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2026-09-26 · commit</w:t>
      </w:r>
      <w:r>
        <w:t xml:space="preserve"> </w:t>
      </w:r>
      <w:r>
        <w:rPr>
          <w:rStyle w:val="VerbatimChar"/>
        </w:rPr>
        <w:t xml:space="preserve">d553dbb7+dirty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one green run,</w:t>
      </w:r>
      <w:r>
        <w:t xml:space="preserve"> </w:t>
      </w:r>
      <w:r>
        <w:rPr>
          <w:b/>
          <w:bCs/>
        </w:rPr>
        <w:t xml:space="preserve">2026-09-20</w:t>
      </w:r>
      <w:r>
        <w:t xml:space="preserve">, on 16 cores. These are a dated SNAPSHOT rather than live</w:t>
      </w:r>
      <w:r>
        <w:t xml:space="preserve"> </w:t>
      </w:r>
      <w:r>
        <w:t xml:space="preserve">figures, deliberately: the paragraphs below build an argument on them — the efficiency, the</w:t>
      </w:r>
      <w:r>
        <w:t xml:space="preserve"> </w:t>
      </w:r>
      <w:r>
        <w:t xml:space="preserve">scheduling floor, the 24-second tail — and a number that silently moved would leave the reasoning</w:t>
      </w:r>
      <w:r>
        <w:t xml:space="preserve"> </w:t>
      </w:r>
      <w:r>
        <w:t xml:space="preserve">attached to it pointing at nothing.</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rPr>
          <w:b/>
          <w:bCs/>
        </w:rPr>
        <w:t xml:space="preserve">RE-MEASURED 2026-09-23, and the model held.</w:t>
      </w:r>
      <w:r>
        <w:t xml:space="preserve"> </w:t>
      </w:r>
      <w:r>
        <w:t xml:space="preserve">A later green run on the same 16 cores:</w:t>
      </w:r>
      <w:r>
        <w:t xml:space="preserve"> </w:t>
      </w:r>
      <w:r>
        <w:rPr>
          <w:b/>
          <w:bCs/>
        </w:rPr>
        <w:t xml:space="preserve">5,206 s</w:t>
      </w:r>
      <w:r>
        <w:t xml:space="preserve"> </w:t>
      </w:r>
      <w:r>
        <w:t xml:space="preserve">serial,</w:t>
      </w:r>
      <w:r>
        <w:t xml:space="preserve"> </w:t>
      </w:r>
      <w:r>
        <w:rPr>
          <w:b/>
          <w:bCs/>
        </w:rPr>
        <w:t xml:space="preserve">362 s</w:t>
      </w:r>
      <w:r>
        <w:t xml:space="preserve"> </w:t>
      </w:r>
      <w:r>
        <w:t xml:space="preserve">wall,</w:t>
      </w:r>
      <w:r>
        <w:t xml:space="preserve"> </w:t>
      </w:r>
      <w:r>
        <w:rPr>
          <w:b/>
          <w:bCs/>
        </w:rPr>
        <w:t xml:space="preserve">14.4×</w:t>
      </w:r>
      <w:r>
        <w:t xml:space="preserve">. The work grew by 11% (the canon sweep and the Stage Two suites</w:t>
      </w:r>
      <w:r>
        <w:t xml:space="preserve"> </w:t>
      </w:r>
      <w:r>
        <w:t xml:space="preserve">added assertions and two entrypoints), the wall time grew by 14%, and the efficiency moved from 92%</w:t>
      </w:r>
      <w:r>
        <w:t xml:space="preserve"> </w:t>
      </w:r>
      <w:r>
        <w:t xml:space="preserve">to 90% — all of it consistent with a longer tail rather than a changed model. Two runs three days</w:t>
      </w:r>
      <w:r>
        <w:t xml:space="preserve"> </w:t>
      </w:r>
      <w:r>
        <w:t xml:space="preserve">apart, same shape. That is the only evidence worth having that the arithmetic above describes the</w:t>
      </w:r>
      <w:r>
        <w:t xml:space="preserve"> </w:t>
      </w:r>
      <w:r>
        <w:t xml:space="preserve">system rather than one lucky afternoon.</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105</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122,939</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209</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140,866</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6,084</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6,084</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93</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6,084</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425 declared /</w:t>
      </w:r>
      <w:r>
        <w:t xml:space="preserve"> </w:t>
      </w:r>
      <w:r>
        <w:t xml:space="preserve">&gt; 416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425 declared / 416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416 with 1 gaps</w:t>
      </w:r>
      <w:r>
        <w:t xml:space="preserve"> </w:t>
      </w:r>
      <w:r>
        <w:t xml:space="preserve">(425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209</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140,866</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6,084</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6,084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416)</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416.</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6,084</w:t>
            </w:r>
          </w:p>
        </w:tc>
      </w:tr>
      <w:tr>
        <w:tc>
          <w:tcPr/>
          <w:p>
            <w:pPr>
              <w:pStyle w:val="Compact"/>
            </w:pPr>
            <w:r>
              <w:t xml:space="preserve">distinct assertions counted from the tree now</w:t>
            </w:r>
          </w:p>
        </w:tc>
        <w:tc>
          <w:tcPr/>
          <w:p>
            <w:pPr>
              <w:pStyle w:val="Compact"/>
              <w:jc w:val="right"/>
            </w:pPr>
            <w:r>
              <w:rPr>
                <w:b/>
                <w:bCs/>
              </w:rPr>
              <w:t xml:space="preserve">6,084</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416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93-way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26,081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89 had been observed to refuse somebody and</w:t>
      </w:r>
      <w:r>
        <w:t xml:space="preserve"> </w:t>
      </w:r>
      <w:r>
        <w:t xml:space="preserve">69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26,081 assertions</w:t>
      </w:r>
      <w:r>
        <w:t xml:space="preserve"> </w:t>
      </w:r>
      <w:r>
        <w:t xml:space="preserve">(20,918 positive, 5,163</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26,081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89</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416, 1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170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26,081</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26,081</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6,084</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“89 of 167 witnessed”</w:t>
      </w:r>
      <w:r>
        <w:t xml:space="preserve"> </w:t>
      </w:r>
      <w:r>
        <w:t xml:space="preserve">from</w:t>
      </w:r>
      <w:r>
        <w:t xml:space="preserve"> </w:t>
      </w:r>
      <w:r>
        <w:rPr>
          <w:i/>
          <w:iCs/>
        </w:rPr>
        <w:t xml:space="preserve">“89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2026-09-26T02:40:50Z</dcterms:created>
  <dcterms:modified xsi:type="dcterms:W3CDTF">2026-09-26T02:40:50Z</dcterms:modified>
</cp:coreProperties>
</file>

<file path=docProps/custom.xml><?xml version="1.0" encoding="utf-8"?>
<Properties xmlns="http://schemas.openxmlformats.org/officeDocument/2006/custom-properties" xmlns:vt="http://schemas.openxmlformats.org/officeDocument/2006/docPropsVTypes"/>
</file>