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Time Manager: Requirements Document</w:t>
      </w:r>
    </w:p>
    <w:p>
      <w:pPr>
        <w:spacing w:after="300" w:line="300"/>
      </w:pPr>
      <w:r>
        <w:rPr>
          <w:color w:val="475569"/>
        </w:rPr>
        <w:t xml:space="preserve">October 15, 2026 · Version 1.0</w:t>
      </w:r>
    </w:p>
    <w:p>
      <w:pPr>
        <w:pStyle w:val="Heading1"/>
      </w:pPr>
      <w:r>
        <w:t xml:space="preserve">1. Purpose and scope</w:t>
      </w:r>
    </w:p>
    <w:p>
      <w:pPr>
        <w:spacing w:after="140" w:line="300"/>
      </w:pPr>
      <w:r>
        <w:t xml:space="preserve">This document lists what the Time Manager application must do. It is built from the project specifications (project, API, web interfaces, authentication, mobile, security, DevOps), the change resistance material (theme 4 project, bootstrap and resources), and the current behaviour of the app.</w:t>
      </w:r>
    </w:p>
    <w:p>
      <w:pPr>
        <w:spacing w:after="140" w:line="300"/>
      </w:pPr>
      <w:r>
        <w:t xml:space="preserve">Time Manager is a time-tracking application for Gotham City Hall. It was requested after the union (CGT-U) warned the mayor about strikes and resignations caused by long shifts, working conditions and a lack of rest. It must give the town hall a factual picture of working time, and it must win the trust of the employees who use it.</w:t>
      </w:r>
    </w:p>
    <w:p>
      <w:pPr>
        <w:spacing w:after="140" w:line="300"/>
      </w:pPr>
      <w:r>
        <w:t xml:space="preserve">Priorities use MoSCoW: </w:t>
      </w:r>
      <w:r>
        <w:rPr>
          <w:b/>
          <w:bCs/>
        </w:rPr>
        <w:t xml:space="preserve">Must</w:t>
      </w:r>
      <w:r>
        <w:t xml:space="preserve">, </w:t>
      </w:r>
      <w:r>
        <w:rPr>
          <w:b/>
          <w:bCs/>
        </w:rPr>
        <w:t xml:space="preserve">Should</w:t>
      </w:r>
      <w:r>
        <w:t xml:space="preserve">, </w:t>
      </w:r>
      <w:r>
        <w:rPr>
          <w:b/>
          <w:bCs/>
        </w:rPr>
        <w:t xml:space="preserve">Could</w:t>
      </w:r>
      <w:r>
        <w:t xml:space="preserve">.</w:t>
      </w:r>
    </w:p>
    <w:p>
      <w:pPr>
        <w:pStyle w:val="Heading1"/>
      </w:pPr>
      <w:r>
        <w:t xml:space="preserve">2.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4860"/>
      </w:tblGrid>
      <w:tr>
        <w:trPr>
          <w:cantSplit/>
          <w:tblHeader/>
        </w:trPr>
        <w:tc>
          <w:tcPr>
            <w:tcW w:type="dxa" w:w="260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Stakeholder</w:t>
            </w:r>
          </w:p>
        </w:tc>
        <w:tc>
          <w:tcPr>
            <w:tcW w:type="dxa" w:w="190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Commitment</w:t>
            </w:r>
          </w:p>
        </w:tc>
        <w:tc>
          <w:tcPr>
            <w:tcW w:type="dxa" w:w="486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Main needs and worries</w:t>
            </w:r>
          </w:p>
        </w:tc>
      </w:tr>
      <w:tr>
        <w:trPr>
          <w:cantSplit/>
          <w:tblHeader w:val="false"/>
        </w:trPr>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Mayor and City Hall commission</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Sponsor, high</w:t>
            </w:r>
          </w:p>
        </w:tc>
        <w:tc>
          <w:tcPr>
            <w:tcW w:type="dxa" w:w="48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Calm the conflict, control the cost of call-outs, link to the Bat-signal</w:t>
            </w:r>
          </w:p>
        </w:tc>
      </w:tr>
      <w:tr>
        <w:trPr>
          <w:cantSplit/>
          <w:tblHeader w:val="false"/>
        </w:trPr>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Union reps (CGT-U)</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High influence, opposed</w:t>
            </w:r>
          </w:p>
        </w:tc>
        <w:tc>
          <w:tcPr>
            <w:tcW w:type="dxa" w:w="48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Training and equipment for all, fear that older staff are pushed out, strike threat</w:t>
            </w:r>
          </w:p>
        </w:tc>
      </w:tr>
      <w:tr>
        <w:trPr>
          <w:cantSplit/>
          <w:tblHeader w:val="false"/>
        </w:trPr>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Senior employees</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Supportive</w:t>
            </w:r>
          </w:p>
        </w:tc>
        <w:tc>
          <w:tcPr>
            <w:tcW w:type="dxa" w:w="48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Training to learn the app and keep it secure</w:t>
            </w:r>
          </w:p>
        </w:tc>
      </w:tr>
      <w:tr>
        <w:trPr>
          <w:cantSplit/>
          <w:tblHeader w:val="false"/>
        </w:trPr>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Field and shift workers (sanitation, police, gardeners)</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Mixed to resistant</w:t>
            </w:r>
          </w:p>
        </w:tc>
        <w:tc>
          <w:tcPr>
            <w:tcW w:type="dxa" w:w="48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No computer to clock in, too many night shifts, schedules published too late</w:t>
            </w:r>
          </w:p>
        </w:tc>
      </w:tr>
      <w:tr>
        <w:trPr>
          <w:cantSplit/>
          <w:tblHeader w:val="false"/>
        </w:trPr>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Employees in general</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Mixed</w:t>
            </w:r>
          </w:p>
        </w:tc>
        <w:tc>
          <w:tcPr>
            <w:tcW w:type="dxa" w:w="48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Feel monitored, unclear rules for breaks, travel and overtime, accessibility</w:t>
            </w:r>
          </w:p>
        </w:tc>
      </w:tr>
      <w:tr>
        <w:trPr>
          <w:cantSplit/>
          <w:tblHeader w:val="false"/>
        </w:trPr>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Managers and team leads</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Medium</w:t>
            </w:r>
          </w:p>
        </w:tc>
        <w:tc>
          <w:tcPr>
            <w:tcW w:type="dxa" w:w="48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Forgotten clock-outs, checking everyone one by one, verifying declared hours, on-call hours</w:t>
            </w:r>
          </w:p>
        </w:tc>
      </w:tr>
      <w:tr>
        <w:trPr>
          <w:cantSplit/>
          <w:tblHeader w:val="false"/>
        </w:trPr>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HR and accounting</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High</w:t>
            </w:r>
          </w:p>
        </w:tc>
        <w:tc>
          <w:tcPr>
            <w:tcW w:type="dxa" w:w="48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Days off and sick leave, pay at 1.5 and 2 times the rate, compensation time</w:t>
            </w:r>
          </w:p>
        </w:tc>
      </w:tr>
      <w:tr>
        <w:trPr>
          <w:cantSplit/>
          <w:tblHeader w:val="false"/>
        </w:trPr>
        <w:tc>
          <w:tcPr>
            <w:tcW w:type="dxa" w:w="26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Top management</w:t>
            </w:r>
          </w:p>
        </w:tc>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High</w:t>
            </w:r>
          </w:p>
        </w:tc>
        <w:tc>
          <w:tcPr>
            <w:tcW w:type="dxa" w:w="48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Give or take back managers' rights</w:t>
            </w:r>
          </w:p>
        </w:tc>
      </w:tr>
    </w:tbl>
    <w:p>
      <w:pPr>
        <w:spacing w:after="120"/>
      </w:pPr>
    </w:p>
    <w:p>
      <w:pPr>
        <w:pStyle w:val="Heading1"/>
      </w:pPr>
      <w:r>
        <w:t xml:space="preserve">3.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Role</w:t>
            </w:r>
          </w:p>
        </w:tc>
        <w:tc>
          <w:tcPr>
            <w:tcW w:type="dxa" w:w="716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Description</w:t>
            </w:r>
          </w:p>
        </w:tc>
      </w:tr>
      <w:tr>
        <w:trPr>
          <w:cantSplit/>
          <w:tblHeader w:val="false"/>
        </w:trPr>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Employee</w:t>
            </w:r>
          </w:p>
        </w:tc>
        <w:tc>
          <w:tcPr>
            <w:tcW w:type="dxa" w:w="71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Tracks their own working time and manages their own profile. Default role for every new account</w:t>
            </w:r>
          </w:p>
        </w:tc>
      </w:tr>
      <w:tr>
        <w:trPr>
          <w:cantSplit/>
          <w:tblHeader w:val="false"/>
        </w:trPr>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Manager</w:t>
            </w:r>
          </w:p>
        </w:tc>
        <w:tc>
          <w:tcPr>
            <w:tcW w:type="dxa" w:w="71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Follows a team: hours, status and members. Can add and remove employees in their own team</w:t>
            </w:r>
          </w:p>
        </w:tc>
      </w:tr>
      <w:tr>
        <w:trPr>
          <w:cantSplit/>
          <w:tblHeader w:val="false"/>
        </w:trPr>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Admin (general manager)</w:t>
            </w:r>
          </w:p>
        </w:tc>
        <w:tc>
          <w:tcPr>
            <w:tcW w:type="dxa" w:w="71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Manages all users, roles and teams. Can see the statistics of any user</w:t>
            </w:r>
          </w:p>
        </w:tc>
      </w:tr>
    </w:tbl>
    <w:p>
      <w:pPr>
        <w:spacing w:after="120"/>
      </w:pPr>
    </w:p>
    <w:p>
      <w:pPr>
        <w:pStyle w:val="Heading1"/>
      </w:pPr>
      <w:r>
        <w:t xml:space="preserve">4. Functional requirements</w:t>
      </w:r>
    </w:p>
    <w:p>
      <w:pPr>
        <w:pStyle w:val="Heading3"/>
      </w:pPr>
      <w:r>
        <w:t xml:space="preserve">4.1 Accounts and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260"/>
        <w:gridCol w:w="900"/>
        <w:gridCol w:w="2400"/>
      </w:tblGrid>
      <w:tr>
        <w:trPr>
          <w:cantSplit/>
          <w:tblHeader/>
        </w:trPr>
        <w:tc>
          <w:tcPr>
            <w:tcW w:type="dxa" w:w="80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ID</w:t>
            </w:r>
          </w:p>
        </w:tc>
        <w:tc>
          <w:tcPr>
            <w:tcW w:type="dxa" w:w="526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Requirement</w:t>
            </w:r>
          </w:p>
        </w:tc>
        <w:tc>
          <w:tcPr>
            <w:tcW w:type="dxa" w:w="90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Priority</w:t>
            </w:r>
          </w:p>
        </w:tc>
        <w:tc>
          <w:tcPr>
            <w:tcW w:type="dxa" w:w="240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Source</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FR-1</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A visitor can sign up with name, surname, email and password. The new account is an Employee</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Must</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Authentication</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FR-2</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A user can sign in with email and password. A visitor who is not signed in is sent to the sign-in page</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Must</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Authentication</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FR-3</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A user can sign out, which ends the session</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Must</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Authentication</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FR-4</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Each role sees only its own menu and pages. Access is enforced in the front end and on every API route</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Must</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Authentication</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FR-5</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A user can edit their own account information and delete their own account</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Must</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Project</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FR-6</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Passwords are stored hashed and are never sent or shown in plain text</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Must</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Authentication, Security</w:t>
            </w:r>
          </w:p>
        </w:tc>
      </w:tr>
    </w:tbl>
    <w:p>
      <w:pPr>
        <w:spacing w:after="120"/>
      </w:pPr>
    </w:p>
    <w:p>
      <w:pPr>
        <w:pStyle w:val="Heading3"/>
      </w:pPr>
      <w:r>
        <w:t xml:space="preserve">4.2 Time tracking (Employee)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260"/>
        <w:gridCol w:w="900"/>
        <w:gridCol w:w="2400"/>
      </w:tblGrid>
      <w:tr>
        <w:trPr>
          <w:cantSplit/>
          <w:tblHeader/>
        </w:trPr>
        <w:tc>
          <w:tcPr>
            <w:tcW w:type="dxa" w:w="80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ID</w:t>
            </w:r>
          </w:p>
        </w:tc>
        <w:tc>
          <w:tcPr>
            <w:tcW w:type="dxa" w:w="526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Requirement</w:t>
            </w:r>
          </w:p>
        </w:tc>
        <w:tc>
          <w:tcPr>
            <w:tcW w:type="dxa" w:w="90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Priority</w:t>
            </w:r>
          </w:p>
        </w:tc>
        <w:tc>
          <w:tcPr>
            <w:tcW w:type="dxa" w:w="240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Source</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FR-7</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An employee can clock in and clock out. Each period is stored with start, end and duration</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Must</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Project, API</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FR-8</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While clocked in, an employee can start and end a break. Breaks are recorded separately from work</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Must</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Current app</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FR-9</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The current status is always visible: working, on break or off the clock</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Must</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Current app</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FR-10</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The home page shows time tracked today against the daily target, hours per day this week, and recent entries</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Must</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Project, Current app</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FR-11</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An employee can see the full history of work and break entries: type, date, start, end, duration</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Must</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Current app</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FR-12</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All dates and times use the format YYYY-MM-DD hh:mm:ss</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Must</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Web interfaces</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FR-13</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The system flags a session left open beyond a set limit, and a manager can correct the end time</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Should</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Resources: manager</w:t>
            </w:r>
          </w:p>
        </w:tc>
      </w:tr>
    </w:tbl>
    <w:p>
      <w:pPr>
        <w:spacing w:after="120"/>
      </w:pPr>
    </w:p>
    <w:p>
      <w:pPr>
        <w:pStyle w:val="Heading3"/>
      </w:pPr>
      <w:r>
        <w:t xml:space="preserve">4.3 Team follow-up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260"/>
        <w:gridCol w:w="900"/>
        <w:gridCol w:w="2400"/>
      </w:tblGrid>
      <w:tr>
        <w:trPr>
          <w:cantSplit/>
          <w:tblHeader/>
        </w:trPr>
        <w:tc>
          <w:tcPr>
            <w:tcW w:type="dxa" w:w="80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ID</w:t>
            </w:r>
          </w:p>
        </w:tc>
        <w:tc>
          <w:tcPr>
            <w:tcW w:type="dxa" w:w="526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Requirement</w:t>
            </w:r>
          </w:p>
        </w:tc>
        <w:tc>
          <w:tcPr>
            <w:tcW w:type="dxa" w:w="90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Priority</w:t>
            </w:r>
          </w:p>
        </w:tc>
        <w:tc>
          <w:tcPr>
            <w:tcW w:type="dxa" w:w="240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Source</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FR-14</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A statistics page shows team size, members clocked in now, members on break, team hours today, weekly hours and live status counts</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Must</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Project, Current app</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FR-15</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A member list shows status, hours today and hours this week, with search</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Must</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Current app</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FR-16</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A manager can open an employee to see today's and this week's hours, the weekly chart and the status</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Must</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Current app</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FR-17</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A manager can add unassigned employees to their team and remove employees from their own team</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Must</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Current app</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FR-18</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A manager can write an email draft to an employee from the employee panel</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Should</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Current app</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FR-19</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A manager sees only the data of their own team</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Must</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Privacy</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FR-20</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A manager can review an employee's sessions and breaks to check declared hours</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Should</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Resources: manager on night shifts</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FR-21</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A manager can approve a month of timesheets for the whole team in one action</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Should</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Resources: chief of staff</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FR-22</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A manager can clock a whole team in or out at once when everyone has the same hours. Each such entry is marked as entered by the manager</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Could</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Resources: chief of staff</w:t>
            </w:r>
          </w:p>
        </w:tc>
      </w:tr>
    </w:tbl>
    <w:p>
      <w:pPr>
        <w:spacing w:after="120"/>
      </w:pPr>
    </w:p>
    <w:p>
      <w:pPr>
        <w:pStyle w:val="Heading3"/>
      </w:pPr>
      <w:r>
        <w:t xml:space="preserve">4.4 Administration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260"/>
        <w:gridCol w:w="900"/>
        <w:gridCol w:w="2400"/>
      </w:tblGrid>
      <w:tr>
        <w:trPr>
          <w:cantSplit/>
          <w:tblHeader/>
        </w:trPr>
        <w:tc>
          <w:tcPr>
            <w:tcW w:type="dxa" w:w="80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ID</w:t>
            </w:r>
          </w:p>
        </w:tc>
        <w:tc>
          <w:tcPr>
            <w:tcW w:type="dxa" w:w="526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Requirement</w:t>
            </w:r>
          </w:p>
        </w:tc>
        <w:tc>
          <w:tcPr>
            <w:tcW w:type="dxa" w:w="90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Priority</w:t>
            </w:r>
          </w:p>
        </w:tc>
        <w:tc>
          <w:tcPr>
            <w:tcW w:type="dxa" w:w="240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Source</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FR-23</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The admin sees all users with role, status and join date, with search and filters by status and role</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Must</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Current app</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FR-24</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The admin can change a user's role between Employee, Manager and Admin, after confirming</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Must</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Project, Current app</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FR-25</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The admin can suspend and delete users. These actions are disabled on the admin's own account</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Must</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Current app</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FR-26</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The admin can open any user's statistics and remove them from their team</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Must</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Current app</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FR-27</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A teams page shows each manager with their members. The admin can add or remove any employee in any team</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Must</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Current app</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FR-28</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The admin can give or take back manager rights at any time</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Must</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Resources: top manager</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FR-29</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An audit log records who changed a role, suspended or deleted a user, and when</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Should</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Resources: top manager, Project</w:t>
            </w:r>
          </w:p>
        </w:tc>
      </w:tr>
    </w:tbl>
    <w:p>
      <w:pPr>
        <w:spacing w:after="120"/>
      </w:pPr>
    </w:p>
    <w:p>
      <w:pPr>
        <w:pStyle w:val="Heading3"/>
      </w:pPr>
      <w:r>
        <w:t xml:space="preserve">4.5 Pay, overtime and constraint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260"/>
        <w:gridCol w:w="900"/>
        <w:gridCol w:w="2400"/>
      </w:tblGrid>
      <w:tr>
        <w:trPr>
          <w:cantSplit/>
          <w:tblHeader/>
        </w:trPr>
        <w:tc>
          <w:tcPr>
            <w:tcW w:type="dxa" w:w="80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ID</w:t>
            </w:r>
          </w:p>
        </w:tc>
        <w:tc>
          <w:tcPr>
            <w:tcW w:type="dxa" w:w="526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Requirement</w:t>
            </w:r>
          </w:p>
        </w:tc>
        <w:tc>
          <w:tcPr>
            <w:tcW w:type="dxa" w:w="90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Priority</w:t>
            </w:r>
          </w:p>
        </w:tc>
        <w:tc>
          <w:tcPr>
            <w:tcW w:type="dxa" w:w="240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Source</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FR-30</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Hours are split into regular, night shift (paid at 1.5 times the rate), overtime above 40 hours per week (paid at 2 times), and compensation time (not paid). Each category is shown separately</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Must</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Resources: DHR, night-shift complaint</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FR-31</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Night hours are told apart from daytime hours automatically, from the start and end times</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Must</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Resources: John Doe</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FR-32</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Overtime is reported as its own figure, with one clear definition that applies to everyone</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Must</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Resources: managers</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FR-33</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On-call and constraint hours are highlighted for the employee, the manager and accounting, and are not counted as overtime</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Should</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Resources: manager</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FR-34</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HR can set counting rules for lunch, travel between buildings and similar cases</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Could</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Resources: employees</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FR-35</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Low tracked time because of stand-by is recorded with a reason, and is not treated as a fault</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Should</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Resources: John Doe</w:t>
            </w:r>
          </w:p>
        </w:tc>
      </w:tr>
    </w:tbl>
    <w:p>
      <w:pPr>
        <w:spacing w:after="120"/>
      </w:pPr>
    </w:p>
    <w:p>
      <w:pPr>
        <w:pStyle w:val="Heading3"/>
      </w:pPr>
      <w:r>
        <w:t xml:space="preserve">4.6 Shifts, scheduling and leave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260"/>
        <w:gridCol w:w="900"/>
        <w:gridCol w:w="2400"/>
      </w:tblGrid>
      <w:tr>
        <w:trPr>
          <w:cantSplit/>
          <w:tblHeader/>
        </w:trPr>
        <w:tc>
          <w:tcPr>
            <w:tcW w:type="dxa" w:w="80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ID</w:t>
            </w:r>
          </w:p>
        </w:tc>
        <w:tc>
          <w:tcPr>
            <w:tcW w:type="dxa" w:w="526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Requirement</w:t>
            </w:r>
          </w:p>
        </w:tc>
        <w:tc>
          <w:tcPr>
            <w:tcW w:type="dxa" w:w="90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Priority</w:t>
            </w:r>
          </w:p>
        </w:tc>
        <w:tc>
          <w:tcPr>
            <w:tcW w:type="dxa" w:w="240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Source</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FR-36</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An alert warns when an employee passes a set number of night shifts per week or month, or too many nights in a row. The limits are configurable</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Must</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Resources: police chief, sanitation team</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FR-37</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Managers can see night shifts per employee across teams</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Should</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Resources: police chief</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FR-38</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Schedules are published as early as possible, and employees can see their upcoming shifts</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Should</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Resources: police officer</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FR-39</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Days off, vacations and sick leave are requested and validated in the app</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Should</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Resources: HR employee</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FR-40</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The Bat-signal can notify the app so that only the relevant teams are called out</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Could</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Resources: commission (future)</w:t>
            </w:r>
          </w:p>
        </w:tc>
      </w:tr>
    </w:tbl>
    <w:p>
      <w:pPr>
        <w:spacing w:after="120"/>
      </w:pPr>
    </w:p>
    <w:p>
      <w:pPr>
        <w:pStyle w:val="Heading3"/>
      </w:pPr>
      <w:r>
        <w:t xml:space="preserve">4.7 Communication and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260"/>
        <w:gridCol w:w="900"/>
        <w:gridCol w:w="2400"/>
      </w:tblGrid>
      <w:tr>
        <w:trPr>
          <w:cantSplit/>
          <w:tblHeader/>
        </w:trPr>
        <w:tc>
          <w:tcPr>
            <w:tcW w:type="dxa" w:w="80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ID</w:t>
            </w:r>
          </w:p>
        </w:tc>
        <w:tc>
          <w:tcPr>
            <w:tcW w:type="dxa" w:w="526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Requirement</w:t>
            </w:r>
          </w:p>
        </w:tc>
        <w:tc>
          <w:tcPr>
            <w:tcW w:type="dxa" w:w="90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Priority</w:t>
            </w:r>
          </w:p>
        </w:tc>
        <w:tc>
          <w:tcPr>
            <w:tcW w:type="dxa" w:w="240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Source</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FR-41</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An employee can send a private message to their manager as an email draft, with an optional subject</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Must</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Current app</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FR-42</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A short first-use guide explains each role's pages</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Should</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Resources: senior employee, union</w:t>
            </w:r>
          </w:p>
        </w:tc>
      </w:tr>
      <w:tr>
        <w:trPr>
          <w:cantSplit/>
          <w:tblHeader w:val="false"/>
        </w:trPr>
        <w:tc>
          <w:tcPr>
            <w:tcW w:type="dxa" w:w="8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FR-43</w:t>
            </w:r>
          </w:p>
        </w:tc>
        <w:tc>
          <w:tcPr>
            <w:tcW w:type="dxa" w:w="52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A clear notice tells employees what is tracked, who can see it, and what is not tracked</w:t>
            </w:r>
          </w:p>
        </w:tc>
        <w:tc>
          <w:tcPr>
            <w:tcW w:type="dxa" w:w="9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Must</w:t>
            </w:r>
          </w:p>
        </w:tc>
        <w:tc>
          <w:tcPr>
            <w:tcW w:type="dxa" w:w="24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Resources: employee complaints</w:t>
            </w:r>
          </w:p>
        </w:tc>
      </w:tr>
    </w:tbl>
    <w:p>
      <w:pPr>
        <w:spacing w:after="120"/>
      </w:pPr>
    </w:p>
    <w:p>
      <w:pPr>
        <w:pStyle w:val="Heading1"/>
      </w:pPr>
      <w:r>
        <w:t xml:space="preserve">5.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700"/>
        <w:gridCol w:w="6660"/>
      </w:tblGrid>
      <w:tr>
        <w:trPr>
          <w:cantSplit/>
          <w:tblHeader/>
        </w:trPr>
        <w:tc>
          <w:tcPr>
            <w:tcW w:type="dxa" w:w="100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ID</w:t>
            </w:r>
          </w:p>
        </w:tc>
        <w:tc>
          <w:tcPr>
            <w:tcW w:type="dxa" w:w="170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Area</w:t>
            </w:r>
          </w:p>
        </w:tc>
        <w:tc>
          <w:tcPr>
            <w:tcW w:type="dxa" w:w="666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Requirement</w:t>
            </w:r>
          </w:p>
        </w:tc>
      </w:tr>
      <w:tr>
        <w:trPr>
          <w:cantSplit/>
          <w:tblHeader w:val="false"/>
        </w:trPr>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NFR-1</w:t>
            </w:r>
          </w:p>
        </w:tc>
        <w:tc>
          <w:tcPr>
            <w:tcW w:type="dxa" w:w="17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Security</w:t>
            </w:r>
          </w:p>
        </w:tc>
        <w:tc>
          <w:tcPr>
            <w:tcW w:type="dxa" w:w="66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Passwords hashed with Bcrypt. Sessions use a JWT in an HttpOnly cookie with a 30 day expiry, and an XSRF token is checked on every request. The app is served over HTTPS only</w:t>
            </w:r>
          </w:p>
        </w:tc>
      </w:tr>
      <w:tr>
        <w:trPr>
          <w:cantSplit/>
          <w:tblHeader w:val="false"/>
        </w:trPr>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NFR-2</w:t>
            </w:r>
          </w:p>
        </w:tc>
        <w:tc>
          <w:tcPr>
            <w:tcW w:type="dxa" w:w="17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Security</w:t>
            </w:r>
          </w:p>
        </w:tc>
        <w:tc>
          <w:tcPr>
            <w:tcW w:type="dxa" w:w="66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Protected against SQL and NoSQL injection and against XSS. No configuration files or directories are exposed. Unauthorised routes and endpoints are refused. Correct HTTP codes are returned</w:t>
            </w:r>
          </w:p>
        </w:tc>
      </w:tr>
      <w:tr>
        <w:trPr>
          <w:cantSplit/>
          <w:tblHeader w:val="false"/>
        </w:trPr>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NFR-3</w:t>
            </w:r>
          </w:p>
        </w:tc>
        <w:tc>
          <w:tcPr>
            <w:tcW w:type="dxa" w:w="17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Security</w:t>
            </w:r>
          </w:p>
        </w:tc>
        <w:tc>
          <w:tcPr>
            <w:tcW w:type="dxa" w:w="66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The database cannot be filled to the point of denial of service when pages render</w:t>
            </w:r>
          </w:p>
        </w:tc>
      </w:tr>
      <w:tr>
        <w:trPr>
          <w:cantSplit/>
          <w:tblHeader w:val="false"/>
        </w:trPr>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NFR-4</w:t>
            </w:r>
          </w:p>
        </w:tc>
        <w:tc>
          <w:tcPr>
            <w:tcW w:type="dxa" w:w="17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Privacy</w:t>
            </w:r>
          </w:p>
        </w:tc>
        <w:tc>
          <w:tcPr>
            <w:tcW w:type="dxa" w:w="66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No hidden monitoring. An employee sees their own data first. Managers see only their own team. Features exist to protect employees from unethical use</w:t>
            </w:r>
          </w:p>
        </w:tc>
      </w:tr>
      <w:tr>
        <w:trPr>
          <w:cantSplit/>
          <w:tblHeader w:val="false"/>
        </w:trPr>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NFR-5</w:t>
            </w:r>
          </w:p>
        </w:tc>
        <w:tc>
          <w:tcPr>
            <w:tcW w:type="dxa" w:w="17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Accessibility</w:t>
            </w:r>
          </w:p>
        </w:tc>
        <w:tc>
          <w:tcPr>
            <w:tcW w:type="dxa" w:w="66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Usable by visually impaired colleagues: screen reader support, keyboard use, sufficient contrast, text alternatives for charts, and no meaning carried by colour alone</w:t>
            </w:r>
          </w:p>
        </w:tc>
      </w:tr>
      <w:tr>
        <w:trPr>
          <w:cantSplit/>
          <w:tblHeader w:val="false"/>
        </w:trPr>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NFR-6</w:t>
            </w:r>
          </w:p>
        </w:tc>
        <w:tc>
          <w:tcPr>
            <w:tcW w:type="dxa" w:w="17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Usability</w:t>
            </w:r>
          </w:p>
        </w:tc>
        <w:tc>
          <w:tcPr>
            <w:tcW w:type="dxa" w:w="66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Simple, consistent interface with one mock-up per role, tested with users. Clocking in takes very few actions</w:t>
            </w:r>
          </w:p>
        </w:tc>
      </w:tr>
      <w:tr>
        <w:trPr>
          <w:cantSplit/>
          <w:tblHeader w:val="false"/>
        </w:trPr>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NFR-7</w:t>
            </w:r>
          </w:p>
        </w:tc>
        <w:tc>
          <w:tcPr>
            <w:tcW w:type="dxa" w:w="17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Mobile</w:t>
            </w:r>
          </w:p>
        </w:tc>
        <w:tc>
          <w:tcPr>
            <w:tcW w:type="dxa" w:w="66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A mobile app covers every page except dashboards. It uses a tab bar, works offline, and syncs through a first-in-first-out queue when the connection returns</w:t>
            </w:r>
          </w:p>
        </w:tc>
      </w:tr>
      <w:tr>
        <w:trPr>
          <w:cantSplit/>
          <w:tblHeader w:val="false"/>
        </w:trPr>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NFR-8</w:t>
            </w:r>
          </w:p>
        </w:tc>
        <w:tc>
          <w:tcPr>
            <w:tcW w:type="dxa" w:w="17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Field access</w:t>
            </w:r>
          </w:p>
        </w:tc>
        <w:tc>
          <w:tcPr>
            <w:tcW w:type="dxa" w:w="66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Workers without a desk computer can clock in from a phone or a shared terminal</w:t>
            </w:r>
          </w:p>
        </w:tc>
      </w:tr>
      <w:tr>
        <w:trPr>
          <w:cantSplit/>
          <w:tblHeader w:val="false"/>
        </w:trPr>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NFR-9</w:t>
            </w:r>
          </w:p>
        </w:tc>
        <w:tc>
          <w:tcPr>
            <w:tcW w:type="dxa" w:w="17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Platform independence</w:t>
            </w:r>
          </w:p>
        </w:tc>
        <w:tc>
          <w:tcPr>
            <w:tcW w:type="dxa" w:w="66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A single API serves web and mobile</w:t>
            </w:r>
          </w:p>
        </w:tc>
      </w:tr>
      <w:tr>
        <w:trPr>
          <w:cantSplit/>
          <w:tblHeader w:val="false"/>
        </w:trPr>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NFR-10</w:t>
            </w:r>
          </w:p>
        </w:tc>
        <w:tc>
          <w:tcPr>
            <w:tcW w:type="dxa" w:w="17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Reliability</w:t>
            </w:r>
          </w:p>
        </w:tc>
        <w:tc>
          <w:tcPr>
            <w:tcW w:type="dxa" w:w="66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Data persists across restarts. Backend, front end and database run in separate containers</w:t>
            </w:r>
          </w:p>
        </w:tc>
      </w:tr>
      <w:tr>
        <w:trPr>
          <w:cantSplit/>
          <w:tblHeader w:val="false"/>
        </w:trPr>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NFR-11</w:t>
            </w:r>
          </w:p>
        </w:tc>
        <w:tc>
          <w:tcPr>
            <w:tcW w:type="dxa" w:w="17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Deployment</w:t>
            </w:r>
          </w:p>
        </w:tc>
        <w:tc>
          <w:tcPr>
            <w:tcW w:type="dxa" w:w="66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A pipeline builds the images, tests, and deploys automatically to an online server when the repository changes</w:t>
            </w:r>
          </w:p>
        </w:tc>
      </w:tr>
      <w:tr>
        <w:trPr>
          <w:cantSplit/>
          <w:tblHeader w:val="false"/>
        </w:trPr>
        <w:tc>
          <w:tcPr>
            <w:tcW w:type="dxa" w:w="10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NFR-12</w:t>
            </w:r>
          </w:p>
        </w:tc>
        <w:tc>
          <w:tcPr>
            <w:tcW w:type="dxa" w:w="17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Maintainability</w:t>
            </w:r>
          </w:p>
        </w:tc>
        <w:tc>
          <w:tcPr>
            <w:tcW w:type="dxa" w:w="66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Settings such as database credentials live in an environment file, not in the code</w:t>
            </w:r>
          </w:p>
        </w:tc>
      </w:tr>
    </w:tbl>
    <w:p>
      <w:pPr>
        <w:spacing w:after="120"/>
      </w:pPr>
    </w:p>
    <w:p>
      <w:pPr>
        <w:pStyle w:val="Heading1"/>
      </w:pPr>
      <w:r>
        <w:t xml:space="preserve">6. Data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Entity</w:t>
            </w:r>
          </w:p>
        </w:tc>
        <w:tc>
          <w:tcPr>
            <w:tcW w:type="dxa" w:w="716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Main fields</w:t>
            </w:r>
          </w:p>
        </w:tc>
      </w:tr>
      <w:tr>
        <w:trPr>
          <w:cantSplit/>
          <w:tblHeader w:val="false"/>
        </w:trPr>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User</w:t>
            </w:r>
          </w:p>
        </w:tc>
        <w:tc>
          <w:tcPr>
            <w:tcW w:type="dxa" w:w="71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Username, email, first name, last name, password hash, role, status (active or suspended), join date</w:t>
            </w:r>
          </w:p>
        </w:tc>
      </w:tr>
      <w:tr>
        <w:trPr>
          <w:cantSplit/>
          <w:tblHeader w:val="false"/>
        </w:trPr>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Clock</w:t>
            </w:r>
          </w:p>
        </w:tc>
        <w:tc>
          <w:tcPr>
            <w:tcW w:type="dxa" w:w="71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Time, status (true when clocking in), user</w:t>
            </w:r>
          </w:p>
        </w:tc>
      </w:tr>
      <w:tr>
        <w:trPr>
          <w:cantSplit/>
          <w:tblHeader w:val="false"/>
        </w:trPr>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Working time</w:t>
            </w:r>
          </w:p>
        </w:tc>
        <w:tc>
          <w:tcPr>
            <w:tcW w:type="dxa" w:w="71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Start, end, user. Breaks are stored with a type</w:t>
            </w:r>
          </w:p>
        </w:tc>
      </w:tr>
      <w:tr>
        <w:trPr>
          <w:cantSplit/>
          <w:tblHeader w:val="false"/>
        </w:trPr>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Team</w:t>
            </w:r>
          </w:p>
        </w:tc>
        <w:tc>
          <w:tcPr>
            <w:tcW w:type="dxa" w:w="71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Manager, assigned employees. An employee can be in several teams</w:t>
            </w:r>
          </w:p>
        </w:tc>
      </w:tr>
      <w:tr>
        <w:trPr>
          <w:cantSplit/>
          <w:tblHeader w:val="false"/>
        </w:trPr>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Role</w:t>
            </w:r>
          </w:p>
        </w:tc>
        <w:tc>
          <w:tcPr>
            <w:tcW w:type="dxa" w:w="71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Employee, Manager, Admin. Fixed values, read only</w:t>
            </w:r>
          </w:p>
        </w:tc>
      </w:tr>
      <w:tr>
        <w:trPr>
          <w:cantSplit/>
          <w:tblHeader w:val="false"/>
        </w:trPr>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Audit entry</w:t>
            </w:r>
          </w:p>
        </w:tc>
        <w:tc>
          <w:tcPr>
            <w:tcW w:type="dxa" w:w="71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Actor, action, target user, time</w:t>
            </w:r>
          </w:p>
        </w:tc>
      </w:tr>
    </w:tbl>
    <w:p>
      <w:pPr>
        <w:spacing w:after="120"/>
      </w:pPr>
    </w:p>
    <w:p>
      <w:pPr>
        <w:pStyle w:val="Heading1"/>
      </w:pPr>
      <w:r>
        <w:t xml:space="preserve">7. API requirements</w:t>
      </w:r>
    </w:p>
    <w:p>
      <w:pPr>
        <w:spacing w:after="140" w:line="300"/>
      </w:pPr>
      <w:r>
        <w:t xml:space="preserve">The API is built with Elixir, Phoenix and PostgreSQL, and has no front 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Area</w:t>
            </w:r>
          </w:p>
        </w:tc>
        <w:tc>
          <w:tcPr>
            <w:tcW w:type="dxa" w:w="716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Endpoints</w:t>
            </w:r>
          </w:p>
        </w:tc>
      </w:tr>
      <w:tr>
        <w:trPr>
          <w:cantSplit/>
          <w:tblHeader w:val="false"/>
        </w:trPr>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Users</w:t>
            </w:r>
          </w:p>
        </w:tc>
        <w:tc>
          <w:tcPr>
            <w:tcW w:type="dxa" w:w="71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GET /api/users (filter by email and username), GET, PUT and DELETE /api/users/:userID, POST /api/users</w:t>
            </w:r>
          </w:p>
        </w:tc>
      </w:tr>
      <w:tr>
        <w:trPr>
          <w:cantSplit/>
          <w:tblHeader w:val="false"/>
        </w:trPr>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Working time</w:t>
            </w:r>
          </w:p>
        </w:tc>
        <w:tc>
          <w:tcPr>
            <w:tcW w:type="dxa" w:w="71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GET /api/workingtime/:userID (with start and end), GET /api/workingtime/:userID/:id, POST /api/workingtime/:userID, PUT and DELETE /api/workingtime/:id</w:t>
            </w:r>
          </w:p>
        </w:tc>
      </w:tr>
      <w:tr>
        <w:trPr>
          <w:cantSplit/>
          <w:tblHeader w:val="false"/>
        </w:trPr>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Clocking</w:t>
            </w:r>
          </w:p>
        </w:tc>
        <w:tc>
          <w:tcPr>
            <w:tcW w:type="dxa" w:w="71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GET and POST /api/clocks/:userID. The POST handles both arrival and departure</w:t>
            </w:r>
          </w:p>
        </w:tc>
      </w:tr>
      <w:tr>
        <w:trPr>
          <w:cantSplit/>
          <w:tblHeader w:val="false"/>
        </w:trPr>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Authentication</w:t>
            </w:r>
          </w:p>
        </w:tc>
        <w:tc>
          <w:tcPr>
            <w:tcW w:type="dxa" w:w="71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POST /users/sign_in, POST /users/sign_up, sign out invalidates the JWT</w:t>
            </w:r>
          </w:p>
        </w:tc>
      </w:tr>
    </w:tbl>
    <w:p>
      <w:pPr>
        <w:spacing w:after="120"/>
      </w:pPr>
    </w:p>
    <w:p>
      <w:pPr>
        <w:pStyle w:val="Heading1"/>
      </w:pPr>
      <w:r>
        <w:t xml:space="preserve">8. Interface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Role</w:t>
            </w:r>
          </w:p>
        </w:tc>
        <w:tc>
          <w:tcPr>
            <w:tcW w:type="dxa" w:w="7160"/>
            <w:tcBorders>
              <w:top w:val="single" w:color="CBD5E1" w:sz="4"/>
              <w:left w:val="single" w:color="CBD5E1" w:sz="4"/>
              <w:bottom w:val="single" w:color="CBD5E1" w:sz="4"/>
              <w:right w:val="single" w:color="CBD5E1" w:sz="4"/>
            </w:tcBorders>
            <w:shd w:fill="DBEAFE" w:val="clear"/>
            <w:tcMar>
              <w:top w:type="dxa" w:w="70"/>
              <w:left w:type="dxa" w:w="100"/>
              <w:bottom w:type="dxa" w:w="70"/>
              <w:right w:type="dxa" w:w="100"/>
            </w:tcMar>
          </w:tcPr>
          <w:p>
            <w:r>
              <w:rPr>
                <w:b/>
                <w:bCs/>
                <w:color w:val="0B1F3A"/>
                <w:sz w:val="19"/>
                <w:szCs w:val="19"/>
              </w:rPr>
              <w:t xml:space="preserve">Pages</w:t>
            </w:r>
          </w:p>
        </w:tc>
      </w:tr>
      <w:tr>
        <w:trPr>
          <w:cantSplit/>
          <w:tblHeader w:val="false"/>
        </w:trPr>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All</w:t>
            </w:r>
          </w:p>
        </w:tc>
        <w:tc>
          <w:tcPr>
            <w:tcW w:type="dxa" w:w="71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Sign in, Sign up, Profile, Log out</w:t>
            </w:r>
          </w:p>
        </w:tc>
      </w:tr>
      <w:tr>
        <w:trPr>
          <w:cantSplit/>
          <w:tblHeader w:val="false"/>
        </w:trPr>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Employee</w:t>
            </w:r>
          </w:p>
        </w:tc>
        <w:tc>
          <w:tcPr>
            <w:tcW w:type="dxa" w:w="71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Home, My Times, Feedback</w:t>
            </w:r>
          </w:p>
        </w:tc>
      </w:tr>
      <w:tr>
        <w:trPr>
          <w:cantSplit/>
          <w:tblHeader w:val="false"/>
        </w:trPr>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Manager</w:t>
            </w:r>
          </w:p>
        </w:tc>
        <w:tc>
          <w:tcPr>
            <w:tcW w:type="dxa" w:w="71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Statistics, My team (with team member panel)</w:t>
            </w:r>
          </w:p>
        </w:tc>
      </w:tr>
      <w:tr>
        <w:trPr>
          <w:cantSplit/>
          <w:tblHeader w:val="false"/>
        </w:trPr>
        <w:tc>
          <w:tcPr>
            <w:tcW w:type="dxa" w:w="220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Admin</w:t>
            </w:r>
          </w:p>
        </w:tc>
        <w:tc>
          <w:tcPr>
            <w:tcW w:type="dxa" w:w="7160"/>
            <w:tcBorders>
              <w:top w:val="single" w:color="CBD5E1" w:sz="4"/>
              <w:left w:val="single" w:color="CBD5E1" w:sz="4"/>
              <w:bottom w:val="single" w:color="CBD5E1" w:sz="4"/>
              <w:right w:val="single" w:color="CBD5E1" w:sz="4"/>
            </w:tcBorders>
            <w:tcMar>
              <w:top w:type="dxa" w:w="70"/>
              <w:left w:type="dxa" w:w="100"/>
              <w:bottom w:type="dxa" w:w="70"/>
              <w:right w:type="dxa" w:w="100"/>
            </w:tcMar>
          </w:tcPr>
          <w:p>
            <w:r>
              <w:rPr>
                <w:sz w:val="19"/>
                <w:szCs w:val="19"/>
              </w:rPr>
              <w:t xml:space="preserve">Teams, User management (with member statistics and edit role panels)</w:t>
            </w:r>
          </w:p>
        </w:tc>
      </w:tr>
    </w:tbl>
    <w:p>
      <w:pPr>
        <w:spacing w:after="120"/>
      </w:pPr>
    </w:p>
    <w:p>
      <w:pPr>
        <w:spacing w:after="140" w:line="300"/>
      </w:pPr>
      <w:r>
        <w:t xml:space="preserve">The web front end is built with Vue.js, with the components User, WorkingTimes, WorkingTime, ClockManager and ChartManager, and at least three chart types. The mobile app uses Cordova with the same routes and a local store for offline use.</w:t>
      </w:r>
    </w:p>
    <w:p>
      <w:pPr>
        <w:pStyle w:val="Heading1"/>
      </w:pPr>
      <w:r>
        <w:t xml:space="preserve">9. Change management and communication requirements</w:t>
      </w:r>
    </w:p>
    <w:p>
      <w:pPr>
        <w:pStyle w:val="ListParagraph"/>
        <w:numPr>
          <w:ilvl w:val="0"/>
          <w:numId w:val="2"/>
        </w:numPr>
        <w:spacing w:after="80" w:line="300"/>
      </w:pPr>
      <w:r>
        <w:t xml:space="preserve">Each audience gets its own communication: a tutorial video and FAQ for employees, on-site demos for field workers, an audio tutorial for visually impaired colleagues, a live demo for the union, an email campaign for managers, and a newsletter for HR, accounting and the mayor.</w:t>
      </w:r>
    </w:p>
    <w:p>
      <w:pPr>
        <w:pStyle w:val="ListParagraph"/>
        <w:numPr>
          <w:ilvl w:val="0"/>
          <w:numId w:val="2"/>
        </w:numPr>
        <w:spacing w:after="80" w:line="300"/>
      </w:pPr>
      <w:r>
        <w:t xml:space="preserve">Mock-ups are used in every communication to show that the interface is simple.</w:t>
      </w:r>
    </w:p>
    <w:p>
      <w:pPr>
        <w:pStyle w:val="ListParagraph"/>
        <w:numPr>
          <w:ilvl w:val="0"/>
          <w:numId w:val="2"/>
        </w:numPr>
        <w:spacing w:after="80" w:line="300"/>
      </w:pPr>
      <w:r>
        <w:t xml:space="preserve">Training sessions are offered before launch, as asked by senior employees and the union.</w:t>
      </w:r>
    </w:p>
    <w:p>
      <w:pPr>
        <w:pStyle w:val="ListParagraph"/>
        <w:numPr>
          <w:ilvl w:val="0"/>
          <w:numId w:val="2"/>
        </w:numPr>
        <w:spacing w:after="80" w:line="300"/>
      </w:pPr>
      <w:r>
        <w:t xml:space="preserve">Communication states plainly what is tracked and what managers can see.</w:t>
      </w:r>
    </w:p>
    <w:p>
      <w:pPr>
        <w:pStyle w:val="Heading1"/>
      </w:pPr>
      <w:r>
        <w:t xml:space="preserve">10. Constraints and assumptions</w:t>
      </w:r>
    </w:p>
    <w:p>
      <w:pPr>
        <w:pStyle w:val="ListParagraph"/>
        <w:numPr>
          <w:ilvl w:val="0"/>
          <w:numId w:val="2"/>
        </w:numPr>
        <w:spacing w:after="80" w:line="300"/>
      </w:pPr>
      <w:r>
        <w:t xml:space="preserve">Technology: Elixir with Phoenix and PostgreSQL for the API, Vue.js for the web front end, Cordova for mobile, Docker for deployment.</w:t>
      </w:r>
    </w:p>
    <w:p>
      <w:pPr>
        <w:pStyle w:val="ListParagraph"/>
        <w:numPr>
          <w:ilvl w:val="0"/>
          <w:numId w:val="2"/>
        </w:numPr>
        <w:spacing w:after="80" w:line="300"/>
      </w:pPr>
      <w:r>
        <w:t xml:space="preserve">Dates use the format YYYY-MM-DD hh:mm:ss.</w:t>
      </w:r>
    </w:p>
    <w:p>
      <w:pPr>
        <w:pStyle w:val="ListParagraph"/>
        <w:numPr>
          <w:ilvl w:val="0"/>
          <w:numId w:val="2"/>
        </w:numPr>
        <w:spacing w:after="80" w:line="300"/>
      </w:pPr>
      <w:r>
        <w:t xml:space="preserve">Pay rules (1.5 times for night work, 2 times above 40 hours per week) follow the figures given by the town hall in the project material.</w:t>
      </w:r>
    </w:p>
    <w:p>
      <w:pPr>
        <w:pStyle w:val="ListParagraph"/>
        <w:numPr>
          <w:ilvl w:val="0"/>
          <w:numId w:val="2"/>
        </w:numPr>
        <w:spacing w:after="80" w:line="300"/>
      </w:pPr>
      <w:r>
        <w:t xml:space="preserve">The first release covers the Must requirements. Should and Could requirements are planned afterwards.</w:t>
      </w:r>
    </w:p>
    <w:p>
      <w:pPr>
        <w:pStyle w:val="Heading1"/>
      </w:pPr>
      <w:r>
        <w:t xml:space="preserve">11. Coverage of the current app</w:t>
      </w:r>
    </w:p>
    <w:p>
      <w:pPr>
        <w:spacing w:after="140" w:line="300"/>
      </w:pPr>
      <w:r>
        <w:t xml:space="preserve">Based on the screens and description shared, the app already covers sign in and sign up, the three roles, clock in and out with breaks, the employee, manager and admin pages, user management, teams, and email feedback (FR-1 to FR-11, FR-14 to FR-19, FR-23 to FR-27, FR-41).</w:t>
      </w:r>
    </w:p>
    <w:p>
      <w:pPr>
        <w:spacing w:after="140" w:line="300"/>
      </w:pPr>
      <w:r>
        <w:t xml:space="preserve">Not yet visible in the app: pay category display (FR-30 to FR-32), the night-shift alert (FR-36), leave management (FR-39), forgotten clock-out handling (FR-13), the audit log (FR-29), the first-use guide (FR-42) and the privacy notice (FR-43). Please confirm which of these already exist.</w:t>
      </w:r>
    </w:p>
    <w:p>
      <w:pPr>
        <w:pStyle w:val="Heading1"/>
      </w:pPr>
      <w:r>
        <w:t xml:space="preserve">12. Open questions</w:t>
      </w:r>
    </w:p>
    <w:p>
      <w:pPr>
        <w:pStyle w:val="ListParagraph"/>
        <w:numPr>
          <w:ilvl w:val="0"/>
          <w:numId w:val="3"/>
        </w:numPr>
        <w:spacing w:after="80" w:line="300"/>
      </w:pPr>
      <w:r>
        <w:t xml:space="preserve">What are the limits for the night-shift alert, per week and per month?</w:t>
      </w:r>
    </w:p>
    <w:p>
      <w:pPr>
        <w:pStyle w:val="ListParagraph"/>
        <w:numPr>
          <w:ilvl w:val="0"/>
          <w:numId w:val="3"/>
        </w:numPr>
        <w:spacing w:after="80" w:line="300"/>
      </w:pPr>
      <w:r>
        <w:t xml:space="preserve">Who defines overtime, and is a late finish on a weekday overtime?</w:t>
      </w:r>
    </w:p>
    <w:p>
      <w:pPr>
        <w:pStyle w:val="ListParagraph"/>
        <w:numPr>
          <w:ilvl w:val="0"/>
          <w:numId w:val="3"/>
        </w:numPr>
        <w:spacing w:after="80" w:line="300"/>
      </w:pPr>
      <w:r>
        <w:t xml:space="preserve">Should a manager clocking a whole team (FR-22) be allowed, given the concern about declared hours?</w:t>
      </w:r>
    </w:p>
    <w:p>
      <w:pPr>
        <w:pStyle w:val="ListParagraph"/>
        <w:numPr>
          <w:ilvl w:val="0"/>
          <w:numId w:val="3"/>
        </w:numPr>
        <w:spacing w:after="80" w:line="300"/>
      </w:pPr>
      <w:r>
        <w:t xml:space="preserve">How do workers without a computer clock in: personal phone, shared terminal or both?</w:t>
      </w:r>
    </w:p>
    <w:p>
      <w:pPr>
        <w:pStyle w:val="ListParagraph"/>
        <w:numPr>
          <w:ilvl w:val="0"/>
          <w:numId w:val="3"/>
        </w:numPr>
        <w:spacing w:after="80" w:line="300"/>
      </w:pPr>
      <w:r>
        <w:t xml:space="preserve">Is the Bat-signal link (FR-40) in or out of scope for this release?</w:t>
      </w:r>
    </w:p>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475569"/>
        <w:sz w:val="18"/>
        <w:szCs w:val="18"/>
      </w:rPr>
      <w:t xml:space="preserve">Time Manager · Requirements Document · </w:t>
    </w:r>
    <w:r>
      <w:rPr>
        <w:color w:val="47556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rFonts w:ascii="Arial" w:cs="Arial" w:eastAsia="Arial" w:hAnsi="Arial"/>
      <w:b/>
      <w:bCs/>
      <w:color w:val="0B1F3A"/>
      <w:sz w:val="52"/>
      <w:szCs w:val="52"/>
    </w:rPr>
  </w:style>
  <w:style w:type="paragraph" w:styleId="Heading1">
    <w:name w:val="Heading 1"/>
    <w:basedOn w:val="Normal"/>
    <w:next w:val="Normal"/>
    <w:qFormat/>
    <w:pPr>
      <w:keepNext/>
      <w:pBdr>
        <w:bottom w:val="single" w:color="1D4ED8" w:sz="6" w:space="4"/>
      </w:pBdr>
      <w:spacing w:after="150" w:before="340"/>
      <w:outlineLvl w:val="0"/>
    </w:pPr>
    <w:rPr>
      <w:rFonts w:ascii="Arial" w:cs="Arial" w:eastAsia="Arial" w:hAnsi="Arial"/>
      <w:b/>
      <w:bCs/>
      <w:color w:val="0B1F3A"/>
      <w:sz w:val="32"/>
      <w:szCs w:val="32"/>
    </w:rPr>
  </w:style>
  <w:style w:type="paragraph" w:styleId="Heading3">
    <w:name w:val="Heading 3"/>
    <w:basedOn w:val="Normal"/>
    <w:next w:val="Normal"/>
    <w:qFormat/>
    <w:pPr>
      <w:keepNext/>
      <w:spacing w:after="110" w:before="240"/>
      <w:outlineLvl w:val="2"/>
    </w:pPr>
    <w:rPr>
      <w:rFonts w:ascii="Arial" w:cs="Arial" w:eastAsia="Arial" w:hAnsi="Arial"/>
      <w:b/>
      <w:bCs/>
      <w:color w:val="1D4ED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2026-10-15T10:47:08.986Z</dcterms:created>
  <dcterms:modified xsi:type="dcterms:W3CDTF">2026-10-15T10:47:09.004Z</dcterms:modified>
</cp:coreProperties>
</file>

<file path=docProps/custom.xml><?xml version="1.0" encoding="utf-8"?>
<Properties xmlns="http://schemas.openxmlformats.org/officeDocument/2006/custom-properties" xmlns:vt="http://schemas.openxmlformats.org/officeDocument/2006/docPropsVTypes"/>
</file>