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813DD06" w14:textId="14A9980E" w:rsidR="00F72D60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C22749">
        <w:rPr>
          <w:rFonts w:ascii="Times New Roman" w:hAnsi="Times New Roman" w:cs="Times New Roman"/>
        </w:rPr>
        <w:t>2</w:t>
      </w:r>
    </w:p>
    <w:p w14:paraId="5729EF0F" w14:textId="444497B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6471D7">
        <w:rPr>
          <w:rFonts w:ascii="Times New Roman" w:hAnsi="Times New Roman" w:cs="Times New Roman"/>
        </w:rPr>
        <w:t xml:space="preserve">Ousmane Boubacar Bako 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6471D7">
        <w:rPr>
          <w:rFonts w:ascii="Times New Roman" w:hAnsi="Times New Roman" w:cs="Times New Roman"/>
        </w:rPr>
        <w:t>30132027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A91018">
        <w:rPr>
          <w:rFonts w:ascii="Times New Roman" w:hAnsi="Times New Roman" w:cs="Times New Roman"/>
        </w:rPr>
        <w:t>28</w:t>
      </w:r>
      <w:r w:rsidR="006471D7">
        <w:rPr>
          <w:rFonts w:ascii="Times New Roman" w:hAnsi="Times New Roman" w:cs="Times New Roman"/>
        </w:rPr>
        <w:t>/0</w:t>
      </w:r>
      <w:r w:rsidR="00C22749">
        <w:rPr>
          <w:rFonts w:ascii="Times New Roman" w:hAnsi="Times New Roman" w:cs="Times New Roman"/>
        </w:rPr>
        <w:t>7</w:t>
      </w:r>
      <w:r w:rsidR="006471D7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6C0B679" w:rsidR="00871B7B" w:rsidRDefault="00F72D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29AC397" w:rsidR="00871B7B" w:rsidRDefault="0022235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346CF6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346CF6">
        <w:tc>
          <w:tcPr>
            <w:tcW w:w="1870" w:type="dxa"/>
            <w:vAlign w:val="center"/>
          </w:tcPr>
          <w:p w14:paraId="380E8942" w14:textId="0F013320" w:rsidR="00767498" w:rsidRDefault="00A910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870" w:type="dxa"/>
            <w:vAlign w:val="center"/>
          </w:tcPr>
          <w:p w14:paraId="20B47110" w14:textId="5B99C926" w:rsidR="00767498" w:rsidRDefault="00A91018" w:rsidP="00767498">
            <w:pPr>
              <w:rPr>
                <w:rFonts w:ascii="Times New Roman" w:hAnsi="Times New Roman" w:cs="Times New Roman"/>
              </w:rPr>
            </w:pPr>
            <w:r w:rsidRPr="00A91018">
              <w:rPr>
                <w:rFonts w:ascii="Times New Roman" w:hAnsi="Times New Roman" w:cs="Times New Roman"/>
              </w:rPr>
              <w:t>To understand the overall structure of the lab notebook before starting</w:t>
            </w:r>
          </w:p>
        </w:tc>
        <w:tc>
          <w:tcPr>
            <w:tcW w:w="1870" w:type="dxa"/>
            <w:vAlign w:val="center"/>
          </w:tcPr>
          <w:p w14:paraId="45622AA2" w14:textId="6111F29E" w:rsidR="00767498" w:rsidRDefault="00A910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346CF6">
              <w:rPr>
                <w:rFonts w:ascii="Times New Roman" w:hAnsi="Times New Roman" w:cs="Times New Roman"/>
              </w:rPr>
              <w:t>Can</w:t>
            </w:r>
            <w:r w:rsidRPr="00A91018">
              <w:rPr>
                <w:rFonts w:ascii="Times New Roman" w:hAnsi="Times New Roman" w:cs="Times New Roman"/>
              </w:rPr>
              <w:t xml:space="preserve"> you tell me what this about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  <w:vAlign w:val="center"/>
          </w:tcPr>
          <w:p w14:paraId="620A6F0D" w14:textId="053B730C" w:rsidR="00767498" w:rsidRDefault="00A91018" w:rsidP="00156CF1">
            <w:pPr>
              <w:rPr>
                <w:rFonts w:ascii="Times New Roman" w:hAnsi="Times New Roman" w:cs="Times New Roman"/>
              </w:rPr>
            </w:pPr>
            <w:r w:rsidRPr="00A91018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870" w:type="dxa"/>
            <w:vAlign w:val="center"/>
          </w:tcPr>
          <w:p w14:paraId="45533CA2" w14:textId="3DB51B9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346CF6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E86C8DA" w:rsidR="00767498" w:rsidRDefault="00A91018" w:rsidP="00767498">
            <w:pPr>
              <w:rPr>
                <w:rFonts w:ascii="Times New Roman" w:hAnsi="Times New Roman" w:cs="Times New Roman"/>
              </w:rPr>
            </w:pPr>
            <w:r w:rsidRPr="00A91018">
              <w:rPr>
                <w:rFonts w:ascii="Times New Roman" w:hAnsi="Times New Roman" w:cs="Times New Roman"/>
              </w:rPr>
              <w:t>To debug a training loop where the best-model checkpoint wasn't saving correctly</w:t>
            </w:r>
          </w:p>
        </w:tc>
        <w:tc>
          <w:tcPr>
            <w:tcW w:w="1870" w:type="dxa"/>
          </w:tcPr>
          <w:p w14:paraId="70AA6E6E" w14:textId="2D181911" w:rsidR="00767498" w:rsidRDefault="00A910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Shared</w:t>
            </w:r>
            <w:r w:rsidRPr="00A91018">
              <w:rPr>
                <w:rFonts w:ascii="Times New Roman" w:hAnsi="Times New Roman" w:cs="Times New Roman"/>
              </w:rPr>
              <w:t xml:space="preserve"> my Part 2.3 training loop code for review</w:t>
            </w:r>
          </w:p>
        </w:tc>
        <w:tc>
          <w:tcPr>
            <w:tcW w:w="1870" w:type="dxa"/>
          </w:tcPr>
          <w:p w14:paraId="555B5504" w14:textId="253F6153" w:rsidR="00767498" w:rsidRDefault="00A91018" w:rsidP="00767498">
            <w:pPr>
              <w:rPr>
                <w:rFonts w:ascii="Times New Roman" w:hAnsi="Times New Roman" w:cs="Times New Roman"/>
              </w:rPr>
            </w:pPr>
            <w:r w:rsidRPr="00A91018">
              <w:rPr>
                <w:rFonts w:ascii="Times New Roman" w:hAnsi="Times New Roman" w:cs="Times New Roman"/>
              </w:rPr>
              <w:t>Part 2.3 (training loop) fixed an indentation bug where the "save best model" check sat outside the epoch loop</w:t>
            </w:r>
          </w:p>
        </w:tc>
        <w:tc>
          <w:tcPr>
            <w:tcW w:w="1870" w:type="dxa"/>
          </w:tcPr>
          <w:p w14:paraId="2BD95964" w14:textId="7008F941" w:rsidR="00767498" w:rsidRDefault="00A91018" w:rsidP="00767498">
            <w:pPr>
              <w:rPr>
                <w:rFonts w:ascii="Times New Roman" w:hAnsi="Times New Roman" w:cs="Times New Roman"/>
              </w:rPr>
            </w:pPr>
            <w:r w:rsidRPr="00A91018">
              <w:rPr>
                <w:rFonts w:ascii="Times New Roman" w:hAnsi="Times New Roman" w:cs="Times New Roman"/>
              </w:rPr>
              <w:t>Traced through the logic myself to confirm the bug (best-model check only running once, after training ended, instead of every epoch), then re-ran training and confirmed</w:t>
            </w:r>
          </w:p>
        </w:tc>
      </w:tr>
      <w:tr w:rsidR="00767498" w14:paraId="1C712B55" w14:textId="77777777" w:rsidTr="00346CF6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6AA9250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578AF3CD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595CC6DA" w14:textId="78BBCBEB" w:rsidR="00767498" w:rsidRDefault="00346CF6" w:rsidP="00767498">
            <w:pPr>
              <w:rPr>
                <w:rFonts w:ascii="Times New Roman" w:hAnsi="Times New Roman" w:cs="Times New Roman"/>
              </w:rPr>
            </w:pPr>
            <w:r w:rsidRPr="00346CF6">
              <w:rPr>
                <w:rFonts w:ascii="Times New Roman" w:hAnsi="Times New Roman" w:cs="Times New Roman"/>
              </w:rPr>
              <w:lastRenderedPageBreak/>
              <w:t xml:space="preserve">To catch a </w:t>
            </w:r>
            <w:proofErr w:type="spellStart"/>
            <w:r w:rsidRPr="00346CF6">
              <w:rPr>
                <w:rFonts w:ascii="Times New Roman" w:hAnsi="Times New Roman" w:cs="Times New Roman"/>
              </w:rPr>
              <w:t>NameError</w:t>
            </w:r>
            <w:proofErr w:type="spellEnd"/>
            <w:r w:rsidRPr="00346CF6">
              <w:rPr>
                <w:rFonts w:ascii="Times New Roman" w:hAnsi="Times New Roman" w:cs="Times New Roman"/>
              </w:rPr>
              <w:t xml:space="preserve"> from an inconsistent variable name in my experiment function</w:t>
            </w:r>
          </w:p>
        </w:tc>
        <w:tc>
          <w:tcPr>
            <w:tcW w:w="1870" w:type="dxa"/>
          </w:tcPr>
          <w:p w14:paraId="0E8F7437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6ED7916B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57458205" w14:textId="306A0892" w:rsidR="00767498" w:rsidRDefault="00346CF6" w:rsidP="00767498">
            <w:pPr>
              <w:rPr>
                <w:rFonts w:ascii="Times New Roman" w:hAnsi="Times New Roman" w:cs="Times New Roman"/>
              </w:rPr>
            </w:pPr>
            <w:r w:rsidRPr="00346CF6">
              <w:rPr>
                <w:rFonts w:ascii="Times New Roman" w:hAnsi="Times New Roman" w:cs="Times New Roman"/>
              </w:rPr>
              <w:lastRenderedPageBreak/>
              <w:t xml:space="preserve">Shared code using INPUT_DIM where </w:t>
            </w:r>
            <w:proofErr w:type="spellStart"/>
            <w:r w:rsidRPr="00346CF6">
              <w:rPr>
                <w:rFonts w:ascii="Times New Roman" w:hAnsi="Times New Roman" w:cs="Times New Roman"/>
              </w:rPr>
              <w:t>input_dim</w:t>
            </w:r>
            <w:proofErr w:type="spellEnd"/>
            <w:r w:rsidRPr="00346CF6">
              <w:rPr>
                <w:rFonts w:ascii="Times New Roman" w:hAnsi="Times New Roman" w:cs="Times New Roman"/>
              </w:rPr>
              <w:t xml:space="preserve"> was defined earlier</w:t>
            </w:r>
          </w:p>
        </w:tc>
        <w:tc>
          <w:tcPr>
            <w:tcW w:w="1870" w:type="dxa"/>
          </w:tcPr>
          <w:p w14:paraId="3B497B21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26CD029C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2099D814" w14:textId="0D057E5A" w:rsidR="00767498" w:rsidRDefault="00346CF6" w:rsidP="00767498">
            <w:pPr>
              <w:rPr>
                <w:rFonts w:ascii="Times New Roman" w:hAnsi="Times New Roman" w:cs="Times New Roman"/>
              </w:rPr>
            </w:pPr>
            <w:r w:rsidRPr="00346CF6">
              <w:rPr>
                <w:rFonts w:ascii="Times New Roman" w:hAnsi="Times New Roman" w:cs="Times New Roman"/>
              </w:rPr>
              <w:lastRenderedPageBreak/>
              <w:t>(</w:t>
            </w:r>
            <w:proofErr w:type="spellStart"/>
            <w:r w:rsidRPr="00346CF6">
              <w:rPr>
                <w:rFonts w:ascii="Times New Roman" w:hAnsi="Times New Roman" w:cs="Times New Roman"/>
              </w:rPr>
              <w:t>run_experiment</w:t>
            </w:r>
            <w:proofErr w:type="spellEnd"/>
            <w:r w:rsidRPr="00346CF6">
              <w:rPr>
                <w:rFonts w:ascii="Times New Roman" w:hAnsi="Times New Roman" w:cs="Times New Roman"/>
              </w:rPr>
              <w:t xml:space="preserve"> function)</w:t>
            </w:r>
          </w:p>
        </w:tc>
        <w:tc>
          <w:tcPr>
            <w:tcW w:w="1870" w:type="dxa"/>
          </w:tcPr>
          <w:p w14:paraId="137A5278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4AFCF6A0" w14:textId="77777777" w:rsidR="00346CF6" w:rsidRDefault="00346CF6" w:rsidP="00767498">
            <w:pPr>
              <w:rPr>
                <w:rFonts w:ascii="Times New Roman" w:hAnsi="Times New Roman" w:cs="Times New Roman"/>
              </w:rPr>
            </w:pPr>
          </w:p>
          <w:p w14:paraId="49033E13" w14:textId="56BA7A91" w:rsidR="00767498" w:rsidRDefault="00346CF6" w:rsidP="00767498">
            <w:pPr>
              <w:rPr>
                <w:rFonts w:ascii="Times New Roman" w:hAnsi="Times New Roman" w:cs="Times New Roman"/>
              </w:rPr>
            </w:pPr>
            <w:r w:rsidRPr="00346CF6">
              <w:rPr>
                <w:rFonts w:ascii="Times New Roman" w:hAnsi="Times New Roman" w:cs="Times New Roman"/>
              </w:rPr>
              <w:lastRenderedPageBreak/>
              <w:t>Searched my own notebook for where the variable was originally defined and standardized the naming myself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5AF20D2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164"/>
        <w:gridCol w:w="1030"/>
        <w:gridCol w:w="7445"/>
      </w:tblGrid>
      <w:tr w:rsidR="00767498" w14:paraId="38D870AF" w14:textId="77777777" w:rsidTr="00214605">
        <w:tc>
          <w:tcPr>
            <w:tcW w:w="1422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004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7213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214605">
        <w:tc>
          <w:tcPr>
            <w:tcW w:w="1422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004" w:type="dxa"/>
            <w:vAlign w:val="center"/>
          </w:tcPr>
          <w:p w14:paraId="40EBD4C0" w14:textId="115B89FA" w:rsidR="00767498" w:rsidRDefault="00F72D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7213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214605">
        <w:tc>
          <w:tcPr>
            <w:tcW w:w="1422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004" w:type="dxa"/>
            <w:vAlign w:val="center"/>
          </w:tcPr>
          <w:p w14:paraId="796A5F0F" w14:textId="423B3F51" w:rsidR="00767498" w:rsidRDefault="00F653E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7213" w:type="dxa"/>
            <w:vAlign w:val="center"/>
          </w:tcPr>
          <w:p w14:paraId="00CDB22C" w14:textId="5BDFF6DA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214605">
        <w:tc>
          <w:tcPr>
            <w:tcW w:w="1422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004" w:type="dxa"/>
            <w:vAlign w:val="center"/>
          </w:tcPr>
          <w:p w14:paraId="769B09AE" w14:textId="0AD32256" w:rsidR="00767498" w:rsidRDefault="0022235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7213" w:type="dxa"/>
            <w:vAlign w:val="center"/>
          </w:tcPr>
          <w:p w14:paraId="1269A1CD" w14:textId="139D32AC" w:rsidR="007939A2" w:rsidRPr="007939A2" w:rsidRDefault="00346CF6" w:rsidP="007939A2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noProof/>
                <w:lang w:val="en-GB"/>
              </w:rPr>
              <w:drawing>
                <wp:inline distT="0" distB="0" distL="0" distR="0" wp14:anchorId="10AD9C3F" wp14:editId="00713A2B">
                  <wp:extent cx="5943600" cy="3648879"/>
                  <wp:effectExtent l="0" t="0" r="0" b="8890"/>
                  <wp:docPr id="199639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394201" name="Picture 199639420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471" cy="365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5125" w14:textId="337B139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214605">
        <w:tc>
          <w:tcPr>
            <w:tcW w:w="1422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 xml:space="preserve">Exported AI </w:t>
            </w:r>
            <w:r w:rsidRPr="00767498">
              <w:rPr>
                <w:rFonts w:ascii="Times New Roman" w:hAnsi="Times New Roman" w:cs="Times New Roman"/>
              </w:rPr>
              <w:lastRenderedPageBreak/>
              <w:t>conversation</w:t>
            </w:r>
          </w:p>
        </w:tc>
        <w:tc>
          <w:tcPr>
            <w:tcW w:w="1004" w:type="dxa"/>
            <w:vAlign w:val="center"/>
          </w:tcPr>
          <w:p w14:paraId="4F4D35C8" w14:textId="04499D78" w:rsidR="00767498" w:rsidRDefault="00C227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7213" w:type="dxa"/>
            <w:vAlign w:val="center"/>
          </w:tcPr>
          <w:p w14:paraId="601528D9" w14:textId="056FEC4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214605">
        <w:tc>
          <w:tcPr>
            <w:tcW w:w="1422" w:type="dxa"/>
            <w:vAlign w:val="center"/>
          </w:tcPr>
          <w:p w14:paraId="20EA816E" w14:textId="5C923A3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  <w:r w:rsidR="007939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04" w:type="dxa"/>
            <w:vAlign w:val="center"/>
          </w:tcPr>
          <w:p w14:paraId="1A43EB6B" w14:textId="55ABC44F" w:rsidR="00767498" w:rsidRDefault="00346C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5F741EDE" w14:textId="4FBF0FF0" w:rsidR="00346CF6" w:rsidRDefault="00346CF6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13" w:type="dxa"/>
            <w:vAlign w:val="center"/>
          </w:tcPr>
          <w:p w14:paraId="04D1168D" w14:textId="6C181BD2" w:rsidR="00767498" w:rsidRDefault="00346C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F03A00" wp14:editId="4E9C8312">
                  <wp:extent cx="5942342" cy="1712125"/>
                  <wp:effectExtent l="0" t="0" r="1270" b="2540"/>
                  <wp:docPr id="14100656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65644" name="Picture 141006564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530" cy="172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4463E52E" w14:textId="77777777" w:rsidTr="00214605">
        <w:tc>
          <w:tcPr>
            <w:tcW w:w="1422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004" w:type="dxa"/>
            <w:vAlign w:val="center"/>
          </w:tcPr>
          <w:p w14:paraId="63A27AE8" w14:textId="30B0B34F" w:rsidR="00767498" w:rsidRDefault="0022235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7213" w:type="dxa"/>
            <w:vAlign w:val="center"/>
          </w:tcPr>
          <w:p w14:paraId="6B5203AD" w14:textId="3BA3D635" w:rsidR="00767498" w:rsidRDefault="00346C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D7DC8" wp14:editId="572B4F77">
                  <wp:extent cx="5940699" cy="1209825"/>
                  <wp:effectExtent l="0" t="0" r="3175" b="9525"/>
                  <wp:docPr id="18511869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86951" name="Picture 185118695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362" cy="122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B892A" w14:textId="16B2B208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0C86DB66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93874AC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02A4F32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54A2A27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D31E8CC" w:rsidR="00767498" w:rsidRDefault="0022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E53B3DF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50DE2B3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87D1889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6273FD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</w:t>
      </w:r>
      <w:r w:rsidR="00F72D60">
        <w:rPr>
          <w:rFonts w:ascii="Times New Roman" w:hAnsi="Times New Roman" w:cs="Times New Roman"/>
        </w:rPr>
        <w:t>Ousmane Boubacar Bako</w:t>
      </w:r>
      <w:r w:rsidRPr="00767498">
        <w:rPr>
          <w:rFonts w:ascii="Times New Roman" w:hAnsi="Times New Roman" w:cs="Times New Roman"/>
        </w:rPr>
        <w:t>___________</w:t>
      </w:r>
    </w:p>
    <w:p w14:paraId="3A013088" w14:textId="1A5D99F6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</w:t>
      </w:r>
      <w:r w:rsidR="00A91018">
        <w:rPr>
          <w:rFonts w:ascii="Times New Roman" w:hAnsi="Times New Roman" w:cs="Times New Roman"/>
        </w:rPr>
        <w:t>28</w:t>
      </w:r>
      <w:r w:rsidR="00F72D60">
        <w:rPr>
          <w:rFonts w:ascii="Times New Roman" w:hAnsi="Times New Roman" w:cs="Times New Roman"/>
        </w:rPr>
        <w:t>/0</w:t>
      </w:r>
      <w:r w:rsidR="00C22749">
        <w:rPr>
          <w:rFonts w:ascii="Times New Roman" w:hAnsi="Times New Roman" w:cs="Times New Roman"/>
        </w:rPr>
        <w:t>7</w:t>
      </w:r>
      <w:r w:rsidR="00F72D60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56CF1"/>
    <w:rsid w:val="00214605"/>
    <w:rsid w:val="0022235D"/>
    <w:rsid w:val="00346CF6"/>
    <w:rsid w:val="0048571B"/>
    <w:rsid w:val="006003FE"/>
    <w:rsid w:val="006471D7"/>
    <w:rsid w:val="00767498"/>
    <w:rsid w:val="007866FD"/>
    <w:rsid w:val="007939A2"/>
    <w:rsid w:val="00845789"/>
    <w:rsid w:val="00871B7B"/>
    <w:rsid w:val="008B0C1F"/>
    <w:rsid w:val="008E148F"/>
    <w:rsid w:val="009C7D55"/>
    <w:rsid w:val="00A86AF9"/>
    <w:rsid w:val="00A91018"/>
    <w:rsid w:val="00C22749"/>
    <w:rsid w:val="00D27CA7"/>
    <w:rsid w:val="00D9510B"/>
    <w:rsid w:val="00F653E7"/>
    <w:rsid w:val="00F7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4179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Ousmane Ousmane Boubacar Bako</cp:lastModifiedBy>
  <cp:revision>8</cp:revision>
  <dcterms:created xsi:type="dcterms:W3CDTF">2026-06-04T14:38:00Z</dcterms:created>
  <dcterms:modified xsi:type="dcterms:W3CDTF">2026-07-29T01:11:00Z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0827f88d-190c-46e4-b4b7-9884b5b34334</vt:lpwstr>
  </property>
</Properties>
</file>