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45061" w14:textId="77777777" w:rsidR="00EC0296" w:rsidRPr="00EC0296" w:rsidRDefault="00EC0296" w:rsidP="00EC0296">
      <w:pPr>
        <w:spacing w:after="0"/>
        <w:rPr>
          <w:rFonts w:ascii="Bahnschrift Condensed" w:hAnsi="Bahnschrift Condensed"/>
        </w:rPr>
      </w:pPr>
      <w:r w:rsidRPr="00EC0296">
        <w:rPr>
          <w:rFonts w:ascii="Bahnschrift Condensed" w:hAnsi="Bahnschrift Condensed"/>
          <w:b/>
          <w:bCs/>
        </w:rPr>
        <w:t>INDICATEURS DE SOUVERAINETÉ INTERNE (ISI) COMPLÉMENTAIRES - MINISTÈRE DE LA SANTÉ ET DE L'HYGIÈNE PUBLIQUE</w:t>
      </w:r>
    </w:p>
    <w:p w14:paraId="7DEC4DFC" w14:textId="77777777" w:rsidR="00EC0296" w:rsidRPr="00EC0296" w:rsidRDefault="00EC0296" w:rsidP="00EC0296">
      <w:pPr>
        <w:spacing w:after="0"/>
        <w:rPr>
          <w:rFonts w:ascii="Bahnschrift Condensed" w:hAnsi="Bahnschrift Condensed"/>
        </w:rPr>
      </w:pPr>
      <w:r w:rsidRPr="00EC0296">
        <w:rPr>
          <w:rFonts w:ascii="Bahnschrift Condensed" w:hAnsi="Bahnschrift Condensed"/>
          <w:i/>
          <w:iCs/>
        </w:rPr>
        <w:t>Vision : Faire du système de santé un pilier stratégique de la souveraineté nationale et un laboratoire d'innovation médicale endogène</w:t>
      </w:r>
    </w:p>
    <w:p w14:paraId="6D78B7F4" w14:textId="77777777" w:rsidR="00EC0296" w:rsidRPr="00EC0296" w:rsidRDefault="00EC0296" w:rsidP="00EC0296">
      <w:pPr>
        <w:spacing w:after="0"/>
        <w:rPr>
          <w:rFonts w:ascii="Bahnschrift Condensed" w:hAnsi="Bahnschrift Condensed"/>
        </w:rPr>
      </w:pPr>
      <w:r w:rsidRPr="00EC0296">
        <w:rPr>
          <w:rFonts w:ascii="Bahnschrift Condensed" w:hAnsi="Bahnschrift Condensed"/>
        </w:rPr>
        <w:pict w14:anchorId="257FE160">
          <v:rect id="_x0000_i1025" style="width:0;height:.75pt" o:hralign="center" o:hrstd="t" o:hr="t" fillcolor="#a0a0a0" stroked="f"/>
        </w:pict>
      </w:r>
    </w:p>
    <w:p w14:paraId="4B35EBC6" w14:textId="77777777" w:rsidR="00EC0296" w:rsidRPr="00EC0296" w:rsidRDefault="00EC0296" w:rsidP="00EC0296">
      <w:pPr>
        <w:spacing w:after="0"/>
        <w:rPr>
          <w:rFonts w:ascii="Bahnschrift Condensed" w:hAnsi="Bahnschrift Condensed"/>
          <w:b/>
          <w:bCs/>
        </w:rPr>
      </w:pPr>
      <w:r w:rsidRPr="00EC0296">
        <w:rPr>
          <w:rFonts w:ascii="Bahnschrift Condensed" w:hAnsi="Bahnschrift Condensed"/>
          <w:b/>
          <w:bCs/>
        </w:rPr>
        <w:t>ISI STRATÉGIQUES RENFORCÉS</w:t>
      </w:r>
    </w:p>
    <w:p w14:paraId="6EA2E691" w14:textId="77777777" w:rsidR="00EC0296" w:rsidRPr="00EC0296" w:rsidRDefault="00EC0296" w:rsidP="00EC0296">
      <w:pPr>
        <w:spacing w:after="0"/>
        <w:rPr>
          <w:rFonts w:ascii="Bahnschrift Condensed" w:hAnsi="Bahnschrift Condensed"/>
          <w:b/>
          <w:bCs/>
        </w:rPr>
      </w:pPr>
      <w:r w:rsidRPr="00EC0296">
        <w:rPr>
          <w:rFonts w:ascii="Bahnschrift Condensed" w:hAnsi="Bahnschrift Condensed"/>
          <w:b/>
          <w:bCs/>
        </w:rPr>
        <w:t>1. AUTONOMIE PHARMACEUTIQUE ET THÉRAPEUTIQUE</w:t>
      </w:r>
    </w:p>
    <w:p w14:paraId="7A742822" w14:textId="77777777" w:rsidR="00EC0296" w:rsidRPr="00EC0296" w:rsidRDefault="00EC0296" w:rsidP="00EC0296">
      <w:pPr>
        <w:numPr>
          <w:ilvl w:val="0"/>
          <w:numId w:val="1"/>
        </w:numPr>
        <w:spacing w:after="0"/>
        <w:rPr>
          <w:rFonts w:ascii="Bahnschrift Condensed" w:hAnsi="Bahnschrift Condensed"/>
        </w:rPr>
      </w:pPr>
      <w:r w:rsidRPr="00EC0296">
        <w:rPr>
          <w:rFonts w:ascii="Bahnschrift Condensed" w:hAnsi="Bahnschrift Condensed"/>
          <w:b/>
          <w:bCs/>
        </w:rPr>
        <w:t>ISI 4</w:t>
      </w:r>
      <w:r w:rsidRPr="00EC0296">
        <w:rPr>
          <w:rFonts w:ascii="Bahnschrift Condensed" w:hAnsi="Bahnschrift Condensed"/>
        </w:rPr>
        <w:t> : Taux de production locale de principes actifs et matières premières pharmaceutiques</w:t>
      </w:r>
      <w:r w:rsidRPr="00EC0296">
        <w:rPr>
          <w:rFonts w:ascii="Bahnschrift Condensed" w:hAnsi="Bahnschrift Condensed"/>
        </w:rPr>
        <w:br/>
      </w:r>
      <w:r w:rsidRPr="00EC0296">
        <w:rPr>
          <w:rFonts w:ascii="Bahnschrift Condensed" w:hAnsi="Bahnschrift Condensed"/>
          <w:i/>
          <w:iCs/>
        </w:rPr>
        <w:t>Pilier 2IE : IFP</w:t>
      </w:r>
      <w:r w:rsidRPr="00EC0296">
        <w:rPr>
          <w:rFonts w:ascii="Bahnschrift Condensed" w:hAnsi="Bahnschrift Condensed"/>
        </w:rPr>
        <w:br/>
      </w:r>
      <w:r w:rsidRPr="00EC0296">
        <w:rPr>
          <w:rFonts w:ascii="Bahnschrift Condensed" w:hAnsi="Bahnschrift Condensed"/>
          <w:i/>
          <w:iCs/>
        </w:rPr>
        <w:t>Mesure : % principes actifs produits localement vs importés</w:t>
      </w:r>
    </w:p>
    <w:p w14:paraId="55348A13" w14:textId="77777777" w:rsidR="00EC0296" w:rsidRPr="00EC0296" w:rsidRDefault="00EC0296" w:rsidP="00EC0296">
      <w:pPr>
        <w:numPr>
          <w:ilvl w:val="0"/>
          <w:numId w:val="1"/>
        </w:numPr>
        <w:spacing w:after="0"/>
        <w:rPr>
          <w:rFonts w:ascii="Bahnschrift Condensed" w:hAnsi="Bahnschrift Condensed"/>
        </w:rPr>
      </w:pPr>
      <w:r w:rsidRPr="00EC0296">
        <w:rPr>
          <w:rFonts w:ascii="Bahnschrift Condensed" w:hAnsi="Bahnschrift Condensed"/>
          <w:b/>
          <w:bCs/>
        </w:rPr>
        <w:t>ISI 5</w:t>
      </w:r>
      <w:r w:rsidRPr="00EC0296">
        <w:rPr>
          <w:rFonts w:ascii="Bahnschrift Condensed" w:hAnsi="Bahnschrift Condensed"/>
        </w:rPr>
        <w:t> : Indice de valorisation de la pharmacopée traditionnelle validée scientifiquement</w:t>
      </w:r>
      <w:r w:rsidRPr="00EC0296">
        <w:rPr>
          <w:rFonts w:ascii="Bahnschrift Condensed" w:hAnsi="Bahnschrift Condensed"/>
        </w:rPr>
        <w:br/>
      </w:r>
      <w:r w:rsidRPr="00EC0296">
        <w:rPr>
          <w:rFonts w:ascii="Bahnschrift Condensed" w:hAnsi="Bahnschrift Condensed"/>
          <w:i/>
          <w:iCs/>
        </w:rPr>
        <w:t>Pilier 2IE : IDC</w:t>
      </w:r>
      <w:r w:rsidRPr="00EC0296">
        <w:rPr>
          <w:rFonts w:ascii="Bahnschrift Condensed" w:hAnsi="Bahnschrift Condensed"/>
        </w:rPr>
        <w:br/>
      </w:r>
      <w:r w:rsidRPr="00EC0296">
        <w:rPr>
          <w:rFonts w:ascii="Bahnschrift Condensed" w:hAnsi="Bahnschrift Condensed"/>
          <w:i/>
          <w:iCs/>
        </w:rPr>
        <w:t>Mesure : Nombre de remèdes traditionnels intégrés dans le circuit de santé formel</w:t>
      </w:r>
    </w:p>
    <w:p w14:paraId="5BA1E021" w14:textId="77777777" w:rsidR="00EC0296" w:rsidRPr="00EC0296" w:rsidRDefault="00EC0296" w:rsidP="00EC0296">
      <w:pPr>
        <w:numPr>
          <w:ilvl w:val="0"/>
          <w:numId w:val="1"/>
        </w:numPr>
        <w:spacing w:after="0"/>
        <w:rPr>
          <w:rFonts w:ascii="Bahnschrift Condensed" w:hAnsi="Bahnschrift Condensed"/>
        </w:rPr>
      </w:pPr>
      <w:r w:rsidRPr="00EC0296">
        <w:rPr>
          <w:rFonts w:ascii="Bahnschrift Condensed" w:hAnsi="Bahnschrift Condensed"/>
          <w:b/>
          <w:bCs/>
        </w:rPr>
        <w:t>ISI 6</w:t>
      </w:r>
      <w:r w:rsidRPr="00EC0296">
        <w:rPr>
          <w:rFonts w:ascii="Bahnschrift Condensed" w:hAnsi="Bahnschrift Condensed"/>
        </w:rPr>
        <w:t> : Taux d'autosuffisance en dispositifs médicaux critiques</w:t>
      </w:r>
      <w:r w:rsidRPr="00EC0296">
        <w:rPr>
          <w:rFonts w:ascii="Bahnschrift Condensed" w:hAnsi="Bahnschrift Condensed"/>
        </w:rPr>
        <w:br/>
      </w:r>
      <w:r w:rsidRPr="00EC0296">
        <w:rPr>
          <w:rFonts w:ascii="Bahnschrift Condensed" w:hAnsi="Bahnschrift Condensed"/>
          <w:i/>
          <w:iCs/>
        </w:rPr>
        <w:t>Pilier 2IE : CFV</w:t>
      </w:r>
      <w:r w:rsidRPr="00EC0296">
        <w:rPr>
          <w:rFonts w:ascii="Bahnschrift Condensed" w:hAnsi="Bahnschrift Condensed"/>
        </w:rPr>
        <w:br/>
      </w:r>
      <w:r w:rsidRPr="00EC0296">
        <w:rPr>
          <w:rFonts w:ascii="Bahnschrift Condensed" w:hAnsi="Bahnschrift Condensed"/>
          <w:i/>
          <w:iCs/>
        </w:rPr>
        <w:t>Mesure : % consommables médicaux (seringues, gants, masques) produits localement</w:t>
      </w:r>
    </w:p>
    <w:p w14:paraId="6C203B09" w14:textId="77777777" w:rsidR="00EC0296" w:rsidRPr="00EC0296" w:rsidRDefault="00EC0296" w:rsidP="00EC0296">
      <w:pPr>
        <w:spacing w:after="0"/>
        <w:rPr>
          <w:rFonts w:ascii="Bahnschrift Condensed" w:hAnsi="Bahnschrift Condensed"/>
          <w:b/>
          <w:bCs/>
        </w:rPr>
      </w:pPr>
      <w:r w:rsidRPr="00EC0296">
        <w:rPr>
          <w:rFonts w:ascii="Bahnschrift Condensed" w:hAnsi="Bahnschrift Condensed"/>
          <w:b/>
          <w:bCs/>
        </w:rPr>
        <w:t>2. RECHERCHE MÉDICALE SOUVERAINE</w:t>
      </w:r>
    </w:p>
    <w:p w14:paraId="2B85BB70" w14:textId="77777777" w:rsidR="00EC0296" w:rsidRPr="00EC0296" w:rsidRDefault="00EC0296" w:rsidP="00EC0296">
      <w:pPr>
        <w:numPr>
          <w:ilvl w:val="0"/>
          <w:numId w:val="2"/>
        </w:numPr>
        <w:spacing w:after="0"/>
        <w:rPr>
          <w:rFonts w:ascii="Bahnschrift Condensed" w:hAnsi="Bahnschrift Condensed"/>
        </w:rPr>
      </w:pPr>
      <w:r w:rsidRPr="00EC0296">
        <w:rPr>
          <w:rFonts w:ascii="Bahnschrift Condensed" w:hAnsi="Bahnschrift Condensed"/>
          <w:b/>
          <w:bCs/>
        </w:rPr>
        <w:t>ISI 7</w:t>
      </w:r>
      <w:r w:rsidRPr="00EC0296">
        <w:rPr>
          <w:rFonts w:ascii="Bahnschrift Condensed" w:hAnsi="Bahnschrift Condensed"/>
        </w:rPr>
        <w:t> : Indice de recherche clinique sur les pathologies prioritaires nationales</w:t>
      </w:r>
      <w:r w:rsidRPr="00EC0296">
        <w:rPr>
          <w:rFonts w:ascii="Bahnschrift Condensed" w:hAnsi="Bahnschrift Condensed"/>
        </w:rPr>
        <w:br/>
      </w:r>
      <w:r w:rsidRPr="00EC0296">
        <w:rPr>
          <w:rFonts w:ascii="Bahnschrift Condensed" w:hAnsi="Bahnschrift Condensed"/>
          <w:i/>
          <w:iCs/>
        </w:rPr>
        <w:t>Pilier 2IE : IDC</w:t>
      </w:r>
      <w:r w:rsidRPr="00EC0296">
        <w:rPr>
          <w:rFonts w:ascii="Bahnschrift Condensed" w:hAnsi="Bahnschrift Condensed"/>
        </w:rPr>
        <w:br/>
      </w:r>
      <w:r w:rsidRPr="00EC0296">
        <w:rPr>
          <w:rFonts w:ascii="Bahnschrift Condensed" w:hAnsi="Bahnschrift Condensed"/>
          <w:i/>
          <w:iCs/>
        </w:rPr>
        <w:t>Mesure : % budget recherche consacré aux maladies tropicales négligées</w:t>
      </w:r>
    </w:p>
    <w:p w14:paraId="44747235" w14:textId="77777777" w:rsidR="00EC0296" w:rsidRPr="00EC0296" w:rsidRDefault="00EC0296" w:rsidP="00EC0296">
      <w:pPr>
        <w:numPr>
          <w:ilvl w:val="0"/>
          <w:numId w:val="2"/>
        </w:numPr>
        <w:spacing w:after="0"/>
        <w:rPr>
          <w:rFonts w:ascii="Bahnschrift Condensed" w:hAnsi="Bahnschrift Condensed"/>
        </w:rPr>
      </w:pPr>
      <w:r w:rsidRPr="00EC0296">
        <w:rPr>
          <w:rFonts w:ascii="Bahnschrift Condensed" w:hAnsi="Bahnschrift Condensed"/>
          <w:b/>
          <w:bCs/>
        </w:rPr>
        <w:t>ISI 8</w:t>
      </w:r>
      <w:r w:rsidRPr="00EC0296">
        <w:rPr>
          <w:rFonts w:ascii="Bahnschrift Condensed" w:hAnsi="Bahnschrift Condensed"/>
        </w:rPr>
        <w:t> : Taux de développement local de protocoles thérapeutiques adaptés</w:t>
      </w:r>
      <w:r w:rsidRPr="00EC0296">
        <w:rPr>
          <w:rFonts w:ascii="Bahnschrift Condensed" w:hAnsi="Bahnschrift Condensed"/>
        </w:rPr>
        <w:br/>
      </w:r>
      <w:r w:rsidRPr="00EC0296">
        <w:rPr>
          <w:rFonts w:ascii="Bahnschrift Condensed" w:hAnsi="Bahnschrift Condensed"/>
          <w:i/>
          <w:iCs/>
        </w:rPr>
        <w:t>Pilier 2IE : IDC</w:t>
      </w:r>
      <w:r w:rsidRPr="00EC0296">
        <w:rPr>
          <w:rFonts w:ascii="Bahnschrift Condensed" w:hAnsi="Bahnschrift Condensed"/>
        </w:rPr>
        <w:br/>
      </w:r>
      <w:r w:rsidRPr="00EC0296">
        <w:rPr>
          <w:rFonts w:ascii="Bahnschrift Condensed" w:hAnsi="Bahnschrift Condensed"/>
          <w:i/>
          <w:iCs/>
        </w:rPr>
        <w:t>Mesure : Nombre de guidelines médicaux développés pour le contexte sénégalais</w:t>
      </w:r>
    </w:p>
    <w:p w14:paraId="424E2FC6" w14:textId="77777777" w:rsidR="00EC0296" w:rsidRPr="00EC0296" w:rsidRDefault="00EC0296" w:rsidP="00EC0296">
      <w:pPr>
        <w:numPr>
          <w:ilvl w:val="0"/>
          <w:numId w:val="2"/>
        </w:numPr>
        <w:spacing w:after="0"/>
        <w:rPr>
          <w:rFonts w:ascii="Bahnschrift Condensed" w:hAnsi="Bahnschrift Condensed"/>
        </w:rPr>
      </w:pPr>
      <w:r w:rsidRPr="00EC0296">
        <w:rPr>
          <w:rFonts w:ascii="Bahnschrift Condensed" w:hAnsi="Bahnschrift Condensed"/>
          <w:b/>
          <w:bCs/>
        </w:rPr>
        <w:t>ISI 9</w:t>
      </w:r>
      <w:r w:rsidRPr="00EC0296">
        <w:rPr>
          <w:rFonts w:ascii="Bahnschrift Condensed" w:hAnsi="Bahnschrift Condensed"/>
        </w:rPr>
        <w:t> : Indice de collaboration recherche universitaire - industrie pharmaceutique locale</w:t>
      </w:r>
      <w:r w:rsidRPr="00EC0296">
        <w:rPr>
          <w:rFonts w:ascii="Bahnschrift Condensed" w:hAnsi="Bahnschrift Condensed"/>
        </w:rPr>
        <w:br/>
      </w:r>
      <w:r w:rsidRPr="00EC0296">
        <w:rPr>
          <w:rFonts w:ascii="Bahnschrift Condensed" w:hAnsi="Bahnschrift Condensed"/>
          <w:i/>
          <w:iCs/>
        </w:rPr>
        <w:t>Pilier 2IE : IDC</w:t>
      </w:r>
      <w:r w:rsidRPr="00EC0296">
        <w:rPr>
          <w:rFonts w:ascii="Bahnschrift Condensed" w:hAnsi="Bahnschrift Condensed"/>
        </w:rPr>
        <w:br/>
      </w:r>
      <w:r w:rsidRPr="00EC0296">
        <w:rPr>
          <w:rFonts w:ascii="Bahnschrift Condensed" w:hAnsi="Bahnschrift Condensed"/>
          <w:i/>
          <w:iCs/>
        </w:rPr>
        <w:t xml:space="preserve">Mesure : Nombre de </w:t>
      </w:r>
      <w:proofErr w:type="spellStart"/>
      <w:r w:rsidRPr="00EC0296">
        <w:rPr>
          <w:rFonts w:ascii="Bahnschrift Condensed" w:hAnsi="Bahnschrift Condensed"/>
          <w:i/>
          <w:iCs/>
        </w:rPr>
        <w:t>co</w:t>
      </w:r>
      <w:proofErr w:type="spellEnd"/>
      <w:r w:rsidRPr="00EC0296">
        <w:rPr>
          <w:rFonts w:ascii="Bahnschrift Condensed" w:hAnsi="Bahnschrift Condensed"/>
          <w:i/>
          <w:iCs/>
        </w:rPr>
        <w:t>-brevets déposés avec des laboratoires nationaux</w:t>
      </w:r>
    </w:p>
    <w:p w14:paraId="4C8B9493" w14:textId="77777777" w:rsidR="00EC0296" w:rsidRPr="00EC0296" w:rsidRDefault="00EC0296" w:rsidP="00EC0296">
      <w:pPr>
        <w:spacing w:after="0"/>
        <w:rPr>
          <w:rFonts w:ascii="Bahnschrift Condensed" w:hAnsi="Bahnschrift Condensed"/>
          <w:b/>
          <w:bCs/>
        </w:rPr>
      </w:pPr>
      <w:r w:rsidRPr="00EC0296">
        <w:rPr>
          <w:rFonts w:ascii="Bahnschrift Condensed" w:hAnsi="Bahnschrift Condensed"/>
          <w:b/>
          <w:bCs/>
        </w:rPr>
        <w:t>3. INNOVATION TECHNOLOGIQUE MÉDICALE LOCALE</w:t>
      </w:r>
    </w:p>
    <w:p w14:paraId="21CF967C" w14:textId="77777777" w:rsidR="00EC0296" w:rsidRPr="00EC0296" w:rsidRDefault="00EC0296" w:rsidP="00EC0296">
      <w:pPr>
        <w:numPr>
          <w:ilvl w:val="0"/>
          <w:numId w:val="3"/>
        </w:numPr>
        <w:spacing w:after="0"/>
        <w:rPr>
          <w:rFonts w:ascii="Bahnschrift Condensed" w:hAnsi="Bahnschrift Condensed"/>
        </w:rPr>
      </w:pPr>
      <w:r w:rsidRPr="00EC0296">
        <w:rPr>
          <w:rFonts w:ascii="Bahnschrift Condensed" w:hAnsi="Bahnschrift Condensed"/>
          <w:b/>
          <w:bCs/>
        </w:rPr>
        <w:t>ISI 10</w:t>
      </w:r>
      <w:r w:rsidRPr="00EC0296">
        <w:rPr>
          <w:rFonts w:ascii="Bahnschrift Condensed" w:hAnsi="Bahnschrift Condensed"/>
        </w:rPr>
        <w:t> : Taux de développement de technologies médicales frugales</w:t>
      </w:r>
      <w:r w:rsidRPr="00EC0296">
        <w:rPr>
          <w:rFonts w:ascii="Bahnschrift Condensed" w:hAnsi="Bahnschrift Condensed"/>
        </w:rPr>
        <w:br/>
      </w:r>
      <w:r w:rsidRPr="00EC0296">
        <w:rPr>
          <w:rFonts w:ascii="Bahnschrift Condensed" w:hAnsi="Bahnschrift Condensed"/>
          <w:i/>
          <w:iCs/>
        </w:rPr>
        <w:t>Pilier 2IE : IDC</w:t>
      </w:r>
      <w:r w:rsidRPr="00EC0296">
        <w:rPr>
          <w:rFonts w:ascii="Bahnschrift Condensed" w:hAnsi="Bahnschrift Condensed"/>
        </w:rPr>
        <w:br/>
      </w:r>
      <w:r w:rsidRPr="00EC0296">
        <w:rPr>
          <w:rFonts w:ascii="Bahnschrift Condensed" w:hAnsi="Bahnschrift Condensed"/>
          <w:i/>
          <w:iCs/>
        </w:rPr>
        <w:t>Mesure : % équipements médicaux conçus spécifiquement pour les contraintes locales</w:t>
      </w:r>
    </w:p>
    <w:p w14:paraId="33CCC6AC" w14:textId="77777777" w:rsidR="00EC0296" w:rsidRPr="00EC0296" w:rsidRDefault="00EC0296" w:rsidP="00EC0296">
      <w:pPr>
        <w:numPr>
          <w:ilvl w:val="0"/>
          <w:numId w:val="3"/>
        </w:numPr>
        <w:spacing w:after="0"/>
        <w:rPr>
          <w:rFonts w:ascii="Bahnschrift Condensed" w:hAnsi="Bahnschrift Condensed"/>
        </w:rPr>
      </w:pPr>
      <w:r w:rsidRPr="00EC0296">
        <w:rPr>
          <w:rFonts w:ascii="Bahnschrift Condensed" w:hAnsi="Bahnschrift Condensed"/>
          <w:b/>
          <w:bCs/>
        </w:rPr>
        <w:t>ISI 11</w:t>
      </w:r>
      <w:r w:rsidRPr="00EC0296">
        <w:rPr>
          <w:rFonts w:ascii="Bahnschrift Condensed" w:hAnsi="Bahnschrift Condensed"/>
        </w:rPr>
        <w:t> : Indice de production locale d'équipements de diagnostic</w:t>
      </w:r>
      <w:r w:rsidRPr="00EC0296">
        <w:rPr>
          <w:rFonts w:ascii="Bahnschrift Condensed" w:hAnsi="Bahnschrift Condensed"/>
        </w:rPr>
        <w:br/>
      </w:r>
      <w:r w:rsidRPr="00EC0296">
        <w:rPr>
          <w:rFonts w:ascii="Bahnschrift Condensed" w:hAnsi="Bahnschrift Condensed"/>
          <w:i/>
          <w:iCs/>
        </w:rPr>
        <w:t>Pilier 2IE : CFV</w:t>
      </w:r>
      <w:r w:rsidRPr="00EC0296">
        <w:rPr>
          <w:rFonts w:ascii="Bahnschrift Condensed" w:hAnsi="Bahnschrift Condensed"/>
        </w:rPr>
        <w:br/>
      </w:r>
      <w:r w:rsidRPr="00EC0296">
        <w:rPr>
          <w:rFonts w:ascii="Bahnschrift Condensed" w:hAnsi="Bahnschrift Condensed"/>
          <w:i/>
          <w:iCs/>
        </w:rPr>
        <w:t>Mesure : % tests diagnostiques (VIH, paludisme, etc.) produits localement</w:t>
      </w:r>
    </w:p>
    <w:p w14:paraId="51EE9418" w14:textId="77777777" w:rsidR="00EC0296" w:rsidRPr="00EC0296" w:rsidRDefault="00EC0296" w:rsidP="00EC0296">
      <w:pPr>
        <w:numPr>
          <w:ilvl w:val="0"/>
          <w:numId w:val="3"/>
        </w:numPr>
        <w:spacing w:after="0"/>
        <w:rPr>
          <w:rFonts w:ascii="Bahnschrift Condensed" w:hAnsi="Bahnschrift Condensed"/>
        </w:rPr>
      </w:pPr>
      <w:r w:rsidRPr="00EC0296">
        <w:rPr>
          <w:rFonts w:ascii="Bahnschrift Condensed" w:hAnsi="Bahnschrift Condensed"/>
          <w:b/>
          <w:bCs/>
        </w:rPr>
        <w:t>ISI 12</w:t>
      </w:r>
      <w:r w:rsidRPr="00EC0296">
        <w:rPr>
          <w:rFonts w:ascii="Bahnschrift Condensed" w:hAnsi="Bahnschrift Condensed"/>
        </w:rPr>
        <w:t> : Taux de maintenance et réparation locale des équipements médicaux complexes</w:t>
      </w:r>
      <w:r w:rsidRPr="00EC0296">
        <w:rPr>
          <w:rFonts w:ascii="Bahnschrift Condensed" w:hAnsi="Bahnschrift Condensed"/>
        </w:rPr>
        <w:br/>
      </w:r>
      <w:r w:rsidRPr="00EC0296">
        <w:rPr>
          <w:rFonts w:ascii="Bahnschrift Condensed" w:hAnsi="Bahnschrift Condensed"/>
          <w:i/>
          <w:iCs/>
        </w:rPr>
        <w:t>Pilier 2IE : IDC</w:t>
      </w:r>
      <w:r w:rsidRPr="00EC0296">
        <w:rPr>
          <w:rFonts w:ascii="Bahnschrift Condensed" w:hAnsi="Bahnschrift Condensed"/>
        </w:rPr>
        <w:br/>
      </w:r>
      <w:r w:rsidRPr="00EC0296">
        <w:rPr>
          <w:rFonts w:ascii="Bahnschrift Condensed" w:hAnsi="Bahnschrift Condensed"/>
          <w:i/>
          <w:iCs/>
        </w:rPr>
        <w:t>Mesure : % pannes résolues par des ingénieurs biomédicaux nationaux</w:t>
      </w:r>
    </w:p>
    <w:p w14:paraId="48B42DDE" w14:textId="77777777" w:rsidR="00EC0296" w:rsidRPr="00EC0296" w:rsidRDefault="00EC0296" w:rsidP="00EC0296">
      <w:pPr>
        <w:spacing w:after="0"/>
        <w:rPr>
          <w:rFonts w:ascii="Bahnschrift Condensed" w:hAnsi="Bahnschrift Condensed"/>
        </w:rPr>
      </w:pPr>
      <w:r w:rsidRPr="00EC0296">
        <w:rPr>
          <w:rFonts w:ascii="Bahnschrift Condensed" w:hAnsi="Bahnschrift Condensed"/>
        </w:rPr>
        <w:pict w14:anchorId="35F5F359">
          <v:rect id="_x0000_i1026" style="width:0;height:.75pt" o:hralign="center" o:hrstd="t" o:hr="t" fillcolor="#a0a0a0" stroked="f"/>
        </w:pict>
      </w:r>
    </w:p>
    <w:p w14:paraId="0F7425C7" w14:textId="77777777" w:rsidR="00EC0296" w:rsidRDefault="00EC0296" w:rsidP="00EC0296">
      <w:pPr>
        <w:spacing w:after="0"/>
        <w:rPr>
          <w:rFonts w:ascii="Bahnschrift Condensed" w:hAnsi="Bahnschrift Condensed"/>
          <w:b/>
          <w:bCs/>
        </w:rPr>
      </w:pPr>
    </w:p>
    <w:p w14:paraId="46584FAD" w14:textId="77777777" w:rsidR="00EC0296" w:rsidRDefault="00EC0296" w:rsidP="00EC0296">
      <w:pPr>
        <w:spacing w:after="0"/>
        <w:rPr>
          <w:rFonts w:ascii="Bahnschrift Condensed" w:hAnsi="Bahnschrift Condensed"/>
          <w:b/>
          <w:bCs/>
        </w:rPr>
      </w:pPr>
    </w:p>
    <w:p w14:paraId="1A6C4E0A" w14:textId="77777777" w:rsidR="00EC0296" w:rsidRDefault="00EC0296" w:rsidP="00EC0296">
      <w:pPr>
        <w:spacing w:after="0"/>
        <w:rPr>
          <w:rFonts w:ascii="Bahnschrift Condensed" w:hAnsi="Bahnschrift Condensed"/>
          <w:b/>
          <w:bCs/>
        </w:rPr>
      </w:pPr>
    </w:p>
    <w:p w14:paraId="74BDA28F" w14:textId="77777777" w:rsidR="00EC0296" w:rsidRDefault="00EC0296" w:rsidP="00EC0296">
      <w:pPr>
        <w:spacing w:after="0"/>
        <w:rPr>
          <w:rFonts w:ascii="Bahnschrift Condensed" w:hAnsi="Bahnschrift Condensed"/>
          <w:b/>
          <w:bCs/>
        </w:rPr>
      </w:pPr>
    </w:p>
    <w:p w14:paraId="1B80853E" w14:textId="77777777" w:rsidR="00EC0296" w:rsidRDefault="00EC0296" w:rsidP="00EC0296">
      <w:pPr>
        <w:spacing w:after="0"/>
        <w:rPr>
          <w:rFonts w:ascii="Bahnschrift Condensed" w:hAnsi="Bahnschrift Condensed"/>
          <w:b/>
          <w:bCs/>
        </w:rPr>
      </w:pPr>
    </w:p>
    <w:p w14:paraId="6E893A1F" w14:textId="77777777" w:rsidR="00EC0296" w:rsidRDefault="00EC0296" w:rsidP="00EC0296">
      <w:pPr>
        <w:spacing w:after="0"/>
        <w:rPr>
          <w:rFonts w:ascii="Bahnschrift Condensed" w:hAnsi="Bahnschrift Condensed"/>
          <w:b/>
          <w:bCs/>
        </w:rPr>
      </w:pPr>
    </w:p>
    <w:p w14:paraId="43506C9F" w14:textId="2C8467A7" w:rsidR="00EC0296" w:rsidRPr="00EC0296" w:rsidRDefault="00EC0296" w:rsidP="00EC0296">
      <w:pPr>
        <w:spacing w:after="0"/>
        <w:rPr>
          <w:rFonts w:ascii="Bahnschrift Condensed" w:hAnsi="Bahnschrift Condensed"/>
          <w:b/>
          <w:bCs/>
        </w:rPr>
      </w:pPr>
      <w:r w:rsidRPr="00EC0296">
        <w:rPr>
          <w:rFonts w:ascii="Bahnschrift Condensed" w:hAnsi="Bahnschrift Condensed"/>
          <w:b/>
          <w:bCs/>
        </w:rPr>
        <w:lastRenderedPageBreak/>
        <w:t>ISI DE RÉSILIENCE SANITAIRE</w:t>
      </w:r>
    </w:p>
    <w:p w14:paraId="7F63FAD5" w14:textId="77777777" w:rsidR="00EC0296" w:rsidRPr="00EC0296" w:rsidRDefault="00EC0296" w:rsidP="00EC0296">
      <w:pPr>
        <w:spacing w:after="0"/>
        <w:rPr>
          <w:rFonts w:ascii="Bahnschrift Condensed" w:hAnsi="Bahnschrift Condensed"/>
          <w:b/>
          <w:bCs/>
        </w:rPr>
      </w:pPr>
      <w:r w:rsidRPr="00EC0296">
        <w:rPr>
          <w:rFonts w:ascii="Bahnschrift Condensed" w:hAnsi="Bahnschrift Condensed"/>
          <w:b/>
          <w:bCs/>
        </w:rPr>
        <w:t>4. SÉCURITÉ SANITAIRE STRATÉGIQUE</w:t>
      </w:r>
    </w:p>
    <w:p w14:paraId="399AACDF" w14:textId="77777777" w:rsidR="00EC0296" w:rsidRPr="00EC0296" w:rsidRDefault="00EC0296" w:rsidP="00EC0296">
      <w:pPr>
        <w:numPr>
          <w:ilvl w:val="0"/>
          <w:numId w:val="4"/>
        </w:numPr>
        <w:spacing w:after="0"/>
        <w:rPr>
          <w:rFonts w:ascii="Bahnschrift Condensed" w:hAnsi="Bahnschrift Condensed"/>
        </w:rPr>
      </w:pPr>
      <w:r w:rsidRPr="00EC0296">
        <w:rPr>
          <w:rFonts w:ascii="Bahnschrift Condensed" w:hAnsi="Bahnschrift Condensed"/>
          <w:b/>
          <w:bCs/>
        </w:rPr>
        <w:t>ISI 13</w:t>
      </w:r>
      <w:r w:rsidRPr="00EC0296">
        <w:rPr>
          <w:rFonts w:ascii="Bahnschrift Condensed" w:hAnsi="Bahnschrift Condensed"/>
        </w:rPr>
        <w:t> : Indice de préparation et réponse aux crises sanitaires</w:t>
      </w:r>
      <w:r w:rsidRPr="00EC0296">
        <w:rPr>
          <w:rFonts w:ascii="Bahnschrift Condensed" w:hAnsi="Bahnschrift Condensed"/>
        </w:rPr>
        <w:br/>
      </w:r>
      <w:r w:rsidRPr="00EC0296">
        <w:rPr>
          <w:rFonts w:ascii="Bahnschrift Condensed" w:hAnsi="Bahnschrift Condensed"/>
          <w:i/>
          <w:iCs/>
        </w:rPr>
        <w:t>Pilier 2IE : QSF</w:t>
      </w:r>
      <w:r w:rsidRPr="00EC0296">
        <w:rPr>
          <w:rFonts w:ascii="Bahnschrift Condensed" w:hAnsi="Bahnschrift Condensed"/>
        </w:rPr>
        <w:br/>
      </w:r>
      <w:r w:rsidRPr="00EC0296">
        <w:rPr>
          <w:rFonts w:ascii="Bahnschrift Condensed" w:hAnsi="Bahnschrift Condensed"/>
          <w:i/>
          <w:iCs/>
        </w:rPr>
        <w:t>Mesure : Délai de déploiement des capacités de réponse à une épidémie</w:t>
      </w:r>
    </w:p>
    <w:p w14:paraId="7DE6CBA3" w14:textId="77777777" w:rsidR="00EC0296" w:rsidRPr="00EC0296" w:rsidRDefault="00EC0296" w:rsidP="00EC0296">
      <w:pPr>
        <w:numPr>
          <w:ilvl w:val="0"/>
          <w:numId w:val="4"/>
        </w:numPr>
        <w:spacing w:after="0"/>
        <w:rPr>
          <w:rFonts w:ascii="Bahnschrift Condensed" w:hAnsi="Bahnschrift Condensed"/>
        </w:rPr>
      </w:pPr>
      <w:r w:rsidRPr="00EC0296">
        <w:rPr>
          <w:rFonts w:ascii="Bahnschrift Condensed" w:hAnsi="Bahnschrift Condensed"/>
          <w:b/>
          <w:bCs/>
        </w:rPr>
        <w:t>ISI 14</w:t>
      </w:r>
      <w:r w:rsidRPr="00EC0296">
        <w:rPr>
          <w:rFonts w:ascii="Bahnschrift Condensed" w:hAnsi="Bahnschrift Condensed"/>
        </w:rPr>
        <w:t> : Taux d'autonomie en fournitures critiques lors des crises</w:t>
      </w:r>
      <w:r w:rsidRPr="00EC0296">
        <w:rPr>
          <w:rFonts w:ascii="Bahnschrift Condensed" w:hAnsi="Bahnschrift Condensed"/>
        </w:rPr>
        <w:br/>
      </w:r>
      <w:r w:rsidRPr="00EC0296">
        <w:rPr>
          <w:rFonts w:ascii="Bahnschrift Condensed" w:hAnsi="Bahnschrift Condensed"/>
          <w:i/>
          <w:iCs/>
        </w:rPr>
        <w:t>Pilier 2IE : IFP</w:t>
      </w:r>
      <w:r w:rsidRPr="00EC0296">
        <w:rPr>
          <w:rFonts w:ascii="Bahnschrift Condensed" w:hAnsi="Bahnschrift Condensed"/>
        </w:rPr>
        <w:br/>
      </w:r>
      <w:r w:rsidRPr="00EC0296">
        <w:rPr>
          <w:rFonts w:ascii="Bahnschrift Condensed" w:hAnsi="Bahnschrift Condensed"/>
          <w:i/>
          <w:iCs/>
        </w:rPr>
        <w:t>Mesure : Stocks stratégiques (jours d'autonomie) pour les produits essentiels</w:t>
      </w:r>
    </w:p>
    <w:p w14:paraId="1A1F2A3F" w14:textId="77777777" w:rsidR="00EC0296" w:rsidRPr="00EC0296" w:rsidRDefault="00EC0296" w:rsidP="00EC0296">
      <w:pPr>
        <w:numPr>
          <w:ilvl w:val="0"/>
          <w:numId w:val="4"/>
        </w:numPr>
        <w:spacing w:after="0"/>
        <w:rPr>
          <w:rFonts w:ascii="Bahnschrift Condensed" w:hAnsi="Bahnschrift Condensed"/>
        </w:rPr>
      </w:pPr>
      <w:r w:rsidRPr="00EC0296">
        <w:rPr>
          <w:rFonts w:ascii="Bahnschrift Condensed" w:hAnsi="Bahnschrift Condensed"/>
          <w:b/>
          <w:bCs/>
        </w:rPr>
        <w:t>ISI 15</w:t>
      </w:r>
      <w:r w:rsidRPr="00EC0296">
        <w:rPr>
          <w:rFonts w:ascii="Bahnschrift Condensed" w:hAnsi="Bahnschrift Condensed"/>
        </w:rPr>
        <w:t> : Indice de surveillance épidémiologique souveraine</w:t>
      </w:r>
      <w:r w:rsidRPr="00EC0296">
        <w:rPr>
          <w:rFonts w:ascii="Bahnschrift Condensed" w:hAnsi="Bahnschrift Condensed"/>
        </w:rPr>
        <w:br/>
      </w:r>
      <w:r w:rsidRPr="00EC0296">
        <w:rPr>
          <w:rFonts w:ascii="Bahnschrift Condensed" w:hAnsi="Bahnschrift Condensed"/>
          <w:i/>
          <w:iCs/>
        </w:rPr>
        <w:t>Pilier 2IE : IDC</w:t>
      </w:r>
      <w:r w:rsidRPr="00EC0296">
        <w:rPr>
          <w:rFonts w:ascii="Bahnschrift Condensed" w:hAnsi="Bahnschrift Condensed"/>
        </w:rPr>
        <w:br/>
      </w:r>
      <w:r w:rsidRPr="00EC0296">
        <w:rPr>
          <w:rFonts w:ascii="Bahnschrift Condensed" w:hAnsi="Bahnschrift Condensed"/>
          <w:i/>
          <w:iCs/>
        </w:rPr>
        <w:t>Mesure : % données épidémiologiques produites et analysées localement</w:t>
      </w:r>
    </w:p>
    <w:p w14:paraId="38A47A72" w14:textId="77777777" w:rsidR="00EC0296" w:rsidRPr="00EC0296" w:rsidRDefault="00EC0296" w:rsidP="00EC0296">
      <w:pPr>
        <w:spacing w:after="0"/>
        <w:rPr>
          <w:rFonts w:ascii="Bahnschrift Condensed" w:hAnsi="Bahnschrift Condensed"/>
          <w:b/>
          <w:bCs/>
        </w:rPr>
      </w:pPr>
      <w:r w:rsidRPr="00EC0296">
        <w:rPr>
          <w:rFonts w:ascii="Bahnschrift Condensed" w:hAnsi="Bahnschrift Condensed"/>
          <w:b/>
          <w:bCs/>
        </w:rPr>
        <w:t>5. SYSTÈME DE SANTÉ DÉCENTRALISÉ ET RÉSILIENT</w:t>
      </w:r>
    </w:p>
    <w:p w14:paraId="18FA2CCD" w14:textId="77777777" w:rsidR="00EC0296" w:rsidRPr="00EC0296" w:rsidRDefault="00EC0296" w:rsidP="00EC0296">
      <w:pPr>
        <w:numPr>
          <w:ilvl w:val="0"/>
          <w:numId w:val="5"/>
        </w:numPr>
        <w:spacing w:after="0"/>
        <w:rPr>
          <w:rFonts w:ascii="Bahnschrift Condensed" w:hAnsi="Bahnschrift Condensed"/>
        </w:rPr>
      </w:pPr>
      <w:r w:rsidRPr="00EC0296">
        <w:rPr>
          <w:rFonts w:ascii="Bahnschrift Condensed" w:hAnsi="Bahnschrift Condensed"/>
          <w:b/>
          <w:bCs/>
        </w:rPr>
        <w:t>ISI 16</w:t>
      </w:r>
      <w:r w:rsidRPr="00EC0296">
        <w:rPr>
          <w:rFonts w:ascii="Bahnschrift Condensed" w:hAnsi="Bahnschrift Condensed"/>
        </w:rPr>
        <w:t> : Taux de couverture sanitaire par des structures gérées localement</w:t>
      </w:r>
      <w:r w:rsidRPr="00EC0296">
        <w:rPr>
          <w:rFonts w:ascii="Bahnschrift Condensed" w:hAnsi="Bahnschrift Condensed"/>
        </w:rPr>
        <w:br/>
      </w:r>
      <w:r w:rsidRPr="00EC0296">
        <w:rPr>
          <w:rFonts w:ascii="Bahnschrift Condensed" w:hAnsi="Bahnschrift Condensed"/>
          <w:i/>
          <w:iCs/>
        </w:rPr>
        <w:t>Pilier 2IE : IFP</w:t>
      </w:r>
      <w:r w:rsidRPr="00EC0296">
        <w:rPr>
          <w:rFonts w:ascii="Bahnschrift Condensed" w:hAnsi="Bahnschrift Condensed"/>
        </w:rPr>
        <w:br/>
      </w:r>
      <w:r w:rsidRPr="00EC0296">
        <w:rPr>
          <w:rFonts w:ascii="Bahnschrift Condensed" w:hAnsi="Bahnschrift Condensed"/>
          <w:i/>
          <w:iCs/>
        </w:rPr>
        <w:t>Mesure : % districts sanitaires avec autonomie de gestion</w:t>
      </w:r>
    </w:p>
    <w:p w14:paraId="50956F97" w14:textId="77777777" w:rsidR="00EC0296" w:rsidRPr="00EC0296" w:rsidRDefault="00EC0296" w:rsidP="00EC0296">
      <w:pPr>
        <w:numPr>
          <w:ilvl w:val="0"/>
          <w:numId w:val="5"/>
        </w:numPr>
        <w:spacing w:after="0"/>
        <w:rPr>
          <w:rFonts w:ascii="Bahnschrift Condensed" w:hAnsi="Bahnschrift Condensed"/>
        </w:rPr>
      </w:pPr>
      <w:r w:rsidRPr="00EC0296">
        <w:rPr>
          <w:rFonts w:ascii="Bahnschrift Condensed" w:hAnsi="Bahnschrift Condensed"/>
          <w:b/>
          <w:bCs/>
        </w:rPr>
        <w:t>ISI 17</w:t>
      </w:r>
      <w:r w:rsidRPr="00EC0296">
        <w:rPr>
          <w:rFonts w:ascii="Bahnschrift Condensed" w:hAnsi="Bahnschrift Condensed"/>
        </w:rPr>
        <w:t> : Indice d'intégration des tradipraticiens dans le système de santé formel</w:t>
      </w:r>
      <w:r w:rsidRPr="00EC0296">
        <w:rPr>
          <w:rFonts w:ascii="Bahnschrift Condensed" w:hAnsi="Bahnschrift Condensed"/>
        </w:rPr>
        <w:br/>
      </w:r>
      <w:r w:rsidRPr="00EC0296">
        <w:rPr>
          <w:rFonts w:ascii="Bahnschrift Condensed" w:hAnsi="Bahnschrift Condensed"/>
          <w:i/>
          <w:iCs/>
        </w:rPr>
        <w:t>Pilier 2IE : IDC</w:t>
      </w:r>
      <w:r w:rsidRPr="00EC0296">
        <w:rPr>
          <w:rFonts w:ascii="Bahnschrift Condensed" w:hAnsi="Bahnschrift Condensed"/>
        </w:rPr>
        <w:br/>
      </w:r>
      <w:r w:rsidRPr="00EC0296">
        <w:rPr>
          <w:rFonts w:ascii="Bahnschrift Condensed" w:hAnsi="Bahnschrift Condensed"/>
          <w:i/>
          <w:iCs/>
        </w:rPr>
        <w:t>Mesure : % tradipraticiens formés et intégrés dans le système de santé</w:t>
      </w:r>
    </w:p>
    <w:p w14:paraId="0FE6D9C3" w14:textId="77777777" w:rsidR="00EC0296" w:rsidRPr="00EC0296" w:rsidRDefault="00EC0296" w:rsidP="00EC0296">
      <w:pPr>
        <w:numPr>
          <w:ilvl w:val="0"/>
          <w:numId w:val="5"/>
        </w:numPr>
        <w:spacing w:after="0"/>
        <w:rPr>
          <w:rFonts w:ascii="Bahnschrift Condensed" w:hAnsi="Bahnschrift Condensed"/>
        </w:rPr>
      </w:pPr>
      <w:r w:rsidRPr="00EC0296">
        <w:rPr>
          <w:rFonts w:ascii="Bahnschrift Condensed" w:hAnsi="Bahnschrift Condensed"/>
          <w:b/>
          <w:bCs/>
        </w:rPr>
        <w:t>ISI 18</w:t>
      </w:r>
      <w:r w:rsidRPr="00EC0296">
        <w:rPr>
          <w:rFonts w:ascii="Bahnschrift Condensed" w:hAnsi="Bahnschrift Condensed"/>
        </w:rPr>
        <w:t> : Taux de rétention du personnel soignant en zone rurale</w:t>
      </w:r>
      <w:r w:rsidRPr="00EC0296">
        <w:rPr>
          <w:rFonts w:ascii="Bahnschrift Condensed" w:hAnsi="Bahnschrift Condensed"/>
        </w:rPr>
        <w:br/>
      </w:r>
      <w:r w:rsidRPr="00EC0296">
        <w:rPr>
          <w:rFonts w:ascii="Bahnschrift Condensed" w:hAnsi="Bahnschrift Condensed"/>
          <w:i/>
          <w:iCs/>
        </w:rPr>
        <w:t>Pilier 2IE : IDC</w:t>
      </w:r>
      <w:r w:rsidRPr="00EC0296">
        <w:rPr>
          <w:rFonts w:ascii="Bahnschrift Condensed" w:hAnsi="Bahnschrift Condensed"/>
        </w:rPr>
        <w:br/>
      </w:r>
      <w:r w:rsidRPr="00EC0296">
        <w:rPr>
          <w:rFonts w:ascii="Bahnschrift Condensed" w:hAnsi="Bahnschrift Condensed"/>
          <w:i/>
          <w:iCs/>
        </w:rPr>
        <w:t>Mesure : % professionnels de santé maintenus en milieu rural après formation</w:t>
      </w:r>
    </w:p>
    <w:p w14:paraId="263CC284" w14:textId="77777777" w:rsidR="00EC0296" w:rsidRPr="00EC0296" w:rsidRDefault="00EC0296" w:rsidP="00EC0296">
      <w:pPr>
        <w:spacing w:after="0"/>
        <w:rPr>
          <w:rFonts w:ascii="Bahnschrift Condensed" w:hAnsi="Bahnschrift Condensed"/>
        </w:rPr>
      </w:pPr>
      <w:r w:rsidRPr="00EC0296">
        <w:rPr>
          <w:rFonts w:ascii="Bahnschrift Condensed" w:hAnsi="Bahnschrift Condensed"/>
        </w:rPr>
        <w:pict w14:anchorId="37855E25">
          <v:rect id="_x0000_i1027" style="width:0;height:.75pt" o:hralign="center" o:hrstd="t" o:hr="t" fillcolor="#a0a0a0" stroked="f"/>
        </w:pict>
      </w:r>
    </w:p>
    <w:p w14:paraId="03FF1008" w14:textId="77777777" w:rsidR="00EC0296" w:rsidRPr="00EC0296" w:rsidRDefault="00EC0296" w:rsidP="00EC0296">
      <w:pPr>
        <w:spacing w:after="0"/>
        <w:rPr>
          <w:rFonts w:ascii="Bahnschrift Condensed" w:hAnsi="Bahnschrift Condensed"/>
          <w:b/>
          <w:bCs/>
        </w:rPr>
      </w:pPr>
      <w:r w:rsidRPr="00EC0296">
        <w:rPr>
          <w:rFonts w:ascii="Bahnschrift Condensed" w:hAnsi="Bahnschrift Condensed"/>
          <w:b/>
          <w:bCs/>
        </w:rPr>
        <w:t>ISI DE SANTÉ PRODUCTIVE</w:t>
      </w:r>
    </w:p>
    <w:p w14:paraId="6B16C0B8" w14:textId="77777777" w:rsidR="00EC0296" w:rsidRPr="00EC0296" w:rsidRDefault="00EC0296" w:rsidP="00EC0296">
      <w:pPr>
        <w:spacing w:after="0"/>
        <w:rPr>
          <w:rFonts w:ascii="Bahnschrift Condensed" w:hAnsi="Bahnschrift Condensed"/>
          <w:b/>
          <w:bCs/>
        </w:rPr>
      </w:pPr>
      <w:r w:rsidRPr="00EC0296">
        <w:rPr>
          <w:rFonts w:ascii="Bahnschrift Condensed" w:hAnsi="Bahnschrift Condensed"/>
          <w:b/>
          <w:bCs/>
        </w:rPr>
        <w:t>6. SANTÉ AU SERVICE DU DÉVELOPPEMENT ÉCONOMIQUE</w:t>
      </w:r>
    </w:p>
    <w:p w14:paraId="62EC4D6D" w14:textId="77777777" w:rsidR="00EC0296" w:rsidRPr="00EC0296" w:rsidRDefault="00EC0296" w:rsidP="00EC0296">
      <w:pPr>
        <w:numPr>
          <w:ilvl w:val="0"/>
          <w:numId w:val="6"/>
        </w:numPr>
        <w:spacing w:after="0"/>
        <w:rPr>
          <w:rFonts w:ascii="Bahnschrift Condensed" w:hAnsi="Bahnschrift Condensed"/>
        </w:rPr>
      </w:pPr>
      <w:r w:rsidRPr="00EC0296">
        <w:rPr>
          <w:rFonts w:ascii="Bahnschrift Condensed" w:hAnsi="Bahnschrift Condensed"/>
          <w:b/>
          <w:bCs/>
        </w:rPr>
        <w:t>ISI 19</w:t>
      </w:r>
      <w:r w:rsidRPr="00EC0296">
        <w:rPr>
          <w:rFonts w:ascii="Bahnschrift Condensed" w:hAnsi="Bahnschrift Condensed"/>
        </w:rPr>
        <w:t> : Indice de couverture santé des travailleurs des secteurs stratégiques</w:t>
      </w:r>
      <w:r w:rsidRPr="00EC0296">
        <w:rPr>
          <w:rFonts w:ascii="Bahnschrift Condensed" w:hAnsi="Bahnschrift Condensed"/>
        </w:rPr>
        <w:br/>
      </w:r>
      <w:r w:rsidRPr="00EC0296">
        <w:rPr>
          <w:rFonts w:ascii="Bahnschrift Condensed" w:hAnsi="Bahnschrift Condensed"/>
          <w:i/>
          <w:iCs/>
        </w:rPr>
        <w:t>Pilier 2IE : IFP</w:t>
      </w:r>
      <w:r w:rsidRPr="00EC0296">
        <w:rPr>
          <w:rFonts w:ascii="Bahnschrift Condensed" w:hAnsi="Bahnschrift Condensed"/>
        </w:rPr>
        <w:br/>
      </w:r>
      <w:r w:rsidRPr="00EC0296">
        <w:rPr>
          <w:rFonts w:ascii="Bahnschrift Condensed" w:hAnsi="Bahnschrift Condensed"/>
          <w:i/>
          <w:iCs/>
        </w:rPr>
        <w:t>Mesure : % travailleurs des filières souveraines avec couverture médicale</w:t>
      </w:r>
    </w:p>
    <w:p w14:paraId="1E632EBC" w14:textId="77777777" w:rsidR="00EC0296" w:rsidRPr="00EC0296" w:rsidRDefault="00EC0296" w:rsidP="00EC0296">
      <w:pPr>
        <w:numPr>
          <w:ilvl w:val="0"/>
          <w:numId w:val="6"/>
        </w:numPr>
        <w:spacing w:after="0"/>
        <w:rPr>
          <w:rFonts w:ascii="Bahnschrift Condensed" w:hAnsi="Bahnschrift Condensed"/>
        </w:rPr>
      </w:pPr>
      <w:r w:rsidRPr="00EC0296">
        <w:rPr>
          <w:rFonts w:ascii="Bahnschrift Condensed" w:hAnsi="Bahnschrift Condensed"/>
          <w:b/>
          <w:bCs/>
        </w:rPr>
        <w:t>ISI 20</w:t>
      </w:r>
      <w:r w:rsidRPr="00EC0296">
        <w:rPr>
          <w:rFonts w:ascii="Bahnschrift Condensed" w:hAnsi="Bahnschrift Condensed"/>
        </w:rPr>
        <w:t> : Taux de réduction des pertes économiques liées aux maladies évitables</w:t>
      </w:r>
      <w:r w:rsidRPr="00EC0296">
        <w:rPr>
          <w:rFonts w:ascii="Bahnschrift Condensed" w:hAnsi="Bahnschrift Condensed"/>
        </w:rPr>
        <w:br/>
      </w:r>
      <w:r w:rsidRPr="00EC0296">
        <w:rPr>
          <w:rFonts w:ascii="Bahnschrift Condensed" w:hAnsi="Bahnschrift Condensed"/>
          <w:i/>
          <w:iCs/>
        </w:rPr>
        <w:t>Pilier 2IE : CFV</w:t>
      </w:r>
      <w:r w:rsidRPr="00EC0296">
        <w:rPr>
          <w:rFonts w:ascii="Bahnschrift Condensed" w:hAnsi="Bahnschrift Condensed"/>
        </w:rPr>
        <w:br/>
      </w:r>
      <w:r w:rsidRPr="00EC0296">
        <w:rPr>
          <w:rFonts w:ascii="Bahnschrift Condensed" w:hAnsi="Bahnschrift Condensed"/>
          <w:i/>
          <w:iCs/>
        </w:rPr>
        <w:t>Mesure : Jours de travail perdus pour raisons de santé évitables</w:t>
      </w:r>
    </w:p>
    <w:p w14:paraId="5E04977F" w14:textId="77777777" w:rsidR="00EC0296" w:rsidRPr="00EC0296" w:rsidRDefault="00EC0296" w:rsidP="00EC0296">
      <w:pPr>
        <w:numPr>
          <w:ilvl w:val="0"/>
          <w:numId w:val="6"/>
        </w:numPr>
        <w:spacing w:after="0"/>
        <w:rPr>
          <w:rFonts w:ascii="Bahnschrift Condensed" w:hAnsi="Bahnschrift Condensed"/>
        </w:rPr>
      </w:pPr>
      <w:r w:rsidRPr="00EC0296">
        <w:rPr>
          <w:rFonts w:ascii="Bahnschrift Condensed" w:hAnsi="Bahnschrift Condensed"/>
          <w:b/>
          <w:bCs/>
        </w:rPr>
        <w:t>ISI 21</w:t>
      </w:r>
      <w:r w:rsidRPr="00EC0296">
        <w:rPr>
          <w:rFonts w:ascii="Bahnschrift Condensed" w:hAnsi="Bahnschrift Condensed"/>
        </w:rPr>
        <w:t> : Indice de développement de l'industrie des technologies médicales</w:t>
      </w:r>
      <w:r w:rsidRPr="00EC0296">
        <w:rPr>
          <w:rFonts w:ascii="Bahnschrift Condensed" w:hAnsi="Bahnschrift Condensed"/>
        </w:rPr>
        <w:br/>
      </w:r>
      <w:r w:rsidRPr="00EC0296">
        <w:rPr>
          <w:rFonts w:ascii="Bahnschrift Condensed" w:hAnsi="Bahnschrift Condensed"/>
          <w:i/>
          <w:iCs/>
        </w:rPr>
        <w:t>Pilier 2IE : CFV</w:t>
      </w:r>
      <w:r w:rsidRPr="00EC0296">
        <w:rPr>
          <w:rFonts w:ascii="Bahnschrift Condensed" w:hAnsi="Bahnschrift Condensed"/>
        </w:rPr>
        <w:br/>
      </w:r>
      <w:r w:rsidRPr="00EC0296">
        <w:rPr>
          <w:rFonts w:ascii="Bahnschrift Condensed" w:hAnsi="Bahnschrift Condensed"/>
          <w:i/>
          <w:iCs/>
        </w:rPr>
        <w:t>Mesure : Chiffre d'affaires de l'industrie médicale locale</w:t>
      </w:r>
    </w:p>
    <w:p w14:paraId="7134BBA0" w14:textId="77777777" w:rsidR="00EC0296" w:rsidRPr="00EC0296" w:rsidRDefault="00EC0296" w:rsidP="00EC0296">
      <w:pPr>
        <w:spacing w:after="0"/>
        <w:rPr>
          <w:rFonts w:ascii="Bahnschrift Condensed" w:hAnsi="Bahnschrift Condensed"/>
        </w:rPr>
      </w:pPr>
      <w:r w:rsidRPr="00EC0296">
        <w:rPr>
          <w:rFonts w:ascii="Bahnschrift Condensed" w:hAnsi="Bahnschrift Condensed"/>
        </w:rPr>
        <w:pict w14:anchorId="12798FDB">
          <v:rect id="_x0000_i1028" style="width:0;height:.75pt" o:hralign="center" o:hrstd="t" o:hr="t" fillcolor="#a0a0a0" stroked="f"/>
        </w:pict>
      </w:r>
    </w:p>
    <w:p w14:paraId="0F0ED6D3" w14:textId="77777777" w:rsidR="00EC0296" w:rsidRPr="00EC0296" w:rsidRDefault="00EC0296" w:rsidP="00EC0296">
      <w:pPr>
        <w:spacing w:after="0"/>
        <w:rPr>
          <w:rFonts w:ascii="Bahnschrift Condensed" w:hAnsi="Bahnschrift Condensed"/>
          <w:b/>
          <w:bCs/>
        </w:rPr>
      </w:pPr>
      <w:r w:rsidRPr="00EC0296">
        <w:rPr>
          <w:rFonts w:ascii="Bahnschrift Condensed" w:hAnsi="Bahnschrift Condensed"/>
          <w:b/>
          <w:bCs/>
        </w:rPr>
        <w:t>TABLEAU DE BORD SANTÉ SOUVERAINE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0"/>
        <w:gridCol w:w="4254"/>
        <w:gridCol w:w="1290"/>
        <w:gridCol w:w="1278"/>
      </w:tblGrid>
      <w:tr w:rsidR="00EC0296" w:rsidRPr="00EC0296" w14:paraId="51F3F9C0" w14:textId="77777777" w:rsidTr="00EC0296">
        <w:trPr>
          <w:tblHeader/>
        </w:trPr>
        <w:tc>
          <w:tcPr>
            <w:tcW w:w="1236" w:type="pct"/>
            <w:tcMar>
              <w:top w:w="150" w:type="dxa"/>
              <w:left w:w="0" w:type="dxa"/>
              <w:bottom w:w="150" w:type="dxa"/>
              <w:right w:w="240" w:type="dxa"/>
            </w:tcMar>
            <w:vAlign w:val="center"/>
            <w:hideMark/>
          </w:tcPr>
          <w:p w14:paraId="47540D21"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b/>
                <w:bCs/>
                <w:sz w:val="20"/>
                <w:szCs w:val="20"/>
              </w:rPr>
              <w:t>AXE STRATÉGIQUE</w:t>
            </w:r>
          </w:p>
        </w:tc>
        <w:tc>
          <w:tcPr>
            <w:tcW w:w="2347" w:type="pct"/>
            <w:tcMar>
              <w:top w:w="150" w:type="dxa"/>
              <w:left w:w="240" w:type="dxa"/>
              <w:bottom w:w="150" w:type="dxa"/>
              <w:right w:w="240" w:type="dxa"/>
            </w:tcMar>
            <w:vAlign w:val="center"/>
            <w:hideMark/>
          </w:tcPr>
          <w:p w14:paraId="7E8898D4"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b/>
                <w:bCs/>
                <w:sz w:val="20"/>
                <w:szCs w:val="20"/>
              </w:rPr>
              <w:t>ISI CLÉ</w:t>
            </w:r>
          </w:p>
        </w:tc>
        <w:tc>
          <w:tcPr>
            <w:tcW w:w="712" w:type="pct"/>
            <w:tcMar>
              <w:top w:w="150" w:type="dxa"/>
              <w:left w:w="240" w:type="dxa"/>
              <w:bottom w:w="150" w:type="dxa"/>
              <w:right w:w="240" w:type="dxa"/>
            </w:tcMar>
            <w:vAlign w:val="center"/>
            <w:hideMark/>
          </w:tcPr>
          <w:p w14:paraId="595C0828"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b/>
                <w:bCs/>
                <w:sz w:val="20"/>
                <w:szCs w:val="20"/>
              </w:rPr>
              <w:t>CIBLE 2026</w:t>
            </w:r>
          </w:p>
        </w:tc>
        <w:tc>
          <w:tcPr>
            <w:tcW w:w="705" w:type="pct"/>
            <w:tcMar>
              <w:top w:w="150" w:type="dxa"/>
              <w:left w:w="240" w:type="dxa"/>
              <w:bottom w:w="150" w:type="dxa"/>
              <w:right w:w="240" w:type="dxa"/>
            </w:tcMar>
            <w:vAlign w:val="center"/>
            <w:hideMark/>
          </w:tcPr>
          <w:p w14:paraId="3AB1CC36"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b/>
                <w:bCs/>
                <w:sz w:val="20"/>
                <w:szCs w:val="20"/>
              </w:rPr>
              <w:t>IMPACT 2IE</w:t>
            </w:r>
          </w:p>
        </w:tc>
      </w:tr>
      <w:tr w:rsidR="00EC0296" w:rsidRPr="00EC0296" w14:paraId="6FA599ED" w14:textId="77777777" w:rsidTr="00EC0296">
        <w:tc>
          <w:tcPr>
            <w:tcW w:w="1236" w:type="pct"/>
            <w:tcMar>
              <w:top w:w="150" w:type="dxa"/>
              <w:left w:w="0" w:type="dxa"/>
              <w:bottom w:w="150" w:type="dxa"/>
              <w:right w:w="240" w:type="dxa"/>
            </w:tcMar>
            <w:vAlign w:val="center"/>
            <w:hideMark/>
          </w:tcPr>
          <w:p w14:paraId="17C11531"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b/>
                <w:bCs/>
                <w:sz w:val="20"/>
                <w:szCs w:val="20"/>
              </w:rPr>
              <w:t>Autonomie pharmaceutique</w:t>
            </w:r>
          </w:p>
        </w:tc>
        <w:tc>
          <w:tcPr>
            <w:tcW w:w="2347" w:type="pct"/>
            <w:tcMar>
              <w:top w:w="150" w:type="dxa"/>
              <w:left w:w="240" w:type="dxa"/>
              <w:bottom w:w="150" w:type="dxa"/>
              <w:right w:w="240" w:type="dxa"/>
            </w:tcMar>
            <w:vAlign w:val="center"/>
            <w:hideMark/>
          </w:tcPr>
          <w:p w14:paraId="6556B57E"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sz w:val="20"/>
                <w:szCs w:val="20"/>
              </w:rPr>
              <w:t>Médicaments essentiels produits localement</w:t>
            </w:r>
          </w:p>
        </w:tc>
        <w:tc>
          <w:tcPr>
            <w:tcW w:w="712" w:type="pct"/>
            <w:tcMar>
              <w:top w:w="150" w:type="dxa"/>
              <w:left w:w="240" w:type="dxa"/>
              <w:bottom w:w="150" w:type="dxa"/>
              <w:right w:w="240" w:type="dxa"/>
            </w:tcMar>
            <w:vAlign w:val="center"/>
            <w:hideMark/>
          </w:tcPr>
          <w:p w14:paraId="4A7D818F"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sz w:val="20"/>
                <w:szCs w:val="20"/>
              </w:rPr>
              <w:t>60%</w:t>
            </w:r>
          </w:p>
        </w:tc>
        <w:tc>
          <w:tcPr>
            <w:tcW w:w="705" w:type="pct"/>
            <w:tcMar>
              <w:top w:w="150" w:type="dxa"/>
              <w:left w:w="240" w:type="dxa"/>
              <w:bottom w:w="150" w:type="dxa"/>
              <w:right w:w="0" w:type="dxa"/>
            </w:tcMar>
            <w:vAlign w:val="center"/>
            <w:hideMark/>
          </w:tcPr>
          <w:p w14:paraId="4BE01C2C"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sz w:val="20"/>
                <w:szCs w:val="20"/>
              </w:rPr>
              <w:t xml:space="preserve">IFP </w:t>
            </w:r>
            <w:r w:rsidRPr="00EC0296">
              <w:rPr>
                <w:rFonts w:ascii="Arial" w:hAnsi="Arial" w:cs="Arial"/>
                <w:sz w:val="20"/>
                <w:szCs w:val="20"/>
              </w:rPr>
              <w:t>↑</w:t>
            </w:r>
          </w:p>
        </w:tc>
      </w:tr>
      <w:tr w:rsidR="00EC0296" w:rsidRPr="00EC0296" w14:paraId="03D30E9E" w14:textId="77777777" w:rsidTr="00EC0296">
        <w:tc>
          <w:tcPr>
            <w:tcW w:w="1236" w:type="pct"/>
            <w:tcMar>
              <w:top w:w="150" w:type="dxa"/>
              <w:left w:w="0" w:type="dxa"/>
              <w:bottom w:w="150" w:type="dxa"/>
              <w:right w:w="240" w:type="dxa"/>
            </w:tcMar>
            <w:vAlign w:val="center"/>
            <w:hideMark/>
          </w:tcPr>
          <w:p w14:paraId="3F0F000D"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b/>
                <w:bCs/>
                <w:sz w:val="20"/>
                <w:szCs w:val="20"/>
              </w:rPr>
              <w:t>Innovation médicale</w:t>
            </w:r>
          </w:p>
        </w:tc>
        <w:tc>
          <w:tcPr>
            <w:tcW w:w="2347" w:type="pct"/>
            <w:tcMar>
              <w:top w:w="150" w:type="dxa"/>
              <w:left w:w="240" w:type="dxa"/>
              <w:bottom w:w="150" w:type="dxa"/>
              <w:right w:w="240" w:type="dxa"/>
            </w:tcMar>
            <w:vAlign w:val="center"/>
            <w:hideMark/>
          </w:tcPr>
          <w:p w14:paraId="3D81BC61"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sz w:val="20"/>
                <w:szCs w:val="20"/>
              </w:rPr>
              <w:t>Technologies médicales locales développées</w:t>
            </w:r>
          </w:p>
        </w:tc>
        <w:tc>
          <w:tcPr>
            <w:tcW w:w="712" w:type="pct"/>
            <w:tcMar>
              <w:top w:w="150" w:type="dxa"/>
              <w:left w:w="240" w:type="dxa"/>
              <w:bottom w:w="150" w:type="dxa"/>
              <w:right w:w="240" w:type="dxa"/>
            </w:tcMar>
            <w:vAlign w:val="center"/>
            <w:hideMark/>
          </w:tcPr>
          <w:p w14:paraId="35249DEB"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sz w:val="20"/>
                <w:szCs w:val="20"/>
              </w:rPr>
              <w:t>40%</w:t>
            </w:r>
          </w:p>
        </w:tc>
        <w:tc>
          <w:tcPr>
            <w:tcW w:w="705" w:type="pct"/>
            <w:tcMar>
              <w:top w:w="150" w:type="dxa"/>
              <w:left w:w="240" w:type="dxa"/>
              <w:bottom w:w="150" w:type="dxa"/>
              <w:right w:w="0" w:type="dxa"/>
            </w:tcMar>
            <w:vAlign w:val="center"/>
            <w:hideMark/>
          </w:tcPr>
          <w:p w14:paraId="58CB218D"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sz w:val="20"/>
                <w:szCs w:val="20"/>
              </w:rPr>
              <w:t xml:space="preserve">IDC </w:t>
            </w:r>
            <w:r w:rsidRPr="00EC0296">
              <w:rPr>
                <w:rFonts w:ascii="Arial" w:hAnsi="Arial" w:cs="Arial"/>
                <w:sz w:val="20"/>
                <w:szCs w:val="20"/>
              </w:rPr>
              <w:t>↓</w:t>
            </w:r>
          </w:p>
        </w:tc>
      </w:tr>
      <w:tr w:rsidR="00EC0296" w:rsidRPr="00EC0296" w14:paraId="20F406A8" w14:textId="77777777" w:rsidTr="00EC0296">
        <w:tc>
          <w:tcPr>
            <w:tcW w:w="1236" w:type="pct"/>
            <w:tcMar>
              <w:top w:w="150" w:type="dxa"/>
              <w:left w:w="0" w:type="dxa"/>
              <w:bottom w:w="150" w:type="dxa"/>
              <w:right w:w="240" w:type="dxa"/>
            </w:tcMar>
            <w:vAlign w:val="center"/>
            <w:hideMark/>
          </w:tcPr>
          <w:p w14:paraId="52E4888E"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b/>
                <w:bCs/>
                <w:sz w:val="20"/>
                <w:szCs w:val="20"/>
              </w:rPr>
              <w:lastRenderedPageBreak/>
              <w:t>Résilience sanitaire</w:t>
            </w:r>
          </w:p>
        </w:tc>
        <w:tc>
          <w:tcPr>
            <w:tcW w:w="2347" w:type="pct"/>
            <w:tcMar>
              <w:top w:w="150" w:type="dxa"/>
              <w:left w:w="240" w:type="dxa"/>
              <w:bottom w:w="150" w:type="dxa"/>
              <w:right w:w="240" w:type="dxa"/>
            </w:tcMar>
            <w:vAlign w:val="center"/>
            <w:hideMark/>
          </w:tcPr>
          <w:p w14:paraId="2457A287"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sz w:val="20"/>
                <w:szCs w:val="20"/>
              </w:rPr>
              <w:t>Stocks stratégiques (jours d'autonomie)</w:t>
            </w:r>
          </w:p>
        </w:tc>
        <w:tc>
          <w:tcPr>
            <w:tcW w:w="712" w:type="pct"/>
            <w:tcMar>
              <w:top w:w="150" w:type="dxa"/>
              <w:left w:w="240" w:type="dxa"/>
              <w:bottom w:w="150" w:type="dxa"/>
              <w:right w:w="240" w:type="dxa"/>
            </w:tcMar>
            <w:vAlign w:val="center"/>
            <w:hideMark/>
          </w:tcPr>
          <w:p w14:paraId="5102E0F2"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sz w:val="20"/>
                <w:szCs w:val="20"/>
              </w:rPr>
              <w:t>90 jours</w:t>
            </w:r>
          </w:p>
        </w:tc>
        <w:tc>
          <w:tcPr>
            <w:tcW w:w="705" w:type="pct"/>
            <w:tcMar>
              <w:top w:w="150" w:type="dxa"/>
              <w:left w:w="240" w:type="dxa"/>
              <w:bottom w:w="150" w:type="dxa"/>
              <w:right w:w="0" w:type="dxa"/>
            </w:tcMar>
            <w:vAlign w:val="center"/>
            <w:hideMark/>
          </w:tcPr>
          <w:p w14:paraId="767C7DD3"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sz w:val="20"/>
                <w:szCs w:val="20"/>
              </w:rPr>
              <w:t xml:space="preserve">QSF </w:t>
            </w:r>
            <w:r w:rsidRPr="00EC0296">
              <w:rPr>
                <w:rFonts w:ascii="Arial" w:hAnsi="Arial" w:cs="Arial"/>
                <w:sz w:val="20"/>
                <w:szCs w:val="20"/>
              </w:rPr>
              <w:t>↑</w:t>
            </w:r>
          </w:p>
        </w:tc>
      </w:tr>
      <w:tr w:rsidR="00EC0296" w:rsidRPr="00EC0296" w14:paraId="0722B79F" w14:textId="77777777" w:rsidTr="00EC0296">
        <w:tc>
          <w:tcPr>
            <w:tcW w:w="1236" w:type="pct"/>
            <w:tcMar>
              <w:top w:w="150" w:type="dxa"/>
              <w:left w:w="0" w:type="dxa"/>
              <w:bottom w:w="150" w:type="dxa"/>
              <w:right w:w="240" w:type="dxa"/>
            </w:tcMar>
            <w:vAlign w:val="center"/>
            <w:hideMark/>
          </w:tcPr>
          <w:p w14:paraId="4CB03060"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b/>
                <w:bCs/>
                <w:sz w:val="20"/>
                <w:szCs w:val="20"/>
              </w:rPr>
              <w:t>Formation</w:t>
            </w:r>
          </w:p>
        </w:tc>
        <w:tc>
          <w:tcPr>
            <w:tcW w:w="2347" w:type="pct"/>
            <w:tcMar>
              <w:top w:w="150" w:type="dxa"/>
              <w:left w:w="240" w:type="dxa"/>
              <w:bottom w:w="150" w:type="dxa"/>
              <w:right w:w="240" w:type="dxa"/>
            </w:tcMar>
            <w:vAlign w:val="center"/>
            <w:hideMark/>
          </w:tcPr>
          <w:p w14:paraId="1E3CA872"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sz w:val="20"/>
                <w:szCs w:val="20"/>
              </w:rPr>
              <w:t>Spécialistes formés et retenus localement</w:t>
            </w:r>
          </w:p>
        </w:tc>
        <w:tc>
          <w:tcPr>
            <w:tcW w:w="712" w:type="pct"/>
            <w:tcMar>
              <w:top w:w="150" w:type="dxa"/>
              <w:left w:w="240" w:type="dxa"/>
              <w:bottom w:w="150" w:type="dxa"/>
              <w:right w:w="240" w:type="dxa"/>
            </w:tcMar>
            <w:vAlign w:val="center"/>
            <w:hideMark/>
          </w:tcPr>
          <w:p w14:paraId="1816E187"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sz w:val="20"/>
                <w:szCs w:val="20"/>
              </w:rPr>
              <w:t>75%</w:t>
            </w:r>
          </w:p>
        </w:tc>
        <w:tc>
          <w:tcPr>
            <w:tcW w:w="705" w:type="pct"/>
            <w:tcMar>
              <w:top w:w="150" w:type="dxa"/>
              <w:left w:w="240" w:type="dxa"/>
              <w:bottom w:w="150" w:type="dxa"/>
              <w:right w:w="0" w:type="dxa"/>
            </w:tcMar>
            <w:vAlign w:val="center"/>
            <w:hideMark/>
          </w:tcPr>
          <w:p w14:paraId="40D6AFCA"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sz w:val="20"/>
                <w:szCs w:val="20"/>
              </w:rPr>
              <w:t xml:space="preserve">IDC </w:t>
            </w:r>
            <w:r w:rsidRPr="00EC0296">
              <w:rPr>
                <w:rFonts w:ascii="Arial" w:hAnsi="Arial" w:cs="Arial"/>
                <w:sz w:val="20"/>
                <w:szCs w:val="20"/>
              </w:rPr>
              <w:t>↓</w:t>
            </w:r>
          </w:p>
        </w:tc>
      </w:tr>
      <w:tr w:rsidR="00EC0296" w:rsidRPr="00EC0296" w14:paraId="6BDDA109" w14:textId="77777777" w:rsidTr="00EC0296">
        <w:tc>
          <w:tcPr>
            <w:tcW w:w="1236" w:type="pct"/>
            <w:tcMar>
              <w:top w:w="150" w:type="dxa"/>
              <w:left w:w="0" w:type="dxa"/>
              <w:bottom w:w="150" w:type="dxa"/>
              <w:right w:w="240" w:type="dxa"/>
            </w:tcMar>
            <w:vAlign w:val="center"/>
            <w:hideMark/>
          </w:tcPr>
          <w:p w14:paraId="59EAFD11"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b/>
                <w:bCs/>
                <w:sz w:val="20"/>
                <w:szCs w:val="20"/>
              </w:rPr>
              <w:t>Santé productive</w:t>
            </w:r>
          </w:p>
        </w:tc>
        <w:tc>
          <w:tcPr>
            <w:tcW w:w="2347" w:type="pct"/>
            <w:tcMar>
              <w:top w:w="150" w:type="dxa"/>
              <w:left w:w="240" w:type="dxa"/>
              <w:bottom w:w="150" w:type="dxa"/>
              <w:right w:w="240" w:type="dxa"/>
            </w:tcMar>
            <w:vAlign w:val="center"/>
            <w:hideMark/>
          </w:tcPr>
          <w:p w14:paraId="26FB58C2"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sz w:val="20"/>
                <w:szCs w:val="20"/>
              </w:rPr>
              <w:t>Couverture santé travailleurs secteurs stratégiques</w:t>
            </w:r>
          </w:p>
        </w:tc>
        <w:tc>
          <w:tcPr>
            <w:tcW w:w="712" w:type="pct"/>
            <w:tcMar>
              <w:top w:w="150" w:type="dxa"/>
              <w:left w:w="240" w:type="dxa"/>
              <w:bottom w:w="150" w:type="dxa"/>
              <w:right w:w="240" w:type="dxa"/>
            </w:tcMar>
            <w:vAlign w:val="center"/>
            <w:hideMark/>
          </w:tcPr>
          <w:p w14:paraId="1388CD51"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sz w:val="20"/>
                <w:szCs w:val="20"/>
              </w:rPr>
              <w:t>85%</w:t>
            </w:r>
          </w:p>
        </w:tc>
        <w:tc>
          <w:tcPr>
            <w:tcW w:w="705" w:type="pct"/>
            <w:tcMar>
              <w:top w:w="150" w:type="dxa"/>
              <w:left w:w="240" w:type="dxa"/>
              <w:bottom w:w="150" w:type="dxa"/>
              <w:right w:w="0" w:type="dxa"/>
            </w:tcMar>
            <w:vAlign w:val="center"/>
            <w:hideMark/>
          </w:tcPr>
          <w:p w14:paraId="023950CE" w14:textId="77777777" w:rsidR="00EC0296" w:rsidRPr="00EC0296" w:rsidRDefault="00EC0296" w:rsidP="00EC0296">
            <w:pPr>
              <w:spacing w:after="0"/>
              <w:jc w:val="center"/>
              <w:rPr>
                <w:rFonts w:ascii="Bahnschrift Condensed" w:hAnsi="Bahnschrift Condensed"/>
                <w:sz w:val="20"/>
                <w:szCs w:val="20"/>
              </w:rPr>
            </w:pPr>
            <w:r w:rsidRPr="00EC0296">
              <w:rPr>
                <w:rFonts w:ascii="Bahnschrift Condensed" w:hAnsi="Bahnschrift Condensed"/>
                <w:sz w:val="20"/>
                <w:szCs w:val="20"/>
              </w:rPr>
              <w:t xml:space="preserve">IFP </w:t>
            </w:r>
            <w:r w:rsidRPr="00EC0296">
              <w:rPr>
                <w:rFonts w:ascii="Arial" w:hAnsi="Arial" w:cs="Arial"/>
                <w:sz w:val="20"/>
                <w:szCs w:val="20"/>
              </w:rPr>
              <w:t>↑</w:t>
            </w:r>
          </w:p>
        </w:tc>
      </w:tr>
    </w:tbl>
    <w:p w14:paraId="3077CAF0" w14:textId="77777777" w:rsidR="00EC0296" w:rsidRPr="00EC0296" w:rsidRDefault="00EC0296" w:rsidP="00EC0296">
      <w:pPr>
        <w:spacing w:after="0"/>
        <w:rPr>
          <w:rFonts w:ascii="Bahnschrift Condensed" w:hAnsi="Bahnschrift Condensed"/>
        </w:rPr>
      </w:pPr>
      <w:r w:rsidRPr="00EC0296">
        <w:rPr>
          <w:rFonts w:ascii="Bahnschrift Condensed" w:hAnsi="Bahnschrift Condensed"/>
        </w:rPr>
        <w:pict w14:anchorId="5C9072F0">
          <v:rect id="_x0000_i1029" style="width:0;height:.75pt" o:hralign="center" o:hrstd="t" o:hr="t" fillcolor="#a0a0a0" stroked="f"/>
        </w:pict>
      </w:r>
    </w:p>
    <w:p w14:paraId="7EB11C8B" w14:textId="77777777" w:rsidR="00EC0296" w:rsidRPr="00EC0296" w:rsidRDefault="00EC0296" w:rsidP="00EC0296">
      <w:pPr>
        <w:spacing w:after="0"/>
        <w:rPr>
          <w:rFonts w:ascii="Bahnschrift Condensed" w:hAnsi="Bahnschrift Condensed"/>
          <w:b/>
          <w:bCs/>
        </w:rPr>
      </w:pPr>
      <w:r w:rsidRPr="00EC0296">
        <w:rPr>
          <w:rFonts w:ascii="Bahnschrift Condensed" w:hAnsi="Bahnschrift Condensed"/>
          <w:b/>
          <w:bCs/>
        </w:rPr>
        <w:t>FEUILLE DE ROUTE OPÉRATIONNELLE</w:t>
      </w:r>
    </w:p>
    <w:p w14:paraId="6BA10C03" w14:textId="77777777" w:rsidR="00EC0296" w:rsidRPr="00EC0296" w:rsidRDefault="00EC0296" w:rsidP="00EC0296">
      <w:pPr>
        <w:spacing w:after="0"/>
        <w:rPr>
          <w:rFonts w:ascii="Bahnschrift Condensed" w:hAnsi="Bahnschrift Condensed"/>
        </w:rPr>
      </w:pPr>
      <w:r w:rsidRPr="00EC0296">
        <w:rPr>
          <w:rFonts w:ascii="Bahnschrift Condensed" w:hAnsi="Bahnschrift Condensed"/>
          <w:b/>
          <w:bCs/>
        </w:rPr>
        <w:t>1. Plan "Santé Souveraine 2030"</w:t>
      </w:r>
    </w:p>
    <w:p w14:paraId="1C56B153" w14:textId="77777777" w:rsidR="00EC0296" w:rsidRPr="00EC0296" w:rsidRDefault="00EC0296" w:rsidP="00EC0296">
      <w:pPr>
        <w:numPr>
          <w:ilvl w:val="0"/>
          <w:numId w:val="7"/>
        </w:numPr>
        <w:spacing w:after="0"/>
        <w:rPr>
          <w:rFonts w:ascii="Bahnschrift Condensed" w:hAnsi="Bahnschrift Condensed"/>
        </w:rPr>
      </w:pPr>
      <w:r w:rsidRPr="00EC0296">
        <w:rPr>
          <w:rFonts w:ascii="Bahnschrift Condensed" w:hAnsi="Bahnschrift Condensed"/>
        </w:rPr>
        <w:t>Développement d'un pôle pharmaceutique national</w:t>
      </w:r>
    </w:p>
    <w:p w14:paraId="44DD75B9" w14:textId="77777777" w:rsidR="00EC0296" w:rsidRPr="00EC0296" w:rsidRDefault="00EC0296" w:rsidP="00EC0296">
      <w:pPr>
        <w:numPr>
          <w:ilvl w:val="0"/>
          <w:numId w:val="7"/>
        </w:numPr>
        <w:spacing w:after="0"/>
        <w:rPr>
          <w:rFonts w:ascii="Bahnschrift Condensed" w:hAnsi="Bahnschrift Condensed"/>
        </w:rPr>
      </w:pPr>
      <w:r w:rsidRPr="00EC0296">
        <w:rPr>
          <w:rFonts w:ascii="Bahnschrift Condensed" w:hAnsi="Bahnschrift Condensed"/>
        </w:rPr>
        <w:t>Création d'un institut de recherche en santé tropicale</w:t>
      </w:r>
    </w:p>
    <w:p w14:paraId="7EFA195D" w14:textId="77777777" w:rsidR="00EC0296" w:rsidRPr="00EC0296" w:rsidRDefault="00EC0296" w:rsidP="00EC0296">
      <w:pPr>
        <w:numPr>
          <w:ilvl w:val="0"/>
          <w:numId w:val="7"/>
        </w:numPr>
        <w:spacing w:after="0"/>
        <w:rPr>
          <w:rFonts w:ascii="Bahnschrift Condensed" w:hAnsi="Bahnschrift Condensed"/>
        </w:rPr>
      </w:pPr>
      <w:r w:rsidRPr="00EC0296">
        <w:rPr>
          <w:rFonts w:ascii="Bahnschrift Condensed" w:hAnsi="Bahnschrift Condensed"/>
        </w:rPr>
        <w:t>Mise en place d'un fonds d'investissement en technologies médicales locales</w:t>
      </w:r>
    </w:p>
    <w:p w14:paraId="5BABF8D9" w14:textId="77777777" w:rsidR="00EC0296" w:rsidRPr="00EC0296" w:rsidRDefault="00EC0296" w:rsidP="00EC0296">
      <w:pPr>
        <w:spacing w:after="0"/>
        <w:rPr>
          <w:rFonts w:ascii="Bahnschrift Condensed" w:hAnsi="Bahnschrift Condensed"/>
        </w:rPr>
      </w:pPr>
      <w:r w:rsidRPr="00EC0296">
        <w:rPr>
          <w:rFonts w:ascii="Bahnschrift Condensed" w:hAnsi="Bahnschrift Condensed"/>
          <w:b/>
          <w:bCs/>
        </w:rPr>
        <w:t>2. Initiative "Médecine Africaine Innovante"</w:t>
      </w:r>
    </w:p>
    <w:p w14:paraId="6F76849B" w14:textId="77777777" w:rsidR="00EC0296" w:rsidRPr="00EC0296" w:rsidRDefault="00EC0296" w:rsidP="00EC0296">
      <w:pPr>
        <w:numPr>
          <w:ilvl w:val="0"/>
          <w:numId w:val="8"/>
        </w:numPr>
        <w:spacing w:after="0"/>
        <w:rPr>
          <w:rFonts w:ascii="Bahnschrift Condensed" w:hAnsi="Bahnschrift Condensed"/>
        </w:rPr>
      </w:pPr>
      <w:r w:rsidRPr="00EC0296">
        <w:rPr>
          <w:rFonts w:ascii="Bahnschrift Condensed" w:hAnsi="Bahnschrift Condensed"/>
        </w:rPr>
        <w:t>Recherche sur la pharmacopée traditionnelle validée</w:t>
      </w:r>
    </w:p>
    <w:p w14:paraId="30CA1E1A" w14:textId="77777777" w:rsidR="00EC0296" w:rsidRPr="00EC0296" w:rsidRDefault="00EC0296" w:rsidP="00EC0296">
      <w:pPr>
        <w:numPr>
          <w:ilvl w:val="0"/>
          <w:numId w:val="8"/>
        </w:numPr>
        <w:spacing w:after="0"/>
        <w:rPr>
          <w:rFonts w:ascii="Bahnschrift Condensed" w:hAnsi="Bahnschrift Condensed"/>
        </w:rPr>
      </w:pPr>
      <w:r w:rsidRPr="00EC0296">
        <w:rPr>
          <w:rFonts w:ascii="Bahnschrift Condensed" w:hAnsi="Bahnschrift Condensed"/>
        </w:rPr>
        <w:t>Développement de protocoles de soins adaptés au contexte local</w:t>
      </w:r>
    </w:p>
    <w:p w14:paraId="54F1A595" w14:textId="77777777" w:rsidR="00EC0296" w:rsidRPr="00EC0296" w:rsidRDefault="00EC0296" w:rsidP="00EC0296">
      <w:pPr>
        <w:numPr>
          <w:ilvl w:val="0"/>
          <w:numId w:val="8"/>
        </w:numPr>
        <w:spacing w:after="0"/>
        <w:rPr>
          <w:rFonts w:ascii="Bahnschrift Condensed" w:hAnsi="Bahnschrift Condensed"/>
        </w:rPr>
      </w:pPr>
      <w:r w:rsidRPr="00EC0296">
        <w:rPr>
          <w:rFonts w:ascii="Bahnschrift Condensed" w:hAnsi="Bahnschrift Condensed"/>
        </w:rPr>
        <w:t>Formation croisée médecine moderne/traditionnelle</w:t>
      </w:r>
    </w:p>
    <w:p w14:paraId="556A32AC" w14:textId="77777777" w:rsidR="00EC0296" w:rsidRPr="00EC0296" w:rsidRDefault="00EC0296" w:rsidP="00EC0296">
      <w:pPr>
        <w:spacing w:after="0"/>
        <w:rPr>
          <w:rFonts w:ascii="Bahnschrift Condensed" w:hAnsi="Bahnschrift Condensed"/>
        </w:rPr>
      </w:pPr>
      <w:r w:rsidRPr="00EC0296">
        <w:rPr>
          <w:rFonts w:ascii="Bahnschrift Condensed" w:hAnsi="Bahnschrift Condensed"/>
          <w:b/>
          <w:bCs/>
        </w:rPr>
        <w:t>3. Programme "Résilience Sanitaire Territoriale"</w:t>
      </w:r>
    </w:p>
    <w:p w14:paraId="6626DFC0" w14:textId="77777777" w:rsidR="00EC0296" w:rsidRPr="00EC0296" w:rsidRDefault="00EC0296" w:rsidP="00EC0296">
      <w:pPr>
        <w:numPr>
          <w:ilvl w:val="0"/>
          <w:numId w:val="9"/>
        </w:numPr>
        <w:spacing w:after="0"/>
        <w:rPr>
          <w:rFonts w:ascii="Bahnschrift Condensed" w:hAnsi="Bahnschrift Condensed"/>
        </w:rPr>
      </w:pPr>
      <w:r w:rsidRPr="00EC0296">
        <w:rPr>
          <w:rFonts w:ascii="Bahnschrift Condensed" w:hAnsi="Bahnschrift Condensed"/>
        </w:rPr>
        <w:t>Déploiement de centres de santé autonomes en zones rurales</w:t>
      </w:r>
    </w:p>
    <w:p w14:paraId="7C62BED5" w14:textId="77777777" w:rsidR="00EC0296" w:rsidRPr="00EC0296" w:rsidRDefault="00EC0296" w:rsidP="00EC0296">
      <w:pPr>
        <w:numPr>
          <w:ilvl w:val="0"/>
          <w:numId w:val="9"/>
        </w:numPr>
        <w:spacing w:after="0"/>
        <w:rPr>
          <w:rFonts w:ascii="Bahnschrift Condensed" w:hAnsi="Bahnschrift Condensed"/>
        </w:rPr>
      </w:pPr>
      <w:r w:rsidRPr="00EC0296">
        <w:rPr>
          <w:rFonts w:ascii="Bahnschrift Condensed" w:hAnsi="Bahnschrift Condensed"/>
        </w:rPr>
        <w:t>Constitution de stocks stratégiques décentralisés</w:t>
      </w:r>
    </w:p>
    <w:p w14:paraId="733FFBC5" w14:textId="77777777" w:rsidR="00EC0296" w:rsidRPr="00EC0296" w:rsidRDefault="00EC0296" w:rsidP="00EC0296">
      <w:pPr>
        <w:numPr>
          <w:ilvl w:val="0"/>
          <w:numId w:val="9"/>
        </w:numPr>
        <w:spacing w:after="0"/>
        <w:rPr>
          <w:rFonts w:ascii="Bahnschrift Condensed" w:hAnsi="Bahnschrift Condensed"/>
        </w:rPr>
      </w:pPr>
      <w:r w:rsidRPr="00EC0296">
        <w:rPr>
          <w:rFonts w:ascii="Bahnschrift Condensed" w:hAnsi="Bahnschrift Condensed"/>
        </w:rPr>
        <w:t>Développement de capacités locales de production médicale</w:t>
      </w:r>
    </w:p>
    <w:p w14:paraId="78AAA149" w14:textId="77777777" w:rsidR="00EC0296" w:rsidRPr="00EC0296" w:rsidRDefault="00EC0296" w:rsidP="00EC0296">
      <w:pPr>
        <w:spacing w:after="0"/>
        <w:rPr>
          <w:rFonts w:ascii="Bahnschrift Condensed" w:hAnsi="Bahnschrift Condensed"/>
        </w:rPr>
      </w:pPr>
      <w:r w:rsidRPr="00EC0296">
        <w:rPr>
          <w:rFonts w:ascii="Bahnschrift Condensed" w:hAnsi="Bahnschrift Condensed"/>
        </w:rPr>
        <w:pict w14:anchorId="2C964BBD">
          <v:rect id="_x0000_i1030" style="width:0;height:.75pt" o:hralign="center" o:hrstd="t" o:hr="t" fillcolor="#a0a0a0" stroked="f"/>
        </w:pict>
      </w:r>
    </w:p>
    <w:p w14:paraId="775CE13C" w14:textId="77777777" w:rsidR="00EC0296" w:rsidRDefault="00EC0296" w:rsidP="00EC0296">
      <w:pPr>
        <w:spacing w:after="0"/>
        <w:jc w:val="both"/>
        <w:rPr>
          <w:rFonts w:ascii="Bahnschrift Condensed" w:hAnsi="Bahnschrift Condensed"/>
          <w:b/>
          <w:bCs/>
        </w:rPr>
      </w:pPr>
      <w:r w:rsidRPr="00EC0296">
        <w:rPr>
          <w:rFonts w:ascii="Bahnschrift Condensed" w:hAnsi="Bahnschrift Condensed"/>
          <w:b/>
          <w:bCs/>
        </w:rPr>
        <w:t>VISION AFRO-PROSPECTIVISTE :</w:t>
      </w:r>
    </w:p>
    <w:p w14:paraId="44FA5CF0" w14:textId="4139C231" w:rsidR="00EC0296" w:rsidRPr="00EC0296" w:rsidRDefault="00EC0296" w:rsidP="00EC0296">
      <w:pPr>
        <w:spacing w:after="0"/>
        <w:jc w:val="both"/>
        <w:rPr>
          <w:rFonts w:ascii="Bahnschrift Condensed" w:hAnsi="Bahnschrift Condensed"/>
        </w:rPr>
      </w:pPr>
      <w:r w:rsidRPr="00EC0296">
        <w:rPr>
          <w:rFonts w:ascii="Bahnschrift Condensed" w:hAnsi="Bahnschrift Condensed"/>
          <w:i/>
          <w:iCs/>
        </w:rPr>
        <w:t>"Notre système de santé ne se mesure plus à sa capacité à importer des solutions, mais à produire des réponses endogènes aux défis sanitaires. Chaque médicament produit localement, chaque protocole adapté, chaque expertise retenue construit notre indépendance sanitaire et fait de la santé un pilier de notre souveraineté nationale."</w:t>
      </w:r>
    </w:p>
    <w:p w14:paraId="638BED37" w14:textId="0994B3FD" w:rsidR="00EC0296" w:rsidRPr="00EC0296" w:rsidRDefault="00EC0296" w:rsidP="00EC0296">
      <w:pPr>
        <w:spacing w:after="0"/>
        <w:rPr>
          <w:rFonts w:ascii="Bahnschrift Condensed" w:hAnsi="Bahnschrift Condensed"/>
        </w:rPr>
      </w:pPr>
      <w:r w:rsidRPr="00EC0296">
        <w:rPr>
          <w:rFonts w:ascii="Bahnschrift Condensed" w:hAnsi="Bahnschrift Condensed"/>
        </w:rPr>
        <w:t>Ces ISI transforment le Ministère de la Santé en </w:t>
      </w:r>
      <w:r w:rsidRPr="00EC0296">
        <w:rPr>
          <w:rFonts w:ascii="Bahnschrift Condensed" w:hAnsi="Bahnschrift Condensed"/>
          <w:b/>
          <w:bCs/>
        </w:rPr>
        <w:t>architecte de la sécurité sanitaire nationale</w:t>
      </w:r>
      <w:r w:rsidRPr="00EC0296">
        <w:rPr>
          <w:rFonts w:ascii="Bahnschrift Condensed" w:hAnsi="Bahnschrift Condensed"/>
        </w:rPr>
        <w:t>, passant d'une logique de soins à une </w:t>
      </w:r>
      <w:r w:rsidRPr="00EC0296">
        <w:rPr>
          <w:rFonts w:ascii="Bahnschrift Condensed" w:hAnsi="Bahnschrift Condensed"/>
          <w:b/>
          <w:bCs/>
        </w:rPr>
        <w:t>stratégie intégrée de souveraineté médicale et pharmaceutique</w:t>
      </w:r>
      <w:r w:rsidRPr="00EC0296">
        <w:rPr>
          <w:rFonts w:ascii="Bahnschrift Condensed" w:hAnsi="Bahnschrift Condensed"/>
        </w:rPr>
        <w:t>.</w:t>
      </w:r>
    </w:p>
    <w:sectPr w:rsidR="00EC0296" w:rsidRPr="00EC029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BACB5" w14:textId="77777777" w:rsidR="008C38BC" w:rsidRDefault="008C38BC" w:rsidP="00EC0296">
      <w:pPr>
        <w:spacing w:after="0" w:line="240" w:lineRule="auto"/>
      </w:pPr>
      <w:r>
        <w:separator/>
      </w:r>
    </w:p>
  </w:endnote>
  <w:endnote w:type="continuationSeparator" w:id="0">
    <w:p w14:paraId="513181A7" w14:textId="77777777" w:rsidR="008C38BC" w:rsidRDefault="008C38BC" w:rsidP="00EC0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4041756"/>
      <w:docPartObj>
        <w:docPartGallery w:val="Page Numbers (Bottom of Page)"/>
        <w:docPartUnique/>
      </w:docPartObj>
    </w:sdtPr>
    <w:sdtContent>
      <w:p w14:paraId="6F35AC01" w14:textId="4FE5EF2F" w:rsidR="00EC0296" w:rsidRDefault="00EC0296">
        <w:pPr>
          <w:pStyle w:val="Pieddepage"/>
          <w:jc w:val="right"/>
        </w:pPr>
        <w:r>
          <w:fldChar w:fldCharType="begin"/>
        </w:r>
        <w:r>
          <w:instrText>PAGE   \* MERGEFORMAT</w:instrText>
        </w:r>
        <w:r>
          <w:fldChar w:fldCharType="separate"/>
        </w:r>
        <w:r>
          <w:t>2</w:t>
        </w:r>
        <w:r>
          <w:fldChar w:fldCharType="end"/>
        </w:r>
      </w:p>
    </w:sdtContent>
  </w:sdt>
  <w:p w14:paraId="411605B3" w14:textId="77777777" w:rsidR="00EC0296" w:rsidRDefault="00EC029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5FA41" w14:textId="77777777" w:rsidR="008C38BC" w:rsidRDefault="008C38BC" w:rsidP="00EC0296">
      <w:pPr>
        <w:spacing w:after="0" w:line="240" w:lineRule="auto"/>
      </w:pPr>
      <w:r>
        <w:separator/>
      </w:r>
    </w:p>
  </w:footnote>
  <w:footnote w:type="continuationSeparator" w:id="0">
    <w:p w14:paraId="1BF3D62C" w14:textId="77777777" w:rsidR="008C38BC" w:rsidRDefault="008C38BC" w:rsidP="00EC02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0337"/>
    <w:multiLevelType w:val="multilevel"/>
    <w:tmpl w:val="2BE2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248C6"/>
    <w:multiLevelType w:val="multilevel"/>
    <w:tmpl w:val="3766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30461"/>
    <w:multiLevelType w:val="multilevel"/>
    <w:tmpl w:val="3C36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949DA"/>
    <w:multiLevelType w:val="multilevel"/>
    <w:tmpl w:val="C5EA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C3C2B"/>
    <w:multiLevelType w:val="multilevel"/>
    <w:tmpl w:val="DA24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576A0"/>
    <w:multiLevelType w:val="multilevel"/>
    <w:tmpl w:val="6282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3174F"/>
    <w:multiLevelType w:val="multilevel"/>
    <w:tmpl w:val="BCAE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A335C"/>
    <w:multiLevelType w:val="multilevel"/>
    <w:tmpl w:val="2E1C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6795E"/>
    <w:multiLevelType w:val="multilevel"/>
    <w:tmpl w:val="C576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042728">
    <w:abstractNumId w:val="5"/>
  </w:num>
  <w:num w:numId="2" w16cid:durableId="1239822823">
    <w:abstractNumId w:val="7"/>
  </w:num>
  <w:num w:numId="3" w16cid:durableId="1265766747">
    <w:abstractNumId w:val="4"/>
  </w:num>
  <w:num w:numId="4" w16cid:durableId="2132359698">
    <w:abstractNumId w:val="0"/>
  </w:num>
  <w:num w:numId="5" w16cid:durableId="987250689">
    <w:abstractNumId w:val="1"/>
  </w:num>
  <w:num w:numId="6" w16cid:durableId="778138732">
    <w:abstractNumId w:val="3"/>
  </w:num>
  <w:num w:numId="7" w16cid:durableId="1447698330">
    <w:abstractNumId w:val="8"/>
  </w:num>
  <w:num w:numId="8" w16cid:durableId="1154224704">
    <w:abstractNumId w:val="2"/>
  </w:num>
  <w:num w:numId="9" w16cid:durableId="12575198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296"/>
    <w:rsid w:val="00876C0E"/>
    <w:rsid w:val="008C38BC"/>
    <w:rsid w:val="00EC02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E42B3"/>
  <w15:chartTrackingRefBased/>
  <w15:docId w15:val="{79559F3F-0C75-4F96-96B5-0356CE4B1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C02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C02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C029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C029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C029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C029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C029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C029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C029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029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C029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C029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C029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C029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C02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C02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C02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C0296"/>
    <w:rPr>
      <w:rFonts w:eastAsiaTheme="majorEastAsia" w:cstheme="majorBidi"/>
      <w:color w:val="272727" w:themeColor="text1" w:themeTint="D8"/>
    </w:rPr>
  </w:style>
  <w:style w:type="paragraph" w:styleId="Titre">
    <w:name w:val="Title"/>
    <w:basedOn w:val="Normal"/>
    <w:next w:val="Normal"/>
    <w:link w:val="TitreCar"/>
    <w:uiPriority w:val="10"/>
    <w:qFormat/>
    <w:rsid w:val="00EC0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C02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C02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C02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C0296"/>
    <w:pPr>
      <w:spacing w:before="160"/>
      <w:jc w:val="center"/>
    </w:pPr>
    <w:rPr>
      <w:i/>
      <w:iCs/>
      <w:color w:val="404040" w:themeColor="text1" w:themeTint="BF"/>
    </w:rPr>
  </w:style>
  <w:style w:type="character" w:customStyle="1" w:styleId="CitationCar">
    <w:name w:val="Citation Car"/>
    <w:basedOn w:val="Policepardfaut"/>
    <w:link w:val="Citation"/>
    <w:uiPriority w:val="29"/>
    <w:rsid w:val="00EC0296"/>
    <w:rPr>
      <w:i/>
      <w:iCs/>
      <w:color w:val="404040" w:themeColor="text1" w:themeTint="BF"/>
    </w:rPr>
  </w:style>
  <w:style w:type="paragraph" w:styleId="Paragraphedeliste">
    <w:name w:val="List Paragraph"/>
    <w:basedOn w:val="Normal"/>
    <w:uiPriority w:val="34"/>
    <w:qFormat/>
    <w:rsid w:val="00EC0296"/>
    <w:pPr>
      <w:ind w:left="720"/>
      <w:contextualSpacing/>
    </w:pPr>
  </w:style>
  <w:style w:type="character" w:styleId="Accentuationintense">
    <w:name w:val="Intense Emphasis"/>
    <w:basedOn w:val="Policepardfaut"/>
    <w:uiPriority w:val="21"/>
    <w:qFormat/>
    <w:rsid w:val="00EC0296"/>
    <w:rPr>
      <w:i/>
      <w:iCs/>
      <w:color w:val="2F5496" w:themeColor="accent1" w:themeShade="BF"/>
    </w:rPr>
  </w:style>
  <w:style w:type="paragraph" w:styleId="Citationintense">
    <w:name w:val="Intense Quote"/>
    <w:basedOn w:val="Normal"/>
    <w:next w:val="Normal"/>
    <w:link w:val="CitationintenseCar"/>
    <w:uiPriority w:val="30"/>
    <w:qFormat/>
    <w:rsid w:val="00EC02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C0296"/>
    <w:rPr>
      <w:i/>
      <w:iCs/>
      <w:color w:val="2F5496" w:themeColor="accent1" w:themeShade="BF"/>
    </w:rPr>
  </w:style>
  <w:style w:type="character" w:styleId="Rfrenceintense">
    <w:name w:val="Intense Reference"/>
    <w:basedOn w:val="Policepardfaut"/>
    <w:uiPriority w:val="32"/>
    <w:qFormat/>
    <w:rsid w:val="00EC0296"/>
    <w:rPr>
      <w:b/>
      <w:bCs/>
      <w:smallCaps/>
      <w:color w:val="2F5496" w:themeColor="accent1" w:themeShade="BF"/>
      <w:spacing w:val="5"/>
    </w:rPr>
  </w:style>
  <w:style w:type="paragraph" w:styleId="En-tte">
    <w:name w:val="header"/>
    <w:basedOn w:val="Normal"/>
    <w:link w:val="En-tteCar"/>
    <w:uiPriority w:val="99"/>
    <w:unhideWhenUsed/>
    <w:rsid w:val="00EC0296"/>
    <w:pPr>
      <w:tabs>
        <w:tab w:val="center" w:pos="4536"/>
        <w:tab w:val="right" w:pos="9072"/>
      </w:tabs>
      <w:spacing w:after="0" w:line="240" w:lineRule="auto"/>
    </w:pPr>
  </w:style>
  <w:style w:type="character" w:customStyle="1" w:styleId="En-tteCar">
    <w:name w:val="En-tête Car"/>
    <w:basedOn w:val="Policepardfaut"/>
    <w:link w:val="En-tte"/>
    <w:uiPriority w:val="99"/>
    <w:rsid w:val="00EC0296"/>
  </w:style>
  <w:style w:type="paragraph" w:styleId="Pieddepage">
    <w:name w:val="footer"/>
    <w:basedOn w:val="Normal"/>
    <w:link w:val="PieddepageCar"/>
    <w:uiPriority w:val="99"/>
    <w:unhideWhenUsed/>
    <w:rsid w:val="00EC029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C02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802</Words>
  <Characters>4412</Characters>
  <Application>Microsoft Office Word</Application>
  <DocSecurity>0</DocSecurity>
  <Lines>36</Lines>
  <Paragraphs>10</Paragraphs>
  <ScaleCrop>false</ScaleCrop>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Mouhamadou Mansour Seck</dc:creator>
  <cp:keywords/>
  <dc:description/>
  <cp:lastModifiedBy>Mouhamadou Mansour Seck</cp:lastModifiedBy>
  <cp:revision>1</cp:revision>
  <dcterms:created xsi:type="dcterms:W3CDTF">2025-10-13T21:35:00Z</dcterms:created>
  <dcterms:modified xsi:type="dcterms:W3CDTF">2025-10-13T21:44:00Z</dcterms:modified>
</cp:coreProperties>
</file>