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FA" w:rsidRDefault="00276CFA" w:rsidP="00276CFA">
      <w:pPr>
        <w:pStyle w:val="Textbody"/>
      </w:pPr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-12700</wp:posOffset>
            </wp:positionV>
            <wp:extent cx="1917065" cy="889000"/>
            <wp:effectExtent l="0" t="0" r="6985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88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Projet L3 SPI</w:t>
      </w:r>
      <w:r w:rsidR="001C7A5F">
        <w:t xml:space="preserve"> Groupe B</w:t>
      </w:r>
      <w:r>
        <w:t xml:space="preserve"> – génie logiciel :</w:t>
      </w:r>
      <w:r>
        <w:rPr>
          <w:i/>
          <w:iCs/>
        </w:rPr>
        <w:t xml:space="preserve"> Picross</w:t>
      </w:r>
    </w:p>
    <w:p w:rsidR="00276CFA" w:rsidRDefault="00276CFA" w:rsidP="00276CFA">
      <w:pPr>
        <w:pStyle w:val="Textbody"/>
        <w:rPr>
          <w:b/>
          <w:bCs/>
        </w:rPr>
      </w:pPr>
      <w:r>
        <w:rPr>
          <w:b/>
          <w:bCs/>
        </w:rPr>
        <w:t>Université du Maine</w:t>
      </w:r>
    </w:p>
    <w:p w:rsidR="00276CFA" w:rsidRDefault="00276CFA" w:rsidP="00276CFA">
      <w:pPr>
        <w:pStyle w:val="Textbody"/>
        <w:rPr>
          <w:b/>
          <w:bCs/>
          <w:sz w:val="72"/>
          <w:szCs w:val="72"/>
        </w:rPr>
      </w:pPr>
    </w:p>
    <w:p w:rsidR="00276CFA" w:rsidRDefault="00276CFA" w:rsidP="00276CFA">
      <w:pPr>
        <w:pStyle w:val="Textbody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</w:p>
    <w:p w:rsidR="00276CFA" w:rsidRDefault="00276CFA" w:rsidP="00276CFA">
      <w:pPr>
        <w:pStyle w:val="Textbody"/>
        <w:rPr>
          <w:b/>
          <w:bCs/>
          <w:sz w:val="40"/>
          <w:szCs w:val="40"/>
        </w:rPr>
      </w:pPr>
    </w:p>
    <w:p w:rsidR="00276CFA" w:rsidRDefault="00276CFA" w:rsidP="00276CFA">
      <w:pPr>
        <w:pStyle w:val="Textbody"/>
        <w:rPr>
          <w:b/>
          <w:bCs/>
          <w:sz w:val="28"/>
          <w:szCs w:val="28"/>
        </w:rPr>
      </w:pPr>
    </w:p>
    <w:p w:rsidR="00276CFA" w:rsidRDefault="00276CFA" w:rsidP="00276CFA">
      <w:pPr>
        <w:pStyle w:val="Textbody"/>
        <w:rPr>
          <w:b/>
          <w:bCs/>
          <w:sz w:val="28"/>
          <w:szCs w:val="28"/>
        </w:rPr>
      </w:pPr>
    </w:p>
    <w:p w:rsidR="00276CFA" w:rsidRDefault="00276CFA" w:rsidP="00276CFA">
      <w:pPr>
        <w:pStyle w:val="Textbody"/>
        <w:rPr>
          <w:b/>
          <w:bCs/>
          <w:sz w:val="72"/>
          <w:szCs w:val="72"/>
        </w:rPr>
      </w:pPr>
    </w:p>
    <w:p w:rsidR="00276CFA" w:rsidRDefault="00276CFA" w:rsidP="00276CFA">
      <w:pPr>
        <w:pStyle w:val="Textbody"/>
        <w:rPr>
          <w:b/>
          <w:bCs/>
          <w:i/>
          <w:iCs/>
          <w:color w:val="0084D1"/>
          <w:sz w:val="48"/>
          <w:szCs w:val="48"/>
        </w:rPr>
      </w:pPr>
      <w:r>
        <w:rPr>
          <w:b/>
          <w:bCs/>
          <w:i/>
          <w:iCs/>
          <w:color w:val="0084D1"/>
          <w:sz w:val="48"/>
          <w:szCs w:val="48"/>
        </w:rPr>
        <w:t>Cahier des charges</w:t>
      </w:r>
    </w:p>
    <w:p w:rsidR="00276CFA" w:rsidRDefault="00276CFA" w:rsidP="00276CFA">
      <w:pPr>
        <w:pStyle w:val="Textbody"/>
        <w:rPr>
          <w:color w:val="0084D1"/>
          <w:sz w:val="28"/>
          <w:szCs w:val="28"/>
        </w:rPr>
      </w:pPr>
      <w:r>
        <w:rPr>
          <w:color w:val="0084D1"/>
          <w:sz w:val="28"/>
          <w:szCs w:val="28"/>
        </w:rPr>
        <w:t>Date : 11 / 01 / 2016</w:t>
      </w:r>
    </w:p>
    <w:p w:rsidR="00276CFA" w:rsidRDefault="00276CFA" w:rsidP="00276CFA">
      <w:pPr>
        <w:pStyle w:val="Textbody"/>
      </w:pPr>
    </w:p>
    <w:p w:rsidR="00276CFA" w:rsidRDefault="00276CFA" w:rsidP="00276CFA">
      <w:pPr>
        <w:pStyle w:val="Textbody"/>
      </w:pPr>
    </w:p>
    <w:p w:rsidR="00276CFA" w:rsidRDefault="00276CFA" w:rsidP="00276CFA">
      <w:pPr>
        <w:pStyle w:val="Textbody"/>
      </w:pPr>
    </w:p>
    <w:p w:rsidR="00276CFA" w:rsidRDefault="00276CFA" w:rsidP="00276CFA">
      <w:pPr>
        <w:pStyle w:val="Textbody"/>
      </w:pPr>
    </w:p>
    <w:p w:rsidR="00276CFA" w:rsidRDefault="00276CFA" w:rsidP="00276CFA">
      <w:pPr>
        <w:pStyle w:val="Textbody"/>
      </w:pPr>
    </w:p>
    <w:p w:rsidR="00276CFA" w:rsidRDefault="00276CFA" w:rsidP="00276CFA">
      <w:pPr>
        <w:pStyle w:val="Textbody"/>
      </w:pPr>
    </w:p>
    <w:p w:rsidR="00276CFA" w:rsidRDefault="00276CFA" w:rsidP="00276CFA">
      <w:pPr>
        <w:pStyle w:val="Textbody"/>
      </w:pPr>
    </w:p>
    <w:p w:rsidR="00276CFA" w:rsidRDefault="00276CFA" w:rsidP="00276CFA">
      <w:pPr>
        <w:pStyle w:val="Textbody"/>
      </w:pPr>
    </w:p>
    <w:p w:rsidR="00276CFA" w:rsidRDefault="00276CFA" w:rsidP="00276CFA">
      <w:pPr>
        <w:pStyle w:val="Textbody"/>
      </w:pPr>
    </w:p>
    <w:p w:rsidR="00276CFA" w:rsidRDefault="00276CFA" w:rsidP="00276CFA">
      <w:pPr>
        <w:pStyle w:val="Textbody"/>
      </w:pPr>
    </w:p>
    <w:p w:rsidR="00276CFA" w:rsidRDefault="00276CFA" w:rsidP="00276CFA">
      <w:pPr>
        <w:pStyle w:val="Textbody"/>
      </w:pPr>
    </w:p>
    <w:p w:rsidR="00276CFA" w:rsidRDefault="00276CFA" w:rsidP="00276CFA">
      <w:pPr>
        <w:pStyle w:val="Textbody"/>
      </w:pPr>
    </w:p>
    <w:p w:rsidR="00276CFA" w:rsidRPr="00276CFA" w:rsidRDefault="00276CFA" w:rsidP="00276CFA">
      <w:pPr>
        <w:pStyle w:val="Textbody"/>
        <w:rPr>
          <w:rFonts w:asciiTheme="minorHAnsi" w:hAnsiTheme="minorHAnsi"/>
          <w:sz w:val="40"/>
        </w:rPr>
      </w:pPr>
      <w:r w:rsidRPr="00276CFA">
        <w:rPr>
          <w:rFonts w:asciiTheme="minorHAnsi" w:hAnsiTheme="minorHAnsi"/>
          <w:b/>
          <w:bCs/>
          <w:sz w:val="28"/>
          <w:szCs w:val="18"/>
        </w:rPr>
        <w:t>DEVELOPPEURS</w:t>
      </w:r>
      <w:r w:rsidRPr="00276CFA">
        <w:rPr>
          <w:rFonts w:asciiTheme="minorHAnsi" w:hAnsiTheme="minorHAnsi"/>
          <w:b/>
          <w:bCs/>
          <w:sz w:val="28"/>
          <w:szCs w:val="18"/>
        </w:rPr>
        <w:tab/>
      </w:r>
      <w:r w:rsidRPr="00276CFA">
        <w:rPr>
          <w:rFonts w:asciiTheme="minorHAnsi" w:hAnsiTheme="minorHAnsi"/>
          <w:b/>
          <w:bCs/>
          <w:sz w:val="28"/>
          <w:szCs w:val="18"/>
        </w:rPr>
        <w:tab/>
      </w:r>
      <w:r w:rsidRPr="00276CFA">
        <w:rPr>
          <w:rFonts w:asciiTheme="minorHAnsi" w:hAnsiTheme="minorHAnsi"/>
          <w:b/>
          <w:bCs/>
          <w:sz w:val="28"/>
          <w:szCs w:val="18"/>
        </w:rPr>
        <w:tab/>
      </w:r>
      <w:r w:rsidRPr="00276CFA">
        <w:rPr>
          <w:rFonts w:asciiTheme="minorHAnsi" w:hAnsiTheme="minorHAnsi"/>
          <w:b/>
          <w:bCs/>
          <w:sz w:val="28"/>
          <w:szCs w:val="18"/>
        </w:rPr>
        <w:tab/>
      </w:r>
      <w:r w:rsidRPr="00276CFA">
        <w:rPr>
          <w:rFonts w:asciiTheme="minorHAnsi" w:hAnsiTheme="minorHAnsi"/>
          <w:b/>
          <w:bCs/>
          <w:sz w:val="28"/>
          <w:szCs w:val="18"/>
        </w:rPr>
        <w:tab/>
      </w:r>
      <w:r w:rsidRPr="00276CFA">
        <w:rPr>
          <w:rFonts w:asciiTheme="minorHAnsi" w:hAnsiTheme="minorHAnsi"/>
          <w:b/>
          <w:bCs/>
          <w:sz w:val="28"/>
          <w:szCs w:val="18"/>
        </w:rPr>
        <w:tab/>
      </w:r>
      <w:r w:rsidRPr="00276CFA">
        <w:rPr>
          <w:rFonts w:asciiTheme="minorHAnsi" w:hAnsiTheme="minorHAnsi"/>
          <w:b/>
          <w:bCs/>
          <w:sz w:val="28"/>
          <w:szCs w:val="18"/>
        </w:rPr>
        <w:tab/>
      </w:r>
      <w:r w:rsidRPr="00276CFA">
        <w:rPr>
          <w:rFonts w:asciiTheme="minorHAnsi" w:hAnsiTheme="minorHAnsi"/>
          <w:b/>
          <w:bCs/>
          <w:sz w:val="28"/>
          <w:szCs w:val="18"/>
        </w:rPr>
        <w:tab/>
      </w:r>
      <w:r w:rsidRPr="00276CFA">
        <w:rPr>
          <w:rFonts w:asciiTheme="minorHAnsi" w:hAnsiTheme="minorHAnsi"/>
          <w:b/>
          <w:bCs/>
          <w:sz w:val="28"/>
          <w:szCs w:val="18"/>
        </w:rPr>
        <w:tab/>
        <w:t>CLIENTS</w:t>
      </w:r>
    </w:p>
    <w:p w:rsidR="00276CFA" w:rsidRPr="00276CFA" w:rsidRDefault="00276CFA" w:rsidP="00276CFA">
      <w:pPr>
        <w:pStyle w:val="Textbody"/>
        <w:rPr>
          <w:rFonts w:asciiTheme="minorHAnsi" w:hAnsiTheme="minorHAnsi"/>
          <w:b/>
          <w:bCs/>
          <w:sz w:val="18"/>
          <w:szCs w:val="18"/>
        </w:rPr>
      </w:pPr>
    </w:p>
    <w:p w:rsidR="00276CFA" w:rsidRPr="00276CFA" w:rsidRDefault="00276CFA" w:rsidP="00276CFA">
      <w:pPr>
        <w:pStyle w:val="Textbody"/>
        <w:rPr>
          <w:rFonts w:asciiTheme="minorHAnsi" w:hAnsiTheme="minorHAnsi"/>
          <w:sz w:val="22"/>
          <w:szCs w:val="18"/>
        </w:rPr>
      </w:pPr>
      <w:r>
        <w:rPr>
          <w:rFonts w:asciiTheme="minorHAnsi" w:hAnsiTheme="minorHAnsi"/>
          <w:sz w:val="22"/>
          <w:szCs w:val="18"/>
        </w:rPr>
        <w:t>Rivière Marius</w:t>
      </w:r>
      <w:r>
        <w:rPr>
          <w:rFonts w:asciiTheme="minorHAnsi" w:hAnsiTheme="minorHAnsi"/>
          <w:sz w:val="22"/>
          <w:szCs w:val="18"/>
        </w:rPr>
        <w:tab/>
      </w:r>
      <w:r w:rsidRPr="00276CFA">
        <w:rPr>
          <w:rFonts w:asciiTheme="minorHAnsi" w:hAnsiTheme="minorHAnsi"/>
          <w:sz w:val="22"/>
          <w:szCs w:val="18"/>
        </w:rPr>
        <w:tab/>
      </w:r>
      <w:r w:rsidRPr="00276CFA">
        <w:rPr>
          <w:rFonts w:asciiTheme="minorHAnsi" w:hAnsiTheme="minorHAnsi"/>
          <w:sz w:val="22"/>
          <w:szCs w:val="18"/>
        </w:rPr>
        <w:tab/>
      </w:r>
      <w:r w:rsidRPr="00276CFA">
        <w:rPr>
          <w:rFonts w:asciiTheme="minorHAnsi" w:hAnsiTheme="minorHAnsi"/>
          <w:sz w:val="22"/>
          <w:szCs w:val="18"/>
        </w:rPr>
        <w:tab/>
      </w:r>
      <w:r w:rsidRPr="00276CFA">
        <w:rPr>
          <w:rFonts w:asciiTheme="minorHAnsi" w:hAnsiTheme="minorHAnsi"/>
          <w:sz w:val="22"/>
          <w:szCs w:val="18"/>
        </w:rPr>
        <w:tab/>
      </w:r>
      <w:r w:rsidRPr="00276CFA">
        <w:rPr>
          <w:rFonts w:asciiTheme="minorHAnsi" w:hAnsiTheme="minorHAnsi"/>
          <w:sz w:val="22"/>
          <w:szCs w:val="18"/>
        </w:rPr>
        <w:tab/>
      </w:r>
      <w:r>
        <w:rPr>
          <w:rFonts w:asciiTheme="minorHAnsi" w:hAnsiTheme="minorHAnsi"/>
          <w:sz w:val="22"/>
          <w:szCs w:val="18"/>
        </w:rPr>
        <w:tab/>
      </w:r>
      <w:r>
        <w:rPr>
          <w:rFonts w:asciiTheme="minorHAnsi" w:hAnsiTheme="minorHAnsi"/>
          <w:sz w:val="22"/>
          <w:szCs w:val="18"/>
        </w:rPr>
        <w:tab/>
      </w:r>
      <w:r>
        <w:rPr>
          <w:rFonts w:asciiTheme="minorHAnsi" w:hAnsiTheme="minorHAnsi"/>
          <w:sz w:val="22"/>
          <w:szCs w:val="18"/>
        </w:rPr>
        <w:tab/>
      </w:r>
      <w:r w:rsidRPr="00276CFA">
        <w:rPr>
          <w:rFonts w:asciiTheme="minorHAnsi" w:hAnsiTheme="minorHAnsi"/>
          <w:sz w:val="22"/>
          <w:szCs w:val="18"/>
        </w:rPr>
        <w:t>Christophe DESPRES</w:t>
      </w:r>
    </w:p>
    <w:p w:rsidR="00276CFA" w:rsidRPr="00276CFA" w:rsidRDefault="00276CFA" w:rsidP="00276CFA">
      <w:pPr>
        <w:pStyle w:val="Textbody"/>
        <w:rPr>
          <w:rFonts w:asciiTheme="minorHAnsi" w:hAnsiTheme="minorHAnsi"/>
          <w:sz w:val="22"/>
          <w:szCs w:val="18"/>
        </w:rPr>
      </w:pPr>
      <w:r>
        <w:rPr>
          <w:rFonts w:asciiTheme="minorHAnsi" w:hAnsiTheme="minorHAnsi"/>
          <w:sz w:val="22"/>
          <w:szCs w:val="18"/>
        </w:rPr>
        <w:t>Bezannier Matthis</w:t>
      </w:r>
      <w:r>
        <w:rPr>
          <w:rFonts w:asciiTheme="minorHAnsi" w:hAnsiTheme="minorHAnsi"/>
          <w:sz w:val="22"/>
          <w:szCs w:val="18"/>
        </w:rPr>
        <w:tab/>
      </w:r>
      <w:r>
        <w:rPr>
          <w:rFonts w:asciiTheme="minorHAnsi" w:hAnsiTheme="minorHAnsi"/>
          <w:sz w:val="22"/>
          <w:szCs w:val="18"/>
        </w:rPr>
        <w:tab/>
      </w:r>
      <w:r>
        <w:rPr>
          <w:rFonts w:asciiTheme="minorHAnsi" w:hAnsiTheme="minorHAnsi"/>
          <w:sz w:val="22"/>
          <w:szCs w:val="18"/>
        </w:rPr>
        <w:tab/>
      </w:r>
      <w:r w:rsidRPr="00276CFA">
        <w:rPr>
          <w:rFonts w:asciiTheme="minorHAnsi" w:hAnsiTheme="minorHAnsi"/>
          <w:sz w:val="22"/>
          <w:szCs w:val="18"/>
        </w:rPr>
        <w:tab/>
      </w:r>
      <w:r w:rsidRPr="00276CFA">
        <w:rPr>
          <w:rFonts w:asciiTheme="minorHAnsi" w:hAnsiTheme="minorHAnsi"/>
          <w:sz w:val="22"/>
          <w:szCs w:val="18"/>
        </w:rPr>
        <w:tab/>
      </w:r>
      <w:r w:rsidRPr="00276CFA">
        <w:rPr>
          <w:rFonts w:asciiTheme="minorHAnsi" w:hAnsiTheme="minorHAnsi"/>
          <w:sz w:val="22"/>
          <w:szCs w:val="18"/>
        </w:rPr>
        <w:tab/>
      </w:r>
      <w:r w:rsidRPr="00276CFA">
        <w:rPr>
          <w:rFonts w:asciiTheme="minorHAnsi" w:hAnsiTheme="minorHAnsi"/>
          <w:sz w:val="22"/>
          <w:szCs w:val="18"/>
        </w:rPr>
        <w:tab/>
      </w:r>
      <w:r w:rsidRPr="00276CFA">
        <w:rPr>
          <w:rFonts w:asciiTheme="minorHAnsi" w:hAnsiTheme="minorHAnsi"/>
          <w:sz w:val="22"/>
          <w:szCs w:val="18"/>
        </w:rPr>
        <w:tab/>
        <w:t>Pierre JACOBONI</w:t>
      </w:r>
    </w:p>
    <w:p w:rsidR="00276CFA" w:rsidRPr="00276CFA" w:rsidRDefault="00276CFA" w:rsidP="00276CFA">
      <w:pPr>
        <w:pStyle w:val="Textbody"/>
        <w:rPr>
          <w:rFonts w:asciiTheme="minorHAnsi" w:hAnsiTheme="minorHAnsi"/>
          <w:sz w:val="22"/>
          <w:szCs w:val="18"/>
        </w:rPr>
      </w:pPr>
      <w:r>
        <w:rPr>
          <w:rFonts w:asciiTheme="minorHAnsi" w:hAnsiTheme="minorHAnsi"/>
          <w:sz w:val="22"/>
          <w:szCs w:val="18"/>
        </w:rPr>
        <w:t>Grudé Victorien</w:t>
      </w:r>
    </w:p>
    <w:p w:rsidR="00276CFA" w:rsidRDefault="00276CFA" w:rsidP="00276CFA">
      <w:pPr>
        <w:pStyle w:val="Textbody"/>
        <w:rPr>
          <w:rFonts w:asciiTheme="minorHAnsi" w:hAnsiTheme="minorHAnsi"/>
          <w:sz w:val="22"/>
          <w:szCs w:val="18"/>
        </w:rPr>
      </w:pPr>
      <w:r>
        <w:rPr>
          <w:rFonts w:asciiTheme="minorHAnsi" w:hAnsiTheme="minorHAnsi"/>
          <w:sz w:val="22"/>
          <w:szCs w:val="18"/>
        </w:rPr>
        <w:t>Canovas-Virly</w:t>
      </w:r>
      <w:r w:rsidR="005F7C1A">
        <w:rPr>
          <w:rFonts w:asciiTheme="minorHAnsi" w:hAnsiTheme="minorHAnsi"/>
          <w:sz w:val="22"/>
          <w:szCs w:val="18"/>
        </w:rPr>
        <w:t xml:space="preserve"> Baptiste</w:t>
      </w:r>
    </w:p>
    <w:p w:rsidR="00276CFA" w:rsidRPr="00276CFA" w:rsidRDefault="00276CFA" w:rsidP="00276CFA">
      <w:pPr>
        <w:pStyle w:val="Textbody"/>
        <w:rPr>
          <w:rFonts w:asciiTheme="minorHAnsi" w:hAnsiTheme="minorHAnsi"/>
          <w:sz w:val="22"/>
          <w:szCs w:val="18"/>
        </w:rPr>
      </w:pPr>
      <w:r>
        <w:rPr>
          <w:rFonts w:asciiTheme="minorHAnsi" w:hAnsiTheme="minorHAnsi"/>
          <w:sz w:val="22"/>
          <w:szCs w:val="18"/>
        </w:rPr>
        <w:t>Khalid Alkassoum Houssam</w:t>
      </w:r>
    </w:p>
    <w:p w:rsidR="00276CFA" w:rsidRPr="00276CFA" w:rsidRDefault="005F7C1A" w:rsidP="00276CFA">
      <w:pPr>
        <w:pStyle w:val="Textbody"/>
        <w:rPr>
          <w:rFonts w:asciiTheme="minorHAnsi" w:hAnsiTheme="minorHAnsi"/>
          <w:sz w:val="22"/>
          <w:szCs w:val="18"/>
        </w:rPr>
      </w:pPr>
      <w:r>
        <w:rPr>
          <w:rFonts w:asciiTheme="minorHAnsi" w:hAnsiTheme="minorHAnsi"/>
          <w:sz w:val="22"/>
          <w:szCs w:val="18"/>
        </w:rPr>
        <w:t>Mesnil Antoine</w:t>
      </w:r>
      <w:r w:rsidR="00276CFA" w:rsidRPr="00276CFA">
        <w:rPr>
          <w:rFonts w:asciiTheme="minorHAnsi" w:hAnsiTheme="minorHAnsi"/>
          <w:sz w:val="22"/>
          <w:szCs w:val="18"/>
        </w:rPr>
        <w:t xml:space="preserve"> - Documentaliste</w:t>
      </w:r>
    </w:p>
    <w:p w:rsidR="00276CFA" w:rsidRPr="00276CFA" w:rsidRDefault="005F7C1A" w:rsidP="00276CFA">
      <w:pPr>
        <w:pStyle w:val="Textbody"/>
        <w:rPr>
          <w:rFonts w:asciiTheme="minorHAnsi" w:hAnsiTheme="minorHAnsi"/>
          <w:sz w:val="22"/>
          <w:szCs w:val="18"/>
        </w:rPr>
      </w:pPr>
      <w:r>
        <w:rPr>
          <w:rFonts w:asciiTheme="minorHAnsi" w:hAnsiTheme="minorHAnsi"/>
          <w:sz w:val="22"/>
          <w:szCs w:val="18"/>
        </w:rPr>
        <w:t>Tahri Ahmed</w:t>
      </w:r>
      <w:r w:rsidR="00276CFA" w:rsidRPr="00276CFA">
        <w:rPr>
          <w:rFonts w:asciiTheme="minorHAnsi" w:hAnsiTheme="minorHAnsi"/>
          <w:sz w:val="22"/>
          <w:szCs w:val="18"/>
        </w:rPr>
        <w:t>– Chef de projet</w:t>
      </w:r>
    </w:p>
    <w:p w:rsidR="005F7C1A" w:rsidRDefault="00E94934" w:rsidP="00E94934">
      <w:pPr>
        <w:pStyle w:val="Titre"/>
      </w:pPr>
      <w:r w:rsidRPr="00E94934">
        <w:rPr>
          <w:sz w:val="44"/>
        </w:rPr>
        <w:lastRenderedPageBreak/>
        <w:t>Sommaire</w:t>
      </w:r>
    </w:p>
    <w:p w:rsidR="005F7C1A" w:rsidRDefault="005F7C1A"/>
    <w:p w:rsidR="00953531" w:rsidRPr="00953531" w:rsidRDefault="00953531">
      <w:pPr>
        <w:rPr>
          <w:b/>
          <w:sz w:val="32"/>
        </w:rPr>
      </w:pPr>
      <w:r w:rsidRPr="00953531">
        <w:rPr>
          <w:b/>
          <w:sz w:val="32"/>
        </w:rPr>
        <w:t>1.</w:t>
      </w:r>
      <w:r>
        <w:rPr>
          <w:b/>
          <w:sz w:val="32"/>
        </w:rPr>
        <w:t xml:space="preserve"> </w:t>
      </w:r>
      <w:r w:rsidRPr="00953531">
        <w:rPr>
          <w:b/>
          <w:sz w:val="32"/>
        </w:rPr>
        <w:t>Présentation du projet</w:t>
      </w:r>
      <w:r w:rsidRPr="00953531">
        <w:rPr>
          <w:b/>
          <w:sz w:val="32"/>
        </w:rPr>
        <w:tab/>
      </w:r>
      <w:r w:rsidRPr="00953531">
        <w:rPr>
          <w:b/>
          <w:sz w:val="32"/>
        </w:rPr>
        <w:tab/>
      </w:r>
      <w:r w:rsidRPr="00953531">
        <w:rPr>
          <w:b/>
          <w:sz w:val="32"/>
        </w:rPr>
        <w:tab/>
      </w:r>
      <w:r w:rsidRPr="00953531">
        <w:rPr>
          <w:b/>
          <w:sz w:val="32"/>
        </w:rPr>
        <w:tab/>
      </w:r>
      <w:r w:rsidRPr="00953531">
        <w:rPr>
          <w:b/>
          <w:sz w:val="32"/>
        </w:rPr>
        <w:tab/>
      </w:r>
      <w:r w:rsidRPr="00953531">
        <w:rPr>
          <w:b/>
          <w:sz w:val="32"/>
        </w:rPr>
        <w:tab/>
      </w:r>
      <w:r w:rsidRPr="00953531">
        <w:rPr>
          <w:b/>
          <w:sz w:val="32"/>
        </w:rPr>
        <w:tab/>
      </w:r>
      <w:r w:rsidRPr="00953531">
        <w:rPr>
          <w:b/>
          <w:sz w:val="32"/>
        </w:rPr>
        <w:tab/>
        <w:t>3</w:t>
      </w:r>
    </w:p>
    <w:p w:rsidR="00E94934" w:rsidRDefault="00953531" w:rsidP="001C7A5F">
      <w:pPr>
        <w:ind w:firstLine="708"/>
        <w:rPr>
          <w:sz w:val="32"/>
        </w:rPr>
      </w:pPr>
      <w:r>
        <w:rPr>
          <w:sz w:val="32"/>
        </w:rPr>
        <w:t xml:space="preserve">1.1 </w:t>
      </w:r>
      <w:r w:rsidR="00E94934">
        <w:rPr>
          <w:sz w:val="32"/>
        </w:rPr>
        <w:t>Contexte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E94934">
        <w:rPr>
          <w:sz w:val="32"/>
        </w:rPr>
        <w:tab/>
        <w:t>3</w:t>
      </w:r>
    </w:p>
    <w:p w:rsidR="005F7C1A" w:rsidRDefault="00953531" w:rsidP="001C7A5F">
      <w:pPr>
        <w:ind w:firstLine="708"/>
        <w:rPr>
          <w:sz w:val="32"/>
        </w:rPr>
      </w:pPr>
      <w:r>
        <w:rPr>
          <w:sz w:val="32"/>
        </w:rPr>
        <w:t xml:space="preserve">1.2 </w:t>
      </w:r>
      <w:r w:rsidR="00E94934">
        <w:rPr>
          <w:sz w:val="32"/>
        </w:rPr>
        <w:t>Objectifs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E94934">
        <w:rPr>
          <w:sz w:val="32"/>
        </w:rPr>
        <w:tab/>
        <w:t>3</w:t>
      </w:r>
    </w:p>
    <w:p w:rsidR="00E94934" w:rsidRDefault="001C7A5F" w:rsidP="001C7A5F">
      <w:pPr>
        <w:ind w:firstLine="708"/>
        <w:rPr>
          <w:sz w:val="32"/>
        </w:rPr>
      </w:pPr>
      <w:r>
        <w:rPr>
          <w:sz w:val="32"/>
        </w:rPr>
        <w:t>1.3 Calendrier</w:t>
      </w:r>
      <w:r>
        <w:rPr>
          <w:sz w:val="32"/>
        </w:rPr>
        <w:tab/>
      </w:r>
      <w:r>
        <w:rPr>
          <w:sz w:val="32"/>
        </w:rPr>
        <w:tab/>
      </w:r>
      <w:r w:rsidR="00953531">
        <w:rPr>
          <w:sz w:val="32"/>
        </w:rPr>
        <w:tab/>
      </w:r>
      <w:r w:rsidR="00953531">
        <w:rPr>
          <w:sz w:val="32"/>
        </w:rPr>
        <w:tab/>
      </w:r>
      <w:r w:rsidR="00953531">
        <w:rPr>
          <w:sz w:val="32"/>
        </w:rPr>
        <w:tab/>
      </w:r>
      <w:r w:rsidR="00953531">
        <w:rPr>
          <w:sz w:val="32"/>
        </w:rPr>
        <w:tab/>
      </w:r>
      <w:r w:rsidR="00953531">
        <w:rPr>
          <w:sz w:val="32"/>
        </w:rPr>
        <w:tab/>
      </w:r>
      <w:r w:rsidR="00953531">
        <w:rPr>
          <w:sz w:val="32"/>
        </w:rPr>
        <w:tab/>
      </w:r>
      <w:r>
        <w:rPr>
          <w:sz w:val="32"/>
        </w:rPr>
        <w:tab/>
        <w:t>3</w:t>
      </w:r>
    </w:p>
    <w:p w:rsidR="001C7A5F" w:rsidRDefault="001C7A5F" w:rsidP="001C7A5F">
      <w:pPr>
        <w:rPr>
          <w:b/>
          <w:sz w:val="32"/>
        </w:rPr>
      </w:pPr>
      <w:r w:rsidRPr="001C7A5F">
        <w:rPr>
          <w:b/>
          <w:sz w:val="32"/>
        </w:rPr>
        <w:t>2. Analyse des besoins</w:t>
      </w:r>
      <w:r w:rsidRPr="001C7A5F">
        <w:rPr>
          <w:b/>
          <w:sz w:val="32"/>
        </w:rPr>
        <w:tab/>
      </w:r>
      <w:r w:rsidRPr="001C7A5F">
        <w:rPr>
          <w:b/>
          <w:sz w:val="32"/>
        </w:rPr>
        <w:tab/>
      </w:r>
      <w:r w:rsidRPr="001C7A5F">
        <w:rPr>
          <w:b/>
          <w:sz w:val="32"/>
        </w:rPr>
        <w:tab/>
      </w:r>
      <w:r w:rsidRPr="001C7A5F">
        <w:rPr>
          <w:b/>
          <w:sz w:val="32"/>
        </w:rPr>
        <w:tab/>
      </w:r>
      <w:r w:rsidRPr="001C7A5F">
        <w:rPr>
          <w:b/>
          <w:sz w:val="32"/>
        </w:rPr>
        <w:tab/>
      </w:r>
      <w:r w:rsidRPr="001C7A5F">
        <w:rPr>
          <w:b/>
          <w:sz w:val="32"/>
        </w:rPr>
        <w:tab/>
      </w:r>
      <w:r w:rsidRPr="001C7A5F">
        <w:rPr>
          <w:b/>
          <w:sz w:val="32"/>
        </w:rPr>
        <w:tab/>
      </w:r>
      <w:r w:rsidRPr="001C7A5F">
        <w:rPr>
          <w:b/>
          <w:sz w:val="32"/>
        </w:rPr>
        <w:tab/>
        <w:t>4</w:t>
      </w:r>
    </w:p>
    <w:p w:rsidR="003A1F31" w:rsidRDefault="003A1F31" w:rsidP="001C7A5F">
      <w:pPr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2.1 Expression des besoins</w:t>
      </w:r>
      <w:r w:rsidR="00012A54">
        <w:rPr>
          <w:sz w:val="32"/>
        </w:rPr>
        <w:tab/>
      </w:r>
      <w:r w:rsidR="00012A54">
        <w:rPr>
          <w:sz w:val="32"/>
        </w:rPr>
        <w:tab/>
      </w:r>
      <w:r w:rsidR="00012A54">
        <w:rPr>
          <w:sz w:val="32"/>
        </w:rPr>
        <w:tab/>
      </w:r>
      <w:r w:rsidR="00012A54">
        <w:rPr>
          <w:sz w:val="32"/>
        </w:rPr>
        <w:tab/>
      </w:r>
      <w:r w:rsidR="00012A54">
        <w:rPr>
          <w:sz w:val="32"/>
        </w:rPr>
        <w:tab/>
      </w:r>
      <w:r w:rsidR="00012A54">
        <w:rPr>
          <w:sz w:val="32"/>
        </w:rPr>
        <w:tab/>
      </w:r>
      <w:r w:rsidR="00012A54">
        <w:rPr>
          <w:sz w:val="32"/>
        </w:rPr>
        <w:tab/>
        <w:t>4</w:t>
      </w:r>
    </w:p>
    <w:p w:rsidR="00487225" w:rsidRDefault="00487225" w:rsidP="001C7A5F">
      <w:pPr>
        <w:rPr>
          <w:sz w:val="32"/>
        </w:rPr>
      </w:pPr>
      <w:r>
        <w:rPr>
          <w:sz w:val="32"/>
        </w:rPr>
        <w:tab/>
        <w:t>2.2 Diagramme de cas d'utilisations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5</w:t>
      </w:r>
    </w:p>
    <w:p w:rsidR="003A1F31" w:rsidRPr="003A1F31" w:rsidRDefault="00487225" w:rsidP="001C7A5F">
      <w:pPr>
        <w:rPr>
          <w:sz w:val="32"/>
        </w:rPr>
      </w:pPr>
      <w:r>
        <w:rPr>
          <w:sz w:val="32"/>
        </w:rPr>
        <w:tab/>
        <w:t>2.3</w:t>
      </w:r>
      <w:r w:rsidR="003A1F31">
        <w:rPr>
          <w:sz w:val="32"/>
        </w:rPr>
        <w:t xml:space="preserve"> Liste des fonctionnalités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5</w:t>
      </w:r>
    </w:p>
    <w:p w:rsidR="00080317" w:rsidRDefault="00080317" w:rsidP="001C7A5F">
      <w:pPr>
        <w:rPr>
          <w:b/>
          <w:sz w:val="32"/>
        </w:rPr>
      </w:pPr>
      <w:r>
        <w:rPr>
          <w:b/>
          <w:sz w:val="32"/>
        </w:rPr>
        <w:t>3. Contraintes</w:t>
      </w:r>
    </w:p>
    <w:p w:rsidR="00080317" w:rsidRDefault="00080317" w:rsidP="001C7A5F">
      <w:pPr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3.1 Documentation</w:t>
      </w:r>
    </w:p>
    <w:p w:rsidR="00080317" w:rsidRDefault="00080317" w:rsidP="001C7A5F">
      <w:pPr>
        <w:rPr>
          <w:sz w:val="32"/>
        </w:rPr>
      </w:pPr>
      <w:r>
        <w:rPr>
          <w:sz w:val="32"/>
        </w:rPr>
        <w:tab/>
        <w:t>3.2 Délais</w:t>
      </w:r>
    </w:p>
    <w:p w:rsidR="00080317" w:rsidRPr="00080317" w:rsidRDefault="00080317" w:rsidP="001C7A5F">
      <w:pPr>
        <w:rPr>
          <w:sz w:val="32"/>
        </w:rPr>
      </w:pPr>
      <w:r>
        <w:rPr>
          <w:sz w:val="32"/>
        </w:rPr>
        <w:tab/>
        <w:t>3.3 Contraintes techniques</w:t>
      </w:r>
    </w:p>
    <w:p w:rsidR="00012A54" w:rsidRDefault="00080317" w:rsidP="001C7A5F">
      <w:pPr>
        <w:rPr>
          <w:b/>
          <w:sz w:val="32"/>
        </w:rPr>
      </w:pPr>
      <w:r>
        <w:rPr>
          <w:b/>
          <w:sz w:val="32"/>
        </w:rPr>
        <w:t>4. Organisation du projet</w:t>
      </w:r>
    </w:p>
    <w:p w:rsidR="00012A54" w:rsidRDefault="00012A54" w:rsidP="001C7A5F">
      <w:pPr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4.1 Diagramme WBS</w:t>
      </w:r>
    </w:p>
    <w:p w:rsidR="00080317" w:rsidRPr="001C7A5F" w:rsidRDefault="00012A54" w:rsidP="001C7A5F">
      <w:pPr>
        <w:rPr>
          <w:b/>
          <w:sz w:val="32"/>
        </w:rPr>
      </w:pPr>
      <w:r>
        <w:rPr>
          <w:sz w:val="32"/>
        </w:rPr>
        <w:tab/>
        <w:t>4.2 Diagramme de Gantt</w:t>
      </w:r>
      <w:r w:rsidR="00080317">
        <w:rPr>
          <w:b/>
          <w:sz w:val="32"/>
        </w:rPr>
        <w:tab/>
      </w:r>
      <w:r w:rsidR="00080317">
        <w:rPr>
          <w:b/>
          <w:sz w:val="32"/>
        </w:rPr>
        <w:tab/>
      </w:r>
      <w:r w:rsidR="00080317">
        <w:rPr>
          <w:b/>
          <w:sz w:val="32"/>
        </w:rPr>
        <w:tab/>
      </w:r>
    </w:p>
    <w:p w:rsidR="00E94934" w:rsidRDefault="00E94934">
      <w:pPr>
        <w:spacing w:after="20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52"/>
        </w:rPr>
      </w:pPr>
      <w:r>
        <w:rPr>
          <w:sz w:val="44"/>
        </w:rPr>
        <w:br w:type="page"/>
      </w:r>
    </w:p>
    <w:p w:rsidR="001C7A5F" w:rsidRPr="001C7A5F" w:rsidRDefault="001C7A5F" w:rsidP="00080317">
      <w:pPr>
        <w:pStyle w:val="Titre"/>
        <w:numPr>
          <w:ilvl w:val="0"/>
          <w:numId w:val="1"/>
        </w:numPr>
      </w:pPr>
      <w:r w:rsidRPr="001C7A5F">
        <w:lastRenderedPageBreak/>
        <w:t>Présentation du projet</w:t>
      </w:r>
    </w:p>
    <w:p w:rsidR="003B6F7B" w:rsidRDefault="003B6F7B" w:rsidP="001C7A5F">
      <w:pPr>
        <w:pStyle w:val="Titre1"/>
      </w:pPr>
    </w:p>
    <w:p w:rsidR="001C7A5F" w:rsidRDefault="003B6F7B" w:rsidP="001C7A5F">
      <w:pPr>
        <w:pStyle w:val="Titre1"/>
      </w:pPr>
      <w:r>
        <w:t xml:space="preserve">1.1 </w:t>
      </w:r>
      <w:r w:rsidR="001C7A5F">
        <w:t>Contexte</w:t>
      </w:r>
    </w:p>
    <w:p w:rsidR="001C7A5F" w:rsidRPr="001C7A5F" w:rsidRDefault="001C7A5F" w:rsidP="001C7A5F"/>
    <w:p w:rsidR="005F7C1A" w:rsidRPr="004537C0" w:rsidRDefault="005F7C1A" w:rsidP="005F7C1A">
      <w:pPr>
        <w:pStyle w:val="Textbody"/>
        <w:ind w:firstLine="708"/>
        <w:rPr>
          <w:rFonts w:asciiTheme="minorHAnsi" w:hAnsiTheme="minorHAnsi"/>
          <w:sz w:val="28"/>
        </w:rPr>
      </w:pPr>
      <w:r w:rsidRPr="004537C0">
        <w:rPr>
          <w:rFonts w:asciiTheme="minorHAnsi" w:hAnsiTheme="minorHAnsi"/>
          <w:sz w:val="28"/>
        </w:rPr>
        <w:t>Ce projet est réalisé dans le cadre du module</w:t>
      </w:r>
      <w:r w:rsidRPr="004537C0">
        <w:rPr>
          <w:rFonts w:asciiTheme="minorHAnsi" w:hAnsiTheme="minorHAnsi"/>
          <w:i/>
          <w:iCs/>
          <w:sz w:val="28"/>
        </w:rPr>
        <w:t xml:space="preserve"> Génie Logiciel 2 : Application à la conception </w:t>
      </w:r>
      <w:r w:rsidRPr="004537C0">
        <w:rPr>
          <w:rFonts w:asciiTheme="minorHAnsi" w:hAnsiTheme="minorHAnsi"/>
          <w:sz w:val="28"/>
        </w:rPr>
        <w:t>de la 3</w:t>
      </w:r>
      <w:r w:rsidRPr="004537C0">
        <w:rPr>
          <w:rFonts w:asciiTheme="minorHAnsi" w:hAnsiTheme="minorHAnsi"/>
          <w:sz w:val="28"/>
          <w:vertAlign w:val="superscript"/>
        </w:rPr>
        <w:t>ème</w:t>
      </w:r>
      <w:r w:rsidRPr="004537C0">
        <w:rPr>
          <w:rFonts w:asciiTheme="minorHAnsi" w:hAnsiTheme="minorHAnsi"/>
          <w:sz w:val="28"/>
        </w:rPr>
        <w:t xml:space="preserve"> année de licence S</w:t>
      </w:r>
      <w:r w:rsidR="00743610" w:rsidRPr="004537C0">
        <w:rPr>
          <w:rFonts w:asciiTheme="minorHAnsi" w:hAnsiTheme="minorHAnsi"/>
          <w:sz w:val="28"/>
        </w:rPr>
        <w:t xml:space="preserve">PI, </w:t>
      </w:r>
      <w:r w:rsidR="003B6F7B">
        <w:rPr>
          <w:rFonts w:asciiTheme="minorHAnsi" w:hAnsiTheme="minorHAnsi"/>
          <w:sz w:val="28"/>
        </w:rPr>
        <w:t>dirigé</w:t>
      </w:r>
      <w:r w:rsidR="00743610" w:rsidRPr="004537C0">
        <w:rPr>
          <w:rFonts w:asciiTheme="minorHAnsi" w:hAnsiTheme="minorHAnsi"/>
          <w:sz w:val="28"/>
        </w:rPr>
        <w:t xml:space="preserve"> par M. Jacoboni et M</w:t>
      </w:r>
      <w:r w:rsidRPr="004537C0">
        <w:rPr>
          <w:rFonts w:asciiTheme="minorHAnsi" w:hAnsiTheme="minorHAnsi"/>
          <w:sz w:val="28"/>
        </w:rPr>
        <w:t>. Després.</w:t>
      </w:r>
    </w:p>
    <w:p w:rsidR="005F7C1A" w:rsidRPr="004537C0" w:rsidRDefault="005F7C1A" w:rsidP="005F7C1A">
      <w:pPr>
        <w:pStyle w:val="Textbody"/>
        <w:ind w:firstLine="708"/>
        <w:rPr>
          <w:rFonts w:asciiTheme="minorHAnsi" w:hAnsiTheme="minorHAnsi"/>
          <w:sz w:val="28"/>
        </w:rPr>
      </w:pPr>
    </w:p>
    <w:p w:rsidR="005F7C1A" w:rsidRPr="004537C0" w:rsidRDefault="005F7C1A" w:rsidP="005F7C1A">
      <w:pPr>
        <w:ind w:firstLine="708"/>
        <w:rPr>
          <w:sz w:val="28"/>
          <w:szCs w:val="24"/>
        </w:rPr>
      </w:pPr>
      <w:r w:rsidRPr="004537C0">
        <w:rPr>
          <w:sz w:val="28"/>
          <w:szCs w:val="24"/>
        </w:rPr>
        <w:t>Il a pour but de réaliser un</w:t>
      </w:r>
      <w:r w:rsidR="00743610" w:rsidRPr="004537C0">
        <w:rPr>
          <w:sz w:val="28"/>
          <w:szCs w:val="24"/>
        </w:rPr>
        <w:t>e application de type Picross</w:t>
      </w:r>
      <w:r w:rsidRPr="004537C0">
        <w:rPr>
          <w:sz w:val="28"/>
          <w:szCs w:val="24"/>
        </w:rPr>
        <w:t xml:space="preserve"> en appliquant les principes de développement adaptés à la conception logicielle en groupe. L'application d</w:t>
      </w:r>
      <w:r w:rsidR="001C7A5F">
        <w:rPr>
          <w:sz w:val="28"/>
          <w:szCs w:val="24"/>
        </w:rPr>
        <w:t xml:space="preserve">evra être réalisée avec Ruby </w:t>
      </w:r>
      <w:r w:rsidRPr="004537C0">
        <w:rPr>
          <w:sz w:val="28"/>
          <w:szCs w:val="24"/>
        </w:rPr>
        <w:t>et donnera lieu à une évaluation finale.</w:t>
      </w:r>
    </w:p>
    <w:p w:rsidR="00743610" w:rsidRDefault="00743610" w:rsidP="00743610"/>
    <w:p w:rsidR="00743610" w:rsidRPr="00743610" w:rsidRDefault="003B6F7B" w:rsidP="001C7A5F">
      <w:pPr>
        <w:pStyle w:val="Titre1"/>
      </w:pPr>
      <w:r>
        <w:t xml:space="preserve">1.2 </w:t>
      </w:r>
      <w:r w:rsidR="00743610" w:rsidRPr="00743610">
        <w:t>Objectifs</w:t>
      </w:r>
    </w:p>
    <w:p w:rsidR="00743610" w:rsidRDefault="00743610" w:rsidP="00743610">
      <w:pPr>
        <w:pStyle w:val="Textbody"/>
      </w:pPr>
    </w:p>
    <w:p w:rsidR="00743610" w:rsidRDefault="00743610" w:rsidP="00743610">
      <w:pPr>
        <w:pStyle w:val="Textbody"/>
        <w:ind w:firstLine="708"/>
        <w:jc w:val="both"/>
        <w:rPr>
          <w:rFonts w:asciiTheme="minorHAnsi" w:hAnsiTheme="minorHAnsi"/>
          <w:sz w:val="28"/>
        </w:rPr>
      </w:pPr>
      <w:r w:rsidRPr="004537C0">
        <w:rPr>
          <w:rFonts w:asciiTheme="minorHAnsi" w:hAnsiTheme="minorHAnsi"/>
          <w:sz w:val="28"/>
        </w:rPr>
        <w:t>L'application doit permettre aux utilisateurs de pouvoir jouer à un jeu de type Picross. Dans un premier temps via une interface graphique, l'utilisateur pourra choisir une grille et la résoudre, a la possibilité de recevoir une aide et de sauvegarder la partie en cour. Des fonctionnalités supplémentaires impliquent notamment une visualisation en 3D ainsi que</w:t>
      </w:r>
      <w:r w:rsidR="000B7122" w:rsidRPr="004537C0">
        <w:rPr>
          <w:rFonts w:asciiTheme="minorHAnsi" w:hAnsiTheme="minorHAnsi"/>
          <w:sz w:val="28"/>
        </w:rPr>
        <w:t xml:space="preserve"> </w:t>
      </w:r>
      <w:r w:rsidRPr="004537C0">
        <w:rPr>
          <w:rFonts w:asciiTheme="minorHAnsi" w:hAnsiTheme="minorHAnsi"/>
          <w:sz w:val="28"/>
        </w:rPr>
        <w:t>différents modes de jeu.</w:t>
      </w:r>
    </w:p>
    <w:p w:rsidR="001C7A5F" w:rsidRDefault="001C7A5F" w:rsidP="00743610">
      <w:pPr>
        <w:pStyle w:val="Textbody"/>
        <w:ind w:firstLine="708"/>
        <w:jc w:val="both"/>
        <w:rPr>
          <w:rFonts w:asciiTheme="minorHAnsi" w:hAnsiTheme="minorHAnsi"/>
          <w:sz w:val="28"/>
        </w:rPr>
      </w:pPr>
    </w:p>
    <w:p w:rsidR="001C7A5F" w:rsidRDefault="003B6F7B" w:rsidP="001C7A5F">
      <w:pPr>
        <w:pStyle w:val="Titre1"/>
      </w:pPr>
      <w:r>
        <w:t xml:space="preserve">1.3 </w:t>
      </w:r>
      <w:r w:rsidR="001C7A5F">
        <w:t>Calendrier</w:t>
      </w:r>
    </w:p>
    <w:p w:rsidR="001C7A5F" w:rsidRDefault="001C7A5F" w:rsidP="001C7A5F"/>
    <w:p w:rsidR="001C7A5F" w:rsidRPr="001C7A5F" w:rsidRDefault="001C7A5F" w:rsidP="001C7A5F">
      <w:pPr>
        <w:rPr>
          <w:sz w:val="28"/>
        </w:rPr>
      </w:pPr>
      <w:r>
        <w:tab/>
      </w:r>
      <w:r w:rsidRPr="001C7A5F">
        <w:rPr>
          <w:sz w:val="28"/>
        </w:rPr>
        <w:t>Le projet débutera le vendredi 8 avril à 13h30 et la soutenance est prévue pour le vendredi 24 avril à 9h00, le produit final est à rendre le même jour. Plusieurs rendez-vous avez le client sont organis</w:t>
      </w:r>
      <w:r w:rsidR="001740D5">
        <w:rPr>
          <w:sz w:val="28"/>
        </w:rPr>
        <w:t>é réparti sur toute cette durée selon le modèle de cycle de développement en spirale</w:t>
      </w:r>
    </w:p>
    <w:p w:rsidR="001C7A5F" w:rsidRDefault="001C7A5F" w:rsidP="001C7A5F"/>
    <w:p w:rsidR="001C7A5F" w:rsidRDefault="001C7A5F" w:rsidP="001C7A5F"/>
    <w:p w:rsidR="001C7A5F" w:rsidRDefault="001C7A5F" w:rsidP="00080317">
      <w:pPr>
        <w:pStyle w:val="Titre"/>
        <w:numPr>
          <w:ilvl w:val="0"/>
          <w:numId w:val="1"/>
        </w:numPr>
      </w:pPr>
      <w:r>
        <w:lastRenderedPageBreak/>
        <w:t>Analyse des besoins</w:t>
      </w:r>
    </w:p>
    <w:p w:rsidR="003B6F7B" w:rsidRDefault="003B6F7B" w:rsidP="003B6F7B">
      <w:pPr>
        <w:pStyle w:val="Titre1"/>
      </w:pPr>
    </w:p>
    <w:p w:rsidR="003B6F7B" w:rsidRDefault="003B6F7B" w:rsidP="003B6F7B">
      <w:pPr>
        <w:pStyle w:val="Titre1"/>
      </w:pPr>
      <w:r>
        <w:t>2.1 Expression des besoins</w:t>
      </w:r>
    </w:p>
    <w:p w:rsidR="003B6F7B" w:rsidRDefault="003B6F7B" w:rsidP="003B6F7B">
      <w:pPr>
        <w:pStyle w:val="Titre1"/>
        <w:ind w:left="0"/>
      </w:pPr>
    </w:p>
    <w:p w:rsidR="003B6F7B" w:rsidRDefault="003B6F7B" w:rsidP="003B6F7B">
      <w:r>
        <w:tab/>
      </w:r>
      <w:r w:rsidRPr="00755F45">
        <w:rPr>
          <w:sz w:val="28"/>
        </w:rPr>
        <w:t>Le client souhaite disposer d'une application réalisée sous Ruby. Les besoins sont décomposés en deux parties</w:t>
      </w:r>
      <w:r>
        <w:t>.</w:t>
      </w:r>
    </w:p>
    <w:p w:rsidR="003B6F7B" w:rsidRDefault="003B6F7B" w:rsidP="003B6F7B"/>
    <w:p w:rsidR="00487225" w:rsidRDefault="00487225" w:rsidP="003B6F7B"/>
    <w:p w:rsidR="003B6F7B" w:rsidRDefault="003B6F7B" w:rsidP="003B6F7B">
      <w:pPr>
        <w:pStyle w:val="Titre2"/>
      </w:pPr>
      <w:r>
        <w:t>Les Besoins Fonctionnels</w:t>
      </w:r>
    </w:p>
    <w:p w:rsidR="003B6F7B" w:rsidRDefault="003B6F7B" w:rsidP="003B6F7B">
      <w:pPr>
        <w:pStyle w:val="Titre2"/>
      </w:pPr>
    </w:p>
    <w:p w:rsidR="003B6F7B" w:rsidRPr="00755F45" w:rsidRDefault="003B6F7B" w:rsidP="003B6F7B">
      <w:pPr>
        <w:pStyle w:val="Paragraphedeliste"/>
        <w:numPr>
          <w:ilvl w:val="0"/>
          <w:numId w:val="4"/>
        </w:numPr>
        <w:rPr>
          <w:sz w:val="28"/>
        </w:rPr>
      </w:pPr>
      <w:r w:rsidRPr="00755F45">
        <w:rPr>
          <w:sz w:val="28"/>
        </w:rPr>
        <w:t>La résolution d'une grille de Picross selon les règles tradi</w:t>
      </w:r>
      <w:r w:rsidR="00755F45" w:rsidRPr="00755F45">
        <w:rPr>
          <w:sz w:val="28"/>
        </w:rPr>
        <w:t>tionnelles du jeu</w:t>
      </w:r>
    </w:p>
    <w:p w:rsidR="003B6F7B" w:rsidRPr="00755F45" w:rsidRDefault="00755F45" w:rsidP="003B6F7B">
      <w:pPr>
        <w:pStyle w:val="Paragraphedeliste"/>
        <w:numPr>
          <w:ilvl w:val="0"/>
          <w:numId w:val="4"/>
        </w:numPr>
        <w:rPr>
          <w:sz w:val="28"/>
        </w:rPr>
      </w:pPr>
      <w:r w:rsidRPr="00755F45">
        <w:rPr>
          <w:sz w:val="28"/>
        </w:rPr>
        <w:t>Sauvegarder l</w:t>
      </w:r>
      <w:r w:rsidR="003B6F7B" w:rsidRPr="00755F45">
        <w:rPr>
          <w:sz w:val="28"/>
        </w:rPr>
        <w:t>a partie</w:t>
      </w:r>
      <w:r w:rsidRPr="00755F45">
        <w:rPr>
          <w:sz w:val="28"/>
        </w:rPr>
        <w:t xml:space="preserve"> en cour</w:t>
      </w:r>
    </w:p>
    <w:p w:rsidR="003B6F7B" w:rsidRPr="00012A54" w:rsidRDefault="003B6F7B" w:rsidP="003B6F7B">
      <w:pPr>
        <w:pStyle w:val="Paragraphedeliste"/>
        <w:numPr>
          <w:ilvl w:val="0"/>
          <w:numId w:val="4"/>
        </w:numPr>
      </w:pPr>
      <w:r w:rsidRPr="00755F45">
        <w:rPr>
          <w:sz w:val="28"/>
        </w:rPr>
        <w:t>Une aide à la résolution de la grille pour l'utilisateur</w:t>
      </w:r>
    </w:p>
    <w:p w:rsidR="00012A54" w:rsidRDefault="00012A54" w:rsidP="00012A54"/>
    <w:p w:rsidR="00487225" w:rsidRDefault="00487225" w:rsidP="00012A54"/>
    <w:p w:rsidR="00012A54" w:rsidRDefault="00012A54" w:rsidP="00012A54">
      <w:pPr>
        <w:pStyle w:val="Titre2"/>
      </w:pPr>
      <w:r>
        <w:t>Les Besoins non-Fonctionnels</w:t>
      </w:r>
    </w:p>
    <w:p w:rsidR="00012A54" w:rsidRDefault="00012A54" w:rsidP="00012A54"/>
    <w:p w:rsidR="00012A54" w:rsidRPr="00012A54" w:rsidRDefault="00012A54" w:rsidP="00012A54">
      <w:pPr>
        <w:pStyle w:val="Paragraphedeliste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Gestion </w:t>
      </w:r>
      <w:r w:rsidRPr="00012A54">
        <w:rPr>
          <w:sz w:val="28"/>
        </w:rPr>
        <w:t>des meilleurs temps</w:t>
      </w:r>
    </w:p>
    <w:p w:rsidR="00012A54" w:rsidRPr="00012A54" w:rsidRDefault="00012A54" w:rsidP="00012A54">
      <w:pPr>
        <w:pStyle w:val="Paragraphedeliste"/>
        <w:numPr>
          <w:ilvl w:val="0"/>
          <w:numId w:val="5"/>
        </w:numPr>
        <w:rPr>
          <w:sz w:val="28"/>
        </w:rPr>
      </w:pPr>
      <w:r w:rsidRPr="00012A54">
        <w:rPr>
          <w:sz w:val="28"/>
        </w:rPr>
        <w:t>Données cryptées</w:t>
      </w:r>
    </w:p>
    <w:p w:rsidR="00012A54" w:rsidRPr="00012A54" w:rsidRDefault="00012A54" w:rsidP="00012A54">
      <w:pPr>
        <w:pStyle w:val="Paragraphedeliste"/>
        <w:numPr>
          <w:ilvl w:val="0"/>
          <w:numId w:val="5"/>
        </w:numPr>
        <w:rPr>
          <w:sz w:val="28"/>
        </w:rPr>
      </w:pPr>
      <w:r w:rsidRPr="00012A54">
        <w:rPr>
          <w:sz w:val="28"/>
        </w:rPr>
        <w:t>Moteur graphique 3D</w:t>
      </w:r>
    </w:p>
    <w:p w:rsidR="00012A54" w:rsidRPr="00012A54" w:rsidRDefault="00012A54" w:rsidP="00012A54">
      <w:pPr>
        <w:pStyle w:val="Paragraphedeliste"/>
        <w:numPr>
          <w:ilvl w:val="0"/>
          <w:numId w:val="5"/>
        </w:numPr>
        <w:rPr>
          <w:sz w:val="28"/>
        </w:rPr>
      </w:pPr>
      <w:r w:rsidRPr="00012A54">
        <w:rPr>
          <w:sz w:val="28"/>
        </w:rPr>
        <w:t>Editeur de grilles</w:t>
      </w:r>
    </w:p>
    <w:p w:rsidR="00012A54" w:rsidRPr="00012A54" w:rsidRDefault="00012A54" w:rsidP="00012A54">
      <w:pPr>
        <w:pStyle w:val="Paragraphedeliste"/>
        <w:numPr>
          <w:ilvl w:val="0"/>
          <w:numId w:val="5"/>
        </w:numPr>
        <w:rPr>
          <w:sz w:val="28"/>
        </w:rPr>
      </w:pPr>
      <w:r w:rsidRPr="00012A54">
        <w:rPr>
          <w:sz w:val="28"/>
        </w:rPr>
        <w:t>Modes supplémentaires</w:t>
      </w:r>
    </w:p>
    <w:p w:rsidR="00012A54" w:rsidRDefault="00012A54" w:rsidP="00012A54">
      <w:pPr>
        <w:pStyle w:val="Paragraphedeliste"/>
        <w:numPr>
          <w:ilvl w:val="0"/>
          <w:numId w:val="5"/>
        </w:numPr>
        <w:rPr>
          <w:sz w:val="28"/>
        </w:rPr>
      </w:pPr>
      <w:r w:rsidRPr="00012A54">
        <w:rPr>
          <w:sz w:val="28"/>
        </w:rPr>
        <w:t>Gestion du son</w:t>
      </w:r>
    </w:p>
    <w:p w:rsidR="00012A54" w:rsidRPr="00012A54" w:rsidRDefault="00012A54" w:rsidP="00012A54">
      <w:pPr>
        <w:pStyle w:val="Paragraphedeliste"/>
        <w:numPr>
          <w:ilvl w:val="0"/>
          <w:numId w:val="5"/>
        </w:numPr>
        <w:rPr>
          <w:sz w:val="28"/>
        </w:rPr>
      </w:pPr>
      <w:r>
        <w:rPr>
          <w:sz w:val="28"/>
        </w:rPr>
        <w:t>Gestion de comptes joueurs</w:t>
      </w:r>
    </w:p>
    <w:p w:rsidR="00012A54" w:rsidRDefault="00012A54" w:rsidP="00012A54"/>
    <w:p w:rsidR="00012A54" w:rsidRDefault="00012A54" w:rsidP="00012A54"/>
    <w:p w:rsidR="00012A54" w:rsidRDefault="00487225" w:rsidP="00487225">
      <w:pPr>
        <w:pStyle w:val="Titre1"/>
        <w:numPr>
          <w:ilvl w:val="1"/>
          <w:numId w:val="1"/>
        </w:numPr>
      </w:pPr>
      <w:r>
        <w:lastRenderedPageBreak/>
        <w:t>Diagramme de cas d'utilisations</w:t>
      </w:r>
    </w:p>
    <w:p w:rsidR="00487225" w:rsidRDefault="00487225" w:rsidP="00487225"/>
    <w:p w:rsidR="00487225" w:rsidRPr="00487225" w:rsidRDefault="00487225" w:rsidP="00487225">
      <w:r>
        <w:rPr>
          <w:noProof/>
          <w:lang w:eastAsia="fr-FR"/>
        </w:rPr>
        <w:drawing>
          <wp:inline distT="0" distB="0" distL="0" distR="0">
            <wp:extent cx="6246449" cy="414020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946" cy="41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25" w:rsidRDefault="00487225" w:rsidP="00487225"/>
    <w:p w:rsidR="00487225" w:rsidRDefault="006314FA" w:rsidP="006314FA">
      <w:pPr>
        <w:pStyle w:val="Titre1"/>
        <w:numPr>
          <w:ilvl w:val="1"/>
          <w:numId w:val="1"/>
        </w:numPr>
      </w:pPr>
      <w:r>
        <w:t>Liste des Fonctionnalités</w:t>
      </w:r>
    </w:p>
    <w:p w:rsidR="006314FA" w:rsidRDefault="006314FA" w:rsidP="006314FA"/>
    <w:p w:rsidR="006314FA" w:rsidRPr="006314FA" w:rsidRDefault="006314FA" w:rsidP="006314FA"/>
    <w:p w:rsidR="00080317" w:rsidRDefault="00080317" w:rsidP="003B6F7B">
      <w:pPr>
        <w:pStyle w:val="Paragraphedeliste"/>
        <w:numPr>
          <w:ilvl w:val="0"/>
          <w:numId w:val="4"/>
        </w:numPr>
      </w:pPr>
      <w:r>
        <w:br w:type="page"/>
      </w:r>
      <w:bookmarkStart w:id="0" w:name="_GoBack"/>
      <w:bookmarkEnd w:id="0"/>
    </w:p>
    <w:p w:rsidR="00080317" w:rsidRDefault="00080317" w:rsidP="00080317">
      <w:pPr>
        <w:pStyle w:val="Titre"/>
        <w:numPr>
          <w:ilvl w:val="0"/>
          <w:numId w:val="1"/>
        </w:numPr>
      </w:pPr>
      <w:r>
        <w:lastRenderedPageBreak/>
        <w:t>Contraintes</w:t>
      </w:r>
    </w:p>
    <w:p w:rsidR="00080317" w:rsidRDefault="00080317" w:rsidP="00080317"/>
    <w:p w:rsidR="00080317" w:rsidRDefault="00080317" w:rsidP="00080317">
      <w:pPr>
        <w:pStyle w:val="Titre1"/>
        <w:ind w:left="0" w:firstLine="360"/>
      </w:pPr>
      <w:r>
        <w:t>3.1 Documentation</w:t>
      </w:r>
    </w:p>
    <w:p w:rsidR="00080317" w:rsidRDefault="00080317" w:rsidP="00080317"/>
    <w:p w:rsidR="00080317" w:rsidRDefault="00080317" w:rsidP="00080317">
      <w:r>
        <w:t>Les documents à livrer sont :</w:t>
      </w:r>
    </w:p>
    <w:p w:rsidR="00080317" w:rsidRDefault="00080317" w:rsidP="00080317">
      <w:pPr>
        <w:ind w:firstLine="708"/>
      </w:pPr>
      <w:r>
        <w:t>•</w:t>
      </w:r>
      <w:r>
        <w:tab/>
        <w:t>Le cahier des charges</w:t>
      </w:r>
    </w:p>
    <w:p w:rsidR="00080317" w:rsidRDefault="00080317" w:rsidP="00080317">
      <w:pPr>
        <w:ind w:firstLine="708"/>
      </w:pPr>
      <w:r>
        <w:t>•</w:t>
      </w:r>
      <w:r>
        <w:tab/>
        <w:t>Les cahiers d'analyses et de conceptions</w:t>
      </w:r>
    </w:p>
    <w:p w:rsidR="00080317" w:rsidRDefault="00080317" w:rsidP="00080317">
      <w:pPr>
        <w:ind w:firstLine="708"/>
      </w:pPr>
      <w:r>
        <w:t>•</w:t>
      </w:r>
      <w:r>
        <w:tab/>
        <w:t>Le manuel d'utilisateur final de l'application</w:t>
      </w:r>
    </w:p>
    <w:p w:rsidR="00080317" w:rsidRDefault="00080317" w:rsidP="00080317">
      <w:pPr>
        <w:ind w:firstLine="708"/>
      </w:pPr>
    </w:p>
    <w:p w:rsidR="00080317" w:rsidRDefault="00080317" w:rsidP="00080317">
      <w:pPr>
        <w:pStyle w:val="Titre1"/>
        <w:numPr>
          <w:ilvl w:val="1"/>
          <w:numId w:val="1"/>
        </w:numPr>
      </w:pPr>
      <w:r>
        <w:t>Délais</w:t>
      </w:r>
    </w:p>
    <w:p w:rsidR="00080317" w:rsidRDefault="00080317" w:rsidP="00080317"/>
    <w:p w:rsidR="00080317" w:rsidRDefault="00080317" w:rsidP="00080317">
      <w:pPr>
        <w:ind w:firstLine="708"/>
      </w:pPr>
      <w:r>
        <w:t>Tous les livrables qui accompagnent l’application, ainsi que l’application elle-même doivent être rendus le 24 avril 2016 au plus tard.</w:t>
      </w:r>
    </w:p>
    <w:p w:rsidR="00080317" w:rsidRDefault="00080317" w:rsidP="00080317">
      <w:pPr>
        <w:ind w:firstLine="708"/>
      </w:pPr>
    </w:p>
    <w:p w:rsidR="00080317" w:rsidRDefault="00080317" w:rsidP="00080317">
      <w:pPr>
        <w:pStyle w:val="Titre1"/>
        <w:numPr>
          <w:ilvl w:val="1"/>
          <w:numId w:val="1"/>
        </w:numPr>
      </w:pPr>
      <w:r>
        <w:t>Contraintes techniques</w:t>
      </w:r>
    </w:p>
    <w:p w:rsidR="00080317" w:rsidRDefault="00080317" w:rsidP="00080317"/>
    <w:p w:rsidR="00080317" w:rsidRDefault="00080317" w:rsidP="00080317">
      <w:r>
        <w:t>Le développement de l'application sera avec les moyens techniques suivant :</w:t>
      </w:r>
    </w:p>
    <w:p w:rsidR="00080317" w:rsidRDefault="00080317" w:rsidP="00080317">
      <w:pPr>
        <w:pStyle w:val="Paragraphedeliste"/>
        <w:numPr>
          <w:ilvl w:val="0"/>
          <w:numId w:val="2"/>
        </w:numPr>
      </w:pPr>
      <w:r>
        <w:t xml:space="preserve">Le langage de programmation Ruby </w:t>
      </w:r>
    </w:p>
    <w:p w:rsidR="00755F45" w:rsidRDefault="00755F45" w:rsidP="00080317">
      <w:pPr>
        <w:pStyle w:val="Paragraphedeliste"/>
        <w:numPr>
          <w:ilvl w:val="0"/>
          <w:numId w:val="2"/>
        </w:numPr>
      </w:pPr>
      <w:r>
        <w:t>Utiliser la notation UML</w:t>
      </w:r>
    </w:p>
    <w:p w:rsidR="00080317" w:rsidRDefault="00080317" w:rsidP="00080317">
      <w:pPr>
        <w:pStyle w:val="Paragraphedeliste"/>
        <w:numPr>
          <w:ilvl w:val="0"/>
          <w:numId w:val="2"/>
        </w:numPr>
      </w:pPr>
      <w:r>
        <w:t>Une interface graphique issue d'une bibliothèque logicielle liée à Ruby</w:t>
      </w:r>
    </w:p>
    <w:p w:rsidR="00080317" w:rsidRDefault="00080317" w:rsidP="00080317">
      <w:pPr>
        <w:pStyle w:val="Paragraphedeliste"/>
        <w:numPr>
          <w:ilvl w:val="0"/>
          <w:numId w:val="2"/>
        </w:numPr>
      </w:pPr>
      <w:r>
        <w:t>Mise en œuvre d'une persistance des données</w:t>
      </w:r>
    </w:p>
    <w:p w:rsidR="003A1F31" w:rsidRDefault="00080317" w:rsidP="00080317">
      <w:pPr>
        <w:pStyle w:val="Paragraphedeliste"/>
        <w:numPr>
          <w:ilvl w:val="0"/>
          <w:numId w:val="2"/>
        </w:numPr>
        <w:ind w:left="708"/>
      </w:pPr>
      <w:r>
        <w:t xml:space="preserve">Gestion des entrées / sorties </w:t>
      </w:r>
    </w:p>
    <w:p w:rsidR="00755F45" w:rsidRDefault="00755F45">
      <w:pPr>
        <w:spacing w:after="20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3A1F31" w:rsidRDefault="003A1F31" w:rsidP="003A1F31">
      <w:pPr>
        <w:pStyle w:val="Titre"/>
        <w:numPr>
          <w:ilvl w:val="0"/>
          <w:numId w:val="1"/>
        </w:numPr>
      </w:pPr>
      <w:r>
        <w:lastRenderedPageBreak/>
        <w:t>Organisation du projet</w:t>
      </w:r>
    </w:p>
    <w:p w:rsidR="003A1F31" w:rsidRDefault="003A1F31" w:rsidP="003A1F31"/>
    <w:p w:rsidR="003A1F31" w:rsidRDefault="003A1F31" w:rsidP="003A1F31">
      <w:pPr>
        <w:pStyle w:val="Titre1"/>
      </w:pPr>
      <w:r>
        <w:t xml:space="preserve">4.1 Diagramme </w:t>
      </w:r>
      <w:r w:rsidR="006314FA">
        <w:t>WBS</w:t>
      </w:r>
    </w:p>
    <w:p w:rsidR="006314FA" w:rsidRPr="006314FA" w:rsidRDefault="006314FA" w:rsidP="006314FA">
      <w:pPr>
        <w:pStyle w:val="Titre1"/>
      </w:pPr>
      <w:r>
        <w:t>4.2 Diagramme de Gantt</w:t>
      </w:r>
    </w:p>
    <w:p w:rsidR="003A1F31" w:rsidRDefault="003A1F31" w:rsidP="003A1F31"/>
    <w:p w:rsidR="003A1F31" w:rsidRPr="003A1F31" w:rsidRDefault="003A1F31" w:rsidP="003A1F31"/>
    <w:sectPr w:rsidR="003A1F31" w:rsidRPr="003A1F3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5C8" w:rsidRDefault="007835C8" w:rsidP="005F7C1A">
      <w:pPr>
        <w:spacing w:after="0" w:line="240" w:lineRule="auto"/>
      </w:pPr>
      <w:r>
        <w:separator/>
      </w:r>
    </w:p>
  </w:endnote>
  <w:endnote w:type="continuationSeparator" w:id="0">
    <w:p w:rsidR="007835C8" w:rsidRDefault="007835C8" w:rsidP="005F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8958407"/>
      <w:docPartObj>
        <w:docPartGallery w:val="Page Numbers (Bottom of Page)"/>
        <w:docPartUnique/>
      </w:docPartObj>
    </w:sdtPr>
    <w:sdtEndPr/>
    <w:sdtContent>
      <w:p w:rsidR="005F7C1A" w:rsidRDefault="005F7C1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4FA">
          <w:rPr>
            <w:noProof/>
          </w:rPr>
          <w:t>2</w:t>
        </w:r>
        <w:r>
          <w:fldChar w:fldCharType="end"/>
        </w:r>
      </w:p>
    </w:sdtContent>
  </w:sdt>
  <w:p w:rsidR="005F7C1A" w:rsidRDefault="005F7C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5C8" w:rsidRDefault="007835C8" w:rsidP="005F7C1A">
      <w:pPr>
        <w:spacing w:after="0" w:line="240" w:lineRule="auto"/>
      </w:pPr>
      <w:r>
        <w:separator/>
      </w:r>
    </w:p>
  </w:footnote>
  <w:footnote w:type="continuationSeparator" w:id="0">
    <w:p w:rsidR="007835C8" w:rsidRDefault="007835C8" w:rsidP="005F7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0CE"/>
    <w:multiLevelType w:val="multilevel"/>
    <w:tmpl w:val="CA56F6C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>
    <w:nsid w:val="0D634BC5"/>
    <w:multiLevelType w:val="hybridMultilevel"/>
    <w:tmpl w:val="615210BC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62272FC1"/>
    <w:multiLevelType w:val="hybridMultilevel"/>
    <w:tmpl w:val="9C063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8E78EA"/>
    <w:multiLevelType w:val="hybridMultilevel"/>
    <w:tmpl w:val="E9D63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C657E"/>
    <w:multiLevelType w:val="hybridMultilevel"/>
    <w:tmpl w:val="B4B86DFA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FA"/>
    <w:rsid w:val="00012A54"/>
    <w:rsid w:val="00080317"/>
    <w:rsid w:val="000B7122"/>
    <w:rsid w:val="00110358"/>
    <w:rsid w:val="00134441"/>
    <w:rsid w:val="001740D5"/>
    <w:rsid w:val="001C7A5F"/>
    <w:rsid w:val="001E4048"/>
    <w:rsid w:val="00276CFA"/>
    <w:rsid w:val="002D5526"/>
    <w:rsid w:val="003A1F31"/>
    <w:rsid w:val="003B6F7B"/>
    <w:rsid w:val="004537C0"/>
    <w:rsid w:val="00487225"/>
    <w:rsid w:val="00592197"/>
    <w:rsid w:val="005F7C1A"/>
    <w:rsid w:val="006314FA"/>
    <w:rsid w:val="00743610"/>
    <w:rsid w:val="00755F45"/>
    <w:rsid w:val="007653B4"/>
    <w:rsid w:val="007835C8"/>
    <w:rsid w:val="0090717C"/>
    <w:rsid w:val="00953531"/>
    <w:rsid w:val="00C255EC"/>
    <w:rsid w:val="00E94934"/>
    <w:rsid w:val="00F8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EC"/>
    <w:pPr>
      <w:spacing w:after="80"/>
    </w:pPr>
    <w:rPr>
      <w:sz w:val="24"/>
    </w:rPr>
  </w:style>
  <w:style w:type="paragraph" w:styleId="Titre1">
    <w:name w:val="heading 1"/>
    <w:basedOn w:val="Normal"/>
    <w:next w:val="Normal"/>
    <w:link w:val="Titre1Car"/>
    <w:qFormat/>
    <w:rsid w:val="00C255EC"/>
    <w:pPr>
      <w:keepNext/>
      <w:keepLines/>
      <w:spacing w:before="480" w:after="0"/>
      <w:ind w:left="708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57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255EC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55EC"/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255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55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semiHidden/>
    <w:rsid w:val="00F857E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Paragraphedeliste">
    <w:name w:val="List Paragraph"/>
    <w:basedOn w:val="Normal"/>
    <w:uiPriority w:val="34"/>
    <w:qFormat/>
    <w:rsid w:val="00C255EC"/>
    <w:pPr>
      <w:ind w:left="720"/>
      <w:contextualSpacing/>
    </w:pPr>
  </w:style>
  <w:style w:type="paragraph" w:customStyle="1" w:styleId="Textbody">
    <w:name w:val="Text body"/>
    <w:basedOn w:val="Normal"/>
    <w:rsid w:val="00276CFA"/>
    <w:pPr>
      <w:widowControl w:val="0"/>
      <w:suppressAutoHyphens/>
      <w:autoSpaceDN w:val="0"/>
      <w:spacing w:after="120" w:line="240" w:lineRule="auto"/>
    </w:pPr>
    <w:rPr>
      <w:rFonts w:ascii="Liberation Serif" w:eastAsia="WenQuanYi Zen Hei Sharp" w:hAnsi="Liberation Serif" w:cs="DejaVu Sans"/>
      <w:kern w:val="3"/>
      <w:szCs w:val="24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5F7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7C1A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F7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7C1A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7C1A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C1A"/>
    <w:pPr>
      <w:ind w:left="0"/>
      <w:outlineLvl w:val="9"/>
    </w:pPr>
    <w:rPr>
      <w:color w:val="365F91" w:themeColor="accent1" w:themeShade="BF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EC"/>
    <w:pPr>
      <w:spacing w:after="80"/>
    </w:pPr>
    <w:rPr>
      <w:sz w:val="24"/>
    </w:rPr>
  </w:style>
  <w:style w:type="paragraph" w:styleId="Titre1">
    <w:name w:val="heading 1"/>
    <w:basedOn w:val="Normal"/>
    <w:next w:val="Normal"/>
    <w:link w:val="Titre1Car"/>
    <w:qFormat/>
    <w:rsid w:val="00C255EC"/>
    <w:pPr>
      <w:keepNext/>
      <w:keepLines/>
      <w:spacing w:before="480" w:after="0"/>
      <w:ind w:left="708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57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255EC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55EC"/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255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55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semiHidden/>
    <w:rsid w:val="00F857E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Paragraphedeliste">
    <w:name w:val="List Paragraph"/>
    <w:basedOn w:val="Normal"/>
    <w:uiPriority w:val="34"/>
    <w:qFormat/>
    <w:rsid w:val="00C255EC"/>
    <w:pPr>
      <w:ind w:left="720"/>
      <w:contextualSpacing/>
    </w:pPr>
  </w:style>
  <w:style w:type="paragraph" w:customStyle="1" w:styleId="Textbody">
    <w:name w:val="Text body"/>
    <w:basedOn w:val="Normal"/>
    <w:rsid w:val="00276CFA"/>
    <w:pPr>
      <w:widowControl w:val="0"/>
      <w:suppressAutoHyphens/>
      <w:autoSpaceDN w:val="0"/>
      <w:spacing w:after="120" w:line="240" w:lineRule="auto"/>
    </w:pPr>
    <w:rPr>
      <w:rFonts w:ascii="Liberation Serif" w:eastAsia="WenQuanYi Zen Hei Sharp" w:hAnsi="Liberation Serif" w:cs="DejaVu Sans"/>
      <w:kern w:val="3"/>
      <w:szCs w:val="24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5F7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7C1A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F7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7C1A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7C1A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C1A"/>
    <w:pPr>
      <w:ind w:left="0"/>
      <w:outlineLvl w:val="9"/>
    </w:pPr>
    <w:rPr>
      <w:color w:val="365F91" w:themeColor="accent1" w:themeShade="B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76B9A-9EA0-410C-9921-E6911494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fabienne.mesnil@orange.fr</dc:creator>
  <cp:lastModifiedBy>Antoine</cp:lastModifiedBy>
  <cp:revision>4</cp:revision>
  <dcterms:created xsi:type="dcterms:W3CDTF">2016-01-11T14:46:00Z</dcterms:created>
  <dcterms:modified xsi:type="dcterms:W3CDTF">2016-01-19T22:33:00Z</dcterms:modified>
</cp:coreProperties>
</file>