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0DC5" w:rsidRDefault="00F10DC5" w14:paraId="00000001" w14:textId="77777777">
      <w:pPr>
        <w:widowControl w:val="0"/>
        <w:pBdr>
          <w:top w:val="nil"/>
          <w:left w:val="nil"/>
          <w:bottom w:val="nil"/>
          <w:right w:val="nil"/>
          <w:between w:val="nil"/>
        </w:pBdr>
        <w:spacing w:after="0" w:line="276" w:lineRule="auto"/>
      </w:pPr>
    </w:p>
    <w:p w:rsidR="00F10DC5" w:rsidRDefault="00024BB7" w14:paraId="00000002" w14:textId="77242FA0">
      <w:pPr>
        <w:spacing w:after="28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Unsere Vision:</w:t>
      </w:r>
      <w:r>
        <w:rPr>
          <w:rFonts w:ascii="Times New Roman" w:hAnsi="Times New Roman" w:eastAsia="Times New Roman" w:cs="Times New Roman"/>
          <w:sz w:val="24"/>
          <w:szCs w:val="24"/>
        </w:rPr>
        <w:t xml:space="preserve"> Die</w:t>
      </w:r>
      <w:r w:rsidR="00653366">
        <w:rPr>
          <w:rFonts w:ascii="Times New Roman" w:hAnsi="Times New Roman" w:eastAsia="Times New Roman" w:cs="Times New Roman"/>
          <w:sz w:val="24"/>
          <w:szCs w:val="24"/>
        </w:rPr>
        <w:t xml:space="preserve"> </w:t>
      </w:r>
      <w:r w:rsidR="005D1EA2">
        <w:rPr>
          <w:rFonts w:ascii="Times New Roman" w:hAnsi="Times New Roman" w:eastAsia="Times New Roman" w:cs="Times New Roman"/>
          <w:b/>
          <w:bCs/>
          <w:sz w:val="24"/>
          <w:szCs w:val="24"/>
        </w:rPr>
        <w:t>{</w:t>
      </w:r>
      <w:proofErr w:type="spellStart"/>
      <w:r w:rsidR="005D1EA2">
        <w:rPr>
          <w:rFonts w:ascii="Times New Roman" w:hAnsi="Times New Roman" w:eastAsia="Times New Roman" w:cs="Times New Roman"/>
          <w:b/>
          <w:bCs/>
          <w:sz w:val="24"/>
          <w:szCs w:val="24"/>
        </w:rPr>
        <w:t>name</w:t>
      </w:r>
      <w:proofErr w:type="spellEnd"/>
      <w:r w:rsidR="005D1EA2">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strebt danach, als zuverlässiges Sicherheitsunternehmen anerkannt zu werden, das durch hervorragenden Kundenservice, höchste Zuverlässigkeit und ein positives Betriebsklima besticht.</w:t>
      </w:r>
    </w:p>
    <w:p w:rsidR="00F10DC5" w:rsidRDefault="00024BB7" w14:paraId="00000003" w14:textId="77777777">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Unsere Mission:</w:t>
      </w:r>
      <w:r>
        <w:rPr>
          <w:rFonts w:ascii="Times New Roman" w:hAnsi="Times New Roman" w:eastAsia="Times New Roman" w:cs="Times New Roman"/>
          <w:sz w:val="24"/>
          <w:szCs w:val="24"/>
        </w:rPr>
        <w:t xml:space="preserve"> Wir bieten unseren Kunden maßgeschneiderte Sicherheitslösungen, die auf ihre spezifischen Bedürfnisse abgestimmt sind. Unsere Dienstleistungen zeichnen sich durch professionelle Exzellenz, Integrität und kontinuierliche Verbesserung aus.</w:t>
      </w:r>
    </w:p>
    <w:p w:rsidR="00F10DC5" w:rsidRDefault="00024BB7" w14:paraId="00000004" w14:textId="77777777">
      <w:pPr>
        <w:spacing w:before="280" w:after="280" w:line="240" w:lineRule="auto"/>
        <w:rPr>
          <w:rFonts w:ascii="Times New Roman" w:hAnsi="Times New Roman" w:eastAsia="Times New Roman" w:cs="Times New Roman"/>
          <w:b/>
          <w:sz w:val="27"/>
          <w:szCs w:val="27"/>
        </w:rPr>
      </w:pPr>
      <w:r>
        <w:rPr>
          <w:rFonts w:ascii="Times New Roman" w:hAnsi="Times New Roman" w:eastAsia="Times New Roman" w:cs="Times New Roman"/>
          <w:b/>
          <w:sz w:val="27"/>
          <w:szCs w:val="27"/>
        </w:rPr>
        <w:t>Qualitätspolitik</w:t>
      </w:r>
    </w:p>
    <w:p w:rsidR="00F10DC5" w:rsidRDefault="00024BB7" w14:paraId="00000005" w14:textId="77777777">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1. Kundenorientierung:</w:t>
      </w:r>
      <w:r>
        <w:rPr>
          <w:rFonts w:ascii="Times New Roman" w:hAnsi="Times New Roman" w:eastAsia="Times New Roman" w:cs="Times New Roman"/>
          <w:sz w:val="24"/>
          <w:szCs w:val="24"/>
        </w:rPr>
        <w:t xml:space="preserve"> Wir verstehen, dass unser Erfolg von der Zufriedenheit unserer Kunden abhängt. Deshalb legen wir großen Wert auf:</w:t>
      </w:r>
    </w:p>
    <w:p w:rsidR="00F10DC5" w:rsidRDefault="00024BB7" w14:paraId="00000006" w14:textId="77777777">
      <w:pPr>
        <w:numPr>
          <w:ilvl w:val="0"/>
          <w:numId w:val="1"/>
        </w:numPr>
        <w:spacing w:before="280"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Guten Kundenservice:</w:t>
      </w:r>
      <w:r>
        <w:rPr>
          <w:rFonts w:ascii="Times New Roman" w:hAnsi="Times New Roman" w:eastAsia="Times New Roman" w:cs="Times New Roman"/>
          <w:sz w:val="24"/>
          <w:szCs w:val="24"/>
        </w:rPr>
        <w:t xml:space="preserve"> Unsere Mitarbeiter sind geschult, auf die Bedürfnisse und Wünsche unserer Kunden einzugehen und schnell auf ihre Anliegen zu reagieren. Wir sind bestrebt, jederzeit einen freundlichen, hilfsbereiten und professionellen Service zu bieten.</w:t>
      </w:r>
    </w:p>
    <w:p w:rsidR="00F10DC5" w:rsidRDefault="00024BB7" w14:paraId="00000007" w14:textId="77777777">
      <w:pPr>
        <w:numPr>
          <w:ilvl w:val="0"/>
          <w:numId w:val="1"/>
        </w:numPr>
        <w:spacing w:after="28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Individuelle Lösungen:</w:t>
      </w:r>
      <w:r>
        <w:rPr>
          <w:rFonts w:ascii="Times New Roman" w:hAnsi="Times New Roman" w:eastAsia="Times New Roman" w:cs="Times New Roman"/>
          <w:sz w:val="24"/>
          <w:szCs w:val="24"/>
        </w:rPr>
        <w:t xml:space="preserve"> Wir entwickeln Sicherheitslösungen, die genau auf die spezifischen Anforderungen unserer Kunden abgestimmt sind.</w:t>
      </w:r>
    </w:p>
    <w:p w:rsidR="00F10DC5" w:rsidRDefault="00024BB7" w14:paraId="00000008" w14:textId="77777777">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2. Zuverlässigkeit:</w:t>
      </w:r>
      <w:r>
        <w:rPr>
          <w:rFonts w:ascii="Times New Roman" w:hAnsi="Times New Roman" w:eastAsia="Times New Roman" w:cs="Times New Roman"/>
          <w:sz w:val="24"/>
          <w:szCs w:val="24"/>
        </w:rPr>
        <w:t xml:space="preserve"> Vertrauen und Zuverlässigkeit sind die Grundpfeiler unserer Dienstleistungen. Um dies zu gewährleisten, setzen wir auf:</w:t>
      </w:r>
    </w:p>
    <w:p w:rsidR="00F10DC5" w:rsidRDefault="00024BB7" w14:paraId="00000009" w14:textId="77777777">
      <w:pPr>
        <w:numPr>
          <w:ilvl w:val="0"/>
          <w:numId w:val="2"/>
        </w:numPr>
        <w:spacing w:before="280"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Pünktlichkeit und Präsenz:</w:t>
      </w:r>
      <w:r>
        <w:rPr>
          <w:rFonts w:ascii="Times New Roman" w:hAnsi="Times New Roman" w:eastAsia="Times New Roman" w:cs="Times New Roman"/>
          <w:sz w:val="24"/>
          <w:szCs w:val="24"/>
        </w:rPr>
        <w:t xml:space="preserve"> Unsere Mitarbeiter sind stets pünktlich und zuverlässig im Einsatz, um die Sicherheit unserer Kunden zu gewährleisten.</w:t>
      </w:r>
    </w:p>
    <w:p w:rsidR="00F10DC5" w:rsidRDefault="00024BB7" w14:paraId="0000000A" w14:textId="77777777">
      <w:pPr>
        <w:numPr>
          <w:ilvl w:val="0"/>
          <w:numId w:val="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Qualitätskontrollen:</w:t>
      </w:r>
      <w:r>
        <w:rPr>
          <w:rFonts w:ascii="Times New Roman" w:hAnsi="Times New Roman" w:eastAsia="Times New Roman" w:cs="Times New Roman"/>
          <w:sz w:val="24"/>
          <w:szCs w:val="24"/>
        </w:rPr>
        <w:t xml:space="preserve"> Regelmäßige interne Audits und Kontrollen stellen sicher, dass unsere Dienstleistungen den höchsten Standards entsprechen und kontinuierlich verbessert werden.</w:t>
      </w:r>
    </w:p>
    <w:p w:rsidR="00F10DC5" w:rsidRDefault="00024BB7" w14:paraId="0000000B" w14:textId="77777777">
      <w:pPr>
        <w:numPr>
          <w:ilvl w:val="0"/>
          <w:numId w:val="2"/>
        </w:numPr>
        <w:spacing w:after="28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Schulung und Weiterbildung:</w:t>
      </w:r>
      <w:r>
        <w:rPr>
          <w:rFonts w:ascii="Times New Roman" w:hAnsi="Times New Roman" w:eastAsia="Times New Roman" w:cs="Times New Roman"/>
          <w:sz w:val="24"/>
          <w:szCs w:val="24"/>
        </w:rPr>
        <w:t xml:space="preserve"> Unsere Mitarbeiter durchlaufen regelmäßige Schulungen und Weiterbildungen, um sicherzustellen, dass sie immer auf dem neuesten Stand der Sicherheitsverfahren und -technologien sind.</w:t>
      </w:r>
    </w:p>
    <w:p w:rsidR="00F10DC5" w:rsidRDefault="00024BB7" w14:paraId="0000000C" w14:textId="77777777">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3. Positives Betriebsklima:</w:t>
      </w:r>
      <w:r>
        <w:rPr>
          <w:rFonts w:ascii="Times New Roman" w:hAnsi="Times New Roman" w:eastAsia="Times New Roman" w:cs="Times New Roman"/>
          <w:sz w:val="24"/>
          <w:szCs w:val="24"/>
        </w:rPr>
        <w:t xml:space="preserve"> Wir sind überzeugt, dass ein gutes Betriebsklima die Grundlage für exzellente Dienstleistungen bildet. Daher fördern wir:</w:t>
      </w:r>
    </w:p>
    <w:p w:rsidR="00F10DC5" w:rsidRDefault="00024BB7" w14:paraId="0000000D" w14:textId="77777777">
      <w:pPr>
        <w:numPr>
          <w:ilvl w:val="0"/>
          <w:numId w:val="3"/>
        </w:numPr>
        <w:spacing w:before="280"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Wertschätzung und Respekt:</w:t>
      </w:r>
      <w:r>
        <w:rPr>
          <w:rFonts w:ascii="Times New Roman" w:hAnsi="Times New Roman" w:eastAsia="Times New Roman" w:cs="Times New Roman"/>
          <w:sz w:val="24"/>
          <w:szCs w:val="24"/>
        </w:rPr>
        <w:t xml:space="preserve"> Wir pflegen einen respektvollen und wertschätzenden Umgang miteinander. Jeder Mitarbeiter wird als wertvolles Mitglied unseres Teams angesehen.</w:t>
      </w:r>
    </w:p>
    <w:p w:rsidR="00F10DC5" w:rsidRDefault="00024BB7" w14:paraId="0000000E" w14:textId="77777777">
      <w:pPr>
        <w:numPr>
          <w:ilvl w:val="0"/>
          <w:numId w:val="3"/>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Teamarbeit und Kommunikation:</w:t>
      </w:r>
      <w:r>
        <w:rPr>
          <w:rFonts w:ascii="Times New Roman" w:hAnsi="Times New Roman" w:eastAsia="Times New Roman" w:cs="Times New Roman"/>
          <w:sz w:val="24"/>
          <w:szCs w:val="24"/>
        </w:rPr>
        <w:t xml:space="preserve"> Offene und transparente Kommunikation sowie eine starke Teamarbeit sind zentral für unseren Erfolg. Wir ermutigen unsere Mitarbeiter, Ideen und Verbesserungsvorschläge aktiv einzubringen.</w:t>
      </w:r>
    </w:p>
    <w:p w:rsidRPr="004352BB" w:rsidR="0078118A" w:rsidP="0078118A" w:rsidRDefault="00024BB7" w14:paraId="20DBB121" w14:textId="0A119F61">
      <w:pPr>
        <w:numPr>
          <w:ilvl w:val="0"/>
          <w:numId w:val="3"/>
        </w:numPr>
        <w:spacing w:after="28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Work-Life-Balance:</w:t>
      </w:r>
      <w:r>
        <w:rPr>
          <w:rFonts w:ascii="Times New Roman" w:hAnsi="Times New Roman" w:eastAsia="Times New Roman" w:cs="Times New Roman"/>
          <w:sz w:val="24"/>
          <w:szCs w:val="24"/>
        </w:rPr>
        <w:t xml:space="preserve"> Wir unterstützen unsere Mitarbeiter dabei, eine gesunde Balance zwischen Arbeit und Privatleben zu finden. Flexible Arbeitszeiten und ein fairer </w:t>
      </w:r>
      <w:r>
        <w:rPr>
          <w:rFonts w:ascii="Times New Roman" w:hAnsi="Times New Roman" w:eastAsia="Times New Roman" w:cs="Times New Roman"/>
          <w:sz w:val="24"/>
          <w:szCs w:val="24"/>
        </w:rPr>
        <w:t>Ausgleich von Arbeitsbelastungen tragen dazu bei, die Motivation und Zufriedenheit unserer Mitarbeiter zu erhöhen.</w:t>
      </w:r>
    </w:p>
    <w:p w:rsidR="00F10DC5" w:rsidRDefault="00024BB7" w14:paraId="00000010" w14:textId="77777777">
      <w:pPr>
        <w:spacing w:before="280" w:after="280" w:line="240" w:lineRule="auto"/>
        <w:rPr>
          <w:rFonts w:ascii="Times New Roman" w:hAnsi="Times New Roman" w:eastAsia="Times New Roman" w:cs="Times New Roman"/>
          <w:b/>
          <w:sz w:val="27"/>
          <w:szCs w:val="27"/>
        </w:rPr>
      </w:pPr>
      <w:r>
        <w:rPr>
          <w:rFonts w:ascii="Times New Roman" w:hAnsi="Times New Roman" w:eastAsia="Times New Roman" w:cs="Times New Roman"/>
          <w:b/>
          <w:sz w:val="27"/>
          <w:szCs w:val="27"/>
        </w:rPr>
        <w:t>Verpflichtung der Geschäftsführung</w:t>
      </w:r>
    </w:p>
    <w:p w:rsidR="00F10DC5" w:rsidRDefault="00024BB7" w14:paraId="00000011" w14:textId="1E05702F">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Die Geschäftsführung der </w:t>
      </w:r>
      <w:proofErr w:type="spellStart"/>
      <w:r w:rsidRPr="00EB0F84" w:rsidR="00EB0F84">
        <w:rPr>
          <w:rFonts w:ascii="Times New Roman" w:hAnsi="Times New Roman" w:eastAsia="Times New Roman" w:cs="Times New Roman"/>
          <w:sz w:val="24"/>
          <w:szCs w:val="24"/>
        </w:rPr>
        <w:t>Bärlin</w:t>
      </w:r>
      <w:proofErr w:type="spellEnd"/>
      <w:r w:rsidRPr="00EB0F84" w:rsidR="00EB0F84">
        <w:rPr>
          <w:rFonts w:ascii="Times New Roman" w:hAnsi="Times New Roman" w:eastAsia="Times New Roman" w:cs="Times New Roman"/>
          <w:sz w:val="24"/>
          <w:szCs w:val="24"/>
        </w:rPr>
        <w:t xml:space="preserve"> Security Service </w:t>
      </w:r>
      <w:r w:rsidRPr="00696087" w:rsidR="00696087">
        <w:rPr>
          <w:rFonts w:ascii="Times New Roman" w:hAnsi="Times New Roman" w:eastAsia="Times New Roman" w:cs="Times New Roman"/>
          <w:sz w:val="24"/>
          <w:szCs w:val="24"/>
        </w:rPr>
        <w:t>GmbH</w:t>
      </w:r>
      <w:r w:rsidR="00696087">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verpflichtet sich, diese Qualitätspolitik aktiv zu unterstützen und umzusetzen. Wir stellen sicher, dass alle Mitarbeiter die Prinzipien unserer Qualitätspolitik kennen und in ihrer täglichen Arbeit anwenden.</w:t>
      </w:r>
    </w:p>
    <w:p w:rsidR="00F10DC5" w:rsidRDefault="00024BB7" w14:paraId="00000012" w14:textId="77777777">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Gemeinsam mit unseren Mitarbeitern und in enger Zusammenarbeit mit unseren Kunden streben wir danach, kontinuierlich hohe Standards zu setzen und unsere Position als vertrauenswürdiger Partner im Bereich der Sicherheitsdienstleistungen zu festigen.</w:t>
      </w:r>
    </w:p>
    <w:p w:rsidR="00F10DC5" w:rsidRDefault="00F10DC5" w14:paraId="00000013" w14:textId="77777777">
      <w:pPr>
        <w:pBdr>
          <w:top w:val="nil"/>
          <w:left w:val="nil"/>
          <w:bottom w:val="nil"/>
          <w:right w:val="nil"/>
          <w:between w:val="nil"/>
        </w:pBdr>
        <w:spacing w:after="120"/>
        <w:ind w:left="426"/>
        <w:rPr>
          <w:color w:val="000000"/>
        </w:rPr>
      </w:pPr>
    </w:p>
    <w:sectPr w:rsidR="00F10DC5">
      <w:headerReference w:type="default" r:id="rId9"/>
      <w:footerReference w:type="default" r:id="rId10"/>
      <w:pgSz w:w="11906" w:h="16838" w:orient="portrait"/>
      <w:pgMar w:top="1701" w:right="1418" w:bottom="1701"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1B75" w:rsidRDefault="00951B75" w14:paraId="25B11EF6" w14:textId="77777777">
      <w:pPr>
        <w:spacing w:after="0" w:line="240" w:lineRule="auto"/>
      </w:pPr>
      <w:r>
        <w:separator/>
      </w:r>
    </w:p>
  </w:endnote>
  <w:endnote w:type="continuationSeparator" w:id="0">
    <w:p w:rsidR="00951B75" w:rsidRDefault="00951B75" w14:paraId="16CD56B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okmarkStart w:name="_Hlk167319170" w:id="0"/>
  <w:bookmarkStart w:name="_Hlk167319171" w:id="1"/>
  <w:p w:rsidR="001E31ED" w:rsidP="00EE5A20" w:rsidRDefault="001E31ED" w14:paraId="434E6611" w14:textId="7D0289EA">
    <w:pPr>
      <w:pStyle w:val="Footer"/>
      <w:pBdr>
        <w:top w:val="single" w:color="D9D9D9" w:themeColor="background1" w:themeShade="D9" w:sz="4" w:space="1"/>
      </w:pBdr>
    </w:pPr>
    <w:r>
      <w:rPr>
        <w:noProof/>
      </w:rPr>
      <mc:AlternateContent>
        <mc:Choice Requires="wps">
          <w:drawing>
            <wp:anchor distT="0" distB="0" distL="114300" distR="114300" simplePos="0" relativeHeight="251680768" behindDoc="0" locked="0" layoutInCell="1" allowOverlap="1" wp14:anchorId="475E44FD" wp14:editId="6571CB58">
              <wp:simplePos x="0" y="0"/>
              <wp:positionH relativeFrom="column">
                <wp:posOffset>5424805</wp:posOffset>
              </wp:positionH>
              <wp:positionV relativeFrom="paragraph">
                <wp:posOffset>80645</wp:posOffset>
              </wp:positionV>
              <wp:extent cx="1060450" cy="260350"/>
              <wp:effectExtent l="0" t="0" r="6350" b="6350"/>
              <wp:wrapNone/>
              <wp:docPr id="35" name="Textfeld 35"/>
              <wp:cNvGraphicFramePr/>
              <a:graphic xmlns:a="http://schemas.openxmlformats.org/drawingml/2006/main">
                <a:graphicData uri="http://schemas.microsoft.com/office/word/2010/wordprocessingShape">
                  <wps:wsp>
                    <wps:cNvSpPr txBox="1"/>
                    <wps:spPr>
                      <a:xfrm>
                        <a:off x="0" y="0"/>
                        <a:ext cx="1060450" cy="260350"/>
                      </a:xfrm>
                      <a:prstGeom prst="rect">
                        <a:avLst/>
                      </a:prstGeom>
                      <a:solidFill>
                        <a:schemeClr val="lt1"/>
                      </a:solidFill>
                      <a:ln w="6350">
                        <a:noFill/>
                      </a:ln>
                    </wps:spPr>
                    <wps:txbx>
                      <w:txbxContent>
                        <w:p w:rsidR="001E31ED" w:rsidP="00EE5A20" w:rsidRDefault="001E31ED" w14:paraId="68C40706" w14:textId="77777777">
                          <w:r>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2492FB6">
            <v:shapetype id="_x0000_t202" coordsize="21600,21600" o:spt="202" path="m,l,21600r21600,l21600,xe" w14:anchorId="475E44FD">
              <v:stroke joinstyle="miter"/>
              <v:path gradientshapeok="t" o:connecttype="rect"/>
            </v:shapetype>
            <v:shape id="Textfeld 35" style="position:absolute;margin-left:427.15pt;margin-top:6.35pt;width:83.5pt;height:2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iid+KQIAAFQEAAAOAAAAZHJzL2Uyb0RvYy54bWysVEtv2zAMvg/YfxB0X+xkadYZcYosRYYB&#13;&#10;RVsgHXpWZCkWIIuapMTOfv0o2Xms22nYRSZFio+PHz2/6xpNDsJ5Baak41FOiTAcKmV2Jf3+sv5w&#13;&#10;S4kPzFRMgxElPQpP7xbv381bW4gJ1KAr4QgGMb5obUnrEGyRZZ7XomF+BFYYNEpwDQuoul1WOdZi&#13;&#10;9EZnkzyfZS24yjrgwnu8ve+NdJHiSyl4eJLSi0B0SbG2kE6Xzm08s8WcFTvHbK34UAb7hyoapgwm&#13;&#10;PYe6Z4GRvVN/hGoUd+BBhhGHJgMpFRepB+xmnL/pZlMzK1IvCI63Z5j8/wvLHw8b++xI6L5AhwOM&#13;&#10;gLTWFx4vYz+ddE38YqUE7Qjh8Qyb6ALh8VE+y6c3aOJom8zyjyhjmOzy2jofvgpoSBRK6nAsCS12&#13;&#10;ePChdz25xGQetKrWSuukRCqIlXbkwHCIOqQaMfhvXtqQtqSzmDo+MhCf95G1wVouPUUpdNtuaHQL&#13;&#10;1RH7d9BTw1u+VljkA/PhmTnkAvaF/A5PeEgNmAQGiZIa3M+/3Ud/HBFaKWmRWyX1P/bMCUr0N4PD&#13;&#10;+zyeTiMZkzK9+TRBxV1bttcWs29WgJ2PcZMsT2L0D/okSgfNK67BMmZFEzMcc5c0nMRV6BmPa8TF&#13;&#10;cpmckH6WhQezsTyGjqDFEbx0r8zZYU4BJ/wIJxay4s24et8e7uU+gFRplhHgHtUBd6RuYsOwZnE3&#13;&#10;rvXkdfkZLH4BAAD//wMAUEsDBBQABgAIAAAAIQDs2ley4wAAAA8BAAAPAAAAZHJzL2Rvd25yZXYu&#13;&#10;eG1sTE9LT4NAEL6b+B82Y+LF2KUg0lCWxvhMvFl8xNuWHaGRnSXsFvDfOz3pZZKZ75vvUWxm24kR&#13;&#10;B793pGC5iEAg1c7sqVHwWj1crkD4oMnozhEq+EEPm/L0pNC5cRO94LgNjWAR8rlW0IbQ51L6ukWr&#13;&#10;/cL1SIx9ucHqwOvQSDPoicVtJ+MoupZW74kdWt3jbYv19/ZgFXxeNB/Pfn58m5I06e+fxip7N5VS&#13;&#10;52fz3ZrHzRpEwDn8fcCxA+eHkoPt3IGMF52CVXqVMJWBOANxJETxki87BWmSgSwL+b9H+QsAAP//&#13;&#10;AwBQSwECLQAUAAYACAAAACEAtoM4kv4AAADhAQAAEwAAAAAAAAAAAAAAAAAAAAAAW0NvbnRlbnRf&#13;&#10;VHlwZXNdLnhtbFBLAQItABQABgAIAAAAIQA4/SH/1gAAAJQBAAALAAAAAAAAAAAAAAAAAC8BAABf&#13;&#10;cmVscy8ucmVsc1BLAQItABQABgAIAAAAIQBuiid+KQIAAFQEAAAOAAAAAAAAAAAAAAAAAC4CAABk&#13;&#10;cnMvZTJvRG9jLnhtbFBLAQItABQABgAIAAAAIQDs2ley4wAAAA8BAAAPAAAAAAAAAAAAAAAAAIME&#13;&#10;AABkcnMvZG93bnJldi54bWxQSwUGAAAAAAQABADzAAAAkwUAAAAA&#13;&#10;">
              <v:textbox>
                <w:txbxContent>
                  <w:p w:rsidR="001E31ED" w:rsidP="00EE5A20" w:rsidRDefault="001E31ED" w14:paraId="5FE6F250" w14:textId="77777777">
                    <w:r>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txbxContent>
              </v:textbox>
            </v:shape>
          </w:pict>
        </mc:Fallback>
      </mc:AlternateContent>
    </w:r>
  </w:p>
  <w:bookmarkEnd w:id="0"/>
  <w:bookmarkEnd w:id="1"/>
  <w:p w:rsidRPr="00C73F54" w:rsidR="00AF435F" w:rsidP="3E9DD262" w:rsidRDefault="00AF435F" w14:paraId="52D8FA4C" w14:textId="55A5521E">
    <w:pPr>
      <w:spacing w:after="0"/>
      <w:rPr>
        <w:rFonts w:cs="Calibri" w:cstheme="minorAscii"/>
      </w:rPr>
    </w:pPr>
    <w:r w:rsidRPr="3E9DD262" w:rsidR="3E9DD262">
      <w:rPr>
        <w:rFonts w:cs="Calibri" w:cstheme="minorAscii"/>
      </w:rPr>
      <w:t>Version: 1</w:t>
    </w:r>
    <w:r>
      <w:br/>
    </w:r>
    <w:r w:rsidRPr="3E9DD262" w:rsidR="3E9DD262">
      <w:rPr>
        <w:rFonts w:cs="Calibri" w:cstheme="minorAscii"/>
      </w:rPr>
      <w:t>Erstellt</w:t>
    </w:r>
    <w:r w:rsidRPr="3E9DD262" w:rsidR="3E9DD262">
      <w:rPr>
        <w:rFonts w:cs="Calibri" w:cstheme="minorAscii"/>
      </w:rPr>
      <w:t xml:space="preserve">: </w:t>
    </w:r>
    <w:r w:rsidRPr="3E9DD262" w:rsidR="3E9DD262">
      <w:rPr>
        <w:rFonts w:cs="Calibri" w:cstheme="minorAscii"/>
      </w:rPr>
      <w:t>{ceo_name}</w:t>
    </w:r>
  </w:p>
  <w:p w:rsidRPr="00AF435F" w:rsidR="00AF435F" w:rsidP="3E9DD262" w:rsidRDefault="00AF435F" w14:paraId="690716CB" w14:textId="60A4B3EC">
    <w:pPr>
      <w:pStyle w:val="Footer"/>
      <w:jc w:val="center"/>
      <w:rPr>
        <w:noProof/>
      </w:rPr>
    </w:pPr>
    <w:r w:rsidRPr="3E9DD262" w:rsidR="3E9DD262">
      <w:rPr>
        <w:rFonts w:cs="Calibri" w:cstheme="minorAscii"/>
      </w:rPr>
      <w:t>Freigegeben</w:t>
    </w:r>
    <w:r w:rsidRPr="3E9DD262" w:rsidR="3E9DD262">
      <w:rPr>
        <w:rFonts w:cs="Calibri" w:cstheme="minorAscii"/>
        <w:b w:val="1"/>
        <w:bCs w:val="1"/>
      </w:rPr>
      <w:t xml:space="preserve">: </w:t>
    </w:r>
    <w:r w:rsidRPr="3E9DD262" w:rsidR="3E9DD262">
      <w:rPr>
        <w:rFonts w:cs="Calibri" w:cstheme="minorAscii"/>
        <w:b w:val="1"/>
        <w:bCs w:val="1"/>
      </w:rPr>
      <w:t>{releasedBy}</w:t>
    </w:r>
    <w:r>
      <w:tab/>
    </w:r>
    <w:r>
      <w:tab/>
    </w:r>
    <w:r>
      <w:fldChar w:fldCharType="begin"/>
    </w:r>
    <w:r>
      <w:instrText xml:space="preserve"> FILENAME \* MERGEFORMAT </w:instrText>
    </w:r>
    <w:r>
      <w:fldChar w:fldCharType="separate"/>
    </w:r>
    <w:r w:rsidRPr="3E9DD262" w:rsidR="3E9DD262">
      <w:rPr>
        <w:noProof/>
      </w:rPr>
      <w:t>Kap. 5, D</w:t>
    </w:r>
    <w:r w:rsidRPr="3E9DD262" w:rsidR="3E9DD262">
      <w:rPr>
        <w:noProof/>
      </w:rPr>
      <w:t>0 – Qualitätspolitik</w:t>
    </w:r>
    <w:r>
      <w:fldChar w:fldCharType="end"/>
    </w:r>
  </w:p>
  <w:p w:rsidRPr="00AF435F" w:rsidR="00667AD7" w:rsidP="3E9DD262" w:rsidRDefault="00AF435F" w14:paraId="2303DD4B" w14:textId="3CBE3C9E">
    <w:pPr>
      <w:spacing w:after="0"/>
      <w:rPr>
        <w:rFonts w:cs="Calibri" w:cstheme="minorAscii"/>
        <w:b w:val="1"/>
        <w:bCs w:val="1"/>
      </w:rPr>
    </w:pPr>
    <w:r w:rsidRPr="3E9DD262" w:rsidR="3E9DD262">
      <w:rPr>
        <w:rFonts w:cs="Calibri" w:cstheme="minorAscii"/>
      </w:rPr>
      <w:t xml:space="preserve">Datum: </w:t>
    </w:r>
    <w:r w:rsidRPr="3E9DD262" w:rsidR="3E9DD262">
      <w:rPr>
        <w:rFonts w:cs="Calibri" w:cstheme="minorAscii"/>
      </w:rPr>
      <w:t>{doc_date}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1B75" w:rsidRDefault="00951B75" w14:paraId="190CA07E" w14:textId="77777777">
      <w:pPr>
        <w:spacing w:after="0" w:line="240" w:lineRule="auto"/>
      </w:pPr>
      <w:r>
        <w:separator/>
      </w:r>
    </w:p>
  </w:footnote>
  <w:footnote w:type="continuationSeparator" w:id="0">
    <w:p w:rsidR="00951B75" w:rsidRDefault="00951B75" w14:paraId="02556E5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D1EA2" w:rsidR="008D3FCF" w:rsidP="005D1EA2" w:rsidRDefault="008D3FCF" w14:paraId="6EF8A550" w14:textId="34E8D38B">
    <w:pPr>
      <w:keepNext/>
      <w:keepLines/>
      <w:tabs>
        <w:tab w:val="left" w:pos="8244"/>
      </w:tabs>
      <w:spacing w:before="240" w:after="0"/>
      <w:outlineLvl w:val="0"/>
      <w:rPr>
        <w:noProof/>
      </w:rPr>
    </w:pPr>
    <w:r>
      <w:rPr>
        <w:rFonts w:asciiTheme="majorHAnsi" w:hAnsiTheme="majorHAnsi" w:eastAsiaTheme="majorEastAsia" w:cstheme="majorBidi"/>
        <w:b/>
        <w:bCs/>
        <w:sz w:val="32"/>
        <w:szCs w:val="32"/>
      </w:rPr>
      <w:fldChar w:fldCharType="begin"/>
    </w:r>
    <w:r>
      <w:rPr>
        <w:rFonts w:asciiTheme="majorHAnsi" w:hAnsiTheme="majorHAnsi" w:eastAsiaTheme="majorEastAsia" w:cstheme="majorBidi"/>
        <w:b/>
        <w:bCs/>
        <w:sz w:val="32"/>
        <w:szCs w:val="32"/>
      </w:rPr>
      <w:instrText xml:space="preserve"> FILENAME \* MERGEFORMAT </w:instrText>
    </w:r>
    <w:r>
      <w:rPr>
        <w:rFonts w:asciiTheme="majorHAnsi" w:hAnsiTheme="majorHAnsi" w:eastAsiaTheme="majorEastAsia" w:cstheme="majorBidi"/>
        <w:b/>
        <w:bCs/>
        <w:sz w:val="32"/>
        <w:szCs w:val="32"/>
      </w:rPr>
      <w:fldChar w:fldCharType="separate"/>
    </w:r>
    <w:r>
      <w:rPr>
        <w:rFonts w:asciiTheme="majorHAnsi" w:hAnsiTheme="majorHAnsi" w:eastAsiaTheme="majorEastAsia" w:cstheme="majorBidi"/>
        <w:b/>
        <w:bCs/>
        <w:noProof/>
        <w:sz w:val="32"/>
        <w:szCs w:val="32"/>
      </w:rPr>
      <w:t>Kap. 5^J D0 – Qualitätspolitik</w:t>
    </w:r>
    <w:r>
      <w:rPr>
        <w:rFonts w:asciiTheme="majorHAnsi" w:hAnsiTheme="majorHAnsi" w:eastAsiaTheme="majorEastAsia" w:cstheme="majorBidi"/>
        <w:b/>
        <w:bCs/>
        <w:sz w:val="32"/>
        <w:szCs w:val="32"/>
      </w:rPr>
      <w:fldChar w:fldCharType="end"/>
    </w:r>
    <w:r w:rsidRPr="00BE6426">
      <w:rPr>
        <w:noProof/>
      </w:rPr>
      <w:t xml:space="preserve"> </w:t>
    </w:r>
    <w:r w:rsidR="00653366">
      <w:rPr>
        <w:noProof/>
      </w:rPr>
      <w:tab/>
    </w:r>
    <w:r w:rsidR="005D1EA2">
      <w:rPr>
        <w:noProof/>
      </w:rPr>
      <w:t>{logo}</w:t>
    </w:r>
  </w:p>
  <w:p w:rsidR="00F10DC5" w:rsidRDefault="00F10DC5" w14:paraId="00000014" w14:textId="77777777">
    <w:pPr>
      <w:pBdr>
        <w:top w:val="nil"/>
        <w:left w:val="nil"/>
        <w:bottom w:val="nil"/>
        <w:right w:val="nil"/>
        <w:between w:val="nil"/>
      </w:pBdr>
      <w:tabs>
        <w:tab w:val="center" w:pos="4536"/>
        <w:tab w:val="right" w:pos="9072"/>
        <w:tab w:val="left" w:pos="708"/>
      </w:tabs>
      <w:ind w:right="340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552F0"/>
    <w:multiLevelType w:val="multilevel"/>
    <w:tmpl w:val="0F300914"/>
    <w:lvl w:ilvl="0">
      <w:start w:val="1"/>
      <w:numFmt w:val="bullet"/>
      <w:pStyle w:val="201FO01Dokumentenhinweis"/>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15:restartNumberingAfterBreak="0">
    <w:nsid w:val="41BE5D52"/>
    <w:multiLevelType w:val="multilevel"/>
    <w:tmpl w:val="CF9042FE"/>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15:restartNumberingAfterBreak="0">
    <w:nsid w:val="4F860039"/>
    <w:multiLevelType w:val="multilevel"/>
    <w:tmpl w:val="628277E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num w:numId="1" w16cid:durableId="1286497608">
    <w:abstractNumId w:val="0"/>
  </w:num>
  <w:num w:numId="2" w16cid:durableId="1593856462">
    <w:abstractNumId w:val="1"/>
  </w:num>
  <w:num w:numId="3" w16cid:durableId="169850537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36"/>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DC5"/>
    <w:rsid w:val="00024BB7"/>
    <w:rsid w:val="001E31ED"/>
    <w:rsid w:val="00245406"/>
    <w:rsid w:val="00416CC2"/>
    <w:rsid w:val="004352BB"/>
    <w:rsid w:val="004911C4"/>
    <w:rsid w:val="005D1EA2"/>
    <w:rsid w:val="0061458E"/>
    <w:rsid w:val="00653366"/>
    <w:rsid w:val="00667AD7"/>
    <w:rsid w:val="00672320"/>
    <w:rsid w:val="00696087"/>
    <w:rsid w:val="0078118A"/>
    <w:rsid w:val="008D3FCF"/>
    <w:rsid w:val="00946561"/>
    <w:rsid w:val="00951B75"/>
    <w:rsid w:val="00A37843"/>
    <w:rsid w:val="00A85F9F"/>
    <w:rsid w:val="00AF435F"/>
    <w:rsid w:val="00C14277"/>
    <w:rsid w:val="00C73F54"/>
    <w:rsid w:val="00D526CB"/>
    <w:rsid w:val="00EB0F84"/>
    <w:rsid w:val="00F10DC5"/>
    <w:rsid w:val="00F62169"/>
    <w:rsid w:val="00FA2405"/>
    <w:rsid w:val="1D76C310"/>
    <w:rsid w:val="2DF81AD7"/>
    <w:rsid w:val="3E9DD262"/>
    <w:rsid w:val="4B009F5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6A219"/>
  <w15:docId w15:val="{EA778BF1-42AF-4AF4-A8A9-F4FE68C547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A3FD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70B1B"/>
    <w:pPr>
      <w:tabs>
        <w:tab w:val="center" w:pos="4536"/>
        <w:tab w:val="right" w:pos="9072"/>
      </w:tabs>
    </w:pPr>
  </w:style>
  <w:style w:type="character" w:styleId="HeaderChar" w:customStyle="1">
    <w:name w:val="Header Char"/>
    <w:basedOn w:val="DefaultParagraphFont"/>
    <w:link w:val="Header"/>
    <w:uiPriority w:val="99"/>
    <w:rsid w:val="00270B1B"/>
  </w:style>
  <w:style w:type="paragraph" w:styleId="Footer">
    <w:name w:val="footer"/>
    <w:basedOn w:val="Normal"/>
    <w:link w:val="FooterChar"/>
    <w:uiPriority w:val="99"/>
    <w:unhideWhenUsed/>
    <w:rsid w:val="00270B1B"/>
    <w:pPr>
      <w:tabs>
        <w:tab w:val="center" w:pos="4536"/>
        <w:tab w:val="right" w:pos="9072"/>
      </w:tabs>
    </w:pPr>
  </w:style>
  <w:style w:type="character" w:styleId="FooterChar" w:customStyle="1">
    <w:name w:val="Footer Char"/>
    <w:basedOn w:val="DefaultParagraphFont"/>
    <w:link w:val="Footer"/>
    <w:uiPriority w:val="99"/>
    <w:rsid w:val="00270B1B"/>
  </w:style>
  <w:style w:type="paragraph" w:styleId="201FO01Dokumentenhinweis" w:customStyle="1">
    <w:name w:val="201FO01 Dokumentenhinweis"/>
    <w:basedOn w:val="Normal"/>
    <w:rsid w:val="00AB3E78"/>
    <w:pPr>
      <w:numPr>
        <w:numId w:val="1"/>
      </w:numPr>
      <w:tabs>
        <w:tab w:val="num" w:pos="360"/>
      </w:tabs>
      <w:spacing w:before="240" w:after="240" w:line="288" w:lineRule="auto"/>
      <w:ind w:left="0" w:firstLine="0"/>
      <w:contextualSpacing/>
    </w:pPr>
    <w:rPr>
      <w:rFonts w:eastAsia="Times New Roman" w:cs="Times New Roman"/>
      <w:i/>
      <w:color w:val="0000FF"/>
      <w:sz w:val="24"/>
      <w:szCs w:val="24"/>
    </w:rPr>
  </w:style>
  <w:style w:type="paragraph" w:styleId="ListParagraph">
    <w:name w:val="List Paragraph"/>
    <w:basedOn w:val="Normal"/>
    <w:uiPriority w:val="34"/>
    <w:qFormat/>
    <w:rsid w:val="00EA3FD1"/>
    <w:pPr>
      <w:ind w:left="720"/>
      <w:contextualSpacing/>
    </w:pPr>
  </w:style>
  <w:style w:type="paragraph" w:styleId="contactitem" w:customStyle="1">
    <w:name w:val="contactitem"/>
    <w:basedOn w:val="Normal"/>
    <w:rsid w:val="00D25753"/>
    <w:pPr>
      <w:spacing w:before="100" w:beforeAutospacing="1" w:after="100" w:afterAutospacing="1" w:line="240" w:lineRule="auto"/>
    </w:pPr>
    <w:rPr>
      <w:rFonts w:ascii="Times New Roman" w:hAnsi="Times New Roman" w:eastAsia="Times New Roman" w:cs="Times New Roman"/>
      <w:sz w:val="24"/>
      <w:szCs w:val="24"/>
    </w:rPr>
  </w:style>
  <w:style w:type="character" w:styleId="key" w:customStyle="1">
    <w:name w:val="key"/>
    <w:basedOn w:val="DefaultParagraphFont"/>
    <w:rsid w:val="00D25753"/>
  </w:style>
  <w:style w:type="character" w:styleId="value" w:customStyle="1">
    <w:name w:val="value"/>
    <w:basedOn w:val="DefaultParagraphFont"/>
    <w:rsid w:val="00D25753"/>
  </w:style>
  <w:style w:type="character" w:styleId="Hyperlink">
    <w:name w:val="Hyperlink"/>
    <w:uiPriority w:val="99"/>
    <w:rsid w:val="00F6746E"/>
    <w:rPr>
      <w:color w:val="0000FF"/>
      <w:u w:val="singl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4Bn08gMj7UTVuurlkYtxvzH3eQ==">CgMxLjAyCGguZ2pkZ3hzOAByITFsYUhQa3MtRmhkZWxaVURNMkpPNy1DZnFZaUpfcmd3LQ==</go:docsCustomData>
</go:gDocsCustomXmlDataStorage>
</file>

<file path=customXml/itemProps1.xml><?xml version="1.0" encoding="utf-8"?>
<ds:datastoreItem xmlns:ds="http://schemas.openxmlformats.org/officeDocument/2006/customXml" ds:itemID="{AA93A8CC-5222-7B42-9534-5CDE13F81E9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mohamed amrani</lastModifiedBy>
  <revision>7</revision>
  <dcterms:created xsi:type="dcterms:W3CDTF">2026-01-12T15:01:00.0000000Z</dcterms:created>
  <dcterms:modified xsi:type="dcterms:W3CDTF">2026-01-12T20:34:20.4709231Z</dcterms:modified>
</coreProperties>
</file>