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7B93" w14:textId="558F263D" w:rsidR="005C3974" w:rsidRPr="00E41DBB" w:rsidRDefault="0067650C" w:rsidP="00EF7A39">
      <w:pPr>
        <w:jc w:val="center"/>
        <w:rPr>
          <w:b/>
          <w:bCs/>
          <w:u w:val="single"/>
          <w:lang w:val="en-CA"/>
        </w:rPr>
      </w:pPr>
      <w:r w:rsidRPr="00E41DBB">
        <w:rPr>
          <w:b/>
          <w:bCs/>
          <w:u w:val="single"/>
          <w:lang w:val="en-CA"/>
        </w:rPr>
        <w:t xml:space="preserve">SEMI-SUPERVISED </w:t>
      </w:r>
      <w:r w:rsidR="00E41DBB">
        <w:rPr>
          <w:b/>
          <w:bCs/>
          <w:u w:val="single"/>
          <w:lang w:val="en-CA"/>
        </w:rPr>
        <w:t>SELF-T</w:t>
      </w:r>
      <w:r w:rsidR="00334F5C">
        <w:rPr>
          <w:b/>
          <w:bCs/>
          <w:u w:val="single"/>
          <w:lang w:val="en-CA"/>
        </w:rPr>
        <w:t>RAINING</w:t>
      </w:r>
    </w:p>
    <w:p w14:paraId="64D8B48A" w14:textId="6892F2A3" w:rsidR="0067650C" w:rsidRPr="00E41DBB" w:rsidRDefault="0067650C">
      <w:pPr>
        <w:rPr>
          <w:lang w:val="en-CA"/>
        </w:rPr>
      </w:pPr>
    </w:p>
    <w:p w14:paraId="6873559E" w14:textId="0E34C442" w:rsidR="0067650C" w:rsidRDefault="0067650C">
      <w:pPr>
        <w:rPr>
          <w:lang w:val="en-US"/>
        </w:rPr>
      </w:pPr>
      <w:r w:rsidRPr="0067650C">
        <w:rPr>
          <w:lang w:val="en-US"/>
        </w:rPr>
        <w:t xml:space="preserve">For the semi-supervised </w:t>
      </w:r>
      <w:r w:rsidR="00E41DBB">
        <w:rPr>
          <w:lang w:val="en-US"/>
        </w:rPr>
        <w:t>self-training</w:t>
      </w:r>
      <w:r w:rsidRPr="0067650C">
        <w:rPr>
          <w:lang w:val="en-US"/>
        </w:rPr>
        <w:t xml:space="preserve">, we used </w:t>
      </w:r>
      <w:r w:rsidR="00334F5C">
        <w:rPr>
          <w:lang w:val="en-US"/>
        </w:rPr>
        <w:t>random forest</w:t>
      </w:r>
      <w:r>
        <w:rPr>
          <w:lang w:val="en-US"/>
        </w:rPr>
        <w:t xml:space="preserve"> classifier that we trained with the labelled data. After that we used </w:t>
      </w:r>
      <w:r w:rsidR="00E41DBB">
        <w:rPr>
          <w:lang w:val="en-US"/>
        </w:rPr>
        <w:t>that model</w:t>
      </w:r>
      <w:r>
        <w:rPr>
          <w:lang w:val="en-US"/>
        </w:rPr>
        <w:t xml:space="preserve"> to generate pseudo labels on the unlabeled data</w:t>
      </w:r>
      <w:r w:rsidR="00E41DBB">
        <w:rPr>
          <w:lang w:val="en-US"/>
        </w:rPr>
        <w:t xml:space="preserve"> and retrained the model for these that got a higher confidence </w:t>
      </w:r>
      <w:r w:rsidR="00A00E3F">
        <w:rPr>
          <w:lang w:val="en-US"/>
        </w:rPr>
        <w:t>level</w:t>
      </w:r>
      <w:r w:rsidR="00E41DBB">
        <w:rPr>
          <w:lang w:val="en-US"/>
        </w:rPr>
        <w:t xml:space="preserve"> than threshold</w:t>
      </w:r>
      <w:r w:rsidR="006C1B38">
        <w:rPr>
          <w:lang w:val="en-US"/>
        </w:rPr>
        <w:t xml:space="preserve">. </w:t>
      </w:r>
    </w:p>
    <w:p w14:paraId="22148C27" w14:textId="0951712A" w:rsidR="006C1B38" w:rsidRDefault="006C1B38">
      <w:pPr>
        <w:rPr>
          <w:lang w:val="en-US"/>
        </w:rPr>
      </w:pPr>
    </w:p>
    <w:p w14:paraId="134E8501" w14:textId="4430FF6D" w:rsidR="006C1B38" w:rsidRDefault="006C1B38">
      <w:pPr>
        <w:rPr>
          <w:lang w:val="en-US"/>
        </w:rPr>
      </w:pPr>
      <w:r>
        <w:rPr>
          <w:lang w:val="en-US"/>
        </w:rPr>
        <w:t xml:space="preserve">Here are the results we got from it </w:t>
      </w:r>
    </w:p>
    <w:p w14:paraId="26C3BFDB" w14:textId="77777777" w:rsidR="006C1B38" w:rsidRDefault="006C1B3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233"/>
        <w:gridCol w:w="1233"/>
        <w:gridCol w:w="1233"/>
        <w:gridCol w:w="1233"/>
        <w:gridCol w:w="1233"/>
      </w:tblGrid>
      <w:tr w:rsidR="006C1B38" w14:paraId="2A87EFE1" w14:textId="77777777" w:rsidTr="006C1B38">
        <w:tc>
          <w:tcPr>
            <w:tcW w:w="1232" w:type="dxa"/>
          </w:tcPr>
          <w:p w14:paraId="42738040" w14:textId="77777777" w:rsidR="006C1B38" w:rsidRDefault="006C1B38">
            <w:pPr>
              <w:rPr>
                <w:lang w:val="en-US"/>
              </w:rPr>
            </w:pPr>
          </w:p>
        </w:tc>
        <w:tc>
          <w:tcPr>
            <w:tcW w:w="1233" w:type="dxa"/>
          </w:tcPr>
          <w:p w14:paraId="37BFC174" w14:textId="57CC4864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33" w:type="dxa"/>
          </w:tcPr>
          <w:p w14:paraId="526D4AD1" w14:textId="42031692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233" w:type="dxa"/>
          </w:tcPr>
          <w:p w14:paraId="45DC1F4C" w14:textId="17ED3B50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33" w:type="dxa"/>
          </w:tcPr>
          <w:p w14:paraId="28A98B9D" w14:textId="71975FDF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1233" w:type="dxa"/>
          </w:tcPr>
          <w:p w14:paraId="0B5DDA2F" w14:textId="6A9E5320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</w:tr>
      <w:tr w:rsidR="006C1B38" w14:paraId="3FE1C84A" w14:textId="77777777" w:rsidTr="006C1B38">
        <w:tc>
          <w:tcPr>
            <w:tcW w:w="1232" w:type="dxa"/>
          </w:tcPr>
          <w:p w14:paraId="3C0A440F" w14:textId="27B1FF01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233" w:type="dxa"/>
          </w:tcPr>
          <w:p w14:paraId="214B4488" w14:textId="2C3B64C5" w:rsidR="006C1B38" w:rsidRPr="00E41DBB" w:rsidRDefault="00E41DBB" w:rsidP="00E41DBB">
            <w:r w:rsidRPr="00E41DBB">
              <w:t>0.9</w:t>
            </w:r>
            <w:r w:rsidRPr="00E41DBB">
              <w:t>5</w:t>
            </w:r>
          </w:p>
        </w:tc>
        <w:tc>
          <w:tcPr>
            <w:tcW w:w="1233" w:type="dxa"/>
          </w:tcPr>
          <w:p w14:paraId="5F90DA90" w14:textId="0D7CECBF" w:rsidR="006C1B38" w:rsidRPr="00334F5C" w:rsidRDefault="00334F5C" w:rsidP="00334F5C">
            <w:r w:rsidRPr="00334F5C">
              <w:t>0.9</w:t>
            </w:r>
            <w:r w:rsidRPr="00334F5C">
              <w:t>2</w:t>
            </w:r>
          </w:p>
        </w:tc>
        <w:tc>
          <w:tcPr>
            <w:tcW w:w="1233" w:type="dxa"/>
          </w:tcPr>
          <w:p w14:paraId="531DB940" w14:textId="1728575E" w:rsidR="006C1B38" w:rsidRPr="00334F5C" w:rsidRDefault="00334F5C" w:rsidP="00334F5C">
            <w:r w:rsidRPr="00334F5C">
              <w:t>0.90</w:t>
            </w:r>
          </w:p>
        </w:tc>
        <w:tc>
          <w:tcPr>
            <w:tcW w:w="1233" w:type="dxa"/>
          </w:tcPr>
          <w:p w14:paraId="3658BE84" w14:textId="61E2513C" w:rsidR="006C1B38" w:rsidRPr="00334F5C" w:rsidRDefault="00334F5C" w:rsidP="00334F5C">
            <w:r w:rsidRPr="00334F5C">
              <w:t>0.89</w:t>
            </w:r>
          </w:p>
        </w:tc>
        <w:tc>
          <w:tcPr>
            <w:tcW w:w="1233" w:type="dxa"/>
          </w:tcPr>
          <w:p w14:paraId="0591A7DF" w14:textId="63095ADF" w:rsidR="006C1B38" w:rsidRPr="00334F5C" w:rsidRDefault="00334F5C" w:rsidP="00334F5C">
            <w:r w:rsidRPr="00334F5C">
              <w:t>0.88</w:t>
            </w:r>
          </w:p>
        </w:tc>
      </w:tr>
      <w:tr w:rsidR="006C1B38" w14:paraId="46B57738" w14:textId="77777777" w:rsidTr="006C1B38">
        <w:tc>
          <w:tcPr>
            <w:tcW w:w="1232" w:type="dxa"/>
          </w:tcPr>
          <w:p w14:paraId="53CD9426" w14:textId="3C5BAB42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F1-score</w:t>
            </w:r>
          </w:p>
        </w:tc>
        <w:tc>
          <w:tcPr>
            <w:tcW w:w="1233" w:type="dxa"/>
          </w:tcPr>
          <w:p w14:paraId="3441CFCC" w14:textId="104D5E22" w:rsidR="006C1B38" w:rsidRPr="00E41DBB" w:rsidRDefault="00E41DBB" w:rsidP="00E41DBB">
            <w:r w:rsidRPr="00E41DBB">
              <w:t>0.74</w:t>
            </w:r>
          </w:p>
        </w:tc>
        <w:tc>
          <w:tcPr>
            <w:tcW w:w="1233" w:type="dxa"/>
          </w:tcPr>
          <w:p w14:paraId="5BCDA2D8" w14:textId="211CBE60" w:rsidR="006C1B38" w:rsidRPr="00334F5C" w:rsidRDefault="00334F5C" w:rsidP="00334F5C">
            <w:r w:rsidRPr="00334F5C">
              <w:t>0.53</w:t>
            </w:r>
          </w:p>
        </w:tc>
        <w:tc>
          <w:tcPr>
            <w:tcW w:w="1233" w:type="dxa"/>
          </w:tcPr>
          <w:p w14:paraId="7AED1B39" w14:textId="1947991D" w:rsidR="006C1B38" w:rsidRPr="00334F5C" w:rsidRDefault="00334F5C" w:rsidP="00334F5C">
            <w:r w:rsidRPr="00334F5C">
              <w:t>0.3</w:t>
            </w:r>
            <w:r w:rsidRPr="00334F5C">
              <w:t>7</w:t>
            </w:r>
          </w:p>
        </w:tc>
        <w:tc>
          <w:tcPr>
            <w:tcW w:w="1233" w:type="dxa"/>
          </w:tcPr>
          <w:p w14:paraId="753A42FA" w14:textId="4293C430" w:rsidR="006C1B38" w:rsidRPr="00334F5C" w:rsidRDefault="00334F5C" w:rsidP="00334F5C">
            <w:r w:rsidRPr="00334F5C">
              <w:t>0.1</w:t>
            </w:r>
            <w:r w:rsidRPr="00334F5C">
              <w:t>9</w:t>
            </w:r>
          </w:p>
        </w:tc>
        <w:tc>
          <w:tcPr>
            <w:tcW w:w="1233" w:type="dxa"/>
          </w:tcPr>
          <w:p w14:paraId="572878F7" w14:textId="6585D4B7" w:rsidR="006C1B38" w:rsidRPr="00334F5C" w:rsidRDefault="00334F5C" w:rsidP="00334F5C">
            <w:r w:rsidRPr="00334F5C">
              <w:t>0.0</w:t>
            </w:r>
            <w:r w:rsidRPr="00334F5C">
              <w:t>2</w:t>
            </w:r>
          </w:p>
        </w:tc>
      </w:tr>
    </w:tbl>
    <w:p w14:paraId="146F0631" w14:textId="1F8D85B0" w:rsidR="006C1B38" w:rsidRDefault="006C1B38">
      <w:pPr>
        <w:rPr>
          <w:lang w:val="en-US"/>
        </w:rPr>
      </w:pPr>
    </w:p>
    <w:p w14:paraId="50007473" w14:textId="22834862" w:rsidR="006C1B38" w:rsidRDefault="006C1B38">
      <w:pPr>
        <w:rPr>
          <w:lang w:val="en-US"/>
        </w:rPr>
      </w:pPr>
    </w:p>
    <w:p w14:paraId="064E9325" w14:textId="3A5272F3" w:rsidR="00EB0132" w:rsidRDefault="00EB0132" w:rsidP="000961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25AF76" wp14:editId="41B10499">
            <wp:extent cx="5184658" cy="4160528"/>
            <wp:effectExtent l="0" t="0" r="0" b="0"/>
            <wp:docPr id="240906553" name="Picture 6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06553" name="Picture 6" descr="A graph of a curv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607A" w14:textId="77777777" w:rsidR="000961D0" w:rsidRDefault="000961D0" w:rsidP="000961D0">
      <w:pPr>
        <w:rPr>
          <w:lang w:val="en-US"/>
        </w:rPr>
      </w:pPr>
    </w:p>
    <w:p w14:paraId="0E2FD1EF" w14:textId="50A6D146" w:rsidR="00EB0132" w:rsidRDefault="00EB0132" w:rsidP="00EB0132">
      <w:pPr>
        <w:jc w:val="center"/>
        <w:rPr>
          <w:lang w:val="en-US"/>
        </w:rPr>
      </w:pPr>
      <w:r>
        <w:rPr>
          <w:lang w:val="en-US"/>
        </w:rPr>
        <w:t>ST 50% unlabeled data</w:t>
      </w:r>
    </w:p>
    <w:p w14:paraId="67018853" w14:textId="316EE56F" w:rsidR="00EB0132" w:rsidRDefault="00EB0132" w:rsidP="00EB0132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649A36" wp14:editId="777CBBA1">
            <wp:extent cx="5184658" cy="4160528"/>
            <wp:effectExtent l="0" t="0" r="0" b="0"/>
            <wp:docPr id="1592933749" name="Picture 7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33749" name="Picture 7" descr="A graph of a curv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70BD" w14:textId="77777777" w:rsidR="000961D0" w:rsidRDefault="000961D0" w:rsidP="00EB0132">
      <w:pPr>
        <w:jc w:val="center"/>
        <w:rPr>
          <w:lang w:val="en-US"/>
        </w:rPr>
      </w:pPr>
    </w:p>
    <w:p w14:paraId="1227522E" w14:textId="51790E1B" w:rsidR="00EB0132" w:rsidRDefault="00EB0132" w:rsidP="00EB0132">
      <w:pPr>
        <w:jc w:val="center"/>
        <w:rPr>
          <w:lang w:val="en-US"/>
        </w:rPr>
      </w:pPr>
      <w:r>
        <w:rPr>
          <w:lang w:val="en-US"/>
        </w:rPr>
        <w:t xml:space="preserve">ST </w:t>
      </w:r>
      <w:r>
        <w:rPr>
          <w:lang w:val="en-US"/>
        </w:rPr>
        <w:t>7</w:t>
      </w:r>
      <w:r>
        <w:rPr>
          <w:lang w:val="en-US"/>
        </w:rPr>
        <w:t>5% unlabeled data</w:t>
      </w:r>
    </w:p>
    <w:p w14:paraId="13B06C98" w14:textId="77777777" w:rsidR="00EB0132" w:rsidRDefault="00EB0132" w:rsidP="00EB0132">
      <w:pPr>
        <w:jc w:val="center"/>
        <w:rPr>
          <w:lang w:val="en-US"/>
        </w:rPr>
      </w:pPr>
    </w:p>
    <w:p w14:paraId="0387666D" w14:textId="1BAB6D43" w:rsidR="00EB0132" w:rsidRDefault="00EB0132" w:rsidP="00EB0132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8B7564" wp14:editId="46FE64BF">
            <wp:extent cx="5184658" cy="4160528"/>
            <wp:effectExtent l="0" t="0" r="0" b="0"/>
            <wp:docPr id="678786304" name="Picture 8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86304" name="Picture 8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699F" w14:textId="77777777" w:rsidR="000961D0" w:rsidRDefault="000961D0" w:rsidP="00EB0132">
      <w:pPr>
        <w:jc w:val="center"/>
        <w:rPr>
          <w:lang w:val="en-US"/>
        </w:rPr>
      </w:pPr>
    </w:p>
    <w:p w14:paraId="3B2FD0FD" w14:textId="7A5C01C8" w:rsidR="000961D0" w:rsidRDefault="000961D0" w:rsidP="000961D0">
      <w:pPr>
        <w:jc w:val="center"/>
        <w:rPr>
          <w:lang w:val="en-US"/>
        </w:rPr>
      </w:pPr>
      <w:r>
        <w:rPr>
          <w:lang w:val="en-US"/>
        </w:rPr>
        <w:t xml:space="preserve">ST </w:t>
      </w:r>
      <w:r>
        <w:rPr>
          <w:lang w:val="en-US"/>
        </w:rPr>
        <w:t>9</w:t>
      </w:r>
      <w:r>
        <w:rPr>
          <w:lang w:val="en-US"/>
        </w:rPr>
        <w:t>0% unlabeled data</w:t>
      </w:r>
    </w:p>
    <w:p w14:paraId="1751B928" w14:textId="642B1C13" w:rsidR="000961D0" w:rsidRDefault="000961D0" w:rsidP="000961D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E1022E" wp14:editId="34B15C57">
            <wp:extent cx="5184658" cy="4160528"/>
            <wp:effectExtent l="0" t="0" r="0" b="0"/>
            <wp:docPr id="1237159366" name="Picture 9" descr="A graph with a line and a blu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59366" name="Picture 9" descr="A graph with a line and a blue lin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2212" w14:textId="77777777" w:rsidR="000961D0" w:rsidRDefault="000961D0" w:rsidP="000961D0">
      <w:pPr>
        <w:jc w:val="center"/>
        <w:rPr>
          <w:lang w:val="en-US"/>
        </w:rPr>
      </w:pPr>
    </w:p>
    <w:p w14:paraId="13303539" w14:textId="021595A0" w:rsidR="000961D0" w:rsidRDefault="000961D0" w:rsidP="000961D0">
      <w:pPr>
        <w:jc w:val="center"/>
        <w:rPr>
          <w:lang w:val="en-US"/>
        </w:rPr>
      </w:pPr>
      <w:r>
        <w:rPr>
          <w:lang w:val="en-US"/>
        </w:rPr>
        <w:t xml:space="preserve">ST </w:t>
      </w:r>
      <w:r>
        <w:rPr>
          <w:lang w:val="en-US"/>
        </w:rPr>
        <w:t>9</w:t>
      </w:r>
      <w:r>
        <w:rPr>
          <w:lang w:val="en-US"/>
        </w:rPr>
        <w:t>5% unlabeled data</w:t>
      </w:r>
    </w:p>
    <w:p w14:paraId="23F2B453" w14:textId="77777777" w:rsidR="000961D0" w:rsidRDefault="000961D0" w:rsidP="000961D0">
      <w:pPr>
        <w:jc w:val="center"/>
        <w:rPr>
          <w:lang w:val="en-US"/>
        </w:rPr>
      </w:pPr>
    </w:p>
    <w:p w14:paraId="6387362D" w14:textId="1CDD94B2" w:rsidR="000961D0" w:rsidRDefault="000961D0" w:rsidP="000961D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9E3E10" wp14:editId="18DD6D3A">
            <wp:extent cx="5184658" cy="4160528"/>
            <wp:effectExtent l="0" t="0" r="0" b="0"/>
            <wp:docPr id="473318788" name="Picture 10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18788" name="Picture 10" descr="A graph with blue and orange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0789" w14:textId="77777777" w:rsidR="000961D0" w:rsidRDefault="000961D0" w:rsidP="000961D0">
      <w:pPr>
        <w:jc w:val="center"/>
        <w:rPr>
          <w:lang w:val="en-US"/>
        </w:rPr>
      </w:pPr>
    </w:p>
    <w:p w14:paraId="0CDBE6C8" w14:textId="052367D1" w:rsidR="000961D0" w:rsidRDefault="000961D0" w:rsidP="000961D0">
      <w:pPr>
        <w:jc w:val="center"/>
        <w:rPr>
          <w:lang w:val="en-US"/>
        </w:rPr>
      </w:pPr>
      <w:r>
        <w:rPr>
          <w:lang w:val="en-US"/>
        </w:rPr>
        <w:t xml:space="preserve">ST </w:t>
      </w:r>
      <w:r>
        <w:rPr>
          <w:lang w:val="en-US"/>
        </w:rPr>
        <w:t>99</w:t>
      </w:r>
      <w:r>
        <w:rPr>
          <w:lang w:val="en-US"/>
        </w:rPr>
        <w:t>% unlabeled data</w:t>
      </w:r>
    </w:p>
    <w:p w14:paraId="7476CE79" w14:textId="77777777" w:rsidR="000961D0" w:rsidRDefault="000961D0" w:rsidP="000961D0">
      <w:pPr>
        <w:jc w:val="center"/>
        <w:rPr>
          <w:lang w:val="en-US"/>
        </w:rPr>
      </w:pPr>
    </w:p>
    <w:p w14:paraId="63AA2A58" w14:textId="77777777" w:rsidR="00EB0132" w:rsidRDefault="00EB0132" w:rsidP="00EB0132">
      <w:pPr>
        <w:jc w:val="center"/>
        <w:rPr>
          <w:lang w:val="en-US"/>
        </w:rPr>
      </w:pPr>
    </w:p>
    <w:p w14:paraId="7B0F5F9E" w14:textId="0D536B48" w:rsidR="00EF7A39" w:rsidRDefault="00EF7A39">
      <w:pPr>
        <w:rPr>
          <w:lang w:val="en-US"/>
        </w:rPr>
      </w:pPr>
    </w:p>
    <w:p w14:paraId="5447731C" w14:textId="5417DDBA" w:rsidR="00EF7A39" w:rsidRDefault="00EF7A39">
      <w:pPr>
        <w:rPr>
          <w:lang w:val="en-US"/>
        </w:rPr>
      </w:pPr>
    </w:p>
    <w:p w14:paraId="32A1F945" w14:textId="777B07CB" w:rsidR="00EF7A39" w:rsidRDefault="00334F5C" w:rsidP="00EF7A39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SEMI-</w:t>
      </w:r>
      <w:r w:rsidR="00EF7A39" w:rsidRPr="00EF7A39">
        <w:rPr>
          <w:b/>
          <w:bCs/>
          <w:u w:val="single"/>
          <w:lang w:val="en-US"/>
        </w:rPr>
        <w:t xml:space="preserve">SUPERVISED </w:t>
      </w:r>
      <w:r>
        <w:rPr>
          <w:b/>
          <w:bCs/>
          <w:u w:val="single"/>
          <w:lang w:val="en-US"/>
        </w:rPr>
        <w:t>CO-TRAINING</w:t>
      </w:r>
    </w:p>
    <w:p w14:paraId="25247B10" w14:textId="0391E823" w:rsidR="00EF7A39" w:rsidRDefault="00EF7A39" w:rsidP="00EF7A39">
      <w:pPr>
        <w:rPr>
          <w:lang w:val="en-US"/>
        </w:rPr>
      </w:pPr>
    </w:p>
    <w:p w14:paraId="227B47C7" w14:textId="13115445" w:rsidR="00334F5C" w:rsidRDefault="00334F5C" w:rsidP="00334F5C">
      <w:pPr>
        <w:rPr>
          <w:lang w:val="en-US"/>
        </w:rPr>
      </w:pPr>
      <w:r w:rsidRPr="0067650C">
        <w:rPr>
          <w:lang w:val="en-US"/>
        </w:rPr>
        <w:t xml:space="preserve">For the semi-supervised </w:t>
      </w:r>
      <w:r>
        <w:rPr>
          <w:lang w:val="en-US"/>
        </w:rPr>
        <w:t>co</w:t>
      </w:r>
      <w:r>
        <w:rPr>
          <w:lang w:val="en-US"/>
        </w:rPr>
        <w:t>-training</w:t>
      </w:r>
      <w:r w:rsidRPr="0067650C">
        <w:rPr>
          <w:lang w:val="en-US"/>
        </w:rPr>
        <w:t xml:space="preserve">, we used </w:t>
      </w:r>
      <w:r>
        <w:rPr>
          <w:lang w:val="en-US"/>
        </w:rPr>
        <w:t xml:space="preserve">random forest and gradient boost as base classifiers </w:t>
      </w:r>
      <w:r>
        <w:rPr>
          <w:lang w:val="en-US"/>
        </w:rPr>
        <w:t>that we trained with the labelled data. After that we used th</w:t>
      </w:r>
      <w:r>
        <w:rPr>
          <w:lang w:val="en-US"/>
        </w:rPr>
        <w:t>ese</w:t>
      </w:r>
      <w:r>
        <w:rPr>
          <w:lang w:val="en-US"/>
        </w:rPr>
        <w:t xml:space="preserve"> model</w:t>
      </w:r>
      <w:r w:rsidR="00EB0132">
        <w:rPr>
          <w:lang w:val="en-US"/>
        </w:rPr>
        <w:t>s</w:t>
      </w:r>
      <w:r>
        <w:rPr>
          <w:lang w:val="en-US"/>
        </w:rPr>
        <w:t xml:space="preserve"> to generate pseudo labels on the unlabeled data and retrained </w:t>
      </w:r>
      <w:r>
        <w:rPr>
          <w:lang w:val="en-US"/>
        </w:rPr>
        <w:t>each</w:t>
      </w:r>
      <w:r>
        <w:rPr>
          <w:lang w:val="en-US"/>
        </w:rPr>
        <w:t xml:space="preserve"> model</w:t>
      </w:r>
      <w:r w:rsidR="00EB0132">
        <w:rPr>
          <w:lang w:val="en-US"/>
        </w:rPr>
        <w:t xml:space="preserve"> 10 times</w:t>
      </w:r>
      <w:r>
        <w:rPr>
          <w:lang w:val="en-US"/>
        </w:rPr>
        <w:t xml:space="preserve"> for the</w:t>
      </w:r>
      <w:r>
        <w:rPr>
          <w:lang w:val="en-US"/>
        </w:rPr>
        <w:t xml:space="preserve"> 10 labels </w:t>
      </w:r>
      <w:r>
        <w:rPr>
          <w:lang w:val="en-US"/>
        </w:rPr>
        <w:t xml:space="preserve">that got </w:t>
      </w:r>
      <w:r>
        <w:rPr>
          <w:lang w:val="en-US"/>
        </w:rPr>
        <w:t>the</w:t>
      </w:r>
      <w:r>
        <w:rPr>
          <w:lang w:val="en-US"/>
        </w:rPr>
        <w:t xml:space="preserve"> highe</w:t>
      </w:r>
      <w:r>
        <w:rPr>
          <w:lang w:val="en-US"/>
        </w:rPr>
        <w:t>st</w:t>
      </w:r>
      <w:r>
        <w:rPr>
          <w:lang w:val="en-US"/>
        </w:rPr>
        <w:t xml:space="preserve"> confidence lev</w:t>
      </w:r>
      <w:r>
        <w:rPr>
          <w:lang w:val="en-US"/>
        </w:rPr>
        <w:t xml:space="preserve">el by the other </w:t>
      </w:r>
      <w:r w:rsidR="00EB0132">
        <w:rPr>
          <w:lang w:val="en-US"/>
        </w:rPr>
        <w:t>classifier.</w:t>
      </w:r>
      <w:r>
        <w:rPr>
          <w:lang w:val="en-US"/>
        </w:rPr>
        <w:t xml:space="preserve"> </w:t>
      </w:r>
    </w:p>
    <w:p w14:paraId="40443B32" w14:textId="149FCFB3" w:rsidR="007953B0" w:rsidRDefault="007953B0" w:rsidP="00EF7A3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052"/>
        <w:gridCol w:w="1233"/>
        <w:gridCol w:w="1233"/>
        <w:gridCol w:w="1233"/>
        <w:gridCol w:w="1233"/>
      </w:tblGrid>
      <w:tr w:rsidR="007953B0" w14:paraId="0EE0E49B" w14:textId="77777777" w:rsidTr="00334F5C">
        <w:tc>
          <w:tcPr>
            <w:tcW w:w="1638" w:type="dxa"/>
          </w:tcPr>
          <w:p w14:paraId="73DA84F9" w14:textId="77777777" w:rsidR="007953B0" w:rsidRDefault="007953B0" w:rsidP="001012E7">
            <w:pPr>
              <w:rPr>
                <w:lang w:val="en-US"/>
              </w:rPr>
            </w:pPr>
          </w:p>
        </w:tc>
        <w:tc>
          <w:tcPr>
            <w:tcW w:w="1052" w:type="dxa"/>
          </w:tcPr>
          <w:p w14:paraId="212C3E25" w14:textId="77777777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33" w:type="dxa"/>
          </w:tcPr>
          <w:p w14:paraId="3958C452" w14:textId="77777777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233" w:type="dxa"/>
          </w:tcPr>
          <w:p w14:paraId="1D703E14" w14:textId="77777777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33" w:type="dxa"/>
          </w:tcPr>
          <w:p w14:paraId="760A5942" w14:textId="77777777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1233" w:type="dxa"/>
          </w:tcPr>
          <w:p w14:paraId="060F2A92" w14:textId="77777777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</w:tr>
      <w:tr w:rsidR="007953B0" w14:paraId="7A177FC6" w14:textId="77777777" w:rsidTr="00334F5C">
        <w:tc>
          <w:tcPr>
            <w:tcW w:w="1638" w:type="dxa"/>
          </w:tcPr>
          <w:p w14:paraId="64AEBF4F" w14:textId="7DD95F30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  <w:r w:rsidR="00334F5C">
              <w:rPr>
                <w:lang w:val="en-US"/>
              </w:rPr>
              <w:t>-clf1</w:t>
            </w:r>
          </w:p>
        </w:tc>
        <w:tc>
          <w:tcPr>
            <w:tcW w:w="1052" w:type="dxa"/>
          </w:tcPr>
          <w:p w14:paraId="1EEE31F6" w14:textId="34417525" w:rsidR="007953B0" w:rsidRPr="00334F5C" w:rsidRDefault="00334F5C" w:rsidP="00334F5C">
            <w:r w:rsidRPr="00334F5C">
              <w:t>0.87</w:t>
            </w:r>
          </w:p>
        </w:tc>
        <w:tc>
          <w:tcPr>
            <w:tcW w:w="1233" w:type="dxa"/>
          </w:tcPr>
          <w:p w14:paraId="32FF724D" w14:textId="43BA3CF2" w:rsidR="007953B0" w:rsidRPr="00334F5C" w:rsidRDefault="00334F5C" w:rsidP="00334F5C">
            <w:r w:rsidRPr="00334F5C">
              <w:t>0.87</w:t>
            </w:r>
          </w:p>
        </w:tc>
        <w:tc>
          <w:tcPr>
            <w:tcW w:w="1233" w:type="dxa"/>
          </w:tcPr>
          <w:p w14:paraId="0CD0B5D7" w14:textId="3A683E0F" w:rsidR="007953B0" w:rsidRPr="00334F5C" w:rsidRDefault="00334F5C" w:rsidP="00334F5C">
            <w:r w:rsidRPr="00334F5C">
              <w:t>0.8</w:t>
            </w:r>
            <w:r w:rsidRPr="00334F5C">
              <w:t>7</w:t>
            </w:r>
          </w:p>
        </w:tc>
        <w:tc>
          <w:tcPr>
            <w:tcW w:w="1233" w:type="dxa"/>
          </w:tcPr>
          <w:p w14:paraId="3DDC9F9E" w14:textId="1A41DAB3" w:rsidR="007953B0" w:rsidRPr="00334F5C" w:rsidRDefault="00334F5C" w:rsidP="00334F5C">
            <w:r w:rsidRPr="00334F5C">
              <w:t>0.8</w:t>
            </w:r>
            <w:r w:rsidRPr="00334F5C">
              <w:t>7</w:t>
            </w:r>
          </w:p>
        </w:tc>
        <w:tc>
          <w:tcPr>
            <w:tcW w:w="1233" w:type="dxa"/>
          </w:tcPr>
          <w:p w14:paraId="53E4582C" w14:textId="2A714B16" w:rsidR="007953B0" w:rsidRPr="00334F5C" w:rsidRDefault="00334F5C" w:rsidP="00334F5C">
            <w:r w:rsidRPr="00334F5C">
              <w:t>0.9</w:t>
            </w:r>
            <w:r w:rsidRPr="00334F5C">
              <w:t>2</w:t>
            </w:r>
          </w:p>
        </w:tc>
      </w:tr>
      <w:tr w:rsidR="007953B0" w14:paraId="03FBFD77" w14:textId="77777777" w:rsidTr="00334F5C">
        <w:tc>
          <w:tcPr>
            <w:tcW w:w="1638" w:type="dxa"/>
          </w:tcPr>
          <w:p w14:paraId="728DCF6E" w14:textId="42CC8925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F1-score</w:t>
            </w:r>
            <w:r w:rsidR="00334F5C">
              <w:rPr>
                <w:lang w:val="en-US"/>
              </w:rPr>
              <w:t>-clf1</w:t>
            </w:r>
          </w:p>
        </w:tc>
        <w:tc>
          <w:tcPr>
            <w:tcW w:w="1052" w:type="dxa"/>
          </w:tcPr>
          <w:p w14:paraId="455B9C95" w14:textId="44A75731" w:rsidR="007953B0" w:rsidRPr="00334F5C" w:rsidRDefault="00334F5C" w:rsidP="00334F5C">
            <w:r w:rsidRPr="00334F5C">
              <w:t>0.23</w:t>
            </w:r>
          </w:p>
        </w:tc>
        <w:tc>
          <w:tcPr>
            <w:tcW w:w="1233" w:type="dxa"/>
          </w:tcPr>
          <w:p w14:paraId="6692D013" w14:textId="3CC63189" w:rsidR="007953B0" w:rsidRPr="00334F5C" w:rsidRDefault="00334F5C" w:rsidP="00334F5C">
            <w:r w:rsidRPr="00334F5C">
              <w:t>0.1</w:t>
            </w:r>
            <w:r w:rsidRPr="00334F5C">
              <w:t>7</w:t>
            </w:r>
          </w:p>
        </w:tc>
        <w:tc>
          <w:tcPr>
            <w:tcW w:w="1233" w:type="dxa"/>
          </w:tcPr>
          <w:p w14:paraId="294561D7" w14:textId="7779B282" w:rsidR="007953B0" w:rsidRPr="00334F5C" w:rsidRDefault="00334F5C" w:rsidP="00334F5C">
            <w:r w:rsidRPr="00334F5C">
              <w:t>0.14</w:t>
            </w:r>
          </w:p>
        </w:tc>
        <w:tc>
          <w:tcPr>
            <w:tcW w:w="1233" w:type="dxa"/>
          </w:tcPr>
          <w:p w14:paraId="65C72F06" w14:textId="247153B5" w:rsidR="007953B0" w:rsidRPr="00334F5C" w:rsidRDefault="00334F5C" w:rsidP="00334F5C">
            <w:r w:rsidRPr="00334F5C">
              <w:t>0.1</w:t>
            </w:r>
            <w:r w:rsidRPr="00334F5C">
              <w:t>2</w:t>
            </w:r>
          </w:p>
        </w:tc>
        <w:tc>
          <w:tcPr>
            <w:tcW w:w="1233" w:type="dxa"/>
          </w:tcPr>
          <w:p w14:paraId="2563E2AE" w14:textId="549F8DCF" w:rsidR="007953B0" w:rsidRPr="00334F5C" w:rsidRDefault="00334F5C" w:rsidP="00334F5C">
            <w:r w:rsidRPr="00334F5C">
              <w:t>0.0</w:t>
            </w:r>
          </w:p>
        </w:tc>
      </w:tr>
      <w:tr w:rsidR="00334F5C" w14:paraId="0E1425D6" w14:textId="77777777" w:rsidTr="00334F5C">
        <w:tc>
          <w:tcPr>
            <w:tcW w:w="1638" w:type="dxa"/>
          </w:tcPr>
          <w:p w14:paraId="75375FF2" w14:textId="620BE16E" w:rsidR="00334F5C" w:rsidRDefault="00334F5C" w:rsidP="00334F5C">
            <w:pPr>
              <w:rPr>
                <w:lang w:val="en-US"/>
              </w:rPr>
            </w:pPr>
            <w:r>
              <w:rPr>
                <w:lang w:val="en-US"/>
              </w:rPr>
              <w:t>Accuracy-clf</w:t>
            </w:r>
            <w:r>
              <w:rPr>
                <w:lang w:val="en-US"/>
              </w:rPr>
              <w:t>2</w:t>
            </w:r>
          </w:p>
        </w:tc>
        <w:tc>
          <w:tcPr>
            <w:tcW w:w="1052" w:type="dxa"/>
          </w:tcPr>
          <w:p w14:paraId="6868BD13" w14:textId="5E98E17E" w:rsidR="00334F5C" w:rsidRPr="00334F5C" w:rsidRDefault="00334F5C" w:rsidP="00334F5C">
            <w:r w:rsidRPr="00334F5C">
              <w:t>0.9</w:t>
            </w:r>
            <w:r w:rsidRPr="00334F5C">
              <w:t>1</w:t>
            </w:r>
          </w:p>
        </w:tc>
        <w:tc>
          <w:tcPr>
            <w:tcW w:w="1233" w:type="dxa"/>
          </w:tcPr>
          <w:p w14:paraId="152A6CFA" w14:textId="4E1E2BC2" w:rsidR="00334F5C" w:rsidRPr="00334F5C" w:rsidRDefault="00334F5C" w:rsidP="00334F5C">
            <w:r w:rsidRPr="00334F5C">
              <w:t>0.</w:t>
            </w:r>
            <w:r w:rsidRPr="00334F5C">
              <w:t>90</w:t>
            </w:r>
          </w:p>
        </w:tc>
        <w:tc>
          <w:tcPr>
            <w:tcW w:w="1233" w:type="dxa"/>
          </w:tcPr>
          <w:p w14:paraId="17A37BF4" w14:textId="2D12477F" w:rsidR="00334F5C" w:rsidRPr="00334F5C" w:rsidRDefault="00334F5C" w:rsidP="00334F5C">
            <w:r w:rsidRPr="00334F5C">
              <w:t>0.88</w:t>
            </w:r>
          </w:p>
        </w:tc>
        <w:tc>
          <w:tcPr>
            <w:tcW w:w="1233" w:type="dxa"/>
          </w:tcPr>
          <w:p w14:paraId="75D6FDE7" w14:textId="72355005" w:rsidR="00334F5C" w:rsidRPr="00334F5C" w:rsidRDefault="00334F5C" w:rsidP="00334F5C">
            <w:r w:rsidRPr="00334F5C">
              <w:t>0.88</w:t>
            </w:r>
          </w:p>
        </w:tc>
        <w:tc>
          <w:tcPr>
            <w:tcW w:w="1233" w:type="dxa"/>
          </w:tcPr>
          <w:p w14:paraId="53D784F2" w14:textId="26EFD884" w:rsidR="00334F5C" w:rsidRPr="00334F5C" w:rsidRDefault="00334F5C" w:rsidP="00334F5C">
            <w:r w:rsidRPr="00334F5C">
              <w:t>0.90</w:t>
            </w:r>
          </w:p>
        </w:tc>
      </w:tr>
      <w:tr w:rsidR="00334F5C" w14:paraId="3120EC16" w14:textId="77777777" w:rsidTr="00334F5C">
        <w:tc>
          <w:tcPr>
            <w:tcW w:w="1638" w:type="dxa"/>
          </w:tcPr>
          <w:p w14:paraId="7C113AD6" w14:textId="71185AAA" w:rsidR="00334F5C" w:rsidRDefault="00334F5C" w:rsidP="00334F5C">
            <w:pPr>
              <w:rPr>
                <w:lang w:val="en-US"/>
              </w:rPr>
            </w:pPr>
            <w:r>
              <w:rPr>
                <w:lang w:val="en-US"/>
              </w:rPr>
              <w:t>F1-score-clf</w:t>
            </w:r>
            <w:r>
              <w:rPr>
                <w:lang w:val="en-US"/>
              </w:rPr>
              <w:t>2</w:t>
            </w:r>
          </w:p>
        </w:tc>
        <w:tc>
          <w:tcPr>
            <w:tcW w:w="1052" w:type="dxa"/>
          </w:tcPr>
          <w:p w14:paraId="3C0B13B0" w14:textId="0BA77043" w:rsidR="00334F5C" w:rsidRPr="00334F5C" w:rsidRDefault="00334F5C" w:rsidP="00334F5C">
            <w:r w:rsidRPr="00334F5C">
              <w:t>0.53</w:t>
            </w:r>
          </w:p>
        </w:tc>
        <w:tc>
          <w:tcPr>
            <w:tcW w:w="1233" w:type="dxa"/>
          </w:tcPr>
          <w:p w14:paraId="0FFF08CD" w14:textId="78158256" w:rsidR="00334F5C" w:rsidRPr="00334F5C" w:rsidRDefault="00334F5C" w:rsidP="00334F5C">
            <w:r w:rsidRPr="00334F5C">
              <w:t>0.49</w:t>
            </w:r>
          </w:p>
        </w:tc>
        <w:tc>
          <w:tcPr>
            <w:tcW w:w="1233" w:type="dxa"/>
          </w:tcPr>
          <w:p w14:paraId="46016D59" w14:textId="5148FB20" w:rsidR="00334F5C" w:rsidRPr="00334F5C" w:rsidRDefault="00334F5C" w:rsidP="00334F5C">
            <w:r w:rsidRPr="00334F5C">
              <w:t>0.</w:t>
            </w:r>
            <w:r w:rsidRPr="00334F5C">
              <w:t>5</w:t>
            </w:r>
          </w:p>
        </w:tc>
        <w:tc>
          <w:tcPr>
            <w:tcW w:w="1233" w:type="dxa"/>
          </w:tcPr>
          <w:p w14:paraId="3FCCD71C" w14:textId="21FCAAEF" w:rsidR="00334F5C" w:rsidRPr="00334F5C" w:rsidRDefault="00334F5C" w:rsidP="00334F5C">
            <w:r w:rsidRPr="00334F5C">
              <w:t>0.34</w:t>
            </w:r>
          </w:p>
        </w:tc>
        <w:tc>
          <w:tcPr>
            <w:tcW w:w="1233" w:type="dxa"/>
          </w:tcPr>
          <w:p w14:paraId="3065169A" w14:textId="4450465D" w:rsidR="00334F5C" w:rsidRPr="00334F5C" w:rsidRDefault="00334F5C" w:rsidP="00334F5C">
            <w:r w:rsidRPr="00334F5C">
              <w:t>0.3</w:t>
            </w:r>
            <w:r w:rsidRPr="00334F5C">
              <w:t>2</w:t>
            </w:r>
          </w:p>
        </w:tc>
      </w:tr>
    </w:tbl>
    <w:p w14:paraId="51EFB408" w14:textId="7A0DD603" w:rsidR="007953B0" w:rsidRPr="000961D0" w:rsidRDefault="007953B0" w:rsidP="000961D0">
      <w:pPr>
        <w:jc w:val="center"/>
        <w:rPr>
          <w:sz w:val="20"/>
          <w:szCs w:val="20"/>
          <w:lang w:val="en-US"/>
        </w:rPr>
      </w:pPr>
    </w:p>
    <w:p w14:paraId="02BDE908" w14:textId="32981E56" w:rsid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10D0A22F" wp14:editId="61DCCD6A">
            <wp:extent cx="5184658" cy="4160528"/>
            <wp:effectExtent l="0" t="0" r="0" b="0"/>
            <wp:docPr id="702371400" name="Picture 11" descr="A graph of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71400" name="Picture 11" descr="A graph of a curv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63B8" w14:textId="77777777" w:rsidR="000961D0" w:rsidRPr="000961D0" w:rsidRDefault="000961D0" w:rsidP="000961D0">
      <w:pPr>
        <w:jc w:val="center"/>
        <w:rPr>
          <w:sz w:val="20"/>
          <w:szCs w:val="20"/>
          <w:lang w:val="en-US"/>
        </w:rPr>
      </w:pPr>
    </w:p>
    <w:p w14:paraId="0024EE21" w14:textId="760CAE96" w:rsidR="000961D0" w:rsidRP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sz w:val="20"/>
          <w:szCs w:val="20"/>
          <w:lang w:val="en-US"/>
        </w:rPr>
        <w:t>C</w:t>
      </w:r>
      <w:r w:rsidRPr="000961D0">
        <w:rPr>
          <w:sz w:val="20"/>
          <w:szCs w:val="20"/>
          <w:lang w:val="en-US"/>
        </w:rPr>
        <w:t xml:space="preserve">T </w:t>
      </w:r>
      <w:r w:rsidRPr="000961D0">
        <w:rPr>
          <w:sz w:val="20"/>
          <w:szCs w:val="20"/>
          <w:lang w:val="en-US"/>
        </w:rPr>
        <w:t xml:space="preserve">CLF 1 </w:t>
      </w:r>
      <w:r w:rsidRPr="000961D0">
        <w:rPr>
          <w:sz w:val="20"/>
          <w:szCs w:val="20"/>
          <w:lang w:val="en-US"/>
        </w:rPr>
        <w:t>50% unlabeled data</w:t>
      </w:r>
    </w:p>
    <w:p w14:paraId="05A40372" w14:textId="18131FB0" w:rsid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30B36EEB" wp14:editId="74359AE5">
            <wp:extent cx="5184658" cy="4160528"/>
            <wp:effectExtent l="0" t="0" r="0" b="0"/>
            <wp:docPr id="1536316178" name="Picture 1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16178" name="Picture 12" descr="A graph with a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325E" w14:textId="77777777" w:rsidR="000961D0" w:rsidRPr="000961D0" w:rsidRDefault="000961D0" w:rsidP="000961D0">
      <w:pPr>
        <w:jc w:val="center"/>
        <w:rPr>
          <w:sz w:val="20"/>
          <w:szCs w:val="20"/>
          <w:lang w:val="en-US"/>
        </w:rPr>
      </w:pPr>
    </w:p>
    <w:p w14:paraId="6FE2B3E3" w14:textId="659C53F3" w:rsidR="000961D0" w:rsidRP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sz w:val="20"/>
          <w:szCs w:val="20"/>
          <w:lang w:val="en-US"/>
        </w:rPr>
        <w:t xml:space="preserve">CT CLF 1 </w:t>
      </w:r>
      <w:r w:rsidRPr="000961D0">
        <w:rPr>
          <w:sz w:val="20"/>
          <w:szCs w:val="20"/>
          <w:lang w:val="en-US"/>
        </w:rPr>
        <w:t>7</w:t>
      </w:r>
      <w:r w:rsidRPr="000961D0">
        <w:rPr>
          <w:sz w:val="20"/>
          <w:szCs w:val="20"/>
          <w:lang w:val="en-US"/>
        </w:rPr>
        <w:t>5% unlabeled data</w:t>
      </w:r>
    </w:p>
    <w:p w14:paraId="6DC4E505" w14:textId="5F2CD60B" w:rsid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561C5C54" wp14:editId="09BA4BAB">
            <wp:extent cx="5184658" cy="4160528"/>
            <wp:effectExtent l="0" t="0" r="0" b="0"/>
            <wp:docPr id="34931481" name="Picture 13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1481" name="Picture 13" descr="A graph of a curv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3EC9" w14:textId="77777777" w:rsidR="000961D0" w:rsidRPr="000961D0" w:rsidRDefault="000961D0" w:rsidP="000961D0">
      <w:pPr>
        <w:jc w:val="center"/>
        <w:rPr>
          <w:sz w:val="20"/>
          <w:szCs w:val="20"/>
          <w:lang w:val="en-US"/>
        </w:rPr>
      </w:pPr>
    </w:p>
    <w:p w14:paraId="2B8E85DE" w14:textId="21A1455E" w:rsidR="000961D0" w:rsidRP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sz w:val="20"/>
          <w:szCs w:val="20"/>
          <w:lang w:val="en-US"/>
        </w:rPr>
        <w:t xml:space="preserve">CT CLF 1 </w:t>
      </w:r>
      <w:r w:rsidRPr="000961D0">
        <w:rPr>
          <w:sz w:val="20"/>
          <w:szCs w:val="20"/>
          <w:lang w:val="en-US"/>
        </w:rPr>
        <w:t>90</w:t>
      </w:r>
      <w:r w:rsidRPr="000961D0">
        <w:rPr>
          <w:sz w:val="20"/>
          <w:szCs w:val="20"/>
          <w:lang w:val="en-US"/>
        </w:rPr>
        <w:t>% unlabeled data</w:t>
      </w:r>
    </w:p>
    <w:p w14:paraId="424EC03C" w14:textId="613AD1F9" w:rsid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28963379" wp14:editId="11F93A7D">
            <wp:extent cx="5184658" cy="4160528"/>
            <wp:effectExtent l="0" t="0" r="0" b="0"/>
            <wp:docPr id="1656231456" name="Picture 1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31456" name="Picture 14" descr="A graph with a 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6C1A" w14:textId="77777777" w:rsidR="000961D0" w:rsidRPr="000961D0" w:rsidRDefault="000961D0" w:rsidP="000961D0">
      <w:pPr>
        <w:jc w:val="center"/>
        <w:rPr>
          <w:sz w:val="20"/>
          <w:szCs w:val="20"/>
          <w:lang w:val="en-US"/>
        </w:rPr>
      </w:pPr>
    </w:p>
    <w:p w14:paraId="7EBCEF9D" w14:textId="33F5FEE9" w:rsidR="000961D0" w:rsidRP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sz w:val="20"/>
          <w:szCs w:val="20"/>
          <w:lang w:val="en-US"/>
        </w:rPr>
        <w:t>CT CLF 1 9</w:t>
      </w:r>
      <w:r w:rsidRPr="000961D0">
        <w:rPr>
          <w:sz w:val="20"/>
          <w:szCs w:val="20"/>
          <w:lang w:val="en-US"/>
        </w:rPr>
        <w:t>5</w:t>
      </w:r>
      <w:r w:rsidRPr="000961D0">
        <w:rPr>
          <w:sz w:val="20"/>
          <w:szCs w:val="20"/>
          <w:lang w:val="en-US"/>
        </w:rPr>
        <w:t>% unlabeled data</w:t>
      </w:r>
    </w:p>
    <w:p w14:paraId="7ACC44C7" w14:textId="77777777" w:rsidR="000961D0" w:rsidRPr="000961D0" w:rsidRDefault="000961D0" w:rsidP="000961D0">
      <w:pPr>
        <w:jc w:val="center"/>
        <w:rPr>
          <w:sz w:val="20"/>
          <w:szCs w:val="20"/>
          <w:lang w:val="en-US"/>
        </w:rPr>
      </w:pPr>
    </w:p>
    <w:p w14:paraId="4B2A33F8" w14:textId="1F71BD33" w:rsid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69741468" wp14:editId="51CA6C15">
            <wp:extent cx="5184658" cy="4160528"/>
            <wp:effectExtent l="0" t="0" r="0" b="0"/>
            <wp:docPr id="1871965967" name="Picture 15" descr="A graph with a line and a blue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65967" name="Picture 15" descr="A graph with a line and a blue dotted 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13E3" w14:textId="77777777" w:rsidR="000961D0" w:rsidRPr="000961D0" w:rsidRDefault="000961D0" w:rsidP="000961D0">
      <w:pPr>
        <w:jc w:val="center"/>
        <w:rPr>
          <w:sz w:val="20"/>
          <w:szCs w:val="20"/>
          <w:lang w:val="en-US"/>
        </w:rPr>
      </w:pPr>
    </w:p>
    <w:p w14:paraId="5DA14FB2" w14:textId="671F8492" w:rsidR="000961D0" w:rsidRP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sz w:val="20"/>
          <w:szCs w:val="20"/>
          <w:lang w:val="en-US"/>
        </w:rPr>
        <w:t>CT CLF 1 9</w:t>
      </w:r>
      <w:r w:rsidRPr="000961D0">
        <w:rPr>
          <w:sz w:val="20"/>
          <w:szCs w:val="20"/>
          <w:lang w:val="en-US"/>
        </w:rPr>
        <w:t>9</w:t>
      </w:r>
      <w:r w:rsidRPr="000961D0">
        <w:rPr>
          <w:sz w:val="20"/>
          <w:szCs w:val="20"/>
          <w:lang w:val="en-US"/>
        </w:rPr>
        <w:t>% unlabeled data</w:t>
      </w:r>
    </w:p>
    <w:p w14:paraId="5886494B" w14:textId="77777777" w:rsidR="000961D0" w:rsidRPr="000961D0" w:rsidRDefault="000961D0" w:rsidP="000961D0">
      <w:pPr>
        <w:jc w:val="center"/>
        <w:rPr>
          <w:sz w:val="20"/>
          <w:szCs w:val="20"/>
          <w:lang w:val="en-US"/>
        </w:rPr>
      </w:pPr>
    </w:p>
    <w:p w14:paraId="261E00AB" w14:textId="4150C84F" w:rsidR="000961D0" w:rsidRP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532146A1" wp14:editId="069A175C">
            <wp:extent cx="5184658" cy="4160528"/>
            <wp:effectExtent l="0" t="0" r="0" b="0"/>
            <wp:docPr id="1354072310" name="Picture 16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72310" name="Picture 16" descr="A graph of a curv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CE1F" w14:textId="78C83465" w:rsidR="000961D0" w:rsidRP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sz w:val="20"/>
          <w:szCs w:val="20"/>
          <w:lang w:val="en-US"/>
        </w:rPr>
        <w:t xml:space="preserve">CT CLF </w:t>
      </w:r>
      <w:r w:rsidRPr="000961D0">
        <w:rPr>
          <w:sz w:val="20"/>
          <w:szCs w:val="20"/>
          <w:lang w:val="en-US"/>
        </w:rPr>
        <w:t>2</w:t>
      </w:r>
      <w:r w:rsidRPr="000961D0">
        <w:rPr>
          <w:sz w:val="20"/>
          <w:szCs w:val="20"/>
          <w:lang w:val="en-US"/>
        </w:rPr>
        <w:t xml:space="preserve"> </w:t>
      </w:r>
      <w:r w:rsidRPr="000961D0">
        <w:rPr>
          <w:sz w:val="20"/>
          <w:szCs w:val="20"/>
          <w:lang w:val="en-US"/>
        </w:rPr>
        <w:t>5</w:t>
      </w:r>
      <w:r w:rsidRPr="000961D0">
        <w:rPr>
          <w:sz w:val="20"/>
          <w:szCs w:val="20"/>
          <w:lang w:val="en-US"/>
        </w:rPr>
        <w:t>0% unlabeled data</w:t>
      </w:r>
    </w:p>
    <w:p w14:paraId="79CF2F80" w14:textId="10CF6D5D" w:rsidR="000961D0" w:rsidRP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00A34E19" wp14:editId="23EFC676">
            <wp:extent cx="5184658" cy="4160528"/>
            <wp:effectExtent l="0" t="0" r="0" b="0"/>
            <wp:docPr id="168554602" name="Picture 17" descr="A graph of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4602" name="Picture 17" descr="A graph of a curv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0C2B" w14:textId="77777777" w:rsidR="000961D0" w:rsidRPr="000961D0" w:rsidRDefault="000961D0" w:rsidP="000961D0">
      <w:pPr>
        <w:jc w:val="center"/>
        <w:rPr>
          <w:sz w:val="20"/>
          <w:szCs w:val="20"/>
          <w:lang w:val="en-US"/>
        </w:rPr>
      </w:pPr>
    </w:p>
    <w:p w14:paraId="409D5CAB" w14:textId="3B90A505" w:rsidR="000961D0" w:rsidRP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sz w:val="20"/>
          <w:szCs w:val="20"/>
          <w:lang w:val="en-US"/>
        </w:rPr>
        <w:t xml:space="preserve">CT CLF 2 </w:t>
      </w:r>
      <w:r w:rsidRPr="000961D0">
        <w:rPr>
          <w:sz w:val="20"/>
          <w:szCs w:val="20"/>
          <w:lang w:val="en-US"/>
        </w:rPr>
        <w:t>7</w:t>
      </w:r>
      <w:r w:rsidRPr="000961D0">
        <w:rPr>
          <w:sz w:val="20"/>
          <w:szCs w:val="20"/>
          <w:lang w:val="en-US"/>
        </w:rPr>
        <w:t>5% unlabeled data</w:t>
      </w:r>
    </w:p>
    <w:p w14:paraId="1C99A76E" w14:textId="4AEDE656" w:rsid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23AA5AAB" wp14:editId="16D90A9F">
            <wp:extent cx="5184658" cy="4160528"/>
            <wp:effectExtent l="0" t="0" r="0" b="0"/>
            <wp:docPr id="1439237227" name="Picture 18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37227" name="Picture 18" descr="A graph of a curv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0767" w14:textId="77777777" w:rsidR="000961D0" w:rsidRPr="000961D0" w:rsidRDefault="000961D0" w:rsidP="000961D0">
      <w:pPr>
        <w:jc w:val="center"/>
        <w:rPr>
          <w:sz w:val="20"/>
          <w:szCs w:val="20"/>
          <w:lang w:val="en-US"/>
        </w:rPr>
      </w:pPr>
    </w:p>
    <w:p w14:paraId="21833FFD" w14:textId="38505123" w:rsidR="000961D0" w:rsidRP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sz w:val="20"/>
          <w:szCs w:val="20"/>
          <w:lang w:val="en-US"/>
        </w:rPr>
        <w:t xml:space="preserve">CT CLF 2 </w:t>
      </w:r>
      <w:r w:rsidRPr="000961D0">
        <w:rPr>
          <w:sz w:val="20"/>
          <w:szCs w:val="20"/>
          <w:lang w:val="en-US"/>
        </w:rPr>
        <w:t>9</w:t>
      </w:r>
      <w:r w:rsidRPr="000961D0">
        <w:rPr>
          <w:sz w:val="20"/>
          <w:szCs w:val="20"/>
          <w:lang w:val="en-US"/>
        </w:rPr>
        <w:t>0% unlabeled data</w:t>
      </w:r>
    </w:p>
    <w:p w14:paraId="0E1698D2" w14:textId="2C9EBE1F" w:rsid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60F07092" wp14:editId="4DF9EA3F">
            <wp:extent cx="5184658" cy="4160528"/>
            <wp:effectExtent l="0" t="0" r="0" b="0"/>
            <wp:docPr id="253557182" name="Picture 19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57182" name="Picture 19" descr="A graph of a curv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5F43" w14:textId="77777777" w:rsidR="000961D0" w:rsidRPr="000961D0" w:rsidRDefault="000961D0" w:rsidP="000961D0">
      <w:pPr>
        <w:jc w:val="center"/>
        <w:rPr>
          <w:sz w:val="20"/>
          <w:szCs w:val="20"/>
          <w:lang w:val="en-US"/>
        </w:rPr>
      </w:pPr>
    </w:p>
    <w:p w14:paraId="55712202" w14:textId="19990442" w:rsidR="000961D0" w:rsidRP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sz w:val="20"/>
          <w:szCs w:val="20"/>
          <w:lang w:val="en-US"/>
        </w:rPr>
        <w:t xml:space="preserve">CT CLF 2 </w:t>
      </w:r>
      <w:r w:rsidRPr="000961D0">
        <w:rPr>
          <w:sz w:val="20"/>
          <w:szCs w:val="20"/>
          <w:lang w:val="en-US"/>
        </w:rPr>
        <w:t>95</w:t>
      </w:r>
      <w:r w:rsidRPr="000961D0">
        <w:rPr>
          <w:sz w:val="20"/>
          <w:szCs w:val="20"/>
          <w:lang w:val="en-US"/>
        </w:rPr>
        <w:t>% unlabeled data</w:t>
      </w:r>
    </w:p>
    <w:p w14:paraId="5DD484C5" w14:textId="55349D0D" w:rsidR="000961D0" w:rsidRP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5E79D3C3" wp14:editId="21A47F69">
            <wp:extent cx="5184658" cy="4160528"/>
            <wp:effectExtent l="0" t="0" r="0" b="0"/>
            <wp:docPr id="702031470" name="Picture 20" descr="A graph of a positive r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31470" name="Picture 20" descr="A graph of a positive rat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02D3" w14:textId="77777777" w:rsidR="000961D0" w:rsidRPr="000961D0" w:rsidRDefault="000961D0" w:rsidP="000961D0">
      <w:pPr>
        <w:jc w:val="center"/>
        <w:rPr>
          <w:sz w:val="20"/>
          <w:szCs w:val="20"/>
          <w:lang w:val="en-US"/>
        </w:rPr>
      </w:pPr>
    </w:p>
    <w:p w14:paraId="3EB89DDC" w14:textId="05A02D02" w:rsidR="000961D0" w:rsidRPr="000961D0" w:rsidRDefault="000961D0" w:rsidP="000961D0">
      <w:pPr>
        <w:jc w:val="center"/>
        <w:rPr>
          <w:sz w:val="20"/>
          <w:szCs w:val="20"/>
          <w:lang w:val="en-US"/>
        </w:rPr>
      </w:pPr>
      <w:r w:rsidRPr="000961D0">
        <w:rPr>
          <w:sz w:val="20"/>
          <w:szCs w:val="20"/>
          <w:lang w:val="en-US"/>
        </w:rPr>
        <w:t xml:space="preserve">CT CLF 2 </w:t>
      </w:r>
      <w:r w:rsidRPr="000961D0">
        <w:rPr>
          <w:sz w:val="20"/>
          <w:szCs w:val="20"/>
          <w:lang w:val="en-US"/>
        </w:rPr>
        <w:t>99</w:t>
      </w:r>
      <w:r w:rsidRPr="000961D0">
        <w:rPr>
          <w:sz w:val="20"/>
          <w:szCs w:val="20"/>
          <w:lang w:val="en-US"/>
        </w:rPr>
        <w:t>% unlabeled data</w:t>
      </w:r>
    </w:p>
    <w:p w14:paraId="3A509059" w14:textId="79A89662" w:rsidR="00A86B20" w:rsidRDefault="00A86B20" w:rsidP="000961D0">
      <w:pPr>
        <w:rPr>
          <w:lang w:val="en-US"/>
        </w:rPr>
      </w:pPr>
    </w:p>
    <w:p w14:paraId="3AE9712E" w14:textId="77777777" w:rsidR="000961D0" w:rsidRPr="000961D0" w:rsidRDefault="000961D0" w:rsidP="000961D0">
      <w:pPr>
        <w:rPr>
          <w:lang w:val="en-CA" w:eastAsia="en-CA"/>
        </w:rPr>
      </w:pPr>
    </w:p>
    <w:p w14:paraId="28A7CF39" w14:textId="77777777" w:rsidR="000961D0" w:rsidRPr="000961D0" w:rsidRDefault="000961D0" w:rsidP="000961D0">
      <w:pPr>
        <w:rPr>
          <w:lang w:val="en-CA" w:eastAsia="en-CA"/>
        </w:rPr>
      </w:pPr>
      <w:r w:rsidRPr="000961D0">
        <w:rPr>
          <w:lang w:val="en-CA" w:eastAsia="en-CA"/>
        </w:rPr>
        <w:t xml:space="preserve">In the exploration of semi-supervised learning methodologies, the comparative effectiveness of self-training and co-training approaches is assessed. The analysis centers around their performance at incrementally higher proportions of unlabeled data, specifically 50%, 75%, 90%, 95%, and 99%. The self-training model employs a Random Forest classifier, whereas the co-training model leverages both Random Forest and </w:t>
      </w:r>
      <w:proofErr w:type="spellStart"/>
      <w:r w:rsidRPr="000961D0">
        <w:rPr>
          <w:lang w:val="en-CA" w:eastAsia="en-CA"/>
        </w:rPr>
        <w:t>XGBoost</w:t>
      </w:r>
      <w:proofErr w:type="spellEnd"/>
      <w:r w:rsidRPr="000961D0">
        <w:rPr>
          <w:lang w:val="en-CA" w:eastAsia="en-CA"/>
        </w:rPr>
        <w:t xml:space="preserve"> classifiers, harnessing their distinctive learning capabilities.</w:t>
      </w:r>
    </w:p>
    <w:p w14:paraId="48C58B8F" w14:textId="77777777" w:rsidR="000961D0" w:rsidRPr="000961D0" w:rsidRDefault="000961D0" w:rsidP="000961D0">
      <w:pPr>
        <w:rPr>
          <w:lang w:val="en-CA" w:eastAsia="en-CA"/>
        </w:rPr>
      </w:pPr>
    </w:p>
    <w:p w14:paraId="1044E292" w14:textId="3DB4B8C8" w:rsidR="000961D0" w:rsidRDefault="000961D0" w:rsidP="000961D0">
      <w:pPr>
        <w:rPr>
          <w:lang w:val="en-CA" w:eastAsia="en-CA"/>
        </w:rPr>
      </w:pPr>
      <w:r w:rsidRPr="000961D0">
        <w:rPr>
          <w:lang w:val="en-CA" w:eastAsia="en-CA"/>
        </w:rPr>
        <w:t>Self-Training Model Evaluation:</w:t>
      </w:r>
    </w:p>
    <w:p w14:paraId="4CF19404" w14:textId="77777777" w:rsidR="00A00E3F" w:rsidRPr="000961D0" w:rsidRDefault="00A00E3F" w:rsidP="000961D0">
      <w:pPr>
        <w:rPr>
          <w:lang w:val="en-CA" w:eastAsia="en-CA"/>
        </w:rPr>
      </w:pPr>
    </w:p>
    <w:p w14:paraId="3C97C0F5" w14:textId="2E937ECB" w:rsidR="000961D0" w:rsidRPr="000961D0" w:rsidRDefault="000961D0" w:rsidP="00A00E3F">
      <w:pPr>
        <w:ind w:firstLine="708"/>
        <w:rPr>
          <w:lang w:val="en-CA" w:eastAsia="en-CA"/>
        </w:rPr>
      </w:pPr>
      <w:r w:rsidRPr="000961D0">
        <w:rPr>
          <w:lang w:val="en-CA" w:eastAsia="en-CA"/>
        </w:rPr>
        <w:t>The self-training model demonstrated high resilience across the spectrum of unlabeled data proportions. The accuracy remained notably high, with the lowest recorded at 94.77% with 50% unlabeled data and the highest at 96.41% with 90% unlabeled data, suggesting the robustness of the Random Forest algorithm in self-training contexts. The F1-score, a more balanced measure considering both precision and recall, also showed a high level of performance, though with greater variation: a peak of 74.48% at 50% unlabeled data and a notable decrease to 36.77% at 90% unlabeled data, reflecting the increased difficulty of maintaining performance as the proportion of unlabeled data rises.</w:t>
      </w:r>
      <w:r w:rsidR="00A00E3F">
        <w:rPr>
          <w:lang w:val="en-CA" w:eastAsia="en-CA"/>
        </w:rPr>
        <w:t xml:space="preserve"> </w:t>
      </w:r>
      <w:r w:rsidRPr="000961D0">
        <w:rPr>
          <w:lang w:val="en-CA" w:eastAsia="en-CA"/>
        </w:rPr>
        <w:t xml:space="preserve">The Receiver Operating Characteristic (ROC) curves, </w:t>
      </w:r>
      <w:r w:rsidRPr="000961D0">
        <w:rPr>
          <w:lang w:val="en-CA" w:eastAsia="en-CA"/>
        </w:rPr>
        <w:lastRenderedPageBreak/>
        <w:t>paired with Area Under the Curve (AUC) metrics, affirm the classifier's proficiency. Despite a slight decline in AUC with increased unlabeled data, the curves stayed significantly above the baseline, indicating an effective model.</w:t>
      </w:r>
    </w:p>
    <w:p w14:paraId="24D24096" w14:textId="77777777" w:rsidR="000961D0" w:rsidRPr="000961D0" w:rsidRDefault="000961D0" w:rsidP="000961D0">
      <w:pPr>
        <w:rPr>
          <w:lang w:val="en-CA" w:eastAsia="en-CA"/>
        </w:rPr>
      </w:pPr>
    </w:p>
    <w:p w14:paraId="31047C35" w14:textId="65BBCFF4" w:rsidR="000961D0" w:rsidRDefault="000961D0" w:rsidP="000961D0">
      <w:pPr>
        <w:rPr>
          <w:lang w:val="en-CA" w:eastAsia="en-CA"/>
        </w:rPr>
      </w:pPr>
      <w:r w:rsidRPr="000961D0">
        <w:rPr>
          <w:lang w:val="en-CA" w:eastAsia="en-CA"/>
        </w:rPr>
        <w:t>Co-Training Model Evaluation:</w:t>
      </w:r>
    </w:p>
    <w:p w14:paraId="1F84F855" w14:textId="77777777" w:rsidR="00A00E3F" w:rsidRPr="000961D0" w:rsidRDefault="00A00E3F" w:rsidP="000961D0">
      <w:pPr>
        <w:rPr>
          <w:lang w:val="en-CA" w:eastAsia="en-CA"/>
        </w:rPr>
      </w:pPr>
    </w:p>
    <w:p w14:paraId="7738A7F7" w14:textId="54E7DDE4" w:rsidR="000961D0" w:rsidRPr="000961D0" w:rsidRDefault="000961D0" w:rsidP="00A00E3F">
      <w:pPr>
        <w:ind w:firstLine="708"/>
        <w:rPr>
          <w:lang w:val="en-CA" w:eastAsia="en-CA"/>
        </w:rPr>
      </w:pPr>
      <w:r w:rsidRPr="000961D0">
        <w:rPr>
          <w:lang w:val="en-CA" w:eastAsia="en-CA"/>
        </w:rPr>
        <w:t xml:space="preserve">In the co-training model, the </w:t>
      </w:r>
      <w:proofErr w:type="spellStart"/>
      <w:r w:rsidRPr="000961D0">
        <w:rPr>
          <w:lang w:val="en-CA" w:eastAsia="en-CA"/>
        </w:rPr>
        <w:t>XGBoost</w:t>
      </w:r>
      <w:proofErr w:type="spellEnd"/>
      <w:r w:rsidRPr="000961D0">
        <w:rPr>
          <w:lang w:val="en-CA" w:eastAsia="en-CA"/>
        </w:rPr>
        <w:t xml:space="preserve"> classifier consistently outperformed the Random Forest classifier in terms of accuracy, with the former attaining a peak accuracy of 95.87% at 75% unlabeled data compared to the latter's peak of 87.90% under similar conditions. The F1-scores for </w:t>
      </w:r>
      <w:proofErr w:type="spellStart"/>
      <w:r w:rsidRPr="000961D0">
        <w:rPr>
          <w:lang w:val="en-CA" w:eastAsia="en-CA"/>
        </w:rPr>
        <w:t>XGBoost</w:t>
      </w:r>
      <w:proofErr w:type="spellEnd"/>
      <w:r w:rsidRPr="000961D0">
        <w:rPr>
          <w:lang w:val="en-CA" w:eastAsia="en-CA"/>
        </w:rPr>
        <w:t xml:space="preserve"> ranged from a high of 53.89% at 75% unlabeled data to a low of 43.14% at 95% unlabeled data. The Random Forest classifier experienced a decrease in F1-score from 23.16% to a mere 8.18% as the unlabeled data proportion increased from 50% to 95%.</w:t>
      </w:r>
      <w:r w:rsidR="00A00E3F">
        <w:rPr>
          <w:lang w:val="en-CA" w:eastAsia="en-CA"/>
        </w:rPr>
        <w:t xml:space="preserve"> </w:t>
      </w:r>
      <w:r w:rsidRPr="000961D0">
        <w:rPr>
          <w:lang w:val="en-CA" w:eastAsia="en-CA"/>
        </w:rPr>
        <w:t xml:space="preserve">ROC curves for the co-training method indicated a disparity in classifier performance, with the </w:t>
      </w:r>
      <w:proofErr w:type="spellStart"/>
      <w:r w:rsidRPr="000961D0">
        <w:rPr>
          <w:lang w:val="en-CA" w:eastAsia="en-CA"/>
        </w:rPr>
        <w:t>XGBoost</w:t>
      </w:r>
      <w:proofErr w:type="spellEnd"/>
      <w:r w:rsidRPr="000961D0">
        <w:rPr>
          <w:lang w:val="en-CA" w:eastAsia="en-CA"/>
        </w:rPr>
        <w:t xml:space="preserve"> classifier achieving higher AUCs, thus underscoring its superiority in discriminating between the classes across varied thresholds.</w:t>
      </w:r>
    </w:p>
    <w:p w14:paraId="5390B646" w14:textId="77777777" w:rsidR="000961D0" w:rsidRPr="000961D0" w:rsidRDefault="000961D0" w:rsidP="000961D0">
      <w:pPr>
        <w:rPr>
          <w:lang w:val="en-CA" w:eastAsia="en-CA"/>
        </w:rPr>
      </w:pPr>
    </w:p>
    <w:p w14:paraId="71AD8BE5" w14:textId="7F0D3EE9" w:rsidR="000961D0" w:rsidRPr="000961D0" w:rsidRDefault="000961D0" w:rsidP="000961D0">
      <w:pPr>
        <w:rPr>
          <w:lang w:val="en-CA" w:eastAsia="en-CA"/>
        </w:rPr>
      </w:pPr>
      <w:r w:rsidRPr="000961D0">
        <w:rPr>
          <w:lang w:val="en-CA" w:eastAsia="en-CA"/>
        </w:rPr>
        <w:t>Comparative Insights:</w:t>
      </w:r>
    </w:p>
    <w:p w14:paraId="29DCC2AF" w14:textId="77777777" w:rsidR="000961D0" w:rsidRPr="000961D0" w:rsidRDefault="000961D0" w:rsidP="00A00E3F">
      <w:pPr>
        <w:ind w:firstLine="708"/>
        <w:rPr>
          <w:lang w:val="en-CA" w:eastAsia="en-CA"/>
        </w:rPr>
      </w:pPr>
      <w:r w:rsidRPr="000961D0">
        <w:rPr>
          <w:lang w:val="en-CA" w:eastAsia="en-CA"/>
        </w:rPr>
        <w:t>The comparative analysis elucidates several key findings:</w:t>
      </w:r>
    </w:p>
    <w:p w14:paraId="15257C08" w14:textId="77777777" w:rsidR="000961D0" w:rsidRPr="000961D0" w:rsidRDefault="000961D0" w:rsidP="000961D0">
      <w:pPr>
        <w:rPr>
          <w:lang w:val="en-CA" w:eastAsia="en-CA"/>
        </w:rPr>
      </w:pPr>
    </w:p>
    <w:p w14:paraId="3A0F5D4E" w14:textId="77777777" w:rsidR="00A00E3F" w:rsidRDefault="000961D0" w:rsidP="00A00E3F">
      <w:pPr>
        <w:pStyle w:val="ListParagraph"/>
        <w:numPr>
          <w:ilvl w:val="0"/>
          <w:numId w:val="1"/>
        </w:numPr>
        <w:rPr>
          <w:lang w:val="en-CA" w:eastAsia="en-CA"/>
        </w:rPr>
      </w:pPr>
      <w:r w:rsidRPr="00A00E3F">
        <w:rPr>
          <w:lang w:val="en-CA" w:eastAsia="en-CA"/>
        </w:rPr>
        <w:t xml:space="preserve">Algorithmic Efficacy: </w:t>
      </w:r>
    </w:p>
    <w:p w14:paraId="4DFDE077" w14:textId="7B064198" w:rsidR="000961D0" w:rsidRPr="00A00E3F" w:rsidRDefault="000961D0" w:rsidP="00A00E3F">
      <w:pPr>
        <w:ind w:left="360"/>
        <w:rPr>
          <w:lang w:val="en-CA" w:eastAsia="en-CA"/>
        </w:rPr>
      </w:pPr>
      <w:r w:rsidRPr="00A00E3F">
        <w:rPr>
          <w:lang w:val="en-CA" w:eastAsia="en-CA"/>
        </w:rPr>
        <w:t xml:space="preserve">Within the co-training paradigm, </w:t>
      </w:r>
      <w:proofErr w:type="spellStart"/>
      <w:r w:rsidRPr="00A00E3F">
        <w:rPr>
          <w:lang w:val="en-CA" w:eastAsia="en-CA"/>
        </w:rPr>
        <w:t>XGBoost</w:t>
      </w:r>
      <w:proofErr w:type="spellEnd"/>
      <w:r w:rsidRPr="00A00E3F">
        <w:rPr>
          <w:lang w:val="en-CA" w:eastAsia="en-CA"/>
        </w:rPr>
        <w:t xml:space="preserve"> emerges as the more effective algorithm, demonstrating superior accuracy and F1-scores relative to the Random Forest classifier.</w:t>
      </w:r>
    </w:p>
    <w:p w14:paraId="1F991FA2" w14:textId="77777777" w:rsidR="000961D0" w:rsidRPr="000961D0" w:rsidRDefault="000961D0" w:rsidP="000961D0">
      <w:pPr>
        <w:rPr>
          <w:lang w:val="en-CA" w:eastAsia="en-CA"/>
        </w:rPr>
      </w:pPr>
    </w:p>
    <w:p w14:paraId="505F3AA1" w14:textId="6112D6DF" w:rsidR="000961D0" w:rsidRPr="00A00E3F" w:rsidRDefault="000961D0" w:rsidP="00A00E3F">
      <w:pPr>
        <w:pStyle w:val="ListParagraph"/>
        <w:numPr>
          <w:ilvl w:val="0"/>
          <w:numId w:val="1"/>
        </w:numPr>
        <w:rPr>
          <w:lang w:val="en-CA" w:eastAsia="en-CA"/>
        </w:rPr>
      </w:pPr>
      <w:r w:rsidRPr="00A00E3F">
        <w:rPr>
          <w:lang w:val="en-CA" w:eastAsia="en-CA"/>
        </w:rPr>
        <w:t xml:space="preserve">Method Complexity: </w:t>
      </w:r>
    </w:p>
    <w:p w14:paraId="705915D7" w14:textId="77777777" w:rsidR="000961D0" w:rsidRPr="00A00E3F" w:rsidRDefault="000961D0" w:rsidP="00A00E3F">
      <w:pPr>
        <w:ind w:left="360"/>
        <w:rPr>
          <w:lang w:val="en-CA" w:eastAsia="en-CA"/>
        </w:rPr>
      </w:pPr>
      <w:r w:rsidRPr="00A00E3F">
        <w:rPr>
          <w:lang w:val="en-CA" w:eastAsia="en-CA"/>
        </w:rPr>
        <w:t>The complex nature of the co-training method did not unequivocally translate to superior performance compared to the self-training approach, indicating that a single well-tuned classifier can sometimes match or exceed the performance of two combined classifiers.</w:t>
      </w:r>
    </w:p>
    <w:p w14:paraId="24A7D3C4" w14:textId="77777777" w:rsidR="000961D0" w:rsidRPr="000961D0" w:rsidRDefault="000961D0" w:rsidP="000961D0">
      <w:pPr>
        <w:rPr>
          <w:lang w:val="en-CA" w:eastAsia="en-CA"/>
        </w:rPr>
      </w:pPr>
    </w:p>
    <w:p w14:paraId="5573C704" w14:textId="2ACA1DE7" w:rsidR="000961D0" w:rsidRPr="00A00E3F" w:rsidRDefault="000961D0" w:rsidP="00A00E3F">
      <w:pPr>
        <w:pStyle w:val="ListParagraph"/>
        <w:numPr>
          <w:ilvl w:val="0"/>
          <w:numId w:val="1"/>
        </w:numPr>
        <w:rPr>
          <w:lang w:val="en-CA" w:eastAsia="en-CA"/>
        </w:rPr>
      </w:pPr>
      <w:r w:rsidRPr="00A00E3F">
        <w:rPr>
          <w:lang w:val="en-CA" w:eastAsia="en-CA"/>
        </w:rPr>
        <w:t xml:space="preserve">Metric Interpretation: </w:t>
      </w:r>
    </w:p>
    <w:p w14:paraId="55A6C2DD" w14:textId="77777777" w:rsidR="000961D0" w:rsidRPr="00A00E3F" w:rsidRDefault="000961D0" w:rsidP="00A00E3F">
      <w:pPr>
        <w:ind w:left="360"/>
        <w:rPr>
          <w:lang w:val="en-CA" w:eastAsia="en-CA"/>
        </w:rPr>
      </w:pPr>
      <w:r w:rsidRPr="00A00E3F">
        <w:rPr>
          <w:lang w:val="en-CA" w:eastAsia="en-CA"/>
        </w:rPr>
        <w:t>Accuracy alone is insufficient for thorough model evaluation. The F1-score and ROC analysis provide a nuanced interpretation of performance, particularly in scenarios with significant class imbalances.</w:t>
      </w:r>
    </w:p>
    <w:p w14:paraId="798E6D07" w14:textId="77777777" w:rsidR="000961D0" w:rsidRPr="000961D0" w:rsidRDefault="000961D0" w:rsidP="000961D0">
      <w:pPr>
        <w:rPr>
          <w:lang w:val="en-CA" w:eastAsia="en-CA"/>
        </w:rPr>
      </w:pPr>
    </w:p>
    <w:p w14:paraId="67F99017" w14:textId="26E9E82F" w:rsidR="000961D0" w:rsidRPr="00A00E3F" w:rsidRDefault="000961D0" w:rsidP="00A00E3F">
      <w:pPr>
        <w:pStyle w:val="ListParagraph"/>
        <w:numPr>
          <w:ilvl w:val="0"/>
          <w:numId w:val="1"/>
        </w:numPr>
        <w:rPr>
          <w:lang w:val="en-CA" w:eastAsia="en-CA"/>
        </w:rPr>
      </w:pPr>
      <w:r w:rsidRPr="00A00E3F">
        <w:rPr>
          <w:lang w:val="en-CA" w:eastAsia="en-CA"/>
        </w:rPr>
        <w:t xml:space="preserve">Data Proportionality Impacts: </w:t>
      </w:r>
    </w:p>
    <w:p w14:paraId="6C19A795" w14:textId="77777777" w:rsidR="000961D0" w:rsidRPr="00A00E3F" w:rsidRDefault="000961D0" w:rsidP="00A00E3F">
      <w:pPr>
        <w:ind w:left="360"/>
        <w:rPr>
          <w:lang w:val="en-CA" w:eastAsia="en-CA"/>
        </w:rPr>
      </w:pPr>
      <w:r w:rsidRPr="00A00E3F">
        <w:rPr>
          <w:lang w:val="en-CA" w:eastAsia="en-CA"/>
        </w:rPr>
        <w:t>As the ratio of unlabeled to labeled data increases, there is a discernible impact on model performance metrics, signaling the importance of the quantity and quality of labeled data in semi-supervised learning frameworks.</w:t>
      </w:r>
    </w:p>
    <w:p w14:paraId="49CB014C" w14:textId="77777777" w:rsidR="00A00E3F" w:rsidRDefault="00A00E3F" w:rsidP="00A00E3F">
      <w:pPr>
        <w:rPr>
          <w:lang w:val="en-CA" w:eastAsia="en-CA"/>
        </w:rPr>
      </w:pPr>
    </w:p>
    <w:p w14:paraId="08BE8F7F" w14:textId="77777777" w:rsidR="00A00E3F" w:rsidRDefault="00A00E3F" w:rsidP="00A00E3F">
      <w:pPr>
        <w:rPr>
          <w:lang w:val="en-CA" w:eastAsia="en-CA"/>
        </w:rPr>
      </w:pPr>
    </w:p>
    <w:p w14:paraId="681D6009" w14:textId="77777777" w:rsidR="00A00E3F" w:rsidRDefault="00A00E3F" w:rsidP="00A00E3F">
      <w:pPr>
        <w:rPr>
          <w:lang w:val="en-CA" w:eastAsia="en-CA"/>
        </w:rPr>
      </w:pPr>
    </w:p>
    <w:p w14:paraId="1BEF5180" w14:textId="77777777" w:rsidR="00A00E3F" w:rsidRDefault="00A00E3F" w:rsidP="00A00E3F">
      <w:pPr>
        <w:rPr>
          <w:lang w:val="en-CA" w:eastAsia="en-CA"/>
        </w:rPr>
      </w:pPr>
    </w:p>
    <w:p w14:paraId="613B7F60" w14:textId="77777777" w:rsidR="00A00E3F" w:rsidRDefault="000961D0" w:rsidP="00A00E3F">
      <w:pPr>
        <w:rPr>
          <w:lang w:val="en-CA" w:eastAsia="en-CA"/>
        </w:rPr>
      </w:pPr>
      <w:r w:rsidRPr="00A00E3F">
        <w:rPr>
          <w:lang w:val="en-CA" w:eastAsia="en-CA"/>
        </w:rPr>
        <w:lastRenderedPageBreak/>
        <w:t>Conclusive Remarks:</w:t>
      </w:r>
    </w:p>
    <w:p w14:paraId="3D7EE2E4" w14:textId="77777777" w:rsidR="00A00E3F" w:rsidRDefault="00A00E3F" w:rsidP="00A00E3F">
      <w:pPr>
        <w:rPr>
          <w:lang w:val="en-CA" w:eastAsia="en-CA"/>
        </w:rPr>
      </w:pPr>
    </w:p>
    <w:p w14:paraId="4A61A563" w14:textId="47D310E1" w:rsidR="000961D0" w:rsidRPr="00A00E3F" w:rsidRDefault="000961D0" w:rsidP="00A00E3F">
      <w:pPr>
        <w:rPr>
          <w:lang w:val="en-CA" w:eastAsia="en-CA"/>
        </w:rPr>
      </w:pPr>
      <w:r w:rsidRPr="00A00E3F">
        <w:rPr>
          <w:lang w:val="en-CA" w:eastAsia="en-CA"/>
        </w:rPr>
        <w:t xml:space="preserve">The analysis affirms the potential of self-training with Random Forest as a compelling semi-supervised learning technique, attributable to its simplicity and consistent high performance. In contrast, while co-training with </w:t>
      </w:r>
      <w:proofErr w:type="spellStart"/>
      <w:r w:rsidRPr="00A00E3F">
        <w:rPr>
          <w:lang w:val="en-CA" w:eastAsia="en-CA"/>
        </w:rPr>
        <w:t>XGBoost</w:t>
      </w:r>
      <w:proofErr w:type="spellEnd"/>
      <w:r w:rsidRPr="00A00E3F">
        <w:rPr>
          <w:lang w:val="en-CA" w:eastAsia="en-CA"/>
        </w:rPr>
        <w:t xml:space="preserve"> and Random Forest offers advantages, particularly with </w:t>
      </w:r>
      <w:proofErr w:type="spellStart"/>
      <w:r w:rsidRPr="00A00E3F">
        <w:rPr>
          <w:lang w:val="en-CA" w:eastAsia="en-CA"/>
        </w:rPr>
        <w:t>XGBoost</w:t>
      </w:r>
      <w:proofErr w:type="spellEnd"/>
      <w:r w:rsidRPr="00A00E3F">
        <w:rPr>
          <w:lang w:val="en-CA" w:eastAsia="en-CA"/>
        </w:rPr>
        <w:t xml:space="preserve"> in specific scenarios, it does not consistently outperform the self-training approach.</w:t>
      </w:r>
    </w:p>
    <w:p w14:paraId="184792C6" w14:textId="77777777" w:rsidR="000961D0" w:rsidRPr="000961D0" w:rsidRDefault="000961D0" w:rsidP="000961D0">
      <w:pPr>
        <w:rPr>
          <w:lang w:val="en-CA"/>
        </w:rPr>
      </w:pPr>
    </w:p>
    <w:sectPr w:rsidR="000961D0" w:rsidRPr="000961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2AAA"/>
    <w:multiLevelType w:val="hybridMultilevel"/>
    <w:tmpl w:val="E83E4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07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D5"/>
    <w:rsid w:val="000961D0"/>
    <w:rsid w:val="001606E4"/>
    <w:rsid w:val="00334F5C"/>
    <w:rsid w:val="005C3974"/>
    <w:rsid w:val="00633E29"/>
    <w:rsid w:val="0067650C"/>
    <w:rsid w:val="006C1B38"/>
    <w:rsid w:val="007953B0"/>
    <w:rsid w:val="00A00E3F"/>
    <w:rsid w:val="00A86B20"/>
    <w:rsid w:val="00AE7FB9"/>
    <w:rsid w:val="00BE4C73"/>
    <w:rsid w:val="00CD00D5"/>
    <w:rsid w:val="00E41DBB"/>
    <w:rsid w:val="00EB0132"/>
    <w:rsid w:val="00E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AA72"/>
  <w15:chartTrackingRefBased/>
  <w15:docId w15:val="{F7148A74-AC41-AB42-B439-7574C22F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 2013 – 2022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DE2C24-1EBD-894A-A5D5-A1838DB7C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17</Pages>
  <Words>772</Words>
  <Characters>4404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Alghamyan</dc:creator>
  <cp:keywords/>
  <dc:description/>
  <cp:lastModifiedBy>Osama Alghamyan</cp:lastModifiedBy>
  <cp:revision>3</cp:revision>
  <dcterms:created xsi:type="dcterms:W3CDTF">2024-04-10T01:38:00Z</dcterms:created>
  <dcterms:modified xsi:type="dcterms:W3CDTF">2024-04-10T02:32:00Z</dcterms:modified>
</cp:coreProperties>
</file>