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media/image1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B9686E" w:rsidRPr="009E1E92" w:rsidRDefault="00B9686E"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B9686E" w:rsidRPr="009E1E92" w:rsidRDefault="00B9686E"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Ministère de l’Enseignement Supérieur et de la Recherche Scientifique</w:t>
      </w:r>
    </w:p>
    <w:p w:rsidR="00BB1839" w:rsidRPr="00682223" w:rsidRDefault="00ED33AC"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-182245</wp:posOffset>
                </wp:positionH>
                <wp:positionV relativeFrom="paragraph">
                  <wp:posOffset>151603</wp:posOffset>
                </wp:positionV>
                <wp:extent cx="2506980" cy="157353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686E" w:rsidRDefault="00B9686E"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B9686E" w:rsidRPr="00C026ED" w:rsidRDefault="00B9686E"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35pt;margin-top:11.9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" filled="f" stroked="f">
                <v:textbox>
                  <w:txbxContent>
                    <w:p w:rsidR="00B9686E" w:rsidRDefault="00B9686E"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B9686E" w:rsidRPr="00C026ED" w:rsidRDefault="00B9686E"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p>
    <w:p w:rsidR="009E1E92" w:rsidRPr="00682223" w:rsidRDefault="00ED33AC" w:rsidP="00BB1839">
      <w:pPr>
        <w:spacing w:line="240" w:lineRule="auto"/>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13335</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ED33AC"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3561213</wp:posOffset>
                </wp:positionH>
                <wp:positionV relativeFrom="paragraph">
                  <wp:posOffset>133350</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686E" w:rsidRPr="00A72D63" w:rsidRDefault="00B9686E"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0.4pt;margin-top:1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" filled="f" stroked="f">
                <v:textbox style="mso-fit-shape-to-text:t">
                  <w:txbxContent>
                    <w:p w:rsidR="00B9686E" w:rsidRPr="00A72D63" w:rsidRDefault="00B9686E"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ED33AC" w:rsidRDefault="00ED33AC" w:rsidP="00BB1839">
      <w:pPr>
        <w:spacing w:line="240" w:lineRule="auto"/>
        <w:jc w:val="center"/>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274704</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B9686E" w:rsidRPr="004D58C1" w:rsidRDefault="00B9686E"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B9686E" w:rsidRDefault="00B9686E"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B9686E" w:rsidRDefault="00B9686E" w:rsidP="00251EB2">
                            <w:pPr>
                              <w:jc w:val="center"/>
                              <w:rPr>
                                <w:rFonts w:cstheme="majorBidi"/>
                                <w:color w:val="000000" w:themeColor="text1"/>
                                <w:lang w:val="fr-FR"/>
                              </w:rPr>
                            </w:pPr>
                            <w:r>
                              <w:rPr>
                                <w:rFonts w:cstheme="majorBidi"/>
                                <w:color w:val="000000" w:themeColor="text1"/>
                                <w:lang w:val="fr-FR"/>
                              </w:rPr>
                              <w:t>(Pelle Standard ZX330-3)</w:t>
                            </w:r>
                          </w:p>
                          <w:p w:rsidR="00B9686E" w:rsidRDefault="00B9686E" w:rsidP="00251EB2">
                            <w:pPr>
                              <w:jc w:val="center"/>
                              <w:rPr>
                                <w:rFonts w:cstheme="majorBidi"/>
                                <w:color w:val="000000" w:themeColor="text1"/>
                                <w:lang w:val="fr-FR"/>
                              </w:rPr>
                            </w:pPr>
                          </w:p>
                          <w:p w:rsidR="00B9686E" w:rsidRPr="00251EB2" w:rsidRDefault="00B9686E"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0;margin-top:21.65pt;width:332.3pt;height:104.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" fillcolor="white [3201]" strokecolor="#4472c4 [3208]" strokeweight="1pt">
                <v:stroke joinstyle="miter"/>
                <v:textbox>
                  <w:txbxContent>
                    <w:p w:rsidR="00B9686E" w:rsidRPr="004D58C1" w:rsidRDefault="00B9686E"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B9686E" w:rsidRDefault="00B9686E"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B9686E" w:rsidRDefault="00B9686E" w:rsidP="00251EB2">
                      <w:pPr>
                        <w:jc w:val="center"/>
                        <w:rPr>
                          <w:rFonts w:cstheme="majorBidi"/>
                          <w:color w:val="000000" w:themeColor="text1"/>
                          <w:lang w:val="fr-FR"/>
                        </w:rPr>
                      </w:pPr>
                      <w:r>
                        <w:rPr>
                          <w:rFonts w:cstheme="majorBidi"/>
                          <w:color w:val="000000" w:themeColor="text1"/>
                          <w:lang w:val="fr-FR"/>
                        </w:rPr>
                        <w:t>(Pelle Standard ZX330-3)</w:t>
                      </w:r>
                    </w:p>
                    <w:p w:rsidR="00B9686E" w:rsidRDefault="00B9686E" w:rsidP="00251EB2">
                      <w:pPr>
                        <w:jc w:val="center"/>
                        <w:rPr>
                          <w:rFonts w:cstheme="majorBidi"/>
                          <w:color w:val="000000" w:themeColor="text1"/>
                          <w:lang w:val="fr-FR"/>
                        </w:rPr>
                      </w:pPr>
                    </w:p>
                    <w:p w:rsidR="00B9686E" w:rsidRPr="00251EB2" w:rsidRDefault="00B9686E" w:rsidP="00251EB2">
                      <w:pPr>
                        <w:jc w:val="center"/>
                        <w:rPr>
                          <w:rFonts w:cstheme="majorBidi"/>
                          <w:color w:val="000000" w:themeColor="text1"/>
                          <w:lang w:val="fr-FR"/>
                        </w:rPr>
                      </w:pPr>
                    </w:p>
                  </w:txbxContent>
                </v:textbox>
                <w10:wrap anchorx="margin"/>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BB1839" w:rsidP="00BB1839">
      <w:pPr>
        <w:spacing w:line="240" w:lineRule="auto"/>
        <w:rPr>
          <w:rFonts w:cstheme="majorBidi"/>
          <w:color w:val="000000" w:themeColor="text1"/>
          <w:lang w:val="fr-FR"/>
        </w:rPr>
      </w:pPr>
    </w:p>
    <w:p w:rsidR="004D58C1" w:rsidRDefault="004D58C1" w:rsidP="00BB1839">
      <w:pPr>
        <w:spacing w:line="240" w:lineRule="auto"/>
        <w:rPr>
          <w:rFonts w:cstheme="majorBidi"/>
          <w:color w:val="000000" w:themeColor="text1"/>
          <w:lang w:val="fr-FR"/>
        </w:rPr>
      </w:pPr>
    </w:p>
    <w:p w:rsidR="00E37B99" w:rsidRPr="00E31BD4" w:rsidRDefault="00ED33AC"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4176528</wp:posOffset>
                </wp:positionH>
                <wp:positionV relativeFrom="paragraph">
                  <wp:posOffset>381000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686E" w:rsidRDefault="00B9686E"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B9686E" w:rsidRPr="00E31BD4" w:rsidRDefault="00B9686E"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28.85pt;margin-top:30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" filled="f" stroked="f">
                <v:textbox style="mso-fit-shape-to-text:t">
                  <w:txbxContent>
                    <w:p w:rsidR="00B9686E" w:rsidRDefault="00B9686E"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B9686E" w:rsidRPr="00E31BD4" w:rsidRDefault="00B9686E"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v:textbox>
              </v:shape>
            </w:pict>
          </mc:Fallback>
        </mc:AlternateContent>
      </w: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-236072</wp:posOffset>
                </wp:positionH>
                <wp:positionV relativeFrom="paragraph">
                  <wp:posOffset>389728</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686E" w:rsidRDefault="00B9686E"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B9686E" w:rsidRPr="00E31BD4" w:rsidRDefault="00B9686E"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B9686E" w:rsidRDefault="00B9686E"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B9686E" w:rsidRPr="00E31BD4" w:rsidRDefault="00B9686E"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8.6pt;margin-top:30.7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" filled="f" stroked="f">
                <v:textbox>
                  <w:txbxContent>
                    <w:p w:rsidR="00B9686E" w:rsidRDefault="00B9686E"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B9686E" w:rsidRPr="00E31BD4" w:rsidRDefault="00B9686E"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B9686E" w:rsidRDefault="00B9686E"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B9686E" w:rsidRPr="00E31BD4" w:rsidRDefault="00B9686E"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9686E" w:rsidRPr="00225E72" w:rsidRDefault="00B9686E"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B9686E" w:rsidRDefault="00B9686E"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2"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" fillcolor="white [3201]" strokecolor="#4472c4 [3208]" strokeweight="1pt">
                <v:stroke joinstyle="miter"/>
                <v:textbox>
                  <w:txbxContent>
                    <w:p w:rsidR="00B9686E" w:rsidRPr="00225E72" w:rsidRDefault="00B9686E"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B9686E" w:rsidRDefault="00B9686E"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9168723"/>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9168724"/>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722771"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9168723" w:history="1">
            <w:r w:rsidR="00722771" w:rsidRPr="00A5149C">
              <w:rPr>
                <w:rStyle w:val="Hyperlink"/>
                <w:noProof/>
                <w:lang w:val="fr-FR"/>
              </w:rPr>
              <w:t>Dédicace</w:t>
            </w:r>
            <w:r w:rsidR="00722771">
              <w:rPr>
                <w:noProof/>
                <w:webHidden/>
              </w:rPr>
              <w:tab/>
            </w:r>
            <w:r w:rsidR="00722771">
              <w:rPr>
                <w:noProof/>
                <w:webHidden/>
              </w:rPr>
              <w:fldChar w:fldCharType="begin"/>
            </w:r>
            <w:r w:rsidR="00722771">
              <w:rPr>
                <w:noProof/>
                <w:webHidden/>
              </w:rPr>
              <w:instrText xml:space="preserve"> PAGEREF _Toc169168723 \h </w:instrText>
            </w:r>
            <w:r w:rsidR="00722771">
              <w:rPr>
                <w:noProof/>
                <w:webHidden/>
              </w:rPr>
            </w:r>
            <w:r w:rsidR="00722771">
              <w:rPr>
                <w:noProof/>
                <w:webHidden/>
              </w:rPr>
              <w:fldChar w:fldCharType="separate"/>
            </w:r>
            <w:r w:rsidR="00113684">
              <w:rPr>
                <w:noProof/>
                <w:webHidden/>
              </w:rPr>
              <w:t>I</w:t>
            </w:r>
            <w:r w:rsidR="00722771">
              <w:rPr>
                <w:noProof/>
                <w:webHidden/>
              </w:rPr>
              <w:fldChar w:fldCharType="end"/>
            </w:r>
          </w:hyperlink>
        </w:p>
        <w:p w:rsidR="00722771" w:rsidRDefault="00722771">
          <w:pPr>
            <w:pStyle w:val="TOC1"/>
            <w:rPr>
              <w:rFonts w:asciiTheme="minorHAnsi" w:eastAsiaTheme="minorEastAsia" w:hAnsiTheme="minorHAnsi" w:cstheme="minorBidi"/>
              <w:b w:val="0"/>
              <w:noProof/>
              <w:sz w:val="22"/>
              <w:szCs w:val="22"/>
            </w:rPr>
          </w:pPr>
          <w:hyperlink w:anchor="_Toc169168724" w:history="1">
            <w:r w:rsidRPr="00A5149C">
              <w:rPr>
                <w:rStyle w:val="Hyperlink"/>
                <w:noProof/>
                <w:lang w:val="fr-FR"/>
              </w:rPr>
              <w:t>Remerciements</w:t>
            </w:r>
            <w:r>
              <w:rPr>
                <w:noProof/>
                <w:webHidden/>
              </w:rPr>
              <w:tab/>
            </w:r>
            <w:r>
              <w:rPr>
                <w:noProof/>
                <w:webHidden/>
              </w:rPr>
              <w:fldChar w:fldCharType="begin"/>
            </w:r>
            <w:r>
              <w:rPr>
                <w:noProof/>
                <w:webHidden/>
              </w:rPr>
              <w:instrText xml:space="preserve"> PAGEREF _Toc169168724 \h </w:instrText>
            </w:r>
            <w:r>
              <w:rPr>
                <w:noProof/>
                <w:webHidden/>
              </w:rPr>
            </w:r>
            <w:r>
              <w:rPr>
                <w:noProof/>
                <w:webHidden/>
              </w:rPr>
              <w:fldChar w:fldCharType="separate"/>
            </w:r>
            <w:r w:rsidR="00113684">
              <w:rPr>
                <w:noProof/>
                <w:webHidden/>
              </w:rPr>
              <w:t>II</w:t>
            </w:r>
            <w:r>
              <w:rPr>
                <w:noProof/>
                <w:webHidden/>
              </w:rPr>
              <w:fldChar w:fldCharType="end"/>
            </w:r>
          </w:hyperlink>
        </w:p>
        <w:p w:rsidR="00722771" w:rsidRDefault="00722771">
          <w:pPr>
            <w:pStyle w:val="TOC1"/>
            <w:rPr>
              <w:rFonts w:asciiTheme="minorHAnsi" w:eastAsiaTheme="minorEastAsia" w:hAnsiTheme="minorHAnsi" w:cstheme="minorBidi"/>
              <w:b w:val="0"/>
              <w:noProof/>
              <w:sz w:val="22"/>
              <w:szCs w:val="22"/>
            </w:rPr>
          </w:pPr>
          <w:hyperlink w:anchor="_Toc169168725" w:history="1">
            <w:r w:rsidRPr="00A5149C">
              <w:rPr>
                <w:rStyle w:val="Hyperlink"/>
                <w:noProof/>
                <w:lang w:val="fr-FR"/>
              </w:rPr>
              <w:t>Liste des figures</w:t>
            </w:r>
            <w:r>
              <w:rPr>
                <w:noProof/>
                <w:webHidden/>
              </w:rPr>
              <w:tab/>
            </w:r>
            <w:r>
              <w:rPr>
                <w:noProof/>
                <w:webHidden/>
              </w:rPr>
              <w:fldChar w:fldCharType="begin"/>
            </w:r>
            <w:r>
              <w:rPr>
                <w:noProof/>
                <w:webHidden/>
              </w:rPr>
              <w:instrText xml:space="preserve"> PAGEREF _Toc169168725 \h </w:instrText>
            </w:r>
            <w:r>
              <w:rPr>
                <w:noProof/>
                <w:webHidden/>
              </w:rPr>
            </w:r>
            <w:r>
              <w:rPr>
                <w:noProof/>
                <w:webHidden/>
              </w:rPr>
              <w:fldChar w:fldCharType="separate"/>
            </w:r>
            <w:r w:rsidR="00113684">
              <w:rPr>
                <w:noProof/>
                <w:webHidden/>
              </w:rPr>
              <w:t>V</w:t>
            </w:r>
            <w:r>
              <w:rPr>
                <w:noProof/>
                <w:webHidden/>
              </w:rPr>
              <w:fldChar w:fldCharType="end"/>
            </w:r>
          </w:hyperlink>
        </w:p>
        <w:p w:rsidR="00722771" w:rsidRDefault="00722771">
          <w:pPr>
            <w:pStyle w:val="TOC1"/>
            <w:rPr>
              <w:rFonts w:asciiTheme="minorHAnsi" w:eastAsiaTheme="minorEastAsia" w:hAnsiTheme="minorHAnsi" w:cstheme="minorBidi"/>
              <w:b w:val="0"/>
              <w:noProof/>
              <w:sz w:val="22"/>
              <w:szCs w:val="22"/>
            </w:rPr>
          </w:pPr>
          <w:hyperlink w:anchor="_Toc169168726" w:history="1">
            <w:r w:rsidRPr="00A5149C">
              <w:rPr>
                <w:rStyle w:val="Hyperlink"/>
                <w:noProof/>
                <w:lang w:val="fr-FR"/>
              </w:rPr>
              <w:t>Liste des tableaux</w:t>
            </w:r>
            <w:r>
              <w:rPr>
                <w:noProof/>
                <w:webHidden/>
              </w:rPr>
              <w:tab/>
            </w:r>
            <w:r>
              <w:rPr>
                <w:noProof/>
                <w:webHidden/>
              </w:rPr>
              <w:fldChar w:fldCharType="begin"/>
            </w:r>
            <w:r>
              <w:rPr>
                <w:noProof/>
                <w:webHidden/>
              </w:rPr>
              <w:instrText xml:space="preserve"> PAGEREF _Toc169168726 \h </w:instrText>
            </w:r>
            <w:r>
              <w:rPr>
                <w:noProof/>
                <w:webHidden/>
              </w:rPr>
            </w:r>
            <w:r>
              <w:rPr>
                <w:noProof/>
                <w:webHidden/>
              </w:rPr>
              <w:fldChar w:fldCharType="separate"/>
            </w:r>
            <w:r w:rsidR="00113684">
              <w:rPr>
                <w:noProof/>
                <w:webHidden/>
              </w:rPr>
              <w:t>VI</w:t>
            </w:r>
            <w:r>
              <w:rPr>
                <w:noProof/>
                <w:webHidden/>
              </w:rPr>
              <w:fldChar w:fldCharType="end"/>
            </w:r>
          </w:hyperlink>
        </w:p>
        <w:p w:rsidR="00722771" w:rsidRDefault="00722771">
          <w:pPr>
            <w:pStyle w:val="TOC1"/>
            <w:rPr>
              <w:rFonts w:asciiTheme="minorHAnsi" w:eastAsiaTheme="minorEastAsia" w:hAnsiTheme="minorHAnsi" w:cstheme="minorBidi"/>
              <w:b w:val="0"/>
              <w:noProof/>
              <w:sz w:val="22"/>
              <w:szCs w:val="22"/>
            </w:rPr>
          </w:pPr>
          <w:hyperlink w:anchor="_Toc169168727" w:history="1">
            <w:r w:rsidRPr="00A5149C">
              <w:rPr>
                <w:rStyle w:val="Hyperlink"/>
                <w:noProof/>
                <w:lang w:val="fr-FR"/>
              </w:rPr>
              <w:t>Liste des abréviations</w:t>
            </w:r>
            <w:r>
              <w:rPr>
                <w:noProof/>
                <w:webHidden/>
              </w:rPr>
              <w:tab/>
            </w:r>
            <w:r>
              <w:rPr>
                <w:noProof/>
                <w:webHidden/>
              </w:rPr>
              <w:fldChar w:fldCharType="begin"/>
            </w:r>
            <w:r>
              <w:rPr>
                <w:noProof/>
                <w:webHidden/>
              </w:rPr>
              <w:instrText xml:space="preserve"> PAGEREF _Toc169168727 \h </w:instrText>
            </w:r>
            <w:r>
              <w:rPr>
                <w:noProof/>
                <w:webHidden/>
              </w:rPr>
            </w:r>
            <w:r>
              <w:rPr>
                <w:noProof/>
                <w:webHidden/>
              </w:rPr>
              <w:fldChar w:fldCharType="separate"/>
            </w:r>
            <w:r w:rsidR="00113684">
              <w:rPr>
                <w:noProof/>
                <w:webHidden/>
              </w:rPr>
              <w:t>VII</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28" w:history="1">
            <w:r w:rsidRPr="00A5149C">
              <w:rPr>
                <w:rStyle w:val="Hyperlink"/>
                <w:noProof/>
                <w:lang w:val="fr-FR"/>
              </w:rPr>
              <w:t>1.</w:t>
            </w:r>
            <w:r>
              <w:rPr>
                <w:rFonts w:asciiTheme="minorHAnsi" w:eastAsiaTheme="minorEastAsia" w:hAnsiTheme="minorHAnsi" w:cstheme="minorBidi"/>
                <w:b w:val="0"/>
                <w:noProof/>
                <w:sz w:val="22"/>
                <w:szCs w:val="22"/>
              </w:rPr>
              <w:tab/>
            </w:r>
            <w:r w:rsidRPr="00A5149C">
              <w:rPr>
                <w:rStyle w:val="Hyperlink"/>
                <w:noProof/>
                <w:lang w:val="fr-FR"/>
              </w:rPr>
              <w:t>Introduction générale</w:t>
            </w:r>
            <w:r>
              <w:rPr>
                <w:noProof/>
                <w:webHidden/>
              </w:rPr>
              <w:tab/>
            </w:r>
            <w:r>
              <w:rPr>
                <w:noProof/>
                <w:webHidden/>
              </w:rPr>
              <w:fldChar w:fldCharType="begin"/>
            </w:r>
            <w:r>
              <w:rPr>
                <w:noProof/>
                <w:webHidden/>
              </w:rPr>
              <w:instrText xml:space="preserve"> PAGEREF _Toc169168728 \h </w:instrText>
            </w:r>
            <w:r>
              <w:rPr>
                <w:noProof/>
                <w:webHidden/>
              </w:rPr>
            </w:r>
            <w:r>
              <w:rPr>
                <w:noProof/>
                <w:webHidden/>
              </w:rPr>
              <w:fldChar w:fldCharType="separate"/>
            </w:r>
            <w:r w:rsidR="00113684">
              <w:rPr>
                <w:noProof/>
                <w:webHidden/>
              </w:rPr>
              <w:t>1</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29" w:history="1">
            <w:r w:rsidRPr="00A5149C">
              <w:rPr>
                <w:rStyle w:val="Hyperlink"/>
                <w:noProof/>
                <w:lang w:val="fr-FR"/>
              </w:rPr>
              <w:t>2.</w:t>
            </w:r>
            <w:r>
              <w:rPr>
                <w:rFonts w:asciiTheme="minorHAnsi" w:eastAsiaTheme="minorEastAsia" w:hAnsiTheme="minorHAnsi" w:cstheme="minorBidi"/>
                <w:b w:val="0"/>
                <w:noProof/>
                <w:sz w:val="22"/>
                <w:szCs w:val="22"/>
              </w:rPr>
              <w:tab/>
            </w:r>
            <w:r w:rsidRPr="00A5149C">
              <w:rPr>
                <w:rStyle w:val="Hyperlink"/>
                <w:noProof/>
                <w:lang w:val="fr-FR"/>
              </w:rPr>
              <w:t>Présentation de l’entreprise</w:t>
            </w:r>
            <w:r>
              <w:rPr>
                <w:noProof/>
                <w:webHidden/>
              </w:rPr>
              <w:tab/>
            </w:r>
            <w:r>
              <w:rPr>
                <w:noProof/>
                <w:webHidden/>
              </w:rPr>
              <w:fldChar w:fldCharType="begin"/>
            </w:r>
            <w:r>
              <w:rPr>
                <w:noProof/>
                <w:webHidden/>
              </w:rPr>
              <w:instrText xml:space="preserve"> PAGEREF _Toc169168729 \h </w:instrText>
            </w:r>
            <w:r>
              <w:rPr>
                <w:noProof/>
                <w:webHidden/>
              </w:rPr>
            </w:r>
            <w:r>
              <w:rPr>
                <w:noProof/>
                <w:webHidden/>
              </w:rPr>
              <w:fldChar w:fldCharType="separate"/>
            </w:r>
            <w:r w:rsidR="00113684">
              <w:rPr>
                <w:noProof/>
                <w:webHidden/>
              </w:rPr>
              <w:t>2</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0" w:history="1">
            <w:r w:rsidRPr="00A5149C">
              <w:rPr>
                <w:rStyle w:val="Hyperlink"/>
                <w:noProof/>
              </w:rPr>
              <w:t>2.1.</w:t>
            </w:r>
            <w:r>
              <w:rPr>
                <w:rFonts w:asciiTheme="minorHAnsi" w:eastAsiaTheme="minorEastAsia" w:hAnsiTheme="minorHAnsi" w:cstheme="minorBidi"/>
                <w:b w:val="0"/>
                <w:noProof/>
                <w:sz w:val="22"/>
                <w:szCs w:val="22"/>
              </w:rPr>
              <w:tab/>
            </w:r>
            <w:r w:rsidRPr="00A5149C">
              <w:rPr>
                <w:rStyle w:val="Hyperlink"/>
                <w:noProof/>
              </w:rPr>
              <w:t>Introduction</w:t>
            </w:r>
            <w:r>
              <w:rPr>
                <w:noProof/>
                <w:webHidden/>
              </w:rPr>
              <w:tab/>
            </w:r>
            <w:r>
              <w:rPr>
                <w:noProof/>
                <w:webHidden/>
              </w:rPr>
              <w:fldChar w:fldCharType="begin"/>
            </w:r>
            <w:r>
              <w:rPr>
                <w:noProof/>
                <w:webHidden/>
              </w:rPr>
              <w:instrText xml:space="preserve"> PAGEREF _Toc169168730 \h </w:instrText>
            </w:r>
            <w:r>
              <w:rPr>
                <w:noProof/>
                <w:webHidden/>
              </w:rPr>
            </w:r>
            <w:r>
              <w:rPr>
                <w:noProof/>
                <w:webHidden/>
              </w:rPr>
              <w:fldChar w:fldCharType="separate"/>
            </w:r>
            <w:r w:rsidR="00113684">
              <w:rPr>
                <w:noProof/>
                <w:webHidden/>
              </w:rPr>
              <w:t>2</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1" w:history="1">
            <w:r w:rsidRPr="00A5149C">
              <w:rPr>
                <w:rStyle w:val="Hyperlink"/>
                <w:noProof/>
              </w:rPr>
              <w:t>2.2.</w:t>
            </w:r>
            <w:r>
              <w:rPr>
                <w:rFonts w:asciiTheme="minorHAnsi" w:eastAsiaTheme="minorEastAsia" w:hAnsiTheme="minorHAnsi" w:cstheme="minorBidi"/>
                <w:b w:val="0"/>
                <w:noProof/>
                <w:sz w:val="22"/>
                <w:szCs w:val="22"/>
              </w:rPr>
              <w:tab/>
            </w:r>
            <w:r w:rsidRPr="00A5149C">
              <w:rPr>
                <w:rStyle w:val="Hyperlink"/>
                <w:noProof/>
              </w:rPr>
              <w:t>Domaines d’activité</w:t>
            </w:r>
            <w:r>
              <w:rPr>
                <w:noProof/>
                <w:webHidden/>
              </w:rPr>
              <w:tab/>
            </w:r>
            <w:r>
              <w:rPr>
                <w:noProof/>
                <w:webHidden/>
              </w:rPr>
              <w:fldChar w:fldCharType="begin"/>
            </w:r>
            <w:r>
              <w:rPr>
                <w:noProof/>
                <w:webHidden/>
              </w:rPr>
              <w:instrText xml:space="preserve"> PAGEREF _Toc169168731 \h </w:instrText>
            </w:r>
            <w:r>
              <w:rPr>
                <w:noProof/>
                <w:webHidden/>
              </w:rPr>
            </w:r>
            <w:r>
              <w:rPr>
                <w:noProof/>
                <w:webHidden/>
              </w:rPr>
              <w:fldChar w:fldCharType="separate"/>
            </w:r>
            <w:r w:rsidR="00113684">
              <w:rPr>
                <w:noProof/>
                <w:webHidden/>
              </w:rPr>
              <w:t>2</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2" w:history="1">
            <w:r w:rsidRPr="00A5149C">
              <w:rPr>
                <w:rStyle w:val="Hyperlink"/>
                <w:noProof/>
              </w:rPr>
              <w:t>2.3.</w:t>
            </w:r>
            <w:r>
              <w:rPr>
                <w:rFonts w:asciiTheme="minorHAnsi" w:eastAsiaTheme="minorEastAsia" w:hAnsiTheme="minorHAnsi" w:cstheme="minorBidi"/>
                <w:b w:val="0"/>
                <w:noProof/>
                <w:sz w:val="22"/>
                <w:szCs w:val="22"/>
              </w:rPr>
              <w:tab/>
            </w:r>
            <w:r w:rsidRPr="00A5149C">
              <w:rPr>
                <w:rStyle w:val="Hyperlink"/>
                <w:noProof/>
              </w:rPr>
              <w:t>Engins</w:t>
            </w:r>
            <w:r>
              <w:rPr>
                <w:noProof/>
                <w:webHidden/>
              </w:rPr>
              <w:tab/>
            </w:r>
            <w:r>
              <w:rPr>
                <w:noProof/>
                <w:webHidden/>
              </w:rPr>
              <w:fldChar w:fldCharType="begin"/>
            </w:r>
            <w:r>
              <w:rPr>
                <w:noProof/>
                <w:webHidden/>
              </w:rPr>
              <w:instrText xml:space="preserve"> PAGEREF _Toc169168732 \h </w:instrText>
            </w:r>
            <w:r>
              <w:rPr>
                <w:noProof/>
                <w:webHidden/>
              </w:rPr>
            </w:r>
            <w:r>
              <w:rPr>
                <w:noProof/>
                <w:webHidden/>
              </w:rPr>
              <w:fldChar w:fldCharType="separate"/>
            </w:r>
            <w:r w:rsidR="00113684">
              <w:rPr>
                <w:noProof/>
                <w:webHidden/>
              </w:rPr>
              <w:t>2</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3" w:history="1">
            <w:r w:rsidRPr="00A5149C">
              <w:rPr>
                <w:rStyle w:val="Hyperlink"/>
                <w:noProof/>
              </w:rPr>
              <w:t>2.4.</w:t>
            </w:r>
            <w:r>
              <w:rPr>
                <w:rFonts w:asciiTheme="minorHAnsi" w:eastAsiaTheme="minorEastAsia" w:hAnsiTheme="minorHAnsi" w:cstheme="minorBidi"/>
                <w:b w:val="0"/>
                <w:noProof/>
                <w:sz w:val="22"/>
                <w:szCs w:val="22"/>
              </w:rPr>
              <w:tab/>
            </w:r>
            <w:r w:rsidRPr="00A5149C">
              <w:rPr>
                <w:rStyle w:val="Hyperlink"/>
                <w:noProof/>
              </w:rPr>
              <w:t>Organigramme</w:t>
            </w:r>
            <w:r>
              <w:rPr>
                <w:noProof/>
                <w:webHidden/>
              </w:rPr>
              <w:tab/>
            </w:r>
            <w:r>
              <w:rPr>
                <w:noProof/>
                <w:webHidden/>
              </w:rPr>
              <w:fldChar w:fldCharType="begin"/>
            </w:r>
            <w:r>
              <w:rPr>
                <w:noProof/>
                <w:webHidden/>
              </w:rPr>
              <w:instrText xml:space="preserve"> PAGEREF _Toc169168733 \h </w:instrText>
            </w:r>
            <w:r>
              <w:rPr>
                <w:noProof/>
                <w:webHidden/>
              </w:rPr>
            </w:r>
            <w:r>
              <w:rPr>
                <w:noProof/>
                <w:webHidden/>
              </w:rPr>
              <w:fldChar w:fldCharType="separate"/>
            </w:r>
            <w:r w:rsidR="00113684">
              <w:rPr>
                <w:noProof/>
                <w:webHidden/>
              </w:rPr>
              <w:t>5</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4" w:history="1">
            <w:r w:rsidRPr="00A5149C">
              <w:rPr>
                <w:rStyle w:val="Hyperlink"/>
                <w:noProof/>
              </w:rPr>
              <w:t>2.5.</w:t>
            </w:r>
            <w:r>
              <w:rPr>
                <w:rFonts w:asciiTheme="minorHAnsi" w:eastAsiaTheme="minorEastAsia" w:hAnsiTheme="minorHAnsi" w:cstheme="minorBidi"/>
                <w:b w:val="0"/>
                <w:noProof/>
                <w:sz w:val="22"/>
                <w:szCs w:val="22"/>
              </w:rPr>
              <w:tab/>
            </w:r>
            <w:r w:rsidRPr="00A5149C">
              <w:rPr>
                <w:rStyle w:val="Hyperlink"/>
                <w:noProof/>
              </w:rPr>
              <w:t>Service de maintenance</w:t>
            </w:r>
            <w:r>
              <w:rPr>
                <w:noProof/>
                <w:webHidden/>
              </w:rPr>
              <w:tab/>
            </w:r>
            <w:r>
              <w:rPr>
                <w:noProof/>
                <w:webHidden/>
              </w:rPr>
              <w:fldChar w:fldCharType="begin"/>
            </w:r>
            <w:r>
              <w:rPr>
                <w:noProof/>
                <w:webHidden/>
              </w:rPr>
              <w:instrText xml:space="preserve"> PAGEREF _Toc169168734 \h </w:instrText>
            </w:r>
            <w:r>
              <w:rPr>
                <w:noProof/>
                <w:webHidden/>
              </w:rPr>
            </w:r>
            <w:r>
              <w:rPr>
                <w:noProof/>
                <w:webHidden/>
              </w:rPr>
              <w:fldChar w:fldCharType="separate"/>
            </w:r>
            <w:r w:rsidR="00113684">
              <w:rPr>
                <w:noProof/>
                <w:webHidden/>
              </w:rPr>
              <w:t>5</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35" w:history="1">
            <w:r w:rsidRPr="00A5149C">
              <w:rPr>
                <w:rStyle w:val="Hyperlink"/>
                <w:noProof/>
                <w:lang w:val="fr-FR"/>
              </w:rPr>
              <w:t>3.</w:t>
            </w:r>
            <w:r>
              <w:rPr>
                <w:rFonts w:asciiTheme="minorHAnsi" w:eastAsiaTheme="minorEastAsia" w:hAnsiTheme="minorHAnsi" w:cstheme="minorBidi"/>
                <w:b w:val="0"/>
                <w:noProof/>
                <w:sz w:val="22"/>
                <w:szCs w:val="22"/>
              </w:rPr>
              <w:tab/>
            </w:r>
            <w:r w:rsidRPr="00A5149C">
              <w:rPr>
                <w:rStyle w:val="Hyperlink"/>
                <w:noProof/>
                <w:lang w:val="fr-FR"/>
              </w:rPr>
              <w:t>Les pelles hydrauliques</w:t>
            </w:r>
            <w:r>
              <w:rPr>
                <w:noProof/>
                <w:webHidden/>
              </w:rPr>
              <w:tab/>
            </w:r>
            <w:r>
              <w:rPr>
                <w:noProof/>
                <w:webHidden/>
              </w:rPr>
              <w:fldChar w:fldCharType="begin"/>
            </w:r>
            <w:r>
              <w:rPr>
                <w:noProof/>
                <w:webHidden/>
              </w:rPr>
              <w:instrText xml:space="preserve"> PAGEREF _Toc169168735 \h </w:instrText>
            </w:r>
            <w:r>
              <w:rPr>
                <w:noProof/>
                <w:webHidden/>
              </w:rPr>
            </w:r>
            <w:r>
              <w:rPr>
                <w:noProof/>
                <w:webHidden/>
              </w:rPr>
              <w:fldChar w:fldCharType="separate"/>
            </w:r>
            <w:r w:rsidR="00113684">
              <w:rPr>
                <w:noProof/>
                <w:webHidden/>
              </w:rPr>
              <w:t>6</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6" w:history="1">
            <w:r w:rsidRPr="00A5149C">
              <w:rPr>
                <w:rStyle w:val="Hyperlink"/>
                <w:noProof/>
              </w:rPr>
              <w:t>3.1.</w:t>
            </w:r>
            <w:r>
              <w:rPr>
                <w:rFonts w:asciiTheme="minorHAnsi" w:eastAsiaTheme="minorEastAsia" w:hAnsiTheme="minorHAnsi" w:cstheme="minorBidi"/>
                <w:b w:val="0"/>
                <w:noProof/>
                <w:sz w:val="22"/>
                <w:szCs w:val="22"/>
              </w:rPr>
              <w:tab/>
            </w:r>
            <w:r w:rsidRPr="00A5149C">
              <w:rPr>
                <w:rStyle w:val="Hyperlink"/>
                <w:noProof/>
              </w:rPr>
              <w:t>Pelle Standard</w:t>
            </w:r>
            <w:r>
              <w:rPr>
                <w:noProof/>
                <w:webHidden/>
              </w:rPr>
              <w:tab/>
            </w:r>
            <w:r>
              <w:rPr>
                <w:noProof/>
                <w:webHidden/>
              </w:rPr>
              <w:fldChar w:fldCharType="begin"/>
            </w:r>
            <w:r>
              <w:rPr>
                <w:noProof/>
                <w:webHidden/>
              </w:rPr>
              <w:instrText xml:space="preserve"> PAGEREF _Toc169168736 \h </w:instrText>
            </w:r>
            <w:r>
              <w:rPr>
                <w:noProof/>
                <w:webHidden/>
              </w:rPr>
            </w:r>
            <w:r>
              <w:rPr>
                <w:noProof/>
                <w:webHidden/>
              </w:rPr>
              <w:fldChar w:fldCharType="separate"/>
            </w:r>
            <w:r w:rsidR="00113684">
              <w:rPr>
                <w:noProof/>
                <w:webHidden/>
              </w:rPr>
              <w:t>6</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7" w:history="1">
            <w:r w:rsidRPr="00A5149C">
              <w:rPr>
                <w:rStyle w:val="Hyperlink"/>
                <w:noProof/>
              </w:rPr>
              <w:t>3.2.</w:t>
            </w:r>
            <w:r>
              <w:rPr>
                <w:rFonts w:asciiTheme="minorHAnsi" w:eastAsiaTheme="minorEastAsia" w:hAnsiTheme="minorHAnsi" w:cstheme="minorBidi"/>
                <w:b w:val="0"/>
                <w:noProof/>
                <w:sz w:val="22"/>
                <w:szCs w:val="22"/>
              </w:rPr>
              <w:tab/>
            </w:r>
            <w:r w:rsidRPr="00A5149C">
              <w:rPr>
                <w:rStyle w:val="Hyperlink"/>
                <w:noProof/>
              </w:rPr>
              <w:t>Pelle Hitachi ZX330-3</w:t>
            </w:r>
            <w:r>
              <w:rPr>
                <w:noProof/>
                <w:webHidden/>
              </w:rPr>
              <w:tab/>
            </w:r>
            <w:r>
              <w:rPr>
                <w:noProof/>
                <w:webHidden/>
              </w:rPr>
              <w:fldChar w:fldCharType="begin"/>
            </w:r>
            <w:r>
              <w:rPr>
                <w:noProof/>
                <w:webHidden/>
              </w:rPr>
              <w:instrText xml:space="preserve"> PAGEREF _Toc169168737 \h </w:instrText>
            </w:r>
            <w:r>
              <w:rPr>
                <w:noProof/>
                <w:webHidden/>
              </w:rPr>
            </w:r>
            <w:r>
              <w:rPr>
                <w:noProof/>
                <w:webHidden/>
              </w:rPr>
              <w:fldChar w:fldCharType="separate"/>
            </w:r>
            <w:r w:rsidR="00113684">
              <w:rPr>
                <w:noProof/>
                <w:webHidden/>
              </w:rPr>
              <w:t>6</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38" w:history="1">
            <w:r w:rsidRPr="00A5149C">
              <w:rPr>
                <w:rStyle w:val="Hyperlink"/>
                <w:noProof/>
              </w:rPr>
              <w:t>3.2.1.</w:t>
            </w:r>
            <w:r>
              <w:rPr>
                <w:rFonts w:asciiTheme="minorHAnsi" w:eastAsiaTheme="minorEastAsia" w:hAnsiTheme="minorHAnsi" w:cstheme="minorBidi"/>
                <w:b w:val="0"/>
                <w:noProof/>
                <w:sz w:val="22"/>
                <w:szCs w:val="22"/>
              </w:rPr>
              <w:tab/>
            </w:r>
            <w:r w:rsidRPr="00A5149C">
              <w:rPr>
                <w:rStyle w:val="Hyperlink"/>
                <w:noProof/>
              </w:rPr>
              <w:t>Les composants:</w:t>
            </w:r>
            <w:r>
              <w:rPr>
                <w:noProof/>
                <w:webHidden/>
              </w:rPr>
              <w:tab/>
            </w:r>
            <w:r>
              <w:rPr>
                <w:noProof/>
                <w:webHidden/>
              </w:rPr>
              <w:fldChar w:fldCharType="begin"/>
            </w:r>
            <w:r>
              <w:rPr>
                <w:noProof/>
                <w:webHidden/>
              </w:rPr>
              <w:instrText xml:space="preserve"> PAGEREF _Toc169168738 \h </w:instrText>
            </w:r>
            <w:r>
              <w:rPr>
                <w:noProof/>
                <w:webHidden/>
              </w:rPr>
            </w:r>
            <w:r>
              <w:rPr>
                <w:noProof/>
                <w:webHidden/>
              </w:rPr>
              <w:fldChar w:fldCharType="separate"/>
            </w:r>
            <w:r w:rsidR="00113684">
              <w:rPr>
                <w:noProof/>
                <w:webHidden/>
              </w:rPr>
              <w:t>8</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39" w:history="1">
            <w:r w:rsidRPr="00A5149C">
              <w:rPr>
                <w:rStyle w:val="Hyperlink"/>
                <w:noProof/>
                <w:lang w:val="fr-FR"/>
              </w:rPr>
              <w:t>4.</w:t>
            </w:r>
            <w:r>
              <w:rPr>
                <w:rFonts w:asciiTheme="minorHAnsi" w:eastAsiaTheme="minorEastAsia" w:hAnsiTheme="minorHAnsi" w:cstheme="minorBidi"/>
                <w:b w:val="0"/>
                <w:noProof/>
                <w:sz w:val="22"/>
                <w:szCs w:val="22"/>
              </w:rPr>
              <w:tab/>
            </w:r>
            <w:r w:rsidRPr="00A5149C">
              <w:rPr>
                <w:rStyle w:val="Hyperlink"/>
                <w:noProof/>
                <w:lang w:val="fr-FR"/>
              </w:rPr>
              <w:t>Les circuits hydrauliques de la pelle ZX330-3</w:t>
            </w:r>
            <w:r>
              <w:rPr>
                <w:noProof/>
                <w:webHidden/>
              </w:rPr>
              <w:tab/>
            </w:r>
            <w:r>
              <w:rPr>
                <w:noProof/>
                <w:webHidden/>
              </w:rPr>
              <w:fldChar w:fldCharType="begin"/>
            </w:r>
            <w:r>
              <w:rPr>
                <w:noProof/>
                <w:webHidden/>
              </w:rPr>
              <w:instrText xml:space="preserve"> PAGEREF _Toc169168739 \h </w:instrText>
            </w:r>
            <w:r>
              <w:rPr>
                <w:noProof/>
                <w:webHidden/>
              </w:rPr>
            </w:r>
            <w:r>
              <w:rPr>
                <w:noProof/>
                <w:webHidden/>
              </w:rPr>
              <w:fldChar w:fldCharType="separate"/>
            </w:r>
            <w:r w:rsidR="00113684">
              <w:rPr>
                <w:noProof/>
                <w:webHidden/>
              </w:rPr>
              <w:t>9</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40" w:history="1">
            <w:r w:rsidRPr="00A5149C">
              <w:rPr>
                <w:rStyle w:val="Hyperlink"/>
                <w:noProof/>
              </w:rPr>
              <w:t>4.1.</w:t>
            </w:r>
            <w:r>
              <w:rPr>
                <w:rFonts w:asciiTheme="minorHAnsi" w:eastAsiaTheme="minorEastAsia" w:hAnsiTheme="minorHAnsi" w:cstheme="minorBidi"/>
                <w:b w:val="0"/>
                <w:noProof/>
                <w:sz w:val="22"/>
                <w:szCs w:val="22"/>
              </w:rPr>
              <w:tab/>
            </w:r>
            <w:r w:rsidRPr="00A5149C">
              <w:rPr>
                <w:rStyle w:val="Hyperlink"/>
                <w:noProof/>
              </w:rPr>
              <w:t>Le circuit pilote</w:t>
            </w:r>
            <w:r>
              <w:rPr>
                <w:noProof/>
                <w:webHidden/>
              </w:rPr>
              <w:tab/>
            </w:r>
            <w:r>
              <w:rPr>
                <w:noProof/>
                <w:webHidden/>
              </w:rPr>
              <w:fldChar w:fldCharType="begin"/>
            </w:r>
            <w:r>
              <w:rPr>
                <w:noProof/>
                <w:webHidden/>
              </w:rPr>
              <w:instrText xml:space="preserve"> PAGEREF _Toc169168740 \h </w:instrText>
            </w:r>
            <w:r>
              <w:rPr>
                <w:noProof/>
                <w:webHidden/>
              </w:rPr>
            </w:r>
            <w:r>
              <w:rPr>
                <w:noProof/>
                <w:webHidden/>
              </w:rPr>
              <w:fldChar w:fldCharType="separate"/>
            </w:r>
            <w:r w:rsidR="00113684">
              <w:rPr>
                <w:noProof/>
                <w:webHidden/>
              </w:rPr>
              <w:t>10</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1" w:history="1">
            <w:r w:rsidRPr="00A5149C">
              <w:rPr>
                <w:rStyle w:val="Hyperlink"/>
                <w:rFonts w:eastAsia="Times New Roman"/>
                <w:noProof/>
                <w:lang w:eastAsia="fr-FR"/>
              </w:rPr>
              <w:t>4.1.1.</w:t>
            </w:r>
            <w:r>
              <w:rPr>
                <w:rFonts w:asciiTheme="minorHAnsi" w:eastAsiaTheme="minorEastAsia" w:hAnsiTheme="minorHAnsi" w:cstheme="minorBidi"/>
                <w:b w:val="0"/>
                <w:noProof/>
                <w:sz w:val="22"/>
                <w:szCs w:val="22"/>
              </w:rPr>
              <w:tab/>
            </w:r>
            <w:r w:rsidRPr="00A5149C">
              <w:rPr>
                <w:rStyle w:val="Hyperlink"/>
                <w:rFonts w:eastAsia="Times New Roman"/>
                <w:noProof/>
                <w:lang w:eastAsia="fr-FR"/>
              </w:rPr>
              <w:t>Les composants et le fonctionnement du circuit:</w:t>
            </w:r>
            <w:r>
              <w:rPr>
                <w:noProof/>
                <w:webHidden/>
              </w:rPr>
              <w:tab/>
            </w:r>
            <w:r>
              <w:rPr>
                <w:noProof/>
                <w:webHidden/>
              </w:rPr>
              <w:fldChar w:fldCharType="begin"/>
            </w:r>
            <w:r>
              <w:rPr>
                <w:noProof/>
                <w:webHidden/>
              </w:rPr>
              <w:instrText xml:space="preserve"> PAGEREF _Toc169168741 \h </w:instrText>
            </w:r>
            <w:r>
              <w:rPr>
                <w:noProof/>
                <w:webHidden/>
              </w:rPr>
            </w:r>
            <w:r>
              <w:rPr>
                <w:noProof/>
                <w:webHidden/>
              </w:rPr>
              <w:fldChar w:fldCharType="separate"/>
            </w:r>
            <w:r w:rsidR="00113684">
              <w:rPr>
                <w:noProof/>
                <w:webHidden/>
              </w:rPr>
              <w:t>10</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2" w:history="1">
            <w:r w:rsidRPr="00A5149C">
              <w:rPr>
                <w:rStyle w:val="Hyperlink"/>
                <w:rFonts w:eastAsia="Times New Roman"/>
                <w:noProof/>
                <w:lang w:eastAsia="fr-FR"/>
              </w:rPr>
              <w:t>4.1.2.</w:t>
            </w:r>
            <w:r>
              <w:rPr>
                <w:rFonts w:asciiTheme="minorHAnsi" w:eastAsiaTheme="minorEastAsia" w:hAnsiTheme="minorHAnsi" w:cstheme="minorBidi"/>
                <w:b w:val="0"/>
                <w:noProof/>
                <w:sz w:val="22"/>
                <w:szCs w:val="22"/>
              </w:rPr>
              <w:tab/>
            </w:r>
            <w:r w:rsidRPr="00A5149C">
              <w:rPr>
                <w:rStyle w:val="Hyperlink"/>
                <w:noProof/>
              </w:rPr>
              <w:t>Exemple de s</w:t>
            </w:r>
            <w:r w:rsidRPr="00A5149C">
              <w:rPr>
                <w:rStyle w:val="Hyperlink"/>
                <w:rFonts w:eastAsia="Times New Roman"/>
                <w:noProof/>
                <w:lang w:eastAsia="fr-FR"/>
              </w:rPr>
              <w:t>cénarios de commande</w:t>
            </w:r>
            <w:r>
              <w:rPr>
                <w:noProof/>
                <w:webHidden/>
              </w:rPr>
              <w:tab/>
            </w:r>
            <w:r>
              <w:rPr>
                <w:noProof/>
                <w:webHidden/>
              </w:rPr>
              <w:fldChar w:fldCharType="begin"/>
            </w:r>
            <w:r>
              <w:rPr>
                <w:noProof/>
                <w:webHidden/>
              </w:rPr>
              <w:instrText xml:space="preserve"> PAGEREF _Toc169168742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3" w:history="1">
            <w:r w:rsidRPr="00A5149C">
              <w:rPr>
                <w:rStyle w:val="Hyperlink"/>
                <w:rFonts w:eastAsia="Times New Roman"/>
                <w:noProof/>
                <w:lang w:eastAsia="fr-FR"/>
              </w:rPr>
              <w:t>4.1.3.</w:t>
            </w:r>
            <w:r>
              <w:rPr>
                <w:rFonts w:asciiTheme="minorHAnsi" w:eastAsiaTheme="minorEastAsia" w:hAnsiTheme="minorHAnsi" w:cstheme="minorBidi"/>
                <w:b w:val="0"/>
                <w:noProof/>
                <w:sz w:val="22"/>
                <w:szCs w:val="22"/>
              </w:rPr>
              <w:tab/>
            </w:r>
            <w:r w:rsidRPr="00A5149C">
              <w:rPr>
                <w:rStyle w:val="Hyperlink"/>
                <w:rFonts w:eastAsia="Times New Roman"/>
                <w:noProof/>
                <w:lang w:eastAsia="fr-FR"/>
              </w:rPr>
              <w:t>Les avantages du circuit pilote</w:t>
            </w:r>
            <w:r>
              <w:rPr>
                <w:noProof/>
                <w:webHidden/>
              </w:rPr>
              <w:tab/>
            </w:r>
            <w:r>
              <w:rPr>
                <w:noProof/>
                <w:webHidden/>
              </w:rPr>
              <w:fldChar w:fldCharType="begin"/>
            </w:r>
            <w:r>
              <w:rPr>
                <w:noProof/>
                <w:webHidden/>
              </w:rPr>
              <w:instrText xml:space="preserve"> PAGEREF _Toc169168743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44" w:history="1">
            <w:r w:rsidRPr="00A5149C">
              <w:rPr>
                <w:rStyle w:val="Hyperlink"/>
                <w:noProof/>
                <w:lang w:eastAsia="fr-FR"/>
              </w:rPr>
              <w:t>4.2.</w:t>
            </w:r>
            <w:r>
              <w:rPr>
                <w:rFonts w:asciiTheme="minorHAnsi" w:eastAsiaTheme="minorEastAsia" w:hAnsiTheme="minorHAnsi" w:cstheme="minorBidi"/>
                <w:b w:val="0"/>
                <w:noProof/>
                <w:sz w:val="22"/>
                <w:szCs w:val="22"/>
              </w:rPr>
              <w:tab/>
            </w:r>
            <w:r w:rsidRPr="00A5149C">
              <w:rPr>
                <w:rStyle w:val="Hyperlink"/>
                <w:noProof/>
                <w:lang w:eastAsia="fr-FR"/>
              </w:rPr>
              <w:t>Les circuits des actionneurs:</w:t>
            </w:r>
            <w:r>
              <w:rPr>
                <w:noProof/>
                <w:webHidden/>
              </w:rPr>
              <w:tab/>
            </w:r>
            <w:r>
              <w:rPr>
                <w:noProof/>
                <w:webHidden/>
              </w:rPr>
              <w:fldChar w:fldCharType="begin"/>
            </w:r>
            <w:r>
              <w:rPr>
                <w:noProof/>
                <w:webHidden/>
              </w:rPr>
              <w:instrText xml:space="preserve"> PAGEREF _Toc169168744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5" w:history="1">
            <w:r w:rsidRPr="00A5149C">
              <w:rPr>
                <w:rStyle w:val="Hyperlink"/>
                <w:noProof/>
              </w:rPr>
              <w:t>4.2.1.</w:t>
            </w:r>
            <w:r>
              <w:rPr>
                <w:rFonts w:asciiTheme="minorHAnsi" w:eastAsiaTheme="minorEastAsia" w:hAnsiTheme="minorHAnsi" w:cstheme="minorBidi"/>
                <w:b w:val="0"/>
                <w:noProof/>
                <w:sz w:val="22"/>
                <w:szCs w:val="22"/>
              </w:rPr>
              <w:tab/>
            </w:r>
            <w:r w:rsidRPr="00A5149C">
              <w:rPr>
                <w:rStyle w:val="Hyperlink"/>
                <w:noProof/>
              </w:rPr>
              <w:t>Les composants</w:t>
            </w:r>
            <w:r>
              <w:rPr>
                <w:noProof/>
                <w:webHidden/>
              </w:rPr>
              <w:tab/>
            </w:r>
            <w:r>
              <w:rPr>
                <w:noProof/>
                <w:webHidden/>
              </w:rPr>
              <w:fldChar w:fldCharType="begin"/>
            </w:r>
            <w:r>
              <w:rPr>
                <w:noProof/>
                <w:webHidden/>
              </w:rPr>
              <w:instrText xml:space="preserve"> PAGEREF _Toc169168745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6" w:history="1">
            <w:r w:rsidRPr="00A5149C">
              <w:rPr>
                <w:rStyle w:val="Hyperlink"/>
                <w:noProof/>
              </w:rPr>
              <w:t>4.2.2.</w:t>
            </w:r>
            <w:r>
              <w:rPr>
                <w:rFonts w:asciiTheme="minorHAnsi" w:eastAsiaTheme="minorEastAsia" w:hAnsiTheme="minorHAnsi" w:cstheme="minorBidi"/>
                <w:b w:val="0"/>
                <w:noProof/>
                <w:sz w:val="22"/>
                <w:szCs w:val="22"/>
              </w:rPr>
              <w:tab/>
            </w:r>
            <w:r w:rsidRPr="00A5149C">
              <w:rPr>
                <w:rStyle w:val="Hyperlink"/>
                <w:noProof/>
              </w:rPr>
              <w:t>Principe de fonctionnement:</w:t>
            </w:r>
            <w:r>
              <w:rPr>
                <w:noProof/>
                <w:webHidden/>
              </w:rPr>
              <w:tab/>
            </w:r>
            <w:r>
              <w:rPr>
                <w:noProof/>
                <w:webHidden/>
              </w:rPr>
              <w:fldChar w:fldCharType="begin"/>
            </w:r>
            <w:r>
              <w:rPr>
                <w:noProof/>
                <w:webHidden/>
              </w:rPr>
              <w:instrText xml:space="preserve"> PAGEREF _Toc169168746 \h </w:instrText>
            </w:r>
            <w:r>
              <w:rPr>
                <w:noProof/>
                <w:webHidden/>
              </w:rPr>
            </w:r>
            <w:r>
              <w:rPr>
                <w:noProof/>
                <w:webHidden/>
              </w:rPr>
              <w:fldChar w:fldCharType="separate"/>
            </w:r>
            <w:r w:rsidR="00113684">
              <w:rPr>
                <w:noProof/>
                <w:webHidden/>
              </w:rPr>
              <w:t>15</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7" w:history="1">
            <w:r w:rsidRPr="00A5149C">
              <w:rPr>
                <w:rStyle w:val="Hyperlink"/>
                <w:noProof/>
              </w:rPr>
              <w:t>4.2.3.</w:t>
            </w:r>
            <w:r>
              <w:rPr>
                <w:rFonts w:asciiTheme="minorHAnsi" w:eastAsiaTheme="minorEastAsia" w:hAnsiTheme="minorHAnsi" w:cstheme="minorBidi"/>
                <w:b w:val="0"/>
                <w:noProof/>
                <w:sz w:val="22"/>
                <w:szCs w:val="22"/>
              </w:rPr>
              <w:tab/>
            </w:r>
            <w:r w:rsidRPr="00A5149C">
              <w:rPr>
                <w:rStyle w:val="Hyperlink"/>
                <w:noProof/>
              </w:rPr>
              <w:t>Le dimensionnement des différents composants</w:t>
            </w:r>
            <w:r>
              <w:rPr>
                <w:noProof/>
                <w:webHidden/>
              </w:rPr>
              <w:tab/>
            </w:r>
            <w:r>
              <w:rPr>
                <w:noProof/>
                <w:webHidden/>
              </w:rPr>
              <w:fldChar w:fldCharType="begin"/>
            </w:r>
            <w:r>
              <w:rPr>
                <w:noProof/>
                <w:webHidden/>
              </w:rPr>
              <w:instrText xml:space="preserve"> PAGEREF _Toc169168747 \h </w:instrText>
            </w:r>
            <w:r>
              <w:rPr>
                <w:noProof/>
                <w:webHidden/>
              </w:rPr>
            </w:r>
            <w:r>
              <w:rPr>
                <w:noProof/>
                <w:webHidden/>
              </w:rPr>
              <w:fldChar w:fldCharType="separate"/>
            </w:r>
            <w:r w:rsidR="00113684">
              <w:rPr>
                <w:noProof/>
                <w:webHidden/>
              </w:rPr>
              <w:t>19</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48" w:history="1">
            <w:r w:rsidRPr="00A5149C">
              <w:rPr>
                <w:rStyle w:val="Hyperlink"/>
                <w:noProof/>
                <w:lang w:val="fr-FR"/>
              </w:rPr>
              <w:t>5.</w:t>
            </w:r>
            <w:r>
              <w:rPr>
                <w:rFonts w:asciiTheme="minorHAnsi" w:eastAsiaTheme="minorEastAsia" w:hAnsiTheme="minorHAnsi" w:cstheme="minorBidi"/>
                <w:b w:val="0"/>
                <w:noProof/>
                <w:sz w:val="22"/>
                <w:szCs w:val="22"/>
              </w:rPr>
              <w:tab/>
            </w:r>
            <w:r w:rsidRPr="00A5149C">
              <w:rPr>
                <w:rStyle w:val="Hyperlink"/>
                <w:noProof/>
                <w:lang w:val="fr-FR"/>
              </w:rPr>
              <w:t>L’Améliorations de la Maintenance de ZX330-3</w:t>
            </w:r>
            <w:r>
              <w:rPr>
                <w:noProof/>
                <w:webHidden/>
              </w:rPr>
              <w:tab/>
            </w:r>
            <w:r>
              <w:rPr>
                <w:noProof/>
                <w:webHidden/>
              </w:rPr>
              <w:fldChar w:fldCharType="begin"/>
            </w:r>
            <w:r>
              <w:rPr>
                <w:noProof/>
                <w:webHidden/>
              </w:rPr>
              <w:instrText xml:space="preserve"> PAGEREF _Toc169168748 \h </w:instrText>
            </w:r>
            <w:r>
              <w:rPr>
                <w:noProof/>
                <w:webHidden/>
              </w:rPr>
            </w:r>
            <w:r>
              <w:rPr>
                <w:noProof/>
                <w:webHidden/>
              </w:rPr>
              <w:fldChar w:fldCharType="separate"/>
            </w:r>
            <w:r w:rsidR="00113684">
              <w:rPr>
                <w:noProof/>
                <w:webHidden/>
              </w:rPr>
              <w:t>21</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49" w:history="1">
            <w:r w:rsidRPr="00A5149C">
              <w:rPr>
                <w:rStyle w:val="Hyperlink"/>
                <w:noProof/>
              </w:rPr>
              <w:t>5.1.</w:t>
            </w:r>
            <w:r>
              <w:rPr>
                <w:rFonts w:asciiTheme="minorHAnsi" w:eastAsiaTheme="minorEastAsia" w:hAnsiTheme="minorHAnsi" w:cstheme="minorBidi"/>
                <w:b w:val="0"/>
                <w:noProof/>
                <w:sz w:val="22"/>
                <w:szCs w:val="22"/>
              </w:rPr>
              <w:tab/>
            </w:r>
            <w:r w:rsidRPr="00A5149C">
              <w:rPr>
                <w:rStyle w:val="Hyperlink"/>
                <w:noProof/>
              </w:rPr>
              <w:t>Généralité sur la Maintenance</w:t>
            </w:r>
            <w:r>
              <w:rPr>
                <w:noProof/>
                <w:webHidden/>
              </w:rPr>
              <w:tab/>
            </w:r>
            <w:r>
              <w:rPr>
                <w:noProof/>
                <w:webHidden/>
              </w:rPr>
              <w:fldChar w:fldCharType="begin"/>
            </w:r>
            <w:r>
              <w:rPr>
                <w:noProof/>
                <w:webHidden/>
              </w:rPr>
              <w:instrText xml:space="preserve"> PAGEREF _Toc169168749 \h </w:instrText>
            </w:r>
            <w:r>
              <w:rPr>
                <w:noProof/>
                <w:webHidden/>
              </w:rPr>
            </w:r>
            <w:r>
              <w:rPr>
                <w:noProof/>
                <w:webHidden/>
              </w:rPr>
              <w:fldChar w:fldCharType="separate"/>
            </w:r>
            <w:r w:rsidR="00113684">
              <w:rPr>
                <w:noProof/>
                <w:webHidden/>
              </w:rPr>
              <w:t>21</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50" w:history="1">
            <w:r w:rsidRPr="00A5149C">
              <w:rPr>
                <w:rStyle w:val="Hyperlink"/>
                <w:noProof/>
              </w:rPr>
              <w:t>5.1.1.</w:t>
            </w:r>
            <w:r>
              <w:rPr>
                <w:rFonts w:asciiTheme="minorHAnsi" w:eastAsiaTheme="minorEastAsia" w:hAnsiTheme="minorHAnsi" w:cstheme="minorBidi"/>
                <w:b w:val="0"/>
                <w:noProof/>
                <w:sz w:val="22"/>
                <w:szCs w:val="22"/>
              </w:rPr>
              <w:tab/>
            </w:r>
            <w:r w:rsidRPr="00A5149C">
              <w:rPr>
                <w:rStyle w:val="Hyperlink"/>
                <w:noProof/>
              </w:rPr>
              <w:t>Les avantages de la maintenance</w:t>
            </w:r>
            <w:r>
              <w:rPr>
                <w:noProof/>
                <w:webHidden/>
              </w:rPr>
              <w:tab/>
            </w:r>
            <w:r>
              <w:rPr>
                <w:noProof/>
                <w:webHidden/>
              </w:rPr>
              <w:fldChar w:fldCharType="begin"/>
            </w:r>
            <w:r>
              <w:rPr>
                <w:noProof/>
                <w:webHidden/>
              </w:rPr>
              <w:instrText xml:space="preserve"> PAGEREF _Toc169168750 \h </w:instrText>
            </w:r>
            <w:r>
              <w:rPr>
                <w:noProof/>
                <w:webHidden/>
              </w:rPr>
            </w:r>
            <w:r>
              <w:rPr>
                <w:noProof/>
                <w:webHidden/>
              </w:rPr>
              <w:fldChar w:fldCharType="separate"/>
            </w:r>
            <w:r w:rsidR="00113684">
              <w:rPr>
                <w:noProof/>
                <w:webHidden/>
              </w:rPr>
              <w:t>21</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51" w:history="1">
            <w:r w:rsidRPr="00A5149C">
              <w:rPr>
                <w:rStyle w:val="Hyperlink"/>
                <w:noProof/>
              </w:rPr>
              <w:t>5.1.2.</w:t>
            </w:r>
            <w:r>
              <w:rPr>
                <w:rFonts w:asciiTheme="minorHAnsi" w:eastAsiaTheme="minorEastAsia" w:hAnsiTheme="minorHAnsi" w:cstheme="minorBidi"/>
                <w:b w:val="0"/>
                <w:noProof/>
                <w:sz w:val="22"/>
                <w:szCs w:val="22"/>
              </w:rPr>
              <w:tab/>
            </w:r>
            <w:r w:rsidRPr="00A5149C">
              <w:rPr>
                <w:rStyle w:val="Hyperlink"/>
                <w:noProof/>
              </w:rPr>
              <w:t>Les cinq niveaux de la maintenance</w:t>
            </w:r>
            <w:r>
              <w:rPr>
                <w:noProof/>
                <w:webHidden/>
              </w:rPr>
              <w:tab/>
            </w:r>
            <w:r>
              <w:rPr>
                <w:noProof/>
                <w:webHidden/>
              </w:rPr>
              <w:fldChar w:fldCharType="begin"/>
            </w:r>
            <w:r>
              <w:rPr>
                <w:noProof/>
                <w:webHidden/>
              </w:rPr>
              <w:instrText xml:space="preserve"> PAGEREF _Toc169168751 \h </w:instrText>
            </w:r>
            <w:r>
              <w:rPr>
                <w:noProof/>
                <w:webHidden/>
              </w:rPr>
            </w:r>
            <w:r>
              <w:rPr>
                <w:noProof/>
                <w:webHidden/>
              </w:rPr>
              <w:fldChar w:fldCharType="separate"/>
            </w:r>
            <w:r w:rsidR="00113684">
              <w:rPr>
                <w:noProof/>
                <w:webHidden/>
              </w:rPr>
              <w:t>22</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52" w:history="1">
            <w:r w:rsidRPr="00A5149C">
              <w:rPr>
                <w:rStyle w:val="Hyperlink"/>
                <w:noProof/>
              </w:rPr>
              <w:t>5.1.3.</w:t>
            </w:r>
            <w:r>
              <w:rPr>
                <w:rFonts w:asciiTheme="minorHAnsi" w:eastAsiaTheme="minorEastAsia" w:hAnsiTheme="minorHAnsi" w:cstheme="minorBidi"/>
                <w:b w:val="0"/>
                <w:noProof/>
                <w:sz w:val="22"/>
                <w:szCs w:val="22"/>
              </w:rPr>
              <w:tab/>
            </w:r>
            <w:r w:rsidRPr="00A5149C">
              <w:rPr>
                <w:rStyle w:val="Hyperlink"/>
                <w:noProof/>
              </w:rPr>
              <w:t>Les types de la maintenance</w:t>
            </w:r>
            <w:r>
              <w:rPr>
                <w:noProof/>
                <w:webHidden/>
              </w:rPr>
              <w:tab/>
            </w:r>
            <w:r>
              <w:rPr>
                <w:noProof/>
                <w:webHidden/>
              </w:rPr>
              <w:fldChar w:fldCharType="begin"/>
            </w:r>
            <w:r>
              <w:rPr>
                <w:noProof/>
                <w:webHidden/>
              </w:rPr>
              <w:instrText xml:space="preserve"> PAGEREF _Toc169168752 \h </w:instrText>
            </w:r>
            <w:r>
              <w:rPr>
                <w:noProof/>
                <w:webHidden/>
              </w:rPr>
            </w:r>
            <w:r>
              <w:rPr>
                <w:noProof/>
                <w:webHidden/>
              </w:rPr>
              <w:fldChar w:fldCharType="separate"/>
            </w:r>
            <w:r w:rsidR="00113684">
              <w:rPr>
                <w:noProof/>
                <w:webHidden/>
              </w:rPr>
              <w:t>22</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53" w:history="1">
            <w:r w:rsidRPr="00A5149C">
              <w:rPr>
                <w:rStyle w:val="Hyperlink"/>
                <w:noProof/>
              </w:rPr>
              <w:t>5.1.4.</w:t>
            </w:r>
            <w:r>
              <w:rPr>
                <w:rFonts w:asciiTheme="minorHAnsi" w:eastAsiaTheme="minorEastAsia" w:hAnsiTheme="minorHAnsi" w:cstheme="minorBidi"/>
                <w:b w:val="0"/>
                <w:noProof/>
                <w:sz w:val="22"/>
                <w:szCs w:val="22"/>
              </w:rPr>
              <w:tab/>
            </w:r>
            <w:r w:rsidRPr="00A5149C">
              <w:rPr>
                <w:rStyle w:val="Hyperlink"/>
                <w:noProof/>
              </w:rPr>
              <w:t>L’AMDEC</w:t>
            </w:r>
            <w:r>
              <w:rPr>
                <w:noProof/>
                <w:webHidden/>
              </w:rPr>
              <w:tab/>
            </w:r>
            <w:r>
              <w:rPr>
                <w:noProof/>
                <w:webHidden/>
              </w:rPr>
              <w:fldChar w:fldCharType="begin"/>
            </w:r>
            <w:r>
              <w:rPr>
                <w:noProof/>
                <w:webHidden/>
              </w:rPr>
              <w:instrText xml:space="preserve"> PAGEREF _Toc169168753 \h </w:instrText>
            </w:r>
            <w:r>
              <w:rPr>
                <w:noProof/>
                <w:webHidden/>
              </w:rPr>
            </w:r>
            <w:r>
              <w:rPr>
                <w:noProof/>
                <w:webHidden/>
              </w:rPr>
              <w:fldChar w:fldCharType="separate"/>
            </w:r>
            <w:r w:rsidR="00113684">
              <w:rPr>
                <w:noProof/>
                <w:webHidden/>
              </w:rPr>
              <w:t>23</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54" w:history="1">
            <w:r w:rsidRPr="00A5149C">
              <w:rPr>
                <w:rStyle w:val="Hyperlink"/>
                <w:noProof/>
              </w:rPr>
              <w:t>5.2.</w:t>
            </w:r>
            <w:r>
              <w:rPr>
                <w:rFonts w:asciiTheme="minorHAnsi" w:eastAsiaTheme="minorEastAsia" w:hAnsiTheme="minorHAnsi" w:cstheme="minorBidi"/>
                <w:b w:val="0"/>
                <w:noProof/>
                <w:sz w:val="22"/>
                <w:szCs w:val="22"/>
              </w:rPr>
              <w:tab/>
            </w:r>
            <w:r w:rsidRPr="00A5149C">
              <w:rPr>
                <w:rStyle w:val="Hyperlink"/>
                <w:noProof/>
              </w:rPr>
              <w:t>L’Application de l’AMDEC sur la partie hydraulique de ZX330-3</w:t>
            </w:r>
            <w:r>
              <w:rPr>
                <w:noProof/>
                <w:webHidden/>
              </w:rPr>
              <w:tab/>
            </w:r>
            <w:r>
              <w:rPr>
                <w:noProof/>
                <w:webHidden/>
              </w:rPr>
              <w:fldChar w:fldCharType="begin"/>
            </w:r>
            <w:r>
              <w:rPr>
                <w:noProof/>
                <w:webHidden/>
              </w:rPr>
              <w:instrText xml:space="preserve"> PAGEREF _Toc169168754 \h </w:instrText>
            </w:r>
            <w:r>
              <w:rPr>
                <w:noProof/>
                <w:webHidden/>
              </w:rPr>
            </w:r>
            <w:r>
              <w:rPr>
                <w:noProof/>
                <w:webHidden/>
              </w:rPr>
              <w:fldChar w:fldCharType="separate"/>
            </w:r>
            <w:r w:rsidR="00113684">
              <w:rPr>
                <w:noProof/>
                <w:webHidden/>
              </w:rPr>
              <w:t>25</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55" w:history="1">
            <w:r w:rsidRPr="00A5149C">
              <w:rPr>
                <w:rStyle w:val="Hyperlink"/>
                <w:noProof/>
              </w:rPr>
              <w:t>5.3.</w:t>
            </w:r>
            <w:r>
              <w:rPr>
                <w:rFonts w:asciiTheme="minorHAnsi" w:eastAsiaTheme="minorEastAsia" w:hAnsiTheme="minorHAnsi" w:cstheme="minorBidi"/>
                <w:b w:val="0"/>
                <w:noProof/>
                <w:sz w:val="22"/>
                <w:szCs w:val="22"/>
              </w:rPr>
              <w:tab/>
            </w:r>
            <w:r w:rsidRPr="00A5149C">
              <w:rPr>
                <w:rStyle w:val="Hyperlink"/>
                <w:noProof/>
              </w:rPr>
              <w:t>Digramme de Pareto</w:t>
            </w:r>
            <w:r>
              <w:rPr>
                <w:noProof/>
                <w:webHidden/>
              </w:rPr>
              <w:tab/>
            </w:r>
            <w:r>
              <w:rPr>
                <w:noProof/>
                <w:webHidden/>
              </w:rPr>
              <w:fldChar w:fldCharType="begin"/>
            </w:r>
            <w:r>
              <w:rPr>
                <w:noProof/>
                <w:webHidden/>
              </w:rPr>
              <w:instrText xml:space="preserve"> PAGEREF _Toc169168755 \h </w:instrText>
            </w:r>
            <w:r>
              <w:rPr>
                <w:noProof/>
                <w:webHidden/>
              </w:rPr>
            </w:r>
            <w:r>
              <w:rPr>
                <w:noProof/>
                <w:webHidden/>
              </w:rPr>
              <w:fldChar w:fldCharType="separate"/>
            </w:r>
            <w:r w:rsidR="00113684">
              <w:rPr>
                <w:noProof/>
                <w:webHidden/>
              </w:rPr>
              <w:t>28</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56" w:history="1">
            <w:r w:rsidRPr="00A5149C">
              <w:rPr>
                <w:rStyle w:val="Hyperlink"/>
                <w:noProof/>
                <w:lang w:val="fr-FR"/>
              </w:rPr>
              <w:t>6.</w:t>
            </w:r>
            <w:r>
              <w:rPr>
                <w:rFonts w:asciiTheme="minorHAnsi" w:eastAsiaTheme="minorEastAsia" w:hAnsiTheme="minorHAnsi" w:cstheme="minorBidi"/>
                <w:b w:val="0"/>
                <w:noProof/>
                <w:sz w:val="22"/>
                <w:szCs w:val="22"/>
              </w:rPr>
              <w:tab/>
            </w:r>
            <w:r w:rsidRPr="00A5149C">
              <w:rPr>
                <w:rStyle w:val="Hyperlink"/>
                <w:noProof/>
                <w:lang w:val="fr-FR"/>
              </w:rPr>
              <w:t>Conclusion et recommandations</w:t>
            </w:r>
            <w:r>
              <w:rPr>
                <w:noProof/>
                <w:webHidden/>
              </w:rPr>
              <w:tab/>
            </w:r>
            <w:r>
              <w:rPr>
                <w:noProof/>
                <w:webHidden/>
              </w:rPr>
              <w:fldChar w:fldCharType="begin"/>
            </w:r>
            <w:r>
              <w:rPr>
                <w:noProof/>
                <w:webHidden/>
              </w:rPr>
              <w:instrText xml:space="preserve"> PAGEREF _Toc169168756 \h </w:instrText>
            </w:r>
            <w:r>
              <w:rPr>
                <w:noProof/>
                <w:webHidden/>
              </w:rPr>
            </w:r>
            <w:r>
              <w:rPr>
                <w:noProof/>
                <w:webHidden/>
              </w:rPr>
              <w:fldChar w:fldCharType="separate"/>
            </w:r>
            <w:r w:rsidR="00113684">
              <w:rPr>
                <w:noProof/>
                <w:webHidden/>
              </w:rPr>
              <w:t>29</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57" w:history="1">
            <w:r w:rsidRPr="00A5149C">
              <w:rPr>
                <w:rStyle w:val="Hyperlink"/>
                <w:noProof/>
                <w:lang w:val="fr-FR"/>
              </w:rPr>
              <w:t>7.</w:t>
            </w:r>
            <w:r>
              <w:rPr>
                <w:rFonts w:asciiTheme="minorHAnsi" w:eastAsiaTheme="minorEastAsia" w:hAnsiTheme="minorHAnsi" w:cstheme="minorBidi"/>
                <w:b w:val="0"/>
                <w:noProof/>
                <w:sz w:val="22"/>
                <w:szCs w:val="22"/>
              </w:rPr>
              <w:tab/>
            </w:r>
            <w:r w:rsidRPr="00A5149C">
              <w:rPr>
                <w:rStyle w:val="Hyperlink"/>
                <w:noProof/>
                <w:lang w:val="fr-FR"/>
              </w:rPr>
              <w:t>Référence bibliographique</w:t>
            </w:r>
            <w:r>
              <w:rPr>
                <w:noProof/>
                <w:webHidden/>
              </w:rPr>
              <w:tab/>
            </w:r>
            <w:r>
              <w:rPr>
                <w:noProof/>
                <w:webHidden/>
              </w:rPr>
              <w:fldChar w:fldCharType="begin"/>
            </w:r>
            <w:r>
              <w:rPr>
                <w:noProof/>
                <w:webHidden/>
              </w:rPr>
              <w:instrText xml:space="preserve"> PAGEREF _Toc169168757 \h </w:instrText>
            </w:r>
            <w:r>
              <w:rPr>
                <w:noProof/>
                <w:webHidden/>
              </w:rPr>
            </w:r>
            <w:r>
              <w:rPr>
                <w:noProof/>
                <w:webHidden/>
              </w:rPr>
              <w:fldChar w:fldCharType="separate"/>
            </w:r>
            <w:r w:rsidR="00113684">
              <w:rPr>
                <w:noProof/>
                <w:webHidden/>
              </w:rPr>
              <w:t>30</w:t>
            </w:r>
            <w:r>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3" w:name="_Toc169168725"/>
      <w:r w:rsidRPr="00682223">
        <w:rPr>
          <w:lang w:val="fr-FR"/>
        </w:rPr>
        <w:lastRenderedPageBreak/>
        <w:t>Liste des figures</w:t>
      </w:r>
      <w:bookmarkEnd w:id="3"/>
    </w:p>
    <w:p w:rsidR="000F5DBD" w:rsidRPr="00682223" w:rsidRDefault="000F5DBD" w:rsidP="00C42D19">
      <w:pPr>
        <w:rPr>
          <w:lang w:val="fr-FR"/>
        </w:rPr>
      </w:pPr>
    </w:p>
    <w:p w:rsidR="00722771" w:rsidRDefault="009232DB">
      <w:pPr>
        <w:pStyle w:val="TableofFigures"/>
        <w:tabs>
          <w:tab w:val="right" w:leader="do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"Figure" </w:instrText>
      </w:r>
      <w:r w:rsidRPr="00682223">
        <w:rPr>
          <w:lang w:val="fr-FR"/>
        </w:rPr>
        <w:fldChar w:fldCharType="separate"/>
      </w:r>
      <w:hyperlink r:id="rId12" w:anchor="_Toc169168762" w:history="1">
        <w:r w:rsidR="00722771" w:rsidRPr="00EF426B">
          <w:rPr>
            <w:rStyle w:val="Hyperlink"/>
            <w:noProof/>
            <w:lang w:val="fr-FR"/>
          </w:rPr>
          <w:t>Figure 1: Les composants de la pelle ZX330-3</w:t>
        </w:r>
        <w:r w:rsidR="00722771">
          <w:rPr>
            <w:noProof/>
            <w:webHidden/>
          </w:rPr>
          <w:tab/>
        </w:r>
        <w:r w:rsidR="00722771">
          <w:rPr>
            <w:noProof/>
            <w:webHidden/>
          </w:rPr>
          <w:fldChar w:fldCharType="begin"/>
        </w:r>
        <w:r w:rsidR="00722771">
          <w:rPr>
            <w:noProof/>
            <w:webHidden/>
          </w:rPr>
          <w:instrText xml:space="preserve"> PAGEREF _Toc169168762 \h </w:instrText>
        </w:r>
        <w:r w:rsidR="00722771">
          <w:rPr>
            <w:noProof/>
            <w:webHidden/>
          </w:rPr>
        </w:r>
        <w:r w:rsidR="00722771">
          <w:rPr>
            <w:noProof/>
            <w:webHidden/>
          </w:rPr>
          <w:fldChar w:fldCharType="separate"/>
        </w:r>
        <w:r w:rsidR="00113684">
          <w:rPr>
            <w:noProof/>
            <w:webHidden/>
          </w:rPr>
          <w:t>7</w:t>
        </w:r>
        <w:r w:rsidR="00722771">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w:anchor="_Toc169168763" w:history="1">
        <w:r w:rsidRPr="00EF426B">
          <w:rPr>
            <w:rStyle w:val="Hyperlink"/>
            <w:noProof/>
          </w:rPr>
          <w:t>Figure 2</w:t>
        </w:r>
        <w:r w:rsidRPr="00EF426B">
          <w:rPr>
            <w:rStyle w:val="Hyperlink"/>
            <w:noProof/>
            <w:lang w:val="fr-FR"/>
          </w:rPr>
          <w:t>: Le filtre hydraulique</w:t>
        </w:r>
        <w:r>
          <w:rPr>
            <w:noProof/>
            <w:webHidden/>
          </w:rPr>
          <w:tab/>
        </w:r>
        <w:r>
          <w:rPr>
            <w:noProof/>
            <w:webHidden/>
          </w:rPr>
          <w:fldChar w:fldCharType="begin"/>
        </w:r>
        <w:r>
          <w:rPr>
            <w:noProof/>
            <w:webHidden/>
          </w:rPr>
          <w:instrText xml:space="preserve"> PAGEREF _Toc169168763 \h </w:instrText>
        </w:r>
        <w:r>
          <w:rPr>
            <w:noProof/>
            <w:webHidden/>
          </w:rPr>
        </w:r>
        <w:r>
          <w:rPr>
            <w:noProof/>
            <w:webHidden/>
          </w:rPr>
          <w:fldChar w:fldCharType="separate"/>
        </w:r>
        <w:r w:rsidR="00113684">
          <w:rPr>
            <w:noProof/>
            <w:webHidden/>
          </w:rPr>
          <w:t>11</w:t>
        </w:r>
        <w:r>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r:id="rId13" w:anchor="_Toc169168764" w:history="1">
        <w:r w:rsidRPr="00EF426B">
          <w:rPr>
            <w:rStyle w:val="Hyperlink"/>
            <w:noProof/>
          </w:rPr>
          <w:t>Figure 3</w:t>
        </w:r>
        <w:r w:rsidRPr="00EF426B">
          <w:rPr>
            <w:rStyle w:val="Hyperlink"/>
            <w:noProof/>
            <w:lang w:val="fr-FR"/>
          </w:rPr>
          <w:t>: Le réservoir</w:t>
        </w:r>
        <w:r>
          <w:rPr>
            <w:noProof/>
            <w:webHidden/>
          </w:rPr>
          <w:tab/>
        </w:r>
        <w:r>
          <w:rPr>
            <w:noProof/>
            <w:webHidden/>
          </w:rPr>
          <w:fldChar w:fldCharType="begin"/>
        </w:r>
        <w:r>
          <w:rPr>
            <w:noProof/>
            <w:webHidden/>
          </w:rPr>
          <w:instrText xml:space="preserve"> PAGEREF _Toc169168764 \h </w:instrText>
        </w:r>
        <w:r>
          <w:rPr>
            <w:noProof/>
            <w:webHidden/>
          </w:rPr>
        </w:r>
        <w:r>
          <w:rPr>
            <w:noProof/>
            <w:webHidden/>
          </w:rPr>
          <w:fldChar w:fldCharType="separate"/>
        </w:r>
        <w:r w:rsidR="00113684">
          <w:rPr>
            <w:noProof/>
            <w:webHidden/>
          </w:rPr>
          <w:t>12</w:t>
        </w:r>
        <w:r>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r:id="rId14" w:anchor="_Toc169168765" w:history="1">
        <w:r w:rsidRPr="00EF426B">
          <w:rPr>
            <w:rStyle w:val="Hyperlink"/>
            <w:noProof/>
          </w:rPr>
          <w:t>Figure 4</w:t>
        </w:r>
        <w:r w:rsidRPr="00EF426B">
          <w:rPr>
            <w:rStyle w:val="Hyperlink"/>
            <w:noProof/>
            <w:lang w:val="fr-FR"/>
          </w:rPr>
          <w:t>: Circuit pilote</w:t>
        </w:r>
        <w:r>
          <w:rPr>
            <w:noProof/>
            <w:webHidden/>
          </w:rPr>
          <w:tab/>
        </w:r>
        <w:r>
          <w:rPr>
            <w:noProof/>
            <w:webHidden/>
          </w:rPr>
          <w:fldChar w:fldCharType="begin"/>
        </w:r>
        <w:r>
          <w:rPr>
            <w:noProof/>
            <w:webHidden/>
          </w:rPr>
          <w:instrText xml:space="preserve"> PAGEREF _Toc169168765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r:id="rId15" w:anchor="_Toc169168766" w:history="1">
        <w:r w:rsidRPr="00EF426B">
          <w:rPr>
            <w:rStyle w:val="Hyperlink"/>
            <w:noProof/>
          </w:rPr>
          <w:t>Figure 5</w:t>
        </w:r>
        <w:r w:rsidRPr="00EF426B">
          <w:rPr>
            <w:rStyle w:val="Hyperlink"/>
            <w:noProof/>
            <w:lang w:val="fr-FR"/>
          </w:rPr>
          <w:t>: Le schéma du distributeur</w:t>
        </w:r>
        <w:r>
          <w:rPr>
            <w:noProof/>
            <w:webHidden/>
          </w:rPr>
          <w:tab/>
        </w:r>
        <w:r>
          <w:rPr>
            <w:noProof/>
            <w:webHidden/>
          </w:rPr>
          <w:fldChar w:fldCharType="begin"/>
        </w:r>
        <w:r>
          <w:rPr>
            <w:noProof/>
            <w:webHidden/>
          </w:rPr>
          <w:instrText xml:space="preserve"> PAGEREF _Toc169168766 \h </w:instrText>
        </w:r>
        <w:r>
          <w:rPr>
            <w:noProof/>
            <w:webHidden/>
          </w:rPr>
        </w:r>
        <w:r>
          <w:rPr>
            <w:noProof/>
            <w:webHidden/>
          </w:rPr>
          <w:fldChar w:fldCharType="separate"/>
        </w:r>
        <w:r w:rsidR="00113684">
          <w:rPr>
            <w:noProof/>
            <w:webHidden/>
          </w:rPr>
          <w:t>16</w:t>
        </w:r>
        <w:r>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r:id="rId16" w:anchor="_Toc169168767" w:history="1">
        <w:r w:rsidRPr="00EF426B">
          <w:rPr>
            <w:rStyle w:val="Hyperlink"/>
            <w:noProof/>
          </w:rPr>
          <w:t>Figure 6</w:t>
        </w:r>
        <w:r w:rsidRPr="00EF426B">
          <w:rPr>
            <w:rStyle w:val="Hyperlink"/>
            <w:noProof/>
            <w:lang w:val="fr-FR"/>
          </w:rPr>
          <w:t>: Les circuits des actionneurs</w:t>
        </w:r>
        <w:r>
          <w:rPr>
            <w:noProof/>
            <w:webHidden/>
          </w:rPr>
          <w:tab/>
        </w:r>
        <w:r>
          <w:rPr>
            <w:noProof/>
            <w:webHidden/>
          </w:rPr>
          <w:fldChar w:fldCharType="begin"/>
        </w:r>
        <w:r>
          <w:rPr>
            <w:noProof/>
            <w:webHidden/>
          </w:rPr>
          <w:instrText xml:space="preserve"> PAGEREF _Toc169168767 \h </w:instrText>
        </w:r>
        <w:r>
          <w:rPr>
            <w:noProof/>
            <w:webHidden/>
          </w:rPr>
        </w:r>
        <w:r>
          <w:rPr>
            <w:noProof/>
            <w:webHidden/>
          </w:rPr>
          <w:fldChar w:fldCharType="separate"/>
        </w:r>
        <w:r w:rsidR="00113684">
          <w:rPr>
            <w:noProof/>
            <w:webHidden/>
          </w:rPr>
          <w:t>18</w:t>
        </w:r>
        <w:r>
          <w:rPr>
            <w:noProof/>
            <w:webHidden/>
          </w:rPr>
          <w:fldChar w:fldCharType="end"/>
        </w:r>
      </w:hyperlink>
    </w:p>
    <w:p w:rsidR="006F0BD0" w:rsidRPr="00682223" w:rsidRDefault="009232DB" w:rsidP="00C42D19">
      <w:pPr>
        <w:rPr>
          <w:lang w:val="fr-FR"/>
        </w:rPr>
      </w:pP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4" w:name="_Toc169168726"/>
      <w:r w:rsidRPr="00682223">
        <w:rPr>
          <w:lang w:val="fr-FR"/>
        </w:rPr>
        <w:lastRenderedPageBreak/>
        <w:t>Liste des tableaux</w:t>
      </w:r>
      <w:bookmarkEnd w:id="4"/>
    </w:p>
    <w:p w:rsidR="00E44E67" w:rsidRDefault="00E10F94">
      <w:pPr>
        <w:pStyle w:val="TableofFigures"/>
        <w:tabs>
          <w:tab w:val="righ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9163367" w:history="1">
        <w:r w:rsidR="00E44E67" w:rsidRPr="00815944">
          <w:rPr>
            <w:rStyle w:val="Hyperlink"/>
            <w:noProof/>
            <w:lang w:val="fr-FR"/>
          </w:rPr>
          <w:t>Tableau 1: Les engins de la SNAAT</w:t>
        </w:r>
        <w:r w:rsidR="00E44E67">
          <w:rPr>
            <w:noProof/>
            <w:webHidden/>
          </w:rPr>
          <w:tab/>
        </w:r>
        <w:r w:rsidR="00E44E67">
          <w:rPr>
            <w:noProof/>
            <w:webHidden/>
          </w:rPr>
          <w:fldChar w:fldCharType="begin"/>
        </w:r>
        <w:r w:rsidR="00E44E67">
          <w:rPr>
            <w:noProof/>
            <w:webHidden/>
          </w:rPr>
          <w:instrText xml:space="preserve"> PAGEREF _Toc169163367 \h </w:instrText>
        </w:r>
        <w:r w:rsidR="00E44E67">
          <w:rPr>
            <w:noProof/>
            <w:webHidden/>
          </w:rPr>
        </w:r>
        <w:r w:rsidR="00E44E67">
          <w:rPr>
            <w:noProof/>
            <w:webHidden/>
          </w:rPr>
          <w:fldChar w:fldCharType="separate"/>
        </w:r>
        <w:r w:rsidR="00113684">
          <w:rPr>
            <w:noProof/>
            <w:webHidden/>
          </w:rPr>
          <w:t>3</w:t>
        </w:r>
        <w:r w:rsidR="00E44E67">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68" w:history="1">
        <w:r w:rsidRPr="00815944">
          <w:rPr>
            <w:rStyle w:val="Hyperlink"/>
            <w:noProof/>
            <w:lang w:val="fr-FR"/>
          </w:rPr>
          <w:t>Tableau 2: Les dimensions des vérins</w:t>
        </w:r>
        <w:r>
          <w:rPr>
            <w:noProof/>
            <w:webHidden/>
          </w:rPr>
          <w:tab/>
        </w:r>
        <w:r>
          <w:rPr>
            <w:noProof/>
            <w:webHidden/>
          </w:rPr>
          <w:fldChar w:fldCharType="begin"/>
        </w:r>
        <w:r>
          <w:rPr>
            <w:noProof/>
            <w:webHidden/>
          </w:rPr>
          <w:instrText xml:space="preserve"> PAGEREF _Toc169163368 \h </w:instrText>
        </w:r>
        <w:r>
          <w:rPr>
            <w:noProof/>
            <w:webHidden/>
          </w:rPr>
        </w:r>
        <w:r>
          <w:rPr>
            <w:noProof/>
            <w:webHidden/>
          </w:rPr>
          <w:fldChar w:fldCharType="separate"/>
        </w:r>
        <w:r w:rsidR="00113684">
          <w:rPr>
            <w:noProof/>
            <w:webHidden/>
          </w:rPr>
          <w:t>20</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69" w:history="1">
        <w:r w:rsidRPr="00815944">
          <w:rPr>
            <w:rStyle w:val="Hyperlink"/>
            <w:noProof/>
          </w:rPr>
          <w:t>Tableau 3</w:t>
        </w:r>
        <w:r w:rsidRPr="00815944">
          <w:rPr>
            <w:rStyle w:val="Hyperlink"/>
            <w:noProof/>
            <w:lang w:val="fr-FR"/>
          </w:rPr>
          <w:t>: Le dimensionnement des vérins</w:t>
        </w:r>
        <w:r>
          <w:rPr>
            <w:noProof/>
            <w:webHidden/>
          </w:rPr>
          <w:tab/>
        </w:r>
        <w:r>
          <w:rPr>
            <w:noProof/>
            <w:webHidden/>
          </w:rPr>
          <w:fldChar w:fldCharType="begin"/>
        </w:r>
        <w:r>
          <w:rPr>
            <w:noProof/>
            <w:webHidden/>
          </w:rPr>
          <w:instrText xml:space="preserve"> PAGEREF _Toc169163369 \h </w:instrText>
        </w:r>
        <w:r>
          <w:rPr>
            <w:noProof/>
            <w:webHidden/>
          </w:rPr>
        </w:r>
        <w:r>
          <w:rPr>
            <w:noProof/>
            <w:webHidden/>
          </w:rPr>
          <w:fldChar w:fldCharType="separate"/>
        </w:r>
        <w:r w:rsidR="00113684">
          <w:rPr>
            <w:noProof/>
            <w:webHidden/>
          </w:rPr>
          <w:t>21</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0" w:history="1">
        <w:r w:rsidRPr="00815944">
          <w:rPr>
            <w:rStyle w:val="Hyperlink"/>
            <w:noProof/>
            <w:lang w:val="fr-FR"/>
          </w:rPr>
          <w:t>Tableau 4: Les cinq niveaux de la maintenance</w:t>
        </w:r>
        <w:r>
          <w:rPr>
            <w:noProof/>
            <w:webHidden/>
          </w:rPr>
          <w:tab/>
        </w:r>
        <w:r>
          <w:rPr>
            <w:noProof/>
            <w:webHidden/>
          </w:rPr>
          <w:fldChar w:fldCharType="begin"/>
        </w:r>
        <w:r>
          <w:rPr>
            <w:noProof/>
            <w:webHidden/>
          </w:rPr>
          <w:instrText xml:space="preserve"> PAGEREF _Toc169163370 \h </w:instrText>
        </w:r>
        <w:r>
          <w:rPr>
            <w:noProof/>
            <w:webHidden/>
          </w:rPr>
        </w:r>
        <w:r>
          <w:rPr>
            <w:noProof/>
            <w:webHidden/>
          </w:rPr>
          <w:fldChar w:fldCharType="separate"/>
        </w:r>
        <w:r w:rsidR="00113684">
          <w:rPr>
            <w:noProof/>
            <w:webHidden/>
          </w:rPr>
          <w:t>22</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1" w:history="1">
        <w:r w:rsidRPr="00815944">
          <w:rPr>
            <w:rStyle w:val="Hyperlink"/>
            <w:noProof/>
            <w:lang w:val="fr-FR"/>
          </w:rPr>
          <w:t>Tableau 5: Les critères de la criticité</w:t>
        </w:r>
        <w:r>
          <w:rPr>
            <w:noProof/>
            <w:webHidden/>
          </w:rPr>
          <w:tab/>
        </w:r>
        <w:r>
          <w:rPr>
            <w:noProof/>
            <w:webHidden/>
          </w:rPr>
          <w:fldChar w:fldCharType="begin"/>
        </w:r>
        <w:r>
          <w:rPr>
            <w:noProof/>
            <w:webHidden/>
          </w:rPr>
          <w:instrText xml:space="preserve"> PAGEREF _Toc169163371 \h </w:instrText>
        </w:r>
        <w:r>
          <w:rPr>
            <w:noProof/>
            <w:webHidden/>
          </w:rPr>
        </w:r>
        <w:r>
          <w:rPr>
            <w:noProof/>
            <w:webHidden/>
          </w:rPr>
          <w:fldChar w:fldCharType="separate"/>
        </w:r>
        <w:r w:rsidR="00113684">
          <w:rPr>
            <w:noProof/>
            <w:webHidden/>
          </w:rPr>
          <w:t>24</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2" w:history="1">
        <w:r w:rsidRPr="00815944">
          <w:rPr>
            <w:rStyle w:val="Hyperlink"/>
            <w:noProof/>
            <w:lang w:val="fr-FR"/>
          </w:rPr>
          <w:t>Tableau 6: Les niveaux de la criticité</w:t>
        </w:r>
        <w:r>
          <w:rPr>
            <w:noProof/>
            <w:webHidden/>
          </w:rPr>
          <w:tab/>
        </w:r>
        <w:r>
          <w:rPr>
            <w:noProof/>
            <w:webHidden/>
          </w:rPr>
          <w:fldChar w:fldCharType="begin"/>
        </w:r>
        <w:r>
          <w:rPr>
            <w:noProof/>
            <w:webHidden/>
          </w:rPr>
          <w:instrText xml:space="preserve"> PAGEREF _Toc169163372 \h </w:instrText>
        </w:r>
        <w:r>
          <w:rPr>
            <w:noProof/>
            <w:webHidden/>
          </w:rPr>
        </w:r>
        <w:r>
          <w:rPr>
            <w:noProof/>
            <w:webHidden/>
          </w:rPr>
          <w:fldChar w:fldCharType="separate"/>
        </w:r>
        <w:r w:rsidR="00113684">
          <w:rPr>
            <w:noProof/>
            <w:webHidden/>
          </w:rPr>
          <w:t>24</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3" w:history="1">
        <w:r w:rsidRPr="00815944">
          <w:rPr>
            <w:rStyle w:val="Hyperlink"/>
            <w:noProof/>
            <w:lang w:val="fr-FR"/>
          </w:rPr>
          <w:t>Tableau 7: L’AMDEC de ZX330-3 (Partie hydraulique)</w:t>
        </w:r>
        <w:r>
          <w:rPr>
            <w:noProof/>
            <w:webHidden/>
          </w:rPr>
          <w:tab/>
        </w:r>
        <w:r>
          <w:rPr>
            <w:noProof/>
            <w:webHidden/>
          </w:rPr>
          <w:fldChar w:fldCharType="begin"/>
        </w:r>
        <w:r>
          <w:rPr>
            <w:noProof/>
            <w:webHidden/>
          </w:rPr>
          <w:instrText xml:space="preserve"> PAGEREF _Toc169163373 \h </w:instrText>
        </w:r>
        <w:r>
          <w:rPr>
            <w:noProof/>
            <w:webHidden/>
          </w:rPr>
        </w:r>
        <w:r>
          <w:rPr>
            <w:noProof/>
            <w:webHidden/>
          </w:rPr>
          <w:fldChar w:fldCharType="separate"/>
        </w:r>
        <w:r w:rsidR="00113684">
          <w:rPr>
            <w:noProof/>
            <w:webHidden/>
          </w:rPr>
          <w:t>25</w:t>
        </w:r>
        <w:r>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5" w:name="_Toc169168727"/>
      <w:r w:rsidRPr="00682223">
        <w:rPr>
          <w:lang w:val="fr-FR"/>
        </w:rPr>
        <w:t xml:space="preserve">Liste des </w:t>
      </w:r>
      <w:r w:rsidR="001A181F" w:rsidRPr="00682223">
        <w:rPr>
          <w:lang w:val="fr-FR"/>
        </w:rPr>
        <w:t>abréviation</w:t>
      </w:r>
      <w:r w:rsidR="004D58C1">
        <w:rPr>
          <w:lang w:val="fr-FR"/>
        </w:rPr>
        <w:t>s</w:t>
      </w:r>
      <w:bookmarkEnd w:id="5"/>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proofErr w:type="gramStart"/>
      <w:r>
        <w:rPr>
          <w:b w:val="0"/>
          <w:bCs/>
        </w:rPr>
        <w:t>m</w:t>
      </w:r>
      <w:proofErr w:type="gramEnd"/>
      <w:r w:rsidRPr="004D58C1">
        <w:rPr>
          <w:b w:val="0"/>
          <w:bCs/>
        </w:rPr>
        <w:t>:</w:t>
      </w:r>
    </w:p>
    <w:p w:rsidR="004D58C1" w:rsidRPr="004D58C1" w:rsidRDefault="003F6F77" w:rsidP="003F6F77">
      <w:pPr>
        <w:rPr>
          <w:b w:val="0"/>
          <w:bCs/>
        </w:rPr>
      </w:pPr>
      <w:r>
        <w:rPr>
          <w:b w:val="0"/>
          <w:bCs/>
        </w:rPr>
        <w:t>AMDEC</w:t>
      </w:r>
      <w:r w:rsidR="006E76BB">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7"/>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8"/>
          <w:footerReference w:type="default" r:id="rId19"/>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6" w:name="_Toc169168728"/>
      <w:r>
        <w:rPr>
          <w:lang w:val="fr-FR"/>
        </w:rPr>
        <w:t>Introduction générale</w:t>
      </w:r>
      <w:bookmarkEnd w:id="6"/>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7" w:name="_Toc169168729"/>
      <w:r>
        <w:rPr>
          <w:lang w:val="fr-FR"/>
        </w:rPr>
        <w:lastRenderedPageBreak/>
        <w:t>Présentation d</w:t>
      </w:r>
      <w:r w:rsidR="00927FCC">
        <w:rPr>
          <w:lang w:val="fr-FR"/>
        </w:rPr>
        <w:t>e l’entreprise</w:t>
      </w:r>
      <w:bookmarkEnd w:id="7"/>
    </w:p>
    <w:p w:rsidR="000F5DBD" w:rsidRDefault="005D1DF2" w:rsidP="00C42D19">
      <w:pPr>
        <w:pStyle w:val="Heading2"/>
      </w:pPr>
      <w:bookmarkStart w:id="8" w:name="_Toc169168730"/>
      <w:r>
        <w:t>Introduction</w:t>
      </w:r>
      <w:bookmarkEnd w:id="8"/>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9" w:name="_Toc169168731"/>
      <w:r>
        <w:t>Domaines d’activité</w:t>
      </w:r>
      <w:bookmarkEnd w:id="9"/>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0" w:name="_Toc169168732"/>
      <w:r>
        <w:t>Engins</w:t>
      </w:r>
      <w:bookmarkEnd w:id="10"/>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B9686E" w:rsidRPr="00C41EE5" w:rsidRDefault="00B9686E"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B9686E" w:rsidRDefault="00B9686E"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B2fnvkRQIA&#10;ANAEAAAOAAAAAAAAAAAAAAAAAC4CAABkcnMvZTJvRG9jLnhtbFBLAQItABQABgAIAAAAIQBWXt6j&#10;3wAAAAgBAAAPAAAAAAAAAAAAAAAAAJ8EAABkcnMvZG93bnJldi54bWxQSwUGAAAAAAQABADzAAAA&#10;qwUAAAAA&#10;" filled="f" stroked="f">
                <v:textbox>
                  <w:txbxContent>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B9686E" w:rsidRPr="00C41EE5" w:rsidRDefault="00B9686E"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B9686E" w:rsidRDefault="00B9686E"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4"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3rfwIAAFw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u17ubTVDi32thuR4Ph1jTbcsBDvmcdMABLMebzDRyrblNTu&#10;T5Ssrf/1N3myB1WhpaTBjJU0/NwwLyhRXw1I/Gl4dpaGMl/OxpMRLv5YszzWmI2+tChviI3ieD4m&#10;+6j6o/RWP2EdLNKrUDHD8XZJY3+8jF2DsU64WCyyEcbQsXhjHhxPoRPKiWSP7RPzbs/ECBLf2n4a&#10;2ewVITvb5BncYhNBy8zWhHOH6h5/jHAm8X7dpB1xfM9WL0tx/gw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BhB3rfwIAAFwF&#10;AAAOAAAAAAAAAAAAAAAAAC4CAABkcnMvZTJvRG9jLnhtbFBLAQItABQABgAIAAAAIQBSk/u82wAA&#10;AAUBAAAPAAAAAAAAAAAAAAAAANkEAABkcnMvZG93bnJldi54bWxQSwUGAAAAAAQABADzAAAA4QUA&#10;AAAA&#10;" filled="f" stroked="f">
                <v:textbox style="mso-fit-shape-to-text:t">
                  <w:txbxContent>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B9686E" w:rsidRPr="00CB2E45" w:rsidRDefault="00B9686E"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1" w:name="_Toc169163367"/>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113684">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1"/>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ED33AC" w:rsidTr="00550328">
        <w:trPr>
          <w:trHeight w:val="2530"/>
        </w:trPr>
        <w:tc>
          <w:tcPr>
            <w:tcW w:w="3397" w:type="dxa"/>
          </w:tcPr>
          <w:p w:rsidR="00AC39E7" w:rsidRPr="00AC39E7" w:rsidRDefault="00AC39E7" w:rsidP="006E00B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r w:rsidR="006E00BA" w:rsidRPr="006E00BA">
              <w:rPr>
                <w:rStyle w:val="Strong"/>
                <w:bdr w:val="none" w:sz="0" w:space="0" w:color="auto" w:frame="1"/>
                <w:lang w:val="fr-FR"/>
              </w:rPr>
              <w:t>m</w:t>
            </w:r>
            <w:r w:rsidR="006E00BA">
              <w:rPr>
                <w:rStyle w:val="Strong"/>
                <w:rFonts w:cstheme="majorBidi"/>
                <w:bCs w:val="0"/>
                <w:color w:val="000000" w:themeColor="text1"/>
                <w:bdr w:val="none" w:sz="0" w:space="0" w:color="auto" w:frame="1"/>
                <w:shd w:val="clear" w:color="auto" w:fill="FFFFFF"/>
                <w:lang w:val="fr-FR"/>
              </w:rPr>
              <w:t>arécageuses</w:t>
            </w:r>
            <w:r w:rsidR="00DE046A"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21"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22"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24">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2" w:name="_Toc169168733"/>
      <w:r>
        <w:t>Organigramme</w:t>
      </w:r>
      <w:bookmarkEnd w:id="12"/>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3" w:name="_Toc169168734"/>
      <w:r>
        <w:t xml:space="preserve">Service de </w:t>
      </w:r>
      <w:r w:rsidR="00927FCC">
        <w:t>maintenance</w:t>
      </w:r>
      <w:bookmarkEnd w:id="13"/>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p>
    <w:p w:rsidR="00A548EB" w:rsidRPr="00A548EB" w:rsidRDefault="00927FCC" w:rsidP="00A548EB">
      <w:pPr>
        <w:pStyle w:val="Heading1"/>
        <w:numPr>
          <w:ilvl w:val="0"/>
          <w:numId w:val="1"/>
        </w:numPr>
        <w:rPr>
          <w:lang w:val="fr-FR"/>
        </w:rPr>
      </w:pPr>
      <w:bookmarkStart w:id="14" w:name="_Toc169168735"/>
      <w:r>
        <w:rPr>
          <w:lang w:val="fr-FR"/>
        </w:rPr>
        <w:lastRenderedPageBreak/>
        <w:t xml:space="preserve">Les pelles </w:t>
      </w:r>
      <w:r w:rsidR="00047EE6">
        <w:rPr>
          <w:lang w:val="fr-FR"/>
        </w:rPr>
        <w:t>h</w:t>
      </w:r>
      <w:r w:rsidR="000F5DBD" w:rsidRPr="00682223">
        <w:rPr>
          <w:lang w:val="fr-FR"/>
        </w:rPr>
        <w:t>ydraulique</w:t>
      </w:r>
      <w:r>
        <w:rPr>
          <w:lang w:val="fr-FR"/>
        </w:rPr>
        <w:t>s</w:t>
      </w:r>
      <w:bookmarkEnd w:id="14"/>
    </w:p>
    <w:p w:rsidR="00F2170E" w:rsidRPr="00C97AEB" w:rsidRDefault="00A548EB" w:rsidP="006E00BA">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produites par plusieurs fabricants à travers le monde. 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5" w:name="_Toc169168736"/>
      <w:r w:rsidRPr="00682223">
        <w:t>Pelle Standard</w:t>
      </w:r>
      <w:bookmarkEnd w:id="15"/>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 et de nouvelles fonctionnalités peuvent leur être ajoutées et leurs systèmes peuvent être modifiés ou</w:t>
      </w:r>
      <w:r w:rsidR="00734CBA">
        <w:rPr>
          <w:rFonts w:ascii="Times New Roman" w:hAnsi="Times New Roman"/>
          <w:b w:val="0"/>
          <w:bCs/>
          <w:lang w:val="fr-FR"/>
        </w:rPr>
        <w:t xml:space="preserve"> remplacés de manière efficace.</w:t>
      </w:r>
    </w:p>
    <w:p w:rsidR="00463812" w:rsidRDefault="00AE412F" w:rsidP="006E00BA">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6E00BA" w:rsidRDefault="006E00BA" w:rsidP="006E00BA">
      <w:pPr>
        <w:rPr>
          <w:b w:val="0"/>
          <w:bCs/>
          <w:lang w:val="fr-FR"/>
        </w:rPr>
      </w:pPr>
    </w:p>
    <w:p w:rsidR="00EA2135" w:rsidRDefault="00A548EB" w:rsidP="00DF3E55">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DF3E55" w:rsidRPr="00A548EB" w:rsidRDefault="00DF3E55" w:rsidP="00DF3E55">
      <w:pPr>
        <w:rPr>
          <w:b w:val="0"/>
          <w:bCs/>
          <w:lang w:val="fr-FR"/>
        </w:rPr>
      </w:pPr>
    </w:p>
    <w:p w:rsidR="00FD6178" w:rsidRDefault="000F5DBD" w:rsidP="00C42D19">
      <w:pPr>
        <w:pStyle w:val="Heading2"/>
      </w:pPr>
      <w:bookmarkStart w:id="16" w:name="_Toc169168737"/>
      <w:r w:rsidRPr="00682223">
        <w:t>Pelle Hitachi Z</w:t>
      </w:r>
      <w:r w:rsidR="00927FCC">
        <w:t>X</w:t>
      </w:r>
      <w:r w:rsidRPr="00682223">
        <w:t>330</w:t>
      </w:r>
      <w:r w:rsidR="00927FCC">
        <w:t>-3</w:t>
      </w:r>
      <w:bookmarkEnd w:id="16"/>
    </w:p>
    <w:p w:rsidR="00DF3E55" w:rsidRPr="00DF3E55" w:rsidRDefault="00DF3E55" w:rsidP="00A548EB">
      <w:pPr>
        <w:rPr>
          <w:b w:val="0"/>
          <w:bCs/>
          <w:lang w:val="fr-FR"/>
        </w:rPr>
      </w:pPr>
      <w:r w:rsidRPr="00DF3E55">
        <w:rPr>
          <w:b w:val="0"/>
          <w:bCs/>
          <w:lang w:val="fr-FR"/>
        </w:rPr>
        <w:t>La pelle Hitachi ZAXIS 330-3 est une machine excavatrice de taille moyenne qui fait partie de la série ZAXIS de Hitachi, réputée pour sa robustesse et ses performances sur les chantiers.</w:t>
      </w:r>
    </w:p>
    <w:p w:rsidR="00DF3E55" w:rsidRPr="00DF3E55" w:rsidRDefault="00DF3E55" w:rsidP="00A548EB">
      <w:pPr>
        <w:rPr>
          <w:b w:val="0"/>
          <w:bCs/>
          <w:lang w:val="fr-FR"/>
        </w:rPr>
      </w:pPr>
      <w:r w:rsidRPr="00DF3E55">
        <w:rPr>
          <w:b w:val="0"/>
          <w:bCs/>
          <w:lang w:val="fr-FR"/>
        </w:rPr>
        <w:lastRenderedPageBreak/>
        <w:t>Elle est équipée d'un moteur diesel de haute performance qui offre une puissance suffisante pour les travaux de terrassement et d'excavation.</w:t>
      </w:r>
    </w:p>
    <w:p w:rsidR="00DF3E55" w:rsidRDefault="00DF3E55" w:rsidP="00DF3E55">
      <w:pPr>
        <w:rPr>
          <w:b w:val="0"/>
          <w:bCs/>
          <w:lang w:val="fr-FR"/>
        </w:rPr>
      </w:pPr>
      <w:r>
        <w:rPr>
          <w:b w:val="0"/>
          <w:bCs/>
          <w:lang w:val="fr-FR"/>
        </w:rPr>
        <w:t>Elle</w:t>
      </w:r>
      <w:r w:rsidRPr="00DF3E55">
        <w:rPr>
          <w:b w:val="0"/>
          <w:bCs/>
          <w:lang w:val="fr-FR"/>
        </w:rPr>
        <w:t xml:space="preserve"> a une capacité de levage considérable, ce qui lui permet de manipuler des charges lourdes avec précision. Elle est polyvalente et peut être équipée d'une variété d'accessoires et de godets pour s'adapter à différents types de travaux, tels que le creusement de tranchées, le chargement de matériaux et même la démolition légère.</w:t>
      </w:r>
    </w:p>
    <w:p w:rsidR="00DF3E55" w:rsidRDefault="004F3936" w:rsidP="00DF3E55">
      <w:pPr>
        <w:rPr>
          <w:b w:val="0"/>
          <w:bCs/>
          <w:lang w:val="fr-FR"/>
        </w:rPr>
      </w:pPr>
      <w:r w:rsidRPr="004F3936">
        <w:rPr>
          <w:b w:val="0"/>
          <w:bCs/>
          <w:lang w:val="fr-FR"/>
        </w:rPr>
        <w:drawing>
          <wp:anchor distT="0" distB="0" distL="114300" distR="114300" simplePos="0" relativeHeight="251706368" behindDoc="0" locked="0" layoutInCell="1" allowOverlap="1">
            <wp:simplePos x="0" y="0"/>
            <wp:positionH relativeFrom="margin">
              <wp:align>right</wp:align>
            </wp:positionH>
            <wp:positionV relativeFrom="paragraph">
              <wp:posOffset>9701</wp:posOffset>
            </wp:positionV>
            <wp:extent cx="5964418" cy="6103089"/>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64418" cy="6103089"/>
                    </a:xfrm>
                    <a:prstGeom prst="rect">
                      <a:avLst/>
                    </a:prstGeom>
                  </pic:spPr>
                </pic:pic>
              </a:graphicData>
            </a:graphic>
            <wp14:sizeRelH relativeFrom="margin">
              <wp14:pctWidth>0</wp14:pctWidth>
            </wp14:sizeRelH>
            <wp14:sizeRelV relativeFrom="margin">
              <wp14:pctHeight>0</wp14:pctHeight>
            </wp14:sizeRelV>
          </wp:anchor>
        </w:drawing>
      </w: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Pr="00DF3E55" w:rsidRDefault="001C4476" w:rsidP="00DF3E55">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4F3936" w:rsidP="00A548EB">
      <w:pPr>
        <w:rPr>
          <w:b w:val="0"/>
          <w:bCs/>
          <w:lang w:val="fr-FR"/>
        </w:rPr>
      </w:pPr>
      <w:r>
        <w:rPr>
          <w:noProof/>
        </w:rPr>
        <mc:AlternateContent>
          <mc:Choice Requires="wps">
            <w:drawing>
              <wp:anchor distT="0" distB="0" distL="114300" distR="114300" simplePos="0" relativeHeight="251708416" behindDoc="0" locked="0" layoutInCell="1" allowOverlap="1" wp14:anchorId="7C738C4A" wp14:editId="77D9E7FE">
                <wp:simplePos x="0" y="0"/>
                <wp:positionH relativeFrom="margin">
                  <wp:posOffset>-1743</wp:posOffset>
                </wp:positionH>
                <wp:positionV relativeFrom="paragraph">
                  <wp:posOffset>317189</wp:posOffset>
                </wp:positionV>
                <wp:extent cx="5963920" cy="258445"/>
                <wp:effectExtent l="0" t="0" r="0" b="8255"/>
                <wp:wrapNone/>
                <wp:docPr id="28" name="Text Box 28"/>
                <wp:cNvGraphicFramePr/>
                <a:graphic xmlns:a="http://schemas.openxmlformats.org/drawingml/2006/main">
                  <a:graphicData uri="http://schemas.microsoft.com/office/word/2010/wordprocessingShape">
                    <wps:wsp>
                      <wps:cNvSpPr txBox="1"/>
                      <wps:spPr>
                        <a:xfrm>
                          <a:off x="0" y="0"/>
                          <a:ext cx="5963920" cy="258445"/>
                        </a:xfrm>
                        <a:prstGeom prst="rect">
                          <a:avLst/>
                        </a:prstGeom>
                        <a:solidFill>
                          <a:prstClr val="white"/>
                        </a:solidFill>
                        <a:ln>
                          <a:noFill/>
                        </a:ln>
                      </wps:spPr>
                      <wps:txbx>
                        <w:txbxContent>
                          <w:p w:rsidR="00B9686E" w:rsidRPr="004F3936" w:rsidRDefault="00B9686E" w:rsidP="004F3936">
                            <w:pPr>
                              <w:pStyle w:val="Caption"/>
                              <w:jc w:val="center"/>
                              <w:rPr>
                                <w:bCs/>
                                <w:i w:val="0"/>
                                <w:iCs w:val="0"/>
                                <w:color w:val="000000" w:themeColor="text1"/>
                                <w:sz w:val="22"/>
                                <w:szCs w:val="22"/>
                                <w:lang w:val="fr-FR"/>
                              </w:rPr>
                            </w:pPr>
                            <w:bookmarkStart w:id="17" w:name="_Toc169168762"/>
                            <w:r w:rsidRPr="004F3936">
                              <w:rPr>
                                <w:i w:val="0"/>
                                <w:iCs w:val="0"/>
                                <w:color w:val="000000" w:themeColor="text1"/>
                                <w:sz w:val="22"/>
                                <w:szCs w:val="22"/>
                                <w:lang w:val="fr-FR"/>
                              </w:rPr>
                              <w:t xml:space="preserve">Figure </w:t>
                            </w:r>
                            <w:r w:rsidRPr="004F3936">
                              <w:rPr>
                                <w:i w:val="0"/>
                                <w:iCs w:val="0"/>
                                <w:color w:val="000000" w:themeColor="text1"/>
                                <w:sz w:val="22"/>
                                <w:szCs w:val="22"/>
                              </w:rPr>
                              <w:fldChar w:fldCharType="begin"/>
                            </w:r>
                            <w:r w:rsidRPr="004F3936">
                              <w:rPr>
                                <w:i w:val="0"/>
                                <w:iCs w:val="0"/>
                                <w:color w:val="000000" w:themeColor="text1"/>
                                <w:sz w:val="22"/>
                                <w:szCs w:val="22"/>
                                <w:lang w:val="fr-FR"/>
                              </w:rPr>
                              <w:instrText xml:space="preserve"> SEQ Figure \* ARABIC </w:instrText>
                            </w:r>
                            <w:r w:rsidRPr="004F3936">
                              <w:rPr>
                                <w:i w:val="0"/>
                                <w:iCs w:val="0"/>
                                <w:color w:val="000000" w:themeColor="text1"/>
                                <w:sz w:val="22"/>
                                <w:szCs w:val="22"/>
                              </w:rPr>
                              <w:fldChar w:fldCharType="separate"/>
                            </w:r>
                            <w:r>
                              <w:rPr>
                                <w:i w:val="0"/>
                                <w:iCs w:val="0"/>
                                <w:noProof/>
                                <w:color w:val="000000" w:themeColor="text1"/>
                                <w:sz w:val="22"/>
                                <w:szCs w:val="22"/>
                                <w:lang w:val="fr-FR"/>
                              </w:rPr>
                              <w:t>1</w:t>
                            </w:r>
                            <w:r w:rsidRPr="004F3936">
                              <w:rPr>
                                <w:i w:val="0"/>
                                <w:iCs w:val="0"/>
                                <w:color w:val="000000" w:themeColor="text1"/>
                                <w:sz w:val="22"/>
                                <w:szCs w:val="22"/>
                              </w:rPr>
                              <w:fldChar w:fldCharType="end"/>
                            </w:r>
                            <w:r w:rsidRPr="004F3936">
                              <w:rPr>
                                <w:i w:val="0"/>
                                <w:iCs w:val="0"/>
                                <w:color w:val="000000" w:themeColor="text1"/>
                                <w:sz w:val="22"/>
                                <w:szCs w:val="22"/>
                                <w:lang w:val="fr-FR"/>
                              </w:rPr>
                              <w:t>: Les composants de la pelle ZX330-3</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38C4A" id="Text Box 28" o:spid="_x0000_s1035" type="#_x0000_t202" style="position:absolute;margin-left:-.15pt;margin-top:25pt;width:469.6pt;height:20.35pt;z-index:251708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" stroked="f">
                <v:textbox style="mso-fit-shape-to-text:t" inset="0,0,0,0">
                  <w:txbxContent>
                    <w:p w:rsidR="00B9686E" w:rsidRPr="004F3936" w:rsidRDefault="00B9686E" w:rsidP="004F3936">
                      <w:pPr>
                        <w:pStyle w:val="Caption"/>
                        <w:jc w:val="center"/>
                        <w:rPr>
                          <w:bCs/>
                          <w:i w:val="0"/>
                          <w:iCs w:val="0"/>
                          <w:color w:val="000000" w:themeColor="text1"/>
                          <w:sz w:val="22"/>
                          <w:szCs w:val="22"/>
                          <w:lang w:val="fr-FR"/>
                        </w:rPr>
                      </w:pPr>
                      <w:bookmarkStart w:id="18" w:name="_Toc169168762"/>
                      <w:r w:rsidRPr="004F3936">
                        <w:rPr>
                          <w:i w:val="0"/>
                          <w:iCs w:val="0"/>
                          <w:color w:val="000000" w:themeColor="text1"/>
                          <w:sz w:val="22"/>
                          <w:szCs w:val="22"/>
                          <w:lang w:val="fr-FR"/>
                        </w:rPr>
                        <w:t xml:space="preserve">Figure </w:t>
                      </w:r>
                      <w:r w:rsidRPr="004F3936">
                        <w:rPr>
                          <w:i w:val="0"/>
                          <w:iCs w:val="0"/>
                          <w:color w:val="000000" w:themeColor="text1"/>
                          <w:sz w:val="22"/>
                          <w:szCs w:val="22"/>
                        </w:rPr>
                        <w:fldChar w:fldCharType="begin"/>
                      </w:r>
                      <w:r w:rsidRPr="004F3936">
                        <w:rPr>
                          <w:i w:val="0"/>
                          <w:iCs w:val="0"/>
                          <w:color w:val="000000" w:themeColor="text1"/>
                          <w:sz w:val="22"/>
                          <w:szCs w:val="22"/>
                          <w:lang w:val="fr-FR"/>
                        </w:rPr>
                        <w:instrText xml:space="preserve"> SEQ Figure \* ARABIC </w:instrText>
                      </w:r>
                      <w:r w:rsidRPr="004F3936">
                        <w:rPr>
                          <w:i w:val="0"/>
                          <w:iCs w:val="0"/>
                          <w:color w:val="000000" w:themeColor="text1"/>
                          <w:sz w:val="22"/>
                          <w:szCs w:val="22"/>
                        </w:rPr>
                        <w:fldChar w:fldCharType="separate"/>
                      </w:r>
                      <w:r>
                        <w:rPr>
                          <w:i w:val="0"/>
                          <w:iCs w:val="0"/>
                          <w:noProof/>
                          <w:color w:val="000000" w:themeColor="text1"/>
                          <w:sz w:val="22"/>
                          <w:szCs w:val="22"/>
                          <w:lang w:val="fr-FR"/>
                        </w:rPr>
                        <w:t>1</w:t>
                      </w:r>
                      <w:r w:rsidRPr="004F3936">
                        <w:rPr>
                          <w:i w:val="0"/>
                          <w:iCs w:val="0"/>
                          <w:color w:val="000000" w:themeColor="text1"/>
                          <w:sz w:val="22"/>
                          <w:szCs w:val="22"/>
                        </w:rPr>
                        <w:fldChar w:fldCharType="end"/>
                      </w:r>
                      <w:r w:rsidRPr="004F3936">
                        <w:rPr>
                          <w:i w:val="0"/>
                          <w:iCs w:val="0"/>
                          <w:color w:val="000000" w:themeColor="text1"/>
                          <w:sz w:val="22"/>
                          <w:szCs w:val="22"/>
                          <w:lang w:val="fr-FR"/>
                        </w:rPr>
                        <w:t>: Les composants de la pelle ZX330-3</w:t>
                      </w:r>
                      <w:bookmarkEnd w:id="18"/>
                    </w:p>
                  </w:txbxContent>
                </v:textbox>
                <w10:wrap anchorx="margin"/>
              </v:shape>
            </w:pict>
          </mc:Fallback>
        </mc:AlternateContent>
      </w:r>
    </w:p>
    <w:p w:rsidR="001C4476" w:rsidRDefault="001C4476" w:rsidP="00A548EB">
      <w:pPr>
        <w:rPr>
          <w:b w:val="0"/>
          <w:bCs/>
          <w:lang w:val="fr-FR"/>
        </w:rPr>
      </w:pPr>
    </w:p>
    <w:p w:rsidR="00CC59CB" w:rsidRDefault="005B1318" w:rsidP="005B1318">
      <w:pPr>
        <w:pStyle w:val="Heading3"/>
      </w:pPr>
      <w:bookmarkStart w:id="19" w:name="_Toc169168738"/>
      <w:r>
        <w:lastRenderedPageBreak/>
        <w:t>Les composants:</w:t>
      </w:r>
      <w:bookmarkEnd w:id="19"/>
    </w:p>
    <w:p w:rsidR="005B1318" w:rsidRPr="005B1318" w:rsidRDefault="00BC35E8"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Moteur d</w:t>
      </w:r>
      <w:r w:rsidR="005B1318" w:rsidRPr="005B1318">
        <w:rPr>
          <w:rStyle w:val="Strong"/>
          <w:rFonts w:asciiTheme="majorBidi" w:eastAsiaTheme="majorEastAsia" w:hAnsiTheme="majorBidi" w:cstheme="majorBidi"/>
          <w:lang w:val="fr-FR"/>
        </w:rPr>
        <w:t>iesel</w:t>
      </w:r>
      <w:r w:rsidR="005B1318" w:rsidRPr="005B1318">
        <w:rPr>
          <w:rFonts w:asciiTheme="majorBidi" w:hAnsiTheme="majorBidi" w:cstheme="majorBidi"/>
          <w:lang w:val="fr-FR"/>
        </w:rPr>
        <w:t>: Un moteur diesel robuste, de la série Isuzu, qui fournit la puissance nécessaire pour les opérations d'excavation et de levage.</w:t>
      </w:r>
    </w:p>
    <w:p w:rsidR="005B1318" w:rsidRPr="007E2AAE" w:rsidRDefault="005B1318" w:rsidP="00BC35E8">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t>Système</w:t>
      </w:r>
      <w:r w:rsidR="00BC35E8">
        <w:rPr>
          <w:rStyle w:val="Strong"/>
          <w:rFonts w:asciiTheme="majorBidi" w:eastAsiaTheme="majorEastAsia" w:hAnsiTheme="majorBidi" w:cstheme="majorBidi"/>
          <w:lang w:val="fr-FR"/>
        </w:rPr>
        <w:t xml:space="preserve"> hydraulique</w:t>
      </w:r>
      <w:r w:rsidRPr="005B1318">
        <w:rPr>
          <w:rFonts w:asciiTheme="majorBidi" w:hAnsiTheme="majorBidi" w:cstheme="majorBidi"/>
          <w:lang w:val="fr-FR"/>
        </w:rPr>
        <w:t xml:space="preserve">: Un système hydraulique avancé qui permet un contrôle précis des mouvements de la pelle et des accessoires, comprenant les vérins hydrauliques pour le bras, le godet et </w:t>
      </w:r>
      <w:r>
        <w:rPr>
          <w:rFonts w:asciiTheme="majorBidi" w:hAnsiTheme="majorBidi" w:cstheme="majorBidi"/>
          <w:lang w:val="fr-FR"/>
        </w:rPr>
        <w:t>la flèche et les moteurs hydrauliques</w:t>
      </w:r>
      <w:r w:rsidRPr="005B1318">
        <w:rPr>
          <w:rFonts w:asciiTheme="majorBidi" w:hAnsiTheme="majorBidi" w:cstheme="majorBidi"/>
          <w:lang w:val="fr-FR"/>
        </w:rPr>
        <w:t>.</w:t>
      </w:r>
    </w:p>
    <w:p w:rsidR="005B1318" w:rsidRDefault="00BC35E8"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Cabine de l'o</w:t>
      </w:r>
      <w:r w:rsidR="005B1318" w:rsidRPr="005B1318">
        <w:rPr>
          <w:rStyle w:val="Strong"/>
          <w:rFonts w:asciiTheme="majorBidi" w:eastAsiaTheme="majorEastAsia" w:hAnsiTheme="majorBidi" w:cstheme="majorBidi"/>
          <w:lang w:val="fr-FR"/>
        </w:rPr>
        <w:t>pérateur</w:t>
      </w:r>
      <w:r w:rsidR="005B1318" w:rsidRPr="005B1318">
        <w:rPr>
          <w:rFonts w:asciiTheme="majorBidi" w:hAnsiTheme="majorBidi" w:cstheme="majorBidi"/>
          <w:lang w:val="fr-FR"/>
        </w:rPr>
        <w:t>: Spacieuse et ergonomique, équipée de sièges confortables, de commandes intuitives et d'un système de climatisation pour le confort de l'opérateur.</w:t>
      </w:r>
    </w:p>
    <w:p w:rsidR="00BC35E8" w:rsidRPr="00BC35E8" w:rsidRDefault="00BC35E8" w:rsidP="00BC35E8">
      <w:pPr>
        <w:pStyle w:val="NormalWeb"/>
        <w:spacing w:line="360" w:lineRule="auto"/>
        <w:ind w:left="720"/>
        <w:rPr>
          <w:rFonts w:asciiTheme="majorBidi" w:hAnsiTheme="majorBidi" w:cstheme="majorBidi"/>
          <w:lang w:val="fr-FR"/>
        </w:rPr>
      </w:pPr>
      <w:r>
        <w:rPr>
          <w:lang w:val="fr-FR"/>
        </w:rPr>
        <w:t>L</w:t>
      </w:r>
      <w:r w:rsidRPr="00BC35E8">
        <w:rPr>
          <w:lang w:val="fr-FR"/>
        </w:rPr>
        <w:t>a cabine est montée sur une plateforme tournante qui repose sur un moteur d'orientation hydraulique. Ce moteur permet à l'opérateur de faire pivoter la cabine dans n'importe quelle direction</w:t>
      </w:r>
      <w:r>
        <w:rPr>
          <w:lang w:val="fr-FR"/>
        </w:rPr>
        <w:t xml:space="preserve"> (360</w:t>
      </w:r>
      <w:r w:rsidRPr="00BC35E8">
        <w:rPr>
          <w:lang w:val="fr-FR"/>
        </w:rPr>
        <w:t xml:space="preserve"> </w:t>
      </w:r>
      <w:r w:rsidRPr="00BC35E8">
        <w:rPr>
          <w:lang w:val="fr-FR" w:eastAsia="fr-FR"/>
        </w:rPr>
        <w:t>degrés</w:t>
      </w:r>
      <w:r>
        <w:rPr>
          <w:lang w:val="fr-FR" w:eastAsia="fr-FR"/>
        </w:rPr>
        <w:t>)</w:t>
      </w:r>
      <w:r w:rsidRPr="00BC35E8">
        <w:rPr>
          <w:lang w:val="fr-FR"/>
        </w:rPr>
        <w:t>, offrant une grande flexibilité et un meilleur contrôle du chantier.</w:t>
      </w:r>
    </w:p>
    <w:p w:rsidR="001B0002" w:rsidRPr="001B0002" w:rsidRDefault="001B0002" w:rsidP="001B0002">
      <w:pPr>
        <w:pStyle w:val="NormalWeb"/>
        <w:numPr>
          <w:ilvl w:val="0"/>
          <w:numId w:val="39"/>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Flèche,</w:t>
      </w:r>
      <w:r w:rsidRPr="001B0002">
        <w:rPr>
          <w:rStyle w:val="Strong"/>
          <w:rFonts w:asciiTheme="majorBidi" w:eastAsiaTheme="majorEastAsia" w:hAnsiTheme="majorBidi" w:cstheme="majorBidi"/>
          <w:lang w:val="fr-FR"/>
        </w:rPr>
        <w:t xml:space="preserve"> Bras</w:t>
      </w:r>
      <w:r>
        <w:rPr>
          <w:rStyle w:val="Strong"/>
          <w:rFonts w:asciiTheme="majorBidi" w:eastAsiaTheme="majorEastAsia" w:hAnsiTheme="majorBidi" w:cstheme="majorBidi"/>
          <w:lang w:val="fr-FR"/>
        </w:rPr>
        <w:t xml:space="preserve"> et Godets</w:t>
      </w:r>
      <w:r w:rsidRPr="001B0002">
        <w:rPr>
          <w:rFonts w:asciiTheme="majorBidi" w:hAnsiTheme="majorBidi" w:cstheme="majorBidi"/>
          <w:lang w:val="fr-FR"/>
        </w:rPr>
        <w:t xml:space="preserve"> :</w:t>
      </w:r>
    </w:p>
    <w:p w:rsidR="001B0002" w:rsidRPr="001B0002" w:rsidRDefault="001B0002" w:rsidP="001B0002">
      <w:pPr>
        <w:spacing w:before="100" w:beforeAutospacing="1" w:after="100" w:afterAutospacing="1"/>
        <w:ind w:left="720"/>
        <w:rPr>
          <w:rFonts w:cstheme="majorBidi"/>
          <w:b w:val="0"/>
          <w:bCs/>
          <w:lang w:val="fr-FR"/>
        </w:rPr>
      </w:pPr>
      <w:r w:rsidRPr="001B0002">
        <w:rPr>
          <w:rStyle w:val="Strong"/>
          <w:rFonts w:cstheme="majorBidi"/>
          <w:b/>
          <w:bCs w:val="0"/>
          <w:lang w:val="fr-FR"/>
        </w:rPr>
        <w:t>Flèche</w:t>
      </w:r>
      <w:r w:rsidRPr="001B0002">
        <w:rPr>
          <w:rFonts w:cstheme="majorBidi"/>
          <w:lang w:val="fr-FR"/>
        </w:rPr>
        <w:t xml:space="preserve">: </w:t>
      </w:r>
      <w:r w:rsidRPr="001B0002">
        <w:rPr>
          <w:rFonts w:cstheme="majorBidi"/>
          <w:b w:val="0"/>
          <w:bCs/>
          <w:lang w:val="fr-FR"/>
        </w:rPr>
        <w:t>La partie de la pelle qui relie le châssis principal au bras. Elle permet de lever et d'abaisser le bras et le godet, jouant un rôle crucial dans l'excavation et le levage.</w:t>
      </w:r>
    </w:p>
    <w:p w:rsidR="001B0002" w:rsidRPr="001B0002" w:rsidRDefault="001B0002" w:rsidP="001B0002">
      <w:pPr>
        <w:spacing w:before="100" w:beforeAutospacing="1" w:after="100" w:afterAutospacing="1"/>
        <w:ind w:left="720"/>
        <w:rPr>
          <w:rFonts w:cstheme="majorBidi"/>
          <w:b w:val="0"/>
          <w:bCs/>
          <w:lang w:val="fr-FR"/>
        </w:rPr>
      </w:pPr>
      <w:r w:rsidRPr="001B0002">
        <w:rPr>
          <w:rStyle w:val="Strong"/>
          <w:rFonts w:cstheme="majorBidi"/>
          <w:b/>
          <w:bCs w:val="0"/>
          <w:lang w:val="fr-FR"/>
        </w:rPr>
        <w:t>Bras</w:t>
      </w:r>
      <w:r w:rsidRPr="001B0002">
        <w:rPr>
          <w:rFonts w:cstheme="majorBidi"/>
          <w:b w:val="0"/>
          <w:bCs/>
          <w:lang w:val="fr-FR"/>
        </w:rPr>
        <w:t>: La partie articulée fixée à la flèche, portant le godet et permettant des mouvements plus précis et des actions d'excavation.</w:t>
      </w:r>
    </w:p>
    <w:p w:rsidR="001B0002" w:rsidRDefault="001B0002" w:rsidP="001B0002">
      <w:pPr>
        <w:pStyle w:val="NormalWeb"/>
        <w:spacing w:line="360" w:lineRule="auto"/>
        <w:ind w:left="720"/>
        <w:rPr>
          <w:rFonts w:asciiTheme="majorBidi" w:hAnsiTheme="majorBidi" w:cstheme="majorBidi"/>
          <w:lang w:val="fr-FR"/>
        </w:rPr>
      </w:pPr>
      <w:r w:rsidRPr="001B0002">
        <w:rPr>
          <w:rStyle w:val="Strong"/>
          <w:rFonts w:asciiTheme="majorBidi" w:eastAsiaTheme="majorEastAsia" w:hAnsiTheme="majorBidi" w:cstheme="majorBidi"/>
          <w:lang w:val="fr-FR"/>
        </w:rPr>
        <w:t>Godets</w:t>
      </w:r>
      <w:r w:rsidRPr="001B0002">
        <w:rPr>
          <w:rFonts w:asciiTheme="majorBidi" w:hAnsiTheme="majorBidi" w:cstheme="majorBidi"/>
          <w:lang w:val="fr-FR"/>
        </w:rPr>
        <w:t>: Des accessoires de creusement qui peuvent être interchangeables pour diverses tâches, comme le terrassement, le curage</w:t>
      </w:r>
      <w:r>
        <w:rPr>
          <w:rFonts w:asciiTheme="majorBidi" w:hAnsiTheme="majorBidi" w:cstheme="majorBidi"/>
          <w:lang w:val="fr-FR"/>
        </w:rPr>
        <w:t>,</w:t>
      </w:r>
      <w:r w:rsidRPr="001B0002">
        <w:rPr>
          <w:rFonts w:asciiTheme="majorBidi" w:hAnsiTheme="majorBidi" w:cstheme="majorBidi"/>
          <w:lang w:val="fr-FR"/>
        </w:rPr>
        <w:t xml:space="preserve"> etc.</w:t>
      </w:r>
    </w:p>
    <w:p w:rsidR="001B0002" w:rsidRDefault="001B0002" w:rsidP="00DA3ABF">
      <w:pPr>
        <w:pStyle w:val="NormalWeb"/>
        <w:spacing w:line="360" w:lineRule="auto"/>
        <w:ind w:left="720"/>
        <w:rPr>
          <w:rFonts w:asciiTheme="majorBidi" w:hAnsiTheme="majorBidi" w:cstheme="majorBidi"/>
          <w:lang w:val="fr-FR"/>
        </w:rPr>
      </w:pPr>
      <w:r>
        <w:rPr>
          <w:rFonts w:asciiTheme="majorBidi" w:hAnsiTheme="majorBidi" w:cstheme="majorBidi"/>
          <w:lang w:val="fr-FR"/>
        </w:rPr>
        <w:t xml:space="preserve">Chacun </w:t>
      </w:r>
      <w:r w:rsidR="00DA3ABF">
        <w:rPr>
          <w:rFonts w:asciiTheme="majorBidi" w:hAnsiTheme="majorBidi" w:cstheme="majorBidi"/>
          <w:lang w:val="fr-FR"/>
        </w:rPr>
        <w:t>de ces composants porte</w:t>
      </w:r>
      <w:r>
        <w:rPr>
          <w:rFonts w:asciiTheme="majorBidi" w:hAnsiTheme="majorBidi" w:cstheme="majorBidi"/>
          <w:lang w:val="fr-FR"/>
        </w:rPr>
        <w:t xml:space="preserve"> </w:t>
      </w:r>
      <w:r w:rsidR="00DA3ABF">
        <w:rPr>
          <w:rFonts w:asciiTheme="majorBidi" w:hAnsiTheme="majorBidi" w:cstheme="majorBidi"/>
          <w:lang w:val="fr-FR"/>
        </w:rPr>
        <w:t>un</w:t>
      </w:r>
      <w:r>
        <w:rPr>
          <w:rFonts w:asciiTheme="majorBidi" w:hAnsiTheme="majorBidi" w:cstheme="majorBidi"/>
          <w:lang w:val="fr-FR"/>
        </w:rPr>
        <w:t xml:space="preserve"> vérin </w:t>
      </w:r>
      <w:r w:rsidR="00DA3ABF">
        <w:rPr>
          <w:rFonts w:asciiTheme="majorBidi" w:hAnsiTheme="majorBidi" w:cstheme="majorBidi"/>
          <w:lang w:val="fr-FR"/>
        </w:rPr>
        <w:t xml:space="preserve">hydraulique </w:t>
      </w:r>
      <w:r>
        <w:rPr>
          <w:rFonts w:asciiTheme="majorBidi" w:hAnsiTheme="majorBidi" w:cstheme="majorBidi"/>
          <w:lang w:val="fr-FR"/>
        </w:rPr>
        <w:t xml:space="preserve">qui permet </w:t>
      </w:r>
      <w:r w:rsidR="00DA3ABF">
        <w:rPr>
          <w:rFonts w:asciiTheme="majorBidi" w:hAnsiTheme="majorBidi" w:cstheme="majorBidi"/>
          <w:lang w:val="fr-FR"/>
        </w:rPr>
        <w:t>ses mouvements</w:t>
      </w:r>
      <w:r>
        <w:rPr>
          <w:rFonts w:asciiTheme="majorBidi" w:hAnsiTheme="majorBidi" w:cstheme="majorBidi"/>
          <w:lang w:val="fr-FR"/>
        </w:rPr>
        <w:t>.</w:t>
      </w:r>
    </w:p>
    <w:p w:rsidR="00DA3ABF" w:rsidRPr="00DA3ABF" w:rsidRDefault="00DA3ABF" w:rsidP="00DA3ABF">
      <w:pPr>
        <w:pStyle w:val="NormalWeb"/>
        <w:spacing w:line="360" w:lineRule="auto"/>
        <w:ind w:left="720"/>
        <w:rPr>
          <w:rFonts w:asciiTheme="majorBidi" w:hAnsiTheme="majorBidi" w:cstheme="majorBidi"/>
          <w:lang w:val="fr-FR"/>
        </w:rPr>
      </w:pPr>
      <w:r>
        <w:rPr>
          <w:rFonts w:asciiTheme="majorBidi" w:hAnsiTheme="majorBidi" w:cstheme="majorBidi"/>
          <w:lang w:val="fr-FR"/>
        </w:rPr>
        <w:t xml:space="preserve">La flèche possède </w:t>
      </w:r>
      <w:r>
        <w:rPr>
          <w:lang w:val="fr-FR"/>
        </w:rPr>
        <w:t>d</w:t>
      </w:r>
      <w:r w:rsidRPr="00DA3ABF">
        <w:rPr>
          <w:lang w:val="fr-FR"/>
        </w:rPr>
        <w:t>eux vérins</w:t>
      </w:r>
      <w:r>
        <w:rPr>
          <w:lang w:val="fr-FR"/>
        </w:rPr>
        <w:t xml:space="preserve"> hydraulique. </w:t>
      </w:r>
      <w:r w:rsidRPr="00DA3ABF">
        <w:rPr>
          <w:lang w:val="fr-FR"/>
        </w:rPr>
        <w:t xml:space="preserve"> </w:t>
      </w:r>
      <w:r>
        <w:rPr>
          <w:lang w:val="fr-FR"/>
        </w:rPr>
        <w:t xml:space="preserve">La raison de cette conception est que deux vérins </w:t>
      </w:r>
      <w:r w:rsidRPr="00DA3ABF">
        <w:rPr>
          <w:lang w:val="fr-FR"/>
        </w:rPr>
        <w:t>répartissent mieux la charge, ce qui réduit la pression sur chaque vérin et prolonge la durée de vie de la flèche.</w:t>
      </w:r>
    </w:p>
    <w:p w:rsidR="001B0002" w:rsidRPr="001B0002" w:rsidRDefault="001B0002" w:rsidP="001B0002">
      <w:pPr>
        <w:pStyle w:val="NormalWeb"/>
        <w:spacing w:line="360" w:lineRule="auto"/>
        <w:ind w:left="720"/>
        <w:rPr>
          <w:rFonts w:asciiTheme="majorBidi" w:hAnsiTheme="majorBidi" w:cstheme="majorBidi"/>
          <w:lang w:val="fr-FR"/>
        </w:rPr>
      </w:pPr>
    </w:p>
    <w:p w:rsidR="005B1318" w:rsidRDefault="005B1318" w:rsidP="001B0002">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lastRenderedPageBreak/>
        <w:t>Train de Roulement</w:t>
      </w:r>
      <w:r w:rsidRPr="005B1318">
        <w:rPr>
          <w:rFonts w:asciiTheme="majorBidi" w:hAnsiTheme="majorBidi" w:cstheme="majorBidi"/>
          <w:lang w:val="fr-FR"/>
        </w:rPr>
        <w:t>: Composé de chenilles robustes et d'une sous-structure solide permettant à la pelle de se déplacer efficacement sur divers types de terrains.</w:t>
      </w:r>
    </w:p>
    <w:p w:rsidR="00210BDA" w:rsidRPr="00BC35E8" w:rsidRDefault="00210BDA" w:rsidP="00BC35E8">
      <w:pPr>
        <w:pStyle w:val="NormalWeb"/>
        <w:spacing w:line="360" w:lineRule="auto"/>
        <w:ind w:left="720"/>
        <w:rPr>
          <w:rFonts w:asciiTheme="majorBidi" w:eastAsiaTheme="majorEastAsia" w:hAnsiTheme="majorBidi" w:cstheme="majorBidi"/>
          <w:lang w:val="fr-FR"/>
        </w:rPr>
      </w:pPr>
      <w:r>
        <w:rPr>
          <w:rStyle w:val="Strong"/>
          <w:rFonts w:asciiTheme="majorBidi" w:eastAsiaTheme="majorEastAsia" w:hAnsiTheme="majorBidi" w:cstheme="majorBidi"/>
          <w:b w:val="0"/>
          <w:bCs w:val="0"/>
          <w:lang w:val="fr-FR"/>
        </w:rPr>
        <w:t xml:space="preserve">Deux moteurs hydrauliques, un à droite et l’autre à gauche, </w:t>
      </w:r>
      <w:r w:rsidR="00BC35E8">
        <w:rPr>
          <w:rStyle w:val="Strong"/>
          <w:rFonts w:asciiTheme="majorBidi" w:eastAsiaTheme="majorEastAsia" w:hAnsiTheme="majorBidi" w:cstheme="majorBidi"/>
          <w:b w:val="0"/>
          <w:bCs w:val="0"/>
          <w:lang w:val="fr-FR"/>
        </w:rPr>
        <w:t xml:space="preserve">appelés </w:t>
      </w:r>
      <w:r w:rsidR="00BC35E8">
        <w:rPr>
          <w:lang w:val="fr-FR" w:eastAsia="fr-FR"/>
        </w:rPr>
        <w:t>l</w:t>
      </w:r>
      <w:r w:rsidR="00BC35E8" w:rsidRPr="00BC35E8">
        <w:rPr>
          <w:lang w:val="fr-FR" w:eastAsia="fr-FR"/>
        </w:rPr>
        <w:t xml:space="preserve">es moteurs de barbotins </w:t>
      </w:r>
      <w:r w:rsidR="00BC35E8">
        <w:rPr>
          <w:lang w:val="fr-FR" w:eastAsia="fr-FR"/>
        </w:rPr>
        <w:t>entrainent les chenilles en</w:t>
      </w:r>
      <w:r w:rsidR="00BC35E8" w:rsidRPr="00BC35E8">
        <w:rPr>
          <w:lang w:val="fr-FR" w:eastAsia="fr-FR"/>
        </w:rPr>
        <w:t xml:space="preserve"> permettant le déplacement de la machine</w:t>
      </w:r>
      <w:r w:rsidR="00BC35E8">
        <w:rPr>
          <w:lang w:val="fr-FR" w:eastAsia="fr-FR"/>
        </w:rPr>
        <w:t>.</w:t>
      </w:r>
    </w:p>
    <w:p w:rsidR="00BC35E8" w:rsidRPr="00BC35E8" w:rsidRDefault="005B1318" w:rsidP="00BC35E8">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t>Contrepoids</w:t>
      </w:r>
      <w:r w:rsidRPr="005B1318">
        <w:rPr>
          <w:rFonts w:asciiTheme="majorBidi" w:hAnsiTheme="majorBidi" w:cstheme="majorBidi"/>
          <w:lang w:val="fr-FR"/>
        </w:rPr>
        <w:t>: Situé à l'arrière de la pelle, il offre une stabilité supplémentaire lors des opérations de levage et d'excavation.</w:t>
      </w:r>
    </w:p>
    <w:p w:rsidR="005B1318" w:rsidRPr="005B1318" w:rsidRDefault="001F3A36"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Électronique et c</w:t>
      </w:r>
      <w:r w:rsidR="005B1318" w:rsidRPr="005B1318">
        <w:rPr>
          <w:rStyle w:val="Strong"/>
          <w:rFonts w:asciiTheme="majorBidi" w:eastAsiaTheme="majorEastAsia" w:hAnsiTheme="majorBidi" w:cstheme="majorBidi"/>
          <w:lang w:val="fr-FR"/>
        </w:rPr>
        <w:t>ommandes</w:t>
      </w:r>
      <w:r w:rsidR="005B1318" w:rsidRPr="005B1318">
        <w:rPr>
          <w:rFonts w:asciiTheme="majorBidi" w:hAnsiTheme="majorBidi" w:cstheme="majorBidi"/>
          <w:lang w:val="fr-FR"/>
        </w:rPr>
        <w:t>: Des systèmes électroniques modernes pour le contrôle et la surveillance des performances de la pelle, intégrés à la cabine.</w:t>
      </w:r>
    </w:p>
    <w:p w:rsidR="00847A14" w:rsidRDefault="001F3A36" w:rsidP="00847A14">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Système de r</w:t>
      </w:r>
      <w:r w:rsidR="005B1318" w:rsidRPr="005B1318">
        <w:rPr>
          <w:rStyle w:val="Strong"/>
          <w:rFonts w:asciiTheme="majorBidi" w:eastAsiaTheme="majorEastAsia" w:hAnsiTheme="majorBidi" w:cstheme="majorBidi"/>
          <w:lang w:val="fr-FR"/>
        </w:rPr>
        <w:t>efroidissement</w:t>
      </w:r>
      <w:r w:rsidR="005B1318" w:rsidRPr="005B1318">
        <w:rPr>
          <w:rFonts w:asciiTheme="majorBidi" w:hAnsiTheme="majorBidi" w:cstheme="majorBidi"/>
          <w:lang w:val="fr-FR"/>
        </w:rPr>
        <w:t>: Assure le maintien de la température optimale du moteur et des composants hydrauliques pour une longue durée de vie et des performances constantes.</w:t>
      </w:r>
    </w:p>
    <w:p w:rsidR="00847A14" w:rsidRPr="00847A14" w:rsidRDefault="00847A14" w:rsidP="00847A14">
      <w:pPr>
        <w:pStyle w:val="NormalWeb"/>
        <w:spacing w:line="360" w:lineRule="auto"/>
        <w:rPr>
          <w:rFonts w:asciiTheme="majorBidi" w:hAnsiTheme="majorBidi" w:cstheme="majorBidi"/>
          <w:lang w:val="fr-FR"/>
        </w:rPr>
      </w:pPr>
    </w:p>
    <w:p w:rsidR="00F3706B" w:rsidRDefault="006F4D7E" w:rsidP="006F4D7E">
      <w:pPr>
        <w:pStyle w:val="NormalWeb"/>
        <w:spacing w:line="360" w:lineRule="auto"/>
        <w:rPr>
          <w:lang w:val="fr-FR"/>
        </w:rPr>
      </w:pPr>
      <w:r w:rsidRPr="001D5FCB">
        <w:rPr>
          <w:lang w:val="fr-FR"/>
        </w:rPr>
        <w:t>Dans le cadre de notre stage, nous avons choisi de nous concentrer sur la maint</w:t>
      </w:r>
      <w:r>
        <w:rPr>
          <w:lang w:val="fr-FR"/>
        </w:rPr>
        <w:t xml:space="preserve">enance du système hydraulique de la pelle ZX330-3. </w:t>
      </w:r>
      <w:r w:rsidRPr="001D5FCB">
        <w:rPr>
          <w:lang w:val="fr-FR"/>
        </w:rPr>
        <w:t>Ce choix s'explique par</w:t>
      </w:r>
      <w:r>
        <w:rPr>
          <w:lang w:val="fr-FR"/>
        </w:rPr>
        <w:t xml:space="preserve"> l’importance et</w:t>
      </w:r>
      <w:r w:rsidRPr="001D5FCB">
        <w:rPr>
          <w:lang w:val="fr-FR"/>
        </w:rPr>
        <w:t xml:space="preserve"> la complexité particulière de ce</w:t>
      </w:r>
      <w:r>
        <w:rPr>
          <w:lang w:val="fr-FR"/>
        </w:rPr>
        <w:t xml:space="preserve"> système.</w:t>
      </w:r>
    </w:p>
    <w:p w:rsidR="00847A14" w:rsidRPr="006F4D7E" w:rsidRDefault="00847A14" w:rsidP="006F4D7E">
      <w:pPr>
        <w:pStyle w:val="NormalWeb"/>
        <w:spacing w:line="360" w:lineRule="auto"/>
        <w:rPr>
          <w:lang w:val="fr-FR"/>
        </w:rPr>
      </w:pPr>
    </w:p>
    <w:p w:rsidR="00047EE6" w:rsidRDefault="00047EE6" w:rsidP="000E2F59">
      <w:pPr>
        <w:pStyle w:val="Heading1"/>
        <w:numPr>
          <w:ilvl w:val="0"/>
          <w:numId w:val="1"/>
        </w:numPr>
        <w:rPr>
          <w:lang w:val="fr-FR"/>
        </w:rPr>
      </w:pPr>
      <w:r>
        <w:rPr>
          <w:lang w:val="fr-FR"/>
        </w:rPr>
        <w:t xml:space="preserve"> </w:t>
      </w:r>
      <w:bookmarkStart w:id="20" w:name="_Toc169168739"/>
      <w:r w:rsidR="000E2F59">
        <w:rPr>
          <w:lang w:val="fr-FR"/>
        </w:rPr>
        <w:t>Les</w:t>
      </w:r>
      <w:r>
        <w:rPr>
          <w:lang w:val="fr-FR"/>
        </w:rPr>
        <w:t xml:space="preserve"> circuit</w:t>
      </w:r>
      <w:r w:rsidR="00961AD6">
        <w:rPr>
          <w:lang w:val="fr-FR"/>
        </w:rPr>
        <w:t>s</w:t>
      </w:r>
      <w:r>
        <w:rPr>
          <w:lang w:val="fr-FR"/>
        </w:rPr>
        <w:t xml:space="preserve"> hydraulique</w:t>
      </w:r>
      <w:r w:rsidR="00961AD6">
        <w:rPr>
          <w:lang w:val="fr-FR"/>
        </w:rPr>
        <w:t>s</w:t>
      </w:r>
      <w:r>
        <w:rPr>
          <w:lang w:val="fr-FR"/>
        </w:rPr>
        <w:t xml:space="preserve"> de</w:t>
      </w:r>
      <w:r w:rsidR="00961AD6">
        <w:rPr>
          <w:lang w:val="fr-FR"/>
        </w:rPr>
        <w:t xml:space="preserve"> la pelle</w:t>
      </w:r>
      <w:r>
        <w:rPr>
          <w:lang w:val="fr-FR"/>
        </w:rPr>
        <w:t xml:space="preserve"> ZX330</w:t>
      </w:r>
      <w:r w:rsidR="00927FCC">
        <w:rPr>
          <w:lang w:val="fr-FR"/>
        </w:rPr>
        <w:t>-3</w:t>
      </w:r>
      <w:bookmarkEnd w:id="20"/>
    </w:p>
    <w:p w:rsidR="00F3706B" w:rsidRDefault="006E76BB" w:rsidP="00F3706B">
      <w:pPr>
        <w:rPr>
          <w:b w:val="0"/>
          <w:bCs/>
          <w:lang w:val="fr-FR"/>
        </w:rPr>
      </w:pPr>
      <w:r w:rsidRPr="006E76BB">
        <w:rPr>
          <w:b w:val="0"/>
          <w:bCs/>
          <w:lang w:val="fr-FR"/>
        </w:rPr>
        <w:t>Les circuits hydrauliques de la pelle hydraulique Hitachi ZX330 jouent un rôle crucial dans le fonctionnement de la machine. Ils permettent de contrôler divers composants, notammen</w:t>
      </w:r>
      <w:r>
        <w:rPr>
          <w:b w:val="0"/>
          <w:bCs/>
          <w:lang w:val="fr-FR"/>
        </w:rPr>
        <w:t>t le godet, le bras, la flèche, les barbotins de transmission, et le système de rotation de la cabine.</w:t>
      </w:r>
      <w:r w:rsidRPr="006E76BB">
        <w:rPr>
          <w:b w:val="0"/>
          <w:bCs/>
          <w:lang w:val="fr-FR"/>
        </w:rPr>
        <w:t xml:space="preserve"> Chaque circuit est conçu pour fournir puissance, précision, et efficacité, garantissant des perfor</w:t>
      </w:r>
      <w:r>
        <w:rPr>
          <w:b w:val="0"/>
          <w:bCs/>
          <w:lang w:val="fr-FR"/>
        </w:rPr>
        <w:t xml:space="preserve">mances optimales sur le terrain </w:t>
      </w:r>
      <w:r w:rsidRPr="006E76BB">
        <w:rPr>
          <w:b w:val="0"/>
          <w:bCs/>
          <w:lang w:val="fr-FR"/>
        </w:rPr>
        <w:t>et tous ces circuits sont command</w:t>
      </w:r>
      <w:r>
        <w:rPr>
          <w:b w:val="0"/>
          <w:bCs/>
          <w:lang w:val="fr-FR"/>
        </w:rPr>
        <w:t>ées par le circuit p</w:t>
      </w:r>
      <w:r w:rsidR="00F3706B">
        <w:rPr>
          <w:b w:val="0"/>
          <w:bCs/>
          <w:lang w:val="fr-FR"/>
        </w:rPr>
        <w:t>ilote.</w:t>
      </w:r>
    </w:p>
    <w:p w:rsidR="00F3706B" w:rsidRDefault="00F3706B" w:rsidP="00F3706B">
      <w:pPr>
        <w:rPr>
          <w:b w:val="0"/>
          <w:bCs/>
          <w:lang w:val="fr-FR"/>
        </w:rPr>
      </w:pPr>
    </w:p>
    <w:p w:rsidR="00B9686E" w:rsidRDefault="00B9686E" w:rsidP="00B9686E">
      <w:pPr>
        <w:pStyle w:val="Heading2"/>
      </w:pPr>
      <w:r>
        <w:lastRenderedPageBreak/>
        <w:t>Généralité sur l’hydraulique</w:t>
      </w:r>
    </w:p>
    <w:p w:rsidR="00B9686E" w:rsidRPr="00B9686E" w:rsidRDefault="00B9686E" w:rsidP="00B9686E">
      <w:pPr>
        <w:rPr>
          <w:b w:val="0"/>
          <w:bCs/>
          <w:lang w:val="fr-FR"/>
        </w:rPr>
      </w:pPr>
      <w:r w:rsidRPr="00B9686E">
        <w:rPr>
          <w:b w:val="0"/>
          <w:bCs/>
          <w:lang w:val="fr-FR"/>
        </w:rPr>
        <w:t>L'hydraulique est une branche de la mécanique des fluides qui concerne l'étude des propriétés mécaniques des liquides et leur utilisation dans diverses applications techniques.</w:t>
      </w:r>
    </w:p>
    <w:p w:rsidR="00B9686E" w:rsidRDefault="00B9686E" w:rsidP="00B9686E">
      <w:pPr>
        <w:rPr>
          <w:b w:val="0"/>
          <w:bCs/>
          <w:lang w:val="fr-FR"/>
        </w:rPr>
      </w:pPr>
      <w:r w:rsidRPr="00B9686E">
        <w:rPr>
          <w:b w:val="0"/>
          <w:bCs/>
          <w:lang w:val="fr-FR"/>
        </w:rPr>
        <w:t>L'hydraulique repose sur la transmission de puissance à travers un fluide incompressible (souvent de l'huile ou de l'eau) pour effectuer un travail. La loi fondamentale de l'hydraulique est la loi de Pascal, qui stipule que la pression appliquée sur un fluide dans un système fermé est transmise de manière égale dans toutes les directions.</w:t>
      </w:r>
    </w:p>
    <w:p w:rsidR="00B9686E" w:rsidRDefault="00B9686E" w:rsidP="00B9686E">
      <w:pPr>
        <w:rPr>
          <w:b w:val="0"/>
          <w:bCs/>
          <w:lang w:val="fr-FR"/>
        </w:rPr>
      </w:pPr>
    </w:p>
    <w:p w:rsidR="00B9686E" w:rsidRDefault="00B9686E" w:rsidP="00B9686E">
      <w:pPr>
        <w:pStyle w:val="Heading3"/>
      </w:pPr>
      <w:r>
        <w:t>Le rôle du fluide:</w:t>
      </w:r>
    </w:p>
    <w:p w:rsidR="00B9686E" w:rsidRPr="00B9686E" w:rsidRDefault="00B9686E" w:rsidP="00B9686E">
      <w:pPr>
        <w:pStyle w:val="NormalWeb"/>
        <w:spacing w:line="360" w:lineRule="auto"/>
        <w:rPr>
          <w:lang w:val="fr-FR"/>
        </w:rPr>
      </w:pPr>
      <w:r w:rsidRPr="00B9686E">
        <w:rPr>
          <w:lang w:val="fr-FR"/>
        </w:rPr>
        <w:t>Le fluide hydraulique joue plusieurs rôles cruciaux dans un système hydraulique :</w:t>
      </w:r>
    </w:p>
    <w:p w:rsidR="00B9686E" w:rsidRPr="00B9686E" w:rsidRDefault="00B9686E" w:rsidP="00B9686E">
      <w:pPr>
        <w:pStyle w:val="NormalWeb"/>
        <w:numPr>
          <w:ilvl w:val="0"/>
          <w:numId w:val="40"/>
        </w:numPr>
        <w:spacing w:line="360" w:lineRule="auto"/>
        <w:rPr>
          <w:lang w:val="fr-FR"/>
        </w:rPr>
      </w:pPr>
      <w:r w:rsidRPr="00B9686E">
        <w:rPr>
          <w:rStyle w:val="Strong"/>
          <w:rFonts w:eastAsiaTheme="majorEastAsia"/>
          <w:lang w:val="fr-FR"/>
        </w:rPr>
        <w:t>Transmission de puissance</w:t>
      </w:r>
      <w:r w:rsidRPr="00B9686E">
        <w:rPr>
          <w:lang w:val="fr-FR"/>
        </w:rPr>
        <w:t>: Le fluide transmet la force appliquée à une partie du système à une autre, permettant ainsi le mouvement et le travail mécanique.</w:t>
      </w:r>
    </w:p>
    <w:p w:rsidR="00B9686E" w:rsidRPr="00B9686E" w:rsidRDefault="00B9686E" w:rsidP="00B9686E">
      <w:pPr>
        <w:pStyle w:val="NormalWeb"/>
        <w:numPr>
          <w:ilvl w:val="0"/>
          <w:numId w:val="40"/>
        </w:numPr>
        <w:spacing w:line="360" w:lineRule="auto"/>
        <w:rPr>
          <w:lang w:val="fr-FR"/>
        </w:rPr>
      </w:pPr>
      <w:r w:rsidRPr="00B9686E">
        <w:rPr>
          <w:rStyle w:val="Strong"/>
          <w:rFonts w:eastAsiaTheme="majorEastAsia"/>
          <w:lang w:val="fr-FR"/>
        </w:rPr>
        <w:t>Lubrification</w:t>
      </w:r>
      <w:r w:rsidRPr="00B9686E">
        <w:rPr>
          <w:lang w:val="fr-FR"/>
        </w:rPr>
        <w:t>: Il réduit la friction entre les composants mobiles, ce qui minimise l'usure et prolonge la durée de vie des équipements.</w:t>
      </w:r>
    </w:p>
    <w:p w:rsidR="00B9686E" w:rsidRPr="00B9686E" w:rsidRDefault="00B9686E" w:rsidP="00B9686E">
      <w:pPr>
        <w:pStyle w:val="NormalWeb"/>
        <w:numPr>
          <w:ilvl w:val="0"/>
          <w:numId w:val="40"/>
        </w:numPr>
        <w:spacing w:line="360" w:lineRule="auto"/>
        <w:rPr>
          <w:lang w:val="fr-FR"/>
        </w:rPr>
      </w:pPr>
      <w:r w:rsidRPr="00B9686E">
        <w:rPr>
          <w:rStyle w:val="Strong"/>
          <w:rFonts w:eastAsiaTheme="majorEastAsia"/>
          <w:lang w:val="fr-FR"/>
        </w:rPr>
        <w:t>Refroidissement</w:t>
      </w:r>
      <w:r w:rsidRPr="00B9686E">
        <w:rPr>
          <w:lang w:val="fr-FR"/>
        </w:rPr>
        <w:t>: Le fluide absorbe et dissipe la chaleur générée par la friction et les pressions élevées dans le système.</w:t>
      </w:r>
    </w:p>
    <w:p w:rsidR="00B9686E" w:rsidRDefault="00B9686E" w:rsidP="00B9686E">
      <w:pPr>
        <w:pStyle w:val="NormalWeb"/>
        <w:numPr>
          <w:ilvl w:val="0"/>
          <w:numId w:val="40"/>
        </w:numPr>
        <w:spacing w:line="360" w:lineRule="auto"/>
        <w:rPr>
          <w:lang w:val="fr-FR"/>
        </w:rPr>
      </w:pPr>
      <w:r w:rsidRPr="00B9686E">
        <w:rPr>
          <w:rStyle w:val="Strong"/>
          <w:rFonts w:eastAsiaTheme="majorEastAsia"/>
          <w:lang w:val="fr-FR"/>
        </w:rPr>
        <w:t>Protection contre la corrosion</w:t>
      </w:r>
      <w:r w:rsidRPr="00B9686E">
        <w:rPr>
          <w:lang w:val="fr-FR"/>
        </w:rPr>
        <w:t>: Les fluides hydrauliques contiennent souvent des additifs qui protègent les composants métalliques contre la corrosion.</w:t>
      </w:r>
    </w:p>
    <w:p w:rsidR="003E5C38" w:rsidRDefault="003E5C38" w:rsidP="003E5C38">
      <w:pPr>
        <w:pStyle w:val="NormalWeb"/>
        <w:spacing w:line="360" w:lineRule="auto"/>
        <w:rPr>
          <w:lang w:val="fr-FR"/>
        </w:rPr>
      </w:pPr>
    </w:p>
    <w:p w:rsidR="003E5C38" w:rsidRDefault="003E5C38" w:rsidP="003E5C38">
      <w:pPr>
        <w:pStyle w:val="Heading3"/>
      </w:pPr>
      <w:r>
        <w:t>Composants du système hydraulique</w:t>
      </w:r>
    </w:p>
    <w:p w:rsidR="003E5C38" w:rsidRPr="003E5C38" w:rsidRDefault="003E5C38" w:rsidP="003E5C38">
      <w:p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 w:val="0"/>
          <w:lang w:val="fr-FR"/>
        </w:rPr>
        <w:t>Un système hydraulique typique comprend les éléments suivants :</w:t>
      </w:r>
    </w:p>
    <w:p w:rsidR="003E5C38" w:rsidRPr="003E5C38" w:rsidRDefault="003E5C38" w:rsidP="003E5C38">
      <w:pPr>
        <w:numPr>
          <w:ilvl w:val="0"/>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Réservoir</w:t>
      </w:r>
      <w:r w:rsidRPr="003E5C38">
        <w:rPr>
          <w:rFonts w:ascii="Times New Roman" w:eastAsia="Times New Roman" w:hAnsi="Times New Roman"/>
          <w:b w:val="0"/>
          <w:lang w:val="fr-FR"/>
        </w:rPr>
        <w:t>: Stocke le fluide hydraulique et permet à l'air et aux contaminants de se séparer du fluide.</w:t>
      </w:r>
    </w:p>
    <w:p w:rsidR="003E5C38" w:rsidRDefault="003E5C38" w:rsidP="003E5C38">
      <w:pPr>
        <w:numPr>
          <w:ilvl w:val="0"/>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Pompe hydraulique</w:t>
      </w:r>
      <w:r w:rsidRPr="003E5C38">
        <w:rPr>
          <w:rFonts w:ascii="Times New Roman" w:eastAsia="Times New Roman" w:hAnsi="Times New Roman"/>
          <w:b w:val="0"/>
          <w:lang w:val="fr-FR"/>
        </w:rPr>
        <w:t>: Convertit l'énergie mécanique en énergie hydraulique en déplaçant le fluide dans le système sous pression.</w:t>
      </w:r>
    </w:p>
    <w:p w:rsidR="003E5C38" w:rsidRPr="003E5C38" w:rsidRDefault="003E5C38" w:rsidP="003E5C38">
      <w:pPr>
        <w:numPr>
          <w:ilvl w:val="0"/>
          <w:numId w:val="42"/>
        </w:numPr>
        <w:spacing w:before="100" w:beforeAutospacing="1" w:after="100" w:afterAutospacing="1"/>
        <w:rPr>
          <w:rFonts w:ascii="Times New Roman" w:eastAsia="Times New Roman" w:hAnsi="Times New Roman"/>
          <w:b w:val="0"/>
          <w:bCs/>
          <w:lang w:val="fr-FR"/>
        </w:rPr>
      </w:pPr>
      <w:r>
        <w:rPr>
          <w:rFonts w:ascii="Times New Roman" w:eastAsia="Times New Roman" w:hAnsi="Times New Roman"/>
          <w:bCs/>
          <w:lang w:val="fr-FR"/>
        </w:rPr>
        <w:lastRenderedPageBreak/>
        <w:t>Distributeur</w:t>
      </w:r>
      <w:r w:rsidRPr="003E5C38">
        <w:rPr>
          <w:rFonts w:ascii="Times New Roman" w:eastAsia="Times New Roman" w:hAnsi="Times New Roman"/>
          <w:b w:val="0"/>
          <w:lang w:val="fr-FR"/>
        </w:rPr>
        <w:t>:</w:t>
      </w:r>
      <w:r>
        <w:rPr>
          <w:rFonts w:ascii="Times New Roman" w:eastAsia="Times New Roman" w:hAnsi="Times New Roman"/>
          <w:b w:val="0"/>
          <w:lang w:val="fr-FR"/>
        </w:rPr>
        <w:t xml:space="preserve"> </w:t>
      </w:r>
      <w:r w:rsidRPr="003E5C38">
        <w:rPr>
          <w:b w:val="0"/>
          <w:bCs/>
          <w:lang w:val="fr-FR"/>
        </w:rPr>
        <w:t>Le dis</w:t>
      </w:r>
      <w:bookmarkStart w:id="21" w:name="_GoBack"/>
      <w:bookmarkEnd w:id="21"/>
      <w:r w:rsidRPr="003E5C38">
        <w:rPr>
          <w:b w:val="0"/>
          <w:bCs/>
          <w:lang w:val="fr-FR"/>
        </w:rPr>
        <w:t>tributeur contrôle la direction du fluide hydraulique en ouvrant, fermant ou modifiant les chemins à travers lesquels le fluide peut circuler.</w:t>
      </w:r>
    </w:p>
    <w:p w:rsidR="003E5C38" w:rsidRPr="003E5C38" w:rsidRDefault="003E5C38" w:rsidP="003E5C38">
      <w:pPr>
        <w:numPr>
          <w:ilvl w:val="0"/>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Soupapes (ou valves)</w:t>
      </w:r>
      <w:r w:rsidRPr="003E5C38">
        <w:rPr>
          <w:rFonts w:ascii="Times New Roman" w:eastAsia="Times New Roman" w:hAnsi="Times New Roman"/>
          <w:b w:val="0"/>
          <w:lang w:val="fr-FR"/>
        </w:rPr>
        <w:t>: Régulent, dirigent et contrôlent le débit et la pression du fluide dans le système.</w:t>
      </w:r>
    </w:p>
    <w:p w:rsidR="003E5C38" w:rsidRPr="003E5C38" w:rsidRDefault="003E5C38" w:rsidP="003E5C38">
      <w:pPr>
        <w:numPr>
          <w:ilvl w:val="0"/>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Actionneurs</w:t>
      </w:r>
      <w:r w:rsidRPr="003E5C38">
        <w:rPr>
          <w:rFonts w:ascii="Times New Roman" w:eastAsia="Times New Roman" w:hAnsi="Times New Roman"/>
          <w:b w:val="0"/>
          <w:lang w:val="fr-FR"/>
        </w:rPr>
        <w:t>: Convertissent l'énergie hydraulique en énergie mécanique. Les principaux types sont :</w:t>
      </w:r>
    </w:p>
    <w:p w:rsidR="003E5C38" w:rsidRPr="003E5C38" w:rsidRDefault="003E5C38" w:rsidP="003E5C38">
      <w:pPr>
        <w:numPr>
          <w:ilvl w:val="1"/>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Vérins hydrauliques</w:t>
      </w:r>
      <w:r w:rsidRPr="003E5C38">
        <w:rPr>
          <w:rFonts w:ascii="Times New Roman" w:eastAsia="Times New Roman" w:hAnsi="Times New Roman"/>
          <w:b w:val="0"/>
          <w:lang w:val="fr-FR"/>
        </w:rPr>
        <w:t>: Produisent un mouvement linéaire.</w:t>
      </w:r>
    </w:p>
    <w:p w:rsidR="003E5C38" w:rsidRPr="003E5C38" w:rsidRDefault="003E5C38" w:rsidP="003E5C38">
      <w:pPr>
        <w:numPr>
          <w:ilvl w:val="1"/>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Moteurs hydrauliques</w:t>
      </w:r>
      <w:r w:rsidRPr="003E5C38">
        <w:rPr>
          <w:rFonts w:ascii="Times New Roman" w:eastAsia="Times New Roman" w:hAnsi="Times New Roman"/>
          <w:b w:val="0"/>
          <w:lang w:val="fr-FR"/>
        </w:rPr>
        <w:t>: Produisent un mouvement rotatif.</w:t>
      </w:r>
    </w:p>
    <w:p w:rsidR="003E5C38" w:rsidRPr="003E5C38" w:rsidRDefault="003E5C38" w:rsidP="003E5C38">
      <w:pPr>
        <w:numPr>
          <w:ilvl w:val="0"/>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Tuyauteries et flexibles</w:t>
      </w:r>
      <w:r>
        <w:rPr>
          <w:rFonts w:ascii="Times New Roman" w:eastAsia="Times New Roman" w:hAnsi="Times New Roman"/>
          <w:b w:val="0"/>
          <w:lang w:val="fr-FR"/>
        </w:rPr>
        <w:t>:</w:t>
      </w:r>
      <w:r w:rsidRPr="003E5C38">
        <w:rPr>
          <w:rFonts w:ascii="Times New Roman" w:eastAsia="Times New Roman" w:hAnsi="Times New Roman"/>
          <w:b w:val="0"/>
          <w:lang w:val="fr-FR"/>
        </w:rPr>
        <w:t xml:space="preserve"> Transportent le fluide entre les différents composants du système.</w:t>
      </w:r>
    </w:p>
    <w:p w:rsidR="003E5C38" w:rsidRPr="003E5C38" w:rsidRDefault="003E5C38" w:rsidP="003E5C38">
      <w:pPr>
        <w:numPr>
          <w:ilvl w:val="0"/>
          <w:numId w:val="42"/>
        </w:numPr>
        <w:spacing w:before="100" w:beforeAutospacing="1" w:after="100" w:afterAutospacing="1"/>
        <w:rPr>
          <w:rFonts w:ascii="Times New Roman" w:eastAsia="Times New Roman" w:hAnsi="Times New Roman"/>
          <w:b w:val="0"/>
          <w:lang w:val="fr-FR"/>
        </w:rPr>
      </w:pPr>
      <w:r w:rsidRPr="003E5C38">
        <w:rPr>
          <w:rFonts w:ascii="Times New Roman" w:eastAsia="Times New Roman" w:hAnsi="Times New Roman"/>
          <w:bCs/>
          <w:lang w:val="fr-FR"/>
        </w:rPr>
        <w:t>Filtration</w:t>
      </w:r>
      <w:r w:rsidRPr="003E5C38">
        <w:rPr>
          <w:rFonts w:ascii="Times New Roman" w:eastAsia="Times New Roman" w:hAnsi="Times New Roman"/>
          <w:b w:val="0"/>
          <w:lang w:val="fr-FR"/>
        </w:rPr>
        <w:t>: Les filtres éliminent les contaminants du fluide pour prévenir l'usure prématurée des composants et maintenir l'efficacité du système.</w:t>
      </w:r>
    </w:p>
    <w:p w:rsidR="003E5C38" w:rsidRPr="003E5C38" w:rsidRDefault="003E5C38" w:rsidP="003E5C38">
      <w:pPr>
        <w:rPr>
          <w:lang w:val="fr-FR"/>
        </w:rPr>
      </w:pPr>
    </w:p>
    <w:p w:rsidR="00B9686E" w:rsidRPr="00B9686E" w:rsidRDefault="00B9686E" w:rsidP="00B9686E">
      <w:pPr>
        <w:rPr>
          <w:b w:val="0"/>
          <w:bCs/>
          <w:lang w:val="fr-FR"/>
        </w:rPr>
      </w:pPr>
    </w:p>
    <w:p w:rsidR="00B9686E" w:rsidRPr="00B9686E" w:rsidRDefault="00B9686E" w:rsidP="00B9686E">
      <w:pPr>
        <w:rPr>
          <w:b w:val="0"/>
          <w:bCs/>
          <w:lang w:val="fr-FR"/>
        </w:rPr>
      </w:pPr>
    </w:p>
    <w:p w:rsidR="00047EE6" w:rsidRDefault="00F8334C" w:rsidP="00C42D19">
      <w:pPr>
        <w:pStyle w:val="Heading2"/>
      </w:pPr>
      <w:bookmarkStart w:id="22" w:name="_Toc169168740"/>
      <w:r>
        <w:t>Le c</w:t>
      </w:r>
      <w:r w:rsidR="00F3706B">
        <w:t>ircuit pilote</w:t>
      </w:r>
      <w:bookmarkEnd w:id="22"/>
    </w:p>
    <w:p w:rsidR="00F3706B" w:rsidRDefault="00F3706B" w:rsidP="00F3706B">
      <w:pPr>
        <w:rPr>
          <w:rFonts w:ascii="Times New Roman" w:eastAsia="Times New Roman" w:hAnsi="Times New Roman"/>
          <w:b w:val="0"/>
          <w:bCs/>
          <w:lang w:val="fr-FR" w:eastAsia="fr-FR"/>
        </w:rPr>
      </w:pPr>
      <w:r w:rsidRPr="00F3706B">
        <w:rPr>
          <w:rFonts w:ascii="Times New Roman" w:eastAsia="Times New Roman" w:hAnsi="Times New Roman"/>
          <w:b w:val="0"/>
          <w:bCs/>
          <w:lang w:val="fr-FR" w:eastAsia="fr-FR"/>
        </w:rPr>
        <w:t>Le circuit pilote est un sous-système essentiel pour contrôler les vannes principales de la pelle. Il utilise une pression plus faible pour manipuler les vannes directionnelles, lesquelles dirigent le fluide à haute pression vers les actionneurs principaux comme les vérins et les moteurs hydrauliques.</w:t>
      </w:r>
    </w:p>
    <w:p w:rsidR="00F3706B" w:rsidRDefault="00F3706B" w:rsidP="00F3706B">
      <w:pPr>
        <w:rPr>
          <w:rFonts w:ascii="Times New Roman" w:eastAsia="Times New Roman" w:hAnsi="Times New Roman"/>
          <w:b w:val="0"/>
          <w:bCs/>
          <w:lang w:val="fr-FR" w:eastAsia="fr-FR"/>
        </w:rPr>
      </w:pPr>
    </w:p>
    <w:p w:rsidR="00974112" w:rsidRPr="00E73284" w:rsidRDefault="00F3706B" w:rsidP="006A6252">
      <w:pPr>
        <w:pStyle w:val="Heading3"/>
        <w:rPr>
          <w:rFonts w:eastAsia="Times New Roman"/>
          <w:lang w:eastAsia="fr-FR"/>
        </w:rPr>
      </w:pPr>
      <w:bookmarkStart w:id="23" w:name="_Toc169168741"/>
      <w:r>
        <w:rPr>
          <w:rFonts w:eastAsia="Times New Roman"/>
          <w:lang w:eastAsia="fr-FR"/>
        </w:rPr>
        <w:t xml:space="preserve">Les composants </w:t>
      </w:r>
      <w:r w:rsidR="0090383C">
        <w:rPr>
          <w:rFonts w:eastAsia="Times New Roman"/>
          <w:lang w:eastAsia="fr-FR"/>
        </w:rPr>
        <w:t xml:space="preserve">et le fonctionnement </w:t>
      </w:r>
      <w:r>
        <w:rPr>
          <w:rFonts w:eastAsia="Times New Roman"/>
          <w:lang w:eastAsia="fr-FR"/>
        </w:rPr>
        <w:t>du circuit:</w:t>
      </w:r>
      <w:bookmarkEnd w:id="23"/>
    </w:p>
    <w:p w:rsidR="003C753E" w:rsidRDefault="003C753E" w:rsidP="003C753E">
      <w:pPr>
        <w:pStyle w:val="ListParagraph"/>
        <w:numPr>
          <w:ilvl w:val="0"/>
          <w:numId w:val="25"/>
        </w:numPr>
        <w:rPr>
          <w:lang w:val="fr-FR"/>
        </w:rPr>
      </w:pPr>
      <w:r>
        <w:rPr>
          <w:lang w:val="fr-FR"/>
        </w:rPr>
        <w:t>La pompe pilote:</w:t>
      </w:r>
    </w:p>
    <w:p w:rsidR="003C753E" w:rsidRDefault="003C753E" w:rsidP="003C753E">
      <w:pPr>
        <w:rPr>
          <w:b w:val="0"/>
          <w:bCs/>
          <w:lang w:val="fr-FR"/>
        </w:rPr>
      </w:pPr>
      <w:r>
        <w:rPr>
          <w:b w:val="0"/>
          <w:bCs/>
          <w:lang w:val="fr-FR"/>
        </w:rPr>
        <w:t>C’est une pompe à engrenages utilisée pour générer la pression hydraulique nécessaire pour le circuit pilote.</w:t>
      </w:r>
    </w:p>
    <w:p w:rsidR="003C753E" w:rsidRDefault="0067310F" w:rsidP="003C753E">
      <w:pPr>
        <w:rPr>
          <w:rFonts w:ascii="Times New Roman" w:eastAsia="Times New Roman" w:hAnsi="Times New Roman"/>
          <w:b w:val="0"/>
          <w:bCs/>
          <w:lang w:val="fr-FR" w:eastAsia="fr-FR"/>
        </w:rPr>
      </w:pPr>
      <w:r>
        <w:rPr>
          <w:rFonts w:ascii="Times New Roman" w:eastAsia="Times New Roman" w:hAnsi="Times New Roman"/>
          <w:b w:val="0"/>
          <w:bCs/>
          <w:lang w:val="fr-FR" w:eastAsia="fr-FR"/>
        </w:rPr>
        <w:t xml:space="preserve">La pompe </w:t>
      </w:r>
      <w:r w:rsidR="003C753E" w:rsidRPr="003C753E">
        <w:rPr>
          <w:rFonts w:ascii="Times New Roman" w:eastAsia="Times New Roman" w:hAnsi="Times New Roman"/>
          <w:b w:val="0"/>
          <w:bCs/>
          <w:lang w:val="fr-FR" w:eastAsia="fr-FR"/>
        </w:rPr>
        <w:t>pilote aspire le fluide hydraulique du réservoir et le comprime</w:t>
      </w:r>
      <w:r w:rsidR="003C753E">
        <w:rPr>
          <w:rFonts w:ascii="Times New Roman" w:eastAsia="Times New Roman" w:hAnsi="Times New Roman"/>
          <w:b w:val="0"/>
          <w:bCs/>
          <w:lang w:val="fr-FR" w:eastAsia="fr-FR"/>
        </w:rPr>
        <w:t xml:space="preserve"> à l’aide des engrenages</w:t>
      </w:r>
      <w:r w:rsidR="003C753E" w:rsidRPr="003C753E">
        <w:rPr>
          <w:rFonts w:ascii="Times New Roman" w:eastAsia="Times New Roman" w:hAnsi="Times New Roman"/>
          <w:b w:val="0"/>
          <w:bCs/>
          <w:lang w:val="fr-FR" w:eastAsia="fr-FR"/>
        </w:rPr>
        <w:t xml:space="preserve"> pour at</w:t>
      </w:r>
      <w:r w:rsidR="0039117F">
        <w:rPr>
          <w:rFonts w:ascii="Times New Roman" w:eastAsia="Times New Roman" w:hAnsi="Times New Roman"/>
          <w:b w:val="0"/>
          <w:bCs/>
          <w:lang w:val="fr-FR" w:eastAsia="fr-FR"/>
        </w:rPr>
        <w:t>teindre la pression nécessaire (de 34 à 48 bars).</w:t>
      </w:r>
    </w:p>
    <w:p w:rsidR="00D3468B" w:rsidRDefault="003C753E"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lastRenderedPageBreak/>
        <w:t>Cette pompe est entrainée par</w:t>
      </w:r>
      <w:r w:rsidR="007733FB">
        <w:rPr>
          <w:rFonts w:ascii="Times New Roman" w:eastAsia="Times New Roman" w:hAnsi="Times New Roman"/>
          <w:b w:val="0"/>
          <w:bCs/>
          <w:lang w:val="fr-FR" w:eastAsia="fr-FR"/>
        </w:rPr>
        <w:t xml:space="preserve"> le moteur thermique</w:t>
      </w:r>
      <w:r w:rsidR="00E73284">
        <w:rPr>
          <w:rFonts w:ascii="Times New Roman" w:eastAsia="Times New Roman" w:hAnsi="Times New Roman"/>
          <w:b w:val="0"/>
          <w:bCs/>
          <w:lang w:val="fr-FR" w:eastAsia="fr-FR"/>
        </w:rPr>
        <w:t xml:space="preserve"> via un arbre de transmission</w:t>
      </w:r>
      <w:r w:rsidR="00807108">
        <w:rPr>
          <w:rFonts w:ascii="Times New Roman" w:eastAsia="Times New Roman" w:hAnsi="Times New Roman"/>
          <w:b w:val="0"/>
          <w:bCs/>
          <w:lang w:val="fr-FR" w:eastAsia="fr-FR"/>
        </w:rPr>
        <w:t>.</w:t>
      </w:r>
    </w:p>
    <w:p w:rsidR="00D3468B" w:rsidRPr="00D3468B" w:rsidRDefault="00D3468B" w:rsidP="00D3468B">
      <w:pPr>
        <w:pStyle w:val="ListParagraph"/>
        <w:numPr>
          <w:ilvl w:val="0"/>
          <w:numId w:val="25"/>
        </w:numPr>
        <w:rPr>
          <w:b w:val="0"/>
          <w:bCs/>
          <w:lang w:val="fr-FR"/>
        </w:rPr>
      </w:pPr>
      <w:r>
        <w:rPr>
          <w:lang w:val="fr-FR"/>
        </w:rPr>
        <w:t>L</w:t>
      </w:r>
      <w:r w:rsidR="00102428">
        <w:rPr>
          <w:lang w:val="fr-FR"/>
        </w:rPr>
        <w:t>es l</w:t>
      </w:r>
      <w:r>
        <w:rPr>
          <w:lang w:val="fr-FR"/>
        </w:rPr>
        <w:t>eviers de commande (manettes</w:t>
      </w:r>
      <w:r w:rsidR="003D271E">
        <w:rPr>
          <w:lang w:val="fr-FR"/>
        </w:rPr>
        <w:t xml:space="preserve"> et pédales</w:t>
      </w:r>
      <w:r>
        <w:rPr>
          <w:lang w:val="fr-FR"/>
        </w:rPr>
        <w:t>):</w:t>
      </w:r>
    </w:p>
    <w:p w:rsidR="00D3468B" w:rsidRDefault="00D3468B" w:rsidP="008314E2">
      <w:pPr>
        <w:spacing w:after="0"/>
        <w:rPr>
          <w:lang w:val="fr-FR"/>
        </w:rPr>
      </w:pPr>
      <w:r w:rsidRPr="00D3468B">
        <w:rPr>
          <w:rFonts w:ascii="Times New Roman" w:eastAsia="Times New Roman" w:hAnsi="Times New Roman"/>
          <w:b w:val="0"/>
          <w:lang w:val="fr-FR"/>
        </w:rPr>
        <w:t>Les leviers de commande sont des dispositifs manuels utilisés par l'opérateur pour contrôler les mouvements de la machine.</w:t>
      </w:r>
      <w:r w:rsidR="003D271E">
        <w:rPr>
          <w:rFonts w:ascii="Times New Roman" w:eastAsia="Times New Roman" w:hAnsi="Times New Roman"/>
          <w:b w:val="0"/>
          <w:lang w:val="fr-FR"/>
        </w:rPr>
        <w:t xml:space="preserve"> </w:t>
      </w:r>
    </w:p>
    <w:p w:rsidR="008314E2" w:rsidRPr="008314E2" w:rsidRDefault="008314E2" w:rsidP="00930849">
      <w:pPr>
        <w:spacing w:after="0"/>
        <w:rPr>
          <w:rFonts w:ascii="Times New Roman" w:eastAsia="Times New Roman" w:hAnsi="Times New Roman"/>
          <w:b w:val="0"/>
          <w:bCs/>
          <w:lang w:val="fr-FR"/>
        </w:rPr>
      </w:pPr>
      <w:r w:rsidRPr="008314E2">
        <w:rPr>
          <w:b w:val="0"/>
          <w:bCs/>
          <w:lang w:val="fr-FR"/>
        </w:rPr>
        <w:t xml:space="preserve">Lorsque </w:t>
      </w:r>
      <w:r>
        <w:rPr>
          <w:b w:val="0"/>
          <w:bCs/>
          <w:lang w:val="fr-FR"/>
        </w:rPr>
        <w:t>l’opérateur tire le levier de commande, cela envoie un signal électrique à une électrovanne.</w:t>
      </w:r>
    </w:p>
    <w:p w:rsidR="003D271E" w:rsidRPr="003D271E" w:rsidRDefault="003D271E" w:rsidP="00930849">
      <w:pPr>
        <w:spacing w:after="0"/>
        <w:rPr>
          <w:rFonts w:ascii="Times New Roman" w:eastAsia="Times New Roman" w:hAnsi="Times New Roman"/>
          <w:bCs/>
          <w:lang w:val="fr-FR"/>
        </w:rPr>
      </w:pPr>
    </w:p>
    <w:p w:rsidR="003D271E" w:rsidRDefault="003D271E" w:rsidP="003D271E">
      <w:pPr>
        <w:pStyle w:val="ListParagraph"/>
        <w:numPr>
          <w:ilvl w:val="0"/>
          <w:numId w:val="25"/>
        </w:numPr>
        <w:spacing w:after="0"/>
        <w:rPr>
          <w:rFonts w:ascii="Times New Roman" w:eastAsia="Times New Roman" w:hAnsi="Times New Roman"/>
          <w:bCs/>
          <w:lang w:val="fr-FR"/>
        </w:rPr>
      </w:pPr>
      <w:r w:rsidRPr="003D271E">
        <w:rPr>
          <w:rFonts w:ascii="Times New Roman" w:eastAsia="Times New Roman" w:hAnsi="Times New Roman"/>
          <w:bCs/>
          <w:lang w:val="fr-FR"/>
        </w:rPr>
        <w:t>Les électrovannes:</w:t>
      </w:r>
    </w:p>
    <w:p w:rsidR="0090383C" w:rsidRPr="003D271E" w:rsidRDefault="003D271E" w:rsidP="003D271E">
      <w:pPr>
        <w:spacing w:after="0"/>
        <w:rPr>
          <w:rFonts w:ascii="Times New Roman" w:eastAsia="Times New Roman" w:hAnsi="Times New Roman"/>
          <w:b w:val="0"/>
          <w:bCs/>
          <w:lang w:val="fr-FR"/>
        </w:rPr>
      </w:pPr>
      <w:r w:rsidRPr="003D271E">
        <w:rPr>
          <w:b w:val="0"/>
          <w:bCs/>
          <w:lang w:val="fr-FR"/>
        </w:rPr>
        <w:t>Des vannes contrôlées électriquement qui reçoivent des signaux des leviers de commande (via un contrôleur électronique). Elles modulent la pression et le débit hydraulique envoyés au</w:t>
      </w:r>
      <w:r w:rsidR="00F7672E">
        <w:rPr>
          <w:b w:val="0"/>
          <w:bCs/>
          <w:lang w:val="fr-FR"/>
        </w:rPr>
        <w:t xml:space="preserve">x vannes de commande </w:t>
      </w:r>
      <w:r w:rsidRPr="003D271E">
        <w:rPr>
          <w:b w:val="0"/>
          <w:bCs/>
          <w:lang w:val="fr-FR"/>
        </w:rPr>
        <w:t>en réponse aux signaux électriques.</w:t>
      </w:r>
    </w:p>
    <w:p w:rsidR="0090383C" w:rsidRP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La v</w:t>
      </w:r>
      <w:r w:rsidR="0090383C">
        <w:rPr>
          <w:rFonts w:ascii="Times New Roman" w:eastAsia="Times New Roman" w:hAnsi="Times New Roman"/>
          <w:bCs/>
          <w:lang w:val="fr-FR"/>
        </w:rPr>
        <w:t>annes pilote:</w:t>
      </w:r>
    </w:p>
    <w:p w:rsidR="0090383C" w:rsidRPr="0090383C" w:rsidRDefault="0090383C" w:rsidP="003D271E">
      <w:pPr>
        <w:spacing w:after="0"/>
        <w:rPr>
          <w:rFonts w:ascii="Times New Roman" w:eastAsia="Times New Roman" w:hAnsi="Times New Roman"/>
          <w:b w:val="0"/>
          <w:lang w:val="fr-FR"/>
        </w:rPr>
      </w:pPr>
      <w:r w:rsidRPr="0090383C">
        <w:rPr>
          <w:rFonts w:ascii="Times New Roman" w:eastAsia="Times New Roman" w:hAnsi="Times New Roman"/>
          <w:b w:val="0"/>
          <w:lang w:val="fr-FR"/>
        </w:rPr>
        <w:t xml:space="preserve">Les vannes pilotes reçoivent la pression modulée par les </w:t>
      </w:r>
      <w:r w:rsidR="003D271E">
        <w:rPr>
          <w:rFonts w:ascii="Times New Roman" w:eastAsia="Times New Roman" w:hAnsi="Times New Roman"/>
          <w:b w:val="0"/>
          <w:lang w:val="fr-FR"/>
        </w:rPr>
        <w:t>électrovannes</w:t>
      </w:r>
      <w:r w:rsidRPr="0090383C">
        <w:rPr>
          <w:rFonts w:ascii="Times New Roman" w:eastAsia="Times New Roman" w:hAnsi="Times New Roman"/>
          <w:b w:val="0"/>
          <w:lang w:val="fr-FR"/>
        </w:rPr>
        <w:t>.</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Elles convertissent cette pression en un signal hydraulique proportionnel qui est envoyé aux vannes principales.</w:t>
      </w:r>
    </w:p>
    <w:p w:rsidR="0090383C" w:rsidRDefault="0090383C" w:rsidP="0090383C">
      <w:pPr>
        <w:rPr>
          <w:rFonts w:ascii="Times New Roman" w:eastAsia="Times New Roman" w:hAnsi="Times New Roman"/>
          <w:b w:val="0"/>
          <w:lang w:val="fr-FR"/>
        </w:rPr>
      </w:pPr>
      <w:r w:rsidRPr="0090383C">
        <w:rPr>
          <w:rFonts w:ascii="Times New Roman" w:eastAsia="Times New Roman" w:hAnsi="Times New Roman"/>
          <w:b w:val="0"/>
          <w:lang w:val="fr-FR"/>
        </w:rPr>
        <w:t>À l'intérieur des vannes pilotes, il y a des tiroirs qui se déplacent en réponse à la pression pilote, ouvrant ou fermant le passage d'huile</w:t>
      </w:r>
      <w:r>
        <w:rPr>
          <w:rFonts w:ascii="Times New Roman" w:eastAsia="Times New Roman" w:hAnsi="Times New Roman"/>
          <w:b w:val="0"/>
          <w:lang w:val="fr-FR"/>
        </w:rPr>
        <w:t>.</w:t>
      </w:r>
    </w:p>
    <w:p w:rsid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Les v</w:t>
      </w:r>
      <w:r w:rsidR="0090383C">
        <w:rPr>
          <w:rFonts w:ascii="Times New Roman" w:eastAsia="Times New Roman" w:hAnsi="Times New Roman"/>
          <w:bCs/>
          <w:lang w:val="fr-FR"/>
        </w:rPr>
        <w:t>annes principales: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Les vannes principales reçoivent les signaux hydrauliques des vannes pilotes.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À l'intérieur, ces vannes ont des tiroirs plus grands qui régulent le débit et la direction de l'huile haute pression vers les actuateurs (cylindres et moteurs hydrauliques).</w:t>
      </w:r>
    </w:p>
    <w:p w:rsidR="0090383C" w:rsidRDefault="0090383C" w:rsidP="00E73284">
      <w:pPr>
        <w:rPr>
          <w:rFonts w:ascii="Times New Roman" w:eastAsia="Times New Roman" w:hAnsi="Times New Roman"/>
          <w:b w:val="0"/>
          <w:lang w:val="fr-FR"/>
        </w:rPr>
      </w:pPr>
      <w:r w:rsidRPr="0090383C">
        <w:rPr>
          <w:rFonts w:ascii="Times New Roman" w:eastAsia="Times New Roman" w:hAnsi="Times New Roman"/>
          <w:b w:val="0"/>
          <w:lang w:val="fr-FR"/>
        </w:rPr>
        <w:t>Les mouvements des tiroirs principaux sont proportionnels aux signaux reçus des vannes pilotes, permettant un contrôle précis des mouvements de l</w:t>
      </w:r>
      <w:r w:rsidR="00A50645">
        <w:rPr>
          <w:rFonts w:ascii="Times New Roman" w:eastAsia="Times New Roman" w:hAnsi="Times New Roman"/>
          <w:b w:val="0"/>
          <w:lang w:val="fr-FR"/>
        </w:rPr>
        <w:t>a pelle.</w:t>
      </w:r>
    </w:p>
    <w:p w:rsidR="00E73284" w:rsidRDefault="00E73284" w:rsidP="00E73284">
      <w:pPr>
        <w:rPr>
          <w:rFonts w:ascii="Times New Roman" w:eastAsia="Times New Roman" w:hAnsi="Times New Roman"/>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 xml:space="preserve">Les </w:t>
      </w:r>
      <w:r w:rsidR="0010100B">
        <w:rPr>
          <w:rFonts w:ascii="Times New Roman" w:eastAsia="Times New Roman" w:hAnsi="Times New Roman"/>
          <w:bCs/>
          <w:lang w:val="fr-FR"/>
        </w:rPr>
        <w:t>f</w:t>
      </w:r>
      <w:r w:rsidRPr="00E73284">
        <w:rPr>
          <w:rFonts w:ascii="Times New Roman" w:eastAsia="Times New Roman" w:hAnsi="Times New Roman"/>
          <w:bCs/>
          <w:lang w:val="fr-FR"/>
        </w:rPr>
        <w:t>lexibles</w:t>
      </w:r>
      <w:r w:rsidR="00E977E8">
        <w:rPr>
          <w:rFonts w:ascii="Times New Roman" w:eastAsia="Times New Roman" w:hAnsi="Times New Roman"/>
          <w:bCs/>
          <w:lang w:val="fr-FR"/>
        </w:rPr>
        <w:t xml:space="preserve"> hydrauliques</w:t>
      </w:r>
      <w:r>
        <w:rPr>
          <w:rFonts w:ascii="Times New Roman" w:eastAsia="Times New Roman" w:hAnsi="Times New Roman"/>
          <w:bCs/>
          <w:lang w:val="fr-FR"/>
        </w:rPr>
        <w:t>:</w:t>
      </w:r>
    </w:p>
    <w:p w:rsidR="00E73284" w:rsidRDefault="00E73284" w:rsidP="00E73284">
      <w:pPr>
        <w:rPr>
          <w:b w:val="0"/>
          <w:lang w:val="fr-FR"/>
        </w:rPr>
      </w:pPr>
      <w:r>
        <w:rPr>
          <w:rFonts w:ascii="Times New Roman" w:eastAsia="Times New Roman" w:hAnsi="Times New Roman"/>
          <w:b w:val="0"/>
          <w:lang w:val="fr-FR"/>
        </w:rPr>
        <w:lastRenderedPageBreak/>
        <w:t xml:space="preserve">Sont des tuyaux </w:t>
      </w:r>
      <w:r w:rsidRPr="00E73284">
        <w:rPr>
          <w:rFonts w:ascii="Times New Roman" w:eastAsia="Times New Roman" w:hAnsi="Times New Roman"/>
          <w:b w:val="0"/>
          <w:lang w:val="fr-FR"/>
        </w:rPr>
        <w:t>q</w:t>
      </w:r>
      <w:r>
        <w:rPr>
          <w:rFonts w:ascii="Times New Roman" w:eastAsia="Times New Roman" w:hAnsi="Times New Roman"/>
          <w:b w:val="0"/>
          <w:lang w:val="fr-FR"/>
        </w:rPr>
        <w:t>ui t</w:t>
      </w:r>
      <w:r w:rsidRPr="00E73284">
        <w:rPr>
          <w:b w:val="0"/>
          <w:lang w:val="fr-FR"/>
        </w:rPr>
        <w:t>ransportent l'huile entre les composants du système, assurant le bon fonctionnement du circuit.</w:t>
      </w:r>
    </w:p>
    <w:p w:rsidR="00E73284" w:rsidRDefault="00E73284" w:rsidP="00E73284">
      <w:pPr>
        <w:rPr>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Les filtres</w:t>
      </w:r>
      <w:r w:rsidR="00C21B55">
        <w:rPr>
          <w:rFonts w:ascii="Times New Roman" w:eastAsia="Times New Roman" w:hAnsi="Times New Roman"/>
          <w:bCs/>
          <w:lang w:val="fr-FR"/>
        </w:rPr>
        <w:t xml:space="preserve"> hydrauliques</w:t>
      </w:r>
      <w:r w:rsidRPr="00E73284">
        <w:rPr>
          <w:rFonts w:ascii="Times New Roman" w:eastAsia="Times New Roman" w:hAnsi="Times New Roman"/>
          <w:bCs/>
          <w:lang w:val="fr-FR"/>
        </w:rPr>
        <w:t>:</w:t>
      </w:r>
    </w:p>
    <w:p w:rsidR="00E73284" w:rsidRDefault="004118CB" w:rsidP="00E73284">
      <w:pPr>
        <w:rPr>
          <w:rFonts w:ascii="Times New Roman" w:eastAsia="Times New Roman" w:hAnsi="Times New Roman"/>
          <w:b w:val="0"/>
          <w:bCs/>
          <w:lang w:val="fr-FR" w:eastAsia="fr-FR"/>
        </w:rPr>
      </w:pPr>
      <w:r>
        <w:rPr>
          <w:noProof/>
        </w:rPr>
        <w:drawing>
          <wp:anchor distT="0" distB="0" distL="114300" distR="114300" simplePos="0" relativeHeight="251696128" behindDoc="0" locked="0" layoutInCell="1" allowOverlap="1">
            <wp:simplePos x="0" y="0"/>
            <wp:positionH relativeFrom="margin">
              <wp:posOffset>4764230</wp:posOffset>
            </wp:positionH>
            <wp:positionV relativeFrom="paragraph">
              <wp:posOffset>517657</wp:posOffset>
            </wp:positionV>
            <wp:extent cx="1608082" cy="1208690"/>
            <wp:effectExtent l="0" t="0" r="0" b="0"/>
            <wp:wrapNone/>
            <wp:docPr id="80200506" name="Image 10"/>
            <wp:cNvGraphicFramePr/>
            <a:graphic xmlns:a="http://schemas.openxmlformats.org/drawingml/2006/main">
              <a:graphicData uri="http://schemas.openxmlformats.org/drawingml/2006/picture">
                <pic:pic xmlns:pic="http://schemas.openxmlformats.org/drawingml/2006/picture">
                  <pic:nvPicPr>
                    <pic:cNvPr id="80200506" name="Image 10"/>
                    <pic:cNvPicPr/>
                  </pic:nvPicPr>
                  <pic:blipFill>
                    <a:blip r:embed="rId30" cstate="print">
                      <a:extLst>
                        <a:ext uri="{28A0092B-C50C-407E-A947-70E740481C1C}">
                          <a14:useLocalDpi xmlns:a14="http://schemas.microsoft.com/office/drawing/2010/main" val="0"/>
                        </a:ext>
                      </a:extLst>
                    </a:blip>
                    <a:stretch>
                      <a:fillRect/>
                    </a:stretch>
                  </pic:blipFill>
                  <pic:spPr>
                    <a:xfrm rot="10800000">
                      <a:off x="0" y="0"/>
                      <a:ext cx="1608082" cy="1208690"/>
                    </a:xfrm>
                    <a:prstGeom prst="rect">
                      <a:avLst/>
                    </a:prstGeom>
                  </pic:spPr>
                </pic:pic>
              </a:graphicData>
            </a:graphic>
          </wp:anchor>
        </w:drawing>
      </w:r>
      <w:r w:rsidR="00E73284" w:rsidRPr="00E73284">
        <w:rPr>
          <w:rFonts w:ascii="Times New Roman" w:eastAsia="Times New Roman" w:hAnsi="Times New Roman"/>
          <w:b w:val="0"/>
          <w:bCs/>
          <w:lang w:val="fr-FR" w:eastAsia="fr-FR"/>
        </w:rPr>
        <w:t>Les filtres hydrauliques éliminent les particules et les impuretés du fluide, protégeant ainsi les composants du circuit contre l'usure et les dommages.</w:t>
      </w:r>
    </w:p>
    <w:p w:rsidR="004118CB" w:rsidRPr="004118CB" w:rsidRDefault="004118CB" w:rsidP="004118CB">
      <w:pPr>
        <w:keepNext/>
        <w:rPr>
          <w:lang w:val="fr-FR"/>
        </w:rPr>
      </w:pPr>
    </w:p>
    <w:p w:rsidR="004118CB" w:rsidRPr="004118CB" w:rsidRDefault="004118CB" w:rsidP="004118CB">
      <w:pPr>
        <w:pStyle w:val="Caption"/>
        <w:rPr>
          <w:rFonts w:ascii="Times New Roman" w:eastAsia="Times New Roman" w:hAnsi="Times New Roman"/>
          <w:b w:val="0"/>
          <w:bCs/>
          <w:i w:val="0"/>
          <w:iCs w:val="0"/>
          <w:sz w:val="22"/>
          <w:szCs w:val="22"/>
          <w:lang w:val="fr-FR" w:eastAsia="fr-FR"/>
        </w:rPr>
      </w:pPr>
      <w:r w:rsidRPr="00D36F13">
        <w:rPr>
          <w:lang w:val="fr-FR"/>
        </w:rPr>
        <w:t xml:space="preserve">                                                         </w:t>
      </w:r>
      <w:r w:rsidR="00D66E62" w:rsidRPr="00D36F13">
        <w:rPr>
          <w:lang w:val="fr-FR"/>
        </w:rPr>
        <w:t xml:space="preserve">                                       </w:t>
      </w:r>
      <w:r w:rsidR="009B5023" w:rsidRPr="00D36F13">
        <w:rPr>
          <w:lang w:val="fr-FR"/>
        </w:rPr>
        <w:t xml:space="preserve"> </w:t>
      </w:r>
      <w:r w:rsidR="00640A93" w:rsidRPr="00D36F13">
        <w:rPr>
          <w:lang w:val="fr-FR"/>
        </w:rPr>
        <w:t xml:space="preserve">   </w:t>
      </w:r>
      <w:r w:rsidR="00D44229" w:rsidRPr="00D36F13">
        <w:rPr>
          <w:lang w:val="fr-FR"/>
        </w:rPr>
        <w:t xml:space="preserve"> </w:t>
      </w:r>
      <w:bookmarkStart w:id="24" w:name="_Toc169168763"/>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113684">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filtre</w:t>
      </w:r>
      <w:r w:rsidR="00D66E62">
        <w:rPr>
          <w:i w:val="0"/>
          <w:iCs w:val="0"/>
          <w:color w:val="000000" w:themeColor="text1"/>
          <w:sz w:val="22"/>
          <w:szCs w:val="22"/>
          <w:lang w:val="fr-FR"/>
        </w:rPr>
        <w:t xml:space="preserve"> hydraulique</w:t>
      </w:r>
      <w:bookmarkEnd w:id="24"/>
    </w:p>
    <w:p w:rsidR="00E73284" w:rsidRDefault="00E73284" w:rsidP="00E73284">
      <w:pPr>
        <w:rPr>
          <w:rFonts w:ascii="Times New Roman" w:eastAsia="Times New Roman" w:hAnsi="Times New Roman"/>
          <w:b w:val="0"/>
          <w:bCs/>
          <w:lang w:val="fr-FR" w:eastAsia="fr-FR"/>
        </w:rPr>
      </w:pPr>
    </w:p>
    <w:p w:rsidR="00E73284" w:rsidRPr="00E73284" w:rsidRDefault="00E73284" w:rsidP="00E73284">
      <w:pPr>
        <w:pStyle w:val="ListParagraph"/>
        <w:numPr>
          <w:ilvl w:val="0"/>
          <w:numId w:val="25"/>
        </w:numPr>
        <w:rPr>
          <w:lang w:val="fr-FR" w:eastAsia="fr-FR"/>
        </w:rPr>
      </w:pPr>
      <w:r w:rsidRPr="00E73284">
        <w:rPr>
          <w:lang w:val="fr-FR" w:eastAsia="fr-FR"/>
        </w:rPr>
        <w:t xml:space="preserve">Le réservoir: </w:t>
      </w:r>
    </w:p>
    <w:p w:rsidR="00E73284" w:rsidRDefault="00E73284"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Son rôle est de stocker le fluide hydraulique pour maintenir une alimentation continue en fluide.</w:t>
      </w:r>
    </w:p>
    <w:p w:rsidR="00E73284" w:rsidRDefault="00E73284"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Sa capacité est généralement de 200 à 400 litres.</w:t>
      </w:r>
    </w:p>
    <w:p w:rsidR="00E73284" w:rsidRPr="00F3706B" w:rsidRDefault="00722771" w:rsidP="00E73284">
      <w:pPr>
        <w:rPr>
          <w:rFonts w:ascii="Times New Roman" w:eastAsia="Times New Roman" w:hAnsi="Times New Roman"/>
          <w:b w:val="0"/>
          <w:bCs/>
          <w:lang w:val="fr-FR" w:eastAsia="fr-FR"/>
        </w:rPr>
      </w:pPr>
      <w:r>
        <w:rPr>
          <w:noProof/>
        </w:rPr>
        <w:drawing>
          <wp:anchor distT="0" distB="0" distL="114300" distR="114300" simplePos="0" relativeHeight="251694080" behindDoc="0" locked="0" layoutInCell="1" allowOverlap="1" wp14:anchorId="46018F90" wp14:editId="44ED5277">
            <wp:simplePos x="0" y="0"/>
            <wp:positionH relativeFrom="margin">
              <wp:posOffset>4217995</wp:posOffset>
            </wp:positionH>
            <wp:positionV relativeFrom="paragraph">
              <wp:posOffset>-587345</wp:posOffset>
            </wp:positionV>
            <wp:extent cx="2196662" cy="1870710"/>
            <wp:effectExtent l="0" t="0" r="0" b="0"/>
            <wp:wrapNone/>
            <wp:docPr id="66067907" name="Image 6"/>
            <wp:cNvGraphicFramePr/>
            <a:graphic xmlns:a="http://schemas.openxmlformats.org/drawingml/2006/main">
              <a:graphicData uri="http://schemas.openxmlformats.org/drawingml/2006/picture">
                <pic:pic xmlns:pic="http://schemas.openxmlformats.org/drawingml/2006/picture">
                  <pic:nvPicPr>
                    <pic:cNvPr id="66067907" name="Image 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96662" cy="1870710"/>
                    </a:xfrm>
                    <a:prstGeom prst="rect">
                      <a:avLst/>
                    </a:prstGeom>
                  </pic:spPr>
                </pic:pic>
              </a:graphicData>
            </a:graphic>
            <wp14:sizeRelH relativeFrom="margin">
              <wp14:pctWidth>0</wp14:pctWidth>
            </wp14:sizeRelH>
            <wp14:sizeRelV relativeFrom="margin">
              <wp14:pctHeight>0</wp14:pctHeight>
            </wp14:sizeRelV>
          </wp:anchor>
        </w:drawing>
      </w:r>
    </w:p>
    <w:p w:rsidR="00D36F13" w:rsidRDefault="00E73284" w:rsidP="00722771">
      <w:pPr>
        <w:rPr>
          <w:b w:val="0"/>
          <w:bCs/>
          <w:lang w:val="fr-FR"/>
        </w:rPr>
      </w:pPr>
      <w:r>
        <w:rPr>
          <w:noProof/>
        </w:rPr>
        <mc:AlternateContent>
          <mc:Choice Requires="wps">
            <w:drawing>
              <wp:anchor distT="0" distB="0" distL="114300" distR="114300" simplePos="0" relativeHeight="251695104" behindDoc="1" locked="0" layoutInCell="1" allowOverlap="1" wp14:anchorId="5F818030" wp14:editId="061F8CEE">
                <wp:simplePos x="0" y="0"/>
                <wp:positionH relativeFrom="column">
                  <wp:posOffset>3062886</wp:posOffset>
                </wp:positionH>
                <wp:positionV relativeFrom="paragraph">
                  <wp:posOffset>10160</wp:posOffset>
                </wp:positionV>
                <wp:extent cx="2196465" cy="63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wps:spPr>
                      <wps:txbx>
                        <w:txbxContent>
                          <w:p w:rsidR="00B9686E" w:rsidRPr="004118CB" w:rsidRDefault="00B9686E" w:rsidP="00E73284">
                            <w:pPr>
                              <w:pStyle w:val="Caption"/>
                              <w:rPr>
                                <w:i w:val="0"/>
                                <w:iCs w:val="0"/>
                                <w:noProof/>
                                <w:color w:val="000000" w:themeColor="text1"/>
                                <w:sz w:val="22"/>
                                <w:szCs w:val="22"/>
                              </w:rPr>
                            </w:pPr>
                            <w:bookmarkStart w:id="25" w:name="_Toc169168764"/>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Pr>
                                <w:i w:val="0"/>
                                <w:iCs w:val="0"/>
                                <w:noProof/>
                                <w:color w:val="000000" w:themeColor="text1"/>
                                <w:sz w:val="22"/>
                                <w:szCs w:val="22"/>
                              </w:rPr>
                              <w:t>3</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18030" id="Text Box 1" o:spid="_x0000_s1036" type="#_x0000_t202" style="position:absolute;margin-left:241.15pt;margin-top:.8pt;width:172.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" stroked="f">
                <v:textbox style="mso-fit-shape-to-text:t" inset="0,0,0,0">
                  <w:txbxContent>
                    <w:p w:rsidR="00B9686E" w:rsidRPr="004118CB" w:rsidRDefault="00B9686E" w:rsidP="00E73284">
                      <w:pPr>
                        <w:pStyle w:val="Caption"/>
                        <w:rPr>
                          <w:i w:val="0"/>
                          <w:iCs w:val="0"/>
                          <w:noProof/>
                          <w:color w:val="000000" w:themeColor="text1"/>
                          <w:sz w:val="22"/>
                          <w:szCs w:val="22"/>
                        </w:rPr>
                      </w:pPr>
                      <w:bookmarkStart w:id="26" w:name="_Toc169168764"/>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Pr>
                          <w:i w:val="0"/>
                          <w:iCs w:val="0"/>
                          <w:noProof/>
                          <w:color w:val="000000" w:themeColor="text1"/>
                          <w:sz w:val="22"/>
                          <w:szCs w:val="22"/>
                        </w:rPr>
                        <w:t>3</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6"/>
                    </w:p>
                  </w:txbxContent>
                </v:textbox>
              </v:shape>
            </w:pict>
          </mc:Fallback>
        </mc:AlternateContent>
      </w:r>
    </w:p>
    <w:p w:rsidR="00722771" w:rsidRDefault="00722771" w:rsidP="00722771">
      <w:pPr>
        <w:rPr>
          <w:b w:val="0"/>
          <w:bCs/>
          <w:lang w:val="fr-FR"/>
        </w:rPr>
      </w:pPr>
    </w:p>
    <w:p w:rsidR="00722771" w:rsidRPr="00722771" w:rsidRDefault="00722771" w:rsidP="00722771">
      <w:pPr>
        <w:rPr>
          <w:b w:val="0"/>
          <w:bCs/>
          <w:lang w:val="fr-FR"/>
        </w:rPr>
      </w:pPr>
    </w:p>
    <w:p w:rsidR="00D36F13" w:rsidRDefault="00722771" w:rsidP="00E73284">
      <w:pPr>
        <w:rPr>
          <w:rFonts w:ascii="Times New Roman" w:eastAsia="Times New Roman" w:hAnsi="Times New Roman"/>
          <w:b w:val="0"/>
          <w:lang w:val="fr-FR"/>
        </w:rPr>
      </w:pPr>
      <w:r>
        <w:rPr>
          <w:noProof/>
        </w:rPr>
        <w:drawing>
          <wp:anchor distT="0" distB="0" distL="114300" distR="114300" simplePos="0" relativeHeight="251697152" behindDoc="0" locked="0" layoutInCell="1" allowOverlap="1">
            <wp:simplePos x="0" y="0"/>
            <wp:positionH relativeFrom="margin">
              <wp:posOffset>-151233</wp:posOffset>
            </wp:positionH>
            <wp:positionV relativeFrom="paragraph">
              <wp:posOffset>282855</wp:posOffset>
            </wp:positionV>
            <wp:extent cx="5964866" cy="7068664"/>
            <wp:effectExtent l="0" t="0" r="0" b="0"/>
            <wp:wrapNone/>
            <wp:docPr id="22" name="Image 1"/>
            <wp:cNvGraphicFramePr/>
            <a:graphic xmlns:a="http://schemas.openxmlformats.org/drawingml/2006/main">
              <a:graphicData uri="http://schemas.openxmlformats.org/drawingml/2006/picture">
                <pic:pic xmlns:pic="http://schemas.openxmlformats.org/drawingml/2006/picture">
                  <pic:nvPicPr>
                    <pic:cNvPr id="406344972" name="Imag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64866" cy="7068664"/>
                    </a:xfrm>
                    <a:prstGeom prst="rect">
                      <a:avLst/>
                    </a:prstGeom>
                  </pic:spPr>
                </pic:pic>
              </a:graphicData>
            </a:graphic>
            <wp14:sizeRelH relativeFrom="margin">
              <wp14:pctWidth>0</wp14:pctWidth>
            </wp14:sizeRelH>
            <wp14:sizeRelV relativeFrom="margin">
              <wp14:pctHeight>0</wp14:pctHeight>
            </wp14:sizeRelV>
          </wp:anchor>
        </w:drawing>
      </w:r>
      <w:r w:rsidR="00D36F13" w:rsidRPr="00D36F13">
        <w:rPr>
          <w:rFonts w:ascii="Times New Roman" w:eastAsia="Times New Roman" w:hAnsi="Times New Roman"/>
          <w:b w:val="0"/>
          <w:lang w:val="fr-FR"/>
        </w:rPr>
        <w:t xml:space="preserve">Voici le schéma hydraulique du circuit pilote: </w:t>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Pr="00D36F13" w:rsidRDefault="00722771" w:rsidP="00722771">
      <w:pPr>
        <w:rPr>
          <w:rFonts w:ascii="Times New Roman" w:eastAsia="Times New Roman" w:hAnsi="Times New Roman"/>
          <w:b w:val="0"/>
          <w:lang w:val="fr-FR"/>
        </w:rPr>
      </w:pPr>
      <w:r>
        <w:rPr>
          <w:noProof/>
        </w:rPr>
        <mc:AlternateContent>
          <mc:Choice Requires="wps">
            <w:drawing>
              <wp:anchor distT="0" distB="0" distL="114300" distR="114300" simplePos="0" relativeHeight="251699200" behindDoc="0" locked="0" layoutInCell="1" allowOverlap="1" wp14:anchorId="2C517CA6" wp14:editId="4D27B12A">
                <wp:simplePos x="0" y="0"/>
                <wp:positionH relativeFrom="margin">
                  <wp:align>right</wp:align>
                </wp:positionH>
                <wp:positionV relativeFrom="paragraph">
                  <wp:posOffset>-697318</wp:posOffset>
                </wp:positionV>
                <wp:extent cx="5964555" cy="63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5964555" cy="635"/>
                        </a:xfrm>
                        <a:prstGeom prst="rect">
                          <a:avLst/>
                        </a:prstGeom>
                        <a:solidFill>
                          <a:prstClr val="white"/>
                        </a:solidFill>
                        <a:ln>
                          <a:noFill/>
                        </a:ln>
                      </wps:spPr>
                      <wps:txbx>
                        <w:txbxContent>
                          <w:p w:rsidR="00B9686E" w:rsidRPr="00D36F13" w:rsidRDefault="00B9686E" w:rsidP="00D36F13">
                            <w:pPr>
                              <w:pStyle w:val="Caption"/>
                              <w:jc w:val="center"/>
                              <w:rPr>
                                <w:noProof/>
                                <w:color w:val="000000" w:themeColor="text1"/>
                                <w:sz w:val="24"/>
                                <w:szCs w:val="24"/>
                              </w:rPr>
                            </w:pPr>
                            <w:bookmarkStart w:id="27" w:name="_Toc169168765"/>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Pr>
                                <w:noProof/>
                                <w:color w:val="000000" w:themeColor="text1"/>
                                <w:sz w:val="24"/>
                                <w:szCs w:val="24"/>
                              </w:rPr>
                              <w:t>4</w:t>
                            </w:r>
                            <w:r w:rsidRPr="00D36F13">
                              <w:rPr>
                                <w:color w:val="000000" w:themeColor="text1"/>
                                <w:sz w:val="24"/>
                                <w:szCs w:val="24"/>
                              </w:rPr>
                              <w:fldChar w:fldCharType="end"/>
                            </w:r>
                            <w:r w:rsidRPr="00D36F13">
                              <w:rPr>
                                <w:color w:val="000000" w:themeColor="text1"/>
                                <w:sz w:val="24"/>
                                <w:szCs w:val="24"/>
                                <w:lang w:val="fr-FR"/>
                              </w:rPr>
                              <w:t>: Circuit pilote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17CA6" id="Text Box 23" o:spid="_x0000_s1037" type="#_x0000_t202" style="position:absolute;margin-left:418.45pt;margin-top:-54.9pt;width:469.6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CG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" stroked="f">
                <v:textbox style="mso-fit-shape-to-text:t" inset="0,0,0,0">
                  <w:txbxContent>
                    <w:p w:rsidR="00B9686E" w:rsidRPr="00D36F13" w:rsidRDefault="00B9686E" w:rsidP="00D36F13">
                      <w:pPr>
                        <w:pStyle w:val="Caption"/>
                        <w:jc w:val="center"/>
                        <w:rPr>
                          <w:noProof/>
                          <w:color w:val="000000" w:themeColor="text1"/>
                          <w:sz w:val="24"/>
                          <w:szCs w:val="24"/>
                        </w:rPr>
                      </w:pPr>
                      <w:bookmarkStart w:id="28" w:name="_Toc169168765"/>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Pr>
                          <w:noProof/>
                          <w:color w:val="000000" w:themeColor="text1"/>
                          <w:sz w:val="24"/>
                          <w:szCs w:val="24"/>
                        </w:rPr>
                        <w:t>4</w:t>
                      </w:r>
                      <w:r w:rsidRPr="00D36F13">
                        <w:rPr>
                          <w:color w:val="000000" w:themeColor="text1"/>
                          <w:sz w:val="24"/>
                          <w:szCs w:val="24"/>
                        </w:rPr>
                        <w:fldChar w:fldCharType="end"/>
                      </w:r>
                      <w:r w:rsidRPr="00D36F13">
                        <w:rPr>
                          <w:color w:val="000000" w:themeColor="text1"/>
                          <w:sz w:val="24"/>
                          <w:szCs w:val="24"/>
                          <w:lang w:val="fr-FR"/>
                        </w:rPr>
                        <w:t>: Circuit pilote</w:t>
                      </w:r>
                      <w:bookmarkEnd w:id="28"/>
                    </w:p>
                  </w:txbxContent>
                </v:textbox>
                <w10:wrap anchorx="margin"/>
              </v:shape>
            </w:pict>
          </mc:Fallback>
        </mc:AlternateContent>
      </w:r>
    </w:p>
    <w:p w:rsidR="00047EE6" w:rsidRDefault="00E930B6" w:rsidP="006A6252">
      <w:pPr>
        <w:pStyle w:val="Heading3"/>
        <w:rPr>
          <w:rFonts w:eastAsia="Times New Roman"/>
          <w:lang w:eastAsia="fr-FR"/>
        </w:rPr>
      </w:pPr>
      <w:bookmarkStart w:id="29" w:name="_Toc169168742"/>
      <w:r>
        <w:t xml:space="preserve">Exemple </w:t>
      </w:r>
      <w:r w:rsidRPr="00E930B6">
        <w:t>de s</w:t>
      </w:r>
      <w:r>
        <w:rPr>
          <w:rFonts w:eastAsia="Times New Roman"/>
          <w:lang w:eastAsia="fr-FR"/>
        </w:rPr>
        <w:t>cénarios de c</w:t>
      </w:r>
      <w:r w:rsidRPr="00E930B6">
        <w:rPr>
          <w:rFonts w:eastAsia="Times New Roman"/>
          <w:lang w:eastAsia="fr-FR"/>
        </w:rPr>
        <w:t>ommande</w:t>
      </w:r>
      <w:bookmarkEnd w:id="29"/>
    </w:p>
    <w:p w:rsidR="00E930B6" w:rsidRPr="00E930B6" w:rsidRDefault="00E930B6" w:rsidP="00E930B6">
      <w:pPr>
        <w:rPr>
          <w:rFonts w:eastAsiaTheme="majorEastAsia" w:cstheme="majorBidi"/>
          <w:b w:val="0"/>
          <w:bCs/>
          <w:color w:val="000000" w:themeColor="text1"/>
          <w:lang w:val="fr-FR"/>
        </w:rPr>
      </w:pPr>
      <w:r w:rsidRPr="00E930B6">
        <w:rPr>
          <w:rFonts w:eastAsiaTheme="majorEastAsia" w:cstheme="majorBidi"/>
          <w:b w:val="0"/>
          <w:bCs/>
          <w:color w:val="000000" w:themeColor="text1"/>
          <w:lang w:val="fr-FR"/>
        </w:rPr>
        <w:t>On va prendre la levée du bras comme exemple: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L'opérateur pousse la manette</w:t>
      </w:r>
      <w:r w:rsidR="00087879">
        <w:rPr>
          <w:rFonts w:ascii="Times New Roman" w:eastAsia="Times New Roman" w:hAnsi="Times New Roman"/>
          <w:b w:val="0"/>
          <w:bCs/>
          <w:lang w:val="fr-FR" w:eastAsia="fr-FR"/>
        </w:rPr>
        <w:t xml:space="preserve"> du bras</w:t>
      </w:r>
      <w:r w:rsidRPr="00E930B6">
        <w:rPr>
          <w:rFonts w:ascii="Times New Roman" w:eastAsia="Times New Roman" w:hAnsi="Times New Roman"/>
          <w:b w:val="0"/>
          <w:bCs/>
          <w:lang w:val="fr-FR" w:eastAsia="fr-FR"/>
        </w:rPr>
        <w:t xml:space="preserve"> vers l'avant.</w:t>
      </w:r>
    </w:p>
    <w:p w:rsidR="00E930B6" w:rsidRPr="00E930B6" w:rsidRDefault="00E930B6" w:rsidP="00EE25BA">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 xml:space="preserve">Le signal </w:t>
      </w:r>
      <w:r w:rsidR="00EE25BA">
        <w:rPr>
          <w:rFonts w:ascii="Times New Roman" w:eastAsia="Times New Roman" w:hAnsi="Times New Roman"/>
          <w:b w:val="0"/>
          <w:bCs/>
          <w:lang w:val="fr-FR" w:eastAsia="fr-FR"/>
        </w:rPr>
        <w:t>électronique</w:t>
      </w:r>
      <w:r w:rsidRPr="00E930B6">
        <w:rPr>
          <w:rFonts w:ascii="Times New Roman" w:eastAsia="Times New Roman" w:hAnsi="Times New Roman"/>
          <w:b w:val="0"/>
          <w:bCs/>
          <w:lang w:val="fr-FR" w:eastAsia="fr-FR"/>
        </w:rPr>
        <w:t xml:space="preserve"> est transmis à la vanne pilote correspondante.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pilote ouvre un chemin pour que le fluide hydraulique de la pompe de pilote active la vanne principale.</w:t>
      </w:r>
    </w:p>
    <w:p w:rsidR="0010100B" w:rsidRDefault="00E930B6" w:rsidP="0010100B">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principale dirige alors le fluide hydraulique sous haute pression vers le vérin de levée du bras.</w:t>
      </w:r>
    </w:p>
    <w:p w:rsidR="0010100B" w:rsidRPr="0010100B" w:rsidRDefault="0010100B" w:rsidP="0010100B">
      <w:pPr>
        <w:rPr>
          <w:rFonts w:ascii="Times New Roman" w:eastAsia="Times New Roman" w:hAnsi="Times New Roman"/>
          <w:b w:val="0"/>
          <w:bCs/>
          <w:lang w:val="fr-FR" w:eastAsia="fr-FR"/>
        </w:rPr>
      </w:pPr>
    </w:p>
    <w:p w:rsidR="00BB4843" w:rsidRDefault="00BB4843" w:rsidP="006A6252">
      <w:pPr>
        <w:pStyle w:val="Heading3"/>
        <w:numPr>
          <w:ilvl w:val="2"/>
          <w:numId w:val="27"/>
        </w:numPr>
        <w:rPr>
          <w:rFonts w:eastAsia="Times New Roman"/>
          <w:lang w:eastAsia="fr-FR"/>
        </w:rPr>
      </w:pPr>
      <w:bookmarkStart w:id="30" w:name="_Toc169168743"/>
      <w:r>
        <w:rPr>
          <w:rFonts w:eastAsia="Times New Roman"/>
          <w:lang w:eastAsia="fr-FR"/>
        </w:rPr>
        <w:t>Les avantages du circuit pilote</w:t>
      </w:r>
      <w:bookmarkEnd w:id="30"/>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Précision: Permet un contrôle fin et précis des mouvements de la pelle, essentiel pour des opérations délicates et complexes.</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Pr>
          <w:rFonts w:ascii="Times New Roman" w:eastAsia="Times New Roman" w:hAnsi="Times New Roman"/>
          <w:b w:val="0"/>
          <w:lang w:val="fr-FR" w:eastAsia="fr-FR"/>
        </w:rPr>
        <w:lastRenderedPageBreak/>
        <w:t>Réduction des Efforts</w:t>
      </w:r>
      <w:r w:rsidRPr="006970C9">
        <w:rPr>
          <w:rFonts w:ascii="Times New Roman" w:eastAsia="Times New Roman" w:hAnsi="Times New Roman"/>
          <w:b w:val="0"/>
          <w:lang w:val="fr-FR" w:eastAsia="fr-FR"/>
        </w:rPr>
        <w:t>: Les commandes de l'opérateur nécessitent moins de force pour actionner les mouvements de la pelle, améliorant ainsi le confort et l'efficacité.</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Fiabilité: Conçu pour fonctionner de manière fiable sous des conditions de travail variées et intenses.</w:t>
      </w:r>
    </w:p>
    <w:p w:rsidR="006970C9" w:rsidRDefault="006970C9" w:rsidP="006970C9">
      <w:pPr>
        <w:rPr>
          <w:b w:val="0"/>
          <w:bCs/>
          <w:lang w:val="fr-FR" w:eastAsia="fr-FR"/>
        </w:rPr>
      </w:pPr>
    </w:p>
    <w:p w:rsidR="00857EB6" w:rsidRPr="006970C9" w:rsidRDefault="00857EB6" w:rsidP="00857EB6">
      <w:pPr>
        <w:pStyle w:val="Heading2"/>
        <w:rPr>
          <w:lang w:eastAsia="fr-FR"/>
        </w:rPr>
      </w:pPr>
      <w:bookmarkStart w:id="31" w:name="_Toc169168744"/>
      <w:r>
        <w:rPr>
          <w:lang w:eastAsia="fr-FR"/>
        </w:rPr>
        <w:t>Les circuits des actionneurs:</w:t>
      </w:r>
      <w:bookmarkEnd w:id="31"/>
    </w:p>
    <w:p w:rsidR="00506C51" w:rsidRDefault="00952F98" w:rsidP="00506C51">
      <w:pPr>
        <w:rPr>
          <w:b w:val="0"/>
          <w:bCs/>
          <w:lang w:val="fr-FR"/>
        </w:rPr>
      </w:pPr>
      <w:r w:rsidRPr="00952F98">
        <w:rPr>
          <w:b w:val="0"/>
          <w:bCs/>
          <w:lang w:val="fr-FR"/>
        </w:rPr>
        <w:t>Les circuits hydrauliques des actionneurs</w:t>
      </w:r>
      <w:r w:rsidR="00506C51">
        <w:rPr>
          <w:b w:val="0"/>
          <w:bCs/>
          <w:lang w:val="fr-FR"/>
        </w:rPr>
        <w:t xml:space="preserve"> </w:t>
      </w:r>
      <w:r w:rsidRPr="00952F98">
        <w:rPr>
          <w:b w:val="0"/>
          <w:bCs/>
          <w:lang w:val="fr-FR"/>
        </w:rPr>
        <w:t>sont conçus pour contrôler les différents mouvements de la machine, tels que la rotati</w:t>
      </w:r>
      <w:r w:rsidR="00506C51">
        <w:rPr>
          <w:b w:val="0"/>
          <w:bCs/>
          <w:lang w:val="fr-FR"/>
        </w:rPr>
        <w:t>on de la cabine</w:t>
      </w:r>
      <w:r w:rsidRPr="00952F98">
        <w:rPr>
          <w:b w:val="0"/>
          <w:bCs/>
          <w:lang w:val="fr-FR"/>
        </w:rPr>
        <w:t xml:space="preserve">, le déplacement des chenilles, et le fonctionnement du </w:t>
      </w:r>
      <w:r w:rsidR="00506C51">
        <w:rPr>
          <w:b w:val="0"/>
          <w:bCs/>
          <w:lang w:val="fr-FR"/>
        </w:rPr>
        <w:t>bras, de la flèche et du godet.</w:t>
      </w:r>
    </w:p>
    <w:p w:rsidR="00826C53" w:rsidRDefault="00826C53" w:rsidP="00506C51">
      <w:pPr>
        <w:rPr>
          <w:b w:val="0"/>
          <w:bCs/>
          <w:lang w:val="fr-FR"/>
        </w:rPr>
      </w:pPr>
    </w:p>
    <w:p w:rsidR="00826C53" w:rsidRPr="006A6252" w:rsidRDefault="00826C53" w:rsidP="006A6252">
      <w:pPr>
        <w:pStyle w:val="Heading3"/>
      </w:pPr>
      <w:bookmarkStart w:id="32" w:name="_Toc169168745"/>
      <w:r w:rsidRPr="006A6252">
        <w:t>Les composants</w:t>
      </w:r>
      <w:bookmarkEnd w:id="32"/>
    </w:p>
    <w:p w:rsidR="00083AD6" w:rsidRDefault="00506C51" w:rsidP="005619ED">
      <w:pPr>
        <w:rPr>
          <w:b w:val="0"/>
          <w:bCs/>
          <w:lang w:val="fr-FR"/>
        </w:rPr>
      </w:pPr>
      <w:r>
        <w:rPr>
          <w:b w:val="0"/>
          <w:bCs/>
          <w:lang w:val="fr-FR"/>
        </w:rPr>
        <w:t>Les</w:t>
      </w:r>
      <w:r w:rsidR="00952F98" w:rsidRPr="00952F98">
        <w:rPr>
          <w:b w:val="0"/>
          <w:bCs/>
          <w:lang w:val="fr-FR"/>
        </w:rPr>
        <w:t xml:space="preserve"> principaux composants des circuits hydrauliques</w:t>
      </w:r>
      <w:r>
        <w:rPr>
          <w:b w:val="0"/>
          <w:bCs/>
          <w:lang w:val="fr-FR"/>
        </w:rPr>
        <w:t xml:space="preserve"> sont</w:t>
      </w:r>
      <w:r w:rsidR="00952F98" w:rsidRPr="00952F98">
        <w:rPr>
          <w:b w:val="0"/>
          <w:bCs/>
          <w:lang w:val="fr-FR"/>
        </w:rPr>
        <w:t>:</w:t>
      </w:r>
    </w:p>
    <w:p w:rsidR="00446788" w:rsidRDefault="00446788" w:rsidP="00446788">
      <w:pPr>
        <w:pStyle w:val="ListParagraph"/>
        <w:numPr>
          <w:ilvl w:val="0"/>
          <w:numId w:val="33"/>
        </w:numPr>
        <w:rPr>
          <w:lang w:val="fr-FR"/>
        </w:rPr>
      </w:pPr>
      <w:r>
        <w:rPr>
          <w:lang w:val="fr-FR"/>
        </w:rPr>
        <w:t>Pompes hydrauliques principales:</w:t>
      </w:r>
    </w:p>
    <w:p w:rsidR="00446788" w:rsidRDefault="00446788" w:rsidP="00446788">
      <w:pPr>
        <w:rPr>
          <w:b w:val="0"/>
          <w:bCs/>
          <w:lang w:val="fr-FR"/>
        </w:rPr>
      </w:pPr>
      <w:r>
        <w:rPr>
          <w:b w:val="0"/>
          <w:bCs/>
          <w:lang w:val="fr-FR"/>
        </w:rPr>
        <w:t xml:space="preserve">La pelle ZX330-3 est équipé de deux </w:t>
      </w:r>
      <w:r w:rsidRPr="00446788">
        <w:rPr>
          <w:b w:val="0"/>
          <w:bCs/>
          <w:lang w:val="fr-FR"/>
        </w:rPr>
        <w:t>pomp</w:t>
      </w:r>
      <w:r>
        <w:rPr>
          <w:b w:val="0"/>
          <w:bCs/>
          <w:lang w:val="fr-FR"/>
        </w:rPr>
        <w:t>es hydrauliques à pistons axiaux</w:t>
      </w:r>
      <w:r w:rsidRPr="00446788">
        <w:rPr>
          <w:b w:val="0"/>
          <w:bCs/>
          <w:lang w:val="fr-FR"/>
        </w:rPr>
        <w:t>. Ces pompes fournissent le fluide hydraulique sous haute pression nécessaire pour actionner les différents composants de l</w:t>
      </w:r>
      <w:r>
        <w:rPr>
          <w:b w:val="0"/>
          <w:bCs/>
          <w:lang w:val="fr-FR"/>
        </w:rPr>
        <w:t>a pelle</w:t>
      </w:r>
      <w:r w:rsidRPr="00446788">
        <w:rPr>
          <w:b w:val="0"/>
          <w:bCs/>
          <w:lang w:val="fr-FR"/>
        </w:rPr>
        <w:t>.</w:t>
      </w:r>
    </w:p>
    <w:p w:rsidR="00446788" w:rsidRDefault="00446788" w:rsidP="00446788">
      <w:pPr>
        <w:rPr>
          <w:b w:val="0"/>
          <w:bCs/>
          <w:lang w:val="fr-FR"/>
        </w:rPr>
      </w:pPr>
      <w:r>
        <w:rPr>
          <w:b w:val="0"/>
          <w:bCs/>
          <w:lang w:val="fr-FR"/>
        </w:rPr>
        <w:t>Ces pompes sont entrainées par le moteur thermique via un arbre de transmission.</w:t>
      </w:r>
    </w:p>
    <w:p w:rsidR="0036172E" w:rsidRDefault="0036172E" w:rsidP="004F15F6">
      <w:pPr>
        <w:rPr>
          <w:b w:val="0"/>
          <w:bCs/>
          <w:lang w:val="fr-FR"/>
        </w:rPr>
      </w:pPr>
      <w:r>
        <w:rPr>
          <w:b w:val="0"/>
          <w:bCs/>
          <w:lang w:val="fr-FR"/>
        </w:rPr>
        <w:t>Leur pression maximale est d’environ 3</w:t>
      </w:r>
      <w:r w:rsidR="006B6C6E">
        <w:rPr>
          <w:b w:val="0"/>
          <w:bCs/>
          <w:lang w:val="fr-FR"/>
        </w:rPr>
        <w:t>50</w:t>
      </w:r>
      <w:r>
        <w:rPr>
          <w:b w:val="0"/>
          <w:bCs/>
          <w:lang w:val="fr-FR"/>
        </w:rPr>
        <w:t xml:space="preserve"> bars.</w:t>
      </w:r>
    </w:p>
    <w:p w:rsidR="00446788" w:rsidRPr="00446788" w:rsidRDefault="00446788" w:rsidP="00446788">
      <w:pPr>
        <w:pStyle w:val="NormalWeb"/>
        <w:numPr>
          <w:ilvl w:val="0"/>
          <w:numId w:val="33"/>
        </w:numPr>
        <w:rPr>
          <w:b/>
          <w:bCs/>
          <w:lang w:val="fr-FR"/>
        </w:rPr>
      </w:pPr>
      <w:r>
        <w:rPr>
          <w:b/>
          <w:bCs/>
          <w:lang w:val="fr-FR"/>
        </w:rPr>
        <w:t>Le distributeur hydraulique</w:t>
      </w:r>
      <w:r w:rsidRPr="00446788">
        <w:rPr>
          <w:b/>
          <w:bCs/>
          <w:lang w:val="fr-FR"/>
        </w:rPr>
        <w:t>:</w:t>
      </w:r>
    </w:p>
    <w:p w:rsidR="00446788" w:rsidRDefault="00446788" w:rsidP="001E7136">
      <w:pPr>
        <w:pStyle w:val="NormalWeb"/>
        <w:spacing w:line="360" w:lineRule="auto"/>
        <w:rPr>
          <w:lang w:val="fr-FR"/>
        </w:rPr>
      </w:pPr>
      <w:r>
        <w:rPr>
          <w:lang w:val="fr-FR"/>
        </w:rPr>
        <w:t>Le distributeur</w:t>
      </w:r>
      <w:r w:rsidRPr="00446788">
        <w:rPr>
          <w:lang w:val="fr-FR"/>
        </w:rPr>
        <w:t xml:space="preserve"> hydrau</w:t>
      </w:r>
      <w:r>
        <w:rPr>
          <w:lang w:val="fr-FR"/>
        </w:rPr>
        <w:t>lique dirige</w:t>
      </w:r>
      <w:r w:rsidRPr="00446788">
        <w:rPr>
          <w:lang w:val="fr-FR"/>
        </w:rPr>
        <w:t xml:space="preserve"> le fluide hydraulique vers les différents actionneurs en fonction des commandes de l'opérateur. Ils permettent de contrôler le débit et la pressi</w:t>
      </w:r>
      <w:r>
        <w:rPr>
          <w:lang w:val="fr-FR"/>
        </w:rPr>
        <w:t xml:space="preserve">on du fluide envoyé aux </w:t>
      </w:r>
      <w:r w:rsidR="00A12C3D">
        <w:rPr>
          <w:lang w:val="fr-FR"/>
        </w:rPr>
        <w:t>vérin</w:t>
      </w:r>
      <w:r w:rsidR="00A12C3D" w:rsidRPr="00446788">
        <w:rPr>
          <w:lang w:val="fr-FR"/>
        </w:rPr>
        <w:t>s</w:t>
      </w:r>
      <w:r w:rsidRPr="00446788">
        <w:rPr>
          <w:lang w:val="fr-FR"/>
        </w:rPr>
        <w:t xml:space="preserve"> et aux moteurs hydrauliques.</w:t>
      </w:r>
    </w:p>
    <w:p w:rsidR="00A12C3D" w:rsidRDefault="00A12C3D" w:rsidP="00EA3E47">
      <w:pPr>
        <w:pStyle w:val="NormalWeb"/>
        <w:spacing w:line="360" w:lineRule="auto"/>
        <w:rPr>
          <w:lang w:val="fr-FR"/>
        </w:rPr>
      </w:pPr>
      <w:r>
        <w:rPr>
          <w:lang w:val="fr-FR"/>
        </w:rPr>
        <w:t xml:space="preserve">Le distributeur de la pelle ZX330-3 est réparti </w:t>
      </w:r>
      <w:r w:rsidR="00ED0C7D">
        <w:rPr>
          <w:lang w:val="fr-FR"/>
        </w:rPr>
        <w:t xml:space="preserve">à </w:t>
      </w:r>
      <w:r w:rsidR="0016317E">
        <w:rPr>
          <w:lang w:val="fr-FR"/>
        </w:rPr>
        <w:t>l’intérieur</w:t>
      </w:r>
      <w:r w:rsidR="00ED0C7D">
        <w:rPr>
          <w:lang w:val="fr-FR"/>
        </w:rPr>
        <w:t xml:space="preserve"> </w:t>
      </w:r>
      <w:r>
        <w:rPr>
          <w:lang w:val="fr-FR"/>
        </w:rPr>
        <w:t xml:space="preserve">en deux parties, chaque partie est responsables de certaines </w:t>
      </w:r>
      <w:r w:rsidR="00EA3E47">
        <w:rPr>
          <w:lang w:val="fr-FR"/>
        </w:rPr>
        <w:t xml:space="preserve">fonctionnalités de </w:t>
      </w:r>
      <w:r w:rsidR="00881C8D">
        <w:rPr>
          <w:lang w:val="fr-FR"/>
        </w:rPr>
        <w:t xml:space="preserve">la </w:t>
      </w:r>
      <w:r>
        <w:rPr>
          <w:lang w:val="fr-FR"/>
        </w:rPr>
        <w:t>pelle.</w:t>
      </w:r>
    </w:p>
    <w:p w:rsidR="0016317E" w:rsidRDefault="0016317E" w:rsidP="0016317E">
      <w:pPr>
        <w:pStyle w:val="NormalWeb"/>
        <w:spacing w:line="360" w:lineRule="auto"/>
        <w:rPr>
          <w:lang w:val="fr-FR"/>
        </w:rPr>
      </w:pPr>
      <w:r>
        <w:rPr>
          <w:lang w:val="fr-FR"/>
        </w:rPr>
        <w:lastRenderedPageBreak/>
        <w:t>Le distributeur comporte des vannes (les vannes principales) qui sont utilisé pour diriger le fluide vers un actionneur. Ces vannes comportes des tiroirs qui s’ouvrent ou se ferment pour permet de commander le passage du fluide.</w:t>
      </w:r>
    </w:p>
    <w:p w:rsidR="0016317E" w:rsidRPr="00446788" w:rsidRDefault="0016317E" w:rsidP="0016317E">
      <w:pPr>
        <w:pStyle w:val="NormalWeb"/>
        <w:spacing w:line="360" w:lineRule="auto"/>
        <w:rPr>
          <w:lang w:val="fr-FR"/>
        </w:rPr>
      </w:pPr>
      <w:r>
        <w:rPr>
          <w:lang w:val="fr-FR"/>
        </w:rPr>
        <w:t xml:space="preserve">Le fonctionnement du distributeur </w:t>
      </w:r>
      <w:r w:rsidR="003F4FBB">
        <w:rPr>
          <w:lang w:val="fr-FR"/>
        </w:rPr>
        <w:t xml:space="preserve">comme déjà dit </w:t>
      </w:r>
      <w:r>
        <w:rPr>
          <w:lang w:val="fr-FR"/>
        </w:rPr>
        <w:t>est commandé par le circuit pilote.</w:t>
      </w:r>
    </w:p>
    <w:p w:rsidR="00446788" w:rsidRPr="00446788" w:rsidRDefault="00446788" w:rsidP="00446788">
      <w:pPr>
        <w:rPr>
          <w:b w:val="0"/>
          <w:bCs/>
          <w:lang w:val="fr-FR"/>
        </w:rPr>
      </w:pPr>
    </w:p>
    <w:p w:rsidR="00446788" w:rsidRDefault="001E7136" w:rsidP="001E7136">
      <w:pPr>
        <w:pStyle w:val="ListParagraph"/>
        <w:numPr>
          <w:ilvl w:val="0"/>
          <w:numId w:val="33"/>
        </w:numPr>
        <w:rPr>
          <w:lang w:val="fr-FR"/>
        </w:rPr>
      </w:pPr>
      <w:r>
        <w:rPr>
          <w:lang w:val="fr-FR"/>
        </w:rPr>
        <w:t>Les vérins hydrauliques:</w:t>
      </w:r>
    </w:p>
    <w:p w:rsidR="001E7136" w:rsidRDefault="001E7136" w:rsidP="001E7136">
      <w:pPr>
        <w:rPr>
          <w:b w:val="0"/>
          <w:bCs/>
          <w:lang w:val="fr-FR"/>
        </w:rPr>
      </w:pPr>
      <w:r w:rsidRPr="001E7136">
        <w:rPr>
          <w:b w:val="0"/>
          <w:bCs/>
          <w:lang w:val="fr-FR"/>
        </w:rPr>
        <w:t xml:space="preserve">Les </w:t>
      </w:r>
      <w:r w:rsidR="002806AC">
        <w:rPr>
          <w:b w:val="0"/>
          <w:bCs/>
          <w:lang w:val="fr-FR"/>
        </w:rPr>
        <w:t>vérins</w:t>
      </w:r>
      <w:r w:rsidRPr="001E7136">
        <w:rPr>
          <w:b w:val="0"/>
          <w:bCs/>
          <w:lang w:val="fr-FR"/>
        </w:rPr>
        <w:t xml:space="preserve"> hydrauliques sont utilisés pour les mouvements linéaires, tels que le levage de la flèche, le déplacement du bras et le basculement du godet. Ils convertissent l'énergie hydraulique en énergie mécanique pour effectuer ces mouvements.</w:t>
      </w:r>
    </w:p>
    <w:p w:rsidR="00A111AD" w:rsidRDefault="00A111AD" w:rsidP="001E7136">
      <w:pPr>
        <w:rPr>
          <w:b w:val="0"/>
          <w:bCs/>
          <w:lang w:val="fr-FR"/>
        </w:rPr>
      </w:pPr>
    </w:p>
    <w:p w:rsidR="00A111AD" w:rsidRDefault="00A111AD" w:rsidP="00A111AD">
      <w:pPr>
        <w:pStyle w:val="ListParagraph"/>
        <w:numPr>
          <w:ilvl w:val="0"/>
          <w:numId w:val="33"/>
        </w:numPr>
        <w:rPr>
          <w:lang w:val="fr-FR"/>
        </w:rPr>
      </w:pPr>
      <w:r>
        <w:rPr>
          <w:lang w:val="fr-FR"/>
        </w:rPr>
        <w:t>Les moteurs hydrauliques:</w:t>
      </w:r>
    </w:p>
    <w:p w:rsidR="00A111AD" w:rsidRDefault="00A111AD" w:rsidP="00A111AD">
      <w:pPr>
        <w:rPr>
          <w:b w:val="0"/>
          <w:bCs/>
          <w:lang w:val="fr-FR"/>
        </w:rPr>
      </w:pPr>
      <w:r w:rsidRPr="00A111AD">
        <w:rPr>
          <w:b w:val="0"/>
          <w:bCs/>
          <w:lang w:val="fr-FR"/>
        </w:rPr>
        <w:t>Les moteurs hydrauliques sont utilisés pour les mouvements rotatifs, comme la rotation de la c</w:t>
      </w:r>
      <w:r>
        <w:rPr>
          <w:b w:val="0"/>
          <w:bCs/>
          <w:lang w:val="fr-FR"/>
        </w:rPr>
        <w:t>abine</w:t>
      </w:r>
      <w:r w:rsidRPr="00A111AD">
        <w:rPr>
          <w:b w:val="0"/>
          <w:bCs/>
          <w:lang w:val="fr-FR"/>
        </w:rPr>
        <w:t xml:space="preserve"> et le déplacement des chenilles. Ils convertissent l'énergie hydraulique en énergie mécanique pour produire ces mouvements rotatifs.</w:t>
      </w:r>
    </w:p>
    <w:p w:rsidR="007B33EA" w:rsidRDefault="007B33EA" w:rsidP="00A111AD">
      <w:pPr>
        <w:rPr>
          <w:b w:val="0"/>
          <w:bCs/>
          <w:lang w:val="fr-FR"/>
        </w:rPr>
      </w:pPr>
      <w:r>
        <w:rPr>
          <w:b w:val="0"/>
          <w:bCs/>
          <w:lang w:val="fr-FR"/>
        </w:rPr>
        <w:t>Les moteurs sont: Le moteur d’orientation et le</w:t>
      </w:r>
      <w:r w:rsidR="00826C53">
        <w:rPr>
          <w:b w:val="0"/>
          <w:bCs/>
          <w:lang w:val="fr-FR"/>
        </w:rPr>
        <w:t>s</w:t>
      </w:r>
      <w:r>
        <w:rPr>
          <w:b w:val="0"/>
          <w:bCs/>
          <w:lang w:val="fr-FR"/>
        </w:rPr>
        <w:t xml:space="preserve"> barbotin</w:t>
      </w:r>
      <w:r w:rsidR="00826C53">
        <w:rPr>
          <w:b w:val="0"/>
          <w:bCs/>
          <w:lang w:val="fr-FR"/>
        </w:rPr>
        <w:t>s</w:t>
      </w:r>
    </w:p>
    <w:p w:rsidR="00826C53" w:rsidRPr="00A111AD" w:rsidRDefault="00826C53" w:rsidP="00826C53">
      <w:pPr>
        <w:rPr>
          <w:b w:val="0"/>
          <w:bCs/>
          <w:lang w:val="fr-FR"/>
        </w:rPr>
      </w:pPr>
      <w:r>
        <w:rPr>
          <w:b w:val="0"/>
          <w:bCs/>
          <w:lang w:val="fr-FR"/>
        </w:rPr>
        <w:t>La pelle ZX330-3 comporte deux barbotins</w:t>
      </w:r>
      <w:r w:rsidR="00E61F66">
        <w:rPr>
          <w:b w:val="0"/>
          <w:bCs/>
          <w:lang w:val="fr-FR"/>
        </w:rPr>
        <w:t>, un à droite et l’autre à gauche,</w:t>
      </w:r>
      <w:r>
        <w:rPr>
          <w:b w:val="0"/>
          <w:bCs/>
          <w:lang w:val="fr-FR"/>
        </w:rPr>
        <w:t xml:space="preserve"> qui travaillent séparément, c’est-à-dire qu’ils sont commandés par deux parties différentes du distributeur.</w:t>
      </w:r>
    </w:p>
    <w:p w:rsidR="00446788" w:rsidRDefault="00446788" w:rsidP="00506C51">
      <w:pPr>
        <w:rPr>
          <w:b w:val="0"/>
          <w:bCs/>
          <w:lang w:val="fr-FR"/>
        </w:rPr>
      </w:pPr>
    </w:p>
    <w:p w:rsidR="00446788" w:rsidRDefault="0082208B" w:rsidP="0082208B">
      <w:pPr>
        <w:pStyle w:val="ListParagraph"/>
        <w:numPr>
          <w:ilvl w:val="0"/>
          <w:numId w:val="33"/>
        </w:numPr>
        <w:rPr>
          <w:lang w:val="fr-FR"/>
        </w:rPr>
      </w:pPr>
      <w:r>
        <w:rPr>
          <w:lang w:val="fr-FR"/>
        </w:rPr>
        <w:t>Les soupapes de sécurité:</w:t>
      </w:r>
    </w:p>
    <w:p w:rsidR="00EF1F80" w:rsidRDefault="0082208B" w:rsidP="00EF1F80">
      <w:pPr>
        <w:rPr>
          <w:b w:val="0"/>
          <w:bCs/>
          <w:lang w:val="fr-FR"/>
        </w:rPr>
      </w:pPr>
      <w:r w:rsidRPr="0082208B">
        <w:rPr>
          <w:b w:val="0"/>
          <w:bCs/>
          <w:lang w:val="fr-FR"/>
        </w:rPr>
        <w:t>Les soupapes de sécurité protègent le système hydraulique contre les surpressions en libérant le fluide en excès lorsque la pression dépasse un certain seuil.</w:t>
      </w:r>
    </w:p>
    <w:p w:rsidR="0082208B" w:rsidRDefault="0082208B" w:rsidP="0082208B">
      <w:pPr>
        <w:pStyle w:val="ListParagraph"/>
        <w:numPr>
          <w:ilvl w:val="0"/>
          <w:numId w:val="33"/>
        </w:numPr>
        <w:rPr>
          <w:lang w:val="fr-FR"/>
        </w:rPr>
      </w:pPr>
      <w:r>
        <w:rPr>
          <w:lang w:val="fr-FR"/>
        </w:rPr>
        <w:t>Autres composants</w:t>
      </w:r>
    </w:p>
    <w:p w:rsidR="0082208B" w:rsidRPr="0082208B" w:rsidRDefault="0082208B" w:rsidP="0082208B">
      <w:pPr>
        <w:rPr>
          <w:b w:val="0"/>
          <w:bCs/>
          <w:lang w:val="fr-FR"/>
        </w:rPr>
      </w:pPr>
      <w:r>
        <w:rPr>
          <w:b w:val="0"/>
          <w:bCs/>
          <w:lang w:val="fr-FR"/>
        </w:rPr>
        <w:t xml:space="preserve">Les composants qui sont déjà </w:t>
      </w:r>
      <w:r w:rsidR="00302016">
        <w:rPr>
          <w:b w:val="0"/>
          <w:bCs/>
          <w:lang w:val="fr-FR"/>
        </w:rPr>
        <w:t>expliqués</w:t>
      </w:r>
      <w:r>
        <w:rPr>
          <w:b w:val="0"/>
          <w:bCs/>
          <w:lang w:val="fr-FR"/>
        </w:rPr>
        <w:t xml:space="preserve"> comme les filtres, le réservoir et les flexibles.</w:t>
      </w:r>
    </w:p>
    <w:p w:rsidR="00446788" w:rsidRDefault="00446788" w:rsidP="00506C51">
      <w:pPr>
        <w:rPr>
          <w:b w:val="0"/>
          <w:bCs/>
          <w:lang w:val="fr-FR"/>
        </w:rPr>
      </w:pPr>
    </w:p>
    <w:p w:rsidR="00446788" w:rsidRDefault="00826C53" w:rsidP="006A6252">
      <w:pPr>
        <w:pStyle w:val="Heading3"/>
      </w:pPr>
      <w:bookmarkStart w:id="33" w:name="_Toc169168746"/>
      <w:r>
        <w:lastRenderedPageBreak/>
        <w:t>Principe de fonctionnement:</w:t>
      </w:r>
      <w:bookmarkEnd w:id="33"/>
    </w:p>
    <w:p w:rsidR="00BB6AE7" w:rsidRDefault="00AA7AC7" w:rsidP="00AA7AC7">
      <w:pPr>
        <w:pStyle w:val="NormalWeb"/>
        <w:spacing w:line="360" w:lineRule="auto"/>
        <w:rPr>
          <w:lang w:val="fr-FR"/>
        </w:rPr>
      </w:pPr>
      <w:r>
        <w:rPr>
          <w:lang w:val="fr-FR"/>
        </w:rPr>
        <w:t>L</w:t>
      </w:r>
      <w:r w:rsidRPr="00AA7AC7">
        <w:rPr>
          <w:lang w:val="fr-FR"/>
        </w:rPr>
        <w:t>e principe de fonctionnement des circuits hydrauliques des actionneurs</w:t>
      </w:r>
      <w:r>
        <w:rPr>
          <w:lang w:val="fr-FR"/>
        </w:rPr>
        <w:t xml:space="preserve"> repose</w:t>
      </w:r>
      <w:r w:rsidRPr="00AA7AC7">
        <w:rPr>
          <w:lang w:val="fr-FR"/>
        </w:rPr>
        <w:t xml:space="preserve"> sur la transmission de l'énergie hydraulique à travers un fluide pour effectuer des mouvements </w:t>
      </w:r>
      <w:r w:rsidR="00BB6AE7">
        <w:rPr>
          <w:lang w:val="fr-FR"/>
        </w:rPr>
        <w:t>spécifiques de la machine.</w:t>
      </w:r>
    </w:p>
    <w:p w:rsidR="00AA7AC7" w:rsidRPr="00DA7DFC" w:rsidRDefault="00AA7AC7" w:rsidP="00AA7AC7">
      <w:pPr>
        <w:pStyle w:val="NormalWeb"/>
        <w:spacing w:line="360" w:lineRule="auto"/>
        <w:rPr>
          <w:lang w:val="fr-FR"/>
        </w:rPr>
      </w:pPr>
      <w:r w:rsidRPr="00DA7DFC">
        <w:rPr>
          <w:lang w:val="fr-FR"/>
        </w:rPr>
        <w:t>Voici un aperçu détaill</w:t>
      </w:r>
      <w:r w:rsidR="00A73851" w:rsidRPr="00DA7DFC">
        <w:rPr>
          <w:lang w:val="fr-FR"/>
        </w:rPr>
        <w:t>é du principe de fonctionnement</w:t>
      </w:r>
      <w:r w:rsidRPr="00DA7DFC">
        <w:rPr>
          <w:lang w:val="fr-FR"/>
        </w:rPr>
        <w:t>:</w:t>
      </w:r>
    </w:p>
    <w:p w:rsidR="00AA7AC7" w:rsidRPr="00DA7DFC" w:rsidRDefault="00AA7AC7" w:rsidP="00DA7DFC">
      <w:pPr>
        <w:rPr>
          <w:lang w:val="fr-FR"/>
        </w:rPr>
      </w:pPr>
      <w:r w:rsidRPr="00DA7DFC">
        <w:rPr>
          <w:lang w:val="fr-FR"/>
        </w:rPr>
        <w:t xml:space="preserve">1. </w:t>
      </w:r>
      <w:r w:rsidR="00D95D1B" w:rsidRPr="00DA7DFC">
        <w:rPr>
          <w:rStyle w:val="Strong"/>
          <w:b/>
          <w:bCs w:val="0"/>
          <w:lang w:val="fr-FR"/>
        </w:rPr>
        <w:t>Génération de la pression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moteur de la pelle entraîne les pompes hydrauliques</w:t>
      </w:r>
      <w:r w:rsidR="00172566" w:rsidRPr="00DA7DFC">
        <w:rPr>
          <w:lang w:val="fr-FR"/>
        </w:rPr>
        <w:t xml:space="preserve"> (Pompe 1 et Pompe 2)</w:t>
      </w:r>
      <w:r w:rsidRPr="00DA7DFC">
        <w:rPr>
          <w:lang w:val="fr-FR"/>
        </w:rPr>
        <w:t>. Ces pompes aspirent le fluide hydraulique du réservoir et le pressurisent, générant ainsi l'énergie hydraulique nécessaire pour le fonctionnement des actionneurs.</w:t>
      </w:r>
    </w:p>
    <w:p w:rsidR="00AA7AC7" w:rsidRPr="00DA7DFC" w:rsidRDefault="00AA7AC7" w:rsidP="00DA7DFC">
      <w:pPr>
        <w:rPr>
          <w:lang w:val="fr-FR"/>
        </w:rPr>
      </w:pPr>
      <w:r w:rsidRPr="00DA7DFC">
        <w:rPr>
          <w:lang w:val="fr-FR"/>
        </w:rPr>
        <w:t xml:space="preserve">2. </w:t>
      </w:r>
      <w:r w:rsidR="00D95D1B" w:rsidRPr="00DA7DFC">
        <w:rPr>
          <w:rStyle w:val="Strong"/>
          <w:b/>
          <w:bCs w:val="0"/>
          <w:lang w:val="fr-FR"/>
        </w:rPr>
        <w:t>Distribution du fluide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fluide hydraulique sous pression est dirigé vers le distributeur hydraulique. Le distributeur est composé des plusieurs vannes principales contrôlées par l'opérateur via des leviers dans la cabine. Lorsque l'opérateur actionne un levier, il envoie un signal au vanne correspondant.</w:t>
      </w:r>
    </w:p>
    <w:p w:rsidR="00172566" w:rsidRPr="00DA7DFC" w:rsidRDefault="00172566" w:rsidP="00172566">
      <w:pPr>
        <w:pStyle w:val="NormalWeb"/>
        <w:spacing w:line="360" w:lineRule="auto"/>
        <w:rPr>
          <w:lang w:val="fr-FR"/>
        </w:rPr>
      </w:pPr>
      <w:r w:rsidRPr="00DA7DFC">
        <w:rPr>
          <w:lang w:val="fr-FR"/>
        </w:rPr>
        <w:t>Le distributeur est réparti à l’intérieur en deux parties, une partie à quatre tiroirs alimentée par la pompe 1 et une partie à 5 tiroirs alimentée par la pompe 2.</w:t>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r w:rsidRPr="00DA7DFC">
        <w:rPr>
          <w:noProof/>
          <w:lang w:val="fr-FR"/>
        </w:rPr>
        <mc:AlternateContent>
          <mc:Choice Requires="wps">
            <w:drawing>
              <wp:anchor distT="0" distB="0" distL="114300" distR="114300" simplePos="0" relativeHeight="251702272" behindDoc="0" locked="0" layoutInCell="1" allowOverlap="1" wp14:anchorId="1159060C" wp14:editId="1F49A7C5">
                <wp:simplePos x="0" y="0"/>
                <wp:positionH relativeFrom="column">
                  <wp:posOffset>282575</wp:posOffset>
                </wp:positionH>
                <wp:positionV relativeFrom="paragraph">
                  <wp:posOffset>4612005</wp:posOffset>
                </wp:positionV>
                <wp:extent cx="517080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170805" cy="635"/>
                        </a:xfrm>
                        <a:prstGeom prst="rect">
                          <a:avLst/>
                        </a:prstGeom>
                        <a:solidFill>
                          <a:prstClr val="white"/>
                        </a:solidFill>
                        <a:ln>
                          <a:noFill/>
                        </a:ln>
                      </wps:spPr>
                      <wps:txbx>
                        <w:txbxContent>
                          <w:p w:rsidR="00B9686E" w:rsidRPr="00172566" w:rsidRDefault="00B9686E" w:rsidP="00172566">
                            <w:pPr>
                              <w:pStyle w:val="Caption"/>
                              <w:jc w:val="center"/>
                              <w:rPr>
                                <w:rFonts w:ascii="Times New Roman" w:eastAsia="Times New Roman" w:hAnsi="Times New Roman"/>
                                <w:i w:val="0"/>
                                <w:iCs w:val="0"/>
                                <w:color w:val="000000" w:themeColor="text1"/>
                                <w:sz w:val="22"/>
                                <w:szCs w:val="22"/>
                                <w:lang w:val="fr-FR"/>
                              </w:rPr>
                            </w:pPr>
                            <w:bookmarkStart w:id="34" w:name="_Toc169168766"/>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Pr>
                                <w:i w:val="0"/>
                                <w:iCs w:val="0"/>
                                <w:noProof/>
                                <w:color w:val="000000" w:themeColor="text1"/>
                                <w:sz w:val="22"/>
                                <w:szCs w:val="22"/>
                              </w:rPr>
                              <w:t>5</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9060C" id="Text Box 17" o:spid="_x0000_s1038" type="#_x0000_t202" style="position:absolute;margin-left:22.25pt;margin-top:363.15pt;width:407.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" stroked="f">
                <v:textbox style="mso-fit-shape-to-text:t" inset="0,0,0,0">
                  <w:txbxContent>
                    <w:p w:rsidR="00B9686E" w:rsidRPr="00172566" w:rsidRDefault="00B9686E" w:rsidP="00172566">
                      <w:pPr>
                        <w:pStyle w:val="Caption"/>
                        <w:jc w:val="center"/>
                        <w:rPr>
                          <w:rFonts w:ascii="Times New Roman" w:eastAsia="Times New Roman" w:hAnsi="Times New Roman"/>
                          <w:i w:val="0"/>
                          <w:iCs w:val="0"/>
                          <w:color w:val="000000" w:themeColor="text1"/>
                          <w:sz w:val="22"/>
                          <w:szCs w:val="22"/>
                          <w:lang w:val="fr-FR"/>
                        </w:rPr>
                      </w:pPr>
                      <w:bookmarkStart w:id="35" w:name="_Toc169168766"/>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Pr>
                          <w:i w:val="0"/>
                          <w:iCs w:val="0"/>
                          <w:noProof/>
                          <w:color w:val="000000" w:themeColor="text1"/>
                          <w:sz w:val="22"/>
                          <w:szCs w:val="22"/>
                        </w:rPr>
                        <w:t>5</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5"/>
                    </w:p>
                  </w:txbxContent>
                </v:textbox>
              </v:shape>
            </w:pict>
          </mc:Fallback>
        </mc:AlternateContent>
      </w:r>
      <w:r w:rsidRPr="00DA7DFC">
        <w:rPr>
          <w:lang w:val="fr-FR"/>
        </w:rPr>
        <w:drawing>
          <wp:anchor distT="0" distB="0" distL="114300" distR="114300" simplePos="0" relativeHeight="251700224" behindDoc="0" locked="0" layoutInCell="1" allowOverlap="1">
            <wp:simplePos x="0" y="0"/>
            <wp:positionH relativeFrom="column">
              <wp:posOffset>282619</wp:posOffset>
            </wp:positionH>
            <wp:positionV relativeFrom="paragraph">
              <wp:posOffset>-395298</wp:posOffset>
            </wp:positionV>
            <wp:extent cx="5170805" cy="4950372"/>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70805" cy="4950372"/>
                    </a:xfrm>
                    <a:prstGeom prst="rect">
                      <a:avLst/>
                    </a:prstGeom>
                  </pic:spPr>
                </pic:pic>
              </a:graphicData>
            </a:graphic>
            <wp14:sizeRelH relativeFrom="margin">
              <wp14:pctWidth>0</wp14:pctWidth>
            </wp14:sizeRelH>
            <wp14:sizeRelV relativeFrom="margin">
              <wp14:pctHeight>0</wp14:pctHeight>
            </wp14:sizeRelV>
          </wp:anchor>
        </w:drawing>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9F7B02" w:rsidRPr="00DA7DFC" w:rsidRDefault="009F7B02" w:rsidP="00172566">
      <w:pPr>
        <w:pStyle w:val="NormalWeb"/>
        <w:spacing w:line="360" w:lineRule="auto"/>
        <w:rPr>
          <w:lang w:val="fr-FR"/>
        </w:rPr>
      </w:pPr>
    </w:p>
    <w:p w:rsidR="006803FC" w:rsidRPr="00DA7DFC" w:rsidRDefault="006803FC" w:rsidP="00172566">
      <w:pPr>
        <w:pStyle w:val="NormalWeb"/>
        <w:spacing w:line="360" w:lineRule="auto"/>
        <w:rPr>
          <w:b/>
          <w:bCs/>
          <w:lang w:val="fr-FR"/>
        </w:rPr>
      </w:pPr>
      <w:r w:rsidRPr="00DA7DFC">
        <w:rPr>
          <w:b/>
          <w:bCs/>
          <w:lang w:val="fr-FR"/>
        </w:rPr>
        <w:t>Interprétation du schéma:</w:t>
      </w:r>
    </w:p>
    <w:p w:rsidR="004418C3" w:rsidRPr="00DA7DFC" w:rsidRDefault="00172566" w:rsidP="000844C3">
      <w:pPr>
        <w:pStyle w:val="NormalWeb"/>
        <w:spacing w:line="360" w:lineRule="auto"/>
        <w:rPr>
          <w:lang w:val="fr-FR"/>
        </w:rPr>
      </w:pPr>
      <w:r w:rsidRPr="00DA7DFC">
        <w:rPr>
          <w:lang w:val="fr-FR"/>
        </w:rPr>
        <w:t>La partie à 4 tiroirs est responsable de mouvements du barbotin à droit</w:t>
      </w:r>
      <w:r w:rsidR="007E1E2D" w:rsidRPr="00DA7DFC">
        <w:rPr>
          <w:lang w:val="fr-FR"/>
        </w:rPr>
        <w:t xml:space="preserve">e, du godet, du vérin droit </w:t>
      </w:r>
      <w:r w:rsidRPr="00DA7DFC">
        <w:rPr>
          <w:lang w:val="fr-FR"/>
        </w:rPr>
        <w:t xml:space="preserve">de la </w:t>
      </w:r>
      <w:r w:rsidR="004418C3" w:rsidRPr="00DA7DFC">
        <w:rPr>
          <w:lang w:val="fr-FR"/>
        </w:rPr>
        <w:t>flèche</w:t>
      </w:r>
      <w:r w:rsidR="007E1E2D" w:rsidRPr="00DA7DFC">
        <w:rPr>
          <w:lang w:val="fr-FR"/>
        </w:rPr>
        <w:t xml:space="preserve">, et </w:t>
      </w:r>
      <w:r w:rsidR="000844C3" w:rsidRPr="00DA7DFC">
        <w:rPr>
          <w:lang w:val="fr-FR"/>
        </w:rPr>
        <w:t>du bras</w:t>
      </w:r>
      <w:r w:rsidR="004418C3" w:rsidRPr="00DA7DFC">
        <w:rPr>
          <w:lang w:val="fr-FR"/>
        </w:rPr>
        <w:t>.</w:t>
      </w:r>
    </w:p>
    <w:p w:rsidR="00172566" w:rsidRPr="00DA7DFC" w:rsidRDefault="004418C3" w:rsidP="007E1E2D">
      <w:pPr>
        <w:pStyle w:val="NormalWeb"/>
        <w:spacing w:line="360" w:lineRule="auto"/>
        <w:rPr>
          <w:lang w:val="fr-FR"/>
        </w:rPr>
      </w:pPr>
      <w:r w:rsidRPr="00DA7DFC">
        <w:rPr>
          <w:lang w:val="fr-FR"/>
        </w:rPr>
        <w:t xml:space="preserve">La partie à 5 tiroirs est responsable de mouvements </w:t>
      </w:r>
      <w:r w:rsidR="007E1E2D" w:rsidRPr="00DA7DFC">
        <w:rPr>
          <w:lang w:val="fr-FR"/>
        </w:rPr>
        <w:t xml:space="preserve">du barbotin à gauche, du bras, du moteur d’orientation, du vérin gauche de la flèche, et d’une fonction auxiliaire. </w:t>
      </w:r>
    </w:p>
    <w:p w:rsidR="00172566" w:rsidRPr="00DA7DFC" w:rsidRDefault="000844C3" w:rsidP="00DC4693">
      <w:pPr>
        <w:pStyle w:val="NormalWeb"/>
        <w:spacing w:line="360" w:lineRule="auto"/>
        <w:rPr>
          <w:lang w:val="fr-FR"/>
        </w:rPr>
      </w:pPr>
      <w:r w:rsidRPr="00DA7DFC">
        <w:rPr>
          <w:lang w:val="fr-FR"/>
        </w:rPr>
        <w:t>Le fonctionnement du bras tandis qu’il a un seul vérin nécessite deux tiroirs (et par conséquence deux pompes). Cette répartition de la charge hydraulique sur deux circuits permet de mieux gérer la puissance hydraulique et de réduire la surcharge sur une seule ligne. Cela améliore l'efficacité et la durabilité du système hydraulique.</w:t>
      </w:r>
    </w:p>
    <w:p w:rsidR="006803FC" w:rsidRPr="00DA7DFC" w:rsidRDefault="006803FC" w:rsidP="006803FC">
      <w:pPr>
        <w:pStyle w:val="NormalWeb"/>
        <w:spacing w:line="360" w:lineRule="auto"/>
        <w:rPr>
          <w:lang w:val="fr-FR"/>
        </w:rPr>
      </w:pPr>
      <w:r w:rsidRPr="00DA7DFC">
        <w:rPr>
          <w:lang w:val="fr-FR"/>
        </w:rPr>
        <w:t>Le vérin</w:t>
      </w:r>
      <w:r w:rsidR="00874E70" w:rsidRPr="00DA7DFC">
        <w:rPr>
          <w:lang w:val="fr-FR"/>
        </w:rPr>
        <w:t xml:space="preserve"> de </w:t>
      </w:r>
      <w:r w:rsidRPr="00DA7DFC">
        <w:rPr>
          <w:lang w:val="fr-FR"/>
        </w:rPr>
        <w:t>positionne</w:t>
      </w:r>
      <w:r w:rsidR="00874E70" w:rsidRPr="00DA7DFC">
        <w:rPr>
          <w:lang w:val="fr-FR"/>
        </w:rPr>
        <w:t>ment permet de positionner</w:t>
      </w:r>
      <w:r w:rsidRPr="00DA7DFC">
        <w:rPr>
          <w:lang w:val="fr-FR"/>
        </w:rPr>
        <w:t xml:space="preserve"> la pelle sur le sol pendant le travail. Dans la pelle ZX330-3 ce système n’est pas utilisé. Des autres variantes de la pelle comme </w:t>
      </w:r>
      <w:r w:rsidR="00965E38" w:rsidRPr="00DA7DFC">
        <w:rPr>
          <w:lang w:val="fr-FR"/>
        </w:rPr>
        <w:t>ZX180W</w:t>
      </w:r>
      <w:r w:rsidR="00842C85" w:rsidRPr="00DA7DFC">
        <w:rPr>
          <w:lang w:val="fr-FR"/>
        </w:rPr>
        <w:t xml:space="preserve"> (une pelle à roues)</w:t>
      </w:r>
      <w:r w:rsidRPr="00DA7DFC">
        <w:rPr>
          <w:lang w:val="fr-FR"/>
        </w:rPr>
        <w:t xml:space="preserve"> utilise ce système.</w:t>
      </w:r>
    </w:p>
    <w:p w:rsidR="00172566" w:rsidRPr="00DA7DFC" w:rsidRDefault="00DC4693" w:rsidP="00B34A06">
      <w:pPr>
        <w:pStyle w:val="NormalWeb"/>
        <w:spacing w:line="360" w:lineRule="auto"/>
        <w:rPr>
          <w:lang w:val="fr-FR"/>
        </w:rPr>
      </w:pPr>
      <w:r w:rsidRPr="00DA7DFC">
        <w:rPr>
          <w:lang w:val="fr-FR"/>
        </w:rPr>
        <w:t>La ligne auxiliaire permet de connecter et d'utiliser divers accessoires hydrauliques tels que des marteaux-piqueurs, des grappins, des tarières, etc. Ces outils étendent les capacités de l</w:t>
      </w:r>
      <w:r w:rsidR="00451F73" w:rsidRPr="00DA7DFC">
        <w:rPr>
          <w:lang w:val="fr-FR"/>
        </w:rPr>
        <w:t>a pelle</w:t>
      </w:r>
      <w:r w:rsidRPr="00DA7DFC">
        <w:rPr>
          <w:lang w:val="fr-FR"/>
        </w:rPr>
        <w:t xml:space="preserve"> pour accomplir une plus grande variété de tâches</w:t>
      </w:r>
      <w:r w:rsidR="00B34A06" w:rsidRPr="00DA7DFC">
        <w:rPr>
          <w:lang w:val="fr-FR"/>
        </w:rPr>
        <w:t>.</w:t>
      </w:r>
    </w:p>
    <w:p w:rsidR="00FA064B" w:rsidRPr="00DA7DFC" w:rsidRDefault="00FA064B" w:rsidP="00B34A06">
      <w:pPr>
        <w:pStyle w:val="NormalWeb"/>
        <w:spacing w:line="360" w:lineRule="auto"/>
        <w:rPr>
          <w:lang w:val="fr-FR"/>
        </w:rPr>
      </w:pPr>
    </w:p>
    <w:p w:rsidR="00AA7AC7" w:rsidRPr="00DA7DFC" w:rsidRDefault="00AA7AC7" w:rsidP="00DA7DFC">
      <w:pPr>
        <w:rPr>
          <w:lang w:val="fr-FR"/>
        </w:rPr>
      </w:pPr>
      <w:r w:rsidRPr="00DA7DFC">
        <w:rPr>
          <w:lang w:val="fr-FR"/>
        </w:rPr>
        <w:lastRenderedPageBreak/>
        <w:t xml:space="preserve">3. </w:t>
      </w:r>
      <w:r w:rsidRPr="00DA7DFC">
        <w:rPr>
          <w:rStyle w:val="Strong"/>
          <w:b/>
          <w:bCs w:val="0"/>
          <w:lang w:val="fr-FR"/>
        </w:rPr>
        <w:t xml:space="preserve">Actionnement des </w:t>
      </w:r>
      <w:r w:rsidR="00D95D1B" w:rsidRPr="00DA7DFC">
        <w:rPr>
          <w:rStyle w:val="Strong"/>
          <w:b/>
          <w:bCs w:val="0"/>
          <w:lang w:val="fr-FR"/>
        </w:rPr>
        <w:t>v</w:t>
      </w:r>
      <w:r w:rsidR="000D6BE4" w:rsidRPr="00DA7DFC">
        <w:rPr>
          <w:rStyle w:val="Strong"/>
          <w:b/>
          <w:bCs w:val="0"/>
          <w:lang w:val="fr-FR"/>
        </w:rPr>
        <w:t>érins</w:t>
      </w:r>
      <w:r w:rsidR="00D95D1B" w:rsidRPr="00DA7DFC">
        <w:rPr>
          <w:rStyle w:val="Strong"/>
          <w:b/>
          <w:bCs w:val="0"/>
          <w:lang w:val="fr-FR"/>
        </w:rPr>
        <w:t xml:space="preserve"> et moteurs h</w:t>
      </w:r>
      <w:r w:rsidRPr="00DA7DFC">
        <w:rPr>
          <w:rStyle w:val="Strong"/>
          <w:b/>
          <w:bCs w:val="0"/>
          <w:lang w:val="fr-FR"/>
        </w:rPr>
        <w:t>ydrauliques</w:t>
      </w:r>
    </w:p>
    <w:p w:rsidR="000D6BE4" w:rsidRPr="00DA7DFC" w:rsidRDefault="000D6BE4" w:rsidP="000D6BE4">
      <w:pPr>
        <w:pStyle w:val="NormalWeb"/>
        <w:spacing w:line="360" w:lineRule="auto"/>
        <w:rPr>
          <w:lang w:val="fr-FR"/>
        </w:rPr>
      </w:pPr>
      <w:r w:rsidRPr="00DA7DFC">
        <w:rPr>
          <w:lang w:val="fr-FR"/>
        </w:rPr>
        <w:t>Le distributeur hydraulique</w:t>
      </w:r>
      <w:r w:rsidR="00AA7AC7" w:rsidRPr="00DA7DFC">
        <w:rPr>
          <w:lang w:val="fr-FR"/>
        </w:rPr>
        <w:t xml:space="preserve"> </w:t>
      </w:r>
      <w:r w:rsidRPr="00DA7DFC">
        <w:rPr>
          <w:lang w:val="fr-FR"/>
        </w:rPr>
        <w:t>contrôle</w:t>
      </w:r>
      <w:r w:rsidR="00AA7AC7" w:rsidRPr="00DA7DFC">
        <w:rPr>
          <w:lang w:val="fr-FR"/>
        </w:rPr>
        <w:t xml:space="preserve"> le débit et la direction du fluide vers les </w:t>
      </w:r>
      <w:r w:rsidRPr="00DA7DFC">
        <w:rPr>
          <w:lang w:val="fr-FR"/>
        </w:rPr>
        <w:t>vérins</w:t>
      </w:r>
      <w:r w:rsidR="00AA7AC7" w:rsidRPr="00DA7DFC">
        <w:rPr>
          <w:lang w:val="fr-FR"/>
        </w:rPr>
        <w:t xml:space="preserve"> ou moteurs hydrauliques, en fonction des commandes de l'opérateur. </w:t>
      </w:r>
    </w:p>
    <w:p w:rsidR="00AA7AC7" w:rsidRPr="00DA7DFC" w:rsidRDefault="000D6BE4" w:rsidP="000D6BE4">
      <w:pPr>
        <w:pStyle w:val="NormalWeb"/>
        <w:numPr>
          <w:ilvl w:val="0"/>
          <w:numId w:val="35"/>
        </w:numPr>
        <w:spacing w:line="360" w:lineRule="auto"/>
        <w:rPr>
          <w:lang w:val="fr-FR"/>
        </w:rPr>
      </w:pPr>
      <w:r w:rsidRPr="00DA7DFC">
        <w:rPr>
          <w:rStyle w:val="Strong"/>
          <w:lang w:val="fr-FR"/>
        </w:rPr>
        <w:t>Vérins</w:t>
      </w:r>
      <w:r w:rsidR="00AA7AC7" w:rsidRPr="00DA7DFC">
        <w:rPr>
          <w:rStyle w:val="Strong"/>
          <w:lang w:val="fr-FR"/>
        </w:rPr>
        <w:t xml:space="preserve"> hydrauliques (flèche, bras, godet)</w:t>
      </w:r>
      <w:r w:rsidR="00AA7AC7" w:rsidRPr="00DA7DFC">
        <w:rPr>
          <w:lang w:val="fr-FR"/>
        </w:rPr>
        <w:t xml:space="preserve">: Le fluide hydraulique entre dans l'une des deux chambres du cylindre, poussant le piston et créant un mouvement linéaire. Par exemple, pour lever la flèche, le distributeur dirige le fluide vers la chambre inférieure du </w:t>
      </w:r>
      <w:r w:rsidRPr="00DA7DFC">
        <w:rPr>
          <w:lang w:val="fr-FR"/>
        </w:rPr>
        <w:t>vérin</w:t>
      </w:r>
      <w:r w:rsidR="00AA7AC7" w:rsidRPr="00DA7DFC">
        <w:rPr>
          <w:lang w:val="fr-FR"/>
        </w:rPr>
        <w:t xml:space="preserve"> de la flèche, ce qui pousse le piston vers le haut et soulève la flèche.</w:t>
      </w:r>
    </w:p>
    <w:p w:rsidR="00AA7AC7" w:rsidRPr="00DA7DFC" w:rsidRDefault="00AA7AC7" w:rsidP="000D6BE4">
      <w:pPr>
        <w:pStyle w:val="NormalWeb"/>
        <w:numPr>
          <w:ilvl w:val="0"/>
          <w:numId w:val="35"/>
        </w:numPr>
        <w:spacing w:line="360" w:lineRule="auto"/>
        <w:rPr>
          <w:lang w:val="fr-FR"/>
        </w:rPr>
      </w:pPr>
      <w:r w:rsidRPr="00DA7DFC">
        <w:rPr>
          <w:rStyle w:val="Strong"/>
          <w:lang w:val="fr-FR"/>
        </w:rPr>
        <w:t xml:space="preserve">Moteurs hydrauliques (rotation de la </w:t>
      </w:r>
      <w:r w:rsidR="000D6BE4" w:rsidRPr="00DA7DFC">
        <w:rPr>
          <w:rStyle w:val="Strong"/>
          <w:lang w:val="fr-FR"/>
        </w:rPr>
        <w:t>cabine</w:t>
      </w:r>
      <w:r w:rsidRPr="00DA7DFC">
        <w:rPr>
          <w:rStyle w:val="Strong"/>
          <w:lang w:val="fr-FR"/>
        </w:rPr>
        <w:t>, déplacement des chenilles)</w:t>
      </w:r>
      <w:r w:rsidRPr="00DA7DFC">
        <w:rPr>
          <w:lang w:val="fr-FR"/>
        </w:rPr>
        <w:t>: Le fluide hydraulique est dirigé vers les moteurs hydrauliques qui convertissent l'énergie hydraulique en én</w:t>
      </w:r>
      <w:r w:rsidR="000D6BE4" w:rsidRPr="00DA7DFC">
        <w:rPr>
          <w:lang w:val="fr-FR"/>
        </w:rPr>
        <w:t>ergie mécanique rotative</w:t>
      </w:r>
      <w:r w:rsidRPr="00DA7DFC">
        <w:rPr>
          <w:lang w:val="fr-FR"/>
        </w:rPr>
        <w:t>.</w:t>
      </w:r>
    </w:p>
    <w:p w:rsidR="00E0186C" w:rsidRPr="00DA7DFC" w:rsidRDefault="007D0C55" w:rsidP="00E0186C">
      <w:pPr>
        <w:pStyle w:val="NormalWeb"/>
        <w:spacing w:line="360" w:lineRule="auto"/>
        <w:rPr>
          <w:lang w:val="fr-FR"/>
        </w:rPr>
      </w:pPr>
      <w:r w:rsidRPr="00DA7DFC">
        <w:rPr>
          <w:lang w:val="fr-FR"/>
        </w:rPr>
        <w:t>Les actionneurs ont presque les mêmes circuits, la différence est le type d’actionneur lui-même (un vérin ou un moteur hydraulique).</w:t>
      </w: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3D2E18" w:rsidP="00E0186C">
      <w:pPr>
        <w:pStyle w:val="NormalWeb"/>
        <w:spacing w:line="360" w:lineRule="auto"/>
        <w:rPr>
          <w:lang w:val="fr-FR"/>
        </w:rPr>
      </w:pPr>
      <w:r w:rsidRPr="00DA7DFC">
        <w:rPr>
          <w:lang w:val="fr-FR"/>
        </w:rPr>
        <w:drawing>
          <wp:anchor distT="0" distB="0" distL="114300" distR="114300" simplePos="0" relativeHeight="251703296" behindDoc="0" locked="0" layoutInCell="1" allowOverlap="1">
            <wp:simplePos x="0" y="0"/>
            <wp:positionH relativeFrom="margin">
              <wp:align>left</wp:align>
            </wp:positionH>
            <wp:positionV relativeFrom="paragraph">
              <wp:posOffset>-638175</wp:posOffset>
            </wp:positionV>
            <wp:extent cx="6304280" cy="7623175"/>
            <wp:effectExtent l="0" t="0" r="127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b="5957"/>
                    <a:stretch/>
                  </pic:blipFill>
                  <pic:spPr bwMode="auto">
                    <a:xfrm>
                      <a:off x="0" y="0"/>
                      <a:ext cx="6304915" cy="76238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7D0C55" w:rsidRPr="00DA7DFC" w:rsidRDefault="007D0C55"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3D2E18" w:rsidP="007D0C55">
      <w:pPr>
        <w:pStyle w:val="NormalWeb"/>
        <w:spacing w:line="360" w:lineRule="auto"/>
        <w:rPr>
          <w:lang w:val="fr-FR"/>
        </w:rPr>
      </w:pPr>
      <w:r w:rsidRPr="00DA7DFC">
        <w:rPr>
          <w:noProof/>
          <w:lang w:val="fr-FR"/>
        </w:rPr>
        <mc:AlternateContent>
          <mc:Choice Requires="wps">
            <w:drawing>
              <wp:anchor distT="0" distB="0" distL="114300" distR="114300" simplePos="0" relativeHeight="251705344" behindDoc="0" locked="0" layoutInCell="1" allowOverlap="1" wp14:anchorId="15453D8B" wp14:editId="1C56B672">
                <wp:simplePos x="0" y="0"/>
                <wp:positionH relativeFrom="margin">
                  <wp:align>center</wp:align>
                </wp:positionH>
                <wp:positionV relativeFrom="paragraph">
                  <wp:posOffset>434178</wp:posOffset>
                </wp:positionV>
                <wp:extent cx="6304915" cy="635"/>
                <wp:effectExtent l="0" t="0" r="635" b="0"/>
                <wp:wrapNone/>
                <wp:docPr id="21" name="Text Box 21"/>
                <wp:cNvGraphicFramePr/>
                <a:graphic xmlns:a="http://schemas.openxmlformats.org/drawingml/2006/main">
                  <a:graphicData uri="http://schemas.microsoft.com/office/word/2010/wordprocessingShape">
                    <wps:wsp>
                      <wps:cNvSpPr txBox="1"/>
                      <wps:spPr>
                        <a:xfrm>
                          <a:off x="0" y="0"/>
                          <a:ext cx="6304915" cy="635"/>
                        </a:xfrm>
                        <a:prstGeom prst="rect">
                          <a:avLst/>
                        </a:prstGeom>
                        <a:solidFill>
                          <a:prstClr val="white"/>
                        </a:solidFill>
                        <a:ln>
                          <a:noFill/>
                        </a:ln>
                      </wps:spPr>
                      <wps:txbx>
                        <w:txbxContent>
                          <w:p w:rsidR="00B9686E" w:rsidRPr="00E0186C" w:rsidRDefault="00B9686E" w:rsidP="00E0186C">
                            <w:pPr>
                              <w:pStyle w:val="Caption"/>
                              <w:jc w:val="center"/>
                              <w:rPr>
                                <w:rFonts w:ascii="Times New Roman" w:eastAsia="Times New Roman" w:hAnsi="Times New Roman"/>
                                <w:color w:val="000000" w:themeColor="text1"/>
                                <w:sz w:val="22"/>
                                <w:szCs w:val="22"/>
                                <w:lang w:val="fr-FR"/>
                              </w:rPr>
                            </w:pPr>
                            <w:bookmarkStart w:id="36" w:name="_Toc169168767"/>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Pr>
                                <w:noProof/>
                                <w:color w:val="000000" w:themeColor="text1"/>
                                <w:sz w:val="22"/>
                                <w:szCs w:val="22"/>
                              </w:rPr>
                              <w:t>6</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53D8B" id="Text Box 21" o:spid="_x0000_s1039" type="#_x0000_t202" style="position:absolute;margin-left:0;margin-top:34.2pt;width:496.45pt;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AMAIAAGc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" stroked="f">
                <v:textbox style="mso-fit-shape-to-text:t" inset="0,0,0,0">
                  <w:txbxContent>
                    <w:p w:rsidR="00B9686E" w:rsidRPr="00E0186C" w:rsidRDefault="00B9686E" w:rsidP="00E0186C">
                      <w:pPr>
                        <w:pStyle w:val="Caption"/>
                        <w:jc w:val="center"/>
                        <w:rPr>
                          <w:rFonts w:ascii="Times New Roman" w:eastAsia="Times New Roman" w:hAnsi="Times New Roman"/>
                          <w:color w:val="000000" w:themeColor="text1"/>
                          <w:sz w:val="22"/>
                          <w:szCs w:val="22"/>
                          <w:lang w:val="fr-FR"/>
                        </w:rPr>
                      </w:pPr>
                      <w:bookmarkStart w:id="37" w:name="_Toc169168767"/>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Pr>
                          <w:noProof/>
                          <w:color w:val="000000" w:themeColor="text1"/>
                          <w:sz w:val="22"/>
                          <w:szCs w:val="22"/>
                        </w:rPr>
                        <w:t>6</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7"/>
                    </w:p>
                  </w:txbxContent>
                </v:textbox>
                <w10:wrap anchorx="margin"/>
              </v:shape>
            </w:pict>
          </mc:Fallback>
        </mc:AlternateContent>
      </w:r>
    </w:p>
    <w:p w:rsidR="003D2E18" w:rsidRPr="00DA7DFC" w:rsidRDefault="003D2E18" w:rsidP="00B7018D">
      <w:pPr>
        <w:rPr>
          <w:b w:val="0"/>
          <w:bCs/>
          <w:lang w:val="fr-FR"/>
        </w:rPr>
      </w:pPr>
    </w:p>
    <w:p w:rsidR="00B7018D" w:rsidRPr="00DA7DFC" w:rsidRDefault="00B7018D" w:rsidP="00B7018D">
      <w:pPr>
        <w:rPr>
          <w:b w:val="0"/>
          <w:bCs/>
          <w:lang w:val="fr-FR"/>
        </w:rPr>
      </w:pPr>
      <w:r w:rsidRPr="00DA7DFC">
        <w:rPr>
          <w:b w:val="0"/>
          <w:bCs/>
          <w:lang w:val="fr-FR"/>
        </w:rPr>
        <w:t xml:space="preserve">Ce schéma présente tous les circuits des actionneurs: </w:t>
      </w:r>
    </w:p>
    <w:p w:rsidR="00B7018D" w:rsidRPr="00DA7DFC" w:rsidRDefault="00B7018D" w:rsidP="00B7018D">
      <w:pPr>
        <w:rPr>
          <w:b w:val="0"/>
          <w:bCs/>
          <w:lang w:val="fr-FR"/>
        </w:rPr>
      </w:pPr>
      <w:r w:rsidRPr="00DA7DFC">
        <w:rPr>
          <w:b w:val="0"/>
          <w:bCs/>
          <w:lang w:val="fr-FR"/>
        </w:rPr>
        <w:t>- Le circuit du godet</w:t>
      </w:r>
    </w:p>
    <w:p w:rsidR="00B7018D" w:rsidRPr="00DA7DFC" w:rsidRDefault="00B7018D" w:rsidP="00B7018D">
      <w:pPr>
        <w:rPr>
          <w:b w:val="0"/>
          <w:bCs/>
          <w:lang w:val="fr-FR"/>
        </w:rPr>
      </w:pPr>
      <w:r w:rsidRPr="00DA7DFC">
        <w:rPr>
          <w:b w:val="0"/>
          <w:bCs/>
          <w:lang w:val="fr-FR"/>
        </w:rPr>
        <w:t>- Le circuit du bras</w:t>
      </w:r>
    </w:p>
    <w:p w:rsidR="00B7018D" w:rsidRPr="00DA7DFC" w:rsidRDefault="00B7018D" w:rsidP="00B7018D">
      <w:pPr>
        <w:rPr>
          <w:b w:val="0"/>
          <w:bCs/>
          <w:lang w:val="fr-FR"/>
        </w:rPr>
      </w:pPr>
      <w:r w:rsidRPr="00DA7DFC">
        <w:rPr>
          <w:b w:val="0"/>
          <w:bCs/>
          <w:lang w:val="fr-FR"/>
        </w:rPr>
        <w:t>- Le circuit de la flèche</w:t>
      </w:r>
    </w:p>
    <w:p w:rsidR="00B7018D" w:rsidRPr="00DA7DFC" w:rsidRDefault="00B7018D" w:rsidP="00B7018D">
      <w:pPr>
        <w:rPr>
          <w:b w:val="0"/>
          <w:bCs/>
          <w:lang w:val="fr-FR"/>
        </w:rPr>
      </w:pPr>
      <w:r w:rsidRPr="00DA7DFC">
        <w:rPr>
          <w:b w:val="0"/>
          <w:bCs/>
          <w:lang w:val="fr-FR"/>
        </w:rPr>
        <w:t>- Le circuit des barbotins</w:t>
      </w:r>
    </w:p>
    <w:p w:rsidR="00B7018D" w:rsidRPr="00DA7DFC" w:rsidRDefault="00B7018D" w:rsidP="00B7018D">
      <w:pPr>
        <w:rPr>
          <w:b w:val="0"/>
          <w:bCs/>
          <w:lang w:val="fr-FR"/>
        </w:rPr>
      </w:pPr>
      <w:r w:rsidRPr="00DA7DFC">
        <w:rPr>
          <w:b w:val="0"/>
          <w:bCs/>
          <w:lang w:val="fr-FR"/>
        </w:rPr>
        <w:t>- Le circuit du moteur d’orientation (moteur de pivotement).</w:t>
      </w:r>
    </w:p>
    <w:p w:rsidR="008924C7" w:rsidRPr="00DA7DFC" w:rsidRDefault="008924C7" w:rsidP="00B7018D">
      <w:pPr>
        <w:rPr>
          <w:b w:val="0"/>
          <w:bCs/>
          <w:lang w:val="fr-FR"/>
        </w:rPr>
      </w:pPr>
      <w:r w:rsidRPr="00DA7DFC">
        <w:rPr>
          <w:b w:val="0"/>
          <w:bCs/>
          <w:lang w:val="fr-FR"/>
        </w:rPr>
        <w:t>- Le circuit des accessoires</w:t>
      </w:r>
    </w:p>
    <w:p w:rsidR="00B7018D" w:rsidRPr="00DA7DFC" w:rsidRDefault="00B7018D" w:rsidP="00B7018D">
      <w:pPr>
        <w:rPr>
          <w:b w:val="0"/>
          <w:bCs/>
          <w:lang w:val="fr-FR"/>
        </w:rPr>
      </w:pPr>
    </w:p>
    <w:p w:rsidR="00AA7AC7" w:rsidRPr="00DA7DFC" w:rsidRDefault="00AA7AC7" w:rsidP="00DA7DFC">
      <w:pPr>
        <w:rPr>
          <w:lang w:val="fr-FR"/>
        </w:rPr>
      </w:pPr>
      <w:r w:rsidRPr="00DA7DFC">
        <w:rPr>
          <w:lang w:val="fr-FR"/>
        </w:rPr>
        <w:t xml:space="preserve">4. </w:t>
      </w:r>
      <w:r w:rsidR="002302C4" w:rsidRPr="00DA7DFC">
        <w:rPr>
          <w:rStyle w:val="Strong"/>
          <w:b/>
          <w:bCs w:val="0"/>
          <w:lang w:val="fr-FR"/>
        </w:rPr>
        <w:t>Retour et filtration du f</w:t>
      </w:r>
      <w:r w:rsidRPr="00DA7DFC">
        <w:rPr>
          <w:rStyle w:val="Strong"/>
          <w:b/>
          <w:bCs w:val="0"/>
          <w:lang w:val="fr-FR"/>
        </w:rPr>
        <w:t>luide</w:t>
      </w:r>
    </w:p>
    <w:p w:rsidR="00AA7AC7" w:rsidRPr="00DA7DFC" w:rsidRDefault="00AA7AC7" w:rsidP="000D6BE4">
      <w:pPr>
        <w:pStyle w:val="NormalWeb"/>
        <w:spacing w:line="360" w:lineRule="auto"/>
        <w:rPr>
          <w:lang w:val="fr-FR"/>
        </w:rPr>
      </w:pPr>
      <w:r w:rsidRPr="00DA7DFC">
        <w:rPr>
          <w:lang w:val="fr-FR"/>
        </w:rPr>
        <w:t>Après avoir effectué son travail dans les actionneurs, le fluide hydrauliqu</w:t>
      </w:r>
      <w:r w:rsidR="000D6BE4" w:rsidRPr="00DA7DFC">
        <w:rPr>
          <w:lang w:val="fr-FR"/>
        </w:rPr>
        <w:t xml:space="preserve">e retourne au réservoir via des flexibles </w:t>
      </w:r>
      <w:r w:rsidRPr="00DA7DFC">
        <w:rPr>
          <w:lang w:val="fr-FR"/>
        </w:rPr>
        <w:t xml:space="preserve">de retour. Avant de revenir au réservoir, le fluide passe par des filtres pour </w:t>
      </w:r>
      <w:r w:rsidRPr="00DA7DFC">
        <w:rPr>
          <w:lang w:val="fr-FR"/>
        </w:rPr>
        <w:lastRenderedPageBreak/>
        <w:t>éliminer les contaminants et garantir la propreté du système. Le réservoir permet également de refroidir le fluide avant qu'il ne soit à nouveau pompé dans le système.</w:t>
      </w:r>
    </w:p>
    <w:p w:rsidR="00AA7AC7" w:rsidRPr="00DA7DFC" w:rsidRDefault="00AA7AC7" w:rsidP="00DA7DFC">
      <w:pPr>
        <w:rPr>
          <w:lang w:val="fr-FR"/>
        </w:rPr>
      </w:pPr>
      <w:r w:rsidRPr="00DA7DFC">
        <w:rPr>
          <w:lang w:val="fr-FR"/>
        </w:rPr>
        <w:t>5. C</w:t>
      </w:r>
      <w:r w:rsidR="002302C4" w:rsidRPr="00DA7DFC">
        <w:rPr>
          <w:lang w:val="fr-FR"/>
        </w:rPr>
        <w:t>ontrôle de la pression et de la s</w:t>
      </w:r>
      <w:r w:rsidRPr="00DA7DFC">
        <w:rPr>
          <w:lang w:val="fr-FR"/>
        </w:rPr>
        <w:t>écurité</w:t>
      </w:r>
    </w:p>
    <w:p w:rsidR="00AA7AC7" w:rsidRPr="00DA7DFC" w:rsidRDefault="00AA7AC7" w:rsidP="00AA7AC7">
      <w:pPr>
        <w:pStyle w:val="NormalWeb"/>
        <w:spacing w:line="360" w:lineRule="auto"/>
        <w:rPr>
          <w:lang w:val="fr-FR"/>
        </w:rPr>
      </w:pPr>
      <w:r w:rsidRPr="00DA7DFC">
        <w:rPr>
          <w:lang w:val="fr-FR"/>
        </w:rPr>
        <w:t>Le système hydraulique est équipé de soupapes de sécurité pour prévenir les surpressions. Ces soupapes s'ouvrent automatiquement pour relâcher le fluide excédentaire lorsque la pression dépasse les limites de sécurité, protégeant ainsi les composants du système contre les dommages.</w:t>
      </w:r>
    </w:p>
    <w:p w:rsidR="00446788" w:rsidRPr="00DA7DFC" w:rsidRDefault="00446788" w:rsidP="00506C51">
      <w:pPr>
        <w:rPr>
          <w:b w:val="0"/>
          <w:bCs/>
          <w:lang w:val="fr-FR"/>
        </w:rPr>
      </w:pPr>
    </w:p>
    <w:p w:rsidR="00446788" w:rsidRDefault="006A6252" w:rsidP="009E25FD">
      <w:pPr>
        <w:pStyle w:val="Heading3"/>
      </w:pPr>
      <w:bookmarkStart w:id="38" w:name="_Toc169168747"/>
      <w:r>
        <w:t>Le dimensionnement</w:t>
      </w:r>
      <w:r w:rsidR="009E25FD">
        <w:t xml:space="preserve"> des différents composants</w:t>
      </w:r>
      <w:bookmarkEnd w:id="38"/>
    </w:p>
    <w:p w:rsidR="009E25FD" w:rsidRPr="009E25FD" w:rsidRDefault="009E25FD" w:rsidP="009E25FD">
      <w:pPr>
        <w:rPr>
          <w:b w:val="0"/>
          <w:bCs/>
          <w:lang w:val="fr-FR"/>
        </w:rPr>
      </w:pPr>
      <w:r w:rsidRPr="009E25FD">
        <w:rPr>
          <w:b w:val="0"/>
          <w:bCs/>
          <w:lang w:val="fr-FR"/>
        </w:rPr>
        <w:t xml:space="preserve">Le dimensionnement des différents composants d'un système hydraulique, comme celui d'une </w:t>
      </w:r>
      <w:r>
        <w:rPr>
          <w:b w:val="0"/>
          <w:bCs/>
          <w:lang w:val="fr-FR"/>
        </w:rPr>
        <w:t>pelle</w:t>
      </w:r>
      <w:r w:rsidRPr="009E25FD">
        <w:rPr>
          <w:b w:val="0"/>
          <w:bCs/>
          <w:lang w:val="fr-FR"/>
        </w:rPr>
        <w:t xml:space="preserve"> ZX330-3, est crucial pour assurer une performance optimale, une efficacité énergétique, et une longévité du système. Voici un aperçu des considérations de dimensionnement</w:t>
      </w:r>
      <w:r>
        <w:rPr>
          <w:b w:val="0"/>
          <w:bCs/>
          <w:lang w:val="fr-FR"/>
        </w:rPr>
        <w:t xml:space="preserve"> pour les principaux composants</w:t>
      </w:r>
      <w:r w:rsidRPr="009E25FD">
        <w:rPr>
          <w:b w:val="0"/>
          <w:bCs/>
          <w:lang w:val="fr-FR"/>
        </w:rPr>
        <w:t>:</w:t>
      </w:r>
    </w:p>
    <w:p w:rsidR="009E25FD" w:rsidRDefault="004F15F6" w:rsidP="009E25FD">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Pompe</w:t>
      </w:r>
      <w:r w:rsidR="009E25FD">
        <w:rPr>
          <w:rFonts w:eastAsia="Times New Roman" w:cstheme="majorBidi"/>
          <w:bCs/>
          <w:lang w:val="fr-FR"/>
        </w:rPr>
        <w:t>s p</w:t>
      </w:r>
      <w:r w:rsidRPr="004F15F6">
        <w:rPr>
          <w:rFonts w:eastAsia="Times New Roman" w:cstheme="majorBidi"/>
          <w:bCs/>
          <w:lang w:val="fr-FR"/>
        </w:rPr>
        <w:t>rincipale</w:t>
      </w:r>
      <w:r w:rsidR="009E25FD">
        <w:rPr>
          <w:rFonts w:eastAsia="Times New Roman" w:cstheme="majorBidi"/>
          <w:bCs/>
          <w:lang w:val="fr-FR"/>
        </w:rPr>
        <w:t>s</w:t>
      </w:r>
      <w:r w:rsidRPr="004F15F6">
        <w:rPr>
          <w:rFonts w:eastAsia="Times New Roman" w:cstheme="majorBidi"/>
          <w:b w:val="0"/>
          <w:lang w:val="fr-FR"/>
        </w:rPr>
        <w:t xml:space="preserve">: </w:t>
      </w:r>
    </w:p>
    <w:p w:rsidR="004F15F6" w:rsidRDefault="009E25FD" w:rsidP="00F2380B">
      <w:pPr>
        <w:pStyle w:val="ListParagraph"/>
        <w:spacing w:after="0"/>
        <w:ind w:left="360"/>
        <w:rPr>
          <w:rFonts w:eastAsia="Times New Roman" w:cstheme="majorBidi"/>
          <w:b w:val="0"/>
          <w:lang w:val="fr-FR"/>
        </w:rPr>
      </w:pPr>
      <w:r w:rsidRPr="009E25FD">
        <w:rPr>
          <w:rFonts w:eastAsia="Times New Roman" w:cstheme="majorBidi"/>
          <w:b w:val="0"/>
          <w:lang w:val="fr-FR"/>
        </w:rPr>
        <w:t xml:space="preserve">Peuvent avoir </w:t>
      </w:r>
      <w:r>
        <w:rPr>
          <w:rFonts w:eastAsia="Times New Roman" w:cstheme="majorBidi"/>
          <w:b w:val="0"/>
          <w:lang w:val="fr-FR"/>
        </w:rPr>
        <w:t xml:space="preserve">des </w:t>
      </w:r>
      <w:r w:rsidR="004F15F6" w:rsidRPr="009E25FD">
        <w:rPr>
          <w:rFonts w:eastAsia="Times New Roman" w:cstheme="majorBidi"/>
          <w:b w:val="0"/>
          <w:lang w:val="fr-FR"/>
        </w:rPr>
        <w:t>débit</w:t>
      </w:r>
      <w:r>
        <w:rPr>
          <w:rFonts w:eastAsia="Times New Roman" w:cstheme="majorBidi"/>
          <w:b w:val="0"/>
          <w:lang w:val="fr-FR"/>
        </w:rPr>
        <w:t>s</w:t>
      </w:r>
      <w:r w:rsidR="004F15F6" w:rsidRPr="009E25FD">
        <w:rPr>
          <w:rFonts w:eastAsia="Times New Roman" w:cstheme="majorBidi"/>
          <w:b w:val="0"/>
          <w:lang w:val="fr-FR"/>
        </w:rPr>
        <w:t xml:space="preserve"> de 400 L/min</w:t>
      </w:r>
      <w:r>
        <w:rPr>
          <w:rFonts w:eastAsia="Times New Roman" w:cstheme="majorBidi"/>
          <w:b w:val="0"/>
          <w:lang w:val="fr-FR"/>
        </w:rPr>
        <w:t xml:space="preserve"> et leur</w:t>
      </w:r>
      <w:r w:rsidR="004F15F6" w:rsidRPr="009E25FD">
        <w:rPr>
          <w:rFonts w:eastAsia="Times New Roman" w:cstheme="majorBidi"/>
          <w:b w:val="0"/>
          <w:lang w:val="fr-FR"/>
        </w:rPr>
        <w:t xml:space="preserve"> pression de</w:t>
      </w:r>
      <w:r>
        <w:rPr>
          <w:rFonts w:eastAsia="Times New Roman" w:cstheme="majorBidi"/>
          <w:b w:val="0"/>
          <w:lang w:val="fr-FR"/>
        </w:rPr>
        <w:t xml:space="preserve"> service est de 3</w:t>
      </w:r>
      <w:r w:rsidR="00F2380B">
        <w:rPr>
          <w:rFonts w:eastAsia="Times New Roman" w:cstheme="majorBidi"/>
          <w:b w:val="0"/>
          <w:lang w:val="fr-FR"/>
        </w:rPr>
        <w:t>43</w:t>
      </w:r>
      <w:r>
        <w:rPr>
          <w:rFonts w:eastAsia="Times New Roman" w:cstheme="majorBidi"/>
          <w:b w:val="0"/>
          <w:lang w:val="fr-FR"/>
        </w:rPr>
        <w:t xml:space="preserve"> bars.</w:t>
      </w:r>
    </w:p>
    <w:p w:rsidR="009E25FD" w:rsidRPr="009E25FD" w:rsidRDefault="009E25FD" w:rsidP="009E25FD">
      <w:pPr>
        <w:pStyle w:val="ListParagraph"/>
        <w:spacing w:after="0"/>
        <w:ind w:left="360"/>
        <w:rPr>
          <w:rFonts w:eastAsia="Times New Roman" w:cstheme="majorBidi"/>
          <w:b w:val="0"/>
          <w:lang w:val="fr-FR"/>
        </w:rPr>
      </w:pPr>
    </w:p>
    <w:p w:rsidR="009E25FD" w:rsidRDefault="009E25FD" w:rsidP="009E25FD">
      <w:pPr>
        <w:pStyle w:val="ListParagraph"/>
        <w:numPr>
          <w:ilvl w:val="0"/>
          <w:numId w:val="36"/>
        </w:numPr>
        <w:spacing w:after="0"/>
        <w:rPr>
          <w:rFonts w:eastAsia="Times New Roman" w:cstheme="majorBidi"/>
          <w:b w:val="0"/>
          <w:lang w:val="fr-FR"/>
        </w:rPr>
      </w:pPr>
      <w:r>
        <w:rPr>
          <w:rFonts w:eastAsia="Times New Roman" w:cstheme="majorBidi"/>
          <w:bCs/>
          <w:lang w:val="fr-FR"/>
        </w:rPr>
        <w:t xml:space="preserve">Les </w:t>
      </w:r>
      <w:r w:rsidR="0089175E">
        <w:rPr>
          <w:rFonts w:eastAsia="Times New Roman" w:cstheme="majorBidi"/>
          <w:bCs/>
          <w:lang w:val="fr-FR"/>
        </w:rPr>
        <w:t>v</w:t>
      </w:r>
      <w:r w:rsidR="004F15F6" w:rsidRPr="004F15F6">
        <w:rPr>
          <w:rFonts w:eastAsia="Times New Roman" w:cstheme="majorBidi"/>
          <w:bCs/>
          <w:lang w:val="fr-FR"/>
        </w:rPr>
        <w:t>érin</w:t>
      </w:r>
      <w:r w:rsidR="0089175E">
        <w:rPr>
          <w:rFonts w:eastAsia="Times New Roman" w:cstheme="majorBidi"/>
          <w:bCs/>
          <w:lang w:val="fr-FR"/>
        </w:rPr>
        <w:t>s hydrauliques</w:t>
      </w:r>
      <w:r w:rsidR="004F15F6" w:rsidRPr="004F15F6">
        <w:rPr>
          <w:rFonts w:eastAsia="Times New Roman" w:cstheme="majorBidi"/>
          <w:b w:val="0"/>
          <w:lang w:val="fr-FR"/>
        </w:rPr>
        <w:t>:</w:t>
      </w:r>
    </w:p>
    <w:p w:rsidR="00805506" w:rsidRPr="00E02BCF" w:rsidRDefault="00805506" w:rsidP="00805506">
      <w:pPr>
        <w:pStyle w:val="Caption"/>
        <w:keepNext/>
        <w:jc w:val="center"/>
        <w:rPr>
          <w:i w:val="0"/>
          <w:iCs w:val="0"/>
          <w:color w:val="000000" w:themeColor="text1"/>
          <w:sz w:val="22"/>
          <w:szCs w:val="22"/>
          <w:lang w:val="fr-FR"/>
        </w:rPr>
      </w:pPr>
      <w:bookmarkStart w:id="39" w:name="_Toc169163368"/>
      <w:r w:rsidRPr="00E02BCF">
        <w:rPr>
          <w:i w:val="0"/>
          <w:iCs w:val="0"/>
          <w:color w:val="000000" w:themeColor="text1"/>
          <w:sz w:val="22"/>
          <w:szCs w:val="22"/>
          <w:lang w:val="fr-FR"/>
        </w:rPr>
        <w:t xml:space="preserve">Tableau </w:t>
      </w:r>
      <w:r w:rsidRPr="00805506">
        <w:rPr>
          <w:i w:val="0"/>
          <w:iCs w:val="0"/>
          <w:color w:val="000000" w:themeColor="text1"/>
          <w:sz w:val="22"/>
          <w:szCs w:val="22"/>
        </w:rPr>
        <w:fldChar w:fldCharType="begin"/>
      </w:r>
      <w:r w:rsidRPr="00E02BCF">
        <w:rPr>
          <w:i w:val="0"/>
          <w:iCs w:val="0"/>
          <w:color w:val="000000" w:themeColor="text1"/>
          <w:sz w:val="22"/>
          <w:szCs w:val="22"/>
          <w:lang w:val="fr-FR"/>
        </w:rPr>
        <w:instrText xml:space="preserve"> SEQ Tableau \* ARABIC </w:instrText>
      </w:r>
      <w:r w:rsidRPr="00805506">
        <w:rPr>
          <w:i w:val="0"/>
          <w:iCs w:val="0"/>
          <w:color w:val="000000" w:themeColor="text1"/>
          <w:sz w:val="22"/>
          <w:szCs w:val="22"/>
        </w:rPr>
        <w:fldChar w:fldCharType="separate"/>
      </w:r>
      <w:r w:rsidR="00113684">
        <w:rPr>
          <w:i w:val="0"/>
          <w:iCs w:val="0"/>
          <w:noProof/>
          <w:color w:val="000000" w:themeColor="text1"/>
          <w:sz w:val="22"/>
          <w:szCs w:val="22"/>
          <w:lang w:val="fr-FR"/>
        </w:rPr>
        <w:t>2</w:t>
      </w:r>
      <w:r w:rsidRPr="00805506">
        <w:rPr>
          <w:i w:val="0"/>
          <w:iCs w:val="0"/>
          <w:color w:val="000000" w:themeColor="text1"/>
          <w:sz w:val="22"/>
          <w:szCs w:val="22"/>
        </w:rPr>
        <w:fldChar w:fldCharType="end"/>
      </w:r>
      <w:r w:rsidRPr="00805506">
        <w:rPr>
          <w:i w:val="0"/>
          <w:iCs w:val="0"/>
          <w:color w:val="000000" w:themeColor="text1"/>
          <w:sz w:val="22"/>
          <w:szCs w:val="22"/>
          <w:lang w:val="fr-FR"/>
        </w:rPr>
        <w:t>: Les dimensions des vérins</w:t>
      </w:r>
      <w:bookmarkEnd w:id="39"/>
    </w:p>
    <w:tbl>
      <w:tblPr>
        <w:tblStyle w:val="TableGridLight"/>
        <w:tblW w:w="0" w:type="auto"/>
        <w:tblLook w:val="04A0" w:firstRow="1" w:lastRow="0" w:firstColumn="1" w:lastColumn="0" w:noHBand="0" w:noVBand="1"/>
      </w:tblPr>
      <w:tblGrid>
        <w:gridCol w:w="2349"/>
        <w:gridCol w:w="2349"/>
        <w:gridCol w:w="2349"/>
        <w:gridCol w:w="2349"/>
      </w:tblGrid>
      <w:tr w:rsidR="009E25FD" w:rsidTr="009E25FD">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Vérin</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Diamètre du piston</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 xml:space="preserve">Diamètre </w:t>
            </w:r>
            <w:r>
              <w:rPr>
                <w:rFonts w:eastAsia="Times New Roman" w:cstheme="majorBidi"/>
                <w:bCs/>
                <w:lang w:val="fr-FR"/>
              </w:rPr>
              <w:t>de la</w:t>
            </w:r>
            <w:r w:rsidRPr="009E25FD">
              <w:rPr>
                <w:rFonts w:eastAsia="Times New Roman" w:cstheme="majorBidi"/>
                <w:bCs/>
                <w:lang w:val="fr-FR"/>
              </w:rPr>
              <w:t xml:space="preserve"> tige</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Course</w:t>
            </w:r>
            <w:r>
              <w:rPr>
                <w:rFonts w:eastAsia="Times New Roman" w:cstheme="majorBidi"/>
                <w:bCs/>
                <w:lang w:val="fr-FR"/>
              </w:rPr>
              <w:t xml:space="preserve"> du vérin</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 du godet</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150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100 mm</w:t>
            </w:r>
          </w:p>
        </w:tc>
        <w:tc>
          <w:tcPr>
            <w:tcW w:w="2349" w:type="dxa"/>
          </w:tcPr>
          <w:p w:rsidR="009E25FD" w:rsidRDefault="0089175E" w:rsidP="009E25FD">
            <w:pPr>
              <w:pStyle w:val="ListParagraph"/>
              <w:ind w:left="0"/>
              <w:rPr>
                <w:rFonts w:eastAsia="Times New Roman" w:cstheme="majorBidi"/>
                <w:b w:val="0"/>
                <w:lang w:val="fr-FR"/>
              </w:rPr>
            </w:pPr>
            <w:r>
              <w:rPr>
                <w:rFonts w:eastAsia="Times New Roman" w:cstheme="majorBidi"/>
                <w:b w:val="0"/>
                <w:lang w:val="fr-FR"/>
              </w:rPr>
              <w:t>1.5</w:t>
            </w:r>
            <w:r w:rsidR="009E25FD">
              <w:rPr>
                <w:rFonts w:eastAsia="Times New Roman" w:cstheme="majorBidi"/>
                <w:b w:val="0"/>
                <w:lang w:val="fr-FR"/>
              </w:rPr>
              <w:t xml:space="preserve"> m</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 du bras</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170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110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1.7 m</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Vérins de la flèche</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180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120 mm</w:t>
            </w:r>
          </w:p>
        </w:tc>
        <w:tc>
          <w:tcPr>
            <w:tcW w:w="2349" w:type="dxa"/>
          </w:tcPr>
          <w:p w:rsidR="009E25FD" w:rsidRDefault="009E25FD" w:rsidP="0089175E">
            <w:pPr>
              <w:pStyle w:val="ListParagraph"/>
              <w:keepNext/>
              <w:ind w:left="0"/>
              <w:rPr>
                <w:rFonts w:eastAsia="Times New Roman" w:cstheme="majorBidi"/>
                <w:b w:val="0"/>
                <w:lang w:val="fr-FR"/>
              </w:rPr>
            </w:pPr>
            <w:r>
              <w:rPr>
                <w:rFonts w:eastAsia="Times New Roman" w:cstheme="majorBidi"/>
                <w:b w:val="0"/>
                <w:lang w:val="fr-FR"/>
              </w:rPr>
              <w:t>2 m</w:t>
            </w:r>
          </w:p>
        </w:tc>
      </w:tr>
    </w:tbl>
    <w:p w:rsidR="007A63A8" w:rsidRDefault="007A63A8" w:rsidP="005B05C9">
      <w:pPr>
        <w:rPr>
          <w:lang w:val="fr-FR"/>
        </w:rPr>
      </w:pPr>
    </w:p>
    <w:p w:rsidR="005B05C9" w:rsidRPr="005B05C9" w:rsidRDefault="005B05C9" w:rsidP="00C83749">
      <w:pPr>
        <w:rPr>
          <w:b w:val="0"/>
          <w:bCs/>
          <w:lang w:val="fr-FR"/>
        </w:rPr>
      </w:pPr>
      <w:r w:rsidRPr="005B05C9">
        <w:rPr>
          <w:b w:val="0"/>
          <w:bCs/>
          <w:lang w:val="fr-FR"/>
        </w:rPr>
        <w:t xml:space="preserve">La pression hydraulique </w:t>
      </w:r>
      <w:r w:rsidR="00F2380B">
        <w:rPr>
          <w:b w:val="0"/>
          <w:bCs/>
          <w:lang w:val="fr-FR"/>
        </w:rPr>
        <w:t>d’un vérin</w:t>
      </w:r>
      <w:r>
        <w:rPr>
          <w:b w:val="0"/>
          <w:bCs/>
          <w:lang w:val="fr-FR"/>
        </w:rPr>
        <w:t xml:space="preserve"> </w:t>
      </w:r>
      <w:r w:rsidR="00C515B4">
        <w:rPr>
          <w:b w:val="0"/>
          <w:bCs/>
          <w:lang w:val="fr-FR"/>
        </w:rPr>
        <w:t>est</w:t>
      </w:r>
      <w:r w:rsidR="003A0360">
        <w:rPr>
          <w:b w:val="0"/>
          <w:bCs/>
          <w:lang w:val="fr-FR"/>
        </w:rPr>
        <w:t xml:space="preserve"> de</w:t>
      </w:r>
      <w:r w:rsidRPr="005B05C9">
        <w:rPr>
          <w:b w:val="0"/>
          <w:bCs/>
          <w:lang w:val="fr-FR"/>
        </w:rPr>
        <w:t xml:space="preserve"> 34,3 MPa</w:t>
      </w:r>
      <w:r w:rsidR="00F2380B">
        <w:rPr>
          <w:b w:val="0"/>
          <w:bCs/>
          <w:lang w:val="fr-FR"/>
        </w:rPr>
        <w:t xml:space="preserve"> et son débit est de 400 l/min</w:t>
      </w:r>
      <w:r>
        <w:rPr>
          <w:b w:val="0"/>
          <w:bCs/>
          <w:lang w:val="fr-FR"/>
        </w:rPr>
        <w:t>.</w:t>
      </w:r>
    </w:p>
    <w:p w:rsidR="001C6030" w:rsidRPr="001C6030" w:rsidRDefault="001C6030" w:rsidP="001C6030">
      <w:pPr>
        <w:rPr>
          <w:rFonts w:ascii="Times New Roman" w:eastAsia="Times New Roman" w:hAnsi="Times New Roman"/>
          <w:b w:val="0"/>
          <w:lang w:val="fr-FR" w:eastAsia="fr-FR"/>
        </w:rPr>
      </w:pPr>
      <w:r w:rsidRPr="001C6030">
        <w:rPr>
          <w:b w:val="0"/>
          <w:bCs/>
          <w:lang w:val="fr-FR"/>
        </w:rPr>
        <w:t xml:space="preserve">Pour calculer la </w:t>
      </w:r>
      <w:r w:rsidRPr="001C6030">
        <w:rPr>
          <w:rFonts w:ascii="Times New Roman" w:eastAsia="Times New Roman" w:hAnsi="Times New Roman"/>
          <w:b w:val="0"/>
          <w:lang w:val="fr-FR" w:eastAsia="fr-FR"/>
        </w:rPr>
        <w:t>force exercée par un vérin hydraulique on utilise la formule:</w:t>
      </w:r>
    </w:p>
    <w:p w:rsidR="001C6030" w:rsidRDefault="001C6030" w:rsidP="001C6030">
      <w:pPr>
        <w:rPr>
          <w:rFonts w:ascii="Times New Roman" w:eastAsia="Times New Roman" w:hAnsi="Times New Roman"/>
          <w:b w:val="0"/>
          <w:lang w:val="fr-FR" w:eastAsia="fr-FR"/>
        </w:rPr>
      </w:pPr>
      <m:oMath>
        <m:r>
          <w:rPr>
            <w:rFonts w:ascii="Cambria Math" w:eastAsia="Times New Roman" w:hAnsi="Cambria Math"/>
            <w:lang w:val="fr-FR" w:eastAsia="fr-FR"/>
          </w:rPr>
          <m:t>F= P ×A</m:t>
        </m:r>
      </m:oMath>
      <w:r w:rsidRPr="001C6030">
        <w:rPr>
          <w:rFonts w:ascii="Times New Roman" w:eastAsia="Times New Roman" w:hAnsi="Times New Roman"/>
          <w:b w:val="0"/>
          <w:lang w:val="fr-FR" w:eastAsia="fr-FR"/>
        </w:rPr>
        <w:t xml:space="preserve"> </w:t>
      </w:r>
    </w:p>
    <w:p w:rsidR="001C6030" w:rsidRDefault="001C6030" w:rsidP="001C6030">
      <w:pPr>
        <w:rPr>
          <w:rFonts w:ascii="Times New Roman" w:eastAsia="Times New Roman" w:hAnsi="Times New Roman"/>
          <w:b w:val="0"/>
          <w:lang w:val="fr-FR" w:eastAsia="fr-FR"/>
        </w:rPr>
      </w:pPr>
      <w:r w:rsidRPr="001C6030">
        <w:rPr>
          <w:rFonts w:ascii="Times New Roman" w:eastAsia="Times New Roman" w:hAnsi="Times New Roman"/>
          <w:b w:val="0"/>
          <w:lang w:val="fr-FR" w:eastAsia="fr-FR"/>
        </w:rPr>
        <w:t>Où:</w:t>
      </w:r>
      <w:r>
        <w:rPr>
          <w:rFonts w:ascii="Times New Roman" w:eastAsia="Times New Roman" w:hAnsi="Times New Roman"/>
          <w:b w:val="0"/>
          <w:lang w:val="fr-FR" w:eastAsia="fr-FR"/>
        </w:rPr>
        <w:t xml:space="preserve"> </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F</m:t>
        </m:r>
      </m:oMath>
      <w:r w:rsidR="001C6030" w:rsidRPr="001C6030">
        <w:rPr>
          <w:rFonts w:ascii="Times New Roman" w:eastAsia="Times New Roman" w:hAnsi="Times New Roman"/>
          <w:b w:val="0"/>
          <w:sz w:val="20"/>
          <w:szCs w:val="20"/>
          <w:lang w:val="fr-FR" w:eastAsia="fr-FR"/>
        </w:rPr>
        <w:t xml:space="preserve"> est la force (en Newtons, N)</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P</m:t>
        </m:r>
      </m:oMath>
      <w:r w:rsidR="001C6030" w:rsidRPr="001C6030">
        <w:rPr>
          <w:rFonts w:ascii="Times New Roman" w:eastAsia="Times New Roman" w:hAnsi="Times New Roman"/>
          <w:b w:val="0"/>
          <w:sz w:val="20"/>
          <w:szCs w:val="20"/>
          <w:lang w:val="fr-FR" w:eastAsia="fr-FR"/>
        </w:rPr>
        <w:t xml:space="preserve"> est la pression hydraulique (en Pascals, Pa)</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w:lastRenderedPageBreak/>
          <m:t>A</m:t>
        </m:r>
      </m:oMath>
      <w:r w:rsidR="001C6030" w:rsidRPr="001C6030">
        <w:rPr>
          <w:rFonts w:ascii="Times New Roman" w:eastAsia="Times New Roman" w:hAnsi="Times New Roman"/>
          <w:b w:val="0"/>
          <w:sz w:val="20"/>
          <w:szCs w:val="20"/>
          <w:lang w:val="fr-FR" w:eastAsia="fr-FR"/>
        </w:rPr>
        <w:t xml:space="preserve"> est l'aire de la section transversale du piston (en mètres carrés, m²)</w:t>
      </w:r>
    </w:p>
    <w:p w:rsidR="001C6030" w:rsidRDefault="001C6030" w:rsidP="001C6030">
      <w:pPr>
        <w:rPr>
          <w:b w:val="0"/>
          <w:bCs/>
          <w:lang w:val="fr-FR"/>
        </w:rPr>
      </w:pPr>
    </w:p>
    <w:p w:rsidR="001C6030" w:rsidRPr="001C6030" w:rsidRDefault="001C6030" w:rsidP="001C6030">
      <w:pPr>
        <w:rPr>
          <w:rFonts w:ascii="Times New Roman" w:eastAsia="Times New Roman" w:hAnsi="Times New Roman"/>
          <w:b w:val="0"/>
          <w:bCs/>
          <w:lang w:val="fr-FR" w:eastAsia="fr-FR"/>
        </w:rPr>
      </w:pPr>
      <w:r w:rsidRPr="001C6030">
        <w:rPr>
          <w:b w:val="0"/>
          <w:bCs/>
          <w:lang w:val="fr-FR"/>
        </w:rPr>
        <w:t xml:space="preserve">Pour calculer la </w:t>
      </w:r>
      <w:r w:rsidRPr="001C6030">
        <w:rPr>
          <w:rFonts w:ascii="Times New Roman" w:eastAsia="Times New Roman" w:hAnsi="Times New Roman"/>
          <w:b w:val="0"/>
          <w:bCs/>
          <w:lang w:val="fr-FR" w:eastAsia="fr-FR"/>
        </w:rPr>
        <w:t>puissance hydraulique on utilise la formule:</w:t>
      </w:r>
    </w:p>
    <w:p w:rsidR="001C6030" w:rsidRPr="001C6030" w:rsidRDefault="001C6030" w:rsidP="001C6030">
      <w:pPr>
        <w:rPr>
          <w:rFonts w:ascii="Times New Roman" w:eastAsia="Times New Roman" w:hAnsi="Times New Roman"/>
          <w:b w:val="0"/>
          <w:bCs/>
          <w:lang w:val="fr-FR" w:eastAsia="fr-FR"/>
        </w:rPr>
      </w:pPr>
      <m:oMathPara>
        <m:oMathParaPr>
          <m:jc m:val="left"/>
        </m:oMathParaPr>
        <m:oMath>
          <m:r>
            <w:rPr>
              <w:rFonts w:ascii="Cambria Math" w:eastAsia="Times New Roman" w:hAnsi="Cambria Math"/>
              <w:lang w:val="fr-FR" w:eastAsia="fr-FR"/>
            </w:rPr>
            <m:t>Ph=Q×P</m:t>
          </m:r>
          <m:r>
            <w:rPr>
              <w:rFonts w:ascii="Cambria Math" w:eastAsia="Times New Roman" w:hAnsi="Cambria Math"/>
              <w:lang w:val="fr-FR" w:eastAsia="fr-FR"/>
            </w:rPr>
            <m:t xml:space="preserve"> </m:t>
          </m:r>
        </m:oMath>
      </m:oMathPara>
    </w:p>
    <w:p w:rsidR="001C6030" w:rsidRPr="001C6030" w:rsidRDefault="001C6030" w:rsidP="001C6030">
      <w:pPr>
        <w:rPr>
          <w:rFonts w:ascii="Times New Roman" w:eastAsia="Times New Roman" w:hAnsi="Times New Roman"/>
          <w:b w:val="0"/>
          <w:bCs/>
          <w:lang w:val="fr-FR" w:eastAsia="fr-FR"/>
        </w:rPr>
      </w:pPr>
      <w:r>
        <w:rPr>
          <w:rFonts w:ascii="Times New Roman" w:eastAsia="Times New Roman" w:hAnsi="Times New Roman"/>
          <w:b w:val="0"/>
          <w:bCs/>
          <w:lang w:val="fr-FR" w:eastAsia="fr-FR"/>
        </w:rPr>
        <w:t>Où</w:t>
      </w:r>
      <w:r w:rsidRPr="001C6030">
        <w:rPr>
          <w:rFonts w:ascii="Times New Roman" w:eastAsia="Times New Roman" w:hAnsi="Times New Roman"/>
          <w:b w:val="0"/>
          <w:bCs/>
          <w:lang w:val="fr-FR" w:eastAsia="fr-FR"/>
        </w:rPr>
        <w:t>:</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Ph</m:t>
        </m:r>
      </m:oMath>
      <w:r w:rsidR="001C6030" w:rsidRPr="001C6030">
        <w:rPr>
          <w:rFonts w:ascii="Times New Roman" w:eastAsia="Times New Roman" w:hAnsi="Times New Roman"/>
          <w:b w:val="0"/>
          <w:bCs/>
          <w:sz w:val="20"/>
          <w:szCs w:val="20"/>
          <w:lang w:val="fr-FR" w:eastAsia="fr-FR"/>
        </w:rPr>
        <w:t xml:space="preserve"> est la puissance hydraulique (en Watts, W)</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Q</m:t>
        </m:r>
      </m:oMath>
      <w:r w:rsidR="001C6030" w:rsidRPr="001C6030">
        <w:rPr>
          <w:rFonts w:ascii="Times New Roman" w:eastAsia="Times New Roman" w:hAnsi="Times New Roman"/>
          <w:b w:val="0"/>
          <w:bCs/>
          <w:sz w:val="20"/>
          <w:szCs w:val="20"/>
          <w:lang w:val="fr-FR" w:eastAsia="fr-FR"/>
        </w:rPr>
        <w:t xml:space="preserve"> est le débit (en mètres cubes par seconde, m³/s)</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P</m:t>
        </m:r>
      </m:oMath>
      <w:r w:rsidR="001C6030" w:rsidRPr="001C6030">
        <w:rPr>
          <w:rFonts w:ascii="Times New Roman" w:eastAsia="Times New Roman" w:hAnsi="Times New Roman"/>
          <w:b w:val="0"/>
          <w:bCs/>
          <w:sz w:val="20"/>
          <w:szCs w:val="20"/>
          <w:lang w:val="fr-FR" w:eastAsia="fr-FR"/>
        </w:rPr>
        <w:t xml:space="preserve"> est la pression hydraulique (en Pascals, Pa)</w:t>
      </w:r>
    </w:p>
    <w:p w:rsidR="001C6030" w:rsidRDefault="001C6030" w:rsidP="001C6030">
      <w:pPr>
        <w:rPr>
          <w:b w:val="0"/>
          <w:bCs/>
          <w:lang w:val="fr-FR"/>
        </w:rPr>
      </w:pPr>
    </w:p>
    <w:p w:rsidR="00805506" w:rsidRPr="00805506" w:rsidRDefault="00805506" w:rsidP="00805506">
      <w:pPr>
        <w:rPr>
          <w:rFonts w:ascii="Times New Roman" w:eastAsia="Times New Roman" w:hAnsi="Times New Roman"/>
          <w:b w:val="0"/>
          <w:lang w:val="fr-FR" w:eastAsia="fr-FR"/>
        </w:rPr>
      </w:pPr>
      <w:r w:rsidRPr="00805506">
        <w:rPr>
          <w:rFonts w:ascii="Times New Roman" w:eastAsia="Times New Roman" w:hAnsi="Times New Roman"/>
          <w:b w:val="0"/>
          <w:lang w:val="fr-FR" w:eastAsia="fr-FR"/>
        </w:rPr>
        <w:t>Pour calculer la vitesse de déplacement du piston on utilise la formule:</w:t>
      </w:r>
    </w:p>
    <w:p w:rsidR="00805506" w:rsidRPr="00805506" w:rsidRDefault="00805506" w:rsidP="00805506">
      <w:pPr>
        <w:rPr>
          <w:rFonts w:ascii="Times New Roman" w:eastAsia="Times New Roman" w:hAnsi="Times New Roman"/>
          <w:b w:val="0"/>
          <w:lang w:val="fr-FR" w:eastAsia="fr-FR"/>
        </w:rPr>
      </w:pPr>
      <m:oMath>
        <m:r>
          <w:rPr>
            <w:rFonts w:ascii="Cambria Math" w:eastAsia="Times New Roman" w:hAnsi="Cambria Math"/>
            <w:lang w:val="fr-FR" w:eastAsia="fr-FR"/>
          </w:rPr>
          <m:t>v=</m:t>
        </m:r>
        <m:f>
          <m:fPr>
            <m:ctrlPr>
              <w:rPr>
                <w:rFonts w:ascii="Cambria Math" w:eastAsia="Times New Roman" w:hAnsi="Cambria Math"/>
                <w:b w:val="0"/>
                <w:i/>
                <w:lang w:val="fr-FR" w:eastAsia="fr-FR"/>
              </w:rPr>
            </m:ctrlPr>
          </m:fPr>
          <m:num>
            <m:r>
              <w:rPr>
                <w:rFonts w:ascii="Cambria Math" w:eastAsia="Times New Roman" w:hAnsi="Cambria Math"/>
                <w:lang w:val="fr-FR" w:eastAsia="fr-FR"/>
              </w:rPr>
              <m:t>Q</m:t>
            </m:r>
          </m:num>
          <m:den>
            <m:r>
              <w:rPr>
                <w:rFonts w:ascii="Cambria Math" w:eastAsia="Times New Roman" w:hAnsi="Cambria Math"/>
                <w:lang w:val="fr-FR" w:eastAsia="fr-FR"/>
              </w:rPr>
              <m:t>A</m:t>
            </m:r>
          </m:den>
        </m:f>
      </m:oMath>
      <w:r w:rsidRPr="00805506">
        <w:rPr>
          <w:rFonts w:ascii="Times New Roman" w:eastAsia="Times New Roman" w:hAnsi="Times New Roman"/>
          <w:b w:val="0"/>
          <w:lang w:val="fr-FR" w:eastAsia="fr-FR"/>
        </w:rPr>
        <w:t xml:space="preserve"> </w:t>
      </w:r>
    </w:p>
    <w:p w:rsidR="00805506" w:rsidRPr="00805506" w:rsidRDefault="00805506" w:rsidP="00805506">
      <w:pPr>
        <w:rPr>
          <w:rFonts w:ascii="Times New Roman" w:eastAsia="Times New Roman" w:hAnsi="Times New Roman"/>
          <w:b w:val="0"/>
          <w:lang w:val="fr-FR" w:eastAsia="fr-FR"/>
        </w:rPr>
      </w:pPr>
      <w:r w:rsidRPr="00805506">
        <w:rPr>
          <w:rFonts w:ascii="Times New Roman" w:eastAsia="Times New Roman" w:hAnsi="Times New Roman"/>
          <w:b w:val="0"/>
          <w:lang w:val="fr-FR" w:eastAsia="fr-FR"/>
        </w:rPr>
        <w:t>Où:</w:t>
      </w:r>
    </w:p>
    <w:p w:rsidR="00805506" w:rsidRPr="00805506" w:rsidRDefault="00805506" w:rsidP="00805506">
      <w:pPr>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V</m:t>
        </m:r>
      </m:oMath>
      <w:r w:rsidRPr="00805506">
        <w:rPr>
          <w:rFonts w:ascii="Times New Roman" w:eastAsia="Times New Roman" w:hAnsi="Times New Roman"/>
          <w:b w:val="0"/>
          <w:sz w:val="20"/>
          <w:szCs w:val="20"/>
          <w:lang w:val="fr-FR" w:eastAsia="fr-FR"/>
        </w:rPr>
        <w:t xml:space="preserve"> est la vitesse de déplacement du piston (en mètres par seconde, m/s)</w:t>
      </w:r>
    </w:p>
    <w:p w:rsidR="00805506" w:rsidRPr="00805506" w:rsidRDefault="00805506" w:rsidP="00805506">
      <w:pPr>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Q</m:t>
        </m:r>
      </m:oMath>
      <w:r w:rsidRPr="00805506">
        <w:rPr>
          <w:rFonts w:ascii="Times New Roman" w:eastAsia="Times New Roman" w:hAnsi="Times New Roman"/>
          <w:b w:val="0"/>
          <w:sz w:val="20"/>
          <w:szCs w:val="20"/>
          <w:lang w:val="fr-FR" w:eastAsia="fr-FR"/>
        </w:rPr>
        <w:t xml:space="preserve"> est le débit (en mètres cubes par seconde, m³/s)</w:t>
      </w:r>
    </w:p>
    <w:p w:rsidR="007A63A8" w:rsidRDefault="00805506" w:rsidP="00E02BCF">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A</m:t>
        </m:r>
      </m:oMath>
      <w:r w:rsidRPr="00805506">
        <w:rPr>
          <w:rFonts w:ascii="Times New Roman" w:eastAsia="Times New Roman" w:hAnsi="Times New Roman"/>
          <w:b w:val="0"/>
          <w:sz w:val="20"/>
          <w:szCs w:val="20"/>
          <w:lang w:val="fr-FR" w:eastAsia="fr-FR"/>
        </w:rPr>
        <w:t xml:space="preserve"> est l'aire de la section transversale du piston (en mètres carrés, m²)</w:t>
      </w:r>
    </w:p>
    <w:p w:rsidR="00E02BCF" w:rsidRPr="00E02BCF" w:rsidRDefault="00E02BCF" w:rsidP="00E02BCF">
      <w:pPr>
        <w:spacing w:line="240" w:lineRule="auto"/>
        <w:rPr>
          <w:rFonts w:ascii="Times New Roman" w:eastAsia="Times New Roman" w:hAnsi="Times New Roman"/>
          <w:b w:val="0"/>
          <w:sz w:val="20"/>
          <w:szCs w:val="20"/>
          <w:lang w:val="fr-FR" w:eastAsia="fr-FR"/>
        </w:rPr>
      </w:pPr>
    </w:p>
    <w:p w:rsidR="007A63A8" w:rsidRPr="007A63A8" w:rsidRDefault="007A63A8" w:rsidP="001C6030">
      <w:pPr>
        <w:rPr>
          <w:rFonts w:ascii="Times New Roman" w:eastAsia="Times New Roman" w:hAnsi="Times New Roman"/>
          <w:b w:val="0"/>
          <w:bCs/>
          <w:lang w:val="fr-FR" w:eastAsia="fr-FR"/>
        </w:rPr>
      </w:pPr>
      <w:r>
        <w:rPr>
          <w:rFonts w:ascii="Times New Roman" w:eastAsia="Times New Roman" w:hAnsi="Times New Roman"/>
          <w:b w:val="0"/>
          <w:bCs/>
          <w:lang w:val="fr-FR" w:eastAsia="fr-FR"/>
        </w:rPr>
        <w:t>En appliquant les formules, nous avons trouvé les résultats suivants:</w:t>
      </w:r>
    </w:p>
    <w:p w:rsidR="00E02BCF" w:rsidRPr="000E4466" w:rsidRDefault="00E02BCF" w:rsidP="00E02BCF">
      <w:pPr>
        <w:pStyle w:val="Caption"/>
        <w:keepNext/>
        <w:jc w:val="center"/>
        <w:rPr>
          <w:i w:val="0"/>
          <w:iCs w:val="0"/>
          <w:color w:val="000000" w:themeColor="text1"/>
          <w:sz w:val="22"/>
          <w:szCs w:val="22"/>
          <w:lang w:val="fr-FR"/>
        </w:rPr>
      </w:pPr>
      <w:bookmarkStart w:id="40" w:name="_Toc169163369"/>
      <w:r w:rsidRPr="000E4466">
        <w:rPr>
          <w:i w:val="0"/>
          <w:iCs w:val="0"/>
          <w:color w:val="000000" w:themeColor="text1"/>
          <w:sz w:val="22"/>
          <w:szCs w:val="22"/>
          <w:lang w:val="fr-FR"/>
        </w:rPr>
        <w:t xml:space="preserve">Tableau </w:t>
      </w:r>
      <w:r w:rsidRPr="00E02BCF">
        <w:rPr>
          <w:i w:val="0"/>
          <w:iCs w:val="0"/>
          <w:color w:val="000000" w:themeColor="text1"/>
          <w:sz w:val="22"/>
          <w:szCs w:val="22"/>
        </w:rPr>
        <w:fldChar w:fldCharType="begin"/>
      </w:r>
      <w:r w:rsidRPr="000E4466">
        <w:rPr>
          <w:i w:val="0"/>
          <w:iCs w:val="0"/>
          <w:color w:val="000000" w:themeColor="text1"/>
          <w:sz w:val="22"/>
          <w:szCs w:val="22"/>
          <w:lang w:val="fr-FR"/>
        </w:rPr>
        <w:instrText xml:space="preserve"> SEQ Tableau \* ARABIC </w:instrText>
      </w:r>
      <w:r w:rsidRPr="00E02BCF">
        <w:rPr>
          <w:i w:val="0"/>
          <w:iCs w:val="0"/>
          <w:color w:val="000000" w:themeColor="text1"/>
          <w:sz w:val="22"/>
          <w:szCs w:val="22"/>
        </w:rPr>
        <w:fldChar w:fldCharType="separate"/>
      </w:r>
      <w:r w:rsidR="00113684">
        <w:rPr>
          <w:i w:val="0"/>
          <w:iCs w:val="0"/>
          <w:noProof/>
          <w:color w:val="000000" w:themeColor="text1"/>
          <w:sz w:val="22"/>
          <w:szCs w:val="22"/>
          <w:lang w:val="fr-FR"/>
        </w:rPr>
        <w:t>3</w:t>
      </w:r>
      <w:r w:rsidRPr="00E02BCF">
        <w:rPr>
          <w:i w:val="0"/>
          <w:iCs w:val="0"/>
          <w:color w:val="000000" w:themeColor="text1"/>
          <w:sz w:val="22"/>
          <w:szCs w:val="22"/>
        </w:rPr>
        <w:fldChar w:fldCharType="end"/>
      </w:r>
      <w:r w:rsidRPr="00E02BCF">
        <w:rPr>
          <w:i w:val="0"/>
          <w:iCs w:val="0"/>
          <w:color w:val="000000" w:themeColor="text1"/>
          <w:sz w:val="22"/>
          <w:szCs w:val="22"/>
          <w:lang w:val="fr-FR"/>
        </w:rPr>
        <w:t>: Le dimensionnement des vérins</w:t>
      </w:r>
      <w:bookmarkEnd w:id="40"/>
    </w:p>
    <w:tbl>
      <w:tblPr>
        <w:tblStyle w:val="TableGridLight"/>
        <w:tblW w:w="0" w:type="auto"/>
        <w:tblLook w:val="04A0" w:firstRow="1" w:lastRow="0" w:firstColumn="1" w:lastColumn="0" w:noHBand="0" w:noVBand="1"/>
      </w:tblPr>
      <w:tblGrid>
        <w:gridCol w:w="2349"/>
        <w:gridCol w:w="2349"/>
        <w:gridCol w:w="2349"/>
        <w:gridCol w:w="2349"/>
      </w:tblGrid>
      <w:tr w:rsidR="007A63A8" w:rsidTr="007A63A8">
        <w:tc>
          <w:tcPr>
            <w:tcW w:w="2349" w:type="dxa"/>
          </w:tcPr>
          <w:p w:rsidR="007A63A8" w:rsidRPr="007A63A8" w:rsidRDefault="007A63A8" w:rsidP="001C6030">
            <w:pPr>
              <w:rPr>
                <w:lang w:val="fr-FR"/>
              </w:rPr>
            </w:pPr>
            <w:r w:rsidRPr="007A63A8">
              <w:rPr>
                <w:lang w:val="fr-FR"/>
              </w:rPr>
              <w:t>Vérin</w:t>
            </w:r>
          </w:p>
        </w:tc>
        <w:tc>
          <w:tcPr>
            <w:tcW w:w="2349" w:type="dxa"/>
          </w:tcPr>
          <w:p w:rsidR="007A63A8" w:rsidRPr="007A63A8" w:rsidRDefault="007A63A8" w:rsidP="001C6030">
            <w:pPr>
              <w:rPr>
                <w:lang w:val="fr-FR"/>
              </w:rPr>
            </w:pPr>
            <w:r>
              <w:rPr>
                <w:lang w:val="fr-FR"/>
              </w:rPr>
              <w:t>Force exercée</w:t>
            </w:r>
          </w:p>
        </w:tc>
        <w:tc>
          <w:tcPr>
            <w:tcW w:w="2349" w:type="dxa"/>
          </w:tcPr>
          <w:p w:rsidR="007A63A8" w:rsidRPr="007A63A8" w:rsidRDefault="007A63A8" w:rsidP="001C6030">
            <w:pPr>
              <w:rPr>
                <w:lang w:val="fr-FR"/>
              </w:rPr>
            </w:pPr>
            <w:r>
              <w:rPr>
                <w:lang w:val="fr-FR"/>
              </w:rPr>
              <w:t>Puissance hydraulique</w:t>
            </w:r>
          </w:p>
        </w:tc>
        <w:tc>
          <w:tcPr>
            <w:tcW w:w="2349" w:type="dxa"/>
          </w:tcPr>
          <w:p w:rsidR="007A63A8" w:rsidRPr="007A63A8" w:rsidRDefault="007A63A8" w:rsidP="001C6030">
            <w:pPr>
              <w:rPr>
                <w:lang w:val="fr-FR"/>
              </w:rPr>
            </w:pPr>
            <w:r>
              <w:rPr>
                <w:lang w:val="fr-FR"/>
              </w:rPr>
              <w:t>Vitesse de déplacement du piston</w:t>
            </w:r>
          </w:p>
        </w:tc>
      </w:tr>
      <w:tr w:rsidR="007A63A8" w:rsidTr="007A63A8">
        <w:tc>
          <w:tcPr>
            <w:tcW w:w="2349" w:type="dxa"/>
          </w:tcPr>
          <w:p w:rsidR="007A63A8" w:rsidRDefault="007A63A8" w:rsidP="001C6030">
            <w:pPr>
              <w:rPr>
                <w:b w:val="0"/>
                <w:bCs/>
                <w:lang w:val="fr-FR"/>
              </w:rPr>
            </w:pPr>
            <w:r>
              <w:rPr>
                <w:b w:val="0"/>
                <w:bCs/>
                <w:lang w:val="fr-FR"/>
              </w:rPr>
              <w:t>Vérin du godet</w:t>
            </w:r>
          </w:p>
        </w:tc>
        <w:tc>
          <w:tcPr>
            <w:tcW w:w="2349" w:type="dxa"/>
          </w:tcPr>
          <w:p w:rsidR="007A63A8" w:rsidRDefault="007A63A8" w:rsidP="001C6030">
            <w:pPr>
              <w:rPr>
                <w:b w:val="0"/>
                <w:bCs/>
                <w:lang w:val="fr-FR"/>
              </w:rPr>
            </w:pPr>
            <w:r>
              <w:rPr>
                <w:b w:val="0"/>
                <w:bCs/>
                <w:lang w:val="fr-FR"/>
              </w:rPr>
              <w:t>605.2 KN</w:t>
            </w:r>
          </w:p>
        </w:tc>
        <w:tc>
          <w:tcPr>
            <w:tcW w:w="2349" w:type="dxa"/>
          </w:tcPr>
          <w:p w:rsidR="007A63A8" w:rsidRDefault="007A63A8"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0.37 m/s</w:t>
            </w:r>
          </w:p>
        </w:tc>
      </w:tr>
      <w:tr w:rsidR="007A63A8" w:rsidTr="007A63A8">
        <w:tc>
          <w:tcPr>
            <w:tcW w:w="2349" w:type="dxa"/>
          </w:tcPr>
          <w:p w:rsidR="007A63A8" w:rsidRDefault="007A63A8" w:rsidP="001C6030">
            <w:pPr>
              <w:rPr>
                <w:b w:val="0"/>
                <w:bCs/>
                <w:lang w:val="fr-FR"/>
              </w:rPr>
            </w:pPr>
            <w:r>
              <w:rPr>
                <w:b w:val="0"/>
                <w:bCs/>
                <w:lang w:val="fr-FR"/>
              </w:rPr>
              <w:t>Vérin du bras</w:t>
            </w:r>
          </w:p>
        </w:tc>
        <w:tc>
          <w:tcPr>
            <w:tcW w:w="2349" w:type="dxa"/>
          </w:tcPr>
          <w:p w:rsidR="007A63A8" w:rsidRDefault="007A63A8" w:rsidP="001C6030">
            <w:pPr>
              <w:rPr>
                <w:b w:val="0"/>
                <w:bCs/>
                <w:lang w:val="fr-FR"/>
              </w:rPr>
            </w:pPr>
            <w:r>
              <w:rPr>
                <w:b w:val="0"/>
                <w:bCs/>
                <w:lang w:val="fr-FR"/>
              </w:rPr>
              <w:t>708.5 KN</w:t>
            </w:r>
          </w:p>
        </w:tc>
        <w:tc>
          <w:tcPr>
            <w:tcW w:w="2349" w:type="dxa"/>
          </w:tcPr>
          <w:p w:rsidR="007A63A8" w:rsidRDefault="00925D1E"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0.29 m/s</w:t>
            </w:r>
          </w:p>
        </w:tc>
      </w:tr>
      <w:tr w:rsidR="007A63A8" w:rsidTr="007A63A8">
        <w:tc>
          <w:tcPr>
            <w:tcW w:w="2349" w:type="dxa"/>
          </w:tcPr>
          <w:p w:rsidR="007A63A8" w:rsidRDefault="007A63A8" w:rsidP="001C6030">
            <w:pPr>
              <w:rPr>
                <w:b w:val="0"/>
                <w:bCs/>
                <w:lang w:val="fr-FR"/>
              </w:rPr>
            </w:pPr>
            <w:r>
              <w:rPr>
                <w:b w:val="0"/>
                <w:bCs/>
                <w:lang w:val="fr-FR"/>
              </w:rPr>
              <w:t>Vérins de la flèche</w:t>
            </w:r>
          </w:p>
        </w:tc>
        <w:tc>
          <w:tcPr>
            <w:tcW w:w="2349" w:type="dxa"/>
          </w:tcPr>
          <w:p w:rsidR="007A63A8" w:rsidRDefault="007A63A8" w:rsidP="001C6030">
            <w:pPr>
              <w:rPr>
                <w:b w:val="0"/>
                <w:bCs/>
                <w:lang w:val="fr-FR"/>
              </w:rPr>
            </w:pPr>
            <w:r>
              <w:rPr>
                <w:b w:val="0"/>
                <w:bCs/>
                <w:lang w:val="fr-FR"/>
              </w:rPr>
              <w:t>875.5 KN</w:t>
            </w:r>
          </w:p>
        </w:tc>
        <w:tc>
          <w:tcPr>
            <w:tcW w:w="2349" w:type="dxa"/>
          </w:tcPr>
          <w:p w:rsidR="007A63A8" w:rsidRDefault="00925D1E"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0.26 m/s</w:t>
            </w:r>
          </w:p>
        </w:tc>
      </w:tr>
    </w:tbl>
    <w:p w:rsidR="007A63A8" w:rsidRDefault="007A63A8" w:rsidP="001C6030">
      <w:pPr>
        <w:rPr>
          <w:b w:val="0"/>
          <w:bCs/>
          <w:lang w:val="fr-FR"/>
        </w:rPr>
      </w:pPr>
    </w:p>
    <w:p w:rsidR="001C6030" w:rsidRPr="001C6030" w:rsidRDefault="001C6030" w:rsidP="001C6030">
      <w:pPr>
        <w:rPr>
          <w:b w:val="0"/>
          <w:bCs/>
          <w:lang w:val="fr-FR"/>
        </w:rPr>
      </w:pPr>
    </w:p>
    <w:p w:rsidR="004F15F6" w:rsidRPr="004F15F6" w:rsidRDefault="004F15F6" w:rsidP="004F15F6">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Moteur de Translation</w:t>
      </w:r>
      <w:r w:rsidRPr="004F15F6">
        <w:rPr>
          <w:rFonts w:eastAsia="Times New Roman" w:cstheme="majorBidi"/>
          <w:b w:val="0"/>
          <w:lang w:val="fr-FR"/>
        </w:rPr>
        <w:t>: 300 L/min à 350 bars</w:t>
      </w:r>
    </w:p>
    <w:p w:rsidR="004F15F6" w:rsidRPr="004F15F6" w:rsidRDefault="004F15F6" w:rsidP="004F15F6">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Moteur de Pivotement</w:t>
      </w:r>
      <w:r w:rsidRPr="004F15F6">
        <w:rPr>
          <w:rFonts w:eastAsia="Times New Roman" w:cstheme="majorBidi"/>
          <w:b w:val="0"/>
          <w:lang w:val="fr-FR"/>
        </w:rPr>
        <w:t>: 200 L/min à 300 bars</w:t>
      </w:r>
    </w:p>
    <w:p w:rsidR="00DF3E55" w:rsidRDefault="004F15F6" w:rsidP="00DF3E55">
      <w:pPr>
        <w:rPr>
          <w:b w:val="0"/>
          <w:bCs/>
          <w:lang w:val="fr-FR"/>
        </w:rPr>
      </w:pPr>
      <w:r w:rsidRPr="004F15F6">
        <w:rPr>
          <w:rFonts w:ascii="Times New Roman" w:eastAsia="Times New Roman" w:hAnsi="Symbol"/>
          <w:b w:val="0"/>
          <w:lang w:val="fr-FR"/>
        </w:rPr>
        <w:lastRenderedPageBreak/>
        <w:t></w:t>
      </w:r>
      <w:r w:rsidRPr="004F15F6">
        <w:rPr>
          <w:rFonts w:ascii="Times New Roman" w:eastAsia="Times New Roman" w:hAnsi="Times New Roman"/>
          <w:b w:val="0"/>
          <w:lang w:val="fr-FR"/>
        </w:rPr>
        <w:t xml:space="preserve">  </w:t>
      </w:r>
      <w:r w:rsidR="00BB6AE7">
        <w:rPr>
          <w:rFonts w:ascii="Times New Roman" w:eastAsia="Times New Roman" w:hAnsi="Times New Roman"/>
          <w:b w:val="0"/>
          <w:lang w:val="fr-FR"/>
        </w:rPr>
        <w:t xml:space="preserve">  </w:t>
      </w:r>
      <w:r w:rsidRPr="004F15F6">
        <w:rPr>
          <w:rFonts w:ascii="Times New Roman" w:eastAsia="Times New Roman" w:hAnsi="Times New Roman"/>
          <w:bCs/>
          <w:lang w:val="fr-FR"/>
        </w:rPr>
        <w:t>Réservoir d'Huile</w:t>
      </w:r>
      <w:r w:rsidRPr="004F15F6">
        <w:rPr>
          <w:rFonts w:ascii="Times New Roman" w:eastAsia="Times New Roman" w:hAnsi="Times New Roman"/>
          <w:b w:val="0"/>
          <w:lang w:val="fr-FR"/>
        </w:rPr>
        <w:t xml:space="preserve">: </w:t>
      </w:r>
      <w:r w:rsidR="00BB6AE7">
        <w:rPr>
          <w:rFonts w:ascii="Times New Roman" w:eastAsia="Times New Roman" w:hAnsi="Times New Roman"/>
          <w:b w:val="0"/>
          <w:lang w:val="fr-FR"/>
        </w:rPr>
        <w:t xml:space="preserve">Le réservoir à une capacité de </w:t>
      </w:r>
      <w:r w:rsidRPr="004F15F6">
        <w:rPr>
          <w:rFonts w:ascii="Times New Roman" w:eastAsia="Times New Roman" w:hAnsi="Times New Roman"/>
          <w:b w:val="0"/>
          <w:lang w:val="fr-FR"/>
        </w:rPr>
        <w:t>800 litres</w:t>
      </w: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Pr="00952F98" w:rsidRDefault="00446788" w:rsidP="00506C51">
      <w:pPr>
        <w:rPr>
          <w:b w:val="0"/>
          <w:bCs/>
          <w:lang w:val="fr-FR"/>
        </w:rPr>
      </w:pPr>
    </w:p>
    <w:p w:rsidR="00EF7F1E" w:rsidRPr="006E76BB" w:rsidRDefault="00047EE6" w:rsidP="006E76BB">
      <w:pPr>
        <w:pStyle w:val="Heading1"/>
        <w:numPr>
          <w:ilvl w:val="0"/>
          <w:numId w:val="1"/>
        </w:numPr>
        <w:rPr>
          <w:lang w:val="fr-FR"/>
        </w:rPr>
      </w:pPr>
      <w:r>
        <w:rPr>
          <w:lang w:val="fr-FR"/>
        </w:rPr>
        <w:t xml:space="preserve"> </w:t>
      </w:r>
      <w:bookmarkStart w:id="41" w:name="_Toc169168748"/>
      <w:r w:rsidR="00927FCC">
        <w:rPr>
          <w:lang w:val="fr-FR"/>
        </w:rPr>
        <w:t xml:space="preserve">L’Améliorations de la Maintenance de </w:t>
      </w:r>
      <w:r>
        <w:rPr>
          <w:lang w:val="fr-FR"/>
        </w:rPr>
        <w:t>ZX330</w:t>
      </w:r>
      <w:r w:rsidR="00463812">
        <w:rPr>
          <w:lang w:val="fr-FR"/>
        </w:rPr>
        <w:t>-3</w:t>
      </w:r>
      <w:bookmarkEnd w:id="41"/>
    </w:p>
    <w:p w:rsidR="005A293A" w:rsidRPr="00EF7F1E" w:rsidRDefault="001D7DA6" w:rsidP="00C42D19">
      <w:pPr>
        <w:pStyle w:val="Heading2"/>
      </w:pPr>
      <w:bookmarkStart w:id="42" w:name="_Toc169168749"/>
      <w:r w:rsidRPr="00682223">
        <w:t xml:space="preserve">Généralité sur la </w:t>
      </w:r>
      <w:r w:rsidR="0093355B" w:rsidRPr="00682223">
        <w:t>Maintenance</w:t>
      </w:r>
      <w:bookmarkEnd w:id="42"/>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6A6252">
      <w:pPr>
        <w:pStyle w:val="Heading3"/>
      </w:pPr>
      <w:bookmarkStart w:id="43" w:name="_Toc169168750"/>
      <w:r w:rsidRPr="0088730D">
        <w:t>Les avantages de la maintenance</w:t>
      </w:r>
      <w:bookmarkEnd w:id="43"/>
    </w:p>
    <w:p w:rsidR="009625B7" w:rsidRPr="00FB0461" w:rsidRDefault="009625B7" w:rsidP="00C42D19">
      <w:pPr>
        <w:rPr>
          <w:rFonts w:cstheme="majorBidi"/>
          <w:b w:val="0"/>
          <w:bCs/>
          <w:shd w:val="clear" w:color="auto" w:fill="FFFFFF"/>
          <w:lang w:val="fr-FR"/>
        </w:rPr>
      </w:pPr>
      <w:r w:rsidRPr="00083AD6">
        <w:rPr>
          <w:rFonts w:cstheme="majorBidi"/>
          <w:b w:val="0"/>
          <w:bCs/>
          <w:shd w:val="clear" w:color="auto" w:fill="FFFFFF"/>
          <w:lang w:val="fr-FR"/>
        </w:rPr>
        <w:t xml:space="preserve">Parmi </w:t>
      </w:r>
      <w:r w:rsidRPr="00FB0461">
        <w:rPr>
          <w:rFonts w:cstheme="majorBidi"/>
          <w:b w:val="0"/>
          <w:bCs/>
          <w:shd w:val="clear" w:color="auto" w:fill="FFFFFF"/>
          <w:lang w:val="fr-FR"/>
        </w:rPr>
        <w:t>les avantages:</w:t>
      </w:r>
    </w:p>
    <w:p w:rsidR="00974112"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ugmentation de la fiabilité et de la durée de vie des équipements</w:t>
      </w:r>
    </w:p>
    <w:p w:rsidR="009625B7" w:rsidRPr="00FB0461" w:rsidRDefault="00B33991" w:rsidP="00FB0461">
      <w:pPr>
        <w:pStyle w:val="ListParagraph"/>
        <w:numPr>
          <w:ilvl w:val="0"/>
          <w:numId w:val="14"/>
        </w:numPr>
        <w:rPr>
          <w:b w:val="0"/>
          <w:bCs/>
          <w:lang w:val="fr-FR"/>
        </w:rPr>
      </w:pPr>
      <w:r w:rsidRPr="00FB0461">
        <w:rPr>
          <w:b w:val="0"/>
          <w:bCs/>
          <w:lang w:val="fr-FR"/>
        </w:rPr>
        <w:t>La r</w:t>
      </w:r>
      <w:r w:rsidR="009625B7" w:rsidRPr="00FB0461">
        <w:rPr>
          <w:b w:val="0"/>
          <w:bCs/>
          <w:lang w:val="fr-FR"/>
        </w:rPr>
        <w:t>éduction des coûts de réparation et des arrêts de production</w:t>
      </w:r>
    </w:p>
    <w:p w:rsidR="00FB0461"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mélioration de la sécurité</w:t>
      </w:r>
    </w:p>
    <w:p w:rsidR="00B33991" w:rsidRPr="00682223" w:rsidRDefault="00B33991" w:rsidP="00C42D19">
      <w:pPr>
        <w:rPr>
          <w:rFonts w:cstheme="majorBidi"/>
          <w:b w:val="0"/>
          <w:bCs/>
          <w:lang w:val="fr-FR"/>
        </w:rPr>
      </w:pPr>
    </w:p>
    <w:p w:rsidR="00DC13FE" w:rsidRPr="00927FCC" w:rsidRDefault="009B5231" w:rsidP="006A6252">
      <w:pPr>
        <w:pStyle w:val="Heading3"/>
      </w:pPr>
      <w:bookmarkStart w:id="44" w:name="_Toc169168751"/>
      <w:r w:rsidRPr="0088730D">
        <w:t>Les cinq niveaux de la maintenance</w:t>
      </w:r>
      <w:bookmarkEnd w:id="44"/>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45" w:name="_Toc169163370"/>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113684">
        <w:rPr>
          <w:i w:val="0"/>
          <w:iCs w:val="0"/>
          <w:noProof/>
          <w:color w:val="000000" w:themeColor="text1"/>
          <w:sz w:val="22"/>
          <w:szCs w:val="22"/>
          <w:lang w:val="fr-FR"/>
        </w:rPr>
        <w:t>4</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45"/>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lastRenderedPageBreak/>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6A6252">
      <w:pPr>
        <w:pStyle w:val="Heading3"/>
      </w:pPr>
      <w:bookmarkStart w:id="46" w:name="_Toc169168752"/>
      <w:r w:rsidRPr="0088730D">
        <w:t>Les types de la maintenance</w:t>
      </w:r>
      <w:bookmarkEnd w:id="46"/>
    </w:p>
    <w:p w:rsidR="009B5231" w:rsidRDefault="008B78D5" w:rsidP="003328F2">
      <w:pPr>
        <w:pStyle w:val="Heading4"/>
        <w:numPr>
          <w:ilvl w:val="3"/>
          <w:numId w:val="1"/>
        </w:numPr>
        <w:rPr>
          <w:lang w:val="fr-FR"/>
        </w:rPr>
      </w:pPr>
      <w:r w:rsidRPr="00682223">
        <w:rPr>
          <w:lang w:val="fr-FR"/>
        </w:rPr>
        <w:t>La maintenance préventive</w:t>
      </w:r>
    </w:p>
    <w:p w:rsidR="006E00BA" w:rsidRDefault="006E00BA" w:rsidP="006E00BA">
      <w:pPr>
        <w:ind w:firstLine="720"/>
        <w:rPr>
          <w:b w:val="0"/>
          <w:bCs/>
          <w:lang w:val="fr-FR"/>
        </w:rPr>
      </w:pPr>
      <w:r w:rsidRPr="006E00BA">
        <w:rPr>
          <w:b w:val="0"/>
          <w:bCs/>
          <w:lang w:val="fr-FR"/>
        </w:rPr>
        <w:t>Interventions planifiées et régulières pour prévenir</w:t>
      </w:r>
      <w:r>
        <w:rPr>
          <w:b w:val="0"/>
          <w:bCs/>
          <w:lang w:val="fr-FR"/>
        </w:rPr>
        <w:t xml:space="preserve"> les pannes et les défaillances</w:t>
      </w:r>
      <w:r w:rsidRPr="006E00BA">
        <w:rPr>
          <w:b w:val="0"/>
          <w:bCs/>
          <w:lang w:val="fr-FR"/>
        </w:rPr>
        <w:t>.</w:t>
      </w:r>
    </w:p>
    <w:p w:rsidR="006E00BA" w:rsidRPr="007D55B4" w:rsidRDefault="007D55B4" w:rsidP="006E00BA">
      <w:pPr>
        <w:ind w:firstLine="720"/>
        <w:rPr>
          <w:lang w:val="fr-FR"/>
        </w:rPr>
      </w:pPr>
      <w:r w:rsidRPr="007D55B4">
        <w:rPr>
          <w:lang w:val="fr-FR"/>
        </w:rPr>
        <w:t>Sous-types:</w:t>
      </w:r>
    </w:p>
    <w:p w:rsidR="006E00BA" w:rsidRDefault="007D55B4" w:rsidP="007D55B4">
      <w:pPr>
        <w:pStyle w:val="ListParagraph"/>
        <w:numPr>
          <w:ilvl w:val="1"/>
          <w:numId w:val="7"/>
        </w:numPr>
        <w:rPr>
          <w:b w:val="0"/>
          <w:bCs/>
          <w:lang w:val="fr-FR"/>
        </w:rPr>
      </w:pPr>
      <w:r>
        <w:rPr>
          <w:lang w:val="fr-FR"/>
        </w:rPr>
        <w:t>M</w:t>
      </w:r>
      <w:r w:rsidRPr="007D55B4">
        <w:rPr>
          <w:rStyle w:val="Strong"/>
          <w:b/>
          <w:bCs w:val="0"/>
          <w:lang w:val="fr-FR"/>
        </w:rPr>
        <w:t>aintenance systématique</w:t>
      </w:r>
      <w:r w:rsidRPr="007D55B4">
        <w:rPr>
          <w:b w:val="0"/>
          <w:bCs/>
          <w:lang w:val="fr-FR"/>
        </w:rPr>
        <w:t>: Basée sur des intervalles de temps ou d'utilisation prédéfinis (par exemple, tous les six mois ou tous les 1000 heures de fonctionnement).</w:t>
      </w:r>
    </w:p>
    <w:p w:rsidR="007D55B4" w:rsidRPr="007D55B4" w:rsidRDefault="007D55B4" w:rsidP="007D55B4">
      <w:pPr>
        <w:pStyle w:val="ListParagraph"/>
        <w:numPr>
          <w:ilvl w:val="1"/>
          <w:numId w:val="7"/>
        </w:numPr>
        <w:rPr>
          <w:b w:val="0"/>
          <w:bCs/>
          <w:lang w:val="fr-FR"/>
        </w:rPr>
      </w:pPr>
      <w:r w:rsidRPr="007D55B4">
        <w:rPr>
          <w:rStyle w:val="Strong"/>
          <w:b/>
          <w:bCs w:val="0"/>
          <w:lang w:val="fr-FR"/>
        </w:rPr>
        <w:t>Maintenance conditionnelle</w:t>
      </w:r>
      <w:r w:rsidRPr="007D55B4">
        <w:rPr>
          <w:b w:val="0"/>
          <w:bCs/>
          <w:lang w:val="fr-FR"/>
        </w:rPr>
        <w:t>: Basée sur l'état réel de l'équipement (par exemple, lorsque des signes d'usure sont détectés).</w:t>
      </w:r>
    </w:p>
    <w:p w:rsidR="00927FCC" w:rsidRDefault="008B78D5" w:rsidP="003328F2">
      <w:pPr>
        <w:pStyle w:val="Heading4"/>
        <w:numPr>
          <w:ilvl w:val="3"/>
          <w:numId w:val="1"/>
        </w:numPr>
        <w:rPr>
          <w:lang w:val="fr-FR"/>
        </w:rPr>
      </w:pPr>
      <w:r w:rsidRPr="00682223">
        <w:rPr>
          <w:lang w:val="fr-FR"/>
        </w:rPr>
        <w:t>La maintenance corrective</w:t>
      </w:r>
    </w:p>
    <w:p w:rsidR="007D55B4" w:rsidRDefault="007D55B4" w:rsidP="007D55B4">
      <w:pPr>
        <w:ind w:firstLine="720"/>
        <w:rPr>
          <w:b w:val="0"/>
          <w:bCs/>
          <w:lang w:val="fr-FR"/>
        </w:rPr>
      </w:pPr>
      <w:r w:rsidRPr="007D55B4">
        <w:rPr>
          <w:b w:val="0"/>
          <w:bCs/>
          <w:lang w:val="fr-FR"/>
        </w:rPr>
        <w:t>Interventions réalisées après qu'une panne ou une défaillance s'est produite pour réparer ou remplacer les composants défectueux.</w:t>
      </w:r>
    </w:p>
    <w:p w:rsidR="007D55B4" w:rsidRPr="007D55B4" w:rsidRDefault="007D55B4" w:rsidP="007D55B4">
      <w:pPr>
        <w:ind w:firstLine="720"/>
        <w:rPr>
          <w:b w:val="0"/>
          <w:bCs/>
          <w:lang w:val="fr-FR"/>
        </w:rPr>
      </w:pPr>
      <w:r w:rsidRPr="007D55B4">
        <w:rPr>
          <w:lang w:val="fr-FR"/>
        </w:rPr>
        <w:t>Sous-types:</w:t>
      </w:r>
    </w:p>
    <w:p w:rsidR="00927FCC" w:rsidRPr="007D55B4" w:rsidRDefault="007D55B4" w:rsidP="00313B23">
      <w:pPr>
        <w:pStyle w:val="ListParagraph"/>
        <w:numPr>
          <w:ilvl w:val="1"/>
          <w:numId w:val="7"/>
        </w:numPr>
        <w:rPr>
          <w:lang w:val="fr-FR"/>
        </w:rPr>
      </w:pPr>
      <w:r w:rsidRPr="007D55B4">
        <w:rPr>
          <w:lang w:val="fr-FR"/>
        </w:rPr>
        <w:t>M</w:t>
      </w:r>
      <w:r w:rsidRPr="007D55B4">
        <w:rPr>
          <w:rStyle w:val="Strong"/>
          <w:b/>
          <w:bCs w:val="0"/>
          <w:lang w:val="fr-FR"/>
        </w:rPr>
        <w:t>aintenance curative</w:t>
      </w:r>
      <w:r w:rsidRPr="007D55B4">
        <w:rPr>
          <w:b w:val="0"/>
          <w:bCs/>
          <w:lang w:val="fr-FR"/>
        </w:rPr>
        <w:t>: Réparation immédiate après la détection d'une panne.</w:t>
      </w:r>
    </w:p>
    <w:p w:rsidR="005A293A" w:rsidRDefault="007D55B4" w:rsidP="00DC4C25">
      <w:pPr>
        <w:pStyle w:val="ListParagraph"/>
        <w:numPr>
          <w:ilvl w:val="1"/>
          <w:numId w:val="7"/>
        </w:numPr>
        <w:rPr>
          <w:b w:val="0"/>
          <w:bCs/>
          <w:lang w:val="fr-FR"/>
        </w:rPr>
      </w:pPr>
      <w:r w:rsidRPr="007D55B4">
        <w:rPr>
          <w:lang w:val="fr-FR"/>
        </w:rPr>
        <w:t>M</w:t>
      </w:r>
      <w:r w:rsidRPr="007D55B4">
        <w:rPr>
          <w:rStyle w:val="Strong"/>
          <w:b/>
          <w:bCs w:val="0"/>
          <w:lang w:val="fr-FR"/>
        </w:rPr>
        <w:t>aintenance palliative</w:t>
      </w:r>
      <w:r w:rsidRPr="007D55B4">
        <w:rPr>
          <w:b w:val="0"/>
          <w:bCs/>
          <w:lang w:val="fr-FR"/>
        </w:rPr>
        <w:t>: Mesures temporaires pour maintenir l'équipement en fonctionnement jusqu'à ce qu'une réparation complète puisse être effectuée.</w:t>
      </w:r>
    </w:p>
    <w:p w:rsidR="00DC4C25" w:rsidRPr="00DC4C25" w:rsidRDefault="00DC4C25" w:rsidP="00DC4C25">
      <w:pPr>
        <w:rPr>
          <w:b w:val="0"/>
          <w:bCs/>
          <w:lang w:val="fr-FR"/>
        </w:rPr>
      </w:pPr>
    </w:p>
    <w:p w:rsidR="009B5231" w:rsidRPr="00682223" w:rsidRDefault="009B5231" w:rsidP="006A6252">
      <w:pPr>
        <w:pStyle w:val="Heading3"/>
      </w:pPr>
      <w:bookmarkStart w:id="47" w:name="_Toc169168753"/>
      <w:r w:rsidRPr="00682223">
        <w:t>L’AMDEC</w:t>
      </w:r>
      <w:bookmarkEnd w:id="47"/>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lastRenderedPageBreak/>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CB1D51" w:rsidRPr="00CB1D51"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La criticité est généralement évaluée en tenant compte de trois critères principaux :</w:t>
      </w:r>
    </w:p>
    <w:p w:rsidR="00CB1D51" w:rsidRPr="00CB1D51" w:rsidRDefault="00CB1D51" w:rsidP="00154016">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Gravité (G)</w:t>
      </w:r>
      <w:r w:rsidRPr="00CB1D51">
        <w:rPr>
          <w:rFonts w:ascii="Times New Roman" w:eastAsia="Times New Roman" w:hAnsi="Times New Roman"/>
          <w:b w:val="0"/>
          <w:lang w:val="fr-FR"/>
        </w:rPr>
        <w:t>: L'impact de la défaillance sur la fonction du produit.</w:t>
      </w:r>
    </w:p>
    <w:p w:rsidR="00CB1D51" w:rsidRPr="00CB1D51" w:rsidRDefault="00CB1D51" w:rsidP="00295195">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Fréquence (F)</w:t>
      </w:r>
      <w:r w:rsidRPr="00CB1D51">
        <w:rPr>
          <w:rFonts w:ascii="Times New Roman" w:eastAsia="Times New Roman" w:hAnsi="Times New Roman"/>
          <w:b w:val="0"/>
          <w:lang w:val="fr-FR"/>
        </w:rPr>
        <w:t>: La probabilité d'occurrence de la défaillance.</w:t>
      </w:r>
    </w:p>
    <w:p w:rsidR="00CB1D51" w:rsidRDefault="00295195" w:rsidP="00295195">
      <w:pPr>
        <w:numPr>
          <w:ilvl w:val="0"/>
          <w:numId w:val="13"/>
        </w:num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Cs/>
          <w:lang w:val="fr-FR"/>
        </w:rPr>
        <w:t>Non-</w:t>
      </w:r>
      <w:r w:rsidR="00CB1D51" w:rsidRPr="00CB1D51">
        <w:rPr>
          <w:rFonts w:ascii="Times New Roman" w:eastAsia="Times New Roman" w:hAnsi="Times New Roman"/>
          <w:bCs/>
          <w:lang w:val="fr-FR"/>
        </w:rPr>
        <w:t>Détect</w:t>
      </w:r>
      <w:r>
        <w:rPr>
          <w:rFonts w:ascii="Times New Roman" w:eastAsia="Times New Roman" w:hAnsi="Times New Roman"/>
          <w:bCs/>
          <w:lang w:val="fr-FR"/>
        </w:rPr>
        <w:t>ion</w:t>
      </w:r>
      <w:r w:rsidR="00CB1D51" w:rsidRPr="00CB1D51">
        <w:rPr>
          <w:rFonts w:ascii="Times New Roman" w:eastAsia="Times New Roman" w:hAnsi="Times New Roman"/>
          <w:bCs/>
          <w:lang w:val="fr-FR"/>
        </w:rPr>
        <w:t xml:space="preserve"> (</w:t>
      </w:r>
      <w:r>
        <w:rPr>
          <w:rFonts w:ascii="Times New Roman" w:eastAsia="Times New Roman" w:hAnsi="Times New Roman"/>
          <w:bCs/>
          <w:lang w:val="fr-FR"/>
        </w:rPr>
        <w:t>N</w:t>
      </w:r>
      <w:r w:rsidR="00CB1D51" w:rsidRPr="00CB1D51">
        <w:rPr>
          <w:rFonts w:ascii="Times New Roman" w:eastAsia="Times New Roman" w:hAnsi="Times New Roman"/>
          <w:bCs/>
          <w:lang w:val="fr-FR"/>
        </w:rPr>
        <w:t>)</w:t>
      </w:r>
      <w:r w:rsidR="00CB1D51" w:rsidRPr="00CB1D51">
        <w:rPr>
          <w:rFonts w:ascii="Times New Roman" w:eastAsia="Times New Roman" w:hAnsi="Times New Roman"/>
          <w:b w:val="0"/>
          <w:lang w:val="fr-FR"/>
        </w:rPr>
        <w:t xml:space="preserve">: La </w:t>
      </w:r>
      <w:r>
        <w:rPr>
          <w:rFonts w:ascii="Times New Roman" w:eastAsia="Times New Roman" w:hAnsi="Times New Roman"/>
          <w:b w:val="0"/>
          <w:lang w:val="fr-FR"/>
        </w:rPr>
        <w:t xml:space="preserve">difficulté </w:t>
      </w:r>
      <w:r w:rsidR="00802FBA">
        <w:rPr>
          <w:rFonts w:ascii="Times New Roman" w:eastAsia="Times New Roman" w:hAnsi="Times New Roman"/>
          <w:b w:val="0"/>
          <w:lang w:val="fr-FR"/>
        </w:rPr>
        <w:t>à</w:t>
      </w:r>
      <w:r w:rsidR="00CB1D51" w:rsidRPr="00CB1D51">
        <w:rPr>
          <w:rFonts w:ascii="Times New Roman" w:eastAsia="Times New Roman" w:hAnsi="Times New Roman"/>
          <w:b w:val="0"/>
          <w:lang w:val="fr-FR"/>
        </w:rPr>
        <w:t xml:space="preserve"> détecter la défaillance avant qu'elle n'ait un impact.</w:t>
      </w:r>
    </w:p>
    <w:p w:rsidR="00154016" w:rsidRDefault="00154016" w:rsidP="00154016">
      <w:pPr>
        <w:spacing w:before="100" w:beforeAutospacing="1" w:after="100" w:afterAutospacing="1"/>
        <w:contextualSpacing/>
        <w:rPr>
          <w:rFonts w:ascii="Times New Roman" w:eastAsia="Times New Roman" w:hAnsi="Times New Roman"/>
          <w:b w:val="0"/>
          <w:lang w:val="fr-FR"/>
        </w:rPr>
      </w:pPr>
    </w:p>
    <w:p w:rsidR="00154016" w:rsidRPr="00CB1D51" w:rsidRDefault="00154016" w:rsidP="00154016">
      <w:p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 w:val="0"/>
          <w:lang w:val="fr-FR"/>
        </w:rPr>
        <w:t>Chaque critère est noté de 1 à 4 (voir le tableau ci-dessous).</w:t>
      </w:r>
    </w:p>
    <w:p w:rsidR="00295195"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 xml:space="preserve">La criticité (C) est </w:t>
      </w:r>
      <w:r w:rsidR="00295195">
        <w:rPr>
          <w:rFonts w:ascii="Times New Roman" w:eastAsia="Times New Roman" w:hAnsi="Times New Roman"/>
          <w:b w:val="0"/>
          <w:lang w:val="fr-FR"/>
        </w:rPr>
        <w:t>souvent calculée par la formule:</w:t>
      </w:r>
    </w:p>
    <w:p w:rsidR="009A3706" w:rsidRPr="009A3706" w:rsidRDefault="00295195" w:rsidP="009A3706">
      <w:pPr>
        <w:spacing w:before="100" w:beforeAutospacing="1" w:after="100" w:afterAutospacing="1"/>
        <w:contextualSpacing/>
        <w:jc w:val="center"/>
        <w:rPr>
          <w:rFonts w:ascii="Times New Roman" w:eastAsia="Times New Roman" w:hAnsi="Times New Roman"/>
          <w:b w:val="0"/>
        </w:rPr>
      </w:pPr>
      <m:oMathPara>
        <m:oMath>
          <m:r>
            <m:rPr>
              <m:sty m:val="bi"/>
            </m:rPr>
            <w:rPr>
              <w:rFonts w:ascii="Cambria Math" w:eastAsia="Times New Roman" w:hAnsi="Cambria Math"/>
            </w:rPr>
            <m:t>C=G×F×N</m:t>
          </m:r>
        </m:oMath>
      </m:oMathPara>
    </w:p>
    <w:p w:rsidR="009A3706" w:rsidRPr="009A3706" w:rsidRDefault="009A3706" w:rsidP="009A3706">
      <w:pPr>
        <w:pStyle w:val="Caption"/>
        <w:keepNext/>
        <w:rPr>
          <w:i w:val="0"/>
          <w:iCs w:val="0"/>
          <w:color w:val="000000" w:themeColor="text1"/>
          <w:sz w:val="22"/>
          <w:szCs w:val="22"/>
          <w:lang w:val="fr-FR"/>
        </w:rPr>
      </w:pPr>
      <w:bookmarkStart w:id="48" w:name="_Toc169163371"/>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113684">
        <w:rPr>
          <w:i w:val="0"/>
          <w:iCs w:val="0"/>
          <w:noProof/>
          <w:color w:val="000000" w:themeColor="text1"/>
          <w:sz w:val="22"/>
          <w:szCs w:val="22"/>
          <w:lang w:val="fr-FR"/>
        </w:rPr>
        <w:t>5</w:t>
      </w:r>
      <w:r w:rsidRPr="009A3706">
        <w:rPr>
          <w:i w:val="0"/>
          <w:iCs w:val="0"/>
          <w:color w:val="000000" w:themeColor="text1"/>
          <w:sz w:val="22"/>
          <w:szCs w:val="22"/>
        </w:rPr>
        <w:fldChar w:fldCharType="end"/>
      </w:r>
      <w:r w:rsidRPr="009A3706">
        <w:rPr>
          <w:i w:val="0"/>
          <w:iCs w:val="0"/>
          <w:color w:val="000000" w:themeColor="text1"/>
          <w:sz w:val="22"/>
          <w:szCs w:val="22"/>
          <w:lang w:val="fr-FR"/>
        </w:rPr>
        <w:t>: Les critères de la criticité</w:t>
      </w:r>
      <w:bookmarkEnd w:id="48"/>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R</w:t>
            </w:r>
            <w:r w:rsidR="00A869CE">
              <w:rPr>
                <w:rFonts w:eastAsia="Times New Roman" w:cstheme="majorBidi"/>
                <w:b w:val="0"/>
                <w:color w:val="0D0D0D"/>
                <w:lang w:val="fr-FR"/>
              </w:rPr>
              <w:t>are</w:t>
            </w:r>
            <w:r w:rsidR="001449FF" w:rsidRPr="001449FF">
              <w:rPr>
                <w:rFonts w:eastAsia="Times New Roman" w:cstheme="majorBidi"/>
                <w:b w:val="0"/>
                <w:color w:val="0D0D0D"/>
                <w:lang w:val="fr-FR"/>
              </w:rPr>
              <w:t>: moins de une défaillance par année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P</w:t>
            </w:r>
            <w:r w:rsidR="00A869CE">
              <w:rPr>
                <w:rFonts w:eastAsia="Times New Roman" w:cstheme="majorBidi"/>
                <w:b w:val="0"/>
                <w:color w:val="0D0D0D"/>
                <w:lang w:val="fr-FR"/>
              </w:rPr>
              <w:t>ossible</w:t>
            </w:r>
            <w:r w:rsidR="001449FF" w:rsidRPr="001449FF">
              <w:rPr>
                <w:rFonts w:eastAsia="Times New Roman" w:cstheme="majorBidi"/>
                <w:b w:val="0"/>
                <w:color w:val="0D0D0D"/>
                <w:lang w:val="fr-FR"/>
              </w:rPr>
              <w:t>: moins de une défaillance par trimestre</w:t>
            </w:r>
          </w:p>
        </w:tc>
      </w:tr>
      <w:tr w:rsidR="001449FF" w:rsidRPr="00ED33AC"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O</w:t>
            </w:r>
            <w:r w:rsidR="00A869CE">
              <w:rPr>
                <w:rFonts w:eastAsia="Times New Roman" w:cstheme="majorBidi"/>
                <w:b w:val="0"/>
                <w:color w:val="0D0D0D"/>
                <w:lang w:val="fr-FR"/>
              </w:rPr>
              <w:t>ccasionnelle</w:t>
            </w:r>
            <w:r w:rsidR="001449FF" w:rsidRPr="001449FF">
              <w:rPr>
                <w:rFonts w:eastAsia="Times New Roman" w:cstheme="majorBidi"/>
                <w:b w:val="0"/>
                <w:color w:val="0D0D0D"/>
                <w:lang w:val="fr-FR"/>
              </w:rPr>
              <w:t>: moins de une défaillance par semaine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F</w:t>
            </w:r>
            <w:r w:rsidR="00A869CE">
              <w:rPr>
                <w:rFonts w:eastAsia="Times New Roman" w:cstheme="majorBidi"/>
                <w:b w:val="0"/>
                <w:color w:val="0D0D0D"/>
                <w:lang w:val="fr-FR"/>
              </w:rPr>
              <w:t>réquente</w:t>
            </w:r>
            <w:r w:rsidR="001449FF" w:rsidRPr="001449FF">
              <w:rPr>
                <w:rFonts w:eastAsia="Times New Roman" w:cstheme="majorBidi"/>
                <w:b w:val="0"/>
                <w:color w:val="0D0D0D"/>
                <w:lang w:val="fr-FR"/>
              </w:rPr>
              <w:t>: plus de une défaillance par semaine</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livraison ultra-rapide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Long délai de livraison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154016">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signes évidents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Détectable par l'opérateur</w:t>
            </w:r>
            <w:r w:rsidR="001449FF" w:rsidRPr="001449FF">
              <w:rPr>
                <w:rFonts w:eastAsia="Times New Roman" w:cstheme="majorBidi"/>
                <w:b w:val="0"/>
                <w:color w:val="0D0D0D"/>
                <w:lang w:val="fr-FR"/>
              </w:rPr>
              <w:t>, vibrations</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7376FC" w:rsidRPr="007376FC" w:rsidRDefault="007376FC" w:rsidP="007376FC">
      <w:pPr>
        <w:pStyle w:val="Caption"/>
        <w:keepNext/>
        <w:rPr>
          <w:i w:val="0"/>
          <w:iCs w:val="0"/>
          <w:color w:val="000000" w:themeColor="text1"/>
          <w:sz w:val="22"/>
          <w:szCs w:val="22"/>
          <w:lang w:val="fr-FR"/>
        </w:rPr>
      </w:pPr>
    </w:p>
    <w:p w:rsidR="009A3706" w:rsidRPr="009A3706" w:rsidRDefault="009A3706" w:rsidP="009A3706">
      <w:pPr>
        <w:pStyle w:val="Caption"/>
        <w:keepNext/>
        <w:rPr>
          <w:i w:val="0"/>
          <w:iCs w:val="0"/>
          <w:color w:val="000000" w:themeColor="text1"/>
          <w:sz w:val="22"/>
          <w:szCs w:val="22"/>
          <w:lang w:val="fr-FR"/>
        </w:rPr>
      </w:pPr>
      <w:bookmarkStart w:id="49" w:name="_Toc169163372"/>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113684">
        <w:rPr>
          <w:i w:val="0"/>
          <w:iCs w:val="0"/>
          <w:noProof/>
          <w:color w:val="000000" w:themeColor="text1"/>
          <w:sz w:val="22"/>
          <w:szCs w:val="22"/>
          <w:lang w:val="fr-FR"/>
        </w:rPr>
        <w:t>6</w:t>
      </w:r>
      <w:r w:rsidRPr="009A3706">
        <w:rPr>
          <w:i w:val="0"/>
          <w:iCs w:val="0"/>
          <w:color w:val="000000" w:themeColor="text1"/>
          <w:sz w:val="22"/>
          <w:szCs w:val="22"/>
        </w:rPr>
        <w:fldChar w:fldCharType="end"/>
      </w:r>
      <w:r w:rsidRPr="009A3706">
        <w:rPr>
          <w:i w:val="0"/>
          <w:iCs w:val="0"/>
          <w:color w:val="000000" w:themeColor="text1"/>
          <w:sz w:val="22"/>
          <w:szCs w:val="22"/>
          <w:lang w:val="fr-FR"/>
        </w:rPr>
        <w:t>: Les niveaux de la criticité</w:t>
      </w:r>
      <w:bookmarkEnd w:id="49"/>
    </w:p>
    <w:tbl>
      <w:tblPr>
        <w:tblStyle w:val="TableGridLight"/>
        <w:tblW w:w="9805" w:type="dxa"/>
        <w:tblLook w:val="04A0" w:firstRow="1" w:lastRow="0" w:firstColumn="1" w:lastColumn="0" w:noHBand="0" w:noVBand="1"/>
      </w:tblPr>
      <w:tblGrid>
        <w:gridCol w:w="1525"/>
        <w:gridCol w:w="8280"/>
      </w:tblGrid>
      <w:tr w:rsidR="007376FC" w:rsidRPr="007376FC" w:rsidTr="00FB0461">
        <w:tc>
          <w:tcPr>
            <w:tcW w:w="1525"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Niveau</w:t>
            </w:r>
          </w:p>
        </w:tc>
        <w:tc>
          <w:tcPr>
            <w:tcW w:w="8280"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Définition</w:t>
            </w:r>
          </w:p>
        </w:tc>
      </w:tr>
      <w:tr w:rsidR="007376FC" w:rsidRPr="00ED33AC" w:rsidTr="00FB0461">
        <w:tc>
          <w:tcPr>
            <w:tcW w:w="1525" w:type="dxa"/>
            <w:hideMark/>
          </w:tcPr>
          <w:p w:rsidR="007376FC" w:rsidRPr="007376FC" w:rsidRDefault="00FB0461" w:rsidP="00313B23">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&lt;  </w:t>
            </w:r>
            <w:r w:rsidR="00423DAC">
              <w:rPr>
                <w:rFonts w:ascii="Times New Roman" w:eastAsia="Times New Roman" w:hAnsi="Times New Roman"/>
                <w:b w:val="0"/>
                <w:lang w:val="fr-FR"/>
              </w:rPr>
              <w:t>9</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Faible</w:t>
            </w:r>
            <w:r w:rsidRPr="007376FC">
              <w:rPr>
                <w:rFonts w:ascii="Times New Roman" w:eastAsia="Times New Roman" w:hAnsi="Times New Roman"/>
                <w:b w:val="0"/>
                <w:lang w:val="fr-FR"/>
              </w:rPr>
              <w:t>: Aucun problème particulier. Surveillance habituelle.</w:t>
            </w:r>
          </w:p>
        </w:tc>
      </w:tr>
      <w:tr w:rsidR="007376FC" w:rsidRPr="00ED33AC" w:rsidTr="00FB0461">
        <w:tc>
          <w:tcPr>
            <w:tcW w:w="1525" w:type="dxa"/>
            <w:hideMark/>
          </w:tcPr>
          <w:p w:rsidR="007376FC" w:rsidRPr="007376FC" w:rsidRDefault="007376FC" w:rsidP="00423DAC">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t xml:space="preserve">9  &lt;  C  &lt; </w:t>
            </w:r>
            <w:r w:rsidR="00A92622">
              <w:rPr>
                <w:rFonts w:ascii="Times New Roman" w:eastAsia="Times New Roman" w:hAnsi="Times New Roman"/>
                <w:b w:val="0"/>
                <w:lang w:val="fr-FR"/>
              </w:rPr>
              <w:t xml:space="preserve">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Acceptable</w:t>
            </w:r>
            <w:r w:rsidRPr="007376FC">
              <w:rPr>
                <w:rFonts w:ascii="Times New Roman" w:eastAsia="Times New Roman" w:hAnsi="Times New Roman"/>
                <w:b w:val="0"/>
                <w:lang w:val="fr-FR"/>
              </w:rPr>
              <w:t>: Nécessite une surveillance particulière et/ou une révision de la politique de maintenance.</w:t>
            </w:r>
          </w:p>
        </w:tc>
      </w:tr>
      <w:tr w:rsidR="007376FC" w:rsidRPr="007376FC" w:rsidTr="00FB0461">
        <w:tc>
          <w:tcPr>
            <w:tcW w:w="1525" w:type="dxa"/>
            <w:hideMark/>
          </w:tcPr>
          <w:p w:rsidR="007376FC" w:rsidRPr="007376FC" w:rsidRDefault="00FB0461" w:rsidP="00423DAC">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&gt;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Forte</w:t>
            </w:r>
            <w:r w:rsidRPr="007376FC">
              <w:rPr>
                <w:rFonts w:ascii="Times New Roman" w:eastAsia="Times New Roman" w:hAnsi="Times New Roman"/>
                <w:b w:val="0"/>
                <w:lang w:val="fr-FR"/>
              </w:rPr>
              <w:t>: Surveillance accrue. Remise en cause de la maintenance. Éventuellement, arrêt pour amélioration.</w:t>
            </w:r>
          </w:p>
        </w:tc>
      </w:tr>
    </w:tbl>
    <w:p w:rsidR="001A181F" w:rsidRPr="009B3B05" w:rsidRDefault="001A181F" w:rsidP="00C42D19">
      <w:pPr>
        <w:pStyle w:val="Heading2"/>
      </w:pPr>
      <w:bookmarkStart w:id="50" w:name="_Toc169168754"/>
      <w:r w:rsidRPr="001A181F">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50"/>
    </w:p>
    <w:p w:rsidR="009B3B05" w:rsidRPr="009B3B05" w:rsidRDefault="009B3B05" w:rsidP="00463812">
      <w:pPr>
        <w:pStyle w:val="Caption"/>
        <w:keepNext/>
        <w:spacing w:line="360" w:lineRule="auto"/>
        <w:rPr>
          <w:i w:val="0"/>
          <w:iCs w:val="0"/>
          <w:color w:val="000000" w:themeColor="text1"/>
          <w:sz w:val="24"/>
          <w:szCs w:val="24"/>
          <w:lang w:val="fr-FR"/>
        </w:rPr>
      </w:pPr>
      <w:bookmarkStart w:id="51" w:name="_Toc169163373"/>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113684">
        <w:rPr>
          <w:i w:val="0"/>
          <w:iCs w:val="0"/>
          <w:noProof/>
          <w:color w:val="000000" w:themeColor="text1"/>
          <w:sz w:val="22"/>
          <w:szCs w:val="22"/>
          <w:lang w:val="fr-FR"/>
        </w:rPr>
        <w:t>7</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51"/>
    </w:p>
    <w:tbl>
      <w:tblPr>
        <w:tblStyle w:val="TableGridLight"/>
        <w:tblW w:w="11160" w:type="dxa"/>
        <w:tblInd w:w="-815" w:type="dxa"/>
        <w:tblLook w:val="04A0" w:firstRow="1" w:lastRow="0" w:firstColumn="1" w:lastColumn="0" w:noHBand="0" w:noVBand="1"/>
      </w:tblPr>
      <w:tblGrid>
        <w:gridCol w:w="1565"/>
        <w:gridCol w:w="1536"/>
        <w:gridCol w:w="1669"/>
        <w:gridCol w:w="1328"/>
        <w:gridCol w:w="1389"/>
        <w:gridCol w:w="2056"/>
        <w:gridCol w:w="365"/>
        <w:gridCol w:w="404"/>
        <w:gridCol w:w="392"/>
        <w:gridCol w:w="456"/>
      </w:tblGrid>
      <w:tr w:rsidR="0093355B" w:rsidRPr="006D1EA6" w:rsidTr="00FA1F5D">
        <w:tc>
          <w:tcPr>
            <w:tcW w:w="11160" w:type="dxa"/>
            <w:gridSpan w:val="10"/>
          </w:tcPr>
          <w:p w:rsidR="0093355B" w:rsidRPr="006D1EA6" w:rsidRDefault="0093355B" w:rsidP="006D1EA6">
            <w:pPr>
              <w:rPr>
                <w:rFonts w:cstheme="majorBidi"/>
                <w:lang w:val="fr-FR"/>
              </w:rPr>
            </w:pPr>
            <w:r w:rsidRPr="006D1EA6">
              <w:rPr>
                <w:rFonts w:cstheme="majorBidi"/>
                <w:lang w:val="fr-FR"/>
              </w:rPr>
              <w:t>Ensemble : Partie hydraulique</w:t>
            </w:r>
          </w:p>
        </w:tc>
      </w:tr>
      <w:tr w:rsidR="00FF1DC1" w:rsidRPr="006D1EA6" w:rsidTr="00FA1F5D">
        <w:trPr>
          <w:trHeight w:val="436"/>
        </w:trPr>
        <w:tc>
          <w:tcPr>
            <w:tcW w:w="1591" w:type="dxa"/>
            <w:vMerge w:val="restart"/>
          </w:tcPr>
          <w:p w:rsidR="00741E69" w:rsidRPr="006D1EA6" w:rsidRDefault="00741E69" w:rsidP="006D1EA6">
            <w:pPr>
              <w:rPr>
                <w:rFonts w:cstheme="majorBidi"/>
                <w:lang w:val="fr-FR"/>
              </w:rPr>
            </w:pPr>
            <w:r w:rsidRPr="006D1EA6">
              <w:rPr>
                <w:rFonts w:cstheme="majorBidi"/>
                <w:lang w:val="fr-FR"/>
              </w:rPr>
              <w:t>Elément</w:t>
            </w:r>
          </w:p>
        </w:tc>
        <w:tc>
          <w:tcPr>
            <w:tcW w:w="1536" w:type="dxa"/>
            <w:vMerge w:val="restart"/>
          </w:tcPr>
          <w:p w:rsidR="00741E69" w:rsidRPr="006D1EA6" w:rsidRDefault="00741E69" w:rsidP="006D1EA6">
            <w:pPr>
              <w:rPr>
                <w:rFonts w:cstheme="majorBidi"/>
                <w:lang w:val="fr-FR"/>
              </w:rPr>
            </w:pPr>
            <w:r w:rsidRPr="006D1EA6">
              <w:rPr>
                <w:rFonts w:cstheme="majorBidi"/>
                <w:lang w:val="fr-FR"/>
              </w:rPr>
              <w:t>Fonction</w:t>
            </w:r>
          </w:p>
        </w:tc>
        <w:tc>
          <w:tcPr>
            <w:tcW w:w="1589" w:type="dxa"/>
            <w:vMerge w:val="restart"/>
          </w:tcPr>
          <w:p w:rsidR="00741E69" w:rsidRPr="006D1EA6" w:rsidRDefault="00741E69" w:rsidP="006D1EA6">
            <w:pPr>
              <w:rPr>
                <w:rFonts w:cstheme="majorBidi"/>
                <w:lang w:val="fr-FR"/>
              </w:rPr>
            </w:pPr>
            <w:r w:rsidRPr="006D1EA6">
              <w:rPr>
                <w:rFonts w:cstheme="majorBidi"/>
                <w:lang w:val="fr-FR"/>
              </w:rPr>
              <w:t>Mode de défaillance</w:t>
            </w:r>
          </w:p>
        </w:tc>
        <w:tc>
          <w:tcPr>
            <w:tcW w:w="1491" w:type="dxa"/>
            <w:vMerge w:val="restart"/>
          </w:tcPr>
          <w:p w:rsidR="00741E69" w:rsidRPr="006D1EA6" w:rsidRDefault="00741E69" w:rsidP="006D1EA6">
            <w:pPr>
              <w:rPr>
                <w:rFonts w:cstheme="majorBidi"/>
                <w:lang w:val="fr-FR"/>
              </w:rPr>
            </w:pPr>
            <w:r w:rsidRPr="006D1EA6">
              <w:rPr>
                <w:rFonts w:cstheme="majorBidi"/>
                <w:lang w:val="fr-FR"/>
              </w:rPr>
              <w:t>Détection</w:t>
            </w:r>
          </w:p>
        </w:tc>
        <w:tc>
          <w:tcPr>
            <w:tcW w:w="1389" w:type="dxa"/>
            <w:vMerge w:val="restart"/>
          </w:tcPr>
          <w:p w:rsidR="00741E69" w:rsidRPr="006D1EA6" w:rsidRDefault="00741E69" w:rsidP="006D1EA6">
            <w:pPr>
              <w:rPr>
                <w:rFonts w:cstheme="majorBidi"/>
                <w:lang w:val="fr-FR"/>
              </w:rPr>
            </w:pPr>
            <w:r w:rsidRPr="006D1EA6">
              <w:rPr>
                <w:rFonts w:cstheme="majorBidi"/>
                <w:lang w:val="fr-FR"/>
              </w:rPr>
              <w:t>Causes</w:t>
            </w:r>
          </w:p>
        </w:tc>
        <w:tc>
          <w:tcPr>
            <w:tcW w:w="1941" w:type="dxa"/>
            <w:vMerge w:val="restart"/>
          </w:tcPr>
          <w:p w:rsidR="00741E69" w:rsidRPr="006D1EA6" w:rsidRDefault="00741E69" w:rsidP="006D1EA6">
            <w:pPr>
              <w:rPr>
                <w:rFonts w:cstheme="majorBidi"/>
                <w:lang w:val="fr-FR"/>
              </w:rPr>
            </w:pPr>
            <w:r w:rsidRPr="006D1EA6">
              <w:rPr>
                <w:rFonts w:cstheme="majorBidi"/>
                <w:lang w:val="fr-FR"/>
              </w:rPr>
              <w:t>Effets</w:t>
            </w:r>
          </w:p>
        </w:tc>
        <w:tc>
          <w:tcPr>
            <w:tcW w:w="1623" w:type="dxa"/>
            <w:gridSpan w:val="4"/>
          </w:tcPr>
          <w:p w:rsidR="00741E69" w:rsidRPr="006D1EA6" w:rsidRDefault="00741E69" w:rsidP="006D1EA6">
            <w:pPr>
              <w:rPr>
                <w:rFonts w:cstheme="majorBidi"/>
                <w:lang w:val="fr-FR"/>
              </w:rPr>
            </w:pPr>
            <w:r w:rsidRPr="006D1EA6">
              <w:rPr>
                <w:rFonts w:cstheme="majorBidi"/>
                <w:lang w:val="fr-FR"/>
              </w:rPr>
              <w:t>Criticité = F * G * N</w:t>
            </w:r>
          </w:p>
        </w:tc>
      </w:tr>
      <w:tr w:rsidR="00FA1F5D" w:rsidRPr="006D1EA6" w:rsidTr="00FA1F5D">
        <w:tc>
          <w:tcPr>
            <w:tcW w:w="1591" w:type="dxa"/>
            <w:vMerge/>
          </w:tcPr>
          <w:p w:rsidR="00741E69" w:rsidRPr="006D1EA6" w:rsidRDefault="00741E69" w:rsidP="006D1EA6">
            <w:pPr>
              <w:rPr>
                <w:rFonts w:cstheme="majorBidi"/>
                <w:lang w:val="fr-FR"/>
              </w:rPr>
            </w:pPr>
          </w:p>
        </w:tc>
        <w:tc>
          <w:tcPr>
            <w:tcW w:w="1536" w:type="dxa"/>
            <w:vMerge/>
          </w:tcPr>
          <w:p w:rsidR="00741E69" w:rsidRPr="006D1EA6" w:rsidRDefault="00741E69" w:rsidP="006D1EA6">
            <w:pPr>
              <w:rPr>
                <w:rFonts w:cstheme="majorBidi"/>
                <w:lang w:val="fr-FR"/>
              </w:rPr>
            </w:pPr>
          </w:p>
        </w:tc>
        <w:tc>
          <w:tcPr>
            <w:tcW w:w="1589" w:type="dxa"/>
            <w:vMerge/>
          </w:tcPr>
          <w:p w:rsidR="00741E69" w:rsidRPr="006D1EA6" w:rsidRDefault="00741E69" w:rsidP="006D1EA6">
            <w:pPr>
              <w:rPr>
                <w:rFonts w:cstheme="majorBidi"/>
                <w:lang w:val="fr-FR"/>
              </w:rPr>
            </w:pPr>
          </w:p>
        </w:tc>
        <w:tc>
          <w:tcPr>
            <w:tcW w:w="1491" w:type="dxa"/>
            <w:vMerge/>
          </w:tcPr>
          <w:p w:rsidR="00741E69" w:rsidRPr="006D1EA6" w:rsidRDefault="00741E69" w:rsidP="006D1EA6">
            <w:pPr>
              <w:rPr>
                <w:rFonts w:cstheme="majorBidi"/>
                <w:lang w:val="fr-FR"/>
              </w:rPr>
            </w:pPr>
          </w:p>
        </w:tc>
        <w:tc>
          <w:tcPr>
            <w:tcW w:w="1389" w:type="dxa"/>
            <w:vMerge/>
          </w:tcPr>
          <w:p w:rsidR="00741E69" w:rsidRPr="006D1EA6" w:rsidRDefault="00741E69" w:rsidP="006D1EA6">
            <w:pPr>
              <w:rPr>
                <w:rFonts w:cstheme="majorBidi"/>
                <w:lang w:val="fr-FR"/>
              </w:rPr>
            </w:pPr>
          </w:p>
        </w:tc>
        <w:tc>
          <w:tcPr>
            <w:tcW w:w="1941" w:type="dxa"/>
            <w:vMerge/>
          </w:tcPr>
          <w:p w:rsidR="00741E69" w:rsidRPr="006D1EA6" w:rsidRDefault="00741E69" w:rsidP="006D1EA6">
            <w:pPr>
              <w:rPr>
                <w:rFonts w:cstheme="majorBidi"/>
                <w:lang w:val="fr-FR"/>
              </w:rPr>
            </w:pPr>
          </w:p>
        </w:tc>
        <w:tc>
          <w:tcPr>
            <w:tcW w:w="449" w:type="dxa"/>
          </w:tcPr>
          <w:p w:rsidR="00741E69" w:rsidRPr="006D1EA6" w:rsidRDefault="00741E69" w:rsidP="006D1EA6">
            <w:pPr>
              <w:rPr>
                <w:rFonts w:cstheme="majorBidi"/>
                <w:lang w:val="fr-FR"/>
              </w:rPr>
            </w:pPr>
            <w:r w:rsidRPr="006D1EA6">
              <w:rPr>
                <w:rFonts w:cstheme="majorBidi"/>
                <w:lang w:val="fr-FR"/>
              </w:rPr>
              <w:t>F</w:t>
            </w:r>
          </w:p>
        </w:tc>
        <w:tc>
          <w:tcPr>
            <w:tcW w:w="449" w:type="dxa"/>
          </w:tcPr>
          <w:p w:rsidR="00741E69" w:rsidRPr="006D1EA6" w:rsidRDefault="00741E69" w:rsidP="006D1EA6">
            <w:pPr>
              <w:rPr>
                <w:rFonts w:cstheme="majorBidi"/>
                <w:lang w:val="fr-FR"/>
              </w:rPr>
            </w:pPr>
            <w:r w:rsidRPr="006D1EA6">
              <w:rPr>
                <w:rFonts w:cstheme="majorBidi"/>
                <w:lang w:val="fr-FR"/>
              </w:rPr>
              <w:t>G</w:t>
            </w:r>
          </w:p>
        </w:tc>
        <w:tc>
          <w:tcPr>
            <w:tcW w:w="449" w:type="dxa"/>
          </w:tcPr>
          <w:p w:rsidR="00741E69" w:rsidRPr="006D1EA6" w:rsidRDefault="00741E69" w:rsidP="006D1EA6">
            <w:pPr>
              <w:rPr>
                <w:rFonts w:cstheme="majorBidi"/>
                <w:lang w:val="fr-FR"/>
              </w:rPr>
            </w:pPr>
            <w:r w:rsidRPr="006D1EA6">
              <w:rPr>
                <w:rFonts w:cstheme="majorBidi"/>
                <w:lang w:val="fr-FR"/>
              </w:rPr>
              <w:t>N</w:t>
            </w:r>
          </w:p>
        </w:tc>
        <w:tc>
          <w:tcPr>
            <w:tcW w:w="276" w:type="dxa"/>
          </w:tcPr>
          <w:p w:rsidR="00741E69" w:rsidRPr="006D1EA6" w:rsidRDefault="00741E69" w:rsidP="006D1EA6">
            <w:pPr>
              <w:rPr>
                <w:rFonts w:cstheme="majorBidi"/>
                <w:lang w:val="fr-FR"/>
              </w:rPr>
            </w:pPr>
            <w:r w:rsidRPr="006D1EA6">
              <w:rPr>
                <w:rFonts w:cstheme="majorBidi"/>
                <w:lang w:val="fr-FR"/>
              </w:rPr>
              <w:t>C</w:t>
            </w:r>
          </w:p>
        </w:tc>
      </w:tr>
      <w:tr w:rsidR="00FA1F5D" w:rsidRPr="006D1EA6" w:rsidTr="00FA1F5D">
        <w:trPr>
          <w:trHeight w:val="418"/>
        </w:trPr>
        <w:tc>
          <w:tcPr>
            <w:tcW w:w="1591" w:type="dxa"/>
          </w:tcPr>
          <w:p w:rsidR="0093355B" w:rsidRPr="006D1EA6" w:rsidRDefault="00C0761B" w:rsidP="006D1EA6">
            <w:pPr>
              <w:rPr>
                <w:rFonts w:cstheme="majorBidi"/>
                <w:lang w:val="fr-FR"/>
              </w:rPr>
            </w:pPr>
            <w:r w:rsidRPr="006D1EA6">
              <w:rPr>
                <w:rFonts w:cstheme="majorBidi"/>
                <w:lang w:val="fr-FR"/>
              </w:rPr>
              <w:t>Distributeur</w:t>
            </w:r>
          </w:p>
        </w:tc>
        <w:tc>
          <w:tcPr>
            <w:tcW w:w="1536" w:type="dxa"/>
          </w:tcPr>
          <w:p w:rsidR="0093355B" w:rsidRPr="006D1EA6" w:rsidRDefault="00C0761B" w:rsidP="006D1EA6">
            <w:pPr>
              <w:rPr>
                <w:rFonts w:cstheme="majorBidi"/>
                <w:b w:val="0"/>
                <w:bCs/>
                <w:lang w:val="fr-FR"/>
              </w:rPr>
            </w:pPr>
            <w:r w:rsidRPr="006D1EA6">
              <w:rPr>
                <w:rFonts w:cstheme="majorBidi"/>
                <w:b w:val="0"/>
                <w:bCs/>
                <w:color w:val="0D0D0D"/>
                <w:shd w:val="clear" w:color="auto" w:fill="FFFFFF"/>
                <w:lang w:val="fr-FR"/>
              </w:rPr>
              <w:t>Distribution du fluide hydraulique</w:t>
            </w:r>
          </w:p>
        </w:tc>
        <w:tc>
          <w:tcPr>
            <w:tcW w:w="1589" w:type="dxa"/>
          </w:tcPr>
          <w:p w:rsidR="0093355B" w:rsidRPr="006D1EA6" w:rsidRDefault="00741E69" w:rsidP="006D1EA6">
            <w:pPr>
              <w:rPr>
                <w:rFonts w:cstheme="majorBidi"/>
                <w:b w:val="0"/>
                <w:bCs/>
                <w:lang w:val="fr-FR"/>
              </w:rPr>
            </w:pPr>
            <w:r w:rsidRPr="006D1EA6">
              <w:rPr>
                <w:rFonts w:cstheme="majorBidi"/>
                <w:b w:val="0"/>
                <w:bCs/>
                <w:lang w:val="fr-FR"/>
              </w:rPr>
              <w:t>-</w:t>
            </w:r>
            <w:r w:rsidR="00C0761B" w:rsidRPr="006D1EA6">
              <w:rPr>
                <w:rFonts w:cstheme="majorBidi"/>
                <w:b w:val="0"/>
                <w:bCs/>
                <w:lang w:val="fr-FR"/>
              </w:rPr>
              <w:t>flexibles</w:t>
            </w:r>
            <w:r w:rsidRPr="006D1EA6">
              <w:rPr>
                <w:rFonts w:cstheme="majorBidi"/>
                <w:b w:val="0"/>
                <w:bCs/>
                <w:lang w:val="fr-FR"/>
              </w:rPr>
              <w:t xml:space="preserve"> coupés</w:t>
            </w:r>
          </w:p>
          <w:p w:rsidR="00C0761B" w:rsidRPr="006D1EA6" w:rsidRDefault="00C0761B" w:rsidP="006D1EA6">
            <w:pPr>
              <w:rPr>
                <w:rFonts w:cstheme="majorBidi"/>
                <w:b w:val="0"/>
                <w:bCs/>
                <w:lang w:val="fr-FR"/>
              </w:rPr>
            </w:pPr>
            <w:r w:rsidRPr="006D1EA6">
              <w:rPr>
                <w:rFonts w:cstheme="majorBidi"/>
                <w:b w:val="0"/>
                <w:bCs/>
                <w:lang w:val="fr-FR"/>
              </w:rPr>
              <w:lastRenderedPageBreak/>
              <w:t>-Blocage de clapets ou de tiroirs</w:t>
            </w:r>
          </w:p>
        </w:tc>
        <w:tc>
          <w:tcPr>
            <w:tcW w:w="1491" w:type="dxa"/>
          </w:tcPr>
          <w:p w:rsidR="0093355B" w:rsidRPr="006D1EA6" w:rsidRDefault="00C0761B" w:rsidP="00214ACE">
            <w:pPr>
              <w:rPr>
                <w:rFonts w:cstheme="majorBidi"/>
                <w:b w:val="0"/>
                <w:bCs/>
                <w:lang w:val="fr-FR"/>
              </w:rPr>
            </w:pPr>
            <w:r w:rsidRPr="006D1EA6">
              <w:rPr>
                <w:rFonts w:cstheme="majorBidi"/>
                <w:b w:val="0"/>
                <w:bCs/>
                <w:lang w:val="fr-FR"/>
              </w:rPr>
              <w:lastRenderedPageBreak/>
              <w:t>-</w:t>
            </w:r>
            <w:r w:rsidR="00214ACE">
              <w:rPr>
                <w:rFonts w:cstheme="majorBidi"/>
                <w:b w:val="0"/>
                <w:bCs/>
                <w:lang w:val="fr-FR"/>
              </w:rPr>
              <w:t>Visuel</w:t>
            </w:r>
          </w:p>
          <w:p w:rsidR="00741E69" w:rsidRPr="006D1EA6" w:rsidRDefault="00741E69" w:rsidP="006D1EA6">
            <w:pPr>
              <w:rPr>
                <w:rFonts w:cstheme="majorBidi"/>
                <w:b w:val="0"/>
                <w:bCs/>
                <w:lang w:val="fr-FR"/>
              </w:rPr>
            </w:pPr>
            <w:r w:rsidRPr="006D1EA6">
              <w:rPr>
                <w:rFonts w:cstheme="majorBidi"/>
                <w:b w:val="0"/>
                <w:bCs/>
                <w:lang w:val="fr-FR"/>
              </w:rPr>
              <w:t>-Démontage</w:t>
            </w:r>
          </w:p>
        </w:tc>
        <w:tc>
          <w:tcPr>
            <w:tcW w:w="1389" w:type="dxa"/>
          </w:tcPr>
          <w:p w:rsidR="00741E69" w:rsidRPr="006D1EA6" w:rsidRDefault="00741E69" w:rsidP="006D1EA6">
            <w:pPr>
              <w:rPr>
                <w:rFonts w:cstheme="majorBidi"/>
                <w:b w:val="0"/>
                <w:bCs/>
                <w:lang w:val="fr-FR"/>
              </w:rPr>
            </w:pPr>
            <w:r w:rsidRPr="006D1EA6">
              <w:rPr>
                <w:rFonts w:cstheme="majorBidi"/>
                <w:b w:val="0"/>
                <w:bCs/>
                <w:lang w:val="fr-FR"/>
              </w:rPr>
              <w:t>-usure</w:t>
            </w:r>
          </w:p>
          <w:p w:rsidR="00741E69" w:rsidRPr="006D1EA6" w:rsidRDefault="00741E69" w:rsidP="006D1EA6">
            <w:pPr>
              <w:rPr>
                <w:rFonts w:cstheme="majorBidi"/>
                <w:b w:val="0"/>
                <w:bCs/>
                <w:lang w:val="fr-FR"/>
              </w:rPr>
            </w:pPr>
            <w:r w:rsidRPr="006D1EA6">
              <w:rPr>
                <w:rFonts w:cstheme="majorBidi"/>
                <w:b w:val="0"/>
                <w:bCs/>
                <w:lang w:val="fr-FR"/>
              </w:rPr>
              <w:t>- les impuretés</w:t>
            </w:r>
          </w:p>
        </w:tc>
        <w:tc>
          <w:tcPr>
            <w:tcW w:w="1941" w:type="dxa"/>
          </w:tcPr>
          <w:p w:rsidR="0093355B" w:rsidRPr="006D1EA6" w:rsidRDefault="00741E69" w:rsidP="006D1EA6">
            <w:pPr>
              <w:rPr>
                <w:rFonts w:cstheme="majorBidi"/>
                <w:b w:val="0"/>
                <w:bCs/>
                <w:lang w:val="fr-FR"/>
              </w:rPr>
            </w:pPr>
            <w:r w:rsidRPr="006D1EA6">
              <w:rPr>
                <w:rFonts w:cstheme="majorBidi"/>
                <w:b w:val="0"/>
                <w:bCs/>
                <w:lang w:val="fr-FR"/>
              </w:rPr>
              <w:t>-surconsommation d’huile</w:t>
            </w:r>
          </w:p>
          <w:p w:rsidR="00741E69" w:rsidRPr="006D1EA6" w:rsidRDefault="00741E69" w:rsidP="006D1EA6">
            <w:pPr>
              <w:rPr>
                <w:rFonts w:cstheme="majorBidi"/>
                <w:b w:val="0"/>
                <w:bCs/>
                <w:lang w:val="fr-FR"/>
              </w:rPr>
            </w:pPr>
            <w:r w:rsidRPr="006D1EA6">
              <w:rPr>
                <w:rFonts w:cstheme="majorBidi"/>
                <w:b w:val="0"/>
                <w:bCs/>
                <w:lang w:val="fr-FR"/>
              </w:rPr>
              <w:t xml:space="preserve">-l’arrêt d’une fonction (usure de </w:t>
            </w:r>
            <w:r w:rsidRPr="006D1EA6">
              <w:rPr>
                <w:rFonts w:cstheme="majorBidi"/>
                <w:b w:val="0"/>
                <w:bCs/>
                <w:lang w:val="fr-FR"/>
              </w:rPr>
              <w:lastRenderedPageBreak/>
              <w:t>flexible de cette fonction)</w:t>
            </w:r>
          </w:p>
          <w:p w:rsidR="00741E69" w:rsidRPr="006D1EA6" w:rsidRDefault="00741E69" w:rsidP="006D1EA6">
            <w:pPr>
              <w:rPr>
                <w:rFonts w:cstheme="majorBidi"/>
                <w:b w:val="0"/>
                <w:bCs/>
                <w:lang w:val="fr-FR"/>
              </w:rPr>
            </w:pPr>
            <w:r w:rsidRPr="006D1EA6">
              <w:rPr>
                <w:rFonts w:cstheme="majorBidi"/>
                <w:b w:val="0"/>
                <w:bCs/>
                <w:lang w:val="fr-FR"/>
              </w:rPr>
              <w:t>-l’arrêt de la machine (usure de flexible de pompe)</w:t>
            </w:r>
          </w:p>
          <w:p w:rsidR="00741E69" w:rsidRPr="006D1EA6" w:rsidRDefault="00741E69" w:rsidP="006D1EA6">
            <w:pPr>
              <w:rPr>
                <w:rFonts w:cstheme="majorBidi"/>
                <w:b w:val="0"/>
                <w:bCs/>
                <w:lang w:val="fr-FR"/>
              </w:rPr>
            </w:pPr>
            <w:r w:rsidRPr="006D1EA6">
              <w:rPr>
                <w:rFonts w:cstheme="majorBidi"/>
                <w:b w:val="0"/>
                <w:bCs/>
                <w:lang w:val="fr-FR"/>
              </w:rPr>
              <w:t>-défaillance de pompe ou autres composants (usure de flexible de retour)</w:t>
            </w:r>
          </w:p>
        </w:tc>
        <w:tc>
          <w:tcPr>
            <w:tcW w:w="449" w:type="dxa"/>
          </w:tcPr>
          <w:p w:rsidR="0093355B" w:rsidRPr="006D1EA6" w:rsidRDefault="00C46693" w:rsidP="006D1EA6">
            <w:pPr>
              <w:rPr>
                <w:rFonts w:cstheme="majorBidi"/>
                <w:b w:val="0"/>
                <w:bCs/>
                <w:lang w:val="fr-FR"/>
              </w:rPr>
            </w:pPr>
            <w:r>
              <w:rPr>
                <w:rFonts w:cstheme="majorBidi"/>
                <w:b w:val="0"/>
                <w:bCs/>
                <w:lang w:val="fr-FR"/>
              </w:rPr>
              <w:lastRenderedPageBreak/>
              <w:t>3</w:t>
            </w:r>
          </w:p>
        </w:tc>
        <w:tc>
          <w:tcPr>
            <w:tcW w:w="449" w:type="dxa"/>
          </w:tcPr>
          <w:p w:rsidR="0093355B" w:rsidRPr="006D1EA6" w:rsidRDefault="00AA774D" w:rsidP="006D1EA6">
            <w:pPr>
              <w:rPr>
                <w:rFonts w:cstheme="majorBidi"/>
                <w:b w:val="0"/>
                <w:bCs/>
                <w:lang w:val="fr-FR"/>
              </w:rPr>
            </w:pPr>
            <w:r>
              <w:rPr>
                <w:rFonts w:cstheme="majorBidi"/>
                <w:b w:val="0"/>
                <w:bCs/>
                <w:lang w:val="fr-FR"/>
              </w:rPr>
              <w:t>3</w:t>
            </w:r>
          </w:p>
        </w:tc>
        <w:tc>
          <w:tcPr>
            <w:tcW w:w="449" w:type="dxa"/>
          </w:tcPr>
          <w:p w:rsidR="0093355B" w:rsidRPr="006D1EA6" w:rsidRDefault="00C46523" w:rsidP="006D1EA6">
            <w:pPr>
              <w:rPr>
                <w:rFonts w:cstheme="majorBidi"/>
                <w:b w:val="0"/>
                <w:bCs/>
                <w:lang w:val="fr-FR"/>
              </w:rPr>
            </w:pPr>
            <w:r>
              <w:rPr>
                <w:rFonts w:cstheme="majorBidi"/>
                <w:b w:val="0"/>
                <w:bCs/>
                <w:lang w:val="fr-FR"/>
              </w:rPr>
              <w:t>2</w:t>
            </w:r>
          </w:p>
        </w:tc>
        <w:tc>
          <w:tcPr>
            <w:tcW w:w="276" w:type="dxa"/>
          </w:tcPr>
          <w:p w:rsidR="0093355B" w:rsidRPr="006D1EA6" w:rsidRDefault="00741E69" w:rsidP="006D1EA6">
            <w:pPr>
              <w:rPr>
                <w:rFonts w:cstheme="majorBidi"/>
                <w:b w:val="0"/>
                <w:bCs/>
                <w:lang w:val="fr-FR"/>
              </w:rPr>
            </w:pPr>
            <w:r w:rsidRPr="006D1EA6">
              <w:rPr>
                <w:rFonts w:cstheme="majorBidi"/>
                <w:b w:val="0"/>
                <w:bCs/>
                <w:lang w:val="fr-FR"/>
              </w:rPr>
              <w:t>18</w:t>
            </w:r>
          </w:p>
        </w:tc>
      </w:tr>
      <w:tr w:rsidR="00FA1F5D" w:rsidRPr="006D1EA6" w:rsidTr="00FA1F5D">
        <w:trPr>
          <w:trHeight w:val="1003"/>
        </w:trPr>
        <w:tc>
          <w:tcPr>
            <w:tcW w:w="1591" w:type="dxa"/>
          </w:tcPr>
          <w:p w:rsidR="00FF1DC1" w:rsidRPr="006D1EA6" w:rsidRDefault="00FF1DC1" w:rsidP="006D1EA6">
            <w:pPr>
              <w:rPr>
                <w:rFonts w:cstheme="majorBidi"/>
                <w:lang w:val="fr-FR"/>
              </w:rPr>
            </w:pPr>
            <w:r w:rsidRPr="006D1EA6">
              <w:rPr>
                <w:rFonts w:cstheme="majorBidi"/>
                <w:lang w:val="fr-FR"/>
              </w:rPr>
              <w:t>Pompes hydrauliques</w:t>
            </w:r>
          </w:p>
        </w:tc>
        <w:tc>
          <w:tcPr>
            <w:tcW w:w="1536" w:type="dxa"/>
          </w:tcPr>
          <w:p w:rsidR="00FF1DC1" w:rsidRPr="006D1EA6" w:rsidRDefault="00FF1DC1" w:rsidP="006D1EA6">
            <w:pPr>
              <w:rPr>
                <w:rFonts w:cstheme="majorBidi"/>
                <w:b w:val="0"/>
                <w:bCs/>
                <w:lang w:val="fr-FR"/>
              </w:rPr>
            </w:pPr>
            <w:r w:rsidRPr="006D1EA6">
              <w:rPr>
                <w:rFonts w:cstheme="majorBidi"/>
                <w:b w:val="0"/>
                <w:bCs/>
                <w:color w:val="0D0D0D"/>
                <w:shd w:val="clear" w:color="auto" w:fill="FFFFFF"/>
                <w:lang w:val="fr-FR"/>
              </w:rPr>
              <w:t>Génération de la pression hydraulique</w:t>
            </w:r>
          </w:p>
        </w:tc>
        <w:tc>
          <w:tcPr>
            <w:tcW w:w="1589" w:type="dxa"/>
          </w:tcPr>
          <w:p w:rsidR="00FF1DC1" w:rsidRPr="006D1EA6" w:rsidRDefault="00931D9B" w:rsidP="006D1EA6">
            <w:pPr>
              <w:rPr>
                <w:rFonts w:cstheme="majorBidi"/>
                <w:b w:val="0"/>
                <w:bCs/>
                <w:lang w:val="fr-FR"/>
              </w:rPr>
            </w:pPr>
            <w:r w:rsidRPr="006D1EA6">
              <w:rPr>
                <w:rFonts w:cstheme="majorBidi"/>
                <w:b w:val="0"/>
                <w:bCs/>
                <w:lang w:val="fr-FR"/>
              </w:rPr>
              <w:t>-usure des pistons</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usure de d’arbre d’entrainement</w:t>
            </w:r>
          </w:p>
        </w:tc>
        <w:tc>
          <w:tcPr>
            <w:tcW w:w="1491" w:type="dxa"/>
            <w:vMerge w:val="restart"/>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V</w:t>
            </w:r>
            <w:r w:rsidR="00214ACE">
              <w:rPr>
                <w:rFonts w:cstheme="majorBidi"/>
                <w:b w:val="0"/>
                <w:bCs/>
                <w:lang w:val="fr-FR"/>
              </w:rPr>
              <w:t>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vMerge w:val="restart"/>
          </w:tcPr>
          <w:p w:rsidR="00FF1DC1" w:rsidRPr="006D1EA6" w:rsidRDefault="00FF1DC1" w:rsidP="006D1EA6">
            <w:pPr>
              <w:rPr>
                <w:rFonts w:cstheme="majorBidi"/>
                <w:b w:val="0"/>
                <w:bCs/>
                <w:lang w:val="fr-FR"/>
              </w:rPr>
            </w:pPr>
            <w:r w:rsidRPr="006D1EA6">
              <w:rPr>
                <w:rFonts w:cstheme="majorBidi"/>
                <w:b w:val="0"/>
                <w:bCs/>
                <w:lang w:val="fr-FR"/>
              </w:rPr>
              <w:t>-frottement</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Manque d’huile</w:t>
            </w:r>
          </w:p>
          <w:p w:rsidR="00931D9B" w:rsidRPr="006D1EA6" w:rsidRDefault="00931D9B" w:rsidP="006D1EA6">
            <w:pPr>
              <w:rPr>
                <w:rFonts w:cstheme="majorBidi"/>
                <w:b w:val="0"/>
                <w:bCs/>
                <w:lang w:val="fr-FR"/>
              </w:rPr>
            </w:pPr>
            <w:r w:rsidRPr="006D1EA6">
              <w:rPr>
                <w:rFonts w:cstheme="majorBidi"/>
                <w:b w:val="0"/>
                <w:bCs/>
                <w:lang w:val="fr-FR"/>
              </w:rPr>
              <w:t>-faiblesse de ressorts</w:t>
            </w:r>
          </w:p>
        </w:tc>
        <w:tc>
          <w:tcPr>
            <w:tcW w:w="1941" w:type="dxa"/>
            <w:vMerge w:val="restart"/>
          </w:tcPr>
          <w:p w:rsidR="00FF1DC1" w:rsidRPr="006D1EA6" w:rsidRDefault="00297068" w:rsidP="006D1EA6">
            <w:pPr>
              <w:rPr>
                <w:rFonts w:cstheme="majorBidi"/>
                <w:b w:val="0"/>
                <w:bCs/>
                <w:lang w:val="fr-FR"/>
              </w:rPr>
            </w:pPr>
            <w:r>
              <w:rPr>
                <w:rFonts w:cstheme="majorBidi"/>
                <w:b w:val="0"/>
                <w:bCs/>
                <w:lang w:val="fr-FR"/>
              </w:rPr>
              <w:t>-</w:t>
            </w:r>
            <w:r w:rsidR="00931D9B" w:rsidRPr="006D1EA6">
              <w:rPr>
                <w:rFonts w:cstheme="majorBidi"/>
                <w:b w:val="0"/>
                <w:bCs/>
                <w:lang w:val="fr-FR"/>
              </w:rPr>
              <w:t>fonctionnement lent</w:t>
            </w:r>
          </w:p>
          <w:p w:rsidR="00FF1DC1" w:rsidRPr="006D1EA6" w:rsidRDefault="00297068" w:rsidP="006D1EA6">
            <w:pPr>
              <w:rPr>
                <w:rFonts w:cstheme="majorBidi"/>
                <w:b w:val="0"/>
                <w:bCs/>
                <w:lang w:val="fr-FR"/>
              </w:rPr>
            </w:pPr>
            <w:r>
              <w:rPr>
                <w:rFonts w:cstheme="majorBidi"/>
                <w:b w:val="0"/>
                <w:bCs/>
                <w:lang w:val="fr-FR"/>
              </w:rPr>
              <w:t>-</w:t>
            </w:r>
            <w:r w:rsidR="00FF1DC1" w:rsidRPr="006D1EA6">
              <w:rPr>
                <w:rFonts w:cstheme="majorBidi"/>
                <w:b w:val="0"/>
                <w:bCs/>
                <w:lang w:val="fr-FR"/>
              </w:rPr>
              <w:t>l’arrêt de fonctionnement</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3</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9</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Pompe pilote</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Aliment</w:t>
            </w:r>
            <w:r w:rsidR="006D1EA6" w:rsidRPr="006D1EA6">
              <w:rPr>
                <w:rFonts w:cstheme="majorBidi"/>
                <w:b w:val="0"/>
                <w:bCs/>
                <w:lang w:val="fr-FR"/>
              </w:rPr>
              <w:t>er</w:t>
            </w:r>
            <w:r w:rsidRPr="006D1EA6">
              <w:rPr>
                <w:rFonts w:cstheme="majorBidi"/>
                <w:b w:val="0"/>
                <w:bCs/>
                <w:lang w:val="fr-FR"/>
              </w:rPr>
              <w:t xml:space="preserve"> </w:t>
            </w:r>
            <w:r w:rsidR="006D1EA6" w:rsidRPr="006D1EA6">
              <w:rPr>
                <w:rFonts w:cstheme="majorBidi"/>
                <w:b w:val="0"/>
                <w:bCs/>
                <w:lang w:val="fr-FR"/>
              </w:rPr>
              <w:t>le circuit de commande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w:t>
            </w:r>
            <w:r w:rsidR="00313B23" w:rsidRPr="006D1EA6">
              <w:rPr>
                <w:rFonts w:cstheme="majorBidi"/>
                <w:b w:val="0"/>
                <w:bCs/>
                <w:lang w:val="fr-FR"/>
              </w:rPr>
              <w:t>usure d’arbre d’entrainement</w:t>
            </w:r>
          </w:p>
          <w:p w:rsidR="00FF1DC1" w:rsidRPr="006D1EA6" w:rsidRDefault="00313B23" w:rsidP="006D1EA6">
            <w:pPr>
              <w:rPr>
                <w:rFonts w:cstheme="majorBidi"/>
                <w:b w:val="0"/>
                <w:bCs/>
                <w:lang w:val="fr-FR"/>
              </w:rPr>
            </w:pPr>
            <w:r w:rsidRPr="006D1EA6">
              <w:rPr>
                <w:rFonts w:cstheme="majorBidi"/>
                <w:b w:val="0"/>
                <w:bCs/>
                <w:lang w:val="fr-FR"/>
              </w:rPr>
              <w:t>-usure de cavité de pompe pilote</w:t>
            </w:r>
          </w:p>
        </w:tc>
        <w:tc>
          <w:tcPr>
            <w:tcW w:w="1491" w:type="dxa"/>
            <w:vMerge/>
          </w:tcPr>
          <w:p w:rsidR="00FF1DC1" w:rsidRPr="006D1EA6" w:rsidRDefault="00FF1DC1" w:rsidP="006D1EA6">
            <w:pPr>
              <w:rPr>
                <w:rFonts w:cstheme="majorBidi"/>
                <w:b w:val="0"/>
                <w:bCs/>
                <w:lang w:val="fr-FR"/>
              </w:rPr>
            </w:pPr>
          </w:p>
        </w:tc>
        <w:tc>
          <w:tcPr>
            <w:tcW w:w="1389" w:type="dxa"/>
            <w:vMerge/>
          </w:tcPr>
          <w:p w:rsidR="00FF1DC1" w:rsidRPr="006D1EA6" w:rsidRDefault="00FF1DC1" w:rsidP="006D1EA6">
            <w:pPr>
              <w:rPr>
                <w:rFonts w:cstheme="majorBidi"/>
                <w:b w:val="0"/>
                <w:bCs/>
                <w:lang w:val="fr-FR"/>
              </w:rPr>
            </w:pPr>
          </w:p>
        </w:tc>
        <w:tc>
          <w:tcPr>
            <w:tcW w:w="1941" w:type="dxa"/>
            <w:vMerge/>
          </w:tcPr>
          <w:p w:rsidR="00FF1DC1" w:rsidRPr="006D1EA6" w:rsidRDefault="00FF1DC1" w:rsidP="006D1EA6">
            <w:pPr>
              <w:rPr>
                <w:rFonts w:cstheme="majorBidi"/>
                <w:b w:val="0"/>
                <w:bCs/>
                <w:lang w:val="fr-FR"/>
              </w:rPr>
            </w:pPr>
          </w:p>
        </w:tc>
        <w:tc>
          <w:tcPr>
            <w:tcW w:w="449" w:type="dxa"/>
          </w:tcPr>
          <w:p w:rsidR="00FF1DC1" w:rsidRPr="006D1EA6" w:rsidRDefault="00FF1DC1" w:rsidP="006D1EA6">
            <w:pPr>
              <w:rPr>
                <w:rFonts w:cstheme="majorBidi"/>
                <w:b w:val="0"/>
                <w:bCs/>
                <w:lang w:val="fr-FR"/>
              </w:rPr>
            </w:pPr>
            <w:r w:rsidRPr="006D1EA6">
              <w:rPr>
                <w:rFonts w:cstheme="majorBidi"/>
                <w:b w:val="0"/>
                <w:bCs/>
                <w:lang w:val="fr-FR"/>
              </w:rPr>
              <w:t>2</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6D1EA6" w:rsidP="006D1EA6">
            <w:pPr>
              <w:rPr>
                <w:rFonts w:cstheme="majorBidi"/>
                <w:b w:val="0"/>
                <w:bCs/>
                <w:lang w:val="fr-FR"/>
              </w:rPr>
            </w:pPr>
            <w:r w:rsidRPr="006D1EA6">
              <w:rPr>
                <w:rFonts w:cstheme="majorBidi"/>
                <w:b w:val="0"/>
                <w:bCs/>
                <w:lang w:val="fr-FR"/>
              </w:rPr>
              <w:t>3</w:t>
            </w:r>
          </w:p>
        </w:tc>
        <w:tc>
          <w:tcPr>
            <w:tcW w:w="276" w:type="dxa"/>
          </w:tcPr>
          <w:p w:rsidR="00FF1DC1" w:rsidRPr="006D1EA6" w:rsidRDefault="00FF1DC1" w:rsidP="006D1EA6">
            <w:pPr>
              <w:rPr>
                <w:rFonts w:cstheme="majorBidi"/>
                <w:b w:val="0"/>
                <w:bCs/>
                <w:lang w:val="fr-FR"/>
              </w:rPr>
            </w:pPr>
            <w:r w:rsidRPr="006D1EA6">
              <w:rPr>
                <w:rFonts w:cstheme="majorBidi"/>
                <w:b w:val="0"/>
                <w:bCs/>
                <w:lang w:val="fr-FR"/>
              </w:rPr>
              <w:t>1</w:t>
            </w:r>
            <w:r w:rsidR="006D1EA6" w:rsidRPr="006D1EA6">
              <w:rPr>
                <w:rFonts w:cstheme="majorBidi"/>
                <w:b w:val="0"/>
                <w:bCs/>
                <w:lang w:val="fr-FR"/>
              </w:rPr>
              <w:t>8</w:t>
            </w:r>
          </w:p>
        </w:tc>
      </w:tr>
      <w:tr w:rsidR="00FA1F5D" w:rsidRPr="006D1EA6" w:rsidTr="006D1EA6">
        <w:trPr>
          <w:trHeight w:val="2776"/>
        </w:trPr>
        <w:tc>
          <w:tcPr>
            <w:tcW w:w="1591" w:type="dxa"/>
          </w:tcPr>
          <w:p w:rsidR="00FF1DC1" w:rsidRPr="006D1EA6" w:rsidRDefault="00931D9B" w:rsidP="006D1EA6">
            <w:pPr>
              <w:rPr>
                <w:rFonts w:cstheme="majorBidi"/>
                <w:lang w:val="fr-FR"/>
              </w:rPr>
            </w:pPr>
            <w:r w:rsidRPr="006D1EA6">
              <w:rPr>
                <w:rFonts w:cstheme="majorBidi"/>
                <w:lang w:val="fr-FR"/>
              </w:rPr>
              <w:t xml:space="preserve">Les </w:t>
            </w:r>
            <w:r w:rsidR="00FF1DC1" w:rsidRPr="006D1EA6">
              <w:rPr>
                <w:rFonts w:cstheme="majorBidi"/>
                <w:lang w:val="fr-FR"/>
              </w:rPr>
              <w:t>filtres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filtration du fluide hydraulique</w:t>
            </w:r>
          </w:p>
        </w:tc>
        <w:tc>
          <w:tcPr>
            <w:tcW w:w="1589" w:type="dxa"/>
          </w:tcPr>
          <w:p w:rsidR="00931D9B" w:rsidRPr="006D1EA6" w:rsidRDefault="00931D9B" w:rsidP="006D1EA6">
            <w:pPr>
              <w:rPr>
                <w:rFonts w:cstheme="majorBidi"/>
                <w:b w:val="0"/>
                <w:bCs/>
                <w:lang w:val="fr-FR"/>
              </w:rPr>
            </w:pPr>
            <w:r w:rsidRPr="006D1EA6">
              <w:rPr>
                <w:rFonts w:cstheme="majorBidi"/>
                <w:b w:val="0"/>
                <w:bCs/>
                <w:lang w:val="fr-FR"/>
              </w:rPr>
              <w:t>-colmatage</w:t>
            </w:r>
          </w:p>
        </w:tc>
        <w:tc>
          <w:tcPr>
            <w:tcW w:w="1491" w:type="dxa"/>
          </w:tcPr>
          <w:p w:rsidR="00FF1DC1" w:rsidRPr="006D1EA6" w:rsidRDefault="006D1EA6" w:rsidP="006D1EA6">
            <w:pPr>
              <w:rPr>
                <w:rFonts w:cstheme="majorBidi"/>
                <w:b w:val="0"/>
                <w:bCs/>
                <w:lang w:val="fr-FR"/>
              </w:rPr>
            </w:pPr>
            <w:r>
              <w:rPr>
                <w:rFonts w:cstheme="majorBidi"/>
                <w:b w:val="0"/>
                <w:bCs/>
                <w:lang w:val="fr-FR"/>
              </w:rPr>
              <w:t>-D</w:t>
            </w:r>
            <w:r w:rsidR="00931D9B" w:rsidRPr="006D1EA6">
              <w:rPr>
                <w:rFonts w:cstheme="majorBidi"/>
                <w:b w:val="0"/>
                <w:bCs/>
                <w:lang w:val="fr-FR"/>
              </w:rPr>
              <w:t>émontage</w:t>
            </w:r>
          </w:p>
          <w:p w:rsidR="00FF1DC1" w:rsidRPr="006D1EA6" w:rsidRDefault="00FF1DC1" w:rsidP="006D1EA6">
            <w:pPr>
              <w:rPr>
                <w:rFonts w:cstheme="majorBidi"/>
                <w:b w:val="0"/>
                <w:bCs/>
                <w:lang w:val="fr-FR"/>
              </w:rPr>
            </w:pP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les débris</w:t>
            </w:r>
          </w:p>
        </w:tc>
        <w:tc>
          <w:tcPr>
            <w:tcW w:w="1941" w:type="dxa"/>
          </w:tcPr>
          <w:p w:rsidR="00931D9B" w:rsidRPr="006D1EA6" w:rsidRDefault="00931D9B" w:rsidP="006D1EA6">
            <w:pPr>
              <w:rPr>
                <w:rFonts w:cstheme="majorBidi"/>
                <w:b w:val="0"/>
                <w:bCs/>
                <w:lang w:val="fr-FR"/>
              </w:rPr>
            </w:pPr>
            <w:r w:rsidRPr="006D1EA6">
              <w:rPr>
                <w:rFonts w:cstheme="majorBidi"/>
                <w:b w:val="0"/>
                <w:bCs/>
                <w:lang w:val="fr-FR"/>
              </w:rPr>
              <w:t>-défaillance de pompes</w:t>
            </w:r>
          </w:p>
          <w:p w:rsidR="00931D9B" w:rsidRPr="006D1EA6" w:rsidRDefault="00931D9B" w:rsidP="006D1EA6">
            <w:pPr>
              <w:rPr>
                <w:rFonts w:cstheme="majorBidi"/>
                <w:b w:val="0"/>
                <w:bCs/>
                <w:lang w:val="fr-FR"/>
              </w:rPr>
            </w:pPr>
            <w:r w:rsidRPr="006D1EA6">
              <w:rPr>
                <w:rFonts w:cstheme="majorBidi"/>
                <w:b w:val="0"/>
                <w:bCs/>
                <w:lang w:val="fr-FR"/>
              </w:rPr>
              <w:t>-manque de pression</w:t>
            </w:r>
          </w:p>
          <w:p w:rsidR="00931D9B" w:rsidRPr="006D1EA6" w:rsidRDefault="00931D9B" w:rsidP="006D1EA6">
            <w:pPr>
              <w:rPr>
                <w:rFonts w:cstheme="majorBidi"/>
                <w:b w:val="0"/>
                <w:bCs/>
                <w:lang w:val="fr-FR"/>
              </w:rPr>
            </w:pPr>
            <w:r w:rsidRPr="006D1EA6">
              <w:rPr>
                <w:rFonts w:cstheme="majorBidi"/>
                <w:b w:val="0"/>
                <w:bCs/>
                <w:lang w:val="fr-FR"/>
              </w:rPr>
              <w:t>-faiblisse du circuit hydraulique</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4</w:t>
            </w:r>
          </w:p>
        </w:tc>
      </w:tr>
      <w:tr w:rsidR="006D1EA6" w:rsidRPr="006D1EA6" w:rsidTr="00FA1F5D">
        <w:tc>
          <w:tcPr>
            <w:tcW w:w="1591" w:type="dxa"/>
          </w:tcPr>
          <w:p w:rsidR="006D1EA6" w:rsidRPr="006D1EA6" w:rsidRDefault="006D1EA6" w:rsidP="006D1EA6">
            <w:pPr>
              <w:rPr>
                <w:rFonts w:cstheme="majorBidi"/>
                <w:lang w:val="fr-FR"/>
              </w:rPr>
            </w:pPr>
            <w:r w:rsidRPr="006D1EA6">
              <w:rPr>
                <w:rFonts w:cstheme="majorBidi"/>
                <w:lang w:val="fr-FR"/>
              </w:rPr>
              <w:t>Les mannettes</w:t>
            </w:r>
          </w:p>
        </w:tc>
        <w:tc>
          <w:tcPr>
            <w:tcW w:w="1536" w:type="dxa"/>
          </w:tcPr>
          <w:p w:rsidR="006D1EA6" w:rsidRPr="006D1EA6" w:rsidRDefault="006D1EA6" w:rsidP="006D1EA6">
            <w:pPr>
              <w:rPr>
                <w:rFonts w:cstheme="majorBidi"/>
                <w:b w:val="0"/>
                <w:bCs/>
                <w:lang w:val="fr-FR"/>
              </w:rPr>
            </w:pPr>
            <w:r w:rsidRPr="006D1EA6">
              <w:rPr>
                <w:rFonts w:cstheme="majorBidi"/>
                <w:b w:val="0"/>
                <w:bCs/>
                <w:lang w:val="fr-FR"/>
              </w:rPr>
              <w:t>Commander les actionneurs</w:t>
            </w:r>
          </w:p>
        </w:tc>
        <w:tc>
          <w:tcPr>
            <w:tcW w:w="1589" w:type="dxa"/>
          </w:tcPr>
          <w:p w:rsidR="006D1EA6" w:rsidRPr="006D1EA6" w:rsidRDefault="006D1EA6" w:rsidP="006D1EA6">
            <w:pPr>
              <w:rPr>
                <w:rFonts w:cstheme="majorBidi"/>
                <w:b w:val="0"/>
                <w:bCs/>
                <w:lang w:val="fr-FR"/>
              </w:rPr>
            </w:pPr>
            <w:r w:rsidRPr="006D1EA6">
              <w:rPr>
                <w:rFonts w:cstheme="majorBidi"/>
                <w:b w:val="0"/>
                <w:bCs/>
                <w:lang w:val="fr-FR"/>
              </w:rPr>
              <w:t>-coinçage des pistons</w:t>
            </w:r>
          </w:p>
        </w:tc>
        <w:tc>
          <w:tcPr>
            <w:tcW w:w="1491" w:type="dxa"/>
          </w:tcPr>
          <w:p w:rsidR="006D1EA6" w:rsidRPr="006D1EA6" w:rsidRDefault="006D1EA6" w:rsidP="006D1EA6">
            <w:pPr>
              <w:rPr>
                <w:rFonts w:cstheme="majorBidi"/>
                <w:b w:val="0"/>
                <w:bCs/>
                <w:lang w:val="fr-FR"/>
              </w:rPr>
            </w:pPr>
            <w:r w:rsidRPr="006D1EA6">
              <w:rPr>
                <w:rFonts w:cstheme="majorBidi"/>
                <w:b w:val="0"/>
                <w:bCs/>
                <w:lang w:val="fr-FR"/>
              </w:rPr>
              <w:t>-démontage</w:t>
            </w:r>
          </w:p>
        </w:tc>
        <w:tc>
          <w:tcPr>
            <w:tcW w:w="1389" w:type="dxa"/>
          </w:tcPr>
          <w:p w:rsidR="006D1EA6" w:rsidRPr="006D1EA6" w:rsidRDefault="006D1EA6" w:rsidP="006D1EA6">
            <w:pPr>
              <w:rPr>
                <w:rFonts w:cstheme="majorBidi"/>
                <w:b w:val="0"/>
                <w:bCs/>
                <w:lang w:val="fr-FR"/>
              </w:rPr>
            </w:pPr>
            <w:r w:rsidRPr="006D1EA6">
              <w:rPr>
                <w:rFonts w:cstheme="majorBidi"/>
                <w:b w:val="0"/>
                <w:bCs/>
                <w:lang w:val="fr-FR"/>
              </w:rPr>
              <w:t>-les joints d’étanchéité usés</w:t>
            </w:r>
          </w:p>
        </w:tc>
        <w:tc>
          <w:tcPr>
            <w:tcW w:w="1941" w:type="dxa"/>
          </w:tcPr>
          <w:p w:rsidR="006D1EA6" w:rsidRPr="006D1EA6" w:rsidRDefault="006D1EA6" w:rsidP="006D1EA6">
            <w:pPr>
              <w:rPr>
                <w:rFonts w:cstheme="majorBidi"/>
                <w:b w:val="0"/>
                <w:bCs/>
                <w:lang w:val="fr-FR"/>
              </w:rPr>
            </w:pPr>
            <w:r w:rsidRPr="006D1EA6">
              <w:rPr>
                <w:rFonts w:cstheme="majorBidi"/>
                <w:b w:val="0"/>
                <w:bCs/>
                <w:lang w:val="fr-FR"/>
              </w:rPr>
              <w:t>dysfonctionnement des actionneurs commandé par les manettes défaillantes</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1</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276" w:type="dxa"/>
          </w:tcPr>
          <w:p w:rsidR="006D1EA6" w:rsidRPr="006D1EA6" w:rsidRDefault="006D1EA6" w:rsidP="006D1EA6">
            <w:pPr>
              <w:rPr>
                <w:rFonts w:cstheme="majorBidi"/>
                <w:b w:val="0"/>
                <w:bCs/>
                <w:lang w:val="fr-FR"/>
              </w:rPr>
            </w:pPr>
            <w:r w:rsidRPr="006D1EA6">
              <w:rPr>
                <w:rFonts w:cstheme="majorBidi"/>
                <w:b w:val="0"/>
                <w:bCs/>
                <w:lang w:val="fr-FR"/>
              </w:rPr>
              <w:t>4</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Vernis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Convertissent l’énergie hydraulique en force mécanique linéaire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-Fuite d’huile</w:t>
            </w:r>
          </w:p>
        </w:tc>
        <w:tc>
          <w:tcPr>
            <w:tcW w:w="1491" w:type="dxa"/>
          </w:tcPr>
          <w:p w:rsidR="00FF1DC1" w:rsidRPr="006D1EA6" w:rsidRDefault="00FF1DC1"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 défaillance des tiges</w:t>
            </w:r>
          </w:p>
          <w:p w:rsidR="00FF1DC1" w:rsidRPr="006D1EA6" w:rsidRDefault="00FF1DC1" w:rsidP="006D1EA6">
            <w:pPr>
              <w:rPr>
                <w:rFonts w:cstheme="majorBidi"/>
                <w:b w:val="0"/>
                <w:bCs/>
                <w:lang w:val="fr-FR"/>
              </w:rPr>
            </w:pPr>
            <w:r w:rsidRPr="006D1EA6">
              <w:rPr>
                <w:rFonts w:cstheme="majorBidi"/>
                <w:b w:val="0"/>
                <w:bCs/>
                <w:lang w:val="fr-FR"/>
              </w:rPr>
              <w:t>- usure des joints d’étanchéité</w:t>
            </w:r>
          </w:p>
          <w:p w:rsidR="00FF1DC1" w:rsidRPr="006D1EA6" w:rsidRDefault="00FF1DC1" w:rsidP="006D1EA6">
            <w:pPr>
              <w:rPr>
                <w:rFonts w:cstheme="majorBidi"/>
                <w:b w:val="0"/>
                <w:bCs/>
                <w:lang w:val="fr-FR"/>
              </w:rPr>
            </w:pPr>
          </w:p>
        </w:tc>
        <w:tc>
          <w:tcPr>
            <w:tcW w:w="1941" w:type="dxa"/>
          </w:tcPr>
          <w:p w:rsidR="00FF1DC1" w:rsidRPr="006D1EA6" w:rsidRDefault="00FF1DC1" w:rsidP="006D1EA6">
            <w:pPr>
              <w:rPr>
                <w:rFonts w:cstheme="majorBidi"/>
                <w:b w:val="0"/>
                <w:bCs/>
                <w:lang w:val="fr-FR"/>
              </w:rPr>
            </w:pPr>
            <w:r w:rsidRPr="006D1EA6">
              <w:rPr>
                <w:rFonts w:cstheme="majorBidi"/>
                <w:b w:val="0"/>
                <w:bCs/>
                <w:lang w:val="fr-FR"/>
              </w:rPr>
              <w:t>-Perte de force</w:t>
            </w:r>
          </w:p>
          <w:p w:rsidR="00FF1DC1" w:rsidRPr="006D1EA6" w:rsidRDefault="00FF1DC1" w:rsidP="006D1EA6">
            <w:pPr>
              <w:rPr>
                <w:rFonts w:cstheme="majorBidi"/>
                <w:b w:val="0"/>
                <w:bCs/>
                <w:lang w:val="fr-FR"/>
              </w:rPr>
            </w:pPr>
            <w:r w:rsidRPr="006D1EA6">
              <w:rPr>
                <w:rFonts w:cstheme="majorBidi"/>
                <w:b w:val="0"/>
                <w:bCs/>
                <w:lang w:val="fr-FR"/>
              </w:rPr>
              <w:t>-L’arrêt du travail</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752655" w:rsidP="006D1EA6">
            <w:pPr>
              <w:rPr>
                <w:rFonts w:cstheme="majorBidi"/>
                <w:b w:val="0"/>
                <w:bCs/>
                <w:lang w:val="fr-FR"/>
              </w:rPr>
            </w:pPr>
            <w:r>
              <w:rPr>
                <w:rFonts w:cstheme="majorBidi"/>
                <w:b w:val="0"/>
                <w:bCs/>
                <w:lang w:val="fr-FR"/>
              </w:rPr>
              <w:t>2</w:t>
            </w:r>
          </w:p>
        </w:tc>
        <w:tc>
          <w:tcPr>
            <w:tcW w:w="449" w:type="dxa"/>
          </w:tcPr>
          <w:p w:rsidR="00FF1DC1" w:rsidRPr="006D1EA6" w:rsidRDefault="00214ACE" w:rsidP="006D1EA6">
            <w:pPr>
              <w:rPr>
                <w:rFonts w:cstheme="majorBidi"/>
                <w:b w:val="0"/>
                <w:bCs/>
                <w:lang w:val="fr-FR"/>
              </w:rPr>
            </w:pPr>
            <w:r>
              <w:rPr>
                <w:rFonts w:cstheme="majorBidi"/>
                <w:b w:val="0"/>
                <w:bCs/>
                <w:lang w:val="fr-FR"/>
              </w:rPr>
              <w:t>2</w:t>
            </w:r>
          </w:p>
        </w:tc>
        <w:tc>
          <w:tcPr>
            <w:tcW w:w="276" w:type="dxa"/>
          </w:tcPr>
          <w:p w:rsidR="00FF1DC1" w:rsidRPr="006D1EA6" w:rsidRDefault="00F96A58" w:rsidP="006D1EA6">
            <w:pPr>
              <w:rPr>
                <w:rFonts w:cstheme="majorBidi"/>
                <w:b w:val="0"/>
                <w:bCs/>
                <w:lang w:val="fr-FR"/>
              </w:rPr>
            </w:pPr>
            <w:r>
              <w:rPr>
                <w:rFonts w:cstheme="majorBidi"/>
                <w:b w:val="0"/>
                <w:bCs/>
                <w:lang w:val="fr-FR"/>
              </w:rPr>
              <w:t>12</w:t>
            </w:r>
          </w:p>
        </w:tc>
      </w:tr>
      <w:tr w:rsidR="00214ACE" w:rsidRPr="006D1EA6" w:rsidTr="00FA1F5D">
        <w:tc>
          <w:tcPr>
            <w:tcW w:w="1591" w:type="dxa"/>
          </w:tcPr>
          <w:p w:rsidR="00214ACE" w:rsidRPr="006D1EA6" w:rsidRDefault="00214ACE" w:rsidP="006D1EA6">
            <w:pPr>
              <w:rPr>
                <w:rFonts w:cstheme="majorBidi"/>
                <w:lang w:val="fr-FR"/>
              </w:rPr>
            </w:pPr>
            <w:r w:rsidRPr="006D1EA6">
              <w:rPr>
                <w:rFonts w:cstheme="majorBidi"/>
                <w:lang w:val="fr-FR"/>
              </w:rPr>
              <w:t xml:space="preserve">Moteur </w:t>
            </w:r>
            <w:r>
              <w:rPr>
                <w:rFonts w:cstheme="majorBidi"/>
                <w:lang w:val="fr-FR"/>
              </w:rPr>
              <w:t>d’</w:t>
            </w:r>
            <w:r w:rsidRPr="006D1EA6">
              <w:rPr>
                <w:rFonts w:cstheme="majorBidi"/>
                <w:lang w:val="fr-FR"/>
              </w:rPr>
              <w:t xml:space="preserve">orientation </w:t>
            </w:r>
          </w:p>
        </w:tc>
        <w:tc>
          <w:tcPr>
            <w:tcW w:w="1536" w:type="dxa"/>
          </w:tcPr>
          <w:p w:rsidR="00214ACE" w:rsidRPr="006D1EA6" w:rsidRDefault="00214ACE" w:rsidP="006D1EA6">
            <w:pPr>
              <w:rPr>
                <w:rFonts w:cstheme="majorBidi"/>
                <w:b w:val="0"/>
                <w:bCs/>
                <w:lang w:val="fr-FR"/>
              </w:rPr>
            </w:pPr>
            <w:r>
              <w:rPr>
                <w:rFonts w:cstheme="majorBidi"/>
                <w:b w:val="0"/>
                <w:bCs/>
                <w:lang w:val="fr-FR"/>
              </w:rPr>
              <w:t xml:space="preserve">Assure l’orientation </w:t>
            </w:r>
            <w:r w:rsidRPr="006D1EA6">
              <w:rPr>
                <w:rFonts w:cstheme="majorBidi"/>
                <w:b w:val="0"/>
                <w:bCs/>
                <w:lang w:val="fr-FR"/>
              </w:rPr>
              <w:t>de la pelle</w:t>
            </w:r>
          </w:p>
        </w:tc>
        <w:tc>
          <w:tcPr>
            <w:tcW w:w="1589" w:type="dxa"/>
          </w:tcPr>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Problèmes d’orientation</w:t>
            </w:r>
          </w:p>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Bruit vient de côté du moteur</w:t>
            </w:r>
          </w:p>
        </w:tc>
        <w:tc>
          <w:tcPr>
            <w:tcW w:w="1491" w:type="dxa"/>
          </w:tcPr>
          <w:p w:rsidR="00214ACE" w:rsidRDefault="00214ACE" w:rsidP="00214ACE">
            <w:pPr>
              <w:rPr>
                <w:rFonts w:cstheme="majorBidi"/>
                <w:b w:val="0"/>
                <w:bCs/>
                <w:lang w:val="fr-FR"/>
              </w:rPr>
            </w:pPr>
            <w:r>
              <w:rPr>
                <w:rFonts w:cstheme="majorBidi"/>
                <w:b w:val="0"/>
                <w:bCs/>
                <w:lang w:val="fr-FR"/>
              </w:rPr>
              <w:t>-Visuel</w:t>
            </w:r>
          </w:p>
          <w:p w:rsidR="00214ACE" w:rsidRPr="006D1EA6" w:rsidRDefault="00214ACE" w:rsidP="006D1EA6">
            <w:pPr>
              <w:rPr>
                <w:rFonts w:cstheme="majorBidi"/>
                <w:b w:val="0"/>
                <w:bCs/>
                <w:lang w:val="fr-FR"/>
              </w:rPr>
            </w:pPr>
            <w:r>
              <w:rPr>
                <w:rFonts w:cstheme="majorBidi"/>
                <w:b w:val="0"/>
                <w:bCs/>
                <w:lang w:val="fr-FR"/>
              </w:rPr>
              <w:t>-Entendu</w:t>
            </w:r>
          </w:p>
        </w:tc>
        <w:tc>
          <w:tcPr>
            <w:tcW w:w="1389" w:type="dxa"/>
            <w:vMerge w:val="restart"/>
          </w:tcPr>
          <w:p w:rsidR="00214ACE" w:rsidRDefault="00214ACE" w:rsidP="00214ACE">
            <w:pPr>
              <w:rPr>
                <w:rFonts w:cstheme="majorBidi"/>
                <w:b w:val="0"/>
                <w:bCs/>
                <w:lang w:val="fr-FR"/>
              </w:rPr>
            </w:pPr>
            <w:r w:rsidRPr="006D1EA6">
              <w:rPr>
                <w:rFonts w:cstheme="majorBidi"/>
                <w:b w:val="0"/>
                <w:bCs/>
                <w:lang w:val="fr-FR"/>
              </w:rPr>
              <w:t>-</w:t>
            </w:r>
            <w:r>
              <w:rPr>
                <w:rFonts w:cstheme="majorBidi"/>
                <w:b w:val="0"/>
                <w:bCs/>
                <w:lang w:val="fr-FR"/>
              </w:rPr>
              <w:t>Blocage des freins</w:t>
            </w:r>
          </w:p>
          <w:p w:rsidR="00214ACE" w:rsidRDefault="00214ACE" w:rsidP="00214ACE">
            <w:pPr>
              <w:rPr>
                <w:rFonts w:cstheme="majorBidi"/>
                <w:b w:val="0"/>
                <w:bCs/>
                <w:lang w:val="fr-FR"/>
              </w:rPr>
            </w:pPr>
            <w:r>
              <w:rPr>
                <w:rFonts w:cstheme="majorBidi"/>
                <w:b w:val="0"/>
                <w:bCs/>
                <w:lang w:val="fr-FR"/>
              </w:rPr>
              <w:t>-cassures des pistons</w:t>
            </w:r>
          </w:p>
          <w:p w:rsidR="00214ACE" w:rsidRPr="006D1EA6" w:rsidRDefault="00214ACE" w:rsidP="00214ACE">
            <w:pPr>
              <w:rPr>
                <w:rFonts w:cstheme="majorBidi"/>
                <w:b w:val="0"/>
                <w:bCs/>
                <w:lang w:val="fr-FR"/>
              </w:rPr>
            </w:pPr>
            <w:r>
              <w:rPr>
                <w:rFonts w:cstheme="majorBidi"/>
                <w:b w:val="0"/>
                <w:bCs/>
                <w:lang w:val="fr-FR"/>
              </w:rPr>
              <w:lastRenderedPageBreak/>
              <w:t>-Orifices bouchés</w:t>
            </w:r>
          </w:p>
        </w:tc>
        <w:tc>
          <w:tcPr>
            <w:tcW w:w="1941" w:type="dxa"/>
          </w:tcPr>
          <w:p w:rsidR="00214ACE" w:rsidRPr="006D1EA6" w:rsidRDefault="00214ACE" w:rsidP="00214ACE">
            <w:pPr>
              <w:rPr>
                <w:rFonts w:cstheme="majorBidi"/>
                <w:b w:val="0"/>
                <w:bCs/>
                <w:lang w:val="fr-FR"/>
              </w:rPr>
            </w:pPr>
            <w:r w:rsidRPr="006D1EA6">
              <w:rPr>
                <w:rFonts w:cstheme="majorBidi"/>
                <w:b w:val="0"/>
                <w:bCs/>
                <w:lang w:val="fr-FR"/>
              </w:rPr>
              <w:lastRenderedPageBreak/>
              <w:t>-L’arrêt partiel ou c</w:t>
            </w:r>
            <w:r>
              <w:rPr>
                <w:rFonts w:cstheme="majorBidi"/>
                <w:b w:val="0"/>
                <w:bCs/>
                <w:lang w:val="fr-FR"/>
              </w:rPr>
              <w:t>omplet de fonction (orientation)</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449" w:type="dxa"/>
          </w:tcPr>
          <w:p w:rsidR="00214ACE" w:rsidRPr="006D1EA6" w:rsidRDefault="00214ACE" w:rsidP="006D1EA6">
            <w:pPr>
              <w:rPr>
                <w:rFonts w:cstheme="majorBidi"/>
                <w:b w:val="0"/>
                <w:bCs/>
                <w:lang w:val="fr-FR"/>
              </w:rPr>
            </w:pPr>
            <w:r w:rsidRPr="006D1EA6">
              <w:rPr>
                <w:rFonts w:cstheme="majorBidi"/>
                <w:b w:val="0"/>
                <w:bCs/>
                <w:lang w:val="fr-FR"/>
              </w:rPr>
              <w:t>3</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276" w:type="dxa"/>
          </w:tcPr>
          <w:p w:rsidR="00214ACE" w:rsidRPr="006D1EA6" w:rsidRDefault="00214ACE" w:rsidP="006D1EA6">
            <w:pPr>
              <w:keepNext/>
              <w:rPr>
                <w:rFonts w:cstheme="majorBidi"/>
                <w:b w:val="0"/>
                <w:bCs/>
                <w:lang w:val="fr-FR"/>
              </w:rPr>
            </w:pPr>
            <w:r>
              <w:rPr>
                <w:rFonts w:cstheme="majorBidi"/>
                <w:b w:val="0"/>
                <w:bCs/>
                <w:lang w:val="fr-FR"/>
              </w:rPr>
              <w:t>3</w:t>
            </w:r>
          </w:p>
        </w:tc>
      </w:tr>
      <w:tr w:rsidR="00214ACE" w:rsidRPr="00214ACE" w:rsidTr="00214ACE">
        <w:tc>
          <w:tcPr>
            <w:tcW w:w="1565" w:type="dxa"/>
          </w:tcPr>
          <w:p w:rsidR="00214ACE" w:rsidRPr="006D1EA6" w:rsidRDefault="00214ACE" w:rsidP="006D1EA6">
            <w:pPr>
              <w:rPr>
                <w:rFonts w:cstheme="majorBidi"/>
                <w:lang w:val="fr-FR"/>
              </w:rPr>
            </w:pPr>
            <w:r>
              <w:rPr>
                <w:rFonts w:cstheme="majorBidi"/>
                <w:lang w:val="fr-FR"/>
              </w:rPr>
              <w:lastRenderedPageBreak/>
              <w:t>Moteur barbotin</w:t>
            </w:r>
          </w:p>
        </w:tc>
        <w:tc>
          <w:tcPr>
            <w:tcW w:w="1536" w:type="dxa"/>
          </w:tcPr>
          <w:p w:rsidR="00214ACE" w:rsidRDefault="00214ACE" w:rsidP="006D1EA6">
            <w:pPr>
              <w:rPr>
                <w:rFonts w:cstheme="majorBidi"/>
                <w:b w:val="0"/>
                <w:bCs/>
                <w:lang w:val="fr-FR"/>
              </w:rPr>
            </w:pPr>
            <w:r>
              <w:rPr>
                <w:rFonts w:cstheme="majorBidi"/>
                <w:b w:val="0"/>
                <w:bCs/>
                <w:lang w:val="fr-FR"/>
              </w:rPr>
              <w:t>Assure le déplacement de la pelle</w:t>
            </w:r>
          </w:p>
        </w:tc>
        <w:tc>
          <w:tcPr>
            <w:tcW w:w="1669" w:type="dxa"/>
          </w:tcPr>
          <w:p w:rsidR="00214ACE" w:rsidRPr="006D1EA6" w:rsidRDefault="00214ACE" w:rsidP="006D1EA6">
            <w:pPr>
              <w:rPr>
                <w:rFonts w:cstheme="majorBidi"/>
                <w:b w:val="0"/>
                <w:bCs/>
                <w:lang w:val="fr-FR"/>
              </w:rPr>
            </w:pPr>
            <w:r>
              <w:rPr>
                <w:rFonts w:cstheme="majorBidi"/>
                <w:b w:val="0"/>
                <w:bCs/>
                <w:lang w:val="fr-FR"/>
              </w:rPr>
              <w:t>-Problèmes de déplacement ou de freinage</w:t>
            </w:r>
          </w:p>
        </w:tc>
        <w:tc>
          <w:tcPr>
            <w:tcW w:w="1328" w:type="dxa"/>
          </w:tcPr>
          <w:p w:rsidR="00214ACE" w:rsidRDefault="00214ACE" w:rsidP="00214ACE">
            <w:pPr>
              <w:rPr>
                <w:rFonts w:cstheme="majorBidi"/>
                <w:b w:val="0"/>
                <w:bCs/>
                <w:lang w:val="fr-FR"/>
              </w:rPr>
            </w:pPr>
            <w:r>
              <w:rPr>
                <w:rFonts w:cstheme="majorBidi"/>
                <w:b w:val="0"/>
                <w:bCs/>
                <w:lang w:val="fr-FR"/>
              </w:rPr>
              <w:t>-Visuel</w:t>
            </w:r>
          </w:p>
          <w:p w:rsidR="00214ACE" w:rsidRDefault="00214ACE" w:rsidP="00214ACE">
            <w:pPr>
              <w:rPr>
                <w:rFonts w:cstheme="majorBidi"/>
                <w:b w:val="0"/>
                <w:bCs/>
                <w:lang w:val="fr-FR"/>
              </w:rPr>
            </w:pPr>
            <w:r>
              <w:rPr>
                <w:rFonts w:cstheme="majorBidi"/>
                <w:b w:val="0"/>
                <w:bCs/>
                <w:lang w:val="fr-FR"/>
              </w:rPr>
              <w:t>-Démontage</w:t>
            </w:r>
          </w:p>
        </w:tc>
        <w:tc>
          <w:tcPr>
            <w:tcW w:w="1389" w:type="dxa"/>
            <w:vMerge/>
          </w:tcPr>
          <w:p w:rsidR="00214ACE" w:rsidRPr="006D1EA6" w:rsidRDefault="00214ACE" w:rsidP="00214ACE">
            <w:pPr>
              <w:rPr>
                <w:rFonts w:cstheme="majorBidi"/>
                <w:b w:val="0"/>
                <w:bCs/>
                <w:lang w:val="fr-FR"/>
              </w:rPr>
            </w:pPr>
          </w:p>
        </w:tc>
        <w:tc>
          <w:tcPr>
            <w:tcW w:w="2056" w:type="dxa"/>
          </w:tcPr>
          <w:p w:rsidR="00214ACE" w:rsidRPr="006D1EA6" w:rsidRDefault="00214ACE" w:rsidP="00214ACE">
            <w:pPr>
              <w:rPr>
                <w:rFonts w:cstheme="majorBidi"/>
                <w:b w:val="0"/>
                <w:bCs/>
                <w:lang w:val="fr-FR"/>
              </w:rPr>
            </w:pPr>
            <w:r w:rsidRPr="00214ACE">
              <w:rPr>
                <w:rFonts w:cstheme="majorBidi"/>
                <w:b w:val="0"/>
                <w:bCs/>
                <w:lang w:val="fr-FR"/>
              </w:rPr>
              <w:t>Empêche le translation du côté moteur défaillant</w:t>
            </w:r>
          </w:p>
        </w:tc>
        <w:tc>
          <w:tcPr>
            <w:tcW w:w="365" w:type="dxa"/>
          </w:tcPr>
          <w:p w:rsidR="00214ACE" w:rsidRDefault="00214ACE" w:rsidP="006D1EA6">
            <w:pPr>
              <w:rPr>
                <w:rFonts w:cstheme="majorBidi"/>
                <w:b w:val="0"/>
                <w:bCs/>
                <w:lang w:val="fr-FR"/>
              </w:rPr>
            </w:pPr>
            <w:r>
              <w:rPr>
                <w:rFonts w:cstheme="majorBidi"/>
                <w:b w:val="0"/>
                <w:bCs/>
                <w:lang w:val="fr-FR"/>
              </w:rPr>
              <w:t>2</w:t>
            </w:r>
          </w:p>
        </w:tc>
        <w:tc>
          <w:tcPr>
            <w:tcW w:w="404" w:type="dxa"/>
          </w:tcPr>
          <w:p w:rsidR="00214ACE" w:rsidRPr="006D1EA6" w:rsidRDefault="00214ACE" w:rsidP="006D1EA6">
            <w:pPr>
              <w:rPr>
                <w:rFonts w:cstheme="majorBidi"/>
                <w:b w:val="0"/>
                <w:bCs/>
                <w:lang w:val="fr-FR"/>
              </w:rPr>
            </w:pPr>
            <w:r>
              <w:rPr>
                <w:rFonts w:cstheme="majorBidi"/>
                <w:b w:val="0"/>
                <w:bCs/>
                <w:lang w:val="fr-FR"/>
              </w:rPr>
              <w:t>3</w:t>
            </w:r>
          </w:p>
        </w:tc>
        <w:tc>
          <w:tcPr>
            <w:tcW w:w="392" w:type="dxa"/>
          </w:tcPr>
          <w:p w:rsidR="00214ACE" w:rsidRDefault="00214ACE" w:rsidP="006D1EA6">
            <w:pPr>
              <w:rPr>
                <w:rFonts w:cstheme="majorBidi"/>
                <w:b w:val="0"/>
                <w:bCs/>
                <w:lang w:val="fr-FR"/>
              </w:rPr>
            </w:pPr>
            <w:r>
              <w:rPr>
                <w:rFonts w:cstheme="majorBidi"/>
                <w:b w:val="0"/>
                <w:bCs/>
                <w:lang w:val="fr-FR"/>
              </w:rPr>
              <w:t>1</w:t>
            </w:r>
          </w:p>
        </w:tc>
        <w:tc>
          <w:tcPr>
            <w:tcW w:w="456" w:type="dxa"/>
          </w:tcPr>
          <w:p w:rsidR="00214ACE" w:rsidRDefault="00214ACE" w:rsidP="006D1EA6">
            <w:pPr>
              <w:keepNext/>
              <w:rPr>
                <w:rFonts w:cstheme="majorBidi"/>
                <w:b w:val="0"/>
                <w:bCs/>
                <w:lang w:val="fr-FR"/>
              </w:rPr>
            </w:pPr>
            <w:r>
              <w:rPr>
                <w:rFonts w:cstheme="majorBidi"/>
                <w:b w:val="0"/>
                <w:bCs/>
                <w:lang w:val="fr-FR"/>
              </w:rPr>
              <w:t>6</w:t>
            </w:r>
          </w:p>
        </w:tc>
      </w:tr>
    </w:tbl>
    <w:p w:rsidR="006F0BD0" w:rsidRPr="00927FCC" w:rsidRDefault="006F0BD0" w:rsidP="00C42D19">
      <w:pPr>
        <w:rPr>
          <w:b w:val="0"/>
          <w:bCs/>
          <w:lang w:val="fr-FR"/>
        </w:rPr>
      </w:pPr>
    </w:p>
    <w:p w:rsidR="00FB3A92" w:rsidRPr="00363AC5" w:rsidRDefault="00FB3A92" w:rsidP="00363AC5">
      <w:pPr>
        <w:rPr>
          <w:lang w:val="fr-FR"/>
        </w:rPr>
      </w:pPr>
      <w:r w:rsidRPr="00363AC5">
        <w:rPr>
          <w:lang w:val="fr-FR"/>
        </w:rPr>
        <w:t>Interprétation de l'AMDEC</w:t>
      </w:r>
      <w:r w:rsidR="001D20B1" w:rsidRPr="00363AC5">
        <w:rPr>
          <w:lang w:val="fr-FR"/>
        </w:rPr>
        <w:t>:</w:t>
      </w:r>
    </w:p>
    <w:p w:rsidR="00FB3A92" w:rsidRPr="00FB3A92" w:rsidRDefault="00FB3A92" w:rsidP="00FB3A92">
      <w:pPr>
        <w:pStyle w:val="NormalWeb"/>
        <w:spacing w:line="360" w:lineRule="auto"/>
        <w:rPr>
          <w:lang w:val="fr-FR"/>
        </w:rPr>
      </w:pPr>
      <w:r w:rsidRPr="00FB3A92">
        <w:rPr>
          <w:lang w:val="fr-FR"/>
        </w:rPr>
        <w:t>L'AMDEC identifie plusieurs points critiques et modes de défaillance potentiels dans le système hydraulique de la ZX330-3. Les composants les plus critiques en termes de risque sont principalement :</w:t>
      </w:r>
    </w:p>
    <w:p w:rsidR="00FB3A92" w:rsidRPr="00FB3A92" w:rsidRDefault="00FB3A92" w:rsidP="00FB3A92">
      <w:pPr>
        <w:pStyle w:val="NormalWeb"/>
        <w:numPr>
          <w:ilvl w:val="0"/>
          <w:numId w:val="21"/>
        </w:numPr>
        <w:spacing w:line="360" w:lineRule="auto"/>
        <w:rPr>
          <w:lang w:val="fr-FR"/>
        </w:rPr>
      </w:pPr>
      <w:r w:rsidRPr="00FB3A92">
        <w:rPr>
          <w:rStyle w:val="Strong"/>
          <w:lang w:val="fr-FR"/>
        </w:rPr>
        <w:t>Distributeur</w:t>
      </w:r>
      <w:r w:rsidRPr="00FB3A92">
        <w:rPr>
          <w:lang w:val="fr-FR"/>
        </w:rPr>
        <w:t xml:space="preserve"> et </w:t>
      </w:r>
      <w:r w:rsidRPr="00FB3A92">
        <w:rPr>
          <w:rStyle w:val="Strong"/>
          <w:lang w:val="fr-FR"/>
        </w:rPr>
        <w:t>Pompe pilote</w:t>
      </w:r>
      <w:r w:rsidRPr="00FB3A92">
        <w:rPr>
          <w:lang w:val="fr-FR"/>
        </w:rPr>
        <w:t>: Ces composants présentent une criticité élevée (18) en raison des effets graves d'une défaillance sur les opérations hydrauliques et la machine elle-même.</w:t>
      </w:r>
    </w:p>
    <w:p w:rsidR="00FB3A92" w:rsidRPr="00FB3A92" w:rsidRDefault="00FB3A92" w:rsidP="00FB3A92">
      <w:pPr>
        <w:pStyle w:val="NormalWeb"/>
        <w:numPr>
          <w:ilvl w:val="0"/>
          <w:numId w:val="21"/>
        </w:numPr>
        <w:spacing w:line="360" w:lineRule="auto"/>
        <w:rPr>
          <w:lang w:val="fr-FR"/>
        </w:rPr>
      </w:pPr>
      <w:r w:rsidRPr="00FB3A92">
        <w:rPr>
          <w:rStyle w:val="Strong"/>
          <w:lang w:val="fr-FR"/>
        </w:rPr>
        <w:t>Vérins</w:t>
      </w:r>
      <w:r w:rsidRPr="00FB3A92">
        <w:rPr>
          <w:lang w:val="fr-FR"/>
        </w:rPr>
        <w:t>: Bien que moins critique que le distributeur et la pompe pilote, les vérins présentent une criticité significative (12), car leur défaillance peut entraîner une perte de force ou arrêter le travail.</w:t>
      </w:r>
    </w:p>
    <w:p w:rsidR="00FB3A92" w:rsidRPr="00FB3A92" w:rsidRDefault="00FB3A92" w:rsidP="00FB3A92">
      <w:pPr>
        <w:pStyle w:val="NormalWeb"/>
        <w:numPr>
          <w:ilvl w:val="0"/>
          <w:numId w:val="21"/>
        </w:numPr>
        <w:spacing w:line="360" w:lineRule="auto"/>
        <w:rPr>
          <w:lang w:val="fr-FR"/>
        </w:rPr>
      </w:pPr>
      <w:r w:rsidRPr="00FB3A92">
        <w:rPr>
          <w:rStyle w:val="Strong"/>
          <w:lang w:val="fr-FR"/>
        </w:rPr>
        <w:t>Pompes hydrauliques</w:t>
      </w:r>
      <w:r w:rsidRPr="00FB3A92">
        <w:rPr>
          <w:lang w:val="fr-FR"/>
        </w:rPr>
        <w:t>: Avec une criticité de 9, les pompes sont également critiques en raison de leur rôle crucial dans la génération de pression hydraulique</w:t>
      </w:r>
      <w:r w:rsidR="001D20B1">
        <w:rPr>
          <w:lang w:val="fr-FR"/>
        </w:rPr>
        <w:t>.</w:t>
      </w:r>
    </w:p>
    <w:p w:rsidR="001D20B1" w:rsidRPr="00363AC5" w:rsidRDefault="001D20B1" w:rsidP="00363AC5">
      <w:pPr>
        <w:rPr>
          <w:lang w:val="fr-FR"/>
        </w:rPr>
      </w:pPr>
      <w:r w:rsidRPr="00363AC5">
        <w:rPr>
          <w:lang w:val="fr-FR"/>
        </w:rPr>
        <w:t>Recommandations pour la maintenance</w:t>
      </w:r>
      <w:r w:rsidR="00363AC5" w:rsidRPr="00363AC5">
        <w:rPr>
          <w:lang w:val="fr-FR"/>
        </w:rPr>
        <w:t>:</w:t>
      </w:r>
    </w:p>
    <w:p w:rsidR="001D20B1" w:rsidRPr="001D20B1" w:rsidRDefault="001D20B1" w:rsidP="00BC7C7E">
      <w:pPr>
        <w:pStyle w:val="NormalWeb"/>
        <w:spacing w:line="360" w:lineRule="auto"/>
        <w:rPr>
          <w:rFonts w:asciiTheme="majorBidi" w:hAnsiTheme="majorBidi" w:cstheme="majorBidi"/>
          <w:lang w:val="fr-FR"/>
        </w:rPr>
      </w:pPr>
      <w:r w:rsidRPr="001D20B1">
        <w:rPr>
          <w:rFonts w:asciiTheme="majorBidi" w:hAnsiTheme="majorBidi" w:cstheme="majorBidi"/>
          <w:lang w:val="fr-FR"/>
        </w:rPr>
        <w:t>Sur la base de cette analyse, voici quelques recommandations pour</w:t>
      </w:r>
      <w:r w:rsidR="00125080">
        <w:rPr>
          <w:rFonts w:asciiTheme="majorBidi" w:hAnsiTheme="majorBidi" w:cstheme="majorBidi"/>
          <w:lang w:val="fr-FR"/>
        </w:rPr>
        <w:t xml:space="preserve"> améliorer</w:t>
      </w:r>
      <w:r w:rsidRPr="001D20B1">
        <w:rPr>
          <w:rFonts w:asciiTheme="majorBidi" w:hAnsiTheme="majorBidi" w:cstheme="majorBidi"/>
          <w:lang w:val="fr-FR"/>
        </w:rPr>
        <w:t xml:space="preserve"> la maintenance</w:t>
      </w:r>
      <w:r w:rsidR="00BC7C7E">
        <w:rPr>
          <w:rFonts w:asciiTheme="majorBidi" w:hAnsiTheme="majorBidi" w:cstheme="majorBidi"/>
          <w:lang w:val="fr-FR"/>
        </w:rPr>
        <w:t>:</w:t>
      </w:r>
    </w:p>
    <w:p w:rsidR="001D20B1" w:rsidRPr="001D20B1" w:rsidRDefault="001D20B1"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Surveillance</w:t>
      </w:r>
      <w:r w:rsidR="00FB3A92" w:rsidRPr="001D20B1">
        <w:rPr>
          <w:rFonts w:eastAsia="Times New Roman" w:cstheme="majorBidi"/>
          <w:bCs/>
          <w:lang w:val="fr-FR"/>
        </w:rPr>
        <w:t xml:space="preserve"> régulière</w:t>
      </w:r>
      <w:r w:rsidR="00FB3A92" w:rsidRPr="001D20B1">
        <w:rPr>
          <w:rFonts w:eastAsia="Times New Roman" w:cstheme="majorBidi"/>
          <w:b w:val="0"/>
          <w:lang w:val="fr-FR"/>
        </w:rPr>
        <w:t>:</w:t>
      </w:r>
    </w:p>
    <w:p w:rsidR="00FB3A92" w:rsidRPr="001D20B1" w:rsidRDefault="00FB3A92" w:rsidP="00363AC5">
      <w:pPr>
        <w:pStyle w:val="ListParagraph"/>
        <w:spacing w:before="100" w:beforeAutospacing="1" w:after="100" w:afterAutospacing="1"/>
        <w:rPr>
          <w:rFonts w:eastAsia="Times New Roman" w:cstheme="majorBidi"/>
          <w:b w:val="0"/>
          <w:lang w:val="fr-FR"/>
        </w:rPr>
      </w:pPr>
      <w:r w:rsidRPr="001D20B1">
        <w:rPr>
          <w:rFonts w:eastAsia="Times New Roman" w:cstheme="majorBidi"/>
          <w:b w:val="0"/>
          <w:lang w:val="fr-FR"/>
        </w:rPr>
        <w:t>Effectuer des inspections visuelles fréquentes et des tests de fonctionnement pour détecter les signes de défaillance, tels que les fuites et les performances anormales.</w:t>
      </w:r>
    </w:p>
    <w:p w:rsidR="00FB3A92" w:rsidRPr="001D20B1" w:rsidRDefault="001D20B1" w:rsidP="00363AC5">
      <w:pPr>
        <w:pStyle w:val="ListParagraph"/>
        <w:numPr>
          <w:ilvl w:val="0"/>
          <w:numId w:val="22"/>
        </w:numPr>
        <w:spacing w:before="100" w:beforeAutospacing="1" w:after="100" w:afterAutospacing="1"/>
        <w:rPr>
          <w:rFonts w:eastAsia="Times New Roman" w:cstheme="majorBidi"/>
          <w:bCs/>
          <w:lang w:val="fr-FR"/>
        </w:rPr>
      </w:pPr>
      <w:r w:rsidRPr="001D20B1">
        <w:rPr>
          <w:rFonts w:eastAsia="Times New Roman" w:cstheme="majorBidi"/>
          <w:bCs/>
          <w:lang w:val="fr-FR"/>
        </w:rPr>
        <w:t>Entretien</w:t>
      </w:r>
      <w:r w:rsidR="00FB3A92" w:rsidRPr="001D20B1">
        <w:rPr>
          <w:rFonts w:eastAsia="Times New Roman" w:cstheme="majorBidi"/>
          <w:bCs/>
          <w:lang w:val="fr-FR"/>
        </w:rPr>
        <w:t xml:space="preserve"> préventif renforcé:</w:t>
      </w:r>
    </w:p>
    <w:p w:rsidR="00BD5FFF"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Établir des intervalles réguliers pour remplacer les composants sujets à l'usure, comme les joints d'étanchéité et les pièces d'usure des pompes et distributeurs.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Planifier des procédures de nettoyage et de remplacement des filtres pour maintenir la propreté du fluide hydraulique et éviter le colmatage.</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lastRenderedPageBreak/>
        <w:t>Formation du personnel</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Former le personnel pour reconnaître les signes précurseurs de défaillance et mener des inspections efficaces.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Sensibiliser à l'importance des rapports réguliers sur l'état des composants hydrauliques.</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Plan de remplacement des pièces</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Élaborer un plan de remplacement basé sur les heures de fonctionnement et les recommandations du fabricant pour les pièces critiques comme les pompes et les distributeurs</w:t>
      </w:r>
    </w:p>
    <w:p w:rsidR="00FB3A92" w:rsidRPr="001D20B1" w:rsidRDefault="00FB3A92" w:rsidP="001D20B1">
      <w:pPr>
        <w:rPr>
          <w:rFonts w:cstheme="majorBidi"/>
          <w:b w:val="0"/>
          <w:bCs/>
          <w:lang w:val="fr-FR"/>
        </w:rPr>
      </w:pPr>
    </w:p>
    <w:p w:rsidR="006F0BD0" w:rsidRDefault="00FF1DC1" w:rsidP="00C42D19">
      <w:pPr>
        <w:pStyle w:val="Heading2"/>
      </w:pPr>
      <w:bookmarkStart w:id="52" w:name="_Toc169168755"/>
      <w:r>
        <w:t>Digramme de Pareto</w:t>
      </w:r>
      <w:bookmarkEnd w:id="52"/>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6F0BD0" w:rsidRPr="00927FCC" w:rsidRDefault="00927FCC" w:rsidP="00DA4B92">
      <w:pPr>
        <w:rPr>
          <w:b w:val="0"/>
          <w:bCs/>
          <w:lang w:val="fr-FR"/>
        </w:rPr>
      </w:pPr>
      <w:r w:rsidRPr="00927FCC">
        <w:rPr>
          <w:b w:val="0"/>
          <w:bCs/>
          <w:lang w:val="fr-FR"/>
        </w:rPr>
        <w:t>Nos</w:t>
      </w:r>
      <w:r w:rsidR="00DA4B92">
        <w:rPr>
          <w:b w:val="0"/>
          <w:bCs/>
          <w:lang w:val="fr-FR"/>
        </w:rPr>
        <w:t xml:space="preserve"> conclusions et recommandations</w:t>
      </w: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53" w:name="_Toc169168756"/>
      <w:r w:rsidR="00121E39" w:rsidRPr="00682223">
        <w:rPr>
          <w:lang w:val="fr-FR"/>
        </w:rPr>
        <w:t>Conclusion et recommandations</w:t>
      </w:r>
      <w:bookmarkEnd w:id="53"/>
      <w:r w:rsidR="00121E39" w:rsidRPr="00682223">
        <w:rPr>
          <w:lang w:val="fr-FR"/>
        </w:rPr>
        <w:br w:type="page"/>
      </w:r>
    </w:p>
    <w:p w:rsidR="006F0BD0" w:rsidRPr="00682223" w:rsidRDefault="00130A48" w:rsidP="003328F2">
      <w:pPr>
        <w:pStyle w:val="Heading1"/>
        <w:numPr>
          <w:ilvl w:val="0"/>
          <w:numId w:val="1"/>
        </w:numPr>
        <w:rPr>
          <w:lang w:val="fr-FR"/>
        </w:rPr>
      </w:pPr>
      <w:bookmarkStart w:id="54" w:name="_Toc169168757"/>
      <w:r w:rsidRPr="00682223">
        <w:rPr>
          <w:lang w:val="fr-FR"/>
        </w:rPr>
        <w:lastRenderedPageBreak/>
        <w:t>Référence bibliographique</w:t>
      </w:r>
      <w:bookmarkEnd w:id="54"/>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7F6" w:rsidRDefault="000867F6" w:rsidP="00CD2396">
      <w:pPr>
        <w:spacing w:after="0" w:line="240" w:lineRule="auto"/>
      </w:pPr>
      <w:r>
        <w:separator/>
      </w:r>
    </w:p>
  </w:endnote>
  <w:endnote w:type="continuationSeparator" w:id="0">
    <w:p w:rsidR="000867F6" w:rsidRDefault="000867F6"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86E" w:rsidRDefault="00B9686E" w:rsidP="006F0BD0">
    <w:pPr>
      <w:pStyle w:val="Footer"/>
      <w:jc w:val="center"/>
    </w:pPr>
  </w:p>
  <w:p w:rsidR="00B9686E" w:rsidRDefault="00B96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B9686E" w:rsidRDefault="00B9686E">
        <w:pPr>
          <w:pStyle w:val="Footer"/>
          <w:jc w:val="center"/>
        </w:pPr>
        <w:r>
          <w:fldChar w:fldCharType="begin"/>
        </w:r>
        <w:r>
          <w:instrText xml:space="preserve"> PAGE   \* MERGEFORMAT </w:instrText>
        </w:r>
        <w:r>
          <w:fldChar w:fldCharType="separate"/>
        </w:r>
        <w:r w:rsidR="003E5C38">
          <w:rPr>
            <w:noProof/>
          </w:rPr>
          <w:t>19</w:t>
        </w:r>
        <w:r>
          <w:rPr>
            <w:noProof/>
          </w:rPr>
          <w:fldChar w:fldCharType="end"/>
        </w:r>
      </w:p>
    </w:sdtContent>
  </w:sdt>
  <w:p w:rsidR="00B9686E" w:rsidRDefault="00B96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7F6" w:rsidRDefault="000867F6" w:rsidP="00CD2396">
      <w:pPr>
        <w:spacing w:after="0" w:line="240" w:lineRule="auto"/>
      </w:pPr>
      <w:r>
        <w:separator/>
      </w:r>
    </w:p>
  </w:footnote>
  <w:footnote w:type="continuationSeparator" w:id="0">
    <w:p w:rsidR="000867F6" w:rsidRDefault="000867F6"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B9686E" w:rsidRDefault="00B9686E">
        <w:pPr>
          <w:pStyle w:val="Header"/>
          <w:jc w:val="center"/>
        </w:pPr>
        <w:r>
          <w:fldChar w:fldCharType="begin"/>
        </w:r>
        <w:r>
          <w:instrText xml:space="preserve"> PAGE   \* MERGEFORMAT </w:instrText>
        </w:r>
        <w:r>
          <w:fldChar w:fldCharType="separate"/>
        </w:r>
        <w:r w:rsidR="003E5C38">
          <w:rPr>
            <w:noProof/>
          </w:rPr>
          <w:t>VII</w:t>
        </w:r>
        <w:r>
          <w:rPr>
            <w:noProof/>
          </w:rPr>
          <w:fldChar w:fldCharType="end"/>
        </w:r>
      </w:p>
    </w:sdtContent>
  </w:sdt>
  <w:p w:rsidR="00B9686E" w:rsidRDefault="00B96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86E" w:rsidRDefault="00B96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05976"/>
    <w:multiLevelType w:val="multilevel"/>
    <w:tmpl w:val="832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5B12"/>
    <w:multiLevelType w:val="multilevel"/>
    <w:tmpl w:val="4BD8301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CC1E43"/>
    <w:multiLevelType w:val="multilevel"/>
    <w:tmpl w:val="CDC248DC"/>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C3FC4"/>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196214"/>
    <w:multiLevelType w:val="hybridMultilevel"/>
    <w:tmpl w:val="62B0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54B9A"/>
    <w:multiLevelType w:val="multilevel"/>
    <w:tmpl w:val="2226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3A92"/>
    <w:multiLevelType w:val="hybridMultilevel"/>
    <w:tmpl w:val="64E4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40D78"/>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C03EEF"/>
    <w:multiLevelType w:val="multilevel"/>
    <w:tmpl w:val="466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F7A1A"/>
    <w:multiLevelType w:val="hybridMultilevel"/>
    <w:tmpl w:val="D1A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31719"/>
    <w:multiLevelType w:val="hybridMultilevel"/>
    <w:tmpl w:val="B23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A501C"/>
    <w:multiLevelType w:val="hybridMultilevel"/>
    <w:tmpl w:val="249A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63D52"/>
    <w:multiLevelType w:val="multilevel"/>
    <w:tmpl w:val="8CB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E38C0"/>
    <w:multiLevelType w:val="multilevel"/>
    <w:tmpl w:val="C8A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70A6B"/>
    <w:multiLevelType w:val="multilevel"/>
    <w:tmpl w:val="A4C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241FE"/>
    <w:multiLevelType w:val="hybridMultilevel"/>
    <w:tmpl w:val="8A40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E2ED5"/>
    <w:multiLevelType w:val="multilevel"/>
    <w:tmpl w:val="9C94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F63D9"/>
    <w:multiLevelType w:val="multilevel"/>
    <w:tmpl w:val="80C0E68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66E72"/>
    <w:multiLevelType w:val="multilevel"/>
    <w:tmpl w:val="915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066603"/>
    <w:multiLevelType w:val="multilevel"/>
    <w:tmpl w:val="A5A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60078B"/>
    <w:multiLevelType w:val="hybridMultilevel"/>
    <w:tmpl w:val="1E9CA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C75EF"/>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A4F35"/>
    <w:multiLevelType w:val="hybridMultilevel"/>
    <w:tmpl w:val="F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D57D1"/>
    <w:multiLevelType w:val="hybridMultilevel"/>
    <w:tmpl w:val="7084D680"/>
    <w:lvl w:ilvl="0" w:tplc="D6286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8C7322"/>
    <w:multiLevelType w:val="multilevel"/>
    <w:tmpl w:val="3E8C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C0FCC"/>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0416EE"/>
    <w:multiLevelType w:val="hybridMultilevel"/>
    <w:tmpl w:val="CF36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404FDB"/>
    <w:multiLevelType w:val="hybridMultilevel"/>
    <w:tmpl w:val="AB428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B01D07"/>
    <w:multiLevelType w:val="multilevel"/>
    <w:tmpl w:val="739CA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4"/>
  </w:num>
  <w:num w:numId="3">
    <w:abstractNumId w:val="27"/>
  </w:num>
  <w:num w:numId="4">
    <w:abstractNumId w:val="22"/>
  </w:num>
  <w:num w:numId="5">
    <w:abstractNumId w:val="26"/>
  </w:num>
  <w:num w:numId="6">
    <w:abstractNumId w:val="24"/>
  </w:num>
  <w:num w:numId="7">
    <w:abstractNumId w:val="0"/>
  </w:num>
  <w:num w:numId="8">
    <w:abstractNumId w:val="39"/>
  </w:num>
  <w:num w:numId="9">
    <w:abstractNumId w:val="17"/>
  </w:num>
  <w:num w:numId="10">
    <w:abstractNumId w:val="9"/>
  </w:num>
  <w:num w:numId="11">
    <w:abstractNumId w:val="2"/>
  </w:num>
  <w:num w:numId="12">
    <w:abstractNumId w:val="37"/>
  </w:num>
  <w:num w:numId="13">
    <w:abstractNumId w:val="1"/>
  </w:num>
  <w:num w:numId="14">
    <w:abstractNumId w:val="13"/>
  </w:num>
  <w:num w:numId="15">
    <w:abstractNumId w:val="7"/>
  </w:num>
  <w:num w:numId="16">
    <w:abstractNumId w:val="23"/>
  </w:num>
  <w:num w:numId="17">
    <w:abstractNumId w:val="15"/>
  </w:num>
  <w:num w:numId="18">
    <w:abstractNumId w:val="16"/>
  </w:num>
  <w:num w:numId="19">
    <w:abstractNumId w:val="11"/>
  </w:num>
  <w:num w:numId="20">
    <w:abstractNumId w:val="25"/>
  </w:num>
  <w:num w:numId="21">
    <w:abstractNumId w:val="4"/>
  </w:num>
  <w:num w:numId="22">
    <w:abstractNumId w:val="8"/>
  </w:num>
  <w:num w:numId="23">
    <w:abstractNumId w:val="3"/>
  </w:num>
  <w:num w:numId="24">
    <w:abstractNumId w:val="3"/>
  </w:num>
  <w:num w:numId="25">
    <w:abstractNumId w:val="29"/>
  </w:num>
  <w:num w:numId="26">
    <w:abstractNumId w:val="33"/>
  </w:num>
  <w:num w:numId="27">
    <w:abstractNumId w:val="10"/>
  </w:num>
  <w:num w:numId="28">
    <w:abstractNumId w:val="5"/>
  </w:num>
  <w:num w:numId="29">
    <w:abstractNumId w:val="28"/>
  </w:num>
  <w:num w:numId="30">
    <w:abstractNumId w:val="14"/>
  </w:num>
  <w:num w:numId="31">
    <w:abstractNumId w:val="6"/>
  </w:num>
  <w:num w:numId="32">
    <w:abstractNumId w:val="19"/>
  </w:num>
  <w:num w:numId="33">
    <w:abstractNumId w:val="12"/>
  </w:num>
  <w:num w:numId="34">
    <w:abstractNumId w:val="18"/>
  </w:num>
  <w:num w:numId="35">
    <w:abstractNumId w:val="31"/>
  </w:num>
  <w:num w:numId="36">
    <w:abstractNumId w:val="21"/>
  </w:num>
  <w:num w:numId="37">
    <w:abstractNumId w:val="35"/>
  </w:num>
  <w:num w:numId="38">
    <w:abstractNumId w:val="32"/>
  </w:num>
  <w:num w:numId="39">
    <w:abstractNumId w:val="30"/>
  </w:num>
  <w:num w:numId="40">
    <w:abstractNumId w:val="20"/>
  </w:num>
  <w:num w:numId="41">
    <w:abstractNumId w:val="38"/>
  </w:num>
  <w:num w:numId="42">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17BB5"/>
    <w:rsid w:val="000254FF"/>
    <w:rsid w:val="00032976"/>
    <w:rsid w:val="00047EE6"/>
    <w:rsid w:val="00053902"/>
    <w:rsid w:val="00056ABB"/>
    <w:rsid w:val="0006474D"/>
    <w:rsid w:val="00082D5A"/>
    <w:rsid w:val="00083AD6"/>
    <w:rsid w:val="000844C3"/>
    <w:rsid w:val="000867F6"/>
    <w:rsid w:val="00087879"/>
    <w:rsid w:val="000C7456"/>
    <w:rsid w:val="000D6BE4"/>
    <w:rsid w:val="000E212A"/>
    <w:rsid w:val="000E2F59"/>
    <w:rsid w:val="000E4466"/>
    <w:rsid w:val="000F0031"/>
    <w:rsid w:val="000F5DBD"/>
    <w:rsid w:val="000F740F"/>
    <w:rsid w:val="0010100B"/>
    <w:rsid w:val="00102428"/>
    <w:rsid w:val="00107AD5"/>
    <w:rsid w:val="00110D17"/>
    <w:rsid w:val="00113684"/>
    <w:rsid w:val="00121E39"/>
    <w:rsid w:val="00125080"/>
    <w:rsid w:val="00130A48"/>
    <w:rsid w:val="001449FF"/>
    <w:rsid w:val="00152A19"/>
    <w:rsid w:val="00154016"/>
    <w:rsid w:val="0016317E"/>
    <w:rsid w:val="001640E9"/>
    <w:rsid w:val="00172566"/>
    <w:rsid w:val="00174496"/>
    <w:rsid w:val="0018409C"/>
    <w:rsid w:val="00184B32"/>
    <w:rsid w:val="001A181F"/>
    <w:rsid w:val="001A4217"/>
    <w:rsid w:val="001A5CFC"/>
    <w:rsid w:val="001B0002"/>
    <w:rsid w:val="001C4476"/>
    <w:rsid w:val="001C6030"/>
    <w:rsid w:val="001D20B1"/>
    <w:rsid w:val="001D5FCB"/>
    <w:rsid w:val="001D66DC"/>
    <w:rsid w:val="001D7DA6"/>
    <w:rsid w:val="001E7136"/>
    <w:rsid w:val="001F3A36"/>
    <w:rsid w:val="00203787"/>
    <w:rsid w:val="00205C6D"/>
    <w:rsid w:val="002074DF"/>
    <w:rsid w:val="00210BDA"/>
    <w:rsid w:val="002126B7"/>
    <w:rsid w:val="00212F29"/>
    <w:rsid w:val="00214ACE"/>
    <w:rsid w:val="0022091D"/>
    <w:rsid w:val="00221912"/>
    <w:rsid w:val="00225E72"/>
    <w:rsid w:val="002302C4"/>
    <w:rsid w:val="00234907"/>
    <w:rsid w:val="00246512"/>
    <w:rsid w:val="00251EB2"/>
    <w:rsid w:val="00256DF1"/>
    <w:rsid w:val="00271D38"/>
    <w:rsid w:val="002806AC"/>
    <w:rsid w:val="002920E7"/>
    <w:rsid w:val="00295195"/>
    <w:rsid w:val="00297068"/>
    <w:rsid w:val="002A7CFC"/>
    <w:rsid w:val="002B3540"/>
    <w:rsid w:val="002C7F1B"/>
    <w:rsid w:val="002D54C9"/>
    <w:rsid w:val="002E12FA"/>
    <w:rsid w:val="002E62E8"/>
    <w:rsid w:val="002F2D91"/>
    <w:rsid w:val="00301507"/>
    <w:rsid w:val="00302016"/>
    <w:rsid w:val="00313B23"/>
    <w:rsid w:val="003328F2"/>
    <w:rsid w:val="00337234"/>
    <w:rsid w:val="0035298E"/>
    <w:rsid w:val="0036172E"/>
    <w:rsid w:val="00363AC5"/>
    <w:rsid w:val="00382083"/>
    <w:rsid w:val="0039117F"/>
    <w:rsid w:val="003923DB"/>
    <w:rsid w:val="003A0360"/>
    <w:rsid w:val="003B1984"/>
    <w:rsid w:val="003C554E"/>
    <w:rsid w:val="003C566A"/>
    <w:rsid w:val="003C753E"/>
    <w:rsid w:val="003D271E"/>
    <w:rsid w:val="003D2E18"/>
    <w:rsid w:val="003E1BE0"/>
    <w:rsid w:val="003E5C38"/>
    <w:rsid w:val="003F4FBB"/>
    <w:rsid w:val="003F6F77"/>
    <w:rsid w:val="003F7BA7"/>
    <w:rsid w:val="004029A1"/>
    <w:rsid w:val="004118CB"/>
    <w:rsid w:val="00423DAC"/>
    <w:rsid w:val="004374AD"/>
    <w:rsid w:val="004418C3"/>
    <w:rsid w:val="00446788"/>
    <w:rsid w:val="00451F73"/>
    <w:rsid w:val="00463812"/>
    <w:rsid w:val="00482A30"/>
    <w:rsid w:val="00491851"/>
    <w:rsid w:val="00492244"/>
    <w:rsid w:val="004C1FE0"/>
    <w:rsid w:val="004C30CE"/>
    <w:rsid w:val="004C4B29"/>
    <w:rsid w:val="004C6441"/>
    <w:rsid w:val="004D58C1"/>
    <w:rsid w:val="004F15F6"/>
    <w:rsid w:val="004F29CF"/>
    <w:rsid w:val="004F3936"/>
    <w:rsid w:val="004F48BA"/>
    <w:rsid w:val="004F663A"/>
    <w:rsid w:val="004F7947"/>
    <w:rsid w:val="00506C51"/>
    <w:rsid w:val="00531F8D"/>
    <w:rsid w:val="00550328"/>
    <w:rsid w:val="00550C2D"/>
    <w:rsid w:val="00552583"/>
    <w:rsid w:val="005559FA"/>
    <w:rsid w:val="005619ED"/>
    <w:rsid w:val="00576218"/>
    <w:rsid w:val="00591F5C"/>
    <w:rsid w:val="005955AA"/>
    <w:rsid w:val="005A05D9"/>
    <w:rsid w:val="005A293A"/>
    <w:rsid w:val="005B05C9"/>
    <w:rsid w:val="005B1318"/>
    <w:rsid w:val="005B5F56"/>
    <w:rsid w:val="005B5FF3"/>
    <w:rsid w:val="005D091C"/>
    <w:rsid w:val="005D1DF2"/>
    <w:rsid w:val="005E23DB"/>
    <w:rsid w:val="005F2C6B"/>
    <w:rsid w:val="00640A93"/>
    <w:rsid w:val="00641D72"/>
    <w:rsid w:val="00662D24"/>
    <w:rsid w:val="0067310F"/>
    <w:rsid w:val="00674A98"/>
    <w:rsid w:val="006803FC"/>
    <w:rsid w:val="00682223"/>
    <w:rsid w:val="00685874"/>
    <w:rsid w:val="006970C9"/>
    <w:rsid w:val="006A6252"/>
    <w:rsid w:val="006B307B"/>
    <w:rsid w:val="006B6C6E"/>
    <w:rsid w:val="006D1EA6"/>
    <w:rsid w:val="006D4073"/>
    <w:rsid w:val="006D64AF"/>
    <w:rsid w:val="006E00BA"/>
    <w:rsid w:val="006E6B9E"/>
    <w:rsid w:val="006E76BB"/>
    <w:rsid w:val="006F0BD0"/>
    <w:rsid w:val="006F4D7E"/>
    <w:rsid w:val="006F7AD7"/>
    <w:rsid w:val="006F7DE0"/>
    <w:rsid w:val="00716A62"/>
    <w:rsid w:val="00721F1F"/>
    <w:rsid w:val="00722771"/>
    <w:rsid w:val="00722D79"/>
    <w:rsid w:val="007249F5"/>
    <w:rsid w:val="00732773"/>
    <w:rsid w:val="00734CBA"/>
    <w:rsid w:val="00736E80"/>
    <w:rsid w:val="007376FC"/>
    <w:rsid w:val="00741E69"/>
    <w:rsid w:val="00752655"/>
    <w:rsid w:val="007733FB"/>
    <w:rsid w:val="007737F0"/>
    <w:rsid w:val="0077413F"/>
    <w:rsid w:val="00783151"/>
    <w:rsid w:val="00784825"/>
    <w:rsid w:val="007A1A8A"/>
    <w:rsid w:val="007A2874"/>
    <w:rsid w:val="007A448B"/>
    <w:rsid w:val="007A63A8"/>
    <w:rsid w:val="007B2805"/>
    <w:rsid w:val="007B33EA"/>
    <w:rsid w:val="007D0C55"/>
    <w:rsid w:val="007D55B4"/>
    <w:rsid w:val="007D576F"/>
    <w:rsid w:val="007E1E2D"/>
    <w:rsid w:val="007E2AAE"/>
    <w:rsid w:val="007E3F90"/>
    <w:rsid w:val="00802FBA"/>
    <w:rsid w:val="00805506"/>
    <w:rsid w:val="00807108"/>
    <w:rsid w:val="008165B4"/>
    <w:rsid w:val="0082208B"/>
    <w:rsid w:val="00826C53"/>
    <w:rsid w:val="008314E2"/>
    <w:rsid w:val="00842C85"/>
    <w:rsid w:val="00847A14"/>
    <w:rsid w:val="00850F25"/>
    <w:rsid w:val="00852DF2"/>
    <w:rsid w:val="00855877"/>
    <w:rsid w:val="00857EB6"/>
    <w:rsid w:val="0086075C"/>
    <w:rsid w:val="00862BA7"/>
    <w:rsid w:val="008662AD"/>
    <w:rsid w:val="008748EA"/>
    <w:rsid w:val="00874E70"/>
    <w:rsid w:val="00881C8D"/>
    <w:rsid w:val="0088730D"/>
    <w:rsid w:val="00887E86"/>
    <w:rsid w:val="0089175E"/>
    <w:rsid w:val="008924C7"/>
    <w:rsid w:val="00894ABB"/>
    <w:rsid w:val="008B5D12"/>
    <w:rsid w:val="008B78D5"/>
    <w:rsid w:val="008C1246"/>
    <w:rsid w:val="0090383C"/>
    <w:rsid w:val="00920AB5"/>
    <w:rsid w:val="009232DB"/>
    <w:rsid w:val="00925D1E"/>
    <w:rsid w:val="00927FCC"/>
    <w:rsid w:val="00930849"/>
    <w:rsid w:val="00931D9B"/>
    <w:rsid w:val="0093355B"/>
    <w:rsid w:val="00951905"/>
    <w:rsid w:val="00952F98"/>
    <w:rsid w:val="00957CB9"/>
    <w:rsid w:val="00961AD6"/>
    <w:rsid w:val="009625B7"/>
    <w:rsid w:val="00963EE3"/>
    <w:rsid w:val="0096454D"/>
    <w:rsid w:val="00965E38"/>
    <w:rsid w:val="009712ED"/>
    <w:rsid w:val="00974112"/>
    <w:rsid w:val="009849CE"/>
    <w:rsid w:val="009A1ABC"/>
    <w:rsid w:val="009A3706"/>
    <w:rsid w:val="009A76F1"/>
    <w:rsid w:val="009B3B05"/>
    <w:rsid w:val="009B5023"/>
    <w:rsid w:val="009B5231"/>
    <w:rsid w:val="009E1E92"/>
    <w:rsid w:val="009E25FD"/>
    <w:rsid w:val="009E7B37"/>
    <w:rsid w:val="009F7B02"/>
    <w:rsid w:val="00A110B6"/>
    <w:rsid w:val="00A111AD"/>
    <w:rsid w:val="00A12C3D"/>
    <w:rsid w:val="00A232CC"/>
    <w:rsid w:val="00A33272"/>
    <w:rsid w:val="00A36E5E"/>
    <w:rsid w:val="00A50645"/>
    <w:rsid w:val="00A548EB"/>
    <w:rsid w:val="00A64766"/>
    <w:rsid w:val="00A67E1D"/>
    <w:rsid w:val="00A72D63"/>
    <w:rsid w:val="00A73851"/>
    <w:rsid w:val="00A82CBE"/>
    <w:rsid w:val="00A848FA"/>
    <w:rsid w:val="00A869CE"/>
    <w:rsid w:val="00A92622"/>
    <w:rsid w:val="00AA774D"/>
    <w:rsid w:val="00AA7AC7"/>
    <w:rsid w:val="00AB00F0"/>
    <w:rsid w:val="00AB01D8"/>
    <w:rsid w:val="00AC39E7"/>
    <w:rsid w:val="00AC6C79"/>
    <w:rsid w:val="00AC7516"/>
    <w:rsid w:val="00AE1826"/>
    <w:rsid w:val="00AE412F"/>
    <w:rsid w:val="00AE6A78"/>
    <w:rsid w:val="00B05560"/>
    <w:rsid w:val="00B2420E"/>
    <w:rsid w:val="00B25C4A"/>
    <w:rsid w:val="00B33991"/>
    <w:rsid w:val="00B34358"/>
    <w:rsid w:val="00B34A06"/>
    <w:rsid w:val="00B6323E"/>
    <w:rsid w:val="00B7018D"/>
    <w:rsid w:val="00B75465"/>
    <w:rsid w:val="00B76CF0"/>
    <w:rsid w:val="00B81686"/>
    <w:rsid w:val="00B8419B"/>
    <w:rsid w:val="00B8726C"/>
    <w:rsid w:val="00B9686E"/>
    <w:rsid w:val="00BA226B"/>
    <w:rsid w:val="00BB1839"/>
    <w:rsid w:val="00BB4843"/>
    <w:rsid w:val="00BB6AE7"/>
    <w:rsid w:val="00BC35E8"/>
    <w:rsid w:val="00BC7C7E"/>
    <w:rsid w:val="00BD0418"/>
    <w:rsid w:val="00BD3F4C"/>
    <w:rsid w:val="00BD5FFF"/>
    <w:rsid w:val="00C026ED"/>
    <w:rsid w:val="00C02824"/>
    <w:rsid w:val="00C02D8E"/>
    <w:rsid w:val="00C03AA3"/>
    <w:rsid w:val="00C03E32"/>
    <w:rsid w:val="00C0761B"/>
    <w:rsid w:val="00C21B55"/>
    <w:rsid w:val="00C36029"/>
    <w:rsid w:val="00C42D19"/>
    <w:rsid w:val="00C42D27"/>
    <w:rsid w:val="00C46523"/>
    <w:rsid w:val="00C46693"/>
    <w:rsid w:val="00C515B4"/>
    <w:rsid w:val="00C522FB"/>
    <w:rsid w:val="00C57011"/>
    <w:rsid w:val="00C75560"/>
    <w:rsid w:val="00C83749"/>
    <w:rsid w:val="00C858D4"/>
    <w:rsid w:val="00C96BD3"/>
    <w:rsid w:val="00C97AEB"/>
    <w:rsid w:val="00CB1D51"/>
    <w:rsid w:val="00CB2E45"/>
    <w:rsid w:val="00CB41C3"/>
    <w:rsid w:val="00CC59CB"/>
    <w:rsid w:val="00CC60CE"/>
    <w:rsid w:val="00CD2396"/>
    <w:rsid w:val="00CD6D9D"/>
    <w:rsid w:val="00CD7741"/>
    <w:rsid w:val="00D0133C"/>
    <w:rsid w:val="00D274CD"/>
    <w:rsid w:val="00D3468B"/>
    <w:rsid w:val="00D36F13"/>
    <w:rsid w:val="00D44229"/>
    <w:rsid w:val="00D50682"/>
    <w:rsid w:val="00D62D3F"/>
    <w:rsid w:val="00D66E62"/>
    <w:rsid w:val="00D83166"/>
    <w:rsid w:val="00D92734"/>
    <w:rsid w:val="00D95D1B"/>
    <w:rsid w:val="00DA3ABF"/>
    <w:rsid w:val="00DA4347"/>
    <w:rsid w:val="00DA4B92"/>
    <w:rsid w:val="00DA54AB"/>
    <w:rsid w:val="00DA7DFC"/>
    <w:rsid w:val="00DC13FE"/>
    <w:rsid w:val="00DC4693"/>
    <w:rsid w:val="00DC4C25"/>
    <w:rsid w:val="00DE046A"/>
    <w:rsid w:val="00DE0FEB"/>
    <w:rsid w:val="00DF3E55"/>
    <w:rsid w:val="00E0186C"/>
    <w:rsid w:val="00E02BCF"/>
    <w:rsid w:val="00E10F94"/>
    <w:rsid w:val="00E20E13"/>
    <w:rsid w:val="00E31BD4"/>
    <w:rsid w:val="00E36C76"/>
    <w:rsid w:val="00E37B99"/>
    <w:rsid w:val="00E44E67"/>
    <w:rsid w:val="00E53825"/>
    <w:rsid w:val="00E5561B"/>
    <w:rsid w:val="00E61F66"/>
    <w:rsid w:val="00E73284"/>
    <w:rsid w:val="00E930B6"/>
    <w:rsid w:val="00E977E8"/>
    <w:rsid w:val="00EA2135"/>
    <w:rsid w:val="00EA3E47"/>
    <w:rsid w:val="00EA7F8A"/>
    <w:rsid w:val="00ED0C7D"/>
    <w:rsid w:val="00ED33AC"/>
    <w:rsid w:val="00EE25BA"/>
    <w:rsid w:val="00EE6266"/>
    <w:rsid w:val="00EF1F80"/>
    <w:rsid w:val="00EF7F1E"/>
    <w:rsid w:val="00F048DF"/>
    <w:rsid w:val="00F10F04"/>
    <w:rsid w:val="00F20F9C"/>
    <w:rsid w:val="00F2170E"/>
    <w:rsid w:val="00F22D9E"/>
    <w:rsid w:val="00F2380B"/>
    <w:rsid w:val="00F24330"/>
    <w:rsid w:val="00F309F1"/>
    <w:rsid w:val="00F30C79"/>
    <w:rsid w:val="00F35BE6"/>
    <w:rsid w:val="00F3706B"/>
    <w:rsid w:val="00F436D3"/>
    <w:rsid w:val="00F53015"/>
    <w:rsid w:val="00F61AB4"/>
    <w:rsid w:val="00F63FD9"/>
    <w:rsid w:val="00F7672E"/>
    <w:rsid w:val="00F8334C"/>
    <w:rsid w:val="00F96A58"/>
    <w:rsid w:val="00FA064B"/>
    <w:rsid w:val="00FA1F5D"/>
    <w:rsid w:val="00FB0461"/>
    <w:rsid w:val="00FB3A92"/>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EA4CC"/>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B9686E"/>
    <w:pPr>
      <w:keepNext/>
      <w:keepLines/>
      <w:numPr>
        <w:ilvl w:val="2"/>
        <w:numId w:val="1"/>
      </w:numPr>
      <w:spacing w:before="40" w:after="0"/>
      <w:outlineLvl w:val="2"/>
    </w:pPr>
    <w:rPr>
      <w:rFonts w:eastAsiaTheme="majorEastAsia" w:cstheme="majorBidi"/>
      <w:color w:val="000000" w:themeColor="text1"/>
      <w:sz w:val="28"/>
      <w:szCs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B9686E"/>
    <w:rPr>
      <w:rFonts w:eastAsiaTheme="majorEastAsia" w:cstheme="majorBidi"/>
      <w:b/>
      <w:color w:val="000000" w:themeColor="text1"/>
      <w:sz w:val="28"/>
      <w:szCs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atex-mathml">
    <w:name w:val="katex-mathml"/>
    <w:basedOn w:val="DefaultParagraphFont"/>
    <w:rsid w:val="00CB1D51"/>
  </w:style>
  <w:style w:type="character" w:customStyle="1" w:styleId="mord">
    <w:name w:val="mord"/>
    <w:basedOn w:val="DefaultParagraphFont"/>
    <w:rsid w:val="00CB1D51"/>
  </w:style>
  <w:style w:type="character" w:customStyle="1" w:styleId="mrel">
    <w:name w:val="mrel"/>
    <w:basedOn w:val="DefaultParagraphFont"/>
    <w:rsid w:val="00CB1D51"/>
  </w:style>
  <w:style w:type="character" w:customStyle="1" w:styleId="mbin">
    <w:name w:val="mbin"/>
    <w:basedOn w:val="DefaultParagraphFont"/>
    <w:rsid w:val="00CB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6330">
      <w:bodyDiv w:val="1"/>
      <w:marLeft w:val="0"/>
      <w:marRight w:val="0"/>
      <w:marTop w:val="0"/>
      <w:marBottom w:val="0"/>
      <w:divBdr>
        <w:top w:val="none" w:sz="0" w:space="0" w:color="auto"/>
        <w:left w:val="none" w:sz="0" w:space="0" w:color="auto"/>
        <w:bottom w:val="none" w:sz="0" w:space="0" w:color="auto"/>
        <w:right w:val="none" w:sz="0" w:space="0" w:color="auto"/>
      </w:divBdr>
    </w:div>
    <w:div w:id="184946632">
      <w:bodyDiv w:val="1"/>
      <w:marLeft w:val="0"/>
      <w:marRight w:val="0"/>
      <w:marTop w:val="0"/>
      <w:marBottom w:val="0"/>
      <w:divBdr>
        <w:top w:val="none" w:sz="0" w:space="0" w:color="auto"/>
        <w:left w:val="none" w:sz="0" w:space="0" w:color="auto"/>
        <w:bottom w:val="none" w:sz="0" w:space="0" w:color="auto"/>
        <w:right w:val="none" w:sz="0" w:space="0" w:color="auto"/>
      </w:divBdr>
    </w:div>
    <w:div w:id="186062852">
      <w:bodyDiv w:val="1"/>
      <w:marLeft w:val="0"/>
      <w:marRight w:val="0"/>
      <w:marTop w:val="0"/>
      <w:marBottom w:val="0"/>
      <w:divBdr>
        <w:top w:val="none" w:sz="0" w:space="0" w:color="auto"/>
        <w:left w:val="none" w:sz="0" w:space="0" w:color="auto"/>
        <w:bottom w:val="none" w:sz="0" w:space="0" w:color="auto"/>
        <w:right w:val="none" w:sz="0" w:space="0" w:color="auto"/>
      </w:divBdr>
    </w:div>
    <w:div w:id="253513354">
      <w:bodyDiv w:val="1"/>
      <w:marLeft w:val="0"/>
      <w:marRight w:val="0"/>
      <w:marTop w:val="0"/>
      <w:marBottom w:val="0"/>
      <w:divBdr>
        <w:top w:val="none" w:sz="0" w:space="0" w:color="auto"/>
        <w:left w:val="none" w:sz="0" w:space="0" w:color="auto"/>
        <w:bottom w:val="none" w:sz="0" w:space="0" w:color="auto"/>
        <w:right w:val="none" w:sz="0" w:space="0" w:color="auto"/>
      </w:divBdr>
    </w:div>
    <w:div w:id="312221786">
      <w:bodyDiv w:val="1"/>
      <w:marLeft w:val="0"/>
      <w:marRight w:val="0"/>
      <w:marTop w:val="0"/>
      <w:marBottom w:val="0"/>
      <w:divBdr>
        <w:top w:val="none" w:sz="0" w:space="0" w:color="auto"/>
        <w:left w:val="none" w:sz="0" w:space="0" w:color="auto"/>
        <w:bottom w:val="none" w:sz="0" w:space="0" w:color="auto"/>
        <w:right w:val="none" w:sz="0" w:space="0" w:color="auto"/>
      </w:divBdr>
    </w:div>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438110119">
      <w:bodyDiv w:val="1"/>
      <w:marLeft w:val="0"/>
      <w:marRight w:val="0"/>
      <w:marTop w:val="0"/>
      <w:marBottom w:val="0"/>
      <w:divBdr>
        <w:top w:val="none" w:sz="0" w:space="0" w:color="auto"/>
        <w:left w:val="none" w:sz="0" w:space="0" w:color="auto"/>
        <w:bottom w:val="none" w:sz="0" w:space="0" w:color="auto"/>
        <w:right w:val="none" w:sz="0" w:space="0" w:color="auto"/>
      </w:divBdr>
    </w:div>
    <w:div w:id="499932982">
      <w:bodyDiv w:val="1"/>
      <w:marLeft w:val="0"/>
      <w:marRight w:val="0"/>
      <w:marTop w:val="0"/>
      <w:marBottom w:val="0"/>
      <w:divBdr>
        <w:top w:val="none" w:sz="0" w:space="0" w:color="auto"/>
        <w:left w:val="none" w:sz="0" w:space="0" w:color="auto"/>
        <w:bottom w:val="none" w:sz="0" w:space="0" w:color="auto"/>
        <w:right w:val="none" w:sz="0" w:space="0" w:color="auto"/>
      </w:divBdr>
    </w:div>
    <w:div w:id="536896998">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645010279">
      <w:bodyDiv w:val="1"/>
      <w:marLeft w:val="0"/>
      <w:marRight w:val="0"/>
      <w:marTop w:val="0"/>
      <w:marBottom w:val="0"/>
      <w:divBdr>
        <w:top w:val="none" w:sz="0" w:space="0" w:color="auto"/>
        <w:left w:val="none" w:sz="0" w:space="0" w:color="auto"/>
        <w:bottom w:val="none" w:sz="0" w:space="0" w:color="auto"/>
        <w:right w:val="none" w:sz="0" w:space="0" w:color="auto"/>
      </w:divBdr>
    </w:div>
    <w:div w:id="650527213">
      <w:bodyDiv w:val="1"/>
      <w:marLeft w:val="0"/>
      <w:marRight w:val="0"/>
      <w:marTop w:val="0"/>
      <w:marBottom w:val="0"/>
      <w:divBdr>
        <w:top w:val="none" w:sz="0" w:space="0" w:color="auto"/>
        <w:left w:val="none" w:sz="0" w:space="0" w:color="auto"/>
        <w:bottom w:val="none" w:sz="0" w:space="0" w:color="auto"/>
        <w:right w:val="none" w:sz="0" w:space="0" w:color="auto"/>
      </w:divBdr>
    </w:div>
    <w:div w:id="654993517">
      <w:bodyDiv w:val="1"/>
      <w:marLeft w:val="0"/>
      <w:marRight w:val="0"/>
      <w:marTop w:val="0"/>
      <w:marBottom w:val="0"/>
      <w:divBdr>
        <w:top w:val="none" w:sz="0" w:space="0" w:color="auto"/>
        <w:left w:val="none" w:sz="0" w:space="0" w:color="auto"/>
        <w:bottom w:val="none" w:sz="0" w:space="0" w:color="auto"/>
        <w:right w:val="none" w:sz="0" w:space="0" w:color="auto"/>
      </w:divBdr>
    </w:div>
    <w:div w:id="833492140">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077556250">
      <w:bodyDiv w:val="1"/>
      <w:marLeft w:val="0"/>
      <w:marRight w:val="0"/>
      <w:marTop w:val="0"/>
      <w:marBottom w:val="0"/>
      <w:divBdr>
        <w:top w:val="none" w:sz="0" w:space="0" w:color="auto"/>
        <w:left w:val="none" w:sz="0" w:space="0" w:color="auto"/>
        <w:bottom w:val="none" w:sz="0" w:space="0" w:color="auto"/>
        <w:right w:val="none" w:sz="0" w:space="0" w:color="auto"/>
      </w:divBdr>
    </w:div>
    <w:div w:id="1123158617">
      <w:bodyDiv w:val="1"/>
      <w:marLeft w:val="0"/>
      <w:marRight w:val="0"/>
      <w:marTop w:val="0"/>
      <w:marBottom w:val="0"/>
      <w:divBdr>
        <w:top w:val="none" w:sz="0" w:space="0" w:color="auto"/>
        <w:left w:val="none" w:sz="0" w:space="0" w:color="auto"/>
        <w:bottom w:val="none" w:sz="0" w:space="0" w:color="auto"/>
        <w:right w:val="none" w:sz="0" w:space="0" w:color="auto"/>
      </w:divBdr>
    </w:div>
    <w:div w:id="1157653582">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176648035">
      <w:bodyDiv w:val="1"/>
      <w:marLeft w:val="0"/>
      <w:marRight w:val="0"/>
      <w:marTop w:val="0"/>
      <w:marBottom w:val="0"/>
      <w:divBdr>
        <w:top w:val="none" w:sz="0" w:space="0" w:color="auto"/>
        <w:left w:val="none" w:sz="0" w:space="0" w:color="auto"/>
        <w:bottom w:val="none" w:sz="0" w:space="0" w:color="auto"/>
        <w:right w:val="none" w:sz="0" w:space="0" w:color="auto"/>
      </w:divBdr>
    </w:div>
    <w:div w:id="1309091979">
      <w:bodyDiv w:val="1"/>
      <w:marLeft w:val="0"/>
      <w:marRight w:val="0"/>
      <w:marTop w:val="0"/>
      <w:marBottom w:val="0"/>
      <w:divBdr>
        <w:top w:val="none" w:sz="0" w:space="0" w:color="auto"/>
        <w:left w:val="none" w:sz="0" w:space="0" w:color="auto"/>
        <w:bottom w:val="none" w:sz="0" w:space="0" w:color="auto"/>
        <w:right w:val="none" w:sz="0" w:space="0" w:color="auto"/>
      </w:divBdr>
    </w:div>
    <w:div w:id="1389957003">
      <w:bodyDiv w:val="1"/>
      <w:marLeft w:val="0"/>
      <w:marRight w:val="0"/>
      <w:marTop w:val="0"/>
      <w:marBottom w:val="0"/>
      <w:divBdr>
        <w:top w:val="none" w:sz="0" w:space="0" w:color="auto"/>
        <w:left w:val="none" w:sz="0" w:space="0" w:color="auto"/>
        <w:bottom w:val="none" w:sz="0" w:space="0" w:color="auto"/>
        <w:right w:val="none" w:sz="0" w:space="0" w:color="auto"/>
      </w:divBdr>
    </w:div>
    <w:div w:id="1565987300">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 w:id="1729497750">
      <w:bodyDiv w:val="1"/>
      <w:marLeft w:val="0"/>
      <w:marRight w:val="0"/>
      <w:marTop w:val="0"/>
      <w:marBottom w:val="0"/>
      <w:divBdr>
        <w:top w:val="none" w:sz="0" w:space="0" w:color="auto"/>
        <w:left w:val="none" w:sz="0" w:space="0" w:color="auto"/>
        <w:bottom w:val="none" w:sz="0" w:space="0" w:color="auto"/>
        <w:right w:val="none" w:sz="0" w:space="0" w:color="auto"/>
      </w:divBdr>
    </w:div>
    <w:div w:id="1792894049">
      <w:bodyDiv w:val="1"/>
      <w:marLeft w:val="0"/>
      <w:marRight w:val="0"/>
      <w:marTop w:val="0"/>
      <w:marBottom w:val="0"/>
      <w:divBdr>
        <w:top w:val="none" w:sz="0" w:space="0" w:color="auto"/>
        <w:left w:val="none" w:sz="0" w:space="0" w:color="auto"/>
        <w:bottom w:val="none" w:sz="0" w:space="0" w:color="auto"/>
        <w:right w:val="none" w:sz="0" w:space="0" w:color="auto"/>
      </w:divBdr>
    </w:div>
    <w:div w:id="1977221164">
      <w:bodyDiv w:val="1"/>
      <w:marLeft w:val="0"/>
      <w:marRight w:val="0"/>
      <w:marTop w:val="0"/>
      <w:marBottom w:val="0"/>
      <w:divBdr>
        <w:top w:val="none" w:sz="0" w:space="0" w:color="auto"/>
        <w:left w:val="none" w:sz="0" w:space="0" w:color="auto"/>
        <w:bottom w:val="none" w:sz="0" w:space="0" w:color="auto"/>
        <w:right w:val="none" w:sz="0" w:space="0" w:color="auto"/>
      </w:divBdr>
    </w:div>
    <w:div w:id="21123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oracle_jre_usage\Documents\PFE\M&#233;moire.docx" TargetMode="External"/><Relationship Id="rId18" Type="http://schemas.openxmlformats.org/officeDocument/2006/relationships/header" Target="header2.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fr.wikipedia.org/wiki/S%C3%A9diment"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file:///C:\Users\n\.oracle_jre_usage\Documents\PFE\M&#233;moire.docx" TargetMode="External"/><Relationship Id="rId17" Type="http://schemas.openxmlformats.org/officeDocument/2006/relationships/header" Target="header1.xml"/><Relationship Id="rId25" Type="http://schemas.openxmlformats.org/officeDocument/2006/relationships/image" Target="media/image7.jpe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file:///C:\Users\n\.oracle_jre_usage\Documents\PFE\M&#233;moire.docx" TargetMode="External"/><Relationship Id="rId20" Type="http://schemas.openxmlformats.org/officeDocument/2006/relationships/image" Target="media/image4.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n\.oracle_jre_usage\Documents\PFE\M&#233;moire.docx"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n\.oracle_jre_usage\Documents\PFE\M&#233;moire.docx" TargetMode="External"/><Relationship Id="rId22" Type="http://schemas.openxmlformats.org/officeDocument/2006/relationships/hyperlink" Target="https://fr.wikipedia.org/wiki/D%C3%A9cantation" TargetMode="External"/><Relationship Id="rId27" Type="http://schemas.openxmlformats.org/officeDocument/2006/relationships/image" Target="media/image9.jpeg"/><Relationship Id="rId30" Type="http://schemas.openxmlformats.org/officeDocument/2006/relationships/image" Target="media/image12.jp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14C8-CAF0-4C65-BA62-0AEC41885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39</Pages>
  <Words>5868</Words>
  <Characters>33451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10</cp:revision>
  <cp:lastPrinted>2024-06-13T10:59:00Z</cp:lastPrinted>
  <dcterms:created xsi:type="dcterms:W3CDTF">2024-06-13T10:48:00Z</dcterms:created>
  <dcterms:modified xsi:type="dcterms:W3CDTF">2024-06-13T13:08:00Z</dcterms:modified>
</cp:coreProperties>
</file>