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C0F1" w14:textId="6784F091" w:rsidR="0084641A" w:rsidRDefault="0084641A" w:rsidP="0084641A">
      <w:r>
        <w:rPr>
          <w:noProof/>
        </w:rPr>
        <w:drawing>
          <wp:anchor distT="0" distB="0" distL="114300" distR="114300" simplePos="0" relativeHeight="251659264" behindDoc="1" locked="0" layoutInCell="1" allowOverlap="1" wp14:anchorId="4AF0CDCD" wp14:editId="1ACA8D7B">
            <wp:simplePos x="0" y="0"/>
            <wp:positionH relativeFrom="column">
              <wp:posOffset>4957445</wp:posOffset>
            </wp:positionH>
            <wp:positionV relativeFrom="paragraph">
              <wp:posOffset>0</wp:posOffset>
            </wp:positionV>
            <wp:extent cx="1234440" cy="801370"/>
            <wp:effectExtent l="0" t="0" r="3810" b="0"/>
            <wp:wrapTight wrapText="bothSides">
              <wp:wrapPolygon edited="0">
                <wp:start x="2333" y="0"/>
                <wp:lineTo x="2000" y="2567"/>
                <wp:lineTo x="2000" y="8216"/>
                <wp:lineTo x="0" y="11296"/>
                <wp:lineTo x="0" y="21052"/>
                <wp:lineTo x="21333" y="21052"/>
                <wp:lineTo x="21333" y="11296"/>
                <wp:lineTo x="19667" y="8216"/>
                <wp:lineTo x="19000" y="0"/>
                <wp:lineTo x="2333" y="0"/>
              </wp:wrapPolygon>
            </wp:wrapTight>
            <wp:docPr id="152535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4440" cy="801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01AF9D00" wp14:editId="5DF5AABE">
            <wp:simplePos x="0" y="0"/>
            <wp:positionH relativeFrom="column">
              <wp:posOffset>-381635</wp:posOffset>
            </wp:positionH>
            <wp:positionV relativeFrom="paragraph">
              <wp:posOffset>0</wp:posOffset>
            </wp:positionV>
            <wp:extent cx="868680" cy="868680"/>
            <wp:effectExtent l="0" t="0" r="7620" b="7620"/>
            <wp:wrapTight wrapText="bothSides">
              <wp:wrapPolygon edited="0">
                <wp:start x="6158" y="0"/>
                <wp:lineTo x="0" y="4263"/>
                <wp:lineTo x="0" y="16105"/>
                <wp:lineTo x="5211" y="21316"/>
                <wp:lineTo x="6158" y="21316"/>
                <wp:lineTo x="15158" y="21316"/>
                <wp:lineTo x="16105" y="21316"/>
                <wp:lineTo x="21316" y="16105"/>
                <wp:lineTo x="21316" y="4263"/>
                <wp:lineTo x="15158" y="0"/>
                <wp:lineTo x="6158" y="0"/>
              </wp:wrapPolygon>
            </wp:wrapTight>
            <wp:docPr id="5763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anchor>
        </w:drawing>
      </w:r>
      <w:r>
        <w:t xml:space="preserve"> </w:t>
      </w:r>
    </w:p>
    <w:p w14:paraId="282FAB41" w14:textId="186E179F" w:rsidR="0084641A" w:rsidRDefault="0084641A" w:rsidP="0084641A">
      <w:pPr>
        <w:jc w:val="center"/>
        <w:rPr>
          <w:sz w:val="48"/>
          <w:szCs w:val="48"/>
        </w:rPr>
      </w:pPr>
    </w:p>
    <w:p w14:paraId="251C04C1" w14:textId="77777777" w:rsidR="0084641A" w:rsidRDefault="0084641A" w:rsidP="0084641A">
      <w:pPr>
        <w:jc w:val="center"/>
        <w:rPr>
          <w:sz w:val="32"/>
          <w:szCs w:val="32"/>
        </w:rPr>
      </w:pPr>
    </w:p>
    <w:p w14:paraId="7A80B7F5" w14:textId="74149371" w:rsidR="0084641A" w:rsidRDefault="0084641A" w:rsidP="0084641A">
      <w:pPr>
        <w:jc w:val="center"/>
        <w:rPr>
          <w:sz w:val="32"/>
          <w:szCs w:val="32"/>
        </w:rPr>
      </w:pPr>
    </w:p>
    <w:p w14:paraId="47C99DF3" w14:textId="3D1C22DD" w:rsidR="0084641A" w:rsidRPr="0084641A" w:rsidRDefault="0084641A" w:rsidP="0084641A">
      <w:pPr>
        <w:jc w:val="center"/>
        <w:rPr>
          <w:b/>
          <w:bCs/>
          <w:sz w:val="44"/>
          <w:szCs w:val="44"/>
        </w:rPr>
      </w:pPr>
      <w:r w:rsidRPr="0084641A">
        <w:rPr>
          <w:b/>
          <w:bCs/>
          <w:sz w:val="44"/>
          <w:szCs w:val="44"/>
        </w:rPr>
        <w:t>MINI-PROJET</w:t>
      </w:r>
    </w:p>
    <w:p w14:paraId="1CBD5C1B" w14:textId="7B723D11" w:rsidR="0084641A" w:rsidRPr="0084641A" w:rsidRDefault="004C3D64" w:rsidP="0084641A">
      <w:pPr>
        <w:jc w:val="center"/>
        <w:rPr>
          <w:b/>
          <w:bCs/>
          <w:sz w:val="44"/>
          <w:szCs w:val="44"/>
        </w:rPr>
      </w:pPr>
      <w:r w:rsidRPr="0084641A">
        <w:rPr>
          <w:noProof/>
          <w:sz w:val="32"/>
          <w:szCs w:val="32"/>
        </w:rPr>
        <mc:AlternateContent>
          <mc:Choice Requires="wps">
            <w:drawing>
              <wp:anchor distT="91440" distB="91440" distL="137160" distR="137160" simplePos="0" relativeHeight="251660288" behindDoc="0" locked="0" layoutInCell="0" allowOverlap="1" wp14:anchorId="6C2AFC3C" wp14:editId="60F5A59B">
                <wp:simplePos x="0" y="0"/>
                <wp:positionH relativeFrom="margin">
                  <wp:posOffset>2252345</wp:posOffset>
                </wp:positionH>
                <wp:positionV relativeFrom="margin">
                  <wp:posOffset>2287270</wp:posOffset>
                </wp:positionV>
                <wp:extent cx="1218565" cy="5723890"/>
                <wp:effectExtent l="0" t="4762" r="14922" b="14923"/>
                <wp:wrapSquare wrapText="bothSides"/>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18565" cy="5723890"/>
                        </a:xfrm>
                        <a:prstGeom prst="roundRect">
                          <a:avLst>
                            <a:gd name="adj" fmla="val 13032"/>
                          </a:avLst>
                        </a:prstGeom>
                        <a:ln w="19050">
                          <a:solidFill>
                            <a:schemeClr val="tx1"/>
                          </a:solidFill>
                        </a:ln>
                      </wps:spPr>
                      <wps:style>
                        <a:lnRef idx="2">
                          <a:schemeClr val="dk1"/>
                        </a:lnRef>
                        <a:fillRef idx="1">
                          <a:schemeClr val="lt1"/>
                        </a:fillRef>
                        <a:effectRef idx="0">
                          <a:schemeClr val="dk1"/>
                        </a:effectRef>
                        <a:fontRef idx="minor">
                          <a:schemeClr val="dk1"/>
                        </a:fontRef>
                      </wps:style>
                      <wps:txbx>
                        <w:txbxContent>
                          <w:p w14:paraId="24F3A02A" w14:textId="1628BDAC" w:rsidR="0084641A" w:rsidRPr="0084641A" w:rsidRDefault="0084641A" w:rsidP="004C3D64">
                            <w:pPr>
                              <w:jc w:val="center"/>
                              <w:rPr>
                                <w:rFonts w:asciiTheme="majorHAnsi" w:eastAsiaTheme="majorEastAsia" w:hAnsiTheme="majorHAnsi" w:cstheme="majorBidi"/>
                                <w:b/>
                                <w:bCs/>
                                <w:sz w:val="44"/>
                                <w:szCs w:val="44"/>
                              </w:rPr>
                            </w:pPr>
                            <w:r w:rsidRPr="0084641A">
                              <w:rPr>
                                <w:rFonts w:asciiTheme="majorHAnsi" w:eastAsiaTheme="majorEastAsia" w:hAnsiTheme="majorHAnsi" w:cstheme="majorBidi"/>
                                <w:b/>
                                <w:bCs/>
                                <w:sz w:val="44"/>
                                <w:szCs w:val="44"/>
                              </w:rPr>
                              <w:t>Sujet : Analyse des Performances des Joueurs</w:t>
                            </w:r>
                          </w:p>
                          <w:p w14:paraId="068A69CE" w14:textId="456A956F" w:rsidR="0084641A" w:rsidRPr="0084641A" w:rsidRDefault="0084641A" w:rsidP="004C3D64">
                            <w:pPr>
                              <w:jc w:val="center"/>
                              <w:rPr>
                                <w:rFonts w:asciiTheme="majorHAnsi" w:eastAsiaTheme="majorEastAsia" w:hAnsiTheme="majorHAnsi" w:cstheme="majorBidi"/>
                                <w:b/>
                                <w:bCs/>
                                <w:sz w:val="44"/>
                                <w:szCs w:val="44"/>
                              </w:rPr>
                            </w:pPr>
                            <w:r w:rsidRPr="0084641A">
                              <w:rPr>
                                <w:rFonts w:asciiTheme="majorHAnsi" w:eastAsiaTheme="majorEastAsia" w:hAnsiTheme="majorHAnsi" w:cstheme="majorBidi"/>
                                <w:b/>
                                <w:bCs/>
                                <w:sz w:val="44"/>
                                <w:szCs w:val="44"/>
                              </w:rPr>
                              <w:t>UEFA Champions League 2021-2022</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C2AFC3C" id="Forme automatique 2" o:spid="_x0000_s1026" style="position:absolute;left:0;text-align:left;margin-left:177.35pt;margin-top:180.1pt;width:95.95pt;height:450.7pt;rotation:90;z-index:25166028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2jrZQIAAPcEAAAOAAAAZHJzL2Uyb0RvYy54bWysVNtu2zAMfR+wfxD0vtpOk6416hRFiw4D&#10;ugva7QMUXWKtsqhJSuzs60fJidNufRrmB0GUyEOeI9KXV0NnyFb6oME2tDopKZGWg9B23dDv3+7e&#10;nVMSIrOCGbCyoTsZ6NXy7ZvL3tVyBi0YIT1BEBvq3jW0jdHVRRF4KzsWTsBJi5cKfMcimn5dCM96&#10;RO9MMSvLs6IHL5wHLkPA09vxki4zvlKSxy9KBRmJaSjWFvPq87pKa7G8ZPXaM9dqvi+D/UMVHdMW&#10;k05QtywysvH6L6hOcw8BVDzh0BWglOYyc0A2VfkHm8eWOZm5oDjBTTKF/wfLP28f3VefSg/uHvhT&#10;IBZuWmbX8tp76FvJBKarklBF70I9BSQjYChZ9Z9A4NOyTYSswaB8Rzyg1ot5mb58ilzJkIXfTcLL&#10;IRKOh9WsOl+cLSjheLd4Pzs9v8hPU7A6gaXqnA/xg4SOpE1DPWyseMDnzdhsex9ill8Qy7pUjPhB&#10;ieoMPuaWGVKdlqezzIHVe2fEPmCmSGNJj4VclIux3ABGizttTJYmtaO8MZ4gWEPjMOqBmh29EM/Y&#10;vUhJl9SCqFDcGTniP0hFtEC2s1xzbvEjpng6YBqLnilEYfYpqHotyMRD0N43hcnc9lPgns5LBsds&#10;k3fOCDZOgZ224F/LegxWo/+B9cg10Y7DasCOSdsViB12Se4HnED8V+DzteB/UdLj3DU0/NwwLykx&#10;Hy122kU1n6dBzcYcewEN//xm9fyGWY5QDeXRUzIaN3Ec743zet1irlE5C9fYn0rHQyOPde1Lx+nC&#10;3YvxfW5nr+P/avkbAAD//wMAUEsDBBQABgAIAAAAIQA51fz03gAAAAgBAAAPAAAAZHJzL2Rvd25y&#10;ZXYueG1sTI/BTsMwEETvSPyDtZV6o05QVNoQp6qQKKrUAxQu3Nx4SUztdWQ7Tfh73BPcZjWrmTfV&#10;ZrKGXdAH7UhAvsiAITVOaWoFfLw/362AhShJSeMIBfxggE19e1PJUrmR3vByjC1LIRRKKaCLsS85&#10;D02HVoaF65GS9+W8lTGdvuXKyzGFW8Pvs2zJrdSUGjrZ41OHzfk4WAH7noZweP0ejX7xBdeHz93W&#10;7IWYz6btI7CIU/x7hit+Qoc6MZ3cQCowIyANiQIe8mINLNnrLC+Ana5iuQJeV/z/gPoXAAD//wMA&#10;UEsBAi0AFAAGAAgAAAAhALaDOJL+AAAA4QEAABMAAAAAAAAAAAAAAAAAAAAAAFtDb250ZW50X1R5&#10;cGVzXS54bWxQSwECLQAUAAYACAAAACEAOP0h/9YAAACUAQAACwAAAAAAAAAAAAAAAAAvAQAAX3Jl&#10;bHMvLnJlbHNQSwECLQAUAAYACAAAACEAmpto62UCAAD3BAAADgAAAAAAAAAAAAAAAAAuAgAAZHJz&#10;L2Uyb0RvYy54bWxQSwECLQAUAAYACAAAACEAOdX89N4AAAAIAQAADwAAAAAAAAAAAAAAAAC/BAAA&#10;ZHJzL2Rvd25yZXYueG1sUEsFBgAAAAAEAAQA8wAAAMoFAAAAAA==&#10;" o:allowincell="f" fillcolor="white [3201]" strokecolor="black [3213]" strokeweight="1.5pt">
                <v:stroke joinstyle="miter"/>
                <v:textbox>
                  <w:txbxContent>
                    <w:p w14:paraId="24F3A02A" w14:textId="1628BDAC" w:rsidR="0084641A" w:rsidRPr="0084641A" w:rsidRDefault="0084641A" w:rsidP="004C3D64">
                      <w:pPr>
                        <w:jc w:val="center"/>
                        <w:rPr>
                          <w:rFonts w:asciiTheme="majorHAnsi" w:eastAsiaTheme="majorEastAsia" w:hAnsiTheme="majorHAnsi" w:cstheme="majorBidi"/>
                          <w:b/>
                          <w:bCs/>
                          <w:sz w:val="44"/>
                          <w:szCs w:val="44"/>
                        </w:rPr>
                      </w:pPr>
                      <w:r w:rsidRPr="0084641A">
                        <w:rPr>
                          <w:rFonts w:asciiTheme="majorHAnsi" w:eastAsiaTheme="majorEastAsia" w:hAnsiTheme="majorHAnsi" w:cstheme="majorBidi"/>
                          <w:b/>
                          <w:bCs/>
                          <w:sz w:val="44"/>
                          <w:szCs w:val="44"/>
                        </w:rPr>
                        <w:t>Sujet : Analyse des Performances des Joueurs</w:t>
                      </w:r>
                    </w:p>
                    <w:p w14:paraId="068A69CE" w14:textId="456A956F" w:rsidR="0084641A" w:rsidRPr="0084641A" w:rsidRDefault="0084641A" w:rsidP="004C3D64">
                      <w:pPr>
                        <w:jc w:val="center"/>
                        <w:rPr>
                          <w:rFonts w:asciiTheme="majorHAnsi" w:eastAsiaTheme="majorEastAsia" w:hAnsiTheme="majorHAnsi" w:cstheme="majorBidi"/>
                          <w:b/>
                          <w:bCs/>
                          <w:sz w:val="44"/>
                          <w:szCs w:val="44"/>
                        </w:rPr>
                      </w:pPr>
                      <w:r w:rsidRPr="0084641A">
                        <w:rPr>
                          <w:rFonts w:asciiTheme="majorHAnsi" w:eastAsiaTheme="majorEastAsia" w:hAnsiTheme="majorHAnsi" w:cstheme="majorBidi"/>
                          <w:b/>
                          <w:bCs/>
                          <w:sz w:val="44"/>
                          <w:szCs w:val="44"/>
                        </w:rPr>
                        <w:t>UEFA Champions League 2021-2022</w:t>
                      </w:r>
                    </w:p>
                  </w:txbxContent>
                </v:textbox>
                <w10:wrap type="square" anchorx="margin" anchory="margin"/>
              </v:roundrect>
            </w:pict>
          </mc:Fallback>
        </mc:AlternateContent>
      </w:r>
      <w:r w:rsidR="0084641A" w:rsidRPr="0084641A">
        <w:rPr>
          <w:b/>
          <w:bCs/>
          <w:sz w:val="44"/>
          <w:szCs w:val="44"/>
        </w:rPr>
        <w:t>Modélisation Multi-Dimensionnelle</w:t>
      </w:r>
    </w:p>
    <w:p w14:paraId="27832FB5" w14:textId="726A9E9D" w:rsidR="0084641A" w:rsidRPr="0084641A" w:rsidRDefault="0084641A" w:rsidP="0084641A">
      <w:pPr>
        <w:jc w:val="center"/>
        <w:rPr>
          <w:b/>
          <w:bCs/>
          <w:sz w:val="44"/>
          <w:szCs w:val="44"/>
        </w:rPr>
      </w:pPr>
      <w:r w:rsidRPr="0084641A">
        <w:rPr>
          <w:b/>
          <w:bCs/>
          <w:sz w:val="44"/>
          <w:szCs w:val="44"/>
        </w:rPr>
        <w:t>NIVEAU : 2LIG G5B</w:t>
      </w:r>
    </w:p>
    <w:p w14:paraId="2F7F3ED7" w14:textId="0C806F64" w:rsidR="0084641A" w:rsidRPr="0084641A" w:rsidRDefault="0084641A" w:rsidP="0084641A">
      <w:pPr>
        <w:jc w:val="center"/>
        <w:rPr>
          <w:b/>
          <w:bCs/>
          <w:sz w:val="44"/>
          <w:szCs w:val="44"/>
        </w:rPr>
      </w:pPr>
      <w:r w:rsidRPr="0084641A">
        <w:rPr>
          <w:b/>
          <w:bCs/>
          <w:sz w:val="44"/>
          <w:szCs w:val="44"/>
        </w:rPr>
        <w:t>Rapport de Projet : Data Warehouse et BI</w:t>
      </w:r>
    </w:p>
    <w:p w14:paraId="67D4F4CA" w14:textId="51C0B350" w:rsidR="0084641A" w:rsidRDefault="0084641A" w:rsidP="0084641A">
      <w:pPr>
        <w:jc w:val="center"/>
        <w:rPr>
          <w:sz w:val="36"/>
          <w:szCs w:val="36"/>
        </w:rPr>
      </w:pPr>
    </w:p>
    <w:p w14:paraId="1C2D8E36" w14:textId="77777777" w:rsidR="004C3D64" w:rsidRDefault="004C3D64" w:rsidP="0084641A">
      <w:pPr>
        <w:jc w:val="center"/>
        <w:rPr>
          <w:sz w:val="36"/>
          <w:szCs w:val="36"/>
        </w:rPr>
      </w:pPr>
    </w:p>
    <w:p w14:paraId="3DDE8A6C" w14:textId="77777777" w:rsidR="004C3D64" w:rsidRDefault="004C3D64" w:rsidP="0084641A">
      <w:pPr>
        <w:jc w:val="center"/>
        <w:rPr>
          <w:sz w:val="36"/>
          <w:szCs w:val="36"/>
        </w:rPr>
      </w:pPr>
    </w:p>
    <w:p w14:paraId="714F97FD" w14:textId="1AB571E1" w:rsidR="0084641A" w:rsidRDefault="0084641A" w:rsidP="0084641A">
      <w:pPr>
        <w:jc w:val="center"/>
        <w:rPr>
          <w:sz w:val="36"/>
          <w:szCs w:val="36"/>
        </w:rPr>
      </w:pPr>
      <w:r w:rsidRPr="006A4771">
        <w:rPr>
          <w:sz w:val="36"/>
          <w:szCs w:val="36"/>
        </w:rPr>
        <w:t xml:space="preserve">Préparé par : Oussema Mahmoudi / Wala Ben Rgaya  </w:t>
      </w:r>
    </w:p>
    <w:p w14:paraId="1D79D497" w14:textId="77777777" w:rsidR="0084641A" w:rsidRDefault="0084641A" w:rsidP="004C3D64">
      <w:pPr>
        <w:rPr>
          <w:sz w:val="36"/>
          <w:szCs w:val="36"/>
        </w:rPr>
      </w:pPr>
    </w:p>
    <w:p w14:paraId="49106B27" w14:textId="77777777" w:rsidR="004C3D64" w:rsidRDefault="004C3D64" w:rsidP="0084641A">
      <w:pPr>
        <w:jc w:val="center"/>
        <w:rPr>
          <w:sz w:val="36"/>
          <w:szCs w:val="36"/>
        </w:rPr>
      </w:pPr>
    </w:p>
    <w:p w14:paraId="0B82703E" w14:textId="77777777" w:rsidR="004C3D64" w:rsidRDefault="004C3D64" w:rsidP="0084641A">
      <w:pPr>
        <w:jc w:val="center"/>
        <w:rPr>
          <w:sz w:val="36"/>
          <w:szCs w:val="36"/>
        </w:rPr>
      </w:pPr>
    </w:p>
    <w:p w14:paraId="2B232EB1" w14:textId="77777777" w:rsidR="004C3D64" w:rsidRDefault="004C3D64" w:rsidP="0084641A">
      <w:pPr>
        <w:jc w:val="center"/>
        <w:rPr>
          <w:sz w:val="36"/>
          <w:szCs w:val="36"/>
        </w:rPr>
      </w:pPr>
    </w:p>
    <w:p w14:paraId="3FAA9E1C" w14:textId="33785A0B" w:rsidR="0084641A" w:rsidRPr="00084E11" w:rsidRDefault="0084641A" w:rsidP="0084641A">
      <w:pPr>
        <w:jc w:val="center"/>
        <w:rPr>
          <w:sz w:val="36"/>
          <w:szCs w:val="36"/>
        </w:rPr>
      </w:pPr>
      <w:r w:rsidRPr="006A4771">
        <w:rPr>
          <w:sz w:val="36"/>
          <w:szCs w:val="36"/>
        </w:rPr>
        <w:t>Année Universitaire 202</w:t>
      </w:r>
      <w:r>
        <w:rPr>
          <w:sz w:val="36"/>
          <w:szCs w:val="36"/>
        </w:rPr>
        <w:t>5</w:t>
      </w:r>
      <w:r w:rsidRPr="006A4771">
        <w:rPr>
          <w:sz w:val="36"/>
          <w:szCs w:val="36"/>
        </w:rPr>
        <w:t>/202</w:t>
      </w:r>
      <w:r>
        <w:rPr>
          <w:sz w:val="36"/>
          <w:szCs w:val="36"/>
        </w:rPr>
        <w:t>6</w:t>
      </w:r>
    </w:p>
    <w:p w14:paraId="7239AB2A" w14:textId="45F2C817" w:rsidR="00532C9D" w:rsidRDefault="00D8389C" w:rsidP="00D8389C">
      <w:pPr>
        <w:pStyle w:val="titleeeee"/>
        <w:jc w:val="both"/>
      </w:pPr>
      <w:r>
        <w:lastRenderedPageBreak/>
        <w:t>1.</w:t>
      </w:r>
      <w:r w:rsidR="004C3D64" w:rsidRPr="004C3D64">
        <w:t>Introduction</w:t>
      </w:r>
      <w:r w:rsidR="004C3D64">
        <w:t> </w:t>
      </w:r>
    </w:p>
    <w:p w14:paraId="040CD308" w14:textId="079A3537" w:rsidR="00D8389C" w:rsidRDefault="00D8389C" w:rsidP="00D8389C">
      <w:pPr>
        <w:pStyle w:val="Subtitleeee"/>
      </w:pPr>
      <w:r>
        <w:t xml:space="preserve">1.1 </w:t>
      </w:r>
      <w:r w:rsidRPr="00D8389C">
        <w:t>Présentation du contexte et du sujet d'analyse</w:t>
      </w:r>
    </w:p>
    <w:p w14:paraId="1AB39B81" w14:textId="77777777" w:rsidR="00D8389C" w:rsidRDefault="00D8389C" w:rsidP="00D8389C">
      <w:r w:rsidRPr="00D8389C">
        <w:t>Dans le cadre de notre formation en Informatique Décisionnelle (Business Intelligence), nous</w:t>
      </w:r>
      <w:r>
        <w:t xml:space="preserve"> </w:t>
      </w:r>
      <w:r w:rsidRPr="00D8389C">
        <w:t>avons conçu et implémenté un système d'aide à la décision complet. Le sujet d'analyse porte sur</w:t>
      </w:r>
      <w:r>
        <w:t xml:space="preserve"> </w:t>
      </w:r>
      <w:r w:rsidRPr="00D8389C">
        <w:t>les performances individuelles et collectives des joueurs de football lors de la saison de l'UEFA</w:t>
      </w:r>
      <w:r>
        <w:t xml:space="preserve"> </w:t>
      </w:r>
      <w:r w:rsidRPr="00D8389C">
        <w:t>Champions League 2021-2022.</w:t>
      </w:r>
    </w:p>
    <w:p w14:paraId="5E23DDD0" w14:textId="1E161161" w:rsidR="00D8389C" w:rsidRPr="00D8389C" w:rsidRDefault="00D8389C" w:rsidP="00D8389C">
      <w:pPr>
        <w:pStyle w:val="Subtitleeee"/>
        <w:rPr>
          <w:color w:val="auto"/>
          <w:sz w:val="24"/>
        </w:rPr>
      </w:pPr>
      <w:r>
        <w:t xml:space="preserve">1.2 </w:t>
      </w:r>
      <w:r w:rsidRPr="00D8389C">
        <w:t>Objectifs du projet</w:t>
      </w:r>
    </w:p>
    <w:p w14:paraId="7BBBF773" w14:textId="71E9B2A4" w:rsidR="004C3D64" w:rsidRDefault="00D8389C" w:rsidP="004C3D64">
      <w:r>
        <w:t>L'objectif principal est de fournir un Entrepôt de Données (Data Warehouse) robuste, permettant aux décideurs d'évaluer les joueurs selon des critères objectifs. Contrairement à une simple base de données transactionnelle (OLTP), notre Data Warehouse (OLAP) permet d'analyser d'énormes volumes de données afin de dégager des scores de performance composites, des classements défensifs et des profils disciplinaires.</w:t>
      </w:r>
    </w:p>
    <w:p w14:paraId="38696AE6" w14:textId="77777777" w:rsidR="00D8389C" w:rsidRDefault="00D8389C" w:rsidP="00D8389C">
      <w:pPr>
        <w:pStyle w:val="Subtitleeee"/>
        <w:rPr>
          <w:bCs/>
          <w:color w:val="0E2841" w:themeColor="text2"/>
          <w:sz w:val="44"/>
        </w:rPr>
      </w:pPr>
    </w:p>
    <w:p w14:paraId="1113C2E4" w14:textId="2D01C82E" w:rsidR="00D8389C" w:rsidRDefault="00D8389C" w:rsidP="00D8389C">
      <w:pPr>
        <w:pStyle w:val="Subtitleeee"/>
        <w:rPr>
          <w:bCs/>
          <w:color w:val="0E2841" w:themeColor="text2"/>
          <w:sz w:val="44"/>
        </w:rPr>
      </w:pPr>
      <w:r>
        <w:rPr>
          <w:bCs/>
          <w:color w:val="0E2841" w:themeColor="text2"/>
          <w:sz w:val="44"/>
        </w:rPr>
        <w:t>2.</w:t>
      </w:r>
      <w:r w:rsidRPr="00D8389C">
        <w:rPr>
          <w:bCs/>
          <w:color w:val="0E2841" w:themeColor="text2"/>
          <w:sz w:val="44"/>
        </w:rPr>
        <w:t>Description détaillée du sujet d’analyse</w:t>
      </w:r>
    </w:p>
    <w:p w14:paraId="48A32630" w14:textId="77777777" w:rsidR="00D8389C" w:rsidRDefault="00D8389C" w:rsidP="004C3D64">
      <w:pPr>
        <w:rPr>
          <w:b/>
          <w:bCs/>
          <w:color w:val="153D63" w:themeColor="text2" w:themeTint="E6"/>
          <w:sz w:val="36"/>
        </w:rPr>
      </w:pPr>
      <w:r w:rsidRPr="00D8389C">
        <w:rPr>
          <w:b/>
          <w:bCs/>
          <w:color w:val="153D63" w:themeColor="text2" w:themeTint="E6"/>
          <w:sz w:val="36"/>
        </w:rPr>
        <w:t>2.1 Problématique décisionnelle</w:t>
      </w:r>
    </w:p>
    <w:p w14:paraId="0F07CBC5" w14:textId="5BE7AADE" w:rsidR="00D8389C" w:rsidRDefault="00D8389C" w:rsidP="00D8389C">
      <w:pPr>
        <w:rPr>
          <w:b/>
        </w:rPr>
      </w:pPr>
      <w:r w:rsidRPr="00D8389C">
        <w:t>Dans le sport de haut niveau, l'évaluation d'un joueur se limite trop souvent à ses buts ou passes</w:t>
      </w:r>
      <w:r>
        <w:t xml:space="preserve"> </w:t>
      </w:r>
      <w:r w:rsidRPr="00D8389C">
        <w:t xml:space="preserve">décisives. La problématique à laquelle répond notre projet est : </w:t>
      </w:r>
      <w:r w:rsidRPr="00D8389C">
        <w:rPr>
          <w:b/>
          <w:bCs/>
        </w:rPr>
        <w:t>Comment agréger des dizaines</w:t>
      </w:r>
      <w:r>
        <w:t xml:space="preserve"> </w:t>
      </w:r>
      <w:r w:rsidRPr="00D8389C">
        <w:rPr>
          <w:b/>
          <w:bCs/>
        </w:rPr>
        <w:t>de statistiques hétérogènes pour identifier objectivement les joueurs les plus performants,</w:t>
      </w:r>
      <w:r>
        <w:rPr>
          <w:b/>
          <w:bCs/>
        </w:rPr>
        <w:t xml:space="preserve"> </w:t>
      </w:r>
      <w:r w:rsidRPr="00D8389C">
        <w:rPr>
          <w:b/>
        </w:rPr>
        <w:t>les maillons faibles d'une équipe, et les forces collectives réelles d'un club ?</w:t>
      </w:r>
    </w:p>
    <w:p w14:paraId="6003CAD9" w14:textId="2650E1BF" w:rsidR="00D8389C" w:rsidRDefault="00D8389C" w:rsidP="00D8389C">
      <w:pPr>
        <w:pStyle w:val="Subtitleeee"/>
      </w:pPr>
      <w:r w:rsidRPr="00D8389C">
        <w:t>2.2 Acteurs concernés</w:t>
      </w:r>
    </w:p>
    <w:p w14:paraId="21DFF2CA" w14:textId="77777777" w:rsidR="00D8389C" w:rsidRDefault="00D8389C" w:rsidP="00D8389C">
      <w:r w:rsidRPr="00D8389C">
        <w:t xml:space="preserve">Ce système de Business Intelligence est conçu pour : </w:t>
      </w:r>
    </w:p>
    <w:p w14:paraId="62776987" w14:textId="77777777" w:rsidR="00D8389C" w:rsidRDefault="00D8389C" w:rsidP="00D8389C">
      <w:pPr>
        <w:pStyle w:val="ListParagraph"/>
        <w:numPr>
          <w:ilvl w:val="0"/>
          <w:numId w:val="15"/>
        </w:numPr>
      </w:pPr>
      <w:r w:rsidRPr="00D8389C">
        <w:rPr>
          <w:b/>
          <w:bCs/>
        </w:rPr>
        <w:t>Les managers et entraîneurs :</w:t>
      </w:r>
      <w:r w:rsidRPr="00D8389C">
        <w:t xml:space="preserve"> Pour</w:t>
      </w:r>
      <w:r>
        <w:t xml:space="preserve"> </w:t>
      </w:r>
      <w:r w:rsidRPr="00D8389C">
        <w:t xml:space="preserve">ajuster les tactiques en ciblant les faiblesses adverses. </w:t>
      </w:r>
    </w:p>
    <w:p w14:paraId="7E9A6807" w14:textId="77777777" w:rsidR="00D8389C" w:rsidRDefault="00D8389C" w:rsidP="00D8389C">
      <w:pPr>
        <w:pStyle w:val="ListParagraph"/>
        <w:numPr>
          <w:ilvl w:val="0"/>
          <w:numId w:val="15"/>
        </w:numPr>
      </w:pPr>
      <w:r w:rsidRPr="00D8389C">
        <w:rPr>
          <w:b/>
          <w:bCs/>
        </w:rPr>
        <w:t>Les cellules de recrutement (</w:t>
      </w:r>
      <w:proofErr w:type="spellStart"/>
      <w:r w:rsidRPr="00D8389C">
        <w:rPr>
          <w:b/>
          <w:bCs/>
        </w:rPr>
        <w:t>Scouting</w:t>
      </w:r>
      <w:proofErr w:type="spellEnd"/>
      <w:r w:rsidRPr="00D8389C">
        <w:rPr>
          <w:b/>
          <w:bCs/>
        </w:rPr>
        <w:t xml:space="preserve">) : </w:t>
      </w:r>
      <w:r w:rsidRPr="00D8389C">
        <w:t xml:space="preserve">Pour identifier des joueurs rentables à acheter ou des joueurs </w:t>
      </w:r>
      <w:proofErr w:type="spellStart"/>
      <w:r w:rsidRPr="00D8389C">
        <w:t>sous-performants</w:t>
      </w:r>
      <w:proofErr w:type="spellEnd"/>
      <w:r w:rsidRPr="00D8389C">
        <w:t xml:space="preserve"> à vendre. </w:t>
      </w:r>
    </w:p>
    <w:p w14:paraId="61D5A336" w14:textId="49D15443" w:rsidR="00D8389C" w:rsidRDefault="00D8389C" w:rsidP="00D8389C">
      <w:pPr>
        <w:pStyle w:val="ListParagraph"/>
        <w:numPr>
          <w:ilvl w:val="0"/>
          <w:numId w:val="15"/>
        </w:numPr>
      </w:pPr>
      <w:r w:rsidRPr="00D8389C">
        <w:rPr>
          <w:b/>
          <w:bCs/>
        </w:rPr>
        <w:t>Les analystes de données sportives :</w:t>
      </w:r>
      <w:r w:rsidRPr="00D8389C">
        <w:t xml:space="preserve"> Pour extraire de la connaissance approfondie.</w:t>
      </w:r>
    </w:p>
    <w:p w14:paraId="55448D6A" w14:textId="77777777" w:rsidR="00D8389C" w:rsidRDefault="00D8389C" w:rsidP="00D8389C">
      <w:pPr>
        <w:pStyle w:val="ListParagraph"/>
        <w:rPr>
          <w:b/>
          <w:bCs/>
        </w:rPr>
      </w:pPr>
    </w:p>
    <w:p w14:paraId="7DE1E085" w14:textId="77777777" w:rsidR="00D8389C" w:rsidRDefault="00D8389C" w:rsidP="00D8389C">
      <w:pPr>
        <w:pStyle w:val="ListParagraph"/>
        <w:rPr>
          <w:b/>
          <w:bCs/>
        </w:rPr>
      </w:pPr>
    </w:p>
    <w:p w14:paraId="143D9DF5" w14:textId="63F28463" w:rsidR="00D8389C" w:rsidRDefault="00D8389C" w:rsidP="00D8389C">
      <w:pPr>
        <w:pStyle w:val="Subtitleeee"/>
      </w:pPr>
      <w:r w:rsidRPr="00D8389C">
        <w:lastRenderedPageBreak/>
        <w:t>2.3 Questions auxquelles le système BI doit répondre</w:t>
      </w:r>
    </w:p>
    <w:p w14:paraId="7547FE0C" w14:textId="4E7C0FB9" w:rsidR="00D8389C" w:rsidRPr="00D8389C" w:rsidRDefault="00D8389C" w:rsidP="00D8389C">
      <w:pPr>
        <w:pStyle w:val="ListParagraph"/>
        <w:numPr>
          <w:ilvl w:val="0"/>
          <w:numId w:val="16"/>
        </w:numPr>
      </w:pPr>
      <w:r w:rsidRPr="00D8389C">
        <w:t>Qui est véritablement le joueur de la saison (Player of the Season) selon une métrique globale incluant l'effort défensif et la précision ?</w:t>
      </w:r>
    </w:p>
    <w:p w14:paraId="5C3679C1" w14:textId="2FF58EA0" w:rsidR="00D8389C" w:rsidRPr="00D8389C" w:rsidRDefault="00D8389C" w:rsidP="00D8389C">
      <w:pPr>
        <w:pStyle w:val="ListParagraph"/>
        <w:numPr>
          <w:ilvl w:val="0"/>
          <w:numId w:val="16"/>
        </w:numPr>
      </w:pPr>
      <w:r w:rsidRPr="00D8389C">
        <w:t>Quelles sont les équipes ayant les défenses les plus faibles ou les attaques les plus rentables</w:t>
      </w:r>
      <w:r>
        <w:t xml:space="preserve"> </w:t>
      </w:r>
      <w:r w:rsidRPr="00D8389C">
        <w:t>?</w:t>
      </w:r>
    </w:p>
    <w:p w14:paraId="390D0CEC" w14:textId="306E6B26" w:rsidR="00D8389C" w:rsidRDefault="00D8389C" w:rsidP="00D8389C">
      <w:pPr>
        <w:pStyle w:val="ListParagraph"/>
        <w:numPr>
          <w:ilvl w:val="0"/>
          <w:numId w:val="16"/>
        </w:numPr>
      </w:pPr>
      <w:r w:rsidRPr="00D8389C">
        <w:t>Quels joueurs constituent les "maillons faibles" (temps de jeu important mais faible impact et forte indiscipline) ?</w:t>
      </w:r>
    </w:p>
    <w:p w14:paraId="69222E68" w14:textId="77777777" w:rsidR="00D8389C" w:rsidRPr="00D8389C" w:rsidRDefault="00D8389C" w:rsidP="00D8389C"/>
    <w:p w14:paraId="5BB921C0" w14:textId="77777777" w:rsidR="00D8389C" w:rsidRPr="00D8389C" w:rsidRDefault="00D8389C" w:rsidP="00D8389C">
      <w:pPr>
        <w:pStyle w:val="titleeeee"/>
      </w:pPr>
      <w:r w:rsidRPr="00D8389C">
        <w:t>3. Conception du Data Warehouse</w:t>
      </w:r>
    </w:p>
    <w:p w14:paraId="0F4F69BD" w14:textId="77777777" w:rsidR="00D8389C" w:rsidRDefault="00D8389C" w:rsidP="00D8389C">
      <w:pPr>
        <w:pStyle w:val="Subtitleeee"/>
      </w:pPr>
      <w:r w:rsidRPr="00D8389C">
        <w:t>3.1 Choix du type de schéma</w:t>
      </w:r>
    </w:p>
    <w:p w14:paraId="155C3C27" w14:textId="18AB73A0" w:rsidR="001F7FBB" w:rsidRDefault="001F7FBB" w:rsidP="001F7FBB">
      <w:r w:rsidRPr="001F7FBB">
        <w:t xml:space="preserve">Nous avons opté pour un </w:t>
      </w:r>
      <w:r w:rsidRPr="001F7FBB">
        <w:rPr>
          <w:bCs/>
        </w:rPr>
        <w:t>Schéma en Étoile (Star Schema)</w:t>
      </w:r>
      <w:r w:rsidRPr="001F7FBB">
        <w:t>. Conformément aux concepts vus en</w:t>
      </w:r>
      <w:r>
        <w:t xml:space="preserve"> </w:t>
      </w:r>
      <w:r w:rsidRPr="001F7FBB">
        <w:t>cours, ce modèle dénormalisé est parfaitement optimisé pour les requêtes décisionnelles OLAP. Il</w:t>
      </w:r>
      <w:r>
        <w:t xml:space="preserve"> </w:t>
      </w:r>
      <w:r w:rsidRPr="001F7FBB">
        <w:t>permet des performances de jointures bien supérieures à un modèle en flocon de neige</w:t>
      </w:r>
      <w:r>
        <w:t xml:space="preserve"> </w:t>
      </w:r>
      <w:r w:rsidRPr="001F7FBB">
        <w:t>(</w:t>
      </w:r>
      <w:proofErr w:type="spellStart"/>
      <w:r w:rsidRPr="001F7FBB">
        <w:t>Snowflake</w:t>
      </w:r>
      <w:proofErr w:type="spellEnd"/>
      <w:r w:rsidRPr="001F7FBB">
        <w:t>) tout en restant intuitif pour la navigation.</w:t>
      </w:r>
    </w:p>
    <w:p w14:paraId="02537668" w14:textId="32FE8F44" w:rsidR="001F7FBB" w:rsidRDefault="001F7FBB" w:rsidP="001F7FBB">
      <w:pPr>
        <w:pStyle w:val="Subtitleeee"/>
      </w:pPr>
      <w:r w:rsidRPr="001F7FBB">
        <w:t>3.2 Diagramme du modèle multidimensionnel</w:t>
      </w:r>
    </w:p>
    <w:p w14:paraId="33E70384" w14:textId="7D0F2423" w:rsidR="00D8389C" w:rsidRDefault="001F7FBB" w:rsidP="001F7FBB">
      <w:pPr>
        <w:pStyle w:val="Subtitleeee"/>
        <w:jc w:val="center"/>
      </w:pPr>
      <w:r>
        <w:rPr>
          <w:noProof/>
        </w:rPr>
        <w:drawing>
          <wp:anchor distT="0" distB="0" distL="114300" distR="114300" simplePos="0" relativeHeight="251662336" behindDoc="1" locked="0" layoutInCell="1" allowOverlap="1" wp14:anchorId="78FDDD01" wp14:editId="31250FB4">
            <wp:simplePos x="0" y="0"/>
            <wp:positionH relativeFrom="margin">
              <wp:align>left</wp:align>
            </wp:positionH>
            <wp:positionV relativeFrom="paragraph">
              <wp:posOffset>604520</wp:posOffset>
            </wp:positionV>
            <wp:extent cx="5760720" cy="3504565"/>
            <wp:effectExtent l="0" t="0" r="0" b="635"/>
            <wp:wrapTight wrapText="bothSides">
              <wp:wrapPolygon edited="0">
                <wp:start x="0" y="0"/>
                <wp:lineTo x="0" y="21487"/>
                <wp:lineTo x="21500" y="21487"/>
                <wp:lineTo x="21500" y="0"/>
                <wp:lineTo x="0" y="0"/>
              </wp:wrapPolygon>
            </wp:wrapTight>
            <wp:docPr id="1926287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504565"/>
                    </a:xfrm>
                    <a:prstGeom prst="rect">
                      <a:avLst/>
                    </a:prstGeom>
                    <a:noFill/>
                    <a:ln>
                      <a:noFill/>
                    </a:ln>
                  </pic:spPr>
                </pic:pic>
              </a:graphicData>
            </a:graphic>
          </wp:anchor>
        </w:drawing>
      </w:r>
      <w:r w:rsidR="00D8389C">
        <w:t>Modèle Multidimensionnel en Etoile</w:t>
      </w:r>
    </w:p>
    <w:p w14:paraId="55D7F432" w14:textId="2D5C3306" w:rsidR="00D8389C" w:rsidRDefault="001F7FBB" w:rsidP="00D8389C">
      <w:pPr>
        <w:pStyle w:val="Subtitleeee"/>
        <w:rPr>
          <w:bCs/>
        </w:rPr>
      </w:pPr>
      <w:r w:rsidRPr="001F7FBB">
        <w:rPr>
          <w:bCs/>
        </w:rPr>
        <w:lastRenderedPageBreak/>
        <w:t>3.3 Description des tables de faits et des dimensions</w:t>
      </w:r>
    </w:p>
    <w:p w14:paraId="0F314778" w14:textId="59586CA9" w:rsidR="001F7FBB" w:rsidRPr="001F7FBB" w:rsidRDefault="001F7FBB" w:rsidP="001F7FBB">
      <w:pPr>
        <w:pStyle w:val="ListParagraph"/>
        <w:numPr>
          <w:ilvl w:val="0"/>
          <w:numId w:val="23"/>
        </w:numPr>
        <w:rPr>
          <w:b/>
          <w:bCs/>
        </w:rPr>
      </w:pPr>
      <w:r w:rsidRPr="001F7FBB">
        <w:rPr>
          <w:b/>
          <w:bCs/>
        </w:rPr>
        <w:t>Dimensions (Les axes d'analyse) :</w:t>
      </w:r>
    </w:p>
    <w:p w14:paraId="4CA0E6D2" w14:textId="57296002" w:rsidR="001F7FBB" w:rsidRPr="001F7FBB" w:rsidRDefault="001F7FBB" w:rsidP="001F7FBB">
      <w:pPr>
        <w:pStyle w:val="ListParagraph"/>
        <w:numPr>
          <w:ilvl w:val="0"/>
          <w:numId w:val="24"/>
        </w:numPr>
      </w:pPr>
      <w:proofErr w:type="spellStart"/>
      <w:proofErr w:type="gramStart"/>
      <w:r w:rsidRPr="001F7FBB">
        <w:rPr>
          <w:b/>
          <w:bCs/>
        </w:rPr>
        <w:t>dim</w:t>
      </w:r>
      <w:proofErr w:type="gramEnd"/>
      <w:r w:rsidRPr="001F7FBB">
        <w:rPr>
          <w:b/>
          <w:bCs/>
        </w:rPr>
        <w:t>_club</w:t>
      </w:r>
      <w:proofErr w:type="spellEnd"/>
      <w:r w:rsidRPr="001F7FBB">
        <w:rPr>
          <w:b/>
          <w:bCs/>
        </w:rPr>
        <w:t xml:space="preserve"> :</w:t>
      </w:r>
      <w:r w:rsidRPr="001F7FBB">
        <w:t xml:space="preserve"> Dimension permettant d'analyser les statistiques par équipe.</w:t>
      </w:r>
    </w:p>
    <w:p w14:paraId="53C3E812" w14:textId="079D904A" w:rsidR="001F7FBB" w:rsidRPr="001F7FBB" w:rsidRDefault="001F7FBB" w:rsidP="001F7FBB">
      <w:pPr>
        <w:pStyle w:val="ListParagraph"/>
        <w:numPr>
          <w:ilvl w:val="0"/>
          <w:numId w:val="24"/>
        </w:numPr>
      </w:pPr>
      <w:proofErr w:type="spellStart"/>
      <w:proofErr w:type="gramStart"/>
      <w:r w:rsidRPr="001F7FBB">
        <w:rPr>
          <w:b/>
          <w:bCs/>
        </w:rPr>
        <w:t>dim</w:t>
      </w:r>
      <w:proofErr w:type="gramEnd"/>
      <w:r w:rsidRPr="001F7FBB">
        <w:rPr>
          <w:b/>
          <w:bCs/>
        </w:rPr>
        <w:t>_player</w:t>
      </w:r>
      <w:proofErr w:type="spellEnd"/>
      <w:r w:rsidRPr="001F7FBB">
        <w:rPr>
          <w:b/>
          <w:bCs/>
        </w:rPr>
        <w:t xml:space="preserve"> :</w:t>
      </w:r>
      <w:r w:rsidRPr="001F7FBB">
        <w:t xml:space="preserve"> Dimension détaillant les informations des joueurs.</w:t>
      </w:r>
    </w:p>
    <w:p w14:paraId="3DDEBC32" w14:textId="0107F4DD" w:rsidR="001F7FBB" w:rsidRPr="001F7FBB" w:rsidRDefault="001F7FBB" w:rsidP="001F7FBB">
      <w:pPr>
        <w:pStyle w:val="ListParagraph"/>
        <w:numPr>
          <w:ilvl w:val="0"/>
          <w:numId w:val="24"/>
        </w:numPr>
      </w:pPr>
      <w:proofErr w:type="spellStart"/>
      <w:proofErr w:type="gramStart"/>
      <w:r w:rsidRPr="001F7FBB">
        <w:rPr>
          <w:b/>
          <w:bCs/>
        </w:rPr>
        <w:t>dim</w:t>
      </w:r>
      <w:proofErr w:type="gramEnd"/>
      <w:r w:rsidRPr="001F7FBB">
        <w:rPr>
          <w:b/>
          <w:bCs/>
        </w:rPr>
        <w:t>_position</w:t>
      </w:r>
      <w:proofErr w:type="spellEnd"/>
      <w:r w:rsidRPr="001F7FBB">
        <w:rPr>
          <w:b/>
          <w:bCs/>
        </w:rPr>
        <w:t xml:space="preserve"> :</w:t>
      </w:r>
      <w:r w:rsidRPr="001F7FBB">
        <w:t xml:space="preserve"> Dimension permettant de regrouper les analyses par poste (Attaquant, Milieu,</w:t>
      </w:r>
      <w:r>
        <w:t xml:space="preserve"> </w:t>
      </w:r>
      <w:r w:rsidRPr="001F7FBB">
        <w:t>Défenseur, Gardien).</w:t>
      </w:r>
    </w:p>
    <w:p w14:paraId="24E699BD" w14:textId="2E942D15" w:rsidR="001F7FBB" w:rsidRPr="001F7FBB" w:rsidRDefault="001F7FBB" w:rsidP="001F7FBB">
      <w:pPr>
        <w:pStyle w:val="ListParagraph"/>
        <w:numPr>
          <w:ilvl w:val="0"/>
          <w:numId w:val="25"/>
        </w:numPr>
      </w:pPr>
      <w:r w:rsidRPr="001F7FBB">
        <w:rPr>
          <w:b/>
          <w:bCs/>
        </w:rPr>
        <w:t>Table de Faits (</w:t>
      </w:r>
      <w:proofErr w:type="spellStart"/>
      <w:r w:rsidRPr="001F7FBB">
        <w:rPr>
          <w:b/>
          <w:bCs/>
        </w:rPr>
        <w:t>fact_player_season</w:t>
      </w:r>
      <w:proofErr w:type="spellEnd"/>
      <w:r w:rsidRPr="001F7FBB">
        <w:rPr>
          <w:b/>
          <w:bCs/>
        </w:rPr>
        <w:t>)</w:t>
      </w:r>
      <w:r w:rsidRPr="001F7FBB">
        <w:t xml:space="preserve"> :</w:t>
      </w:r>
    </w:p>
    <w:p w14:paraId="3DA4BDC1" w14:textId="7D21A85F" w:rsidR="001F7FBB" w:rsidRPr="001F7FBB" w:rsidRDefault="001F7FBB" w:rsidP="001F7FBB">
      <w:pPr>
        <w:pStyle w:val="ListParagraph"/>
        <w:numPr>
          <w:ilvl w:val="0"/>
          <w:numId w:val="25"/>
        </w:numPr>
      </w:pPr>
      <w:r w:rsidRPr="001F7FBB">
        <w:rPr>
          <w:b/>
          <w:bCs/>
        </w:rPr>
        <w:t>Grain :</w:t>
      </w:r>
      <w:r w:rsidRPr="001F7FBB">
        <w:t xml:space="preserve"> Le niveau de détail est fixé à "Un joueur, par club, pour la saison entière".</w:t>
      </w:r>
    </w:p>
    <w:p w14:paraId="250369B9" w14:textId="033FA2E3" w:rsidR="001F7FBB" w:rsidRDefault="001F7FBB" w:rsidP="001F7FBB">
      <w:pPr>
        <w:pStyle w:val="ListParagraph"/>
        <w:numPr>
          <w:ilvl w:val="0"/>
          <w:numId w:val="25"/>
        </w:numPr>
      </w:pPr>
      <w:r w:rsidRPr="001F7FBB">
        <w:rPr>
          <w:b/>
          <w:bCs/>
        </w:rPr>
        <w:t>Mesures :</w:t>
      </w:r>
      <w:r w:rsidRPr="001F7FBB">
        <w:t xml:space="preserve"> Des données numériques additives (buts, passes, tacles) et</w:t>
      </w:r>
      <w:r>
        <w:t xml:space="preserve"> </w:t>
      </w:r>
      <w:r w:rsidRPr="001F7FBB">
        <w:t>semi-additives/calculées (taux de passes, Player of the Season score).</w:t>
      </w:r>
    </w:p>
    <w:p w14:paraId="7849E934" w14:textId="1EF7C3E6" w:rsidR="00D8389C" w:rsidRDefault="001F7FBB" w:rsidP="001F7FBB">
      <w:pPr>
        <w:pStyle w:val="titleeeee"/>
      </w:pPr>
      <w:r w:rsidRPr="001F7FBB">
        <w:t>4. Sources de données</w:t>
      </w:r>
    </w:p>
    <w:p w14:paraId="5F49376F" w14:textId="71F58E7B" w:rsidR="00D8389C" w:rsidRPr="001F7FBB" w:rsidRDefault="001F7FBB" w:rsidP="001F7FBB">
      <w:pPr>
        <w:pStyle w:val="Subtitleeee"/>
      </w:pPr>
      <w:r w:rsidRPr="001F7FBB">
        <w:t>4.1 Description</w:t>
      </w:r>
      <w:r>
        <w:t xml:space="preserve"> et type</w:t>
      </w:r>
      <w:r w:rsidRPr="001F7FBB">
        <w:t xml:space="preserve"> des sources utilisées</w:t>
      </w:r>
    </w:p>
    <w:p w14:paraId="5685A2AC" w14:textId="77777777" w:rsidR="00FD3118" w:rsidRDefault="00FD3118" w:rsidP="00FD3118">
      <w:r w:rsidRPr="00FD3118">
        <w:t xml:space="preserve">Les données sources proviennent de </w:t>
      </w:r>
      <w:proofErr w:type="spellStart"/>
      <w:r w:rsidRPr="006D3FD8">
        <w:rPr>
          <w:b/>
        </w:rPr>
        <w:t>Kaggle</w:t>
      </w:r>
      <w:proofErr w:type="spellEnd"/>
      <w:r w:rsidRPr="00FD3118">
        <w:t xml:space="preserve">. Le </w:t>
      </w:r>
      <w:proofErr w:type="spellStart"/>
      <w:r w:rsidRPr="00FD3118">
        <w:t>dataset</w:t>
      </w:r>
      <w:proofErr w:type="spellEnd"/>
      <w:r w:rsidRPr="00FD3118">
        <w:t xml:space="preserve"> représente tous les joueurs de la LDC</w:t>
      </w:r>
      <w:r>
        <w:t xml:space="preserve"> </w:t>
      </w:r>
      <w:r w:rsidRPr="00FD3118">
        <w:t xml:space="preserve">2021-22 réparties dans </w:t>
      </w:r>
      <w:r w:rsidRPr="00FD3118">
        <w:rPr>
          <w:bCs/>
        </w:rPr>
        <w:t xml:space="preserve">8 fichiers CSV distincts </w:t>
      </w:r>
      <w:r w:rsidRPr="00FD3118">
        <w:t>:</w:t>
      </w:r>
    </w:p>
    <w:p w14:paraId="5E5DEAB2" w14:textId="30FC6933" w:rsidR="00FD3118" w:rsidRPr="00FD3118" w:rsidRDefault="00FD3118" w:rsidP="00FD3118">
      <w:pPr>
        <w:pStyle w:val="ListParagraph"/>
        <w:numPr>
          <w:ilvl w:val="0"/>
          <w:numId w:val="5"/>
        </w:numPr>
        <w:rPr>
          <w:lang w:val="en-GB"/>
        </w:rPr>
      </w:pPr>
      <w:r w:rsidRPr="00FD3118">
        <w:rPr>
          <w:lang w:val="en-GB"/>
        </w:rPr>
        <w:t xml:space="preserve">key_stats_dirty.csv (Minutes, buts, distance) </w:t>
      </w:r>
    </w:p>
    <w:p w14:paraId="59F2ADA1" w14:textId="6B0724C3" w:rsidR="00FD3118" w:rsidRDefault="00FD3118" w:rsidP="00FD3118">
      <w:pPr>
        <w:pStyle w:val="ListParagraph"/>
        <w:numPr>
          <w:ilvl w:val="0"/>
          <w:numId w:val="5"/>
        </w:numPr>
      </w:pPr>
      <w:r w:rsidRPr="00FD3118">
        <w:t xml:space="preserve">goals_dirty.csv (Répartition des tirs/buts) </w:t>
      </w:r>
    </w:p>
    <w:p w14:paraId="057C09E3" w14:textId="725AE000" w:rsidR="00FD3118" w:rsidRDefault="00FD3118" w:rsidP="00FD3118">
      <w:pPr>
        <w:pStyle w:val="ListParagraph"/>
        <w:numPr>
          <w:ilvl w:val="0"/>
          <w:numId w:val="5"/>
        </w:numPr>
      </w:pPr>
      <w:r w:rsidRPr="00FD3118">
        <w:t>attempts_dirty.csv (Tirs</w:t>
      </w:r>
      <w:r>
        <w:t xml:space="preserve"> </w:t>
      </w:r>
      <w:r w:rsidRPr="00FD3118">
        <w:t xml:space="preserve">cadrés/non cadrés) </w:t>
      </w:r>
    </w:p>
    <w:p w14:paraId="02CE760E" w14:textId="09CA026D" w:rsidR="00FD3118" w:rsidRPr="00FD3118" w:rsidRDefault="00FD3118" w:rsidP="00FD3118">
      <w:pPr>
        <w:pStyle w:val="ListParagraph"/>
        <w:numPr>
          <w:ilvl w:val="0"/>
          <w:numId w:val="5"/>
        </w:numPr>
        <w:rPr>
          <w:lang w:val="en-GB"/>
        </w:rPr>
      </w:pPr>
      <w:r w:rsidRPr="00FD3118">
        <w:rPr>
          <w:lang w:val="en-GB"/>
        </w:rPr>
        <w:t xml:space="preserve">attacking_dirty.csv (Dribbles, corners, hors-jeux) </w:t>
      </w:r>
    </w:p>
    <w:p w14:paraId="4B3D136A" w14:textId="4B4D1D76" w:rsidR="00FD3118" w:rsidRDefault="00FD3118" w:rsidP="00FD3118">
      <w:pPr>
        <w:pStyle w:val="ListParagraph"/>
        <w:numPr>
          <w:ilvl w:val="0"/>
          <w:numId w:val="5"/>
        </w:numPr>
      </w:pPr>
      <w:r w:rsidRPr="00FD3118">
        <w:t xml:space="preserve">defending_dirty.csv (Tacles, récupérations, dégagements) </w:t>
      </w:r>
    </w:p>
    <w:p w14:paraId="12729C38" w14:textId="3459D842" w:rsidR="00FD3118" w:rsidRDefault="00FD3118" w:rsidP="00FD3118">
      <w:pPr>
        <w:pStyle w:val="ListParagraph"/>
        <w:numPr>
          <w:ilvl w:val="0"/>
          <w:numId w:val="5"/>
        </w:numPr>
      </w:pPr>
      <w:r w:rsidRPr="00FD3118">
        <w:t>distribution_dirty.csv</w:t>
      </w:r>
      <w:r>
        <w:t xml:space="preserve"> </w:t>
      </w:r>
      <w:r w:rsidRPr="00FD3118">
        <w:t xml:space="preserve">(Passes et précision) </w:t>
      </w:r>
    </w:p>
    <w:p w14:paraId="10EF4663" w14:textId="2685F68A" w:rsidR="00FD3118" w:rsidRDefault="00FD3118" w:rsidP="00FD3118">
      <w:pPr>
        <w:pStyle w:val="ListParagraph"/>
        <w:numPr>
          <w:ilvl w:val="0"/>
          <w:numId w:val="5"/>
        </w:numPr>
      </w:pPr>
      <w:r w:rsidRPr="00FD3118">
        <w:t xml:space="preserve">disciplinary_dirty.csv (Cartons et fautes) </w:t>
      </w:r>
      <w:r w:rsidR="001F7FBB">
        <w:t xml:space="preserve"> </w:t>
      </w:r>
    </w:p>
    <w:p w14:paraId="6AC99E54" w14:textId="0314396B" w:rsidR="00FD3118" w:rsidRDefault="00FD3118" w:rsidP="00FD3118">
      <w:pPr>
        <w:pStyle w:val="ListParagraph"/>
        <w:numPr>
          <w:ilvl w:val="0"/>
          <w:numId w:val="5"/>
        </w:numPr>
      </w:pPr>
      <w:r w:rsidRPr="00FD3118">
        <w:t>goalkeeping_dirty.csv (Arrêts, buts encaissés)</w:t>
      </w:r>
    </w:p>
    <w:p w14:paraId="4BE07D52" w14:textId="404616B2" w:rsidR="001F7FBB" w:rsidRDefault="001F7FBB" w:rsidP="00FD3118">
      <w:pPr>
        <w:rPr>
          <w:b/>
          <w:bCs/>
          <w:color w:val="153D63" w:themeColor="text2" w:themeTint="E6"/>
          <w:sz w:val="36"/>
        </w:rPr>
      </w:pPr>
      <w:r w:rsidRPr="001F7FBB">
        <w:rPr>
          <w:b/>
          <w:bCs/>
          <w:color w:val="153D63" w:themeColor="text2" w:themeTint="E6"/>
          <w:sz w:val="36"/>
        </w:rPr>
        <w:t>4.</w:t>
      </w:r>
      <w:r>
        <w:rPr>
          <w:b/>
          <w:bCs/>
          <w:color w:val="153D63" w:themeColor="text2" w:themeTint="E6"/>
          <w:sz w:val="36"/>
        </w:rPr>
        <w:t>2</w:t>
      </w:r>
      <w:r w:rsidRPr="001F7FBB">
        <w:rPr>
          <w:b/>
          <w:bCs/>
          <w:color w:val="153D63" w:themeColor="text2" w:themeTint="E6"/>
          <w:sz w:val="36"/>
        </w:rPr>
        <w:t xml:space="preserve"> Qualité et limites des données</w:t>
      </w:r>
    </w:p>
    <w:p w14:paraId="1C0614EB" w14:textId="77777777" w:rsidR="001F7FBB" w:rsidRDefault="001F7FBB" w:rsidP="001F7FBB">
      <w:r w:rsidRPr="001F7FBB">
        <w:t xml:space="preserve">Les données brutes présentaient de sévères anomalies : </w:t>
      </w:r>
    </w:p>
    <w:p w14:paraId="6903A833" w14:textId="1FA51AE9" w:rsidR="001F7FBB" w:rsidRPr="001F7FBB" w:rsidRDefault="001F7FBB" w:rsidP="001F7FBB">
      <w:pPr>
        <w:pStyle w:val="ListParagraph"/>
        <w:numPr>
          <w:ilvl w:val="0"/>
          <w:numId w:val="26"/>
        </w:numPr>
      </w:pPr>
      <w:r w:rsidRPr="001F7FBB">
        <w:rPr>
          <w:b/>
          <w:bCs/>
        </w:rPr>
        <w:t xml:space="preserve">Valeurs absurdes </w:t>
      </w:r>
      <w:r w:rsidRPr="001F7FBB">
        <w:t>: Distances</w:t>
      </w:r>
      <w:r>
        <w:t xml:space="preserve"> </w:t>
      </w:r>
      <w:r w:rsidRPr="001F7FBB">
        <w:t>parcourues négatives (</w:t>
      </w:r>
      <w:proofErr w:type="gramStart"/>
      <w:r w:rsidRPr="001F7FBB">
        <w:t>ex:</w:t>
      </w:r>
      <w:proofErr w:type="gramEnd"/>
      <w:r w:rsidRPr="001F7FBB">
        <w:t xml:space="preserve"> -90.1 km), pourcentages de précision aberrants (&gt; 100%). -</w:t>
      </w:r>
    </w:p>
    <w:p w14:paraId="2ECED529" w14:textId="77777777" w:rsidR="001F7FBB" w:rsidRDefault="001F7FBB" w:rsidP="001F7FBB">
      <w:pPr>
        <w:pStyle w:val="ListParagraph"/>
        <w:numPr>
          <w:ilvl w:val="0"/>
          <w:numId w:val="26"/>
        </w:numPr>
      </w:pPr>
      <w:r w:rsidRPr="001F7FBB">
        <w:rPr>
          <w:b/>
          <w:bCs/>
        </w:rPr>
        <w:t xml:space="preserve">Incohérences logiques </w:t>
      </w:r>
      <w:r w:rsidRPr="001F7FBB">
        <w:t>: Des joueurs ayant remporté plus de tacles qu'ils n'en avaient tentés, ou</w:t>
      </w:r>
      <w:r>
        <w:t xml:space="preserve"> </w:t>
      </w:r>
      <w:r w:rsidRPr="001F7FBB">
        <w:t xml:space="preserve">reçu plus de cartons rouges que de matchs joués. </w:t>
      </w:r>
    </w:p>
    <w:p w14:paraId="6B539CAF" w14:textId="1E7582FC" w:rsidR="001F7FBB" w:rsidRDefault="001F7FBB" w:rsidP="001F7FBB">
      <w:pPr>
        <w:pStyle w:val="ListParagraph"/>
        <w:numPr>
          <w:ilvl w:val="0"/>
          <w:numId w:val="26"/>
        </w:numPr>
      </w:pPr>
      <w:r w:rsidRPr="001F7FBB">
        <w:rPr>
          <w:b/>
          <w:bCs/>
        </w:rPr>
        <w:t xml:space="preserve">Bruit et Formats </w:t>
      </w:r>
      <w:r w:rsidRPr="001F7FBB">
        <w:t>: Présence de valeurs nulles</w:t>
      </w:r>
      <w:r>
        <w:t xml:space="preserve"> </w:t>
      </w:r>
      <w:r w:rsidRPr="001F7FBB">
        <w:t>(NaN, "N/A", "</w:t>
      </w:r>
      <w:proofErr w:type="spellStart"/>
      <w:r w:rsidRPr="001F7FBB">
        <w:t>unknown</w:t>
      </w:r>
      <w:proofErr w:type="spellEnd"/>
      <w:r w:rsidRPr="001F7FBB">
        <w:t>"), de doublons, et de casses aléatoires ("FORWARD" vs "</w:t>
      </w:r>
      <w:proofErr w:type="spellStart"/>
      <w:r w:rsidRPr="001F7FBB">
        <w:t>forward</w:t>
      </w:r>
      <w:proofErr w:type="spellEnd"/>
      <w:r w:rsidRPr="001F7FBB">
        <w:t>").</w:t>
      </w:r>
    </w:p>
    <w:p w14:paraId="78EC1207" w14:textId="77777777" w:rsidR="001F7FBB" w:rsidRDefault="001F7FBB" w:rsidP="001F7FBB">
      <w:pPr>
        <w:pStyle w:val="titleeeee"/>
      </w:pPr>
    </w:p>
    <w:p w14:paraId="2683B563" w14:textId="77777777" w:rsidR="001F7FBB" w:rsidRDefault="001F7FBB" w:rsidP="001F7FBB">
      <w:pPr>
        <w:pStyle w:val="titleeeee"/>
      </w:pPr>
      <w:r w:rsidRPr="001F7FBB">
        <w:lastRenderedPageBreak/>
        <w:t>5. Processus ETL (Extraction, Transformation, Chargement)</w:t>
      </w:r>
    </w:p>
    <w:p w14:paraId="5AA78556" w14:textId="75FB211F" w:rsidR="00FD3118" w:rsidRDefault="001F7FBB" w:rsidP="001F7FBB">
      <w:r>
        <w:br/>
      </w:r>
      <w:r w:rsidRPr="001F7FBB">
        <w:t xml:space="preserve">Comme étudié en cours, le principe du </w:t>
      </w:r>
      <w:r w:rsidRPr="001F7FBB">
        <w:rPr>
          <w:bCs/>
        </w:rPr>
        <w:t xml:space="preserve">GIGO (Garbage In, Garbage Out) </w:t>
      </w:r>
      <w:r w:rsidRPr="001F7FBB">
        <w:t>nous rappelle que</w:t>
      </w:r>
      <w:r>
        <w:t xml:space="preserve"> </w:t>
      </w:r>
      <w:r w:rsidRPr="001F7FBB">
        <w:t>l'intégrité de notre DWH dépend de la qualité du nettoyage.</w:t>
      </w:r>
    </w:p>
    <w:p w14:paraId="333D9E05" w14:textId="2B21DCE7" w:rsidR="001F7FBB" w:rsidRDefault="001F7FBB" w:rsidP="001F7FBB">
      <w:pPr>
        <w:pStyle w:val="Subtitleeee"/>
      </w:pPr>
      <w:r w:rsidRPr="001F7FBB">
        <w:t>5.1 Architecture globale du processus</w:t>
      </w:r>
    </w:p>
    <w:p w14:paraId="5D5D656B" w14:textId="77777777" w:rsidR="001F7FBB" w:rsidRDefault="001F7FBB" w:rsidP="001F7FBB">
      <w:r w:rsidRPr="001F7FBB">
        <w:t xml:space="preserve">Notre architecture s'articule en trois phases : </w:t>
      </w:r>
    </w:p>
    <w:p w14:paraId="5A6826AD" w14:textId="4C119198" w:rsidR="001F7FBB" w:rsidRDefault="001F7FBB" w:rsidP="001F7FBB">
      <w:pPr>
        <w:pStyle w:val="ListParagraph"/>
        <w:numPr>
          <w:ilvl w:val="0"/>
          <w:numId w:val="28"/>
        </w:numPr>
      </w:pPr>
      <w:r w:rsidRPr="001F7FBB">
        <w:rPr>
          <w:b/>
          <w:bCs/>
        </w:rPr>
        <w:t xml:space="preserve">Fichiers CSV </w:t>
      </w:r>
      <w:r w:rsidRPr="001F7FBB">
        <w:t xml:space="preserve">(Sources). </w:t>
      </w:r>
    </w:p>
    <w:p w14:paraId="769131C8" w14:textId="0FAD25A5" w:rsidR="001F7FBB" w:rsidRDefault="001F7FBB" w:rsidP="001F7FBB">
      <w:pPr>
        <w:pStyle w:val="ListParagraph"/>
        <w:numPr>
          <w:ilvl w:val="0"/>
          <w:numId w:val="28"/>
        </w:numPr>
      </w:pPr>
      <w:r w:rsidRPr="001F7FBB">
        <w:rPr>
          <w:b/>
          <w:bCs/>
        </w:rPr>
        <w:t xml:space="preserve">Pipeline Python/Pandas </w:t>
      </w:r>
      <w:r w:rsidRPr="001F7FBB">
        <w:t>pour le nettoyage et l'intégration.</w:t>
      </w:r>
    </w:p>
    <w:p w14:paraId="4A106F49" w14:textId="725BF64F" w:rsidR="001F7FBB" w:rsidRPr="003E695F" w:rsidRDefault="001F7FBB" w:rsidP="001F7FBB">
      <w:pPr>
        <w:pStyle w:val="ListParagraph"/>
        <w:numPr>
          <w:ilvl w:val="0"/>
          <w:numId w:val="28"/>
        </w:numPr>
        <w:rPr>
          <w:b/>
          <w:bCs/>
        </w:rPr>
      </w:pPr>
      <w:r w:rsidRPr="001F7FBB">
        <w:rPr>
          <w:b/>
          <w:bCs/>
        </w:rPr>
        <w:t xml:space="preserve">SGBDR PostgreSQL </w:t>
      </w:r>
      <w:r w:rsidRPr="001F7FBB">
        <w:t>(Approche ROLAP)</w:t>
      </w:r>
      <w:r w:rsidRPr="001F7FBB">
        <w:rPr>
          <w:b/>
          <w:bCs/>
        </w:rPr>
        <w:t xml:space="preserve"> </w:t>
      </w:r>
      <w:r w:rsidRPr="001F7FBB">
        <w:t>pour le stockage final de l'Étoile.</w:t>
      </w:r>
    </w:p>
    <w:p w14:paraId="1873218B" w14:textId="5BC755DC" w:rsidR="003E695F" w:rsidRDefault="003E695F" w:rsidP="003E695F">
      <w:pPr>
        <w:pStyle w:val="Subtitleeee"/>
      </w:pPr>
      <w:r w:rsidRPr="003E695F">
        <w:t>5.2 Description détaillée des étapes ETL</w:t>
      </w:r>
    </w:p>
    <w:p w14:paraId="31311145" w14:textId="5EC56582" w:rsidR="003E695F" w:rsidRPr="003E695F" w:rsidRDefault="003E695F" w:rsidP="003E695F">
      <w:pPr>
        <w:pStyle w:val="ListParagraph"/>
        <w:numPr>
          <w:ilvl w:val="0"/>
          <w:numId w:val="29"/>
        </w:numPr>
      </w:pPr>
      <w:r w:rsidRPr="003E695F">
        <w:rPr>
          <w:b/>
          <w:bCs/>
        </w:rPr>
        <w:t>Extraction :</w:t>
      </w:r>
      <w:r w:rsidRPr="003E695F">
        <w:t xml:space="preserve"> Chargement des 8 CSV via </w:t>
      </w:r>
      <w:proofErr w:type="spellStart"/>
      <w:proofErr w:type="gramStart"/>
      <w:r w:rsidRPr="003E695F">
        <w:rPr>
          <w:b/>
          <w:bCs/>
        </w:rPr>
        <w:t>pandas.read</w:t>
      </w:r>
      <w:proofErr w:type="gramEnd"/>
      <w:r w:rsidRPr="003E695F">
        <w:rPr>
          <w:b/>
          <w:bCs/>
        </w:rPr>
        <w:t>_csv</w:t>
      </w:r>
      <w:proofErr w:type="spellEnd"/>
      <w:r w:rsidRPr="003E695F">
        <w:t xml:space="preserve"> en gérant dynamiquement les</w:t>
      </w:r>
      <w:r>
        <w:t xml:space="preserve"> </w:t>
      </w:r>
      <w:proofErr w:type="spellStart"/>
      <w:r w:rsidRPr="003E695F">
        <w:t>tokens</w:t>
      </w:r>
      <w:proofErr w:type="spellEnd"/>
      <w:r w:rsidRPr="003E695F">
        <w:t xml:space="preserve"> </w:t>
      </w:r>
      <w:proofErr w:type="spellStart"/>
      <w:r w:rsidRPr="003E695F">
        <w:t>nulls</w:t>
      </w:r>
      <w:proofErr w:type="spellEnd"/>
      <w:r w:rsidRPr="003E695F">
        <w:t xml:space="preserve"> ("-", "</w:t>
      </w:r>
      <w:proofErr w:type="spellStart"/>
      <w:r w:rsidRPr="003E695F">
        <w:t>unknown</w:t>
      </w:r>
      <w:proofErr w:type="spellEnd"/>
      <w:r w:rsidRPr="003E695F">
        <w:t>").</w:t>
      </w:r>
    </w:p>
    <w:p w14:paraId="4270513E" w14:textId="1A5F73DA" w:rsidR="003E695F" w:rsidRPr="003E695F" w:rsidRDefault="003E695F" w:rsidP="003E695F">
      <w:pPr>
        <w:pStyle w:val="ListParagraph"/>
        <w:numPr>
          <w:ilvl w:val="0"/>
          <w:numId w:val="29"/>
        </w:numPr>
        <w:rPr>
          <w:b/>
          <w:bCs/>
        </w:rPr>
      </w:pPr>
      <w:r w:rsidRPr="003E695F">
        <w:rPr>
          <w:b/>
          <w:bCs/>
        </w:rPr>
        <w:t>Transformation (Nettoyage) :</w:t>
      </w:r>
    </w:p>
    <w:p w14:paraId="69E994CF" w14:textId="14A381CE" w:rsidR="003E695F" w:rsidRPr="003E695F" w:rsidRDefault="003E695F" w:rsidP="003E695F">
      <w:pPr>
        <w:pStyle w:val="ListParagraph"/>
        <w:numPr>
          <w:ilvl w:val="0"/>
          <w:numId w:val="30"/>
        </w:numPr>
      </w:pPr>
      <w:r w:rsidRPr="003E695F">
        <w:t>Uniformisation des chaînes de caractères (</w:t>
      </w:r>
      <w:proofErr w:type="spellStart"/>
      <w:r w:rsidRPr="003E695F">
        <w:t>strip</w:t>
      </w:r>
      <w:proofErr w:type="spellEnd"/>
      <w:r w:rsidRPr="003E695F">
        <w:t xml:space="preserve"> et standardisation des postes).</w:t>
      </w:r>
    </w:p>
    <w:p w14:paraId="40FEA882" w14:textId="1B168329" w:rsidR="003E695F" w:rsidRPr="003E695F" w:rsidRDefault="003E695F" w:rsidP="003E695F">
      <w:pPr>
        <w:pStyle w:val="ListParagraph"/>
        <w:numPr>
          <w:ilvl w:val="0"/>
          <w:numId w:val="30"/>
        </w:numPr>
      </w:pPr>
      <w:r w:rsidRPr="003E695F">
        <w:t>Élimination des valeurs négatives ou impossibles en les remplaçant par NaN.</w:t>
      </w:r>
    </w:p>
    <w:p w14:paraId="04935EDE" w14:textId="5E6175EE" w:rsidR="003E695F" w:rsidRPr="003E695F" w:rsidRDefault="003E695F" w:rsidP="003E695F">
      <w:pPr>
        <w:pStyle w:val="ListParagraph"/>
        <w:numPr>
          <w:ilvl w:val="0"/>
          <w:numId w:val="30"/>
        </w:numPr>
      </w:pPr>
      <w:r w:rsidRPr="003E695F">
        <w:t xml:space="preserve">Fusion des 8 </w:t>
      </w:r>
      <w:proofErr w:type="spellStart"/>
      <w:r w:rsidRPr="003E695F">
        <w:t>DataFrames</w:t>
      </w:r>
      <w:proofErr w:type="spellEnd"/>
      <w:r w:rsidRPr="003E695F">
        <w:t xml:space="preserve"> sur la clé </w:t>
      </w:r>
      <w:r w:rsidRPr="003E695F">
        <w:rPr>
          <w:b/>
          <w:bCs/>
        </w:rPr>
        <w:t>[</w:t>
      </w:r>
      <w:proofErr w:type="spellStart"/>
      <w:r w:rsidRPr="003E695F">
        <w:rPr>
          <w:b/>
          <w:bCs/>
        </w:rPr>
        <w:t>player_name</w:t>
      </w:r>
      <w:proofErr w:type="spellEnd"/>
      <w:r w:rsidRPr="003E695F">
        <w:rPr>
          <w:b/>
          <w:bCs/>
        </w:rPr>
        <w:t>, club].</w:t>
      </w:r>
    </w:p>
    <w:p w14:paraId="24AB23BF" w14:textId="0BE7E21A" w:rsidR="003E695F" w:rsidRPr="003E695F" w:rsidRDefault="003E695F" w:rsidP="003E695F">
      <w:pPr>
        <w:pStyle w:val="ListParagraph"/>
        <w:numPr>
          <w:ilvl w:val="0"/>
          <w:numId w:val="30"/>
        </w:numPr>
      </w:pPr>
      <w:r w:rsidRPr="003E695F">
        <w:t xml:space="preserve">Calcul des métriques dérivées comme le ratio de buts par 90 minutes ou </w:t>
      </w:r>
      <w:proofErr w:type="gramStart"/>
      <w:r w:rsidRPr="003E695F">
        <w:t xml:space="preserve">le </w:t>
      </w:r>
      <w:proofErr w:type="spellStart"/>
      <w:r w:rsidRPr="003E695F">
        <w:rPr>
          <w:b/>
          <w:bCs/>
        </w:rPr>
        <w:t>pots</w:t>
      </w:r>
      <w:proofErr w:type="gramEnd"/>
      <w:r w:rsidRPr="003E695F">
        <w:rPr>
          <w:b/>
          <w:bCs/>
        </w:rPr>
        <w:t>_score</w:t>
      </w:r>
      <w:proofErr w:type="spellEnd"/>
      <w:r w:rsidRPr="003E695F">
        <w:t>.</w:t>
      </w:r>
    </w:p>
    <w:p w14:paraId="54871999" w14:textId="0DA990D1" w:rsidR="003E695F" w:rsidRPr="003E695F" w:rsidRDefault="003E695F" w:rsidP="003E695F">
      <w:pPr>
        <w:pStyle w:val="ListParagraph"/>
        <w:numPr>
          <w:ilvl w:val="0"/>
          <w:numId w:val="29"/>
        </w:numPr>
      </w:pPr>
      <w:r w:rsidRPr="003E695F">
        <w:t xml:space="preserve">Chargement : Utilisation de la librairie </w:t>
      </w:r>
      <w:proofErr w:type="spellStart"/>
      <w:r w:rsidRPr="003E695F">
        <w:rPr>
          <w:b/>
          <w:bCs/>
        </w:rPr>
        <w:t>pygramETL</w:t>
      </w:r>
      <w:proofErr w:type="spellEnd"/>
      <w:r w:rsidRPr="003E695F">
        <w:rPr>
          <w:b/>
          <w:bCs/>
        </w:rPr>
        <w:t xml:space="preserve"> </w:t>
      </w:r>
      <w:r w:rsidRPr="003E695F">
        <w:t>pour générer les clés de substitution</w:t>
      </w:r>
    </w:p>
    <w:p w14:paraId="0EFB9FD6" w14:textId="141F53F5" w:rsidR="003E695F" w:rsidRDefault="003E695F" w:rsidP="003E695F">
      <w:pPr>
        <w:pStyle w:val="ListParagraph"/>
        <w:numPr>
          <w:ilvl w:val="0"/>
          <w:numId w:val="29"/>
        </w:numPr>
      </w:pPr>
      <w:r w:rsidRPr="003E695F">
        <w:t>(</w:t>
      </w:r>
      <w:proofErr w:type="spellStart"/>
      <w:r w:rsidRPr="003E695F">
        <w:t>Surrogate</w:t>
      </w:r>
      <w:proofErr w:type="spellEnd"/>
      <w:r w:rsidRPr="003E695F">
        <w:t xml:space="preserve"> Keys) et alimenter les dimensions puis la table des faits via </w:t>
      </w:r>
      <w:proofErr w:type="spellStart"/>
      <w:r w:rsidRPr="003E695F">
        <w:rPr>
          <w:b/>
          <w:bCs/>
        </w:rPr>
        <w:t>CachedDimension</w:t>
      </w:r>
      <w:proofErr w:type="spellEnd"/>
      <w:r w:rsidRPr="003E695F">
        <w:t xml:space="preserve"> et</w:t>
      </w:r>
      <w:r>
        <w:t xml:space="preserve"> </w:t>
      </w:r>
      <w:proofErr w:type="spellStart"/>
      <w:r w:rsidRPr="003E695F">
        <w:rPr>
          <w:b/>
          <w:bCs/>
        </w:rPr>
        <w:t>FactTable</w:t>
      </w:r>
      <w:proofErr w:type="spellEnd"/>
      <w:r w:rsidRPr="003E695F">
        <w:t>.</w:t>
      </w:r>
    </w:p>
    <w:p w14:paraId="2EA1EB58" w14:textId="08B4A469" w:rsidR="003E695F" w:rsidRDefault="003E695F" w:rsidP="003E695F">
      <w:pPr>
        <w:pStyle w:val="Subtitleeee"/>
      </w:pPr>
      <w:r w:rsidRPr="003E695F">
        <w:t>5.3 Justification des transformations appliquées</w:t>
      </w:r>
    </w:p>
    <w:p w14:paraId="23BC0443" w14:textId="63BC6E14" w:rsidR="003E695F" w:rsidRPr="003E695F" w:rsidRDefault="003E695F" w:rsidP="003E695F">
      <w:pPr>
        <w:pStyle w:val="ListParagraph"/>
        <w:numPr>
          <w:ilvl w:val="0"/>
          <w:numId w:val="32"/>
        </w:numPr>
      </w:pPr>
      <w:r w:rsidRPr="003E695F">
        <w:rPr>
          <w:b/>
          <w:bCs/>
        </w:rPr>
        <w:t xml:space="preserve">Imputation par la médiane </w:t>
      </w:r>
      <w:r w:rsidRPr="003E695F">
        <w:t>: Pour les valeurs manquantes concernant les tacles ou la</w:t>
      </w:r>
      <w:r>
        <w:t xml:space="preserve"> </w:t>
      </w:r>
      <w:r w:rsidRPr="003E695F">
        <w:t>distance, la valeur 0 fausserait l'analyse. Nous avons utilisé la médiane (</w:t>
      </w:r>
      <w:proofErr w:type="spellStart"/>
      <w:proofErr w:type="gramStart"/>
      <w:r w:rsidRPr="003E695F">
        <w:rPr>
          <w:b/>
          <w:bCs/>
        </w:rPr>
        <w:t>median</w:t>
      </w:r>
      <w:proofErr w:type="spellEnd"/>
      <w:r w:rsidRPr="003E695F">
        <w:rPr>
          <w:b/>
          <w:bCs/>
        </w:rPr>
        <w:t>(</w:t>
      </w:r>
      <w:proofErr w:type="gramEnd"/>
      <w:r w:rsidRPr="003E695F">
        <w:rPr>
          <w:b/>
          <w:bCs/>
        </w:rPr>
        <w:t>)</w:t>
      </w:r>
      <w:r w:rsidRPr="003E695F">
        <w:t>) qui est peu</w:t>
      </w:r>
      <w:r>
        <w:t xml:space="preserve"> </w:t>
      </w:r>
      <w:r w:rsidRPr="003E695F">
        <w:t>sensible aux valeurs extrêmes, contrairement à la moyenne.</w:t>
      </w:r>
    </w:p>
    <w:p w14:paraId="5F07021B" w14:textId="48732D81" w:rsidR="003E695F" w:rsidRDefault="003E695F" w:rsidP="003E695F">
      <w:pPr>
        <w:pStyle w:val="ListParagraph"/>
        <w:numPr>
          <w:ilvl w:val="0"/>
          <w:numId w:val="32"/>
        </w:numPr>
      </w:pPr>
      <w:r w:rsidRPr="003E695F">
        <w:rPr>
          <w:b/>
          <w:bCs/>
        </w:rPr>
        <w:t xml:space="preserve">Suppression des doublons </w:t>
      </w:r>
      <w:r w:rsidRPr="003E695F">
        <w:t>: Le grain exigeant l'unicité par joueur/club, nous avons forcé la</w:t>
      </w:r>
      <w:r>
        <w:t xml:space="preserve"> </w:t>
      </w:r>
      <w:r w:rsidRPr="003E695F">
        <w:t>déduplication lors de la fusion.</w:t>
      </w:r>
    </w:p>
    <w:p w14:paraId="6AA9B586" w14:textId="77777777" w:rsidR="003E695F" w:rsidRDefault="003E695F" w:rsidP="003E695F">
      <w:pPr>
        <w:pStyle w:val="titleeeee"/>
      </w:pPr>
    </w:p>
    <w:p w14:paraId="7AE138C6" w14:textId="36E0D720" w:rsidR="003E695F" w:rsidRDefault="003E695F" w:rsidP="003E695F">
      <w:pPr>
        <w:pStyle w:val="titleeeee"/>
      </w:pPr>
      <w:r w:rsidRPr="003E695F">
        <w:lastRenderedPageBreak/>
        <w:t>6. Implémentation</w:t>
      </w:r>
    </w:p>
    <w:p w14:paraId="6FD52145" w14:textId="48F63EBA" w:rsidR="003E695F" w:rsidRDefault="003E695F" w:rsidP="003E695F">
      <w:pPr>
        <w:pStyle w:val="Subtitleeee"/>
        <w:rPr>
          <w:bCs/>
        </w:rPr>
      </w:pPr>
      <w:r w:rsidRPr="003E695F">
        <w:rPr>
          <w:bCs/>
        </w:rPr>
        <w:t>6.1 Code Python du projet (Extrait de la Transformation ETL)</w:t>
      </w:r>
    </w:p>
    <w:p w14:paraId="7FAFE378" w14:textId="297CB0DF" w:rsidR="003E695F" w:rsidRDefault="003E695F" w:rsidP="003E695F">
      <w:pPr>
        <w:pStyle w:val="Subtitleeee"/>
        <w:rPr>
          <w:bCs/>
        </w:rPr>
      </w:pPr>
      <w:r>
        <w:rPr>
          <w:noProof/>
        </w:rPr>
        <w:drawing>
          <wp:inline distT="0" distB="0" distL="0" distR="0" wp14:anchorId="59300927" wp14:editId="1EEADD93">
            <wp:extent cx="5760720" cy="3434715"/>
            <wp:effectExtent l="0" t="0" r="0" b="0"/>
            <wp:docPr id="1248232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434715"/>
                    </a:xfrm>
                    <a:prstGeom prst="rect">
                      <a:avLst/>
                    </a:prstGeom>
                    <a:noFill/>
                    <a:ln>
                      <a:noFill/>
                    </a:ln>
                  </pic:spPr>
                </pic:pic>
              </a:graphicData>
            </a:graphic>
          </wp:inline>
        </w:drawing>
      </w:r>
    </w:p>
    <w:p w14:paraId="2FB8E0BA" w14:textId="29F25EC9" w:rsidR="003E695F" w:rsidRDefault="003E695F" w:rsidP="003E695F">
      <w:pPr>
        <w:pStyle w:val="Subtitleeee"/>
      </w:pPr>
      <w:r w:rsidRPr="003E695F">
        <w:t>6.2 Scripts SQL (Extrait du Schéma)</w:t>
      </w:r>
    </w:p>
    <w:p w14:paraId="532A5383" w14:textId="564FBFE2" w:rsidR="003E695F" w:rsidRDefault="00E66DC6" w:rsidP="003E695F">
      <w:pPr>
        <w:pStyle w:val="Subtitleeee"/>
      </w:pPr>
      <w:r>
        <w:rPr>
          <w:noProof/>
        </w:rPr>
        <w:drawing>
          <wp:inline distT="0" distB="0" distL="0" distR="0" wp14:anchorId="0BE7403F" wp14:editId="70408D96">
            <wp:extent cx="5760720" cy="3210560"/>
            <wp:effectExtent l="0" t="0" r="0" b="8890"/>
            <wp:docPr id="213255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210560"/>
                    </a:xfrm>
                    <a:prstGeom prst="rect">
                      <a:avLst/>
                    </a:prstGeom>
                    <a:noFill/>
                    <a:ln>
                      <a:noFill/>
                    </a:ln>
                  </pic:spPr>
                </pic:pic>
              </a:graphicData>
            </a:graphic>
          </wp:inline>
        </w:drawing>
      </w:r>
    </w:p>
    <w:p w14:paraId="37001BA8" w14:textId="307E7666" w:rsidR="00E66DC6" w:rsidRDefault="00E66DC6" w:rsidP="003E695F">
      <w:pPr>
        <w:pStyle w:val="Subtitleeee"/>
      </w:pPr>
      <w:r>
        <w:rPr>
          <w:noProof/>
        </w:rPr>
        <w:lastRenderedPageBreak/>
        <w:drawing>
          <wp:inline distT="0" distB="0" distL="0" distR="0" wp14:anchorId="31613C76" wp14:editId="666545BF">
            <wp:extent cx="5760720" cy="1274445"/>
            <wp:effectExtent l="0" t="0" r="0" b="1905"/>
            <wp:docPr id="84518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274445"/>
                    </a:xfrm>
                    <a:prstGeom prst="rect">
                      <a:avLst/>
                    </a:prstGeom>
                    <a:noFill/>
                    <a:ln>
                      <a:noFill/>
                    </a:ln>
                  </pic:spPr>
                </pic:pic>
              </a:graphicData>
            </a:graphic>
          </wp:inline>
        </w:drawing>
      </w:r>
    </w:p>
    <w:p w14:paraId="4A64AD22" w14:textId="247F2B20" w:rsidR="00E66DC6" w:rsidRDefault="00E66DC6" w:rsidP="00E66DC6">
      <w:pPr>
        <w:pStyle w:val="titleeeee"/>
      </w:pPr>
      <w:r w:rsidRPr="00E66DC6">
        <w:t>7. Restitution et Analyse</w:t>
      </w:r>
    </w:p>
    <w:p w14:paraId="3DC1F249" w14:textId="4C6DC679" w:rsidR="00E66DC6" w:rsidRDefault="00E66DC6" w:rsidP="00E66DC6">
      <w:pPr>
        <w:pStyle w:val="Subtitleeee"/>
        <w:rPr>
          <w:bCs/>
        </w:rPr>
      </w:pPr>
      <w:r w:rsidRPr="00E66DC6">
        <w:rPr>
          <w:bCs/>
        </w:rPr>
        <w:t>7.1 Présentation du Dashboard (Tableau de bord)</w:t>
      </w:r>
    </w:p>
    <w:p w14:paraId="2173825C" w14:textId="68138D9A" w:rsidR="00E66DC6" w:rsidRDefault="00E66DC6" w:rsidP="00E66DC6">
      <w:pPr>
        <w:pStyle w:val="Subtitleeee"/>
      </w:pPr>
      <w:r>
        <w:rPr>
          <w:noProof/>
        </w:rPr>
        <w:drawing>
          <wp:inline distT="0" distB="0" distL="0" distR="0" wp14:anchorId="5F7DA056" wp14:editId="03E5D96F">
            <wp:extent cx="5760720" cy="3239770"/>
            <wp:effectExtent l="0" t="0" r="0" b="0"/>
            <wp:docPr id="1434635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p>
    <w:p w14:paraId="5E55C93F" w14:textId="21FB3ECB" w:rsidR="00E66DC6" w:rsidRPr="00E66DC6" w:rsidRDefault="00E66DC6" w:rsidP="00E66DC6">
      <w:r w:rsidRPr="00E66DC6">
        <w:t>"Le résultat final est restitué via le fichier interactif ucl_dynamic_dashboard.html. Ce</w:t>
      </w:r>
      <w:r>
        <w:t xml:space="preserve"> </w:t>
      </w:r>
      <w:proofErr w:type="spellStart"/>
      <w:r w:rsidRPr="00E66DC6">
        <w:t>dashboard</w:t>
      </w:r>
      <w:proofErr w:type="spellEnd"/>
      <w:r w:rsidRPr="00E66DC6">
        <w:t xml:space="preserve"> offre une interface moderne et permet une navigation fluide pour analyser les 747 joueurs de la saison :</w:t>
      </w:r>
    </w:p>
    <w:p w14:paraId="1C167139" w14:textId="77777777" w:rsidR="00E66DC6" w:rsidRPr="00E66DC6" w:rsidRDefault="00E66DC6" w:rsidP="00E66DC6">
      <w:pPr>
        <w:pStyle w:val="ListParagraph"/>
        <w:numPr>
          <w:ilvl w:val="0"/>
          <w:numId w:val="34"/>
        </w:numPr>
      </w:pPr>
      <w:r w:rsidRPr="00E66DC6">
        <w:rPr>
          <w:b/>
          <w:bCs/>
        </w:rPr>
        <w:t xml:space="preserve">Season </w:t>
      </w:r>
      <w:proofErr w:type="spellStart"/>
      <w:r w:rsidRPr="00E66DC6">
        <w:rPr>
          <w:b/>
          <w:bCs/>
        </w:rPr>
        <w:t>Overview</w:t>
      </w:r>
      <w:proofErr w:type="spellEnd"/>
      <w:r w:rsidRPr="00E66DC6">
        <w:t> : Un panneau récapitulatif affiche les statistiques globales validées, avec un total de 367 buts et 278 passes décisives. Il consacre directement </w:t>
      </w:r>
      <w:r w:rsidRPr="00E66DC6">
        <w:rPr>
          <w:b/>
          <w:bCs/>
        </w:rPr>
        <w:t>Karim Benzema</w:t>
      </w:r>
      <w:r w:rsidRPr="00E66DC6">
        <w:t> (Real Madrid) comme meilleur buteur avec 15 buts, et </w:t>
      </w:r>
      <w:r w:rsidRPr="00E66DC6">
        <w:rPr>
          <w:b/>
          <w:bCs/>
        </w:rPr>
        <w:t>Bruno Fernandes</w:t>
      </w:r>
      <w:r w:rsidRPr="00E66DC6">
        <w:t> (Manchester United) comme meilleur passeur avec 7 assists.</w:t>
      </w:r>
    </w:p>
    <w:p w14:paraId="24024A6F" w14:textId="77777777" w:rsidR="00E66DC6" w:rsidRPr="00E66DC6" w:rsidRDefault="00E66DC6" w:rsidP="00E66DC6">
      <w:pPr>
        <w:pStyle w:val="ListParagraph"/>
        <w:numPr>
          <w:ilvl w:val="0"/>
          <w:numId w:val="34"/>
        </w:numPr>
      </w:pPr>
      <w:r w:rsidRPr="00E66DC6">
        <w:rPr>
          <w:b/>
          <w:bCs/>
        </w:rPr>
        <w:t xml:space="preserve">Top </w:t>
      </w:r>
      <w:proofErr w:type="spellStart"/>
      <w:r w:rsidRPr="00E66DC6">
        <w:rPr>
          <w:b/>
          <w:bCs/>
        </w:rPr>
        <w:t>Scorers</w:t>
      </w:r>
      <w:proofErr w:type="spellEnd"/>
      <w:r w:rsidRPr="00E66DC6">
        <w:rPr>
          <w:b/>
          <w:bCs/>
        </w:rPr>
        <w:t xml:space="preserve"> vs </w:t>
      </w:r>
      <w:proofErr w:type="spellStart"/>
      <w:r w:rsidRPr="00E66DC6">
        <w:rPr>
          <w:b/>
          <w:bCs/>
        </w:rPr>
        <w:t>Assisters</w:t>
      </w:r>
      <w:proofErr w:type="spellEnd"/>
      <w:r w:rsidRPr="00E66DC6">
        <w:t> : Un graphique interactif à barres empilées permet d'évaluer les contributions offensives totales des 10 meilleurs joueurs. On y observe notamment l'excellent ratio de Leroy Sané (très présent en passes décisives) face à la domination pure de buteur de Benzema ou Lewandowski.</w:t>
      </w:r>
    </w:p>
    <w:p w14:paraId="06EE5D0B" w14:textId="77777777" w:rsidR="00E66DC6" w:rsidRDefault="00E66DC6" w:rsidP="00E66DC6">
      <w:pPr>
        <w:pStyle w:val="ListParagraph"/>
        <w:numPr>
          <w:ilvl w:val="0"/>
          <w:numId w:val="34"/>
        </w:numPr>
      </w:pPr>
      <w:r w:rsidRPr="00E66DC6">
        <w:rPr>
          <w:b/>
          <w:bCs/>
        </w:rPr>
        <w:lastRenderedPageBreak/>
        <w:t>Goals per Club</w:t>
      </w:r>
      <w:r w:rsidRPr="00E66DC6">
        <w:t> : Un histogramme détaille la puissance de frappe des clubs, illustrant la domination totale du </w:t>
      </w:r>
      <w:r w:rsidRPr="00E66DC6">
        <w:rPr>
          <w:b/>
          <w:bCs/>
        </w:rPr>
        <w:t>Bayern Munich</w:t>
      </w:r>
      <w:r w:rsidRPr="00E66DC6">
        <w:t> avec près de 30 buts inscrits, talonné par le trio Liverpool, Real Madrid et Manchester City."</w:t>
      </w:r>
    </w:p>
    <w:p w14:paraId="263B082B" w14:textId="77777777" w:rsidR="006224FB" w:rsidRDefault="006224FB" w:rsidP="006224FB">
      <w:pPr>
        <w:pStyle w:val="ListParagraph"/>
      </w:pPr>
    </w:p>
    <w:p w14:paraId="09CE7AA1" w14:textId="11C7997D" w:rsidR="00E66DC6" w:rsidRPr="00E66DC6" w:rsidRDefault="00E66DC6" w:rsidP="00E66DC6">
      <w:pPr>
        <w:pStyle w:val="titleeeee"/>
      </w:pPr>
      <w:r w:rsidRPr="00E66DC6">
        <w:t>8. Conclusion</w:t>
      </w:r>
    </w:p>
    <w:p w14:paraId="263519D7" w14:textId="06277F42" w:rsidR="003E695F" w:rsidRDefault="00E66DC6" w:rsidP="00E66DC6">
      <w:pPr>
        <w:pStyle w:val="Subtitleeee"/>
      </w:pPr>
      <w:r w:rsidRPr="00E66DC6">
        <w:t>8.1 Bilan du projet</w:t>
      </w:r>
    </w:p>
    <w:p w14:paraId="18C36A55" w14:textId="545444D2" w:rsidR="00E66DC6" w:rsidRDefault="006224FB" w:rsidP="006224FB">
      <w:r w:rsidRPr="006224FB">
        <w:t>Ce projet fut une réussite probante. Nous avons pu transformer un ensemble de données brutes,</w:t>
      </w:r>
      <w:r>
        <w:t xml:space="preserve"> </w:t>
      </w:r>
      <w:r w:rsidRPr="006224FB">
        <w:t>éparpillées et corrompues, en un Data Warehouse ROLAP performant et un Dashboard</w:t>
      </w:r>
      <w:r>
        <w:t xml:space="preserve"> </w:t>
      </w:r>
      <w:r w:rsidRPr="006224FB">
        <w:t>dynamique générateur d'insights sportifs concrets.</w:t>
      </w:r>
    </w:p>
    <w:p w14:paraId="381F215E" w14:textId="35B1DE04" w:rsidR="006224FB" w:rsidRDefault="006224FB" w:rsidP="006224FB">
      <w:pPr>
        <w:pStyle w:val="Subtitleeee"/>
      </w:pPr>
      <w:r w:rsidRPr="006224FB">
        <w:t>8.2 Difficultés rencontrées</w:t>
      </w:r>
    </w:p>
    <w:p w14:paraId="359048F3" w14:textId="7EAA0094" w:rsidR="006224FB" w:rsidRPr="003E695F" w:rsidRDefault="006224FB" w:rsidP="006224FB">
      <w:r w:rsidRPr="006224FB">
        <w:t xml:space="preserve">La difficulté majeure a résidé dans l'étape de </w:t>
      </w:r>
      <w:r w:rsidRPr="006224FB">
        <w:rPr>
          <w:bCs/>
        </w:rPr>
        <w:t xml:space="preserve">Data </w:t>
      </w:r>
      <w:proofErr w:type="spellStart"/>
      <w:r w:rsidRPr="006224FB">
        <w:rPr>
          <w:bCs/>
        </w:rPr>
        <w:t>Cleaning</w:t>
      </w:r>
      <w:proofErr w:type="spellEnd"/>
      <w:r w:rsidRPr="006224FB">
        <w:rPr>
          <w:bCs/>
        </w:rPr>
        <w:t xml:space="preserve"> </w:t>
      </w:r>
      <w:r w:rsidRPr="006224FB">
        <w:t>(Phase ETL). Assurer l'intégrité</w:t>
      </w:r>
      <w:r>
        <w:t xml:space="preserve"> </w:t>
      </w:r>
      <w:r w:rsidRPr="006224FB">
        <w:t>référentielle en fusionnant 8 fichiers contenant des incohérences typographiques a demandé une</w:t>
      </w:r>
      <w:r>
        <w:t xml:space="preserve"> </w:t>
      </w:r>
      <w:r w:rsidRPr="006224FB">
        <w:t>gestion stricte via Pandas.</w:t>
      </w:r>
    </w:p>
    <w:sectPr w:rsidR="006224FB" w:rsidRPr="003E695F" w:rsidSect="00CB1DEA">
      <w:headerReference w:type="default" r:id="rId14"/>
      <w:footerReference w:type="default" r:id="rId1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A0AF9" w14:textId="77777777" w:rsidR="009750B0" w:rsidRDefault="009750B0" w:rsidP="00CB1DEA">
      <w:pPr>
        <w:spacing w:after="0" w:line="240" w:lineRule="auto"/>
      </w:pPr>
      <w:r>
        <w:separator/>
      </w:r>
    </w:p>
  </w:endnote>
  <w:endnote w:type="continuationSeparator" w:id="0">
    <w:p w14:paraId="7DF44E01" w14:textId="77777777" w:rsidR="009750B0" w:rsidRDefault="009750B0" w:rsidP="00CB1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940768"/>
      <w:docPartObj>
        <w:docPartGallery w:val="Page Numbers (Bottom of Page)"/>
        <w:docPartUnique/>
      </w:docPartObj>
    </w:sdtPr>
    <w:sdtContent>
      <w:p w14:paraId="522B1790" w14:textId="235AE6B5" w:rsidR="00CB1DEA" w:rsidRDefault="00CB1DEA">
        <w:pPr>
          <w:pStyle w:val="Footer"/>
          <w:jc w:val="center"/>
        </w:pPr>
        <w:r>
          <w:fldChar w:fldCharType="begin"/>
        </w:r>
        <w:r>
          <w:instrText>PAGE   \* MERGEFORMAT</w:instrText>
        </w:r>
        <w:r>
          <w:fldChar w:fldCharType="separate"/>
        </w:r>
        <w:r>
          <w:t>2</w:t>
        </w:r>
        <w:r>
          <w:fldChar w:fldCharType="end"/>
        </w:r>
      </w:p>
    </w:sdtContent>
  </w:sdt>
  <w:p w14:paraId="120B73E0" w14:textId="77777777" w:rsidR="00CB1DEA" w:rsidRDefault="00CB1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E4D88" w14:textId="77777777" w:rsidR="009750B0" w:rsidRDefault="009750B0" w:rsidP="00CB1DEA">
      <w:pPr>
        <w:spacing w:after="0" w:line="240" w:lineRule="auto"/>
      </w:pPr>
      <w:r>
        <w:separator/>
      </w:r>
    </w:p>
  </w:footnote>
  <w:footnote w:type="continuationSeparator" w:id="0">
    <w:p w14:paraId="346929AA" w14:textId="77777777" w:rsidR="009750B0" w:rsidRDefault="009750B0" w:rsidP="00CB1D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01D6" w14:textId="77777777" w:rsidR="00CB1DEA" w:rsidRDefault="00CB1D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38B"/>
    <w:multiLevelType w:val="hybridMultilevel"/>
    <w:tmpl w:val="DB003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81148B"/>
    <w:multiLevelType w:val="hybridMultilevel"/>
    <w:tmpl w:val="77E2AE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32425D"/>
    <w:multiLevelType w:val="multilevel"/>
    <w:tmpl w:val="44D8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B452D"/>
    <w:multiLevelType w:val="hybridMultilevel"/>
    <w:tmpl w:val="42A87C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CC5839"/>
    <w:multiLevelType w:val="hybridMultilevel"/>
    <w:tmpl w:val="7B9C7D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560FEA"/>
    <w:multiLevelType w:val="hybridMultilevel"/>
    <w:tmpl w:val="850827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0D5CC3"/>
    <w:multiLevelType w:val="hybridMultilevel"/>
    <w:tmpl w:val="04F8F2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A54B27"/>
    <w:multiLevelType w:val="hybridMultilevel"/>
    <w:tmpl w:val="6638D92E"/>
    <w:lvl w:ilvl="0" w:tplc="040C0001">
      <w:start w:val="1"/>
      <w:numFmt w:val="bullet"/>
      <w:lvlText w:val=""/>
      <w:lvlJc w:val="left"/>
      <w:pPr>
        <w:ind w:left="720" w:hanging="360"/>
      </w:pPr>
      <w:rPr>
        <w:rFonts w:ascii="Symbol" w:hAnsi="Symbol" w:hint="default"/>
      </w:rPr>
    </w:lvl>
    <w:lvl w:ilvl="1" w:tplc="4692DD8A">
      <w:start w:val="8"/>
      <w:numFmt w:val="bullet"/>
      <w:lvlText w:val="•"/>
      <w:lvlJc w:val="left"/>
      <w:pPr>
        <w:ind w:left="1440" w:hanging="360"/>
      </w:pPr>
      <w:rPr>
        <w:rFonts w:ascii="Aptos" w:eastAsiaTheme="minorHAnsi" w:hAnsi="Aptos"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A61531"/>
    <w:multiLevelType w:val="hybridMultilevel"/>
    <w:tmpl w:val="872C1004"/>
    <w:lvl w:ilvl="0" w:tplc="C156836C">
      <w:start w:val="1"/>
      <w:numFmt w:val="decimal"/>
      <w:lvlText w:val="%1."/>
      <w:lvlJc w:val="left"/>
      <w:pPr>
        <w:ind w:left="643"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0DB21DF"/>
    <w:multiLevelType w:val="hybridMultilevel"/>
    <w:tmpl w:val="59E2A3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47A0514"/>
    <w:multiLevelType w:val="hybridMultilevel"/>
    <w:tmpl w:val="130AC20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EF4F85"/>
    <w:multiLevelType w:val="hybridMultilevel"/>
    <w:tmpl w:val="F6F016EE"/>
    <w:lvl w:ilvl="0" w:tplc="13587DFE">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76463DE"/>
    <w:multiLevelType w:val="hybridMultilevel"/>
    <w:tmpl w:val="BBDEE3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88F28A7"/>
    <w:multiLevelType w:val="hybridMultilevel"/>
    <w:tmpl w:val="6C3CBEC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2FC56788"/>
    <w:multiLevelType w:val="hybridMultilevel"/>
    <w:tmpl w:val="9ED4ACF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1036B6E"/>
    <w:multiLevelType w:val="hybridMultilevel"/>
    <w:tmpl w:val="C19AB596"/>
    <w:lvl w:ilvl="0" w:tplc="837810A4">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24A0A86"/>
    <w:multiLevelType w:val="hybridMultilevel"/>
    <w:tmpl w:val="6F046D70"/>
    <w:lvl w:ilvl="0" w:tplc="2BDE5CA4">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7061D2B"/>
    <w:multiLevelType w:val="hybridMultilevel"/>
    <w:tmpl w:val="44C6B86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8554E39"/>
    <w:multiLevelType w:val="hybridMultilevel"/>
    <w:tmpl w:val="3C8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67956DF"/>
    <w:multiLevelType w:val="hybridMultilevel"/>
    <w:tmpl w:val="FE54813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92C5EC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A37372"/>
    <w:multiLevelType w:val="hybridMultilevel"/>
    <w:tmpl w:val="E5F8DED2"/>
    <w:lvl w:ilvl="0" w:tplc="99E6823E">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0D82E80"/>
    <w:multiLevelType w:val="hybridMultilevel"/>
    <w:tmpl w:val="3AE6F382"/>
    <w:lvl w:ilvl="0" w:tplc="BECC3A84">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5015661"/>
    <w:multiLevelType w:val="hybridMultilevel"/>
    <w:tmpl w:val="BFB885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9CD5BC2"/>
    <w:multiLevelType w:val="hybridMultilevel"/>
    <w:tmpl w:val="587CF664"/>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A3B64B0"/>
    <w:multiLevelType w:val="hybridMultilevel"/>
    <w:tmpl w:val="E49A82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B63629"/>
    <w:multiLevelType w:val="hybridMultilevel"/>
    <w:tmpl w:val="2A3A4A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2437F11"/>
    <w:multiLevelType w:val="hybridMultilevel"/>
    <w:tmpl w:val="A500A1BE"/>
    <w:lvl w:ilvl="0" w:tplc="B0541DB8">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7D23B5F"/>
    <w:multiLevelType w:val="hybridMultilevel"/>
    <w:tmpl w:val="95FA383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7F7460A"/>
    <w:multiLevelType w:val="hybridMultilevel"/>
    <w:tmpl w:val="5CD0F1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F893B1D"/>
    <w:multiLevelType w:val="hybridMultilevel"/>
    <w:tmpl w:val="0FC0958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19E05CE"/>
    <w:multiLevelType w:val="hybridMultilevel"/>
    <w:tmpl w:val="9FEA6360"/>
    <w:lvl w:ilvl="0" w:tplc="13587DFE">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5D2445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9AB6CC0"/>
    <w:multiLevelType w:val="hybridMultilevel"/>
    <w:tmpl w:val="930CDBD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6443887">
    <w:abstractNumId w:val="20"/>
  </w:num>
  <w:num w:numId="2" w16cid:durableId="1853227334">
    <w:abstractNumId w:val="6"/>
  </w:num>
  <w:num w:numId="3" w16cid:durableId="1302539855">
    <w:abstractNumId w:val="18"/>
  </w:num>
  <w:num w:numId="4" w16cid:durableId="71896768">
    <w:abstractNumId w:val="5"/>
  </w:num>
  <w:num w:numId="5" w16cid:durableId="1848592238">
    <w:abstractNumId w:val="26"/>
  </w:num>
  <w:num w:numId="6" w16cid:durableId="840003991">
    <w:abstractNumId w:val="1"/>
  </w:num>
  <w:num w:numId="7" w16cid:durableId="859969486">
    <w:abstractNumId w:val="32"/>
  </w:num>
  <w:num w:numId="8" w16cid:durableId="281618578">
    <w:abstractNumId w:val="12"/>
  </w:num>
  <w:num w:numId="9" w16cid:durableId="91584418">
    <w:abstractNumId w:val="22"/>
  </w:num>
  <w:num w:numId="10" w16cid:durableId="1399592151">
    <w:abstractNumId w:val="15"/>
  </w:num>
  <w:num w:numId="11" w16cid:durableId="1470325638">
    <w:abstractNumId w:val="27"/>
  </w:num>
  <w:num w:numId="12" w16cid:durableId="1813787161">
    <w:abstractNumId w:val="16"/>
  </w:num>
  <w:num w:numId="13" w16cid:durableId="1421369695">
    <w:abstractNumId w:val="21"/>
  </w:num>
  <w:num w:numId="14" w16cid:durableId="1323434904">
    <w:abstractNumId w:val="11"/>
  </w:num>
  <w:num w:numId="15" w16cid:durableId="51511676">
    <w:abstractNumId w:val="7"/>
  </w:num>
  <w:num w:numId="16" w16cid:durableId="1408500858">
    <w:abstractNumId w:val="25"/>
  </w:num>
  <w:num w:numId="17" w16cid:durableId="855730773">
    <w:abstractNumId w:val="4"/>
  </w:num>
  <w:num w:numId="18" w16cid:durableId="102916930">
    <w:abstractNumId w:val="13"/>
  </w:num>
  <w:num w:numId="19" w16cid:durableId="1988708186">
    <w:abstractNumId w:val="3"/>
  </w:num>
  <w:num w:numId="20" w16cid:durableId="1999382139">
    <w:abstractNumId w:val="33"/>
  </w:num>
  <w:num w:numId="21" w16cid:durableId="1620725980">
    <w:abstractNumId w:val="23"/>
  </w:num>
  <w:num w:numId="22" w16cid:durableId="1136145425">
    <w:abstractNumId w:val="10"/>
  </w:num>
  <w:num w:numId="23" w16cid:durableId="1774545451">
    <w:abstractNumId w:val="28"/>
  </w:num>
  <w:num w:numId="24" w16cid:durableId="1732850030">
    <w:abstractNumId w:val="24"/>
  </w:num>
  <w:num w:numId="25" w16cid:durableId="1876036224">
    <w:abstractNumId w:val="19"/>
  </w:num>
  <w:num w:numId="26" w16cid:durableId="1482964172">
    <w:abstractNumId w:val="9"/>
  </w:num>
  <w:num w:numId="27" w16cid:durableId="685794573">
    <w:abstractNumId w:val="31"/>
  </w:num>
  <w:num w:numId="28" w16cid:durableId="705106177">
    <w:abstractNumId w:val="8"/>
  </w:num>
  <w:num w:numId="29" w16cid:durableId="1350831226">
    <w:abstractNumId w:val="29"/>
  </w:num>
  <w:num w:numId="30" w16cid:durableId="836114395">
    <w:abstractNumId w:val="30"/>
  </w:num>
  <w:num w:numId="31" w16cid:durableId="1208642451">
    <w:abstractNumId w:val="17"/>
  </w:num>
  <w:num w:numId="32" w16cid:durableId="487140426">
    <w:abstractNumId w:val="14"/>
  </w:num>
  <w:num w:numId="33" w16cid:durableId="495271255">
    <w:abstractNumId w:val="2"/>
  </w:num>
  <w:num w:numId="34" w16cid:durableId="533426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41A"/>
    <w:rsid w:val="00016480"/>
    <w:rsid w:val="001F7FBB"/>
    <w:rsid w:val="003E695F"/>
    <w:rsid w:val="004C3D64"/>
    <w:rsid w:val="00532C9D"/>
    <w:rsid w:val="006224FB"/>
    <w:rsid w:val="006D3FD8"/>
    <w:rsid w:val="0084641A"/>
    <w:rsid w:val="009750B0"/>
    <w:rsid w:val="00B95F74"/>
    <w:rsid w:val="00BE779C"/>
    <w:rsid w:val="00CA4852"/>
    <w:rsid w:val="00CB1DEA"/>
    <w:rsid w:val="00D8389C"/>
    <w:rsid w:val="00D97A77"/>
    <w:rsid w:val="00E66DC6"/>
    <w:rsid w:val="00FD31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128F2"/>
  <w15:chartTrackingRefBased/>
  <w15:docId w15:val="{D804E514-80A8-475A-9A6A-8BDA6652F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41A"/>
  </w:style>
  <w:style w:type="paragraph" w:styleId="Heading1">
    <w:name w:val="heading 1"/>
    <w:basedOn w:val="Normal"/>
    <w:next w:val="Normal"/>
    <w:link w:val="Heading1Char"/>
    <w:uiPriority w:val="9"/>
    <w:qFormat/>
    <w:rsid w:val="00846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41A"/>
    <w:rPr>
      <w:rFonts w:eastAsiaTheme="majorEastAsia" w:cstheme="majorBidi"/>
      <w:color w:val="272727" w:themeColor="text1" w:themeTint="D8"/>
    </w:rPr>
  </w:style>
  <w:style w:type="paragraph" w:styleId="Title">
    <w:name w:val="Title"/>
    <w:basedOn w:val="Normal"/>
    <w:next w:val="Normal"/>
    <w:link w:val="TitleChar"/>
    <w:uiPriority w:val="10"/>
    <w:qFormat/>
    <w:rsid w:val="00846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41A"/>
    <w:pPr>
      <w:spacing w:before="160"/>
      <w:jc w:val="center"/>
    </w:pPr>
    <w:rPr>
      <w:i/>
      <w:iCs/>
      <w:color w:val="404040" w:themeColor="text1" w:themeTint="BF"/>
    </w:rPr>
  </w:style>
  <w:style w:type="character" w:customStyle="1" w:styleId="QuoteChar">
    <w:name w:val="Quote Char"/>
    <w:basedOn w:val="DefaultParagraphFont"/>
    <w:link w:val="Quote"/>
    <w:uiPriority w:val="29"/>
    <w:rsid w:val="0084641A"/>
    <w:rPr>
      <w:i/>
      <w:iCs/>
      <w:color w:val="404040" w:themeColor="text1" w:themeTint="BF"/>
    </w:rPr>
  </w:style>
  <w:style w:type="paragraph" w:styleId="ListParagraph">
    <w:name w:val="List Paragraph"/>
    <w:basedOn w:val="Normal"/>
    <w:uiPriority w:val="34"/>
    <w:qFormat/>
    <w:rsid w:val="0084641A"/>
    <w:pPr>
      <w:ind w:left="720"/>
      <w:contextualSpacing/>
    </w:pPr>
  </w:style>
  <w:style w:type="character" w:styleId="IntenseEmphasis">
    <w:name w:val="Intense Emphasis"/>
    <w:basedOn w:val="DefaultParagraphFont"/>
    <w:uiPriority w:val="21"/>
    <w:qFormat/>
    <w:rsid w:val="0084641A"/>
    <w:rPr>
      <w:i/>
      <w:iCs/>
      <w:color w:val="0F4761" w:themeColor="accent1" w:themeShade="BF"/>
    </w:rPr>
  </w:style>
  <w:style w:type="paragraph" w:styleId="IntenseQuote">
    <w:name w:val="Intense Quote"/>
    <w:basedOn w:val="Normal"/>
    <w:next w:val="Normal"/>
    <w:link w:val="IntenseQuoteChar"/>
    <w:uiPriority w:val="30"/>
    <w:qFormat/>
    <w:rsid w:val="00846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41A"/>
    <w:rPr>
      <w:i/>
      <w:iCs/>
      <w:color w:val="0F4761" w:themeColor="accent1" w:themeShade="BF"/>
    </w:rPr>
  </w:style>
  <w:style w:type="character" w:styleId="IntenseReference">
    <w:name w:val="Intense Reference"/>
    <w:basedOn w:val="DefaultParagraphFont"/>
    <w:uiPriority w:val="32"/>
    <w:qFormat/>
    <w:rsid w:val="0084641A"/>
    <w:rPr>
      <w:b/>
      <w:bCs/>
      <w:smallCaps/>
      <w:color w:val="0F4761" w:themeColor="accent1" w:themeShade="BF"/>
      <w:spacing w:val="5"/>
    </w:rPr>
  </w:style>
  <w:style w:type="paragraph" w:customStyle="1" w:styleId="titleeeee">
    <w:name w:val="titleeeee"/>
    <w:basedOn w:val="Normal"/>
    <w:link w:val="titleeeeeChar"/>
    <w:qFormat/>
    <w:rsid w:val="004C3D64"/>
    <w:rPr>
      <w:b/>
      <w:color w:val="0E2841" w:themeColor="text2"/>
      <w:sz w:val="44"/>
    </w:rPr>
  </w:style>
  <w:style w:type="character" w:customStyle="1" w:styleId="titleeeeeChar">
    <w:name w:val="titleeeee Char"/>
    <w:basedOn w:val="DefaultParagraphFont"/>
    <w:link w:val="titleeeee"/>
    <w:rsid w:val="004C3D64"/>
    <w:rPr>
      <w:b/>
      <w:color w:val="0E2841" w:themeColor="text2"/>
      <w:sz w:val="44"/>
    </w:rPr>
  </w:style>
  <w:style w:type="paragraph" w:customStyle="1" w:styleId="Subtitleeee">
    <w:name w:val="Subtitleeee"/>
    <w:basedOn w:val="Normal"/>
    <w:link w:val="SubtitleeeeChar"/>
    <w:qFormat/>
    <w:rsid w:val="004C3D64"/>
    <w:rPr>
      <w:b/>
      <w:color w:val="153D63" w:themeColor="text2" w:themeTint="E6"/>
      <w:sz w:val="36"/>
    </w:rPr>
  </w:style>
  <w:style w:type="character" w:customStyle="1" w:styleId="SubtitleeeeChar">
    <w:name w:val="Subtitleeee Char"/>
    <w:basedOn w:val="DefaultParagraphFont"/>
    <w:link w:val="Subtitleeee"/>
    <w:rsid w:val="004C3D64"/>
    <w:rPr>
      <w:b/>
      <w:color w:val="153D63" w:themeColor="text2" w:themeTint="E6"/>
      <w:sz w:val="36"/>
    </w:rPr>
  </w:style>
  <w:style w:type="paragraph" w:styleId="Header">
    <w:name w:val="header"/>
    <w:basedOn w:val="Normal"/>
    <w:link w:val="HeaderChar"/>
    <w:uiPriority w:val="99"/>
    <w:unhideWhenUsed/>
    <w:rsid w:val="00CB1D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DEA"/>
  </w:style>
  <w:style w:type="paragraph" w:styleId="Footer">
    <w:name w:val="footer"/>
    <w:basedOn w:val="Normal"/>
    <w:link w:val="FooterChar"/>
    <w:uiPriority w:val="99"/>
    <w:unhideWhenUsed/>
    <w:rsid w:val="00CB1D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1180</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mahmoudioussama</dc:creator>
  <cp:keywords/>
  <dc:description/>
  <cp:lastModifiedBy>mahmoudioussama</cp:lastModifiedBy>
  <cp:revision>3</cp:revision>
  <cp:lastPrinted>2026-04-24T19:52:00Z</cp:lastPrinted>
  <dcterms:created xsi:type="dcterms:W3CDTF">2026-04-24T17:14:00Z</dcterms:created>
  <dcterms:modified xsi:type="dcterms:W3CDTF">2026-04-24T19:56:00Z</dcterms:modified>
</cp:coreProperties>
</file>