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Eagle, use DRC &gt; Masks to set Cream min to 5.5 mil and max to 7mil.Make sure this actually adjusts cream field sizes! The comparator footprint in the TI library is wronnggggg, for example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to gerber file using standard procedure and print to Full Spectrum driver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settings for parchment paper stencil are vector speed 80%, power 0.2%, vector current 20%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 as a vector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