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left"/>
        <w:rPr/>
      </w:pPr>
      <w:bookmarkStart w:colFirst="0" w:colLast="0" w:name="_j1jsq648a1vo" w:id="0"/>
      <w:bookmarkEnd w:id="0"/>
      <w:r w:rsidDel="00000000" w:rsidR="00000000" w:rsidRPr="00000000">
        <w:rPr>
          <w:rtl w:val="0"/>
        </w:rPr>
        <w:t xml:space="preserve">Lab 7 - WS2812 </w:t>
      </w:r>
      <w:r w:rsidDel="00000000" w:rsidR="00000000" w:rsidRPr="00000000">
        <w:rPr>
          <w:rtl w:val="0"/>
        </w:rPr>
        <w:t xml:space="preserve">Fade Controller </w:t>
      </w:r>
    </w:p>
    <w:sdt>
      <w:sdtPr>
        <w:id w:val="-345637884"/>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nwl83chli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Prelab</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ok3o8msof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Procedure</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91rc3piyq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yhph5na8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of Operation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kvyzlbqj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Process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yp7fayjd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Validation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iatuwypoak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o52lx1kej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 Credit</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3n9z6cajhj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Postlab</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spacing w:after="0" w:lineRule="auto"/>
        <w:jc w:val="left"/>
        <w:rPr/>
      </w:pPr>
      <w:bookmarkStart w:colFirst="0" w:colLast="0" w:name="_anwl83chlid" w:id="1"/>
      <w:bookmarkEnd w:id="1"/>
      <w:r w:rsidDel="00000000" w:rsidR="00000000" w:rsidRPr="00000000">
        <w:rPr>
          <w:rtl w:val="0"/>
        </w:rPr>
        <w:t xml:space="preserve">Prelab</w:t>
      </w:r>
    </w:p>
    <w:p w:rsidR="00000000" w:rsidDel="00000000" w:rsidP="00000000" w:rsidRDefault="00000000" w:rsidRPr="00000000" w14:paraId="0000000C">
      <w:pPr>
        <w:spacing w:after="0" w:lineRule="auto"/>
        <w:ind w:left="0" w:firstLine="0"/>
        <w:jc w:val="left"/>
        <w:rPr>
          <w:color w:val="222222"/>
        </w:rPr>
      </w:pP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jc w:val="left"/>
        <w:rPr>
          <w:u w:val="none"/>
        </w:rPr>
      </w:pPr>
      <w:r w:rsidDel="00000000" w:rsidR="00000000" w:rsidRPr="00000000">
        <w:rPr>
          <w:color w:val="222222"/>
          <w:rtl w:val="0"/>
        </w:rPr>
        <w:t xml:space="preserve">Read through the theory of operation and draw a block diagram for the FadingController block in figure 7.2. Be sure your block diagram shows clear symmetry between the red, green, and blue colors. There needs to be at least 6 blocks in your image (more may be better). Your score is based on clarity and neatness.</w:t>
      </w:r>
      <w:r w:rsidDel="00000000" w:rsidR="00000000" w:rsidRPr="00000000">
        <w:rPr>
          <w:rtl w:val="0"/>
        </w:rPr>
      </w:r>
    </w:p>
    <w:p w:rsidR="00000000" w:rsidDel="00000000" w:rsidP="00000000" w:rsidRDefault="00000000" w:rsidRPr="00000000" w14:paraId="0000000E">
      <w:pPr>
        <w:spacing w:after="0" w:lineRule="auto"/>
        <w:jc w:val="center"/>
        <w:rPr>
          <w:b w:val="1"/>
          <w:bCs w:val="1"/>
          <w:color w:val="222222"/>
        </w:rPr>
      </w:pPr>
      <w:r w:rsidDel="00000000" w:rsidR="00000000" w:rsidRPr="00000000">
        <w:rPr>
          <w:rtl w:val="0"/>
        </w:rPr>
      </w:r>
    </w:p>
    <w:p w:rsidR="00000000" w:rsidDel="00000000" w:rsidP="00000000" w:rsidRDefault="00000000" w:rsidRPr="00000000" w14:paraId="0000000F">
      <w:pPr>
        <w:spacing w:after="0" w:lineRule="auto"/>
        <w:jc w:val="left"/>
        <w:rPr/>
      </w:pPr>
      <w:r w:rsidDel="00000000" w:rsidR="00000000" w:rsidRPr="00000000">
        <w:rPr>
          <w:rtl w:val="0"/>
        </w:rPr>
      </w:r>
    </w:p>
    <w:p w:rsidR="00000000" w:rsidDel="00000000" w:rsidP="00000000" w:rsidRDefault="00000000" w:rsidRPr="00000000" w14:paraId="00000010">
      <w:pPr>
        <w:pStyle w:val="Heading1"/>
        <w:spacing w:after="0" w:before="0" w:lineRule="auto"/>
        <w:jc w:val="left"/>
        <w:rPr/>
      </w:pPr>
      <w:bookmarkStart w:colFirst="0" w:colLast="0" w:name="_7ok3o8msofc3" w:id="2"/>
      <w:bookmarkEnd w:id="2"/>
      <w:r w:rsidDel="00000000" w:rsidR="00000000" w:rsidRPr="00000000">
        <w:rPr>
          <w:rtl w:val="0"/>
        </w:rPr>
        <w:t xml:space="preserve">Procedure</w:t>
      </w:r>
    </w:p>
    <w:p w:rsidR="00000000" w:rsidDel="00000000" w:rsidP="00000000" w:rsidRDefault="00000000" w:rsidRPr="00000000" w14:paraId="00000011">
      <w:pPr>
        <w:spacing w:after="0" w:lineRule="auto"/>
        <w:jc w:val="left"/>
        <w:rPr/>
      </w:pPr>
      <w:r w:rsidDel="00000000" w:rsidR="00000000" w:rsidRPr="00000000">
        <w:rPr>
          <w:rtl w:val="0"/>
        </w:rPr>
      </w:r>
    </w:p>
    <w:p w:rsidR="00000000" w:rsidDel="00000000" w:rsidP="00000000" w:rsidRDefault="00000000" w:rsidRPr="00000000" w14:paraId="00000012">
      <w:pPr>
        <w:pStyle w:val="Heading2"/>
        <w:spacing w:after="0" w:before="0" w:lineRule="auto"/>
        <w:jc w:val="left"/>
        <w:rPr/>
      </w:pPr>
      <w:bookmarkStart w:colFirst="0" w:colLast="0" w:name="_r91rc3piyqdv" w:id="3"/>
      <w:bookmarkEnd w:id="3"/>
      <w:r w:rsidDel="00000000" w:rsidR="00000000" w:rsidRPr="00000000">
        <w:rPr>
          <w:rtl w:val="0"/>
        </w:rPr>
        <w:t xml:space="preserve">Overview</w:t>
      </w:r>
    </w:p>
    <w:p w:rsidR="00000000" w:rsidDel="00000000" w:rsidP="00000000" w:rsidRDefault="00000000" w:rsidRPr="00000000" w14:paraId="00000013">
      <w:pPr>
        <w:spacing w:after="0" w:lineRule="auto"/>
        <w:jc w:val="left"/>
        <w:rPr/>
      </w:pPr>
      <w:r w:rsidDel="00000000" w:rsidR="00000000" w:rsidRPr="00000000">
        <w:rPr>
          <w:rtl w:val="0"/>
        </w:rPr>
        <w:t xml:space="preserve">Creating digital controllers that meet precise timing is a common task for the digital designer. In this lab you will be using your previously created WS2812 driver to build a color blending output by including a memory block and some additional hardware.</w:t>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pStyle w:val="Heading3"/>
        <w:spacing w:after="200" w:lineRule="auto"/>
        <w:jc w:val="left"/>
        <w:rPr/>
      </w:pPr>
      <w:bookmarkStart w:colFirst="0" w:colLast="0" w:name="_ifyhph5na8gj" w:id="4"/>
      <w:bookmarkEnd w:id="4"/>
      <w:r w:rsidDel="00000000" w:rsidR="00000000" w:rsidRPr="00000000">
        <w:rPr>
          <w:rtl w:val="0"/>
        </w:rPr>
        <w:t xml:space="preserve">Overview of Operation</w:t>
      </w:r>
    </w:p>
    <w:p w:rsidR="00000000" w:rsidDel="00000000" w:rsidP="00000000" w:rsidRDefault="00000000" w:rsidRPr="00000000" w14:paraId="00000016">
      <w:pPr>
        <w:spacing w:after="200" w:lineRule="auto"/>
        <w:jc w:val="left"/>
        <w:rPr/>
      </w:pPr>
      <w:r w:rsidDel="00000000" w:rsidR="00000000" w:rsidRPr="00000000">
        <w:rPr>
          <w:rtl w:val="0"/>
        </w:rPr>
        <w:t xml:space="preserve">This system will 'play back' a sequence of 5 colors. The transition between colors needs to take approximately 3 seconds (15 seconds for all colors) and repeat. During the transition between colors, the WS2812 LED must blend smoothly (at least 10 frames per second) and linearly between the colors beginning with the previous color and ending at the new color. To blend between colors, the design will need to adjust each primary color (Red, Blue, Green) linearly from the starting value to the ending value. This means the system will need to calculate a different increment (or decrement) value for each color as the difference between each primary color may not be the same.</w:t>
      </w:r>
    </w:p>
    <w:p w:rsidR="00000000" w:rsidDel="00000000" w:rsidP="00000000" w:rsidRDefault="00000000" w:rsidRPr="00000000" w14:paraId="00000017">
      <w:pPr>
        <w:spacing w:after="0" w:lineRule="auto"/>
        <w:jc w:val="center"/>
        <w:rPr/>
      </w:pPr>
      <w:r w:rsidDel="00000000" w:rsidR="00000000" w:rsidRPr="00000000">
        <w:rPr/>
        <w:drawing>
          <wp:inline distB="114300" distT="114300" distL="114300" distR="114300">
            <wp:extent cx="5062538" cy="176053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2538" cy="17605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t xml:space="preserve">Figure 7.1: Black box diagram of system</w:t>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drawing>
          <wp:inline distB="114300" distT="114300" distL="114300" distR="114300">
            <wp:extent cx="5943600" cy="2641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t xml:space="preserve">Figure 7.2: Top level block diagram </w:t>
      </w:r>
    </w:p>
    <w:p w:rsidR="00000000" w:rsidDel="00000000" w:rsidP="00000000" w:rsidRDefault="00000000" w:rsidRPr="00000000" w14:paraId="0000001D">
      <w:pPr>
        <w:spacing w:after="0" w:lineRule="auto"/>
        <w:jc w:val="left"/>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775"/>
        <w:tblGridChange w:id="0">
          <w:tblGrid>
            <w:gridCol w:w="3585"/>
            <w:gridCol w:w="5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left"/>
              <w:rPr>
                <w:b w:val="1"/>
                <w:bCs w:val="1"/>
              </w:rPr>
            </w:pPr>
            <w:r w:rsidDel="00000000" w:rsidR="00000000" w:rsidRPr="00000000">
              <w:rPr>
                <w:b w:val="1"/>
                <w:bCs w:val="1"/>
                <w:rtl w:val="0"/>
              </w:rPr>
              <w:t xml:space="preserve">Interface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left"/>
              <w:rPr>
                <w:b w:val="1"/>
                <w:bCs w:val="1"/>
              </w:rPr>
            </w:pPr>
            <w:r w:rsidDel="00000000" w:rsidR="00000000" w:rsidRPr="00000000">
              <w:rPr>
                <w:b w:val="1"/>
                <w:bCs w:val="1"/>
                <w:rtl w:val="0"/>
              </w:rPr>
              <w:t xml:space="preserve">Interface Properties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after="0" w:line="240" w:lineRule="auto"/>
              <w:jc w:val="left"/>
              <w:rPr/>
            </w:pPr>
            <w:r w:rsidDel="00000000" w:rsidR="00000000" w:rsidRPr="00000000">
              <w:rPr>
                <w:rtl w:val="0"/>
              </w:rPr>
              <w:t xml:space="preserve">clk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numPr>
                <w:ilvl w:val="0"/>
                <w:numId w:val="3"/>
              </w:numPr>
              <w:spacing w:after="0" w:line="240" w:lineRule="auto"/>
              <w:ind w:left="720" w:hanging="360"/>
              <w:jc w:val="left"/>
            </w:pPr>
            <w:r w:rsidDel="00000000" w:rsidR="00000000" w:rsidRPr="00000000">
              <w:rPr>
                <w:rtl w:val="0"/>
              </w:rPr>
              <w:t xml:space="preserve">1-bit value</w:t>
            </w:r>
          </w:p>
          <w:p w:rsidR="00000000" w:rsidDel="00000000" w:rsidP="00000000" w:rsidRDefault="00000000" w:rsidRPr="00000000" w14:paraId="00000022">
            <w:pPr>
              <w:widowControl w:val="0"/>
              <w:numPr>
                <w:ilvl w:val="0"/>
                <w:numId w:val="3"/>
              </w:numPr>
              <w:spacing w:after="0" w:line="240" w:lineRule="auto"/>
              <w:ind w:left="720" w:hanging="360"/>
              <w:jc w:val="left"/>
            </w:pPr>
            <w:r w:rsidDel="00000000" w:rsidR="00000000" w:rsidRPr="00000000">
              <w:rPr>
                <w:rtl w:val="0"/>
              </w:rPr>
              <w:t xml:space="preserve">50 MHz(20nS) supplied by DE10 Lite</w:t>
            </w:r>
          </w:p>
          <w:p w:rsidR="00000000" w:rsidDel="00000000" w:rsidP="00000000" w:rsidRDefault="00000000" w:rsidRPr="00000000" w14:paraId="00000023">
            <w:pPr>
              <w:widowControl w:val="0"/>
              <w:numPr>
                <w:ilvl w:val="0"/>
                <w:numId w:val="3"/>
              </w:numPr>
              <w:spacing w:after="0" w:line="240" w:lineRule="auto"/>
              <w:ind w:left="720" w:hanging="360"/>
              <w:jc w:val="left"/>
              <w:rPr>
                <w:u w:val="none"/>
              </w:rPr>
            </w:pPr>
            <w:r w:rsidDel="00000000" w:rsidR="00000000" w:rsidRPr="00000000">
              <w:rPr>
                <w:rtl w:val="0"/>
              </w:rPr>
              <w:t xml:space="preserve">Continuously running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reset_n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numPr>
                <w:ilvl w:val="0"/>
                <w:numId w:val="3"/>
              </w:numPr>
              <w:spacing w:after="0" w:line="240" w:lineRule="auto"/>
              <w:ind w:left="720" w:hanging="360"/>
              <w:jc w:val="left"/>
            </w:pPr>
            <w:r w:rsidDel="00000000" w:rsidR="00000000" w:rsidRPr="00000000">
              <w:rPr>
                <w:rtl w:val="0"/>
              </w:rPr>
              <w:t xml:space="preserve">1-bit value</w:t>
            </w:r>
          </w:p>
          <w:p w:rsidR="00000000" w:rsidDel="00000000" w:rsidP="00000000" w:rsidRDefault="00000000" w:rsidRPr="00000000" w14:paraId="00000026">
            <w:pPr>
              <w:widowControl w:val="0"/>
              <w:numPr>
                <w:ilvl w:val="0"/>
                <w:numId w:val="3"/>
              </w:numPr>
              <w:spacing w:after="0" w:line="240" w:lineRule="auto"/>
              <w:ind w:left="720" w:hanging="360"/>
              <w:jc w:val="left"/>
            </w:pPr>
            <w:r w:rsidDel="00000000" w:rsidR="00000000" w:rsidRPr="00000000">
              <w:rPr>
                <w:rtl w:val="0"/>
              </w:rPr>
              <w:t xml:space="preserve">Active LOW</w:t>
            </w:r>
          </w:p>
          <w:p w:rsidR="00000000" w:rsidDel="00000000" w:rsidP="00000000" w:rsidRDefault="00000000" w:rsidRPr="00000000" w14:paraId="00000027">
            <w:pPr>
              <w:widowControl w:val="0"/>
              <w:numPr>
                <w:ilvl w:val="0"/>
                <w:numId w:val="3"/>
              </w:numPr>
              <w:spacing w:after="0" w:line="240" w:lineRule="auto"/>
              <w:ind w:left="720" w:hanging="360"/>
              <w:jc w:val="left"/>
            </w:pPr>
            <w:r w:rsidDel="00000000" w:rsidR="00000000" w:rsidRPr="00000000">
              <w:rPr>
                <w:rtl w:val="0"/>
              </w:rPr>
              <w:t xml:space="preserve">Use DE10 Lite Push button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ws2812 (Output)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numPr>
                <w:ilvl w:val="0"/>
                <w:numId w:val="5"/>
              </w:numPr>
              <w:spacing w:after="0" w:line="240" w:lineRule="auto"/>
              <w:ind w:left="720" w:hanging="360"/>
              <w:jc w:val="left"/>
            </w:pPr>
            <w:r w:rsidDel="00000000" w:rsidR="00000000" w:rsidRPr="00000000">
              <w:rPr>
                <w:rtl w:val="0"/>
              </w:rPr>
              <w:t xml:space="preserve">1-bit value</w:t>
            </w:r>
          </w:p>
          <w:p w:rsidR="00000000" w:rsidDel="00000000" w:rsidP="00000000" w:rsidRDefault="00000000" w:rsidRPr="00000000" w14:paraId="0000002A">
            <w:pPr>
              <w:widowControl w:val="0"/>
              <w:numPr>
                <w:ilvl w:val="0"/>
                <w:numId w:val="5"/>
              </w:numPr>
              <w:spacing w:after="0" w:line="240" w:lineRule="auto"/>
              <w:ind w:left="720" w:hanging="360"/>
              <w:jc w:val="left"/>
            </w:pPr>
            <w:r w:rsidDel="00000000" w:rsidR="00000000" w:rsidRPr="00000000">
              <w:rPr>
                <w:rtl w:val="0"/>
              </w:rPr>
              <w:t xml:space="preserve">Pattern conforming to the WS2812 datasheet for a data input</w:t>
            </w:r>
          </w:p>
        </w:tc>
      </w:tr>
    </w:tbl>
    <w:p w:rsidR="00000000" w:rsidDel="00000000" w:rsidP="00000000" w:rsidRDefault="00000000" w:rsidRPr="00000000" w14:paraId="0000002B">
      <w:pPr>
        <w:spacing w:after="200" w:lineRule="auto"/>
        <w:ind w:left="0" w:firstLine="0"/>
        <w:jc w:val="center"/>
        <w:rPr/>
      </w:pPr>
      <w:r w:rsidDel="00000000" w:rsidR="00000000" w:rsidRPr="00000000">
        <w:rPr>
          <w:rtl w:val="0"/>
        </w:rPr>
        <w:t xml:space="preserve">Table 6.2: Top level block interface</w:t>
      </w:r>
    </w:p>
    <w:p w:rsidR="00000000" w:rsidDel="00000000" w:rsidP="00000000" w:rsidRDefault="00000000" w:rsidRPr="00000000" w14:paraId="0000002C">
      <w:pPr>
        <w:spacing w:after="0" w:lineRule="auto"/>
        <w:ind w:left="720" w:firstLine="0"/>
        <w:jc w:val="left"/>
        <w:rPr>
          <w:i w:val="1"/>
          <w:iCs w:val="1"/>
        </w:rPr>
      </w:pPr>
      <w:r w:rsidDel="00000000" w:rsidR="00000000" w:rsidRPr="00000000">
        <w:rPr>
          <w:rtl w:val="0"/>
        </w:rPr>
      </w:r>
    </w:p>
    <w:tbl>
      <w:tblPr>
        <w:tblStyle w:val="Table2"/>
        <w:tblW w:w="8640.0" w:type="dxa"/>
        <w:jc w:val="left"/>
        <w:tblInd w:w="720.0" w:type="dxa"/>
        <w:tblLayout w:type="fixed"/>
        <w:tblLook w:val="0600"/>
      </w:tblPr>
      <w:tblGrid>
        <w:gridCol w:w="990"/>
        <w:gridCol w:w="7650"/>
        <w:tblGridChange w:id="0">
          <w:tblGrid>
            <w:gridCol w:w="990"/>
            <w:gridCol w:w="7650"/>
          </w:tblGrid>
        </w:tblGridChange>
      </w:tblGrid>
      <w:tr>
        <w:trPr>
          <w:cantSplit w:val="0"/>
          <w:trHeight w:val="7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after="0" w:line="240" w:lineRule="auto"/>
              <w:jc w:val="left"/>
              <w:rPr/>
            </w:pPr>
            <w:r w:rsidDel="00000000" w:rsidR="00000000" w:rsidRPr="00000000">
              <w:rPr>
                <w:rtl w:val="0"/>
              </w:rPr>
            </w:r>
            <w:r w:rsidDel="00000000" w:rsidR="00000000" w:rsidRPr="00000000">
              <w:drawing>
                <wp:anchor allowOverlap="1" behindDoc="0" distB="0" distT="0" distL="0" distR="118872" hidden="0" layoutInCell="1" locked="0" relativeHeight="0" simplePos="0">
                  <wp:simplePos x="0" y="0"/>
                  <wp:positionH relativeFrom="column">
                    <wp:posOffset>57150</wp:posOffset>
                  </wp:positionH>
                  <wp:positionV relativeFrom="paragraph">
                    <wp:posOffset>0</wp:posOffset>
                  </wp:positionV>
                  <wp:extent cx="376973" cy="376973"/>
                  <wp:effectExtent b="0" l="0" r="0" t="0"/>
                  <wp:wrapSquare wrapText="bothSides" distB="0" distT="0" distL="0" distR="118872"/>
                  <wp:docPr descr="Info symbol." id="4" name="image4.png"/>
                  <a:graphic>
                    <a:graphicData uri="http://schemas.openxmlformats.org/drawingml/2006/picture">
                      <pic:pic>
                        <pic:nvPicPr>
                          <pic:cNvPr descr="Info symbol." id="0" name="image4.png"/>
                          <pic:cNvPicPr preferRelativeResize="0"/>
                        </pic:nvPicPr>
                        <pic:blipFill>
                          <a:blip r:embed="rId8"/>
                          <a:srcRect b="0" l="0" r="0" t="0"/>
                          <a:stretch>
                            <a:fillRect/>
                          </a:stretch>
                        </pic:blipFill>
                        <pic:spPr>
                          <a:xfrm>
                            <a:off x="0" y="0"/>
                            <a:ext cx="376973" cy="376973"/>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Rule="auto"/>
              <w:ind w:left="90" w:firstLine="0"/>
              <w:jc w:val="left"/>
              <w:rPr/>
            </w:pPr>
            <w:r w:rsidDel="00000000" w:rsidR="00000000" w:rsidRPr="00000000">
              <w:rPr>
                <w:rtl w:val="0"/>
              </w:rPr>
              <w:t xml:space="preserve">Note: </w:t>
            </w:r>
            <w:r w:rsidDel="00000000" w:rsidR="00000000" w:rsidRPr="00000000">
              <w:rPr>
                <w:rtl w:val="0"/>
              </w:rPr>
              <w:t xml:space="preserve">In designing and testing this system it is recommended you start by breaking the FadingController into smaller elements and testing them as parts. As you design, the hardware for the Red, Green, and Blue colors will be identical so designing it for only one color and testing might be efficient.</w:t>
            </w:r>
          </w:p>
        </w:tc>
      </w:tr>
    </w:tbl>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pStyle w:val="Heading2"/>
        <w:spacing w:after="0" w:before="0" w:lineRule="auto"/>
        <w:jc w:val="left"/>
        <w:rPr/>
      </w:pPr>
      <w:bookmarkStart w:colFirst="0" w:colLast="0" w:name="_lgkvyzlbqj4b" w:id="5"/>
      <w:bookmarkEnd w:id="5"/>
      <w:r w:rsidDel="00000000" w:rsidR="00000000" w:rsidRPr="00000000">
        <w:rPr>
          <w:rtl w:val="0"/>
        </w:rPr>
        <w:t xml:space="preserve">Recommended Process</w:t>
        <w:br w:type="textWrapping"/>
      </w:r>
    </w:p>
    <w:p w:rsidR="00000000" w:rsidDel="00000000" w:rsidP="00000000" w:rsidRDefault="00000000" w:rsidRPr="00000000" w14:paraId="00000031">
      <w:pPr>
        <w:numPr>
          <w:ilvl w:val="0"/>
          <w:numId w:val="4"/>
        </w:numPr>
        <w:spacing w:line="276" w:lineRule="auto"/>
        <w:ind w:left="720" w:hanging="360"/>
        <w:jc w:val="left"/>
        <w:rPr>
          <w:u w:val="none"/>
        </w:rPr>
      </w:pPr>
      <w:r w:rsidDel="00000000" w:rsidR="00000000" w:rsidRPr="00000000">
        <w:rPr>
          <w:rtl w:val="0"/>
        </w:rPr>
        <w:t xml:space="preserve">Develop the FadingController and test it by applying a single color to the data_in input.</w:t>
      </w:r>
    </w:p>
    <w:p w:rsidR="00000000" w:rsidDel="00000000" w:rsidP="00000000" w:rsidRDefault="00000000" w:rsidRPr="00000000" w14:paraId="00000032">
      <w:pPr>
        <w:spacing w:line="276" w:lineRule="auto"/>
        <w:ind w:left="720" w:firstLine="0"/>
        <w:jc w:val="left"/>
        <w:rPr/>
      </w:pPr>
      <w:r w:rsidDel="00000000" w:rsidR="00000000" w:rsidRPr="00000000">
        <w:rPr>
          <w:rtl w:val="0"/>
        </w:rPr>
      </w:r>
    </w:p>
    <w:p w:rsidR="00000000" w:rsidDel="00000000" w:rsidP="00000000" w:rsidRDefault="00000000" w:rsidRPr="00000000" w14:paraId="00000033">
      <w:pPr>
        <w:numPr>
          <w:ilvl w:val="0"/>
          <w:numId w:val="4"/>
        </w:numPr>
        <w:spacing w:line="276" w:lineRule="auto"/>
        <w:ind w:left="720" w:hanging="360"/>
        <w:jc w:val="left"/>
        <w:rPr>
          <w:u w:val="none"/>
        </w:rPr>
      </w:pPr>
      <w:r w:rsidDel="00000000" w:rsidR="00000000" w:rsidRPr="00000000">
        <w:rPr>
          <w:rtl w:val="0"/>
        </w:rPr>
        <w:t xml:space="preserve">Modify the FadingController to have an address that increments after each fade is complete  so a new value is present on data_in and a new fading process can begin.</w:t>
      </w:r>
    </w:p>
    <w:p w:rsidR="00000000" w:rsidDel="00000000" w:rsidP="00000000" w:rsidRDefault="00000000" w:rsidRPr="00000000" w14:paraId="00000034">
      <w:pPr>
        <w:spacing w:line="276" w:lineRule="auto"/>
        <w:ind w:left="720" w:firstLine="0"/>
        <w:jc w:val="left"/>
        <w:rPr/>
      </w:pPr>
      <w:r w:rsidDel="00000000" w:rsidR="00000000" w:rsidRPr="00000000">
        <w:rPr>
          <w:rtl w:val="0"/>
        </w:rPr>
      </w:r>
    </w:p>
    <w:p w:rsidR="00000000" w:rsidDel="00000000" w:rsidP="00000000" w:rsidRDefault="00000000" w:rsidRPr="00000000" w14:paraId="00000035">
      <w:pPr>
        <w:numPr>
          <w:ilvl w:val="0"/>
          <w:numId w:val="4"/>
        </w:numPr>
        <w:spacing w:after="0" w:afterAutospacing="0" w:line="276" w:lineRule="auto"/>
        <w:ind w:left="720" w:hanging="360"/>
        <w:jc w:val="left"/>
        <w:rPr>
          <w:u w:val="none"/>
        </w:rPr>
      </w:pPr>
      <w:r w:rsidDel="00000000" w:rsidR="00000000" w:rsidRPr="00000000">
        <w:rPr>
          <w:rtl w:val="0"/>
        </w:rPr>
        <w:t xml:space="preserve">Implement the Memory Module using the 5 values below. Your system needs to fade through these 5 colors in the order presented:</w:t>
        <w:br w:type="textWrapping"/>
        <w:br w:type="textWrapping"/>
      </w:r>
      <w:r w:rsidDel="00000000" w:rsidR="00000000" w:rsidRPr="00000000">
        <w:rPr>
          <w:rFonts w:ascii="Courier New" w:cs="Courier New" w:eastAsia="Courier New" w:hAnsi="Courier New"/>
          <w:rtl w:val="0"/>
        </w:rPr>
        <w:t xml:space="preserve">0xFFFFFF (White)</w:t>
        <w:br w:type="textWrapping"/>
        <w:t xml:space="preserve">0x0000FF (Red)</w:t>
        <w:br w:type="textWrapping"/>
        <w:t xml:space="preserve">0x000000 (Off)</w:t>
        <w:br w:type="textWrapping"/>
        <w:t xml:space="preserve">0xFF0000 (Green)</w:t>
        <w:br w:type="textWrapping"/>
        <w:t xml:space="preserve">0xFFFF00 (Teal)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6">
      <w:pPr>
        <w:numPr>
          <w:ilvl w:val="0"/>
          <w:numId w:val="4"/>
        </w:numPr>
        <w:spacing w:line="276" w:lineRule="auto"/>
        <w:ind w:left="720" w:hanging="360"/>
        <w:jc w:val="left"/>
        <w:rPr>
          <w:u w:val="none"/>
        </w:rPr>
      </w:pPr>
      <w:r w:rsidDel="00000000" w:rsidR="00000000" w:rsidRPr="00000000">
        <w:rPr>
          <w:rtl w:val="0"/>
        </w:rPr>
        <w:t xml:space="preserve">Assuming the simulation works as expected, wire up the supplied WS2812 LED. Be careful of the pins that are used. You need to power the WS2812 from the 5V input supplied on the Arduino connector on the DE10 board. General information and output pins for the Arduino Headers can be found on pages 32 and 33 of the </w:t>
      </w:r>
      <w:hyperlink r:id="rId9">
        <w:r w:rsidDel="00000000" w:rsidR="00000000" w:rsidRPr="00000000">
          <w:rPr>
            <w:color w:val="1155cc"/>
            <w:u w:val="single"/>
            <w:rtl w:val="0"/>
          </w:rPr>
          <w:t xml:space="preserve">DE10-Lite user manual</w:t>
        </w:r>
      </w:hyperlink>
      <w:r w:rsidDel="00000000" w:rsidR="00000000" w:rsidRPr="00000000">
        <w:rPr>
          <w:rtl w:val="0"/>
        </w:rPr>
        <w:t xml:space="preserve">.</w:t>
      </w:r>
      <w:r w:rsidDel="00000000" w:rsidR="00000000" w:rsidRPr="00000000">
        <w:rPr>
          <w:rtl w:val="0"/>
        </w:rPr>
      </w:r>
    </w:p>
    <w:tbl>
      <w:tblPr>
        <w:tblStyle w:val="Table3"/>
        <w:tblW w:w="8640.0" w:type="dxa"/>
        <w:jc w:val="left"/>
        <w:tblInd w:w="720.0" w:type="dxa"/>
        <w:tblLayout w:type="fixed"/>
        <w:tblLook w:val="0600"/>
      </w:tblPr>
      <w:tblGrid>
        <w:gridCol w:w="990"/>
        <w:gridCol w:w="7650"/>
        <w:tblGridChange w:id="0">
          <w:tblGrid>
            <w:gridCol w:w="990"/>
            <w:gridCol w:w="7650"/>
          </w:tblGrid>
        </w:tblGridChange>
      </w:tblGrid>
      <w:tr>
        <w:trPr>
          <w:cantSplit w:val="0"/>
          <w:trHeight w:val="7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after="0" w:line="240" w:lineRule="auto"/>
              <w:jc w:val="left"/>
              <w:rPr/>
            </w:pPr>
            <w:r w:rsidDel="00000000" w:rsidR="00000000" w:rsidRPr="00000000">
              <w:rPr>
                <w:rtl w:val="0"/>
              </w:rPr>
            </w:r>
            <w:r w:rsidDel="00000000" w:rsidR="00000000" w:rsidRPr="00000000">
              <w:drawing>
                <wp:anchor allowOverlap="1" behindDoc="0" distB="0" distT="0" distL="0" distR="118872" hidden="0" layoutInCell="1" locked="0" relativeHeight="0" simplePos="0">
                  <wp:simplePos x="0" y="0"/>
                  <wp:positionH relativeFrom="column">
                    <wp:posOffset>57150</wp:posOffset>
                  </wp:positionH>
                  <wp:positionV relativeFrom="paragraph">
                    <wp:posOffset>0</wp:posOffset>
                  </wp:positionV>
                  <wp:extent cx="376973" cy="376973"/>
                  <wp:effectExtent b="0" l="0" r="0" t="0"/>
                  <wp:wrapSquare wrapText="bothSides" distB="0" distT="0" distL="0" distR="118872"/>
                  <wp:docPr descr="Info symbol." id="1" name="image4.png"/>
                  <a:graphic>
                    <a:graphicData uri="http://schemas.openxmlformats.org/drawingml/2006/picture">
                      <pic:pic>
                        <pic:nvPicPr>
                          <pic:cNvPr descr="Info symbol." id="0" name="image4.png"/>
                          <pic:cNvPicPr preferRelativeResize="0"/>
                        </pic:nvPicPr>
                        <pic:blipFill>
                          <a:blip r:embed="rId8"/>
                          <a:srcRect b="0" l="0" r="0" t="0"/>
                          <a:stretch>
                            <a:fillRect/>
                          </a:stretch>
                        </pic:blipFill>
                        <pic:spPr>
                          <a:xfrm>
                            <a:off x="0" y="0"/>
                            <a:ext cx="376973" cy="376973"/>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Rule="auto"/>
              <w:ind w:left="90" w:firstLine="0"/>
              <w:jc w:val="left"/>
              <w:rPr/>
            </w:pPr>
            <w:r w:rsidDel="00000000" w:rsidR="00000000" w:rsidRPr="00000000">
              <w:rPr>
                <w:rtl w:val="0"/>
              </w:rPr>
              <w:t xml:space="preserve">When you power the WS2812 from 5V, do not ever connect the data out from it back to the board. Great care needs to be taken to not hook a 5V signal back to some of the DE10 IO pins</w:t>
            </w:r>
            <w:r w:rsidDel="00000000" w:rsidR="00000000" w:rsidRPr="00000000">
              <w:rPr>
                <w:rtl w:val="0"/>
              </w:rPr>
              <w:t xml:space="preserve"> as it can destroy the DE10.</w:t>
            </w:r>
          </w:p>
        </w:tc>
      </w:tr>
    </w:tbl>
    <w:p w:rsidR="00000000" w:rsidDel="00000000" w:rsidP="00000000" w:rsidRDefault="00000000" w:rsidRPr="00000000" w14:paraId="00000039">
      <w:pPr>
        <w:spacing w:line="276" w:lineRule="auto"/>
        <w:ind w:left="0" w:firstLine="0"/>
        <w:jc w:val="left"/>
        <w:rPr/>
      </w:pPr>
      <w:r w:rsidDel="00000000" w:rsidR="00000000" w:rsidRPr="00000000">
        <w:rPr>
          <w:rtl w:val="0"/>
        </w:rPr>
      </w:r>
    </w:p>
    <w:p w:rsidR="00000000" w:rsidDel="00000000" w:rsidP="00000000" w:rsidRDefault="00000000" w:rsidRPr="00000000" w14:paraId="0000003A">
      <w:pPr>
        <w:spacing w:line="276" w:lineRule="auto"/>
        <w:ind w:left="72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with previous labs, you will need to implement the module using Quartus and show it operating both via Modelsim and on real hardware using the DE10 FPGA development kit. Be sure that you review the expected items for submission on the assignment rubric so you do not forget to produce a project artifact that is required.</w:t>
      </w:r>
    </w:p>
    <w:p w:rsidR="00000000" w:rsidDel="00000000" w:rsidP="00000000" w:rsidRDefault="00000000" w:rsidRPr="00000000" w14:paraId="0000003C">
      <w:pPr>
        <w:spacing w:after="0" w:lineRule="auto"/>
        <w:jc w:val="left"/>
        <w:rPr/>
      </w:pPr>
      <w:r w:rsidDel="00000000" w:rsidR="00000000" w:rsidRPr="00000000">
        <w:rPr>
          <w:rtl w:val="0"/>
        </w:rPr>
      </w:r>
    </w:p>
    <w:p w:rsidR="00000000" w:rsidDel="00000000" w:rsidP="00000000" w:rsidRDefault="00000000" w:rsidRPr="00000000" w14:paraId="0000003D">
      <w:pPr>
        <w:pStyle w:val="Heading2"/>
        <w:spacing w:after="0" w:before="0" w:lineRule="auto"/>
        <w:rPr/>
      </w:pPr>
      <w:bookmarkStart w:colFirst="0" w:colLast="0" w:name="_8fyp7fayjdzi" w:id="6"/>
      <w:bookmarkEnd w:id="6"/>
      <w:r w:rsidDel="00000000" w:rsidR="00000000" w:rsidRPr="00000000">
        <w:rPr>
          <w:rtl w:val="0"/>
        </w:rPr>
        <w:t xml:space="preserve">Design Validation</w:t>
      </w:r>
    </w:p>
    <w:p w:rsidR="00000000" w:rsidDel="00000000" w:rsidP="00000000" w:rsidRDefault="00000000" w:rsidRPr="00000000" w14:paraId="0000003E">
      <w:pPr>
        <w:spacing w:after="0" w:lineRule="auto"/>
        <w:jc w:val="left"/>
        <w:rPr/>
      </w:pPr>
      <w:r w:rsidDel="00000000" w:rsidR="00000000" w:rsidRPr="00000000">
        <w:rPr>
          <w:rtl w:val="0"/>
        </w:rPr>
      </w:r>
    </w:p>
    <w:p w:rsidR="00000000" w:rsidDel="00000000" w:rsidP="00000000" w:rsidRDefault="00000000" w:rsidRPr="00000000" w14:paraId="0000003F">
      <w:pPr>
        <w:spacing w:after="0" w:lineRule="auto"/>
        <w:jc w:val="left"/>
        <w:rPr/>
      </w:pPr>
      <w:r w:rsidDel="00000000" w:rsidR="00000000" w:rsidRPr="00000000">
        <w:rPr>
          <w:rtl w:val="0"/>
        </w:rPr>
        <w:t xml:space="preserve">Like last lab, you have two options to validate your design:</w:t>
      </w:r>
    </w:p>
    <w:p w:rsidR="00000000" w:rsidDel="00000000" w:rsidP="00000000" w:rsidRDefault="00000000" w:rsidRPr="00000000" w14:paraId="00000040">
      <w:pPr>
        <w:numPr>
          <w:ilvl w:val="0"/>
          <w:numId w:val="2"/>
        </w:numPr>
        <w:spacing w:after="0" w:lineRule="auto"/>
        <w:ind w:left="720" w:hanging="360"/>
        <w:jc w:val="left"/>
      </w:pPr>
      <w:r w:rsidDel="00000000" w:rsidR="00000000" w:rsidRPr="00000000">
        <w:rPr>
          <w:rtl w:val="0"/>
        </w:rPr>
        <w:t xml:space="preserve">Do file: Run simulation long enough to show at least one full blending cycle.</w:t>
      </w:r>
    </w:p>
    <w:p w:rsidR="00000000" w:rsidDel="00000000" w:rsidP="00000000" w:rsidRDefault="00000000" w:rsidRPr="00000000" w14:paraId="00000041">
      <w:pPr>
        <w:numPr>
          <w:ilvl w:val="0"/>
          <w:numId w:val="2"/>
        </w:numPr>
        <w:spacing w:after="0" w:lineRule="auto"/>
        <w:ind w:left="720" w:hanging="360"/>
        <w:jc w:val="left"/>
      </w:pPr>
      <w:r w:rsidDel="00000000" w:rsidR="00000000" w:rsidRPr="00000000">
        <w:rPr>
          <w:rtl w:val="0"/>
        </w:rPr>
        <w:t xml:space="preserve">SystemVerilog testbench: Implement your own built in test bench that verifies at least one full blending cycle.</w:t>
      </w:r>
    </w:p>
    <w:p w:rsidR="00000000" w:rsidDel="00000000" w:rsidP="00000000" w:rsidRDefault="00000000" w:rsidRPr="00000000" w14:paraId="00000042">
      <w:pPr>
        <w:pStyle w:val="Heading1"/>
        <w:rPr>
          <w:b w:val="0"/>
          <w:bCs w:val="0"/>
          <w:sz w:val="40"/>
          <w:szCs w:val="40"/>
        </w:rPr>
      </w:pPr>
      <w:bookmarkStart w:colFirst="0" w:colLast="0" w:name="_9iatuwypoakb" w:id="7"/>
      <w:bookmarkEnd w:id="7"/>
      <w:r w:rsidDel="00000000" w:rsidR="00000000" w:rsidRPr="00000000">
        <w:rPr>
          <w:b w:val="0"/>
          <w:bCs w:val="0"/>
          <w:sz w:val="40"/>
          <w:szCs w:val="40"/>
          <w:rtl w:val="0"/>
        </w:rPr>
        <w:t xml:space="preserve">Verification </w:t>
      </w:r>
    </w:p>
    <w:p w:rsidR="00000000" w:rsidDel="00000000" w:rsidP="00000000" w:rsidRDefault="00000000" w:rsidRPr="00000000" w14:paraId="00000043">
      <w:pPr>
        <w:spacing w:after="0" w:lineRule="auto"/>
        <w:jc w:val="left"/>
        <w:rPr>
          <w:b w:val="1"/>
          <w:bCs w:val="1"/>
          <w:sz w:val="30"/>
          <w:szCs w:val="30"/>
        </w:rPr>
      </w:pPr>
      <w:r w:rsidDel="00000000" w:rsidR="00000000" w:rsidRPr="00000000">
        <w:rPr>
          <w:rtl w:val="0"/>
        </w:rPr>
        <w:t xml:space="preserve">When verifying your design with your TA, be sure you are set up ahead of requesting the lab assistant review your work. For this verification you will be expected to show:</w:t>
      </w:r>
      <w:r w:rsidDel="00000000" w:rsidR="00000000" w:rsidRPr="00000000">
        <w:rPr>
          <w:rtl w:val="0"/>
        </w:rPr>
      </w:r>
    </w:p>
    <w:p w:rsidR="00000000" w:rsidDel="00000000" w:rsidP="00000000" w:rsidRDefault="00000000" w:rsidRPr="00000000" w14:paraId="00000044">
      <w:pPr>
        <w:spacing w:after="0" w:lineRule="auto"/>
        <w:jc w:val="left"/>
        <w:rPr>
          <w:b w:val="1"/>
          <w:bCs w:val="1"/>
        </w:rPr>
      </w:pPr>
      <w:r w:rsidDel="00000000" w:rsidR="00000000" w:rsidRPr="00000000">
        <w:rPr>
          <w:rtl w:val="0"/>
        </w:rPr>
      </w:r>
    </w:p>
    <w:p w:rsidR="00000000" w:rsidDel="00000000" w:rsidP="00000000" w:rsidRDefault="00000000" w:rsidRPr="00000000" w14:paraId="00000045">
      <w:pPr>
        <w:numPr>
          <w:ilvl w:val="0"/>
          <w:numId w:val="6"/>
        </w:numPr>
        <w:spacing w:after="200" w:lineRule="auto"/>
        <w:ind w:left="720" w:hanging="360"/>
        <w:jc w:val="left"/>
        <w:rPr>
          <w:color w:val="252525"/>
        </w:rPr>
      </w:pPr>
      <w:r w:rsidDel="00000000" w:rsidR="00000000" w:rsidRPr="00000000">
        <w:rPr>
          <w:rtl w:val="0"/>
        </w:rPr>
        <w:t xml:space="preserve">The WS2812 LED changes colors based on expected color pattern. The fading needs to be over approximately 3 seconds per color and needs to seem smooth to the human eye.</w:t>
      </w:r>
      <w:r w:rsidDel="00000000" w:rsidR="00000000" w:rsidRPr="00000000">
        <w:rPr>
          <w:rtl w:val="0"/>
        </w:rPr>
      </w:r>
    </w:p>
    <w:p w:rsidR="00000000" w:rsidDel="00000000" w:rsidP="00000000" w:rsidRDefault="00000000" w:rsidRPr="00000000" w14:paraId="00000046">
      <w:pPr>
        <w:numPr>
          <w:ilvl w:val="0"/>
          <w:numId w:val="6"/>
        </w:numPr>
        <w:spacing w:after="200" w:lineRule="auto"/>
        <w:ind w:left="720" w:hanging="360"/>
        <w:jc w:val="left"/>
        <w:rPr>
          <w:color w:val="252525"/>
        </w:rPr>
      </w:pPr>
      <w:r w:rsidDel="00000000" w:rsidR="00000000" w:rsidRPr="00000000">
        <w:rPr>
          <w:rtl w:val="0"/>
        </w:rPr>
        <w:t xml:space="preserve">A simulation showing at least one full blending cycle.and you must clearly show and explain this to your TA.</w:t>
      </w:r>
    </w:p>
    <w:p w:rsidR="00000000" w:rsidDel="00000000" w:rsidP="00000000" w:rsidRDefault="00000000" w:rsidRPr="00000000" w14:paraId="00000047">
      <w:pPr>
        <w:numPr>
          <w:ilvl w:val="0"/>
          <w:numId w:val="6"/>
        </w:numPr>
        <w:spacing w:after="200" w:lineRule="auto"/>
        <w:ind w:left="720" w:hanging="360"/>
        <w:jc w:val="left"/>
        <w:rPr>
          <w:u w:val="none"/>
        </w:rPr>
      </w:pPr>
      <w:r w:rsidDel="00000000" w:rsidR="00000000" w:rsidRPr="00000000">
        <w:rPr>
          <w:rtl w:val="0"/>
        </w:rPr>
        <w:t xml:space="preserve">Correct and complete answers with elaboration to questions your TA may ask</w:t>
      </w:r>
      <w:r w:rsidDel="00000000" w:rsidR="00000000" w:rsidRPr="00000000">
        <w:rPr>
          <w:rtl w:val="0"/>
        </w:rPr>
      </w:r>
    </w:p>
    <w:p w:rsidR="00000000" w:rsidDel="00000000" w:rsidP="00000000" w:rsidRDefault="00000000" w:rsidRPr="00000000" w14:paraId="00000048">
      <w:pPr>
        <w:spacing w:after="200" w:lineRule="auto"/>
        <w:jc w:val="left"/>
        <w:rPr/>
      </w:pPr>
      <w:r w:rsidDel="00000000" w:rsidR="00000000" w:rsidRPr="00000000">
        <w:rPr>
          <w:rtl w:val="0"/>
        </w:rPr>
        <w:t xml:space="preserve">The full rubric and explanation of the checkoff process can be found on the Lab 7 Verification assignment on Canvas. </w:t>
      </w:r>
    </w:p>
    <w:p w:rsidR="00000000" w:rsidDel="00000000" w:rsidP="00000000" w:rsidRDefault="00000000" w:rsidRPr="00000000" w14:paraId="00000049">
      <w:pPr>
        <w:pStyle w:val="Heading1"/>
        <w:jc w:val="left"/>
        <w:rPr/>
      </w:pPr>
      <w:bookmarkStart w:colFirst="0" w:colLast="0" w:name="_7o52lx1kej8h" w:id="8"/>
      <w:bookmarkEnd w:id="8"/>
      <w:r w:rsidDel="00000000" w:rsidR="00000000" w:rsidRPr="00000000">
        <w:rPr>
          <w:rtl w:val="0"/>
        </w:rPr>
        <w:t xml:space="preserve">Extra Credit</w:t>
      </w:r>
    </w:p>
    <w:p w:rsidR="00000000" w:rsidDel="00000000" w:rsidP="00000000" w:rsidRDefault="00000000" w:rsidRPr="00000000" w14:paraId="0000004A">
      <w:pPr>
        <w:spacing w:after="200" w:lineRule="auto"/>
        <w:jc w:val="left"/>
        <w:rPr/>
      </w:pPr>
      <w:r w:rsidDel="00000000" w:rsidR="00000000" w:rsidRPr="00000000">
        <w:rPr>
          <w:rtl w:val="0"/>
        </w:rPr>
        <w:t xml:space="preserve">This is open for you to try something new and present it to your TA</w:t>
      </w:r>
    </w:p>
    <w:p w:rsidR="00000000" w:rsidDel="00000000" w:rsidP="00000000" w:rsidRDefault="00000000" w:rsidRPr="00000000" w14:paraId="0000004B">
      <w:pPr>
        <w:pStyle w:val="Heading1"/>
        <w:jc w:val="left"/>
        <w:rPr/>
      </w:pPr>
      <w:bookmarkStart w:colFirst="0" w:colLast="0" w:name="_i3n9z6cajhj5" w:id="9"/>
      <w:bookmarkEnd w:id="9"/>
      <w:r w:rsidDel="00000000" w:rsidR="00000000" w:rsidRPr="00000000">
        <w:rPr>
          <w:rtl w:val="0"/>
        </w:rPr>
        <w:t xml:space="preserve">Postlab</w:t>
      </w:r>
    </w:p>
    <w:p w:rsidR="00000000" w:rsidDel="00000000" w:rsidP="00000000" w:rsidRDefault="00000000" w:rsidRPr="00000000" w14:paraId="0000004C">
      <w:pPr>
        <w:numPr>
          <w:ilvl w:val="0"/>
          <w:numId w:val="7"/>
        </w:numPr>
        <w:spacing w:after="0" w:lineRule="auto"/>
        <w:ind w:left="540" w:hanging="450"/>
        <w:jc w:val="left"/>
        <w:rPr>
          <w:color w:val="222222"/>
          <w:u w:val="none"/>
        </w:rPr>
      </w:pPr>
      <w:r w:rsidDel="00000000" w:rsidR="00000000" w:rsidRPr="00000000">
        <w:rPr>
          <w:color w:val="222222"/>
          <w:rtl w:val="0"/>
        </w:rPr>
        <w:t xml:space="preserve">For this postlab, answer the course feedback from linked as Postlab 7 online.</w:t>
      </w:r>
    </w:p>
    <w:p w:rsidR="00000000" w:rsidDel="00000000" w:rsidP="00000000" w:rsidRDefault="00000000" w:rsidRPr="00000000" w14:paraId="0000004D">
      <w:pPr>
        <w:spacing w:after="0" w:lineRule="auto"/>
        <w:ind w:left="0" w:firstLine="0"/>
        <w:jc w:val="left"/>
        <w:rPr>
          <w:color w:val="222222"/>
        </w:rPr>
      </w:pPr>
      <w:r w:rsidDel="00000000" w:rsidR="00000000" w:rsidRPr="00000000">
        <w:rPr>
          <w:rtl w:val="0"/>
        </w:rPr>
      </w:r>
    </w:p>
    <w:p w:rsidR="00000000" w:rsidDel="00000000" w:rsidP="00000000" w:rsidRDefault="00000000" w:rsidRPr="00000000" w14:paraId="0000004E">
      <w:pPr>
        <w:spacing w:after="0" w:lineRule="auto"/>
        <w:ind w:left="540" w:firstLine="0"/>
        <w:jc w:val="left"/>
        <w:rPr>
          <w:b w:val="1"/>
          <w:bCs w:val="1"/>
          <w:color w:val="222222"/>
          <w:highlight w:val="cyan"/>
        </w:rPr>
      </w:pPr>
      <w:r w:rsidDel="00000000" w:rsidR="00000000" w:rsidRPr="00000000">
        <w:rPr>
          <w:rtl w:val="0"/>
        </w:rPr>
      </w:r>
    </w:p>
    <w:p w:rsidR="00000000" w:rsidDel="00000000" w:rsidP="00000000" w:rsidRDefault="00000000" w:rsidRPr="00000000" w14:paraId="0000004F">
      <w:pPr>
        <w:spacing w:after="200" w:lineRule="auto"/>
        <w:ind w:left="72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54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00" w:before="360" w:lineRule="auto"/>
    </w:pPr>
    <w:rPr>
      <w:b w:val="1"/>
      <w:bCs w:val="1"/>
      <w:sz w:val="30"/>
      <w:szCs w:val="30"/>
    </w:rPr>
  </w:style>
  <w:style w:type="paragraph" w:styleId="Heading2">
    <w:name w:val="heading 2"/>
    <w:basedOn w:val="Normal"/>
    <w:next w:val="Normal"/>
    <w:pPr>
      <w:keepNext w:val="1"/>
      <w:keepLines w:val="1"/>
      <w:shd w:fill="ffffff" w:val="clear"/>
      <w:spacing w:after="120" w:before="240" w:lineRule="auto"/>
      <w:jc w:val="both"/>
    </w:pPr>
    <w:rPr>
      <w:b w:val="1"/>
      <w:bCs w:val="1"/>
      <w:sz w:val="24"/>
      <w:szCs w:val="24"/>
    </w:rPr>
  </w:style>
  <w:style w:type="paragraph" w:styleId="Heading3">
    <w:name w:val="heading 3"/>
    <w:basedOn w:val="Normal"/>
    <w:next w:val="Normal"/>
    <w:pPr>
      <w:keepNext w:val="1"/>
      <w:keepLines w:val="1"/>
      <w:spacing w:after="200" w:lineRule="auto"/>
      <w:jc w:val="left"/>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20" w:lineRule="auto"/>
    </w:pPr>
    <w:rPr>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_Suk1LYQAAzN93tAFrx8KbOCGeIvSXsr/view?usp=drive_li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