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D1E597" w14:textId="77777777" w:rsidR="008F234D" w:rsidRDefault="008F234D" w:rsidP="00C26BBD">
      <w:pPr>
        <w:spacing w:after="120"/>
        <w:rPr>
          <w:rFonts w:ascii="Cambria" w:hAnsi="Cambria"/>
          <w:b/>
          <w:sz w:val="32"/>
          <w:szCs w:val="32"/>
        </w:rPr>
      </w:pPr>
    </w:p>
    <w:p w14:paraId="7B69ED46" w14:textId="716996FC" w:rsidR="008F234D" w:rsidRPr="00142BF6" w:rsidRDefault="00142BF6" w:rsidP="00886E29">
      <w:pPr>
        <w:spacing w:after="120"/>
        <w:jc w:val="center"/>
        <w:rPr>
          <w:rFonts w:ascii="Cambria" w:hAnsi="Cambria"/>
          <w:b/>
          <w:sz w:val="36"/>
          <w:szCs w:val="36"/>
        </w:rPr>
      </w:pPr>
      <w:r>
        <w:rPr>
          <w:rFonts w:ascii="Cambria" w:hAnsi="Cambria"/>
          <w:b/>
          <w:sz w:val="36"/>
          <w:szCs w:val="36"/>
        </w:rPr>
        <w:t>Deep Learning Approach in P</w:t>
      </w:r>
      <w:r w:rsidR="00592624" w:rsidRPr="00142BF6">
        <w:rPr>
          <w:rFonts w:ascii="Cambria" w:hAnsi="Cambria"/>
          <w:b/>
          <w:sz w:val="36"/>
          <w:szCs w:val="36"/>
        </w:rPr>
        <w:t xml:space="preserve">redicting </w:t>
      </w:r>
      <w:r>
        <w:rPr>
          <w:rFonts w:ascii="Cambria" w:hAnsi="Cambria"/>
          <w:b/>
          <w:sz w:val="36"/>
          <w:szCs w:val="36"/>
        </w:rPr>
        <w:t>Stock P</w:t>
      </w:r>
      <w:r w:rsidR="00592624" w:rsidRPr="00142BF6">
        <w:rPr>
          <w:rFonts w:ascii="Cambria" w:hAnsi="Cambria"/>
          <w:b/>
          <w:sz w:val="36"/>
          <w:szCs w:val="36"/>
        </w:rPr>
        <w:t xml:space="preserve">rice and A Comparison with </w:t>
      </w:r>
      <w:r>
        <w:rPr>
          <w:rFonts w:ascii="Cambria" w:hAnsi="Cambria"/>
          <w:b/>
          <w:sz w:val="36"/>
          <w:szCs w:val="36"/>
        </w:rPr>
        <w:t>T</w:t>
      </w:r>
      <w:r w:rsidR="00592624" w:rsidRPr="00142BF6">
        <w:rPr>
          <w:rFonts w:ascii="Cambria" w:hAnsi="Cambria"/>
          <w:b/>
          <w:sz w:val="36"/>
          <w:szCs w:val="36"/>
        </w:rPr>
        <w:t>raditional Machine Learning Algorithms</w:t>
      </w:r>
    </w:p>
    <w:p w14:paraId="29C083FA" w14:textId="77777777" w:rsidR="008F234D" w:rsidRDefault="008F234D" w:rsidP="00886E29">
      <w:pPr>
        <w:spacing w:after="120"/>
        <w:jc w:val="center"/>
        <w:rPr>
          <w:rFonts w:ascii="Cambria" w:hAnsi="Cambria"/>
          <w:b/>
          <w:sz w:val="32"/>
          <w:szCs w:val="32"/>
        </w:rPr>
      </w:pPr>
    </w:p>
    <w:p w14:paraId="5993D6E0" w14:textId="77777777" w:rsidR="008F234D" w:rsidRDefault="008F234D" w:rsidP="00886E29">
      <w:pPr>
        <w:spacing w:after="120"/>
        <w:jc w:val="center"/>
        <w:rPr>
          <w:rFonts w:ascii="Cambria" w:hAnsi="Cambria"/>
          <w:b/>
          <w:sz w:val="32"/>
          <w:szCs w:val="32"/>
        </w:rPr>
      </w:pPr>
    </w:p>
    <w:p w14:paraId="21A68511" w14:textId="77777777" w:rsidR="00C26BBD" w:rsidRDefault="00C26BBD" w:rsidP="00886E29">
      <w:pPr>
        <w:spacing w:after="120"/>
        <w:jc w:val="center"/>
        <w:rPr>
          <w:rFonts w:ascii="Cambria" w:hAnsi="Cambria"/>
          <w:b/>
          <w:sz w:val="32"/>
          <w:szCs w:val="32"/>
        </w:rPr>
      </w:pPr>
    </w:p>
    <w:p w14:paraId="0C4BA5DC" w14:textId="77777777" w:rsidR="00C26BBD" w:rsidRDefault="00C26BBD" w:rsidP="00886E29">
      <w:pPr>
        <w:spacing w:after="120"/>
        <w:jc w:val="center"/>
        <w:rPr>
          <w:rFonts w:ascii="Cambria" w:hAnsi="Cambria"/>
          <w:b/>
          <w:sz w:val="32"/>
          <w:szCs w:val="32"/>
        </w:rPr>
      </w:pPr>
    </w:p>
    <w:p w14:paraId="17A72D0A" w14:textId="77777777" w:rsidR="008F234D" w:rsidRDefault="008F234D" w:rsidP="00886E29">
      <w:pPr>
        <w:spacing w:after="120"/>
        <w:jc w:val="center"/>
        <w:rPr>
          <w:rFonts w:ascii="Cambria" w:hAnsi="Cambria"/>
          <w:b/>
          <w:sz w:val="32"/>
          <w:szCs w:val="32"/>
        </w:rPr>
      </w:pPr>
    </w:p>
    <w:p w14:paraId="03778E10" w14:textId="77777777" w:rsidR="008F234D" w:rsidRDefault="008F234D" w:rsidP="00886E29">
      <w:pPr>
        <w:spacing w:after="120"/>
        <w:jc w:val="center"/>
        <w:rPr>
          <w:rFonts w:ascii="Cambria" w:hAnsi="Cambria"/>
          <w:b/>
          <w:sz w:val="32"/>
          <w:szCs w:val="32"/>
        </w:rPr>
      </w:pPr>
    </w:p>
    <w:p w14:paraId="1C919C7C" w14:textId="77777777" w:rsidR="008F234D" w:rsidRDefault="008F234D" w:rsidP="00886E29">
      <w:pPr>
        <w:spacing w:after="120"/>
        <w:jc w:val="center"/>
        <w:rPr>
          <w:rFonts w:ascii="Cambria" w:hAnsi="Cambria"/>
          <w:b/>
          <w:sz w:val="32"/>
          <w:szCs w:val="32"/>
        </w:rPr>
      </w:pPr>
    </w:p>
    <w:p w14:paraId="192CFC05" w14:textId="77777777" w:rsidR="008F234D" w:rsidRDefault="008F234D" w:rsidP="00886E29">
      <w:pPr>
        <w:spacing w:after="120"/>
        <w:jc w:val="center"/>
        <w:rPr>
          <w:rFonts w:ascii="Cambria" w:hAnsi="Cambria"/>
          <w:b/>
          <w:sz w:val="32"/>
          <w:szCs w:val="32"/>
        </w:rPr>
      </w:pPr>
    </w:p>
    <w:p w14:paraId="6DCCFD6B" w14:textId="77777777" w:rsidR="00886E29" w:rsidRPr="008F234D" w:rsidRDefault="00886E29" w:rsidP="00886E29">
      <w:pPr>
        <w:spacing w:after="120"/>
        <w:jc w:val="center"/>
        <w:rPr>
          <w:rFonts w:ascii="Cambria" w:hAnsi="Cambria"/>
          <w:b/>
          <w:sz w:val="32"/>
          <w:szCs w:val="32"/>
          <w:vertAlign w:val="superscript"/>
        </w:rPr>
      </w:pPr>
      <w:r w:rsidRPr="008F234D">
        <w:rPr>
          <w:rFonts w:ascii="Cambria" w:hAnsi="Cambria"/>
          <w:b/>
          <w:sz w:val="32"/>
          <w:szCs w:val="32"/>
        </w:rPr>
        <w:t>Md. Shakil Sikder</w:t>
      </w:r>
      <w:r w:rsidRPr="008F234D">
        <w:rPr>
          <w:rFonts w:ascii="Cambria" w:hAnsi="Cambria"/>
          <w:b/>
          <w:sz w:val="32"/>
          <w:szCs w:val="32"/>
          <w:vertAlign w:val="superscript"/>
        </w:rPr>
        <w:t>1</w:t>
      </w:r>
    </w:p>
    <w:p w14:paraId="6C22D526" w14:textId="77777777" w:rsidR="00886E29" w:rsidRPr="008F234D" w:rsidRDefault="00886E29" w:rsidP="00886E29">
      <w:pPr>
        <w:pStyle w:val="IEEEAuthorAffiliation"/>
        <w:spacing w:after="0"/>
        <w:rPr>
          <w:rFonts w:ascii="Cambria" w:hAnsi="Cambria"/>
          <w:sz w:val="24"/>
        </w:rPr>
      </w:pPr>
      <w:r w:rsidRPr="008F234D">
        <w:rPr>
          <w:rFonts w:ascii="Cambria" w:hAnsi="Cambria"/>
          <w:sz w:val="24"/>
          <w:vertAlign w:val="superscript"/>
        </w:rPr>
        <w:t>1</w:t>
      </w:r>
      <w:r w:rsidRPr="008F234D">
        <w:rPr>
          <w:rFonts w:ascii="Cambria" w:hAnsi="Cambria"/>
          <w:sz w:val="24"/>
        </w:rPr>
        <w:t>Department of Statistics, BSMRSTU</w:t>
      </w:r>
    </w:p>
    <w:p w14:paraId="0F580692" w14:textId="77777777" w:rsidR="00886E29" w:rsidRDefault="00886E29" w:rsidP="00886E29">
      <w:pPr>
        <w:spacing w:after="0" w:line="240" w:lineRule="auto"/>
        <w:jc w:val="center"/>
        <w:rPr>
          <w:rFonts w:ascii="Cambria" w:hAnsi="Cambria"/>
          <w:i/>
        </w:rPr>
      </w:pPr>
    </w:p>
    <w:p w14:paraId="3F00DAF1" w14:textId="6F1E51EA" w:rsidR="00886E29" w:rsidRDefault="00886E29" w:rsidP="00886E29">
      <w:pPr>
        <w:ind w:left="720"/>
      </w:pPr>
      <w:r w:rsidRPr="00886E29">
        <w:t>-------------------------------------</w:t>
      </w:r>
      <w:r w:rsidR="00004B42">
        <w:t>-------------------</w:t>
      </w:r>
      <w:r w:rsidRPr="00886E29">
        <w:t>***------------------------------------------------------</w:t>
      </w:r>
    </w:p>
    <w:p w14:paraId="1EDC2978" w14:textId="77777777" w:rsidR="00886E29" w:rsidRDefault="00886E29" w:rsidP="00886E29">
      <w:pPr>
        <w:ind w:firstLine="720"/>
      </w:pPr>
    </w:p>
    <w:p w14:paraId="7F2F92DE" w14:textId="77777777" w:rsidR="00D71391" w:rsidRDefault="00D71391" w:rsidP="00886E29">
      <w:pPr>
        <w:ind w:firstLine="720"/>
      </w:pPr>
    </w:p>
    <w:p w14:paraId="5F224A47" w14:textId="77777777" w:rsidR="00D71391" w:rsidRDefault="00D71391" w:rsidP="00886E29">
      <w:pPr>
        <w:ind w:firstLine="720"/>
      </w:pPr>
    </w:p>
    <w:p w14:paraId="41887AE8" w14:textId="77777777" w:rsidR="00D71391" w:rsidRDefault="00D71391" w:rsidP="00886E29">
      <w:pPr>
        <w:ind w:firstLine="720"/>
      </w:pPr>
    </w:p>
    <w:p w14:paraId="2BDFEC73" w14:textId="77777777" w:rsidR="00D71391" w:rsidRDefault="00D71391" w:rsidP="00886E29">
      <w:pPr>
        <w:ind w:firstLine="720"/>
      </w:pPr>
    </w:p>
    <w:p w14:paraId="487ECD45" w14:textId="77777777" w:rsidR="00D71391" w:rsidRDefault="00D71391" w:rsidP="00886E29">
      <w:pPr>
        <w:ind w:firstLine="720"/>
      </w:pPr>
    </w:p>
    <w:p w14:paraId="4395B392" w14:textId="77777777" w:rsidR="00D71391" w:rsidRDefault="00D71391" w:rsidP="00886E29">
      <w:pPr>
        <w:ind w:firstLine="720"/>
      </w:pPr>
    </w:p>
    <w:p w14:paraId="6116CA45" w14:textId="77777777" w:rsidR="00D71391" w:rsidRDefault="00D71391" w:rsidP="00886E29">
      <w:pPr>
        <w:ind w:firstLine="720"/>
      </w:pPr>
    </w:p>
    <w:p w14:paraId="425A97ED" w14:textId="77777777" w:rsidR="00D71391" w:rsidRDefault="00D71391" w:rsidP="00886E29">
      <w:pPr>
        <w:ind w:firstLine="720"/>
      </w:pPr>
    </w:p>
    <w:p w14:paraId="0C1CFB49" w14:textId="77777777" w:rsidR="00004B42" w:rsidRDefault="00004B42" w:rsidP="00004B42">
      <w:pPr>
        <w:widowControl w:val="0"/>
        <w:autoSpaceDE w:val="0"/>
        <w:autoSpaceDN w:val="0"/>
        <w:adjustRightInd w:val="0"/>
        <w:spacing w:after="240" w:line="520" w:lineRule="atLeast"/>
        <w:rPr>
          <w:rFonts w:ascii="Times" w:eastAsiaTheme="minorHAnsi" w:hAnsi="Times" w:cs="Times"/>
          <w:color w:val="000000"/>
          <w:sz w:val="45"/>
          <w:szCs w:val="45"/>
        </w:rPr>
      </w:pPr>
    </w:p>
    <w:p w14:paraId="263E96FC" w14:textId="4A33007D" w:rsidR="00C26BBD" w:rsidRPr="00C26BBD" w:rsidRDefault="00D71391" w:rsidP="00C26BBD">
      <w:pPr>
        <w:widowControl w:val="0"/>
        <w:autoSpaceDE w:val="0"/>
        <w:autoSpaceDN w:val="0"/>
        <w:adjustRightInd w:val="0"/>
        <w:spacing w:after="240" w:line="520" w:lineRule="atLeast"/>
        <w:jc w:val="center"/>
        <w:rPr>
          <w:rFonts w:ascii="Times" w:eastAsiaTheme="minorHAnsi" w:hAnsi="Times" w:cs="Times"/>
          <w:color w:val="000000"/>
          <w:sz w:val="36"/>
          <w:szCs w:val="36"/>
        </w:rPr>
      </w:pPr>
      <w:r w:rsidRPr="00C26BBD">
        <w:rPr>
          <w:rFonts w:ascii="Times" w:eastAsiaTheme="minorHAnsi" w:hAnsi="Times" w:cs="Times"/>
          <w:color w:val="000000"/>
          <w:sz w:val="36"/>
          <w:szCs w:val="36"/>
        </w:rPr>
        <w:t>Abstract</w:t>
      </w:r>
    </w:p>
    <w:p w14:paraId="37C436D1" w14:textId="77777777" w:rsidR="00C26BBD" w:rsidRPr="00C26BBD" w:rsidRDefault="00C26BBD" w:rsidP="00C26BBD">
      <w:pPr>
        <w:widowControl w:val="0"/>
        <w:autoSpaceDE w:val="0"/>
        <w:autoSpaceDN w:val="0"/>
        <w:adjustRightInd w:val="0"/>
        <w:spacing w:after="240" w:line="520" w:lineRule="atLeast"/>
        <w:jc w:val="center"/>
        <w:rPr>
          <w:rFonts w:ascii="Times" w:eastAsiaTheme="minorHAnsi" w:hAnsi="Times" w:cs="Times"/>
          <w:color w:val="000000"/>
          <w:sz w:val="40"/>
          <w:szCs w:val="40"/>
        </w:rPr>
      </w:pPr>
    </w:p>
    <w:p w14:paraId="01AD1F37" w14:textId="31E956AA" w:rsidR="00F24526" w:rsidRDefault="007F60FA" w:rsidP="00A24298">
      <w:pPr>
        <w:rPr>
          <w:rFonts w:ascii="Times" w:eastAsiaTheme="minorHAnsi" w:hAnsi="Times" w:cs="Times"/>
          <w:color w:val="000000"/>
          <w:sz w:val="24"/>
          <w:szCs w:val="24"/>
        </w:rPr>
      </w:pPr>
      <w:r w:rsidRPr="007F60FA">
        <w:rPr>
          <w:rFonts w:ascii="Times" w:eastAsiaTheme="minorHAnsi" w:hAnsi="Times" w:cs="Times"/>
          <w:color w:val="000000"/>
          <w:sz w:val="24"/>
          <w:szCs w:val="24"/>
        </w:rPr>
        <w:t xml:space="preserve">Prediction of the stock price is a challenging research topic. Factors like supply and demand in the market, market sentiment and investor’s expectations, economic and political shocks can affect stock prices. All these factors make stock prices volatile and noisy. Machine learning techniques have the capacity to insights the unseen and derive hidden patterns from features of data like the latest reports about a company, their opening and closing price, etc. These can be used to predict stock prices with minimum error. But it is extremely hard to come up with one method with consistent results. Deep learning, a subfield of machine learning concerned with Artificial Neural Network(ANN) algorithms which contain more than one hidden layer to extract pattern inspired by the structure and thinking process of the brain. This report will compare the prediction results of three traditional machine learning algorithms; K-Nearest Neighbors (KNN), Support Vector Regression (SVR), Random Forest Regression and two statistical method; Linear Regression and Auto-Regressive Integrated Moving Average (ARIMA) with </w:t>
      </w:r>
      <w:r w:rsidR="00DD52DA">
        <w:rPr>
          <w:rFonts w:ascii="Times" w:eastAsiaTheme="minorHAnsi" w:hAnsi="Times" w:cs="Times"/>
          <w:color w:val="000000"/>
          <w:sz w:val="24"/>
          <w:szCs w:val="24"/>
        </w:rPr>
        <w:t>four</w:t>
      </w:r>
      <w:r w:rsidRPr="007F60FA">
        <w:rPr>
          <w:rFonts w:ascii="Times" w:eastAsiaTheme="minorHAnsi" w:hAnsi="Times" w:cs="Times"/>
          <w:color w:val="000000"/>
          <w:sz w:val="24"/>
          <w:szCs w:val="24"/>
        </w:rPr>
        <w:t xml:space="preserve"> deep learning algorithms; Deep Neural Network (DNN)</w:t>
      </w:r>
      <w:r w:rsidR="00DD52DA">
        <w:rPr>
          <w:rFonts w:ascii="Times" w:eastAsiaTheme="minorHAnsi" w:hAnsi="Times" w:cs="Times"/>
          <w:color w:val="000000"/>
          <w:sz w:val="24"/>
          <w:szCs w:val="24"/>
        </w:rPr>
        <w:t xml:space="preserve">, Long-Short Term Memory (LSTM), </w:t>
      </w:r>
      <w:r w:rsidR="00DD52DA" w:rsidRPr="00DD52DA">
        <w:rPr>
          <w:rFonts w:ascii="Times" w:eastAsiaTheme="minorHAnsi" w:hAnsi="Times" w:cs="Times"/>
          <w:color w:val="000000"/>
          <w:sz w:val="24"/>
          <w:szCs w:val="24"/>
        </w:rPr>
        <w:t>Bidirectional LSTM</w:t>
      </w:r>
      <w:r w:rsidR="00DD52DA">
        <w:rPr>
          <w:rFonts w:ascii="Times" w:eastAsiaTheme="minorHAnsi" w:hAnsi="Times" w:cs="Times"/>
          <w:color w:val="000000"/>
          <w:sz w:val="24"/>
          <w:szCs w:val="24"/>
        </w:rPr>
        <w:t xml:space="preserve"> </w:t>
      </w:r>
      <w:r w:rsidRPr="007F60FA">
        <w:rPr>
          <w:rFonts w:ascii="Times" w:eastAsiaTheme="minorHAnsi" w:hAnsi="Times" w:cs="Times"/>
          <w:color w:val="000000"/>
          <w:sz w:val="24"/>
          <w:szCs w:val="24"/>
        </w:rPr>
        <w:t>and Gated Recurrent Unit (GRU). For each model, standard errors are calculated by analyzing historical data from 2014 to 2017 as the tr</w:t>
      </w:r>
      <w:r w:rsidR="00754C04">
        <w:rPr>
          <w:rFonts w:ascii="Times" w:eastAsiaTheme="minorHAnsi" w:hAnsi="Times" w:cs="Times"/>
          <w:color w:val="000000"/>
          <w:sz w:val="24"/>
          <w:szCs w:val="24"/>
        </w:rPr>
        <w:t>aining set and 2018 to 2019 as</w:t>
      </w:r>
      <w:r w:rsidRPr="007F60FA">
        <w:rPr>
          <w:rFonts w:ascii="Times" w:eastAsiaTheme="minorHAnsi" w:hAnsi="Times" w:cs="Times"/>
          <w:color w:val="000000"/>
          <w:sz w:val="24"/>
          <w:szCs w:val="24"/>
        </w:rPr>
        <w:t xml:space="preserve"> testing set of five stocks that are base</w:t>
      </w:r>
      <w:r w:rsidR="00754C04">
        <w:rPr>
          <w:rFonts w:ascii="Times" w:eastAsiaTheme="minorHAnsi" w:hAnsi="Times" w:cs="Times"/>
          <w:color w:val="000000"/>
          <w:sz w:val="24"/>
          <w:szCs w:val="24"/>
        </w:rPr>
        <w:t>d on Dhaka Stock Exchange (DSE).</w:t>
      </w:r>
    </w:p>
    <w:p w14:paraId="1FED0CCA" w14:textId="69932684" w:rsidR="00D71391" w:rsidRPr="00C26BBD" w:rsidRDefault="00D71391" w:rsidP="00A24298">
      <w:pPr>
        <w:rPr>
          <w:rFonts w:ascii="Times" w:eastAsiaTheme="minorHAnsi" w:hAnsi="Times" w:cs="Times"/>
          <w:color w:val="000000"/>
          <w:sz w:val="24"/>
          <w:szCs w:val="24"/>
        </w:rPr>
      </w:pPr>
      <w:r w:rsidRPr="00C26BBD">
        <w:rPr>
          <w:rFonts w:ascii="Times" w:eastAsiaTheme="minorHAnsi" w:hAnsi="Times" w:cs="Times"/>
          <w:color w:val="000000"/>
          <w:sz w:val="24"/>
          <w:szCs w:val="24"/>
        </w:rPr>
        <w:t>Key Words:</w:t>
      </w:r>
      <w:r w:rsidR="00A24298" w:rsidRPr="00C26BBD">
        <w:rPr>
          <w:rFonts w:ascii="Times" w:eastAsiaTheme="minorHAnsi" w:hAnsi="Times" w:cs="Times"/>
          <w:color w:val="000000"/>
          <w:sz w:val="24"/>
          <w:szCs w:val="24"/>
        </w:rPr>
        <w:t xml:space="preserve"> Stock markets, Deep learning, Machine learning, price</w:t>
      </w:r>
      <w:r w:rsidR="00004B42" w:rsidRPr="00C26BBD">
        <w:rPr>
          <w:rFonts w:ascii="Times" w:eastAsiaTheme="minorHAnsi" w:hAnsi="Times" w:cs="Times"/>
          <w:color w:val="000000"/>
          <w:sz w:val="24"/>
          <w:szCs w:val="24"/>
        </w:rPr>
        <w:t>, Recurrent Neural Net</w:t>
      </w:r>
    </w:p>
    <w:p w14:paraId="641053F5" w14:textId="77777777" w:rsidR="00D71391" w:rsidRDefault="00D71391" w:rsidP="00886E29">
      <w:pPr>
        <w:ind w:firstLine="720"/>
      </w:pPr>
    </w:p>
    <w:p w14:paraId="6171CF25" w14:textId="77777777" w:rsidR="001C59A4" w:rsidRDefault="001C59A4" w:rsidP="00886E29">
      <w:pPr>
        <w:ind w:firstLine="720"/>
      </w:pPr>
    </w:p>
    <w:p w14:paraId="6624A2EB" w14:textId="77777777" w:rsidR="001C59A4" w:rsidRDefault="001C59A4" w:rsidP="00886E29">
      <w:pPr>
        <w:ind w:firstLine="720"/>
      </w:pPr>
    </w:p>
    <w:p w14:paraId="05E1E2DB" w14:textId="77777777" w:rsidR="00C26BBD" w:rsidRDefault="00C26BBD" w:rsidP="00886E29">
      <w:pPr>
        <w:ind w:firstLine="720"/>
      </w:pPr>
    </w:p>
    <w:p w14:paraId="45C8B0A4" w14:textId="77777777" w:rsidR="00C26BBD" w:rsidRDefault="00C26BBD" w:rsidP="00886E29">
      <w:pPr>
        <w:ind w:firstLine="720"/>
      </w:pPr>
    </w:p>
    <w:p w14:paraId="3F2D6F8D" w14:textId="77777777" w:rsidR="00C26BBD" w:rsidRDefault="00C26BBD" w:rsidP="00886E29">
      <w:pPr>
        <w:ind w:firstLine="720"/>
      </w:pPr>
    </w:p>
    <w:p w14:paraId="7801FE9E" w14:textId="77777777" w:rsidR="00E755F1" w:rsidRDefault="00E755F1" w:rsidP="00886E29">
      <w:pPr>
        <w:ind w:firstLine="720"/>
      </w:pPr>
    </w:p>
    <w:p w14:paraId="268C42CD" w14:textId="77777777" w:rsidR="00090781" w:rsidRDefault="00090781" w:rsidP="00004B42"/>
    <w:p w14:paraId="7D77D440" w14:textId="77777777" w:rsidR="00C26BBD" w:rsidRDefault="00C26BBD" w:rsidP="00004B42"/>
    <w:p w14:paraId="138C492B" w14:textId="77777777" w:rsidR="00C26BBD" w:rsidRDefault="001C59A4" w:rsidP="00DC304E">
      <w:pPr>
        <w:pStyle w:val="ListParagraph"/>
        <w:widowControl w:val="0"/>
        <w:numPr>
          <w:ilvl w:val="0"/>
          <w:numId w:val="3"/>
        </w:numPr>
        <w:autoSpaceDE w:val="0"/>
        <w:autoSpaceDN w:val="0"/>
        <w:adjustRightInd w:val="0"/>
        <w:spacing w:after="240" w:line="440" w:lineRule="atLeast"/>
        <w:rPr>
          <w:rFonts w:ascii="Times" w:eastAsiaTheme="minorHAnsi" w:hAnsi="Times" w:cs="Times"/>
          <w:b/>
          <w:bCs/>
          <w:color w:val="000000"/>
          <w:sz w:val="32"/>
          <w:szCs w:val="32"/>
        </w:rPr>
      </w:pPr>
      <w:r w:rsidRPr="00C26BBD">
        <w:rPr>
          <w:rFonts w:ascii="Times" w:eastAsiaTheme="minorHAnsi" w:hAnsi="Times" w:cs="Times"/>
          <w:b/>
          <w:bCs/>
          <w:color w:val="000000"/>
          <w:sz w:val="32"/>
          <w:szCs w:val="32"/>
        </w:rPr>
        <w:t xml:space="preserve">Introduction </w:t>
      </w:r>
    </w:p>
    <w:p w14:paraId="3E5C673C" w14:textId="77777777" w:rsidR="00C26BBD" w:rsidRDefault="00DC304E" w:rsidP="00C26BBD">
      <w:pPr>
        <w:widowControl w:val="0"/>
        <w:autoSpaceDE w:val="0"/>
        <w:autoSpaceDN w:val="0"/>
        <w:adjustRightInd w:val="0"/>
        <w:spacing w:after="240" w:line="440" w:lineRule="atLeast"/>
        <w:ind w:left="360"/>
        <w:rPr>
          <w:rFonts w:ascii="Times" w:eastAsiaTheme="minorHAnsi" w:hAnsi="Times" w:cs="Times"/>
          <w:b/>
          <w:bCs/>
          <w:color w:val="000000"/>
          <w:sz w:val="32"/>
          <w:szCs w:val="32"/>
        </w:rPr>
      </w:pPr>
      <w:r w:rsidRPr="00C26BBD">
        <w:rPr>
          <w:rFonts w:ascii="Times" w:eastAsiaTheme="minorHAnsi" w:hAnsi="Times" w:cs="Times"/>
          <w:color w:val="000000"/>
          <w:sz w:val="24"/>
          <w:szCs w:val="24"/>
        </w:rPr>
        <w:t xml:space="preserve">Stock prices change every day by market forces. By this we mean that share prices change </w:t>
      </w:r>
      <w:r w:rsidR="00C26BBD" w:rsidRPr="00C26BBD">
        <w:rPr>
          <w:rFonts w:ascii="Times" w:eastAsiaTheme="minorHAnsi" w:hAnsi="Times" w:cs="Times"/>
          <w:color w:val="000000"/>
          <w:sz w:val="24"/>
          <w:szCs w:val="24"/>
        </w:rPr>
        <w:t xml:space="preserve">     </w:t>
      </w:r>
      <w:r w:rsidRPr="00C26BBD">
        <w:rPr>
          <w:rFonts w:ascii="Times" w:eastAsiaTheme="minorHAnsi" w:hAnsi="Times" w:cs="Times"/>
          <w:color w:val="000000"/>
          <w:sz w:val="24"/>
          <w:szCs w:val="24"/>
        </w:rPr>
        <w:t xml:space="preserve">because of supply and demand. If more people want to buy a stock (demand) than sell it (supply), then the price moves up. Conversely, if more people wanted to sell a stock than buy it, there would be greater supply than demand, and the price would fall. </w:t>
      </w:r>
      <w:r w:rsidR="00090781" w:rsidRPr="00C26BBD">
        <w:rPr>
          <w:rFonts w:ascii="Times" w:eastAsiaTheme="minorHAnsi" w:hAnsi="Times" w:cs="Times"/>
          <w:color w:val="000000"/>
          <w:sz w:val="24"/>
          <w:szCs w:val="24"/>
        </w:rPr>
        <w:t>Stock markets are today a large part of world’s financial system and the s</w:t>
      </w:r>
      <w:r w:rsidR="00723D3E" w:rsidRPr="00C26BBD">
        <w:rPr>
          <w:rFonts w:ascii="Times" w:eastAsiaTheme="minorHAnsi" w:hAnsi="Times" w:cs="Times"/>
          <w:color w:val="000000"/>
          <w:sz w:val="24"/>
          <w:szCs w:val="24"/>
        </w:rPr>
        <w:t xml:space="preserve">tock markets </w:t>
      </w:r>
      <w:r w:rsidR="00583A8D" w:rsidRPr="00C26BBD">
        <w:rPr>
          <w:rFonts w:ascii="Times" w:eastAsiaTheme="minorHAnsi" w:hAnsi="Times" w:cs="Times"/>
          <w:color w:val="000000"/>
          <w:sz w:val="24"/>
          <w:szCs w:val="24"/>
        </w:rPr>
        <w:t xml:space="preserve">have a large impact on economy </w:t>
      </w:r>
      <w:r w:rsidR="00723D3E" w:rsidRPr="00C26BBD">
        <w:rPr>
          <w:rFonts w:ascii="Times" w:eastAsiaTheme="minorHAnsi" w:hAnsi="Times" w:cs="Times"/>
          <w:color w:val="000000"/>
          <w:sz w:val="24"/>
          <w:szCs w:val="24"/>
        </w:rPr>
        <w:t>of a country</w:t>
      </w:r>
      <w:r w:rsidR="00E64A81" w:rsidRPr="00C26BBD">
        <w:rPr>
          <w:rFonts w:ascii="Times" w:eastAsiaTheme="minorHAnsi" w:hAnsi="Times" w:cs="Times"/>
          <w:color w:val="000000"/>
          <w:sz w:val="24"/>
          <w:szCs w:val="24"/>
        </w:rPr>
        <w:t xml:space="preserve">. </w:t>
      </w:r>
      <w:r w:rsidR="00E07AA2" w:rsidRPr="00C26BBD">
        <w:rPr>
          <w:rFonts w:ascii="Times" w:eastAsiaTheme="minorHAnsi" w:hAnsi="Times" w:cs="Times"/>
          <w:color w:val="000000"/>
          <w:sz w:val="24"/>
          <w:szCs w:val="24"/>
        </w:rPr>
        <w:t>Correctly predicting price of stock markets carries obvious economic benefits. But t</w:t>
      </w:r>
      <w:r w:rsidR="00E64A81" w:rsidRPr="00C26BBD">
        <w:rPr>
          <w:rFonts w:ascii="Times" w:eastAsiaTheme="minorHAnsi" w:hAnsi="Times" w:cs="Times"/>
          <w:color w:val="000000"/>
          <w:sz w:val="24"/>
          <w:szCs w:val="24"/>
        </w:rPr>
        <w:t>he most accurate way to predict the outcome of the stock market is a frequently discussed matter. It is extremely difficult to take into consideration all those factors that can influence a stock</w:t>
      </w:r>
      <w:r w:rsidR="00203FA1" w:rsidRPr="00C26BBD">
        <w:rPr>
          <w:rFonts w:ascii="Times" w:eastAsiaTheme="minorHAnsi" w:hAnsi="Times" w:cs="Times"/>
          <w:color w:val="000000"/>
          <w:sz w:val="24"/>
          <w:szCs w:val="24"/>
        </w:rPr>
        <w:t xml:space="preserve"> (Ida Vainionpää 2014)</w:t>
      </w:r>
      <w:r w:rsidR="00E64A81" w:rsidRPr="00C26BBD">
        <w:rPr>
          <w:rFonts w:ascii="Times" w:eastAsiaTheme="minorHAnsi" w:hAnsi="Times" w:cs="Times"/>
          <w:color w:val="000000"/>
          <w:sz w:val="24"/>
          <w:szCs w:val="24"/>
        </w:rPr>
        <w:t>.</w:t>
      </w:r>
      <w:r w:rsidR="00203FA1" w:rsidRPr="00C26BBD">
        <w:rPr>
          <w:rFonts w:ascii="Times" w:eastAsiaTheme="minorHAnsi" w:hAnsi="Times" w:cs="Times"/>
          <w:color w:val="000000"/>
          <w:sz w:val="24"/>
          <w:szCs w:val="24"/>
        </w:rPr>
        <w:t xml:space="preserve"> </w:t>
      </w:r>
      <w:r w:rsidR="00E64A81" w:rsidRPr="00C26BBD">
        <w:rPr>
          <w:rFonts w:ascii="Times" w:eastAsiaTheme="minorHAnsi" w:hAnsi="Times" w:cs="Times"/>
          <w:color w:val="000000"/>
          <w:sz w:val="24"/>
          <w:szCs w:val="24"/>
        </w:rPr>
        <w:t>For example, internal development, world events, inflation and interest rates, exchange rates and lastly hype (Wolski 2014).</w:t>
      </w:r>
      <w:r w:rsidR="00E701FD" w:rsidRPr="00C26BBD">
        <w:rPr>
          <w:rFonts w:ascii="Times" w:eastAsiaTheme="minorHAnsi" w:hAnsi="Times" w:cs="Times"/>
          <w:color w:val="000000"/>
          <w:sz w:val="24"/>
          <w:szCs w:val="24"/>
        </w:rPr>
        <w:t xml:space="preserve"> However, the most important variable that are </w:t>
      </w:r>
      <w:r w:rsidR="0045505B" w:rsidRPr="00C26BBD">
        <w:rPr>
          <w:rFonts w:ascii="Times" w:eastAsiaTheme="minorHAnsi" w:hAnsi="Times" w:cs="Times"/>
          <w:color w:val="000000"/>
          <w:sz w:val="24"/>
          <w:szCs w:val="24"/>
        </w:rPr>
        <w:t>highly correlated with next day’s stock prices are “A day’s avg. price, A day’s change in absolute terms, A day’s change in %, Day’s high, Day’s low, Year high, YTD change (%), Earnings yield at current price in %, P/E ratio etc. (</w:t>
      </w:r>
      <w:r w:rsidR="00583A8D" w:rsidRPr="00C26BBD">
        <w:rPr>
          <w:rFonts w:ascii="Times" w:eastAsiaTheme="minorHAnsi" w:hAnsi="Times" w:cs="Times"/>
          <w:color w:val="000000"/>
          <w:sz w:val="24"/>
          <w:szCs w:val="24"/>
        </w:rPr>
        <w:t>Mbeledogu.N. N</w:t>
      </w:r>
      <w:r w:rsidR="0045505B" w:rsidRPr="00C26BBD">
        <w:rPr>
          <w:rFonts w:ascii="Times" w:eastAsiaTheme="minorHAnsi" w:hAnsi="Times" w:cs="Times"/>
          <w:color w:val="000000"/>
          <w:sz w:val="24"/>
          <w:szCs w:val="24"/>
        </w:rPr>
        <w:t xml:space="preserve"> 2012).</w:t>
      </w:r>
      <w:r w:rsidR="00583A8D" w:rsidRPr="00C26BBD">
        <w:rPr>
          <w:rFonts w:ascii="Times" w:eastAsiaTheme="minorHAnsi" w:hAnsi="Times" w:cs="Times"/>
          <w:color w:val="000000"/>
          <w:sz w:val="24"/>
          <w:szCs w:val="24"/>
        </w:rPr>
        <w:t xml:space="preserve"> Using computational intelligence, machine learning and data mining to find correlations in large data sets that humans are not capable of finding, can now be used as a prediction method in finance as well as the fields of medicine and biology (Alexander, 1998).</w:t>
      </w:r>
    </w:p>
    <w:p w14:paraId="6B995DE1" w14:textId="7CC56F4B" w:rsidR="00142BF6" w:rsidRPr="00C26BBD" w:rsidRDefault="00583A8D" w:rsidP="00C26BBD">
      <w:pPr>
        <w:widowControl w:val="0"/>
        <w:autoSpaceDE w:val="0"/>
        <w:autoSpaceDN w:val="0"/>
        <w:adjustRightInd w:val="0"/>
        <w:spacing w:after="240" w:line="440" w:lineRule="atLeast"/>
        <w:ind w:left="360"/>
        <w:rPr>
          <w:rFonts w:ascii="Times" w:eastAsiaTheme="minorHAnsi" w:hAnsi="Times" w:cs="Times"/>
          <w:b/>
          <w:bCs/>
          <w:color w:val="000000"/>
          <w:sz w:val="32"/>
          <w:szCs w:val="32"/>
        </w:rPr>
      </w:pPr>
      <w:r w:rsidRPr="00C26BBD">
        <w:rPr>
          <w:rFonts w:ascii="Times" w:eastAsiaTheme="minorHAnsi" w:hAnsi="Times" w:cs="Times"/>
          <w:color w:val="000000"/>
          <w:sz w:val="24"/>
          <w:szCs w:val="24"/>
        </w:rPr>
        <w:t xml:space="preserve">There are currently several methods used in </w:t>
      </w:r>
      <w:r w:rsidR="00E07AA2" w:rsidRPr="00C26BBD">
        <w:rPr>
          <w:rFonts w:ascii="Times" w:eastAsiaTheme="minorHAnsi" w:hAnsi="Times" w:cs="Times"/>
          <w:color w:val="000000"/>
          <w:sz w:val="24"/>
          <w:szCs w:val="24"/>
        </w:rPr>
        <w:t>predicting</w:t>
      </w:r>
      <w:r w:rsidRPr="00C26BBD">
        <w:rPr>
          <w:rFonts w:ascii="Times" w:eastAsiaTheme="minorHAnsi" w:hAnsi="Times" w:cs="Times"/>
          <w:color w:val="000000"/>
          <w:sz w:val="24"/>
          <w:szCs w:val="24"/>
        </w:rPr>
        <w:t xml:space="preserve"> </w:t>
      </w:r>
      <w:r w:rsidR="00E07AA2" w:rsidRPr="00C26BBD">
        <w:rPr>
          <w:rFonts w:ascii="Times" w:eastAsiaTheme="minorHAnsi" w:hAnsi="Times" w:cs="Times"/>
          <w:color w:val="000000"/>
          <w:sz w:val="24"/>
          <w:szCs w:val="24"/>
        </w:rPr>
        <w:t>stock</w:t>
      </w:r>
      <w:r w:rsidRPr="00C26BBD">
        <w:rPr>
          <w:rFonts w:ascii="Times" w:eastAsiaTheme="minorHAnsi" w:hAnsi="Times" w:cs="Times"/>
          <w:color w:val="000000"/>
          <w:sz w:val="24"/>
          <w:szCs w:val="24"/>
        </w:rPr>
        <w:t xml:space="preserve"> </w:t>
      </w:r>
      <w:r w:rsidR="00E07AA2" w:rsidRPr="00C26BBD">
        <w:rPr>
          <w:rFonts w:ascii="Times" w:eastAsiaTheme="minorHAnsi" w:hAnsi="Times" w:cs="Times"/>
          <w:color w:val="000000"/>
          <w:sz w:val="24"/>
          <w:szCs w:val="24"/>
        </w:rPr>
        <w:t>prices</w:t>
      </w:r>
      <w:r w:rsidRPr="00C26BBD">
        <w:rPr>
          <w:rFonts w:ascii="Times" w:eastAsiaTheme="minorHAnsi" w:hAnsi="Times" w:cs="Times"/>
          <w:color w:val="000000"/>
          <w:sz w:val="24"/>
          <w:szCs w:val="24"/>
        </w:rPr>
        <w:t xml:space="preserve">. </w:t>
      </w:r>
      <w:r w:rsidR="00E07AA2" w:rsidRPr="00C26BBD">
        <w:rPr>
          <w:rFonts w:ascii="Times" w:eastAsiaTheme="minorHAnsi" w:hAnsi="Times" w:cs="Times"/>
          <w:color w:val="000000"/>
          <w:sz w:val="24"/>
          <w:szCs w:val="24"/>
        </w:rPr>
        <w:t xml:space="preserve">These are including various </w:t>
      </w:r>
      <w:r w:rsidRPr="00C26BBD">
        <w:rPr>
          <w:rFonts w:ascii="Times" w:eastAsiaTheme="minorHAnsi" w:hAnsi="Times" w:cs="Times"/>
          <w:color w:val="000000"/>
          <w:sz w:val="24"/>
          <w:szCs w:val="24"/>
        </w:rPr>
        <w:t xml:space="preserve">statistical </w:t>
      </w:r>
      <w:r w:rsidR="00E07AA2" w:rsidRPr="00C26BBD">
        <w:rPr>
          <w:rFonts w:ascii="Times" w:eastAsiaTheme="minorHAnsi" w:hAnsi="Times" w:cs="Times"/>
          <w:color w:val="000000"/>
          <w:sz w:val="24"/>
          <w:szCs w:val="24"/>
        </w:rPr>
        <w:t>method; machine learning algorithms and deep learning algorithms</w:t>
      </w:r>
      <w:r w:rsidRPr="00C26BBD">
        <w:rPr>
          <w:rFonts w:ascii="Times" w:eastAsiaTheme="minorHAnsi" w:hAnsi="Times" w:cs="Times"/>
          <w:color w:val="000000"/>
          <w:sz w:val="24"/>
          <w:szCs w:val="24"/>
        </w:rPr>
        <w:t xml:space="preserve"> </w:t>
      </w:r>
      <w:r w:rsidR="00E07AA2" w:rsidRPr="00C26BBD">
        <w:rPr>
          <w:rFonts w:ascii="Times" w:eastAsiaTheme="minorHAnsi" w:hAnsi="Times" w:cs="Times"/>
          <w:color w:val="000000"/>
          <w:sz w:val="24"/>
          <w:szCs w:val="24"/>
        </w:rPr>
        <w:t>are</w:t>
      </w:r>
      <w:r w:rsidRPr="00C26BBD">
        <w:rPr>
          <w:rFonts w:ascii="Times" w:eastAsiaTheme="minorHAnsi" w:hAnsi="Times" w:cs="Times"/>
          <w:color w:val="000000"/>
          <w:sz w:val="24"/>
          <w:szCs w:val="24"/>
        </w:rPr>
        <w:t xml:space="preserve"> often used by traders</w:t>
      </w:r>
      <w:r w:rsidR="00E07AA2" w:rsidRPr="00C26BBD">
        <w:rPr>
          <w:rFonts w:ascii="Times" w:eastAsiaTheme="minorHAnsi" w:hAnsi="Times" w:cs="Times"/>
          <w:color w:val="000000"/>
          <w:sz w:val="24"/>
          <w:szCs w:val="24"/>
        </w:rPr>
        <w:t>. This project</w:t>
      </w:r>
      <w:r w:rsidR="00B05737" w:rsidRPr="00C26BBD">
        <w:rPr>
          <w:rFonts w:ascii="Times" w:eastAsiaTheme="minorHAnsi" w:hAnsi="Times" w:cs="Times"/>
          <w:color w:val="000000"/>
          <w:sz w:val="24"/>
          <w:szCs w:val="24"/>
        </w:rPr>
        <w:t xml:space="preserve"> follows mainly</w:t>
      </w:r>
      <w:r w:rsidR="00E07AA2" w:rsidRPr="00C26BBD">
        <w:rPr>
          <w:rFonts w:ascii="Times" w:eastAsiaTheme="minorHAnsi" w:hAnsi="Times" w:cs="Times"/>
          <w:color w:val="000000"/>
          <w:sz w:val="24"/>
          <w:szCs w:val="24"/>
        </w:rPr>
        <w:t xml:space="preserve"> deep learning </w:t>
      </w:r>
      <w:r w:rsidR="00B05737" w:rsidRPr="00C26BBD">
        <w:rPr>
          <w:rFonts w:ascii="Times" w:eastAsiaTheme="minorHAnsi" w:hAnsi="Times" w:cs="Times"/>
          <w:color w:val="000000"/>
          <w:sz w:val="24"/>
          <w:szCs w:val="24"/>
        </w:rPr>
        <w:t xml:space="preserve">approach and compared with </w:t>
      </w:r>
      <w:r w:rsidR="00E72274">
        <w:rPr>
          <w:rFonts w:ascii="Times" w:eastAsiaTheme="minorHAnsi" w:hAnsi="Times" w:cs="Times"/>
          <w:color w:val="000000"/>
          <w:sz w:val="24"/>
          <w:szCs w:val="24"/>
        </w:rPr>
        <w:t>traditional</w:t>
      </w:r>
      <w:r w:rsidR="00B05737" w:rsidRPr="00C26BBD">
        <w:rPr>
          <w:rFonts w:ascii="Times" w:eastAsiaTheme="minorHAnsi" w:hAnsi="Times" w:cs="Times"/>
          <w:color w:val="000000"/>
          <w:sz w:val="24"/>
          <w:szCs w:val="24"/>
        </w:rPr>
        <w:t xml:space="preserve"> machine learning algorithm and statistical method, in which </w:t>
      </w:r>
      <w:r w:rsidR="00E07AA2" w:rsidRPr="00C26BBD">
        <w:rPr>
          <w:rFonts w:ascii="Times" w:eastAsiaTheme="minorHAnsi" w:hAnsi="Times" w:cs="Times"/>
          <w:color w:val="000000"/>
          <w:sz w:val="24"/>
          <w:szCs w:val="24"/>
        </w:rPr>
        <w:t>algorithm</w:t>
      </w:r>
      <w:r w:rsidR="00B05737" w:rsidRPr="00C26BBD">
        <w:rPr>
          <w:rFonts w:ascii="Times" w:eastAsiaTheme="minorHAnsi" w:hAnsi="Times" w:cs="Times"/>
          <w:color w:val="000000"/>
          <w:sz w:val="24"/>
          <w:szCs w:val="24"/>
        </w:rPr>
        <w:t>s are</w:t>
      </w:r>
      <w:r w:rsidR="00E07AA2" w:rsidRPr="00C26BBD">
        <w:rPr>
          <w:rFonts w:ascii="Times" w:eastAsiaTheme="minorHAnsi" w:hAnsi="Times" w:cs="Times"/>
          <w:color w:val="000000"/>
          <w:sz w:val="24"/>
          <w:szCs w:val="24"/>
        </w:rPr>
        <w:t xml:space="preserve"> presented with historical stock data. The algorithm</w:t>
      </w:r>
      <w:r w:rsidR="00B05737" w:rsidRPr="00C26BBD">
        <w:rPr>
          <w:rFonts w:ascii="Times" w:eastAsiaTheme="minorHAnsi" w:hAnsi="Times" w:cs="Times"/>
          <w:color w:val="000000"/>
          <w:sz w:val="24"/>
          <w:szCs w:val="24"/>
        </w:rPr>
        <w:t>s use</w:t>
      </w:r>
      <w:r w:rsidR="00E07AA2" w:rsidRPr="00C26BBD">
        <w:rPr>
          <w:rFonts w:ascii="Times" w:eastAsiaTheme="minorHAnsi" w:hAnsi="Times" w:cs="Times"/>
          <w:color w:val="000000"/>
          <w:sz w:val="24"/>
          <w:szCs w:val="24"/>
        </w:rPr>
        <w:t xml:space="preserve"> information</w:t>
      </w:r>
      <w:r w:rsidR="00B05737" w:rsidRPr="00C26BBD">
        <w:rPr>
          <w:rFonts w:ascii="Times" w:eastAsiaTheme="minorHAnsi" w:hAnsi="Times" w:cs="Times"/>
          <w:color w:val="000000"/>
          <w:sz w:val="24"/>
          <w:szCs w:val="24"/>
        </w:rPr>
        <w:t xml:space="preserve"> from historical data</w:t>
      </w:r>
      <w:r w:rsidR="00E07AA2" w:rsidRPr="00C26BBD">
        <w:rPr>
          <w:rFonts w:ascii="Times" w:eastAsiaTheme="minorHAnsi" w:hAnsi="Times" w:cs="Times"/>
          <w:color w:val="000000"/>
          <w:sz w:val="24"/>
          <w:szCs w:val="24"/>
        </w:rPr>
        <w:t xml:space="preserve"> to train a model that is expected to infer future prices given recent price information.</w:t>
      </w:r>
      <w:r w:rsidR="00BF5AB1" w:rsidRPr="00C26BBD">
        <w:rPr>
          <w:rFonts w:ascii="Times" w:eastAsiaTheme="minorHAnsi" w:hAnsi="Times" w:cs="Times"/>
          <w:color w:val="000000"/>
          <w:sz w:val="24"/>
          <w:szCs w:val="24"/>
        </w:rPr>
        <w:t xml:space="preserve"> The common machine learning algorithms considered include: K-Nearest Neighbors(KNN), Support </w:t>
      </w:r>
      <w:r w:rsidR="00A24298" w:rsidRPr="00C26BBD">
        <w:rPr>
          <w:rFonts w:ascii="Times" w:eastAsiaTheme="minorHAnsi" w:hAnsi="Times" w:cs="Times"/>
          <w:color w:val="000000"/>
          <w:sz w:val="24"/>
          <w:szCs w:val="24"/>
        </w:rPr>
        <w:t>V</w:t>
      </w:r>
      <w:r w:rsidR="00BF5AB1" w:rsidRPr="00C26BBD">
        <w:rPr>
          <w:rFonts w:ascii="Times" w:eastAsiaTheme="minorHAnsi" w:hAnsi="Times" w:cs="Times"/>
          <w:color w:val="000000"/>
          <w:sz w:val="24"/>
          <w:szCs w:val="24"/>
        </w:rPr>
        <w:t>ector</w:t>
      </w:r>
      <w:r w:rsidR="00A24298" w:rsidRPr="00C26BBD">
        <w:rPr>
          <w:rFonts w:ascii="Times" w:eastAsiaTheme="minorHAnsi" w:hAnsi="Times" w:cs="Times"/>
          <w:color w:val="000000"/>
          <w:sz w:val="24"/>
          <w:szCs w:val="24"/>
        </w:rPr>
        <w:t xml:space="preserve"> R</w:t>
      </w:r>
      <w:r w:rsidR="00BF5AB1" w:rsidRPr="00C26BBD">
        <w:rPr>
          <w:rFonts w:ascii="Times" w:eastAsiaTheme="minorHAnsi" w:hAnsi="Times" w:cs="Times"/>
          <w:color w:val="000000"/>
          <w:sz w:val="24"/>
          <w:szCs w:val="24"/>
        </w:rPr>
        <w:t>egression</w:t>
      </w:r>
      <w:r w:rsidR="00480552" w:rsidRPr="00C26BBD">
        <w:rPr>
          <w:rFonts w:ascii="Times" w:eastAsiaTheme="minorHAnsi" w:hAnsi="Times" w:cs="Times"/>
          <w:color w:val="000000"/>
          <w:sz w:val="24"/>
          <w:szCs w:val="24"/>
        </w:rPr>
        <w:t>(SVR)</w:t>
      </w:r>
      <w:r w:rsidR="00BF5AB1" w:rsidRPr="00C26BBD">
        <w:rPr>
          <w:rFonts w:ascii="Times" w:eastAsiaTheme="minorHAnsi" w:hAnsi="Times" w:cs="Times"/>
          <w:color w:val="000000"/>
          <w:sz w:val="24"/>
          <w:szCs w:val="24"/>
        </w:rPr>
        <w:t>,</w:t>
      </w:r>
      <w:r w:rsidR="00480552" w:rsidRPr="00C26BBD">
        <w:rPr>
          <w:rFonts w:ascii="Times" w:eastAsiaTheme="minorHAnsi" w:hAnsi="Times" w:cs="Times"/>
          <w:color w:val="000000"/>
          <w:sz w:val="24"/>
          <w:szCs w:val="24"/>
        </w:rPr>
        <w:t xml:space="preserve"> Decision tree and Random </w:t>
      </w:r>
      <w:r w:rsidR="00A24298" w:rsidRPr="00C26BBD">
        <w:rPr>
          <w:rFonts w:ascii="Times" w:eastAsiaTheme="minorHAnsi" w:hAnsi="Times" w:cs="Times"/>
          <w:color w:val="000000"/>
          <w:sz w:val="24"/>
          <w:szCs w:val="24"/>
        </w:rPr>
        <w:t xml:space="preserve">Forest, </w:t>
      </w:r>
      <w:r w:rsidR="00E72274">
        <w:rPr>
          <w:rFonts w:ascii="Times" w:eastAsiaTheme="minorHAnsi" w:hAnsi="Times" w:cs="Times"/>
          <w:color w:val="000000"/>
          <w:sz w:val="24"/>
          <w:szCs w:val="24"/>
        </w:rPr>
        <w:t xml:space="preserve">Linear Regression, </w:t>
      </w:r>
      <w:r w:rsidR="00F64018" w:rsidRPr="00C26BBD">
        <w:rPr>
          <w:rFonts w:ascii="Times" w:eastAsiaTheme="minorHAnsi" w:hAnsi="Times" w:cs="Times"/>
          <w:color w:val="000000"/>
          <w:sz w:val="24"/>
          <w:szCs w:val="24"/>
        </w:rPr>
        <w:t>Auto-</w:t>
      </w:r>
      <w:r w:rsidR="00A24298" w:rsidRPr="00C26BBD">
        <w:rPr>
          <w:rFonts w:ascii="Times" w:eastAsiaTheme="minorHAnsi" w:hAnsi="Times" w:cs="Times"/>
          <w:color w:val="000000"/>
          <w:sz w:val="24"/>
          <w:szCs w:val="24"/>
        </w:rPr>
        <w:t>Regressive I</w:t>
      </w:r>
      <w:r w:rsidR="00F64018" w:rsidRPr="00C26BBD">
        <w:rPr>
          <w:rFonts w:ascii="Times" w:eastAsiaTheme="minorHAnsi" w:hAnsi="Times" w:cs="Times"/>
          <w:color w:val="000000"/>
          <w:sz w:val="24"/>
          <w:szCs w:val="24"/>
        </w:rPr>
        <w:t>ntegrat</w:t>
      </w:r>
      <w:r w:rsidR="00A24298" w:rsidRPr="00C26BBD">
        <w:rPr>
          <w:rFonts w:ascii="Times" w:eastAsiaTheme="minorHAnsi" w:hAnsi="Times" w:cs="Times"/>
          <w:color w:val="000000"/>
          <w:sz w:val="24"/>
          <w:szCs w:val="24"/>
        </w:rPr>
        <w:t>ed Moving A</w:t>
      </w:r>
      <w:r w:rsidR="00F64018" w:rsidRPr="00C26BBD">
        <w:rPr>
          <w:rFonts w:ascii="Times" w:eastAsiaTheme="minorHAnsi" w:hAnsi="Times" w:cs="Times"/>
          <w:color w:val="000000"/>
          <w:sz w:val="24"/>
          <w:szCs w:val="24"/>
        </w:rPr>
        <w:t>verage(ARIMA)</w:t>
      </w:r>
      <w:r w:rsidR="00A24298" w:rsidRPr="00C26BBD">
        <w:rPr>
          <w:rFonts w:ascii="Times" w:eastAsiaTheme="minorHAnsi" w:hAnsi="Times" w:cs="Times"/>
          <w:color w:val="000000"/>
          <w:sz w:val="24"/>
          <w:szCs w:val="24"/>
        </w:rPr>
        <w:t xml:space="preserve"> and deep learning algorithms considered include: </w:t>
      </w:r>
      <w:r w:rsidR="00E72274">
        <w:rPr>
          <w:rFonts w:ascii="Times" w:eastAsiaTheme="minorHAnsi" w:hAnsi="Times" w:cs="Times"/>
          <w:color w:val="000000"/>
          <w:sz w:val="24"/>
          <w:szCs w:val="24"/>
        </w:rPr>
        <w:t>Deep Neural Network(D</w:t>
      </w:r>
      <w:r w:rsidR="00A24298" w:rsidRPr="00C26BBD">
        <w:rPr>
          <w:rFonts w:ascii="Times" w:eastAsiaTheme="minorHAnsi" w:hAnsi="Times" w:cs="Times"/>
          <w:color w:val="000000"/>
          <w:sz w:val="24"/>
          <w:szCs w:val="24"/>
        </w:rPr>
        <w:t>NN), Gated Recurrent Unit (GRU), Long-Short Term Mem</w:t>
      </w:r>
      <w:r w:rsidR="00E72274">
        <w:rPr>
          <w:rFonts w:ascii="Times" w:eastAsiaTheme="minorHAnsi" w:hAnsi="Times" w:cs="Times"/>
          <w:color w:val="000000"/>
          <w:sz w:val="24"/>
          <w:szCs w:val="24"/>
        </w:rPr>
        <w:t>ory (LSTM) and a mixed model Bidirectional</w:t>
      </w:r>
      <w:r w:rsidR="00A24298" w:rsidRPr="00C26BBD">
        <w:rPr>
          <w:rFonts w:ascii="Times" w:eastAsiaTheme="minorHAnsi" w:hAnsi="Times" w:cs="Times"/>
          <w:color w:val="000000"/>
          <w:sz w:val="24"/>
          <w:szCs w:val="24"/>
        </w:rPr>
        <w:t xml:space="preserve"> LSTM. </w:t>
      </w:r>
      <w:r w:rsidR="00BF5AB1" w:rsidRPr="00C26BBD">
        <w:rPr>
          <w:rFonts w:ascii="Times" w:eastAsiaTheme="minorHAnsi" w:hAnsi="Times" w:cs="Times"/>
          <w:color w:val="000000"/>
          <w:sz w:val="24"/>
          <w:szCs w:val="24"/>
        </w:rPr>
        <w:t>The models are trained on daily stock exchange data, to make sho</w:t>
      </w:r>
      <w:r w:rsidR="00A24298" w:rsidRPr="00C26BBD">
        <w:rPr>
          <w:rFonts w:ascii="Times" w:eastAsiaTheme="minorHAnsi" w:hAnsi="Times" w:cs="Times"/>
          <w:color w:val="000000"/>
          <w:sz w:val="24"/>
          <w:szCs w:val="24"/>
        </w:rPr>
        <w:t>rt</w:t>
      </w:r>
      <w:r w:rsidR="00A24298" w:rsidRPr="00E54F96">
        <w:rPr>
          <w:rFonts w:ascii="Times" w:eastAsiaTheme="minorHAnsi" w:hAnsi="Times" w:cs="Times"/>
          <w:color w:val="000000"/>
          <w:sz w:val="29"/>
          <w:szCs w:val="29"/>
        </w:rPr>
        <w:t>-</w:t>
      </w:r>
      <w:r w:rsidR="00A24298" w:rsidRPr="00C26BBD">
        <w:rPr>
          <w:rFonts w:ascii="Times" w:eastAsiaTheme="minorHAnsi" w:hAnsi="Times" w:cs="Times"/>
          <w:color w:val="000000"/>
          <w:sz w:val="24"/>
          <w:szCs w:val="24"/>
        </w:rPr>
        <w:t xml:space="preserve">term predictions for one day </w:t>
      </w:r>
      <w:r w:rsidR="00BF5AB1" w:rsidRPr="00C26BBD">
        <w:rPr>
          <w:rFonts w:ascii="Times" w:eastAsiaTheme="minorHAnsi" w:hAnsi="Times" w:cs="Times"/>
          <w:color w:val="000000"/>
          <w:sz w:val="24"/>
          <w:szCs w:val="24"/>
        </w:rPr>
        <w:t>ahead</w:t>
      </w:r>
      <w:r w:rsidR="00A24298" w:rsidRPr="00C26BBD">
        <w:rPr>
          <w:rFonts w:ascii="Times" w:eastAsiaTheme="minorHAnsi" w:hAnsi="Times" w:cs="Times"/>
          <w:color w:val="000000"/>
          <w:sz w:val="24"/>
          <w:szCs w:val="24"/>
        </w:rPr>
        <w:t>.</w:t>
      </w:r>
    </w:p>
    <w:p w14:paraId="458448E2" w14:textId="77777777" w:rsidR="001C59A4" w:rsidRPr="00C26BBD" w:rsidRDefault="001C59A4" w:rsidP="008F234D">
      <w:pPr>
        <w:pStyle w:val="ListParagraph"/>
        <w:widowControl w:val="0"/>
        <w:numPr>
          <w:ilvl w:val="1"/>
          <w:numId w:val="1"/>
        </w:numPr>
        <w:autoSpaceDE w:val="0"/>
        <w:autoSpaceDN w:val="0"/>
        <w:adjustRightInd w:val="0"/>
        <w:spacing w:after="240" w:line="440" w:lineRule="atLeast"/>
        <w:rPr>
          <w:rFonts w:ascii="Times" w:eastAsiaTheme="minorHAnsi" w:hAnsi="Times" w:cs="Times"/>
          <w:b/>
          <w:bCs/>
          <w:color w:val="000000"/>
          <w:sz w:val="32"/>
          <w:szCs w:val="32"/>
        </w:rPr>
      </w:pPr>
      <w:r w:rsidRPr="00C26BBD">
        <w:rPr>
          <w:rFonts w:ascii="Times" w:eastAsiaTheme="minorHAnsi" w:hAnsi="Times" w:cs="Times"/>
          <w:b/>
          <w:bCs/>
          <w:color w:val="000000"/>
          <w:sz w:val="32"/>
          <w:szCs w:val="32"/>
        </w:rPr>
        <w:t>Problem Statement</w:t>
      </w:r>
    </w:p>
    <w:p w14:paraId="7EECEB40" w14:textId="77777777" w:rsidR="008F234D" w:rsidRPr="00C26BBD" w:rsidRDefault="008F234D" w:rsidP="008F234D">
      <w:pPr>
        <w:widowControl w:val="0"/>
        <w:autoSpaceDE w:val="0"/>
        <w:autoSpaceDN w:val="0"/>
        <w:adjustRightInd w:val="0"/>
        <w:spacing w:after="240" w:line="440" w:lineRule="atLeast"/>
        <w:ind w:left="360"/>
        <w:rPr>
          <w:rFonts w:ascii="Times" w:eastAsiaTheme="minorHAnsi" w:hAnsi="Times" w:cs="Times"/>
          <w:color w:val="000000"/>
          <w:sz w:val="24"/>
          <w:szCs w:val="24"/>
        </w:rPr>
      </w:pPr>
      <w:r w:rsidRPr="00C26BBD">
        <w:rPr>
          <w:rFonts w:ascii="Times" w:eastAsiaTheme="minorHAnsi" w:hAnsi="Times" w:cs="Times"/>
          <w:color w:val="000000"/>
          <w:sz w:val="24"/>
          <w:szCs w:val="24"/>
        </w:rPr>
        <w:t>The problem statement of this project follows the hypothesis that Deep Learning algorithm is a more precise way of predicting next day’s stock prices than the common Machine Learning algorithm. The problem is formulated below as:</w:t>
      </w:r>
    </w:p>
    <w:p w14:paraId="6209FEB1" w14:textId="77777777" w:rsidR="008F234D" w:rsidRPr="00C26BBD" w:rsidRDefault="008F234D" w:rsidP="008F234D">
      <w:pPr>
        <w:widowControl w:val="0"/>
        <w:autoSpaceDE w:val="0"/>
        <w:autoSpaceDN w:val="0"/>
        <w:adjustRightInd w:val="0"/>
        <w:spacing w:after="240" w:line="440" w:lineRule="atLeast"/>
        <w:ind w:left="360"/>
        <w:rPr>
          <w:rFonts w:ascii="Times" w:eastAsiaTheme="minorHAnsi" w:hAnsi="Times" w:cs="Times"/>
          <w:color w:val="000000"/>
          <w:sz w:val="24"/>
          <w:szCs w:val="24"/>
        </w:rPr>
      </w:pPr>
      <w:r w:rsidRPr="00C26BBD">
        <w:rPr>
          <w:rFonts w:ascii="Times" w:eastAsiaTheme="minorHAnsi" w:hAnsi="Times" w:cs="Times"/>
          <w:color w:val="000000"/>
          <w:sz w:val="24"/>
          <w:szCs w:val="24"/>
        </w:rPr>
        <w:t>Is using Deep Learning algorithm a more precise way of predicting the next day’s prices of stock market than using common Machine learning algorithm?</w:t>
      </w:r>
    </w:p>
    <w:p w14:paraId="696BC8D5" w14:textId="77777777" w:rsidR="00955349" w:rsidRDefault="00955349" w:rsidP="008F234D">
      <w:pPr>
        <w:widowControl w:val="0"/>
        <w:autoSpaceDE w:val="0"/>
        <w:autoSpaceDN w:val="0"/>
        <w:adjustRightInd w:val="0"/>
        <w:spacing w:after="240" w:line="440" w:lineRule="atLeast"/>
        <w:ind w:left="360"/>
        <w:rPr>
          <w:rFonts w:ascii="Times" w:eastAsiaTheme="minorHAnsi" w:hAnsi="Times" w:cs="Times"/>
          <w:color w:val="000000"/>
          <w:sz w:val="30"/>
          <w:szCs w:val="30"/>
        </w:rPr>
      </w:pPr>
    </w:p>
    <w:p w14:paraId="7679C16F" w14:textId="77777777" w:rsidR="00F15FE1" w:rsidRDefault="00F15FE1" w:rsidP="008F234D">
      <w:pPr>
        <w:widowControl w:val="0"/>
        <w:autoSpaceDE w:val="0"/>
        <w:autoSpaceDN w:val="0"/>
        <w:adjustRightInd w:val="0"/>
        <w:spacing w:after="240" w:line="440" w:lineRule="atLeast"/>
        <w:ind w:left="360"/>
        <w:rPr>
          <w:rFonts w:ascii="Times" w:eastAsiaTheme="minorHAnsi" w:hAnsi="Times" w:cs="Times"/>
          <w:color w:val="000000"/>
          <w:sz w:val="30"/>
          <w:szCs w:val="30"/>
        </w:rPr>
      </w:pPr>
    </w:p>
    <w:p w14:paraId="37FEA7ED" w14:textId="77777777" w:rsidR="00F15FE1" w:rsidRDefault="00F15FE1" w:rsidP="008F234D">
      <w:pPr>
        <w:widowControl w:val="0"/>
        <w:autoSpaceDE w:val="0"/>
        <w:autoSpaceDN w:val="0"/>
        <w:adjustRightInd w:val="0"/>
        <w:spacing w:after="240" w:line="440" w:lineRule="atLeast"/>
        <w:ind w:left="360"/>
        <w:rPr>
          <w:rFonts w:ascii="Times" w:eastAsiaTheme="minorHAnsi" w:hAnsi="Times" w:cs="Times"/>
          <w:color w:val="000000"/>
          <w:sz w:val="30"/>
          <w:szCs w:val="30"/>
        </w:rPr>
      </w:pPr>
    </w:p>
    <w:p w14:paraId="3F7CF874" w14:textId="77777777" w:rsidR="00F15FE1" w:rsidRDefault="00F15FE1" w:rsidP="008F234D">
      <w:pPr>
        <w:widowControl w:val="0"/>
        <w:autoSpaceDE w:val="0"/>
        <w:autoSpaceDN w:val="0"/>
        <w:adjustRightInd w:val="0"/>
        <w:spacing w:after="240" w:line="440" w:lineRule="atLeast"/>
        <w:ind w:left="360"/>
        <w:rPr>
          <w:rFonts w:ascii="Times" w:eastAsiaTheme="minorHAnsi" w:hAnsi="Times" w:cs="Times"/>
          <w:color w:val="000000"/>
          <w:sz w:val="30"/>
          <w:szCs w:val="30"/>
        </w:rPr>
      </w:pPr>
    </w:p>
    <w:p w14:paraId="38544D50" w14:textId="77777777" w:rsidR="00F15FE1" w:rsidRDefault="00F15FE1" w:rsidP="008F234D">
      <w:pPr>
        <w:widowControl w:val="0"/>
        <w:autoSpaceDE w:val="0"/>
        <w:autoSpaceDN w:val="0"/>
        <w:adjustRightInd w:val="0"/>
        <w:spacing w:after="240" w:line="440" w:lineRule="atLeast"/>
        <w:ind w:left="360"/>
        <w:rPr>
          <w:rFonts w:ascii="Times" w:eastAsiaTheme="minorHAnsi" w:hAnsi="Times" w:cs="Times"/>
          <w:color w:val="000000"/>
          <w:sz w:val="30"/>
          <w:szCs w:val="30"/>
        </w:rPr>
      </w:pPr>
    </w:p>
    <w:p w14:paraId="1526C15E" w14:textId="77777777" w:rsidR="00F15FE1" w:rsidRDefault="00F15FE1" w:rsidP="008F234D">
      <w:pPr>
        <w:widowControl w:val="0"/>
        <w:autoSpaceDE w:val="0"/>
        <w:autoSpaceDN w:val="0"/>
        <w:adjustRightInd w:val="0"/>
        <w:spacing w:after="240" w:line="440" w:lineRule="atLeast"/>
        <w:ind w:left="360"/>
        <w:rPr>
          <w:rFonts w:ascii="Times" w:eastAsiaTheme="minorHAnsi" w:hAnsi="Times" w:cs="Times"/>
          <w:color w:val="000000"/>
          <w:sz w:val="30"/>
          <w:szCs w:val="30"/>
        </w:rPr>
      </w:pPr>
    </w:p>
    <w:p w14:paraId="0AD4FBAF" w14:textId="77777777" w:rsidR="00F15FE1" w:rsidRDefault="00F15FE1" w:rsidP="008F234D">
      <w:pPr>
        <w:widowControl w:val="0"/>
        <w:autoSpaceDE w:val="0"/>
        <w:autoSpaceDN w:val="0"/>
        <w:adjustRightInd w:val="0"/>
        <w:spacing w:after="240" w:line="440" w:lineRule="atLeast"/>
        <w:ind w:left="360"/>
        <w:rPr>
          <w:rFonts w:ascii="Times" w:eastAsiaTheme="minorHAnsi" w:hAnsi="Times" w:cs="Times"/>
          <w:color w:val="000000"/>
          <w:sz w:val="30"/>
          <w:szCs w:val="30"/>
        </w:rPr>
      </w:pPr>
    </w:p>
    <w:p w14:paraId="27C81575" w14:textId="77777777" w:rsidR="00F15FE1" w:rsidRDefault="00F15FE1" w:rsidP="008F234D">
      <w:pPr>
        <w:widowControl w:val="0"/>
        <w:autoSpaceDE w:val="0"/>
        <w:autoSpaceDN w:val="0"/>
        <w:adjustRightInd w:val="0"/>
        <w:spacing w:after="240" w:line="440" w:lineRule="atLeast"/>
        <w:ind w:left="360"/>
        <w:rPr>
          <w:rFonts w:ascii="Times" w:eastAsiaTheme="minorHAnsi" w:hAnsi="Times" w:cs="Times"/>
          <w:color w:val="000000"/>
          <w:sz w:val="30"/>
          <w:szCs w:val="30"/>
        </w:rPr>
      </w:pPr>
    </w:p>
    <w:p w14:paraId="41EBFBC6" w14:textId="77777777" w:rsidR="00F15FE1" w:rsidRDefault="00F15FE1" w:rsidP="008F234D">
      <w:pPr>
        <w:widowControl w:val="0"/>
        <w:autoSpaceDE w:val="0"/>
        <w:autoSpaceDN w:val="0"/>
        <w:adjustRightInd w:val="0"/>
        <w:spacing w:after="240" w:line="440" w:lineRule="atLeast"/>
        <w:ind w:left="360"/>
        <w:rPr>
          <w:rFonts w:ascii="Times" w:eastAsiaTheme="minorHAnsi" w:hAnsi="Times" w:cs="Times"/>
          <w:color w:val="000000"/>
          <w:sz w:val="30"/>
          <w:szCs w:val="30"/>
        </w:rPr>
      </w:pPr>
    </w:p>
    <w:p w14:paraId="1526C5B5" w14:textId="77777777" w:rsidR="00F15FE1" w:rsidRDefault="00F15FE1" w:rsidP="008F234D">
      <w:pPr>
        <w:widowControl w:val="0"/>
        <w:autoSpaceDE w:val="0"/>
        <w:autoSpaceDN w:val="0"/>
        <w:adjustRightInd w:val="0"/>
        <w:spacing w:after="240" w:line="440" w:lineRule="atLeast"/>
        <w:ind w:left="360"/>
        <w:rPr>
          <w:rFonts w:ascii="Times" w:eastAsiaTheme="minorHAnsi" w:hAnsi="Times" w:cs="Times"/>
          <w:color w:val="000000"/>
          <w:sz w:val="30"/>
          <w:szCs w:val="30"/>
        </w:rPr>
      </w:pPr>
    </w:p>
    <w:p w14:paraId="0B7B5E04" w14:textId="77777777" w:rsidR="00F15FE1" w:rsidRDefault="00F15FE1" w:rsidP="008F234D">
      <w:pPr>
        <w:widowControl w:val="0"/>
        <w:autoSpaceDE w:val="0"/>
        <w:autoSpaceDN w:val="0"/>
        <w:adjustRightInd w:val="0"/>
        <w:spacing w:after="240" w:line="440" w:lineRule="atLeast"/>
        <w:ind w:left="360"/>
        <w:rPr>
          <w:rFonts w:ascii="Times" w:eastAsiaTheme="minorHAnsi" w:hAnsi="Times" w:cs="Times"/>
          <w:color w:val="000000"/>
          <w:sz w:val="30"/>
          <w:szCs w:val="30"/>
        </w:rPr>
      </w:pPr>
    </w:p>
    <w:p w14:paraId="68F7048E" w14:textId="77777777" w:rsidR="00E54F96" w:rsidRDefault="00E54F96" w:rsidP="008F234D">
      <w:pPr>
        <w:widowControl w:val="0"/>
        <w:autoSpaceDE w:val="0"/>
        <w:autoSpaceDN w:val="0"/>
        <w:adjustRightInd w:val="0"/>
        <w:spacing w:after="240" w:line="440" w:lineRule="atLeast"/>
        <w:ind w:left="360"/>
        <w:rPr>
          <w:rFonts w:ascii="Times" w:eastAsiaTheme="minorHAnsi" w:hAnsi="Times" w:cs="Times"/>
          <w:color w:val="000000"/>
          <w:sz w:val="30"/>
          <w:szCs w:val="30"/>
        </w:rPr>
      </w:pPr>
    </w:p>
    <w:p w14:paraId="0AC5715A" w14:textId="77777777" w:rsidR="000B6B4F" w:rsidRPr="00090781" w:rsidRDefault="000B6B4F" w:rsidP="008F234D">
      <w:pPr>
        <w:widowControl w:val="0"/>
        <w:autoSpaceDE w:val="0"/>
        <w:autoSpaceDN w:val="0"/>
        <w:adjustRightInd w:val="0"/>
        <w:spacing w:after="240" w:line="440" w:lineRule="atLeast"/>
        <w:ind w:left="360"/>
        <w:rPr>
          <w:rFonts w:ascii="Times" w:eastAsiaTheme="minorHAnsi" w:hAnsi="Times" w:cs="Times"/>
          <w:color w:val="000000"/>
          <w:sz w:val="30"/>
          <w:szCs w:val="30"/>
        </w:rPr>
      </w:pPr>
    </w:p>
    <w:p w14:paraId="3568DC30" w14:textId="77777777" w:rsidR="00955349" w:rsidRPr="00955349" w:rsidRDefault="00955349" w:rsidP="001909DC">
      <w:pPr>
        <w:widowControl w:val="0"/>
        <w:tabs>
          <w:tab w:val="left" w:pos="220"/>
          <w:tab w:val="left" w:pos="720"/>
        </w:tabs>
        <w:autoSpaceDE w:val="0"/>
        <w:autoSpaceDN w:val="0"/>
        <w:adjustRightInd w:val="0"/>
        <w:spacing w:after="240" w:line="440" w:lineRule="atLeast"/>
        <w:rPr>
          <w:rFonts w:ascii="Times" w:eastAsiaTheme="minorHAnsi" w:hAnsi="Times" w:cs="Times"/>
          <w:b/>
          <w:bCs/>
          <w:color w:val="000000"/>
          <w:sz w:val="24"/>
          <w:szCs w:val="24"/>
        </w:rPr>
      </w:pPr>
      <w:r w:rsidRPr="00955349">
        <w:rPr>
          <w:rFonts w:ascii="Times" w:eastAsiaTheme="minorHAnsi" w:hAnsi="Times" w:cs="Times"/>
          <w:b/>
          <w:bCs/>
          <w:color w:val="000000"/>
          <w:sz w:val="37"/>
          <w:szCs w:val="37"/>
        </w:rPr>
        <w:t xml:space="preserve">2 Background </w:t>
      </w:r>
      <w:r w:rsidRPr="00955349">
        <w:rPr>
          <w:rFonts w:ascii="MS Mincho" w:eastAsia="MS Mincho" w:hAnsi="MS Mincho" w:cs="MS Mincho"/>
          <w:b/>
          <w:bCs/>
          <w:color w:val="000000"/>
          <w:sz w:val="24"/>
          <w:szCs w:val="24"/>
        </w:rPr>
        <w:t> </w:t>
      </w:r>
    </w:p>
    <w:p w14:paraId="59FC4C36" w14:textId="77777777" w:rsidR="001909DC" w:rsidRDefault="001909DC" w:rsidP="001909DC">
      <w:pPr>
        <w:widowControl w:val="0"/>
        <w:tabs>
          <w:tab w:val="left" w:pos="220"/>
          <w:tab w:val="left" w:pos="720"/>
        </w:tabs>
        <w:autoSpaceDE w:val="0"/>
        <w:autoSpaceDN w:val="0"/>
        <w:adjustRightInd w:val="0"/>
        <w:spacing w:after="240" w:line="360" w:lineRule="atLeast"/>
        <w:rPr>
          <w:rFonts w:ascii="Times" w:eastAsiaTheme="minorHAnsi" w:hAnsi="Times" w:cs="Times"/>
          <w:b/>
          <w:bCs/>
          <w:color w:val="000000"/>
          <w:sz w:val="32"/>
          <w:szCs w:val="32"/>
        </w:rPr>
      </w:pPr>
    </w:p>
    <w:p w14:paraId="12D3FBB3" w14:textId="77777777" w:rsidR="00955349" w:rsidRDefault="00955349" w:rsidP="001909DC">
      <w:pPr>
        <w:widowControl w:val="0"/>
        <w:tabs>
          <w:tab w:val="left" w:pos="220"/>
          <w:tab w:val="left" w:pos="720"/>
        </w:tabs>
        <w:autoSpaceDE w:val="0"/>
        <w:autoSpaceDN w:val="0"/>
        <w:adjustRightInd w:val="0"/>
        <w:spacing w:after="240" w:line="360" w:lineRule="atLeast"/>
        <w:rPr>
          <w:rFonts w:ascii="MS Mincho" w:eastAsia="MS Mincho" w:hAnsi="MS Mincho" w:cs="MS Mincho"/>
          <w:b/>
          <w:bCs/>
          <w:color w:val="000000"/>
          <w:sz w:val="24"/>
          <w:szCs w:val="24"/>
        </w:rPr>
      </w:pPr>
      <w:r w:rsidRPr="00955349">
        <w:rPr>
          <w:rFonts w:ascii="Times" w:eastAsiaTheme="minorHAnsi" w:hAnsi="Times" w:cs="Times"/>
          <w:b/>
          <w:bCs/>
          <w:color w:val="000000"/>
          <w:sz w:val="32"/>
          <w:szCs w:val="32"/>
        </w:rPr>
        <w:t xml:space="preserve">2.1 Stock Markets </w:t>
      </w:r>
      <w:r w:rsidRPr="00955349">
        <w:rPr>
          <w:rFonts w:ascii="MS Mincho" w:eastAsia="MS Mincho" w:hAnsi="MS Mincho" w:cs="MS Mincho"/>
          <w:b/>
          <w:bCs/>
          <w:color w:val="000000"/>
          <w:sz w:val="24"/>
          <w:szCs w:val="24"/>
        </w:rPr>
        <w:t> </w:t>
      </w:r>
    </w:p>
    <w:p w14:paraId="716E1827" w14:textId="26482D2E" w:rsidR="00F92A06" w:rsidRPr="00F92A06" w:rsidRDefault="00F92A06" w:rsidP="00F92A06">
      <w:pPr>
        <w:widowControl w:val="0"/>
        <w:autoSpaceDE w:val="0"/>
        <w:autoSpaceDN w:val="0"/>
        <w:adjustRightInd w:val="0"/>
        <w:spacing w:after="240" w:line="340" w:lineRule="atLeast"/>
        <w:rPr>
          <w:rFonts w:ascii="Times" w:eastAsiaTheme="minorHAnsi" w:hAnsi="Times" w:cs="Times"/>
          <w:color w:val="000000"/>
          <w:sz w:val="24"/>
          <w:szCs w:val="24"/>
        </w:rPr>
      </w:pPr>
      <w:r>
        <w:rPr>
          <w:rFonts w:ascii="Times" w:eastAsiaTheme="minorHAnsi" w:hAnsi="Times" w:cs="Times"/>
          <w:color w:val="000000"/>
          <w:sz w:val="29"/>
          <w:szCs w:val="29"/>
        </w:rPr>
        <w:t xml:space="preserve">A </w:t>
      </w:r>
      <w:r>
        <w:rPr>
          <w:rFonts w:ascii="Times" w:eastAsiaTheme="minorHAnsi" w:hAnsi="Times" w:cs="Times"/>
          <w:i/>
          <w:iCs/>
          <w:color w:val="000000"/>
          <w:sz w:val="29"/>
          <w:szCs w:val="29"/>
        </w:rPr>
        <w:t xml:space="preserve">stock market </w:t>
      </w:r>
      <w:r>
        <w:rPr>
          <w:rFonts w:ascii="Times" w:eastAsiaTheme="minorHAnsi" w:hAnsi="Times" w:cs="Times"/>
          <w:color w:val="000000"/>
          <w:sz w:val="29"/>
          <w:szCs w:val="29"/>
        </w:rPr>
        <w:t xml:space="preserve">is a financial market where company shares are traded. While the stock market is an abstract term, the actual trades may be executed over the counter, at a stock exchange, an electronic communication network or similar. Trades that are executed through stock exchanges are easily tracked, because of the centralized and transparent nature of the exchange. </w:t>
      </w:r>
    </w:p>
    <w:p w14:paraId="233B719D" w14:textId="2F47F84E" w:rsidR="00F92A06" w:rsidRPr="00F92A06" w:rsidRDefault="001909DC" w:rsidP="00F92A06">
      <w:pPr>
        <w:widowControl w:val="0"/>
        <w:autoSpaceDE w:val="0"/>
        <w:autoSpaceDN w:val="0"/>
        <w:adjustRightInd w:val="0"/>
        <w:spacing w:after="240" w:line="360" w:lineRule="atLeast"/>
        <w:rPr>
          <w:rFonts w:ascii="Times" w:eastAsiaTheme="minorHAnsi" w:hAnsi="Times" w:cs="Times"/>
          <w:color w:val="000000"/>
        </w:rPr>
      </w:pPr>
      <w:r>
        <w:rPr>
          <w:rFonts w:ascii="Times" w:eastAsiaTheme="minorHAnsi" w:hAnsi="Times" w:cs="Times"/>
          <w:b/>
          <w:bCs/>
          <w:color w:val="000000"/>
          <w:sz w:val="28"/>
          <w:szCs w:val="28"/>
        </w:rPr>
        <w:t xml:space="preserve"> </w:t>
      </w:r>
      <w:r w:rsidR="00F92A06" w:rsidRPr="00F92A06">
        <w:rPr>
          <w:rFonts w:ascii="Times" w:eastAsiaTheme="minorHAnsi" w:hAnsi="Times" w:cs="Times"/>
          <w:b/>
          <w:bCs/>
          <w:color w:val="000000"/>
          <w:sz w:val="28"/>
          <w:szCs w:val="28"/>
        </w:rPr>
        <w:t xml:space="preserve">2.1.1 Stock Exchanges </w:t>
      </w:r>
    </w:p>
    <w:p w14:paraId="7491FE3F" w14:textId="51725517" w:rsidR="00DD4180" w:rsidRDefault="001D7935" w:rsidP="001D7935">
      <w:pPr>
        <w:widowControl w:val="0"/>
        <w:autoSpaceDE w:val="0"/>
        <w:autoSpaceDN w:val="0"/>
        <w:adjustRightInd w:val="0"/>
        <w:spacing w:after="240" w:line="340" w:lineRule="atLeast"/>
        <w:rPr>
          <w:rFonts w:ascii="Times" w:eastAsiaTheme="minorHAnsi" w:hAnsi="Times" w:cs="Times"/>
          <w:color w:val="000000"/>
          <w:sz w:val="24"/>
          <w:szCs w:val="24"/>
        </w:rPr>
      </w:pPr>
      <w:r>
        <w:rPr>
          <w:rFonts w:ascii="Times" w:eastAsiaTheme="minorHAnsi" w:hAnsi="Times" w:cs="Times"/>
          <w:color w:val="000000"/>
          <w:sz w:val="29"/>
          <w:szCs w:val="29"/>
        </w:rPr>
        <w:t xml:space="preserve">A </w:t>
      </w:r>
      <w:r>
        <w:rPr>
          <w:rFonts w:ascii="Times" w:eastAsiaTheme="minorHAnsi" w:hAnsi="Times" w:cs="Times"/>
          <w:i/>
          <w:iCs/>
          <w:color w:val="000000"/>
          <w:sz w:val="29"/>
          <w:szCs w:val="29"/>
        </w:rPr>
        <w:t xml:space="preserve">stock exchange </w:t>
      </w:r>
      <w:r>
        <w:rPr>
          <w:rFonts w:ascii="Times" w:eastAsiaTheme="minorHAnsi" w:hAnsi="Times" w:cs="Times"/>
          <w:color w:val="000000"/>
          <w:sz w:val="29"/>
          <w:szCs w:val="29"/>
        </w:rPr>
        <w:t xml:space="preserve">is a common hub for buyers and sellers to find each other and fulfill trades. Oxford dictionary defines it as a market where securities are bought and sold, although note that the word </w:t>
      </w:r>
      <w:r>
        <w:rPr>
          <w:rFonts w:ascii="Times" w:eastAsiaTheme="minorHAnsi" w:hAnsi="Times" w:cs="Times"/>
          <w:i/>
          <w:iCs/>
          <w:color w:val="000000"/>
          <w:sz w:val="29"/>
          <w:szCs w:val="29"/>
        </w:rPr>
        <w:t xml:space="preserve">market </w:t>
      </w:r>
      <w:r>
        <w:rPr>
          <w:rFonts w:ascii="Times" w:eastAsiaTheme="minorHAnsi" w:hAnsi="Times" w:cs="Times"/>
          <w:color w:val="000000"/>
          <w:sz w:val="29"/>
          <w:szCs w:val="29"/>
        </w:rPr>
        <w:t xml:space="preserve">in this setting refers to a physical place, unlike stock markets. Activity at the exchange is visible to other participants, which in turn will drive the price. It is the principle of supply and demand, put into action </w:t>
      </w:r>
    </w:p>
    <w:p w14:paraId="50E51075" w14:textId="6C24AA98" w:rsidR="001909DC" w:rsidRPr="001909DC" w:rsidRDefault="001909DC" w:rsidP="001909DC">
      <w:pPr>
        <w:widowControl w:val="0"/>
        <w:autoSpaceDE w:val="0"/>
        <w:autoSpaceDN w:val="0"/>
        <w:adjustRightInd w:val="0"/>
        <w:spacing w:after="240" w:line="360" w:lineRule="atLeast"/>
        <w:rPr>
          <w:rFonts w:ascii="Times" w:eastAsiaTheme="minorHAnsi" w:hAnsi="Times" w:cs="Times"/>
          <w:color w:val="000000"/>
        </w:rPr>
      </w:pPr>
      <w:r>
        <w:rPr>
          <w:rFonts w:ascii="Times" w:eastAsiaTheme="minorHAnsi" w:hAnsi="Times" w:cs="Times"/>
          <w:b/>
          <w:bCs/>
          <w:color w:val="000000"/>
          <w:sz w:val="28"/>
          <w:szCs w:val="28"/>
        </w:rPr>
        <w:t xml:space="preserve"> </w:t>
      </w:r>
      <w:r w:rsidRPr="001909DC">
        <w:rPr>
          <w:rFonts w:ascii="Times" w:eastAsiaTheme="minorHAnsi" w:hAnsi="Times" w:cs="Times"/>
          <w:b/>
          <w:bCs/>
          <w:color w:val="000000"/>
          <w:sz w:val="28"/>
          <w:szCs w:val="28"/>
        </w:rPr>
        <w:t xml:space="preserve">2.1.2 Market Positions </w:t>
      </w:r>
    </w:p>
    <w:p w14:paraId="7EB53A35" w14:textId="56C2902D" w:rsidR="001909DC" w:rsidRDefault="001909DC" w:rsidP="001909DC">
      <w:pPr>
        <w:widowControl w:val="0"/>
        <w:autoSpaceDE w:val="0"/>
        <w:autoSpaceDN w:val="0"/>
        <w:adjustRightInd w:val="0"/>
        <w:spacing w:after="240" w:line="340" w:lineRule="atLeast"/>
        <w:rPr>
          <w:rFonts w:ascii="Times" w:eastAsiaTheme="minorHAnsi" w:hAnsi="Times" w:cs="Times"/>
          <w:color w:val="000000"/>
          <w:sz w:val="24"/>
          <w:szCs w:val="24"/>
        </w:rPr>
      </w:pPr>
      <w:r>
        <w:rPr>
          <w:rFonts w:ascii="Times" w:eastAsiaTheme="minorHAnsi" w:hAnsi="Times" w:cs="Times"/>
          <w:color w:val="000000"/>
          <w:sz w:val="29"/>
          <w:szCs w:val="29"/>
        </w:rPr>
        <w:t xml:space="preserve">From the moment, someone buys shares in a company, they have </w:t>
      </w:r>
      <w:r>
        <w:rPr>
          <w:rFonts w:ascii="Times" w:eastAsiaTheme="minorHAnsi" w:hAnsi="Times" w:cs="Times"/>
          <w:i/>
          <w:iCs/>
          <w:color w:val="000000"/>
          <w:sz w:val="29"/>
          <w:szCs w:val="29"/>
        </w:rPr>
        <w:t xml:space="preserve">entered </w:t>
      </w:r>
      <w:r>
        <w:rPr>
          <w:rFonts w:ascii="Times" w:eastAsiaTheme="minorHAnsi" w:hAnsi="Times" w:cs="Times"/>
          <w:color w:val="000000"/>
          <w:sz w:val="29"/>
          <w:szCs w:val="29"/>
        </w:rPr>
        <w:t xml:space="preserve">the market and are exposed to price changes. If the stock value goes up, then they have earned a </w:t>
      </w:r>
      <w:r>
        <w:rPr>
          <w:rFonts w:ascii="Times" w:eastAsiaTheme="minorHAnsi" w:hAnsi="Times" w:cs="Times"/>
          <w:i/>
          <w:iCs/>
          <w:color w:val="000000"/>
          <w:sz w:val="29"/>
          <w:szCs w:val="29"/>
        </w:rPr>
        <w:t xml:space="preserve">profit </w:t>
      </w:r>
      <w:r>
        <w:rPr>
          <w:rFonts w:ascii="Times" w:eastAsiaTheme="minorHAnsi" w:hAnsi="Times" w:cs="Times"/>
          <w:color w:val="000000"/>
          <w:sz w:val="29"/>
          <w:szCs w:val="29"/>
        </w:rPr>
        <w:t xml:space="preserve">equal the total price difference. Profits are realized when the trader decides to sell the shares back at the higher price. In this case, we say the trader entered the market in a </w:t>
      </w:r>
      <w:r>
        <w:rPr>
          <w:rFonts w:ascii="Times" w:eastAsiaTheme="minorHAnsi" w:hAnsi="Times" w:cs="Times"/>
          <w:i/>
          <w:iCs/>
          <w:color w:val="000000"/>
          <w:sz w:val="29"/>
          <w:szCs w:val="29"/>
        </w:rPr>
        <w:t xml:space="preserve">long </w:t>
      </w:r>
      <w:r>
        <w:rPr>
          <w:rFonts w:ascii="Times" w:eastAsiaTheme="minorHAnsi" w:hAnsi="Times" w:cs="Times"/>
          <w:color w:val="000000"/>
          <w:sz w:val="29"/>
          <w:szCs w:val="29"/>
        </w:rPr>
        <w:t xml:space="preserve">position, because the trader bought shares expecting the price to rise. </w:t>
      </w:r>
    </w:p>
    <w:p w14:paraId="2240BA33" w14:textId="2E1CE618" w:rsidR="001909DC" w:rsidRPr="001909DC" w:rsidRDefault="001909DC" w:rsidP="001909DC">
      <w:pPr>
        <w:widowControl w:val="0"/>
        <w:autoSpaceDE w:val="0"/>
        <w:autoSpaceDN w:val="0"/>
        <w:adjustRightInd w:val="0"/>
        <w:spacing w:after="240" w:line="360" w:lineRule="atLeast"/>
        <w:rPr>
          <w:rFonts w:ascii="Times" w:eastAsiaTheme="minorHAnsi" w:hAnsi="Times" w:cs="Times"/>
          <w:color w:val="000000"/>
        </w:rPr>
      </w:pPr>
      <w:r>
        <w:rPr>
          <w:rFonts w:ascii="Times" w:eastAsiaTheme="minorHAnsi" w:hAnsi="Times" w:cs="Times"/>
          <w:b/>
          <w:bCs/>
          <w:color w:val="000000"/>
          <w:sz w:val="28"/>
          <w:szCs w:val="28"/>
        </w:rPr>
        <w:t xml:space="preserve"> </w:t>
      </w:r>
      <w:r w:rsidRPr="001909DC">
        <w:rPr>
          <w:rFonts w:ascii="Times" w:eastAsiaTheme="minorHAnsi" w:hAnsi="Times" w:cs="Times"/>
          <w:b/>
          <w:bCs/>
          <w:color w:val="000000"/>
          <w:sz w:val="28"/>
          <w:szCs w:val="28"/>
        </w:rPr>
        <w:t xml:space="preserve">2.1.3 Indices </w:t>
      </w:r>
    </w:p>
    <w:p w14:paraId="2833F0C0" w14:textId="77777777" w:rsidR="001909DC" w:rsidRDefault="001909DC" w:rsidP="001909DC">
      <w:pPr>
        <w:widowControl w:val="0"/>
        <w:autoSpaceDE w:val="0"/>
        <w:autoSpaceDN w:val="0"/>
        <w:adjustRightInd w:val="0"/>
        <w:spacing w:after="240" w:line="340" w:lineRule="atLeast"/>
        <w:rPr>
          <w:rFonts w:ascii="Times" w:eastAsiaTheme="minorHAnsi" w:hAnsi="Times" w:cs="Times"/>
          <w:color w:val="000000"/>
          <w:sz w:val="24"/>
          <w:szCs w:val="24"/>
        </w:rPr>
      </w:pPr>
      <w:r>
        <w:rPr>
          <w:rFonts w:ascii="Times" w:eastAsiaTheme="minorHAnsi" w:hAnsi="Times" w:cs="Times"/>
          <w:color w:val="000000"/>
          <w:sz w:val="29"/>
          <w:szCs w:val="29"/>
        </w:rPr>
        <w:t xml:space="preserve">An </w:t>
      </w:r>
      <w:r>
        <w:rPr>
          <w:rFonts w:ascii="Times" w:eastAsiaTheme="minorHAnsi" w:hAnsi="Times" w:cs="Times"/>
          <w:i/>
          <w:iCs/>
          <w:color w:val="000000"/>
          <w:sz w:val="29"/>
          <w:szCs w:val="29"/>
        </w:rPr>
        <w:t xml:space="preserve">index </w:t>
      </w:r>
      <w:r>
        <w:rPr>
          <w:rFonts w:ascii="Times" w:eastAsiaTheme="minorHAnsi" w:hAnsi="Times" w:cs="Times"/>
          <w:color w:val="000000"/>
          <w:sz w:val="29"/>
          <w:szCs w:val="29"/>
        </w:rPr>
        <w:t xml:space="preserve">is a collection of stocks, which value is based on the underlying share prices. Exactly how much a given stock affects the index price varies, but the calculation usually involves the number of shares and their price. </w:t>
      </w:r>
    </w:p>
    <w:p w14:paraId="030B5799" w14:textId="77777777" w:rsidR="001909DC" w:rsidRDefault="001909DC" w:rsidP="001909DC">
      <w:pPr>
        <w:widowControl w:val="0"/>
        <w:autoSpaceDE w:val="0"/>
        <w:autoSpaceDN w:val="0"/>
        <w:adjustRightInd w:val="0"/>
        <w:spacing w:after="240" w:line="340" w:lineRule="atLeast"/>
        <w:rPr>
          <w:rFonts w:ascii="Times" w:eastAsiaTheme="minorHAnsi" w:hAnsi="Times" w:cs="Times"/>
          <w:color w:val="000000"/>
          <w:sz w:val="24"/>
          <w:szCs w:val="24"/>
        </w:rPr>
      </w:pPr>
      <w:r>
        <w:rPr>
          <w:rFonts w:ascii="Times" w:eastAsiaTheme="minorHAnsi" w:hAnsi="Times" w:cs="Times"/>
          <w:color w:val="000000"/>
          <w:sz w:val="29"/>
          <w:szCs w:val="29"/>
        </w:rPr>
        <w:t xml:space="preserve">Since stock indices represent the aggregation of multiple stocks, they are often consulted to sample the stock market as a whole. For example, consider a publicly listed company and an index from the same market. If both the index and stock fall in value, the decline is likely caused indirectly by something outside of the company. Similarly, the index would react mildly if only one of its stocks fell in value. In other words, peculiarities local to individual stocks are rendered insignificant in the index, and the general market value is retained. </w:t>
      </w:r>
    </w:p>
    <w:p w14:paraId="6BA7AE65" w14:textId="77777777" w:rsidR="001909DC" w:rsidRDefault="001909DC" w:rsidP="001909DC">
      <w:pPr>
        <w:widowControl w:val="0"/>
        <w:autoSpaceDE w:val="0"/>
        <w:autoSpaceDN w:val="0"/>
        <w:adjustRightInd w:val="0"/>
        <w:spacing w:after="240" w:line="340" w:lineRule="atLeast"/>
        <w:rPr>
          <w:rFonts w:ascii="Times" w:eastAsiaTheme="minorHAnsi" w:hAnsi="Times" w:cs="Times"/>
          <w:color w:val="000000"/>
          <w:sz w:val="24"/>
          <w:szCs w:val="24"/>
        </w:rPr>
      </w:pPr>
    </w:p>
    <w:p w14:paraId="652C4366" w14:textId="45737C6B" w:rsidR="001909DC" w:rsidRDefault="00955349" w:rsidP="00DD4180">
      <w:pPr>
        <w:widowControl w:val="0"/>
        <w:autoSpaceDE w:val="0"/>
        <w:autoSpaceDN w:val="0"/>
        <w:adjustRightInd w:val="0"/>
        <w:spacing w:after="240" w:line="440" w:lineRule="atLeast"/>
        <w:rPr>
          <w:rFonts w:ascii="Times" w:eastAsiaTheme="minorHAnsi" w:hAnsi="Times" w:cs="Times"/>
          <w:b/>
          <w:bCs/>
          <w:color w:val="000000"/>
          <w:sz w:val="28"/>
          <w:szCs w:val="28"/>
        </w:rPr>
      </w:pPr>
      <w:r w:rsidRPr="00DD4180">
        <w:rPr>
          <w:rFonts w:ascii="Times" w:eastAsiaTheme="minorHAnsi" w:hAnsi="Times" w:cs="Times"/>
          <w:b/>
          <w:bCs/>
          <w:color w:val="000000"/>
          <w:sz w:val="28"/>
          <w:szCs w:val="28"/>
        </w:rPr>
        <w:t xml:space="preserve"> </w:t>
      </w:r>
      <w:r w:rsidR="00DD4180">
        <w:rPr>
          <w:rFonts w:ascii="Times" w:eastAsiaTheme="minorHAnsi" w:hAnsi="Times" w:cs="Times"/>
          <w:b/>
          <w:bCs/>
          <w:color w:val="000000"/>
          <w:sz w:val="28"/>
          <w:szCs w:val="28"/>
        </w:rPr>
        <w:t xml:space="preserve">     </w:t>
      </w:r>
    </w:p>
    <w:p w14:paraId="396372AA" w14:textId="04122348" w:rsidR="001909DC" w:rsidRPr="001909DC" w:rsidRDefault="00DD4180" w:rsidP="003549D6">
      <w:pPr>
        <w:widowControl w:val="0"/>
        <w:autoSpaceDE w:val="0"/>
        <w:autoSpaceDN w:val="0"/>
        <w:adjustRightInd w:val="0"/>
        <w:spacing w:after="240" w:line="440" w:lineRule="atLeast"/>
        <w:rPr>
          <w:rFonts w:ascii="Times" w:eastAsiaTheme="minorHAnsi" w:hAnsi="Times" w:cs="Times"/>
          <w:b/>
          <w:bCs/>
          <w:color w:val="000000"/>
          <w:sz w:val="32"/>
          <w:szCs w:val="32"/>
        </w:rPr>
      </w:pPr>
      <w:r>
        <w:rPr>
          <w:rFonts w:ascii="Times" w:eastAsiaTheme="minorHAnsi" w:hAnsi="Times" w:cs="Times"/>
          <w:b/>
          <w:bCs/>
          <w:color w:val="000000"/>
          <w:sz w:val="28"/>
          <w:szCs w:val="28"/>
        </w:rPr>
        <w:t xml:space="preserve"> </w:t>
      </w:r>
      <w:r w:rsidRPr="00DD4180">
        <w:rPr>
          <w:rFonts w:ascii="Times" w:eastAsiaTheme="minorHAnsi" w:hAnsi="Times" w:cs="Times"/>
          <w:b/>
          <w:bCs/>
          <w:color w:val="000000"/>
          <w:sz w:val="32"/>
          <w:szCs w:val="32"/>
        </w:rPr>
        <w:t xml:space="preserve">2.2 Machine Learning </w:t>
      </w:r>
    </w:p>
    <w:p w14:paraId="71226849" w14:textId="46E028DE" w:rsidR="003549D6" w:rsidRPr="00DD4180" w:rsidRDefault="001909DC" w:rsidP="003549D6">
      <w:pPr>
        <w:widowControl w:val="0"/>
        <w:autoSpaceDE w:val="0"/>
        <w:autoSpaceDN w:val="0"/>
        <w:adjustRightInd w:val="0"/>
        <w:spacing w:after="240" w:line="440" w:lineRule="atLeast"/>
        <w:rPr>
          <w:rFonts w:ascii="Times" w:eastAsiaTheme="minorHAnsi" w:hAnsi="Times" w:cs="Times"/>
          <w:color w:val="000000"/>
          <w:sz w:val="21"/>
          <w:szCs w:val="21"/>
        </w:rPr>
      </w:pPr>
      <w:r>
        <w:rPr>
          <w:rFonts w:ascii="Times" w:eastAsiaTheme="minorHAnsi" w:hAnsi="Times" w:cs="Times"/>
          <w:b/>
          <w:bCs/>
          <w:color w:val="000000"/>
          <w:sz w:val="32"/>
          <w:szCs w:val="32"/>
        </w:rPr>
        <w:t xml:space="preserve"> </w:t>
      </w:r>
      <w:r w:rsidR="003549D6">
        <w:rPr>
          <w:rFonts w:ascii="Times" w:eastAsiaTheme="minorHAnsi" w:hAnsi="Times" w:cs="Times"/>
          <w:b/>
          <w:bCs/>
          <w:color w:val="000000"/>
          <w:sz w:val="32"/>
          <w:szCs w:val="32"/>
        </w:rPr>
        <w:t>2.3</w:t>
      </w:r>
      <w:r w:rsidR="003549D6" w:rsidRPr="00DD4180">
        <w:rPr>
          <w:rFonts w:ascii="Times" w:eastAsiaTheme="minorHAnsi" w:hAnsi="Times" w:cs="Times"/>
          <w:b/>
          <w:bCs/>
          <w:color w:val="000000"/>
          <w:sz w:val="32"/>
          <w:szCs w:val="32"/>
        </w:rPr>
        <w:t xml:space="preserve"> </w:t>
      </w:r>
      <w:r w:rsidR="003549D6">
        <w:rPr>
          <w:rFonts w:ascii="Times" w:eastAsiaTheme="minorHAnsi" w:hAnsi="Times" w:cs="Times"/>
          <w:b/>
          <w:bCs/>
          <w:color w:val="000000"/>
          <w:sz w:val="32"/>
          <w:szCs w:val="32"/>
        </w:rPr>
        <w:t xml:space="preserve">Deep </w:t>
      </w:r>
      <w:r w:rsidR="003549D6" w:rsidRPr="00DD4180">
        <w:rPr>
          <w:rFonts w:ascii="Times" w:eastAsiaTheme="minorHAnsi" w:hAnsi="Times" w:cs="Times"/>
          <w:b/>
          <w:bCs/>
          <w:color w:val="000000"/>
          <w:sz w:val="32"/>
          <w:szCs w:val="32"/>
        </w:rPr>
        <w:t xml:space="preserve">Learning </w:t>
      </w:r>
    </w:p>
    <w:p w14:paraId="335C3C9B" w14:textId="41462EF8" w:rsidR="00755957" w:rsidRDefault="00755957" w:rsidP="001F232B">
      <w:pPr>
        <w:widowControl w:val="0"/>
        <w:autoSpaceDE w:val="0"/>
        <w:autoSpaceDN w:val="0"/>
        <w:adjustRightInd w:val="0"/>
        <w:spacing w:after="240" w:line="360" w:lineRule="atLeast"/>
        <w:jc w:val="center"/>
        <w:rPr>
          <w:rFonts w:ascii="Times" w:eastAsiaTheme="minorHAnsi" w:hAnsi="Times" w:cs="Times"/>
          <w:b/>
          <w:bCs/>
          <w:color w:val="000000"/>
          <w:sz w:val="36"/>
          <w:szCs w:val="36"/>
        </w:rPr>
      </w:pPr>
    </w:p>
    <w:p w14:paraId="43ACBCF5" w14:textId="77777777" w:rsidR="001E7B22" w:rsidRDefault="001E7B22" w:rsidP="001F232B">
      <w:pPr>
        <w:widowControl w:val="0"/>
        <w:autoSpaceDE w:val="0"/>
        <w:autoSpaceDN w:val="0"/>
        <w:adjustRightInd w:val="0"/>
        <w:spacing w:after="240" w:line="360" w:lineRule="atLeast"/>
        <w:jc w:val="center"/>
        <w:rPr>
          <w:rFonts w:ascii="Times" w:eastAsiaTheme="minorHAnsi" w:hAnsi="Times" w:cs="Times"/>
          <w:b/>
          <w:bCs/>
          <w:color w:val="000000"/>
          <w:sz w:val="36"/>
          <w:szCs w:val="36"/>
        </w:rPr>
      </w:pPr>
    </w:p>
    <w:p w14:paraId="54D9D08E" w14:textId="77777777" w:rsidR="001E7B22" w:rsidRDefault="001E7B22" w:rsidP="001F232B">
      <w:pPr>
        <w:widowControl w:val="0"/>
        <w:autoSpaceDE w:val="0"/>
        <w:autoSpaceDN w:val="0"/>
        <w:adjustRightInd w:val="0"/>
        <w:spacing w:after="240" w:line="360" w:lineRule="atLeast"/>
        <w:jc w:val="center"/>
        <w:rPr>
          <w:rFonts w:ascii="Times" w:eastAsiaTheme="minorHAnsi" w:hAnsi="Times" w:cs="Times"/>
          <w:b/>
          <w:bCs/>
          <w:color w:val="000000"/>
          <w:sz w:val="36"/>
          <w:szCs w:val="36"/>
        </w:rPr>
      </w:pPr>
    </w:p>
    <w:p w14:paraId="4322B15A" w14:textId="77777777" w:rsidR="001E7B22" w:rsidRDefault="001E7B22" w:rsidP="001F232B">
      <w:pPr>
        <w:widowControl w:val="0"/>
        <w:autoSpaceDE w:val="0"/>
        <w:autoSpaceDN w:val="0"/>
        <w:adjustRightInd w:val="0"/>
        <w:spacing w:after="240" w:line="360" w:lineRule="atLeast"/>
        <w:jc w:val="center"/>
        <w:rPr>
          <w:rFonts w:ascii="Times" w:eastAsiaTheme="minorHAnsi" w:hAnsi="Times" w:cs="Times"/>
          <w:b/>
          <w:bCs/>
          <w:color w:val="000000"/>
          <w:sz w:val="36"/>
          <w:szCs w:val="36"/>
        </w:rPr>
      </w:pPr>
    </w:p>
    <w:p w14:paraId="24FA9467" w14:textId="77777777" w:rsidR="001E7B22" w:rsidRDefault="001E7B22" w:rsidP="001F232B">
      <w:pPr>
        <w:widowControl w:val="0"/>
        <w:autoSpaceDE w:val="0"/>
        <w:autoSpaceDN w:val="0"/>
        <w:adjustRightInd w:val="0"/>
        <w:spacing w:after="240" w:line="360" w:lineRule="atLeast"/>
        <w:jc w:val="center"/>
        <w:rPr>
          <w:rFonts w:ascii="Times" w:eastAsiaTheme="minorHAnsi" w:hAnsi="Times" w:cs="Times"/>
          <w:b/>
          <w:bCs/>
          <w:color w:val="000000"/>
          <w:sz w:val="36"/>
          <w:szCs w:val="36"/>
        </w:rPr>
      </w:pPr>
    </w:p>
    <w:p w14:paraId="3C1BEA91" w14:textId="77777777" w:rsidR="001E7B22" w:rsidRDefault="001E7B22" w:rsidP="001F232B">
      <w:pPr>
        <w:widowControl w:val="0"/>
        <w:autoSpaceDE w:val="0"/>
        <w:autoSpaceDN w:val="0"/>
        <w:adjustRightInd w:val="0"/>
        <w:spacing w:after="240" w:line="360" w:lineRule="atLeast"/>
        <w:jc w:val="center"/>
        <w:rPr>
          <w:rFonts w:ascii="Times" w:eastAsiaTheme="minorHAnsi" w:hAnsi="Times" w:cs="Times"/>
          <w:b/>
          <w:bCs/>
          <w:color w:val="000000"/>
          <w:sz w:val="36"/>
          <w:szCs w:val="36"/>
        </w:rPr>
      </w:pPr>
    </w:p>
    <w:p w14:paraId="16028A87" w14:textId="77777777" w:rsidR="001E7B22" w:rsidRDefault="001E7B22" w:rsidP="001F232B">
      <w:pPr>
        <w:widowControl w:val="0"/>
        <w:autoSpaceDE w:val="0"/>
        <w:autoSpaceDN w:val="0"/>
        <w:adjustRightInd w:val="0"/>
        <w:spacing w:after="240" w:line="360" w:lineRule="atLeast"/>
        <w:jc w:val="center"/>
        <w:rPr>
          <w:rFonts w:ascii="Times" w:eastAsiaTheme="minorHAnsi" w:hAnsi="Times" w:cs="Times"/>
          <w:b/>
          <w:bCs/>
          <w:color w:val="000000"/>
          <w:sz w:val="36"/>
          <w:szCs w:val="36"/>
        </w:rPr>
      </w:pPr>
    </w:p>
    <w:p w14:paraId="7A892C50" w14:textId="77777777" w:rsidR="001E7B22" w:rsidRDefault="001E7B22" w:rsidP="001F232B">
      <w:pPr>
        <w:widowControl w:val="0"/>
        <w:autoSpaceDE w:val="0"/>
        <w:autoSpaceDN w:val="0"/>
        <w:adjustRightInd w:val="0"/>
        <w:spacing w:after="240" w:line="360" w:lineRule="atLeast"/>
        <w:jc w:val="center"/>
        <w:rPr>
          <w:rFonts w:ascii="Times" w:eastAsiaTheme="minorHAnsi" w:hAnsi="Times" w:cs="Times"/>
          <w:b/>
          <w:bCs/>
          <w:color w:val="000000"/>
          <w:sz w:val="36"/>
          <w:szCs w:val="36"/>
        </w:rPr>
      </w:pPr>
    </w:p>
    <w:p w14:paraId="7B760001" w14:textId="77777777" w:rsidR="001E7B22" w:rsidRDefault="001E7B22" w:rsidP="001F232B">
      <w:pPr>
        <w:widowControl w:val="0"/>
        <w:autoSpaceDE w:val="0"/>
        <w:autoSpaceDN w:val="0"/>
        <w:adjustRightInd w:val="0"/>
        <w:spacing w:after="240" w:line="360" w:lineRule="atLeast"/>
        <w:jc w:val="center"/>
        <w:rPr>
          <w:rFonts w:ascii="Times" w:eastAsiaTheme="minorHAnsi" w:hAnsi="Times" w:cs="Times"/>
          <w:b/>
          <w:bCs/>
          <w:color w:val="000000"/>
          <w:sz w:val="36"/>
          <w:szCs w:val="36"/>
        </w:rPr>
      </w:pPr>
    </w:p>
    <w:p w14:paraId="78EB2BCF" w14:textId="77777777" w:rsidR="001E7B22" w:rsidRDefault="001E7B22" w:rsidP="001F232B">
      <w:pPr>
        <w:widowControl w:val="0"/>
        <w:autoSpaceDE w:val="0"/>
        <w:autoSpaceDN w:val="0"/>
        <w:adjustRightInd w:val="0"/>
        <w:spacing w:after="240" w:line="360" w:lineRule="atLeast"/>
        <w:jc w:val="center"/>
        <w:rPr>
          <w:rFonts w:ascii="Times" w:eastAsiaTheme="minorHAnsi" w:hAnsi="Times" w:cs="Times"/>
          <w:b/>
          <w:bCs/>
          <w:color w:val="000000"/>
          <w:sz w:val="36"/>
          <w:szCs w:val="36"/>
        </w:rPr>
      </w:pPr>
    </w:p>
    <w:p w14:paraId="70FC915E" w14:textId="77777777" w:rsidR="001E7B22" w:rsidRDefault="001E7B22" w:rsidP="001F232B">
      <w:pPr>
        <w:widowControl w:val="0"/>
        <w:autoSpaceDE w:val="0"/>
        <w:autoSpaceDN w:val="0"/>
        <w:adjustRightInd w:val="0"/>
        <w:spacing w:after="240" w:line="360" w:lineRule="atLeast"/>
        <w:jc w:val="center"/>
        <w:rPr>
          <w:rFonts w:ascii="Times" w:eastAsiaTheme="minorHAnsi" w:hAnsi="Times" w:cs="Times"/>
          <w:b/>
          <w:bCs/>
          <w:color w:val="000000"/>
          <w:sz w:val="36"/>
          <w:szCs w:val="36"/>
        </w:rPr>
      </w:pPr>
    </w:p>
    <w:p w14:paraId="2461B604" w14:textId="77777777" w:rsidR="001E7B22" w:rsidRDefault="001E7B22" w:rsidP="001F232B">
      <w:pPr>
        <w:widowControl w:val="0"/>
        <w:autoSpaceDE w:val="0"/>
        <w:autoSpaceDN w:val="0"/>
        <w:adjustRightInd w:val="0"/>
        <w:spacing w:after="240" w:line="360" w:lineRule="atLeast"/>
        <w:jc w:val="center"/>
        <w:rPr>
          <w:rFonts w:ascii="Times" w:eastAsiaTheme="minorHAnsi" w:hAnsi="Times" w:cs="Times"/>
          <w:b/>
          <w:bCs/>
          <w:color w:val="000000"/>
          <w:sz w:val="36"/>
          <w:szCs w:val="36"/>
        </w:rPr>
      </w:pPr>
    </w:p>
    <w:p w14:paraId="53907C76" w14:textId="77777777" w:rsidR="001E7B22" w:rsidRDefault="001E7B22" w:rsidP="001F232B">
      <w:pPr>
        <w:widowControl w:val="0"/>
        <w:autoSpaceDE w:val="0"/>
        <w:autoSpaceDN w:val="0"/>
        <w:adjustRightInd w:val="0"/>
        <w:spacing w:after="240" w:line="360" w:lineRule="atLeast"/>
        <w:jc w:val="center"/>
        <w:rPr>
          <w:rFonts w:ascii="Times" w:eastAsiaTheme="minorHAnsi" w:hAnsi="Times" w:cs="Times"/>
          <w:b/>
          <w:bCs/>
          <w:color w:val="000000"/>
          <w:sz w:val="36"/>
          <w:szCs w:val="36"/>
        </w:rPr>
      </w:pPr>
    </w:p>
    <w:p w14:paraId="69039FDE" w14:textId="77777777" w:rsidR="001E7B22" w:rsidRDefault="001E7B22" w:rsidP="001F232B">
      <w:pPr>
        <w:widowControl w:val="0"/>
        <w:autoSpaceDE w:val="0"/>
        <w:autoSpaceDN w:val="0"/>
        <w:adjustRightInd w:val="0"/>
        <w:spacing w:after="240" w:line="360" w:lineRule="atLeast"/>
        <w:jc w:val="center"/>
        <w:rPr>
          <w:rFonts w:ascii="Times" w:eastAsiaTheme="minorHAnsi" w:hAnsi="Times" w:cs="Times"/>
          <w:b/>
          <w:bCs/>
          <w:color w:val="000000"/>
          <w:sz w:val="36"/>
          <w:szCs w:val="36"/>
        </w:rPr>
      </w:pPr>
    </w:p>
    <w:p w14:paraId="4B190228" w14:textId="77777777" w:rsidR="001E7B22" w:rsidRDefault="001E7B22" w:rsidP="001F232B">
      <w:pPr>
        <w:widowControl w:val="0"/>
        <w:autoSpaceDE w:val="0"/>
        <w:autoSpaceDN w:val="0"/>
        <w:adjustRightInd w:val="0"/>
        <w:spacing w:after="240" w:line="360" w:lineRule="atLeast"/>
        <w:jc w:val="center"/>
        <w:rPr>
          <w:rFonts w:ascii="Times" w:eastAsiaTheme="minorHAnsi" w:hAnsi="Times" w:cs="Times"/>
          <w:b/>
          <w:bCs/>
          <w:color w:val="000000"/>
          <w:sz w:val="36"/>
          <w:szCs w:val="36"/>
        </w:rPr>
      </w:pPr>
    </w:p>
    <w:p w14:paraId="197491B3" w14:textId="77777777" w:rsidR="001E7B22" w:rsidRDefault="001E7B22" w:rsidP="001F232B">
      <w:pPr>
        <w:widowControl w:val="0"/>
        <w:autoSpaceDE w:val="0"/>
        <w:autoSpaceDN w:val="0"/>
        <w:adjustRightInd w:val="0"/>
        <w:spacing w:after="240" w:line="360" w:lineRule="atLeast"/>
        <w:jc w:val="center"/>
        <w:rPr>
          <w:rFonts w:ascii="Times" w:eastAsiaTheme="minorHAnsi" w:hAnsi="Times" w:cs="Times"/>
          <w:b/>
          <w:bCs/>
          <w:color w:val="000000"/>
          <w:sz w:val="36"/>
          <w:szCs w:val="36"/>
        </w:rPr>
      </w:pPr>
    </w:p>
    <w:p w14:paraId="28063959" w14:textId="77777777" w:rsidR="001E7B22" w:rsidRDefault="001E7B22" w:rsidP="001F232B">
      <w:pPr>
        <w:widowControl w:val="0"/>
        <w:autoSpaceDE w:val="0"/>
        <w:autoSpaceDN w:val="0"/>
        <w:adjustRightInd w:val="0"/>
        <w:spacing w:after="240" w:line="360" w:lineRule="atLeast"/>
        <w:jc w:val="center"/>
        <w:rPr>
          <w:rFonts w:ascii="Times" w:eastAsiaTheme="minorHAnsi" w:hAnsi="Times" w:cs="Times"/>
          <w:b/>
          <w:bCs/>
          <w:color w:val="000000"/>
          <w:sz w:val="36"/>
          <w:szCs w:val="36"/>
        </w:rPr>
      </w:pPr>
    </w:p>
    <w:p w14:paraId="11D2E373" w14:textId="77777777" w:rsidR="001E7B22" w:rsidRDefault="001E7B22" w:rsidP="001F232B">
      <w:pPr>
        <w:widowControl w:val="0"/>
        <w:autoSpaceDE w:val="0"/>
        <w:autoSpaceDN w:val="0"/>
        <w:adjustRightInd w:val="0"/>
        <w:spacing w:after="240" w:line="360" w:lineRule="atLeast"/>
        <w:jc w:val="center"/>
        <w:rPr>
          <w:rFonts w:ascii="Times" w:eastAsiaTheme="minorHAnsi" w:hAnsi="Times" w:cs="Times"/>
          <w:b/>
          <w:bCs/>
          <w:color w:val="000000"/>
          <w:sz w:val="36"/>
          <w:szCs w:val="36"/>
        </w:rPr>
      </w:pPr>
    </w:p>
    <w:p w14:paraId="626C7DA1" w14:textId="77777777" w:rsidR="001E7B22" w:rsidRDefault="001E7B22" w:rsidP="001F232B">
      <w:pPr>
        <w:widowControl w:val="0"/>
        <w:autoSpaceDE w:val="0"/>
        <w:autoSpaceDN w:val="0"/>
        <w:adjustRightInd w:val="0"/>
        <w:spacing w:after="240" w:line="360" w:lineRule="atLeast"/>
        <w:jc w:val="center"/>
        <w:rPr>
          <w:rFonts w:ascii="Times" w:eastAsiaTheme="minorHAnsi" w:hAnsi="Times" w:cs="Times"/>
          <w:b/>
          <w:bCs/>
          <w:color w:val="000000"/>
          <w:sz w:val="36"/>
          <w:szCs w:val="36"/>
        </w:rPr>
      </w:pPr>
    </w:p>
    <w:p w14:paraId="771C74EF" w14:textId="77777777" w:rsidR="001E7B22" w:rsidRDefault="001E7B22" w:rsidP="001F232B">
      <w:pPr>
        <w:widowControl w:val="0"/>
        <w:autoSpaceDE w:val="0"/>
        <w:autoSpaceDN w:val="0"/>
        <w:adjustRightInd w:val="0"/>
        <w:spacing w:after="240" w:line="360" w:lineRule="atLeast"/>
        <w:jc w:val="center"/>
        <w:rPr>
          <w:rFonts w:ascii="Times" w:eastAsiaTheme="minorHAnsi" w:hAnsi="Times" w:cs="Times"/>
          <w:b/>
          <w:bCs/>
          <w:color w:val="000000"/>
          <w:sz w:val="36"/>
          <w:szCs w:val="36"/>
        </w:rPr>
      </w:pPr>
    </w:p>
    <w:p w14:paraId="3C250F00" w14:textId="43DD28D7" w:rsidR="00955349" w:rsidRDefault="00955349" w:rsidP="00955349">
      <w:pPr>
        <w:widowControl w:val="0"/>
        <w:autoSpaceDE w:val="0"/>
        <w:autoSpaceDN w:val="0"/>
        <w:adjustRightInd w:val="0"/>
        <w:spacing w:after="240" w:line="360" w:lineRule="atLeast"/>
        <w:rPr>
          <w:rFonts w:ascii="Times" w:eastAsiaTheme="minorHAnsi" w:hAnsi="Times" w:cs="Times"/>
          <w:b/>
          <w:bCs/>
          <w:color w:val="000000"/>
          <w:sz w:val="36"/>
          <w:szCs w:val="36"/>
        </w:rPr>
      </w:pPr>
      <w:r w:rsidRPr="00955349">
        <w:rPr>
          <w:rFonts w:ascii="Times" w:eastAsiaTheme="minorHAnsi" w:hAnsi="Times" w:cs="Times"/>
          <w:b/>
          <w:bCs/>
          <w:color w:val="000000"/>
          <w:sz w:val="36"/>
          <w:szCs w:val="36"/>
        </w:rPr>
        <w:t xml:space="preserve"> 3 Research Design </w:t>
      </w:r>
    </w:p>
    <w:p w14:paraId="03E22553" w14:textId="77777777" w:rsidR="00955349" w:rsidRPr="00955349" w:rsidRDefault="00955349" w:rsidP="00955349">
      <w:pPr>
        <w:widowControl w:val="0"/>
        <w:autoSpaceDE w:val="0"/>
        <w:autoSpaceDN w:val="0"/>
        <w:adjustRightInd w:val="0"/>
        <w:spacing w:after="240" w:line="300" w:lineRule="atLeast"/>
        <w:rPr>
          <w:rFonts w:ascii="Times" w:eastAsiaTheme="minorHAnsi" w:hAnsi="Times" w:cs="Times"/>
          <w:b/>
          <w:bCs/>
          <w:color w:val="000000"/>
          <w:sz w:val="32"/>
          <w:szCs w:val="32"/>
        </w:rPr>
      </w:pPr>
      <w:r w:rsidRPr="00955349">
        <w:rPr>
          <w:rFonts w:ascii="Times" w:eastAsiaTheme="minorHAnsi" w:hAnsi="Times" w:cs="Times"/>
          <w:b/>
          <w:bCs/>
          <w:color w:val="000000"/>
          <w:sz w:val="44"/>
          <w:szCs w:val="44"/>
        </w:rPr>
        <w:t xml:space="preserve">     </w:t>
      </w:r>
      <w:r w:rsidRPr="00955349">
        <w:rPr>
          <w:rFonts w:ascii="Times" w:eastAsiaTheme="minorHAnsi" w:hAnsi="Times" w:cs="Times"/>
          <w:b/>
          <w:bCs/>
          <w:color w:val="000000"/>
          <w:sz w:val="32"/>
          <w:szCs w:val="32"/>
        </w:rPr>
        <w:t xml:space="preserve">3.1 Research Data </w:t>
      </w:r>
    </w:p>
    <w:tbl>
      <w:tblPr>
        <w:tblStyle w:val="TableGrid"/>
        <w:tblpPr w:leftFromText="180" w:rightFromText="180" w:vertAnchor="text" w:horzAnchor="page" w:tblpX="930" w:tblpY="1646"/>
        <w:tblW w:w="10974" w:type="dxa"/>
        <w:tblLook w:val="04A0" w:firstRow="1" w:lastRow="0" w:firstColumn="1" w:lastColumn="0" w:noHBand="0" w:noVBand="1"/>
      </w:tblPr>
      <w:tblGrid>
        <w:gridCol w:w="2743"/>
        <w:gridCol w:w="2743"/>
        <w:gridCol w:w="2744"/>
        <w:gridCol w:w="2744"/>
      </w:tblGrid>
      <w:tr w:rsidR="00077E7C" w14:paraId="19B92824" w14:textId="77777777" w:rsidTr="00077E7C">
        <w:trPr>
          <w:trHeight w:val="483"/>
        </w:trPr>
        <w:tc>
          <w:tcPr>
            <w:tcW w:w="2743" w:type="dxa"/>
          </w:tcPr>
          <w:p w14:paraId="125D2A8F" w14:textId="77777777" w:rsidR="00077E7C" w:rsidRDefault="00077E7C" w:rsidP="00077E7C">
            <w:pPr>
              <w:widowControl w:val="0"/>
              <w:autoSpaceDE w:val="0"/>
              <w:autoSpaceDN w:val="0"/>
              <w:adjustRightInd w:val="0"/>
              <w:spacing w:after="240" w:line="300" w:lineRule="atLeast"/>
              <w:jc w:val="center"/>
              <w:rPr>
                <w:rFonts w:ascii="Times" w:eastAsiaTheme="minorHAnsi" w:hAnsi="Times" w:cs="Times"/>
                <w:color w:val="000000"/>
                <w:sz w:val="24"/>
                <w:szCs w:val="24"/>
              </w:rPr>
            </w:pPr>
            <w:r>
              <w:rPr>
                <w:rFonts w:ascii="Times" w:eastAsiaTheme="minorHAnsi" w:hAnsi="Times" w:cs="Times"/>
                <w:color w:val="000000"/>
                <w:sz w:val="24"/>
                <w:szCs w:val="24"/>
              </w:rPr>
              <w:t>Name of Stock</w:t>
            </w:r>
          </w:p>
        </w:tc>
        <w:tc>
          <w:tcPr>
            <w:tcW w:w="2743" w:type="dxa"/>
          </w:tcPr>
          <w:p w14:paraId="1B3658DD" w14:textId="77777777" w:rsidR="00077E7C" w:rsidRDefault="00077E7C" w:rsidP="00077E7C">
            <w:pPr>
              <w:widowControl w:val="0"/>
              <w:autoSpaceDE w:val="0"/>
              <w:autoSpaceDN w:val="0"/>
              <w:adjustRightInd w:val="0"/>
              <w:spacing w:after="240" w:line="300" w:lineRule="atLeast"/>
              <w:jc w:val="center"/>
              <w:rPr>
                <w:rFonts w:ascii="Times" w:eastAsiaTheme="minorHAnsi" w:hAnsi="Times" w:cs="Times"/>
                <w:color w:val="000000"/>
                <w:sz w:val="24"/>
                <w:szCs w:val="24"/>
              </w:rPr>
            </w:pPr>
            <w:r>
              <w:rPr>
                <w:rFonts w:ascii="Times" w:eastAsiaTheme="minorHAnsi" w:hAnsi="Times" w:cs="Times"/>
                <w:color w:val="000000"/>
                <w:sz w:val="24"/>
                <w:szCs w:val="24"/>
              </w:rPr>
              <w:t>Total Dataset</w:t>
            </w:r>
          </w:p>
        </w:tc>
        <w:tc>
          <w:tcPr>
            <w:tcW w:w="2744" w:type="dxa"/>
          </w:tcPr>
          <w:p w14:paraId="0EFBD082" w14:textId="77777777" w:rsidR="00077E7C" w:rsidRDefault="00077E7C" w:rsidP="00077E7C">
            <w:pPr>
              <w:widowControl w:val="0"/>
              <w:autoSpaceDE w:val="0"/>
              <w:autoSpaceDN w:val="0"/>
              <w:adjustRightInd w:val="0"/>
              <w:spacing w:after="240" w:line="300" w:lineRule="atLeast"/>
              <w:jc w:val="center"/>
              <w:rPr>
                <w:rFonts w:ascii="Times" w:eastAsiaTheme="minorHAnsi" w:hAnsi="Times" w:cs="Times"/>
                <w:color w:val="000000"/>
                <w:sz w:val="24"/>
                <w:szCs w:val="24"/>
              </w:rPr>
            </w:pPr>
            <w:r>
              <w:rPr>
                <w:rFonts w:ascii="Times" w:eastAsiaTheme="minorHAnsi" w:hAnsi="Times" w:cs="Times"/>
                <w:color w:val="000000"/>
                <w:sz w:val="24"/>
                <w:szCs w:val="24"/>
              </w:rPr>
              <w:t>Number of Training data</w:t>
            </w:r>
          </w:p>
        </w:tc>
        <w:tc>
          <w:tcPr>
            <w:tcW w:w="2744" w:type="dxa"/>
          </w:tcPr>
          <w:p w14:paraId="6D7AC3DF" w14:textId="77777777" w:rsidR="00077E7C" w:rsidRDefault="00077E7C" w:rsidP="00077E7C">
            <w:pPr>
              <w:widowControl w:val="0"/>
              <w:autoSpaceDE w:val="0"/>
              <w:autoSpaceDN w:val="0"/>
              <w:adjustRightInd w:val="0"/>
              <w:spacing w:after="240" w:line="300" w:lineRule="atLeast"/>
              <w:jc w:val="center"/>
              <w:rPr>
                <w:rFonts w:ascii="Times" w:eastAsiaTheme="minorHAnsi" w:hAnsi="Times" w:cs="Times"/>
                <w:color w:val="000000"/>
                <w:sz w:val="24"/>
                <w:szCs w:val="24"/>
              </w:rPr>
            </w:pPr>
            <w:r>
              <w:rPr>
                <w:rFonts w:ascii="Times" w:eastAsiaTheme="minorHAnsi" w:hAnsi="Times" w:cs="Times"/>
                <w:color w:val="000000"/>
                <w:sz w:val="24"/>
                <w:szCs w:val="24"/>
              </w:rPr>
              <w:t>Number of Testing data</w:t>
            </w:r>
          </w:p>
        </w:tc>
      </w:tr>
      <w:tr w:rsidR="00077E7C" w14:paraId="2B0B5DA2" w14:textId="77777777" w:rsidTr="00077E7C">
        <w:trPr>
          <w:trHeight w:val="309"/>
        </w:trPr>
        <w:tc>
          <w:tcPr>
            <w:tcW w:w="2743" w:type="dxa"/>
          </w:tcPr>
          <w:p w14:paraId="6F45B6BB" w14:textId="77777777" w:rsidR="00077E7C" w:rsidRDefault="00077E7C" w:rsidP="00077E7C">
            <w:pPr>
              <w:widowControl w:val="0"/>
              <w:autoSpaceDE w:val="0"/>
              <w:autoSpaceDN w:val="0"/>
              <w:adjustRightInd w:val="0"/>
              <w:spacing w:after="240" w:line="300" w:lineRule="atLeast"/>
              <w:jc w:val="center"/>
              <w:rPr>
                <w:rFonts w:ascii="Times" w:eastAsiaTheme="minorHAnsi" w:hAnsi="Times" w:cs="Times"/>
                <w:color w:val="000000"/>
                <w:sz w:val="24"/>
                <w:szCs w:val="24"/>
              </w:rPr>
            </w:pPr>
            <w:r>
              <w:rPr>
                <w:rFonts w:ascii="Times" w:eastAsiaTheme="minorHAnsi" w:hAnsi="Times" w:cs="Times"/>
                <w:color w:val="000000"/>
                <w:sz w:val="24"/>
                <w:szCs w:val="24"/>
              </w:rPr>
              <w:t>Beximco</w:t>
            </w:r>
          </w:p>
        </w:tc>
        <w:tc>
          <w:tcPr>
            <w:tcW w:w="2743" w:type="dxa"/>
          </w:tcPr>
          <w:p w14:paraId="608012FA" w14:textId="77777777" w:rsidR="00077E7C" w:rsidRDefault="00077E7C" w:rsidP="00077E7C">
            <w:pPr>
              <w:widowControl w:val="0"/>
              <w:autoSpaceDE w:val="0"/>
              <w:autoSpaceDN w:val="0"/>
              <w:adjustRightInd w:val="0"/>
              <w:spacing w:after="240" w:line="300" w:lineRule="atLeast"/>
              <w:jc w:val="center"/>
              <w:rPr>
                <w:rFonts w:ascii="Times" w:eastAsiaTheme="minorHAnsi" w:hAnsi="Times" w:cs="Times"/>
                <w:color w:val="000000"/>
                <w:sz w:val="24"/>
                <w:szCs w:val="24"/>
              </w:rPr>
            </w:pPr>
            <w:r>
              <w:rPr>
                <w:rFonts w:ascii="Times" w:eastAsiaTheme="minorHAnsi" w:hAnsi="Times" w:cs="Times"/>
                <w:color w:val="000000"/>
                <w:sz w:val="24"/>
                <w:szCs w:val="24"/>
              </w:rPr>
              <w:t>2014-2019</w:t>
            </w:r>
          </w:p>
        </w:tc>
        <w:tc>
          <w:tcPr>
            <w:tcW w:w="2744" w:type="dxa"/>
          </w:tcPr>
          <w:p w14:paraId="2C64E227" w14:textId="77777777" w:rsidR="00077E7C" w:rsidRDefault="00077E7C" w:rsidP="00077E7C">
            <w:pPr>
              <w:widowControl w:val="0"/>
              <w:autoSpaceDE w:val="0"/>
              <w:autoSpaceDN w:val="0"/>
              <w:adjustRightInd w:val="0"/>
              <w:spacing w:after="240" w:line="300" w:lineRule="atLeast"/>
              <w:jc w:val="center"/>
              <w:rPr>
                <w:rFonts w:ascii="Times" w:eastAsiaTheme="minorHAnsi" w:hAnsi="Times" w:cs="Times"/>
                <w:color w:val="000000"/>
                <w:sz w:val="24"/>
                <w:szCs w:val="24"/>
              </w:rPr>
            </w:pPr>
            <w:r>
              <w:rPr>
                <w:rFonts w:ascii="Times" w:eastAsiaTheme="minorHAnsi" w:hAnsi="Times" w:cs="Times"/>
                <w:color w:val="000000"/>
                <w:sz w:val="24"/>
                <w:szCs w:val="24"/>
              </w:rPr>
              <w:t>1064</w:t>
            </w:r>
          </w:p>
        </w:tc>
        <w:tc>
          <w:tcPr>
            <w:tcW w:w="2744" w:type="dxa"/>
          </w:tcPr>
          <w:p w14:paraId="3544CA22" w14:textId="77777777" w:rsidR="00077E7C" w:rsidRDefault="00077E7C" w:rsidP="00077E7C">
            <w:pPr>
              <w:widowControl w:val="0"/>
              <w:autoSpaceDE w:val="0"/>
              <w:autoSpaceDN w:val="0"/>
              <w:adjustRightInd w:val="0"/>
              <w:spacing w:after="240" w:line="300" w:lineRule="atLeast"/>
              <w:jc w:val="center"/>
              <w:rPr>
                <w:rFonts w:ascii="Times" w:eastAsiaTheme="minorHAnsi" w:hAnsi="Times" w:cs="Times"/>
                <w:color w:val="000000"/>
                <w:sz w:val="24"/>
                <w:szCs w:val="24"/>
              </w:rPr>
            </w:pPr>
            <w:r>
              <w:rPr>
                <w:rFonts w:ascii="Times" w:eastAsiaTheme="minorHAnsi" w:hAnsi="Times" w:cs="Times"/>
                <w:color w:val="000000"/>
                <w:sz w:val="24"/>
                <w:szCs w:val="24"/>
              </w:rPr>
              <w:t>342</w:t>
            </w:r>
          </w:p>
        </w:tc>
      </w:tr>
      <w:tr w:rsidR="00077E7C" w14:paraId="43963A78" w14:textId="77777777" w:rsidTr="00077E7C">
        <w:trPr>
          <w:trHeight w:val="309"/>
        </w:trPr>
        <w:tc>
          <w:tcPr>
            <w:tcW w:w="2743" w:type="dxa"/>
          </w:tcPr>
          <w:p w14:paraId="6E13DD2D" w14:textId="77777777" w:rsidR="00077E7C" w:rsidRDefault="00077E7C" w:rsidP="00077E7C">
            <w:pPr>
              <w:widowControl w:val="0"/>
              <w:autoSpaceDE w:val="0"/>
              <w:autoSpaceDN w:val="0"/>
              <w:adjustRightInd w:val="0"/>
              <w:spacing w:after="240" w:line="300" w:lineRule="atLeast"/>
              <w:jc w:val="center"/>
              <w:rPr>
                <w:rFonts w:ascii="Times" w:eastAsiaTheme="minorHAnsi" w:hAnsi="Times" w:cs="Times"/>
                <w:color w:val="000000"/>
                <w:sz w:val="24"/>
                <w:szCs w:val="24"/>
              </w:rPr>
            </w:pPr>
            <w:r>
              <w:rPr>
                <w:rFonts w:ascii="Times" w:eastAsiaTheme="minorHAnsi" w:hAnsi="Times" w:cs="Times"/>
                <w:color w:val="000000"/>
                <w:sz w:val="24"/>
                <w:szCs w:val="24"/>
              </w:rPr>
              <w:t>Square</w:t>
            </w:r>
          </w:p>
        </w:tc>
        <w:tc>
          <w:tcPr>
            <w:tcW w:w="2743" w:type="dxa"/>
          </w:tcPr>
          <w:p w14:paraId="0B18F293" w14:textId="77777777" w:rsidR="00077E7C" w:rsidRDefault="00077E7C" w:rsidP="00077E7C">
            <w:pPr>
              <w:widowControl w:val="0"/>
              <w:autoSpaceDE w:val="0"/>
              <w:autoSpaceDN w:val="0"/>
              <w:adjustRightInd w:val="0"/>
              <w:spacing w:after="240" w:line="300" w:lineRule="atLeast"/>
              <w:jc w:val="center"/>
              <w:rPr>
                <w:rFonts w:ascii="Times" w:eastAsiaTheme="minorHAnsi" w:hAnsi="Times" w:cs="Times"/>
                <w:color w:val="000000"/>
                <w:sz w:val="24"/>
                <w:szCs w:val="24"/>
              </w:rPr>
            </w:pPr>
            <w:r>
              <w:rPr>
                <w:rFonts w:ascii="Times" w:eastAsiaTheme="minorHAnsi" w:hAnsi="Times" w:cs="Times"/>
                <w:color w:val="000000"/>
                <w:sz w:val="24"/>
                <w:szCs w:val="24"/>
              </w:rPr>
              <w:t>2014-2019</w:t>
            </w:r>
          </w:p>
        </w:tc>
        <w:tc>
          <w:tcPr>
            <w:tcW w:w="2744" w:type="dxa"/>
          </w:tcPr>
          <w:p w14:paraId="571EA22E" w14:textId="77777777" w:rsidR="00077E7C" w:rsidRDefault="00077E7C" w:rsidP="00077E7C">
            <w:pPr>
              <w:widowControl w:val="0"/>
              <w:autoSpaceDE w:val="0"/>
              <w:autoSpaceDN w:val="0"/>
              <w:adjustRightInd w:val="0"/>
              <w:spacing w:after="240" w:line="300" w:lineRule="atLeast"/>
              <w:jc w:val="center"/>
              <w:rPr>
                <w:rFonts w:ascii="Times" w:eastAsiaTheme="minorHAnsi" w:hAnsi="Times" w:cs="Times"/>
                <w:color w:val="000000"/>
                <w:sz w:val="24"/>
                <w:szCs w:val="24"/>
              </w:rPr>
            </w:pPr>
          </w:p>
        </w:tc>
        <w:tc>
          <w:tcPr>
            <w:tcW w:w="2744" w:type="dxa"/>
          </w:tcPr>
          <w:p w14:paraId="4D40A211" w14:textId="77777777" w:rsidR="00077E7C" w:rsidRDefault="00077E7C" w:rsidP="00077E7C">
            <w:pPr>
              <w:widowControl w:val="0"/>
              <w:autoSpaceDE w:val="0"/>
              <w:autoSpaceDN w:val="0"/>
              <w:adjustRightInd w:val="0"/>
              <w:spacing w:after="240" w:line="300" w:lineRule="atLeast"/>
              <w:jc w:val="center"/>
              <w:rPr>
                <w:rFonts w:ascii="Times" w:eastAsiaTheme="minorHAnsi" w:hAnsi="Times" w:cs="Times"/>
                <w:color w:val="000000"/>
                <w:sz w:val="24"/>
                <w:szCs w:val="24"/>
              </w:rPr>
            </w:pPr>
          </w:p>
        </w:tc>
      </w:tr>
      <w:tr w:rsidR="00077E7C" w14:paraId="4DE73B85" w14:textId="77777777" w:rsidTr="00077E7C">
        <w:trPr>
          <w:trHeight w:val="309"/>
        </w:trPr>
        <w:tc>
          <w:tcPr>
            <w:tcW w:w="2743" w:type="dxa"/>
          </w:tcPr>
          <w:p w14:paraId="754DF4B1" w14:textId="77777777" w:rsidR="00077E7C" w:rsidRDefault="00077E7C" w:rsidP="00077E7C">
            <w:pPr>
              <w:widowControl w:val="0"/>
              <w:autoSpaceDE w:val="0"/>
              <w:autoSpaceDN w:val="0"/>
              <w:adjustRightInd w:val="0"/>
              <w:spacing w:after="240" w:line="300" w:lineRule="atLeast"/>
              <w:jc w:val="center"/>
              <w:rPr>
                <w:rFonts w:ascii="Times" w:eastAsiaTheme="minorHAnsi" w:hAnsi="Times" w:cs="Times"/>
                <w:color w:val="000000"/>
                <w:sz w:val="24"/>
                <w:szCs w:val="24"/>
              </w:rPr>
            </w:pPr>
            <w:r>
              <w:rPr>
                <w:rFonts w:ascii="Times" w:eastAsiaTheme="minorHAnsi" w:hAnsi="Times" w:cs="Times"/>
                <w:color w:val="000000"/>
                <w:sz w:val="24"/>
                <w:szCs w:val="24"/>
              </w:rPr>
              <w:t>Orion</w:t>
            </w:r>
          </w:p>
        </w:tc>
        <w:tc>
          <w:tcPr>
            <w:tcW w:w="2743" w:type="dxa"/>
          </w:tcPr>
          <w:p w14:paraId="4AB1281B" w14:textId="77777777" w:rsidR="00077E7C" w:rsidRDefault="00077E7C" w:rsidP="00077E7C">
            <w:pPr>
              <w:widowControl w:val="0"/>
              <w:autoSpaceDE w:val="0"/>
              <w:autoSpaceDN w:val="0"/>
              <w:adjustRightInd w:val="0"/>
              <w:spacing w:after="240" w:line="300" w:lineRule="atLeast"/>
              <w:jc w:val="center"/>
              <w:rPr>
                <w:rFonts w:ascii="Times" w:eastAsiaTheme="minorHAnsi" w:hAnsi="Times" w:cs="Times"/>
                <w:color w:val="000000"/>
                <w:sz w:val="24"/>
                <w:szCs w:val="24"/>
              </w:rPr>
            </w:pPr>
            <w:r>
              <w:rPr>
                <w:rFonts w:ascii="Times" w:eastAsiaTheme="minorHAnsi" w:hAnsi="Times" w:cs="Times"/>
                <w:color w:val="000000"/>
                <w:sz w:val="24"/>
                <w:szCs w:val="24"/>
              </w:rPr>
              <w:t>2016-2019</w:t>
            </w:r>
          </w:p>
        </w:tc>
        <w:tc>
          <w:tcPr>
            <w:tcW w:w="2744" w:type="dxa"/>
          </w:tcPr>
          <w:p w14:paraId="095C6CC1" w14:textId="77777777" w:rsidR="00077E7C" w:rsidRDefault="00077E7C" w:rsidP="00077E7C">
            <w:pPr>
              <w:widowControl w:val="0"/>
              <w:autoSpaceDE w:val="0"/>
              <w:autoSpaceDN w:val="0"/>
              <w:adjustRightInd w:val="0"/>
              <w:spacing w:after="240" w:line="300" w:lineRule="atLeast"/>
              <w:jc w:val="center"/>
              <w:rPr>
                <w:rFonts w:ascii="Times" w:eastAsiaTheme="minorHAnsi" w:hAnsi="Times" w:cs="Times"/>
                <w:color w:val="000000"/>
                <w:sz w:val="24"/>
                <w:szCs w:val="24"/>
              </w:rPr>
            </w:pPr>
          </w:p>
        </w:tc>
        <w:tc>
          <w:tcPr>
            <w:tcW w:w="2744" w:type="dxa"/>
          </w:tcPr>
          <w:p w14:paraId="39C4CC87" w14:textId="77777777" w:rsidR="00077E7C" w:rsidRDefault="00077E7C" w:rsidP="00077E7C">
            <w:pPr>
              <w:widowControl w:val="0"/>
              <w:autoSpaceDE w:val="0"/>
              <w:autoSpaceDN w:val="0"/>
              <w:adjustRightInd w:val="0"/>
              <w:spacing w:after="240" w:line="300" w:lineRule="atLeast"/>
              <w:jc w:val="center"/>
              <w:rPr>
                <w:rFonts w:ascii="Times" w:eastAsiaTheme="minorHAnsi" w:hAnsi="Times" w:cs="Times"/>
                <w:color w:val="000000"/>
                <w:sz w:val="24"/>
                <w:szCs w:val="24"/>
              </w:rPr>
            </w:pPr>
          </w:p>
        </w:tc>
      </w:tr>
    </w:tbl>
    <w:p w14:paraId="15BE996D" w14:textId="69B86B81" w:rsidR="00955349" w:rsidRDefault="00955349" w:rsidP="00955349">
      <w:pPr>
        <w:widowControl w:val="0"/>
        <w:autoSpaceDE w:val="0"/>
        <w:autoSpaceDN w:val="0"/>
        <w:adjustRightInd w:val="0"/>
        <w:spacing w:after="240" w:line="300" w:lineRule="atLeast"/>
        <w:rPr>
          <w:rFonts w:ascii="Times" w:eastAsiaTheme="minorHAnsi" w:hAnsi="Times" w:cs="Times"/>
          <w:color w:val="000000"/>
          <w:sz w:val="26"/>
          <w:szCs w:val="26"/>
        </w:rPr>
      </w:pPr>
      <w:r>
        <w:rPr>
          <w:rFonts w:ascii="Times" w:eastAsiaTheme="minorHAnsi" w:hAnsi="Times" w:cs="Times"/>
          <w:color w:val="000000"/>
          <w:sz w:val="26"/>
          <w:szCs w:val="26"/>
        </w:rPr>
        <w:t xml:space="preserve">To conduct the study and verify our proposed </w:t>
      </w:r>
      <w:r w:rsidR="00755957">
        <w:rPr>
          <w:rFonts w:ascii="Times" w:eastAsiaTheme="minorHAnsi" w:hAnsi="Times" w:cs="Times"/>
          <w:color w:val="000000"/>
          <w:sz w:val="26"/>
          <w:szCs w:val="26"/>
        </w:rPr>
        <w:t>hypothesis,</w:t>
      </w:r>
      <w:r>
        <w:rPr>
          <w:rFonts w:ascii="Times" w:eastAsiaTheme="minorHAnsi" w:hAnsi="Times" w:cs="Times"/>
          <w:color w:val="000000"/>
          <w:sz w:val="26"/>
          <w:szCs w:val="26"/>
        </w:rPr>
        <w:t xml:space="preserve"> we collect the data set from Dhaka stock exchange (DSE), Bangladesh. There are 4 attributes of this data set. They are open price, high price, low price and close price. </w:t>
      </w:r>
      <w:r w:rsidR="00CF5826">
        <w:rPr>
          <w:rFonts w:ascii="Times" w:eastAsiaTheme="minorHAnsi" w:hAnsi="Times" w:cs="Times"/>
          <w:color w:val="000000"/>
          <w:sz w:val="26"/>
          <w:szCs w:val="26"/>
        </w:rPr>
        <w:t>We separat</w:t>
      </w:r>
      <w:r w:rsidR="001E7B22">
        <w:rPr>
          <w:rFonts w:ascii="Times" w:eastAsiaTheme="minorHAnsi" w:hAnsi="Times" w:cs="Times"/>
          <w:color w:val="000000"/>
          <w:sz w:val="26"/>
          <w:szCs w:val="26"/>
        </w:rPr>
        <w:t>e our data set into training set and testing set groups. Table</w:t>
      </w:r>
      <w:r>
        <w:rPr>
          <w:rFonts w:ascii="Times" w:eastAsiaTheme="minorHAnsi" w:hAnsi="Times" w:cs="Times"/>
          <w:color w:val="000000"/>
          <w:sz w:val="26"/>
          <w:szCs w:val="26"/>
        </w:rPr>
        <w:t xml:space="preserve"> 1 shows the </w:t>
      </w:r>
      <w:r w:rsidR="001909DC">
        <w:rPr>
          <w:rFonts w:ascii="Times" w:eastAsiaTheme="minorHAnsi" w:hAnsi="Times" w:cs="Times"/>
          <w:color w:val="000000"/>
          <w:sz w:val="26"/>
          <w:szCs w:val="26"/>
        </w:rPr>
        <w:t>test-train-split of closing price of dataset.</w:t>
      </w:r>
    </w:p>
    <w:p w14:paraId="04E902FE" w14:textId="378215D0" w:rsidR="00541392" w:rsidRDefault="00541392" w:rsidP="001E7B22">
      <w:pPr>
        <w:widowControl w:val="0"/>
        <w:autoSpaceDE w:val="0"/>
        <w:autoSpaceDN w:val="0"/>
        <w:adjustRightInd w:val="0"/>
        <w:spacing w:after="240" w:line="300" w:lineRule="atLeast"/>
        <w:rPr>
          <w:rFonts w:ascii="Times" w:eastAsiaTheme="minorHAnsi" w:hAnsi="Times" w:cs="Times"/>
          <w:color w:val="000000"/>
          <w:sz w:val="24"/>
          <w:szCs w:val="24"/>
        </w:rPr>
      </w:pPr>
    </w:p>
    <w:p w14:paraId="0DC51951" w14:textId="49D02868" w:rsidR="000E1341" w:rsidRPr="006E4A2E" w:rsidRDefault="00C63396" w:rsidP="006E4A2E">
      <w:pPr>
        <w:widowControl w:val="0"/>
        <w:autoSpaceDE w:val="0"/>
        <w:autoSpaceDN w:val="0"/>
        <w:adjustRightInd w:val="0"/>
        <w:spacing w:after="240" w:line="360" w:lineRule="atLeast"/>
        <w:rPr>
          <w:rFonts w:ascii="Times" w:eastAsiaTheme="minorHAnsi" w:hAnsi="Times" w:cs="Times"/>
          <w:b/>
          <w:bCs/>
          <w:color w:val="000000"/>
          <w:sz w:val="28"/>
          <w:szCs w:val="28"/>
        </w:rPr>
      </w:pPr>
      <w:r>
        <w:rPr>
          <w:rFonts w:ascii="Times" w:eastAsiaTheme="minorHAnsi" w:hAnsi="Times" w:cs="Times"/>
          <w:b/>
          <w:bCs/>
          <w:noProof/>
          <w:color w:val="000000"/>
          <w:sz w:val="28"/>
          <w:szCs w:val="28"/>
        </w:rPr>
        <w:drawing>
          <wp:inline distT="0" distB="0" distL="0" distR="0" wp14:anchorId="51AB07E1" wp14:editId="0952BF81">
            <wp:extent cx="6858000" cy="2046605"/>
            <wp:effectExtent l="0" t="0" r="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6-07 at 11.14.06 AM.png"/>
                    <pic:cNvPicPr/>
                  </pic:nvPicPr>
                  <pic:blipFill>
                    <a:blip r:embed="rId7">
                      <a:extLst>
                        <a:ext uri="{28A0092B-C50C-407E-A947-70E740481C1C}">
                          <a14:useLocalDpi xmlns:a14="http://schemas.microsoft.com/office/drawing/2010/main" val="0"/>
                        </a:ext>
                      </a:extLst>
                    </a:blip>
                    <a:stretch>
                      <a:fillRect/>
                    </a:stretch>
                  </pic:blipFill>
                  <pic:spPr>
                    <a:xfrm>
                      <a:off x="0" y="0"/>
                      <a:ext cx="6858000" cy="2046605"/>
                    </a:xfrm>
                    <a:prstGeom prst="rect">
                      <a:avLst/>
                    </a:prstGeom>
                  </pic:spPr>
                </pic:pic>
              </a:graphicData>
            </a:graphic>
          </wp:inline>
        </w:drawing>
      </w:r>
    </w:p>
    <w:p w14:paraId="183FD62F" w14:textId="12784D54" w:rsidR="000E1341" w:rsidRPr="00886E29" w:rsidRDefault="006E4A2E" w:rsidP="006E4A2E">
      <w:pPr>
        <w:jc w:val="center"/>
      </w:pPr>
      <w:bookmarkStart w:id="0" w:name="_GoBack"/>
      <w:r w:rsidRPr="006E4A2E">
        <w:rPr>
          <w:noProof/>
        </w:rPr>
        <w:drawing>
          <wp:inline distT="0" distB="0" distL="0" distR="0" wp14:anchorId="2C3B47F0" wp14:editId="66B50B90">
            <wp:extent cx="6307185" cy="1831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69696" cy="1849490"/>
                    </a:xfrm>
                    <a:prstGeom prst="rect">
                      <a:avLst/>
                    </a:prstGeom>
                  </pic:spPr>
                </pic:pic>
              </a:graphicData>
            </a:graphic>
          </wp:inline>
        </w:drawing>
      </w:r>
      <w:bookmarkEnd w:id="0"/>
    </w:p>
    <w:sectPr w:rsidR="000E1341" w:rsidRPr="00886E29" w:rsidSect="00004B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8642A2" w14:textId="77777777" w:rsidR="00322D4E" w:rsidRDefault="00322D4E">
      <w:pPr>
        <w:spacing w:after="0" w:line="240" w:lineRule="auto"/>
      </w:pPr>
      <w:r>
        <w:separator/>
      </w:r>
    </w:p>
  </w:endnote>
  <w:endnote w:type="continuationSeparator" w:id="0">
    <w:p w14:paraId="6D1B93F2" w14:textId="77777777" w:rsidR="00322D4E" w:rsidRDefault="00322D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EA8A73" w14:textId="77777777" w:rsidR="00322D4E" w:rsidRDefault="00322D4E">
      <w:pPr>
        <w:spacing w:after="0" w:line="240" w:lineRule="auto"/>
      </w:pPr>
      <w:r>
        <w:separator/>
      </w:r>
    </w:p>
  </w:footnote>
  <w:footnote w:type="continuationSeparator" w:id="0">
    <w:p w14:paraId="6F60E3C4" w14:textId="77777777" w:rsidR="00322D4E" w:rsidRDefault="00322D4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73833FBC"/>
    <w:multiLevelType w:val="hybridMultilevel"/>
    <w:tmpl w:val="87D8F720"/>
    <w:lvl w:ilvl="0" w:tplc="EE4686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BB0827"/>
    <w:multiLevelType w:val="multilevel"/>
    <w:tmpl w:val="E24290FA"/>
    <w:lvl w:ilvl="0">
      <w:start w:val="1"/>
      <w:numFmt w:val="decimal"/>
      <w:lvlText w:val="%1"/>
      <w:lvlJc w:val="left"/>
      <w:pPr>
        <w:ind w:left="740" w:hanging="38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proofState w:spelling="clean" w:grammar="clean"/>
  <w:defaultTabStop w:val="720"/>
  <w:drawingGridHorizontalSpacing w:val="110"/>
  <w:displayHorizontalDrawingGridEvery w:val="2"/>
  <w:displayVerticalDrawingGridEvery w:val="2"/>
  <w:characterSpacingControl w:val="doNotCompress"/>
  <w:savePreviewPicture/>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E29"/>
    <w:rsid w:val="00004B42"/>
    <w:rsid w:val="00007B88"/>
    <w:rsid w:val="00016348"/>
    <w:rsid w:val="00020832"/>
    <w:rsid w:val="000216AF"/>
    <w:rsid w:val="000335B0"/>
    <w:rsid w:val="00057C1F"/>
    <w:rsid w:val="000731B7"/>
    <w:rsid w:val="00076CA0"/>
    <w:rsid w:val="00077E7C"/>
    <w:rsid w:val="00080E76"/>
    <w:rsid w:val="00090781"/>
    <w:rsid w:val="000A4DAD"/>
    <w:rsid w:val="000B1A10"/>
    <w:rsid w:val="000B6B4F"/>
    <w:rsid w:val="000E1341"/>
    <w:rsid w:val="001026EA"/>
    <w:rsid w:val="00117898"/>
    <w:rsid w:val="001278EE"/>
    <w:rsid w:val="00130B32"/>
    <w:rsid w:val="00142BF6"/>
    <w:rsid w:val="001513EA"/>
    <w:rsid w:val="001624B0"/>
    <w:rsid w:val="001909DC"/>
    <w:rsid w:val="001C59A4"/>
    <w:rsid w:val="001D7935"/>
    <w:rsid w:val="001E7B22"/>
    <w:rsid w:val="001F232B"/>
    <w:rsid w:val="00200708"/>
    <w:rsid w:val="00203FA1"/>
    <w:rsid w:val="002203B5"/>
    <w:rsid w:val="002461E6"/>
    <w:rsid w:val="002558AD"/>
    <w:rsid w:val="002D3850"/>
    <w:rsid w:val="00322D4E"/>
    <w:rsid w:val="003549D6"/>
    <w:rsid w:val="003977CE"/>
    <w:rsid w:val="003D4728"/>
    <w:rsid w:val="003E1206"/>
    <w:rsid w:val="00415333"/>
    <w:rsid w:val="0045505B"/>
    <w:rsid w:val="00480552"/>
    <w:rsid w:val="00484E83"/>
    <w:rsid w:val="00541392"/>
    <w:rsid w:val="0055315C"/>
    <w:rsid w:val="00557D83"/>
    <w:rsid w:val="00583A8D"/>
    <w:rsid w:val="00592624"/>
    <w:rsid w:val="005C205F"/>
    <w:rsid w:val="005C2878"/>
    <w:rsid w:val="005E1FDF"/>
    <w:rsid w:val="0060346F"/>
    <w:rsid w:val="006462CD"/>
    <w:rsid w:val="00686D0B"/>
    <w:rsid w:val="0069198D"/>
    <w:rsid w:val="006B7108"/>
    <w:rsid w:val="006E4A2E"/>
    <w:rsid w:val="00723D3E"/>
    <w:rsid w:val="00733F1B"/>
    <w:rsid w:val="00754C04"/>
    <w:rsid w:val="00755957"/>
    <w:rsid w:val="00755E63"/>
    <w:rsid w:val="007F60FA"/>
    <w:rsid w:val="00831CD0"/>
    <w:rsid w:val="00866736"/>
    <w:rsid w:val="00886E29"/>
    <w:rsid w:val="00892E98"/>
    <w:rsid w:val="008D6121"/>
    <w:rsid w:val="008F234D"/>
    <w:rsid w:val="00913BF1"/>
    <w:rsid w:val="00921EC3"/>
    <w:rsid w:val="0092317B"/>
    <w:rsid w:val="00955349"/>
    <w:rsid w:val="00A027B6"/>
    <w:rsid w:val="00A23405"/>
    <w:rsid w:val="00A24298"/>
    <w:rsid w:val="00A279F2"/>
    <w:rsid w:val="00A66586"/>
    <w:rsid w:val="00A727C6"/>
    <w:rsid w:val="00A8352C"/>
    <w:rsid w:val="00A8721C"/>
    <w:rsid w:val="00AB60AD"/>
    <w:rsid w:val="00AD1E14"/>
    <w:rsid w:val="00AF6E16"/>
    <w:rsid w:val="00B05737"/>
    <w:rsid w:val="00B85C46"/>
    <w:rsid w:val="00BF5AB1"/>
    <w:rsid w:val="00C033C3"/>
    <w:rsid w:val="00C26BBD"/>
    <w:rsid w:val="00C435CA"/>
    <w:rsid w:val="00C43C17"/>
    <w:rsid w:val="00C50E36"/>
    <w:rsid w:val="00C53728"/>
    <w:rsid w:val="00C63396"/>
    <w:rsid w:val="00C83D05"/>
    <w:rsid w:val="00C8422E"/>
    <w:rsid w:val="00CA1F15"/>
    <w:rsid w:val="00CD11B0"/>
    <w:rsid w:val="00CE3E25"/>
    <w:rsid w:val="00CF5826"/>
    <w:rsid w:val="00D01217"/>
    <w:rsid w:val="00D30755"/>
    <w:rsid w:val="00D322AD"/>
    <w:rsid w:val="00D65E5E"/>
    <w:rsid w:val="00D71391"/>
    <w:rsid w:val="00D769A8"/>
    <w:rsid w:val="00DC304E"/>
    <w:rsid w:val="00DC353F"/>
    <w:rsid w:val="00DD4180"/>
    <w:rsid w:val="00DD52DA"/>
    <w:rsid w:val="00DE7F4F"/>
    <w:rsid w:val="00E03EB6"/>
    <w:rsid w:val="00E07AA2"/>
    <w:rsid w:val="00E54F96"/>
    <w:rsid w:val="00E64149"/>
    <w:rsid w:val="00E64A81"/>
    <w:rsid w:val="00E701FD"/>
    <w:rsid w:val="00E72274"/>
    <w:rsid w:val="00E755F1"/>
    <w:rsid w:val="00EA23CF"/>
    <w:rsid w:val="00EA4A86"/>
    <w:rsid w:val="00EA5237"/>
    <w:rsid w:val="00F11F68"/>
    <w:rsid w:val="00F15FE1"/>
    <w:rsid w:val="00F20C98"/>
    <w:rsid w:val="00F24526"/>
    <w:rsid w:val="00F3506F"/>
    <w:rsid w:val="00F64018"/>
    <w:rsid w:val="00F92A06"/>
    <w:rsid w:val="00FD0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62745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E1341"/>
    <w:pPr>
      <w:spacing w:after="200" w:line="276" w:lineRule="auto"/>
    </w:pPr>
    <w:rPr>
      <w:rFonts w:ascii="Calibri" w:eastAsia="Times New Roman"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Affiliation">
    <w:name w:val="IEEE Author Affiliation"/>
    <w:basedOn w:val="Normal"/>
    <w:next w:val="Normal"/>
    <w:rsid w:val="00886E29"/>
    <w:pPr>
      <w:spacing w:after="60" w:line="240" w:lineRule="auto"/>
      <w:jc w:val="center"/>
    </w:pPr>
    <w:rPr>
      <w:rFonts w:ascii="Times New Roman" w:hAnsi="Times New Roman"/>
      <w:i/>
      <w:sz w:val="20"/>
      <w:szCs w:val="24"/>
      <w:lang w:val="en-GB" w:eastAsia="en-GB"/>
    </w:rPr>
  </w:style>
  <w:style w:type="paragraph" w:styleId="NoSpacing">
    <w:name w:val="No Spacing"/>
    <w:uiPriority w:val="1"/>
    <w:qFormat/>
    <w:rsid w:val="00886E29"/>
    <w:rPr>
      <w:rFonts w:ascii="Calibri" w:eastAsia="Calibri" w:hAnsi="Calibri" w:cs="Times New Roman"/>
      <w:sz w:val="22"/>
      <w:szCs w:val="22"/>
    </w:rPr>
  </w:style>
  <w:style w:type="paragraph" w:styleId="ListParagraph">
    <w:name w:val="List Paragraph"/>
    <w:basedOn w:val="Normal"/>
    <w:uiPriority w:val="34"/>
    <w:qFormat/>
    <w:rsid w:val="001C59A4"/>
    <w:pPr>
      <w:ind w:left="720"/>
      <w:contextualSpacing/>
    </w:pPr>
  </w:style>
  <w:style w:type="table" w:styleId="TableGrid">
    <w:name w:val="Table Grid"/>
    <w:basedOn w:val="TableNormal"/>
    <w:uiPriority w:val="39"/>
    <w:rsid w:val="00EA52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565927">
      <w:bodyDiv w:val="1"/>
      <w:marLeft w:val="0"/>
      <w:marRight w:val="0"/>
      <w:marTop w:val="0"/>
      <w:marBottom w:val="0"/>
      <w:divBdr>
        <w:top w:val="none" w:sz="0" w:space="0" w:color="auto"/>
        <w:left w:val="none" w:sz="0" w:space="0" w:color="auto"/>
        <w:bottom w:val="none" w:sz="0" w:space="0" w:color="auto"/>
        <w:right w:val="none" w:sz="0" w:space="0" w:color="auto"/>
      </w:divBdr>
    </w:div>
    <w:div w:id="151260890">
      <w:bodyDiv w:val="1"/>
      <w:marLeft w:val="0"/>
      <w:marRight w:val="0"/>
      <w:marTop w:val="0"/>
      <w:marBottom w:val="0"/>
      <w:divBdr>
        <w:top w:val="none" w:sz="0" w:space="0" w:color="auto"/>
        <w:left w:val="none" w:sz="0" w:space="0" w:color="auto"/>
        <w:bottom w:val="none" w:sz="0" w:space="0" w:color="auto"/>
        <w:right w:val="none" w:sz="0" w:space="0" w:color="auto"/>
      </w:divBdr>
    </w:div>
    <w:div w:id="323357824">
      <w:bodyDiv w:val="1"/>
      <w:marLeft w:val="0"/>
      <w:marRight w:val="0"/>
      <w:marTop w:val="0"/>
      <w:marBottom w:val="0"/>
      <w:divBdr>
        <w:top w:val="none" w:sz="0" w:space="0" w:color="auto"/>
        <w:left w:val="none" w:sz="0" w:space="0" w:color="auto"/>
        <w:bottom w:val="none" w:sz="0" w:space="0" w:color="auto"/>
        <w:right w:val="none" w:sz="0" w:space="0" w:color="auto"/>
      </w:divBdr>
    </w:div>
    <w:div w:id="563761333">
      <w:bodyDiv w:val="1"/>
      <w:marLeft w:val="0"/>
      <w:marRight w:val="0"/>
      <w:marTop w:val="0"/>
      <w:marBottom w:val="0"/>
      <w:divBdr>
        <w:top w:val="none" w:sz="0" w:space="0" w:color="auto"/>
        <w:left w:val="none" w:sz="0" w:space="0" w:color="auto"/>
        <w:bottom w:val="none" w:sz="0" w:space="0" w:color="auto"/>
        <w:right w:val="none" w:sz="0" w:space="0" w:color="auto"/>
      </w:divBdr>
    </w:div>
    <w:div w:id="1126267545">
      <w:bodyDiv w:val="1"/>
      <w:marLeft w:val="0"/>
      <w:marRight w:val="0"/>
      <w:marTop w:val="0"/>
      <w:marBottom w:val="0"/>
      <w:divBdr>
        <w:top w:val="none" w:sz="0" w:space="0" w:color="auto"/>
        <w:left w:val="none" w:sz="0" w:space="0" w:color="auto"/>
        <w:bottom w:val="none" w:sz="0" w:space="0" w:color="auto"/>
        <w:right w:val="none" w:sz="0" w:space="0" w:color="auto"/>
      </w:divBdr>
    </w:div>
    <w:div w:id="1502309875">
      <w:bodyDiv w:val="1"/>
      <w:marLeft w:val="0"/>
      <w:marRight w:val="0"/>
      <w:marTop w:val="0"/>
      <w:marBottom w:val="0"/>
      <w:divBdr>
        <w:top w:val="none" w:sz="0" w:space="0" w:color="auto"/>
        <w:left w:val="none" w:sz="0" w:space="0" w:color="auto"/>
        <w:bottom w:val="none" w:sz="0" w:space="0" w:color="auto"/>
        <w:right w:val="none" w:sz="0" w:space="0" w:color="auto"/>
      </w:divBdr>
    </w:div>
    <w:div w:id="1530024798">
      <w:bodyDiv w:val="1"/>
      <w:marLeft w:val="0"/>
      <w:marRight w:val="0"/>
      <w:marTop w:val="0"/>
      <w:marBottom w:val="0"/>
      <w:divBdr>
        <w:top w:val="none" w:sz="0" w:space="0" w:color="auto"/>
        <w:left w:val="none" w:sz="0" w:space="0" w:color="auto"/>
        <w:bottom w:val="none" w:sz="0" w:space="0" w:color="auto"/>
        <w:right w:val="none" w:sz="0" w:space="0" w:color="auto"/>
      </w:divBdr>
    </w:div>
    <w:div w:id="1540044775">
      <w:bodyDiv w:val="1"/>
      <w:marLeft w:val="0"/>
      <w:marRight w:val="0"/>
      <w:marTop w:val="0"/>
      <w:marBottom w:val="0"/>
      <w:divBdr>
        <w:top w:val="none" w:sz="0" w:space="0" w:color="auto"/>
        <w:left w:val="none" w:sz="0" w:space="0" w:color="auto"/>
        <w:bottom w:val="none" w:sz="0" w:space="0" w:color="auto"/>
        <w:right w:val="none" w:sz="0" w:space="0" w:color="auto"/>
      </w:divBdr>
    </w:div>
    <w:div w:id="1931428318">
      <w:bodyDiv w:val="1"/>
      <w:marLeft w:val="0"/>
      <w:marRight w:val="0"/>
      <w:marTop w:val="0"/>
      <w:marBottom w:val="0"/>
      <w:divBdr>
        <w:top w:val="none" w:sz="0" w:space="0" w:color="auto"/>
        <w:left w:val="none" w:sz="0" w:space="0" w:color="auto"/>
        <w:bottom w:val="none" w:sz="0" w:space="0" w:color="auto"/>
        <w:right w:val="none" w:sz="0" w:space="0" w:color="auto"/>
      </w:divBdr>
      <w:divsChild>
        <w:div w:id="351609374">
          <w:marLeft w:val="0"/>
          <w:marRight w:val="0"/>
          <w:marTop w:val="0"/>
          <w:marBottom w:val="0"/>
          <w:divBdr>
            <w:top w:val="none" w:sz="0" w:space="0" w:color="auto"/>
            <w:left w:val="none" w:sz="0" w:space="0" w:color="auto"/>
            <w:bottom w:val="none" w:sz="0" w:space="0" w:color="auto"/>
            <w:right w:val="none" w:sz="0" w:space="0" w:color="auto"/>
          </w:divBdr>
          <w:divsChild>
            <w:div w:id="580140313">
              <w:marLeft w:val="0"/>
              <w:marRight w:val="0"/>
              <w:marTop w:val="0"/>
              <w:marBottom w:val="0"/>
              <w:divBdr>
                <w:top w:val="none" w:sz="0" w:space="0" w:color="auto"/>
                <w:left w:val="none" w:sz="0" w:space="0" w:color="auto"/>
                <w:bottom w:val="none" w:sz="0" w:space="0" w:color="auto"/>
                <w:right w:val="none" w:sz="0" w:space="0" w:color="auto"/>
              </w:divBdr>
              <w:divsChild>
                <w:div w:id="1339891528">
                  <w:marLeft w:val="0"/>
                  <w:marRight w:val="0"/>
                  <w:marTop w:val="0"/>
                  <w:marBottom w:val="0"/>
                  <w:divBdr>
                    <w:top w:val="none" w:sz="0" w:space="0" w:color="auto"/>
                    <w:left w:val="none" w:sz="0" w:space="0" w:color="auto"/>
                    <w:bottom w:val="none" w:sz="0" w:space="0" w:color="auto"/>
                    <w:right w:val="none" w:sz="0" w:space="0" w:color="auto"/>
                  </w:divBdr>
                  <w:divsChild>
                    <w:div w:id="87580624">
                      <w:marLeft w:val="0"/>
                      <w:marRight w:val="0"/>
                      <w:marTop w:val="0"/>
                      <w:marBottom w:val="0"/>
                      <w:divBdr>
                        <w:top w:val="none" w:sz="0" w:space="0" w:color="auto"/>
                        <w:left w:val="none" w:sz="0" w:space="0" w:color="auto"/>
                        <w:bottom w:val="none" w:sz="0" w:space="0" w:color="auto"/>
                        <w:right w:val="none" w:sz="0" w:space="0" w:color="auto"/>
                      </w:divBdr>
                      <w:divsChild>
                        <w:div w:id="133596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8</Pages>
  <Words>1123</Words>
  <Characters>6404</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cp:lastPrinted>2019-06-11T09:14:00Z</cp:lastPrinted>
  <dcterms:created xsi:type="dcterms:W3CDTF">2019-05-21T15:51:00Z</dcterms:created>
  <dcterms:modified xsi:type="dcterms:W3CDTF">2019-06-12T11:26:00Z</dcterms:modified>
</cp:coreProperties>
</file>