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Из разговора двух программистов: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– Ну вот представь, что у тебя есть 1000 рублей...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– Не-е-е, давай уж округлим... пусть у меня есть 1024 рубля.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программистский анекдот шокирует людей, далеких от компьютерной тематики. Действительно, довольно сложно понять почему число 1024 круглое? Все дело в том, что компьютер работает с двоичной системой счисления, а 1024 в двоичном коде - это единица с десятью нулями: 10000000000, для компьютера оно круглое. Именно поэтому производные единицы измерения в информатике связаны не с 1000, как это принято (1 кг = 1000 гр, 1 км = 1000 м и т.д.), а с числом 1024.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Организуйте вывод памятки для начинающего программиста. Вам нужно написать программу так, чтобы расчет значения в последней строке выполнялся непосредственно перед ее выводом и подставлялся вместо ХХХХ.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 бит - минимальная единица количества информации.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 байт = 8 бит.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 Килобит = 1024 бита.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 Килобайт = 1024 байта.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 Килобайт = ХХХХ бит.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cdy4hhh2jvx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Формат вывода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Заполненная памятка из 5 строк.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