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4E0128" w:rsidRPr="003B707C" w:rsidRDefault="00DD7551">
      <w:pPr>
        <w:rPr>
          <w:rFonts w:ascii="Garamond" w:hAnsi="Garamond"/>
        </w:rPr>
      </w:pPr>
      <w:r w:rsidRPr="003B707C">
        <w:rPr>
          <w:rFonts w:ascii="Garamond" w:eastAsia="Times New Roman" w:hAnsi="Garamond" w:cs="Times New Roman"/>
          <w:b/>
          <w:sz w:val="32"/>
        </w:rPr>
        <w:t>DRAGOON 2013</w:t>
      </w:r>
    </w:p>
    <w:p w:rsidR="004E0128" w:rsidRPr="003B707C" w:rsidRDefault="00DD7551">
      <w:pPr>
        <w:rPr>
          <w:rFonts w:ascii="Garamond" w:hAnsi="Garamond"/>
        </w:rPr>
      </w:pPr>
      <w:r w:rsidRPr="003B707C">
        <w:rPr>
          <w:rFonts w:ascii="Garamond" w:eastAsia="Times New Roman" w:hAnsi="Garamond" w:cs="Times New Roman"/>
          <w:b/>
          <w:sz w:val="32"/>
        </w:rPr>
        <w:t>Round 6</w:t>
      </w:r>
    </w:p>
    <w:p w:rsidR="004E0128" w:rsidRPr="003B707C" w:rsidRDefault="00DD7551">
      <w:pPr>
        <w:rPr>
          <w:rFonts w:ascii="Garamond" w:hAnsi="Garamond"/>
        </w:rPr>
      </w:pPr>
      <w:r w:rsidRPr="003B707C">
        <w:rPr>
          <w:rFonts w:ascii="Garamond" w:eastAsia="Times New Roman" w:hAnsi="Garamond" w:cs="Times New Roman"/>
          <w:sz w:val="24"/>
        </w:rPr>
        <w:t>Questions by the University of Illinois at Urbana-Champaign</w:t>
      </w:r>
    </w:p>
    <w:p w:rsidR="004E0128" w:rsidRDefault="00DD7551">
      <w:r>
        <w:rPr>
          <w:rFonts w:ascii="Times New Roman" w:eastAsia="Times New Roman" w:hAnsi="Times New Roman" w:cs="Times New Roman"/>
          <w:sz w:val="20"/>
        </w:rPr>
        <w:t xml:space="preserve"> </w:t>
      </w:r>
    </w:p>
    <w:p w:rsidR="004E0128" w:rsidRPr="00DD7551" w:rsidRDefault="003B707C">
      <w:pPr>
        <w:rPr>
          <w:rFonts w:ascii="Times New Roman" w:eastAsia="Times New Roman" w:hAnsi="Times New Roman" w:cs="Times New Roman"/>
          <w:sz w:val="20"/>
        </w:rPr>
      </w:pPr>
      <w:r w:rsidRPr="00DD7551">
        <w:rPr>
          <w:rFonts w:ascii="Times New Roman" w:eastAsia="Times New Roman" w:hAnsi="Times New Roman" w:cs="Times New Roman"/>
          <w:sz w:val="20"/>
          <w:u w:val="single"/>
        </w:rPr>
        <w:t>Tossups</w:t>
      </w:r>
      <w:r w:rsidR="00DD7551" w:rsidRPr="00DD7551">
        <w:rPr>
          <w:rFonts w:ascii="Times New Roman" w:eastAsia="Times New Roman" w:hAnsi="Times New Roman" w:cs="Times New Roman"/>
          <w:sz w:val="20"/>
        </w:rPr>
        <w:t xml:space="preserve"> </w:t>
      </w:r>
    </w:p>
    <w:p w:rsidR="003B707C" w:rsidRDefault="003B707C"/>
    <w:p w:rsidR="004E0128" w:rsidRPr="003B707C" w:rsidRDefault="00DD7551">
      <w:pPr>
        <w:rPr>
          <w:rFonts w:ascii="Times New Roman" w:hAnsi="Times New Roman" w:cs="Times New Roman"/>
          <w:sz w:val="20"/>
          <w:szCs w:val="20"/>
        </w:rPr>
      </w:pPr>
      <w:r w:rsidRPr="003B707C">
        <w:rPr>
          <w:rFonts w:ascii="Times New Roman" w:eastAsia="Times New Roman" w:hAnsi="Times New Roman" w:cs="Times New Roman"/>
          <w:sz w:val="20"/>
          <w:szCs w:val="20"/>
        </w:rPr>
        <w:t xml:space="preserve">1. </w:t>
      </w:r>
      <w:r w:rsidRPr="003B707C">
        <w:rPr>
          <w:rFonts w:ascii="Times New Roman" w:eastAsia="Times New Roman" w:hAnsi="Times New Roman" w:cs="Times New Roman"/>
          <w:b/>
          <w:sz w:val="20"/>
          <w:szCs w:val="20"/>
        </w:rPr>
        <w:t xml:space="preserve">The main probabilistic algorithm to generate these constructs builds a ring structure and then randomly assigns a connection between any two points on the ring. The Watts-Strogatz model is used to generate these items, which are used to model the neurology of </w:t>
      </w:r>
      <w:r w:rsidRPr="003B707C">
        <w:rPr>
          <w:rFonts w:ascii="Times New Roman" w:eastAsia="Times New Roman" w:hAnsi="Times New Roman" w:cs="Times New Roman"/>
          <w:b/>
          <w:i/>
          <w:sz w:val="20"/>
          <w:szCs w:val="20"/>
        </w:rPr>
        <w:t>C. Elegans</w:t>
      </w:r>
      <w:r w:rsidRPr="003B707C">
        <w:rPr>
          <w:rFonts w:ascii="Times New Roman" w:eastAsia="Times New Roman" w:hAnsi="Times New Roman" w:cs="Times New Roman"/>
          <w:b/>
          <w:sz w:val="20"/>
          <w:szCs w:val="20"/>
        </w:rPr>
        <w:t>. Due to their properties, they appropriately model situations in which tria</w:t>
      </w:r>
      <w:r w:rsidR="00222831">
        <w:rPr>
          <w:rFonts w:ascii="Times New Roman" w:eastAsia="Times New Roman" w:hAnsi="Times New Roman" w:cs="Times New Roman"/>
          <w:b/>
          <w:sz w:val="20"/>
          <w:szCs w:val="20"/>
        </w:rPr>
        <w:t>dic closure and homophily exist</w:t>
      </w:r>
      <w:r w:rsidRPr="003B707C">
        <w:rPr>
          <w:rFonts w:ascii="Times New Roman" w:eastAsia="Times New Roman" w:hAnsi="Times New Roman" w:cs="Times New Roman"/>
          <w:b/>
          <w:sz w:val="20"/>
          <w:szCs w:val="20"/>
        </w:rPr>
        <w:t>. They are characterized by a high degree of clustering and have a relatively short average (*)</w:t>
      </w:r>
      <w:r w:rsidRPr="003B707C">
        <w:rPr>
          <w:rFonts w:ascii="Times New Roman" w:eastAsia="Times New Roman" w:hAnsi="Times New Roman" w:cs="Times New Roman"/>
          <w:sz w:val="20"/>
          <w:szCs w:val="20"/>
        </w:rPr>
        <w:t xml:space="preserve"> path length. An experiment that had people in the Midwest give packages to those they knew personally gave the first evidence for the existence of them and was conducted by Stanley Milgram. For 10 points, name this type of social network often described by the phrase “six degrees of separation.”</w:t>
      </w:r>
    </w:p>
    <w:p w:rsidR="004E0128" w:rsidRPr="003B707C" w:rsidRDefault="00DD7551">
      <w:pPr>
        <w:rPr>
          <w:rFonts w:ascii="Times New Roman" w:hAnsi="Times New Roman" w:cs="Times New Roman"/>
          <w:sz w:val="20"/>
          <w:szCs w:val="20"/>
        </w:rPr>
      </w:pPr>
      <w:r w:rsidRPr="003B707C">
        <w:rPr>
          <w:rFonts w:ascii="Times New Roman" w:eastAsia="Times New Roman" w:hAnsi="Times New Roman" w:cs="Times New Roman"/>
          <w:sz w:val="20"/>
          <w:szCs w:val="20"/>
        </w:rPr>
        <w:t xml:space="preserve">ANSWER: </w:t>
      </w:r>
      <w:r w:rsidRPr="003B707C">
        <w:rPr>
          <w:rFonts w:ascii="Times New Roman" w:eastAsia="Times New Roman" w:hAnsi="Times New Roman" w:cs="Times New Roman"/>
          <w:b/>
          <w:sz w:val="20"/>
          <w:szCs w:val="20"/>
          <w:u w:val="single"/>
        </w:rPr>
        <w:t>small world</w:t>
      </w:r>
      <w:r w:rsidRPr="003B707C">
        <w:rPr>
          <w:rFonts w:ascii="Times New Roman" w:eastAsia="Times New Roman" w:hAnsi="Times New Roman" w:cs="Times New Roman"/>
          <w:sz w:val="20"/>
          <w:szCs w:val="20"/>
        </w:rPr>
        <w:t xml:space="preserve"> networks [Prompt on “social networks” at any point.]</w:t>
      </w:r>
    </w:p>
    <w:p w:rsidR="004E0128" w:rsidRPr="003B707C" w:rsidRDefault="00DD7551">
      <w:pPr>
        <w:rPr>
          <w:rFonts w:ascii="Times New Roman" w:hAnsi="Times New Roman" w:cs="Times New Roman"/>
          <w:sz w:val="20"/>
          <w:szCs w:val="20"/>
        </w:rPr>
      </w:pPr>
      <w:r w:rsidRPr="003B707C">
        <w:rPr>
          <w:rFonts w:ascii="Times New Roman" w:eastAsia="Times New Roman" w:hAnsi="Times New Roman" w:cs="Times New Roman"/>
          <w:sz w:val="20"/>
          <w:szCs w:val="20"/>
        </w:rPr>
        <w:t xml:space="preserve"> </w:t>
      </w:r>
    </w:p>
    <w:p w:rsidR="004E0128" w:rsidRPr="003B707C" w:rsidRDefault="00DD7551">
      <w:pPr>
        <w:rPr>
          <w:rFonts w:ascii="Times New Roman" w:hAnsi="Times New Roman" w:cs="Times New Roman"/>
          <w:sz w:val="20"/>
          <w:szCs w:val="20"/>
        </w:rPr>
      </w:pPr>
      <w:r w:rsidRPr="003B707C">
        <w:rPr>
          <w:rFonts w:ascii="Times New Roman" w:eastAsia="Times New Roman" w:hAnsi="Times New Roman" w:cs="Times New Roman"/>
          <w:sz w:val="20"/>
          <w:szCs w:val="20"/>
        </w:rPr>
        <w:t xml:space="preserve">2. </w:t>
      </w:r>
      <w:r w:rsidRPr="003B707C">
        <w:rPr>
          <w:rFonts w:ascii="Times New Roman" w:eastAsia="Times New Roman" w:hAnsi="Times New Roman" w:cs="Times New Roman"/>
          <w:b/>
          <w:sz w:val="20"/>
          <w:szCs w:val="20"/>
        </w:rPr>
        <w:t xml:space="preserve">In his book </w:t>
      </w:r>
      <w:r w:rsidRPr="003B707C">
        <w:rPr>
          <w:rFonts w:ascii="Times New Roman" w:eastAsia="Times New Roman" w:hAnsi="Times New Roman" w:cs="Times New Roman"/>
          <w:b/>
          <w:i/>
          <w:sz w:val="20"/>
          <w:szCs w:val="20"/>
        </w:rPr>
        <w:t>The Statesman's Manual</w:t>
      </w:r>
      <w:r w:rsidRPr="003B707C">
        <w:rPr>
          <w:rFonts w:ascii="Times New Roman" w:eastAsia="Times New Roman" w:hAnsi="Times New Roman" w:cs="Times New Roman"/>
          <w:b/>
          <w:sz w:val="20"/>
          <w:szCs w:val="20"/>
        </w:rPr>
        <w:t>, this writer stated that Nimrod and Napoleon represented the "Satanic Hero." A different book by this literary critic introduced the ideas of Schelling's Romanticism to the English public, coining the term "suspension of disbelief." The title object of one of his poems is "placed length-ways in the clasping casement" and is caressed by a "desultory breeze." That poem, which also describes "vain Philosophy's aye-babbling spring" is addressed to (*)</w:t>
      </w:r>
      <w:r w:rsidRPr="003B707C">
        <w:rPr>
          <w:rFonts w:ascii="Times New Roman" w:eastAsia="Times New Roman" w:hAnsi="Times New Roman" w:cs="Times New Roman"/>
          <w:sz w:val="20"/>
          <w:szCs w:val="20"/>
        </w:rPr>
        <w:t xml:space="preserve"> "My pensive Sara." This author of </w:t>
      </w:r>
      <w:r w:rsidRPr="003B707C">
        <w:rPr>
          <w:rFonts w:ascii="Times New Roman" w:eastAsia="Times New Roman" w:hAnsi="Times New Roman" w:cs="Times New Roman"/>
          <w:i/>
          <w:sz w:val="20"/>
          <w:szCs w:val="20"/>
        </w:rPr>
        <w:t>Biographia Literaria</w:t>
      </w:r>
      <w:r w:rsidRPr="003B707C">
        <w:rPr>
          <w:rFonts w:ascii="Times New Roman" w:eastAsia="Times New Roman" w:hAnsi="Times New Roman" w:cs="Times New Roman"/>
          <w:sz w:val="20"/>
          <w:szCs w:val="20"/>
        </w:rPr>
        <w:t xml:space="preserve"> wrote about how "they are gone, and here must I remain" in a poem that describes how "this lime-tree bower" is the author's prison. For 10 points, name this author of "Conversation Poems," such as "The Aeolian Harp," who also wrote </w:t>
      </w:r>
      <w:r w:rsidRPr="003B707C">
        <w:rPr>
          <w:rFonts w:ascii="Times New Roman" w:eastAsia="Times New Roman" w:hAnsi="Times New Roman" w:cs="Times New Roman"/>
          <w:i/>
          <w:sz w:val="20"/>
          <w:szCs w:val="20"/>
        </w:rPr>
        <w:t>The Rime of the Ancient Mariner</w:t>
      </w:r>
      <w:r w:rsidRPr="003B707C">
        <w:rPr>
          <w:rFonts w:ascii="Times New Roman" w:eastAsia="Times New Roman" w:hAnsi="Times New Roman" w:cs="Times New Roman"/>
          <w:sz w:val="20"/>
          <w:szCs w:val="20"/>
        </w:rPr>
        <w:t>.</w:t>
      </w:r>
    </w:p>
    <w:p w:rsidR="004E0128" w:rsidRPr="003B707C" w:rsidRDefault="00DD7551">
      <w:pPr>
        <w:rPr>
          <w:rFonts w:ascii="Times New Roman" w:hAnsi="Times New Roman" w:cs="Times New Roman"/>
          <w:sz w:val="20"/>
          <w:szCs w:val="20"/>
        </w:rPr>
      </w:pPr>
      <w:r w:rsidRPr="003B707C">
        <w:rPr>
          <w:rFonts w:ascii="Times New Roman" w:eastAsia="Times New Roman" w:hAnsi="Times New Roman" w:cs="Times New Roman"/>
          <w:sz w:val="20"/>
          <w:szCs w:val="20"/>
        </w:rPr>
        <w:t xml:space="preserve">ANSWER: Samuel Taylor </w:t>
      </w:r>
      <w:r w:rsidRPr="003B707C">
        <w:rPr>
          <w:rFonts w:ascii="Times New Roman" w:eastAsia="Times New Roman" w:hAnsi="Times New Roman" w:cs="Times New Roman"/>
          <w:b/>
          <w:sz w:val="20"/>
          <w:szCs w:val="20"/>
          <w:u w:val="single"/>
        </w:rPr>
        <w:t>Coleridge</w:t>
      </w:r>
    </w:p>
    <w:p w:rsidR="004E0128" w:rsidRPr="003B707C" w:rsidRDefault="00DD7551">
      <w:pPr>
        <w:rPr>
          <w:rFonts w:ascii="Times New Roman" w:hAnsi="Times New Roman" w:cs="Times New Roman"/>
          <w:sz w:val="20"/>
          <w:szCs w:val="20"/>
        </w:rPr>
      </w:pPr>
      <w:r w:rsidRPr="003B707C">
        <w:rPr>
          <w:rFonts w:ascii="Times New Roman" w:eastAsia="Times New Roman" w:hAnsi="Times New Roman" w:cs="Times New Roman"/>
          <w:sz w:val="20"/>
          <w:szCs w:val="20"/>
        </w:rPr>
        <w:t xml:space="preserve"> </w:t>
      </w:r>
    </w:p>
    <w:p w:rsidR="004E0128" w:rsidRPr="003B707C" w:rsidRDefault="00DD7551">
      <w:pPr>
        <w:rPr>
          <w:rFonts w:ascii="Times New Roman" w:hAnsi="Times New Roman" w:cs="Times New Roman"/>
          <w:sz w:val="20"/>
          <w:szCs w:val="20"/>
        </w:rPr>
      </w:pPr>
      <w:r w:rsidRPr="003B707C">
        <w:rPr>
          <w:rFonts w:ascii="Times New Roman" w:eastAsia="Times New Roman" w:hAnsi="Times New Roman" w:cs="Times New Roman"/>
          <w:sz w:val="20"/>
          <w:szCs w:val="20"/>
        </w:rPr>
        <w:t xml:space="preserve">3. </w:t>
      </w:r>
      <w:r w:rsidRPr="003B707C">
        <w:rPr>
          <w:rFonts w:ascii="Times New Roman" w:eastAsia="Times New Roman" w:hAnsi="Times New Roman" w:cs="Times New Roman"/>
          <w:b/>
          <w:sz w:val="20"/>
          <w:szCs w:val="20"/>
        </w:rPr>
        <w:t>A 2003 paper by Moreland and Angel showed how to efficiently implement the Fast Fourier Transform using these components. The language Cg, like the identical HLSL and similar GLSL, is only used with programming paradigms that make use of them. Frameworks for making use of these devices include Microsoft’s DirectCompute, OpenCL, and CUDA. A recent trend in computer information processing is to solve easily (*)</w:t>
      </w:r>
      <w:r w:rsidRPr="003B707C">
        <w:rPr>
          <w:rFonts w:ascii="Times New Roman" w:eastAsia="Times New Roman" w:hAnsi="Times New Roman" w:cs="Times New Roman"/>
          <w:sz w:val="20"/>
          <w:szCs w:val="20"/>
        </w:rPr>
        <w:t xml:space="preserve"> parallelizable problems using these electronic circuits for a general purpose. These devices typically output to a frame buffer. These circuits are sold as part of the GeForce and Radeon product lines. For 10 points, name these electronic circuits that are found in “cards” made by AMD and NVIDIA.</w:t>
      </w:r>
    </w:p>
    <w:p w:rsidR="004E0128" w:rsidRPr="003B707C" w:rsidRDefault="00DD7551">
      <w:pPr>
        <w:rPr>
          <w:rFonts w:ascii="Times New Roman" w:hAnsi="Times New Roman" w:cs="Times New Roman"/>
          <w:sz w:val="20"/>
          <w:szCs w:val="20"/>
        </w:rPr>
      </w:pPr>
      <w:r w:rsidRPr="003B707C">
        <w:rPr>
          <w:rFonts w:ascii="Times New Roman" w:eastAsia="Times New Roman" w:hAnsi="Times New Roman" w:cs="Times New Roman"/>
          <w:sz w:val="20"/>
          <w:szCs w:val="20"/>
        </w:rPr>
        <w:t xml:space="preserve">ANSWER: </w:t>
      </w:r>
      <w:r w:rsidRPr="003B707C">
        <w:rPr>
          <w:rFonts w:ascii="Times New Roman" w:eastAsia="Times New Roman" w:hAnsi="Times New Roman" w:cs="Times New Roman"/>
          <w:b/>
          <w:sz w:val="20"/>
          <w:szCs w:val="20"/>
          <w:u w:val="single"/>
        </w:rPr>
        <w:t>G</w:t>
      </w:r>
      <w:r w:rsidRPr="003B707C">
        <w:rPr>
          <w:rFonts w:ascii="Times New Roman" w:eastAsia="Times New Roman" w:hAnsi="Times New Roman" w:cs="Times New Roman"/>
          <w:sz w:val="20"/>
          <w:szCs w:val="20"/>
        </w:rPr>
        <w:t xml:space="preserve">raphics </w:t>
      </w:r>
      <w:r w:rsidRPr="003B707C">
        <w:rPr>
          <w:rFonts w:ascii="Times New Roman" w:eastAsia="Times New Roman" w:hAnsi="Times New Roman" w:cs="Times New Roman"/>
          <w:b/>
          <w:sz w:val="20"/>
          <w:szCs w:val="20"/>
          <w:u w:val="single"/>
        </w:rPr>
        <w:t>P</w:t>
      </w:r>
      <w:r w:rsidRPr="003B707C">
        <w:rPr>
          <w:rFonts w:ascii="Times New Roman" w:eastAsia="Times New Roman" w:hAnsi="Times New Roman" w:cs="Times New Roman"/>
          <w:sz w:val="20"/>
          <w:szCs w:val="20"/>
        </w:rPr>
        <w:t xml:space="preserve">rocessing </w:t>
      </w:r>
      <w:r w:rsidRPr="003B707C">
        <w:rPr>
          <w:rFonts w:ascii="Times New Roman" w:eastAsia="Times New Roman" w:hAnsi="Times New Roman" w:cs="Times New Roman"/>
          <w:b/>
          <w:sz w:val="20"/>
          <w:szCs w:val="20"/>
          <w:u w:val="single"/>
        </w:rPr>
        <w:t>U</w:t>
      </w:r>
      <w:r w:rsidRPr="003B707C">
        <w:rPr>
          <w:rFonts w:ascii="Times New Roman" w:eastAsia="Times New Roman" w:hAnsi="Times New Roman" w:cs="Times New Roman"/>
          <w:sz w:val="20"/>
          <w:szCs w:val="20"/>
        </w:rPr>
        <w:t>nits [accept “</w:t>
      </w:r>
      <w:r w:rsidRPr="003B707C">
        <w:rPr>
          <w:rFonts w:ascii="Times New Roman" w:eastAsia="Times New Roman" w:hAnsi="Times New Roman" w:cs="Times New Roman"/>
          <w:b/>
          <w:sz w:val="20"/>
          <w:szCs w:val="20"/>
          <w:u w:val="single"/>
        </w:rPr>
        <w:t>graphics card</w:t>
      </w:r>
      <w:r w:rsidRPr="003B707C">
        <w:rPr>
          <w:rFonts w:ascii="Times New Roman" w:eastAsia="Times New Roman" w:hAnsi="Times New Roman" w:cs="Times New Roman"/>
          <w:sz w:val="20"/>
          <w:szCs w:val="20"/>
        </w:rPr>
        <w:t>s” UNTIL “electronic circuits.”]</w:t>
      </w:r>
    </w:p>
    <w:p w:rsidR="004E0128" w:rsidRPr="003B707C" w:rsidRDefault="00DD7551">
      <w:pPr>
        <w:rPr>
          <w:rFonts w:ascii="Times New Roman" w:hAnsi="Times New Roman" w:cs="Times New Roman"/>
          <w:sz w:val="20"/>
          <w:szCs w:val="20"/>
        </w:rPr>
      </w:pPr>
      <w:r w:rsidRPr="003B707C">
        <w:rPr>
          <w:rFonts w:ascii="Times New Roman" w:eastAsia="Times New Roman" w:hAnsi="Times New Roman" w:cs="Times New Roman"/>
          <w:sz w:val="20"/>
          <w:szCs w:val="20"/>
        </w:rPr>
        <w:t xml:space="preserve"> </w:t>
      </w:r>
    </w:p>
    <w:p w:rsidR="004E0128" w:rsidRPr="003B707C" w:rsidRDefault="00DD7551">
      <w:pPr>
        <w:rPr>
          <w:rFonts w:ascii="Times New Roman" w:hAnsi="Times New Roman" w:cs="Times New Roman"/>
          <w:sz w:val="20"/>
          <w:szCs w:val="20"/>
        </w:rPr>
      </w:pPr>
      <w:r w:rsidRPr="003B707C">
        <w:rPr>
          <w:rFonts w:ascii="Times New Roman" w:eastAsia="Times New Roman" w:hAnsi="Times New Roman" w:cs="Times New Roman"/>
          <w:sz w:val="20"/>
          <w:szCs w:val="20"/>
        </w:rPr>
        <w:t xml:space="preserve">4. </w:t>
      </w:r>
      <w:r w:rsidRPr="003B707C">
        <w:rPr>
          <w:rFonts w:ascii="Times New Roman" w:eastAsia="Times New Roman" w:hAnsi="Times New Roman" w:cs="Times New Roman"/>
          <w:b/>
          <w:sz w:val="20"/>
          <w:szCs w:val="20"/>
        </w:rPr>
        <w:t xml:space="preserve">A game for this platform that has incompetent voice acting is set in the land of Fulheim and stars L’Arc Bright Lagoon. In addition to </w:t>
      </w:r>
      <w:r w:rsidRPr="003B707C">
        <w:rPr>
          <w:rFonts w:ascii="Times New Roman" w:eastAsia="Times New Roman" w:hAnsi="Times New Roman" w:cs="Times New Roman"/>
          <w:b/>
          <w:i/>
          <w:sz w:val="20"/>
          <w:szCs w:val="20"/>
        </w:rPr>
        <w:t>Arc Rise Fantasia</w:t>
      </w:r>
      <w:r w:rsidRPr="003B707C">
        <w:rPr>
          <w:rFonts w:ascii="Times New Roman" w:eastAsia="Times New Roman" w:hAnsi="Times New Roman" w:cs="Times New Roman"/>
          <w:b/>
          <w:sz w:val="20"/>
          <w:szCs w:val="20"/>
        </w:rPr>
        <w:t>, a sequel for this system centers on Emil and Marta, who travel with a Centurion named Tenebrae across the newly-fused worlds of Sylvarant and Tethe’alla. Bionis and Mechonis fought each other in the backstory for another game on this console, in which the player controls (*)</w:t>
      </w:r>
      <w:r w:rsidRPr="003B707C">
        <w:rPr>
          <w:rFonts w:ascii="Times New Roman" w:eastAsia="Times New Roman" w:hAnsi="Times New Roman" w:cs="Times New Roman"/>
          <w:sz w:val="20"/>
          <w:szCs w:val="20"/>
        </w:rPr>
        <w:t xml:space="preserve"> Shulk. Its games include one subtitled “Dawn of the New World” as well as </w:t>
      </w:r>
      <w:r w:rsidRPr="003B707C">
        <w:rPr>
          <w:rFonts w:ascii="Times New Roman" w:eastAsia="Times New Roman" w:hAnsi="Times New Roman" w:cs="Times New Roman"/>
          <w:i/>
          <w:sz w:val="20"/>
          <w:szCs w:val="20"/>
        </w:rPr>
        <w:t>Xenoblade Chronicles</w:t>
      </w:r>
      <w:r w:rsidRPr="003B707C">
        <w:rPr>
          <w:rFonts w:ascii="Times New Roman" w:eastAsia="Times New Roman" w:hAnsi="Times New Roman" w:cs="Times New Roman"/>
          <w:sz w:val="20"/>
          <w:szCs w:val="20"/>
        </w:rPr>
        <w:t xml:space="preserve">. This non-handheld console came with the shitty web browser Opera and was originally known as the “Revolution.” Like its predecessor, this console’s catalog includes </w:t>
      </w:r>
      <w:r w:rsidRPr="003B707C">
        <w:rPr>
          <w:rFonts w:ascii="Times New Roman" w:eastAsia="Times New Roman" w:hAnsi="Times New Roman" w:cs="Times New Roman"/>
          <w:i/>
          <w:sz w:val="20"/>
          <w:szCs w:val="20"/>
        </w:rPr>
        <w:t>Twilight Princess</w:t>
      </w:r>
      <w:r w:rsidRPr="003B707C">
        <w:rPr>
          <w:rFonts w:ascii="Times New Roman" w:eastAsia="Times New Roman" w:hAnsi="Times New Roman" w:cs="Times New Roman"/>
          <w:sz w:val="20"/>
          <w:szCs w:val="20"/>
        </w:rPr>
        <w:t>. For 10 points, name this Nintendo console, the successor to the Gamecube.</w:t>
      </w:r>
    </w:p>
    <w:p w:rsidR="004E0128" w:rsidRPr="003B707C" w:rsidRDefault="00DD7551">
      <w:pPr>
        <w:rPr>
          <w:rFonts w:ascii="Times New Roman" w:hAnsi="Times New Roman" w:cs="Times New Roman"/>
          <w:sz w:val="20"/>
          <w:szCs w:val="20"/>
        </w:rPr>
      </w:pPr>
      <w:r w:rsidRPr="003B707C">
        <w:rPr>
          <w:rFonts w:ascii="Times New Roman" w:eastAsia="Times New Roman" w:hAnsi="Times New Roman" w:cs="Times New Roman"/>
          <w:sz w:val="20"/>
          <w:szCs w:val="20"/>
        </w:rPr>
        <w:t xml:space="preserve">ANSWER: Nintendo </w:t>
      </w:r>
      <w:r w:rsidRPr="003B707C">
        <w:rPr>
          <w:rFonts w:ascii="Times New Roman" w:eastAsia="Times New Roman" w:hAnsi="Times New Roman" w:cs="Times New Roman"/>
          <w:b/>
          <w:sz w:val="20"/>
          <w:szCs w:val="20"/>
          <w:u w:val="single"/>
        </w:rPr>
        <w:t>Wii</w:t>
      </w:r>
      <w:r w:rsidRPr="003B707C">
        <w:rPr>
          <w:rFonts w:ascii="Times New Roman" w:eastAsia="Times New Roman" w:hAnsi="Times New Roman" w:cs="Times New Roman"/>
          <w:sz w:val="20"/>
          <w:szCs w:val="20"/>
        </w:rPr>
        <w:t xml:space="preserve"> [do not accept “Wii U”]</w:t>
      </w:r>
    </w:p>
    <w:p w:rsidR="004E0128" w:rsidRPr="003B707C" w:rsidRDefault="00DD7551">
      <w:pPr>
        <w:rPr>
          <w:rFonts w:ascii="Times New Roman" w:hAnsi="Times New Roman" w:cs="Times New Roman"/>
          <w:sz w:val="20"/>
          <w:szCs w:val="20"/>
        </w:rPr>
      </w:pPr>
      <w:r w:rsidRPr="003B707C">
        <w:rPr>
          <w:rFonts w:ascii="Times New Roman" w:eastAsia="Times New Roman" w:hAnsi="Times New Roman" w:cs="Times New Roman"/>
          <w:sz w:val="20"/>
          <w:szCs w:val="20"/>
        </w:rPr>
        <w:t xml:space="preserve"> </w:t>
      </w:r>
    </w:p>
    <w:p w:rsidR="00DD7551" w:rsidRDefault="00DD7551">
      <w:pPr>
        <w:spacing w:after="200"/>
        <w:rPr>
          <w:rFonts w:ascii="Times New Roman" w:eastAsia="Times New Roman" w:hAnsi="Times New Roman" w:cs="Times New Roman"/>
          <w:sz w:val="20"/>
          <w:szCs w:val="20"/>
        </w:rPr>
      </w:pPr>
      <w:r>
        <w:rPr>
          <w:rFonts w:ascii="Times New Roman" w:eastAsia="Times New Roman" w:hAnsi="Times New Roman" w:cs="Times New Roman"/>
          <w:sz w:val="20"/>
          <w:szCs w:val="20"/>
        </w:rPr>
        <w:br w:type="page"/>
      </w:r>
    </w:p>
    <w:p w:rsidR="004E0128" w:rsidRPr="003B707C" w:rsidRDefault="00DD7551">
      <w:pPr>
        <w:rPr>
          <w:rFonts w:ascii="Times New Roman" w:hAnsi="Times New Roman" w:cs="Times New Roman"/>
          <w:sz w:val="20"/>
          <w:szCs w:val="20"/>
        </w:rPr>
      </w:pPr>
      <w:r w:rsidRPr="003B707C">
        <w:rPr>
          <w:rFonts w:ascii="Times New Roman" w:eastAsia="Times New Roman" w:hAnsi="Times New Roman" w:cs="Times New Roman"/>
          <w:sz w:val="20"/>
          <w:szCs w:val="20"/>
        </w:rPr>
        <w:lastRenderedPageBreak/>
        <w:t xml:space="preserve">5. </w:t>
      </w:r>
      <w:r w:rsidRPr="003B707C">
        <w:rPr>
          <w:rFonts w:ascii="Times New Roman" w:eastAsia="Times New Roman" w:hAnsi="Times New Roman" w:cs="Times New Roman"/>
          <w:b/>
          <w:sz w:val="20"/>
          <w:szCs w:val="20"/>
        </w:rPr>
        <w:t xml:space="preserve">The first commander of the organization rooted here was John Winder. The four volume account of this location by John McElroy describes infighting at this location that pitted the Raiders against the Regulators. Dorence Atwater documented the members of this locality. Counterparts of this establishment include Rock Island and Point Lookout. The 1956 Pulitzer Prize for fiction was awarded to (*) </w:t>
      </w:r>
      <w:r w:rsidRPr="003B707C">
        <w:rPr>
          <w:rFonts w:ascii="Times New Roman" w:eastAsia="Times New Roman" w:hAnsi="Times New Roman" w:cs="Times New Roman"/>
          <w:sz w:val="20"/>
          <w:szCs w:val="20"/>
        </w:rPr>
        <w:t>MacKinley Kantor for his novel about this place. Also called Camp Sumter, its final administrator, Henry Wirz, was the only Confederate official to be convicted of war crimes. For 10 points, name this Georgia-based Confederate prison camp.</w:t>
      </w:r>
    </w:p>
    <w:p w:rsidR="004E0128" w:rsidRPr="003B707C" w:rsidRDefault="00DD7551">
      <w:pPr>
        <w:rPr>
          <w:rFonts w:ascii="Times New Roman" w:hAnsi="Times New Roman" w:cs="Times New Roman"/>
          <w:sz w:val="20"/>
          <w:szCs w:val="20"/>
        </w:rPr>
      </w:pPr>
      <w:r w:rsidRPr="003B707C">
        <w:rPr>
          <w:rFonts w:ascii="Times New Roman" w:eastAsia="Times New Roman" w:hAnsi="Times New Roman" w:cs="Times New Roman"/>
          <w:sz w:val="20"/>
          <w:szCs w:val="20"/>
        </w:rPr>
        <w:t xml:space="preserve">ANSWER: </w:t>
      </w:r>
      <w:r w:rsidRPr="003B707C">
        <w:rPr>
          <w:rFonts w:ascii="Times New Roman" w:eastAsia="Times New Roman" w:hAnsi="Times New Roman" w:cs="Times New Roman"/>
          <w:b/>
          <w:sz w:val="20"/>
          <w:szCs w:val="20"/>
          <w:u w:val="single"/>
        </w:rPr>
        <w:t>Andersonville</w:t>
      </w:r>
      <w:r w:rsidRPr="003B707C">
        <w:rPr>
          <w:rFonts w:ascii="Times New Roman" w:eastAsia="Times New Roman" w:hAnsi="Times New Roman" w:cs="Times New Roman"/>
          <w:sz w:val="20"/>
          <w:szCs w:val="20"/>
        </w:rPr>
        <w:t xml:space="preserve"> Prison [or </w:t>
      </w:r>
      <w:r w:rsidRPr="003B707C">
        <w:rPr>
          <w:rFonts w:ascii="Times New Roman" w:eastAsia="Times New Roman" w:hAnsi="Times New Roman" w:cs="Times New Roman"/>
          <w:b/>
          <w:sz w:val="20"/>
          <w:szCs w:val="20"/>
          <w:u w:val="single"/>
        </w:rPr>
        <w:t>Camp Sumter</w:t>
      </w:r>
      <w:r w:rsidRPr="003B707C">
        <w:rPr>
          <w:rFonts w:ascii="Times New Roman" w:eastAsia="Times New Roman" w:hAnsi="Times New Roman" w:cs="Times New Roman"/>
          <w:sz w:val="20"/>
          <w:szCs w:val="20"/>
        </w:rPr>
        <w:t xml:space="preserve"> before mention]</w:t>
      </w:r>
    </w:p>
    <w:p w:rsidR="004E0128" w:rsidRPr="003B707C" w:rsidRDefault="00DD7551">
      <w:pPr>
        <w:rPr>
          <w:rFonts w:ascii="Times New Roman" w:hAnsi="Times New Roman" w:cs="Times New Roman"/>
          <w:sz w:val="20"/>
          <w:szCs w:val="20"/>
        </w:rPr>
      </w:pPr>
      <w:r w:rsidRPr="003B707C">
        <w:rPr>
          <w:rFonts w:ascii="Times New Roman" w:eastAsia="Times New Roman" w:hAnsi="Times New Roman" w:cs="Times New Roman"/>
          <w:sz w:val="20"/>
          <w:szCs w:val="20"/>
        </w:rPr>
        <w:t xml:space="preserve"> </w:t>
      </w:r>
    </w:p>
    <w:p w:rsidR="004E0128" w:rsidRPr="003B707C" w:rsidRDefault="00DD7551">
      <w:pPr>
        <w:rPr>
          <w:rFonts w:ascii="Times New Roman" w:hAnsi="Times New Roman" w:cs="Times New Roman"/>
          <w:sz w:val="20"/>
          <w:szCs w:val="20"/>
        </w:rPr>
      </w:pPr>
      <w:r w:rsidRPr="003B707C">
        <w:rPr>
          <w:rFonts w:ascii="Times New Roman" w:eastAsia="Times New Roman" w:hAnsi="Times New Roman" w:cs="Times New Roman"/>
          <w:sz w:val="20"/>
          <w:szCs w:val="20"/>
        </w:rPr>
        <w:t xml:space="preserve">6. </w:t>
      </w:r>
      <w:r w:rsidRPr="003B707C">
        <w:rPr>
          <w:rFonts w:ascii="Times New Roman" w:eastAsia="Times New Roman" w:hAnsi="Times New Roman" w:cs="Times New Roman"/>
          <w:b/>
          <w:sz w:val="20"/>
          <w:szCs w:val="20"/>
        </w:rPr>
        <w:t xml:space="preserve">This faith practices a funeral ritual in which the spine is broken and the body is chopped up with knives, and one of its sacred texts was first translated by Walter Evans-Wentz. One school within this sect has a name meaning “Gray Earth.” This sect, which practices ‘sky burial,’ inspired Timothy Leary to write </w:t>
      </w:r>
      <w:r w:rsidRPr="003B707C">
        <w:rPr>
          <w:rFonts w:ascii="Times New Roman" w:eastAsia="Times New Roman" w:hAnsi="Times New Roman" w:cs="Times New Roman"/>
          <w:b/>
          <w:i/>
          <w:sz w:val="20"/>
          <w:szCs w:val="20"/>
        </w:rPr>
        <w:t>The Psychedelic Experience</w:t>
      </w:r>
      <w:r w:rsidRPr="003B707C">
        <w:rPr>
          <w:rFonts w:ascii="Times New Roman" w:eastAsia="Times New Roman" w:hAnsi="Times New Roman" w:cs="Times New Roman"/>
          <w:b/>
          <w:sz w:val="20"/>
          <w:szCs w:val="20"/>
        </w:rPr>
        <w:t xml:space="preserve">. A text from this faith is designed to guide the soul through the </w:t>
      </w:r>
      <w:r w:rsidRPr="003B707C">
        <w:rPr>
          <w:rFonts w:ascii="Times New Roman" w:eastAsia="Times New Roman" w:hAnsi="Times New Roman" w:cs="Times New Roman"/>
          <w:b/>
          <w:i/>
          <w:sz w:val="20"/>
          <w:szCs w:val="20"/>
        </w:rPr>
        <w:t>bardo</w:t>
      </w:r>
      <w:r w:rsidRPr="003B707C">
        <w:rPr>
          <w:rFonts w:ascii="Times New Roman" w:eastAsia="Times New Roman" w:hAnsi="Times New Roman" w:cs="Times New Roman"/>
          <w:b/>
          <w:sz w:val="20"/>
          <w:szCs w:val="20"/>
        </w:rPr>
        <w:t xml:space="preserve">. Another ritual in this sect is the construction and (*) </w:t>
      </w:r>
      <w:r w:rsidRPr="003B707C">
        <w:rPr>
          <w:rFonts w:ascii="Times New Roman" w:eastAsia="Times New Roman" w:hAnsi="Times New Roman" w:cs="Times New Roman"/>
          <w:sz w:val="20"/>
          <w:szCs w:val="20"/>
        </w:rPr>
        <w:t xml:space="preserve">destruction of a pattern of colored sand. It is not from Egypt but it conducts funerals using </w:t>
      </w:r>
      <w:r w:rsidRPr="003B707C">
        <w:rPr>
          <w:rFonts w:ascii="Times New Roman" w:eastAsia="Times New Roman" w:hAnsi="Times New Roman" w:cs="Times New Roman"/>
          <w:i/>
          <w:sz w:val="20"/>
          <w:szCs w:val="20"/>
        </w:rPr>
        <w:t>The Book of the Dead</w:t>
      </w:r>
      <w:r w:rsidRPr="003B707C">
        <w:rPr>
          <w:rFonts w:ascii="Times New Roman" w:eastAsia="Times New Roman" w:hAnsi="Times New Roman" w:cs="Times New Roman"/>
          <w:sz w:val="20"/>
          <w:szCs w:val="20"/>
        </w:rPr>
        <w:t xml:space="preserve">. The </w:t>
      </w:r>
      <w:r w:rsidRPr="003B707C">
        <w:rPr>
          <w:rFonts w:ascii="Times New Roman" w:eastAsia="Times New Roman" w:hAnsi="Times New Roman" w:cs="Times New Roman"/>
          <w:i/>
          <w:sz w:val="20"/>
          <w:szCs w:val="20"/>
        </w:rPr>
        <w:t>de facto</w:t>
      </w:r>
      <w:r w:rsidRPr="003B707C">
        <w:rPr>
          <w:rFonts w:ascii="Times New Roman" w:eastAsia="Times New Roman" w:hAnsi="Times New Roman" w:cs="Times New Roman"/>
          <w:sz w:val="20"/>
          <w:szCs w:val="20"/>
        </w:rPr>
        <w:t xml:space="preserve"> leader of this faith has insisted that he will be reincarnated in exile, away from areas under Chinese control. For 10 points, name this religion practiced by Tenzin Gyatso, the 14th Dalai Lama.</w:t>
      </w:r>
    </w:p>
    <w:p w:rsidR="004E0128" w:rsidRPr="003B707C" w:rsidRDefault="00DD7551">
      <w:pPr>
        <w:rPr>
          <w:rFonts w:ascii="Times New Roman" w:hAnsi="Times New Roman" w:cs="Times New Roman"/>
          <w:sz w:val="20"/>
          <w:szCs w:val="20"/>
        </w:rPr>
      </w:pPr>
      <w:r w:rsidRPr="003B707C">
        <w:rPr>
          <w:rFonts w:ascii="Times New Roman" w:eastAsia="Times New Roman" w:hAnsi="Times New Roman" w:cs="Times New Roman"/>
          <w:sz w:val="20"/>
          <w:szCs w:val="20"/>
        </w:rPr>
        <w:t xml:space="preserve">ANSWER: </w:t>
      </w:r>
      <w:r w:rsidRPr="003B707C">
        <w:rPr>
          <w:rFonts w:ascii="Times New Roman" w:eastAsia="Times New Roman" w:hAnsi="Times New Roman" w:cs="Times New Roman"/>
          <w:b/>
          <w:sz w:val="20"/>
          <w:szCs w:val="20"/>
          <w:u w:val="single"/>
        </w:rPr>
        <w:t>Tibetan Buddhism</w:t>
      </w:r>
      <w:r w:rsidRPr="003B707C">
        <w:rPr>
          <w:rFonts w:ascii="Times New Roman" w:eastAsia="Times New Roman" w:hAnsi="Times New Roman" w:cs="Times New Roman"/>
          <w:sz w:val="20"/>
          <w:szCs w:val="20"/>
        </w:rPr>
        <w:t xml:space="preserve"> [prompt on “Buddhism,” “Mahayana Buddhism,” or “Vajrayana Buddhism”]</w:t>
      </w:r>
    </w:p>
    <w:p w:rsidR="004E0128" w:rsidRPr="003B707C" w:rsidRDefault="00DD7551">
      <w:pPr>
        <w:rPr>
          <w:rFonts w:ascii="Times New Roman" w:hAnsi="Times New Roman" w:cs="Times New Roman"/>
          <w:sz w:val="20"/>
          <w:szCs w:val="20"/>
        </w:rPr>
      </w:pPr>
      <w:r w:rsidRPr="003B707C">
        <w:rPr>
          <w:rFonts w:ascii="Times New Roman" w:eastAsia="Times New Roman" w:hAnsi="Times New Roman" w:cs="Times New Roman"/>
          <w:sz w:val="20"/>
          <w:szCs w:val="20"/>
        </w:rPr>
        <w:t xml:space="preserve"> </w:t>
      </w:r>
    </w:p>
    <w:p w:rsidR="004E0128" w:rsidRPr="003B707C" w:rsidRDefault="00DD7551">
      <w:pPr>
        <w:rPr>
          <w:rFonts w:ascii="Times New Roman" w:hAnsi="Times New Roman" w:cs="Times New Roman"/>
          <w:sz w:val="20"/>
          <w:szCs w:val="20"/>
        </w:rPr>
      </w:pPr>
      <w:r w:rsidRPr="003B707C">
        <w:rPr>
          <w:rFonts w:ascii="Times New Roman" w:eastAsia="Times New Roman" w:hAnsi="Times New Roman" w:cs="Times New Roman"/>
          <w:sz w:val="20"/>
          <w:szCs w:val="20"/>
        </w:rPr>
        <w:t xml:space="preserve">7. </w:t>
      </w:r>
      <w:r w:rsidRPr="003B707C">
        <w:rPr>
          <w:rFonts w:ascii="Times New Roman" w:eastAsia="Times New Roman" w:hAnsi="Times New Roman" w:cs="Times New Roman"/>
          <w:b/>
          <w:sz w:val="20"/>
          <w:szCs w:val="20"/>
        </w:rPr>
        <w:t>A medieval polity of this name was divided between the Albertine and Ernestine branches of its ruling family in 1485. That family first gained control over this polity when it was bestowed to Frederick the Warlike. This polity’s leader John George I represented the Protestant states at the Treaty of Prague during the Thirty Year’s War. One elector of this polity fought against Stanislaw (*)</w:t>
      </w:r>
      <w:r w:rsidRPr="003B707C">
        <w:rPr>
          <w:rFonts w:ascii="Times New Roman" w:eastAsia="Times New Roman" w:hAnsi="Times New Roman" w:cs="Times New Roman"/>
          <w:sz w:val="20"/>
          <w:szCs w:val="20"/>
        </w:rPr>
        <w:t xml:space="preserve"> Leszczynski for the right to succeed Augustus the Strong in the War of the Polish Succession. It’s not Bavaria, but Henry the Lion also served as Duke of this polity which, like Thuringia, was later ruled by the House of Wettin. The capital of this present-day state was razed in February, 1945 by allied firebombing. For 10 points, name this German state which contains the city of Leipzig and has its capital at Dresden.</w:t>
      </w:r>
    </w:p>
    <w:p w:rsidR="004E0128" w:rsidRPr="003B707C" w:rsidRDefault="00DD7551">
      <w:pPr>
        <w:rPr>
          <w:rFonts w:ascii="Times New Roman" w:hAnsi="Times New Roman" w:cs="Times New Roman"/>
          <w:sz w:val="20"/>
          <w:szCs w:val="20"/>
        </w:rPr>
      </w:pPr>
      <w:r w:rsidRPr="003B707C">
        <w:rPr>
          <w:rFonts w:ascii="Times New Roman" w:eastAsia="Times New Roman" w:hAnsi="Times New Roman" w:cs="Times New Roman"/>
          <w:sz w:val="20"/>
          <w:szCs w:val="20"/>
        </w:rPr>
        <w:t xml:space="preserve">ANSWER: </w:t>
      </w:r>
      <w:r w:rsidRPr="003B707C">
        <w:rPr>
          <w:rFonts w:ascii="Times New Roman" w:eastAsia="Times New Roman" w:hAnsi="Times New Roman" w:cs="Times New Roman"/>
          <w:b/>
          <w:sz w:val="20"/>
          <w:szCs w:val="20"/>
          <w:u w:val="single"/>
        </w:rPr>
        <w:t>Saxony</w:t>
      </w:r>
      <w:r w:rsidRPr="003B707C">
        <w:rPr>
          <w:rFonts w:ascii="Times New Roman" w:eastAsia="Times New Roman" w:hAnsi="Times New Roman" w:cs="Times New Roman"/>
          <w:sz w:val="20"/>
          <w:szCs w:val="20"/>
        </w:rPr>
        <w:t xml:space="preserve"> [or </w:t>
      </w:r>
      <w:r w:rsidRPr="003B707C">
        <w:rPr>
          <w:rFonts w:ascii="Times New Roman" w:eastAsia="Times New Roman" w:hAnsi="Times New Roman" w:cs="Times New Roman"/>
          <w:b/>
          <w:sz w:val="20"/>
          <w:szCs w:val="20"/>
          <w:u w:val="single"/>
        </w:rPr>
        <w:t>Sachsen</w:t>
      </w:r>
      <w:r w:rsidRPr="003B707C">
        <w:rPr>
          <w:rFonts w:ascii="Times New Roman" w:eastAsia="Times New Roman" w:hAnsi="Times New Roman" w:cs="Times New Roman"/>
          <w:sz w:val="20"/>
          <w:szCs w:val="20"/>
        </w:rPr>
        <w:t>, do not accept Saxony-Anhalt or Lower Saxony or Niedersachsen]</w:t>
      </w:r>
    </w:p>
    <w:p w:rsidR="004E0128" w:rsidRPr="003B707C" w:rsidRDefault="00DD7551">
      <w:pPr>
        <w:rPr>
          <w:rFonts w:ascii="Times New Roman" w:hAnsi="Times New Roman" w:cs="Times New Roman"/>
          <w:sz w:val="20"/>
          <w:szCs w:val="20"/>
        </w:rPr>
      </w:pPr>
      <w:r w:rsidRPr="003B707C">
        <w:rPr>
          <w:rFonts w:ascii="Times New Roman" w:eastAsia="Times New Roman" w:hAnsi="Times New Roman" w:cs="Times New Roman"/>
          <w:sz w:val="20"/>
          <w:szCs w:val="20"/>
        </w:rPr>
        <w:t xml:space="preserve"> </w:t>
      </w:r>
    </w:p>
    <w:p w:rsidR="004E0128" w:rsidRPr="003B707C" w:rsidRDefault="00DD7551">
      <w:pPr>
        <w:rPr>
          <w:rFonts w:ascii="Times New Roman" w:hAnsi="Times New Roman" w:cs="Times New Roman"/>
          <w:sz w:val="20"/>
          <w:szCs w:val="20"/>
        </w:rPr>
      </w:pPr>
      <w:r w:rsidRPr="003B707C">
        <w:rPr>
          <w:rFonts w:ascii="Times New Roman" w:eastAsia="Times New Roman" w:hAnsi="Times New Roman" w:cs="Times New Roman"/>
          <w:sz w:val="20"/>
          <w:szCs w:val="20"/>
        </w:rPr>
        <w:t xml:space="preserve">8. </w:t>
      </w:r>
      <w:r w:rsidRPr="003B707C">
        <w:rPr>
          <w:rFonts w:ascii="Times New Roman" w:eastAsia="Times New Roman" w:hAnsi="Times New Roman" w:cs="Times New Roman"/>
          <w:b/>
          <w:sz w:val="20"/>
          <w:szCs w:val="20"/>
        </w:rPr>
        <w:t>One of this man’s overtures is normally performed in an arrangement made by Carl Bier for the Vienna premiere of the opera that it precedes. In that opera, one character is annoyed by her lover’s hour-and-a-quarter-long violin concerto. In another of his operas, a soprano sings “Les oiseaux dans la charmille.” Various pieces by this composer were arranged by Manuel Rosenthal for the ballet</w:t>
      </w:r>
      <w:r w:rsidRPr="003B707C">
        <w:rPr>
          <w:rFonts w:ascii="Times New Roman" w:eastAsia="Times New Roman" w:hAnsi="Times New Roman" w:cs="Times New Roman"/>
          <w:sz w:val="20"/>
          <w:szCs w:val="20"/>
        </w:rPr>
        <w:t xml:space="preserve"> (*) ‘Gaite Parisienne.’ An unfinished opera by him is partially set in Luther’s tavern and contains the barcarolle “Belle nuit, o nuit d’amour,” which is sung by Giulietta and Nicklausse. That opera’s title character recounts how he fell in love with Spalanzani’s mechanical maiden Olympia in a segment inspired by “The Sandman.” For 10 points, name this composer of </w:t>
      </w:r>
      <w:r w:rsidRPr="003B707C">
        <w:rPr>
          <w:rFonts w:ascii="Times New Roman" w:eastAsia="Times New Roman" w:hAnsi="Times New Roman" w:cs="Times New Roman"/>
          <w:i/>
          <w:sz w:val="20"/>
          <w:szCs w:val="20"/>
        </w:rPr>
        <w:t>Orpheus in the Underworld</w:t>
      </w:r>
      <w:r w:rsidRPr="003B707C">
        <w:rPr>
          <w:rFonts w:ascii="Times New Roman" w:eastAsia="Times New Roman" w:hAnsi="Times New Roman" w:cs="Times New Roman"/>
          <w:sz w:val="20"/>
          <w:szCs w:val="20"/>
        </w:rPr>
        <w:t xml:space="preserve"> and </w:t>
      </w:r>
      <w:r w:rsidRPr="003B707C">
        <w:rPr>
          <w:rFonts w:ascii="Times New Roman" w:eastAsia="Times New Roman" w:hAnsi="Times New Roman" w:cs="Times New Roman"/>
          <w:i/>
          <w:sz w:val="20"/>
          <w:szCs w:val="20"/>
        </w:rPr>
        <w:t>The Tales of Hoffmann</w:t>
      </w:r>
      <w:r w:rsidRPr="003B707C">
        <w:rPr>
          <w:rFonts w:ascii="Times New Roman" w:eastAsia="Times New Roman" w:hAnsi="Times New Roman" w:cs="Times New Roman"/>
          <w:sz w:val="20"/>
          <w:szCs w:val="20"/>
        </w:rPr>
        <w:t>.</w:t>
      </w:r>
    </w:p>
    <w:p w:rsidR="004E0128" w:rsidRPr="003B707C" w:rsidRDefault="00DD7551">
      <w:pPr>
        <w:rPr>
          <w:rFonts w:ascii="Times New Roman" w:hAnsi="Times New Roman" w:cs="Times New Roman"/>
          <w:sz w:val="20"/>
          <w:szCs w:val="20"/>
        </w:rPr>
      </w:pPr>
      <w:r w:rsidRPr="003B707C">
        <w:rPr>
          <w:rFonts w:ascii="Times New Roman" w:eastAsia="Times New Roman" w:hAnsi="Times New Roman" w:cs="Times New Roman"/>
          <w:sz w:val="20"/>
          <w:szCs w:val="20"/>
        </w:rPr>
        <w:t xml:space="preserve">ANSWER: Jacques </w:t>
      </w:r>
      <w:r w:rsidRPr="003B707C">
        <w:rPr>
          <w:rFonts w:ascii="Times New Roman" w:eastAsia="Times New Roman" w:hAnsi="Times New Roman" w:cs="Times New Roman"/>
          <w:b/>
          <w:sz w:val="20"/>
          <w:szCs w:val="20"/>
          <w:u w:val="single"/>
        </w:rPr>
        <w:t>Offenbach</w:t>
      </w:r>
    </w:p>
    <w:p w:rsidR="004E0128" w:rsidRPr="003B707C" w:rsidRDefault="00DD7551">
      <w:pPr>
        <w:rPr>
          <w:rFonts w:ascii="Times New Roman" w:hAnsi="Times New Roman" w:cs="Times New Roman"/>
          <w:sz w:val="20"/>
          <w:szCs w:val="20"/>
        </w:rPr>
      </w:pPr>
      <w:r w:rsidRPr="003B707C">
        <w:rPr>
          <w:rFonts w:ascii="Times New Roman" w:eastAsia="Times New Roman" w:hAnsi="Times New Roman" w:cs="Times New Roman"/>
          <w:sz w:val="20"/>
          <w:szCs w:val="20"/>
        </w:rPr>
        <w:t xml:space="preserve"> </w:t>
      </w:r>
    </w:p>
    <w:p w:rsidR="004E0128" w:rsidRPr="003B707C" w:rsidRDefault="00DD7551">
      <w:pPr>
        <w:rPr>
          <w:rFonts w:ascii="Times New Roman" w:hAnsi="Times New Roman" w:cs="Times New Roman"/>
          <w:sz w:val="20"/>
          <w:szCs w:val="20"/>
        </w:rPr>
      </w:pPr>
      <w:r w:rsidRPr="003B707C">
        <w:rPr>
          <w:rFonts w:ascii="Times New Roman" w:eastAsia="Times New Roman" w:hAnsi="Times New Roman" w:cs="Times New Roman"/>
          <w:sz w:val="20"/>
          <w:szCs w:val="20"/>
        </w:rPr>
        <w:t xml:space="preserve">9. </w:t>
      </w:r>
      <w:r w:rsidRPr="003B707C">
        <w:rPr>
          <w:rFonts w:ascii="Times New Roman" w:eastAsia="Times New Roman" w:hAnsi="Times New Roman" w:cs="Times New Roman"/>
          <w:b/>
          <w:sz w:val="20"/>
          <w:szCs w:val="20"/>
        </w:rPr>
        <w:t xml:space="preserve">One character in this novel is a Vaudeville strongman who is crushed to death by a tractor. That character’s son is forced to give sexual favors to a policeman and falls in love with a radio voice-over actor. Another character in this book saves Salvador Dali from suffocating and sets out to kill a German geologist while serving in the military in (*) </w:t>
      </w:r>
      <w:r w:rsidRPr="003B707C">
        <w:rPr>
          <w:rFonts w:ascii="Times New Roman" w:eastAsia="Times New Roman" w:hAnsi="Times New Roman" w:cs="Times New Roman"/>
          <w:sz w:val="20"/>
          <w:szCs w:val="20"/>
        </w:rPr>
        <w:t>Antarctica. That character works for Sheldon Anapol and studied magic under Bernard Kornblum, who helped him escape from Prague with that city’s Golem in tow. In this novel, one of the title characters is inspired by Rosa Saks to create Luna Moth, after creating the Escapist with his cousin. For 10 points, name this novel about the comic book creators Sam and Joe, written by Michael Chabon.</w:t>
      </w:r>
    </w:p>
    <w:p w:rsidR="004E0128" w:rsidRPr="003B707C" w:rsidRDefault="00DD7551">
      <w:pPr>
        <w:rPr>
          <w:rFonts w:ascii="Times New Roman" w:hAnsi="Times New Roman" w:cs="Times New Roman"/>
          <w:sz w:val="20"/>
          <w:szCs w:val="20"/>
        </w:rPr>
      </w:pPr>
      <w:r w:rsidRPr="003B707C">
        <w:rPr>
          <w:rFonts w:ascii="Times New Roman" w:eastAsia="Times New Roman" w:hAnsi="Times New Roman" w:cs="Times New Roman"/>
          <w:sz w:val="20"/>
          <w:szCs w:val="20"/>
        </w:rPr>
        <w:t xml:space="preserve">ANSWER: </w:t>
      </w:r>
      <w:r w:rsidRPr="003B707C">
        <w:rPr>
          <w:rFonts w:ascii="Times New Roman" w:eastAsia="Times New Roman" w:hAnsi="Times New Roman" w:cs="Times New Roman"/>
          <w:i/>
          <w:sz w:val="20"/>
          <w:szCs w:val="20"/>
        </w:rPr>
        <w:t xml:space="preserve">The </w:t>
      </w:r>
      <w:r w:rsidRPr="003B707C">
        <w:rPr>
          <w:rFonts w:ascii="Times New Roman" w:eastAsia="Times New Roman" w:hAnsi="Times New Roman" w:cs="Times New Roman"/>
          <w:b/>
          <w:i/>
          <w:sz w:val="20"/>
          <w:szCs w:val="20"/>
          <w:u w:val="single"/>
        </w:rPr>
        <w:t>Amazing Adventures of Kavalier and Clay</w:t>
      </w:r>
    </w:p>
    <w:p w:rsidR="004E0128" w:rsidRPr="003B707C" w:rsidRDefault="00DD7551">
      <w:pPr>
        <w:rPr>
          <w:rFonts w:ascii="Times New Roman" w:hAnsi="Times New Roman" w:cs="Times New Roman"/>
          <w:sz w:val="20"/>
          <w:szCs w:val="20"/>
        </w:rPr>
      </w:pPr>
      <w:r w:rsidRPr="003B707C">
        <w:rPr>
          <w:rFonts w:ascii="Times New Roman" w:eastAsia="Times New Roman" w:hAnsi="Times New Roman" w:cs="Times New Roman"/>
          <w:sz w:val="20"/>
          <w:szCs w:val="20"/>
        </w:rPr>
        <w:t xml:space="preserve"> </w:t>
      </w:r>
    </w:p>
    <w:p w:rsidR="00DD7551" w:rsidRDefault="00DD7551">
      <w:pPr>
        <w:spacing w:after="200"/>
        <w:rPr>
          <w:rFonts w:ascii="Times New Roman" w:eastAsia="Times New Roman" w:hAnsi="Times New Roman" w:cs="Times New Roman"/>
          <w:sz w:val="20"/>
          <w:szCs w:val="20"/>
        </w:rPr>
      </w:pPr>
      <w:r>
        <w:rPr>
          <w:rFonts w:ascii="Times New Roman" w:eastAsia="Times New Roman" w:hAnsi="Times New Roman" w:cs="Times New Roman"/>
          <w:sz w:val="20"/>
          <w:szCs w:val="20"/>
        </w:rPr>
        <w:br w:type="page"/>
      </w:r>
    </w:p>
    <w:p w:rsidR="004E0128" w:rsidRPr="003B707C" w:rsidRDefault="00DD7551">
      <w:pPr>
        <w:rPr>
          <w:rFonts w:ascii="Times New Roman" w:hAnsi="Times New Roman" w:cs="Times New Roman"/>
          <w:sz w:val="20"/>
          <w:szCs w:val="20"/>
        </w:rPr>
      </w:pPr>
      <w:r w:rsidRPr="003B707C">
        <w:rPr>
          <w:rFonts w:ascii="Times New Roman" w:eastAsia="Times New Roman" w:hAnsi="Times New Roman" w:cs="Times New Roman"/>
          <w:sz w:val="20"/>
          <w:szCs w:val="20"/>
        </w:rPr>
        <w:lastRenderedPageBreak/>
        <w:t xml:space="preserve">10. </w:t>
      </w:r>
      <w:r w:rsidRPr="003B707C">
        <w:rPr>
          <w:rFonts w:ascii="Times New Roman" w:eastAsia="Times New Roman" w:hAnsi="Times New Roman" w:cs="Times New Roman"/>
          <w:b/>
          <w:sz w:val="20"/>
          <w:szCs w:val="20"/>
        </w:rPr>
        <w:t>For a charged particle gyrating around a guiding center, this quantity is the third adiabatic invariant. It is quantized in units of Planck’s constant over twice the electron charge. In a perfectly conducting fluid, the time derivative of this quantity is zero according to Alfven’s theorem. This quantity’s namesake linkage is related to the electric charge in a memristor. A superconductor can be made to levitate via (*)</w:t>
      </w:r>
      <w:r w:rsidRPr="003B707C">
        <w:rPr>
          <w:rFonts w:ascii="Times New Roman" w:eastAsia="Times New Roman" w:hAnsi="Times New Roman" w:cs="Times New Roman"/>
          <w:sz w:val="20"/>
          <w:szCs w:val="20"/>
        </w:rPr>
        <w:t xml:space="preserve"> “pinning” of this quantity. The time derivative of this quantity through a closed loop is equal to the induced emf by Faraday’s Law. This quantity is zero in the absence of monopoles by Gauss’s Law of magnetism. For 10 points, the SI unit Weber is used to measure what quantity, the surface integral of the magnetic field?</w:t>
      </w:r>
    </w:p>
    <w:p w:rsidR="004E0128" w:rsidRPr="003B707C" w:rsidRDefault="00DD7551">
      <w:pPr>
        <w:rPr>
          <w:rFonts w:ascii="Times New Roman" w:hAnsi="Times New Roman" w:cs="Times New Roman"/>
          <w:sz w:val="20"/>
          <w:szCs w:val="20"/>
        </w:rPr>
      </w:pPr>
      <w:r w:rsidRPr="003B707C">
        <w:rPr>
          <w:rFonts w:ascii="Times New Roman" w:eastAsia="Times New Roman" w:hAnsi="Times New Roman" w:cs="Times New Roman"/>
          <w:sz w:val="20"/>
          <w:szCs w:val="20"/>
        </w:rPr>
        <w:t xml:space="preserve">ANSWER: </w:t>
      </w:r>
      <w:r w:rsidRPr="003B707C">
        <w:rPr>
          <w:rFonts w:ascii="Times New Roman" w:eastAsia="Times New Roman" w:hAnsi="Times New Roman" w:cs="Times New Roman"/>
          <w:b/>
          <w:sz w:val="20"/>
          <w:szCs w:val="20"/>
          <w:u w:val="single"/>
        </w:rPr>
        <w:t>magnetic flux</w:t>
      </w:r>
      <w:r w:rsidRPr="003B707C">
        <w:rPr>
          <w:rFonts w:ascii="Times New Roman" w:eastAsia="Times New Roman" w:hAnsi="Times New Roman" w:cs="Times New Roman"/>
          <w:sz w:val="20"/>
          <w:szCs w:val="20"/>
        </w:rPr>
        <w:t xml:space="preserve"> [prompt on “flux,” prompt on “phi” or “phi-sub-b,” do NOT accept or prompt on “magnetic flux density” or “magnetic field”]</w:t>
      </w:r>
    </w:p>
    <w:p w:rsidR="004E0128" w:rsidRPr="003B707C" w:rsidRDefault="00DD7551">
      <w:pPr>
        <w:rPr>
          <w:rFonts w:ascii="Times New Roman" w:hAnsi="Times New Roman" w:cs="Times New Roman"/>
          <w:sz w:val="20"/>
          <w:szCs w:val="20"/>
        </w:rPr>
      </w:pPr>
      <w:r w:rsidRPr="003B707C">
        <w:rPr>
          <w:rFonts w:ascii="Times New Roman" w:eastAsia="Times New Roman" w:hAnsi="Times New Roman" w:cs="Times New Roman"/>
          <w:sz w:val="20"/>
          <w:szCs w:val="20"/>
        </w:rPr>
        <w:t xml:space="preserve"> </w:t>
      </w:r>
    </w:p>
    <w:p w:rsidR="004E0128" w:rsidRPr="003B707C" w:rsidRDefault="00DD7551">
      <w:pPr>
        <w:rPr>
          <w:rFonts w:ascii="Times New Roman" w:hAnsi="Times New Roman" w:cs="Times New Roman"/>
          <w:sz w:val="20"/>
          <w:szCs w:val="20"/>
        </w:rPr>
      </w:pPr>
      <w:r w:rsidRPr="003B707C">
        <w:rPr>
          <w:rFonts w:ascii="Times New Roman" w:eastAsia="Times New Roman" w:hAnsi="Times New Roman" w:cs="Times New Roman"/>
          <w:sz w:val="20"/>
          <w:szCs w:val="20"/>
        </w:rPr>
        <w:t xml:space="preserve">11. </w:t>
      </w:r>
      <w:r w:rsidRPr="003B707C">
        <w:rPr>
          <w:rFonts w:ascii="Times New Roman" w:eastAsia="Times New Roman" w:hAnsi="Times New Roman" w:cs="Times New Roman"/>
          <w:b/>
          <w:sz w:val="20"/>
          <w:szCs w:val="20"/>
        </w:rPr>
        <w:t xml:space="preserve">One artist born in this country produced posters for the company </w:t>
      </w:r>
      <w:r w:rsidRPr="003B707C">
        <w:rPr>
          <w:rFonts w:ascii="Times New Roman" w:eastAsia="Times New Roman" w:hAnsi="Times New Roman" w:cs="Times New Roman"/>
          <w:b/>
          <w:i/>
          <w:sz w:val="20"/>
          <w:szCs w:val="20"/>
        </w:rPr>
        <w:t>Tropon</w:t>
      </w:r>
      <w:r w:rsidRPr="003B707C">
        <w:rPr>
          <w:rFonts w:ascii="Times New Roman" w:eastAsia="Times New Roman" w:hAnsi="Times New Roman" w:cs="Times New Roman"/>
          <w:b/>
          <w:sz w:val="20"/>
          <w:szCs w:val="20"/>
        </w:rPr>
        <w:t xml:space="preserve"> and was the teacher of Victor Bourgeois. A different artist born here painted </w:t>
      </w:r>
      <w:r w:rsidRPr="003B707C">
        <w:rPr>
          <w:rFonts w:ascii="Times New Roman" w:eastAsia="Times New Roman" w:hAnsi="Times New Roman" w:cs="Times New Roman"/>
          <w:b/>
          <w:i/>
          <w:sz w:val="20"/>
          <w:szCs w:val="20"/>
        </w:rPr>
        <w:t>The Village of the Mermaids</w:t>
      </w:r>
      <w:r w:rsidRPr="003B707C">
        <w:rPr>
          <w:rFonts w:ascii="Times New Roman" w:eastAsia="Times New Roman" w:hAnsi="Times New Roman" w:cs="Times New Roman"/>
          <w:b/>
          <w:sz w:val="20"/>
          <w:szCs w:val="20"/>
        </w:rPr>
        <w:t xml:space="preserve">, but is better known for </w:t>
      </w:r>
      <w:r w:rsidRPr="003B707C">
        <w:rPr>
          <w:rFonts w:ascii="Times New Roman" w:eastAsia="Times New Roman" w:hAnsi="Times New Roman" w:cs="Times New Roman"/>
          <w:b/>
          <w:i/>
          <w:sz w:val="20"/>
          <w:szCs w:val="20"/>
        </w:rPr>
        <w:t xml:space="preserve">Entrance to the City, </w:t>
      </w:r>
      <w:r w:rsidRPr="003B707C">
        <w:rPr>
          <w:rFonts w:ascii="Times New Roman" w:eastAsia="Times New Roman" w:hAnsi="Times New Roman" w:cs="Times New Roman"/>
          <w:b/>
          <w:sz w:val="20"/>
          <w:szCs w:val="20"/>
        </w:rPr>
        <w:t>which depicts his characteristic nude women in metaphysical landscapes. This home country of Henry van de Velde and (*)</w:t>
      </w:r>
      <w:r w:rsidRPr="003B707C">
        <w:rPr>
          <w:rFonts w:ascii="Times New Roman" w:eastAsia="Times New Roman" w:hAnsi="Times New Roman" w:cs="Times New Roman"/>
          <w:sz w:val="20"/>
          <w:szCs w:val="20"/>
        </w:rPr>
        <w:t xml:space="preserve"> Paul Delvaux is also the home of an artist who included a cloudscape in an eyeball in his painting </w:t>
      </w:r>
      <w:r w:rsidRPr="003B707C">
        <w:rPr>
          <w:rFonts w:ascii="Times New Roman" w:eastAsia="Times New Roman" w:hAnsi="Times New Roman" w:cs="Times New Roman"/>
          <w:i/>
          <w:sz w:val="20"/>
          <w:szCs w:val="20"/>
        </w:rPr>
        <w:t>The False Mirror</w:t>
      </w:r>
      <w:r w:rsidRPr="003B707C">
        <w:rPr>
          <w:rFonts w:ascii="Times New Roman" w:eastAsia="Times New Roman" w:hAnsi="Times New Roman" w:cs="Times New Roman"/>
          <w:sz w:val="20"/>
          <w:szCs w:val="20"/>
        </w:rPr>
        <w:t xml:space="preserve">. That artist from here showed an easel in front of a window in </w:t>
      </w:r>
      <w:r w:rsidRPr="003B707C">
        <w:rPr>
          <w:rFonts w:ascii="Times New Roman" w:eastAsia="Times New Roman" w:hAnsi="Times New Roman" w:cs="Times New Roman"/>
          <w:i/>
          <w:sz w:val="20"/>
          <w:szCs w:val="20"/>
        </w:rPr>
        <w:t>The Human Condition</w:t>
      </w:r>
      <w:r w:rsidRPr="003B707C">
        <w:rPr>
          <w:rFonts w:ascii="Times New Roman" w:eastAsia="Times New Roman" w:hAnsi="Times New Roman" w:cs="Times New Roman"/>
          <w:sz w:val="20"/>
          <w:szCs w:val="20"/>
        </w:rPr>
        <w:t xml:space="preserve">, an egg in a cage in </w:t>
      </w:r>
      <w:r w:rsidRPr="003B707C">
        <w:rPr>
          <w:rFonts w:ascii="Times New Roman" w:eastAsia="Times New Roman" w:hAnsi="Times New Roman" w:cs="Times New Roman"/>
          <w:i/>
          <w:sz w:val="20"/>
          <w:szCs w:val="20"/>
        </w:rPr>
        <w:t>Elective Affinities</w:t>
      </w:r>
      <w:r w:rsidRPr="003B707C">
        <w:rPr>
          <w:rFonts w:ascii="Times New Roman" w:eastAsia="Times New Roman" w:hAnsi="Times New Roman" w:cs="Times New Roman"/>
          <w:sz w:val="20"/>
          <w:szCs w:val="20"/>
        </w:rPr>
        <w:t xml:space="preserve">, and men falling from the sky in </w:t>
      </w:r>
      <w:r w:rsidRPr="003B707C">
        <w:rPr>
          <w:rFonts w:ascii="Times New Roman" w:eastAsia="Times New Roman" w:hAnsi="Times New Roman" w:cs="Times New Roman"/>
          <w:i/>
          <w:sz w:val="20"/>
          <w:szCs w:val="20"/>
        </w:rPr>
        <w:t>Golconda</w:t>
      </w:r>
      <w:r w:rsidRPr="003B707C">
        <w:rPr>
          <w:rFonts w:ascii="Times New Roman" w:eastAsia="Times New Roman" w:hAnsi="Times New Roman" w:cs="Times New Roman"/>
          <w:sz w:val="20"/>
          <w:szCs w:val="20"/>
        </w:rPr>
        <w:t xml:space="preserve">; he also included a train emerging from a fireplace in </w:t>
      </w:r>
      <w:r w:rsidRPr="003B707C">
        <w:rPr>
          <w:rFonts w:ascii="Times New Roman" w:eastAsia="Times New Roman" w:hAnsi="Times New Roman" w:cs="Times New Roman"/>
          <w:i/>
          <w:sz w:val="20"/>
          <w:szCs w:val="20"/>
        </w:rPr>
        <w:t>Time Transfixed</w:t>
      </w:r>
      <w:r w:rsidRPr="003B707C">
        <w:rPr>
          <w:rFonts w:ascii="Times New Roman" w:eastAsia="Times New Roman" w:hAnsi="Times New Roman" w:cs="Times New Roman"/>
          <w:sz w:val="20"/>
          <w:szCs w:val="20"/>
        </w:rPr>
        <w:t>. For 10 points, name this country that was the birthplace of Rene Magritte.</w:t>
      </w:r>
    </w:p>
    <w:p w:rsidR="004E0128" w:rsidRPr="003B707C" w:rsidRDefault="00DD7551">
      <w:pPr>
        <w:rPr>
          <w:rFonts w:ascii="Times New Roman" w:hAnsi="Times New Roman" w:cs="Times New Roman"/>
          <w:sz w:val="20"/>
          <w:szCs w:val="20"/>
        </w:rPr>
      </w:pPr>
      <w:r w:rsidRPr="003B707C">
        <w:rPr>
          <w:rFonts w:ascii="Times New Roman" w:eastAsia="Times New Roman" w:hAnsi="Times New Roman" w:cs="Times New Roman"/>
          <w:sz w:val="20"/>
          <w:szCs w:val="20"/>
        </w:rPr>
        <w:t xml:space="preserve">ANSWER: Kingdom of </w:t>
      </w:r>
      <w:r w:rsidRPr="003B707C">
        <w:rPr>
          <w:rFonts w:ascii="Times New Roman" w:eastAsia="Times New Roman" w:hAnsi="Times New Roman" w:cs="Times New Roman"/>
          <w:b/>
          <w:sz w:val="20"/>
          <w:szCs w:val="20"/>
          <w:u w:val="single"/>
        </w:rPr>
        <w:t>Belgium</w:t>
      </w:r>
    </w:p>
    <w:p w:rsidR="004E0128" w:rsidRPr="003B707C" w:rsidRDefault="00DD7551">
      <w:pPr>
        <w:rPr>
          <w:rFonts w:ascii="Times New Roman" w:hAnsi="Times New Roman" w:cs="Times New Roman"/>
          <w:sz w:val="20"/>
          <w:szCs w:val="20"/>
        </w:rPr>
      </w:pPr>
      <w:r w:rsidRPr="003B707C">
        <w:rPr>
          <w:rFonts w:ascii="Times New Roman" w:eastAsia="Times New Roman" w:hAnsi="Times New Roman" w:cs="Times New Roman"/>
          <w:sz w:val="20"/>
          <w:szCs w:val="20"/>
        </w:rPr>
        <w:t xml:space="preserve"> </w:t>
      </w:r>
    </w:p>
    <w:p w:rsidR="004E0128" w:rsidRPr="003B707C" w:rsidRDefault="00DD7551">
      <w:pPr>
        <w:rPr>
          <w:rFonts w:ascii="Times New Roman" w:hAnsi="Times New Roman" w:cs="Times New Roman"/>
          <w:sz w:val="20"/>
          <w:szCs w:val="20"/>
        </w:rPr>
      </w:pPr>
      <w:r w:rsidRPr="003B707C">
        <w:rPr>
          <w:rFonts w:ascii="Times New Roman" w:eastAsia="Times New Roman" w:hAnsi="Times New Roman" w:cs="Times New Roman"/>
          <w:sz w:val="20"/>
          <w:szCs w:val="20"/>
        </w:rPr>
        <w:t xml:space="preserve">12. </w:t>
      </w:r>
      <w:r w:rsidRPr="003B707C">
        <w:rPr>
          <w:rFonts w:ascii="Times New Roman" w:eastAsia="Times New Roman" w:hAnsi="Times New Roman" w:cs="Times New Roman"/>
          <w:b/>
          <w:sz w:val="20"/>
          <w:szCs w:val="20"/>
        </w:rPr>
        <w:t>While travelling to this city, the warlord Zhang Zuolin was assassinated via bomb at a train station named Huanggutun. A palace in this city was constructed by Nurhaci in 1625 and was the center of power for the Manchus until the fall of the Ming Dynasty. A battle fought here saw nearly 90,000 Russian casualties under Kuropatkin, and was the final land battle of the (*)</w:t>
      </w:r>
      <w:r w:rsidRPr="003B707C">
        <w:rPr>
          <w:rFonts w:ascii="Times New Roman" w:eastAsia="Times New Roman" w:hAnsi="Times New Roman" w:cs="Times New Roman"/>
          <w:sz w:val="20"/>
          <w:szCs w:val="20"/>
        </w:rPr>
        <w:t xml:space="preserve"> Russo-Japanese War. This city names an event that led to Japan withdrawing from the League of Nations, and was followed by the establishment of a puppet state led by Puyi. That incident saw the Kwantung army detonate explosives by a railroad which did little actual damage. For 10 points, name this city that names a 1931 incident used by Japan as an excuse to invade Manchuria.</w:t>
      </w:r>
    </w:p>
    <w:p w:rsidR="004E0128" w:rsidRPr="003B707C" w:rsidRDefault="00DD7551">
      <w:pPr>
        <w:rPr>
          <w:rFonts w:ascii="Times New Roman" w:hAnsi="Times New Roman" w:cs="Times New Roman"/>
          <w:sz w:val="20"/>
          <w:szCs w:val="20"/>
        </w:rPr>
      </w:pPr>
      <w:r w:rsidRPr="003B707C">
        <w:rPr>
          <w:rFonts w:ascii="Times New Roman" w:eastAsia="Times New Roman" w:hAnsi="Times New Roman" w:cs="Times New Roman"/>
          <w:sz w:val="20"/>
          <w:szCs w:val="20"/>
        </w:rPr>
        <w:t xml:space="preserve">ANSWER: </w:t>
      </w:r>
      <w:r w:rsidRPr="003B707C">
        <w:rPr>
          <w:rFonts w:ascii="Times New Roman" w:eastAsia="Times New Roman" w:hAnsi="Times New Roman" w:cs="Times New Roman"/>
          <w:b/>
          <w:sz w:val="20"/>
          <w:szCs w:val="20"/>
          <w:u w:val="single"/>
        </w:rPr>
        <w:t>Mukden</w:t>
      </w:r>
      <w:r w:rsidRPr="003B707C">
        <w:rPr>
          <w:rFonts w:ascii="Times New Roman" w:eastAsia="Times New Roman" w:hAnsi="Times New Roman" w:cs="Times New Roman"/>
          <w:sz w:val="20"/>
          <w:szCs w:val="20"/>
        </w:rPr>
        <w:t xml:space="preserve"> [Accept </w:t>
      </w:r>
      <w:r w:rsidRPr="003B707C">
        <w:rPr>
          <w:rFonts w:ascii="Times New Roman" w:eastAsia="Times New Roman" w:hAnsi="Times New Roman" w:cs="Times New Roman"/>
          <w:b/>
          <w:sz w:val="20"/>
          <w:szCs w:val="20"/>
          <w:u w:val="single"/>
        </w:rPr>
        <w:t>Mukden</w:t>
      </w:r>
      <w:r w:rsidRPr="003B707C">
        <w:rPr>
          <w:rFonts w:ascii="Times New Roman" w:eastAsia="Times New Roman" w:hAnsi="Times New Roman" w:cs="Times New Roman"/>
          <w:sz w:val="20"/>
          <w:szCs w:val="20"/>
        </w:rPr>
        <w:t xml:space="preserve"> Incident or Battle of </w:t>
      </w:r>
      <w:r w:rsidRPr="003B707C">
        <w:rPr>
          <w:rFonts w:ascii="Times New Roman" w:eastAsia="Times New Roman" w:hAnsi="Times New Roman" w:cs="Times New Roman"/>
          <w:b/>
          <w:sz w:val="20"/>
          <w:szCs w:val="20"/>
          <w:u w:val="single"/>
        </w:rPr>
        <w:t>Mukden</w:t>
      </w:r>
      <w:r w:rsidRPr="003B707C">
        <w:rPr>
          <w:rFonts w:ascii="Times New Roman" w:eastAsia="Times New Roman" w:hAnsi="Times New Roman" w:cs="Times New Roman"/>
          <w:sz w:val="20"/>
          <w:szCs w:val="20"/>
        </w:rPr>
        <w:t xml:space="preserve"> or </w:t>
      </w:r>
      <w:r w:rsidRPr="003B707C">
        <w:rPr>
          <w:rFonts w:ascii="Times New Roman" w:eastAsia="Times New Roman" w:hAnsi="Times New Roman" w:cs="Times New Roman"/>
          <w:b/>
          <w:sz w:val="20"/>
          <w:szCs w:val="20"/>
          <w:u w:val="single"/>
        </w:rPr>
        <w:t>Mukden</w:t>
      </w:r>
      <w:r w:rsidRPr="003B707C">
        <w:rPr>
          <w:rFonts w:ascii="Times New Roman" w:eastAsia="Times New Roman" w:hAnsi="Times New Roman" w:cs="Times New Roman"/>
          <w:sz w:val="20"/>
          <w:szCs w:val="20"/>
        </w:rPr>
        <w:t xml:space="preserve"> Palace or </w:t>
      </w:r>
      <w:r w:rsidRPr="003B707C">
        <w:rPr>
          <w:rFonts w:ascii="Times New Roman" w:eastAsia="Times New Roman" w:hAnsi="Times New Roman" w:cs="Times New Roman"/>
          <w:b/>
          <w:sz w:val="20"/>
          <w:szCs w:val="20"/>
          <w:u w:val="single"/>
        </w:rPr>
        <w:t>Shěnyáng</w:t>
      </w:r>
      <w:r w:rsidRPr="003B707C">
        <w:rPr>
          <w:rFonts w:ascii="Times New Roman" w:eastAsia="Times New Roman" w:hAnsi="Times New Roman" w:cs="Times New Roman"/>
          <w:sz w:val="20"/>
          <w:szCs w:val="20"/>
        </w:rPr>
        <w:t>]</w:t>
      </w:r>
    </w:p>
    <w:p w:rsidR="004E0128" w:rsidRPr="003B707C" w:rsidRDefault="00DD7551">
      <w:pPr>
        <w:rPr>
          <w:rFonts w:ascii="Times New Roman" w:hAnsi="Times New Roman" w:cs="Times New Roman"/>
          <w:sz w:val="20"/>
          <w:szCs w:val="20"/>
        </w:rPr>
      </w:pPr>
      <w:r w:rsidRPr="003B707C">
        <w:rPr>
          <w:rFonts w:ascii="Times New Roman" w:eastAsia="Times New Roman" w:hAnsi="Times New Roman" w:cs="Times New Roman"/>
          <w:sz w:val="20"/>
          <w:szCs w:val="20"/>
        </w:rPr>
        <w:t xml:space="preserve"> </w:t>
      </w:r>
    </w:p>
    <w:p w:rsidR="004E0128" w:rsidRPr="003B707C" w:rsidRDefault="00DD7551">
      <w:pPr>
        <w:rPr>
          <w:rFonts w:ascii="Times New Roman" w:hAnsi="Times New Roman" w:cs="Times New Roman"/>
          <w:sz w:val="20"/>
          <w:szCs w:val="20"/>
        </w:rPr>
      </w:pPr>
      <w:r w:rsidRPr="003B707C">
        <w:rPr>
          <w:rFonts w:ascii="Times New Roman" w:eastAsia="Times New Roman" w:hAnsi="Times New Roman" w:cs="Times New Roman"/>
          <w:sz w:val="20"/>
          <w:szCs w:val="20"/>
        </w:rPr>
        <w:t xml:space="preserve">13. </w:t>
      </w:r>
      <w:r w:rsidRPr="003B707C">
        <w:rPr>
          <w:rFonts w:ascii="Times New Roman" w:eastAsia="Times New Roman" w:hAnsi="Times New Roman" w:cs="Times New Roman"/>
          <w:b/>
          <w:sz w:val="20"/>
          <w:szCs w:val="20"/>
        </w:rPr>
        <w:t xml:space="preserve">This work’s characters include a count who arrogantly refuses to remove a white plume during combat, as well as Ragueneau, a baker who compares his trifling poetry to his lower quality food. Its title figure was a student of the Epicurean philosopher Pierre Gassendi and pioneered science fiction by writing </w:t>
      </w:r>
      <w:r w:rsidRPr="003B707C">
        <w:rPr>
          <w:rFonts w:ascii="Times New Roman" w:eastAsia="Times New Roman" w:hAnsi="Times New Roman" w:cs="Times New Roman"/>
          <w:b/>
          <w:i/>
          <w:sz w:val="20"/>
          <w:szCs w:val="20"/>
        </w:rPr>
        <w:t>Comical History of the States and Empires of the Moon</w:t>
      </w:r>
      <w:r w:rsidRPr="003B707C">
        <w:rPr>
          <w:rFonts w:ascii="Times New Roman" w:eastAsia="Times New Roman" w:hAnsi="Times New Roman" w:cs="Times New Roman"/>
          <w:b/>
          <w:sz w:val="20"/>
          <w:szCs w:val="20"/>
        </w:rPr>
        <w:t>.</w:t>
      </w:r>
      <w:r w:rsidRPr="003B707C">
        <w:rPr>
          <w:rFonts w:ascii="Times New Roman" w:eastAsia="Times New Roman" w:hAnsi="Times New Roman" w:cs="Times New Roman"/>
          <w:b/>
          <w:i/>
          <w:sz w:val="20"/>
          <w:szCs w:val="20"/>
        </w:rPr>
        <w:t xml:space="preserve"> </w:t>
      </w:r>
      <w:r w:rsidRPr="003B707C">
        <w:rPr>
          <w:rFonts w:ascii="Times New Roman" w:eastAsia="Times New Roman" w:hAnsi="Times New Roman" w:cs="Times New Roman"/>
          <w:b/>
          <w:sz w:val="20"/>
          <w:szCs w:val="20"/>
        </w:rPr>
        <w:t>After being wounded by a (*)</w:t>
      </w:r>
      <w:r w:rsidRPr="003B707C">
        <w:rPr>
          <w:rFonts w:ascii="Times New Roman" w:eastAsia="Times New Roman" w:hAnsi="Times New Roman" w:cs="Times New Roman"/>
          <w:sz w:val="20"/>
          <w:szCs w:val="20"/>
        </w:rPr>
        <w:t xml:space="preserve"> falling log, the protagonist dies fighting imaginary foes when reciting his friend’s farewell letter. It begins with production of </w:t>
      </w:r>
      <w:r w:rsidRPr="003B707C">
        <w:rPr>
          <w:rFonts w:ascii="Times New Roman" w:eastAsia="Times New Roman" w:hAnsi="Times New Roman" w:cs="Times New Roman"/>
          <w:i/>
          <w:sz w:val="20"/>
          <w:szCs w:val="20"/>
        </w:rPr>
        <w:t>La Clorise</w:t>
      </w:r>
      <w:r w:rsidRPr="003B707C">
        <w:rPr>
          <w:rFonts w:ascii="Times New Roman" w:eastAsia="Times New Roman" w:hAnsi="Times New Roman" w:cs="Times New Roman"/>
          <w:sz w:val="20"/>
          <w:szCs w:val="20"/>
        </w:rPr>
        <w:t>, which is ruined when the title character duels Valvert. The protagonist is a member of the Cadets of Gascoyne who writes letters to Roxane while pretending to be her lover Christian. For 10 points, name this play about a large nosed character, written by Edmond Rostand.</w:t>
      </w:r>
    </w:p>
    <w:p w:rsidR="004E0128" w:rsidRPr="003B707C" w:rsidRDefault="00DD7551">
      <w:pPr>
        <w:rPr>
          <w:rFonts w:ascii="Times New Roman" w:hAnsi="Times New Roman" w:cs="Times New Roman"/>
          <w:sz w:val="20"/>
          <w:szCs w:val="20"/>
        </w:rPr>
      </w:pPr>
      <w:r w:rsidRPr="003B707C">
        <w:rPr>
          <w:rFonts w:ascii="Times New Roman" w:eastAsia="Times New Roman" w:hAnsi="Times New Roman" w:cs="Times New Roman"/>
          <w:sz w:val="20"/>
          <w:szCs w:val="20"/>
        </w:rPr>
        <w:t xml:space="preserve">ANSWER: </w:t>
      </w:r>
      <w:r w:rsidRPr="003B707C">
        <w:rPr>
          <w:rFonts w:ascii="Times New Roman" w:eastAsia="Times New Roman" w:hAnsi="Times New Roman" w:cs="Times New Roman"/>
          <w:b/>
          <w:i/>
          <w:sz w:val="20"/>
          <w:szCs w:val="20"/>
          <w:u w:val="single"/>
        </w:rPr>
        <w:t>Cyrano de Bergerac</w:t>
      </w:r>
    </w:p>
    <w:p w:rsidR="004E0128" w:rsidRPr="003B707C" w:rsidRDefault="00DD7551">
      <w:pPr>
        <w:rPr>
          <w:rFonts w:ascii="Times New Roman" w:hAnsi="Times New Roman" w:cs="Times New Roman"/>
          <w:sz w:val="20"/>
          <w:szCs w:val="20"/>
        </w:rPr>
      </w:pPr>
      <w:r w:rsidRPr="003B707C">
        <w:rPr>
          <w:rFonts w:ascii="Times New Roman" w:eastAsia="Times New Roman" w:hAnsi="Times New Roman" w:cs="Times New Roman"/>
          <w:sz w:val="20"/>
          <w:szCs w:val="20"/>
        </w:rPr>
        <w:t xml:space="preserve"> </w:t>
      </w:r>
    </w:p>
    <w:p w:rsidR="004E0128" w:rsidRPr="003B707C" w:rsidRDefault="00DD7551">
      <w:pPr>
        <w:rPr>
          <w:rFonts w:ascii="Times New Roman" w:hAnsi="Times New Roman" w:cs="Times New Roman"/>
          <w:sz w:val="20"/>
          <w:szCs w:val="20"/>
        </w:rPr>
      </w:pPr>
      <w:r w:rsidRPr="003B707C">
        <w:rPr>
          <w:rFonts w:ascii="Times New Roman" w:eastAsia="Times New Roman" w:hAnsi="Times New Roman" w:cs="Times New Roman"/>
          <w:sz w:val="20"/>
          <w:szCs w:val="20"/>
        </w:rPr>
        <w:t xml:space="preserve">14. </w:t>
      </w:r>
      <w:r w:rsidRPr="003B707C">
        <w:rPr>
          <w:rFonts w:ascii="Times New Roman" w:eastAsia="Times New Roman" w:hAnsi="Times New Roman" w:cs="Times New Roman"/>
          <w:b/>
          <w:sz w:val="20"/>
          <w:szCs w:val="20"/>
        </w:rPr>
        <w:t>The innermost of these entities are assumed to be completely filled in the frozen core approximation. The changes in their energies due to changes in geometry are depicted in Walsh diagrams. In certain cases, their energies can be approximated in terms of exchange, Coulomb, and overlap integrals. The conservation of their symmetry is the basis of the Woodward-Hoffman rules. According to (*)</w:t>
      </w:r>
      <w:r w:rsidRPr="003B707C">
        <w:rPr>
          <w:rFonts w:ascii="Times New Roman" w:eastAsia="Times New Roman" w:hAnsi="Times New Roman" w:cs="Times New Roman"/>
          <w:sz w:val="20"/>
          <w:szCs w:val="20"/>
        </w:rPr>
        <w:t xml:space="preserve"> Fukui, who developed their namesake</w:t>
      </w:r>
      <w:r w:rsidRPr="003B707C">
        <w:rPr>
          <w:rFonts w:ascii="Times New Roman" w:eastAsia="Times New Roman" w:hAnsi="Times New Roman" w:cs="Times New Roman"/>
          <w:b/>
          <w:sz w:val="20"/>
          <w:szCs w:val="20"/>
        </w:rPr>
        <w:t xml:space="preserve"> </w:t>
      </w:r>
      <w:r w:rsidRPr="003B707C">
        <w:rPr>
          <w:rFonts w:ascii="Times New Roman" w:eastAsia="Times New Roman" w:hAnsi="Times New Roman" w:cs="Times New Roman"/>
          <w:sz w:val="20"/>
          <w:szCs w:val="20"/>
        </w:rPr>
        <w:t>“frontier” theory, chemical reactivity only depends on the highest occupied and lowest unoccupied examples of them. They always come in pairs, with the higher-energy one marked with a star and designated as “antibonding.” For 10 points, name these functions that can be calculated as linear combinations of atomic orbitals.</w:t>
      </w:r>
    </w:p>
    <w:p w:rsidR="004E0128" w:rsidRPr="003B707C" w:rsidRDefault="00DD7551">
      <w:pPr>
        <w:rPr>
          <w:rFonts w:ascii="Times New Roman" w:hAnsi="Times New Roman" w:cs="Times New Roman"/>
          <w:sz w:val="20"/>
          <w:szCs w:val="20"/>
        </w:rPr>
      </w:pPr>
      <w:r w:rsidRPr="003B707C">
        <w:rPr>
          <w:rFonts w:ascii="Times New Roman" w:eastAsia="Times New Roman" w:hAnsi="Times New Roman" w:cs="Times New Roman"/>
          <w:sz w:val="20"/>
          <w:szCs w:val="20"/>
        </w:rPr>
        <w:t xml:space="preserve">ANSWER: </w:t>
      </w:r>
      <w:r w:rsidRPr="003B707C">
        <w:rPr>
          <w:rFonts w:ascii="Times New Roman" w:eastAsia="Times New Roman" w:hAnsi="Times New Roman" w:cs="Times New Roman"/>
          <w:b/>
          <w:sz w:val="20"/>
          <w:szCs w:val="20"/>
          <w:u w:val="single"/>
        </w:rPr>
        <w:t>molecular orbital</w:t>
      </w:r>
      <w:r w:rsidRPr="003B707C">
        <w:rPr>
          <w:rFonts w:ascii="Times New Roman" w:eastAsia="Times New Roman" w:hAnsi="Times New Roman" w:cs="Times New Roman"/>
          <w:sz w:val="20"/>
          <w:szCs w:val="20"/>
        </w:rPr>
        <w:t xml:space="preserve">s [or </w:t>
      </w:r>
      <w:r w:rsidRPr="003B707C">
        <w:rPr>
          <w:rFonts w:ascii="Times New Roman" w:eastAsia="Times New Roman" w:hAnsi="Times New Roman" w:cs="Times New Roman"/>
          <w:b/>
          <w:sz w:val="20"/>
          <w:szCs w:val="20"/>
          <w:u w:val="single"/>
        </w:rPr>
        <w:t>MO</w:t>
      </w:r>
      <w:r w:rsidRPr="003B707C">
        <w:rPr>
          <w:rFonts w:ascii="Times New Roman" w:eastAsia="Times New Roman" w:hAnsi="Times New Roman" w:cs="Times New Roman"/>
          <w:sz w:val="20"/>
          <w:szCs w:val="20"/>
        </w:rPr>
        <w:t>s, prompt on “orbitals,” I guess prompt on “wavefunctions” until “frontier”]</w:t>
      </w:r>
    </w:p>
    <w:p w:rsidR="004E0128" w:rsidRPr="003B707C" w:rsidRDefault="00DD7551">
      <w:pPr>
        <w:rPr>
          <w:rFonts w:ascii="Times New Roman" w:hAnsi="Times New Roman" w:cs="Times New Roman"/>
          <w:sz w:val="20"/>
          <w:szCs w:val="20"/>
        </w:rPr>
      </w:pPr>
      <w:r w:rsidRPr="003B707C">
        <w:rPr>
          <w:rFonts w:ascii="Times New Roman" w:eastAsia="Times New Roman" w:hAnsi="Times New Roman" w:cs="Times New Roman"/>
          <w:sz w:val="20"/>
          <w:szCs w:val="20"/>
        </w:rPr>
        <w:t xml:space="preserve"> </w:t>
      </w:r>
    </w:p>
    <w:p w:rsidR="00DD7551" w:rsidRDefault="00DD7551">
      <w:pPr>
        <w:spacing w:after="200"/>
        <w:rPr>
          <w:rFonts w:ascii="Times New Roman" w:eastAsia="Times New Roman" w:hAnsi="Times New Roman" w:cs="Times New Roman"/>
          <w:sz w:val="20"/>
          <w:szCs w:val="20"/>
        </w:rPr>
      </w:pPr>
      <w:r>
        <w:rPr>
          <w:rFonts w:ascii="Times New Roman" w:eastAsia="Times New Roman" w:hAnsi="Times New Roman" w:cs="Times New Roman"/>
          <w:sz w:val="20"/>
          <w:szCs w:val="20"/>
        </w:rPr>
        <w:br w:type="page"/>
      </w:r>
    </w:p>
    <w:p w:rsidR="004E0128" w:rsidRPr="003B707C" w:rsidRDefault="00DD7551">
      <w:pPr>
        <w:rPr>
          <w:rFonts w:ascii="Times New Roman" w:hAnsi="Times New Roman" w:cs="Times New Roman"/>
          <w:sz w:val="20"/>
          <w:szCs w:val="20"/>
        </w:rPr>
      </w:pPr>
      <w:r w:rsidRPr="003B707C">
        <w:rPr>
          <w:rFonts w:ascii="Times New Roman" w:eastAsia="Times New Roman" w:hAnsi="Times New Roman" w:cs="Times New Roman"/>
          <w:sz w:val="20"/>
          <w:szCs w:val="20"/>
        </w:rPr>
        <w:lastRenderedPageBreak/>
        <w:t xml:space="preserve">15. </w:t>
      </w:r>
      <w:r w:rsidRPr="003B707C">
        <w:rPr>
          <w:rFonts w:ascii="Times New Roman" w:eastAsia="Times New Roman" w:hAnsi="Times New Roman" w:cs="Times New Roman"/>
          <w:b/>
          <w:sz w:val="20"/>
          <w:szCs w:val="20"/>
        </w:rPr>
        <w:t xml:space="preserve">This thinker argued that appetitive power is the basis for reason and enthusiasm in </w:t>
      </w:r>
      <w:r w:rsidRPr="003B707C">
        <w:rPr>
          <w:rFonts w:ascii="Times New Roman" w:eastAsia="Times New Roman" w:hAnsi="Times New Roman" w:cs="Times New Roman"/>
          <w:b/>
          <w:i/>
          <w:sz w:val="20"/>
          <w:szCs w:val="20"/>
        </w:rPr>
        <w:t>Anthropology from a Pragmatic Point of View</w:t>
      </w:r>
      <w:r w:rsidRPr="003B707C">
        <w:rPr>
          <w:rFonts w:ascii="Times New Roman" w:eastAsia="Times New Roman" w:hAnsi="Times New Roman" w:cs="Times New Roman"/>
          <w:b/>
          <w:sz w:val="20"/>
          <w:szCs w:val="20"/>
        </w:rPr>
        <w:t>. He argued that all statements have a form, a matter and a complete determination that is derived from both the unity of the Will and the plurality of matter. A tract by Benjamin Constant challenged one of his ideas, which this philosopher argued could lead men away from heteronomy, a state that leads to (*)</w:t>
      </w:r>
      <w:r w:rsidRPr="003B707C">
        <w:rPr>
          <w:rFonts w:ascii="Times New Roman" w:eastAsia="Times New Roman" w:hAnsi="Times New Roman" w:cs="Times New Roman"/>
          <w:sz w:val="20"/>
          <w:szCs w:val="20"/>
        </w:rPr>
        <w:t xml:space="preserve"> spurious morality. This thinker argued for a “systematic union of different rational beings under common laws,” which he termed a Kingdom of Ends. His concept of duty lead him to argue one must not lie to an inquiring murderer. For 10 points, name this philosopher who formulated the categorical imperative in </w:t>
      </w:r>
      <w:r w:rsidRPr="003B707C">
        <w:rPr>
          <w:rFonts w:ascii="Times New Roman" w:eastAsia="Times New Roman" w:hAnsi="Times New Roman" w:cs="Times New Roman"/>
          <w:i/>
          <w:sz w:val="20"/>
          <w:szCs w:val="20"/>
        </w:rPr>
        <w:t>Grounding for the Metaphysics of Morals</w:t>
      </w:r>
      <w:r w:rsidRPr="003B707C">
        <w:rPr>
          <w:rFonts w:ascii="Times New Roman" w:eastAsia="Times New Roman" w:hAnsi="Times New Roman" w:cs="Times New Roman"/>
          <w:sz w:val="20"/>
          <w:szCs w:val="20"/>
        </w:rPr>
        <w:t>.</w:t>
      </w:r>
    </w:p>
    <w:p w:rsidR="004E0128" w:rsidRPr="003B707C" w:rsidRDefault="00DD7551">
      <w:pPr>
        <w:rPr>
          <w:rFonts w:ascii="Times New Roman" w:hAnsi="Times New Roman" w:cs="Times New Roman"/>
          <w:sz w:val="20"/>
          <w:szCs w:val="20"/>
        </w:rPr>
      </w:pPr>
      <w:r w:rsidRPr="003B707C">
        <w:rPr>
          <w:rFonts w:ascii="Times New Roman" w:eastAsia="Times New Roman" w:hAnsi="Times New Roman" w:cs="Times New Roman"/>
          <w:sz w:val="20"/>
          <w:szCs w:val="20"/>
        </w:rPr>
        <w:t xml:space="preserve">ANSWER: Immanuel </w:t>
      </w:r>
      <w:r w:rsidRPr="003B707C">
        <w:rPr>
          <w:rFonts w:ascii="Times New Roman" w:eastAsia="Times New Roman" w:hAnsi="Times New Roman" w:cs="Times New Roman"/>
          <w:b/>
          <w:sz w:val="20"/>
          <w:szCs w:val="20"/>
          <w:u w:val="single"/>
        </w:rPr>
        <w:t>Kant</w:t>
      </w:r>
    </w:p>
    <w:p w:rsidR="004E0128" w:rsidRPr="003B707C" w:rsidRDefault="00DD7551">
      <w:pPr>
        <w:rPr>
          <w:rFonts w:ascii="Times New Roman" w:hAnsi="Times New Roman" w:cs="Times New Roman"/>
          <w:sz w:val="20"/>
          <w:szCs w:val="20"/>
        </w:rPr>
      </w:pPr>
      <w:r w:rsidRPr="003B707C">
        <w:rPr>
          <w:rFonts w:ascii="Times New Roman" w:eastAsia="Times New Roman" w:hAnsi="Times New Roman" w:cs="Times New Roman"/>
          <w:sz w:val="20"/>
          <w:szCs w:val="20"/>
        </w:rPr>
        <w:t xml:space="preserve"> </w:t>
      </w:r>
    </w:p>
    <w:p w:rsidR="004E0128" w:rsidRPr="003B707C" w:rsidRDefault="00DD7551">
      <w:pPr>
        <w:rPr>
          <w:rFonts w:ascii="Times New Roman" w:hAnsi="Times New Roman" w:cs="Times New Roman"/>
          <w:sz w:val="20"/>
          <w:szCs w:val="20"/>
        </w:rPr>
      </w:pPr>
      <w:r w:rsidRPr="003B707C">
        <w:rPr>
          <w:rFonts w:ascii="Times New Roman" w:eastAsia="Times New Roman" w:hAnsi="Times New Roman" w:cs="Times New Roman"/>
          <w:sz w:val="20"/>
          <w:szCs w:val="20"/>
        </w:rPr>
        <w:t xml:space="preserve">16. </w:t>
      </w:r>
      <w:r w:rsidRPr="003B707C">
        <w:rPr>
          <w:rFonts w:ascii="Times New Roman" w:eastAsia="Times New Roman" w:hAnsi="Times New Roman" w:cs="Times New Roman"/>
          <w:b/>
          <w:sz w:val="20"/>
          <w:szCs w:val="20"/>
        </w:rPr>
        <w:t>The last of Callimachus’s hymns praises this figure for thrice-crossing the silver eddies of the river Achelous and sitting near the well of Callichorus. Apollodorus claims that she was the mother of a horse named Arion that was endowed with the gift of speech. In another venture, she, along with Hecate, asks for information from Helios. A group of sacred (*)</w:t>
      </w:r>
      <w:r w:rsidRPr="003B707C">
        <w:rPr>
          <w:rFonts w:ascii="Times New Roman" w:eastAsia="Times New Roman" w:hAnsi="Times New Roman" w:cs="Times New Roman"/>
          <w:sz w:val="20"/>
          <w:szCs w:val="20"/>
        </w:rPr>
        <w:t xml:space="preserve"> trees dedicated to this goddess was cut down by Erysichthon, who sold his own daughter Mestra into slavery. This goddess was responsible for empowering Triptolemus. More notably, this mother of Core visited King Celeus and tried to burn away the mortal parts of Demophon. She went to Eleusis and taught agriculture to mankind. For 10 points, name this mother of Persephone, an ancient Greek goddess of agriculture.</w:t>
      </w:r>
    </w:p>
    <w:p w:rsidR="004E0128" w:rsidRPr="003B707C" w:rsidRDefault="00DD7551">
      <w:pPr>
        <w:rPr>
          <w:rFonts w:ascii="Times New Roman" w:hAnsi="Times New Roman" w:cs="Times New Roman"/>
          <w:sz w:val="20"/>
          <w:szCs w:val="20"/>
        </w:rPr>
      </w:pPr>
      <w:r w:rsidRPr="003B707C">
        <w:rPr>
          <w:rFonts w:ascii="Times New Roman" w:eastAsia="Times New Roman" w:hAnsi="Times New Roman" w:cs="Times New Roman"/>
          <w:sz w:val="20"/>
          <w:szCs w:val="20"/>
        </w:rPr>
        <w:t xml:space="preserve">ANSWER: </w:t>
      </w:r>
      <w:r w:rsidRPr="003B707C">
        <w:rPr>
          <w:rFonts w:ascii="Times New Roman" w:eastAsia="Times New Roman" w:hAnsi="Times New Roman" w:cs="Times New Roman"/>
          <w:b/>
          <w:sz w:val="20"/>
          <w:szCs w:val="20"/>
          <w:u w:val="single"/>
        </w:rPr>
        <w:t>Demeter</w:t>
      </w:r>
      <w:r w:rsidRPr="003B707C">
        <w:rPr>
          <w:rFonts w:ascii="Times New Roman" w:eastAsia="Times New Roman" w:hAnsi="Times New Roman" w:cs="Times New Roman"/>
          <w:sz w:val="20"/>
          <w:szCs w:val="20"/>
        </w:rPr>
        <w:t xml:space="preserve"> or </w:t>
      </w:r>
      <w:r w:rsidRPr="003B707C">
        <w:rPr>
          <w:rFonts w:ascii="Times New Roman" w:eastAsia="Times New Roman" w:hAnsi="Times New Roman" w:cs="Times New Roman"/>
          <w:b/>
          <w:sz w:val="20"/>
          <w:szCs w:val="20"/>
          <w:u w:val="single"/>
        </w:rPr>
        <w:t>Ceres</w:t>
      </w:r>
    </w:p>
    <w:p w:rsidR="004E0128" w:rsidRPr="003B707C" w:rsidRDefault="00DD7551">
      <w:pPr>
        <w:rPr>
          <w:rFonts w:ascii="Times New Roman" w:hAnsi="Times New Roman" w:cs="Times New Roman"/>
          <w:sz w:val="20"/>
          <w:szCs w:val="20"/>
        </w:rPr>
      </w:pPr>
      <w:r w:rsidRPr="003B707C">
        <w:rPr>
          <w:rFonts w:ascii="Times New Roman" w:eastAsia="Times New Roman" w:hAnsi="Times New Roman" w:cs="Times New Roman"/>
          <w:sz w:val="20"/>
          <w:szCs w:val="20"/>
        </w:rPr>
        <w:t xml:space="preserve"> </w:t>
      </w:r>
    </w:p>
    <w:p w:rsidR="004E0128" w:rsidRPr="003B707C" w:rsidRDefault="00DD7551">
      <w:pPr>
        <w:rPr>
          <w:rFonts w:ascii="Times New Roman" w:hAnsi="Times New Roman" w:cs="Times New Roman"/>
          <w:sz w:val="20"/>
          <w:szCs w:val="20"/>
        </w:rPr>
      </w:pPr>
      <w:r w:rsidRPr="003B707C">
        <w:rPr>
          <w:rFonts w:ascii="Times New Roman" w:eastAsia="Times New Roman" w:hAnsi="Times New Roman" w:cs="Times New Roman"/>
          <w:sz w:val="20"/>
          <w:szCs w:val="20"/>
        </w:rPr>
        <w:t xml:space="preserve">17. </w:t>
      </w:r>
      <w:r w:rsidRPr="003B707C">
        <w:rPr>
          <w:rFonts w:ascii="Times New Roman" w:eastAsia="Times New Roman" w:hAnsi="Times New Roman" w:cs="Times New Roman"/>
          <w:b/>
          <w:sz w:val="20"/>
          <w:szCs w:val="20"/>
        </w:rPr>
        <w:t xml:space="preserve">This compound is combined with methanol and Tris in a common transfer buffer used in Western blots. A mutation in the alpha subunit of this compound’s receptor is the cause of hyperekplexia. This compound combines with cysteine and glutamate to form the antioxidant tripeptide glutathione. This amino acid’s receptors can be blocked by picrotoxin and strychnine. It’s not serine, but this amino acid acts as a co-agonist along with glutamate for (*) </w:t>
      </w:r>
      <w:r w:rsidRPr="003B707C">
        <w:rPr>
          <w:rFonts w:ascii="Times New Roman" w:eastAsia="Times New Roman" w:hAnsi="Times New Roman" w:cs="Times New Roman"/>
          <w:sz w:val="20"/>
          <w:szCs w:val="20"/>
        </w:rPr>
        <w:t>NMDA receptors, and in the brain stem and spinal cord, it serves as the chief inhibitory neurotransmitter. This amino acid is found on approximately every third residue of collagen. For 10 points, name this only achiral amino acid, which is characterized by a hydrogen side chain.</w:t>
      </w:r>
    </w:p>
    <w:p w:rsidR="004E0128" w:rsidRPr="003B707C" w:rsidRDefault="00DD7551">
      <w:pPr>
        <w:rPr>
          <w:rFonts w:ascii="Times New Roman" w:hAnsi="Times New Roman" w:cs="Times New Roman"/>
          <w:sz w:val="20"/>
          <w:szCs w:val="20"/>
        </w:rPr>
      </w:pPr>
      <w:r w:rsidRPr="003B707C">
        <w:rPr>
          <w:rFonts w:ascii="Times New Roman" w:eastAsia="Times New Roman" w:hAnsi="Times New Roman" w:cs="Times New Roman"/>
          <w:sz w:val="20"/>
          <w:szCs w:val="20"/>
        </w:rPr>
        <w:t xml:space="preserve">ANSWER: </w:t>
      </w:r>
      <w:r w:rsidRPr="003B707C">
        <w:rPr>
          <w:rFonts w:ascii="Times New Roman" w:eastAsia="Times New Roman" w:hAnsi="Times New Roman" w:cs="Times New Roman"/>
          <w:b/>
          <w:sz w:val="20"/>
          <w:szCs w:val="20"/>
          <w:u w:val="single"/>
        </w:rPr>
        <w:t>glycine</w:t>
      </w:r>
      <w:r w:rsidRPr="003B707C">
        <w:rPr>
          <w:rFonts w:ascii="Times New Roman" w:eastAsia="Times New Roman" w:hAnsi="Times New Roman" w:cs="Times New Roman"/>
          <w:sz w:val="20"/>
          <w:szCs w:val="20"/>
        </w:rPr>
        <w:t xml:space="preserve"> [prompt on </w:t>
      </w:r>
      <w:r w:rsidRPr="003B707C">
        <w:rPr>
          <w:rFonts w:ascii="Times New Roman" w:eastAsia="Times New Roman" w:hAnsi="Times New Roman" w:cs="Times New Roman"/>
          <w:b/>
          <w:sz w:val="20"/>
          <w:szCs w:val="20"/>
          <w:u w:val="single"/>
        </w:rPr>
        <w:t>Gly</w:t>
      </w:r>
      <w:r w:rsidRPr="003B707C">
        <w:rPr>
          <w:rFonts w:ascii="Times New Roman" w:eastAsia="Times New Roman" w:hAnsi="Times New Roman" w:cs="Times New Roman"/>
          <w:sz w:val="20"/>
          <w:szCs w:val="20"/>
        </w:rPr>
        <w:t xml:space="preserve"> and </w:t>
      </w:r>
      <w:r w:rsidRPr="003B707C">
        <w:rPr>
          <w:rFonts w:ascii="Times New Roman" w:eastAsia="Times New Roman" w:hAnsi="Times New Roman" w:cs="Times New Roman"/>
          <w:b/>
          <w:sz w:val="20"/>
          <w:szCs w:val="20"/>
          <w:u w:val="single"/>
        </w:rPr>
        <w:t>G</w:t>
      </w:r>
      <w:r w:rsidRPr="003B707C">
        <w:rPr>
          <w:rFonts w:ascii="Times New Roman" w:eastAsia="Times New Roman" w:hAnsi="Times New Roman" w:cs="Times New Roman"/>
          <w:sz w:val="20"/>
          <w:szCs w:val="20"/>
        </w:rPr>
        <w:t xml:space="preserve">,, accept the pretentious answers of </w:t>
      </w:r>
      <w:r w:rsidRPr="003B707C">
        <w:rPr>
          <w:rFonts w:ascii="Times New Roman" w:eastAsia="Times New Roman" w:hAnsi="Times New Roman" w:cs="Times New Roman"/>
          <w:b/>
          <w:sz w:val="20"/>
          <w:szCs w:val="20"/>
          <w:u w:val="single"/>
        </w:rPr>
        <w:t>aminoacetic acid</w:t>
      </w:r>
      <w:r w:rsidRPr="003B707C">
        <w:rPr>
          <w:rFonts w:ascii="Times New Roman" w:eastAsia="Times New Roman" w:hAnsi="Times New Roman" w:cs="Times New Roman"/>
          <w:sz w:val="20"/>
          <w:szCs w:val="20"/>
        </w:rPr>
        <w:t xml:space="preserve"> and </w:t>
      </w:r>
      <w:r w:rsidRPr="003B707C">
        <w:rPr>
          <w:rFonts w:ascii="Times New Roman" w:eastAsia="Times New Roman" w:hAnsi="Times New Roman" w:cs="Times New Roman"/>
          <w:b/>
          <w:sz w:val="20"/>
          <w:szCs w:val="20"/>
          <w:u w:val="single"/>
        </w:rPr>
        <w:t>aminoethanoic acid</w:t>
      </w:r>
      <w:r w:rsidRPr="003B707C">
        <w:rPr>
          <w:rFonts w:ascii="Times New Roman" w:eastAsia="Times New Roman" w:hAnsi="Times New Roman" w:cs="Times New Roman"/>
          <w:sz w:val="20"/>
          <w:szCs w:val="20"/>
        </w:rPr>
        <w:t>]</w:t>
      </w:r>
    </w:p>
    <w:p w:rsidR="004E0128" w:rsidRPr="003B707C" w:rsidRDefault="00DD7551">
      <w:pPr>
        <w:rPr>
          <w:rFonts w:ascii="Times New Roman" w:hAnsi="Times New Roman" w:cs="Times New Roman"/>
          <w:sz w:val="20"/>
          <w:szCs w:val="20"/>
        </w:rPr>
      </w:pPr>
      <w:r w:rsidRPr="003B707C">
        <w:rPr>
          <w:rFonts w:ascii="Times New Roman" w:eastAsia="Times New Roman" w:hAnsi="Times New Roman" w:cs="Times New Roman"/>
          <w:sz w:val="20"/>
          <w:szCs w:val="20"/>
        </w:rPr>
        <w:t xml:space="preserve"> </w:t>
      </w:r>
    </w:p>
    <w:p w:rsidR="004E0128" w:rsidRPr="003B707C" w:rsidRDefault="00DD7551">
      <w:pPr>
        <w:rPr>
          <w:rFonts w:ascii="Times New Roman" w:hAnsi="Times New Roman" w:cs="Times New Roman"/>
          <w:sz w:val="20"/>
          <w:szCs w:val="20"/>
        </w:rPr>
      </w:pPr>
      <w:r w:rsidRPr="003B707C">
        <w:rPr>
          <w:rFonts w:ascii="Times New Roman" w:eastAsia="Times New Roman" w:hAnsi="Times New Roman" w:cs="Times New Roman"/>
          <w:sz w:val="20"/>
          <w:szCs w:val="20"/>
        </w:rPr>
        <w:t xml:space="preserve">18. </w:t>
      </w:r>
      <w:r w:rsidRPr="003B707C">
        <w:rPr>
          <w:rFonts w:ascii="Times New Roman" w:eastAsia="Times New Roman" w:hAnsi="Times New Roman" w:cs="Times New Roman"/>
          <w:b/>
          <w:sz w:val="20"/>
          <w:szCs w:val="20"/>
        </w:rPr>
        <w:t xml:space="preserve">Regarding one reform which he spearheaded, this ruler opined that “it is better if this takes place from above than from below.” The Black Repartition and Land and Liberty societies both formed in opposition to this ruler, as did the </w:t>
      </w:r>
      <w:r w:rsidRPr="003B707C">
        <w:rPr>
          <w:rFonts w:ascii="Times New Roman" w:eastAsia="Times New Roman" w:hAnsi="Times New Roman" w:cs="Times New Roman"/>
          <w:b/>
          <w:i/>
          <w:sz w:val="20"/>
          <w:szCs w:val="20"/>
        </w:rPr>
        <w:t>narodniki</w:t>
      </w:r>
      <w:r w:rsidRPr="003B707C">
        <w:rPr>
          <w:rFonts w:ascii="Times New Roman" w:eastAsia="Times New Roman" w:hAnsi="Times New Roman" w:cs="Times New Roman"/>
          <w:b/>
          <w:sz w:val="20"/>
          <w:szCs w:val="20"/>
        </w:rPr>
        <w:t xml:space="preserve"> among the middle class. This ruler’s military put down the January Uprising in (*) </w:t>
      </w:r>
      <w:r w:rsidRPr="003B707C">
        <w:rPr>
          <w:rFonts w:ascii="Times New Roman" w:eastAsia="Times New Roman" w:hAnsi="Times New Roman" w:cs="Times New Roman"/>
          <w:sz w:val="20"/>
          <w:szCs w:val="20"/>
        </w:rPr>
        <w:t>Poland, and his war minister Dmitry Milyutin introduced conscription to the army. The Church of the Savior on Spilled Blood was built in honor of this ruler at the site of his death. This ruler ascended to the throne shortly after his country lost the Crimean War. Assassinated by the People’s Will in 1881, for 10 points, name this Russian Tsar, the son of Nicholas I, who emancipated the serfs.</w:t>
      </w:r>
    </w:p>
    <w:p w:rsidR="004E0128" w:rsidRPr="003B707C" w:rsidRDefault="00DD7551">
      <w:pPr>
        <w:rPr>
          <w:rFonts w:ascii="Times New Roman" w:hAnsi="Times New Roman" w:cs="Times New Roman"/>
          <w:sz w:val="20"/>
          <w:szCs w:val="20"/>
        </w:rPr>
      </w:pPr>
      <w:r w:rsidRPr="003B707C">
        <w:rPr>
          <w:rFonts w:ascii="Times New Roman" w:eastAsia="Times New Roman" w:hAnsi="Times New Roman" w:cs="Times New Roman"/>
          <w:sz w:val="20"/>
          <w:szCs w:val="20"/>
        </w:rPr>
        <w:t xml:space="preserve">ANSWER: </w:t>
      </w:r>
      <w:r w:rsidRPr="003B707C">
        <w:rPr>
          <w:rFonts w:ascii="Times New Roman" w:eastAsia="Times New Roman" w:hAnsi="Times New Roman" w:cs="Times New Roman"/>
          <w:b/>
          <w:sz w:val="20"/>
          <w:szCs w:val="20"/>
          <w:u w:val="single"/>
        </w:rPr>
        <w:t>Alexander II</w:t>
      </w:r>
    </w:p>
    <w:p w:rsidR="004E0128" w:rsidRPr="003B707C" w:rsidRDefault="00DD7551">
      <w:pPr>
        <w:rPr>
          <w:rFonts w:ascii="Times New Roman" w:hAnsi="Times New Roman" w:cs="Times New Roman"/>
          <w:sz w:val="20"/>
          <w:szCs w:val="20"/>
        </w:rPr>
      </w:pPr>
      <w:r w:rsidRPr="003B707C">
        <w:rPr>
          <w:rFonts w:ascii="Times New Roman" w:eastAsia="Times New Roman" w:hAnsi="Times New Roman" w:cs="Times New Roman"/>
          <w:sz w:val="20"/>
          <w:szCs w:val="20"/>
        </w:rPr>
        <w:t xml:space="preserve"> </w:t>
      </w:r>
    </w:p>
    <w:p w:rsidR="004E0128" w:rsidRPr="003B707C" w:rsidRDefault="00DD7551">
      <w:pPr>
        <w:rPr>
          <w:rFonts w:ascii="Times New Roman" w:hAnsi="Times New Roman" w:cs="Times New Roman"/>
          <w:sz w:val="20"/>
          <w:szCs w:val="20"/>
        </w:rPr>
      </w:pPr>
      <w:r w:rsidRPr="003B707C">
        <w:rPr>
          <w:rFonts w:ascii="Times New Roman" w:eastAsia="Times New Roman" w:hAnsi="Times New Roman" w:cs="Times New Roman"/>
          <w:sz w:val="20"/>
          <w:szCs w:val="20"/>
        </w:rPr>
        <w:t xml:space="preserve">19. </w:t>
      </w:r>
      <w:r w:rsidRPr="003B707C">
        <w:rPr>
          <w:rFonts w:ascii="Times New Roman" w:eastAsia="Times New Roman" w:hAnsi="Times New Roman" w:cs="Times New Roman"/>
          <w:b/>
          <w:sz w:val="20"/>
          <w:szCs w:val="20"/>
        </w:rPr>
        <w:t>In one of his compositions, the soprano soloist describes a virgin wandering the skies who tires of her loneliness and descends to the sea, which impregnates her. This composer’s second symphony grows out of a rising three-note motif first introduced in 6/4 time, and the second movement of that symphony was originally meant to depict Death meeting Don Juan. His last major work was a tone poem depicting a (*)</w:t>
      </w:r>
      <w:r w:rsidRPr="003B707C">
        <w:rPr>
          <w:rFonts w:ascii="Times New Roman" w:eastAsia="Times New Roman" w:hAnsi="Times New Roman" w:cs="Times New Roman"/>
          <w:sz w:val="20"/>
          <w:szCs w:val="20"/>
        </w:rPr>
        <w:t xml:space="preserve"> forest spirit. This composer of </w:t>
      </w:r>
      <w:r w:rsidRPr="003B707C">
        <w:rPr>
          <w:rFonts w:ascii="Times New Roman" w:eastAsia="Times New Roman" w:hAnsi="Times New Roman" w:cs="Times New Roman"/>
          <w:i/>
          <w:sz w:val="20"/>
          <w:szCs w:val="20"/>
        </w:rPr>
        <w:t>En Saga, Luonnotar</w:t>
      </w:r>
      <w:r w:rsidRPr="003B707C">
        <w:rPr>
          <w:rFonts w:ascii="Times New Roman" w:eastAsia="Times New Roman" w:hAnsi="Times New Roman" w:cs="Times New Roman"/>
          <w:sz w:val="20"/>
          <w:szCs w:val="20"/>
        </w:rPr>
        <w:t xml:space="preserve">, and </w:t>
      </w:r>
      <w:r w:rsidRPr="003B707C">
        <w:rPr>
          <w:rFonts w:ascii="Times New Roman" w:eastAsia="Times New Roman" w:hAnsi="Times New Roman" w:cs="Times New Roman"/>
          <w:i/>
          <w:sz w:val="20"/>
          <w:szCs w:val="20"/>
        </w:rPr>
        <w:t>Tapiola</w:t>
      </w:r>
      <w:r w:rsidRPr="003B707C">
        <w:rPr>
          <w:rFonts w:ascii="Times New Roman" w:eastAsia="Times New Roman" w:hAnsi="Times New Roman" w:cs="Times New Roman"/>
          <w:sz w:val="20"/>
          <w:szCs w:val="20"/>
        </w:rPr>
        <w:t xml:space="preserve"> wrote his seventh and last symphony in only one movement. Another work by this composer uses the English horn to depict a bird sailing across a river in the underworld in the movement “The Swan of Tuonela.” For 10 points, name this composer of the </w:t>
      </w:r>
      <w:r w:rsidRPr="003B707C">
        <w:rPr>
          <w:rFonts w:ascii="Times New Roman" w:eastAsia="Times New Roman" w:hAnsi="Times New Roman" w:cs="Times New Roman"/>
          <w:i/>
          <w:sz w:val="20"/>
          <w:szCs w:val="20"/>
        </w:rPr>
        <w:t>Lemminkainen Suite</w:t>
      </w:r>
      <w:r w:rsidRPr="003B707C">
        <w:rPr>
          <w:rFonts w:ascii="Times New Roman" w:eastAsia="Times New Roman" w:hAnsi="Times New Roman" w:cs="Times New Roman"/>
          <w:sz w:val="20"/>
          <w:szCs w:val="20"/>
        </w:rPr>
        <w:t>, who hails from Finland.</w:t>
      </w:r>
    </w:p>
    <w:p w:rsidR="004E0128" w:rsidRPr="003B707C" w:rsidRDefault="00DD7551">
      <w:pPr>
        <w:rPr>
          <w:rFonts w:ascii="Times New Roman" w:hAnsi="Times New Roman" w:cs="Times New Roman"/>
          <w:sz w:val="20"/>
          <w:szCs w:val="20"/>
        </w:rPr>
      </w:pPr>
      <w:r w:rsidRPr="003B707C">
        <w:rPr>
          <w:rFonts w:ascii="Times New Roman" w:eastAsia="Times New Roman" w:hAnsi="Times New Roman" w:cs="Times New Roman"/>
          <w:sz w:val="20"/>
          <w:szCs w:val="20"/>
        </w:rPr>
        <w:t xml:space="preserve">ANSWER: Jean </w:t>
      </w:r>
      <w:r w:rsidRPr="003B707C">
        <w:rPr>
          <w:rFonts w:ascii="Times New Roman" w:eastAsia="Times New Roman" w:hAnsi="Times New Roman" w:cs="Times New Roman"/>
          <w:b/>
          <w:sz w:val="20"/>
          <w:szCs w:val="20"/>
          <w:u w:val="single"/>
        </w:rPr>
        <w:t>Sibelius</w:t>
      </w:r>
    </w:p>
    <w:p w:rsidR="004E0128" w:rsidRPr="003B707C" w:rsidRDefault="00DD7551">
      <w:pPr>
        <w:rPr>
          <w:rFonts w:ascii="Times New Roman" w:hAnsi="Times New Roman" w:cs="Times New Roman"/>
          <w:sz w:val="20"/>
          <w:szCs w:val="20"/>
        </w:rPr>
      </w:pPr>
      <w:r w:rsidRPr="003B707C">
        <w:rPr>
          <w:rFonts w:ascii="Times New Roman" w:eastAsia="Times New Roman" w:hAnsi="Times New Roman" w:cs="Times New Roman"/>
          <w:sz w:val="20"/>
          <w:szCs w:val="20"/>
        </w:rPr>
        <w:t xml:space="preserve"> </w:t>
      </w:r>
    </w:p>
    <w:p w:rsidR="004E0128" w:rsidRPr="003B707C" w:rsidRDefault="00DD7551">
      <w:pPr>
        <w:rPr>
          <w:rFonts w:ascii="Times New Roman" w:hAnsi="Times New Roman" w:cs="Times New Roman"/>
          <w:sz w:val="20"/>
          <w:szCs w:val="20"/>
        </w:rPr>
      </w:pPr>
      <w:r w:rsidRPr="003B707C">
        <w:rPr>
          <w:rFonts w:ascii="Times New Roman" w:eastAsia="Times New Roman" w:hAnsi="Times New Roman" w:cs="Times New Roman"/>
          <w:sz w:val="20"/>
          <w:szCs w:val="20"/>
        </w:rPr>
        <w:lastRenderedPageBreak/>
        <w:t xml:space="preserve">20. </w:t>
      </w:r>
      <w:r w:rsidRPr="003B707C">
        <w:rPr>
          <w:rFonts w:ascii="Times New Roman" w:eastAsia="Times New Roman" w:hAnsi="Times New Roman" w:cs="Times New Roman"/>
          <w:b/>
          <w:sz w:val="20"/>
          <w:szCs w:val="20"/>
        </w:rPr>
        <w:t>At one point</w:t>
      </w:r>
      <w:r w:rsidR="00AA1E09">
        <w:rPr>
          <w:rFonts w:ascii="Times New Roman" w:eastAsia="Times New Roman" w:hAnsi="Times New Roman" w:cs="Times New Roman"/>
          <w:b/>
          <w:sz w:val="20"/>
          <w:szCs w:val="20"/>
        </w:rPr>
        <w:t xml:space="preserve"> in this work</w:t>
      </w:r>
      <w:bookmarkStart w:id="0" w:name="_GoBack"/>
      <w:bookmarkEnd w:id="0"/>
      <w:r w:rsidRPr="003B707C">
        <w:rPr>
          <w:rFonts w:ascii="Times New Roman" w:eastAsia="Times New Roman" w:hAnsi="Times New Roman" w:cs="Times New Roman"/>
          <w:b/>
          <w:sz w:val="20"/>
          <w:szCs w:val="20"/>
        </w:rPr>
        <w:t xml:space="preserve">, the narrator speculates on a creation of Alain de Lille, whose center is everywhere and whose circumference is nowhere. At another pause in this work, the narrator states that he has only once read Michael Drayton’s </w:t>
      </w:r>
      <w:r w:rsidRPr="003B707C">
        <w:rPr>
          <w:rFonts w:ascii="Times New Roman" w:eastAsia="Times New Roman" w:hAnsi="Times New Roman" w:cs="Times New Roman"/>
          <w:b/>
          <w:i/>
          <w:sz w:val="20"/>
          <w:szCs w:val="20"/>
        </w:rPr>
        <w:t xml:space="preserve">Poly-Olbion, </w:t>
      </w:r>
      <w:r w:rsidRPr="003B707C">
        <w:rPr>
          <w:rFonts w:ascii="Times New Roman" w:eastAsia="Times New Roman" w:hAnsi="Times New Roman" w:cs="Times New Roman"/>
          <w:b/>
          <w:sz w:val="20"/>
          <w:szCs w:val="20"/>
        </w:rPr>
        <w:t>which he notes is less tedious than a work produced by a writer who is distressed that Zunino and Zungri are trying to expand their salon-bar. However, that writer wins second place at a (*)</w:t>
      </w:r>
      <w:r w:rsidRPr="003B707C">
        <w:rPr>
          <w:rFonts w:ascii="Times New Roman" w:eastAsia="Times New Roman" w:hAnsi="Times New Roman" w:cs="Times New Roman"/>
          <w:sz w:val="20"/>
          <w:szCs w:val="20"/>
        </w:rPr>
        <w:t xml:space="preserve"> poetry contest. This story’s postscript describes a pillar in Cairo that emits a strange humming sound that might house the title entity, which Carlos Daneri uses to write his masterpiece, which describes every place on the earth. For 10 points, name this story by Borges about a point in space that contains the entire universe, which is named for a Hebrew letter.</w:t>
      </w:r>
    </w:p>
    <w:p w:rsidR="004E0128" w:rsidRPr="003B707C" w:rsidRDefault="00DD7551">
      <w:pPr>
        <w:rPr>
          <w:rFonts w:ascii="Times New Roman" w:hAnsi="Times New Roman" w:cs="Times New Roman"/>
          <w:sz w:val="20"/>
          <w:szCs w:val="20"/>
        </w:rPr>
      </w:pPr>
      <w:r w:rsidRPr="003B707C">
        <w:rPr>
          <w:rFonts w:ascii="Times New Roman" w:eastAsia="Times New Roman" w:hAnsi="Times New Roman" w:cs="Times New Roman"/>
          <w:sz w:val="20"/>
          <w:szCs w:val="20"/>
        </w:rPr>
        <w:t xml:space="preserve">ANSWER: The </w:t>
      </w:r>
      <w:r w:rsidRPr="003B707C">
        <w:rPr>
          <w:rFonts w:ascii="Times New Roman" w:eastAsia="Times New Roman" w:hAnsi="Times New Roman" w:cs="Times New Roman"/>
          <w:b/>
          <w:sz w:val="20"/>
          <w:szCs w:val="20"/>
          <w:u w:val="single"/>
        </w:rPr>
        <w:t>Aleph</w:t>
      </w:r>
      <w:r w:rsidRPr="003B707C">
        <w:rPr>
          <w:rFonts w:ascii="Times New Roman" w:eastAsia="Times New Roman" w:hAnsi="Times New Roman" w:cs="Times New Roman"/>
          <w:sz w:val="20"/>
          <w:szCs w:val="20"/>
        </w:rPr>
        <w:t xml:space="preserve"> [or El </w:t>
      </w:r>
      <w:r w:rsidRPr="003B707C">
        <w:rPr>
          <w:rFonts w:ascii="Times New Roman" w:eastAsia="Times New Roman" w:hAnsi="Times New Roman" w:cs="Times New Roman"/>
          <w:b/>
          <w:sz w:val="20"/>
          <w:szCs w:val="20"/>
          <w:u w:val="single"/>
        </w:rPr>
        <w:t>Aleph</w:t>
      </w:r>
      <w:r w:rsidRPr="003B707C">
        <w:rPr>
          <w:rFonts w:ascii="Times New Roman" w:eastAsia="Times New Roman" w:hAnsi="Times New Roman" w:cs="Times New Roman"/>
          <w:sz w:val="20"/>
          <w:szCs w:val="20"/>
        </w:rPr>
        <w:t>]</w:t>
      </w:r>
    </w:p>
    <w:p w:rsidR="004E0128" w:rsidRPr="003B707C" w:rsidRDefault="00DD7551">
      <w:pPr>
        <w:rPr>
          <w:rFonts w:ascii="Times New Roman" w:hAnsi="Times New Roman" w:cs="Times New Roman"/>
          <w:sz w:val="20"/>
          <w:szCs w:val="20"/>
        </w:rPr>
      </w:pPr>
      <w:r w:rsidRPr="003B707C">
        <w:rPr>
          <w:rFonts w:ascii="Times New Roman" w:eastAsia="Times New Roman" w:hAnsi="Times New Roman" w:cs="Times New Roman"/>
          <w:sz w:val="20"/>
          <w:szCs w:val="20"/>
        </w:rPr>
        <w:t xml:space="preserve"> </w:t>
      </w:r>
    </w:p>
    <w:p w:rsidR="004E0128" w:rsidRPr="003B707C" w:rsidRDefault="00DD7551">
      <w:pPr>
        <w:spacing w:line="240" w:lineRule="auto"/>
        <w:rPr>
          <w:rFonts w:ascii="Times New Roman" w:hAnsi="Times New Roman" w:cs="Times New Roman"/>
          <w:sz w:val="20"/>
          <w:szCs w:val="20"/>
        </w:rPr>
      </w:pPr>
      <w:r w:rsidRPr="003B707C">
        <w:rPr>
          <w:rFonts w:ascii="Times New Roman" w:eastAsia="Times New Roman" w:hAnsi="Times New Roman" w:cs="Times New Roman"/>
          <w:sz w:val="20"/>
          <w:szCs w:val="20"/>
        </w:rPr>
        <w:t>21.</w:t>
      </w:r>
      <w:r w:rsidRPr="003B707C">
        <w:rPr>
          <w:rFonts w:ascii="Times New Roman" w:eastAsia="Times New Roman" w:hAnsi="Times New Roman" w:cs="Times New Roman"/>
          <w:b/>
          <w:sz w:val="20"/>
          <w:szCs w:val="20"/>
        </w:rPr>
        <w:t xml:space="preserve"> In a short story by this author, Gavrila throws a rock at the titular thief after he realizes he had been duped into assisting him on his heist. Another of this author's short stories sees Tanya's daily visits to a set of kringle makers end after she is seduced by a soldier. A poem by this writer compares seagulls, loons, and penguins to a certain bird which flies unafraid of a storm. This author of (*) </w:t>
      </w:r>
      <w:r w:rsidRPr="003B707C">
        <w:rPr>
          <w:rFonts w:ascii="Times New Roman" w:eastAsia="Times New Roman" w:hAnsi="Times New Roman" w:cs="Times New Roman"/>
          <w:i/>
          <w:sz w:val="20"/>
          <w:szCs w:val="20"/>
        </w:rPr>
        <w:t>Chelkash</w:t>
      </w:r>
      <w:r w:rsidRPr="003B707C">
        <w:rPr>
          <w:rFonts w:ascii="Times New Roman" w:eastAsia="Times New Roman" w:hAnsi="Times New Roman" w:cs="Times New Roman"/>
          <w:sz w:val="20"/>
          <w:szCs w:val="20"/>
        </w:rPr>
        <w:t xml:space="preserve"> and </w:t>
      </w:r>
      <w:r w:rsidRPr="003B707C">
        <w:rPr>
          <w:rFonts w:ascii="Times New Roman" w:eastAsia="Times New Roman" w:hAnsi="Times New Roman" w:cs="Times New Roman"/>
          <w:i/>
          <w:sz w:val="20"/>
          <w:szCs w:val="20"/>
        </w:rPr>
        <w:t>The Song of the Stormy Petrel</w:t>
      </w:r>
      <w:r w:rsidRPr="003B707C">
        <w:rPr>
          <w:rFonts w:ascii="Times New Roman" w:eastAsia="Times New Roman" w:hAnsi="Times New Roman" w:cs="Times New Roman"/>
          <w:sz w:val="20"/>
          <w:szCs w:val="20"/>
        </w:rPr>
        <w:t xml:space="preserve"> wrote a novel where Pelagea Nilovna brings revolutionary literature into a factory after her son is arrested on May Day. Pepel accidentally shoots a man who runs a boarding house, Kostilyoff, in a play by this author of </w:t>
      </w:r>
      <w:r w:rsidRPr="003B707C">
        <w:rPr>
          <w:rFonts w:ascii="Times New Roman" w:eastAsia="Times New Roman" w:hAnsi="Times New Roman" w:cs="Times New Roman"/>
          <w:i/>
          <w:sz w:val="20"/>
          <w:szCs w:val="20"/>
        </w:rPr>
        <w:t>Mother</w:t>
      </w:r>
      <w:r w:rsidRPr="003B707C">
        <w:rPr>
          <w:rFonts w:ascii="Times New Roman" w:eastAsia="Times New Roman" w:hAnsi="Times New Roman" w:cs="Times New Roman"/>
          <w:sz w:val="20"/>
          <w:szCs w:val="20"/>
        </w:rPr>
        <w:t xml:space="preserve">. For 10 points name this Russian Social Realist who penned </w:t>
      </w:r>
      <w:r w:rsidRPr="003B707C">
        <w:rPr>
          <w:rFonts w:ascii="Times New Roman" w:eastAsia="Times New Roman" w:hAnsi="Times New Roman" w:cs="Times New Roman"/>
          <w:i/>
          <w:sz w:val="20"/>
          <w:szCs w:val="20"/>
        </w:rPr>
        <w:t>The Lower Depths</w:t>
      </w:r>
      <w:r w:rsidRPr="003B707C">
        <w:rPr>
          <w:rFonts w:ascii="Times New Roman" w:eastAsia="Times New Roman" w:hAnsi="Times New Roman" w:cs="Times New Roman"/>
          <w:sz w:val="20"/>
          <w:szCs w:val="20"/>
        </w:rPr>
        <w:t>.</w:t>
      </w:r>
    </w:p>
    <w:p w:rsidR="004E0128" w:rsidRPr="003B707C" w:rsidRDefault="00DD7551">
      <w:pPr>
        <w:spacing w:line="240" w:lineRule="auto"/>
        <w:rPr>
          <w:rFonts w:ascii="Times New Roman" w:hAnsi="Times New Roman" w:cs="Times New Roman"/>
          <w:sz w:val="20"/>
          <w:szCs w:val="20"/>
        </w:rPr>
      </w:pPr>
      <w:r w:rsidRPr="003B707C">
        <w:rPr>
          <w:rFonts w:ascii="Times New Roman" w:eastAsia="Times New Roman" w:hAnsi="Times New Roman" w:cs="Times New Roman"/>
          <w:sz w:val="20"/>
          <w:szCs w:val="20"/>
        </w:rPr>
        <w:t xml:space="preserve">ANSWER: Maxim </w:t>
      </w:r>
      <w:r w:rsidRPr="003B707C">
        <w:rPr>
          <w:rFonts w:ascii="Times New Roman" w:eastAsia="Times New Roman" w:hAnsi="Times New Roman" w:cs="Times New Roman"/>
          <w:b/>
          <w:sz w:val="20"/>
          <w:szCs w:val="20"/>
          <w:u w:val="single"/>
        </w:rPr>
        <w:t>Gorky</w:t>
      </w:r>
      <w:r w:rsidRPr="003B707C">
        <w:rPr>
          <w:rFonts w:ascii="Times New Roman" w:eastAsia="Times New Roman" w:hAnsi="Times New Roman" w:cs="Times New Roman"/>
          <w:sz w:val="20"/>
          <w:szCs w:val="20"/>
        </w:rPr>
        <w:t xml:space="preserve"> [Accept Alexei Maximovich </w:t>
      </w:r>
      <w:r w:rsidRPr="003B707C">
        <w:rPr>
          <w:rFonts w:ascii="Times New Roman" w:eastAsia="Times New Roman" w:hAnsi="Times New Roman" w:cs="Times New Roman"/>
          <w:b/>
          <w:sz w:val="20"/>
          <w:szCs w:val="20"/>
          <w:u w:val="single"/>
        </w:rPr>
        <w:t>Peshkov</w:t>
      </w:r>
      <w:r w:rsidRPr="003B707C">
        <w:rPr>
          <w:rFonts w:ascii="Times New Roman" w:eastAsia="Times New Roman" w:hAnsi="Times New Roman" w:cs="Times New Roman"/>
          <w:sz w:val="20"/>
          <w:szCs w:val="20"/>
        </w:rPr>
        <w:t>]</w:t>
      </w:r>
    </w:p>
    <w:p w:rsidR="004E0128" w:rsidRPr="003B707C" w:rsidRDefault="004E0128">
      <w:pPr>
        <w:rPr>
          <w:rFonts w:ascii="Times New Roman" w:hAnsi="Times New Roman" w:cs="Times New Roman"/>
          <w:sz w:val="20"/>
          <w:szCs w:val="20"/>
        </w:rPr>
      </w:pPr>
    </w:p>
    <w:p w:rsidR="004E0128" w:rsidRPr="003B707C" w:rsidRDefault="00DD7551">
      <w:pPr>
        <w:rPr>
          <w:rFonts w:ascii="Times New Roman" w:hAnsi="Times New Roman" w:cs="Times New Roman"/>
          <w:sz w:val="20"/>
          <w:szCs w:val="20"/>
        </w:rPr>
      </w:pPr>
      <w:r w:rsidRPr="003B707C">
        <w:rPr>
          <w:rFonts w:ascii="Times New Roman" w:eastAsia="Times New Roman" w:hAnsi="Times New Roman" w:cs="Times New Roman"/>
          <w:sz w:val="20"/>
          <w:szCs w:val="20"/>
        </w:rPr>
        <w:t xml:space="preserve"> </w:t>
      </w:r>
    </w:p>
    <w:p w:rsidR="00DD7551" w:rsidRDefault="00DD7551">
      <w:pPr>
        <w:spacing w:after="200"/>
        <w:rPr>
          <w:rFonts w:ascii="Times New Roman" w:eastAsia="Times New Roman" w:hAnsi="Times New Roman" w:cs="Times New Roman"/>
          <w:sz w:val="20"/>
          <w:szCs w:val="20"/>
        </w:rPr>
      </w:pPr>
      <w:r>
        <w:rPr>
          <w:rFonts w:ascii="Times New Roman" w:eastAsia="Times New Roman" w:hAnsi="Times New Roman" w:cs="Times New Roman"/>
          <w:sz w:val="20"/>
          <w:szCs w:val="20"/>
        </w:rPr>
        <w:br w:type="page"/>
      </w:r>
    </w:p>
    <w:p w:rsidR="00DD7551" w:rsidRPr="00DD7551" w:rsidRDefault="00DD7551">
      <w:pPr>
        <w:rPr>
          <w:rFonts w:ascii="Times New Roman" w:eastAsia="Times New Roman" w:hAnsi="Times New Roman" w:cs="Times New Roman"/>
          <w:sz w:val="20"/>
          <w:szCs w:val="20"/>
          <w:u w:val="single"/>
        </w:rPr>
      </w:pPr>
      <w:r w:rsidRPr="00DD7551">
        <w:rPr>
          <w:rFonts w:ascii="Times New Roman" w:eastAsia="Times New Roman" w:hAnsi="Times New Roman" w:cs="Times New Roman"/>
          <w:sz w:val="20"/>
          <w:szCs w:val="20"/>
          <w:u w:val="single"/>
        </w:rPr>
        <w:lastRenderedPageBreak/>
        <w:t>Bonuses</w:t>
      </w:r>
    </w:p>
    <w:p w:rsidR="00DD7551" w:rsidRDefault="00DD7551">
      <w:pPr>
        <w:rPr>
          <w:rFonts w:ascii="Times New Roman" w:eastAsia="Times New Roman" w:hAnsi="Times New Roman" w:cs="Times New Roman"/>
          <w:sz w:val="20"/>
          <w:szCs w:val="20"/>
        </w:rPr>
      </w:pPr>
    </w:p>
    <w:p w:rsidR="004E0128" w:rsidRPr="003B707C" w:rsidRDefault="00DD7551">
      <w:pPr>
        <w:rPr>
          <w:rFonts w:ascii="Times New Roman" w:hAnsi="Times New Roman" w:cs="Times New Roman"/>
          <w:sz w:val="20"/>
          <w:szCs w:val="20"/>
        </w:rPr>
      </w:pPr>
      <w:r w:rsidRPr="003B707C">
        <w:rPr>
          <w:rFonts w:ascii="Times New Roman" w:eastAsia="Times New Roman" w:hAnsi="Times New Roman" w:cs="Times New Roman"/>
          <w:sz w:val="20"/>
          <w:szCs w:val="20"/>
        </w:rPr>
        <w:t>1. One type of this piece of lab equipment named for Dewar contains two chambers separated by a vacuum and is designed to minimize heat transfer. For 10 points each:</w:t>
      </w:r>
    </w:p>
    <w:p w:rsidR="004E0128" w:rsidRPr="003B707C" w:rsidRDefault="00DD7551">
      <w:pPr>
        <w:rPr>
          <w:rFonts w:ascii="Times New Roman" w:hAnsi="Times New Roman" w:cs="Times New Roman"/>
          <w:sz w:val="20"/>
          <w:szCs w:val="20"/>
        </w:rPr>
      </w:pPr>
      <w:r w:rsidRPr="003B707C">
        <w:rPr>
          <w:rFonts w:ascii="Times New Roman" w:eastAsia="Times New Roman" w:hAnsi="Times New Roman" w:cs="Times New Roman"/>
          <w:sz w:val="20"/>
          <w:szCs w:val="20"/>
        </w:rPr>
        <w:t>[10] Name this piece of lab equipment. Another type named for Erlenmeyer contains a flat bottom and tapered neck and is used to hold chemicals.</w:t>
      </w:r>
    </w:p>
    <w:p w:rsidR="004E0128" w:rsidRPr="003B707C" w:rsidRDefault="00DD7551">
      <w:pPr>
        <w:rPr>
          <w:rFonts w:ascii="Times New Roman" w:hAnsi="Times New Roman" w:cs="Times New Roman"/>
          <w:sz w:val="20"/>
          <w:szCs w:val="20"/>
        </w:rPr>
      </w:pPr>
      <w:r w:rsidRPr="003B707C">
        <w:rPr>
          <w:rFonts w:ascii="Times New Roman" w:eastAsia="Times New Roman" w:hAnsi="Times New Roman" w:cs="Times New Roman"/>
          <w:sz w:val="20"/>
          <w:szCs w:val="20"/>
        </w:rPr>
        <w:t xml:space="preserve">ANSWER: </w:t>
      </w:r>
      <w:r w:rsidRPr="003B707C">
        <w:rPr>
          <w:rFonts w:ascii="Times New Roman" w:eastAsia="Times New Roman" w:hAnsi="Times New Roman" w:cs="Times New Roman"/>
          <w:b/>
          <w:sz w:val="20"/>
          <w:szCs w:val="20"/>
          <w:u w:val="single"/>
        </w:rPr>
        <w:t>flask</w:t>
      </w:r>
    </w:p>
    <w:p w:rsidR="004E0128" w:rsidRPr="003B707C" w:rsidRDefault="00DD7551">
      <w:pPr>
        <w:rPr>
          <w:rFonts w:ascii="Times New Roman" w:hAnsi="Times New Roman" w:cs="Times New Roman"/>
          <w:sz w:val="20"/>
          <w:szCs w:val="20"/>
        </w:rPr>
      </w:pPr>
      <w:r w:rsidRPr="003B707C">
        <w:rPr>
          <w:rFonts w:ascii="Times New Roman" w:eastAsia="Times New Roman" w:hAnsi="Times New Roman" w:cs="Times New Roman"/>
          <w:sz w:val="20"/>
          <w:szCs w:val="20"/>
        </w:rPr>
        <w:t>[10] The “separatory” variety of this other piece of lab equipment is used to perform liquid-liquid extraction. Vacuum filtration uses one of these objects named for Büchner</w:t>
      </w:r>
      <w:r w:rsidR="005B20EA">
        <w:rPr>
          <w:rFonts w:ascii="Times New Roman" w:eastAsia="Times New Roman" w:hAnsi="Times New Roman" w:cs="Times New Roman"/>
          <w:sz w:val="20"/>
          <w:szCs w:val="20"/>
        </w:rPr>
        <w:t>.</w:t>
      </w:r>
    </w:p>
    <w:p w:rsidR="004E0128" w:rsidRPr="003B707C" w:rsidRDefault="00DD7551">
      <w:pPr>
        <w:rPr>
          <w:rFonts w:ascii="Times New Roman" w:hAnsi="Times New Roman" w:cs="Times New Roman"/>
          <w:sz w:val="20"/>
          <w:szCs w:val="20"/>
        </w:rPr>
      </w:pPr>
      <w:r w:rsidRPr="003B707C">
        <w:rPr>
          <w:rFonts w:ascii="Times New Roman" w:eastAsia="Times New Roman" w:hAnsi="Times New Roman" w:cs="Times New Roman"/>
          <w:sz w:val="20"/>
          <w:szCs w:val="20"/>
        </w:rPr>
        <w:t xml:space="preserve">ANSWER: </w:t>
      </w:r>
      <w:r w:rsidRPr="003B707C">
        <w:rPr>
          <w:rFonts w:ascii="Times New Roman" w:eastAsia="Times New Roman" w:hAnsi="Times New Roman" w:cs="Times New Roman"/>
          <w:b/>
          <w:sz w:val="20"/>
          <w:szCs w:val="20"/>
          <w:u w:val="single"/>
        </w:rPr>
        <w:t>funnel</w:t>
      </w:r>
      <w:r w:rsidRPr="003B707C">
        <w:rPr>
          <w:rFonts w:ascii="Times New Roman" w:eastAsia="Times New Roman" w:hAnsi="Times New Roman" w:cs="Times New Roman"/>
          <w:sz w:val="20"/>
          <w:szCs w:val="20"/>
        </w:rPr>
        <w:t>s</w:t>
      </w:r>
    </w:p>
    <w:p w:rsidR="004E0128" w:rsidRPr="003B707C" w:rsidRDefault="00DD7551">
      <w:pPr>
        <w:rPr>
          <w:rFonts w:ascii="Times New Roman" w:hAnsi="Times New Roman" w:cs="Times New Roman"/>
          <w:sz w:val="20"/>
          <w:szCs w:val="20"/>
        </w:rPr>
      </w:pPr>
      <w:r w:rsidRPr="003B707C">
        <w:rPr>
          <w:rFonts w:ascii="Times New Roman" w:eastAsia="Times New Roman" w:hAnsi="Times New Roman" w:cs="Times New Roman"/>
          <w:sz w:val="20"/>
          <w:szCs w:val="20"/>
        </w:rPr>
        <w:t>[10] This device is often used in the organic chemistry laboratory to remove solvents from a mixture using an apparatus which contains a heat bath, a partial vacuum, and a motor to rotate the flask.</w:t>
      </w:r>
    </w:p>
    <w:p w:rsidR="004E0128" w:rsidRPr="003B707C" w:rsidRDefault="00DD7551">
      <w:pPr>
        <w:rPr>
          <w:rFonts w:ascii="Times New Roman" w:hAnsi="Times New Roman" w:cs="Times New Roman"/>
          <w:sz w:val="20"/>
          <w:szCs w:val="20"/>
        </w:rPr>
      </w:pPr>
      <w:r w:rsidRPr="003B707C">
        <w:rPr>
          <w:rFonts w:ascii="Times New Roman" w:eastAsia="Times New Roman" w:hAnsi="Times New Roman" w:cs="Times New Roman"/>
          <w:sz w:val="20"/>
          <w:szCs w:val="20"/>
        </w:rPr>
        <w:t xml:space="preserve">ANSWER: </w:t>
      </w:r>
      <w:r w:rsidRPr="003B707C">
        <w:rPr>
          <w:rFonts w:ascii="Times New Roman" w:eastAsia="Times New Roman" w:hAnsi="Times New Roman" w:cs="Times New Roman"/>
          <w:b/>
          <w:sz w:val="20"/>
          <w:szCs w:val="20"/>
          <w:u w:val="single"/>
        </w:rPr>
        <w:t>rot</w:t>
      </w:r>
      <w:r w:rsidRPr="003B707C">
        <w:rPr>
          <w:rFonts w:ascii="Times New Roman" w:eastAsia="Times New Roman" w:hAnsi="Times New Roman" w:cs="Times New Roman"/>
          <w:sz w:val="20"/>
          <w:szCs w:val="20"/>
        </w:rPr>
        <w:t xml:space="preserve">ary </w:t>
      </w:r>
      <w:r w:rsidRPr="003B707C">
        <w:rPr>
          <w:rFonts w:ascii="Times New Roman" w:eastAsia="Times New Roman" w:hAnsi="Times New Roman" w:cs="Times New Roman"/>
          <w:b/>
          <w:sz w:val="20"/>
          <w:szCs w:val="20"/>
          <w:u w:val="single"/>
        </w:rPr>
        <w:t>evap</w:t>
      </w:r>
      <w:r w:rsidRPr="003B707C">
        <w:rPr>
          <w:rFonts w:ascii="Times New Roman" w:eastAsia="Times New Roman" w:hAnsi="Times New Roman" w:cs="Times New Roman"/>
          <w:sz w:val="20"/>
          <w:szCs w:val="20"/>
        </w:rPr>
        <w:t xml:space="preserve">orator [or </w:t>
      </w:r>
      <w:r w:rsidRPr="003B707C">
        <w:rPr>
          <w:rFonts w:ascii="Times New Roman" w:eastAsia="Times New Roman" w:hAnsi="Times New Roman" w:cs="Times New Roman"/>
          <w:b/>
          <w:sz w:val="20"/>
          <w:szCs w:val="20"/>
          <w:u w:val="single"/>
        </w:rPr>
        <w:t>rotovap</w:t>
      </w:r>
      <w:r w:rsidRPr="003B707C">
        <w:rPr>
          <w:rFonts w:ascii="Times New Roman" w:eastAsia="Times New Roman" w:hAnsi="Times New Roman" w:cs="Times New Roman"/>
          <w:sz w:val="20"/>
          <w:szCs w:val="20"/>
        </w:rPr>
        <w:t xml:space="preserve"> or </w:t>
      </w:r>
      <w:r w:rsidRPr="003B707C">
        <w:rPr>
          <w:rFonts w:ascii="Times New Roman" w:eastAsia="Times New Roman" w:hAnsi="Times New Roman" w:cs="Times New Roman"/>
          <w:b/>
          <w:sz w:val="20"/>
          <w:szCs w:val="20"/>
          <w:u w:val="single"/>
        </w:rPr>
        <w:t>rotavap</w:t>
      </w:r>
      <w:r w:rsidRPr="003B707C">
        <w:rPr>
          <w:rFonts w:ascii="Times New Roman" w:eastAsia="Times New Roman" w:hAnsi="Times New Roman" w:cs="Times New Roman"/>
          <w:sz w:val="20"/>
          <w:szCs w:val="20"/>
        </w:rPr>
        <w:t>]</w:t>
      </w:r>
    </w:p>
    <w:p w:rsidR="004E0128" w:rsidRPr="003B707C" w:rsidRDefault="00DD7551">
      <w:pPr>
        <w:rPr>
          <w:rFonts w:ascii="Times New Roman" w:hAnsi="Times New Roman" w:cs="Times New Roman"/>
          <w:sz w:val="20"/>
          <w:szCs w:val="20"/>
        </w:rPr>
      </w:pPr>
      <w:r w:rsidRPr="003B707C">
        <w:rPr>
          <w:rFonts w:ascii="Times New Roman" w:eastAsia="Times New Roman" w:hAnsi="Times New Roman" w:cs="Times New Roman"/>
          <w:sz w:val="20"/>
          <w:szCs w:val="20"/>
        </w:rPr>
        <w:t xml:space="preserve"> </w:t>
      </w:r>
    </w:p>
    <w:p w:rsidR="004E0128" w:rsidRPr="003B707C" w:rsidRDefault="00DD7551">
      <w:pPr>
        <w:rPr>
          <w:rFonts w:ascii="Times New Roman" w:hAnsi="Times New Roman" w:cs="Times New Roman"/>
          <w:sz w:val="20"/>
          <w:szCs w:val="20"/>
        </w:rPr>
      </w:pPr>
      <w:r w:rsidRPr="003B707C">
        <w:rPr>
          <w:rFonts w:ascii="Times New Roman" w:eastAsia="Times New Roman" w:hAnsi="Times New Roman" w:cs="Times New Roman"/>
          <w:sz w:val="20"/>
          <w:szCs w:val="20"/>
        </w:rPr>
        <w:t>2. In this play, the lawyer Charlie Bentham knocks up Mary and drafts a worthless will for members of its central family, who hopelessly believe that they will inherit a considerable sum of money. For 10 points each:</w:t>
      </w:r>
    </w:p>
    <w:p w:rsidR="004E0128" w:rsidRPr="003B707C" w:rsidRDefault="00DD7551">
      <w:pPr>
        <w:rPr>
          <w:rFonts w:ascii="Times New Roman" w:hAnsi="Times New Roman" w:cs="Times New Roman"/>
          <w:sz w:val="20"/>
          <w:szCs w:val="20"/>
        </w:rPr>
      </w:pPr>
      <w:r w:rsidRPr="003B707C">
        <w:rPr>
          <w:rFonts w:ascii="Times New Roman" w:eastAsia="Times New Roman" w:hAnsi="Times New Roman" w:cs="Times New Roman"/>
          <w:sz w:val="20"/>
          <w:szCs w:val="20"/>
        </w:rPr>
        <w:t>[10] Name this work set during the Civil Wars of 1922 and 1923 of a certain country. It centers on a man who styles himself a Captain and who spends much of his time drinking with Joxer Daly.</w:t>
      </w:r>
    </w:p>
    <w:p w:rsidR="004E0128" w:rsidRPr="003B707C" w:rsidRDefault="00DD7551">
      <w:pPr>
        <w:rPr>
          <w:rFonts w:ascii="Times New Roman" w:hAnsi="Times New Roman" w:cs="Times New Roman"/>
          <w:sz w:val="20"/>
          <w:szCs w:val="20"/>
        </w:rPr>
      </w:pPr>
      <w:r w:rsidRPr="003B707C">
        <w:rPr>
          <w:rFonts w:ascii="Times New Roman" w:eastAsia="Times New Roman" w:hAnsi="Times New Roman" w:cs="Times New Roman"/>
          <w:sz w:val="20"/>
          <w:szCs w:val="20"/>
        </w:rPr>
        <w:t xml:space="preserve">ANSWER: </w:t>
      </w:r>
      <w:r w:rsidRPr="003B707C">
        <w:rPr>
          <w:rFonts w:ascii="Times New Roman" w:eastAsia="Times New Roman" w:hAnsi="Times New Roman" w:cs="Times New Roman"/>
          <w:b/>
          <w:i/>
          <w:sz w:val="20"/>
          <w:szCs w:val="20"/>
          <w:u w:val="single"/>
        </w:rPr>
        <w:t>Juno and the Paycock</w:t>
      </w:r>
    </w:p>
    <w:p w:rsidR="004E0128" w:rsidRPr="003B707C" w:rsidRDefault="00DD7551">
      <w:pPr>
        <w:rPr>
          <w:rFonts w:ascii="Times New Roman" w:hAnsi="Times New Roman" w:cs="Times New Roman"/>
          <w:sz w:val="20"/>
          <w:szCs w:val="20"/>
        </w:rPr>
      </w:pPr>
      <w:r w:rsidRPr="003B707C">
        <w:rPr>
          <w:rFonts w:ascii="Times New Roman" w:eastAsia="Times New Roman" w:hAnsi="Times New Roman" w:cs="Times New Roman"/>
          <w:sz w:val="20"/>
          <w:szCs w:val="20"/>
        </w:rPr>
        <w:t xml:space="preserve">[10] </w:t>
      </w:r>
      <w:r w:rsidRPr="003B707C">
        <w:rPr>
          <w:rFonts w:ascii="Times New Roman" w:eastAsia="Times New Roman" w:hAnsi="Times New Roman" w:cs="Times New Roman"/>
          <w:i/>
          <w:sz w:val="20"/>
          <w:szCs w:val="20"/>
        </w:rPr>
        <w:t>Juno and the Paycock</w:t>
      </w:r>
      <w:r w:rsidRPr="003B707C">
        <w:rPr>
          <w:rFonts w:ascii="Times New Roman" w:eastAsia="Times New Roman" w:hAnsi="Times New Roman" w:cs="Times New Roman"/>
          <w:sz w:val="20"/>
          <w:szCs w:val="20"/>
        </w:rPr>
        <w:t xml:space="preserve"> was written by this Irish playwright also known for </w:t>
      </w:r>
      <w:r w:rsidRPr="003B707C">
        <w:rPr>
          <w:rFonts w:ascii="Times New Roman" w:eastAsia="Times New Roman" w:hAnsi="Times New Roman" w:cs="Times New Roman"/>
          <w:i/>
          <w:sz w:val="20"/>
          <w:szCs w:val="20"/>
        </w:rPr>
        <w:t>The Silver Tassie.</w:t>
      </w:r>
    </w:p>
    <w:p w:rsidR="004E0128" w:rsidRPr="003B707C" w:rsidRDefault="00DD7551">
      <w:pPr>
        <w:rPr>
          <w:rFonts w:ascii="Times New Roman" w:hAnsi="Times New Roman" w:cs="Times New Roman"/>
          <w:sz w:val="20"/>
          <w:szCs w:val="20"/>
        </w:rPr>
      </w:pPr>
      <w:r w:rsidRPr="003B707C">
        <w:rPr>
          <w:rFonts w:ascii="Times New Roman" w:eastAsia="Times New Roman" w:hAnsi="Times New Roman" w:cs="Times New Roman"/>
          <w:sz w:val="20"/>
          <w:szCs w:val="20"/>
        </w:rPr>
        <w:t xml:space="preserve">ANSWER: Sean </w:t>
      </w:r>
      <w:r w:rsidRPr="003B707C">
        <w:rPr>
          <w:rFonts w:ascii="Times New Roman" w:eastAsia="Times New Roman" w:hAnsi="Times New Roman" w:cs="Times New Roman"/>
          <w:b/>
          <w:sz w:val="20"/>
          <w:szCs w:val="20"/>
          <w:u w:val="single"/>
        </w:rPr>
        <w:t>O’Casey</w:t>
      </w:r>
    </w:p>
    <w:p w:rsidR="004E0128" w:rsidRPr="003B707C" w:rsidRDefault="00DD7551">
      <w:pPr>
        <w:rPr>
          <w:rFonts w:ascii="Times New Roman" w:hAnsi="Times New Roman" w:cs="Times New Roman"/>
          <w:sz w:val="20"/>
          <w:szCs w:val="20"/>
        </w:rPr>
      </w:pPr>
      <w:r w:rsidRPr="003B707C">
        <w:rPr>
          <w:rFonts w:ascii="Times New Roman" w:eastAsia="Times New Roman" w:hAnsi="Times New Roman" w:cs="Times New Roman"/>
          <w:sz w:val="20"/>
          <w:szCs w:val="20"/>
        </w:rPr>
        <w:t xml:space="preserve">[10] This other Irish playwright wrote a </w:t>
      </w:r>
      <w:r w:rsidRPr="003B707C">
        <w:rPr>
          <w:rFonts w:ascii="Times New Roman" w:eastAsia="Times New Roman" w:hAnsi="Times New Roman" w:cs="Times New Roman"/>
          <w:i/>
          <w:sz w:val="20"/>
          <w:szCs w:val="20"/>
        </w:rPr>
        <w:t>noh</w:t>
      </w:r>
      <w:r w:rsidRPr="003B707C">
        <w:rPr>
          <w:rFonts w:ascii="Times New Roman" w:eastAsia="Times New Roman" w:hAnsi="Times New Roman" w:cs="Times New Roman"/>
          <w:sz w:val="20"/>
          <w:szCs w:val="20"/>
        </w:rPr>
        <w:t xml:space="preserve">-inspired play, </w:t>
      </w:r>
      <w:r w:rsidRPr="003B707C">
        <w:rPr>
          <w:rFonts w:ascii="Times New Roman" w:eastAsia="Times New Roman" w:hAnsi="Times New Roman" w:cs="Times New Roman"/>
          <w:i/>
          <w:sz w:val="20"/>
          <w:szCs w:val="20"/>
        </w:rPr>
        <w:t>Purgatory</w:t>
      </w:r>
      <w:r w:rsidRPr="003B707C">
        <w:rPr>
          <w:rFonts w:ascii="Times New Roman" w:eastAsia="Times New Roman" w:hAnsi="Times New Roman" w:cs="Times New Roman"/>
          <w:sz w:val="20"/>
          <w:szCs w:val="20"/>
        </w:rPr>
        <w:t>, which depicts an Old Man drunkenly beating his Boy. He also wrote poems, such as “The Second Coming.”</w:t>
      </w:r>
    </w:p>
    <w:p w:rsidR="004E0128" w:rsidRPr="003B707C" w:rsidRDefault="00DD7551">
      <w:pPr>
        <w:rPr>
          <w:rFonts w:ascii="Times New Roman" w:hAnsi="Times New Roman" w:cs="Times New Roman"/>
          <w:sz w:val="20"/>
          <w:szCs w:val="20"/>
        </w:rPr>
      </w:pPr>
      <w:r w:rsidRPr="003B707C">
        <w:rPr>
          <w:rFonts w:ascii="Times New Roman" w:eastAsia="Times New Roman" w:hAnsi="Times New Roman" w:cs="Times New Roman"/>
          <w:sz w:val="20"/>
          <w:szCs w:val="20"/>
        </w:rPr>
        <w:t xml:space="preserve">ANSWER: William Butler </w:t>
      </w:r>
      <w:r w:rsidRPr="003B707C">
        <w:rPr>
          <w:rFonts w:ascii="Times New Roman" w:eastAsia="Times New Roman" w:hAnsi="Times New Roman" w:cs="Times New Roman"/>
          <w:b/>
          <w:sz w:val="20"/>
          <w:szCs w:val="20"/>
          <w:u w:val="single"/>
        </w:rPr>
        <w:t>Yeats</w:t>
      </w:r>
    </w:p>
    <w:p w:rsidR="004E0128" w:rsidRPr="003B707C" w:rsidRDefault="00DD7551">
      <w:pPr>
        <w:rPr>
          <w:rFonts w:ascii="Times New Roman" w:hAnsi="Times New Roman" w:cs="Times New Roman"/>
          <w:sz w:val="20"/>
          <w:szCs w:val="20"/>
        </w:rPr>
      </w:pPr>
      <w:r w:rsidRPr="003B707C">
        <w:rPr>
          <w:rFonts w:ascii="Times New Roman" w:eastAsia="Times New Roman" w:hAnsi="Times New Roman" w:cs="Times New Roman"/>
          <w:sz w:val="20"/>
          <w:szCs w:val="20"/>
        </w:rPr>
        <w:t xml:space="preserve"> </w:t>
      </w:r>
    </w:p>
    <w:p w:rsidR="004E0128" w:rsidRPr="003B707C" w:rsidRDefault="00DD7551">
      <w:pPr>
        <w:rPr>
          <w:rFonts w:ascii="Times New Roman" w:hAnsi="Times New Roman" w:cs="Times New Roman"/>
          <w:sz w:val="20"/>
          <w:szCs w:val="20"/>
        </w:rPr>
      </w:pPr>
      <w:r w:rsidRPr="003B707C">
        <w:rPr>
          <w:rFonts w:ascii="Times New Roman" w:eastAsia="Times New Roman" w:hAnsi="Times New Roman" w:cs="Times New Roman"/>
          <w:sz w:val="20"/>
          <w:szCs w:val="20"/>
        </w:rPr>
        <w:t>3. Answer the following about the social history of Victorian England, for 10 points each:</w:t>
      </w:r>
    </w:p>
    <w:p w:rsidR="004E0128" w:rsidRPr="003B707C" w:rsidRDefault="00DD7551">
      <w:pPr>
        <w:rPr>
          <w:rFonts w:ascii="Times New Roman" w:hAnsi="Times New Roman" w:cs="Times New Roman"/>
          <w:sz w:val="20"/>
          <w:szCs w:val="20"/>
        </w:rPr>
      </w:pPr>
      <w:r w:rsidRPr="003B707C">
        <w:rPr>
          <w:rFonts w:ascii="Times New Roman" w:eastAsia="Times New Roman" w:hAnsi="Times New Roman" w:cs="Times New Roman"/>
          <w:sz w:val="20"/>
          <w:szCs w:val="20"/>
        </w:rPr>
        <w:t>[10] Prince Albert organized this event to display the wonders of industry and culture from around the world. It was held in the glamorous Crystal Palace.</w:t>
      </w:r>
    </w:p>
    <w:p w:rsidR="004E0128" w:rsidRPr="003B707C" w:rsidRDefault="00DD7551">
      <w:pPr>
        <w:rPr>
          <w:rFonts w:ascii="Times New Roman" w:hAnsi="Times New Roman" w:cs="Times New Roman"/>
          <w:sz w:val="20"/>
          <w:szCs w:val="20"/>
        </w:rPr>
      </w:pPr>
      <w:r w:rsidRPr="003B707C">
        <w:rPr>
          <w:rFonts w:ascii="Times New Roman" w:eastAsia="Times New Roman" w:hAnsi="Times New Roman" w:cs="Times New Roman"/>
          <w:sz w:val="20"/>
          <w:szCs w:val="20"/>
        </w:rPr>
        <w:t xml:space="preserve">ANSWER: the </w:t>
      </w:r>
      <w:r w:rsidRPr="003B707C">
        <w:rPr>
          <w:rFonts w:ascii="Times New Roman" w:eastAsia="Times New Roman" w:hAnsi="Times New Roman" w:cs="Times New Roman"/>
          <w:b/>
          <w:sz w:val="20"/>
          <w:szCs w:val="20"/>
          <w:u w:val="single"/>
        </w:rPr>
        <w:t>Great Exhibition</w:t>
      </w:r>
      <w:r w:rsidRPr="003B707C">
        <w:rPr>
          <w:rFonts w:ascii="Times New Roman" w:eastAsia="Times New Roman" w:hAnsi="Times New Roman" w:cs="Times New Roman"/>
          <w:sz w:val="20"/>
          <w:szCs w:val="20"/>
        </w:rPr>
        <w:t xml:space="preserve"> of the Works of Industry of All N</w:t>
      </w:r>
      <w:r w:rsidR="006C42ED">
        <w:rPr>
          <w:rFonts w:ascii="Times New Roman" w:eastAsia="Times New Roman" w:hAnsi="Times New Roman" w:cs="Times New Roman"/>
          <w:sz w:val="20"/>
          <w:szCs w:val="20"/>
        </w:rPr>
        <w:t>ations of 1851 [this is the</w:t>
      </w:r>
      <w:r w:rsidRPr="003B707C">
        <w:rPr>
          <w:rFonts w:ascii="Times New Roman" w:eastAsia="Times New Roman" w:hAnsi="Times New Roman" w:cs="Times New Roman"/>
          <w:sz w:val="20"/>
          <w:szCs w:val="20"/>
        </w:rPr>
        <w:t xml:space="preserve"> specific name</w:t>
      </w:r>
      <w:r w:rsidR="006C42ED">
        <w:rPr>
          <w:rFonts w:ascii="Times New Roman" w:eastAsia="Times New Roman" w:hAnsi="Times New Roman" w:cs="Times New Roman"/>
          <w:sz w:val="20"/>
          <w:szCs w:val="20"/>
        </w:rPr>
        <w:t xml:space="preserve"> it was billed under</w:t>
      </w:r>
      <w:r w:rsidRPr="003B707C">
        <w:rPr>
          <w:rFonts w:ascii="Times New Roman" w:eastAsia="Times New Roman" w:hAnsi="Times New Roman" w:cs="Times New Roman"/>
          <w:sz w:val="20"/>
          <w:szCs w:val="20"/>
        </w:rPr>
        <w:t>,</w:t>
      </w:r>
      <w:r w:rsidR="006C42ED">
        <w:rPr>
          <w:rFonts w:ascii="Times New Roman" w:eastAsia="Times New Roman" w:hAnsi="Times New Roman" w:cs="Times New Roman"/>
          <w:sz w:val="20"/>
          <w:szCs w:val="20"/>
        </w:rPr>
        <w:t xml:space="preserve"> </w:t>
      </w:r>
      <w:r w:rsidRPr="003B707C">
        <w:rPr>
          <w:rFonts w:ascii="Times New Roman" w:eastAsia="Times New Roman" w:hAnsi="Times New Roman" w:cs="Times New Roman"/>
          <w:sz w:val="20"/>
          <w:szCs w:val="20"/>
        </w:rPr>
        <w:t xml:space="preserve">so they need that. However, you may also accept Expo </w:t>
      </w:r>
      <w:r w:rsidRPr="003B707C">
        <w:rPr>
          <w:rFonts w:ascii="Times New Roman" w:eastAsia="Times New Roman" w:hAnsi="Times New Roman" w:cs="Times New Roman"/>
          <w:b/>
          <w:sz w:val="20"/>
          <w:szCs w:val="20"/>
          <w:u w:val="single"/>
        </w:rPr>
        <w:t>London 1851</w:t>
      </w:r>
      <w:r w:rsidRPr="003B707C">
        <w:rPr>
          <w:rFonts w:ascii="Times New Roman" w:eastAsia="Times New Roman" w:hAnsi="Times New Roman" w:cs="Times New Roman"/>
          <w:sz w:val="20"/>
          <w:szCs w:val="20"/>
        </w:rPr>
        <w:t>]</w:t>
      </w:r>
    </w:p>
    <w:p w:rsidR="004E0128" w:rsidRPr="003B707C" w:rsidRDefault="00DD7551">
      <w:pPr>
        <w:rPr>
          <w:rFonts w:ascii="Times New Roman" w:hAnsi="Times New Roman" w:cs="Times New Roman"/>
          <w:sz w:val="20"/>
          <w:szCs w:val="20"/>
        </w:rPr>
      </w:pPr>
      <w:r w:rsidRPr="003B707C">
        <w:rPr>
          <w:rFonts w:ascii="Times New Roman" w:eastAsia="Times New Roman" w:hAnsi="Times New Roman" w:cs="Times New Roman"/>
          <w:sz w:val="20"/>
          <w:szCs w:val="20"/>
        </w:rPr>
        <w:t>[10] If Victorian novelists are to be believed, London also had many ‘dens’ where people would partake of this drug, which later provoked some namesake wars between Britain and China.</w:t>
      </w:r>
    </w:p>
    <w:p w:rsidR="004E0128" w:rsidRPr="003B707C" w:rsidRDefault="00DD7551">
      <w:pPr>
        <w:rPr>
          <w:rFonts w:ascii="Times New Roman" w:hAnsi="Times New Roman" w:cs="Times New Roman"/>
          <w:sz w:val="20"/>
          <w:szCs w:val="20"/>
        </w:rPr>
      </w:pPr>
      <w:r w:rsidRPr="003B707C">
        <w:rPr>
          <w:rFonts w:ascii="Times New Roman" w:eastAsia="Times New Roman" w:hAnsi="Times New Roman" w:cs="Times New Roman"/>
          <w:sz w:val="20"/>
          <w:szCs w:val="20"/>
        </w:rPr>
        <w:t xml:space="preserve">ANSWER: </w:t>
      </w:r>
      <w:r w:rsidRPr="003B707C">
        <w:rPr>
          <w:rFonts w:ascii="Times New Roman" w:eastAsia="Times New Roman" w:hAnsi="Times New Roman" w:cs="Times New Roman"/>
          <w:b/>
          <w:sz w:val="20"/>
          <w:szCs w:val="20"/>
          <w:u w:val="single"/>
        </w:rPr>
        <w:t>opium</w:t>
      </w:r>
    </w:p>
    <w:p w:rsidR="004E0128" w:rsidRPr="003B707C" w:rsidRDefault="00DD7551">
      <w:pPr>
        <w:rPr>
          <w:rFonts w:ascii="Times New Roman" w:hAnsi="Times New Roman" w:cs="Times New Roman"/>
          <w:sz w:val="20"/>
          <w:szCs w:val="20"/>
        </w:rPr>
      </w:pPr>
      <w:r w:rsidRPr="003B707C">
        <w:rPr>
          <w:rFonts w:ascii="Times New Roman" w:eastAsia="Times New Roman" w:hAnsi="Times New Roman" w:cs="Times New Roman"/>
          <w:sz w:val="20"/>
          <w:szCs w:val="20"/>
        </w:rPr>
        <w:t>[10] This satirical magazine, beloved by the Victorian middle class, offered articles on life and leisure which were accompanied by illustrations that formed the basis for modern cartoons. Its name comes from a traditional puppet character.</w:t>
      </w:r>
    </w:p>
    <w:p w:rsidR="004E0128" w:rsidRPr="003B707C" w:rsidRDefault="00DD7551">
      <w:pPr>
        <w:rPr>
          <w:rFonts w:ascii="Times New Roman" w:hAnsi="Times New Roman" w:cs="Times New Roman"/>
          <w:sz w:val="20"/>
          <w:szCs w:val="20"/>
        </w:rPr>
      </w:pPr>
      <w:r w:rsidRPr="003B707C">
        <w:rPr>
          <w:rFonts w:ascii="Times New Roman" w:eastAsia="Times New Roman" w:hAnsi="Times New Roman" w:cs="Times New Roman"/>
          <w:sz w:val="20"/>
          <w:szCs w:val="20"/>
        </w:rPr>
        <w:t xml:space="preserve">ANSWER: </w:t>
      </w:r>
      <w:r w:rsidRPr="003B707C">
        <w:rPr>
          <w:rFonts w:ascii="Times New Roman" w:eastAsia="Times New Roman" w:hAnsi="Times New Roman" w:cs="Times New Roman"/>
          <w:b/>
          <w:i/>
          <w:sz w:val="20"/>
          <w:szCs w:val="20"/>
          <w:u w:val="single"/>
        </w:rPr>
        <w:t>Punch</w:t>
      </w:r>
      <w:r w:rsidRPr="003B707C">
        <w:rPr>
          <w:rFonts w:ascii="Times New Roman" w:eastAsia="Times New Roman" w:hAnsi="Times New Roman" w:cs="Times New Roman"/>
          <w:sz w:val="20"/>
          <w:szCs w:val="20"/>
        </w:rPr>
        <w:t xml:space="preserve">, </w:t>
      </w:r>
      <w:r w:rsidRPr="003B707C">
        <w:rPr>
          <w:rFonts w:ascii="Times New Roman" w:eastAsia="Times New Roman" w:hAnsi="Times New Roman" w:cs="Times New Roman"/>
          <w:i/>
          <w:sz w:val="20"/>
          <w:szCs w:val="20"/>
        </w:rPr>
        <w:t>or the London Charivari</w:t>
      </w:r>
    </w:p>
    <w:p w:rsidR="004E0128" w:rsidRPr="003B707C" w:rsidRDefault="00DD7551">
      <w:pPr>
        <w:rPr>
          <w:rFonts w:ascii="Times New Roman" w:hAnsi="Times New Roman" w:cs="Times New Roman"/>
          <w:sz w:val="20"/>
          <w:szCs w:val="20"/>
        </w:rPr>
      </w:pPr>
      <w:r w:rsidRPr="003B707C">
        <w:rPr>
          <w:rFonts w:ascii="Times New Roman" w:eastAsia="Times New Roman" w:hAnsi="Times New Roman" w:cs="Times New Roman"/>
          <w:sz w:val="20"/>
          <w:szCs w:val="20"/>
        </w:rPr>
        <w:t xml:space="preserve"> </w:t>
      </w:r>
    </w:p>
    <w:p w:rsidR="004E0128" w:rsidRPr="003B707C" w:rsidRDefault="00DD7551">
      <w:pPr>
        <w:rPr>
          <w:rFonts w:ascii="Times New Roman" w:hAnsi="Times New Roman" w:cs="Times New Roman"/>
          <w:sz w:val="20"/>
          <w:szCs w:val="20"/>
        </w:rPr>
      </w:pPr>
      <w:r w:rsidRPr="003B707C">
        <w:rPr>
          <w:rFonts w:ascii="Times New Roman" w:eastAsia="Times New Roman" w:hAnsi="Times New Roman" w:cs="Times New Roman"/>
          <w:sz w:val="20"/>
          <w:szCs w:val="20"/>
        </w:rPr>
        <w:t xml:space="preserve">4. His book </w:t>
      </w:r>
      <w:r w:rsidRPr="003B707C">
        <w:rPr>
          <w:rFonts w:ascii="Times New Roman" w:eastAsia="Times New Roman" w:hAnsi="Times New Roman" w:cs="Times New Roman"/>
          <w:i/>
          <w:sz w:val="20"/>
          <w:szCs w:val="20"/>
        </w:rPr>
        <w:t xml:space="preserve">Marriage and Morals </w:t>
      </w:r>
      <w:r w:rsidRPr="003B707C">
        <w:rPr>
          <w:rFonts w:ascii="Times New Roman" w:eastAsia="Times New Roman" w:hAnsi="Times New Roman" w:cs="Times New Roman"/>
          <w:sz w:val="20"/>
          <w:szCs w:val="20"/>
        </w:rPr>
        <w:t>argues that marriage should only be allowed after the first time a woman is pregnant. For 10 points each:</w:t>
      </w:r>
    </w:p>
    <w:p w:rsidR="004E0128" w:rsidRPr="003B707C" w:rsidRDefault="00DD7551">
      <w:pPr>
        <w:rPr>
          <w:rFonts w:ascii="Times New Roman" w:hAnsi="Times New Roman" w:cs="Times New Roman"/>
          <w:sz w:val="20"/>
          <w:szCs w:val="20"/>
        </w:rPr>
      </w:pPr>
      <w:r w:rsidRPr="003B707C">
        <w:rPr>
          <w:rFonts w:ascii="Times New Roman" w:eastAsia="Times New Roman" w:hAnsi="Times New Roman" w:cs="Times New Roman"/>
          <w:sz w:val="20"/>
          <w:szCs w:val="20"/>
        </w:rPr>
        <w:t xml:space="preserve">[10] Name this philosopher who also included his moral philosophy in his book “Why I am Not a Christian.” He co-authored </w:t>
      </w:r>
      <w:r w:rsidRPr="003B707C">
        <w:rPr>
          <w:rFonts w:ascii="Times New Roman" w:eastAsia="Times New Roman" w:hAnsi="Times New Roman" w:cs="Times New Roman"/>
          <w:i/>
          <w:sz w:val="20"/>
          <w:szCs w:val="20"/>
        </w:rPr>
        <w:t>Principia Mathematica</w:t>
      </w:r>
      <w:r w:rsidRPr="003B707C">
        <w:rPr>
          <w:rFonts w:ascii="Times New Roman" w:eastAsia="Times New Roman" w:hAnsi="Times New Roman" w:cs="Times New Roman"/>
          <w:sz w:val="20"/>
          <w:szCs w:val="20"/>
        </w:rPr>
        <w:t xml:space="preserve"> with Whitehead.</w:t>
      </w:r>
    </w:p>
    <w:p w:rsidR="004E0128" w:rsidRPr="003B707C" w:rsidRDefault="00DD7551">
      <w:pPr>
        <w:rPr>
          <w:rFonts w:ascii="Times New Roman" w:hAnsi="Times New Roman" w:cs="Times New Roman"/>
          <w:sz w:val="20"/>
          <w:szCs w:val="20"/>
        </w:rPr>
      </w:pPr>
      <w:r w:rsidRPr="003B707C">
        <w:rPr>
          <w:rFonts w:ascii="Times New Roman" w:eastAsia="Times New Roman" w:hAnsi="Times New Roman" w:cs="Times New Roman"/>
          <w:sz w:val="20"/>
          <w:szCs w:val="20"/>
        </w:rPr>
        <w:t xml:space="preserve">ANSWER: Bertrand </w:t>
      </w:r>
      <w:r w:rsidRPr="003B707C">
        <w:rPr>
          <w:rFonts w:ascii="Times New Roman" w:eastAsia="Times New Roman" w:hAnsi="Times New Roman" w:cs="Times New Roman"/>
          <w:b/>
          <w:sz w:val="20"/>
          <w:szCs w:val="20"/>
          <w:u w:val="single"/>
        </w:rPr>
        <w:t>Russell</w:t>
      </w:r>
    </w:p>
    <w:p w:rsidR="004E0128" w:rsidRPr="003B707C" w:rsidRDefault="00DD7551">
      <w:pPr>
        <w:rPr>
          <w:rFonts w:ascii="Times New Roman" w:hAnsi="Times New Roman" w:cs="Times New Roman"/>
          <w:sz w:val="20"/>
          <w:szCs w:val="20"/>
        </w:rPr>
      </w:pPr>
      <w:r w:rsidRPr="003B707C">
        <w:rPr>
          <w:rFonts w:ascii="Times New Roman" w:eastAsia="Times New Roman" w:hAnsi="Times New Roman" w:cs="Times New Roman"/>
          <w:sz w:val="20"/>
          <w:szCs w:val="20"/>
        </w:rPr>
        <w:t>[10] An easy introduction to the rigorous thought of Russell can be found in this short work of his, which includes discussions of the title issues, such as “On Intuitive Knowledge” and “The Value of Philosophy.”</w:t>
      </w:r>
    </w:p>
    <w:p w:rsidR="004E0128" w:rsidRPr="003B707C" w:rsidRDefault="00DD7551">
      <w:pPr>
        <w:rPr>
          <w:rFonts w:ascii="Times New Roman" w:hAnsi="Times New Roman" w:cs="Times New Roman"/>
          <w:sz w:val="20"/>
          <w:szCs w:val="20"/>
        </w:rPr>
      </w:pPr>
      <w:r w:rsidRPr="003B707C">
        <w:rPr>
          <w:rFonts w:ascii="Times New Roman" w:eastAsia="Times New Roman" w:hAnsi="Times New Roman" w:cs="Times New Roman"/>
          <w:sz w:val="20"/>
          <w:szCs w:val="20"/>
        </w:rPr>
        <w:t xml:space="preserve">ANSWER: </w:t>
      </w:r>
      <w:r w:rsidRPr="003B707C">
        <w:rPr>
          <w:rFonts w:ascii="Times New Roman" w:eastAsia="Times New Roman" w:hAnsi="Times New Roman" w:cs="Times New Roman"/>
          <w:b/>
          <w:i/>
          <w:sz w:val="20"/>
          <w:szCs w:val="20"/>
          <w:u w:val="single"/>
        </w:rPr>
        <w:t>Problems of Philosophy</w:t>
      </w:r>
    </w:p>
    <w:p w:rsidR="004E0128" w:rsidRPr="003B707C" w:rsidRDefault="00DD7551">
      <w:pPr>
        <w:rPr>
          <w:rFonts w:ascii="Times New Roman" w:hAnsi="Times New Roman" w:cs="Times New Roman"/>
          <w:sz w:val="20"/>
          <w:szCs w:val="20"/>
        </w:rPr>
      </w:pPr>
      <w:r w:rsidRPr="003B707C">
        <w:rPr>
          <w:rFonts w:ascii="Times New Roman" w:eastAsia="Times New Roman" w:hAnsi="Times New Roman" w:cs="Times New Roman"/>
          <w:sz w:val="20"/>
          <w:szCs w:val="20"/>
        </w:rPr>
        <w:t>[10] This tract by Russell attacks the theories of non-existent objects posited by Austrian philosopher Alexius Meinong. P.F. Strawson responded to it with his work “On Referring.”</w:t>
      </w:r>
    </w:p>
    <w:p w:rsidR="004E0128" w:rsidRPr="003B707C" w:rsidRDefault="00DD7551">
      <w:pPr>
        <w:rPr>
          <w:rFonts w:ascii="Times New Roman" w:hAnsi="Times New Roman" w:cs="Times New Roman"/>
          <w:sz w:val="20"/>
          <w:szCs w:val="20"/>
        </w:rPr>
      </w:pPr>
      <w:r w:rsidRPr="003B707C">
        <w:rPr>
          <w:rFonts w:ascii="Times New Roman" w:eastAsia="Times New Roman" w:hAnsi="Times New Roman" w:cs="Times New Roman"/>
          <w:sz w:val="20"/>
          <w:szCs w:val="20"/>
        </w:rPr>
        <w:t>ANSWER: “</w:t>
      </w:r>
      <w:r w:rsidRPr="003B707C">
        <w:rPr>
          <w:rFonts w:ascii="Times New Roman" w:eastAsia="Times New Roman" w:hAnsi="Times New Roman" w:cs="Times New Roman"/>
          <w:b/>
          <w:sz w:val="20"/>
          <w:szCs w:val="20"/>
          <w:u w:val="single"/>
        </w:rPr>
        <w:t>On Denoting</w:t>
      </w:r>
      <w:r w:rsidRPr="003B707C">
        <w:rPr>
          <w:rFonts w:ascii="Times New Roman" w:eastAsia="Times New Roman" w:hAnsi="Times New Roman" w:cs="Times New Roman"/>
          <w:sz w:val="20"/>
          <w:szCs w:val="20"/>
        </w:rPr>
        <w:t>”</w:t>
      </w:r>
    </w:p>
    <w:p w:rsidR="004E0128" w:rsidRPr="003B707C" w:rsidRDefault="00DD7551">
      <w:pPr>
        <w:rPr>
          <w:rFonts w:ascii="Times New Roman" w:hAnsi="Times New Roman" w:cs="Times New Roman"/>
          <w:sz w:val="20"/>
          <w:szCs w:val="20"/>
        </w:rPr>
      </w:pPr>
      <w:r w:rsidRPr="003B707C">
        <w:rPr>
          <w:rFonts w:ascii="Times New Roman" w:eastAsia="Times New Roman" w:hAnsi="Times New Roman" w:cs="Times New Roman"/>
          <w:sz w:val="20"/>
          <w:szCs w:val="20"/>
        </w:rPr>
        <w:lastRenderedPageBreak/>
        <w:t xml:space="preserve"> 5. Tired of your questions on American folklore? Let’s answer some questions on British folklore instead. For 10 points each:</w:t>
      </w:r>
    </w:p>
    <w:p w:rsidR="004E0128" w:rsidRPr="003B707C" w:rsidRDefault="00DD7551">
      <w:pPr>
        <w:rPr>
          <w:rFonts w:ascii="Times New Roman" w:hAnsi="Times New Roman" w:cs="Times New Roman"/>
          <w:sz w:val="20"/>
          <w:szCs w:val="20"/>
        </w:rPr>
      </w:pPr>
      <w:r w:rsidRPr="003B707C">
        <w:rPr>
          <w:rFonts w:ascii="Times New Roman" w:eastAsia="Times New Roman" w:hAnsi="Times New Roman" w:cs="Times New Roman"/>
          <w:sz w:val="20"/>
          <w:szCs w:val="20"/>
        </w:rPr>
        <w:t>[10] One legend suggests that this dance got its name from John of Gaunt’s capture of Moors, who often performed it to ward off evil. More traditionally held to be derived from an ancient Celtic fertility rite, this dance often features people dressed in white with bells on their legs.</w:t>
      </w:r>
    </w:p>
    <w:p w:rsidR="004E0128" w:rsidRPr="003B707C" w:rsidRDefault="00DD7551">
      <w:pPr>
        <w:rPr>
          <w:rFonts w:ascii="Times New Roman" w:hAnsi="Times New Roman" w:cs="Times New Roman"/>
          <w:sz w:val="20"/>
          <w:szCs w:val="20"/>
        </w:rPr>
      </w:pPr>
      <w:r w:rsidRPr="003B707C">
        <w:rPr>
          <w:rFonts w:ascii="Times New Roman" w:eastAsia="Times New Roman" w:hAnsi="Times New Roman" w:cs="Times New Roman"/>
          <w:sz w:val="20"/>
          <w:szCs w:val="20"/>
        </w:rPr>
        <w:t xml:space="preserve">ANSWER: </w:t>
      </w:r>
      <w:r w:rsidRPr="003B707C">
        <w:rPr>
          <w:rFonts w:ascii="Times New Roman" w:eastAsia="Times New Roman" w:hAnsi="Times New Roman" w:cs="Times New Roman"/>
          <w:b/>
          <w:sz w:val="20"/>
          <w:szCs w:val="20"/>
          <w:u w:val="single"/>
        </w:rPr>
        <w:t>morris</w:t>
      </w:r>
      <w:r w:rsidRPr="003B707C">
        <w:rPr>
          <w:rFonts w:ascii="Times New Roman" w:eastAsia="Times New Roman" w:hAnsi="Times New Roman" w:cs="Times New Roman"/>
          <w:sz w:val="20"/>
          <w:szCs w:val="20"/>
        </w:rPr>
        <w:t xml:space="preserve"> dance</w:t>
      </w:r>
    </w:p>
    <w:p w:rsidR="004E0128" w:rsidRPr="003B707C" w:rsidRDefault="00DD7551">
      <w:pPr>
        <w:rPr>
          <w:rFonts w:ascii="Times New Roman" w:hAnsi="Times New Roman" w:cs="Times New Roman"/>
          <w:sz w:val="20"/>
          <w:szCs w:val="20"/>
        </w:rPr>
      </w:pPr>
      <w:r w:rsidRPr="003B707C">
        <w:rPr>
          <w:rFonts w:ascii="Times New Roman" w:eastAsia="Times New Roman" w:hAnsi="Times New Roman" w:cs="Times New Roman"/>
          <w:sz w:val="20"/>
          <w:szCs w:val="20"/>
        </w:rPr>
        <w:t>[10] The leader of a morris dance would often hold one of these items to ward a town from spirits. King Arthur’s Excalibur is another such example.</w:t>
      </w:r>
    </w:p>
    <w:p w:rsidR="004E0128" w:rsidRPr="003B707C" w:rsidRDefault="00DD7551">
      <w:pPr>
        <w:rPr>
          <w:rFonts w:ascii="Times New Roman" w:hAnsi="Times New Roman" w:cs="Times New Roman"/>
          <w:sz w:val="20"/>
          <w:szCs w:val="20"/>
        </w:rPr>
      </w:pPr>
      <w:r w:rsidRPr="003B707C">
        <w:rPr>
          <w:rFonts w:ascii="Times New Roman" w:eastAsia="Times New Roman" w:hAnsi="Times New Roman" w:cs="Times New Roman"/>
          <w:sz w:val="20"/>
          <w:szCs w:val="20"/>
        </w:rPr>
        <w:t xml:space="preserve">ANSWER: </w:t>
      </w:r>
      <w:r w:rsidRPr="003B707C">
        <w:rPr>
          <w:rFonts w:ascii="Times New Roman" w:eastAsia="Times New Roman" w:hAnsi="Times New Roman" w:cs="Times New Roman"/>
          <w:b/>
          <w:sz w:val="20"/>
          <w:szCs w:val="20"/>
          <w:u w:val="single"/>
        </w:rPr>
        <w:t>sword</w:t>
      </w:r>
    </w:p>
    <w:p w:rsidR="004E0128" w:rsidRPr="003B707C" w:rsidRDefault="00DD7551">
      <w:pPr>
        <w:rPr>
          <w:rFonts w:ascii="Times New Roman" w:hAnsi="Times New Roman" w:cs="Times New Roman"/>
          <w:sz w:val="20"/>
          <w:szCs w:val="20"/>
        </w:rPr>
      </w:pPr>
      <w:r w:rsidRPr="003B707C">
        <w:rPr>
          <w:rFonts w:ascii="Times New Roman" w:eastAsia="Times New Roman" w:hAnsi="Times New Roman" w:cs="Times New Roman"/>
          <w:sz w:val="20"/>
          <w:szCs w:val="20"/>
        </w:rPr>
        <w:t>[10] In some traditions, this sort of consumable is put onto the sword as well, to indicate the jolly nature of the activity. The medieval land of Cockaygne was a place where this consumable was endless.</w:t>
      </w:r>
    </w:p>
    <w:p w:rsidR="004E0128" w:rsidRPr="003B707C" w:rsidRDefault="00DD7551">
      <w:pPr>
        <w:rPr>
          <w:rFonts w:ascii="Times New Roman" w:hAnsi="Times New Roman" w:cs="Times New Roman"/>
          <w:sz w:val="20"/>
          <w:szCs w:val="20"/>
        </w:rPr>
      </w:pPr>
      <w:r w:rsidRPr="003B707C">
        <w:rPr>
          <w:rFonts w:ascii="Times New Roman" w:eastAsia="Times New Roman" w:hAnsi="Times New Roman" w:cs="Times New Roman"/>
          <w:sz w:val="20"/>
          <w:szCs w:val="20"/>
        </w:rPr>
        <w:t xml:space="preserve">ANSWER: </w:t>
      </w:r>
      <w:r w:rsidRPr="003B707C">
        <w:rPr>
          <w:rFonts w:ascii="Times New Roman" w:eastAsia="Times New Roman" w:hAnsi="Times New Roman" w:cs="Times New Roman"/>
          <w:b/>
          <w:sz w:val="20"/>
          <w:szCs w:val="20"/>
          <w:u w:val="single"/>
        </w:rPr>
        <w:t>cake</w:t>
      </w:r>
      <w:r w:rsidRPr="003B707C">
        <w:rPr>
          <w:rFonts w:ascii="Times New Roman" w:eastAsia="Times New Roman" w:hAnsi="Times New Roman" w:cs="Times New Roman"/>
          <w:sz w:val="20"/>
          <w:szCs w:val="20"/>
        </w:rPr>
        <w:t>s</w:t>
      </w:r>
    </w:p>
    <w:p w:rsidR="004E0128" w:rsidRPr="003B707C" w:rsidRDefault="00DD7551">
      <w:pPr>
        <w:rPr>
          <w:rFonts w:ascii="Times New Roman" w:hAnsi="Times New Roman" w:cs="Times New Roman"/>
          <w:sz w:val="20"/>
          <w:szCs w:val="20"/>
        </w:rPr>
      </w:pPr>
      <w:r w:rsidRPr="003B707C">
        <w:rPr>
          <w:rFonts w:ascii="Times New Roman" w:eastAsia="Times New Roman" w:hAnsi="Times New Roman" w:cs="Times New Roman"/>
          <w:sz w:val="20"/>
          <w:szCs w:val="20"/>
        </w:rPr>
        <w:t xml:space="preserve"> </w:t>
      </w:r>
    </w:p>
    <w:p w:rsidR="004E0128" w:rsidRPr="003B707C" w:rsidRDefault="00DD7551">
      <w:pPr>
        <w:rPr>
          <w:rFonts w:ascii="Times New Roman" w:hAnsi="Times New Roman" w:cs="Times New Roman"/>
          <w:sz w:val="20"/>
          <w:szCs w:val="20"/>
        </w:rPr>
      </w:pPr>
      <w:r w:rsidRPr="003B707C">
        <w:rPr>
          <w:rFonts w:ascii="Times New Roman" w:eastAsia="Times New Roman" w:hAnsi="Times New Roman" w:cs="Times New Roman"/>
          <w:sz w:val="20"/>
          <w:szCs w:val="20"/>
        </w:rPr>
        <w:t>6. This artist is renowned for a portrait of Goethe as well as a portrait of Winckelmann. For 10 points each:</w:t>
      </w:r>
    </w:p>
    <w:p w:rsidR="004E0128" w:rsidRPr="003B707C" w:rsidRDefault="00DD7551">
      <w:pPr>
        <w:rPr>
          <w:rFonts w:ascii="Times New Roman" w:hAnsi="Times New Roman" w:cs="Times New Roman"/>
          <w:sz w:val="20"/>
          <w:szCs w:val="20"/>
        </w:rPr>
      </w:pPr>
      <w:r w:rsidRPr="003B707C">
        <w:rPr>
          <w:rFonts w:ascii="Times New Roman" w:eastAsia="Times New Roman" w:hAnsi="Times New Roman" w:cs="Times New Roman"/>
          <w:sz w:val="20"/>
          <w:szCs w:val="20"/>
        </w:rPr>
        <w:t xml:space="preserve">[10] Name this Swiss artist who showed a Roman paragon of virtue in </w:t>
      </w:r>
      <w:r w:rsidRPr="003B707C">
        <w:rPr>
          <w:rFonts w:ascii="Times New Roman" w:eastAsia="Times New Roman" w:hAnsi="Times New Roman" w:cs="Times New Roman"/>
          <w:i/>
          <w:sz w:val="20"/>
          <w:szCs w:val="20"/>
        </w:rPr>
        <w:t>Cornelia Pointing to Her Children as Treasures</w:t>
      </w:r>
      <w:r w:rsidRPr="003B707C">
        <w:rPr>
          <w:rFonts w:ascii="Times New Roman" w:eastAsia="Times New Roman" w:hAnsi="Times New Roman" w:cs="Times New Roman"/>
          <w:sz w:val="20"/>
          <w:szCs w:val="20"/>
        </w:rPr>
        <w:t>.</w:t>
      </w:r>
    </w:p>
    <w:p w:rsidR="004E0128" w:rsidRPr="003B707C" w:rsidRDefault="00DD7551">
      <w:pPr>
        <w:rPr>
          <w:rFonts w:ascii="Times New Roman" w:hAnsi="Times New Roman" w:cs="Times New Roman"/>
          <w:sz w:val="20"/>
          <w:szCs w:val="20"/>
        </w:rPr>
      </w:pPr>
      <w:r w:rsidRPr="003B707C">
        <w:rPr>
          <w:rFonts w:ascii="Times New Roman" w:eastAsia="Times New Roman" w:hAnsi="Times New Roman" w:cs="Times New Roman"/>
          <w:sz w:val="20"/>
          <w:szCs w:val="20"/>
        </w:rPr>
        <w:t xml:space="preserve">ANSWER: Angelica </w:t>
      </w:r>
      <w:r w:rsidRPr="003B707C">
        <w:rPr>
          <w:rFonts w:ascii="Times New Roman" w:eastAsia="Times New Roman" w:hAnsi="Times New Roman" w:cs="Times New Roman"/>
          <w:b/>
          <w:sz w:val="20"/>
          <w:szCs w:val="20"/>
          <w:u w:val="single"/>
        </w:rPr>
        <w:t>Kauffmann</w:t>
      </w:r>
    </w:p>
    <w:p w:rsidR="004E0128" w:rsidRPr="003B707C" w:rsidRDefault="00DD7551">
      <w:pPr>
        <w:rPr>
          <w:rFonts w:ascii="Times New Roman" w:hAnsi="Times New Roman" w:cs="Times New Roman"/>
          <w:sz w:val="20"/>
          <w:szCs w:val="20"/>
        </w:rPr>
      </w:pPr>
      <w:r w:rsidRPr="003B707C">
        <w:rPr>
          <w:rFonts w:ascii="Times New Roman" w:eastAsia="Times New Roman" w:hAnsi="Times New Roman" w:cs="Times New Roman"/>
          <w:sz w:val="20"/>
          <w:szCs w:val="20"/>
        </w:rPr>
        <w:t xml:space="preserve">[10] Angelica Kauffmann was a member of this general trend in painting, which celebrates an idealized version of antiquity. Other artists </w:t>
      </w:r>
      <w:r w:rsidR="005B20EA">
        <w:rPr>
          <w:rFonts w:ascii="Times New Roman" w:eastAsia="Times New Roman" w:hAnsi="Times New Roman" w:cs="Times New Roman"/>
          <w:sz w:val="20"/>
          <w:szCs w:val="20"/>
        </w:rPr>
        <w:t>who supported</w:t>
      </w:r>
      <w:r w:rsidRPr="003B707C">
        <w:rPr>
          <w:rFonts w:ascii="Times New Roman" w:eastAsia="Times New Roman" w:hAnsi="Times New Roman" w:cs="Times New Roman"/>
          <w:sz w:val="20"/>
          <w:szCs w:val="20"/>
        </w:rPr>
        <w:t xml:space="preserve"> it include Nicholas Poussin.</w:t>
      </w:r>
    </w:p>
    <w:p w:rsidR="004E0128" w:rsidRPr="003B707C" w:rsidRDefault="00DD7551">
      <w:pPr>
        <w:rPr>
          <w:rFonts w:ascii="Times New Roman" w:hAnsi="Times New Roman" w:cs="Times New Roman"/>
          <w:sz w:val="20"/>
          <w:szCs w:val="20"/>
        </w:rPr>
      </w:pPr>
      <w:r w:rsidRPr="003B707C">
        <w:rPr>
          <w:rFonts w:ascii="Times New Roman" w:eastAsia="Times New Roman" w:hAnsi="Times New Roman" w:cs="Times New Roman"/>
          <w:sz w:val="20"/>
          <w:szCs w:val="20"/>
        </w:rPr>
        <w:t xml:space="preserve">ANSWER: </w:t>
      </w:r>
      <w:r w:rsidRPr="003B707C">
        <w:rPr>
          <w:rFonts w:ascii="Times New Roman" w:eastAsia="Times New Roman" w:hAnsi="Times New Roman" w:cs="Times New Roman"/>
          <w:b/>
          <w:sz w:val="20"/>
          <w:szCs w:val="20"/>
          <w:u w:val="single"/>
        </w:rPr>
        <w:t>neoclassicism</w:t>
      </w:r>
    </w:p>
    <w:p w:rsidR="004E0128" w:rsidRPr="003B707C" w:rsidRDefault="00DD7551">
      <w:pPr>
        <w:rPr>
          <w:rFonts w:ascii="Times New Roman" w:hAnsi="Times New Roman" w:cs="Times New Roman"/>
          <w:sz w:val="20"/>
          <w:szCs w:val="20"/>
        </w:rPr>
      </w:pPr>
      <w:r w:rsidRPr="003B707C">
        <w:rPr>
          <w:rFonts w:ascii="Times New Roman" w:eastAsia="Times New Roman" w:hAnsi="Times New Roman" w:cs="Times New Roman"/>
          <w:sz w:val="20"/>
          <w:szCs w:val="20"/>
        </w:rPr>
        <w:t xml:space="preserve">[10] This other neoclassicist often depicted seaports, such as </w:t>
      </w:r>
      <w:r w:rsidRPr="003B707C">
        <w:rPr>
          <w:rFonts w:ascii="Times New Roman" w:eastAsia="Times New Roman" w:hAnsi="Times New Roman" w:cs="Times New Roman"/>
          <w:i/>
          <w:sz w:val="20"/>
          <w:szCs w:val="20"/>
        </w:rPr>
        <w:t>Seaport with the Embarkation of St. Ursula</w:t>
      </w:r>
      <w:r w:rsidRPr="003B707C">
        <w:rPr>
          <w:rFonts w:ascii="Times New Roman" w:eastAsia="Times New Roman" w:hAnsi="Times New Roman" w:cs="Times New Roman"/>
          <w:sz w:val="20"/>
          <w:szCs w:val="20"/>
        </w:rPr>
        <w:t>. Atmospheric perspective and a diverting water source are two elements of his namesake formula, which was followed for decades after his death.</w:t>
      </w:r>
    </w:p>
    <w:p w:rsidR="004E0128" w:rsidRPr="003B707C" w:rsidRDefault="00DD7551">
      <w:pPr>
        <w:rPr>
          <w:rFonts w:ascii="Times New Roman" w:hAnsi="Times New Roman" w:cs="Times New Roman"/>
          <w:sz w:val="20"/>
          <w:szCs w:val="20"/>
        </w:rPr>
      </w:pPr>
      <w:r w:rsidRPr="003B707C">
        <w:rPr>
          <w:rFonts w:ascii="Times New Roman" w:eastAsia="Times New Roman" w:hAnsi="Times New Roman" w:cs="Times New Roman"/>
          <w:sz w:val="20"/>
          <w:szCs w:val="20"/>
        </w:rPr>
        <w:t xml:space="preserve">ANSWER: </w:t>
      </w:r>
      <w:r w:rsidRPr="003B707C">
        <w:rPr>
          <w:rFonts w:ascii="Times New Roman" w:eastAsia="Times New Roman" w:hAnsi="Times New Roman" w:cs="Times New Roman"/>
          <w:b/>
          <w:sz w:val="20"/>
          <w:szCs w:val="20"/>
          <w:u w:val="single"/>
        </w:rPr>
        <w:t>Claude</w:t>
      </w:r>
      <w:r w:rsidRPr="003B707C">
        <w:rPr>
          <w:rFonts w:ascii="Times New Roman" w:eastAsia="Times New Roman" w:hAnsi="Times New Roman" w:cs="Times New Roman"/>
          <w:sz w:val="20"/>
          <w:szCs w:val="20"/>
        </w:rPr>
        <w:t xml:space="preserve"> </w:t>
      </w:r>
      <w:r w:rsidRPr="003B707C">
        <w:rPr>
          <w:rFonts w:ascii="Times New Roman" w:eastAsia="Times New Roman" w:hAnsi="Times New Roman" w:cs="Times New Roman"/>
          <w:b/>
          <w:sz w:val="20"/>
          <w:szCs w:val="20"/>
          <w:u w:val="single"/>
        </w:rPr>
        <w:t>Lorraine</w:t>
      </w:r>
      <w:r w:rsidRPr="003B707C">
        <w:rPr>
          <w:rFonts w:ascii="Times New Roman" w:eastAsia="Times New Roman" w:hAnsi="Times New Roman" w:cs="Times New Roman"/>
          <w:sz w:val="20"/>
          <w:szCs w:val="20"/>
        </w:rPr>
        <w:t xml:space="preserve"> </w:t>
      </w:r>
      <w:r w:rsidRPr="003B707C">
        <w:rPr>
          <w:rFonts w:ascii="Times New Roman" w:eastAsia="Times New Roman" w:hAnsi="Times New Roman" w:cs="Times New Roman"/>
          <w:b/>
          <w:sz w:val="20"/>
          <w:szCs w:val="20"/>
          <w:u w:val="single"/>
        </w:rPr>
        <w:t>Gellee</w:t>
      </w:r>
      <w:r w:rsidRPr="003B707C">
        <w:rPr>
          <w:rFonts w:ascii="Times New Roman" w:eastAsia="Times New Roman" w:hAnsi="Times New Roman" w:cs="Times New Roman"/>
          <w:sz w:val="20"/>
          <w:szCs w:val="20"/>
        </w:rPr>
        <w:t xml:space="preserve"> [Accept any underlined part name]</w:t>
      </w:r>
    </w:p>
    <w:p w:rsidR="004E0128" w:rsidRPr="003B707C" w:rsidRDefault="00DD7551">
      <w:pPr>
        <w:rPr>
          <w:rFonts w:ascii="Times New Roman" w:hAnsi="Times New Roman" w:cs="Times New Roman"/>
          <w:sz w:val="20"/>
          <w:szCs w:val="20"/>
        </w:rPr>
      </w:pPr>
      <w:r w:rsidRPr="003B707C">
        <w:rPr>
          <w:rFonts w:ascii="Times New Roman" w:eastAsia="Times New Roman" w:hAnsi="Times New Roman" w:cs="Times New Roman"/>
          <w:sz w:val="20"/>
          <w:szCs w:val="20"/>
        </w:rPr>
        <w:t xml:space="preserve"> </w:t>
      </w:r>
    </w:p>
    <w:p w:rsidR="004E0128" w:rsidRPr="003B707C" w:rsidRDefault="00DD7551">
      <w:pPr>
        <w:rPr>
          <w:rFonts w:ascii="Times New Roman" w:hAnsi="Times New Roman" w:cs="Times New Roman"/>
          <w:sz w:val="20"/>
          <w:szCs w:val="20"/>
        </w:rPr>
      </w:pPr>
      <w:r w:rsidRPr="003B707C">
        <w:rPr>
          <w:rFonts w:ascii="Times New Roman" w:eastAsia="Times New Roman" w:hAnsi="Times New Roman" w:cs="Times New Roman"/>
          <w:sz w:val="20"/>
          <w:szCs w:val="20"/>
        </w:rPr>
        <w:t>7. The last poem in this set states that we can never quench our thirst with this world’s waters, and the speaker describes a downtrodden man who thinks only of the past. For 10 points each:</w:t>
      </w:r>
    </w:p>
    <w:p w:rsidR="004E0128" w:rsidRPr="003B707C" w:rsidRDefault="00DD7551">
      <w:pPr>
        <w:rPr>
          <w:rFonts w:ascii="Times New Roman" w:hAnsi="Times New Roman" w:cs="Times New Roman"/>
          <w:sz w:val="20"/>
          <w:szCs w:val="20"/>
        </w:rPr>
      </w:pPr>
      <w:r w:rsidRPr="003B707C">
        <w:rPr>
          <w:rFonts w:ascii="Times New Roman" w:eastAsia="Times New Roman" w:hAnsi="Times New Roman" w:cs="Times New Roman"/>
          <w:sz w:val="20"/>
          <w:szCs w:val="20"/>
        </w:rPr>
        <w:t>[10] Name this set of six poems and prose pieces written by Novalis that was inspired by the death of the author’s fiancée Sophie von Kuhn, the last of which is sometimes called “Longing for Death.”</w:t>
      </w:r>
    </w:p>
    <w:p w:rsidR="004E0128" w:rsidRPr="003B707C" w:rsidRDefault="00DD7551">
      <w:pPr>
        <w:rPr>
          <w:rFonts w:ascii="Times New Roman" w:hAnsi="Times New Roman" w:cs="Times New Roman"/>
          <w:sz w:val="20"/>
          <w:szCs w:val="20"/>
        </w:rPr>
      </w:pPr>
      <w:r w:rsidRPr="003B707C">
        <w:rPr>
          <w:rFonts w:ascii="Times New Roman" w:eastAsia="Times New Roman" w:hAnsi="Times New Roman" w:cs="Times New Roman"/>
          <w:sz w:val="20"/>
          <w:szCs w:val="20"/>
        </w:rPr>
        <w:t xml:space="preserve">ANSWER: </w:t>
      </w:r>
      <w:r w:rsidRPr="003B707C">
        <w:rPr>
          <w:rFonts w:ascii="Times New Roman" w:eastAsia="Times New Roman" w:hAnsi="Times New Roman" w:cs="Times New Roman"/>
          <w:b/>
          <w:i/>
          <w:sz w:val="20"/>
          <w:szCs w:val="20"/>
          <w:u w:val="single"/>
        </w:rPr>
        <w:t>Hymns to the Night</w:t>
      </w:r>
      <w:r w:rsidRPr="003B707C">
        <w:rPr>
          <w:rFonts w:ascii="Times New Roman" w:eastAsia="Times New Roman" w:hAnsi="Times New Roman" w:cs="Times New Roman"/>
          <w:b/>
          <w:i/>
          <w:sz w:val="20"/>
          <w:szCs w:val="20"/>
        </w:rPr>
        <w:t xml:space="preserve"> </w:t>
      </w:r>
      <w:r w:rsidRPr="003B707C">
        <w:rPr>
          <w:rFonts w:ascii="Times New Roman" w:eastAsia="Times New Roman" w:hAnsi="Times New Roman" w:cs="Times New Roman"/>
          <w:sz w:val="20"/>
          <w:szCs w:val="20"/>
        </w:rPr>
        <w:t xml:space="preserve">[or </w:t>
      </w:r>
      <w:r w:rsidRPr="003B707C">
        <w:rPr>
          <w:rFonts w:ascii="Times New Roman" w:eastAsia="Times New Roman" w:hAnsi="Times New Roman" w:cs="Times New Roman"/>
          <w:b/>
          <w:i/>
          <w:sz w:val="20"/>
          <w:szCs w:val="20"/>
          <w:u w:val="single"/>
        </w:rPr>
        <w:t>Hymnen an die Nacht</w:t>
      </w:r>
      <w:r w:rsidRPr="003B707C">
        <w:rPr>
          <w:rFonts w:ascii="Times New Roman" w:eastAsia="Times New Roman" w:hAnsi="Times New Roman" w:cs="Times New Roman"/>
          <w:sz w:val="20"/>
          <w:szCs w:val="20"/>
        </w:rPr>
        <w:t>]</w:t>
      </w:r>
    </w:p>
    <w:p w:rsidR="004E0128" w:rsidRPr="003B707C" w:rsidRDefault="00DD7551">
      <w:pPr>
        <w:rPr>
          <w:rFonts w:ascii="Times New Roman" w:hAnsi="Times New Roman" w:cs="Times New Roman"/>
          <w:sz w:val="20"/>
          <w:szCs w:val="20"/>
        </w:rPr>
      </w:pPr>
      <w:r w:rsidRPr="003B707C">
        <w:rPr>
          <w:rFonts w:ascii="Times New Roman" w:eastAsia="Times New Roman" w:hAnsi="Times New Roman" w:cs="Times New Roman"/>
          <w:sz w:val="20"/>
          <w:szCs w:val="20"/>
        </w:rPr>
        <w:t xml:space="preserve">[10] Novalis was a student of this German writer, who penned “Ode to Joy” and wrote the plays </w:t>
      </w:r>
      <w:r w:rsidRPr="003B707C">
        <w:rPr>
          <w:rFonts w:ascii="Times New Roman" w:eastAsia="Times New Roman" w:hAnsi="Times New Roman" w:cs="Times New Roman"/>
          <w:i/>
          <w:sz w:val="20"/>
          <w:szCs w:val="20"/>
        </w:rPr>
        <w:t>The Robbers</w:t>
      </w:r>
      <w:r w:rsidRPr="003B707C">
        <w:rPr>
          <w:rFonts w:ascii="Times New Roman" w:eastAsia="Times New Roman" w:hAnsi="Times New Roman" w:cs="Times New Roman"/>
          <w:sz w:val="20"/>
          <w:szCs w:val="20"/>
        </w:rPr>
        <w:t xml:space="preserve"> and </w:t>
      </w:r>
      <w:r w:rsidRPr="003B707C">
        <w:rPr>
          <w:rFonts w:ascii="Times New Roman" w:eastAsia="Times New Roman" w:hAnsi="Times New Roman" w:cs="Times New Roman"/>
          <w:i/>
          <w:sz w:val="20"/>
          <w:szCs w:val="20"/>
        </w:rPr>
        <w:t>Don Carlos</w:t>
      </w:r>
      <w:r w:rsidRPr="003B707C">
        <w:rPr>
          <w:rFonts w:ascii="Times New Roman" w:eastAsia="Times New Roman" w:hAnsi="Times New Roman" w:cs="Times New Roman"/>
          <w:sz w:val="20"/>
          <w:szCs w:val="20"/>
        </w:rPr>
        <w:t>.</w:t>
      </w:r>
    </w:p>
    <w:p w:rsidR="004E0128" w:rsidRPr="003B707C" w:rsidRDefault="00DD7551">
      <w:pPr>
        <w:rPr>
          <w:rFonts w:ascii="Times New Roman" w:hAnsi="Times New Roman" w:cs="Times New Roman"/>
          <w:sz w:val="20"/>
          <w:szCs w:val="20"/>
        </w:rPr>
      </w:pPr>
      <w:r w:rsidRPr="003B707C">
        <w:rPr>
          <w:rFonts w:ascii="Times New Roman" w:eastAsia="Times New Roman" w:hAnsi="Times New Roman" w:cs="Times New Roman"/>
          <w:sz w:val="20"/>
          <w:szCs w:val="20"/>
        </w:rPr>
        <w:t xml:space="preserve">ANSWER: Friedrich </w:t>
      </w:r>
      <w:r w:rsidRPr="003B707C">
        <w:rPr>
          <w:rFonts w:ascii="Times New Roman" w:eastAsia="Times New Roman" w:hAnsi="Times New Roman" w:cs="Times New Roman"/>
          <w:b/>
          <w:sz w:val="20"/>
          <w:szCs w:val="20"/>
          <w:u w:val="single"/>
        </w:rPr>
        <w:t>Schiller</w:t>
      </w:r>
    </w:p>
    <w:p w:rsidR="004E0128" w:rsidRPr="003B707C" w:rsidRDefault="00DD7551">
      <w:pPr>
        <w:rPr>
          <w:rFonts w:ascii="Times New Roman" w:hAnsi="Times New Roman" w:cs="Times New Roman"/>
          <w:sz w:val="20"/>
          <w:szCs w:val="20"/>
        </w:rPr>
      </w:pPr>
      <w:r w:rsidRPr="003B707C">
        <w:rPr>
          <w:rFonts w:ascii="Times New Roman" w:eastAsia="Times New Roman" w:hAnsi="Times New Roman" w:cs="Times New Roman"/>
          <w:sz w:val="20"/>
          <w:szCs w:val="20"/>
        </w:rPr>
        <w:t>[10] Novalis and his friend Holderlin were members of the German branch of this movement, whose quest for desire is symbolized by a blue flower.</w:t>
      </w:r>
    </w:p>
    <w:p w:rsidR="004E0128" w:rsidRPr="003B707C" w:rsidRDefault="00DD7551">
      <w:pPr>
        <w:rPr>
          <w:rFonts w:ascii="Times New Roman" w:hAnsi="Times New Roman" w:cs="Times New Roman"/>
          <w:sz w:val="20"/>
          <w:szCs w:val="20"/>
        </w:rPr>
      </w:pPr>
      <w:r w:rsidRPr="003B707C">
        <w:rPr>
          <w:rFonts w:ascii="Times New Roman" w:eastAsia="Times New Roman" w:hAnsi="Times New Roman" w:cs="Times New Roman"/>
          <w:sz w:val="20"/>
          <w:szCs w:val="20"/>
        </w:rPr>
        <w:t xml:space="preserve">ANSWER: </w:t>
      </w:r>
      <w:r w:rsidRPr="003B707C">
        <w:rPr>
          <w:rFonts w:ascii="Times New Roman" w:eastAsia="Times New Roman" w:hAnsi="Times New Roman" w:cs="Times New Roman"/>
          <w:b/>
          <w:sz w:val="20"/>
          <w:szCs w:val="20"/>
          <w:u w:val="single"/>
        </w:rPr>
        <w:t>Romanticism</w:t>
      </w:r>
      <w:r w:rsidRPr="003B707C">
        <w:rPr>
          <w:rFonts w:ascii="Times New Roman" w:eastAsia="Times New Roman" w:hAnsi="Times New Roman" w:cs="Times New Roman"/>
          <w:sz w:val="20"/>
          <w:szCs w:val="20"/>
        </w:rPr>
        <w:t xml:space="preserve"> [accept word forms.]</w:t>
      </w:r>
    </w:p>
    <w:p w:rsidR="004E0128" w:rsidRPr="003B707C" w:rsidRDefault="00DD7551">
      <w:pPr>
        <w:rPr>
          <w:rFonts w:ascii="Times New Roman" w:hAnsi="Times New Roman" w:cs="Times New Roman"/>
          <w:sz w:val="20"/>
          <w:szCs w:val="20"/>
        </w:rPr>
      </w:pPr>
      <w:r w:rsidRPr="003B707C">
        <w:rPr>
          <w:rFonts w:ascii="Times New Roman" w:eastAsia="Times New Roman" w:hAnsi="Times New Roman" w:cs="Times New Roman"/>
          <w:sz w:val="20"/>
          <w:szCs w:val="20"/>
        </w:rPr>
        <w:t xml:space="preserve"> </w:t>
      </w:r>
    </w:p>
    <w:p w:rsidR="004E0128" w:rsidRPr="003B707C" w:rsidRDefault="00DD7551">
      <w:pPr>
        <w:rPr>
          <w:rFonts w:ascii="Times New Roman" w:hAnsi="Times New Roman" w:cs="Times New Roman"/>
          <w:sz w:val="20"/>
          <w:szCs w:val="20"/>
        </w:rPr>
      </w:pPr>
      <w:r w:rsidRPr="003B707C">
        <w:rPr>
          <w:rFonts w:ascii="Times New Roman" w:eastAsia="Times New Roman" w:hAnsi="Times New Roman" w:cs="Times New Roman"/>
          <w:sz w:val="20"/>
          <w:szCs w:val="20"/>
        </w:rPr>
        <w:t>8. Charles Leclerc offered to make peace with this leader, only to capture him and ship him off to France. For 10 points each:</w:t>
      </w:r>
    </w:p>
    <w:p w:rsidR="004E0128" w:rsidRPr="003B707C" w:rsidRDefault="00DD7551">
      <w:pPr>
        <w:rPr>
          <w:rFonts w:ascii="Times New Roman" w:hAnsi="Times New Roman" w:cs="Times New Roman"/>
          <w:sz w:val="20"/>
          <w:szCs w:val="20"/>
        </w:rPr>
      </w:pPr>
      <w:r w:rsidRPr="003B707C">
        <w:rPr>
          <w:rFonts w:ascii="Times New Roman" w:eastAsia="Times New Roman" w:hAnsi="Times New Roman" w:cs="Times New Roman"/>
          <w:sz w:val="20"/>
          <w:szCs w:val="20"/>
        </w:rPr>
        <w:t>[10] Name this patriot, a Haitian Revolutionary who led the slave revolt which took control of what was then Saint- Dominigue and laid the foundation for modern Haiti.</w:t>
      </w:r>
    </w:p>
    <w:p w:rsidR="004E0128" w:rsidRPr="003B707C" w:rsidRDefault="00DD7551">
      <w:pPr>
        <w:rPr>
          <w:rFonts w:ascii="Times New Roman" w:hAnsi="Times New Roman" w:cs="Times New Roman"/>
          <w:sz w:val="20"/>
          <w:szCs w:val="20"/>
        </w:rPr>
      </w:pPr>
      <w:r w:rsidRPr="003B707C">
        <w:rPr>
          <w:rFonts w:ascii="Times New Roman" w:eastAsia="Times New Roman" w:hAnsi="Times New Roman" w:cs="Times New Roman"/>
          <w:sz w:val="20"/>
          <w:szCs w:val="20"/>
        </w:rPr>
        <w:t xml:space="preserve">ANSWER: </w:t>
      </w:r>
      <w:r w:rsidRPr="003B707C">
        <w:rPr>
          <w:rFonts w:ascii="Times New Roman" w:eastAsia="Times New Roman" w:hAnsi="Times New Roman" w:cs="Times New Roman"/>
          <w:b/>
          <w:sz w:val="20"/>
          <w:szCs w:val="20"/>
          <w:u w:val="single"/>
        </w:rPr>
        <w:t>Toussaint</w:t>
      </w:r>
      <w:r w:rsidRPr="003B707C">
        <w:rPr>
          <w:rFonts w:ascii="Times New Roman" w:eastAsia="Times New Roman" w:hAnsi="Times New Roman" w:cs="Times New Roman"/>
          <w:sz w:val="20"/>
          <w:szCs w:val="20"/>
        </w:rPr>
        <w:t xml:space="preserve"> </w:t>
      </w:r>
      <w:r w:rsidRPr="003B707C">
        <w:rPr>
          <w:rFonts w:ascii="Times New Roman" w:eastAsia="Times New Roman" w:hAnsi="Times New Roman" w:cs="Times New Roman"/>
          <w:b/>
          <w:sz w:val="20"/>
          <w:szCs w:val="20"/>
          <w:u w:val="single"/>
        </w:rPr>
        <w:t>L’Ouverture</w:t>
      </w:r>
      <w:r w:rsidRPr="003B707C">
        <w:rPr>
          <w:rFonts w:ascii="Times New Roman" w:eastAsia="Times New Roman" w:hAnsi="Times New Roman" w:cs="Times New Roman"/>
          <w:sz w:val="20"/>
          <w:szCs w:val="20"/>
        </w:rPr>
        <w:t xml:space="preserve"> [accept either, or Francois Dominigue </w:t>
      </w:r>
      <w:r w:rsidRPr="003B707C">
        <w:rPr>
          <w:rFonts w:ascii="Times New Roman" w:eastAsia="Times New Roman" w:hAnsi="Times New Roman" w:cs="Times New Roman"/>
          <w:b/>
          <w:sz w:val="20"/>
          <w:szCs w:val="20"/>
          <w:u w:val="single"/>
        </w:rPr>
        <w:t>Toussaint</w:t>
      </w:r>
      <w:r w:rsidRPr="003B707C">
        <w:rPr>
          <w:rFonts w:ascii="Times New Roman" w:eastAsia="Times New Roman" w:hAnsi="Times New Roman" w:cs="Times New Roman"/>
          <w:sz w:val="20"/>
          <w:szCs w:val="20"/>
        </w:rPr>
        <w:t>]</w:t>
      </w:r>
    </w:p>
    <w:p w:rsidR="004E0128" w:rsidRPr="003B707C" w:rsidRDefault="00DD7551">
      <w:pPr>
        <w:rPr>
          <w:rFonts w:ascii="Times New Roman" w:hAnsi="Times New Roman" w:cs="Times New Roman"/>
          <w:sz w:val="20"/>
          <w:szCs w:val="20"/>
        </w:rPr>
      </w:pPr>
      <w:r w:rsidRPr="003B707C">
        <w:rPr>
          <w:rFonts w:ascii="Times New Roman" w:eastAsia="Times New Roman" w:hAnsi="Times New Roman" w:cs="Times New Roman"/>
          <w:sz w:val="20"/>
          <w:szCs w:val="20"/>
        </w:rPr>
        <w:t>[10] After L’Ouverture’s capture, this colleague of his kicked the French out of Saint-Dominigue with British help, and declared Hispaniola an independent state under its native name of Haiti, with himself as Emperor.</w:t>
      </w:r>
    </w:p>
    <w:p w:rsidR="004E0128" w:rsidRPr="003B707C" w:rsidRDefault="00DD7551">
      <w:pPr>
        <w:rPr>
          <w:rFonts w:ascii="Times New Roman" w:hAnsi="Times New Roman" w:cs="Times New Roman"/>
          <w:sz w:val="20"/>
          <w:szCs w:val="20"/>
        </w:rPr>
      </w:pPr>
      <w:r w:rsidRPr="003B707C">
        <w:rPr>
          <w:rFonts w:ascii="Times New Roman" w:eastAsia="Times New Roman" w:hAnsi="Times New Roman" w:cs="Times New Roman"/>
          <w:sz w:val="20"/>
          <w:szCs w:val="20"/>
        </w:rPr>
        <w:t xml:space="preserve">ANWER: Jean-Jacques </w:t>
      </w:r>
      <w:r w:rsidRPr="003B707C">
        <w:rPr>
          <w:rFonts w:ascii="Times New Roman" w:eastAsia="Times New Roman" w:hAnsi="Times New Roman" w:cs="Times New Roman"/>
          <w:b/>
          <w:sz w:val="20"/>
          <w:szCs w:val="20"/>
          <w:u w:val="single"/>
        </w:rPr>
        <w:t>Dessalines</w:t>
      </w:r>
      <w:r w:rsidRPr="003B707C">
        <w:rPr>
          <w:rFonts w:ascii="Times New Roman" w:eastAsia="Times New Roman" w:hAnsi="Times New Roman" w:cs="Times New Roman"/>
          <w:sz w:val="20"/>
          <w:szCs w:val="20"/>
        </w:rPr>
        <w:t xml:space="preserve"> [or </w:t>
      </w:r>
      <w:r w:rsidRPr="003B707C">
        <w:rPr>
          <w:rFonts w:ascii="Times New Roman" w:eastAsia="Times New Roman" w:hAnsi="Times New Roman" w:cs="Times New Roman"/>
          <w:b/>
          <w:sz w:val="20"/>
          <w:szCs w:val="20"/>
          <w:u w:val="single"/>
        </w:rPr>
        <w:t>Jacques I</w:t>
      </w:r>
      <w:r w:rsidRPr="003B707C">
        <w:rPr>
          <w:rFonts w:ascii="Times New Roman" w:eastAsia="Times New Roman" w:hAnsi="Times New Roman" w:cs="Times New Roman"/>
          <w:sz w:val="20"/>
          <w:szCs w:val="20"/>
        </w:rPr>
        <w:t>]</w:t>
      </w:r>
    </w:p>
    <w:p w:rsidR="004E0128" w:rsidRPr="003B707C" w:rsidRDefault="00DD7551">
      <w:pPr>
        <w:rPr>
          <w:rFonts w:ascii="Times New Roman" w:hAnsi="Times New Roman" w:cs="Times New Roman"/>
          <w:sz w:val="20"/>
          <w:szCs w:val="20"/>
        </w:rPr>
      </w:pPr>
      <w:r w:rsidRPr="003B707C">
        <w:rPr>
          <w:rFonts w:ascii="Times New Roman" w:eastAsia="Times New Roman" w:hAnsi="Times New Roman" w:cs="Times New Roman"/>
          <w:sz w:val="20"/>
          <w:szCs w:val="20"/>
        </w:rPr>
        <w:t>[10] Although Haiti split into two countries after Dessalines’ death, this president re-unified the island in 1821. He was overthrown in 1843, foreshadowing the birth of the Dominican Republic the next year.</w:t>
      </w:r>
    </w:p>
    <w:p w:rsidR="004E0128" w:rsidRPr="003B707C" w:rsidRDefault="00DD7551">
      <w:pPr>
        <w:rPr>
          <w:rFonts w:ascii="Times New Roman" w:hAnsi="Times New Roman" w:cs="Times New Roman"/>
          <w:sz w:val="20"/>
          <w:szCs w:val="20"/>
        </w:rPr>
      </w:pPr>
      <w:r w:rsidRPr="003B707C">
        <w:rPr>
          <w:rFonts w:ascii="Times New Roman" w:eastAsia="Times New Roman" w:hAnsi="Times New Roman" w:cs="Times New Roman"/>
          <w:sz w:val="20"/>
          <w:szCs w:val="20"/>
        </w:rPr>
        <w:t xml:space="preserve">ANSWER: Jean-Pierre </w:t>
      </w:r>
      <w:r w:rsidRPr="003B707C">
        <w:rPr>
          <w:rFonts w:ascii="Times New Roman" w:eastAsia="Times New Roman" w:hAnsi="Times New Roman" w:cs="Times New Roman"/>
          <w:b/>
          <w:sz w:val="20"/>
          <w:szCs w:val="20"/>
          <w:u w:val="single"/>
        </w:rPr>
        <w:t>Boyer</w:t>
      </w:r>
    </w:p>
    <w:p w:rsidR="004E0128" w:rsidRPr="003B707C" w:rsidRDefault="00DD7551">
      <w:pPr>
        <w:rPr>
          <w:rFonts w:ascii="Times New Roman" w:hAnsi="Times New Roman" w:cs="Times New Roman"/>
          <w:sz w:val="20"/>
          <w:szCs w:val="20"/>
        </w:rPr>
      </w:pPr>
      <w:r w:rsidRPr="003B707C">
        <w:rPr>
          <w:rFonts w:ascii="Times New Roman" w:eastAsia="Times New Roman" w:hAnsi="Times New Roman" w:cs="Times New Roman"/>
          <w:sz w:val="20"/>
          <w:szCs w:val="20"/>
        </w:rPr>
        <w:t xml:space="preserve"> </w:t>
      </w:r>
    </w:p>
    <w:p w:rsidR="004E0128" w:rsidRPr="003B707C" w:rsidRDefault="00DD7551">
      <w:pPr>
        <w:rPr>
          <w:rFonts w:ascii="Times New Roman" w:hAnsi="Times New Roman" w:cs="Times New Roman"/>
          <w:sz w:val="20"/>
          <w:szCs w:val="20"/>
        </w:rPr>
      </w:pPr>
      <w:r w:rsidRPr="003B707C">
        <w:rPr>
          <w:rFonts w:ascii="Times New Roman" w:eastAsia="Times New Roman" w:hAnsi="Times New Roman" w:cs="Times New Roman"/>
          <w:sz w:val="20"/>
          <w:szCs w:val="20"/>
        </w:rPr>
        <w:lastRenderedPageBreak/>
        <w:t>9. When this technique is combined with paired-end tags, and high-throughput sequencing technology, a new technique with the wonderful name of ChIA-PET is obtained. For 10 points each:</w:t>
      </w:r>
    </w:p>
    <w:p w:rsidR="004E0128" w:rsidRPr="003B707C" w:rsidRDefault="00DD7551">
      <w:pPr>
        <w:rPr>
          <w:rFonts w:ascii="Times New Roman" w:hAnsi="Times New Roman" w:cs="Times New Roman"/>
          <w:sz w:val="20"/>
          <w:szCs w:val="20"/>
        </w:rPr>
      </w:pPr>
      <w:r w:rsidRPr="003B707C">
        <w:rPr>
          <w:rFonts w:ascii="Times New Roman" w:eastAsia="Times New Roman" w:hAnsi="Times New Roman" w:cs="Times New Roman"/>
          <w:sz w:val="20"/>
          <w:szCs w:val="20"/>
        </w:rPr>
        <w:t>[10] Identify this technique where proteins and DNA are bound, and precipitated with antibodies, which is used to determine association between proteins and sequences of DNA.</w:t>
      </w:r>
    </w:p>
    <w:p w:rsidR="004E0128" w:rsidRPr="003B707C" w:rsidRDefault="00DD7551">
      <w:pPr>
        <w:rPr>
          <w:rFonts w:ascii="Times New Roman" w:hAnsi="Times New Roman" w:cs="Times New Roman"/>
          <w:sz w:val="20"/>
          <w:szCs w:val="20"/>
        </w:rPr>
      </w:pPr>
      <w:r w:rsidRPr="003B707C">
        <w:rPr>
          <w:rFonts w:ascii="Times New Roman" w:eastAsia="Times New Roman" w:hAnsi="Times New Roman" w:cs="Times New Roman"/>
          <w:sz w:val="20"/>
          <w:szCs w:val="20"/>
        </w:rPr>
        <w:t xml:space="preserve">ANSWER: </w:t>
      </w:r>
      <w:r w:rsidRPr="003B707C">
        <w:rPr>
          <w:rFonts w:ascii="Times New Roman" w:eastAsia="Times New Roman" w:hAnsi="Times New Roman" w:cs="Times New Roman"/>
          <w:b/>
          <w:sz w:val="20"/>
          <w:szCs w:val="20"/>
          <w:u w:val="single"/>
        </w:rPr>
        <w:t>chromatin immunoprecipitation</w:t>
      </w:r>
      <w:r w:rsidRPr="003B707C">
        <w:rPr>
          <w:rFonts w:ascii="Times New Roman" w:eastAsia="Times New Roman" w:hAnsi="Times New Roman" w:cs="Times New Roman"/>
          <w:sz w:val="20"/>
          <w:szCs w:val="20"/>
        </w:rPr>
        <w:t xml:space="preserve"> [Accept </w:t>
      </w:r>
      <w:r w:rsidRPr="003B707C">
        <w:rPr>
          <w:rFonts w:ascii="Times New Roman" w:eastAsia="Times New Roman" w:hAnsi="Times New Roman" w:cs="Times New Roman"/>
          <w:b/>
          <w:sz w:val="20"/>
          <w:szCs w:val="20"/>
          <w:u w:val="single"/>
        </w:rPr>
        <w:t>ChIP</w:t>
      </w:r>
      <w:r w:rsidRPr="003B707C">
        <w:rPr>
          <w:rFonts w:ascii="Times New Roman" w:eastAsia="Times New Roman" w:hAnsi="Times New Roman" w:cs="Times New Roman"/>
          <w:sz w:val="20"/>
          <w:szCs w:val="20"/>
        </w:rPr>
        <w:t xml:space="preserve"> Prompt on </w:t>
      </w:r>
      <w:r w:rsidRPr="003B707C">
        <w:rPr>
          <w:rFonts w:ascii="Times New Roman" w:eastAsia="Times New Roman" w:hAnsi="Times New Roman" w:cs="Times New Roman"/>
          <w:b/>
          <w:sz w:val="20"/>
          <w:szCs w:val="20"/>
          <w:u w:val="single"/>
        </w:rPr>
        <w:t>immunoprecipitation</w:t>
      </w:r>
      <w:r w:rsidRPr="003B707C">
        <w:rPr>
          <w:rFonts w:ascii="Times New Roman" w:eastAsia="Times New Roman" w:hAnsi="Times New Roman" w:cs="Times New Roman"/>
          <w:sz w:val="20"/>
          <w:szCs w:val="20"/>
        </w:rPr>
        <w:t>]</w:t>
      </w:r>
    </w:p>
    <w:p w:rsidR="004E0128" w:rsidRPr="003B707C" w:rsidRDefault="00DD7551">
      <w:pPr>
        <w:rPr>
          <w:rFonts w:ascii="Times New Roman" w:hAnsi="Times New Roman" w:cs="Times New Roman"/>
          <w:sz w:val="20"/>
          <w:szCs w:val="20"/>
        </w:rPr>
      </w:pPr>
      <w:r w:rsidRPr="003B707C">
        <w:rPr>
          <w:rFonts w:ascii="Times New Roman" w:eastAsia="Times New Roman" w:hAnsi="Times New Roman" w:cs="Times New Roman"/>
          <w:sz w:val="20"/>
          <w:szCs w:val="20"/>
        </w:rPr>
        <w:t>[10] ChIP can be used to find regions associated with these proteins, which bind to promoter regions and influence the activity of RNA Polymerase.</w:t>
      </w:r>
    </w:p>
    <w:p w:rsidR="004E0128" w:rsidRPr="003B707C" w:rsidRDefault="00DD7551">
      <w:pPr>
        <w:rPr>
          <w:rFonts w:ascii="Times New Roman" w:hAnsi="Times New Roman" w:cs="Times New Roman"/>
          <w:sz w:val="20"/>
          <w:szCs w:val="20"/>
        </w:rPr>
      </w:pPr>
      <w:r w:rsidRPr="003B707C">
        <w:rPr>
          <w:rFonts w:ascii="Times New Roman" w:eastAsia="Times New Roman" w:hAnsi="Times New Roman" w:cs="Times New Roman"/>
          <w:sz w:val="20"/>
          <w:szCs w:val="20"/>
        </w:rPr>
        <w:t xml:space="preserve">ANSWER: </w:t>
      </w:r>
      <w:r w:rsidRPr="003B707C">
        <w:rPr>
          <w:rFonts w:ascii="Times New Roman" w:eastAsia="Times New Roman" w:hAnsi="Times New Roman" w:cs="Times New Roman"/>
          <w:b/>
          <w:sz w:val="20"/>
          <w:szCs w:val="20"/>
          <w:u w:val="single"/>
        </w:rPr>
        <w:t>transcription factor</w:t>
      </w:r>
      <w:r w:rsidRPr="003B707C">
        <w:rPr>
          <w:rFonts w:ascii="Times New Roman" w:eastAsia="Times New Roman" w:hAnsi="Times New Roman" w:cs="Times New Roman"/>
          <w:sz w:val="20"/>
          <w:szCs w:val="20"/>
        </w:rPr>
        <w:t xml:space="preserve">s [Accept </w:t>
      </w:r>
      <w:r w:rsidRPr="003B707C">
        <w:rPr>
          <w:rFonts w:ascii="Times New Roman" w:eastAsia="Times New Roman" w:hAnsi="Times New Roman" w:cs="Times New Roman"/>
          <w:b/>
          <w:sz w:val="20"/>
          <w:szCs w:val="20"/>
          <w:u w:val="single"/>
        </w:rPr>
        <w:t>TF</w:t>
      </w:r>
      <w:r w:rsidRPr="003B707C">
        <w:rPr>
          <w:rFonts w:ascii="Times New Roman" w:eastAsia="Times New Roman" w:hAnsi="Times New Roman" w:cs="Times New Roman"/>
          <w:sz w:val="20"/>
          <w:szCs w:val="20"/>
        </w:rPr>
        <w:t>s]</w:t>
      </w:r>
    </w:p>
    <w:p w:rsidR="004E0128" w:rsidRPr="003B707C" w:rsidRDefault="00DD7551">
      <w:pPr>
        <w:rPr>
          <w:rFonts w:ascii="Times New Roman" w:hAnsi="Times New Roman" w:cs="Times New Roman"/>
          <w:sz w:val="20"/>
          <w:szCs w:val="20"/>
        </w:rPr>
      </w:pPr>
      <w:r w:rsidRPr="003B707C">
        <w:rPr>
          <w:rFonts w:ascii="Times New Roman" w:eastAsia="Times New Roman" w:hAnsi="Times New Roman" w:cs="Times New Roman"/>
          <w:sz w:val="20"/>
          <w:szCs w:val="20"/>
        </w:rPr>
        <w:t>[10] Transcription results in the production of one of these molecules, which is given a poly-A tail and a 5’ (five prime) cap before being exported from the nucleus.</w:t>
      </w:r>
    </w:p>
    <w:p w:rsidR="004E0128" w:rsidRPr="003B707C" w:rsidRDefault="00DD7551">
      <w:pPr>
        <w:rPr>
          <w:rFonts w:ascii="Times New Roman" w:hAnsi="Times New Roman" w:cs="Times New Roman"/>
          <w:sz w:val="20"/>
          <w:szCs w:val="20"/>
        </w:rPr>
      </w:pPr>
      <w:r w:rsidRPr="003B707C">
        <w:rPr>
          <w:rFonts w:ascii="Times New Roman" w:eastAsia="Times New Roman" w:hAnsi="Times New Roman" w:cs="Times New Roman"/>
          <w:sz w:val="20"/>
          <w:szCs w:val="20"/>
        </w:rPr>
        <w:t xml:space="preserve">ANSWER: </w:t>
      </w:r>
      <w:r w:rsidRPr="003B707C">
        <w:rPr>
          <w:rFonts w:ascii="Times New Roman" w:eastAsia="Times New Roman" w:hAnsi="Times New Roman" w:cs="Times New Roman"/>
          <w:b/>
          <w:sz w:val="20"/>
          <w:szCs w:val="20"/>
          <w:u w:val="single"/>
        </w:rPr>
        <w:t>mRNA</w:t>
      </w:r>
      <w:r w:rsidRPr="003B707C">
        <w:rPr>
          <w:rFonts w:ascii="Times New Roman" w:eastAsia="Times New Roman" w:hAnsi="Times New Roman" w:cs="Times New Roman"/>
          <w:sz w:val="20"/>
          <w:szCs w:val="20"/>
        </w:rPr>
        <w:t xml:space="preserve"> [Accept </w:t>
      </w:r>
      <w:r w:rsidRPr="003B707C">
        <w:rPr>
          <w:rFonts w:ascii="Times New Roman" w:eastAsia="Times New Roman" w:hAnsi="Times New Roman" w:cs="Times New Roman"/>
          <w:b/>
          <w:sz w:val="20"/>
          <w:szCs w:val="20"/>
          <w:u w:val="single"/>
        </w:rPr>
        <w:t>messenger RNA</w:t>
      </w:r>
      <w:r w:rsidRPr="003B707C">
        <w:rPr>
          <w:rFonts w:ascii="Times New Roman" w:eastAsia="Times New Roman" w:hAnsi="Times New Roman" w:cs="Times New Roman"/>
          <w:sz w:val="20"/>
          <w:szCs w:val="20"/>
        </w:rPr>
        <w:t>]</w:t>
      </w:r>
    </w:p>
    <w:p w:rsidR="004E0128" w:rsidRPr="003B707C" w:rsidRDefault="00DD7551">
      <w:pPr>
        <w:rPr>
          <w:rFonts w:ascii="Times New Roman" w:hAnsi="Times New Roman" w:cs="Times New Roman"/>
          <w:sz w:val="20"/>
          <w:szCs w:val="20"/>
        </w:rPr>
      </w:pPr>
      <w:r w:rsidRPr="003B707C">
        <w:rPr>
          <w:rFonts w:ascii="Times New Roman" w:eastAsia="Times New Roman" w:hAnsi="Times New Roman" w:cs="Times New Roman"/>
          <w:sz w:val="20"/>
          <w:szCs w:val="20"/>
        </w:rPr>
        <w:t xml:space="preserve"> </w:t>
      </w:r>
    </w:p>
    <w:p w:rsidR="004E0128" w:rsidRPr="003B707C" w:rsidRDefault="00DD7551">
      <w:pPr>
        <w:rPr>
          <w:rFonts w:ascii="Times New Roman" w:hAnsi="Times New Roman" w:cs="Times New Roman"/>
          <w:sz w:val="20"/>
          <w:szCs w:val="20"/>
        </w:rPr>
      </w:pPr>
      <w:r w:rsidRPr="003B707C">
        <w:rPr>
          <w:rFonts w:ascii="Times New Roman" w:eastAsia="Times New Roman" w:hAnsi="Times New Roman" w:cs="Times New Roman"/>
          <w:sz w:val="20"/>
          <w:szCs w:val="20"/>
        </w:rPr>
        <w:t>(Note to moderator: do not read the bracketed alternate answer to the first part)</w:t>
      </w:r>
    </w:p>
    <w:p w:rsidR="004E0128" w:rsidRPr="003B707C" w:rsidRDefault="00DD7551">
      <w:pPr>
        <w:rPr>
          <w:rFonts w:ascii="Times New Roman" w:hAnsi="Times New Roman" w:cs="Times New Roman"/>
          <w:sz w:val="20"/>
          <w:szCs w:val="20"/>
        </w:rPr>
      </w:pPr>
      <w:r w:rsidRPr="003B707C">
        <w:rPr>
          <w:rFonts w:ascii="Times New Roman" w:eastAsia="Times New Roman" w:hAnsi="Times New Roman" w:cs="Times New Roman"/>
          <w:sz w:val="20"/>
          <w:szCs w:val="20"/>
        </w:rPr>
        <w:t>10. The first movement of this work references the composer’s earlier aria “Un bacio di mano.” For 10 points each:</w:t>
      </w:r>
    </w:p>
    <w:p w:rsidR="004E0128" w:rsidRPr="003B707C" w:rsidRDefault="00DD7551">
      <w:pPr>
        <w:rPr>
          <w:rFonts w:ascii="Times New Roman" w:hAnsi="Times New Roman" w:cs="Times New Roman"/>
          <w:sz w:val="20"/>
          <w:szCs w:val="20"/>
        </w:rPr>
      </w:pPr>
      <w:r w:rsidRPr="003B707C">
        <w:rPr>
          <w:rFonts w:ascii="Times New Roman" w:eastAsia="Times New Roman" w:hAnsi="Times New Roman" w:cs="Times New Roman"/>
          <w:sz w:val="20"/>
          <w:szCs w:val="20"/>
        </w:rPr>
        <w:t xml:space="preserve">[10] Name this 1788 C-major symphony, it’s composer’s last, whose final movement weaves together five themes contrapuntally in its intricate </w:t>
      </w:r>
      <w:r w:rsidRPr="003B707C">
        <w:rPr>
          <w:rFonts w:ascii="Times New Roman" w:eastAsia="Times New Roman" w:hAnsi="Times New Roman" w:cs="Times New Roman"/>
          <w:i/>
          <w:sz w:val="20"/>
          <w:szCs w:val="20"/>
        </w:rPr>
        <w:t>fugato</w:t>
      </w:r>
      <w:r w:rsidRPr="003B707C">
        <w:rPr>
          <w:rFonts w:ascii="Times New Roman" w:eastAsia="Times New Roman" w:hAnsi="Times New Roman" w:cs="Times New Roman"/>
          <w:sz w:val="20"/>
          <w:szCs w:val="20"/>
        </w:rPr>
        <w:t xml:space="preserve"> conclusion.</w:t>
      </w:r>
    </w:p>
    <w:p w:rsidR="004E0128" w:rsidRPr="003B707C" w:rsidRDefault="00DD7551">
      <w:pPr>
        <w:rPr>
          <w:rFonts w:ascii="Times New Roman" w:hAnsi="Times New Roman" w:cs="Times New Roman"/>
          <w:sz w:val="20"/>
          <w:szCs w:val="20"/>
        </w:rPr>
      </w:pPr>
      <w:r w:rsidRPr="003B707C">
        <w:rPr>
          <w:rFonts w:ascii="Times New Roman" w:eastAsia="Times New Roman" w:hAnsi="Times New Roman" w:cs="Times New Roman"/>
          <w:sz w:val="20"/>
          <w:szCs w:val="20"/>
        </w:rPr>
        <w:t xml:space="preserve">ANSWER: Symphony No. </w:t>
      </w:r>
      <w:r w:rsidRPr="003B707C">
        <w:rPr>
          <w:rFonts w:ascii="Times New Roman" w:eastAsia="Times New Roman" w:hAnsi="Times New Roman" w:cs="Times New Roman"/>
          <w:b/>
          <w:sz w:val="20"/>
          <w:szCs w:val="20"/>
          <w:u w:val="single"/>
        </w:rPr>
        <w:t>41</w:t>
      </w:r>
      <w:r w:rsidRPr="003B707C">
        <w:rPr>
          <w:rFonts w:ascii="Times New Roman" w:eastAsia="Times New Roman" w:hAnsi="Times New Roman" w:cs="Times New Roman"/>
          <w:sz w:val="20"/>
          <w:szCs w:val="20"/>
        </w:rPr>
        <w:t xml:space="preserve"> or “</w:t>
      </w:r>
      <w:r w:rsidRPr="003B707C">
        <w:rPr>
          <w:rFonts w:ascii="Times New Roman" w:eastAsia="Times New Roman" w:hAnsi="Times New Roman" w:cs="Times New Roman"/>
          <w:b/>
          <w:sz w:val="20"/>
          <w:szCs w:val="20"/>
          <w:u w:val="single"/>
        </w:rPr>
        <w:t>Jupiter</w:t>
      </w:r>
      <w:r w:rsidRPr="003B707C">
        <w:rPr>
          <w:rFonts w:ascii="Times New Roman" w:eastAsia="Times New Roman" w:hAnsi="Times New Roman" w:cs="Times New Roman"/>
          <w:sz w:val="20"/>
          <w:szCs w:val="20"/>
        </w:rPr>
        <w:t xml:space="preserve">” Symphony [also accept </w:t>
      </w:r>
      <w:r w:rsidRPr="003B707C">
        <w:rPr>
          <w:rFonts w:ascii="Times New Roman" w:eastAsia="Times New Roman" w:hAnsi="Times New Roman" w:cs="Times New Roman"/>
          <w:b/>
          <w:sz w:val="20"/>
          <w:szCs w:val="20"/>
          <w:u w:val="single"/>
        </w:rPr>
        <w:t>Mozart</w:t>
      </w:r>
      <w:r w:rsidRPr="003B707C">
        <w:rPr>
          <w:rFonts w:ascii="Times New Roman" w:eastAsia="Times New Roman" w:hAnsi="Times New Roman" w:cs="Times New Roman"/>
          <w:sz w:val="20"/>
          <w:szCs w:val="20"/>
        </w:rPr>
        <w:t xml:space="preserve">’s Symphony No. </w:t>
      </w:r>
      <w:r w:rsidRPr="003B707C">
        <w:rPr>
          <w:rFonts w:ascii="Times New Roman" w:eastAsia="Times New Roman" w:hAnsi="Times New Roman" w:cs="Times New Roman"/>
          <w:b/>
          <w:sz w:val="20"/>
          <w:szCs w:val="20"/>
          <w:u w:val="single"/>
        </w:rPr>
        <w:t>41</w:t>
      </w:r>
      <w:r w:rsidRPr="003B707C">
        <w:rPr>
          <w:rFonts w:ascii="Times New Roman" w:eastAsia="Times New Roman" w:hAnsi="Times New Roman" w:cs="Times New Roman"/>
          <w:sz w:val="20"/>
          <w:szCs w:val="20"/>
        </w:rPr>
        <w:t xml:space="preserve"> but DO NOT reveal that as an alternate answer]</w:t>
      </w:r>
    </w:p>
    <w:p w:rsidR="004E0128" w:rsidRPr="003B707C" w:rsidRDefault="00DD7551">
      <w:pPr>
        <w:rPr>
          <w:rFonts w:ascii="Times New Roman" w:hAnsi="Times New Roman" w:cs="Times New Roman"/>
          <w:sz w:val="20"/>
          <w:szCs w:val="20"/>
        </w:rPr>
      </w:pPr>
      <w:r w:rsidRPr="003B707C">
        <w:rPr>
          <w:rFonts w:ascii="Times New Roman" w:eastAsia="Times New Roman" w:hAnsi="Times New Roman" w:cs="Times New Roman"/>
          <w:sz w:val="20"/>
          <w:szCs w:val="20"/>
        </w:rPr>
        <w:t xml:space="preserve">[10] The Jupiter Symphony was written by this Austrian composer of </w:t>
      </w:r>
      <w:r w:rsidRPr="003B707C">
        <w:rPr>
          <w:rFonts w:ascii="Times New Roman" w:eastAsia="Times New Roman" w:hAnsi="Times New Roman" w:cs="Times New Roman"/>
          <w:i/>
          <w:sz w:val="20"/>
          <w:szCs w:val="20"/>
        </w:rPr>
        <w:t>Eine Kleine Nachtmusik</w:t>
      </w:r>
      <w:r w:rsidRPr="003B707C">
        <w:rPr>
          <w:rFonts w:ascii="Times New Roman" w:eastAsia="Times New Roman" w:hAnsi="Times New Roman" w:cs="Times New Roman"/>
          <w:sz w:val="20"/>
          <w:szCs w:val="20"/>
        </w:rPr>
        <w:t xml:space="preserve"> and the “Haffner” and “Prague” Symphonies.</w:t>
      </w:r>
    </w:p>
    <w:p w:rsidR="004E0128" w:rsidRPr="003B707C" w:rsidRDefault="00DD7551">
      <w:pPr>
        <w:rPr>
          <w:rFonts w:ascii="Times New Roman" w:hAnsi="Times New Roman" w:cs="Times New Roman"/>
          <w:sz w:val="20"/>
          <w:szCs w:val="20"/>
        </w:rPr>
      </w:pPr>
      <w:r w:rsidRPr="003B707C">
        <w:rPr>
          <w:rFonts w:ascii="Times New Roman" w:eastAsia="Times New Roman" w:hAnsi="Times New Roman" w:cs="Times New Roman"/>
          <w:sz w:val="20"/>
          <w:szCs w:val="20"/>
        </w:rPr>
        <w:t xml:space="preserve">ANSWER: Wolfgang Amadeus </w:t>
      </w:r>
      <w:r w:rsidRPr="003B707C">
        <w:rPr>
          <w:rFonts w:ascii="Times New Roman" w:eastAsia="Times New Roman" w:hAnsi="Times New Roman" w:cs="Times New Roman"/>
          <w:b/>
          <w:sz w:val="20"/>
          <w:szCs w:val="20"/>
          <w:u w:val="single"/>
        </w:rPr>
        <w:t>Mozart</w:t>
      </w:r>
    </w:p>
    <w:p w:rsidR="004E0128" w:rsidRPr="003B707C" w:rsidRDefault="00DD7551">
      <w:pPr>
        <w:rPr>
          <w:rFonts w:ascii="Times New Roman" w:hAnsi="Times New Roman" w:cs="Times New Roman"/>
          <w:sz w:val="20"/>
          <w:szCs w:val="20"/>
        </w:rPr>
      </w:pPr>
      <w:r w:rsidRPr="003B707C">
        <w:rPr>
          <w:rFonts w:ascii="Times New Roman" w:eastAsia="Times New Roman" w:hAnsi="Times New Roman" w:cs="Times New Roman"/>
          <w:sz w:val="20"/>
          <w:szCs w:val="20"/>
        </w:rPr>
        <w:t>[10] Like most tonal music of the classical era, the Jupiter Symphony ends with one of these cadences, in which a dominant chord resolves to a tonic chord, with both of them in root position</w:t>
      </w:r>
      <w:r w:rsidR="000F7234">
        <w:rPr>
          <w:rFonts w:ascii="Times New Roman" w:eastAsia="Times New Roman" w:hAnsi="Times New Roman" w:cs="Times New Roman"/>
          <w:sz w:val="20"/>
          <w:szCs w:val="20"/>
        </w:rPr>
        <w:t xml:space="preserve"> and</w:t>
      </w:r>
      <w:r w:rsidRPr="003B707C">
        <w:rPr>
          <w:rFonts w:ascii="Times New Roman" w:eastAsia="Times New Roman" w:hAnsi="Times New Roman" w:cs="Times New Roman"/>
          <w:sz w:val="20"/>
          <w:szCs w:val="20"/>
        </w:rPr>
        <w:t xml:space="preserve"> </w:t>
      </w:r>
      <w:r w:rsidR="000F7234">
        <w:rPr>
          <w:rFonts w:ascii="Times New Roman" w:eastAsia="Times New Roman" w:hAnsi="Times New Roman" w:cs="Times New Roman"/>
          <w:sz w:val="20"/>
          <w:szCs w:val="20"/>
        </w:rPr>
        <w:t xml:space="preserve"> the tonic note</w:t>
      </w:r>
      <w:r w:rsidRPr="003B707C">
        <w:rPr>
          <w:rFonts w:ascii="Times New Roman" w:eastAsia="Times New Roman" w:hAnsi="Times New Roman" w:cs="Times New Roman"/>
          <w:sz w:val="20"/>
          <w:szCs w:val="20"/>
        </w:rPr>
        <w:t xml:space="preserve"> in the soprano voice.</w:t>
      </w:r>
    </w:p>
    <w:p w:rsidR="004E0128" w:rsidRPr="003B707C" w:rsidRDefault="00DD7551">
      <w:pPr>
        <w:rPr>
          <w:rFonts w:ascii="Times New Roman" w:hAnsi="Times New Roman" w:cs="Times New Roman"/>
          <w:sz w:val="20"/>
          <w:szCs w:val="20"/>
        </w:rPr>
      </w:pPr>
      <w:r w:rsidRPr="003B707C">
        <w:rPr>
          <w:rFonts w:ascii="Times New Roman" w:eastAsia="Times New Roman" w:hAnsi="Times New Roman" w:cs="Times New Roman"/>
          <w:sz w:val="20"/>
          <w:szCs w:val="20"/>
        </w:rPr>
        <w:t xml:space="preserve">ANSWER: </w:t>
      </w:r>
      <w:r w:rsidRPr="003B707C">
        <w:rPr>
          <w:rFonts w:ascii="Times New Roman" w:eastAsia="Times New Roman" w:hAnsi="Times New Roman" w:cs="Times New Roman"/>
          <w:b/>
          <w:sz w:val="20"/>
          <w:szCs w:val="20"/>
          <w:u w:val="single"/>
        </w:rPr>
        <w:t>perfect</w:t>
      </w:r>
      <w:r w:rsidRPr="000F7234">
        <w:rPr>
          <w:rFonts w:ascii="Times New Roman" w:eastAsia="Times New Roman" w:hAnsi="Times New Roman" w:cs="Times New Roman"/>
          <w:b/>
          <w:sz w:val="20"/>
          <w:szCs w:val="20"/>
          <w:u w:val="single"/>
        </w:rPr>
        <w:t xml:space="preserve"> authentic</w:t>
      </w:r>
      <w:r w:rsidRPr="00606437">
        <w:rPr>
          <w:rFonts w:ascii="Times New Roman" w:eastAsia="Times New Roman" w:hAnsi="Times New Roman" w:cs="Times New Roman"/>
          <w:b/>
          <w:sz w:val="20"/>
          <w:szCs w:val="20"/>
        </w:rPr>
        <w:t xml:space="preserve"> </w:t>
      </w:r>
      <w:r w:rsidRPr="003B707C">
        <w:rPr>
          <w:rFonts w:ascii="Times New Roman" w:eastAsia="Times New Roman" w:hAnsi="Times New Roman" w:cs="Times New Roman"/>
          <w:sz w:val="20"/>
          <w:szCs w:val="20"/>
        </w:rPr>
        <w:t xml:space="preserve">cadence [or </w:t>
      </w:r>
      <w:r w:rsidRPr="003B707C">
        <w:rPr>
          <w:rFonts w:ascii="Times New Roman" w:eastAsia="Times New Roman" w:hAnsi="Times New Roman" w:cs="Times New Roman"/>
          <w:b/>
          <w:sz w:val="20"/>
          <w:szCs w:val="20"/>
          <w:u w:val="single"/>
        </w:rPr>
        <w:t>PAC</w:t>
      </w:r>
      <w:r w:rsidRPr="003B707C">
        <w:rPr>
          <w:rFonts w:ascii="Times New Roman" w:eastAsia="Times New Roman" w:hAnsi="Times New Roman" w:cs="Times New Roman"/>
          <w:sz w:val="20"/>
          <w:szCs w:val="20"/>
        </w:rPr>
        <w:t>, prompt on “authentic”</w:t>
      </w:r>
      <w:r w:rsidR="000F7234">
        <w:rPr>
          <w:rFonts w:ascii="Times New Roman" w:eastAsia="Times New Roman" w:hAnsi="Times New Roman" w:cs="Times New Roman"/>
          <w:sz w:val="20"/>
          <w:szCs w:val="20"/>
        </w:rPr>
        <w:t xml:space="preserve"> or “perfect”</w:t>
      </w:r>
      <w:r w:rsidRPr="003B707C">
        <w:rPr>
          <w:rFonts w:ascii="Times New Roman" w:eastAsia="Times New Roman" w:hAnsi="Times New Roman" w:cs="Times New Roman"/>
          <w:sz w:val="20"/>
          <w:szCs w:val="20"/>
        </w:rPr>
        <w:t>]</w:t>
      </w:r>
    </w:p>
    <w:p w:rsidR="004E0128" w:rsidRPr="003B707C" w:rsidRDefault="00DD7551">
      <w:pPr>
        <w:rPr>
          <w:rFonts w:ascii="Times New Roman" w:hAnsi="Times New Roman" w:cs="Times New Roman"/>
          <w:sz w:val="20"/>
          <w:szCs w:val="20"/>
        </w:rPr>
      </w:pPr>
      <w:r w:rsidRPr="003B707C">
        <w:rPr>
          <w:rFonts w:ascii="Times New Roman" w:eastAsia="Times New Roman" w:hAnsi="Times New Roman" w:cs="Times New Roman"/>
          <w:sz w:val="20"/>
          <w:szCs w:val="20"/>
        </w:rPr>
        <w:t xml:space="preserve"> </w:t>
      </w:r>
    </w:p>
    <w:p w:rsidR="004E0128" w:rsidRPr="003B707C" w:rsidRDefault="00DD7551">
      <w:pPr>
        <w:rPr>
          <w:rFonts w:ascii="Times New Roman" w:hAnsi="Times New Roman" w:cs="Times New Roman"/>
          <w:sz w:val="20"/>
          <w:szCs w:val="20"/>
        </w:rPr>
      </w:pPr>
      <w:r w:rsidRPr="003B707C">
        <w:rPr>
          <w:rFonts w:ascii="Times New Roman" w:eastAsia="Times New Roman" w:hAnsi="Times New Roman" w:cs="Times New Roman"/>
          <w:sz w:val="20"/>
          <w:szCs w:val="20"/>
        </w:rPr>
        <w:t>11. Answer the following about the political structure of Classical Athens, for 10 points each:</w:t>
      </w:r>
    </w:p>
    <w:p w:rsidR="004E0128" w:rsidRPr="003B707C" w:rsidRDefault="00DD7551">
      <w:pPr>
        <w:rPr>
          <w:rFonts w:ascii="Times New Roman" w:hAnsi="Times New Roman" w:cs="Times New Roman"/>
          <w:sz w:val="20"/>
          <w:szCs w:val="20"/>
        </w:rPr>
      </w:pPr>
      <w:r w:rsidRPr="003B707C">
        <w:rPr>
          <w:rFonts w:ascii="Times New Roman" w:eastAsia="Times New Roman" w:hAnsi="Times New Roman" w:cs="Times New Roman"/>
          <w:sz w:val="20"/>
          <w:szCs w:val="20"/>
        </w:rPr>
        <w:t xml:space="preserve">[10] </w:t>
      </w:r>
      <w:r w:rsidR="004A00E1">
        <w:rPr>
          <w:rFonts w:ascii="Times New Roman" w:eastAsia="Times New Roman" w:hAnsi="Times New Roman" w:cs="Times New Roman"/>
          <w:sz w:val="20"/>
          <w:szCs w:val="20"/>
        </w:rPr>
        <w:t>The original high tribunal of Athens, this body took its name from the hill where it met, and where, according to legend, the god of war himself was put on trial. Its name indirectly inspired a polemic against censorship by John Milton.</w:t>
      </w:r>
    </w:p>
    <w:p w:rsidR="004E0128" w:rsidRPr="004A00E1" w:rsidRDefault="00DD7551">
      <w:pPr>
        <w:rPr>
          <w:rFonts w:ascii="Times New Roman" w:hAnsi="Times New Roman" w:cs="Times New Roman"/>
          <w:sz w:val="20"/>
          <w:szCs w:val="20"/>
        </w:rPr>
      </w:pPr>
      <w:r w:rsidRPr="003B707C">
        <w:rPr>
          <w:rFonts w:ascii="Times New Roman" w:eastAsia="Times New Roman" w:hAnsi="Times New Roman" w:cs="Times New Roman"/>
          <w:sz w:val="20"/>
          <w:szCs w:val="20"/>
        </w:rPr>
        <w:t xml:space="preserve">ANSWER: </w:t>
      </w:r>
      <w:r w:rsidR="004A00E1">
        <w:rPr>
          <w:rFonts w:ascii="Times New Roman" w:eastAsia="Times New Roman" w:hAnsi="Times New Roman" w:cs="Times New Roman"/>
          <w:b/>
          <w:sz w:val="20"/>
          <w:szCs w:val="20"/>
          <w:u w:val="single"/>
        </w:rPr>
        <w:t>areopagus</w:t>
      </w:r>
      <w:r w:rsidR="004A00E1">
        <w:rPr>
          <w:rFonts w:ascii="Times New Roman" w:eastAsia="Times New Roman" w:hAnsi="Times New Roman" w:cs="Times New Roman"/>
          <w:sz w:val="20"/>
          <w:szCs w:val="20"/>
        </w:rPr>
        <w:t xml:space="preserve"> [do not accept “Areopagitica”, that is the Milton title]</w:t>
      </w:r>
    </w:p>
    <w:p w:rsidR="004E0128" w:rsidRPr="003B707C" w:rsidRDefault="00DD7551">
      <w:pPr>
        <w:rPr>
          <w:rFonts w:ascii="Times New Roman" w:hAnsi="Times New Roman" w:cs="Times New Roman"/>
          <w:sz w:val="20"/>
          <w:szCs w:val="20"/>
        </w:rPr>
      </w:pPr>
      <w:r w:rsidRPr="003B707C">
        <w:rPr>
          <w:rFonts w:ascii="Times New Roman" w:eastAsia="Times New Roman" w:hAnsi="Times New Roman" w:cs="Times New Roman"/>
          <w:sz w:val="20"/>
          <w:szCs w:val="20"/>
        </w:rPr>
        <w:t xml:space="preserve">[10] The ecclesia was opened to all adult males, even the </w:t>
      </w:r>
      <w:r w:rsidRPr="003B707C">
        <w:rPr>
          <w:rFonts w:ascii="Times New Roman" w:eastAsia="Times New Roman" w:hAnsi="Times New Roman" w:cs="Times New Roman"/>
          <w:i/>
          <w:sz w:val="20"/>
          <w:szCs w:val="20"/>
        </w:rPr>
        <w:t>thetes</w:t>
      </w:r>
      <w:r w:rsidRPr="003B707C">
        <w:rPr>
          <w:rFonts w:ascii="Times New Roman" w:eastAsia="Times New Roman" w:hAnsi="Times New Roman" w:cs="Times New Roman"/>
          <w:sz w:val="20"/>
          <w:szCs w:val="20"/>
        </w:rPr>
        <w:t>, by this Athenian law-giver, who codified the law around 594 BC.</w:t>
      </w:r>
    </w:p>
    <w:p w:rsidR="004E0128" w:rsidRPr="003B707C" w:rsidRDefault="00DD7551">
      <w:pPr>
        <w:rPr>
          <w:rFonts w:ascii="Times New Roman" w:hAnsi="Times New Roman" w:cs="Times New Roman"/>
          <w:sz w:val="20"/>
          <w:szCs w:val="20"/>
        </w:rPr>
      </w:pPr>
      <w:r w:rsidRPr="003B707C">
        <w:rPr>
          <w:rFonts w:ascii="Times New Roman" w:eastAsia="Times New Roman" w:hAnsi="Times New Roman" w:cs="Times New Roman"/>
          <w:sz w:val="20"/>
          <w:szCs w:val="20"/>
        </w:rPr>
        <w:t xml:space="preserve">ANSWER: </w:t>
      </w:r>
      <w:r w:rsidRPr="003B707C">
        <w:rPr>
          <w:rFonts w:ascii="Times New Roman" w:eastAsia="Times New Roman" w:hAnsi="Times New Roman" w:cs="Times New Roman"/>
          <w:b/>
          <w:sz w:val="20"/>
          <w:szCs w:val="20"/>
          <w:u w:val="single"/>
        </w:rPr>
        <w:t>Solon</w:t>
      </w:r>
    </w:p>
    <w:p w:rsidR="004E0128" w:rsidRPr="003B707C" w:rsidRDefault="00DD7551">
      <w:pPr>
        <w:rPr>
          <w:rFonts w:ascii="Times New Roman" w:hAnsi="Times New Roman" w:cs="Times New Roman"/>
          <w:sz w:val="20"/>
          <w:szCs w:val="20"/>
        </w:rPr>
      </w:pPr>
      <w:r w:rsidRPr="003B707C">
        <w:rPr>
          <w:rFonts w:ascii="Times New Roman" w:eastAsia="Times New Roman" w:hAnsi="Times New Roman" w:cs="Times New Roman"/>
          <w:sz w:val="20"/>
          <w:szCs w:val="20"/>
        </w:rPr>
        <w:t xml:space="preserve">[10] </w:t>
      </w:r>
      <w:r w:rsidR="005D3753">
        <w:rPr>
          <w:rFonts w:ascii="Times New Roman" w:eastAsia="Times New Roman" w:hAnsi="Times New Roman" w:cs="Times New Roman"/>
          <w:sz w:val="20"/>
          <w:szCs w:val="20"/>
        </w:rPr>
        <w:t xml:space="preserve">The </w:t>
      </w:r>
      <w:r w:rsidRPr="003B707C">
        <w:rPr>
          <w:rFonts w:ascii="Times New Roman" w:eastAsia="Times New Roman" w:hAnsi="Times New Roman" w:cs="Times New Roman"/>
          <w:i/>
          <w:sz w:val="20"/>
          <w:szCs w:val="20"/>
        </w:rPr>
        <w:t>Areopagus</w:t>
      </w:r>
      <w:r w:rsidRPr="003B707C">
        <w:rPr>
          <w:rFonts w:ascii="Times New Roman" w:eastAsia="Times New Roman" w:hAnsi="Times New Roman" w:cs="Times New Roman"/>
          <w:sz w:val="20"/>
          <w:szCs w:val="20"/>
        </w:rPr>
        <w:t xml:space="preserve">, served as the principal court of law until this statesman transferred most of its power to the </w:t>
      </w:r>
      <w:r w:rsidRPr="003B707C">
        <w:rPr>
          <w:rFonts w:ascii="Times New Roman" w:eastAsia="Times New Roman" w:hAnsi="Times New Roman" w:cs="Times New Roman"/>
          <w:i/>
          <w:sz w:val="20"/>
          <w:szCs w:val="20"/>
        </w:rPr>
        <w:t>boule</w:t>
      </w:r>
      <w:r w:rsidRPr="003B707C">
        <w:rPr>
          <w:rFonts w:ascii="Times New Roman" w:eastAsia="Times New Roman" w:hAnsi="Times New Roman" w:cs="Times New Roman"/>
          <w:sz w:val="20"/>
          <w:szCs w:val="20"/>
        </w:rPr>
        <w:t xml:space="preserve"> and the </w:t>
      </w:r>
      <w:r w:rsidRPr="003B707C">
        <w:rPr>
          <w:rFonts w:ascii="Times New Roman" w:eastAsia="Times New Roman" w:hAnsi="Times New Roman" w:cs="Times New Roman"/>
          <w:i/>
          <w:sz w:val="20"/>
          <w:szCs w:val="20"/>
        </w:rPr>
        <w:t>heliaea</w:t>
      </w:r>
      <w:r w:rsidRPr="003B707C">
        <w:rPr>
          <w:rFonts w:ascii="Times New Roman" w:eastAsia="Times New Roman" w:hAnsi="Times New Roman" w:cs="Times New Roman"/>
          <w:sz w:val="20"/>
          <w:szCs w:val="20"/>
        </w:rPr>
        <w:t xml:space="preserve"> in the 460s BC.</w:t>
      </w:r>
    </w:p>
    <w:p w:rsidR="004E0128" w:rsidRPr="003B707C" w:rsidRDefault="00DD7551">
      <w:pPr>
        <w:rPr>
          <w:rFonts w:ascii="Times New Roman" w:hAnsi="Times New Roman" w:cs="Times New Roman"/>
          <w:sz w:val="20"/>
          <w:szCs w:val="20"/>
        </w:rPr>
      </w:pPr>
      <w:r w:rsidRPr="003B707C">
        <w:rPr>
          <w:rFonts w:ascii="Times New Roman" w:eastAsia="Times New Roman" w:hAnsi="Times New Roman" w:cs="Times New Roman"/>
          <w:sz w:val="20"/>
          <w:szCs w:val="20"/>
        </w:rPr>
        <w:t xml:space="preserve">ANSWER: </w:t>
      </w:r>
      <w:r w:rsidRPr="003B707C">
        <w:rPr>
          <w:rFonts w:ascii="Times New Roman" w:eastAsia="Times New Roman" w:hAnsi="Times New Roman" w:cs="Times New Roman"/>
          <w:b/>
          <w:sz w:val="20"/>
          <w:szCs w:val="20"/>
          <w:u w:val="single"/>
        </w:rPr>
        <w:t>Ephialtes</w:t>
      </w:r>
    </w:p>
    <w:p w:rsidR="004E0128" w:rsidRPr="003B707C" w:rsidRDefault="00DD7551">
      <w:pPr>
        <w:rPr>
          <w:rFonts w:ascii="Times New Roman" w:hAnsi="Times New Roman" w:cs="Times New Roman"/>
          <w:sz w:val="20"/>
          <w:szCs w:val="20"/>
        </w:rPr>
      </w:pPr>
      <w:r w:rsidRPr="003B707C">
        <w:rPr>
          <w:rFonts w:ascii="Times New Roman" w:eastAsia="Times New Roman" w:hAnsi="Times New Roman" w:cs="Times New Roman"/>
          <w:sz w:val="20"/>
          <w:szCs w:val="20"/>
        </w:rPr>
        <w:t xml:space="preserve"> </w:t>
      </w:r>
    </w:p>
    <w:p w:rsidR="004E0128" w:rsidRPr="003B707C" w:rsidRDefault="00DD7551">
      <w:pPr>
        <w:rPr>
          <w:rFonts w:ascii="Times New Roman" w:hAnsi="Times New Roman" w:cs="Times New Roman"/>
          <w:sz w:val="20"/>
          <w:szCs w:val="20"/>
        </w:rPr>
      </w:pPr>
      <w:r w:rsidRPr="003B707C">
        <w:rPr>
          <w:rFonts w:ascii="Times New Roman" w:eastAsia="Times New Roman" w:hAnsi="Times New Roman" w:cs="Times New Roman"/>
          <w:sz w:val="20"/>
          <w:szCs w:val="20"/>
        </w:rPr>
        <w:t>12. This man lives in Casa Santa Marta Room 201, after claiming that the papal apartment was too much like an ‘inverted funnel.’ For 10 points each:</w:t>
      </w:r>
    </w:p>
    <w:p w:rsidR="004E0128" w:rsidRPr="003B707C" w:rsidRDefault="00DD7551">
      <w:pPr>
        <w:rPr>
          <w:rFonts w:ascii="Times New Roman" w:hAnsi="Times New Roman" w:cs="Times New Roman"/>
          <w:sz w:val="20"/>
          <w:szCs w:val="20"/>
        </w:rPr>
      </w:pPr>
      <w:r w:rsidRPr="003B707C">
        <w:rPr>
          <w:rFonts w:ascii="Times New Roman" w:eastAsia="Times New Roman" w:hAnsi="Times New Roman" w:cs="Times New Roman"/>
          <w:sz w:val="20"/>
          <w:szCs w:val="20"/>
        </w:rPr>
        <w:t>[10] Name this Pope who was elected in 2013 to succeed Benedict XVI.</w:t>
      </w:r>
    </w:p>
    <w:p w:rsidR="004E0128" w:rsidRPr="003B707C" w:rsidRDefault="00DD7551">
      <w:pPr>
        <w:rPr>
          <w:rFonts w:ascii="Times New Roman" w:hAnsi="Times New Roman" w:cs="Times New Roman"/>
          <w:sz w:val="20"/>
          <w:szCs w:val="20"/>
        </w:rPr>
      </w:pPr>
      <w:r w:rsidRPr="003B707C">
        <w:rPr>
          <w:rFonts w:ascii="Times New Roman" w:eastAsia="Times New Roman" w:hAnsi="Times New Roman" w:cs="Times New Roman"/>
          <w:sz w:val="20"/>
          <w:szCs w:val="20"/>
        </w:rPr>
        <w:t xml:space="preserve">ANSWER: Pope </w:t>
      </w:r>
      <w:r w:rsidRPr="003B707C">
        <w:rPr>
          <w:rFonts w:ascii="Times New Roman" w:eastAsia="Times New Roman" w:hAnsi="Times New Roman" w:cs="Times New Roman"/>
          <w:b/>
          <w:sz w:val="20"/>
          <w:szCs w:val="20"/>
          <w:u w:val="single"/>
        </w:rPr>
        <w:t>Francis</w:t>
      </w:r>
      <w:r w:rsidRPr="003B707C">
        <w:rPr>
          <w:rFonts w:ascii="Times New Roman" w:eastAsia="Times New Roman" w:hAnsi="Times New Roman" w:cs="Times New Roman"/>
          <w:sz w:val="20"/>
          <w:szCs w:val="20"/>
        </w:rPr>
        <w:t xml:space="preserve"> [accept Jorge Mario </w:t>
      </w:r>
      <w:r w:rsidRPr="003B707C">
        <w:rPr>
          <w:rFonts w:ascii="Times New Roman" w:eastAsia="Times New Roman" w:hAnsi="Times New Roman" w:cs="Times New Roman"/>
          <w:b/>
          <w:sz w:val="20"/>
          <w:szCs w:val="20"/>
          <w:u w:val="single"/>
        </w:rPr>
        <w:t>Bergoglio</w:t>
      </w:r>
      <w:r w:rsidRPr="003B707C">
        <w:rPr>
          <w:rFonts w:ascii="Times New Roman" w:eastAsia="Times New Roman" w:hAnsi="Times New Roman" w:cs="Times New Roman"/>
          <w:sz w:val="20"/>
          <w:szCs w:val="20"/>
        </w:rPr>
        <w:t>]</w:t>
      </w:r>
    </w:p>
    <w:p w:rsidR="004E0128" w:rsidRPr="003B707C" w:rsidRDefault="00DD7551">
      <w:pPr>
        <w:rPr>
          <w:rFonts w:ascii="Times New Roman" w:hAnsi="Times New Roman" w:cs="Times New Roman"/>
          <w:sz w:val="20"/>
          <w:szCs w:val="20"/>
        </w:rPr>
      </w:pPr>
      <w:r w:rsidRPr="003B707C">
        <w:rPr>
          <w:rFonts w:ascii="Times New Roman" w:eastAsia="Times New Roman" w:hAnsi="Times New Roman" w:cs="Times New Roman"/>
          <w:sz w:val="20"/>
          <w:szCs w:val="20"/>
        </w:rPr>
        <w:t>[10] On his flight back from a trip to Rio de Janeiro, Francis affirmed homosexual orientation is not itself a sin. He then considered the example of a gay person seeking God, and asked this question. It’s usually rendered as five or six words in English.</w:t>
      </w:r>
    </w:p>
    <w:p w:rsidR="004E0128" w:rsidRPr="003B707C" w:rsidRDefault="00DD7551">
      <w:pPr>
        <w:rPr>
          <w:rFonts w:ascii="Times New Roman" w:hAnsi="Times New Roman" w:cs="Times New Roman"/>
          <w:sz w:val="20"/>
          <w:szCs w:val="20"/>
        </w:rPr>
      </w:pPr>
      <w:r w:rsidRPr="003B707C">
        <w:rPr>
          <w:rFonts w:ascii="Times New Roman" w:eastAsia="Times New Roman" w:hAnsi="Times New Roman" w:cs="Times New Roman"/>
          <w:sz w:val="20"/>
          <w:szCs w:val="20"/>
        </w:rPr>
        <w:t>ANSWER: “</w:t>
      </w:r>
      <w:r w:rsidRPr="003B707C">
        <w:rPr>
          <w:rFonts w:ascii="Times New Roman" w:eastAsia="Times New Roman" w:hAnsi="Times New Roman" w:cs="Times New Roman"/>
          <w:b/>
          <w:sz w:val="20"/>
          <w:szCs w:val="20"/>
          <w:u w:val="single"/>
        </w:rPr>
        <w:t>Who am I to judge</w:t>
      </w:r>
      <w:r w:rsidRPr="003B707C">
        <w:rPr>
          <w:rFonts w:ascii="Times New Roman" w:eastAsia="Times New Roman" w:hAnsi="Times New Roman" w:cs="Times New Roman"/>
          <w:sz w:val="20"/>
          <w:szCs w:val="20"/>
        </w:rPr>
        <w:t xml:space="preserve"> [him]?” or “</w:t>
      </w:r>
      <w:r w:rsidRPr="003B707C">
        <w:rPr>
          <w:rFonts w:ascii="Times New Roman" w:eastAsia="Times New Roman" w:hAnsi="Times New Roman" w:cs="Times New Roman"/>
          <w:b/>
          <w:sz w:val="20"/>
          <w:szCs w:val="20"/>
          <w:u w:val="single"/>
        </w:rPr>
        <w:t>Chi sono io per giudicarlo</w:t>
      </w:r>
      <w:r w:rsidRPr="003B707C">
        <w:rPr>
          <w:rFonts w:ascii="Times New Roman" w:eastAsia="Times New Roman" w:hAnsi="Times New Roman" w:cs="Times New Roman"/>
          <w:sz w:val="20"/>
          <w:szCs w:val="20"/>
        </w:rPr>
        <w:t>?”</w:t>
      </w:r>
    </w:p>
    <w:p w:rsidR="004E0128" w:rsidRPr="003B707C" w:rsidRDefault="00DD7551">
      <w:pPr>
        <w:rPr>
          <w:rFonts w:ascii="Times New Roman" w:hAnsi="Times New Roman" w:cs="Times New Roman"/>
          <w:sz w:val="20"/>
          <w:szCs w:val="20"/>
        </w:rPr>
      </w:pPr>
      <w:r w:rsidRPr="003B707C">
        <w:rPr>
          <w:rFonts w:ascii="Times New Roman" w:eastAsia="Times New Roman" w:hAnsi="Times New Roman" w:cs="Times New Roman"/>
          <w:sz w:val="20"/>
          <w:szCs w:val="20"/>
        </w:rPr>
        <w:t>[10] During the Conclave, this cardinal from Ghana was widely considered to be a frontrunner for the Papacy.</w:t>
      </w:r>
    </w:p>
    <w:p w:rsidR="004E0128" w:rsidRPr="003B707C" w:rsidRDefault="00DD7551">
      <w:pPr>
        <w:rPr>
          <w:rFonts w:ascii="Times New Roman" w:hAnsi="Times New Roman" w:cs="Times New Roman"/>
          <w:sz w:val="20"/>
          <w:szCs w:val="20"/>
        </w:rPr>
      </w:pPr>
      <w:r w:rsidRPr="003B707C">
        <w:rPr>
          <w:rFonts w:ascii="Times New Roman" w:eastAsia="Times New Roman" w:hAnsi="Times New Roman" w:cs="Times New Roman"/>
          <w:sz w:val="20"/>
          <w:szCs w:val="20"/>
        </w:rPr>
        <w:t xml:space="preserve">ANSWER: Peter </w:t>
      </w:r>
      <w:r w:rsidRPr="003B707C">
        <w:rPr>
          <w:rFonts w:ascii="Times New Roman" w:eastAsia="Times New Roman" w:hAnsi="Times New Roman" w:cs="Times New Roman"/>
          <w:b/>
          <w:sz w:val="20"/>
          <w:szCs w:val="20"/>
          <w:u w:val="single"/>
        </w:rPr>
        <w:t>Turkson</w:t>
      </w:r>
    </w:p>
    <w:p w:rsidR="004E0128" w:rsidRPr="003B707C" w:rsidRDefault="00DD7551">
      <w:pPr>
        <w:rPr>
          <w:rFonts w:ascii="Times New Roman" w:hAnsi="Times New Roman" w:cs="Times New Roman"/>
          <w:sz w:val="20"/>
          <w:szCs w:val="20"/>
        </w:rPr>
      </w:pPr>
      <w:r w:rsidRPr="003B707C">
        <w:rPr>
          <w:rFonts w:ascii="Times New Roman" w:eastAsia="Times New Roman" w:hAnsi="Times New Roman" w:cs="Times New Roman"/>
          <w:sz w:val="20"/>
          <w:szCs w:val="20"/>
        </w:rPr>
        <w:t xml:space="preserve"> </w:t>
      </w:r>
    </w:p>
    <w:p w:rsidR="004E0128" w:rsidRPr="003B707C" w:rsidRDefault="00DD7551">
      <w:pPr>
        <w:rPr>
          <w:rFonts w:ascii="Times New Roman" w:hAnsi="Times New Roman" w:cs="Times New Roman"/>
          <w:sz w:val="20"/>
          <w:szCs w:val="20"/>
        </w:rPr>
      </w:pPr>
      <w:r w:rsidRPr="003B707C">
        <w:rPr>
          <w:rFonts w:ascii="Times New Roman" w:eastAsia="Times New Roman" w:hAnsi="Times New Roman" w:cs="Times New Roman"/>
          <w:sz w:val="20"/>
          <w:szCs w:val="20"/>
        </w:rPr>
        <w:lastRenderedPageBreak/>
        <w:t>13. This problem asks how large parts of the universe can appear to be similar and isotropic with respect to temperature and other physical properties if information cannot travel faster than the speed of light. For 10 points each:</w:t>
      </w:r>
    </w:p>
    <w:p w:rsidR="004E0128" w:rsidRPr="003B707C" w:rsidRDefault="00DD7551">
      <w:pPr>
        <w:rPr>
          <w:rFonts w:ascii="Times New Roman" w:hAnsi="Times New Roman" w:cs="Times New Roman"/>
          <w:sz w:val="20"/>
          <w:szCs w:val="20"/>
        </w:rPr>
      </w:pPr>
      <w:r w:rsidRPr="003B707C">
        <w:rPr>
          <w:rFonts w:ascii="Times New Roman" w:eastAsia="Times New Roman" w:hAnsi="Times New Roman" w:cs="Times New Roman"/>
          <w:sz w:val="20"/>
          <w:szCs w:val="20"/>
        </w:rPr>
        <w:t>[10] Name this cosmological problem, which along with the monopole problem and flatness problem, was accounted for in a theory of cosmic inflation by Alan Guth.</w:t>
      </w:r>
    </w:p>
    <w:p w:rsidR="004E0128" w:rsidRPr="003B707C" w:rsidRDefault="00DD7551">
      <w:pPr>
        <w:rPr>
          <w:rFonts w:ascii="Times New Roman" w:hAnsi="Times New Roman" w:cs="Times New Roman"/>
          <w:sz w:val="20"/>
          <w:szCs w:val="20"/>
        </w:rPr>
      </w:pPr>
      <w:r w:rsidRPr="003B707C">
        <w:rPr>
          <w:rFonts w:ascii="Times New Roman" w:eastAsia="Times New Roman" w:hAnsi="Times New Roman" w:cs="Times New Roman"/>
          <w:sz w:val="20"/>
          <w:szCs w:val="20"/>
        </w:rPr>
        <w:t xml:space="preserve">ANSWER: </w:t>
      </w:r>
      <w:r w:rsidRPr="003B707C">
        <w:rPr>
          <w:rFonts w:ascii="Times New Roman" w:eastAsia="Times New Roman" w:hAnsi="Times New Roman" w:cs="Times New Roman"/>
          <w:b/>
          <w:sz w:val="20"/>
          <w:szCs w:val="20"/>
          <w:u w:val="single"/>
        </w:rPr>
        <w:t>horizon</w:t>
      </w:r>
      <w:r w:rsidRPr="003B707C">
        <w:rPr>
          <w:rFonts w:ascii="Times New Roman" w:eastAsia="Times New Roman" w:hAnsi="Times New Roman" w:cs="Times New Roman"/>
          <w:sz w:val="20"/>
          <w:szCs w:val="20"/>
        </w:rPr>
        <w:t xml:space="preserve"> problem</w:t>
      </w:r>
    </w:p>
    <w:p w:rsidR="004E0128" w:rsidRPr="003B707C" w:rsidRDefault="00DD7551">
      <w:pPr>
        <w:rPr>
          <w:rFonts w:ascii="Times New Roman" w:hAnsi="Times New Roman" w:cs="Times New Roman"/>
          <w:sz w:val="20"/>
          <w:szCs w:val="20"/>
        </w:rPr>
      </w:pPr>
      <w:r w:rsidRPr="003B707C">
        <w:rPr>
          <w:rFonts w:ascii="Times New Roman" w:eastAsia="Times New Roman" w:hAnsi="Times New Roman" w:cs="Times New Roman"/>
          <w:sz w:val="20"/>
          <w:szCs w:val="20"/>
        </w:rPr>
        <w:t>[10] This scientist proposed the now-discredited “Phoenix universe” theory to solve the horizon problem. He names a solution to Einstein’s Field Equations with Robertson, Walker and Friedmann.</w:t>
      </w:r>
    </w:p>
    <w:p w:rsidR="004E0128" w:rsidRPr="003B707C" w:rsidRDefault="00DD7551">
      <w:pPr>
        <w:rPr>
          <w:rFonts w:ascii="Times New Roman" w:hAnsi="Times New Roman" w:cs="Times New Roman"/>
          <w:sz w:val="20"/>
          <w:szCs w:val="20"/>
        </w:rPr>
      </w:pPr>
      <w:r w:rsidRPr="003B707C">
        <w:rPr>
          <w:rFonts w:ascii="Times New Roman" w:eastAsia="Times New Roman" w:hAnsi="Times New Roman" w:cs="Times New Roman"/>
          <w:sz w:val="20"/>
          <w:szCs w:val="20"/>
        </w:rPr>
        <w:t xml:space="preserve">ANSWER: Georges </w:t>
      </w:r>
      <w:r w:rsidRPr="003B707C">
        <w:rPr>
          <w:rFonts w:ascii="Times New Roman" w:eastAsia="Times New Roman" w:hAnsi="Times New Roman" w:cs="Times New Roman"/>
          <w:b/>
          <w:sz w:val="20"/>
          <w:szCs w:val="20"/>
          <w:u w:val="single"/>
        </w:rPr>
        <w:t>Lemaître</w:t>
      </w:r>
      <w:r w:rsidRPr="003B707C">
        <w:rPr>
          <w:rFonts w:ascii="Times New Roman" w:eastAsia="Times New Roman" w:hAnsi="Times New Roman" w:cs="Times New Roman"/>
          <w:sz w:val="20"/>
          <w:szCs w:val="20"/>
        </w:rPr>
        <w:t xml:space="preserve">       </w:t>
      </w:r>
      <w:r w:rsidRPr="003B707C">
        <w:rPr>
          <w:rFonts w:ascii="Times New Roman" w:eastAsia="Times New Roman" w:hAnsi="Times New Roman" w:cs="Times New Roman"/>
          <w:sz w:val="20"/>
          <w:szCs w:val="20"/>
        </w:rPr>
        <w:tab/>
      </w:r>
    </w:p>
    <w:p w:rsidR="004E0128" w:rsidRPr="003B707C" w:rsidRDefault="00DD7551">
      <w:pPr>
        <w:rPr>
          <w:rFonts w:ascii="Times New Roman" w:hAnsi="Times New Roman" w:cs="Times New Roman"/>
          <w:sz w:val="20"/>
          <w:szCs w:val="20"/>
        </w:rPr>
      </w:pPr>
      <w:r w:rsidRPr="003B707C">
        <w:rPr>
          <w:rFonts w:ascii="Times New Roman" w:eastAsia="Times New Roman" w:hAnsi="Times New Roman" w:cs="Times New Roman"/>
          <w:sz w:val="20"/>
          <w:szCs w:val="20"/>
        </w:rPr>
        <w:t>[10] In Phoenix Universe theory, the universe oscillates over and over between a crunch and this other action, whose name was coined by Fred Hoyle.</w:t>
      </w:r>
    </w:p>
    <w:p w:rsidR="004E0128" w:rsidRPr="003B707C" w:rsidRDefault="00DD7551">
      <w:pPr>
        <w:rPr>
          <w:rFonts w:ascii="Times New Roman" w:hAnsi="Times New Roman" w:cs="Times New Roman"/>
          <w:sz w:val="20"/>
          <w:szCs w:val="20"/>
        </w:rPr>
      </w:pPr>
      <w:r w:rsidRPr="003B707C">
        <w:rPr>
          <w:rFonts w:ascii="Times New Roman" w:eastAsia="Times New Roman" w:hAnsi="Times New Roman" w:cs="Times New Roman"/>
          <w:sz w:val="20"/>
          <w:szCs w:val="20"/>
        </w:rPr>
        <w:t xml:space="preserve">ANSWER: </w:t>
      </w:r>
      <w:r w:rsidRPr="003B707C">
        <w:rPr>
          <w:rFonts w:ascii="Times New Roman" w:eastAsia="Times New Roman" w:hAnsi="Times New Roman" w:cs="Times New Roman"/>
          <w:b/>
          <w:sz w:val="20"/>
          <w:szCs w:val="20"/>
          <w:u w:val="single"/>
        </w:rPr>
        <w:t>Big Bang</w:t>
      </w:r>
      <w:r w:rsidRPr="003B707C">
        <w:rPr>
          <w:rFonts w:ascii="Times New Roman" w:eastAsia="Times New Roman" w:hAnsi="Times New Roman" w:cs="Times New Roman"/>
          <w:sz w:val="20"/>
          <w:szCs w:val="20"/>
        </w:rPr>
        <w:t xml:space="preserve"> [prompt on “bang”]</w:t>
      </w:r>
    </w:p>
    <w:p w:rsidR="004E0128" w:rsidRPr="003B707C" w:rsidRDefault="00DD7551">
      <w:pPr>
        <w:rPr>
          <w:rFonts w:ascii="Times New Roman" w:hAnsi="Times New Roman" w:cs="Times New Roman"/>
          <w:sz w:val="20"/>
          <w:szCs w:val="20"/>
        </w:rPr>
      </w:pPr>
      <w:r w:rsidRPr="003B707C">
        <w:rPr>
          <w:rFonts w:ascii="Times New Roman" w:eastAsia="Times New Roman" w:hAnsi="Times New Roman" w:cs="Times New Roman"/>
          <w:sz w:val="20"/>
          <w:szCs w:val="20"/>
        </w:rPr>
        <w:t xml:space="preserve"> </w:t>
      </w:r>
    </w:p>
    <w:p w:rsidR="004E0128" w:rsidRPr="003B707C" w:rsidRDefault="00DD7551">
      <w:pPr>
        <w:rPr>
          <w:rFonts w:ascii="Times New Roman" w:hAnsi="Times New Roman" w:cs="Times New Roman"/>
          <w:sz w:val="20"/>
          <w:szCs w:val="20"/>
        </w:rPr>
      </w:pPr>
      <w:r w:rsidRPr="003B707C">
        <w:rPr>
          <w:rFonts w:ascii="Times New Roman" w:eastAsia="Times New Roman" w:hAnsi="Times New Roman" w:cs="Times New Roman"/>
          <w:sz w:val="20"/>
          <w:szCs w:val="20"/>
        </w:rPr>
        <w:t>14. Its main character blasts his brains out at the conclusion, and secondary characters include the Bayliss family and the Deever family. For 10 points each:</w:t>
      </w:r>
    </w:p>
    <w:p w:rsidR="004E0128" w:rsidRPr="003B707C" w:rsidRDefault="00DD7551">
      <w:pPr>
        <w:rPr>
          <w:rFonts w:ascii="Times New Roman" w:hAnsi="Times New Roman" w:cs="Times New Roman"/>
          <w:sz w:val="20"/>
          <w:szCs w:val="20"/>
        </w:rPr>
      </w:pPr>
      <w:r w:rsidRPr="003B707C">
        <w:rPr>
          <w:rFonts w:ascii="Times New Roman" w:eastAsia="Times New Roman" w:hAnsi="Times New Roman" w:cs="Times New Roman"/>
          <w:sz w:val="20"/>
          <w:szCs w:val="20"/>
        </w:rPr>
        <w:t>[10] Name this play in which it is revealed that Joe Keller manufactures faulty airplane parts for American soldiers.</w:t>
      </w:r>
    </w:p>
    <w:p w:rsidR="004E0128" w:rsidRPr="003B707C" w:rsidRDefault="00DD7551">
      <w:pPr>
        <w:rPr>
          <w:rFonts w:ascii="Times New Roman" w:hAnsi="Times New Roman" w:cs="Times New Roman"/>
          <w:sz w:val="20"/>
          <w:szCs w:val="20"/>
        </w:rPr>
      </w:pPr>
      <w:r w:rsidRPr="003B707C">
        <w:rPr>
          <w:rFonts w:ascii="Times New Roman" w:eastAsia="Times New Roman" w:hAnsi="Times New Roman" w:cs="Times New Roman"/>
          <w:sz w:val="20"/>
          <w:szCs w:val="20"/>
        </w:rPr>
        <w:t xml:space="preserve">ANSWER: </w:t>
      </w:r>
      <w:r w:rsidRPr="003B707C">
        <w:rPr>
          <w:rFonts w:ascii="Times New Roman" w:eastAsia="Times New Roman" w:hAnsi="Times New Roman" w:cs="Times New Roman"/>
          <w:b/>
          <w:i/>
          <w:sz w:val="20"/>
          <w:szCs w:val="20"/>
          <w:u w:val="single"/>
        </w:rPr>
        <w:t>All My Sons</w:t>
      </w:r>
    </w:p>
    <w:p w:rsidR="004E0128" w:rsidRPr="003B707C" w:rsidRDefault="00DD7551">
      <w:pPr>
        <w:rPr>
          <w:rFonts w:ascii="Times New Roman" w:hAnsi="Times New Roman" w:cs="Times New Roman"/>
          <w:sz w:val="20"/>
          <w:szCs w:val="20"/>
        </w:rPr>
      </w:pPr>
      <w:r w:rsidRPr="003B707C">
        <w:rPr>
          <w:rFonts w:ascii="Times New Roman" w:eastAsia="Times New Roman" w:hAnsi="Times New Roman" w:cs="Times New Roman"/>
          <w:sz w:val="20"/>
          <w:szCs w:val="20"/>
        </w:rPr>
        <w:t xml:space="preserve">[10] This man wrote </w:t>
      </w:r>
      <w:r w:rsidRPr="003B707C">
        <w:rPr>
          <w:rFonts w:ascii="Times New Roman" w:eastAsia="Times New Roman" w:hAnsi="Times New Roman" w:cs="Times New Roman"/>
          <w:i/>
          <w:sz w:val="20"/>
          <w:szCs w:val="20"/>
        </w:rPr>
        <w:t>All My Sons</w:t>
      </w:r>
      <w:r w:rsidRPr="003B707C">
        <w:rPr>
          <w:rFonts w:ascii="Times New Roman" w:eastAsia="Times New Roman" w:hAnsi="Times New Roman" w:cs="Times New Roman"/>
          <w:sz w:val="20"/>
          <w:szCs w:val="20"/>
        </w:rPr>
        <w:t xml:space="preserve">. He was one of the husbands of Marilyn Monroe and wrote the screenplay for </w:t>
      </w:r>
      <w:r w:rsidRPr="003B707C">
        <w:rPr>
          <w:rFonts w:ascii="Times New Roman" w:eastAsia="Times New Roman" w:hAnsi="Times New Roman" w:cs="Times New Roman"/>
          <w:i/>
          <w:sz w:val="20"/>
          <w:szCs w:val="20"/>
        </w:rPr>
        <w:t>The Misfits</w:t>
      </w:r>
      <w:r w:rsidRPr="003B707C">
        <w:rPr>
          <w:rFonts w:ascii="Times New Roman" w:eastAsia="Times New Roman" w:hAnsi="Times New Roman" w:cs="Times New Roman"/>
          <w:sz w:val="20"/>
          <w:szCs w:val="20"/>
        </w:rPr>
        <w:t>, which starred her.</w:t>
      </w:r>
    </w:p>
    <w:p w:rsidR="004E0128" w:rsidRPr="003B707C" w:rsidRDefault="00DD7551">
      <w:pPr>
        <w:rPr>
          <w:rFonts w:ascii="Times New Roman" w:hAnsi="Times New Roman" w:cs="Times New Roman"/>
          <w:sz w:val="20"/>
          <w:szCs w:val="20"/>
        </w:rPr>
      </w:pPr>
      <w:r w:rsidRPr="003B707C">
        <w:rPr>
          <w:rFonts w:ascii="Times New Roman" w:eastAsia="Times New Roman" w:hAnsi="Times New Roman" w:cs="Times New Roman"/>
          <w:sz w:val="20"/>
          <w:szCs w:val="20"/>
        </w:rPr>
        <w:t xml:space="preserve">ANSWER: Arthur </w:t>
      </w:r>
      <w:r w:rsidRPr="003B707C">
        <w:rPr>
          <w:rFonts w:ascii="Times New Roman" w:eastAsia="Times New Roman" w:hAnsi="Times New Roman" w:cs="Times New Roman"/>
          <w:b/>
          <w:sz w:val="20"/>
          <w:szCs w:val="20"/>
          <w:u w:val="single"/>
        </w:rPr>
        <w:t>Miller</w:t>
      </w:r>
    </w:p>
    <w:p w:rsidR="004E0128" w:rsidRPr="003B707C" w:rsidRDefault="00DD7551">
      <w:pPr>
        <w:rPr>
          <w:rFonts w:ascii="Times New Roman" w:hAnsi="Times New Roman" w:cs="Times New Roman"/>
          <w:sz w:val="20"/>
          <w:szCs w:val="20"/>
        </w:rPr>
      </w:pPr>
      <w:r w:rsidRPr="003B707C">
        <w:rPr>
          <w:rFonts w:ascii="Times New Roman" w:eastAsia="Times New Roman" w:hAnsi="Times New Roman" w:cs="Times New Roman"/>
          <w:sz w:val="20"/>
          <w:szCs w:val="20"/>
        </w:rPr>
        <w:t>[10] This character was always one year ahead of the draft and thus managed to never fight in World War 2. He is always interested in constructing a horoscope for Larry.</w:t>
      </w:r>
    </w:p>
    <w:p w:rsidR="004E0128" w:rsidRPr="003B707C" w:rsidRDefault="00DD7551">
      <w:pPr>
        <w:rPr>
          <w:rFonts w:ascii="Times New Roman" w:hAnsi="Times New Roman" w:cs="Times New Roman"/>
          <w:sz w:val="20"/>
          <w:szCs w:val="20"/>
        </w:rPr>
      </w:pPr>
      <w:r w:rsidRPr="003B707C">
        <w:rPr>
          <w:rFonts w:ascii="Times New Roman" w:eastAsia="Times New Roman" w:hAnsi="Times New Roman" w:cs="Times New Roman"/>
          <w:sz w:val="20"/>
          <w:szCs w:val="20"/>
        </w:rPr>
        <w:t xml:space="preserve">ANSWER: </w:t>
      </w:r>
      <w:r w:rsidRPr="003B707C">
        <w:rPr>
          <w:rFonts w:ascii="Times New Roman" w:eastAsia="Times New Roman" w:hAnsi="Times New Roman" w:cs="Times New Roman"/>
          <w:b/>
          <w:sz w:val="20"/>
          <w:szCs w:val="20"/>
          <w:u w:val="single"/>
        </w:rPr>
        <w:t>Frank</w:t>
      </w:r>
      <w:r w:rsidRPr="003B707C">
        <w:rPr>
          <w:rFonts w:ascii="Times New Roman" w:eastAsia="Times New Roman" w:hAnsi="Times New Roman" w:cs="Times New Roman"/>
          <w:sz w:val="20"/>
          <w:szCs w:val="20"/>
        </w:rPr>
        <w:t xml:space="preserve"> </w:t>
      </w:r>
      <w:r w:rsidRPr="003B707C">
        <w:rPr>
          <w:rFonts w:ascii="Times New Roman" w:eastAsia="Times New Roman" w:hAnsi="Times New Roman" w:cs="Times New Roman"/>
          <w:b/>
          <w:sz w:val="20"/>
          <w:szCs w:val="20"/>
          <w:u w:val="single"/>
        </w:rPr>
        <w:t>Lubey</w:t>
      </w:r>
      <w:r w:rsidRPr="003B707C">
        <w:rPr>
          <w:rFonts w:ascii="Times New Roman" w:eastAsia="Times New Roman" w:hAnsi="Times New Roman" w:cs="Times New Roman"/>
          <w:sz w:val="20"/>
          <w:szCs w:val="20"/>
        </w:rPr>
        <w:t xml:space="preserve"> [either answer is okay.]</w:t>
      </w:r>
    </w:p>
    <w:p w:rsidR="004E0128" w:rsidRPr="003B707C" w:rsidRDefault="00DD7551">
      <w:pPr>
        <w:rPr>
          <w:rFonts w:ascii="Times New Roman" w:hAnsi="Times New Roman" w:cs="Times New Roman"/>
          <w:sz w:val="20"/>
          <w:szCs w:val="20"/>
        </w:rPr>
      </w:pPr>
      <w:r w:rsidRPr="003B707C">
        <w:rPr>
          <w:rFonts w:ascii="Times New Roman" w:eastAsia="Times New Roman" w:hAnsi="Times New Roman" w:cs="Times New Roman"/>
          <w:sz w:val="20"/>
          <w:szCs w:val="20"/>
        </w:rPr>
        <w:t xml:space="preserve"> </w:t>
      </w:r>
    </w:p>
    <w:p w:rsidR="00D56800" w:rsidRDefault="00DD7551" w:rsidP="00D56800">
      <w:pPr>
        <w:pStyle w:val="Normal1"/>
      </w:pPr>
      <w:r w:rsidRPr="003B707C">
        <w:rPr>
          <w:rFonts w:ascii="Times New Roman" w:eastAsia="Times New Roman" w:hAnsi="Times New Roman" w:cs="Times New Roman"/>
          <w:sz w:val="20"/>
          <w:szCs w:val="20"/>
        </w:rPr>
        <w:t xml:space="preserve">15. </w:t>
      </w:r>
      <w:r w:rsidR="00D56800">
        <w:rPr>
          <w:rFonts w:ascii="Times New Roman" w:eastAsia="Times New Roman" w:hAnsi="Times New Roman" w:cs="Times New Roman"/>
          <w:sz w:val="20"/>
        </w:rPr>
        <w:t xml:space="preserve">These places often contain a community kitchen called a </w:t>
      </w:r>
      <w:r w:rsidR="00D56800">
        <w:rPr>
          <w:rFonts w:ascii="Times New Roman" w:eastAsia="Times New Roman" w:hAnsi="Times New Roman" w:cs="Times New Roman"/>
          <w:i/>
          <w:sz w:val="20"/>
        </w:rPr>
        <w:t>langar</w:t>
      </w:r>
      <w:r w:rsidR="00D56800">
        <w:rPr>
          <w:rFonts w:ascii="Times New Roman" w:eastAsia="Times New Roman" w:hAnsi="Times New Roman" w:cs="Times New Roman"/>
          <w:sz w:val="20"/>
        </w:rPr>
        <w:t xml:space="preserve"> where food is free for all. For 10 points each:</w:t>
      </w:r>
    </w:p>
    <w:p w:rsidR="00D56800" w:rsidRDefault="00D56800" w:rsidP="00D56800">
      <w:pPr>
        <w:pStyle w:val="Normal1"/>
      </w:pPr>
      <w:r>
        <w:rPr>
          <w:rFonts w:ascii="Times New Roman" w:eastAsia="Times New Roman" w:hAnsi="Times New Roman" w:cs="Times New Roman"/>
          <w:sz w:val="20"/>
        </w:rPr>
        <w:t>[10] Identify these temples where the Adi Granth is venerated.</w:t>
      </w:r>
    </w:p>
    <w:p w:rsidR="00D56800" w:rsidRDefault="00D56800" w:rsidP="00D56800">
      <w:pPr>
        <w:pStyle w:val="Normal1"/>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gurudwaras</w:t>
      </w:r>
      <w:r>
        <w:rPr>
          <w:rFonts w:ascii="Times New Roman" w:eastAsia="Times New Roman" w:hAnsi="Times New Roman" w:cs="Times New Roman"/>
          <w:sz w:val="20"/>
        </w:rPr>
        <w:t xml:space="preserve"> [prompt on “Sikh temples”]</w:t>
      </w:r>
    </w:p>
    <w:p w:rsidR="00D56800" w:rsidRDefault="00D56800" w:rsidP="00D56800">
      <w:pPr>
        <w:pStyle w:val="Normal1"/>
      </w:pPr>
      <w:r>
        <w:rPr>
          <w:rFonts w:ascii="Times New Roman" w:eastAsia="Times New Roman" w:hAnsi="Times New Roman" w:cs="Times New Roman"/>
          <w:sz w:val="20"/>
        </w:rPr>
        <w:t>[10] The Adi Granth is the holy book of Sikhism, which was founded by this man who claimed “There is no Hindu, there is no Muslim.”</w:t>
      </w:r>
    </w:p>
    <w:p w:rsidR="00D56800" w:rsidRDefault="00D56800" w:rsidP="00D56800">
      <w:pPr>
        <w:pStyle w:val="Normal1"/>
      </w:pPr>
      <w:r>
        <w:rPr>
          <w:rFonts w:ascii="Times New Roman" w:eastAsia="Times New Roman" w:hAnsi="Times New Roman" w:cs="Times New Roman"/>
          <w:sz w:val="20"/>
        </w:rPr>
        <w:t xml:space="preserve">ANSWER: Guru </w:t>
      </w:r>
      <w:r>
        <w:rPr>
          <w:rFonts w:ascii="Times New Roman" w:eastAsia="Times New Roman" w:hAnsi="Times New Roman" w:cs="Times New Roman"/>
          <w:b/>
          <w:sz w:val="20"/>
          <w:u w:val="single"/>
        </w:rPr>
        <w:t>Nanak</w:t>
      </w:r>
      <w:r>
        <w:rPr>
          <w:rFonts w:ascii="Times New Roman" w:eastAsia="Times New Roman" w:hAnsi="Times New Roman" w:cs="Times New Roman"/>
          <w:sz w:val="20"/>
        </w:rPr>
        <w:t xml:space="preserve"> Dev</w:t>
      </w:r>
    </w:p>
    <w:p w:rsidR="00D56800" w:rsidRDefault="00D56800" w:rsidP="00D56800">
      <w:pPr>
        <w:pStyle w:val="Normal1"/>
      </w:pPr>
      <w:r>
        <w:rPr>
          <w:rFonts w:ascii="Times New Roman" w:eastAsia="Times New Roman" w:hAnsi="Times New Roman" w:cs="Times New Roman"/>
          <w:sz w:val="20"/>
        </w:rPr>
        <w:t xml:space="preserve">[10] Unlike Islam, Sikhism has three pillars: earning an honest living, sharing wealth, and mediation on </w:t>
      </w:r>
      <w:r>
        <w:rPr>
          <w:rFonts w:ascii="Times New Roman" w:eastAsia="Times New Roman" w:hAnsi="Times New Roman" w:cs="Times New Roman"/>
          <w:i/>
          <w:sz w:val="20"/>
        </w:rPr>
        <w:t>this</w:t>
      </w:r>
      <w:r>
        <w:rPr>
          <w:rFonts w:ascii="Times New Roman" w:eastAsia="Times New Roman" w:hAnsi="Times New Roman" w:cs="Times New Roman"/>
          <w:sz w:val="20"/>
        </w:rPr>
        <w:t>. Examples of this thing used among Sikhs include Waheguru and Akal Parakh.</w:t>
      </w:r>
    </w:p>
    <w:p w:rsidR="00D56800" w:rsidRDefault="00D56800" w:rsidP="00D56800">
      <w:pPr>
        <w:pStyle w:val="Normal1"/>
      </w:pPr>
      <w:r>
        <w:rPr>
          <w:rFonts w:ascii="Times New Roman" w:eastAsia="Times New Roman" w:hAnsi="Times New Roman" w:cs="Times New Roman"/>
          <w:sz w:val="20"/>
        </w:rPr>
        <w:t xml:space="preserve">ANSWER: the </w:t>
      </w:r>
      <w:r>
        <w:rPr>
          <w:rFonts w:ascii="Times New Roman" w:eastAsia="Times New Roman" w:hAnsi="Times New Roman" w:cs="Times New Roman"/>
          <w:b/>
          <w:sz w:val="20"/>
          <w:u w:val="single"/>
        </w:rPr>
        <w:t>name of God</w:t>
      </w:r>
      <w:r>
        <w:rPr>
          <w:rFonts w:ascii="Times New Roman" w:eastAsia="Times New Roman" w:hAnsi="Times New Roman" w:cs="Times New Roman"/>
          <w:sz w:val="20"/>
        </w:rPr>
        <w:t xml:space="preserve"> or the </w:t>
      </w:r>
      <w:r>
        <w:rPr>
          <w:rFonts w:ascii="Times New Roman" w:eastAsia="Times New Roman" w:hAnsi="Times New Roman" w:cs="Times New Roman"/>
          <w:b/>
          <w:sz w:val="20"/>
          <w:u w:val="single"/>
        </w:rPr>
        <w:t>divine name</w:t>
      </w:r>
    </w:p>
    <w:p w:rsidR="00D56800" w:rsidRDefault="00D56800" w:rsidP="00D56800">
      <w:pPr>
        <w:rPr>
          <w:rFonts w:ascii="Times New Roman" w:eastAsia="Times New Roman" w:hAnsi="Times New Roman" w:cs="Times New Roman"/>
          <w:sz w:val="20"/>
        </w:rPr>
      </w:pPr>
      <w:r>
        <w:rPr>
          <w:rFonts w:ascii="Times New Roman" w:eastAsia="Times New Roman" w:hAnsi="Times New Roman" w:cs="Times New Roman"/>
          <w:sz w:val="20"/>
        </w:rPr>
        <w:t xml:space="preserve"> </w:t>
      </w:r>
    </w:p>
    <w:p w:rsidR="004E0128" w:rsidRPr="003B707C" w:rsidRDefault="00DD7551" w:rsidP="00D56800">
      <w:pPr>
        <w:rPr>
          <w:rFonts w:ascii="Times New Roman" w:hAnsi="Times New Roman" w:cs="Times New Roman"/>
          <w:sz w:val="20"/>
          <w:szCs w:val="20"/>
        </w:rPr>
      </w:pPr>
      <w:r w:rsidRPr="003B707C">
        <w:rPr>
          <w:rFonts w:ascii="Times New Roman" w:eastAsia="Times New Roman" w:hAnsi="Times New Roman" w:cs="Times New Roman"/>
          <w:sz w:val="20"/>
          <w:szCs w:val="20"/>
        </w:rPr>
        <w:t>16. The actual value for the demand for this quantity is proportional to the real wage rate. For 10 points each:</w:t>
      </w:r>
    </w:p>
    <w:p w:rsidR="004E0128" w:rsidRPr="003B707C" w:rsidRDefault="00DD7551">
      <w:pPr>
        <w:rPr>
          <w:rFonts w:ascii="Times New Roman" w:hAnsi="Times New Roman" w:cs="Times New Roman"/>
          <w:sz w:val="20"/>
          <w:szCs w:val="20"/>
        </w:rPr>
      </w:pPr>
      <w:r w:rsidRPr="003B707C">
        <w:rPr>
          <w:rFonts w:ascii="Times New Roman" w:eastAsia="Times New Roman" w:hAnsi="Times New Roman" w:cs="Times New Roman"/>
          <w:sz w:val="20"/>
          <w:szCs w:val="20"/>
        </w:rPr>
        <w:t>[10] Name this quantity that is defined as the measure of work done by human beings. It is one of the factors of production along with land and capital.</w:t>
      </w:r>
    </w:p>
    <w:p w:rsidR="004E0128" w:rsidRPr="003B707C" w:rsidRDefault="00DD7551">
      <w:pPr>
        <w:rPr>
          <w:rFonts w:ascii="Times New Roman" w:hAnsi="Times New Roman" w:cs="Times New Roman"/>
          <w:sz w:val="20"/>
          <w:szCs w:val="20"/>
        </w:rPr>
      </w:pPr>
      <w:r w:rsidRPr="003B707C">
        <w:rPr>
          <w:rFonts w:ascii="Times New Roman" w:eastAsia="Times New Roman" w:hAnsi="Times New Roman" w:cs="Times New Roman"/>
          <w:sz w:val="20"/>
          <w:szCs w:val="20"/>
        </w:rPr>
        <w:t xml:space="preserve">ANSWER: </w:t>
      </w:r>
      <w:r w:rsidRPr="003B707C">
        <w:rPr>
          <w:rFonts w:ascii="Times New Roman" w:eastAsia="Times New Roman" w:hAnsi="Times New Roman" w:cs="Times New Roman"/>
          <w:b/>
          <w:sz w:val="20"/>
          <w:szCs w:val="20"/>
          <w:u w:val="single"/>
        </w:rPr>
        <w:t>labor</w:t>
      </w:r>
    </w:p>
    <w:p w:rsidR="004E0128" w:rsidRPr="003B707C" w:rsidRDefault="00DD7551">
      <w:pPr>
        <w:rPr>
          <w:rFonts w:ascii="Times New Roman" w:hAnsi="Times New Roman" w:cs="Times New Roman"/>
          <w:sz w:val="20"/>
          <w:szCs w:val="20"/>
        </w:rPr>
      </w:pPr>
      <w:r w:rsidRPr="003B707C">
        <w:rPr>
          <w:rFonts w:ascii="Times New Roman" w:eastAsia="Times New Roman" w:hAnsi="Times New Roman" w:cs="Times New Roman"/>
          <w:sz w:val="20"/>
          <w:szCs w:val="20"/>
        </w:rPr>
        <w:t>[10] This quantity, which may be positive or negative, is defined as the salary or wage adjustment in accordance with the unpleasantness or desirability associated with holding that position.</w:t>
      </w:r>
    </w:p>
    <w:p w:rsidR="004E0128" w:rsidRPr="003B707C" w:rsidRDefault="00DD7551">
      <w:pPr>
        <w:rPr>
          <w:rFonts w:ascii="Times New Roman" w:hAnsi="Times New Roman" w:cs="Times New Roman"/>
          <w:sz w:val="20"/>
          <w:szCs w:val="20"/>
        </w:rPr>
      </w:pPr>
      <w:r w:rsidRPr="003B707C">
        <w:rPr>
          <w:rFonts w:ascii="Times New Roman" w:eastAsia="Times New Roman" w:hAnsi="Times New Roman" w:cs="Times New Roman"/>
          <w:sz w:val="20"/>
          <w:szCs w:val="20"/>
        </w:rPr>
        <w:t xml:space="preserve">ANSWER: </w:t>
      </w:r>
      <w:r w:rsidRPr="003B707C">
        <w:rPr>
          <w:rFonts w:ascii="Times New Roman" w:eastAsia="Times New Roman" w:hAnsi="Times New Roman" w:cs="Times New Roman"/>
          <w:b/>
          <w:sz w:val="20"/>
          <w:szCs w:val="20"/>
          <w:u w:val="single"/>
        </w:rPr>
        <w:t>compensating differential</w:t>
      </w:r>
      <w:r w:rsidRPr="003B707C">
        <w:rPr>
          <w:rFonts w:ascii="Times New Roman" w:eastAsia="Times New Roman" w:hAnsi="Times New Roman" w:cs="Times New Roman"/>
          <w:sz w:val="20"/>
          <w:szCs w:val="20"/>
        </w:rPr>
        <w:t xml:space="preserve"> or </w:t>
      </w:r>
      <w:r w:rsidRPr="003B707C">
        <w:rPr>
          <w:rFonts w:ascii="Times New Roman" w:eastAsia="Times New Roman" w:hAnsi="Times New Roman" w:cs="Times New Roman"/>
          <w:b/>
          <w:sz w:val="20"/>
          <w:szCs w:val="20"/>
          <w:u w:val="single"/>
        </w:rPr>
        <w:t>compensating wage differential</w:t>
      </w:r>
      <w:r w:rsidRPr="003B707C">
        <w:rPr>
          <w:rFonts w:ascii="Times New Roman" w:eastAsia="Times New Roman" w:hAnsi="Times New Roman" w:cs="Times New Roman"/>
          <w:sz w:val="20"/>
          <w:szCs w:val="20"/>
        </w:rPr>
        <w:t xml:space="preserve"> or </w:t>
      </w:r>
      <w:r w:rsidRPr="003B707C">
        <w:rPr>
          <w:rFonts w:ascii="Times New Roman" w:eastAsia="Times New Roman" w:hAnsi="Times New Roman" w:cs="Times New Roman"/>
          <w:b/>
          <w:sz w:val="20"/>
          <w:szCs w:val="20"/>
          <w:u w:val="single"/>
        </w:rPr>
        <w:t>wage differential</w:t>
      </w:r>
      <w:r w:rsidRPr="003B707C">
        <w:rPr>
          <w:rFonts w:ascii="Times New Roman" w:eastAsia="Times New Roman" w:hAnsi="Times New Roman" w:cs="Times New Roman"/>
          <w:sz w:val="20"/>
          <w:szCs w:val="20"/>
        </w:rPr>
        <w:t xml:space="preserve"> or </w:t>
      </w:r>
      <w:r w:rsidRPr="003B707C">
        <w:rPr>
          <w:rFonts w:ascii="Times New Roman" w:eastAsia="Times New Roman" w:hAnsi="Times New Roman" w:cs="Times New Roman"/>
          <w:b/>
          <w:sz w:val="20"/>
          <w:szCs w:val="20"/>
          <w:u w:val="single"/>
        </w:rPr>
        <w:t>equalizing difference</w:t>
      </w:r>
    </w:p>
    <w:p w:rsidR="004E0128" w:rsidRPr="003B707C" w:rsidRDefault="00DD7551">
      <w:pPr>
        <w:rPr>
          <w:rFonts w:ascii="Times New Roman" w:hAnsi="Times New Roman" w:cs="Times New Roman"/>
          <w:sz w:val="20"/>
          <w:szCs w:val="20"/>
        </w:rPr>
      </w:pPr>
      <w:r w:rsidRPr="003B707C">
        <w:rPr>
          <w:rFonts w:ascii="Times New Roman" w:eastAsia="Times New Roman" w:hAnsi="Times New Roman" w:cs="Times New Roman"/>
          <w:sz w:val="20"/>
          <w:szCs w:val="20"/>
        </w:rPr>
        <w:t>[10] One of the problems with labor economics is that this situation exists between employers and the labor market. Michael Spence wrote an article on signaling on attempting to get around it, which is defined as a state in which one party knows more than another.</w:t>
      </w:r>
    </w:p>
    <w:p w:rsidR="004E0128" w:rsidRPr="003B707C" w:rsidRDefault="00DD7551">
      <w:pPr>
        <w:rPr>
          <w:rFonts w:ascii="Times New Roman" w:hAnsi="Times New Roman" w:cs="Times New Roman"/>
          <w:sz w:val="20"/>
          <w:szCs w:val="20"/>
        </w:rPr>
      </w:pPr>
      <w:r w:rsidRPr="003B707C">
        <w:rPr>
          <w:rFonts w:ascii="Times New Roman" w:eastAsia="Times New Roman" w:hAnsi="Times New Roman" w:cs="Times New Roman"/>
          <w:sz w:val="20"/>
          <w:szCs w:val="20"/>
        </w:rPr>
        <w:t xml:space="preserve">ANSWER: </w:t>
      </w:r>
      <w:r w:rsidRPr="003B707C">
        <w:rPr>
          <w:rFonts w:ascii="Times New Roman" w:eastAsia="Times New Roman" w:hAnsi="Times New Roman" w:cs="Times New Roman"/>
          <w:b/>
          <w:sz w:val="20"/>
          <w:szCs w:val="20"/>
          <w:u w:val="single"/>
        </w:rPr>
        <w:t>information asymmetry</w:t>
      </w:r>
    </w:p>
    <w:p w:rsidR="004E0128" w:rsidRPr="003B707C" w:rsidRDefault="00DD7551">
      <w:pPr>
        <w:rPr>
          <w:rFonts w:ascii="Times New Roman" w:hAnsi="Times New Roman" w:cs="Times New Roman"/>
          <w:sz w:val="20"/>
          <w:szCs w:val="20"/>
        </w:rPr>
      </w:pPr>
      <w:r w:rsidRPr="003B707C">
        <w:rPr>
          <w:rFonts w:ascii="Times New Roman" w:eastAsia="Times New Roman" w:hAnsi="Times New Roman" w:cs="Times New Roman"/>
          <w:sz w:val="20"/>
          <w:szCs w:val="20"/>
        </w:rPr>
        <w:t xml:space="preserve"> </w:t>
      </w:r>
    </w:p>
    <w:p w:rsidR="00B419B5" w:rsidRDefault="00B419B5">
      <w:pPr>
        <w:spacing w:after="200"/>
        <w:rPr>
          <w:rFonts w:ascii="Times New Roman" w:eastAsia="Times New Roman" w:hAnsi="Times New Roman" w:cs="Times New Roman"/>
          <w:sz w:val="20"/>
          <w:szCs w:val="20"/>
        </w:rPr>
      </w:pPr>
      <w:r>
        <w:rPr>
          <w:rFonts w:ascii="Times New Roman" w:eastAsia="Times New Roman" w:hAnsi="Times New Roman" w:cs="Times New Roman"/>
          <w:sz w:val="20"/>
          <w:szCs w:val="20"/>
        </w:rPr>
        <w:br w:type="page"/>
      </w:r>
    </w:p>
    <w:p w:rsidR="004E0128" w:rsidRPr="003B707C" w:rsidRDefault="00DD7551">
      <w:pPr>
        <w:rPr>
          <w:rFonts w:ascii="Times New Roman" w:hAnsi="Times New Roman" w:cs="Times New Roman"/>
          <w:sz w:val="20"/>
          <w:szCs w:val="20"/>
        </w:rPr>
      </w:pPr>
      <w:r w:rsidRPr="003B707C">
        <w:rPr>
          <w:rFonts w:ascii="Times New Roman" w:eastAsia="Times New Roman" w:hAnsi="Times New Roman" w:cs="Times New Roman"/>
          <w:sz w:val="20"/>
          <w:szCs w:val="20"/>
        </w:rPr>
        <w:lastRenderedPageBreak/>
        <w:t>17. Only about 600 lines of his greatest work survive. For 10 points each:</w:t>
      </w:r>
    </w:p>
    <w:p w:rsidR="004E0128" w:rsidRPr="003B707C" w:rsidRDefault="00DD7551">
      <w:pPr>
        <w:rPr>
          <w:rFonts w:ascii="Times New Roman" w:hAnsi="Times New Roman" w:cs="Times New Roman"/>
          <w:sz w:val="20"/>
          <w:szCs w:val="20"/>
        </w:rPr>
      </w:pPr>
      <w:r w:rsidRPr="003B707C">
        <w:rPr>
          <w:rFonts w:ascii="Times New Roman" w:eastAsia="Times New Roman" w:hAnsi="Times New Roman" w:cs="Times New Roman"/>
          <w:sz w:val="20"/>
          <w:szCs w:val="20"/>
        </w:rPr>
        <w:t xml:space="preserve">[10] Name this early Roman poet of the 3rd and 2nd centuries B.C., whose epic the </w:t>
      </w:r>
      <w:r w:rsidRPr="003B707C">
        <w:rPr>
          <w:rFonts w:ascii="Times New Roman" w:eastAsia="Times New Roman" w:hAnsi="Times New Roman" w:cs="Times New Roman"/>
          <w:i/>
          <w:sz w:val="20"/>
          <w:szCs w:val="20"/>
        </w:rPr>
        <w:t>Annales</w:t>
      </w:r>
      <w:r w:rsidRPr="003B707C">
        <w:rPr>
          <w:rFonts w:ascii="Times New Roman" w:eastAsia="Times New Roman" w:hAnsi="Times New Roman" w:cs="Times New Roman"/>
          <w:sz w:val="20"/>
          <w:szCs w:val="20"/>
        </w:rPr>
        <w:t xml:space="preserve"> chronicled the history of Rome up to its founding and was immensely popular until it was eclipsed by the </w:t>
      </w:r>
      <w:r w:rsidRPr="003B707C">
        <w:rPr>
          <w:rFonts w:ascii="Times New Roman" w:eastAsia="Times New Roman" w:hAnsi="Times New Roman" w:cs="Times New Roman"/>
          <w:i/>
          <w:sz w:val="20"/>
          <w:szCs w:val="20"/>
        </w:rPr>
        <w:t>Aeneid</w:t>
      </w:r>
      <w:r w:rsidRPr="003B707C">
        <w:rPr>
          <w:rFonts w:ascii="Times New Roman" w:eastAsia="Times New Roman" w:hAnsi="Times New Roman" w:cs="Times New Roman"/>
          <w:sz w:val="20"/>
          <w:szCs w:val="20"/>
        </w:rPr>
        <w:t>.</w:t>
      </w:r>
    </w:p>
    <w:p w:rsidR="004E0128" w:rsidRPr="003B707C" w:rsidRDefault="00DD7551">
      <w:pPr>
        <w:rPr>
          <w:rFonts w:ascii="Times New Roman" w:hAnsi="Times New Roman" w:cs="Times New Roman"/>
          <w:sz w:val="20"/>
          <w:szCs w:val="20"/>
        </w:rPr>
      </w:pPr>
      <w:r w:rsidRPr="003B707C">
        <w:rPr>
          <w:rFonts w:ascii="Times New Roman" w:eastAsia="Times New Roman" w:hAnsi="Times New Roman" w:cs="Times New Roman"/>
          <w:sz w:val="20"/>
          <w:szCs w:val="20"/>
        </w:rPr>
        <w:t xml:space="preserve">ANSWER: Quintus </w:t>
      </w:r>
      <w:r w:rsidRPr="003B707C">
        <w:rPr>
          <w:rFonts w:ascii="Times New Roman" w:eastAsia="Times New Roman" w:hAnsi="Times New Roman" w:cs="Times New Roman"/>
          <w:b/>
          <w:sz w:val="20"/>
          <w:szCs w:val="20"/>
          <w:u w:val="single"/>
        </w:rPr>
        <w:t>Ennius</w:t>
      </w:r>
    </w:p>
    <w:p w:rsidR="004E0128" w:rsidRPr="003B707C" w:rsidRDefault="00DD7551">
      <w:pPr>
        <w:rPr>
          <w:rFonts w:ascii="Times New Roman" w:hAnsi="Times New Roman" w:cs="Times New Roman"/>
          <w:sz w:val="20"/>
          <w:szCs w:val="20"/>
        </w:rPr>
      </w:pPr>
      <w:r w:rsidRPr="003B707C">
        <w:rPr>
          <w:rFonts w:ascii="Times New Roman" w:eastAsia="Times New Roman" w:hAnsi="Times New Roman" w:cs="Times New Roman"/>
          <w:sz w:val="20"/>
          <w:szCs w:val="20"/>
        </w:rPr>
        <w:t xml:space="preserve">[10] The </w:t>
      </w:r>
      <w:r w:rsidRPr="003B707C">
        <w:rPr>
          <w:rFonts w:ascii="Times New Roman" w:eastAsia="Times New Roman" w:hAnsi="Times New Roman" w:cs="Times New Roman"/>
          <w:i/>
          <w:sz w:val="20"/>
          <w:szCs w:val="20"/>
        </w:rPr>
        <w:t>Annales</w:t>
      </w:r>
      <w:r w:rsidRPr="00B419B5">
        <w:rPr>
          <w:rFonts w:ascii="Times New Roman" w:eastAsia="Times New Roman" w:hAnsi="Times New Roman" w:cs="Times New Roman"/>
          <w:sz w:val="20"/>
          <w:szCs w:val="20"/>
        </w:rPr>
        <w:t xml:space="preserve">, or </w:t>
      </w:r>
      <w:r w:rsidRPr="00B419B5">
        <w:rPr>
          <w:rFonts w:ascii="Times New Roman" w:eastAsia="Times New Roman" w:hAnsi="Times New Roman" w:cs="Times New Roman"/>
          <w:i/>
          <w:sz w:val="20"/>
          <w:szCs w:val="20"/>
        </w:rPr>
        <w:t>Annals</w:t>
      </w:r>
      <w:r w:rsidRPr="00B419B5">
        <w:rPr>
          <w:rFonts w:ascii="Times New Roman" w:eastAsia="Times New Roman" w:hAnsi="Times New Roman" w:cs="Times New Roman"/>
          <w:sz w:val="20"/>
          <w:szCs w:val="20"/>
        </w:rPr>
        <w:t>, is</w:t>
      </w:r>
      <w:r w:rsidRPr="003B707C">
        <w:rPr>
          <w:rFonts w:ascii="Times New Roman" w:eastAsia="Times New Roman" w:hAnsi="Times New Roman" w:cs="Times New Roman"/>
          <w:sz w:val="20"/>
          <w:szCs w:val="20"/>
        </w:rPr>
        <w:t xml:space="preserve"> also the title of the masterwork of this Roman historian and senator, who also wrote a history of his father-in-law Agricola and his conquest of Britain.</w:t>
      </w:r>
    </w:p>
    <w:p w:rsidR="004E0128" w:rsidRPr="003B707C" w:rsidRDefault="00DD7551">
      <w:pPr>
        <w:rPr>
          <w:rFonts w:ascii="Times New Roman" w:hAnsi="Times New Roman" w:cs="Times New Roman"/>
          <w:sz w:val="20"/>
          <w:szCs w:val="20"/>
        </w:rPr>
      </w:pPr>
      <w:r w:rsidRPr="003B707C">
        <w:rPr>
          <w:rFonts w:ascii="Times New Roman" w:eastAsia="Times New Roman" w:hAnsi="Times New Roman" w:cs="Times New Roman"/>
          <w:sz w:val="20"/>
          <w:szCs w:val="20"/>
        </w:rPr>
        <w:t xml:space="preserve">ANSWER: </w:t>
      </w:r>
      <w:r w:rsidRPr="003B707C">
        <w:rPr>
          <w:rFonts w:ascii="Times New Roman" w:eastAsia="Times New Roman" w:hAnsi="Times New Roman" w:cs="Times New Roman"/>
          <w:b/>
          <w:sz w:val="20"/>
          <w:szCs w:val="20"/>
          <w:u w:val="single"/>
        </w:rPr>
        <w:t>Tacitus</w:t>
      </w:r>
      <w:r w:rsidRPr="003B707C">
        <w:rPr>
          <w:rFonts w:ascii="Times New Roman" w:eastAsia="Times New Roman" w:hAnsi="Times New Roman" w:cs="Times New Roman"/>
          <w:sz w:val="20"/>
          <w:szCs w:val="20"/>
        </w:rPr>
        <w:t xml:space="preserve"> [or Publius Gaius Cornelius </w:t>
      </w:r>
      <w:r w:rsidRPr="003B707C">
        <w:rPr>
          <w:rFonts w:ascii="Times New Roman" w:eastAsia="Times New Roman" w:hAnsi="Times New Roman" w:cs="Times New Roman"/>
          <w:b/>
          <w:sz w:val="20"/>
          <w:szCs w:val="20"/>
          <w:u w:val="single"/>
        </w:rPr>
        <w:t>Tacitus</w:t>
      </w:r>
      <w:r w:rsidRPr="003B707C">
        <w:rPr>
          <w:rFonts w:ascii="Times New Roman" w:eastAsia="Times New Roman" w:hAnsi="Times New Roman" w:cs="Times New Roman"/>
          <w:sz w:val="20"/>
          <w:szCs w:val="20"/>
        </w:rPr>
        <w:t>]</w:t>
      </w:r>
    </w:p>
    <w:p w:rsidR="004E0128" w:rsidRPr="003B707C" w:rsidRDefault="00DD7551">
      <w:pPr>
        <w:rPr>
          <w:rFonts w:ascii="Times New Roman" w:hAnsi="Times New Roman" w:cs="Times New Roman"/>
          <w:sz w:val="20"/>
          <w:szCs w:val="20"/>
        </w:rPr>
      </w:pPr>
      <w:r w:rsidRPr="003B707C">
        <w:rPr>
          <w:rFonts w:ascii="Times New Roman" w:eastAsia="Times New Roman" w:hAnsi="Times New Roman" w:cs="Times New Roman"/>
          <w:sz w:val="20"/>
          <w:szCs w:val="20"/>
        </w:rPr>
        <w:t xml:space="preserve">[10] Ennius’s pioneering work on satire laid the groundwork for poets like this man who wrote a ton of </w:t>
      </w:r>
      <w:r w:rsidRPr="003B707C">
        <w:rPr>
          <w:rFonts w:ascii="Times New Roman" w:eastAsia="Times New Roman" w:hAnsi="Times New Roman" w:cs="Times New Roman"/>
          <w:i/>
          <w:sz w:val="20"/>
          <w:szCs w:val="20"/>
        </w:rPr>
        <w:t>Epodes</w:t>
      </w:r>
      <w:r w:rsidRPr="003B707C">
        <w:rPr>
          <w:rFonts w:ascii="Times New Roman" w:eastAsia="Times New Roman" w:hAnsi="Times New Roman" w:cs="Times New Roman"/>
          <w:sz w:val="20"/>
          <w:szCs w:val="20"/>
        </w:rPr>
        <w:t xml:space="preserve"> and </w:t>
      </w:r>
      <w:r w:rsidRPr="003B707C">
        <w:rPr>
          <w:rFonts w:ascii="Times New Roman" w:eastAsia="Times New Roman" w:hAnsi="Times New Roman" w:cs="Times New Roman"/>
          <w:i/>
          <w:sz w:val="20"/>
          <w:szCs w:val="20"/>
        </w:rPr>
        <w:t>Odes</w:t>
      </w:r>
      <w:r w:rsidRPr="003B707C">
        <w:rPr>
          <w:rFonts w:ascii="Times New Roman" w:eastAsia="Times New Roman" w:hAnsi="Times New Roman" w:cs="Times New Roman"/>
          <w:sz w:val="20"/>
          <w:szCs w:val="20"/>
        </w:rPr>
        <w:t xml:space="preserve"> and claimed “Dulce et decorum est pro patria mori.” Wil</w:t>
      </w:r>
      <w:r w:rsidR="00584D3F">
        <w:rPr>
          <w:rFonts w:ascii="Times New Roman" w:eastAsia="Times New Roman" w:hAnsi="Times New Roman" w:cs="Times New Roman"/>
          <w:sz w:val="20"/>
          <w:szCs w:val="20"/>
        </w:rPr>
        <w:t>frid Owen did not agree</w:t>
      </w:r>
      <w:r w:rsidRPr="003B707C">
        <w:rPr>
          <w:rFonts w:ascii="Times New Roman" w:eastAsia="Times New Roman" w:hAnsi="Times New Roman" w:cs="Times New Roman"/>
          <w:sz w:val="20"/>
          <w:szCs w:val="20"/>
        </w:rPr>
        <w:t>.</w:t>
      </w:r>
    </w:p>
    <w:p w:rsidR="004E0128" w:rsidRPr="003B707C" w:rsidRDefault="00DD7551">
      <w:pPr>
        <w:rPr>
          <w:rFonts w:ascii="Times New Roman" w:hAnsi="Times New Roman" w:cs="Times New Roman"/>
          <w:sz w:val="20"/>
          <w:szCs w:val="20"/>
        </w:rPr>
      </w:pPr>
      <w:r w:rsidRPr="003B707C">
        <w:rPr>
          <w:rFonts w:ascii="Times New Roman" w:eastAsia="Times New Roman" w:hAnsi="Times New Roman" w:cs="Times New Roman"/>
          <w:sz w:val="20"/>
          <w:szCs w:val="20"/>
        </w:rPr>
        <w:t xml:space="preserve">ANSWER: </w:t>
      </w:r>
      <w:r w:rsidRPr="003B707C">
        <w:rPr>
          <w:rFonts w:ascii="Times New Roman" w:eastAsia="Times New Roman" w:hAnsi="Times New Roman" w:cs="Times New Roman"/>
          <w:b/>
          <w:sz w:val="20"/>
          <w:szCs w:val="20"/>
          <w:u w:val="single"/>
        </w:rPr>
        <w:t>Horace</w:t>
      </w:r>
      <w:r w:rsidRPr="003B707C">
        <w:rPr>
          <w:rFonts w:ascii="Times New Roman" w:eastAsia="Times New Roman" w:hAnsi="Times New Roman" w:cs="Times New Roman"/>
          <w:sz w:val="20"/>
          <w:szCs w:val="20"/>
        </w:rPr>
        <w:t xml:space="preserve"> [or Quintus </w:t>
      </w:r>
      <w:r w:rsidRPr="003B707C">
        <w:rPr>
          <w:rFonts w:ascii="Times New Roman" w:eastAsia="Times New Roman" w:hAnsi="Times New Roman" w:cs="Times New Roman"/>
          <w:b/>
          <w:sz w:val="20"/>
          <w:szCs w:val="20"/>
          <w:u w:val="single"/>
        </w:rPr>
        <w:t>Horatius</w:t>
      </w:r>
      <w:r w:rsidRPr="003B707C">
        <w:rPr>
          <w:rFonts w:ascii="Times New Roman" w:eastAsia="Times New Roman" w:hAnsi="Times New Roman" w:cs="Times New Roman"/>
          <w:sz w:val="20"/>
          <w:szCs w:val="20"/>
        </w:rPr>
        <w:t xml:space="preserve"> Flaccus]</w:t>
      </w:r>
    </w:p>
    <w:p w:rsidR="004E0128" w:rsidRPr="003B707C" w:rsidRDefault="00DD7551">
      <w:pPr>
        <w:rPr>
          <w:rFonts w:ascii="Times New Roman" w:hAnsi="Times New Roman" w:cs="Times New Roman"/>
          <w:sz w:val="20"/>
          <w:szCs w:val="20"/>
        </w:rPr>
      </w:pPr>
      <w:r w:rsidRPr="003B707C">
        <w:rPr>
          <w:rFonts w:ascii="Times New Roman" w:eastAsia="Times New Roman" w:hAnsi="Times New Roman" w:cs="Times New Roman"/>
          <w:sz w:val="20"/>
          <w:szCs w:val="20"/>
        </w:rPr>
        <w:t xml:space="preserve"> </w:t>
      </w:r>
    </w:p>
    <w:p w:rsidR="004E0128" w:rsidRPr="003B707C" w:rsidRDefault="00DD7551">
      <w:pPr>
        <w:rPr>
          <w:rFonts w:ascii="Times New Roman" w:hAnsi="Times New Roman" w:cs="Times New Roman"/>
          <w:sz w:val="20"/>
          <w:szCs w:val="20"/>
        </w:rPr>
      </w:pPr>
      <w:r w:rsidRPr="003B707C">
        <w:rPr>
          <w:rFonts w:ascii="Times New Roman" w:eastAsia="Times New Roman" w:hAnsi="Times New Roman" w:cs="Times New Roman"/>
          <w:sz w:val="20"/>
          <w:szCs w:val="20"/>
        </w:rPr>
        <w:t xml:space="preserve">18. During this skirmish, the </w:t>
      </w:r>
      <w:r w:rsidRPr="003B707C">
        <w:rPr>
          <w:rFonts w:ascii="Times New Roman" w:eastAsia="Times New Roman" w:hAnsi="Times New Roman" w:cs="Times New Roman"/>
          <w:i/>
          <w:sz w:val="20"/>
          <w:szCs w:val="20"/>
        </w:rPr>
        <w:t>USS Maddox</w:t>
      </w:r>
      <w:r w:rsidRPr="003B707C">
        <w:rPr>
          <w:rFonts w:ascii="Times New Roman" w:eastAsia="Times New Roman" w:hAnsi="Times New Roman" w:cs="Times New Roman"/>
          <w:sz w:val="20"/>
          <w:szCs w:val="20"/>
        </w:rPr>
        <w:t xml:space="preserve"> fired on North Vietnamese torpedo boats. For 10 points each:</w:t>
      </w:r>
    </w:p>
    <w:p w:rsidR="004E0128" w:rsidRPr="003B707C" w:rsidRDefault="00DD7551">
      <w:pPr>
        <w:rPr>
          <w:rFonts w:ascii="Times New Roman" w:hAnsi="Times New Roman" w:cs="Times New Roman"/>
          <w:sz w:val="20"/>
          <w:szCs w:val="20"/>
        </w:rPr>
      </w:pPr>
      <w:r w:rsidRPr="003B707C">
        <w:rPr>
          <w:rFonts w:ascii="Times New Roman" w:eastAsia="Times New Roman" w:hAnsi="Times New Roman" w:cs="Times New Roman"/>
          <w:sz w:val="20"/>
          <w:szCs w:val="20"/>
        </w:rPr>
        <w:t>[10] Name this event that sparked a resolution that authorized the president to fight “communist aggression” in countries of Southeastern Asia. That resolution was curbed by the War Powers Act.</w:t>
      </w:r>
    </w:p>
    <w:p w:rsidR="004E0128" w:rsidRPr="003B707C" w:rsidRDefault="00DD7551">
      <w:pPr>
        <w:rPr>
          <w:rFonts w:ascii="Times New Roman" w:hAnsi="Times New Roman" w:cs="Times New Roman"/>
          <w:sz w:val="20"/>
          <w:szCs w:val="20"/>
        </w:rPr>
      </w:pPr>
      <w:r w:rsidRPr="003B707C">
        <w:rPr>
          <w:rFonts w:ascii="Times New Roman" w:eastAsia="Times New Roman" w:hAnsi="Times New Roman" w:cs="Times New Roman"/>
          <w:sz w:val="20"/>
          <w:szCs w:val="20"/>
        </w:rPr>
        <w:t xml:space="preserve">ANSWER: </w:t>
      </w:r>
      <w:r w:rsidRPr="003B707C">
        <w:rPr>
          <w:rFonts w:ascii="Times New Roman" w:eastAsia="Times New Roman" w:hAnsi="Times New Roman" w:cs="Times New Roman"/>
          <w:b/>
          <w:sz w:val="20"/>
          <w:szCs w:val="20"/>
          <w:u w:val="single"/>
        </w:rPr>
        <w:t>Gulf of Tonkin</w:t>
      </w:r>
      <w:r w:rsidRPr="003B707C">
        <w:rPr>
          <w:rFonts w:ascii="Times New Roman" w:eastAsia="Times New Roman" w:hAnsi="Times New Roman" w:cs="Times New Roman"/>
          <w:sz w:val="20"/>
          <w:szCs w:val="20"/>
        </w:rPr>
        <w:t xml:space="preserve"> incident</w:t>
      </w:r>
    </w:p>
    <w:p w:rsidR="004E0128" w:rsidRPr="003B707C" w:rsidRDefault="00DD7551">
      <w:pPr>
        <w:rPr>
          <w:rFonts w:ascii="Times New Roman" w:hAnsi="Times New Roman" w:cs="Times New Roman"/>
          <w:sz w:val="20"/>
          <w:szCs w:val="20"/>
        </w:rPr>
      </w:pPr>
      <w:r w:rsidRPr="003B707C">
        <w:rPr>
          <w:rFonts w:ascii="Times New Roman" w:eastAsia="Times New Roman" w:hAnsi="Times New Roman" w:cs="Times New Roman"/>
          <w:sz w:val="20"/>
          <w:szCs w:val="20"/>
        </w:rPr>
        <w:t>[10] This naval officer stated he had the best seat in the house to watch the Gulf of Tonkin affair. As a VP candidate, he opened a debate with the questions “Who am I? Why am I here?”</w:t>
      </w:r>
    </w:p>
    <w:p w:rsidR="004E0128" w:rsidRPr="003B707C" w:rsidRDefault="00DD7551">
      <w:pPr>
        <w:rPr>
          <w:rFonts w:ascii="Times New Roman" w:hAnsi="Times New Roman" w:cs="Times New Roman"/>
          <w:sz w:val="20"/>
          <w:szCs w:val="20"/>
        </w:rPr>
      </w:pPr>
      <w:r w:rsidRPr="003B707C">
        <w:rPr>
          <w:rFonts w:ascii="Times New Roman" w:eastAsia="Times New Roman" w:hAnsi="Times New Roman" w:cs="Times New Roman"/>
          <w:sz w:val="20"/>
          <w:szCs w:val="20"/>
        </w:rPr>
        <w:t xml:space="preserve">ANSWER: James </w:t>
      </w:r>
      <w:r w:rsidRPr="003B707C">
        <w:rPr>
          <w:rFonts w:ascii="Times New Roman" w:eastAsia="Times New Roman" w:hAnsi="Times New Roman" w:cs="Times New Roman"/>
          <w:b/>
          <w:sz w:val="20"/>
          <w:szCs w:val="20"/>
          <w:u w:val="single"/>
        </w:rPr>
        <w:t>Stockdale</w:t>
      </w:r>
    </w:p>
    <w:p w:rsidR="004E0128" w:rsidRPr="003B707C" w:rsidRDefault="00DD7551">
      <w:pPr>
        <w:rPr>
          <w:rFonts w:ascii="Times New Roman" w:hAnsi="Times New Roman" w:cs="Times New Roman"/>
          <w:sz w:val="20"/>
          <w:szCs w:val="20"/>
        </w:rPr>
      </w:pPr>
      <w:r w:rsidRPr="003B707C">
        <w:rPr>
          <w:rFonts w:ascii="Times New Roman" w:eastAsia="Times New Roman" w:hAnsi="Times New Roman" w:cs="Times New Roman"/>
          <w:sz w:val="20"/>
          <w:szCs w:val="20"/>
        </w:rPr>
        <w:t>[10] Stockdale and Perot collected 19% of the vote in this presidential election year, in which the slogan “It’s the economy, stupid” helped the Democrat candidate overcome the Republican incumbent.</w:t>
      </w:r>
    </w:p>
    <w:p w:rsidR="004E0128" w:rsidRPr="003B707C" w:rsidRDefault="00DD7551">
      <w:pPr>
        <w:rPr>
          <w:rFonts w:ascii="Times New Roman" w:hAnsi="Times New Roman" w:cs="Times New Roman"/>
          <w:sz w:val="20"/>
          <w:szCs w:val="20"/>
        </w:rPr>
      </w:pPr>
      <w:r w:rsidRPr="003B707C">
        <w:rPr>
          <w:rFonts w:ascii="Times New Roman" w:eastAsia="Times New Roman" w:hAnsi="Times New Roman" w:cs="Times New Roman"/>
          <w:sz w:val="20"/>
          <w:szCs w:val="20"/>
        </w:rPr>
        <w:t>ANSWER: 19</w:t>
      </w:r>
      <w:r w:rsidRPr="003B707C">
        <w:rPr>
          <w:rFonts w:ascii="Times New Roman" w:eastAsia="Times New Roman" w:hAnsi="Times New Roman" w:cs="Times New Roman"/>
          <w:b/>
          <w:sz w:val="20"/>
          <w:szCs w:val="20"/>
          <w:u w:val="single"/>
        </w:rPr>
        <w:t>92</w:t>
      </w:r>
      <w:r w:rsidRPr="003B707C">
        <w:rPr>
          <w:rFonts w:ascii="Times New Roman" w:eastAsia="Times New Roman" w:hAnsi="Times New Roman" w:cs="Times New Roman"/>
          <w:sz w:val="20"/>
          <w:szCs w:val="20"/>
        </w:rPr>
        <w:t xml:space="preserve"> </w:t>
      </w:r>
    </w:p>
    <w:p w:rsidR="004E0128" w:rsidRPr="003B707C" w:rsidRDefault="00DD7551">
      <w:pPr>
        <w:rPr>
          <w:rFonts w:ascii="Times New Roman" w:hAnsi="Times New Roman" w:cs="Times New Roman"/>
          <w:sz w:val="20"/>
          <w:szCs w:val="20"/>
        </w:rPr>
      </w:pPr>
      <w:r w:rsidRPr="003B707C">
        <w:rPr>
          <w:rFonts w:ascii="Times New Roman" w:eastAsia="Times New Roman" w:hAnsi="Times New Roman" w:cs="Times New Roman"/>
          <w:sz w:val="20"/>
          <w:szCs w:val="20"/>
        </w:rPr>
        <w:t xml:space="preserve"> </w:t>
      </w:r>
    </w:p>
    <w:p w:rsidR="004E0128" w:rsidRPr="003B707C" w:rsidRDefault="00DD7551">
      <w:pPr>
        <w:rPr>
          <w:rFonts w:ascii="Times New Roman" w:hAnsi="Times New Roman" w:cs="Times New Roman"/>
          <w:sz w:val="20"/>
          <w:szCs w:val="20"/>
        </w:rPr>
      </w:pPr>
      <w:r w:rsidRPr="003B707C">
        <w:rPr>
          <w:rFonts w:ascii="Times New Roman" w:eastAsia="Times New Roman" w:hAnsi="Times New Roman" w:cs="Times New Roman"/>
          <w:sz w:val="20"/>
          <w:szCs w:val="20"/>
        </w:rPr>
        <w:t>19. He managed Warren G. Harding’s presidential campaign and was a postmaster general before he established a series of rules that filtered films for their obscenity. For 10 points each:</w:t>
      </w:r>
    </w:p>
    <w:p w:rsidR="004E0128" w:rsidRPr="003B707C" w:rsidRDefault="00DD7551">
      <w:pPr>
        <w:rPr>
          <w:rFonts w:ascii="Times New Roman" w:hAnsi="Times New Roman" w:cs="Times New Roman"/>
          <w:sz w:val="20"/>
          <w:szCs w:val="20"/>
        </w:rPr>
      </w:pPr>
      <w:r w:rsidRPr="003B707C">
        <w:rPr>
          <w:rFonts w:ascii="Times New Roman" w:eastAsia="Times New Roman" w:hAnsi="Times New Roman" w:cs="Times New Roman"/>
          <w:sz w:val="20"/>
          <w:szCs w:val="20"/>
        </w:rPr>
        <w:t>[10] Name this former head of the MPDDA, whose namesake code was a guideline for movie censorship.</w:t>
      </w:r>
    </w:p>
    <w:p w:rsidR="004E0128" w:rsidRPr="003B707C" w:rsidRDefault="00DD7551">
      <w:pPr>
        <w:rPr>
          <w:rFonts w:ascii="Times New Roman" w:hAnsi="Times New Roman" w:cs="Times New Roman"/>
          <w:sz w:val="20"/>
          <w:szCs w:val="20"/>
        </w:rPr>
      </w:pPr>
      <w:r w:rsidRPr="003B707C">
        <w:rPr>
          <w:rFonts w:ascii="Times New Roman" w:eastAsia="Times New Roman" w:hAnsi="Times New Roman" w:cs="Times New Roman"/>
          <w:sz w:val="20"/>
          <w:szCs w:val="20"/>
        </w:rPr>
        <w:t xml:space="preserve">ANSWER: Will </w:t>
      </w:r>
      <w:r w:rsidRPr="003B707C">
        <w:rPr>
          <w:rFonts w:ascii="Times New Roman" w:eastAsia="Times New Roman" w:hAnsi="Times New Roman" w:cs="Times New Roman"/>
          <w:b/>
          <w:sz w:val="20"/>
          <w:szCs w:val="20"/>
          <w:u w:val="single"/>
        </w:rPr>
        <w:t>Hays</w:t>
      </w:r>
    </w:p>
    <w:p w:rsidR="004E0128" w:rsidRPr="003B707C" w:rsidRDefault="00DD7551">
      <w:pPr>
        <w:rPr>
          <w:rFonts w:ascii="Times New Roman" w:hAnsi="Times New Roman" w:cs="Times New Roman"/>
          <w:sz w:val="20"/>
          <w:szCs w:val="20"/>
        </w:rPr>
      </w:pPr>
      <w:r w:rsidRPr="003B707C">
        <w:rPr>
          <w:rFonts w:ascii="Times New Roman" w:eastAsia="Times New Roman" w:hAnsi="Times New Roman" w:cs="Times New Roman"/>
          <w:sz w:val="20"/>
          <w:szCs w:val="20"/>
        </w:rPr>
        <w:t xml:space="preserve">[10] This filmmaker assisted in the compilation of the “Don’t and Be Carefuls” as part of a series of guidelines on movie censorship. He produced the Marx brothers movie </w:t>
      </w:r>
      <w:r w:rsidRPr="003B707C">
        <w:rPr>
          <w:rFonts w:ascii="Times New Roman" w:eastAsia="Times New Roman" w:hAnsi="Times New Roman" w:cs="Times New Roman"/>
          <w:i/>
          <w:sz w:val="20"/>
          <w:szCs w:val="20"/>
        </w:rPr>
        <w:t>Night at the Opera</w:t>
      </w:r>
      <w:r w:rsidRPr="003B707C">
        <w:rPr>
          <w:rFonts w:ascii="Times New Roman" w:eastAsia="Times New Roman" w:hAnsi="Times New Roman" w:cs="Times New Roman"/>
          <w:sz w:val="20"/>
          <w:szCs w:val="20"/>
        </w:rPr>
        <w:t xml:space="preserve"> and was nicknamed “The Boy Wonder.”</w:t>
      </w:r>
    </w:p>
    <w:p w:rsidR="004E0128" w:rsidRPr="003B707C" w:rsidRDefault="00DD7551">
      <w:pPr>
        <w:rPr>
          <w:rFonts w:ascii="Times New Roman" w:hAnsi="Times New Roman" w:cs="Times New Roman"/>
          <w:sz w:val="20"/>
          <w:szCs w:val="20"/>
        </w:rPr>
      </w:pPr>
      <w:r w:rsidRPr="003B707C">
        <w:rPr>
          <w:rFonts w:ascii="Times New Roman" w:eastAsia="Times New Roman" w:hAnsi="Times New Roman" w:cs="Times New Roman"/>
          <w:sz w:val="20"/>
          <w:szCs w:val="20"/>
        </w:rPr>
        <w:t xml:space="preserve">ANSWER: Irving </w:t>
      </w:r>
      <w:r w:rsidRPr="003B707C">
        <w:rPr>
          <w:rFonts w:ascii="Times New Roman" w:eastAsia="Times New Roman" w:hAnsi="Times New Roman" w:cs="Times New Roman"/>
          <w:b/>
          <w:sz w:val="20"/>
          <w:szCs w:val="20"/>
          <w:u w:val="single"/>
        </w:rPr>
        <w:t>Thalberg</w:t>
      </w:r>
    </w:p>
    <w:p w:rsidR="004E0128" w:rsidRPr="003B707C" w:rsidRDefault="00DD7551">
      <w:pPr>
        <w:rPr>
          <w:rFonts w:ascii="Times New Roman" w:hAnsi="Times New Roman" w:cs="Times New Roman"/>
          <w:sz w:val="20"/>
          <w:szCs w:val="20"/>
        </w:rPr>
      </w:pPr>
      <w:r w:rsidRPr="003B707C">
        <w:rPr>
          <w:rFonts w:ascii="Times New Roman" w:eastAsia="Times New Roman" w:hAnsi="Times New Roman" w:cs="Times New Roman"/>
          <w:sz w:val="20"/>
          <w:szCs w:val="20"/>
        </w:rPr>
        <w:t>[10] A provision in the Hays Code allowed this film to not be fined for featuring the line “Frankly, my dear, I don’t give a damn” due to artistic necessity. This movie stars Clark Gable and Vivian Leigh as Rhett Butler and Scarlett O’Hara.</w:t>
      </w:r>
    </w:p>
    <w:p w:rsidR="004E0128" w:rsidRPr="003B707C" w:rsidRDefault="00DD7551">
      <w:pPr>
        <w:rPr>
          <w:rFonts w:ascii="Times New Roman" w:hAnsi="Times New Roman" w:cs="Times New Roman"/>
          <w:sz w:val="20"/>
          <w:szCs w:val="20"/>
        </w:rPr>
      </w:pPr>
      <w:r w:rsidRPr="003B707C">
        <w:rPr>
          <w:rFonts w:ascii="Times New Roman" w:eastAsia="Times New Roman" w:hAnsi="Times New Roman" w:cs="Times New Roman"/>
          <w:sz w:val="20"/>
          <w:szCs w:val="20"/>
        </w:rPr>
        <w:t xml:space="preserve">ANSWER: </w:t>
      </w:r>
      <w:r w:rsidRPr="003B707C">
        <w:rPr>
          <w:rFonts w:ascii="Times New Roman" w:eastAsia="Times New Roman" w:hAnsi="Times New Roman" w:cs="Times New Roman"/>
          <w:b/>
          <w:i/>
          <w:sz w:val="20"/>
          <w:szCs w:val="20"/>
          <w:u w:val="single"/>
        </w:rPr>
        <w:t>Gone with the Wind</w:t>
      </w:r>
    </w:p>
    <w:p w:rsidR="004E0128" w:rsidRPr="003B707C" w:rsidRDefault="00DD7551">
      <w:pPr>
        <w:rPr>
          <w:rFonts w:ascii="Times New Roman" w:hAnsi="Times New Roman" w:cs="Times New Roman"/>
          <w:sz w:val="20"/>
          <w:szCs w:val="20"/>
        </w:rPr>
      </w:pPr>
      <w:r w:rsidRPr="003B707C">
        <w:rPr>
          <w:rFonts w:ascii="Times New Roman" w:eastAsia="Times New Roman" w:hAnsi="Times New Roman" w:cs="Times New Roman"/>
          <w:sz w:val="20"/>
          <w:szCs w:val="20"/>
        </w:rPr>
        <w:t xml:space="preserve"> </w:t>
      </w:r>
    </w:p>
    <w:p w:rsidR="004E0128" w:rsidRPr="003B707C" w:rsidRDefault="00DD7551">
      <w:pPr>
        <w:rPr>
          <w:rFonts w:ascii="Times New Roman" w:hAnsi="Times New Roman" w:cs="Times New Roman"/>
          <w:sz w:val="20"/>
          <w:szCs w:val="20"/>
        </w:rPr>
      </w:pPr>
      <w:r w:rsidRPr="003B707C">
        <w:rPr>
          <w:rFonts w:ascii="Times New Roman" w:eastAsia="Times New Roman" w:hAnsi="Times New Roman" w:cs="Times New Roman"/>
          <w:sz w:val="20"/>
          <w:szCs w:val="20"/>
        </w:rPr>
        <w:t>20. The net value for this quantity is zero for every baryon and every meson, but it is non-zero for every quark, a phenomenon explained by its namesake confinement. For 10 points each:</w:t>
      </w:r>
    </w:p>
    <w:p w:rsidR="004E0128" w:rsidRPr="003B707C" w:rsidRDefault="00DD7551">
      <w:pPr>
        <w:rPr>
          <w:rFonts w:ascii="Times New Roman" w:hAnsi="Times New Roman" w:cs="Times New Roman"/>
          <w:sz w:val="20"/>
          <w:szCs w:val="20"/>
        </w:rPr>
      </w:pPr>
      <w:r w:rsidRPr="003B707C">
        <w:rPr>
          <w:rFonts w:ascii="Times New Roman" w:eastAsia="Times New Roman" w:hAnsi="Times New Roman" w:cs="Times New Roman"/>
          <w:sz w:val="20"/>
          <w:szCs w:val="20"/>
        </w:rPr>
        <w:t>[10] Name this property possessed by quarks and gluons which can be used to explain how they interact.</w:t>
      </w:r>
    </w:p>
    <w:p w:rsidR="004E0128" w:rsidRPr="003B707C" w:rsidRDefault="00DD7551">
      <w:pPr>
        <w:rPr>
          <w:rFonts w:ascii="Times New Roman" w:hAnsi="Times New Roman" w:cs="Times New Roman"/>
          <w:sz w:val="20"/>
          <w:szCs w:val="20"/>
        </w:rPr>
      </w:pPr>
      <w:r w:rsidRPr="003B707C">
        <w:rPr>
          <w:rFonts w:ascii="Times New Roman" w:eastAsia="Times New Roman" w:hAnsi="Times New Roman" w:cs="Times New Roman"/>
          <w:sz w:val="20"/>
          <w:szCs w:val="20"/>
        </w:rPr>
        <w:t xml:space="preserve">ANSWER: </w:t>
      </w:r>
      <w:r w:rsidRPr="003B707C">
        <w:rPr>
          <w:rFonts w:ascii="Times New Roman" w:eastAsia="Times New Roman" w:hAnsi="Times New Roman" w:cs="Times New Roman"/>
          <w:b/>
          <w:sz w:val="20"/>
          <w:szCs w:val="20"/>
          <w:u w:val="single"/>
        </w:rPr>
        <w:t>color</w:t>
      </w:r>
      <w:r w:rsidRPr="003B707C">
        <w:rPr>
          <w:rFonts w:ascii="Times New Roman" w:eastAsia="Times New Roman" w:hAnsi="Times New Roman" w:cs="Times New Roman"/>
          <w:sz w:val="20"/>
          <w:szCs w:val="20"/>
        </w:rPr>
        <w:t xml:space="preserve"> charge</w:t>
      </w:r>
    </w:p>
    <w:p w:rsidR="004E0128" w:rsidRPr="003B707C" w:rsidRDefault="00DD7551">
      <w:pPr>
        <w:rPr>
          <w:rFonts w:ascii="Times New Roman" w:hAnsi="Times New Roman" w:cs="Times New Roman"/>
          <w:sz w:val="20"/>
          <w:szCs w:val="20"/>
        </w:rPr>
      </w:pPr>
      <w:r w:rsidRPr="003B707C">
        <w:rPr>
          <w:rFonts w:ascii="Times New Roman" w:eastAsia="Times New Roman" w:hAnsi="Times New Roman" w:cs="Times New Roman"/>
          <w:sz w:val="20"/>
          <w:szCs w:val="20"/>
        </w:rPr>
        <w:t>[10] The interaction between quarks and gluons is caused by this one of the four fundamental forces.</w:t>
      </w:r>
    </w:p>
    <w:p w:rsidR="004E0128" w:rsidRPr="003B707C" w:rsidRDefault="00DD7551">
      <w:pPr>
        <w:rPr>
          <w:rFonts w:ascii="Times New Roman" w:hAnsi="Times New Roman" w:cs="Times New Roman"/>
          <w:sz w:val="20"/>
          <w:szCs w:val="20"/>
        </w:rPr>
      </w:pPr>
      <w:r w:rsidRPr="003B707C">
        <w:rPr>
          <w:rFonts w:ascii="Times New Roman" w:eastAsia="Times New Roman" w:hAnsi="Times New Roman" w:cs="Times New Roman"/>
          <w:sz w:val="20"/>
          <w:szCs w:val="20"/>
        </w:rPr>
        <w:t xml:space="preserve">ANSWER: </w:t>
      </w:r>
      <w:r w:rsidRPr="003B707C">
        <w:rPr>
          <w:rFonts w:ascii="Times New Roman" w:eastAsia="Times New Roman" w:hAnsi="Times New Roman" w:cs="Times New Roman"/>
          <w:b/>
          <w:sz w:val="20"/>
          <w:szCs w:val="20"/>
          <w:u w:val="single"/>
        </w:rPr>
        <w:t>strong</w:t>
      </w:r>
      <w:r w:rsidRPr="003B707C">
        <w:rPr>
          <w:rFonts w:ascii="Times New Roman" w:eastAsia="Times New Roman" w:hAnsi="Times New Roman" w:cs="Times New Roman"/>
          <w:sz w:val="20"/>
          <w:szCs w:val="20"/>
        </w:rPr>
        <w:t xml:space="preserve"> nuclear force</w:t>
      </w:r>
    </w:p>
    <w:p w:rsidR="004E0128" w:rsidRPr="003B707C" w:rsidRDefault="00DD7551">
      <w:pPr>
        <w:rPr>
          <w:rFonts w:ascii="Times New Roman" w:hAnsi="Times New Roman" w:cs="Times New Roman"/>
          <w:sz w:val="20"/>
          <w:szCs w:val="20"/>
        </w:rPr>
      </w:pPr>
      <w:r w:rsidRPr="003B707C">
        <w:rPr>
          <w:rFonts w:ascii="Times New Roman" w:eastAsia="Times New Roman" w:hAnsi="Times New Roman" w:cs="Times New Roman"/>
          <w:sz w:val="20"/>
          <w:szCs w:val="20"/>
        </w:rPr>
        <w:t>[10] In quantum chromodynamics, this quantity consists of one term equal to minus one-fourth times the product of two gluon field tensors, an interaction term, which contains the coupling constant and describes quark-gluon interaction, and a mass term.</w:t>
      </w:r>
    </w:p>
    <w:p w:rsidR="004E0128" w:rsidRPr="003B707C" w:rsidRDefault="00DD7551">
      <w:pPr>
        <w:rPr>
          <w:rFonts w:ascii="Times New Roman" w:hAnsi="Times New Roman" w:cs="Times New Roman"/>
          <w:sz w:val="20"/>
          <w:szCs w:val="20"/>
        </w:rPr>
      </w:pPr>
      <w:r w:rsidRPr="003B707C">
        <w:rPr>
          <w:rFonts w:ascii="Times New Roman" w:eastAsia="Times New Roman" w:hAnsi="Times New Roman" w:cs="Times New Roman"/>
          <w:sz w:val="20"/>
          <w:szCs w:val="20"/>
        </w:rPr>
        <w:t xml:space="preserve">ANSWER: the QCD </w:t>
      </w:r>
      <w:r w:rsidRPr="003B707C">
        <w:rPr>
          <w:rFonts w:ascii="Times New Roman" w:eastAsia="Times New Roman" w:hAnsi="Times New Roman" w:cs="Times New Roman"/>
          <w:b/>
          <w:sz w:val="20"/>
          <w:szCs w:val="20"/>
          <w:u w:val="single"/>
        </w:rPr>
        <w:t>Lagrangian</w:t>
      </w:r>
      <w:r w:rsidRPr="003B707C">
        <w:rPr>
          <w:rFonts w:ascii="Times New Roman" w:eastAsia="Times New Roman" w:hAnsi="Times New Roman" w:cs="Times New Roman"/>
          <w:sz w:val="20"/>
          <w:szCs w:val="20"/>
        </w:rPr>
        <w:t xml:space="preserve"> density</w:t>
      </w:r>
    </w:p>
    <w:p w:rsidR="004E0128" w:rsidRPr="003B707C" w:rsidRDefault="004E0128">
      <w:pPr>
        <w:rPr>
          <w:rFonts w:ascii="Times New Roman" w:hAnsi="Times New Roman" w:cs="Times New Roman"/>
          <w:sz w:val="20"/>
          <w:szCs w:val="20"/>
        </w:rPr>
      </w:pPr>
    </w:p>
    <w:sectPr w:rsidR="004E0128" w:rsidRPr="003B707C">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
  <w:rsids>
    <w:rsidRoot w:val="004E0128"/>
    <w:rsid w:val="000F7234"/>
    <w:rsid w:val="00222831"/>
    <w:rsid w:val="003B707C"/>
    <w:rsid w:val="00496DD0"/>
    <w:rsid w:val="004A00E1"/>
    <w:rsid w:val="004E0128"/>
    <w:rsid w:val="00584D3F"/>
    <w:rsid w:val="005B20EA"/>
    <w:rsid w:val="005D3753"/>
    <w:rsid w:val="00606437"/>
    <w:rsid w:val="006445DB"/>
    <w:rsid w:val="006C0D39"/>
    <w:rsid w:val="006C42ED"/>
    <w:rsid w:val="00AA1E09"/>
    <w:rsid w:val="00B419B5"/>
    <w:rsid w:val="00D56800"/>
    <w:rsid w:val="00DD75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Heading1">
    <w:name w:val="heading 1"/>
    <w:basedOn w:val="Normal"/>
    <w:next w:val="Normal"/>
    <w:pPr>
      <w:spacing w:before="200"/>
      <w:contextualSpacing/>
      <w:outlineLvl w:val="0"/>
    </w:pPr>
    <w:rPr>
      <w:rFonts w:ascii="Trebuchet MS" w:eastAsia="Trebuchet MS" w:hAnsi="Trebuchet MS" w:cs="Trebuchet MS"/>
      <w:sz w:val="32"/>
    </w:rPr>
  </w:style>
  <w:style w:type="paragraph" w:styleId="Heading2">
    <w:name w:val="heading 2"/>
    <w:basedOn w:val="Normal"/>
    <w:next w:val="Normal"/>
    <w:pPr>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contextualSpacing/>
    </w:pPr>
    <w:rPr>
      <w:rFonts w:ascii="Trebuchet MS" w:eastAsia="Trebuchet MS" w:hAnsi="Trebuchet MS" w:cs="Trebuchet MS"/>
      <w:sz w:val="42"/>
    </w:rPr>
  </w:style>
  <w:style w:type="paragraph" w:styleId="Subtitle">
    <w:name w:val="Subtitle"/>
    <w:basedOn w:val="Normal"/>
    <w:next w:val="Normal"/>
    <w:pPr>
      <w:spacing w:after="200"/>
      <w:contextualSpacing/>
    </w:pPr>
    <w:rPr>
      <w:rFonts w:ascii="Trebuchet MS" w:eastAsia="Trebuchet MS" w:hAnsi="Trebuchet MS" w:cs="Trebuchet MS"/>
      <w:i/>
      <w:color w:val="666666"/>
      <w:sz w:val="26"/>
    </w:rPr>
  </w:style>
  <w:style w:type="paragraph" w:customStyle="1" w:styleId="Normal1">
    <w:name w:val="Normal1"/>
    <w:rsid w:val="00D56800"/>
    <w:pPr>
      <w:spacing w:after="0"/>
    </w:pPr>
    <w:rPr>
      <w:rFonts w:ascii="Arial" w:eastAsia="Arial" w:hAnsi="Arial" w:cs="Arial"/>
      <w:color w:val="00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Heading1">
    <w:name w:val="heading 1"/>
    <w:basedOn w:val="Normal"/>
    <w:next w:val="Normal"/>
    <w:pPr>
      <w:spacing w:before="200"/>
      <w:contextualSpacing/>
      <w:outlineLvl w:val="0"/>
    </w:pPr>
    <w:rPr>
      <w:rFonts w:ascii="Trebuchet MS" w:eastAsia="Trebuchet MS" w:hAnsi="Trebuchet MS" w:cs="Trebuchet MS"/>
      <w:sz w:val="32"/>
    </w:rPr>
  </w:style>
  <w:style w:type="paragraph" w:styleId="Heading2">
    <w:name w:val="heading 2"/>
    <w:basedOn w:val="Normal"/>
    <w:next w:val="Normal"/>
    <w:pPr>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contextualSpacing/>
    </w:pPr>
    <w:rPr>
      <w:rFonts w:ascii="Trebuchet MS" w:eastAsia="Trebuchet MS" w:hAnsi="Trebuchet MS" w:cs="Trebuchet MS"/>
      <w:sz w:val="42"/>
    </w:rPr>
  </w:style>
  <w:style w:type="paragraph" w:styleId="Subtitle">
    <w:name w:val="Subtitle"/>
    <w:basedOn w:val="Normal"/>
    <w:next w:val="Normal"/>
    <w:pPr>
      <w:spacing w:after="200"/>
      <w:contextualSpacing/>
    </w:pPr>
    <w:rPr>
      <w:rFonts w:ascii="Trebuchet MS" w:eastAsia="Trebuchet MS" w:hAnsi="Trebuchet MS" w:cs="Trebuchet MS"/>
      <w:i/>
      <w:color w:val="666666"/>
      <w:sz w:val="26"/>
    </w:rPr>
  </w:style>
  <w:style w:type="paragraph" w:customStyle="1" w:styleId="Normal1">
    <w:name w:val="Normal1"/>
    <w:rsid w:val="00D56800"/>
    <w:pPr>
      <w:spacing w:after="0"/>
    </w:pPr>
    <w:rPr>
      <w:rFonts w:ascii="Arial" w:eastAsia="Arial" w:hAnsi="Arial" w:cs="Arial"/>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10</Pages>
  <Words>4978</Words>
  <Characters>28375</Characters>
  <Application>Microsoft Office Word</Application>
  <DocSecurity>0</DocSecurity>
  <Lines>236</Lines>
  <Paragraphs>66</Paragraphs>
  <ScaleCrop>false</ScaleCrop>
  <Company/>
  <LinksUpToDate>false</LinksUpToDate>
  <CharactersWithSpaces>33287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DRAGOON - Round 6.docx</dc:title>
  <cp:lastModifiedBy>Aaron</cp:lastModifiedBy>
  <cp:revision>17</cp:revision>
  <dcterms:created xsi:type="dcterms:W3CDTF">2013-11-09T06:14:00Z</dcterms:created>
  <dcterms:modified xsi:type="dcterms:W3CDTF">2013-11-21T19:59:00Z</dcterms:modified>
</cp:coreProperties>
</file>