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33408" w:rsidRDefault="000B32F7">
      <w:r>
        <w:rPr>
          <w:rFonts w:ascii="Times New Roman" w:eastAsia="Times New Roman" w:hAnsi="Times New Roman" w:cs="Times New Roman"/>
          <w:sz w:val="24"/>
        </w:rPr>
        <w:t xml:space="preserve">Michigan Fall Tournament (Written by Will </w:t>
      </w:r>
      <w:proofErr w:type="spellStart"/>
      <w:r>
        <w:rPr>
          <w:rFonts w:ascii="Times New Roman" w:eastAsia="Times New Roman" w:hAnsi="Times New Roman" w:cs="Times New Roman"/>
          <w:sz w:val="24"/>
        </w:rPr>
        <w:t>Nediger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Kurtis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Droge</w:t>
      </w:r>
      <w:proofErr w:type="spellEnd"/>
      <w:r>
        <w:rPr>
          <w:rFonts w:ascii="Times New Roman" w:eastAsia="Times New Roman" w:hAnsi="Times New Roman" w:cs="Times New Roman"/>
          <w:sz w:val="24"/>
        </w:rPr>
        <w:t xml:space="preserve">, Cody </w:t>
      </w:r>
      <w:proofErr w:type="spellStart"/>
      <w:r>
        <w:rPr>
          <w:rFonts w:ascii="Times New Roman" w:eastAsia="Times New Roman" w:hAnsi="Times New Roman" w:cs="Times New Roman"/>
          <w:sz w:val="24"/>
        </w:rPr>
        <w:t>Voight</w:t>
      </w:r>
      <w:proofErr w:type="spellEnd"/>
      <w:r>
        <w:rPr>
          <w:rFonts w:ascii="Times New Roman" w:eastAsia="Times New Roman" w:hAnsi="Times New Roman" w:cs="Times New Roman"/>
          <w:sz w:val="24"/>
        </w:rPr>
        <w:t xml:space="preserve">, Saul </w:t>
      </w:r>
      <w:proofErr w:type="spellStart"/>
      <w:r>
        <w:rPr>
          <w:rFonts w:ascii="Times New Roman" w:eastAsia="Times New Roman" w:hAnsi="Times New Roman" w:cs="Times New Roman"/>
          <w:sz w:val="24"/>
        </w:rPr>
        <w:t>Hankin</w:t>
      </w:r>
      <w:proofErr w:type="spellEnd"/>
      <w:r>
        <w:rPr>
          <w:rFonts w:ascii="Times New Roman" w:eastAsia="Times New Roman" w:hAnsi="Times New Roman" w:cs="Times New Roman"/>
          <w:sz w:val="24"/>
        </w:rPr>
        <w:t xml:space="preserve">, Ben Forster, </w:t>
      </w:r>
      <w:proofErr w:type="spellStart"/>
      <w:r>
        <w:rPr>
          <w:rFonts w:ascii="Times New Roman" w:eastAsia="Times New Roman" w:hAnsi="Times New Roman" w:cs="Times New Roman"/>
          <w:sz w:val="24"/>
        </w:rPr>
        <w:t>Siddhant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Dogra</w:t>
      </w:r>
      <w:proofErr w:type="spellEnd"/>
      <w:r>
        <w:rPr>
          <w:rFonts w:ascii="Times New Roman" w:eastAsia="Times New Roman" w:hAnsi="Times New Roman" w:cs="Times New Roman"/>
          <w:sz w:val="24"/>
        </w:rPr>
        <w:t>, and Peter Jiang)</w:t>
      </w:r>
    </w:p>
    <w:p w:rsidR="00433408" w:rsidRDefault="00433408"/>
    <w:p w:rsidR="00433408" w:rsidRDefault="000B32F7">
      <w:r>
        <w:rPr>
          <w:rFonts w:ascii="Times New Roman" w:eastAsia="Times New Roman" w:hAnsi="Times New Roman" w:cs="Times New Roman"/>
          <w:sz w:val="24"/>
        </w:rPr>
        <w:t>Packet by Dartmouth Jensen</w:t>
      </w:r>
    </w:p>
    <w:p w:rsidR="00433408" w:rsidRDefault="00433408"/>
    <w:p w:rsidR="00433408" w:rsidRDefault="000B32F7">
      <w:r>
        <w:rPr>
          <w:rFonts w:ascii="Times New Roman" w:eastAsia="Times New Roman" w:hAnsi="Times New Roman" w:cs="Times New Roman"/>
          <w:sz w:val="20"/>
        </w:rPr>
        <w:t>Warm-Up Tossup (Optional)</w:t>
      </w:r>
    </w:p>
    <w:p w:rsidR="00433408" w:rsidRDefault="00433408"/>
    <w:p w:rsidR="00433408" w:rsidRDefault="000B32F7">
      <w:r>
        <w:rPr>
          <w:rFonts w:ascii="Times New Roman" w:eastAsia="Times New Roman" w:hAnsi="Times New Roman" w:cs="Times New Roman"/>
          <w:sz w:val="20"/>
          <w:highlight w:val="white"/>
        </w:rPr>
        <w:t xml:space="preserve">Near the end of this movie, one character is surprised to discover that Joyce has returned from Guam. In his movie, another character’s wife is hit on by David </w:t>
      </w:r>
      <w:proofErr w:type="spellStart"/>
      <w:r>
        <w:rPr>
          <w:rFonts w:ascii="Times New Roman" w:eastAsia="Times New Roman" w:hAnsi="Times New Roman" w:cs="Times New Roman"/>
          <w:sz w:val="20"/>
          <w:highlight w:val="white"/>
        </w:rPr>
        <w:t>Hasselhoff</w:t>
      </w:r>
      <w:proofErr w:type="spellEnd"/>
      <w:r>
        <w:rPr>
          <w:rFonts w:ascii="Times New Roman" w:eastAsia="Times New Roman" w:hAnsi="Times New Roman" w:cs="Times New Roman"/>
          <w:sz w:val="20"/>
          <w:highlight w:val="white"/>
        </w:rPr>
        <w:t xml:space="preserve">. Near its beginning, yet another character is informed that his rented copy </w:t>
      </w:r>
      <w:proofErr w:type="gramStart"/>
      <w:r>
        <w:rPr>
          <w:rFonts w:ascii="Times New Roman" w:eastAsia="Times New Roman" w:hAnsi="Times New Roman" w:cs="Times New Roman"/>
          <w:sz w:val="20"/>
          <w:highlight w:val="white"/>
        </w:rPr>
        <w:t>of  Mona</w:t>
      </w:r>
      <w:proofErr w:type="gramEnd"/>
      <w:r>
        <w:rPr>
          <w:rFonts w:ascii="Times New Roman" w:eastAsia="Times New Roman" w:hAnsi="Times New Roman" w:cs="Times New Roman"/>
          <w:sz w:val="20"/>
          <w:highlight w:val="white"/>
        </w:rPr>
        <w:t xml:space="preserve"> </w:t>
      </w:r>
      <w:r>
        <w:rPr>
          <w:rFonts w:ascii="Times New Roman" w:eastAsia="Times New Roman" w:hAnsi="Times New Roman" w:cs="Times New Roman"/>
          <w:sz w:val="20"/>
          <w:highlight w:val="white"/>
        </w:rPr>
        <w:t>Lisa Smile is overdue. That same character later observes that Hallmark doesn’t make cards for getting “crushed under two tons of irony.” In a scene during the end credits, one character in this movie complains about “the problem with American cinema.” Cam</w:t>
      </w:r>
      <w:r>
        <w:rPr>
          <w:rFonts w:ascii="Times New Roman" w:eastAsia="Times New Roman" w:hAnsi="Times New Roman" w:cs="Times New Roman"/>
          <w:sz w:val="20"/>
          <w:highlight w:val="white"/>
        </w:rPr>
        <w:t>eo appearances in this movie include one at a Las Vegas airport bar by Lance Armstrong, and one on a panel by “</w:t>
      </w:r>
      <w:proofErr w:type="spellStart"/>
      <w:r>
        <w:rPr>
          <w:rFonts w:ascii="Times New Roman" w:eastAsia="Times New Roman" w:hAnsi="Times New Roman" w:cs="Times New Roman"/>
          <w:sz w:val="20"/>
          <w:highlight w:val="white"/>
        </w:rPr>
        <w:t>fuckin</w:t>
      </w:r>
      <w:proofErr w:type="spellEnd"/>
      <w:r>
        <w:rPr>
          <w:rFonts w:ascii="Times New Roman" w:eastAsia="Times New Roman" w:hAnsi="Times New Roman" w:cs="Times New Roman"/>
          <w:sz w:val="20"/>
          <w:highlight w:val="white"/>
        </w:rPr>
        <w:t xml:space="preserve">’ Chuck Norris.” For 10 points, name this movie in which the Peter </w:t>
      </w:r>
      <w:proofErr w:type="spellStart"/>
      <w:r>
        <w:rPr>
          <w:rFonts w:ascii="Times New Roman" w:eastAsia="Times New Roman" w:hAnsi="Times New Roman" w:cs="Times New Roman"/>
          <w:sz w:val="20"/>
          <w:highlight w:val="white"/>
        </w:rPr>
        <w:t>LaFleur</w:t>
      </w:r>
      <w:proofErr w:type="spellEnd"/>
      <w:r>
        <w:rPr>
          <w:rFonts w:ascii="Times New Roman" w:eastAsia="Times New Roman" w:hAnsi="Times New Roman" w:cs="Times New Roman"/>
          <w:sz w:val="20"/>
          <w:highlight w:val="white"/>
        </w:rPr>
        <w:t xml:space="preserve"> leads Average Joe’s Gym to victory over </w:t>
      </w:r>
      <w:proofErr w:type="spellStart"/>
      <w:r>
        <w:rPr>
          <w:rFonts w:ascii="Times New Roman" w:eastAsia="Times New Roman" w:hAnsi="Times New Roman" w:cs="Times New Roman"/>
          <w:sz w:val="20"/>
          <w:highlight w:val="white"/>
        </w:rPr>
        <w:t>Globo</w:t>
      </w:r>
      <w:proofErr w:type="spellEnd"/>
      <w:r>
        <w:rPr>
          <w:rFonts w:ascii="Times New Roman" w:eastAsia="Times New Roman" w:hAnsi="Times New Roman" w:cs="Times New Roman"/>
          <w:sz w:val="20"/>
          <w:highlight w:val="white"/>
        </w:rPr>
        <w:t xml:space="preserve"> Gym in the namesak</w:t>
      </w:r>
      <w:r>
        <w:rPr>
          <w:rFonts w:ascii="Times New Roman" w:eastAsia="Times New Roman" w:hAnsi="Times New Roman" w:cs="Times New Roman"/>
          <w:sz w:val="20"/>
          <w:highlight w:val="white"/>
        </w:rPr>
        <w:t>e sport’s tournament.</w:t>
      </w:r>
    </w:p>
    <w:p w:rsidR="00433408" w:rsidRDefault="000B32F7">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i/>
          <w:sz w:val="20"/>
          <w:highlight w:val="white"/>
          <w:u w:val="single"/>
        </w:rPr>
        <w:t>Dodgeball</w:t>
      </w:r>
      <w:proofErr w:type="spellEnd"/>
      <w:r>
        <w:rPr>
          <w:rFonts w:ascii="Times New Roman" w:eastAsia="Times New Roman" w:hAnsi="Times New Roman" w:cs="Times New Roman"/>
          <w:i/>
          <w:sz w:val="20"/>
          <w:highlight w:val="white"/>
        </w:rPr>
        <w:t>: A True Underdog Story</w:t>
      </w:r>
    </w:p>
    <w:p w:rsidR="00433408" w:rsidRDefault="00433408"/>
    <w:p w:rsidR="00433408" w:rsidRDefault="000B32F7">
      <w:r>
        <w:rPr>
          <w:rFonts w:ascii="Times New Roman" w:eastAsia="Times New Roman" w:hAnsi="Times New Roman" w:cs="Times New Roman"/>
          <w:sz w:val="20"/>
          <w:highlight w:val="white"/>
        </w:rPr>
        <w:t>Tossups</w:t>
      </w:r>
    </w:p>
    <w:p w:rsidR="00433408" w:rsidRDefault="00433408"/>
    <w:p w:rsidR="00433408" w:rsidRDefault="000B32F7">
      <w:r>
        <w:rPr>
          <w:rFonts w:ascii="Times New Roman" w:eastAsia="Times New Roman" w:hAnsi="Times New Roman" w:cs="Times New Roman"/>
          <w:b/>
          <w:sz w:val="20"/>
          <w:highlight w:val="white"/>
        </w:rPr>
        <w:t xml:space="preserve">1. This is the key of the twelfth and last of Handel’s Opus 6 concerti </w:t>
      </w:r>
      <w:proofErr w:type="spellStart"/>
      <w:r>
        <w:rPr>
          <w:rFonts w:ascii="Times New Roman" w:eastAsia="Times New Roman" w:hAnsi="Times New Roman" w:cs="Times New Roman"/>
          <w:b/>
          <w:sz w:val="20"/>
          <w:highlight w:val="white"/>
        </w:rPr>
        <w:t>grossi</w:t>
      </w:r>
      <w:proofErr w:type="spellEnd"/>
      <w:r>
        <w:rPr>
          <w:rFonts w:ascii="Times New Roman" w:eastAsia="Times New Roman" w:hAnsi="Times New Roman" w:cs="Times New Roman"/>
          <w:b/>
          <w:sz w:val="20"/>
          <w:highlight w:val="white"/>
        </w:rPr>
        <w:t xml:space="preserve">, as well as of </w:t>
      </w:r>
      <w:proofErr w:type="spellStart"/>
      <w:r>
        <w:rPr>
          <w:rFonts w:ascii="Times New Roman" w:eastAsia="Times New Roman" w:hAnsi="Times New Roman" w:cs="Times New Roman"/>
          <w:b/>
          <w:sz w:val="20"/>
          <w:highlight w:val="white"/>
        </w:rPr>
        <w:t>Ignacy</w:t>
      </w:r>
      <w:proofErr w:type="spellEnd"/>
      <w:r>
        <w:rPr>
          <w:rFonts w:ascii="Times New Roman" w:eastAsia="Times New Roman" w:hAnsi="Times New Roman" w:cs="Times New Roman"/>
          <w:b/>
          <w:sz w:val="20"/>
          <w:highlight w:val="white"/>
        </w:rPr>
        <w:t xml:space="preserve"> Paderewski’s only symphony. It is also the key of a symphony whose lengthy first mo</w:t>
      </w:r>
      <w:r>
        <w:rPr>
          <w:rFonts w:ascii="Times New Roman" w:eastAsia="Times New Roman" w:hAnsi="Times New Roman" w:cs="Times New Roman"/>
          <w:b/>
          <w:sz w:val="20"/>
          <w:highlight w:val="white"/>
        </w:rPr>
        <w:t xml:space="preserve">vement includes a theme inspired by the “Flower Song” from </w:t>
      </w:r>
      <w:r>
        <w:rPr>
          <w:rFonts w:ascii="Times New Roman" w:eastAsia="Times New Roman" w:hAnsi="Times New Roman" w:cs="Times New Roman"/>
          <w:b/>
          <w:i/>
          <w:sz w:val="20"/>
          <w:highlight w:val="white"/>
        </w:rPr>
        <w:t>Carmen</w:t>
      </w:r>
      <w:r>
        <w:rPr>
          <w:rFonts w:ascii="Times New Roman" w:eastAsia="Times New Roman" w:hAnsi="Times New Roman" w:cs="Times New Roman"/>
          <w:b/>
          <w:sz w:val="20"/>
          <w:highlight w:val="white"/>
        </w:rPr>
        <w:t xml:space="preserve">; that symphony in this key ends with an </w:t>
      </w:r>
      <w:r>
        <w:rPr>
          <w:rFonts w:ascii="Times New Roman" w:eastAsia="Times New Roman" w:hAnsi="Times New Roman" w:cs="Times New Roman"/>
          <w:b/>
          <w:i/>
          <w:sz w:val="20"/>
          <w:highlight w:val="white"/>
        </w:rPr>
        <w:t xml:space="preserve">adagio </w:t>
      </w:r>
      <w:proofErr w:type="spellStart"/>
      <w:r>
        <w:rPr>
          <w:rFonts w:ascii="Times New Roman" w:eastAsia="Times New Roman" w:hAnsi="Times New Roman" w:cs="Times New Roman"/>
          <w:b/>
          <w:i/>
          <w:sz w:val="20"/>
          <w:highlight w:val="white"/>
        </w:rPr>
        <w:t>lamentoso</w:t>
      </w:r>
      <w:proofErr w:type="spellEnd"/>
      <w:r>
        <w:rPr>
          <w:rFonts w:ascii="Times New Roman" w:eastAsia="Times New Roman" w:hAnsi="Times New Roman" w:cs="Times New Roman"/>
          <w:b/>
          <w:sz w:val="20"/>
          <w:highlight w:val="white"/>
        </w:rPr>
        <w:t xml:space="preserve"> finale and is sometimes termed its composer’s</w:t>
      </w:r>
      <w:r>
        <w:rPr>
          <w:rFonts w:ascii="Times New Roman" w:eastAsia="Times New Roman" w:hAnsi="Times New Roman" w:cs="Times New Roman"/>
          <w:sz w:val="20"/>
          <w:highlight w:val="white"/>
        </w:rPr>
        <w:t xml:space="preserve"> “suicide note.” This is the key of a work that includes the “Et </w:t>
      </w:r>
      <w:proofErr w:type="spellStart"/>
      <w:r>
        <w:rPr>
          <w:rFonts w:ascii="Times New Roman" w:eastAsia="Times New Roman" w:hAnsi="Times New Roman" w:cs="Times New Roman"/>
          <w:sz w:val="20"/>
          <w:highlight w:val="white"/>
        </w:rPr>
        <w:t>expecto</w:t>
      </w:r>
      <w:proofErr w:type="spellEnd"/>
      <w:r>
        <w:rPr>
          <w:rFonts w:ascii="Times New Roman" w:eastAsia="Times New Roman" w:hAnsi="Times New Roman" w:cs="Times New Roman"/>
          <w:sz w:val="20"/>
          <w:highlight w:val="white"/>
        </w:rPr>
        <w:t>” bridge after t</w:t>
      </w:r>
      <w:r>
        <w:rPr>
          <w:rFonts w:ascii="Times New Roman" w:eastAsia="Times New Roman" w:hAnsi="Times New Roman" w:cs="Times New Roman"/>
          <w:sz w:val="20"/>
          <w:highlight w:val="white"/>
        </w:rPr>
        <w:t>he “Confiteor” movement and invokes the virgin birth in the “</w:t>
      </w:r>
      <w:proofErr w:type="gramStart"/>
      <w:r>
        <w:rPr>
          <w:rFonts w:ascii="Times New Roman" w:eastAsia="Times New Roman" w:hAnsi="Times New Roman" w:cs="Times New Roman"/>
          <w:sz w:val="20"/>
          <w:highlight w:val="white"/>
        </w:rPr>
        <w:t>Et</w:t>
      </w:r>
      <w:proofErr w:type="gram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incarnus</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est</w:t>
      </w:r>
      <w:proofErr w:type="spellEnd"/>
      <w:r>
        <w:rPr>
          <w:rFonts w:ascii="Times New Roman" w:eastAsia="Times New Roman" w:hAnsi="Times New Roman" w:cs="Times New Roman"/>
          <w:sz w:val="20"/>
          <w:highlight w:val="white"/>
        </w:rPr>
        <w:t>” movement of its “</w:t>
      </w:r>
      <w:proofErr w:type="spellStart"/>
      <w:r>
        <w:rPr>
          <w:rFonts w:ascii="Times New Roman" w:eastAsia="Times New Roman" w:hAnsi="Times New Roman" w:cs="Times New Roman"/>
          <w:sz w:val="20"/>
          <w:highlight w:val="white"/>
        </w:rPr>
        <w:t>Symbolum</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Nicenum</w:t>
      </w:r>
      <w:proofErr w:type="spellEnd"/>
      <w:r>
        <w:rPr>
          <w:rFonts w:ascii="Times New Roman" w:eastAsia="Times New Roman" w:hAnsi="Times New Roman" w:cs="Times New Roman"/>
          <w:sz w:val="20"/>
          <w:highlight w:val="white"/>
        </w:rPr>
        <w:t>,” which follows the “</w:t>
      </w:r>
      <w:proofErr w:type="spellStart"/>
      <w:r>
        <w:rPr>
          <w:rFonts w:ascii="Times New Roman" w:eastAsia="Times New Roman" w:hAnsi="Times New Roman" w:cs="Times New Roman"/>
          <w:sz w:val="20"/>
          <w:highlight w:val="white"/>
        </w:rPr>
        <w:t>Missa</w:t>
      </w:r>
      <w:proofErr w:type="spellEnd"/>
      <w:r>
        <w:rPr>
          <w:rFonts w:ascii="Times New Roman" w:eastAsia="Times New Roman" w:hAnsi="Times New Roman" w:cs="Times New Roman"/>
          <w:sz w:val="20"/>
          <w:highlight w:val="white"/>
        </w:rPr>
        <w:t>.” This is the key of Tchaikovsky’s “</w:t>
      </w:r>
      <w:proofErr w:type="spellStart"/>
      <w:r>
        <w:rPr>
          <w:rFonts w:ascii="Times New Roman" w:eastAsia="Times New Roman" w:hAnsi="Times New Roman" w:cs="Times New Roman"/>
          <w:sz w:val="20"/>
          <w:highlight w:val="white"/>
        </w:rPr>
        <w:t>Pathétique</w:t>
      </w:r>
      <w:proofErr w:type="spellEnd"/>
      <w:r>
        <w:rPr>
          <w:rFonts w:ascii="Times New Roman" w:eastAsia="Times New Roman" w:hAnsi="Times New Roman" w:cs="Times New Roman"/>
          <w:sz w:val="20"/>
          <w:highlight w:val="white"/>
        </w:rPr>
        <w:t>” symphony. For 10 points, name this relative minor of D major, the key</w:t>
      </w:r>
      <w:r>
        <w:rPr>
          <w:rFonts w:ascii="Times New Roman" w:eastAsia="Times New Roman" w:hAnsi="Times New Roman" w:cs="Times New Roman"/>
          <w:sz w:val="20"/>
          <w:highlight w:val="white"/>
        </w:rPr>
        <w:t xml:space="preserve"> used to compose a mass by J. S. Bach.</w:t>
      </w:r>
    </w:p>
    <w:p w:rsidR="00433408" w:rsidRDefault="000B32F7">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B minor</w:t>
      </w:r>
      <w:r>
        <w:rPr>
          <w:rFonts w:ascii="Times New Roman" w:eastAsia="Times New Roman" w:hAnsi="Times New Roman" w:cs="Times New Roman"/>
          <w:sz w:val="20"/>
          <w:highlight w:val="white"/>
        </w:rPr>
        <w:t xml:space="preserve"> [</w:t>
      </w:r>
      <w:proofErr w:type="gramStart"/>
      <w:r>
        <w:rPr>
          <w:rFonts w:ascii="Times New Roman" w:eastAsia="Times New Roman" w:hAnsi="Times New Roman" w:cs="Times New Roman"/>
          <w:sz w:val="20"/>
          <w:highlight w:val="white"/>
        </w:rPr>
        <w:t>do</w:t>
      </w:r>
      <w:proofErr w:type="gramEnd"/>
      <w:r>
        <w:rPr>
          <w:rFonts w:ascii="Times New Roman" w:eastAsia="Times New Roman" w:hAnsi="Times New Roman" w:cs="Times New Roman"/>
          <w:sz w:val="20"/>
          <w:highlight w:val="white"/>
        </w:rPr>
        <w:t xml:space="preserve"> not accept nor prompt on “B”]</w:t>
      </w:r>
    </w:p>
    <w:p w:rsidR="00433408" w:rsidRDefault="00433408"/>
    <w:p w:rsidR="00433408" w:rsidRDefault="000B32F7">
      <w:r>
        <w:rPr>
          <w:rFonts w:ascii="Times New Roman" w:eastAsia="Times New Roman" w:hAnsi="Times New Roman" w:cs="Times New Roman"/>
          <w:b/>
          <w:sz w:val="20"/>
          <w:highlight w:val="white"/>
        </w:rPr>
        <w:t xml:space="preserve">2. Tension between this country and the Soviet Union came to a head in the Note Crisis. Years earlier, a group called the </w:t>
      </w:r>
      <w:proofErr w:type="spellStart"/>
      <w:r>
        <w:rPr>
          <w:rFonts w:ascii="Times New Roman" w:eastAsia="Times New Roman" w:hAnsi="Times New Roman" w:cs="Times New Roman"/>
          <w:b/>
          <w:sz w:val="20"/>
          <w:highlight w:val="white"/>
        </w:rPr>
        <w:t>Kagal</w:t>
      </w:r>
      <w:proofErr w:type="spellEnd"/>
      <w:r>
        <w:rPr>
          <w:rFonts w:ascii="Times New Roman" w:eastAsia="Times New Roman" w:hAnsi="Times New Roman" w:cs="Times New Roman"/>
          <w:b/>
          <w:sz w:val="20"/>
          <w:highlight w:val="white"/>
        </w:rPr>
        <w:t xml:space="preserve"> claimed responsibility for the assassi</w:t>
      </w:r>
      <w:r>
        <w:rPr>
          <w:rFonts w:ascii="Times New Roman" w:eastAsia="Times New Roman" w:hAnsi="Times New Roman" w:cs="Times New Roman"/>
          <w:b/>
          <w:sz w:val="20"/>
          <w:highlight w:val="white"/>
        </w:rPr>
        <w:t xml:space="preserve">nation of Nikolai </w:t>
      </w:r>
      <w:proofErr w:type="spellStart"/>
      <w:r>
        <w:rPr>
          <w:rFonts w:ascii="Times New Roman" w:eastAsia="Times New Roman" w:hAnsi="Times New Roman" w:cs="Times New Roman"/>
          <w:b/>
          <w:sz w:val="20"/>
          <w:highlight w:val="white"/>
        </w:rPr>
        <w:t>Bobrikov</w:t>
      </w:r>
      <w:proofErr w:type="spellEnd"/>
      <w:r>
        <w:rPr>
          <w:rFonts w:ascii="Times New Roman" w:eastAsia="Times New Roman" w:hAnsi="Times New Roman" w:cs="Times New Roman"/>
          <w:b/>
          <w:sz w:val="20"/>
          <w:highlight w:val="white"/>
        </w:rPr>
        <w:t xml:space="preserve"> in this country. Due to the nationalistic </w:t>
      </w:r>
      <w:proofErr w:type="spellStart"/>
      <w:r>
        <w:rPr>
          <w:rFonts w:ascii="Times New Roman" w:eastAsia="Times New Roman" w:hAnsi="Times New Roman" w:cs="Times New Roman"/>
          <w:b/>
          <w:sz w:val="20"/>
          <w:highlight w:val="white"/>
        </w:rPr>
        <w:t>drivings</w:t>
      </w:r>
      <w:proofErr w:type="spellEnd"/>
      <w:r>
        <w:rPr>
          <w:rFonts w:ascii="Times New Roman" w:eastAsia="Times New Roman" w:hAnsi="Times New Roman" w:cs="Times New Roman"/>
          <w:b/>
          <w:sz w:val="20"/>
          <w:highlight w:val="white"/>
        </w:rPr>
        <w:t xml:space="preserve"> of Johan </w:t>
      </w:r>
      <w:proofErr w:type="spellStart"/>
      <w:r>
        <w:rPr>
          <w:rFonts w:ascii="Times New Roman" w:eastAsia="Times New Roman" w:hAnsi="Times New Roman" w:cs="Times New Roman"/>
          <w:b/>
          <w:sz w:val="20"/>
          <w:highlight w:val="white"/>
        </w:rPr>
        <w:t>Snellman</w:t>
      </w:r>
      <w:proofErr w:type="spellEnd"/>
      <w:r>
        <w:rPr>
          <w:rFonts w:ascii="Times New Roman" w:eastAsia="Times New Roman" w:hAnsi="Times New Roman" w:cs="Times New Roman"/>
          <w:b/>
          <w:sz w:val="20"/>
          <w:highlight w:val="white"/>
        </w:rPr>
        <w:t xml:space="preserve">, this country underwent </w:t>
      </w:r>
      <w:proofErr w:type="gramStart"/>
      <w:r>
        <w:rPr>
          <w:rFonts w:ascii="Times New Roman" w:eastAsia="Times New Roman" w:hAnsi="Times New Roman" w:cs="Times New Roman"/>
          <w:b/>
          <w:sz w:val="20"/>
          <w:highlight w:val="white"/>
        </w:rPr>
        <w:t>a namesake</w:t>
      </w:r>
      <w:proofErr w:type="gramEnd"/>
      <w:r>
        <w:rPr>
          <w:rFonts w:ascii="Times New Roman" w:eastAsia="Times New Roman" w:hAnsi="Times New Roman" w:cs="Times New Roman"/>
          <w:b/>
          <w:sz w:val="20"/>
          <w:highlight w:val="white"/>
        </w:rPr>
        <w:t xml:space="preserve"> language strife in the 1800s. This country won the Battle of</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Raate</w:t>
      </w:r>
      <w:proofErr w:type="spellEnd"/>
      <w:r>
        <w:rPr>
          <w:rFonts w:ascii="Times New Roman" w:eastAsia="Times New Roman" w:hAnsi="Times New Roman" w:cs="Times New Roman"/>
          <w:sz w:val="20"/>
          <w:highlight w:val="white"/>
        </w:rPr>
        <w:t xml:space="preserve"> Road. The February Manifesto of 1899 enacted </w:t>
      </w:r>
      <w:proofErr w:type="spellStart"/>
      <w:r>
        <w:rPr>
          <w:rFonts w:ascii="Times New Roman" w:eastAsia="Times New Roman" w:hAnsi="Times New Roman" w:cs="Times New Roman"/>
          <w:sz w:val="20"/>
          <w:highlight w:val="white"/>
        </w:rPr>
        <w:t>Russification</w:t>
      </w:r>
      <w:proofErr w:type="spellEnd"/>
      <w:r>
        <w:rPr>
          <w:rFonts w:ascii="Times New Roman" w:eastAsia="Times New Roman" w:hAnsi="Times New Roman" w:cs="Times New Roman"/>
          <w:sz w:val="20"/>
          <w:highlight w:val="white"/>
        </w:rPr>
        <w:t xml:space="preserve"> in this modern country, which became a Grand Duchy under Alexander I. This country fought the Continuation and Winter Wars with the Soviet Union, during which its forces were led by Carl Mannerheim. For 10 points, name this European country that fought th</w:t>
      </w:r>
      <w:r>
        <w:rPr>
          <w:rFonts w:ascii="Times New Roman" w:eastAsia="Times New Roman" w:hAnsi="Times New Roman" w:cs="Times New Roman"/>
          <w:sz w:val="20"/>
          <w:highlight w:val="white"/>
        </w:rPr>
        <w:t>e Soviet Union on the Isthmus of Karelia and endured the bombing of Helsinki.</w:t>
      </w:r>
    </w:p>
    <w:p w:rsidR="00433408" w:rsidRDefault="000B32F7">
      <w:r>
        <w:rPr>
          <w:rFonts w:ascii="Times New Roman" w:eastAsia="Times New Roman" w:hAnsi="Times New Roman" w:cs="Times New Roman"/>
          <w:sz w:val="20"/>
          <w:highlight w:val="white"/>
        </w:rPr>
        <w:t xml:space="preserve">ANSWER: Republic of </w:t>
      </w:r>
      <w:r>
        <w:rPr>
          <w:rFonts w:ascii="Times New Roman" w:eastAsia="Times New Roman" w:hAnsi="Times New Roman" w:cs="Times New Roman"/>
          <w:b/>
          <w:sz w:val="20"/>
          <w:highlight w:val="white"/>
          <w:u w:val="single"/>
        </w:rPr>
        <w:t>Finland</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Suomi</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Suomen</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tasavalta</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sz w:val="20"/>
          <w:highlight w:val="white"/>
        </w:rPr>
        <w:t>Republiken</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Finland</w:t>
      </w:r>
      <w:r>
        <w:rPr>
          <w:rFonts w:ascii="Times New Roman" w:eastAsia="Times New Roman" w:hAnsi="Times New Roman" w:cs="Times New Roman"/>
          <w:sz w:val="20"/>
          <w:highlight w:val="white"/>
        </w:rPr>
        <w:t>]</w:t>
      </w:r>
    </w:p>
    <w:p w:rsidR="00433408" w:rsidRDefault="00433408"/>
    <w:p w:rsidR="00433408" w:rsidRDefault="000B32F7">
      <w:r>
        <w:rPr>
          <w:rFonts w:ascii="Times New Roman" w:eastAsia="Times New Roman" w:hAnsi="Times New Roman" w:cs="Times New Roman"/>
          <w:b/>
          <w:sz w:val="20"/>
          <w:highlight w:val="white"/>
        </w:rPr>
        <w:t xml:space="preserve">3. Peter and Pamela </w:t>
      </w:r>
      <w:proofErr w:type="spellStart"/>
      <w:r>
        <w:rPr>
          <w:rFonts w:ascii="Times New Roman" w:eastAsia="Times New Roman" w:hAnsi="Times New Roman" w:cs="Times New Roman"/>
          <w:b/>
          <w:sz w:val="20"/>
          <w:highlight w:val="white"/>
        </w:rPr>
        <w:t>Freyd</w:t>
      </w:r>
      <w:proofErr w:type="spellEnd"/>
      <w:r>
        <w:rPr>
          <w:rFonts w:ascii="Times New Roman" w:eastAsia="Times New Roman" w:hAnsi="Times New Roman" w:cs="Times New Roman"/>
          <w:b/>
          <w:sz w:val="20"/>
          <w:highlight w:val="white"/>
        </w:rPr>
        <w:t xml:space="preserve"> founded an organization to combat a syndrome characterized by errors</w:t>
      </w:r>
      <w:r>
        <w:rPr>
          <w:rFonts w:ascii="Times New Roman" w:eastAsia="Times New Roman" w:hAnsi="Times New Roman" w:cs="Times New Roman"/>
          <w:b/>
          <w:sz w:val="20"/>
          <w:highlight w:val="white"/>
        </w:rPr>
        <w:t xml:space="preserve"> in this process. One experiment illustrating errors in this process found that subjects responded most strongly to the verb “smashed,” and was performed by the same researcher who investigated the failure of this process in the “lost in the mall” experime</w:t>
      </w:r>
      <w:r>
        <w:rPr>
          <w:rFonts w:ascii="Times New Roman" w:eastAsia="Times New Roman" w:hAnsi="Times New Roman" w:cs="Times New Roman"/>
          <w:b/>
          <w:sz w:val="20"/>
          <w:highlight w:val="white"/>
        </w:rPr>
        <w:t>nt,</w:t>
      </w:r>
      <w:r>
        <w:rPr>
          <w:rFonts w:ascii="Times New Roman" w:eastAsia="Times New Roman" w:hAnsi="Times New Roman" w:cs="Times New Roman"/>
          <w:sz w:val="20"/>
          <w:highlight w:val="white"/>
        </w:rPr>
        <w:t xml:space="preserve"> Elizabeth Loftus. One form of this process has been modeled by </w:t>
      </w:r>
      <w:proofErr w:type="spellStart"/>
      <w:r>
        <w:rPr>
          <w:rFonts w:ascii="Times New Roman" w:eastAsia="Times New Roman" w:hAnsi="Times New Roman" w:cs="Times New Roman"/>
          <w:sz w:val="20"/>
          <w:highlight w:val="white"/>
        </w:rPr>
        <w:t>Baddeley</w:t>
      </w:r>
      <w:proofErr w:type="spellEnd"/>
      <w:r>
        <w:rPr>
          <w:rFonts w:ascii="Times New Roman" w:eastAsia="Times New Roman" w:hAnsi="Times New Roman" w:cs="Times New Roman"/>
          <w:sz w:val="20"/>
          <w:highlight w:val="white"/>
        </w:rPr>
        <w:t xml:space="preserve"> and Hitch, who argue that it is controlled by a central executive </w:t>
      </w:r>
      <w:proofErr w:type="gramStart"/>
      <w:r>
        <w:rPr>
          <w:rFonts w:ascii="Times New Roman" w:eastAsia="Times New Roman" w:hAnsi="Times New Roman" w:cs="Times New Roman"/>
          <w:sz w:val="20"/>
          <w:highlight w:val="white"/>
        </w:rPr>
        <w:t>which</w:t>
      </w:r>
      <w:proofErr w:type="gramEnd"/>
      <w:r>
        <w:rPr>
          <w:rFonts w:ascii="Times New Roman" w:eastAsia="Times New Roman" w:hAnsi="Times New Roman" w:cs="Times New Roman"/>
          <w:sz w:val="20"/>
          <w:highlight w:val="white"/>
        </w:rPr>
        <w:t xml:space="preserve"> coordinates the </w:t>
      </w:r>
      <w:proofErr w:type="spellStart"/>
      <w:r>
        <w:rPr>
          <w:rFonts w:ascii="Times New Roman" w:eastAsia="Times New Roman" w:hAnsi="Times New Roman" w:cs="Times New Roman"/>
          <w:sz w:val="20"/>
          <w:highlight w:val="white"/>
        </w:rPr>
        <w:t>visuo</w:t>
      </w:r>
      <w:proofErr w:type="spellEnd"/>
      <w:r>
        <w:rPr>
          <w:rFonts w:ascii="Times New Roman" w:eastAsia="Times New Roman" w:hAnsi="Times New Roman" w:cs="Times New Roman"/>
          <w:sz w:val="20"/>
          <w:highlight w:val="white"/>
        </w:rPr>
        <w:t>-spatial sketchpad and the phonological loop. George Miller wrote the paper “The Magica</w:t>
      </w:r>
      <w:r>
        <w:rPr>
          <w:rFonts w:ascii="Times New Roman" w:eastAsia="Times New Roman" w:hAnsi="Times New Roman" w:cs="Times New Roman"/>
          <w:sz w:val="20"/>
          <w:highlight w:val="white"/>
        </w:rPr>
        <w:t xml:space="preserve">l Number Seven, </w:t>
      </w:r>
      <w:proofErr w:type="gramStart"/>
      <w:r>
        <w:rPr>
          <w:rFonts w:ascii="Times New Roman" w:eastAsia="Times New Roman" w:hAnsi="Times New Roman" w:cs="Times New Roman"/>
          <w:sz w:val="20"/>
          <w:highlight w:val="white"/>
        </w:rPr>
        <w:t>Plus</w:t>
      </w:r>
      <w:proofErr w:type="gramEnd"/>
      <w:r>
        <w:rPr>
          <w:rFonts w:ascii="Times New Roman" w:eastAsia="Times New Roman" w:hAnsi="Times New Roman" w:cs="Times New Roman"/>
          <w:sz w:val="20"/>
          <w:highlight w:val="white"/>
        </w:rPr>
        <w:t xml:space="preserve"> or Minus Two” about the “working” form of this process. For 10 points, name this process that comes in short- and long-term varieties, which is impaired in amnesiacs.</w:t>
      </w:r>
    </w:p>
    <w:p w:rsidR="00433408" w:rsidRDefault="000B32F7">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memory</w:t>
      </w:r>
      <w:r>
        <w:rPr>
          <w:rFonts w:ascii="Times New Roman" w:eastAsia="Times New Roman" w:hAnsi="Times New Roman" w:cs="Times New Roman"/>
          <w:sz w:val="20"/>
          <w:highlight w:val="white"/>
        </w:rPr>
        <w:t xml:space="preserve"> [accept specific types]</w:t>
      </w:r>
    </w:p>
    <w:p w:rsidR="00433408" w:rsidRDefault="00433408"/>
    <w:p w:rsidR="00433408" w:rsidRDefault="000B32F7">
      <w:r>
        <w:rPr>
          <w:rFonts w:ascii="Times New Roman" w:eastAsia="Times New Roman" w:hAnsi="Times New Roman" w:cs="Times New Roman"/>
          <w:b/>
          <w:sz w:val="20"/>
        </w:rPr>
        <w:lastRenderedPageBreak/>
        <w:t>4. "</w:t>
      </w:r>
      <w:proofErr w:type="spellStart"/>
      <w:r>
        <w:rPr>
          <w:rFonts w:ascii="Times New Roman" w:eastAsia="Times New Roman" w:hAnsi="Times New Roman" w:cs="Times New Roman"/>
          <w:b/>
          <w:sz w:val="20"/>
        </w:rPr>
        <w:t>Negator</w:t>
      </w:r>
      <w:proofErr w:type="spellEnd"/>
      <w:r>
        <w:rPr>
          <w:rFonts w:ascii="Times New Roman" w:eastAsia="Times New Roman" w:hAnsi="Times New Roman" w:cs="Times New Roman"/>
          <w:b/>
          <w:sz w:val="20"/>
        </w:rPr>
        <w:t>" varieties of th</w:t>
      </w:r>
      <w:r>
        <w:rPr>
          <w:rFonts w:ascii="Times New Roman" w:eastAsia="Times New Roman" w:hAnsi="Times New Roman" w:cs="Times New Roman"/>
          <w:b/>
          <w:sz w:val="20"/>
        </w:rPr>
        <w:t>ese devices exert constant force over their entire range of motion. They are attached to magnets in seismometers. The cantilevers of atomic force microscopes are approximated as these devices. To determine the density of the earth, Cavendish employed a tor</w:t>
      </w:r>
      <w:r>
        <w:rPr>
          <w:rFonts w:ascii="Times New Roman" w:eastAsia="Times New Roman" w:hAnsi="Times New Roman" w:cs="Times New Roman"/>
          <w:b/>
          <w:sz w:val="20"/>
        </w:rPr>
        <w:t>sional example of these devices, which can be used in hanging balances. Like that of capacitors, the namesake</w:t>
      </w:r>
      <w:r>
        <w:rPr>
          <w:rFonts w:ascii="Times New Roman" w:eastAsia="Times New Roman" w:hAnsi="Times New Roman" w:cs="Times New Roman"/>
          <w:sz w:val="20"/>
        </w:rPr>
        <w:t xml:space="preserve"> constant of these devices adds linearly in parallel. That constant has units of </w:t>
      </w:r>
      <w:proofErr w:type="spellStart"/>
      <w:r>
        <w:rPr>
          <w:rFonts w:ascii="Times New Roman" w:eastAsia="Times New Roman" w:hAnsi="Times New Roman" w:cs="Times New Roman"/>
          <w:sz w:val="20"/>
        </w:rPr>
        <w:t>Newtons</w:t>
      </w:r>
      <w:proofErr w:type="spellEnd"/>
      <w:r>
        <w:rPr>
          <w:rFonts w:ascii="Times New Roman" w:eastAsia="Times New Roman" w:hAnsi="Times New Roman" w:cs="Times New Roman"/>
          <w:sz w:val="20"/>
        </w:rPr>
        <w:t xml:space="preserve"> per meter and is multiplied by the negative of displacement to find the restoring force exerted on these devices in a law that relates stress and strain. For 10 points</w:t>
      </w:r>
      <w:r>
        <w:rPr>
          <w:rFonts w:ascii="Times New Roman" w:eastAsia="Times New Roman" w:hAnsi="Times New Roman" w:cs="Times New Roman"/>
          <w:sz w:val="20"/>
        </w:rPr>
        <w:t>, name these sources of elastic energy whose stretching is described by Hooke's law.</w:t>
      </w:r>
    </w:p>
    <w:p w:rsidR="00433408" w:rsidRDefault="000B32F7">
      <w:r>
        <w:rPr>
          <w:rFonts w:ascii="Times New Roman" w:eastAsia="Times New Roman" w:hAnsi="Times New Roman" w:cs="Times New Roman"/>
          <w:sz w:val="20"/>
        </w:rPr>
        <w:t xml:space="preserve">ANSWER: coiled </w:t>
      </w:r>
      <w:r>
        <w:rPr>
          <w:rFonts w:ascii="Times New Roman" w:eastAsia="Times New Roman" w:hAnsi="Times New Roman" w:cs="Times New Roman"/>
          <w:b/>
          <w:sz w:val="20"/>
          <w:u w:val="single"/>
        </w:rPr>
        <w:t>spring</w:t>
      </w:r>
      <w:r>
        <w:rPr>
          <w:rFonts w:ascii="Times New Roman" w:eastAsia="Times New Roman" w:hAnsi="Times New Roman" w:cs="Times New Roman"/>
          <w:sz w:val="20"/>
        </w:rPr>
        <w:t xml:space="preserve">s [prompt on simple harmonic </w:t>
      </w:r>
      <w:r>
        <w:rPr>
          <w:rFonts w:ascii="Times New Roman" w:eastAsia="Times New Roman" w:hAnsi="Times New Roman" w:cs="Times New Roman"/>
          <w:b/>
          <w:sz w:val="20"/>
          <w:u w:val="single"/>
        </w:rPr>
        <w:t>oscillator</w:t>
      </w:r>
      <w:r>
        <w:rPr>
          <w:rFonts w:ascii="Times New Roman" w:eastAsia="Times New Roman" w:hAnsi="Times New Roman" w:cs="Times New Roman"/>
          <w:sz w:val="20"/>
        </w:rPr>
        <w:t>s]</w:t>
      </w:r>
    </w:p>
    <w:p w:rsidR="00433408" w:rsidRDefault="00433408"/>
    <w:p w:rsidR="00433408" w:rsidRDefault="000B32F7">
      <w:r>
        <w:rPr>
          <w:rFonts w:ascii="Times New Roman" w:eastAsia="Times New Roman" w:hAnsi="Times New Roman" w:cs="Times New Roman"/>
          <w:b/>
          <w:sz w:val="20"/>
          <w:highlight w:val="white"/>
        </w:rPr>
        <w:t xml:space="preserve">5. </w:t>
      </w:r>
      <w:proofErr w:type="spellStart"/>
      <w:r>
        <w:rPr>
          <w:rFonts w:ascii="Times New Roman" w:eastAsia="Times New Roman" w:hAnsi="Times New Roman" w:cs="Times New Roman"/>
          <w:b/>
          <w:sz w:val="20"/>
          <w:highlight w:val="white"/>
        </w:rPr>
        <w:t>Zaha</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Hadid</w:t>
      </w:r>
      <w:proofErr w:type="spellEnd"/>
      <w:r>
        <w:rPr>
          <w:rFonts w:ascii="Times New Roman" w:eastAsia="Times New Roman" w:hAnsi="Times New Roman" w:cs="Times New Roman"/>
          <w:b/>
          <w:sz w:val="20"/>
          <w:highlight w:val="white"/>
        </w:rPr>
        <w:t xml:space="preserve"> recently completed an art museum in this state whose exterior consists of perpendicular and p</w:t>
      </w:r>
      <w:r>
        <w:rPr>
          <w:rFonts w:ascii="Times New Roman" w:eastAsia="Times New Roman" w:hAnsi="Times New Roman" w:cs="Times New Roman"/>
          <w:b/>
          <w:sz w:val="20"/>
          <w:highlight w:val="white"/>
        </w:rPr>
        <w:t xml:space="preserve">arallel series of steel rods above sheets of glass. It’s not Illinois, but one city in this state contains a square named Calder Plaza because it is home to a red steel sculpture by Calder called </w:t>
      </w:r>
      <w:r>
        <w:rPr>
          <w:rFonts w:ascii="Times New Roman" w:eastAsia="Times New Roman" w:hAnsi="Times New Roman" w:cs="Times New Roman"/>
          <w:b/>
          <w:i/>
          <w:sz w:val="20"/>
          <w:highlight w:val="white"/>
        </w:rPr>
        <w:t xml:space="preserve">La Grande </w:t>
      </w:r>
      <w:proofErr w:type="spellStart"/>
      <w:r>
        <w:rPr>
          <w:rFonts w:ascii="Times New Roman" w:eastAsia="Times New Roman" w:hAnsi="Times New Roman" w:cs="Times New Roman"/>
          <w:b/>
          <w:i/>
          <w:sz w:val="20"/>
          <w:highlight w:val="white"/>
        </w:rPr>
        <w:t>Vitesse</w:t>
      </w:r>
      <w:proofErr w:type="spellEnd"/>
      <w:r>
        <w:rPr>
          <w:rFonts w:ascii="Times New Roman" w:eastAsia="Times New Roman" w:hAnsi="Times New Roman" w:cs="Times New Roman"/>
          <w:b/>
          <w:sz w:val="20"/>
          <w:highlight w:val="white"/>
        </w:rPr>
        <w:t>. Maya Lin’s Wave Field is located at a uni</w:t>
      </w:r>
      <w:r>
        <w:rPr>
          <w:rFonts w:ascii="Times New Roman" w:eastAsia="Times New Roman" w:hAnsi="Times New Roman" w:cs="Times New Roman"/>
          <w:b/>
          <w:sz w:val="20"/>
          <w:highlight w:val="white"/>
        </w:rPr>
        <w:t xml:space="preserve">versity in this state. Sports </w:t>
      </w:r>
      <w:proofErr w:type="gramStart"/>
      <w:r>
        <w:rPr>
          <w:rFonts w:ascii="Times New Roman" w:eastAsia="Times New Roman" w:hAnsi="Times New Roman" w:cs="Times New Roman"/>
          <w:b/>
          <w:sz w:val="20"/>
          <w:highlight w:val="white"/>
        </w:rPr>
        <w:t>Illustrated</w:t>
      </w:r>
      <w:proofErr w:type="gramEnd"/>
      <w:r>
        <w:rPr>
          <w:rFonts w:ascii="Times New Roman" w:eastAsia="Times New Roman" w:hAnsi="Times New Roman" w:cs="Times New Roman"/>
          <w:b/>
          <w:sz w:val="20"/>
          <w:highlight w:val="white"/>
        </w:rPr>
        <w:t xml:space="preserve"> commissioned Robert Graham to design a massive sculpture of a</w:t>
      </w:r>
      <w:r>
        <w:rPr>
          <w:rFonts w:ascii="Times New Roman" w:eastAsia="Times New Roman" w:hAnsi="Times New Roman" w:cs="Times New Roman"/>
          <w:sz w:val="20"/>
          <w:highlight w:val="white"/>
        </w:rPr>
        <w:t xml:space="preserve"> fist in this state, </w:t>
      </w:r>
      <w:r>
        <w:rPr>
          <w:rFonts w:ascii="Times New Roman" w:eastAsia="Times New Roman" w:hAnsi="Times New Roman" w:cs="Times New Roman"/>
          <w:i/>
          <w:sz w:val="20"/>
          <w:highlight w:val="white"/>
        </w:rPr>
        <w:t>Monument to Joe Louis</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Eliel</w:t>
      </w:r>
      <w:proofErr w:type="spellEnd"/>
      <w:r>
        <w:rPr>
          <w:rFonts w:ascii="Times New Roman" w:eastAsia="Times New Roman" w:hAnsi="Times New Roman" w:cs="Times New Roman"/>
          <w:sz w:val="20"/>
          <w:highlight w:val="white"/>
        </w:rPr>
        <w:t xml:space="preserve"> Saarinen designed the campus for a private arts-and-crafts academy in this state; that school is named </w:t>
      </w:r>
      <w:proofErr w:type="spellStart"/>
      <w:r>
        <w:rPr>
          <w:rFonts w:ascii="Times New Roman" w:eastAsia="Times New Roman" w:hAnsi="Times New Roman" w:cs="Times New Roman"/>
          <w:sz w:val="20"/>
          <w:highlight w:val="white"/>
        </w:rPr>
        <w:t>Cranbrook</w:t>
      </w:r>
      <w:proofErr w:type="spellEnd"/>
      <w:r>
        <w:rPr>
          <w:rFonts w:ascii="Times New Roman" w:eastAsia="Times New Roman" w:hAnsi="Times New Roman" w:cs="Times New Roman"/>
          <w:sz w:val="20"/>
          <w:highlight w:val="white"/>
        </w:rPr>
        <w:t xml:space="preserve">. This state is home to a series of twenty seven Diego Rivera murals depicting workers in the auto industry. For 10 points, name this state whose largest city was depicted in </w:t>
      </w:r>
      <w:r>
        <w:rPr>
          <w:rFonts w:ascii="Times New Roman" w:eastAsia="Times New Roman" w:hAnsi="Times New Roman" w:cs="Times New Roman"/>
          <w:i/>
          <w:sz w:val="20"/>
          <w:highlight w:val="white"/>
        </w:rPr>
        <w:t>Detroit Industry</w:t>
      </w:r>
      <w:r>
        <w:rPr>
          <w:rFonts w:ascii="Times New Roman" w:eastAsia="Times New Roman" w:hAnsi="Times New Roman" w:cs="Times New Roman"/>
          <w:sz w:val="20"/>
          <w:highlight w:val="white"/>
        </w:rPr>
        <w:t>.</w:t>
      </w:r>
    </w:p>
    <w:p w:rsidR="00433408" w:rsidRDefault="000B32F7">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Michigan</w:t>
      </w:r>
    </w:p>
    <w:p w:rsidR="00433408" w:rsidRDefault="00433408"/>
    <w:p w:rsidR="00433408" w:rsidRDefault="000B32F7">
      <w:r>
        <w:rPr>
          <w:rFonts w:ascii="Times New Roman" w:eastAsia="Times New Roman" w:hAnsi="Times New Roman" w:cs="Times New Roman"/>
          <w:b/>
          <w:sz w:val="20"/>
          <w:highlight w:val="white"/>
        </w:rPr>
        <w:t>6. One artist from this movement cre</w:t>
      </w:r>
      <w:r>
        <w:rPr>
          <w:rFonts w:ascii="Times New Roman" w:eastAsia="Times New Roman" w:hAnsi="Times New Roman" w:cs="Times New Roman"/>
          <w:b/>
          <w:sz w:val="20"/>
          <w:highlight w:val="white"/>
        </w:rPr>
        <w:t>ated a series of three works, the third of which is dark and dominated by vertical lines, the second of which is predominantly blue and dominated by diagonal lines, and the first of which has the number “6943” in the middle. Another artist from the movemen</w:t>
      </w:r>
      <w:r>
        <w:rPr>
          <w:rFonts w:ascii="Times New Roman" w:eastAsia="Times New Roman" w:hAnsi="Times New Roman" w:cs="Times New Roman"/>
          <w:b/>
          <w:sz w:val="20"/>
          <w:highlight w:val="white"/>
        </w:rPr>
        <w:t>t made a red-dominated painting of the funeral of the anarchist</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Galli</w:t>
      </w:r>
      <w:proofErr w:type="spellEnd"/>
      <w:r>
        <w:rPr>
          <w:rFonts w:ascii="Times New Roman" w:eastAsia="Times New Roman" w:hAnsi="Times New Roman" w:cs="Times New Roman"/>
          <w:sz w:val="20"/>
          <w:highlight w:val="white"/>
        </w:rPr>
        <w:t xml:space="preserve">. This movement’s manifesto, which declared racecars to be more beautiful than the Winged Victory of Samothrace, was written by </w:t>
      </w:r>
      <w:proofErr w:type="spellStart"/>
      <w:r>
        <w:rPr>
          <w:rFonts w:ascii="Times New Roman" w:eastAsia="Times New Roman" w:hAnsi="Times New Roman" w:cs="Times New Roman"/>
          <w:sz w:val="20"/>
          <w:highlight w:val="white"/>
        </w:rPr>
        <w:t>Filippo</w:t>
      </w:r>
      <w:proofErr w:type="spellEnd"/>
      <w:r>
        <w:rPr>
          <w:rFonts w:ascii="Times New Roman" w:eastAsia="Times New Roman" w:hAnsi="Times New Roman" w:cs="Times New Roman"/>
          <w:sz w:val="20"/>
          <w:highlight w:val="white"/>
        </w:rPr>
        <w:t xml:space="preserve"> Marinetti. One artist from this movement created th</w:t>
      </w:r>
      <w:r>
        <w:rPr>
          <w:rFonts w:ascii="Times New Roman" w:eastAsia="Times New Roman" w:hAnsi="Times New Roman" w:cs="Times New Roman"/>
          <w:sz w:val="20"/>
          <w:highlight w:val="white"/>
        </w:rPr>
        <w:t xml:space="preserve">e </w:t>
      </w:r>
      <w:r>
        <w:rPr>
          <w:rFonts w:ascii="Times New Roman" w:eastAsia="Times New Roman" w:hAnsi="Times New Roman" w:cs="Times New Roman"/>
          <w:i/>
          <w:sz w:val="20"/>
          <w:highlight w:val="white"/>
        </w:rPr>
        <w:t>States of Mind</w:t>
      </w:r>
      <w:r>
        <w:rPr>
          <w:rFonts w:ascii="Times New Roman" w:eastAsia="Times New Roman" w:hAnsi="Times New Roman" w:cs="Times New Roman"/>
          <w:sz w:val="20"/>
          <w:highlight w:val="white"/>
        </w:rPr>
        <w:t xml:space="preserve"> trilogy and a rippling bronze sculpture of a figure in motion, </w:t>
      </w:r>
      <w:r>
        <w:rPr>
          <w:rFonts w:ascii="Times New Roman" w:eastAsia="Times New Roman" w:hAnsi="Times New Roman" w:cs="Times New Roman"/>
          <w:i/>
          <w:sz w:val="20"/>
          <w:highlight w:val="white"/>
        </w:rPr>
        <w:t>Unique Forms of Continuity in Space</w:t>
      </w:r>
      <w:r>
        <w:rPr>
          <w:rFonts w:ascii="Times New Roman" w:eastAsia="Times New Roman" w:hAnsi="Times New Roman" w:cs="Times New Roman"/>
          <w:sz w:val="20"/>
          <w:highlight w:val="white"/>
        </w:rPr>
        <w:t xml:space="preserve">, and another painted </w:t>
      </w:r>
      <w:r>
        <w:rPr>
          <w:rFonts w:ascii="Times New Roman" w:eastAsia="Times New Roman" w:hAnsi="Times New Roman" w:cs="Times New Roman"/>
          <w:i/>
          <w:sz w:val="20"/>
          <w:highlight w:val="white"/>
        </w:rPr>
        <w:t>Dynamism of a Dog on a Leash</w:t>
      </w:r>
      <w:r>
        <w:rPr>
          <w:rFonts w:ascii="Times New Roman" w:eastAsia="Times New Roman" w:hAnsi="Times New Roman" w:cs="Times New Roman"/>
          <w:sz w:val="20"/>
          <w:highlight w:val="white"/>
        </w:rPr>
        <w:t xml:space="preserve">. For 10 points, name this Italian art movement which included Carlo </w:t>
      </w:r>
      <w:proofErr w:type="spellStart"/>
      <w:r>
        <w:rPr>
          <w:rFonts w:ascii="Times New Roman" w:eastAsia="Times New Roman" w:hAnsi="Times New Roman" w:cs="Times New Roman"/>
          <w:sz w:val="20"/>
          <w:highlight w:val="white"/>
        </w:rPr>
        <w:t>Carrà</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Giacomo</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Balla</w:t>
      </w:r>
      <w:proofErr w:type="spellEnd"/>
      <w:r>
        <w:rPr>
          <w:rFonts w:ascii="Times New Roman" w:eastAsia="Times New Roman" w:hAnsi="Times New Roman" w:cs="Times New Roman"/>
          <w:sz w:val="20"/>
          <w:highlight w:val="white"/>
        </w:rPr>
        <w:t xml:space="preserve"> a</w:t>
      </w:r>
      <w:r>
        <w:rPr>
          <w:rFonts w:ascii="Times New Roman" w:eastAsia="Times New Roman" w:hAnsi="Times New Roman" w:cs="Times New Roman"/>
          <w:sz w:val="20"/>
          <w:highlight w:val="white"/>
        </w:rPr>
        <w:t>nd Umberto Boccioni.</w:t>
      </w:r>
    </w:p>
    <w:p w:rsidR="00433408" w:rsidRDefault="000B32F7">
      <w:r>
        <w:rPr>
          <w:rFonts w:ascii="Times New Roman" w:eastAsia="Times New Roman" w:hAnsi="Times New Roman" w:cs="Times New Roman"/>
          <w:sz w:val="20"/>
          <w:highlight w:val="white"/>
        </w:rPr>
        <w:t xml:space="preserve">ANSWER: Italian </w:t>
      </w:r>
      <w:r>
        <w:rPr>
          <w:rFonts w:ascii="Times New Roman" w:eastAsia="Times New Roman" w:hAnsi="Times New Roman" w:cs="Times New Roman"/>
          <w:b/>
          <w:sz w:val="20"/>
          <w:highlight w:val="white"/>
          <w:u w:val="single"/>
        </w:rPr>
        <w:t>Futurism</w:t>
      </w:r>
    </w:p>
    <w:p w:rsidR="00433408" w:rsidRDefault="00433408"/>
    <w:p w:rsidR="00433408" w:rsidRDefault="000B32F7">
      <w:r>
        <w:rPr>
          <w:rFonts w:ascii="Times New Roman" w:eastAsia="Times New Roman" w:hAnsi="Times New Roman" w:cs="Times New Roman"/>
          <w:b/>
          <w:sz w:val="20"/>
        </w:rPr>
        <w:t xml:space="preserve">7. Symmetric examples of these compounds are formed under anhydrous conditions in a coupling reaction using sodium metal. Methods of preparing these compounds include reacting </w:t>
      </w:r>
      <w:proofErr w:type="spellStart"/>
      <w:r>
        <w:rPr>
          <w:rFonts w:ascii="Times New Roman" w:eastAsia="Times New Roman" w:hAnsi="Times New Roman" w:cs="Times New Roman"/>
          <w:b/>
          <w:sz w:val="20"/>
        </w:rPr>
        <w:t>thioacetals</w:t>
      </w:r>
      <w:proofErr w:type="spellEnd"/>
      <w:r>
        <w:rPr>
          <w:rFonts w:ascii="Times New Roman" w:eastAsia="Times New Roman" w:hAnsi="Times New Roman" w:cs="Times New Roman"/>
          <w:b/>
          <w:sz w:val="20"/>
        </w:rPr>
        <w:t xml:space="preserve"> with hydrogen gas and Raney Nickel, and reacting ketones with hydraz</w:t>
      </w:r>
      <w:r>
        <w:rPr>
          <w:rFonts w:ascii="Times New Roman" w:eastAsia="Times New Roman" w:hAnsi="Times New Roman" w:cs="Times New Roman"/>
          <w:b/>
          <w:sz w:val="20"/>
        </w:rPr>
        <w:t xml:space="preserve">ine under basic conditions. In IR spec, due to stretching and scissoring of bonds, these compounds have peaks in the 3000 to 2850 inverse centimeter and 1470 to 1450 inverse centimeter range. These compounds are produced when </w:t>
      </w:r>
      <w:proofErr w:type="gramStart"/>
      <w:r>
        <w:rPr>
          <w:rFonts w:ascii="Times New Roman" w:eastAsia="Times New Roman" w:hAnsi="Times New Roman" w:cs="Times New Roman"/>
          <w:b/>
          <w:sz w:val="20"/>
        </w:rPr>
        <w:t>reacting</w:t>
      </w:r>
      <w:proofErr w:type="gramEnd"/>
      <w:r>
        <w:rPr>
          <w:rFonts w:ascii="Times New Roman" w:eastAsia="Times New Roman" w:hAnsi="Times New Roman" w:cs="Times New Roman"/>
          <w:sz w:val="20"/>
        </w:rPr>
        <w:t xml:space="preserve"> Grignard reagents wit</w:t>
      </w:r>
      <w:r>
        <w:rPr>
          <w:rFonts w:ascii="Times New Roman" w:eastAsia="Times New Roman" w:hAnsi="Times New Roman" w:cs="Times New Roman"/>
          <w:sz w:val="20"/>
        </w:rPr>
        <w:t>h water. Conformational isomers of these molecules, such as gauche and eclipsed, can be visualized with Newman projections. These compounds have general formula C sub n H sub two n plus two. For 10 points, name these hydrocarbons that only have single bond</w:t>
      </w:r>
      <w:r>
        <w:rPr>
          <w:rFonts w:ascii="Times New Roman" w:eastAsia="Times New Roman" w:hAnsi="Times New Roman" w:cs="Times New Roman"/>
          <w:sz w:val="20"/>
        </w:rPr>
        <w:t>s, as exemplified by methane.</w:t>
      </w:r>
    </w:p>
    <w:p w:rsidR="00433408" w:rsidRDefault="000B32F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alkane</w:t>
      </w:r>
      <w:r>
        <w:rPr>
          <w:rFonts w:ascii="Times New Roman" w:eastAsia="Times New Roman" w:hAnsi="Times New Roman" w:cs="Times New Roman"/>
          <w:sz w:val="20"/>
        </w:rPr>
        <w:t xml:space="preserve">s [or </w:t>
      </w:r>
      <w:proofErr w:type="spellStart"/>
      <w:r>
        <w:rPr>
          <w:rFonts w:ascii="Times New Roman" w:eastAsia="Times New Roman" w:hAnsi="Times New Roman" w:cs="Times New Roman"/>
          <w:b/>
          <w:sz w:val="20"/>
          <w:u w:val="single"/>
        </w:rPr>
        <w:t>paraffin</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prompt on saturated </w:t>
      </w:r>
      <w:r>
        <w:rPr>
          <w:rFonts w:ascii="Times New Roman" w:eastAsia="Times New Roman" w:hAnsi="Times New Roman" w:cs="Times New Roman"/>
          <w:b/>
          <w:sz w:val="20"/>
          <w:u w:val="single"/>
        </w:rPr>
        <w:t>hydrocarbon</w:t>
      </w:r>
      <w:r>
        <w:rPr>
          <w:rFonts w:ascii="Times New Roman" w:eastAsia="Times New Roman" w:hAnsi="Times New Roman" w:cs="Times New Roman"/>
          <w:sz w:val="20"/>
        </w:rPr>
        <w:t>s until it is read; do not accept "alkenes" or "alkynes"]</w:t>
      </w:r>
    </w:p>
    <w:p w:rsidR="00433408" w:rsidRDefault="00433408"/>
    <w:p w:rsidR="00433408" w:rsidRDefault="000B32F7">
      <w:r>
        <w:rPr>
          <w:rFonts w:ascii="Times New Roman" w:eastAsia="Times New Roman" w:hAnsi="Times New Roman" w:cs="Times New Roman"/>
          <w:b/>
          <w:sz w:val="20"/>
        </w:rPr>
        <w:t xml:space="preserve">8. One of this author’s title characters is dissuaded from leading a violent rebellion after he hears </w:t>
      </w:r>
      <w:proofErr w:type="spellStart"/>
      <w:r>
        <w:rPr>
          <w:rFonts w:ascii="Times New Roman" w:eastAsia="Times New Roman" w:hAnsi="Times New Roman" w:cs="Times New Roman"/>
          <w:b/>
          <w:sz w:val="20"/>
        </w:rPr>
        <w:t>Mil</w:t>
      </w:r>
      <w:r>
        <w:rPr>
          <w:rFonts w:ascii="Times New Roman" w:eastAsia="Times New Roman" w:hAnsi="Times New Roman" w:cs="Times New Roman"/>
          <w:b/>
          <w:sz w:val="20"/>
        </w:rPr>
        <w:t>ly</w:t>
      </w:r>
      <w:proofErr w:type="spellEnd"/>
      <w:r>
        <w:rPr>
          <w:rFonts w:ascii="Times New Roman" w:eastAsia="Times New Roman" w:hAnsi="Times New Roman" w:cs="Times New Roman"/>
          <w:b/>
          <w:sz w:val="20"/>
        </w:rPr>
        <w:t xml:space="preserve"> singing a gospel; in that book, Edward Clayton tries to win a court case to impress Nina Gordon. This author wrote a novel in which James </w:t>
      </w:r>
      <w:proofErr w:type="spellStart"/>
      <w:r>
        <w:rPr>
          <w:rFonts w:ascii="Times New Roman" w:eastAsia="Times New Roman" w:hAnsi="Times New Roman" w:cs="Times New Roman"/>
          <w:b/>
          <w:sz w:val="20"/>
        </w:rPr>
        <w:t>Marvyn</w:t>
      </w:r>
      <w:proofErr w:type="spellEnd"/>
      <w:r>
        <w:rPr>
          <w:rFonts w:ascii="Times New Roman" w:eastAsia="Times New Roman" w:hAnsi="Times New Roman" w:cs="Times New Roman"/>
          <w:b/>
          <w:sz w:val="20"/>
        </w:rPr>
        <w:t xml:space="preserve"> is lost at sea, causing Mary Scudder to accept the reverend Samuel Hopkins’s proposal. One of this author’s </w:t>
      </w:r>
      <w:r>
        <w:rPr>
          <w:rFonts w:ascii="Times New Roman" w:eastAsia="Times New Roman" w:hAnsi="Times New Roman" w:cs="Times New Roman"/>
          <w:b/>
          <w:sz w:val="20"/>
        </w:rPr>
        <w:t xml:space="preserve">characters, Tom </w:t>
      </w:r>
      <w:proofErr w:type="spellStart"/>
      <w:r>
        <w:rPr>
          <w:rFonts w:ascii="Times New Roman" w:eastAsia="Times New Roman" w:hAnsi="Times New Roman" w:cs="Times New Roman"/>
          <w:sz w:val="20"/>
        </w:rPr>
        <w:t>Loker</w:t>
      </w:r>
      <w:proofErr w:type="spellEnd"/>
      <w:r>
        <w:rPr>
          <w:rFonts w:ascii="Times New Roman" w:eastAsia="Times New Roman" w:hAnsi="Times New Roman" w:cs="Times New Roman"/>
          <w:sz w:val="20"/>
        </w:rPr>
        <w:t xml:space="preserve">, becomes a Quaker after being shot by George Harris. This author of “A Tale of the Great Dismal Swamp,” </w:t>
      </w:r>
      <w:r>
        <w:rPr>
          <w:rFonts w:ascii="Times New Roman" w:eastAsia="Times New Roman" w:hAnsi="Times New Roman" w:cs="Times New Roman"/>
          <w:i/>
          <w:sz w:val="20"/>
        </w:rPr>
        <w:t>Dred</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Minister’s Wooing</w:t>
      </w:r>
      <w:r>
        <w:rPr>
          <w:rFonts w:ascii="Times New Roman" w:eastAsia="Times New Roman" w:hAnsi="Times New Roman" w:cs="Times New Roman"/>
          <w:sz w:val="20"/>
        </w:rPr>
        <w:t xml:space="preserve"> created a character who bonds with Eva St. Claire before being beaten and then killed by Simon </w:t>
      </w:r>
      <w:proofErr w:type="spellStart"/>
      <w:r>
        <w:rPr>
          <w:rFonts w:ascii="Times New Roman" w:eastAsia="Times New Roman" w:hAnsi="Times New Roman" w:cs="Times New Roman"/>
          <w:sz w:val="20"/>
        </w:rPr>
        <w:t>Legree</w:t>
      </w:r>
      <w:proofErr w:type="spellEnd"/>
      <w:r>
        <w:rPr>
          <w:rFonts w:ascii="Times New Roman" w:eastAsia="Times New Roman" w:hAnsi="Times New Roman" w:cs="Times New Roman"/>
          <w:sz w:val="20"/>
        </w:rPr>
        <w:t xml:space="preserve">. She also created Eliza, who crosses the frozen Ohio River with her young child during her bid for freedom. For 10 points, name this author who inspired </w:t>
      </w:r>
      <w:r>
        <w:rPr>
          <w:rFonts w:ascii="Times New Roman" w:eastAsia="Times New Roman" w:hAnsi="Times New Roman" w:cs="Times New Roman"/>
          <w:sz w:val="20"/>
        </w:rPr>
        <w:t xml:space="preserve">the anti-slavery movement with her book </w:t>
      </w:r>
      <w:r>
        <w:rPr>
          <w:rFonts w:ascii="Times New Roman" w:eastAsia="Times New Roman" w:hAnsi="Times New Roman" w:cs="Times New Roman"/>
          <w:i/>
          <w:sz w:val="20"/>
        </w:rPr>
        <w:t>Uncle Tom’s Cabin</w:t>
      </w:r>
      <w:r>
        <w:rPr>
          <w:rFonts w:ascii="Times New Roman" w:eastAsia="Times New Roman" w:hAnsi="Times New Roman" w:cs="Times New Roman"/>
          <w:sz w:val="20"/>
        </w:rPr>
        <w:t>.</w:t>
      </w:r>
    </w:p>
    <w:p w:rsidR="00433408" w:rsidRDefault="000B32F7">
      <w:r>
        <w:rPr>
          <w:rFonts w:ascii="Times New Roman" w:eastAsia="Times New Roman" w:hAnsi="Times New Roman" w:cs="Times New Roman"/>
          <w:sz w:val="20"/>
        </w:rPr>
        <w:lastRenderedPageBreak/>
        <w:t xml:space="preserve">ANSWER: Harriet Beecher </w:t>
      </w:r>
      <w:r>
        <w:rPr>
          <w:rFonts w:ascii="Times New Roman" w:eastAsia="Times New Roman" w:hAnsi="Times New Roman" w:cs="Times New Roman"/>
          <w:b/>
          <w:sz w:val="20"/>
          <w:u w:val="single"/>
        </w:rPr>
        <w:t>Stowe</w:t>
      </w:r>
    </w:p>
    <w:p w:rsidR="00433408" w:rsidRDefault="00433408"/>
    <w:p w:rsidR="00433408" w:rsidRDefault="000B32F7">
      <w:r>
        <w:rPr>
          <w:rFonts w:ascii="Times New Roman" w:eastAsia="Times New Roman" w:hAnsi="Times New Roman" w:cs="Times New Roman"/>
          <w:b/>
          <w:sz w:val="20"/>
        </w:rPr>
        <w:t xml:space="preserve">9. In one of these ecosystems, David </w:t>
      </w:r>
      <w:proofErr w:type="spellStart"/>
      <w:r>
        <w:rPr>
          <w:rFonts w:ascii="Times New Roman" w:eastAsia="Times New Roman" w:hAnsi="Times New Roman" w:cs="Times New Roman"/>
          <w:b/>
          <w:sz w:val="20"/>
        </w:rPr>
        <w:t>Tilman</w:t>
      </w:r>
      <w:proofErr w:type="spellEnd"/>
      <w:r>
        <w:rPr>
          <w:rFonts w:ascii="Times New Roman" w:eastAsia="Times New Roman" w:hAnsi="Times New Roman" w:cs="Times New Roman"/>
          <w:b/>
          <w:sz w:val="20"/>
        </w:rPr>
        <w:t xml:space="preserve"> found a positive correlation between alpha diversity and community stability. These terrestrial ecosystems expanded during</w:t>
      </w:r>
      <w:r>
        <w:rPr>
          <w:rFonts w:ascii="Times New Roman" w:eastAsia="Times New Roman" w:hAnsi="Times New Roman" w:cs="Times New Roman"/>
          <w:b/>
          <w:sz w:val="20"/>
        </w:rPr>
        <w:t xml:space="preserve"> the Miocene epoch. From studies of one of these ecosystems, McNaughton formulated a form of the intermediate disturbance hypothesis stating that </w:t>
      </w:r>
      <w:proofErr w:type="spellStart"/>
      <w:r>
        <w:rPr>
          <w:rFonts w:ascii="Times New Roman" w:eastAsia="Times New Roman" w:hAnsi="Times New Roman" w:cs="Times New Roman"/>
          <w:b/>
          <w:sz w:val="20"/>
        </w:rPr>
        <w:t>herbivory</w:t>
      </w:r>
      <w:proofErr w:type="spellEnd"/>
      <w:r>
        <w:rPr>
          <w:rFonts w:ascii="Times New Roman" w:eastAsia="Times New Roman" w:hAnsi="Times New Roman" w:cs="Times New Roman"/>
          <w:b/>
          <w:sz w:val="20"/>
        </w:rPr>
        <w:t xml:space="preserve"> can lead to increased primary productivity. Forbs are common organisms in these ecosystems, which ar</w:t>
      </w:r>
      <w:r>
        <w:rPr>
          <w:rFonts w:ascii="Times New Roman" w:eastAsia="Times New Roman" w:hAnsi="Times New Roman" w:cs="Times New Roman"/>
          <w:b/>
          <w:sz w:val="20"/>
        </w:rPr>
        <w:t>e often characterized by</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mollisols</w:t>
      </w:r>
      <w:proofErr w:type="spellEnd"/>
      <w:r>
        <w:rPr>
          <w:rFonts w:ascii="Times New Roman" w:eastAsia="Times New Roman" w:hAnsi="Times New Roman" w:cs="Times New Roman"/>
          <w:sz w:val="20"/>
        </w:rPr>
        <w:t xml:space="preserve"> with agriculturally-valuable A-horizons. The grazing optimization hypothesis was developed in one of these ecosystems, whose animals include pronghorn and wildebeest. For 10 points, name these ecosystems exemplified by th</w:t>
      </w:r>
      <w:r>
        <w:rPr>
          <w:rFonts w:ascii="Times New Roman" w:eastAsia="Times New Roman" w:hAnsi="Times New Roman" w:cs="Times New Roman"/>
          <w:sz w:val="20"/>
        </w:rPr>
        <w:t>e Great Plains and Serengeti, characterized by few trees and a whole lot of grass.</w:t>
      </w:r>
    </w:p>
    <w:p w:rsidR="00433408" w:rsidRDefault="000B32F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grassland</w:t>
      </w:r>
      <w:r>
        <w:rPr>
          <w:rFonts w:ascii="Times New Roman" w:eastAsia="Times New Roman" w:hAnsi="Times New Roman" w:cs="Times New Roman"/>
          <w:sz w:val="20"/>
        </w:rPr>
        <w:t xml:space="preserve">s [or subtypes, such as </w:t>
      </w:r>
      <w:r>
        <w:rPr>
          <w:rFonts w:ascii="Times New Roman" w:eastAsia="Times New Roman" w:hAnsi="Times New Roman" w:cs="Times New Roman"/>
          <w:b/>
          <w:sz w:val="20"/>
          <w:u w:val="single"/>
        </w:rPr>
        <w:t>savanna</w:t>
      </w:r>
      <w:r>
        <w:rPr>
          <w:rFonts w:ascii="Times New Roman" w:eastAsia="Times New Roman" w:hAnsi="Times New Roman" w:cs="Times New Roman"/>
          <w:sz w:val="20"/>
        </w:rPr>
        <w:t xml:space="preserve">s, </w:t>
      </w:r>
      <w:r>
        <w:rPr>
          <w:rFonts w:ascii="Times New Roman" w:eastAsia="Times New Roman" w:hAnsi="Times New Roman" w:cs="Times New Roman"/>
          <w:b/>
          <w:sz w:val="20"/>
          <w:u w:val="single"/>
        </w:rPr>
        <w:t>prairie</w:t>
      </w:r>
      <w:r>
        <w:rPr>
          <w:rFonts w:ascii="Times New Roman" w:eastAsia="Times New Roman" w:hAnsi="Times New Roman" w:cs="Times New Roman"/>
          <w:sz w:val="20"/>
        </w:rPr>
        <w:t xml:space="preserve">s, </w:t>
      </w:r>
      <w:proofErr w:type="spellStart"/>
      <w:r>
        <w:rPr>
          <w:rFonts w:ascii="Times New Roman" w:eastAsia="Times New Roman" w:hAnsi="Times New Roman" w:cs="Times New Roman"/>
          <w:b/>
          <w:sz w:val="20"/>
          <w:u w:val="single"/>
        </w:rPr>
        <w:t>shrubland</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steppe</w:t>
      </w:r>
      <w:r>
        <w:rPr>
          <w:rFonts w:ascii="Times New Roman" w:eastAsia="Times New Roman" w:hAnsi="Times New Roman" w:cs="Times New Roman"/>
          <w:sz w:val="20"/>
        </w:rPr>
        <w:t xml:space="preserve">s, </w:t>
      </w:r>
      <w:r>
        <w:rPr>
          <w:rFonts w:ascii="Times New Roman" w:eastAsia="Times New Roman" w:hAnsi="Times New Roman" w:cs="Times New Roman"/>
          <w:b/>
          <w:sz w:val="20"/>
          <w:u w:val="single"/>
        </w:rPr>
        <w:t>Pampas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puna</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Great Plains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Serengeti</w:t>
      </w:r>
      <w:r>
        <w:rPr>
          <w:rFonts w:ascii="Times New Roman" w:eastAsia="Times New Roman" w:hAnsi="Times New Roman" w:cs="Times New Roman"/>
          <w:sz w:val="20"/>
        </w:rPr>
        <w:t xml:space="preserve"> until they are read]</w:t>
      </w:r>
    </w:p>
    <w:p w:rsidR="00433408" w:rsidRDefault="00433408"/>
    <w:p w:rsidR="00433408" w:rsidRDefault="000B32F7">
      <w:r>
        <w:rPr>
          <w:rFonts w:ascii="Times New Roman" w:eastAsia="Times New Roman" w:hAnsi="Times New Roman" w:cs="Times New Roman"/>
          <w:b/>
          <w:sz w:val="20"/>
          <w:highlight w:val="white"/>
        </w:rPr>
        <w:t xml:space="preserve">10. Mustafa </w:t>
      </w:r>
      <w:proofErr w:type="spellStart"/>
      <w:r>
        <w:rPr>
          <w:rFonts w:ascii="Times New Roman" w:eastAsia="Times New Roman" w:hAnsi="Times New Roman" w:cs="Times New Roman"/>
          <w:b/>
          <w:sz w:val="20"/>
          <w:highlight w:val="white"/>
        </w:rPr>
        <w:t>Sa’eed</w:t>
      </w:r>
      <w:proofErr w:type="spellEnd"/>
      <w:r>
        <w:rPr>
          <w:rFonts w:ascii="Times New Roman" w:eastAsia="Times New Roman" w:hAnsi="Times New Roman" w:cs="Times New Roman"/>
          <w:b/>
          <w:sz w:val="20"/>
          <w:highlight w:val="white"/>
        </w:rPr>
        <w:t xml:space="preserve"> clai</w:t>
      </w:r>
      <w:r>
        <w:rPr>
          <w:rFonts w:ascii="Times New Roman" w:eastAsia="Times New Roman" w:hAnsi="Times New Roman" w:cs="Times New Roman"/>
          <w:b/>
          <w:sz w:val="20"/>
          <w:highlight w:val="white"/>
        </w:rPr>
        <w:t xml:space="preserve">ms that </w:t>
      </w:r>
      <w:proofErr w:type="gramStart"/>
      <w:r>
        <w:rPr>
          <w:rFonts w:ascii="Times New Roman" w:eastAsia="Times New Roman" w:hAnsi="Times New Roman" w:cs="Times New Roman"/>
          <w:b/>
          <w:sz w:val="20"/>
          <w:highlight w:val="white"/>
        </w:rPr>
        <w:t>this character</w:t>
      </w:r>
      <w:proofErr w:type="gramEnd"/>
      <w:r>
        <w:rPr>
          <w:rFonts w:ascii="Times New Roman" w:eastAsia="Times New Roman" w:hAnsi="Times New Roman" w:cs="Times New Roman"/>
          <w:b/>
          <w:sz w:val="20"/>
          <w:highlight w:val="white"/>
        </w:rPr>
        <w:t xml:space="preserve"> “was a lie” in </w:t>
      </w:r>
      <w:r>
        <w:rPr>
          <w:rFonts w:ascii="Times New Roman" w:eastAsia="Times New Roman" w:hAnsi="Times New Roman" w:cs="Times New Roman"/>
          <w:b/>
          <w:i/>
          <w:sz w:val="20"/>
          <w:highlight w:val="white"/>
        </w:rPr>
        <w:t>Season of Migration to the North</w:t>
      </w:r>
      <w:r>
        <w:rPr>
          <w:rFonts w:ascii="Times New Roman" w:eastAsia="Times New Roman" w:hAnsi="Times New Roman" w:cs="Times New Roman"/>
          <w:b/>
          <w:sz w:val="20"/>
          <w:highlight w:val="white"/>
        </w:rPr>
        <w:t>. This character recalls narrating stories of “men whose heads do grow beneath their shoulders” to a woman who pronounced those tales “passing strange” to deny charges that he employed w</w:t>
      </w:r>
      <w:r>
        <w:rPr>
          <w:rFonts w:ascii="Times New Roman" w:eastAsia="Times New Roman" w:hAnsi="Times New Roman" w:cs="Times New Roman"/>
          <w:b/>
          <w:sz w:val="20"/>
          <w:highlight w:val="white"/>
        </w:rPr>
        <w:t>itchcraft to woo his wife. This character asks, “Do you triumph,</w:t>
      </w:r>
      <w:r>
        <w:rPr>
          <w:rFonts w:ascii="Times New Roman" w:eastAsia="Times New Roman" w:hAnsi="Times New Roman" w:cs="Times New Roman"/>
          <w:sz w:val="20"/>
          <w:highlight w:val="white"/>
        </w:rPr>
        <w:t xml:space="preserve"> Roman?” to a character who narrates his conquest of a prostitute who is unsatisfied by a “minx’s token” with a strawberry pattern. This character, whose first gift to his wife was a handkerch</w:t>
      </w:r>
      <w:r>
        <w:rPr>
          <w:rFonts w:ascii="Times New Roman" w:eastAsia="Times New Roman" w:hAnsi="Times New Roman" w:cs="Times New Roman"/>
          <w:sz w:val="20"/>
          <w:highlight w:val="white"/>
        </w:rPr>
        <w:t>ief, wounds the play’s villain after being driven to murder by the “green-eyed monster,” jealousy. For 10 points, name this “Moor of Venice” who suffocates Desdemona in a tragedy by Shakespeare.</w:t>
      </w:r>
    </w:p>
    <w:p w:rsidR="00433408" w:rsidRDefault="000B32F7">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Othello</w:t>
      </w:r>
    </w:p>
    <w:p w:rsidR="00433408" w:rsidRDefault="00433408"/>
    <w:p w:rsidR="00433408" w:rsidRDefault="000B32F7">
      <w:r>
        <w:rPr>
          <w:rFonts w:ascii="Times New Roman" w:eastAsia="Times New Roman" w:hAnsi="Times New Roman" w:cs="Times New Roman"/>
          <w:b/>
          <w:sz w:val="20"/>
          <w:highlight w:val="white"/>
        </w:rPr>
        <w:t>11. The construction of one of these buildin</w:t>
      </w:r>
      <w:r>
        <w:rPr>
          <w:rFonts w:ascii="Times New Roman" w:eastAsia="Times New Roman" w:hAnsi="Times New Roman" w:cs="Times New Roman"/>
          <w:b/>
          <w:sz w:val="20"/>
          <w:highlight w:val="white"/>
        </w:rPr>
        <w:t xml:space="preserve">gs is the goal of Project </w:t>
      </w:r>
      <w:proofErr w:type="spellStart"/>
      <w:r>
        <w:rPr>
          <w:rFonts w:ascii="Times New Roman" w:eastAsia="Times New Roman" w:hAnsi="Times New Roman" w:cs="Times New Roman"/>
          <w:b/>
          <w:sz w:val="20"/>
          <w:highlight w:val="white"/>
        </w:rPr>
        <w:t>Guedelon</w:t>
      </w:r>
      <w:proofErr w:type="spellEnd"/>
      <w:r>
        <w:rPr>
          <w:rFonts w:ascii="Times New Roman" w:eastAsia="Times New Roman" w:hAnsi="Times New Roman" w:cs="Times New Roman"/>
          <w:b/>
          <w:sz w:val="20"/>
          <w:highlight w:val="white"/>
        </w:rPr>
        <w:t xml:space="preserve">. One of the best preserved examples of these buildings is named </w:t>
      </w:r>
      <w:proofErr w:type="spellStart"/>
      <w:r>
        <w:rPr>
          <w:rFonts w:ascii="Times New Roman" w:eastAsia="Times New Roman" w:hAnsi="Times New Roman" w:cs="Times New Roman"/>
          <w:b/>
          <w:sz w:val="20"/>
          <w:highlight w:val="white"/>
        </w:rPr>
        <w:t>Krak</w:t>
      </w:r>
      <w:proofErr w:type="spellEnd"/>
      <w:r>
        <w:rPr>
          <w:rFonts w:ascii="Times New Roman" w:eastAsia="Times New Roman" w:hAnsi="Times New Roman" w:cs="Times New Roman"/>
          <w:b/>
          <w:sz w:val="20"/>
          <w:highlight w:val="white"/>
        </w:rPr>
        <w:t xml:space="preserve"> des Chevaliers and is found in Syria near the Lebanese border. A popular style of this building introduced to England in the wake of the Norman </w:t>
      </w:r>
      <w:proofErr w:type="gramStart"/>
      <w:r>
        <w:rPr>
          <w:rFonts w:ascii="Times New Roman" w:eastAsia="Times New Roman" w:hAnsi="Times New Roman" w:cs="Times New Roman"/>
          <w:b/>
          <w:sz w:val="20"/>
          <w:highlight w:val="white"/>
        </w:rPr>
        <w:t>conquest</w:t>
      </w:r>
      <w:proofErr w:type="gramEnd"/>
      <w:r>
        <w:rPr>
          <w:rFonts w:ascii="Times New Roman" w:eastAsia="Times New Roman" w:hAnsi="Times New Roman" w:cs="Times New Roman"/>
          <w:b/>
          <w:sz w:val="20"/>
          <w:highlight w:val="white"/>
        </w:rPr>
        <w:t xml:space="preserve"> consisted of a larger part called a bailey and a smaller part called a </w:t>
      </w:r>
      <w:proofErr w:type="spellStart"/>
      <w:r>
        <w:rPr>
          <w:rFonts w:ascii="Times New Roman" w:eastAsia="Times New Roman" w:hAnsi="Times New Roman" w:cs="Times New Roman"/>
          <w:sz w:val="20"/>
          <w:highlight w:val="white"/>
        </w:rPr>
        <w:t>motte</w:t>
      </w:r>
      <w:proofErr w:type="spellEnd"/>
      <w:r>
        <w:rPr>
          <w:rFonts w:ascii="Times New Roman" w:eastAsia="Times New Roman" w:hAnsi="Times New Roman" w:cs="Times New Roman"/>
          <w:sz w:val="20"/>
          <w:highlight w:val="white"/>
        </w:rPr>
        <w:t xml:space="preserve">. James of Saint George was hired to construct several of these buildings by Edward I in the wake of his Welsh expedition, including one that was never completed at </w:t>
      </w:r>
      <w:proofErr w:type="spellStart"/>
      <w:r>
        <w:rPr>
          <w:rFonts w:ascii="Times New Roman" w:eastAsia="Times New Roman" w:hAnsi="Times New Roman" w:cs="Times New Roman"/>
          <w:sz w:val="20"/>
          <w:highlight w:val="white"/>
        </w:rPr>
        <w:t>Beaumaris</w:t>
      </w:r>
      <w:proofErr w:type="spellEnd"/>
      <w:r>
        <w:rPr>
          <w:rFonts w:ascii="Times New Roman" w:eastAsia="Times New Roman" w:hAnsi="Times New Roman" w:cs="Times New Roman"/>
          <w:sz w:val="20"/>
          <w:highlight w:val="white"/>
        </w:rPr>
        <w:t>. Edw</w:t>
      </w:r>
      <w:r>
        <w:rPr>
          <w:rFonts w:ascii="Times New Roman" w:eastAsia="Times New Roman" w:hAnsi="Times New Roman" w:cs="Times New Roman"/>
          <w:sz w:val="20"/>
          <w:highlight w:val="white"/>
        </w:rPr>
        <w:t xml:space="preserve">ard </w:t>
      </w:r>
      <w:proofErr w:type="spellStart"/>
      <w:r>
        <w:rPr>
          <w:rFonts w:ascii="Times New Roman" w:eastAsia="Times New Roman" w:hAnsi="Times New Roman" w:cs="Times New Roman"/>
          <w:sz w:val="20"/>
          <w:highlight w:val="white"/>
        </w:rPr>
        <w:t>Reidel</w:t>
      </w:r>
      <w:proofErr w:type="spellEnd"/>
      <w:r>
        <w:rPr>
          <w:rFonts w:ascii="Times New Roman" w:eastAsia="Times New Roman" w:hAnsi="Times New Roman" w:cs="Times New Roman"/>
          <w:sz w:val="20"/>
          <w:highlight w:val="white"/>
        </w:rPr>
        <w:t xml:space="preserve"> designed one of these buildings in Bavaria for Ludwig II, a crazy monarch who was a big fan of them. One of these buildings houses the crown jewels of England and survives to this day as the Tower of London. For 10 points, name these defensive s</w:t>
      </w:r>
      <w:r>
        <w:rPr>
          <w:rFonts w:ascii="Times New Roman" w:eastAsia="Times New Roman" w:hAnsi="Times New Roman" w:cs="Times New Roman"/>
          <w:sz w:val="20"/>
          <w:highlight w:val="white"/>
        </w:rPr>
        <w:t xml:space="preserve">tructures that include one at </w:t>
      </w:r>
      <w:proofErr w:type="spellStart"/>
      <w:r>
        <w:rPr>
          <w:rFonts w:ascii="Times New Roman" w:eastAsia="Times New Roman" w:hAnsi="Times New Roman" w:cs="Times New Roman"/>
          <w:sz w:val="20"/>
          <w:highlight w:val="white"/>
        </w:rPr>
        <w:t>Neuschwanstein</w:t>
      </w:r>
      <w:proofErr w:type="spellEnd"/>
      <w:r>
        <w:rPr>
          <w:rFonts w:ascii="Times New Roman" w:eastAsia="Times New Roman" w:hAnsi="Times New Roman" w:cs="Times New Roman"/>
          <w:sz w:val="20"/>
          <w:highlight w:val="white"/>
        </w:rPr>
        <w:t>.</w:t>
      </w:r>
    </w:p>
    <w:p w:rsidR="00433408" w:rsidRDefault="000B32F7">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castle</w:t>
      </w:r>
      <w:r>
        <w:rPr>
          <w:rFonts w:ascii="Times New Roman" w:eastAsia="Times New Roman" w:hAnsi="Times New Roman" w:cs="Times New Roman"/>
          <w:sz w:val="20"/>
          <w:highlight w:val="white"/>
        </w:rPr>
        <w:t>s [prompt on similar answers like “forts”]</w:t>
      </w:r>
    </w:p>
    <w:p w:rsidR="00433408" w:rsidRDefault="00433408"/>
    <w:p w:rsidR="00433408" w:rsidRDefault="000B32F7">
      <w:r>
        <w:rPr>
          <w:rFonts w:ascii="Times New Roman" w:eastAsia="Times New Roman" w:hAnsi="Times New Roman" w:cs="Times New Roman"/>
          <w:b/>
          <w:sz w:val="20"/>
        </w:rPr>
        <w:t xml:space="preserve">12. Abraham </w:t>
      </w:r>
      <w:proofErr w:type="spellStart"/>
      <w:r>
        <w:rPr>
          <w:rFonts w:ascii="Times New Roman" w:eastAsia="Times New Roman" w:hAnsi="Times New Roman" w:cs="Times New Roman"/>
          <w:b/>
          <w:sz w:val="20"/>
        </w:rPr>
        <w:t>Abulafia</w:t>
      </w:r>
      <w:proofErr w:type="spellEnd"/>
      <w:r>
        <w:rPr>
          <w:rFonts w:ascii="Times New Roman" w:eastAsia="Times New Roman" w:hAnsi="Times New Roman" w:cs="Times New Roman"/>
          <w:b/>
          <w:sz w:val="20"/>
        </w:rPr>
        <w:t xml:space="preserve"> wrote several books on the proper way to perform this practice in Judaism. It’s not prayer, but this practice is known as either </w:t>
      </w:r>
      <w:proofErr w:type="spellStart"/>
      <w:r>
        <w:rPr>
          <w:rFonts w:ascii="Times New Roman" w:eastAsia="Times New Roman" w:hAnsi="Times New Roman" w:cs="Times New Roman"/>
          <w:b/>
          <w:i/>
          <w:sz w:val="20"/>
        </w:rPr>
        <w:t>hi</w:t>
      </w:r>
      <w:r>
        <w:rPr>
          <w:rFonts w:ascii="Times New Roman" w:eastAsia="Times New Roman" w:hAnsi="Times New Roman" w:cs="Times New Roman"/>
          <w:b/>
          <w:i/>
          <w:sz w:val="20"/>
        </w:rPr>
        <w:t>sbonenus</w:t>
      </w:r>
      <w:proofErr w:type="spellEnd"/>
      <w:r>
        <w:rPr>
          <w:rFonts w:ascii="Times New Roman" w:eastAsia="Times New Roman" w:hAnsi="Times New Roman" w:cs="Times New Roman"/>
          <w:b/>
          <w:sz w:val="20"/>
        </w:rPr>
        <w:t xml:space="preserve"> or </w:t>
      </w:r>
      <w:proofErr w:type="spellStart"/>
      <w:r>
        <w:rPr>
          <w:rFonts w:ascii="Times New Roman" w:eastAsia="Times New Roman" w:hAnsi="Times New Roman" w:cs="Times New Roman"/>
          <w:b/>
          <w:i/>
          <w:sz w:val="20"/>
        </w:rPr>
        <w:t>hisbodedus</w:t>
      </w:r>
      <w:proofErr w:type="spellEnd"/>
      <w:r>
        <w:rPr>
          <w:rFonts w:ascii="Times New Roman" w:eastAsia="Times New Roman" w:hAnsi="Times New Roman" w:cs="Times New Roman"/>
          <w:b/>
          <w:sz w:val="20"/>
        </w:rPr>
        <w:t xml:space="preserve"> in Hebrew. In Sufi tradition, it is called </w:t>
      </w:r>
      <w:proofErr w:type="spellStart"/>
      <w:r>
        <w:rPr>
          <w:rFonts w:ascii="Times New Roman" w:eastAsia="Times New Roman" w:hAnsi="Times New Roman" w:cs="Times New Roman"/>
          <w:b/>
          <w:i/>
          <w:sz w:val="20"/>
        </w:rPr>
        <w:t>muraqaba</w:t>
      </w:r>
      <w:proofErr w:type="spellEnd"/>
      <w:r>
        <w:rPr>
          <w:rFonts w:ascii="Times New Roman" w:eastAsia="Times New Roman" w:hAnsi="Times New Roman" w:cs="Times New Roman"/>
          <w:b/>
          <w:sz w:val="20"/>
        </w:rPr>
        <w:t>. In 1989, the Holy See released a document titled “aspects of” this practice, distancing it from similar practices in other religions. Along with four standing exercises, this practice is one of the five exercises of</w:t>
      </w:r>
      <w:r>
        <w:rPr>
          <w:rFonts w:ascii="Times New Roman" w:eastAsia="Times New Roman" w:hAnsi="Times New Roman" w:cs="Times New Roman"/>
          <w:sz w:val="20"/>
        </w:rPr>
        <w:t xml:space="preserve"> Falun Gong, and it is a key component </w:t>
      </w:r>
      <w:r>
        <w:rPr>
          <w:rFonts w:ascii="Times New Roman" w:eastAsia="Times New Roman" w:hAnsi="Times New Roman" w:cs="Times New Roman"/>
          <w:sz w:val="20"/>
        </w:rPr>
        <w:t xml:space="preserve">of </w:t>
      </w:r>
      <w:r>
        <w:rPr>
          <w:rFonts w:ascii="Times New Roman" w:eastAsia="Times New Roman" w:hAnsi="Times New Roman" w:cs="Times New Roman"/>
          <w:i/>
          <w:sz w:val="20"/>
        </w:rPr>
        <w:t>qigong</w:t>
      </w:r>
      <w:r>
        <w:rPr>
          <w:rFonts w:ascii="Times New Roman" w:eastAsia="Times New Roman" w:hAnsi="Times New Roman" w:cs="Times New Roman"/>
          <w:sz w:val="20"/>
        </w:rPr>
        <w:t xml:space="preserve">. This practice can be aided by the technique of </w:t>
      </w:r>
      <w:proofErr w:type="spellStart"/>
      <w:r>
        <w:rPr>
          <w:rFonts w:ascii="Times New Roman" w:eastAsia="Times New Roman" w:hAnsi="Times New Roman" w:cs="Times New Roman"/>
          <w:sz w:val="20"/>
        </w:rPr>
        <w:t>omphaloskepsis</w:t>
      </w:r>
      <w:proofErr w:type="spellEnd"/>
      <w:r>
        <w:rPr>
          <w:rFonts w:ascii="Times New Roman" w:eastAsia="Times New Roman" w:hAnsi="Times New Roman" w:cs="Times New Roman"/>
          <w:sz w:val="20"/>
        </w:rPr>
        <w:t xml:space="preserve">. In Zen Buddhism, this practice is called </w:t>
      </w:r>
      <w:proofErr w:type="spellStart"/>
      <w:r>
        <w:rPr>
          <w:rFonts w:ascii="Times New Roman" w:eastAsia="Times New Roman" w:hAnsi="Times New Roman" w:cs="Times New Roman"/>
          <w:i/>
          <w:sz w:val="20"/>
        </w:rPr>
        <w:t>zazen</w:t>
      </w:r>
      <w:proofErr w:type="spellEnd"/>
      <w:r>
        <w:rPr>
          <w:rFonts w:ascii="Times New Roman" w:eastAsia="Times New Roman" w:hAnsi="Times New Roman" w:cs="Times New Roman"/>
          <w:sz w:val="20"/>
        </w:rPr>
        <w:t xml:space="preserve"> when it is performed sitting down. In Christianity, it is often performed while repeating Hail </w:t>
      </w:r>
      <w:proofErr w:type="spellStart"/>
      <w:r>
        <w:rPr>
          <w:rFonts w:ascii="Times New Roman" w:eastAsia="Times New Roman" w:hAnsi="Times New Roman" w:cs="Times New Roman"/>
          <w:sz w:val="20"/>
        </w:rPr>
        <w:t>Marys</w:t>
      </w:r>
      <w:proofErr w:type="spellEnd"/>
      <w:r>
        <w:rPr>
          <w:rFonts w:ascii="Times New Roman" w:eastAsia="Times New Roman" w:hAnsi="Times New Roman" w:cs="Times New Roman"/>
          <w:sz w:val="20"/>
        </w:rPr>
        <w:t xml:space="preserve"> by considering the Mysteries of th</w:t>
      </w:r>
      <w:r>
        <w:rPr>
          <w:rFonts w:ascii="Times New Roman" w:eastAsia="Times New Roman" w:hAnsi="Times New Roman" w:cs="Times New Roman"/>
          <w:sz w:val="20"/>
        </w:rPr>
        <w:t>e Rosary. For 10 points, name this practice of directed contemplation which is often accompanied by the chanting of mantras.</w:t>
      </w:r>
    </w:p>
    <w:p w:rsidR="00433408" w:rsidRDefault="000B32F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meditation</w:t>
      </w:r>
    </w:p>
    <w:p w:rsidR="00433408" w:rsidRDefault="00433408"/>
    <w:p w:rsidR="00433408" w:rsidRDefault="000B32F7">
      <w:r>
        <w:rPr>
          <w:rFonts w:ascii="Times New Roman" w:eastAsia="Times New Roman" w:hAnsi="Times New Roman" w:cs="Times New Roman"/>
          <w:b/>
          <w:sz w:val="20"/>
          <w:highlight w:val="white"/>
        </w:rPr>
        <w:t>13. A poet from this country proclaimed “The blood of love has robed me in purple” in a poem that repeats the l</w:t>
      </w:r>
      <w:r>
        <w:rPr>
          <w:rFonts w:ascii="Times New Roman" w:eastAsia="Times New Roman" w:hAnsi="Times New Roman" w:cs="Times New Roman"/>
          <w:b/>
          <w:sz w:val="20"/>
          <w:highlight w:val="white"/>
        </w:rPr>
        <w:t xml:space="preserve">ine “Mother far away, my everlasting Rose.” Mary Renault set most of her works in this country that owns the island that provides much of the setting for John </w:t>
      </w:r>
      <w:proofErr w:type="spellStart"/>
      <w:r>
        <w:rPr>
          <w:rFonts w:ascii="Times New Roman" w:eastAsia="Times New Roman" w:hAnsi="Times New Roman" w:cs="Times New Roman"/>
          <w:b/>
          <w:sz w:val="20"/>
          <w:highlight w:val="white"/>
        </w:rPr>
        <w:t>Fowles’s</w:t>
      </w:r>
      <w:proofErr w:type="spellEnd"/>
      <w:r>
        <w:rPr>
          <w:rFonts w:ascii="Times New Roman" w:eastAsia="Times New Roman" w:hAnsi="Times New Roman" w:cs="Times New Roman"/>
          <w:b/>
          <w:sz w:val="20"/>
          <w:highlight w:val="white"/>
        </w:rPr>
        <w:t xml:space="preserve"> </w:t>
      </w:r>
      <w:r>
        <w:rPr>
          <w:rFonts w:ascii="Times New Roman" w:eastAsia="Times New Roman" w:hAnsi="Times New Roman" w:cs="Times New Roman"/>
          <w:b/>
          <w:i/>
          <w:sz w:val="20"/>
          <w:highlight w:val="white"/>
        </w:rPr>
        <w:t>The Magus</w:t>
      </w:r>
      <w:r>
        <w:rPr>
          <w:rFonts w:ascii="Times New Roman" w:eastAsia="Times New Roman" w:hAnsi="Times New Roman" w:cs="Times New Roman"/>
          <w:b/>
          <w:sz w:val="20"/>
          <w:highlight w:val="white"/>
        </w:rPr>
        <w:t>. An author from this country created Pavli, who drowns himself after being spu</w:t>
      </w:r>
      <w:r>
        <w:rPr>
          <w:rFonts w:ascii="Times New Roman" w:eastAsia="Times New Roman" w:hAnsi="Times New Roman" w:cs="Times New Roman"/>
          <w:b/>
          <w:sz w:val="20"/>
          <w:highlight w:val="white"/>
        </w:rPr>
        <w:t>rned by the Widow. One poet from here wrote “To</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Axion</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Esti</w:t>
      </w:r>
      <w:proofErr w:type="spellEnd"/>
      <w:r>
        <w:rPr>
          <w:rFonts w:ascii="Times New Roman" w:eastAsia="Times New Roman" w:hAnsi="Times New Roman" w:cs="Times New Roman"/>
          <w:sz w:val="20"/>
          <w:highlight w:val="white"/>
        </w:rPr>
        <w:t xml:space="preserve">,” while its primary language was used by the poet of “The God Abandons Antony” and “Waiting for the Barbarians.” An author from here created a character </w:t>
      </w:r>
      <w:proofErr w:type="gramStart"/>
      <w:r>
        <w:rPr>
          <w:rFonts w:ascii="Times New Roman" w:eastAsia="Times New Roman" w:hAnsi="Times New Roman" w:cs="Times New Roman"/>
          <w:sz w:val="20"/>
          <w:highlight w:val="white"/>
        </w:rPr>
        <w:t>who</w:t>
      </w:r>
      <w:proofErr w:type="gramEnd"/>
      <w:r>
        <w:rPr>
          <w:rFonts w:ascii="Times New Roman" w:eastAsia="Times New Roman" w:hAnsi="Times New Roman" w:cs="Times New Roman"/>
          <w:sz w:val="20"/>
          <w:highlight w:val="white"/>
        </w:rPr>
        <w:t xml:space="preserve"> opens a coal mining venture with an unna</w:t>
      </w:r>
      <w:r>
        <w:rPr>
          <w:rFonts w:ascii="Times New Roman" w:eastAsia="Times New Roman" w:hAnsi="Times New Roman" w:cs="Times New Roman"/>
          <w:sz w:val="20"/>
          <w:highlight w:val="white"/>
        </w:rPr>
        <w:t xml:space="preserve">med narrator </w:t>
      </w:r>
      <w:r>
        <w:rPr>
          <w:rFonts w:ascii="Times New Roman" w:eastAsia="Times New Roman" w:hAnsi="Times New Roman" w:cs="Times New Roman"/>
          <w:sz w:val="20"/>
          <w:highlight w:val="white"/>
        </w:rPr>
        <w:lastRenderedPageBreak/>
        <w:t xml:space="preserve">and seduces Madame </w:t>
      </w:r>
      <w:proofErr w:type="spellStart"/>
      <w:r>
        <w:rPr>
          <w:rFonts w:ascii="Times New Roman" w:eastAsia="Times New Roman" w:hAnsi="Times New Roman" w:cs="Times New Roman"/>
          <w:sz w:val="20"/>
          <w:highlight w:val="white"/>
        </w:rPr>
        <w:t>Hortense</w:t>
      </w:r>
      <w:proofErr w:type="spellEnd"/>
      <w:r>
        <w:rPr>
          <w:rFonts w:ascii="Times New Roman" w:eastAsia="Times New Roman" w:hAnsi="Times New Roman" w:cs="Times New Roman"/>
          <w:sz w:val="20"/>
          <w:highlight w:val="white"/>
        </w:rPr>
        <w:t xml:space="preserve">, and that author described Jesus as overcoming human vices in </w:t>
      </w:r>
      <w:r>
        <w:rPr>
          <w:rFonts w:ascii="Times New Roman" w:eastAsia="Times New Roman" w:hAnsi="Times New Roman" w:cs="Times New Roman"/>
          <w:i/>
          <w:sz w:val="20"/>
          <w:highlight w:val="white"/>
        </w:rPr>
        <w:t>The Last Temptation of Christ</w:t>
      </w:r>
      <w:r>
        <w:rPr>
          <w:rFonts w:ascii="Times New Roman" w:eastAsia="Times New Roman" w:hAnsi="Times New Roman" w:cs="Times New Roman"/>
          <w:sz w:val="20"/>
          <w:highlight w:val="white"/>
        </w:rPr>
        <w:t>. For 10 points, name this homeland of the creator of Zorba, Nikos Kazantzakis.</w:t>
      </w:r>
    </w:p>
    <w:p w:rsidR="00433408" w:rsidRDefault="000B32F7">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Greece</w:t>
      </w:r>
    </w:p>
    <w:p w:rsidR="00433408" w:rsidRDefault="00433408"/>
    <w:p w:rsidR="00433408" w:rsidRDefault="000B32F7">
      <w:r>
        <w:rPr>
          <w:rFonts w:ascii="Times New Roman" w:eastAsia="Times New Roman" w:hAnsi="Times New Roman" w:cs="Times New Roman"/>
          <w:b/>
          <w:sz w:val="20"/>
          <w:highlight w:val="white"/>
        </w:rPr>
        <w:t>14. This man campaigned to r</w:t>
      </w:r>
      <w:r>
        <w:rPr>
          <w:rFonts w:ascii="Times New Roman" w:eastAsia="Times New Roman" w:hAnsi="Times New Roman" w:cs="Times New Roman"/>
          <w:b/>
          <w:sz w:val="20"/>
          <w:highlight w:val="white"/>
        </w:rPr>
        <w:t xml:space="preserve">epeal the death sentence of Jean </w:t>
      </w:r>
      <w:proofErr w:type="spellStart"/>
      <w:r>
        <w:rPr>
          <w:rFonts w:ascii="Times New Roman" w:eastAsia="Times New Roman" w:hAnsi="Times New Roman" w:cs="Times New Roman"/>
          <w:b/>
          <w:sz w:val="20"/>
          <w:highlight w:val="white"/>
        </w:rPr>
        <w:t>Calas</w:t>
      </w:r>
      <w:proofErr w:type="spellEnd"/>
      <w:r>
        <w:rPr>
          <w:rFonts w:ascii="Times New Roman" w:eastAsia="Times New Roman" w:hAnsi="Times New Roman" w:cs="Times New Roman"/>
          <w:b/>
          <w:sz w:val="20"/>
          <w:highlight w:val="white"/>
        </w:rPr>
        <w:t xml:space="preserve">, who was accused of murdering his son because he planned to convert to Catholicism. He analyzed British religion and politics in his </w:t>
      </w:r>
      <w:r>
        <w:rPr>
          <w:rFonts w:ascii="Times New Roman" w:eastAsia="Times New Roman" w:hAnsi="Times New Roman" w:cs="Times New Roman"/>
          <w:b/>
          <w:i/>
          <w:sz w:val="20"/>
          <w:highlight w:val="white"/>
        </w:rPr>
        <w:t>Letters Concerning the English Nation</w:t>
      </w:r>
      <w:r>
        <w:rPr>
          <w:rFonts w:ascii="Times New Roman" w:eastAsia="Times New Roman" w:hAnsi="Times New Roman" w:cs="Times New Roman"/>
          <w:b/>
          <w:sz w:val="20"/>
          <w:highlight w:val="white"/>
        </w:rPr>
        <w:t>, after which he fled to Champagne, where he li</w:t>
      </w:r>
      <w:r>
        <w:rPr>
          <w:rFonts w:ascii="Times New Roman" w:eastAsia="Times New Roman" w:hAnsi="Times New Roman" w:cs="Times New Roman"/>
          <w:b/>
          <w:sz w:val="20"/>
          <w:highlight w:val="white"/>
        </w:rPr>
        <w:t xml:space="preserve">ved under the protection of </w:t>
      </w:r>
      <w:proofErr w:type="spellStart"/>
      <w:r>
        <w:rPr>
          <w:rFonts w:ascii="Times New Roman" w:eastAsia="Times New Roman" w:hAnsi="Times New Roman" w:cs="Times New Roman"/>
          <w:b/>
          <w:sz w:val="20"/>
          <w:highlight w:val="white"/>
        </w:rPr>
        <w:t>Émilie</w:t>
      </w:r>
      <w:proofErr w:type="spellEnd"/>
      <w:r>
        <w:rPr>
          <w:rFonts w:ascii="Times New Roman" w:eastAsia="Times New Roman" w:hAnsi="Times New Roman" w:cs="Times New Roman"/>
          <w:b/>
          <w:sz w:val="20"/>
          <w:highlight w:val="white"/>
        </w:rPr>
        <w:t xml:space="preserve"> du </w:t>
      </w:r>
      <w:proofErr w:type="spellStart"/>
      <w:r>
        <w:rPr>
          <w:rFonts w:ascii="Times New Roman" w:eastAsia="Times New Roman" w:hAnsi="Times New Roman" w:cs="Times New Roman"/>
          <w:b/>
          <w:sz w:val="20"/>
          <w:highlight w:val="white"/>
        </w:rPr>
        <w:t>Châtelet</w:t>
      </w:r>
      <w:proofErr w:type="spellEnd"/>
      <w:r>
        <w:rPr>
          <w:rFonts w:ascii="Times New Roman" w:eastAsia="Times New Roman" w:hAnsi="Times New Roman" w:cs="Times New Roman"/>
          <w:b/>
          <w:sz w:val="20"/>
          <w:highlight w:val="white"/>
        </w:rPr>
        <w:t xml:space="preserve">. He completed the </w:t>
      </w:r>
      <w:r>
        <w:rPr>
          <w:rFonts w:ascii="Times New Roman" w:eastAsia="Times New Roman" w:hAnsi="Times New Roman" w:cs="Times New Roman"/>
          <w:b/>
          <w:i/>
          <w:sz w:val="20"/>
          <w:highlight w:val="white"/>
        </w:rPr>
        <w:t>Anti-</w:t>
      </w:r>
      <w:proofErr w:type="spellStart"/>
      <w:r>
        <w:rPr>
          <w:rFonts w:ascii="Times New Roman" w:eastAsia="Times New Roman" w:hAnsi="Times New Roman" w:cs="Times New Roman"/>
          <w:b/>
          <w:i/>
          <w:sz w:val="20"/>
          <w:highlight w:val="white"/>
        </w:rPr>
        <w:t>Machiavel</w:t>
      </w:r>
      <w:proofErr w:type="spellEnd"/>
      <w:r>
        <w:rPr>
          <w:rFonts w:ascii="Times New Roman" w:eastAsia="Times New Roman" w:hAnsi="Times New Roman" w:cs="Times New Roman"/>
          <w:b/>
          <w:sz w:val="20"/>
          <w:highlight w:val="white"/>
        </w:rPr>
        <w:t xml:space="preserve"> of his frequent correspondent</w:t>
      </w:r>
      <w:r>
        <w:rPr>
          <w:rFonts w:ascii="Times New Roman" w:eastAsia="Times New Roman" w:hAnsi="Times New Roman" w:cs="Times New Roman"/>
          <w:sz w:val="20"/>
          <w:highlight w:val="white"/>
        </w:rPr>
        <w:t xml:space="preserve"> Frederick the Great. He wrote a novel in which both </w:t>
      </w:r>
      <w:proofErr w:type="spellStart"/>
      <w:r>
        <w:rPr>
          <w:rFonts w:ascii="Times New Roman" w:eastAsia="Times New Roman" w:hAnsi="Times New Roman" w:cs="Times New Roman"/>
          <w:sz w:val="20"/>
          <w:highlight w:val="white"/>
        </w:rPr>
        <w:t>Azora</w:t>
      </w:r>
      <w:proofErr w:type="spellEnd"/>
      <w:r>
        <w:rPr>
          <w:rFonts w:ascii="Times New Roman" w:eastAsia="Times New Roman" w:hAnsi="Times New Roman" w:cs="Times New Roman"/>
          <w:sz w:val="20"/>
          <w:highlight w:val="white"/>
        </w:rPr>
        <w:t xml:space="preserve"> and </w:t>
      </w:r>
      <w:proofErr w:type="spellStart"/>
      <w:r>
        <w:rPr>
          <w:rFonts w:ascii="Times New Roman" w:eastAsia="Times New Roman" w:hAnsi="Times New Roman" w:cs="Times New Roman"/>
          <w:sz w:val="20"/>
          <w:highlight w:val="white"/>
        </w:rPr>
        <w:t>Sémire</w:t>
      </w:r>
      <w:proofErr w:type="spellEnd"/>
      <w:r>
        <w:rPr>
          <w:rFonts w:ascii="Times New Roman" w:eastAsia="Times New Roman" w:hAnsi="Times New Roman" w:cs="Times New Roman"/>
          <w:sz w:val="20"/>
          <w:highlight w:val="white"/>
        </w:rPr>
        <w:t xml:space="preserve"> are love interests of the title Babylonian philosopher. He is best known for </w:t>
      </w:r>
      <w:r>
        <w:rPr>
          <w:rFonts w:ascii="Times New Roman" w:eastAsia="Times New Roman" w:hAnsi="Times New Roman" w:cs="Times New Roman"/>
          <w:sz w:val="20"/>
          <w:highlight w:val="white"/>
        </w:rPr>
        <w:t xml:space="preserve">a novel which ends with the declaration “We must cultivate our garden.” In that novel, the optimistic philosophy of Leibniz is satirized in the form of Dr. </w:t>
      </w:r>
      <w:proofErr w:type="spellStart"/>
      <w:r>
        <w:rPr>
          <w:rFonts w:ascii="Times New Roman" w:eastAsia="Times New Roman" w:hAnsi="Times New Roman" w:cs="Times New Roman"/>
          <w:sz w:val="20"/>
          <w:highlight w:val="white"/>
        </w:rPr>
        <w:t>Pangloss</w:t>
      </w:r>
      <w:proofErr w:type="spellEnd"/>
      <w:r>
        <w:rPr>
          <w:rFonts w:ascii="Times New Roman" w:eastAsia="Times New Roman" w:hAnsi="Times New Roman" w:cs="Times New Roman"/>
          <w:sz w:val="20"/>
          <w:highlight w:val="white"/>
        </w:rPr>
        <w:t xml:space="preserve">. For 10 points, name this Enlightenment philosopher who wrote </w:t>
      </w:r>
      <w:proofErr w:type="spellStart"/>
      <w:r>
        <w:rPr>
          <w:rFonts w:ascii="Times New Roman" w:eastAsia="Times New Roman" w:hAnsi="Times New Roman" w:cs="Times New Roman"/>
          <w:i/>
          <w:sz w:val="20"/>
          <w:highlight w:val="white"/>
        </w:rPr>
        <w:t>Zadig</w:t>
      </w:r>
      <w:proofErr w:type="spellEnd"/>
      <w:r>
        <w:rPr>
          <w:rFonts w:ascii="Times New Roman" w:eastAsia="Times New Roman" w:hAnsi="Times New Roman" w:cs="Times New Roman"/>
          <w:sz w:val="20"/>
          <w:highlight w:val="white"/>
        </w:rPr>
        <w:t xml:space="preserve"> and </w:t>
      </w:r>
      <w:proofErr w:type="spellStart"/>
      <w:r>
        <w:rPr>
          <w:rFonts w:ascii="Times New Roman" w:eastAsia="Times New Roman" w:hAnsi="Times New Roman" w:cs="Times New Roman"/>
          <w:i/>
          <w:sz w:val="20"/>
          <w:highlight w:val="white"/>
        </w:rPr>
        <w:t>Candide</w:t>
      </w:r>
      <w:proofErr w:type="spellEnd"/>
      <w:r>
        <w:rPr>
          <w:rFonts w:ascii="Times New Roman" w:eastAsia="Times New Roman" w:hAnsi="Times New Roman" w:cs="Times New Roman"/>
          <w:sz w:val="20"/>
          <w:highlight w:val="white"/>
        </w:rPr>
        <w:t>.</w:t>
      </w:r>
    </w:p>
    <w:p w:rsidR="00433408" w:rsidRDefault="000B32F7">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Vo</w:t>
      </w:r>
      <w:r>
        <w:rPr>
          <w:rFonts w:ascii="Times New Roman" w:eastAsia="Times New Roman" w:hAnsi="Times New Roman" w:cs="Times New Roman"/>
          <w:b/>
          <w:sz w:val="20"/>
          <w:highlight w:val="white"/>
          <w:u w:val="single"/>
        </w:rPr>
        <w:t>ltaire</w:t>
      </w:r>
      <w:r>
        <w:rPr>
          <w:rFonts w:ascii="Times New Roman" w:eastAsia="Times New Roman" w:hAnsi="Times New Roman" w:cs="Times New Roman"/>
          <w:sz w:val="20"/>
          <w:highlight w:val="white"/>
        </w:rPr>
        <w:t xml:space="preserve"> [or François-Marie </w:t>
      </w:r>
      <w:proofErr w:type="spellStart"/>
      <w:r>
        <w:rPr>
          <w:rFonts w:ascii="Times New Roman" w:eastAsia="Times New Roman" w:hAnsi="Times New Roman" w:cs="Times New Roman"/>
          <w:b/>
          <w:sz w:val="20"/>
          <w:highlight w:val="white"/>
          <w:u w:val="single"/>
        </w:rPr>
        <w:t>Arouet</w:t>
      </w:r>
      <w:proofErr w:type="spellEnd"/>
      <w:r>
        <w:rPr>
          <w:rFonts w:ascii="Times New Roman" w:eastAsia="Times New Roman" w:hAnsi="Times New Roman" w:cs="Times New Roman"/>
          <w:sz w:val="20"/>
          <w:highlight w:val="white"/>
        </w:rPr>
        <w:t>]</w:t>
      </w:r>
    </w:p>
    <w:p w:rsidR="00433408" w:rsidRDefault="00433408"/>
    <w:p w:rsidR="00433408" w:rsidRDefault="000B32F7">
      <w:r>
        <w:rPr>
          <w:rFonts w:ascii="Times New Roman" w:eastAsia="Times New Roman" w:hAnsi="Times New Roman" w:cs="Times New Roman"/>
          <w:b/>
          <w:sz w:val="20"/>
          <w:highlight w:val="white"/>
        </w:rPr>
        <w:t xml:space="preserve">15. In this state in 1968, army testing of the nerve agent VX at </w:t>
      </w:r>
      <w:proofErr w:type="spellStart"/>
      <w:r>
        <w:rPr>
          <w:rFonts w:ascii="Times New Roman" w:eastAsia="Times New Roman" w:hAnsi="Times New Roman" w:cs="Times New Roman"/>
          <w:b/>
          <w:sz w:val="20"/>
          <w:highlight w:val="white"/>
        </w:rPr>
        <w:t>Dugway</w:t>
      </w:r>
      <w:proofErr w:type="spellEnd"/>
      <w:r>
        <w:rPr>
          <w:rFonts w:ascii="Times New Roman" w:eastAsia="Times New Roman" w:hAnsi="Times New Roman" w:cs="Times New Roman"/>
          <w:b/>
          <w:sz w:val="20"/>
          <w:highlight w:val="white"/>
        </w:rPr>
        <w:t xml:space="preserve"> Proving Ground killed six thousand sheep on the Skull Valley Goshute Reservation. A swarm of katydids in this state were allegedly fended off by some birds in the “Miracle of the Gulls</w:t>
      </w:r>
      <w:r>
        <w:rPr>
          <w:rFonts w:ascii="Times New Roman" w:eastAsia="Times New Roman" w:hAnsi="Times New Roman" w:cs="Times New Roman"/>
          <w:b/>
          <w:sz w:val="20"/>
          <w:highlight w:val="white"/>
        </w:rPr>
        <w:t>.” Women were disenfranchised when the Perpetual Emigration Fund was unincorporated by the Edmunds-Tucker Act in this state, whose justice system was reformed by the</w:t>
      </w:r>
      <w:r>
        <w:rPr>
          <w:rFonts w:ascii="Times New Roman" w:eastAsia="Times New Roman" w:hAnsi="Times New Roman" w:cs="Times New Roman"/>
          <w:sz w:val="20"/>
          <w:highlight w:val="white"/>
        </w:rPr>
        <w:t xml:space="preserve"> Poland Act. A party of immigrants to this state from Arkansas was slain by some Paiutes in</w:t>
      </w:r>
      <w:r>
        <w:rPr>
          <w:rFonts w:ascii="Times New Roman" w:eastAsia="Times New Roman" w:hAnsi="Times New Roman" w:cs="Times New Roman"/>
          <w:sz w:val="20"/>
          <w:highlight w:val="white"/>
        </w:rPr>
        <w:t xml:space="preserve"> the Mountain Meadows Massacre. That was part of this state’s namesake war, in which James Buchanan ordered Alfred Cumming to replace Brigham Young as its governor. For 10 points, name this state once known as Deseret, where Mormon settlers founded Salt La</w:t>
      </w:r>
      <w:r>
        <w:rPr>
          <w:rFonts w:ascii="Times New Roman" w:eastAsia="Times New Roman" w:hAnsi="Times New Roman" w:cs="Times New Roman"/>
          <w:sz w:val="20"/>
          <w:highlight w:val="white"/>
        </w:rPr>
        <w:t>ke City.</w:t>
      </w:r>
    </w:p>
    <w:p w:rsidR="00433408" w:rsidRDefault="000B32F7">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Utah</w:t>
      </w:r>
    </w:p>
    <w:p w:rsidR="00433408" w:rsidRDefault="00433408"/>
    <w:p w:rsidR="00433408" w:rsidRDefault="000B32F7">
      <w:r>
        <w:rPr>
          <w:rFonts w:ascii="Times New Roman" w:eastAsia="Times New Roman" w:hAnsi="Times New Roman" w:cs="Times New Roman"/>
          <w:b/>
          <w:sz w:val="20"/>
        </w:rPr>
        <w:t xml:space="preserve">16. </w:t>
      </w:r>
      <w:proofErr w:type="spellStart"/>
      <w:r>
        <w:rPr>
          <w:rFonts w:ascii="Times New Roman" w:eastAsia="Times New Roman" w:hAnsi="Times New Roman" w:cs="Times New Roman"/>
          <w:b/>
          <w:sz w:val="20"/>
        </w:rPr>
        <w:t>Ibn</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Gabirol</w:t>
      </w:r>
      <w:proofErr w:type="spellEnd"/>
      <w:r>
        <w:rPr>
          <w:rFonts w:ascii="Times New Roman" w:eastAsia="Times New Roman" w:hAnsi="Times New Roman" w:cs="Times New Roman"/>
          <w:b/>
          <w:sz w:val="20"/>
        </w:rPr>
        <w:t xml:space="preserve"> dispatched a female one of these beings after having sex with it. According to one legend, the body of the most famous of these beings can still be found in an attic. In some accounts, these beings can be destroyed by</w:t>
      </w:r>
      <w:r>
        <w:rPr>
          <w:rFonts w:ascii="Times New Roman" w:eastAsia="Times New Roman" w:hAnsi="Times New Roman" w:cs="Times New Roman"/>
          <w:b/>
          <w:sz w:val="20"/>
        </w:rPr>
        <w:t xml:space="preserve"> walking around them and saying words backwards to reverse the process that created them, although they are more typically defeated by erasing one of the letters on their</w:t>
      </w:r>
      <w:r>
        <w:rPr>
          <w:rFonts w:ascii="Times New Roman" w:eastAsia="Times New Roman" w:hAnsi="Times New Roman" w:cs="Times New Roman"/>
          <w:sz w:val="20"/>
        </w:rPr>
        <w:t xml:space="preserve"> forehead or reaching into their mouths and taking out a scroll inscribed with the nam</w:t>
      </w:r>
      <w:r>
        <w:rPr>
          <w:rFonts w:ascii="Times New Roman" w:eastAsia="Times New Roman" w:hAnsi="Times New Roman" w:cs="Times New Roman"/>
          <w:sz w:val="20"/>
        </w:rPr>
        <w:t xml:space="preserve">e of God called a </w:t>
      </w:r>
      <w:proofErr w:type="spellStart"/>
      <w:proofErr w:type="gramStart"/>
      <w:r>
        <w:rPr>
          <w:rFonts w:ascii="Times New Roman" w:eastAsia="Times New Roman" w:hAnsi="Times New Roman" w:cs="Times New Roman"/>
          <w:i/>
          <w:sz w:val="20"/>
        </w:rPr>
        <w:t>shem</w:t>
      </w:r>
      <w:proofErr w:type="spellEnd"/>
      <w:proofErr w:type="gramEnd"/>
      <w:r>
        <w:rPr>
          <w:rFonts w:ascii="Times New Roman" w:eastAsia="Times New Roman" w:hAnsi="Times New Roman" w:cs="Times New Roman"/>
          <w:sz w:val="20"/>
        </w:rPr>
        <w:t xml:space="preserve">. These non-jinni beings are bound to literally obey commands. In 1580, one of these beings was created by the </w:t>
      </w:r>
      <w:proofErr w:type="spellStart"/>
      <w:r>
        <w:rPr>
          <w:rFonts w:ascii="Times New Roman" w:eastAsia="Times New Roman" w:hAnsi="Times New Roman" w:cs="Times New Roman"/>
          <w:sz w:val="20"/>
        </w:rPr>
        <w:t>Maharal</w:t>
      </w:r>
      <w:proofErr w:type="spellEnd"/>
      <w:r>
        <w:rPr>
          <w:rFonts w:ascii="Times New Roman" w:eastAsia="Times New Roman" w:hAnsi="Times New Roman" w:cs="Times New Roman"/>
          <w:sz w:val="20"/>
        </w:rPr>
        <w:t xml:space="preserve"> in order to defend Prague’s ghetto. For 10 points, name these robot-like beings created from unformed material like</w:t>
      </w:r>
      <w:r>
        <w:rPr>
          <w:rFonts w:ascii="Times New Roman" w:eastAsia="Times New Roman" w:hAnsi="Times New Roman" w:cs="Times New Roman"/>
          <w:sz w:val="20"/>
        </w:rPr>
        <w:t xml:space="preserve"> clay in Jewish folklore.</w:t>
      </w:r>
    </w:p>
    <w:p w:rsidR="00433408" w:rsidRDefault="000B32F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golem</w:t>
      </w:r>
      <w:r>
        <w:rPr>
          <w:rFonts w:ascii="Times New Roman" w:eastAsia="Times New Roman" w:hAnsi="Times New Roman" w:cs="Times New Roman"/>
          <w:sz w:val="20"/>
        </w:rPr>
        <w:t>s</w:t>
      </w:r>
    </w:p>
    <w:p w:rsidR="00433408" w:rsidRDefault="00433408"/>
    <w:p w:rsidR="00433408" w:rsidRDefault="000B32F7">
      <w:r>
        <w:rPr>
          <w:rFonts w:ascii="Times New Roman" w:eastAsia="Times New Roman" w:hAnsi="Times New Roman" w:cs="Times New Roman"/>
          <w:b/>
          <w:sz w:val="20"/>
          <w:highlight w:val="white"/>
        </w:rPr>
        <w:t xml:space="preserve">17. This man was influenced by a group led by </w:t>
      </w:r>
      <w:proofErr w:type="spellStart"/>
      <w:r>
        <w:rPr>
          <w:rFonts w:ascii="Times New Roman" w:eastAsia="Times New Roman" w:hAnsi="Times New Roman" w:cs="Times New Roman"/>
          <w:b/>
          <w:sz w:val="20"/>
          <w:highlight w:val="white"/>
        </w:rPr>
        <w:t>Aureliano</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Coutinho</w:t>
      </w:r>
      <w:proofErr w:type="spellEnd"/>
      <w:r>
        <w:rPr>
          <w:rFonts w:ascii="Times New Roman" w:eastAsia="Times New Roman" w:hAnsi="Times New Roman" w:cs="Times New Roman"/>
          <w:b/>
          <w:sz w:val="20"/>
          <w:highlight w:val="white"/>
        </w:rPr>
        <w:t>, known as the Courtier Faction. This ruler reestablished cordial relations with Britain following the visit of Edward Thornton. The “smash the kilos” riots occurred after this ruler’s impleme</w:t>
      </w:r>
      <w:r>
        <w:rPr>
          <w:rFonts w:ascii="Times New Roman" w:eastAsia="Times New Roman" w:hAnsi="Times New Roman" w:cs="Times New Roman"/>
          <w:b/>
          <w:sz w:val="20"/>
          <w:highlight w:val="white"/>
        </w:rPr>
        <w:t xml:space="preserve">ntation of the metric system, and he also faced a rebellion in the </w:t>
      </w:r>
      <w:proofErr w:type="spellStart"/>
      <w:r>
        <w:rPr>
          <w:rFonts w:ascii="Times New Roman" w:eastAsia="Times New Roman" w:hAnsi="Times New Roman" w:cs="Times New Roman"/>
          <w:b/>
          <w:sz w:val="20"/>
          <w:highlight w:val="white"/>
        </w:rPr>
        <w:t>Pernambuco</w:t>
      </w:r>
      <w:proofErr w:type="spellEnd"/>
      <w:r>
        <w:rPr>
          <w:rFonts w:ascii="Times New Roman" w:eastAsia="Times New Roman" w:hAnsi="Times New Roman" w:cs="Times New Roman"/>
          <w:b/>
          <w:sz w:val="20"/>
          <w:highlight w:val="white"/>
        </w:rPr>
        <w:t xml:space="preserve"> region called the</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Praieira</w:t>
      </w:r>
      <w:proofErr w:type="spellEnd"/>
      <w:r>
        <w:rPr>
          <w:rFonts w:ascii="Times New Roman" w:eastAsia="Times New Roman" w:hAnsi="Times New Roman" w:cs="Times New Roman"/>
          <w:sz w:val="20"/>
          <w:highlight w:val="white"/>
        </w:rPr>
        <w:t xml:space="preserve"> Revolt. This husband of Teresa Cristina of the Kingdom of the Two </w:t>
      </w:r>
      <w:proofErr w:type="spellStart"/>
      <w:r>
        <w:rPr>
          <w:rFonts w:ascii="Times New Roman" w:eastAsia="Times New Roman" w:hAnsi="Times New Roman" w:cs="Times New Roman"/>
          <w:sz w:val="20"/>
          <w:highlight w:val="white"/>
        </w:rPr>
        <w:t>Sicilies</w:t>
      </w:r>
      <w:proofErr w:type="spellEnd"/>
      <w:r>
        <w:rPr>
          <w:rFonts w:ascii="Times New Roman" w:eastAsia="Times New Roman" w:hAnsi="Times New Roman" w:cs="Times New Roman"/>
          <w:sz w:val="20"/>
          <w:highlight w:val="white"/>
        </w:rPr>
        <w:t xml:space="preserve"> was deposed and succeeded by </w:t>
      </w:r>
      <w:proofErr w:type="spellStart"/>
      <w:r>
        <w:rPr>
          <w:rFonts w:ascii="Times New Roman" w:eastAsia="Times New Roman" w:hAnsi="Times New Roman" w:cs="Times New Roman"/>
          <w:sz w:val="20"/>
          <w:highlight w:val="white"/>
        </w:rPr>
        <w:t>Deodoro</w:t>
      </w:r>
      <w:proofErr w:type="spellEnd"/>
      <w:r>
        <w:rPr>
          <w:rFonts w:ascii="Times New Roman" w:eastAsia="Times New Roman" w:hAnsi="Times New Roman" w:cs="Times New Roman"/>
          <w:sz w:val="20"/>
          <w:highlight w:val="white"/>
        </w:rPr>
        <w:t xml:space="preserve"> da Fonseca. Soon after the invasion of </w:t>
      </w:r>
      <w:proofErr w:type="spellStart"/>
      <w:r>
        <w:rPr>
          <w:rFonts w:ascii="Times New Roman" w:eastAsia="Times New Roman" w:hAnsi="Times New Roman" w:cs="Times New Roman"/>
          <w:sz w:val="20"/>
          <w:highlight w:val="white"/>
        </w:rPr>
        <w:t>Mato</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Grosso</w:t>
      </w:r>
      <w:proofErr w:type="spellEnd"/>
      <w:r>
        <w:rPr>
          <w:rFonts w:ascii="Times New Roman" w:eastAsia="Times New Roman" w:hAnsi="Times New Roman" w:cs="Times New Roman"/>
          <w:sz w:val="20"/>
          <w:highlight w:val="white"/>
        </w:rPr>
        <w:t xml:space="preserve">, this man joined his country with Argentina and Uruguay in the War of the Triple Alliance. This man’s daughter Isabel passed the Golden Law, outlawing slavery in his country. For 10 points, name this second emperor of Brazil.  </w:t>
      </w:r>
    </w:p>
    <w:p w:rsidR="00433408" w:rsidRDefault="000B32F7">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Pedro II</w:t>
      </w:r>
    </w:p>
    <w:p w:rsidR="00433408" w:rsidRDefault="00433408"/>
    <w:p w:rsidR="00433408" w:rsidRDefault="000B32F7">
      <w:r>
        <w:rPr>
          <w:rFonts w:ascii="Times New Roman" w:eastAsia="Times New Roman" w:hAnsi="Times New Roman" w:cs="Times New Roman"/>
          <w:b/>
          <w:sz w:val="20"/>
          <w:highlight w:val="white"/>
        </w:rPr>
        <w:t xml:space="preserve">18. This thinker’s first publication was a satirical imitation of the style of an anti-religious contemporary, which was so accurate that many reviewers did not realize it was satire. He influenced Joseph de </w:t>
      </w:r>
      <w:proofErr w:type="spellStart"/>
      <w:r>
        <w:rPr>
          <w:rFonts w:ascii="Times New Roman" w:eastAsia="Times New Roman" w:hAnsi="Times New Roman" w:cs="Times New Roman"/>
          <w:b/>
          <w:sz w:val="20"/>
          <w:highlight w:val="white"/>
        </w:rPr>
        <w:t>Maistre</w:t>
      </w:r>
      <w:proofErr w:type="spellEnd"/>
      <w:r>
        <w:rPr>
          <w:rFonts w:ascii="Times New Roman" w:eastAsia="Times New Roman" w:hAnsi="Times New Roman" w:cs="Times New Roman"/>
          <w:b/>
          <w:sz w:val="20"/>
          <w:highlight w:val="white"/>
        </w:rPr>
        <w:t>, who is often considered his French eq</w:t>
      </w:r>
      <w:r>
        <w:rPr>
          <w:rFonts w:ascii="Times New Roman" w:eastAsia="Times New Roman" w:hAnsi="Times New Roman" w:cs="Times New Roman"/>
          <w:b/>
          <w:sz w:val="20"/>
          <w:highlight w:val="white"/>
        </w:rPr>
        <w:t xml:space="preserve">uivalent. This thinker, who satirized Lord Bolingbroke in </w:t>
      </w:r>
      <w:r>
        <w:rPr>
          <w:rFonts w:ascii="Times New Roman" w:eastAsia="Times New Roman" w:hAnsi="Times New Roman" w:cs="Times New Roman"/>
          <w:b/>
          <w:i/>
          <w:sz w:val="20"/>
          <w:highlight w:val="white"/>
        </w:rPr>
        <w:t>A Vindication of Natural Society</w:t>
      </w:r>
      <w:r>
        <w:rPr>
          <w:rFonts w:ascii="Times New Roman" w:eastAsia="Times New Roman" w:hAnsi="Times New Roman" w:cs="Times New Roman"/>
          <w:b/>
          <w:sz w:val="20"/>
          <w:highlight w:val="white"/>
        </w:rPr>
        <w:t>, led the prosecution in the impeachment trial of</w:t>
      </w:r>
      <w:r>
        <w:rPr>
          <w:rFonts w:ascii="Times New Roman" w:eastAsia="Times New Roman" w:hAnsi="Times New Roman" w:cs="Times New Roman"/>
          <w:sz w:val="20"/>
          <w:highlight w:val="white"/>
        </w:rPr>
        <w:t xml:space="preserve"> Warren Hastings. His most famous work was attacked in Mary Wollstonecraft’s </w:t>
      </w:r>
      <w:r>
        <w:rPr>
          <w:rFonts w:ascii="Times New Roman" w:eastAsia="Times New Roman" w:hAnsi="Times New Roman" w:cs="Times New Roman"/>
          <w:i/>
          <w:sz w:val="20"/>
          <w:highlight w:val="white"/>
        </w:rPr>
        <w:t>A Vindication of the Rights of Man</w:t>
      </w:r>
      <w:r>
        <w:rPr>
          <w:rFonts w:ascii="Times New Roman" w:eastAsia="Times New Roman" w:hAnsi="Times New Roman" w:cs="Times New Roman"/>
          <w:sz w:val="20"/>
          <w:highlight w:val="white"/>
        </w:rPr>
        <w:t xml:space="preserve"> and T</w:t>
      </w:r>
      <w:r>
        <w:rPr>
          <w:rFonts w:ascii="Times New Roman" w:eastAsia="Times New Roman" w:hAnsi="Times New Roman" w:cs="Times New Roman"/>
          <w:sz w:val="20"/>
          <w:highlight w:val="white"/>
        </w:rPr>
        <w:t xml:space="preserve">homas Paine’s </w:t>
      </w:r>
      <w:r>
        <w:rPr>
          <w:rFonts w:ascii="Times New Roman" w:eastAsia="Times New Roman" w:hAnsi="Times New Roman" w:cs="Times New Roman"/>
          <w:i/>
          <w:sz w:val="20"/>
          <w:highlight w:val="white"/>
        </w:rPr>
        <w:t>Rights of Man</w:t>
      </w:r>
      <w:r>
        <w:rPr>
          <w:rFonts w:ascii="Times New Roman" w:eastAsia="Times New Roman" w:hAnsi="Times New Roman" w:cs="Times New Roman"/>
          <w:sz w:val="20"/>
          <w:highlight w:val="white"/>
        </w:rPr>
        <w:t xml:space="preserve"> and predicted that the title conflict would end badly because it was based on abstract principles which didn’t take into </w:t>
      </w:r>
      <w:r>
        <w:rPr>
          <w:rFonts w:ascii="Times New Roman" w:eastAsia="Times New Roman" w:hAnsi="Times New Roman" w:cs="Times New Roman"/>
          <w:sz w:val="20"/>
          <w:highlight w:val="white"/>
        </w:rPr>
        <w:lastRenderedPageBreak/>
        <w:t xml:space="preserve">account society’s complexities. For 10 points, name this conservative political philosopher who wrote </w:t>
      </w:r>
      <w:r>
        <w:rPr>
          <w:rFonts w:ascii="Times New Roman" w:eastAsia="Times New Roman" w:hAnsi="Times New Roman" w:cs="Times New Roman"/>
          <w:i/>
          <w:sz w:val="20"/>
          <w:highlight w:val="white"/>
        </w:rPr>
        <w:t>Refle</w:t>
      </w:r>
      <w:r>
        <w:rPr>
          <w:rFonts w:ascii="Times New Roman" w:eastAsia="Times New Roman" w:hAnsi="Times New Roman" w:cs="Times New Roman"/>
          <w:i/>
          <w:sz w:val="20"/>
          <w:highlight w:val="white"/>
        </w:rPr>
        <w:t>ctions on the Revolution in France</w:t>
      </w:r>
      <w:r>
        <w:rPr>
          <w:rFonts w:ascii="Times New Roman" w:eastAsia="Times New Roman" w:hAnsi="Times New Roman" w:cs="Times New Roman"/>
          <w:sz w:val="20"/>
          <w:highlight w:val="white"/>
        </w:rPr>
        <w:t>.</w:t>
      </w:r>
    </w:p>
    <w:p w:rsidR="00433408" w:rsidRDefault="000B32F7">
      <w:r>
        <w:rPr>
          <w:rFonts w:ascii="Times New Roman" w:eastAsia="Times New Roman" w:hAnsi="Times New Roman" w:cs="Times New Roman"/>
          <w:sz w:val="20"/>
          <w:highlight w:val="white"/>
        </w:rPr>
        <w:t xml:space="preserve">ANSWER: Edmund </w:t>
      </w:r>
      <w:r>
        <w:rPr>
          <w:rFonts w:ascii="Times New Roman" w:eastAsia="Times New Roman" w:hAnsi="Times New Roman" w:cs="Times New Roman"/>
          <w:b/>
          <w:sz w:val="20"/>
          <w:highlight w:val="white"/>
          <w:u w:val="single"/>
        </w:rPr>
        <w:t>Burke</w:t>
      </w:r>
    </w:p>
    <w:p w:rsidR="00433408" w:rsidRDefault="00433408"/>
    <w:p w:rsidR="00433408" w:rsidRDefault="000B32F7">
      <w:r>
        <w:rPr>
          <w:rFonts w:ascii="Times New Roman" w:eastAsia="Times New Roman" w:hAnsi="Times New Roman" w:cs="Times New Roman"/>
          <w:b/>
          <w:sz w:val="20"/>
          <w:highlight w:val="white"/>
        </w:rPr>
        <w:t xml:space="preserve">19. In a letter to William Saroyan, </w:t>
      </w:r>
      <w:proofErr w:type="spellStart"/>
      <w:r>
        <w:rPr>
          <w:rFonts w:ascii="Times New Roman" w:eastAsia="Times New Roman" w:hAnsi="Times New Roman" w:cs="Times New Roman"/>
          <w:b/>
          <w:sz w:val="20"/>
          <w:highlight w:val="white"/>
        </w:rPr>
        <w:t>Flann</w:t>
      </w:r>
      <w:proofErr w:type="spellEnd"/>
      <w:r>
        <w:rPr>
          <w:rFonts w:ascii="Times New Roman" w:eastAsia="Times New Roman" w:hAnsi="Times New Roman" w:cs="Times New Roman"/>
          <w:b/>
          <w:sz w:val="20"/>
          <w:highlight w:val="white"/>
        </w:rPr>
        <w:t xml:space="preserve"> O’Brien explained that his novel </w:t>
      </w:r>
      <w:r>
        <w:rPr>
          <w:rFonts w:ascii="Times New Roman" w:eastAsia="Times New Roman" w:hAnsi="Times New Roman" w:cs="Times New Roman"/>
          <w:b/>
          <w:i/>
          <w:sz w:val="20"/>
          <w:highlight w:val="white"/>
        </w:rPr>
        <w:t>The Third Policeman</w:t>
      </w:r>
      <w:r>
        <w:rPr>
          <w:rFonts w:ascii="Times New Roman" w:eastAsia="Times New Roman" w:hAnsi="Times New Roman" w:cs="Times New Roman"/>
          <w:b/>
          <w:sz w:val="20"/>
          <w:highlight w:val="white"/>
        </w:rPr>
        <w:t xml:space="preserve"> is set in this place. When describing the shipwreck in </w:t>
      </w:r>
      <w:r>
        <w:rPr>
          <w:rFonts w:ascii="Times New Roman" w:eastAsia="Times New Roman" w:hAnsi="Times New Roman" w:cs="Times New Roman"/>
          <w:b/>
          <w:i/>
          <w:sz w:val="20"/>
          <w:highlight w:val="white"/>
        </w:rPr>
        <w:t>The Tempest</w:t>
      </w:r>
      <w:r>
        <w:rPr>
          <w:rFonts w:ascii="Times New Roman" w:eastAsia="Times New Roman" w:hAnsi="Times New Roman" w:cs="Times New Roman"/>
          <w:b/>
          <w:sz w:val="20"/>
          <w:highlight w:val="white"/>
        </w:rPr>
        <w:t xml:space="preserve"> to Prospero, Ariel quotes a man who </w:t>
      </w:r>
      <w:r>
        <w:rPr>
          <w:rFonts w:ascii="Times New Roman" w:eastAsia="Times New Roman" w:hAnsi="Times New Roman" w:cs="Times New Roman"/>
          <w:b/>
          <w:sz w:val="20"/>
          <w:highlight w:val="white"/>
        </w:rPr>
        <w:t xml:space="preserve">declares that this place is “empty.” </w:t>
      </w:r>
      <w:proofErr w:type="spellStart"/>
      <w:r>
        <w:rPr>
          <w:rFonts w:ascii="Times New Roman" w:eastAsia="Times New Roman" w:hAnsi="Times New Roman" w:cs="Times New Roman"/>
          <w:b/>
          <w:sz w:val="20"/>
          <w:highlight w:val="white"/>
        </w:rPr>
        <w:t>Marbodius</w:t>
      </w:r>
      <w:proofErr w:type="spellEnd"/>
      <w:r>
        <w:rPr>
          <w:rFonts w:ascii="Times New Roman" w:eastAsia="Times New Roman" w:hAnsi="Times New Roman" w:cs="Times New Roman"/>
          <w:b/>
          <w:sz w:val="20"/>
          <w:highlight w:val="white"/>
        </w:rPr>
        <w:t xml:space="preserve"> visits this place in </w:t>
      </w:r>
      <w:r>
        <w:rPr>
          <w:rFonts w:ascii="Times New Roman" w:eastAsia="Times New Roman" w:hAnsi="Times New Roman" w:cs="Times New Roman"/>
          <w:b/>
          <w:i/>
          <w:sz w:val="20"/>
          <w:highlight w:val="white"/>
        </w:rPr>
        <w:t>Penguin Island</w:t>
      </w:r>
      <w:r>
        <w:rPr>
          <w:rFonts w:ascii="Times New Roman" w:eastAsia="Times New Roman" w:hAnsi="Times New Roman" w:cs="Times New Roman"/>
          <w:b/>
          <w:sz w:val="20"/>
          <w:highlight w:val="white"/>
        </w:rPr>
        <w:t>. In a short story, a painter destroys a carriage with his daughter inside so he can finish a</w:t>
      </w:r>
      <w:r>
        <w:rPr>
          <w:rFonts w:ascii="Times New Roman" w:eastAsia="Times New Roman" w:hAnsi="Times New Roman" w:cs="Times New Roman"/>
          <w:sz w:val="20"/>
          <w:highlight w:val="white"/>
        </w:rPr>
        <w:t xml:space="preserve"> painting of this place. The speaker of a long poem set in this place claims to b</w:t>
      </w:r>
      <w:r>
        <w:rPr>
          <w:rFonts w:ascii="Times New Roman" w:eastAsia="Times New Roman" w:hAnsi="Times New Roman" w:cs="Times New Roman"/>
          <w:sz w:val="20"/>
          <w:highlight w:val="white"/>
        </w:rPr>
        <w:t xml:space="preserve">e a “master of phantasmagoria.” Paul Verlaine is a character in that poem, whose sections include “Bad Blood” and “Delirium I.” In the </w:t>
      </w:r>
      <w:proofErr w:type="spellStart"/>
      <w:r>
        <w:rPr>
          <w:rFonts w:ascii="Times New Roman" w:eastAsia="Times New Roman" w:hAnsi="Times New Roman" w:cs="Times New Roman"/>
          <w:i/>
          <w:sz w:val="20"/>
          <w:highlight w:val="white"/>
        </w:rPr>
        <w:t>Aeneid</w:t>
      </w:r>
      <w:proofErr w:type="spellEnd"/>
      <w:r>
        <w:rPr>
          <w:rFonts w:ascii="Times New Roman" w:eastAsia="Times New Roman" w:hAnsi="Times New Roman" w:cs="Times New Roman"/>
          <w:sz w:val="20"/>
          <w:highlight w:val="white"/>
        </w:rPr>
        <w:t>, Aeneas uses a golden bough to visit this place. For 10 points, name this place which was visited by Arthur Rimbau</w:t>
      </w:r>
      <w:r>
        <w:rPr>
          <w:rFonts w:ascii="Times New Roman" w:eastAsia="Times New Roman" w:hAnsi="Times New Roman" w:cs="Times New Roman"/>
          <w:sz w:val="20"/>
          <w:highlight w:val="white"/>
        </w:rPr>
        <w:t xml:space="preserve">d for a “season,” and is defined as “other people” in Sartre’s </w:t>
      </w:r>
      <w:r>
        <w:rPr>
          <w:rFonts w:ascii="Times New Roman" w:eastAsia="Times New Roman" w:hAnsi="Times New Roman" w:cs="Times New Roman"/>
          <w:i/>
          <w:sz w:val="20"/>
          <w:highlight w:val="white"/>
        </w:rPr>
        <w:t>No Exit</w:t>
      </w:r>
      <w:r>
        <w:rPr>
          <w:rFonts w:ascii="Times New Roman" w:eastAsia="Times New Roman" w:hAnsi="Times New Roman" w:cs="Times New Roman"/>
          <w:sz w:val="20"/>
          <w:highlight w:val="white"/>
        </w:rPr>
        <w:t>.</w:t>
      </w:r>
    </w:p>
    <w:p w:rsidR="00433408" w:rsidRDefault="000B32F7">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Hell</w:t>
      </w:r>
      <w:r>
        <w:rPr>
          <w:rFonts w:ascii="Times New Roman" w:eastAsia="Times New Roman" w:hAnsi="Times New Roman" w:cs="Times New Roman"/>
          <w:sz w:val="20"/>
          <w:highlight w:val="white"/>
        </w:rPr>
        <w:t xml:space="preserve"> [accept equivalents, like the </w:t>
      </w:r>
      <w:r>
        <w:rPr>
          <w:rFonts w:ascii="Times New Roman" w:eastAsia="Times New Roman" w:hAnsi="Times New Roman" w:cs="Times New Roman"/>
          <w:b/>
          <w:sz w:val="20"/>
          <w:highlight w:val="white"/>
          <w:u w:val="single"/>
        </w:rPr>
        <w:t>Underworld</w:t>
      </w:r>
      <w:r>
        <w:rPr>
          <w:rFonts w:ascii="Times New Roman" w:eastAsia="Times New Roman" w:hAnsi="Times New Roman" w:cs="Times New Roman"/>
          <w:sz w:val="20"/>
          <w:highlight w:val="white"/>
        </w:rPr>
        <w:t>]</w:t>
      </w:r>
    </w:p>
    <w:p w:rsidR="00433408" w:rsidRDefault="00433408"/>
    <w:p w:rsidR="00433408" w:rsidRDefault="000B32F7">
      <w:r>
        <w:rPr>
          <w:rFonts w:ascii="Times New Roman" w:eastAsia="Times New Roman" w:hAnsi="Times New Roman" w:cs="Times New Roman"/>
          <w:b/>
          <w:sz w:val="20"/>
        </w:rPr>
        <w:t xml:space="preserve">20. </w:t>
      </w:r>
      <w:proofErr w:type="spellStart"/>
      <w:r>
        <w:rPr>
          <w:rFonts w:ascii="Times New Roman" w:eastAsia="Times New Roman" w:hAnsi="Times New Roman" w:cs="Times New Roman"/>
          <w:b/>
          <w:sz w:val="20"/>
        </w:rPr>
        <w:t>Okadaic</w:t>
      </w:r>
      <w:proofErr w:type="spellEnd"/>
      <w:r>
        <w:rPr>
          <w:rFonts w:ascii="Times New Roman" w:eastAsia="Times New Roman" w:hAnsi="Times New Roman" w:cs="Times New Roman"/>
          <w:b/>
          <w:sz w:val="20"/>
        </w:rPr>
        <w:t xml:space="preserve"> acid induces GVBD in these cells, committing them to enter M phase. In </w:t>
      </w:r>
      <w:proofErr w:type="spellStart"/>
      <w:r>
        <w:rPr>
          <w:rFonts w:ascii="Times New Roman" w:eastAsia="Times New Roman" w:hAnsi="Times New Roman" w:cs="Times New Roman"/>
          <w:b/>
          <w:sz w:val="20"/>
        </w:rPr>
        <w:t>zebrafish</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activin</w:t>
      </w:r>
      <w:proofErr w:type="spellEnd"/>
      <w:r>
        <w:rPr>
          <w:rFonts w:ascii="Times New Roman" w:eastAsia="Times New Roman" w:hAnsi="Times New Roman" w:cs="Times New Roman"/>
          <w:b/>
          <w:sz w:val="20"/>
        </w:rPr>
        <w:t xml:space="preserve"> stimulates maturation of these cells during their quiescent period. These cells are pierced by </w:t>
      </w:r>
      <w:proofErr w:type="spellStart"/>
      <w:r>
        <w:rPr>
          <w:rFonts w:ascii="Times New Roman" w:eastAsia="Times New Roman" w:hAnsi="Times New Roman" w:cs="Times New Roman"/>
          <w:b/>
          <w:sz w:val="20"/>
        </w:rPr>
        <w:t>micropipets</w:t>
      </w:r>
      <w:proofErr w:type="spellEnd"/>
      <w:r>
        <w:rPr>
          <w:rFonts w:ascii="Times New Roman" w:eastAsia="Times New Roman" w:hAnsi="Times New Roman" w:cs="Times New Roman"/>
          <w:b/>
          <w:sz w:val="20"/>
        </w:rPr>
        <w:t xml:space="preserve"> during ICSI, which sometimes employs a </w:t>
      </w:r>
      <w:proofErr w:type="spellStart"/>
      <w:r>
        <w:rPr>
          <w:rFonts w:ascii="Times New Roman" w:eastAsia="Times New Roman" w:hAnsi="Times New Roman" w:cs="Times New Roman"/>
          <w:b/>
          <w:sz w:val="20"/>
        </w:rPr>
        <w:t>GnRH</w:t>
      </w:r>
      <w:proofErr w:type="spellEnd"/>
      <w:r>
        <w:rPr>
          <w:rFonts w:ascii="Times New Roman" w:eastAsia="Times New Roman" w:hAnsi="Times New Roman" w:cs="Times New Roman"/>
          <w:b/>
          <w:sz w:val="20"/>
        </w:rPr>
        <w:t>-ago</w:t>
      </w:r>
      <w:r>
        <w:rPr>
          <w:rFonts w:ascii="Times New Roman" w:eastAsia="Times New Roman" w:hAnsi="Times New Roman" w:cs="Times New Roman"/>
          <w:b/>
          <w:sz w:val="20"/>
        </w:rPr>
        <w:t xml:space="preserve">nist. The </w:t>
      </w:r>
      <w:proofErr w:type="spellStart"/>
      <w:r>
        <w:rPr>
          <w:rFonts w:ascii="Times New Roman" w:eastAsia="Times New Roman" w:hAnsi="Times New Roman" w:cs="Times New Roman"/>
          <w:b/>
          <w:sz w:val="20"/>
        </w:rPr>
        <w:t>vitelline</w:t>
      </w:r>
      <w:proofErr w:type="spellEnd"/>
      <w:r>
        <w:rPr>
          <w:rFonts w:ascii="Times New Roman" w:eastAsia="Times New Roman" w:hAnsi="Times New Roman" w:cs="Times New Roman"/>
          <w:b/>
          <w:sz w:val="20"/>
        </w:rPr>
        <w:t xml:space="preserve"> membrane surrounds large examples of these cells that can be microinjected with </w:t>
      </w:r>
      <w:proofErr w:type="spellStart"/>
      <w:r>
        <w:rPr>
          <w:rFonts w:ascii="Times New Roman" w:eastAsia="Times New Roman" w:hAnsi="Times New Roman" w:cs="Times New Roman"/>
          <w:b/>
          <w:sz w:val="20"/>
        </w:rPr>
        <w:t>cRNA</w:t>
      </w:r>
      <w:proofErr w:type="spellEnd"/>
      <w:r>
        <w:rPr>
          <w:rFonts w:ascii="Times New Roman" w:eastAsia="Times New Roman" w:hAnsi="Times New Roman" w:cs="Times New Roman"/>
          <w:b/>
          <w:sz w:val="20"/>
        </w:rPr>
        <w:t xml:space="preserve"> in</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i/>
          <w:sz w:val="20"/>
        </w:rPr>
        <w:t>Xenopus</w:t>
      </w:r>
      <w:proofErr w:type="spellEnd"/>
      <w:r>
        <w:rPr>
          <w:rFonts w:ascii="Times New Roman" w:eastAsia="Times New Roman" w:hAnsi="Times New Roman" w:cs="Times New Roman"/>
          <w:sz w:val="20"/>
        </w:rPr>
        <w:t xml:space="preserve">. In mammals, these cells are surrounded by the </w:t>
      </w:r>
      <w:proofErr w:type="spellStart"/>
      <w:r>
        <w:rPr>
          <w:rFonts w:ascii="Times New Roman" w:eastAsia="Times New Roman" w:hAnsi="Times New Roman" w:cs="Times New Roman"/>
          <w:sz w:val="20"/>
        </w:rPr>
        <w:t>zona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pellucida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Androstenedione</w:t>
      </w:r>
      <w:proofErr w:type="spellEnd"/>
      <w:r>
        <w:rPr>
          <w:rFonts w:ascii="Times New Roman" w:eastAsia="Times New Roman" w:hAnsi="Times New Roman" w:cs="Times New Roman"/>
          <w:sz w:val="20"/>
        </w:rPr>
        <w:t xml:space="preserve"> from the theca is reduced by aromatase in the </w:t>
      </w:r>
      <w:proofErr w:type="spellStart"/>
      <w:r>
        <w:rPr>
          <w:rFonts w:ascii="Times New Roman" w:eastAsia="Times New Roman" w:hAnsi="Times New Roman" w:cs="Times New Roman"/>
          <w:sz w:val="20"/>
        </w:rPr>
        <w:t>granulosa</w:t>
      </w:r>
      <w:proofErr w:type="spellEnd"/>
      <w:r>
        <w:rPr>
          <w:rFonts w:ascii="Times New Roman" w:eastAsia="Times New Roman" w:hAnsi="Times New Roman" w:cs="Times New Roman"/>
          <w:sz w:val="20"/>
        </w:rPr>
        <w:t xml:space="preserve"> cells</w:t>
      </w:r>
      <w:r>
        <w:rPr>
          <w:rFonts w:ascii="Times New Roman" w:eastAsia="Times New Roman" w:hAnsi="Times New Roman" w:cs="Times New Roman"/>
          <w:sz w:val="20"/>
        </w:rPr>
        <w:t xml:space="preserve"> that form the follicle surrounding these cells after they are stimulated by FSH. They are produced in a process that also makes three polar bodies. For 10 points, name these female gametes that form a zygote by being fertilized with sperm.</w:t>
      </w:r>
    </w:p>
    <w:p w:rsidR="00433408" w:rsidRDefault="000B32F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egg</w:t>
      </w:r>
      <w:r>
        <w:rPr>
          <w:rFonts w:ascii="Times New Roman" w:eastAsia="Times New Roman" w:hAnsi="Times New Roman" w:cs="Times New Roman"/>
          <w:sz w:val="20"/>
        </w:rPr>
        <w:t xml:space="preserve"> cel</w:t>
      </w:r>
      <w:r>
        <w:rPr>
          <w:rFonts w:ascii="Times New Roman" w:eastAsia="Times New Roman" w:hAnsi="Times New Roman" w:cs="Times New Roman"/>
          <w:sz w:val="20"/>
        </w:rPr>
        <w:t xml:space="preserve">ls [or </w:t>
      </w:r>
      <w:r>
        <w:rPr>
          <w:rFonts w:ascii="Times New Roman" w:eastAsia="Times New Roman" w:hAnsi="Times New Roman" w:cs="Times New Roman"/>
          <w:b/>
          <w:sz w:val="20"/>
          <w:u w:val="single"/>
        </w:rPr>
        <w:t>ovum</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ova</w:t>
      </w:r>
      <w:r>
        <w:rPr>
          <w:rFonts w:ascii="Times New Roman" w:eastAsia="Times New Roman" w:hAnsi="Times New Roman" w:cs="Times New Roman"/>
          <w:sz w:val="20"/>
        </w:rPr>
        <w:t>; or o</w:t>
      </w:r>
      <w:r>
        <w:rPr>
          <w:rFonts w:ascii="Times New Roman" w:eastAsia="Times New Roman" w:hAnsi="Times New Roman" w:cs="Times New Roman"/>
          <w:b/>
          <w:sz w:val="20"/>
          <w:u w:val="single"/>
        </w:rPr>
        <w:t>ocyte</w:t>
      </w:r>
      <w:r>
        <w:rPr>
          <w:rFonts w:ascii="Times New Roman" w:eastAsia="Times New Roman" w:hAnsi="Times New Roman" w:cs="Times New Roman"/>
          <w:sz w:val="20"/>
        </w:rPr>
        <w:t xml:space="preserve">s; or </w:t>
      </w:r>
      <w:proofErr w:type="spellStart"/>
      <w:r>
        <w:rPr>
          <w:rFonts w:ascii="Times New Roman" w:eastAsia="Times New Roman" w:hAnsi="Times New Roman" w:cs="Times New Roman"/>
          <w:b/>
          <w:sz w:val="20"/>
          <w:u w:val="single"/>
        </w:rPr>
        <w:t>ovocyte</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ovarian follicle</w:t>
      </w:r>
      <w:r>
        <w:rPr>
          <w:rFonts w:ascii="Times New Roman" w:eastAsia="Times New Roman" w:hAnsi="Times New Roman" w:cs="Times New Roman"/>
          <w:sz w:val="20"/>
        </w:rPr>
        <w:t xml:space="preserve">s; prompt on </w:t>
      </w:r>
      <w:r>
        <w:rPr>
          <w:rFonts w:ascii="Times New Roman" w:eastAsia="Times New Roman" w:hAnsi="Times New Roman" w:cs="Times New Roman"/>
          <w:b/>
          <w:sz w:val="20"/>
          <w:u w:val="single"/>
        </w:rPr>
        <w:t>gamete</w:t>
      </w:r>
      <w:r>
        <w:rPr>
          <w:rFonts w:ascii="Times New Roman" w:eastAsia="Times New Roman" w:hAnsi="Times New Roman" w:cs="Times New Roman"/>
          <w:sz w:val="20"/>
        </w:rPr>
        <w:t xml:space="preserve">s; prompt on </w:t>
      </w:r>
      <w:r>
        <w:rPr>
          <w:rFonts w:ascii="Times New Roman" w:eastAsia="Times New Roman" w:hAnsi="Times New Roman" w:cs="Times New Roman"/>
          <w:b/>
          <w:sz w:val="20"/>
          <w:u w:val="single"/>
        </w:rPr>
        <w:t>gametocyte</w:t>
      </w:r>
      <w:r>
        <w:rPr>
          <w:rFonts w:ascii="Times New Roman" w:eastAsia="Times New Roman" w:hAnsi="Times New Roman" w:cs="Times New Roman"/>
          <w:sz w:val="20"/>
        </w:rPr>
        <w:t xml:space="preserve">s; prompt on </w:t>
      </w:r>
      <w:r>
        <w:rPr>
          <w:rFonts w:ascii="Times New Roman" w:eastAsia="Times New Roman" w:hAnsi="Times New Roman" w:cs="Times New Roman"/>
          <w:b/>
          <w:sz w:val="20"/>
          <w:u w:val="single"/>
        </w:rPr>
        <w:t>germ cell</w:t>
      </w:r>
      <w:r>
        <w:rPr>
          <w:rFonts w:ascii="Times New Roman" w:eastAsia="Times New Roman" w:hAnsi="Times New Roman" w:cs="Times New Roman"/>
          <w:sz w:val="20"/>
        </w:rPr>
        <w:t>s]</w:t>
      </w:r>
    </w:p>
    <w:p w:rsidR="00433408" w:rsidRDefault="00433408"/>
    <w:p w:rsidR="00433408" w:rsidRDefault="000B32F7">
      <w:r>
        <w:rPr>
          <w:rFonts w:ascii="Times New Roman" w:eastAsia="Times New Roman" w:hAnsi="Times New Roman" w:cs="Times New Roman"/>
          <w:b/>
          <w:sz w:val="20"/>
          <w:highlight w:val="white"/>
        </w:rPr>
        <w:t>21. This man was mocked with the phrase “New Danger” in a poster designed by his political opponents that shows him with de</w:t>
      </w:r>
      <w:r>
        <w:rPr>
          <w:rFonts w:ascii="Times New Roman" w:eastAsia="Times New Roman" w:hAnsi="Times New Roman" w:cs="Times New Roman"/>
          <w:b/>
          <w:sz w:val="20"/>
          <w:highlight w:val="white"/>
        </w:rPr>
        <w:t xml:space="preserve">mon eyes. This man mocked his predecessor in office by saying, “I lead my party, </w:t>
      </w:r>
      <w:proofErr w:type="gramStart"/>
      <w:r>
        <w:rPr>
          <w:rFonts w:ascii="Times New Roman" w:eastAsia="Times New Roman" w:hAnsi="Times New Roman" w:cs="Times New Roman"/>
          <w:b/>
          <w:sz w:val="20"/>
          <w:highlight w:val="white"/>
        </w:rPr>
        <w:t>he</w:t>
      </w:r>
      <w:proofErr w:type="gramEnd"/>
      <w:r>
        <w:rPr>
          <w:rFonts w:ascii="Times New Roman" w:eastAsia="Times New Roman" w:hAnsi="Times New Roman" w:cs="Times New Roman"/>
          <w:b/>
          <w:sz w:val="20"/>
          <w:highlight w:val="white"/>
        </w:rPr>
        <w:t xml:space="preserve"> follows his.” In the election in which he came to power, his party promised to create the first national minimum wage in his country, which he enacted in 1998. This creator</w:t>
      </w:r>
      <w:r>
        <w:rPr>
          <w:rFonts w:ascii="Times New Roman" w:eastAsia="Times New Roman" w:hAnsi="Times New Roman" w:cs="Times New Roman"/>
          <w:b/>
          <w:sz w:val="20"/>
          <w:highlight w:val="white"/>
        </w:rPr>
        <w:t xml:space="preserve"> of the</w:t>
      </w:r>
      <w:r>
        <w:rPr>
          <w:rFonts w:ascii="Times New Roman" w:eastAsia="Times New Roman" w:hAnsi="Times New Roman" w:cs="Times New Roman"/>
          <w:sz w:val="20"/>
          <w:highlight w:val="white"/>
        </w:rPr>
        <w:t xml:space="preserve"> Faith and </w:t>
      </w:r>
      <w:proofErr w:type="spellStart"/>
      <w:r>
        <w:rPr>
          <w:rFonts w:ascii="Times New Roman" w:eastAsia="Times New Roman" w:hAnsi="Times New Roman" w:cs="Times New Roman"/>
          <w:sz w:val="20"/>
          <w:highlight w:val="white"/>
        </w:rPr>
        <w:t>Globalisation</w:t>
      </w:r>
      <w:proofErr w:type="spellEnd"/>
      <w:r>
        <w:rPr>
          <w:rFonts w:ascii="Times New Roman" w:eastAsia="Times New Roman" w:hAnsi="Times New Roman" w:cs="Times New Roman"/>
          <w:sz w:val="20"/>
          <w:highlight w:val="white"/>
        </w:rPr>
        <w:t xml:space="preserve"> Initiative allegedly made a deal with his successor at the </w:t>
      </w:r>
      <w:proofErr w:type="spellStart"/>
      <w:r>
        <w:rPr>
          <w:rFonts w:ascii="Times New Roman" w:eastAsia="Times New Roman" w:hAnsi="Times New Roman" w:cs="Times New Roman"/>
          <w:sz w:val="20"/>
          <w:highlight w:val="white"/>
        </w:rPr>
        <w:t>Granita</w:t>
      </w:r>
      <w:proofErr w:type="spellEnd"/>
      <w:r>
        <w:rPr>
          <w:rFonts w:ascii="Times New Roman" w:eastAsia="Times New Roman" w:hAnsi="Times New Roman" w:cs="Times New Roman"/>
          <w:sz w:val="20"/>
          <w:highlight w:val="white"/>
        </w:rPr>
        <w:t xml:space="preserve"> restaurant. This author of the memoir </w:t>
      </w:r>
      <w:r>
        <w:rPr>
          <w:rFonts w:ascii="Times New Roman" w:eastAsia="Times New Roman" w:hAnsi="Times New Roman" w:cs="Times New Roman"/>
          <w:i/>
          <w:sz w:val="20"/>
          <w:highlight w:val="white"/>
        </w:rPr>
        <w:t>A Journey</w:t>
      </w:r>
      <w:r>
        <w:rPr>
          <w:rFonts w:ascii="Times New Roman" w:eastAsia="Times New Roman" w:hAnsi="Times New Roman" w:cs="Times New Roman"/>
          <w:sz w:val="20"/>
          <w:highlight w:val="white"/>
        </w:rPr>
        <w:t xml:space="preserve"> negotiated with Bertie Ahern to reform power sharing in Northern Ireland in the Good Friday Agreement and con</w:t>
      </w:r>
      <w:r>
        <w:rPr>
          <w:rFonts w:ascii="Times New Roman" w:eastAsia="Times New Roman" w:hAnsi="Times New Roman" w:cs="Times New Roman"/>
          <w:sz w:val="20"/>
          <w:highlight w:val="white"/>
        </w:rPr>
        <w:t xml:space="preserve">troversially ordered his country’s troops to support the American invasion of Iraq. For 10 points, name this ardent supporter of George W. Bush and predecessor of Gordon Brown, the </w:t>
      </w:r>
      <w:proofErr w:type="spellStart"/>
      <w:r>
        <w:rPr>
          <w:rFonts w:ascii="Times New Roman" w:eastAsia="Times New Roman" w:hAnsi="Times New Roman" w:cs="Times New Roman"/>
          <w:sz w:val="20"/>
          <w:highlight w:val="white"/>
        </w:rPr>
        <w:t>Labour</w:t>
      </w:r>
      <w:proofErr w:type="spellEnd"/>
      <w:r>
        <w:rPr>
          <w:rFonts w:ascii="Times New Roman" w:eastAsia="Times New Roman" w:hAnsi="Times New Roman" w:cs="Times New Roman"/>
          <w:sz w:val="20"/>
          <w:highlight w:val="white"/>
        </w:rPr>
        <w:t xml:space="preserve"> Party Prime Minister of the United Kingdom from 1997-2007.</w:t>
      </w:r>
    </w:p>
    <w:p w:rsidR="00433408" w:rsidRDefault="000B32F7">
      <w:r>
        <w:rPr>
          <w:rFonts w:ascii="Times New Roman" w:eastAsia="Times New Roman" w:hAnsi="Times New Roman" w:cs="Times New Roman"/>
          <w:sz w:val="20"/>
          <w:highlight w:val="white"/>
        </w:rPr>
        <w:t>ANSWER: A</w:t>
      </w:r>
      <w:r>
        <w:rPr>
          <w:rFonts w:ascii="Times New Roman" w:eastAsia="Times New Roman" w:hAnsi="Times New Roman" w:cs="Times New Roman"/>
          <w:sz w:val="20"/>
          <w:highlight w:val="white"/>
        </w:rPr>
        <w:t xml:space="preserve">nthony “Tony” Charles Lynton </w:t>
      </w:r>
      <w:r>
        <w:rPr>
          <w:rFonts w:ascii="Times New Roman" w:eastAsia="Times New Roman" w:hAnsi="Times New Roman" w:cs="Times New Roman"/>
          <w:b/>
          <w:sz w:val="20"/>
          <w:highlight w:val="white"/>
          <w:u w:val="single"/>
        </w:rPr>
        <w:t>Blair</w:t>
      </w:r>
    </w:p>
    <w:p w:rsidR="00433408" w:rsidRDefault="00433408"/>
    <w:p w:rsidR="00433408" w:rsidRDefault="00433408"/>
    <w:p w:rsidR="00433408" w:rsidRDefault="00433408"/>
    <w:p w:rsidR="00433408" w:rsidRDefault="00433408"/>
    <w:p w:rsidR="00433408" w:rsidRDefault="00433408"/>
    <w:p w:rsidR="00433408" w:rsidRDefault="00433408"/>
    <w:p w:rsidR="00433408" w:rsidRDefault="00433408"/>
    <w:p w:rsidR="00433408" w:rsidRDefault="00433408"/>
    <w:p w:rsidR="00433408" w:rsidRDefault="00433408"/>
    <w:p w:rsidR="00433408" w:rsidRDefault="00433408"/>
    <w:p w:rsidR="00433408" w:rsidRDefault="00433408"/>
    <w:p w:rsidR="00433408" w:rsidRDefault="00433408"/>
    <w:p w:rsidR="00433408" w:rsidRDefault="00433408"/>
    <w:p w:rsidR="00433408" w:rsidRDefault="00433408"/>
    <w:p w:rsidR="00433408" w:rsidRDefault="00433408"/>
    <w:p w:rsidR="00433408" w:rsidRDefault="00433408"/>
    <w:p w:rsidR="00433408" w:rsidRDefault="00433408"/>
    <w:p w:rsidR="00433408" w:rsidRDefault="00433408"/>
    <w:p w:rsidR="00433408" w:rsidRDefault="00433408"/>
    <w:p w:rsidR="00433408" w:rsidRDefault="000B32F7">
      <w:r>
        <w:rPr>
          <w:rFonts w:ascii="Times New Roman" w:eastAsia="Times New Roman" w:hAnsi="Times New Roman" w:cs="Times New Roman"/>
          <w:sz w:val="20"/>
          <w:highlight w:val="white"/>
        </w:rPr>
        <w:t>Bonuses</w:t>
      </w:r>
    </w:p>
    <w:p w:rsidR="00433408" w:rsidRDefault="00433408"/>
    <w:p w:rsidR="00433408" w:rsidRDefault="000B32F7">
      <w:r>
        <w:rPr>
          <w:rFonts w:ascii="Times New Roman" w:eastAsia="Times New Roman" w:hAnsi="Times New Roman" w:cs="Times New Roman"/>
          <w:sz w:val="20"/>
        </w:rPr>
        <w:t>1. This city’s university was chartered by Alfonso IX, and it names a school of thought associated with Francisco de Vitoria. For 10 points each:</w:t>
      </w:r>
    </w:p>
    <w:p w:rsidR="00433408" w:rsidRDefault="000B32F7">
      <w:r>
        <w:rPr>
          <w:rFonts w:ascii="Times New Roman" w:eastAsia="Times New Roman" w:hAnsi="Times New Roman" w:cs="Times New Roman"/>
          <w:sz w:val="20"/>
        </w:rPr>
        <w:t xml:space="preserve">[10] Name this Spanish city that was a hotspot for intellectuals in the 15th and 16th centuries. During the Peninsular War, it was the site of an 1812 victory for the Duke of Wellington over </w:t>
      </w:r>
      <w:proofErr w:type="spellStart"/>
      <w:r>
        <w:rPr>
          <w:rFonts w:ascii="Times New Roman" w:eastAsia="Times New Roman" w:hAnsi="Times New Roman" w:cs="Times New Roman"/>
          <w:sz w:val="20"/>
        </w:rPr>
        <w:t>Auguste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Marmont</w:t>
      </w:r>
      <w:proofErr w:type="spellEnd"/>
      <w:r>
        <w:rPr>
          <w:rFonts w:ascii="Times New Roman" w:eastAsia="Times New Roman" w:hAnsi="Times New Roman" w:cs="Times New Roman"/>
          <w:sz w:val="20"/>
        </w:rPr>
        <w:t>.</w:t>
      </w:r>
    </w:p>
    <w:p w:rsidR="00433408" w:rsidRDefault="000B32F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Salamanca</w:t>
      </w:r>
    </w:p>
    <w:p w:rsidR="00433408" w:rsidRDefault="000B32F7">
      <w:r>
        <w:rPr>
          <w:rFonts w:ascii="Times New Roman" w:eastAsia="Times New Roman" w:hAnsi="Times New Roman" w:cs="Times New Roman"/>
          <w:sz w:val="20"/>
        </w:rPr>
        <w:t>[10] This dude went up against</w:t>
      </w:r>
      <w:r>
        <w:rPr>
          <w:rFonts w:ascii="Times New Roman" w:eastAsia="Times New Roman" w:hAnsi="Times New Roman" w:cs="Times New Roman"/>
          <w:sz w:val="20"/>
        </w:rPr>
        <w:t xml:space="preserve"> Juan </w:t>
      </w:r>
      <w:proofErr w:type="spellStart"/>
      <w:r>
        <w:rPr>
          <w:rFonts w:ascii="Times New Roman" w:eastAsia="Times New Roman" w:hAnsi="Times New Roman" w:cs="Times New Roman"/>
          <w:sz w:val="20"/>
        </w:rPr>
        <w:t>Gines</w:t>
      </w:r>
      <w:proofErr w:type="spellEnd"/>
      <w:r>
        <w:rPr>
          <w:rFonts w:ascii="Times New Roman" w:eastAsia="Times New Roman" w:hAnsi="Times New Roman" w:cs="Times New Roman"/>
          <w:sz w:val="20"/>
        </w:rPr>
        <w:t xml:space="preserve"> de Sepulveda in the Valladolid debate, in which he argued for the rights of indigenous peoples in the Americas. He also served as the first Bishop of Chiapas.</w:t>
      </w:r>
    </w:p>
    <w:p w:rsidR="00433408" w:rsidRDefault="000B32F7">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Bartolome</w:t>
      </w:r>
      <w:proofErr w:type="spellEnd"/>
      <w:r>
        <w:rPr>
          <w:rFonts w:ascii="Times New Roman" w:eastAsia="Times New Roman" w:hAnsi="Times New Roman" w:cs="Times New Roman"/>
          <w:sz w:val="20"/>
        </w:rPr>
        <w:t xml:space="preserve"> de </w:t>
      </w:r>
      <w:proofErr w:type="spellStart"/>
      <w:r>
        <w:rPr>
          <w:rFonts w:ascii="Times New Roman" w:eastAsia="Times New Roman" w:hAnsi="Times New Roman" w:cs="Times New Roman"/>
          <w:sz w:val="20"/>
        </w:rPr>
        <w:t>las</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Casas</w:t>
      </w:r>
    </w:p>
    <w:p w:rsidR="00433408" w:rsidRDefault="000B32F7">
      <w:r>
        <w:rPr>
          <w:rFonts w:ascii="Times New Roman" w:eastAsia="Times New Roman" w:hAnsi="Times New Roman" w:cs="Times New Roman"/>
          <w:sz w:val="20"/>
        </w:rPr>
        <w:t xml:space="preserve">[10] The </w:t>
      </w:r>
      <w:proofErr w:type="spellStart"/>
      <w:proofErr w:type="gramStart"/>
      <w:r>
        <w:rPr>
          <w:rFonts w:ascii="Times New Roman" w:eastAsia="Times New Roman" w:hAnsi="Times New Roman" w:cs="Times New Roman"/>
          <w:sz w:val="20"/>
        </w:rPr>
        <w:t>mesta</w:t>
      </w:r>
      <w:proofErr w:type="spellEnd"/>
      <w:proofErr w:type="gramEnd"/>
      <w:r>
        <w:rPr>
          <w:rFonts w:ascii="Times New Roman" w:eastAsia="Times New Roman" w:hAnsi="Times New Roman" w:cs="Times New Roman"/>
          <w:sz w:val="20"/>
        </w:rPr>
        <w:t xml:space="preserve"> was a union concerned with these animals. Industry regarding them provided most of the tax revenues in England for most of the Medieval and Renaissance times and was the subject of the Australian Shearers’ Strike.</w:t>
      </w:r>
    </w:p>
    <w:p w:rsidR="00433408" w:rsidRDefault="000B32F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sheep</w:t>
      </w:r>
    </w:p>
    <w:p w:rsidR="00433408" w:rsidRDefault="00433408"/>
    <w:p w:rsidR="00433408" w:rsidRDefault="000B32F7">
      <w:r>
        <w:rPr>
          <w:rFonts w:ascii="Times New Roman" w:eastAsia="Times New Roman" w:hAnsi="Times New Roman" w:cs="Times New Roman"/>
          <w:sz w:val="20"/>
        </w:rPr>
        <w:t xml:space="preserve">2. </w:t>
      </w:r>
      <w:r>
        <w:rPr>
          <w:rFonts w:ascii="Times New Roman" w:eastAsia="Times New Roman" w:hAnsi="Times New Roman" w:cs="Times New Roman"/>
          <w:sz w:val="20"/>
          <w:highlight w:val="white"/>
        </w:rPr>
        <w:t>In this a</w:t>
      </w:r>
      <w:r>
        <w:rPr>
          <w:rFonts w:ascii="Times New Roman" w:eastAsia="Times New Roman" w:hAnsi="Times New Roman" w:cs="Times New Roman"/>
          <w:sz w:val="20"/>
          <w:highlight w:val="white"/>
        </w:rPr>
        <w:t>uthor’s most recent novel, Nestor Camacho gets in trouble after becoming vilified in a viral online video. For 10 points each:</w:t>
      </w:r>
    </w:p>
    <w:p w:rsidR="00433408" w:rsidRDefault="000B32F7">
      <w:r>
        <w:rPr>
          <w:rFonts w:ascii="Times New Roman" w:eastAsia="Times New Roman" w:hAnsi="Times New Roman" w:cs="Times New Roman"/>
          <w:sz w:val="20"/>
          <w:highlight w:val="white"/>
        </w:rPr>
        <w:t xml:space="preserve">[10] Name this author of </w:t>
      </w:r>
      <w:r>
        <w:rPr>
          <w:rFonts w:ascii="Times New Roman" w:eastAsia="Times New Roman" w:hAnsi="Times New Roman" w:cs="Times New Roman"/>
          <w:i/>
          <w:sz w:val="20"/>
          <w:highlight w:val="white"/>
        </w:rPr>
        <w:t>Back to Blood</w:t>
      </w:r>
      <w:r>
        <w:rPr>
          <w:rFonts w:ascii="Times New Roman" w:eastAsia="Times New Roman" w:hAnsi="Times New Roman" w:cs="Times New Roman"/>
          <w:sz w:val="20"/>
          <w:highlight w:val="white"/>
        </w:rPr>
        <w:t xml:space="preserve"> who also wrote a novel in which Hoyt Thorpe witnesses a politician getting a blow job and </w:t>
      </w:r>
      <w:r>
        <w:rPr>
          <w:rFonts w:ascii="Times New Roman" w:eastAsia="Times New Roman" w:hAnsi="Times New Roman" w:cs="Times New Roman"/>
          <w:sz w:val="20"/>
          <w:highlight w:val="white"/>
        </w:rPr>
        <w:t>tries to leverage it into an investment banking job.</w:t>
      </w:r>
    </w:p>
    <w:p w:rsidR="00433408" w:rsidRDefault="000B32F7">
      <w:r>
        <w:rPr>
          <w:rFonts w:ascii="Times New Roman" w:eastAsia="Times New Roman" w:hAnsi="Times New Roman" w:cs="Times New Roman"/>
          <w:sz w:val="20"/>
          <w:highlight w:val="white"/>
        </w:rPr>
        <w:t xml:space="preserve">ANSWER: Tom </w:t>
      </w:r>
      <w:r>
        <w:rPr>
          <w:rFonts w:ascii="Times New Roman" w:eastAsia="Times New Roman" w:hAnsi="Times New Roman" w:cs="Times New Roman"/>
          <w:b/>
          <w:sz w:val="20"/>
          <w:highlight w:val="white"/>
          <w:u w:val="single"/>
        </w:rPr>
        <w:t>Wolfe</w:t>
      </w:r>
    </w:p>
    <w:p w:rsidR="00433408" w:rsidRDefault="000B32F7">
      <w:r>
        <w:rPr>
          <w:rFonts w:ascii="Times New Roman" w:eastAsia="Times New Roman" w:hAnsi="Times New Roman" w:cs="Times New Roman"/>
          <w:sz w:val="20"/>
          <w:highlight w:val="white"/>
        </w:rPr>
        <w:t>[10] In this novel, Wolfe’s best known, Sherman McCoy’s life is ruined after Peter Fallow helps to publicize the story of his accidentally running over a black youth in the Bronx.</w:t>
      </w:r>
    </w:p>
    <w:p w:rsidR="00433408" w:rsidRDefault="000B32F7">
      <w:r>
        <w:rPr>
          <w:rFonts w:ascii="Times New Roman" w:eastAsia="Times New Roman" w:hAnsi="Times New Roman" w:cs="Times New Roman"/>
          <w:sz w:val="20"/>
          <w:highlight w:val="white"/>
        </w:rPr>
        <w:t>ANSWE</w:t>
      </w:r>
      <w:r>
        <w:rPr>
          <w:rFonts w:ascii="Times New Roman" w:eastAsia="Times New Roman" w:hAnsi="Times New Roman" w:cs="Times New Roman"/>
          <w:sz w:val="20"/>
          <w:highlight w:val="white"/>
        </w:rPr>
        <w:t xml:space="preserve">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Bonfire of the Vanities</w:t>
      </w:r>
    </w:p>
    <w:p w:rsidR="00433408" w:rsidRDefault="000B32F7">
      <w:r>
        <w:rPr>
          <w:rFonts w:ascii="Times New Roman" w:eastAsia="Times New Roman" w:hAnsi="Times New Roman" w:cs="Times New Roman"/>
          <w:sz w:val="20"/>
          <w:highlight w:val="white"/>
        </w:rPr>
        <w:t xml:space="preserve">[10] In Wolfe’s novel </w:t>
      </w:r>
      <w:r>
        <w:rPr>
          <w:rFonts w:ascii="Times New Roman" w:eastAsia="Times New Roman" w:hAnsi="Times New Roman" w:cs="Times New Roman"/>
          <w:i/>
          <w:sz w:val="20"/>
          <w:highlight w:val="white"/>
        </w:rPr>
        <w:t>A Man in Full</w:t>
      </w:r>
      <w:r>
        <w:rPr>
          <w:rFonts w:ascii="Times New Roman" w:eastAsia="Times New Roman" w:hAnsi="Times New Roman" w:cs="Times New Roman"/>
          <w:sz w:val="20"/>
          <w:highlight w:val="white"/>
        </w:rPr>
        <w:t>, Charles Croker is a real estate mogul in Atlanta. In this Margaret Mitchell novel, Scarlett O’Hara spends time in Atlanta with Melanie, the sister of her deceased husband, Charles Hamilton</w:t>
      </w:r>
      <w:r>
        <w:rPr>
          <w:rFonts w:ascii="Times New Roman" w:eastAsia="Times New Roman" w:hAnsi="Times New Roman" w:cs="Times New Roman"/>
          <w:sz w:val="20"/>
          <w:highlight w:val="white"/>
        </w:rPr>
        <w:t>.</w:t>
      </w:r>
    </w:p>
    <w:p w:rsidR="00433408" w:rsidRDefault="000B32F7">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Gone with the Wind</w:t>
      </w:r>
    </w:p>
    <w:p w:rsidR="00433408" w:rsidRDefault="00433408"/>
    <w:p w:rsidR="00433408" w:rsidRDefault="000B32F7">
      <w:r>
        <w:rPr>
          <w:rFonts w:ascii="Times New Roman" w:eastAsia="Times New Roman" w:hAnsi="Times New Roman" w:cs="Times New Roman"/>
          <w:sz w:val="20"/>
          <w:highlight w:val="white"/>
        </w:rPr>
        <w:t>3. This piece is now generally played on an organ without vocal accompaniment. For 10 points each:</w:t>
      </w:r>
    </w:p>
    <w:p w:rsidR="00433408" w:rsidRDefault="000B32F7">
      <w:r>
        <w:rPr>
          <w:rFonts w:ascii="Times New Roman" w:eastAsia="Times New Roman" w:hAnsi="Times New Roman" w:cs="Times New Roman"/>
          <w:sz w:val="20"/>
          <w:highlight w:val="white"/>
        </w:rPr>
        <w:t>[10] Name this march with such lyrics as “</w:t>
      </w:r>
      <w:proofErr w:type="spellStart"/>
      <w:r>
        <w:rPr>
          <w:rFonts w:ascii="Times New Roman" w:eastAsia="Times New Roman" w:hAnsi="Times New Roman" w:cs="Times New Roman"/>
          <w:sz w:val="20"/>
          <w:highlight w:val="white"/>
        </w:rPr>
        <w:t>Zierde</w:t>
      </w:r>
      <w:proofErr w:type="spellEnd"/>
      <w:r>
        <w:rPr>
          <w:rFonts w:ascii="Times New Roman" w:eastAsia="Times New Roman" w:hAnsi="Times New Roman" w:cs="Times New Roman"/>
          <w:sz w:val="20"/>
          <w:highlight w:val="white"/>
        </w:rPr>
        <w:t xml:space="preserve"> der </w:t>
      </w:r>
      <w:proofErr w:type="spellStart"/>
      <w:r>
        <w:rPr>
          <w:rFonts w:ascii="Times New Roman" w:eastAsia="Times New Roman" w:hAnsi="Times New Roman" w:cs="Times New Roman"/>
          <w:sz w:val="20"/>
          <w:highlight w:val="white"/>
        </w:rPr>
        <w:t>Jugend</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schreite</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voran</w:t>
      </w:r>
      <w:proofErr w:type="spellEnd"/>
      <w:r>
        <w:rPr>
          <w:rFonts w:ascii="Times New Roman" w:eastAsia="Times New Roman" w:hAnsi="Times New Roman" w:cs="Times New Roman"/>
          <w:sz w:val="20"/>
          <w:highlight w:val="white"/>
        </w:rPr>
        <w:t>!” and “</w:t>
      </w:r>
      <w:proofErr w:type="spellStart"/>
      <w:r>
        <w:rPr>
          <w:rFonts w:ascii="Times New Roman" w:eastAsia="Times New Roman" w:hAnsi="Times New Roman" w:cs="Times New Roman"/>
          <w:sz w:val="20"/>
          <w:highlight w:val="white"/>
        </w:rPr>
        <w:t>Streiter</w:t>
      </w:r>
      <w:proofErr w:type="spellEnd"/>
      <w:r>
        <w:rPr>
          <w:rFonts w:ascii="Times New Roman" w:eastAsia="Times New Roman" w:hAnsi="Times New Roman" w:cs="Times New Roman"/>
          <w:sz w:val="20"/>
          <w:highlight w:val="white"/>
        </w:rPr>
        <w:t xml:space="preserve"> der </w:t>
      </w:r>
      <w:proofErr w:type="spellStart"/>
      <w:r>
        <w:rPr>
          <w:rFonts w:ascii="Times New Roman" w:eastAsia="Times New Roman" w:hAnsi="Times New Roman" w:cs="Times New Roman"/>
          <w:sz w:val="20"/>
          <w:highlight w:val="white"/>
        </w:rPr>
        <w:t>Tugend</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bleibe</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daheim</w:t>
      </w:r>
      <w:proofErr w:type="spellEnd"/>
      <w:r>
        <w:rPr>
          <w:rFonts w:ascii="Times New Roman" w:eastAsia="Times New Roman" w:hAnsi="Times New Roman" w:cs="Times New Roman"/>
          <w:sz w:val="20"/>
          <w:highlight w:val="white"/>
        </w:rPr>
        <w:t>!” It open</w:t>
      </w:r>
      <w:r>
        <w:rPr>
          <w:rFonts w:ascii="Times New Roman" w:eastAsia="Times New Roman" w:hAnsi="Times New Roman" w:cs="Times New Roman"/>
          <w:sz w:val="20"/>
          <w:highlight w:val="white"/>
        </w:rPr>
        <w:t xml:space="preserve">s its opera’s third act, in which a character hopes to go to </w:t>
      </w:r>
      <w:proofErr w:type="spellStart"/>
      <w:r>
        <w:rPr>
          <w:rFonts w:ascii="Times New Roman" w:eastAsia="Times New Roman" w:hAnsi="Times New Roman" w:cs="Times New Roman"/>
          <w:sz w:val="20"/>
          <w:highlight w:val="white"/>
        </w:rPr>
        <w:t>Monsalvat</w:t>
      </w:r>
      <w:proofErr w:type="spellEnd"/>
      <w:r>
        <w:rPr>
          <w:rFonts w:ascii="Times New Roman" w:eastAsia="Times New Roman" w:hAnsi="Times New Roman" w:cs="Times New Roman"/>
          <w:sz w:val="20"/>
          <w:highlight w:val="white"/>
        </w:rPr>
        <w:t xml:space="preserve"> rather than fight Hungarians.</w:t>
      </w:r>
    </w:p>
    <w:p w:rsidR="00433408" w:rsidRDefault="000B32F7">
      <w:r>
        <w:rPr>
          <w:rFonts w:ascii="Times New Roman" w:eastAsia="Times New Roman" w:hAnsi="Times New Roman" w:cs="Times New Roman"/>
          <w:sz w:val="20"/>
          <w:highlight w:val="white"/>
        </w:rPr>
        <w:t>ANSWER</w:t>
      </w:r>
      <w:proofErr w:type="gramStart"/>
      <w:r>
        <w:rPr>
          <w:rFonts w:ascii="Times New Roman" w:eastAsia="Times New Roman" w:hAnsi="Times New Roman" w:cs="Times New Roman"/>
          <w:sz w:val="20"/>
          <w:highlight w:val="white"/>
        </w:rPr>
        <w:t>: ”</w:t>
      </w:r>
      <w:proofErr w:type="gramEnd"/>
      <w:r>
        <w:rPr>
          <w:rFonts w:ascii="Times New Roman" w:eastAsia="Times New Roman" w:hAnsi="Times New Roman" w:cs="Times New Roman"/>
          <w:b/>
          <w:sz w:val="20"/>
          <w:highlight w:val="white"/>
          <w:u w:val="single"/>
        </w:rPr>
        <w:t>Bridal Chorus</w:t>
      </w:r>
      <w:r>
        <w:rPr>
          <w:rFonts w:ascii="Times New Roman" w:eastAsia="Times New Roman" w:hAnsi="Times New Roman" w:cs="Times New Roman"/>
          <w:sz w:val="20"/>
          <w:highlight w:val="white"/>
        </w:rPr>
        <w:t>” [or “</w:t>
      </w:r>
      <w:proofErr w:type="spellStart"/>
      <w:r>
        <w:rPr>
          <w:rFonts w:ascii="Times New Roman" w:eastAsia="Times New Roman" w:hAnsi="Times New Roman" w:cs="Times New Roman"/>
          <w:b/>
          <w:sz w:val="20"/>
          <w:highlight w:val="white"/>
          <w:u w:val="single"/>
        </w:rPr>
        <w:t>Treulich</w:t>
      </w:r>
      <w:proofErr w:type="spellEnd"/>
      <w:r>
        <w:rPr>
          <w:rFonts w:ascii="Times New Roman" w:eastAsia="Times New Roman" w:hAnsi="Times New Roman" w:cs="Times New Roman"/>
          <w:b/>
          <w:sz w:val="20"/>
          <w:highlight w:val="white"/>
          <w:u w:val="single"/>
        </w:rPr>
        <w:t xml:space="preserve"> </w:t>
      </w:r>
      <w:proofErr w:type="spellStart"/>
      <w:r>
        <w:rPr>
          <w:rFonts w:ascii="Times New Roman" w:eastAsia="Times New Roman" w:hAnsi="Times New Roman" w:cs="Times New Roman"/>
          <w:b/>
          <w:sz w:val="20"/>
          <w:highlight w:val="white"/>
          <w:u w:val="single"/>
        </w:rPr>
        <w:t>geführt</w:t>
      </w:r>
      <w:proofErr w:type="spellEnd"/>
      <w:r>
        <w:rPr>
          <w:rFonts w:ascii="Times New Roman" w:eastAsia="Times New Roman" w:hAnsi="Times New Roman" w:cs="Times New Roman"/>
          <w:sz w:val="20"/>
          <w:highlight w:val="white"/>
        </w:rPr>
        <w:t>”]</w:t>
      </w:r>
    </w:p>
    <w:p w:rsidR="00433408" w:rsidRDefault="000B32F7">
      <w:r>
        <w:rPr>
          <w:rFonts w:ascii="Times New Roman" w:eastAsia="Times New Roman" w:hAnsi="Times New Roman" w:cs="Times New Roman"/>
          <w:sz w:val="20"/>
          <w:highlight w:val="white"/>
        </w:rPr>
        <w:t xml:space="preserve">[10] The “Bridal Chorus” appears in this Antwerp-set opera in which the title lover of Elsa defeats </w:t>
      </w:r>
      <w:proofErr w:type="spellStart"/>
      <w:r>
        <w:rPr>
          <w:rFonts w:ascii="Times New Roman" w:eastAsia="Times New Roman" w:hAnsi="Times New Roman" w:cs="Times New Roman"/>
          <w:sz w:val="20"/>
          <w:highlight w:val="white"/>
        </w:rPr>
        <w:t>Telramu</w:t>
      </w:r>
      <w:r>
        <w:rPr>
          <w:rFonts w:ascii="Times New Roman" w:eastAsia="Times New Roman" w:hAnsi="Times New Roman" w:cs="Times New Roman"/>
          <w:sz w:val="20"/>
          <w:highlight w:val="white"/>
        </w:rPr>
        <w:t>nd</w:t>
      </w:r>
      <w:proofErr w:type="spellEnd"/>
      <w:r>
        <w:rPr>
          <w:rFonts w:ascii="Times New Roman" w:eastAsia="Times New Roman" w:hAnsi="Times New Roman" w:cs="Times New Roman"/>
          <w:sz w:val="20"/>
          <w:highlight w:val="white"/>
        </w:rPr>
        <w:t xml:space="preserve"> after appearing in a boat drawn by a swan, who is actually the transformed Duke of Brabant Gottfried.</w:t>
      </w:r>
    </w:p>
    <w:p w:rsidR="00433408" w:rsidRDefault="000B32F7">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i/>
          <w:sz w:val="20"/>
          <w:highlight w:val="white"/>
          <w:u w:val="single"/>
        </w:rPr>
        <w:t>Lohengrin</w:t>
      </w:r>
      <w:proofErr w:type="spellEnd"/>
    </w:p>
    <w:p w:rsidR="00433408" w:rsidRDefault="000B32F7">
      <w:r>
        <w:rPr>
          <w:rFonts w:ascii="Times New Roman" w:eastAsia="Times New Roman" w:hAnsi="Times New Roman" w:cs="Times New Roman"/>
          <w:sz w:val="20"/>
          <w:highlight w:val="white"/>
        </w:rPr>
        <w:t xml:space="preserve">[10] </w:t>
      </w:r>
      <w:proofErr w:type="spellStart"/>
      <w:r>
        <w:rPr>
          <w:rFonts w:ascii="Times New Roman" w:eastAsia="Times New Roman" w:hAnsi="Times New Roman" w:cs="Times New Roman"/>
          <w:i/>
          <w:sz w:val="20"/>
          <w:highlight w:val="white"/>
        </w:rPr>
        <w:t>Lohengrin</w:t>
      </w:r>
      <w:proofErr w:type="spellEnd"/>
      <w:r>
        <w:rPr>
          <w:rFonts w:ascii="Times New Roman" w:eastAsia="Times New Roman" w:hAnsi="Times New Roman" w:cs="Times New Roman"/>
          <w:sz w:val="20"/>
          <w:highlight w:val="white"/>
        </w:rPr>
        <w:t xml:space="preserve"> is a work of this racist German composer of </w:t>
      </w:r>
      <w:r>
        <w:rPr>
          <w:rFonts w:ascii="Times New Roman" w:eastAsia="Times New Roman" w:hAnsi="Times New Roman" w:cs="Times New Roman"/>
          <w:i/>
          <w:sz w:val="20"/>
          <w:highlight w:val="white"/>
        </w:rPr>
        <w:t xml:space="preserve">Das </w:t>
      </w:r>
      <w:proofErr w:type="spellStart"/>
      <w:r>
        <w:rPr>
          <w:rFonts w:ascii="Times New Roman" w:eastAsia="Times New Roman" w:hAnsi="Times New Roman" w:cs="Times New Roman"/>
          <w:i/>
          <w:sz w:val="20"/>
          <w:highlight w:val="white"/>
        </w:rPr>
        <w:t>Liebesverbot</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i/>
          <w:sz w:val="20"/>
          <w:highlight w:val="white"/>
        </w:rPr>
        <w:t>Rienzi</w:t>
      </w:r>
      <w:r>
        <w:rPr>
          <w:rFonts w:ascii="Times New Roman" w:eastAsia="Times New Roman" w:hAnsi="Times New Roman" w:cs="Times New Roman"/>
          <w:sz w:val="20"/>
          <w:highlight w:val="white"/>
        </w:rPr>
        <w:t xml:space="preserve"> and </w:t>
      </w:r>
      <w:proofErr w:type="spellStart"/>
      <w:r>
        <w:rPr>
          <w:rFonts w:ascii="Times New Roman" w:eastAsia="Times New Roman" w:hAnsi="Times New Roman" w:cs="Times New Roman"/>
          <w:i/>
          <w:sz w:val="20"/>
          <w:highlight w:val="white"/>
        </w:rPr>
        <w:t>Tannhäuser</w:t>
      </w:r>
      <w:proofErr w:type="spellEnd"/>
      <w:r>
        <w:rPr>
          <w:rFonts w:ascii="Times New Roman" w:eastAsia="Times New Roman" w:hAnsi="Times New Roman" w:cs="Times New Roman"/>
          <w:sz w:val="20"/>
          <w:highlight w:val="white"/>
        </w:rPr>
        <w:t xml:space="preserve">. His </w:t>
      </w:r>
      <w:r>
        <w:rPr>
          <w:rFonts w:ascii="Times New Roman" w:eastAsia="Times New Roman" w:hAnsi="Times New Roman" w:cs="Times New Roman"/>
          <w:i/>
          <w:sz w:val="20"/>
          <w:highlight w:val="white"/>
        </w:rPr>
        <w:t>Ring</w:t>
      </w:r>
      <w:r>
        <w:rPr>
          <w:rFonts w:ascii="Times New Roman" w:eastAsia="Times New Roman" w:hAnsi="Times New Roman" w:cs="Times New Roman"/>
          <w:sz w:val="20"/>
          <w:highlight w:val="white"/>
        </w:rPr>
        <w:t xml:space="preserve"> cycle is renowned for it</w:t>
      </w:r>
      <w:r>
        <w:rPr>
          <w:rFonts w:ascii="Times New Roman" w:eastAsia="Times New Roman" w:hAnsi="Times New Roman" w:cs="Times New Roman"/>
          <w:sz w:val="20"/>
          <w:highlight w:val="white"/>
        </w:rPr>
        <w:t xml:space="preserve">s “redemption through love” leitmotif and </w:t>
      </w:r>
      <w:r>
        <w:rPr>
          <w:rFonts w:ascii="Times New Roman" w:eastAsia="Times New Roman" w:hAnsi="Times New Roman" w:cs="Times New Roman"/>
          <w:i/>
          <w:sz w:val="20"/>
          <w:highlight w:val="white"/>
        </w:rPr>
        <w:t>Ride of the Valkyries</w:t>
      </w:r>
      <w:r>
        <w:rPr>
          <w:rFonts w:ascii="Times New Roman" w:eastAsia="Times New Roman" w:hAnsi="Times New Roman" w:cs="Times New Roman"/>
          <w:sz w:val="20"/>
          <w:highlight w:val="white"/>
        </w:rPr>
        <w:t>.</w:t>
      </w:r>
    </w:p>
    <w:p w:rsidR="00433408" w:rsidRDefault="000B32F7">
      <w:r>
        <w:rPr>
          <w:rFonts w:ascii="Times New Roman" w:eastAsia="Times New Roman" w:hAnsi="Times New Roman" w:cs="Times New Roman"/>
          <w:sz w:val="20"/>
          <w:highlight w:val="white"/>
        </w:rPr>
        <w:t xml:space="preserve">ANSWER: Wilhelm Richard </w:t>
      </w:r>
      <w:r>
        <w:rPr>
          <w:rFonts w:ascii="Times New Roman" w:eastAsia="Times New Roman" w:hAnsi="Times New Roman" w:cs="Times New Roman"/>
          <w:b/>
          <w:sz w:val="20"/>
          <w:highlight w:val="white"/>
          <w:u w:val="single"/>
        </w:rPr>
        <w:t>Wagner</w:t>
      </w:r>
    </w:p>
    <w:p w:rsidR="00433408" w:rsidRDefault="00433408"/>
    <w:p w:rsidR="00433408" w:rsidRDefault="000B32F7">
      <w:r>
        <w:rPr>
          <w:rFonts w:ascii="Times New Roman" w:eastAsia="Times New Roman" w:hAnsi="Times New Roman" w:cs="Times New Roman"/>
          <w:sz w:val="20"/>
          <w:highlight w:val="white"/>
        </w:rPr>
        <w:t>4. Characters in this play are forced to put on an absurd comedy because no good ones come from France anymore. For 10 points each:</w:t>
      </w:r>
    </w:p>
    <w:p w:rsidR="00433408" w:rsidRDefault="000B32F7">
      <w:r>
        <w:rPr>
          <w:rFonts w:ascii="Times New Roman" w:eastAsia="Times New Roman" w:hAnsi="Times New Roman" w:cs="Times New Roman"/>
          <w:sz w:val="20"/>
          <w:highlight w:val="white"/>
        </w:rPr>
        <w:t xml:space="preserve">[10] Name this play that opens with a rehearsal of </w:t>
      </w:r>
      <w:r>
        <w:rPr>
          <w:rFonts w:ascii="Times New Roman" w:eastAsia="Times New Roman" w:hAnsi="Times New Roman" w:cs="Times New Roman"/>
          <w:i/>
          <w:sz w:val="20"/>
          <w:highlight w:val="white"/>
        </w:rPr>
        <w:t>The Rules of the Game</w:t>
      </w:r>
      <w:r>
        <w:rPr>
          <w:rFonts w:ascii="Times New Roman" w:eastAsia="Times New Roman" w:hAnsi="Times New Roman" w:cs="Times New Roman"/>
          <w:sz w:val="20"/>
          <w:highlight w:val="white"/>
        </w:rPr>
        <w:t xml:space="preserve"> interrupted by a family’s entrance. At the end of this play, actors debate whether a character’s suicide following a girl drowning in a fountain is real or fake.</w:t>
      </w:r>
    </w:p>
    <w:p w:rsidR="00433408" w:rsidRDefault="000B32F7">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Six Character</w:t>
      </w:r>
      <w:r>
        <w:rPr>
          <w:rFonts w:ascii="Times New Roman" w:eastAsia="Times New Roman" w:hAnsi="Times New Roman" w:cs="Times New Roman"/>
          <w:b/>
          <w:i/>
          <w:sz w:val="20"/>
          <w:highlight w:val="white"/>
          <w:u w:val="single"/>
        </w:rPr>
        <w:t>s in Search of an Author</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i/>
          <w:sz w:val="20"/>
          <w:highlight w:val="white"/>
          <w:u w:val="single"/>
        </w:rPr>
        <w:t>Sei</w:t>
      </w:r>
      <w:proofErr w:type="spellEnd"/>
      <w:r>
        <w:rPr>
          <w:rFonts w:ascii="Times New Roman" w:eastAsia="Times New Roman" w:hAnsi="Times New Roman" w:cs="Times New Roman"/>
          <w:b/>
          <w:i/>
          <w:sz w:val="20"/>
          <w:highlight w:val="white"/>
          <w:u w:val="single"/>
        </w:rPr>
        <w:t xml:space="preserve"> </w:t>
      </w:r>
      <w:proofErr w:type="spellStart"/>
      <w:r>
        <w:rPr>
          <w:rFonts w:ascii="Times New Roman" w:eastAsia="Times New Roman" w:hAnsi="Times New Roman" w:cs="Times New Roman"/>
          <w:b/>
          <w:i/>
          <w:sz w:val="20"/>
          <w:highlight w:val="white"/>
          <w:u w:val="single"/>
        </w:rPr>
        <w:t>personaggi</w:t>
      </w:r>
      <w:proofErr w:type="spellEnd"/>
      <w:r>
        <w:rPr>
          <w:rFonts w:ascii="Times New Roman" w:eastAsia="Times New Roman" w:hAnsi="Times New Roman" w:cs="Times New Roman"/>
          <w:b/>
          <w:i/>
          <w:sz w:val="20"/>
          <w:highlight w:val="white"/>
          <w:u w:val="single"/>
        </w:rPr>
        <w:t xml:space="preserve"> in </w:t>
      </w:r>
      <w:proofErr w:type="spellStart"/>
      <w:r>
        <w:rPr>
          <w:rFonts w:ascii="Times New Roman" w:eastAsia="Times New Roman" w:hAnsi="Times New Roman" w:cs="Times New Roman"/>
          <w:b/>
          <w:i/>
          <w:sz w:val="20"/>
          <w:highlight w:val="white"/>
          <w:u w:val="single"/>
        </w:rPr>
        <w:t>cerca</w:t>
      </w:r>
      <w:proofErr w:type="spellEnd"/>
      <w:r>
        <w:rPr>
          <w:rFonts w:ascii="Times New Roman" w:eastAsia="Times New Roman" w:hAnsi="Times New Roman" w:cs="Times New Roman"/>
          <w:b/>
          <w:i/>
          <w:sz w:val="20"/>
          <w:highlight w:val="white"/>
          <w:u w:val="single"/>
        </w:rPr>
        <w:t xml:space="preserve"> </w:t>
      </w:r>
      <w:proofErr w:type="spellStart"/>
      <w:r>
        <w:rPr>
          <w:rFonts w:ascii="Times New Roman" w:eastAsia="Times New Roman" w:hAnsi="Times New Roman" w:cs="Times New Roman"/>
          <w:b/>
          <w:i/>
          <w:sz w:val="20"/>
          <w:highlight w:val="white"/>
          <w:u w:val="single"/>
        </w:rPr>
        <w:t>d’autore</w:t>
      </w:r>
      <w:proofErr w:type="spellEnd"/>
      <w:r>
        <w:rPr>
          <w:rFonts w:ascii="Times New Roman" w:eastAsia="Times New Roman" w:hAnsi="Times New Roman" w:cs="Times New Roman"/>
          <w:sz w:val="20"/>
          <w:highlight w:val="white"/>
        </w:rPr>
        <w:t>]</w:t>
      </w:r>
    </w:p>
    <w:p w:rsidR="00433408" w:rsidRDefault="000B32F7">
      <w:r>
        <w:rPr>
          <w:rFonts w:ascii="Times New Roman" w:eastAsia="Times New Roman" w:hAnsi="Times New Roman" w:cs="Times New Roman"/>
          <w:sz w:val="20"/>
          <w:highlight w:val="white"/>
        </w:rPr>
        <w:lastRenderedPageBreak/>
        <w:t xml:space="preserve">[10] </w:t>
      </w:r>
      <w:r>
        <w:rPr>
          <w:rFonts w:ascii="Times New Roman" w:eastAsia="Times New Roman" w:hAnsi="Times New Roman" w:cs="Times New Roman"/>
          <w:i/>
          <w:sz w:val="20"/>
          <w:highlight w:val="white"/>
        </w:rPr>
        <w:t>Six Characters in Search of an Author</w:t>
      </w:r>
      <w:r>
        <w:rPr>
          <w:rFonts w:ascii="Times New Roman" w:eastAsia="Times New Roman" w:hAnsi="Times New Roman" w:cs="Times New Roman"/>
          <w:sz w:val="20"/>
          <w:highlight w:val="white"/>
        </w:rPr>
        <w:t xml:space="preserve"> was written by this Italian author of </w:t>
      </w:r>
      <w:r>
        <w:rPr>
          <w:rFonts w:ascii="Times New Roman" w:eastAsia="Times New Roman" w:hAnsi="Times New Roman" w:cs="Times New Roman"/>
          <w:i/>
          <w:sz w:val="20"/>
          <w:highlight w:val="white"/>
        </w:rPr>
        <w:t>Right You Are (If You Think You Are)</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Tonight We Improvise</w:t>
      </w:r>
      <w:r>
        <w:rPr>
          <w:rFonts w:ascii="Times New Roman" w:eastAsia="Times New Roman" w:hAnsi="Times New Roman" w:cs="Times New Roman"/>
          <w:sz w:val="20"/>
          <w:highlight w:val="white"/>
        </w:rPr>
        <w:t>.</w:t>
      </w:r>
    </w:p>
    <w:p w:rsidR="00433408" w:rsidRDefault="000B32F7">
      <w:r>
        <w:rPr>
          <w:rFonts w:ascii="Times New Roman" w:eastAsia="Times New Roman" w:hAnsi="Times New Roman" w:cs="Times New Roman"/>
          <w:sz w:val="20"/>
          <w:highlight w:val="white"/>
        </w:rPr>
        <w:t xml:space="preserve">ANSWER: Luigi </w:t>
      </w:r>
      <w:r>
        <w:rPr>
          <w:rFonts w:ascii="Times New Roman" w:eastAsia="Times New Roman" w:hAnsi="Times New Roman" w:cs="Times New Roman"/>
          <w:b/>
          <w:sz w:val="20"/>
          <w:highlight w:val="white"/>
          <w:u w:val="single"/>
        </w:rPr>
        <w:t>Pirandello</w:t>
      </w:r>
    </w:p>
    <w:p w:rsidR="00433408" w:rsidRDefault="000B32F7">
      <w:r>
        <w:rPr>
          <w:rFonts w:ascii="Times New Roman" w:eastAsia="Times New Roman" w:hAnsi="Times New Roman" w:cs="Times New Roman"/>
          <w:sz w:val="20"/>
          <w:highlight w:val="white"/>
        </w:rPr>
        <w:t xml:space="preserve">[10] This other Italian </w:t>
      </w:r>
      <w:r>
        <w:rPr>
          <w:rFonts w:ascii="Times New Roman" w:eastAsia="Times New Roman" w:hAnsi="Times New Roman" w:cs="Times New Roman"/>
          <w:sz w:val="20"/>
          <w:highlight w:val="white"/>
        </w:rPr>
        <w:t xml:space="preserve">Nobel winner was a frequent contributor to the </w:t>
      </w:r>
      <w:proofErr w:type="spellStart"/>
      <w:r>
        <w:rPr>
          <w:rFonts w:ascii="Times New Roman" w:eastAsia="Times New Roman" w:hAnsi="Times New Roman" w:cs="Times New Roman"/>
          <w:i/>
          <w:sz w:val="20"/>
          <w:highlight w:val="white"/>
        </w:rPr>
        <w:t>Corriere</w:t>
      </w:r>
      <w:proofErr w:type="spellEnd"/>
      <w:r>
        <w:rPr>
          <w:rFonts w:ascii="Times New Roman" w:eastAsia="Times New Roman" w:hAnsi="Times New Roman" w:cs="Times New Roman"/>
          <w:i/>
          <w:sz w:val="20"/>
          <w:highlight w:val="white"/>
        </w:rPr>
        <w:t xml:space="preserve"> </w:t>
      </w:r>
      <w:proofErr w:type="spellStart"/>
      <w:r>
        <w:rPr>
          <w:rFonts w:ascii="Times New Roman" w:eastAsia="Times New Roman" w:hAnsi="Times New Roman" w:cs="Times New Roman"/>
          <w:i/>
          <w:sz w:val="20"/>
          <w:highlight w:val="white"/>
        </w:rPr>
        <w:t>della</w:t>
      </w:r>
      <w:proofErr w:type="spellEnd"/>
      <w:r>
        <w:rPr>
          <w:rFonts w:ascii="Times New Roman" w:eastAsia="Times New Roman" w:hAnsi="Times New Roman" w:cs="Times New Roman"/>
          <w:i/>
          <w:sz w:val="20"/>
          <w:highlight w:val="white"/>
        </w:rPr>
        <w:t xml:space="preserve"> Sera</w:t>
      </w:r>
      <w:r>
        <w:rPr>
          <w:rFonts w:ascii="Times New Roman" w:eastAsia="Times New Roman" w:hAnsi="Times New Roman" w:cs="Times New Roman"/>
          <w:sz w:val="20"/>
          <w:highlight w:val="white"/>
        </w:rPr>
        <w:t xml:space="preserve">, and published poetry collections like </w:t>
      </w:r>
      <w:r>
        <w:rPr>
          <w:rFonts w:ascii="Times New Roman" w:eastAsia="Times New Roman" w:hAnsi="Times New Roman" w:cs="Times New Roman"/>
          <w:i/>
          <w:sz w:val="20"/>
          <w:highlight w:val="white"/>
        </w:rPr>
        <w:t>The Storm</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Cuttlefish Bones</w:t>
      </w:r>
      <w:r>
        <w:rPr>
          <w:rFonts w:ascii="Times New Roman" w:eastAsia="Times New Roman" w:hAnsi="Times New Roman" w:cs="Times New Roman"/>
          <w:sz w:val="20"/>
          <w:highlight w:val="white"/>
        </w:rPr>
        <w:t>.</w:t>
      </w:r>
    </w:p>
    <w:p w:rsidR="00433408" w:rsidRDefault="000B32F7">
      <w:r>
        <w:rPr>
          <w:rFonts w:ascii="Times New Roman" w:eastAsia="Times New Roman" w:hAnsi="Times New Roman" w:cs="Times New Roman"/>
          <w:sz w:val="20"/>
          <w:highlight w:val="white"/>
        </w:rPr>
        <w:t xml:space="preserve">ANSWER: Eugenio </w:t>
      </w:r>
      <w:r>
        <w:rPr>
          <w:rFonts w:ascii="Times New Roman" w:eastAsia="Times New Roman" w:hAnsi="Times New Roman" w:cs="Times New Roman"/>
          <w:b/>
          <w:sz w:val="20"/>
          <w:highlight w:val="white"/>
          <w:u w:val="single"/>
        </w:rPr>
        <w:t>Montale</w:t>
      </w:r>
    </w:p>
    <w:p w:rsidR="00433408" w:rsidRDefault="00433408"/>
    <w:p w:rsidR="00433408" w:rsidRDefault="000B32F7">
      <w:r>
        <w:rPr>
          <w:rFonts w:ascii="Times New Roman" w:eastAsia="Times New Roman" w:hAnsi="Times New Roman" w:cs="Times New Roman"/>
          <w:sz w:val="20"/>
          <w:highlight w:val="white"/>
        </w:rPr>
        <w:t xml:space="preserve">5. </w:t>
      </w:r>
      <w:r>
        <w:rPr>
          <w:rFonts w:ascii="Times New Roman" w:eastAsia="Times New Roman" w:hAnsi="Times New Roman" w:cs="Times New Roman"/>
          <w:sz w:val="20"/>
        </w:rPr>
        <w:t>The major cells involved in this process are activated by the binding of the NF-kappa B li</w:t>
      </w:r>
      <w:r>
        <w:rPr>
          <w:rFonts w:ascii="Times New Roman" w:eastAsia="Times New Roman" w:hAnsi="Times New Roman" w:cs="Times New Roman"/>
          <w:sz w:val="20"/>
        </w:rPr>
        <w:t>gand RANKL. For 10 points each:</w:t>
      </w:r>
    </w:p>
    <w:p w:rsidR="00433408" w:rsidRDefault="000B32F7">
      <w:r>
        <w:rPr>
          <w:rFonts w:ascii="Times New Roman" w:eastAsia="Times New Roman" w:hAnsi="Times New Roman" w:cs="Times New Roman"/>
          <w:sz w:val="20"/>
        </w:rPr>
        <w:t>[10] Name this process that is inhibited by gallium nitrate, which interferes with the proton pump across the "ruffled" membranes of osteoclasts.</w:t>
      </w:r>
    </w:p>
    <w:p w:rsidR="00433408" w:rsidRDefault="000B32F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bone </w:t>
      </w:r>
      <w:proofErr w:type="spellStart"/>
      <w:r>
        <w:rPr>
          <w:rFonts w:ascii="Times New Roman" w:eastAsia="Times New Roman" w:hAnsi="Times New Roman" w:cs="Times New Roman"/>
          <w:b/>
          <w:sz w:val="20"/>
          <w:u w:val="single"/>
        </w:rPr>
        <w:t>resorption</w:t>
      </w:r>
      <w:proofErr w:type="spellEnd"/>
      <w:r>
        <w:rPr>
          <w:rFonts w:ascii="Times New Roman" w:eastAsia="Times New Roman" w:hAnsi="Times New Roman" w:cs="Times New Roman"/>
          <w:sz w:val="20"/>
        </w:rPr>
        <w:t xml:space="preserve"> [or obvious equivalents, such as </w:t>
      </w:r>
      <w:r>
        <w:rPr>
          <w:rFonts w:ascii="Times New Roman" w:eastAsia="Times New Roman" w:hAnsi="Times New Roman" w:cs="Times New Roman"/>
          <w:b/>
          <w:sz w:val="20"/>
          <w:u w:val="single"/>
        </w:rPr>
        <w:t>breaking down bone</w:t>
      </w:r>
      <w:r>
        <w:rPr>
          <w:rFonts w:ascii="Times New Roman" w:eastAsia="Times New Roman" w:hAnsi="Times New Roman" w:cs="Times New Roman"/>
          <w:sz w:val="20"/>
        </w:rPr>
        <w:t>]</w:t>
      </w:r>
    </w:p>
    <w:p w:rsidR="00433408" w:rsidRDefault="000B32F7">
      <w:r>
        <w:rPr>
          <w:rFonts w:ascii="Times New Roman" w:eastAsia="Times New Roman" w:hAnsi="Times New Roman" w:cs="Times New Roman"/>
          <w:sz w:val="20"/>
        </w:rPr>
        <w:t>[</w:t>
      </w:r>
      <w:r>
        <w:rPr>
          <w:rFonts w:ascii="Times New Roman" w:eastAsia="Times New Roman" w:hAnsi="Times New Roman" w:cs="Times New Roman"/>
          <w:sz w:val="20"/>
        </w:rPr>
        <w:t xml:space="preserve">10] As you might have guessed, bone </w:t>
      </w:r>
      <w:proofErr w:type="spellStart"/>
      <w:r>
        <w:rPr>
          <w:rFonts w:ascii="Times New Roman" w:eastAsia="Times New Roman" w:hAnsi="Times New Roman" w:cs="Times New Roman"/>
          <w:sz w:val="20"/>
        </w:rPr>
        <w:t>resorption</w:t>
      </w:r>
      <w:proofErr w:type="spellEnd"/>
      <w:r>
        <w:rPr>
          <w:rFonts w:ascii="Times New Roman" w:eastAsia="Times New Roman" w:hAnsi="Times New Roman" w:cs="Times New Roman"/>
          <w:sz w:val="20"/>
        </w:rPr>
        <w:t xml:space="preserve"> breaks down bone, which is an example of this basic tissue class. This tissue class, which strangely includes blood and adipose tissue, is composed of a ground substance surrounded by an extracellular matrix.</w:t>
      </w:r>
    </w:p>
    <w:p w:rsidR="00433408" w:rsidRDefault="000B32F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connective</w:t>
      </w:r>
      <w:r>
        <w:rPr>
          <w:rFonts w:ascii="Times New Roman" w:eastAsia="Times New Roman" w:hAnsi="Times New Roman" w:cs="Times New Roman"/>
          <w:sz w:val="20"/>
        </w:rPr>
        <w:t xml:space="preserve"> tissue</w:t>
      </w:r>
    </w:p>
    <w:p w:rsidR="00433408" w:rsidRDefault="000B32F7">
      <w:r>
        <w:rPr>
          <w:rFonts w:ascii="Times New Roman" w:eastAsia="Times New Roman" w:hAnsi="Times New Roman" w:cs="Times New Roman"/>
          <w:sz w:val="20"/>
        </w:rPr>
        <w:t>[10] This specialized bone tissue occurs in red and yellow forms and may be transplanted to leukemia patients. This tissue, located on the interior of bones, is a major source of stem cells and the site of hematopoiesis.</w:t>
      </w:r>
    </w:p>
    <w:p w:rsidR="00433408" w:rsidRDefault="000B32F7">
      <w:r>
        <w:rPr>
          <w:rFonts w:ascii="Times New Roman" w:eastAsia="Times New Roman" w:hAnsi="Times New Roman" w:cs="Times New Roman"/>
          <w:sz w:val="20"/>
        </w:rPr>
        <w:t>ANSWER: b</w:t>
      </w:r>
      <w:r>
        <w:rPr>
          <w:rFonts w:ascii="Times New Roman" w:eastAsia="Times New Roman" w:hAnsi="Times New Roman" w:cs="Times New Roman"/>
          <w:sz w:val="20"/>
        </w:rPr>
        <w:t xml:space="preserve">one </w:t>
      </w:r>
      <w:r>
        <w:rPr>
          <w:rFonts w:ascii="Times New Roman" w:eastAsia="Times New Roman" w:hAnsi="Times New Roman" w:cs="Times New Roman"/>
          <w:b/>
          <w:sz w:val="20"/>
          <w:u w:val="single"/>
        </w:rPr>
        <w:t>marrow</w:t>
      </w:r>
    </w:p>
    <w:p w:rsidR="00433408" w:rsidRDefault="00433408"/>
    <w:p w:rsidR="00433408" w:rsidRDefault="000B32F7">
      <w:r>
        <w:rPr>
          <w:rFonts w:ascii="Times New Roman" w:eastAsia="Times New Roman" w:hAnsi="Times New Roman" w:cs="Times New Roman"/>
          <w:sz w:val="20"/>
          <w:highlight w:val="white"/>
        </w:rPr>
        <w:t xml:space="preserve">6. This poem ends with “some grave </w:t>
      </w:r>
      <w:proofErr w:type="spellStart"/>
      <w:r>
        <w:rPr>
          <w:rFonts w:ascii="Times New Roman" w:eastAsia="Times New Roman" w:hAnsi="Times New Roman" w:cs="Times New Roman"/>
          <w:sz w:val="20"/>
          <w:highlight w:val="white"/>
        </w:rPr>
        <w:t>Tyrian</w:t>
      </w:r>
      <w:proofErr w:type="spellEnd"/>
      <w:r>
        <w:rPr>
          <w:rFonts w:ascii="Times New Roman" w:eastAsia="Times New Roman" w:hAnsi="Times New Roman" w:cs="Times New Roman"/>
          <w:sz w:val="20"/>
          <w:highlight w:val="white"/>
        </w:rPr>
        <w:t xml:space="preserve"> trader” journeying “outside the Western Straits.” For 10 points each:</w:t>
      </w:r>
    </w:p>
    <w:p w:rsidR="00433408" w:rsidRDefault="000B32F7">
      <w:r>
        <w:rPr>
          <w:rFonts w:ascii="Times New Roman" w:eastAsia="Times New Roman" w:hAnsi="Times New Roman" w:cs="Times New Roman"/>
          <w:sz w:val="20"/>
          <w:highlight w:val="white"/>
        </w:rPr>
        <w:t>[10] Name this poem about a man “born in days when wits were clear and fresh” “before this strange disease of modern life.” It is ba</w:t>
      </w:r>
      <w:r>
        <w:rPr>
          <w:rFonts w:ascii="Times New Roman" w:eastAsia="Times New Roman" w:hAnsi="Times New Roman" w:cs="Times New Roman"/>
          <w:sz w:val="20"/>
          <w:highlight w:val="white"/>
        </w:rPr>
        <w:t xml:space="preserve">sed on a story told by </w:t>
      </w:r>
      <w:proofErr w:type="spellStart"/>
      <w:r>
        <w:rPr>
          <w:rFonts w:ascii="Times New Roman" w:eastAsia="Times New Roman" w:hAnsi="Times New Roman" w:cs="Times New Roman"/>
          <w:sz w:val="20"/>
          <w:highlight w:val="white"/>
        </w:rPr>
        <w:t>Glanvill</w:t>
      </w:r>
      <w:proofErr w:type="spellEnd"/>
      <w:r>
        <w:rPr>
          <w:rFonts w:ascii="Times New Roman" w:eastAsia="Times New Roman" w:hAnsi="Times New Roman" w:cs="Times New Roman"/>
          <w:sz w:val="20"/>
          <w:highlight w:val="white"/>
        </w:rPr>
        <w:t xml:space="preserve"> about a man who leaves Oxford.</w:t>
      </w:r>
    </w:p>
    <w:p w:rsidR="00433408" w:rsidRDefault="000B32F7">
      <w:r>
        <w:rPr>
          <w:rFonts w:ascii="Times New Roman" w:eastAsia="Times New Roman" w:hAnsi="Times New Roman" w:cs="Times New Roman"/>
          <w:sz w:val="20"/>
          <w:highlight w:val="white"/>
        </w:rPr>
        <w:t xml:space="preserve">ANSWER: “The </w:t>
      </w:r>
      <w:r>
        <w:rPr>
          <w:rFonts w:ascii="Times New Roman" w:eastAsia="Times New Roman" w:hAnsi="Times New Roman" w:cs="Times New Roman"/>
          <w:b/>
          <w:sz w:val="20"/>
          <w:highlight w:val="white"/>
          <w:u w:val="single"/>
        </w:rPr>
        <w:t>Scholar-Gipsy</w:t>
      </w:r>
      <w:r>
        <w:rPr>
          <w:rFonts w:ascii="Times New Roman" w:eastAsia="Times New Roman" w:hAnsi="Times New Roman" w:cs="Times New Roman"/>
          <w:sz w:val="20"/>
          <w:highlight w:val="white"/>
        </w:rPr>
        <w:t>”</w:t>
      </w:r>
    </w:p>
    <w:p w:rsidR="00433408" w:rsidRDefault="000B32F7">
      <w:r>
        <w:rPr>
          <w:rFonts w:ascii="Times New Roman" w:eastAsia="Times New Roman" w:hAnsi="Times New Roman" w:cs="Times New Roman"/>
          <w:sz w:val="20"/>
          <w:highlight w:val="white"/>
        </w:rPr>
        <w:t>[10] “The Scholar-Gipsy” was written by Matthew Arnold, who is best known for this poem about the once-full “Sea of Faith.” The speaker of this poem describes a place “where ignorant armies clash by night” on some cliffs.</w:t>
      </w:r>
    </w:p>
    <w:p w:rsidR="00433408" w:rsidRDefault="000B32F7">
      <w:r>
        <w:rPr>
          <w:rFonts w:ascii="Times New Roman" w:eastAsia="Times New Roman" w:hAnsi="Times New Roman" w:cs="Times New Roman"/>
          <w:sz w:val="20"/>
          <w:highlight w:val="white"/>
        </w:rPr>
        <w:t>ANSWER: “</w:t>
      </w:r>
      <w:r>
        <w:rPr>
          <w:rFonts w:ascii="Times New Roman" w:eastAsia="Times New Roman" w:hAnsi="Times New Roman" w:cs="Times New Roman"/>
          <w:b/>
          <w:sz w:val="20"/>
          <w:highlight w:val="white"/>
          <w:u w:val="single"/>
        </w:rPr>
        <w:t>Dover Beach</w:t>
      </w:r>
      <w:r>
        <w:rPr>
          <w:rFonts w:ascii="Times New Roman" w:eastAsia="Times New Roman" w:hAnsi="Times New Roman" w:cs="Times New Roman"/>
          <w:sz w:val="20"/>
          <w:highlight w:val="white"/>
        </w:rPr>
        <w:t>”</w:t>
      </w:r>
    </w:p>
    <w:p w:rsidR="00433408" w:rsidRDefault="000B32F7">
      <w:r>
        <w:rPr>
          <w:rFonts w:ascii="Times New Roman" w:eastAsia="Times New Roman" w:hAnsi="Times New Roman" w:cs="Times New Roman"/>
          <w:sz w:val="20"/>
          <w:highlight w:val="white"/>
        </w:rPr>
        <w:t>[10] In “Dov</w:t>
      </w:r>
      <w:r>
        <w:rPr>
          <w:rFonts w:ascii="Times New Roman" w:eastAsia="Times New Roman" w:hAnsi="Times New Roman" w:cs="Times New Roman"/>
          <w:sz w:val="20"/>
          <w:highlight w:val="white"/>
        </w:rPr>
        <w:t>er Beach,” the speaker claims that “we are here as on a…plain” described by this adjective. “An aged thrush, frail, gaunt and small” is described by this adjective in the title of a poem by Thomas Hardy.</w:t>
      </w:r>
    </w:p>
    <w:p w:rsidR="00433408" w:rsidRDefault="000B32F7">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darkling</w:t>
      </w:r>
    </w:p>
    <w:p w:rsidR="00433408" w:rsidRDefault="00433408"/>
    <w:p w:rsidR="00433408" w:rsidRDefault="000B32F7">
      <w:r>
        <w:rPr>
          <w:rFonts w:ascii="Times New Roman" w:eastAsia="Times New Roman" w:hAnsi="Times New Roman" w:cs="Times New Roman"/>
          <w:sz w:val="20"/>
          <w:highlight w:val="white"/>
        </w:rPr>
        <w:t xml:space="preserve">7. In August 2013, a </w:t>
      </w:r>
      <w:proofErr w:type="spellStart"/>
      <w:r>
        <w:rPr>
          <w:rFonts w:ascii="Times New Roman" w:eastAsia="Times New Roman" w:hAnsi="Times New Roman" w:cs="Times New Roman"/>
          <w:sz w:val="20"/>
          <w:highlight w:val="white"/>
        </w:rPr>
        <w:t>rufous</w:t>
      </w:r>
      <w:proofErr w:type="spellEnd"/>
      <w:r>
        <w:rPr>
          <w:rFonts w:ascii="Times New Roman" w:eastAsia="Times New Roman" w:hAnsi="Times New Roman" w:cs="Times New Roman"/>
          <w:sz w:val="20"/>
          <w:highlight w:val="white"/>
        </w:rPr>
        <w:t>-necked</w:t>
      </w:r>
      <w:r>
        <w:rPr>
          <w:rFonts w:ascii="Times New Roman" w:eastAsia="Times New Roman" w:hAnsi="Times New Roman" w:cs="Times New Roman"/>
          <w:sz w:val="20"/>
          <w:highlight w:val="white"/>
        </w:rPr>
        <w:t xml:space="preserve"> wood rail was sighted in this state, the location of the extinct </w:t>
      </w:r>
      <w:proofErr w:type="spellStart"/>
      <w:r>
        <w:rPr>
          <w:rFonts w:ascii="Times New Roman" w:eastAsia="Times New Roman" w:hAnsi="Times New Roman" w:cs="Times New Roman"/>
          <w:sz w:val="20"/>
          <w:highlight w:val="white"/>
        </w:rPr>
        <w:t>Capulin</w:t>
      </w:r>
      <w:proofErr w:type="spellEnd"/>
      <w:r>
        <w:rPr>
          <w:rFonts w:ascii="Times New Roman" w:eastAsia="Times New Roman" w:hAnsi="Times New Roman" w:cs="Times New Roman"/>
          <w:sz w:val="20"/>
          <w:highlight w:val="white"/>
        </w:rPr>
        <w:t xml:space="preserve"> volcano. For 10 points each:</w:t>
      </w:r>
    </w:p>
    <w:p w:rsidR="00433408" w:rsidRDefault="000B32F7">
      <w:r>
        <w:rPr>
          <w:rFonts w:ascii="Times New Roman" w:eastAsia="Times New Roman" w:hAnsi="Times New Roman" w:cs="Times New Roman"/>
          <w:sz w:val="20"/>
          <w:highlight w:val="white"/>
        </w:rPr>
        <w:t>[10] Name this state, whose Gila Wilderness is home to a reintroduced population of Mexican wolves. This state’s capital Santa Fe was settled by the Span</w:t>
      </w:r>
      <w:r>
        <w:rPr>
          <w:rFonts w:ascii="Times New Roman" w:eastAsia="Times New Roman" w:hAnsi="Times New Roman" w:cs="Times New Roman"/>
          <w:sz w:val="20"/>
          <w:highlight w:val="white"/>
        </w:rPr>
        <w:t>ish, and its city of Albuquerque is home to a hot air balloon fiesta.</w:t>
      </w:r>
    </w:p>
    <w:p w:rsidR="00433408" w:rsidRDefault="000B32F7">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New Mexico</w:t>
      </w:r>
      <w:r>
        <w:rPr>
          <w:rFonts w:ascii="Times New Roman" w:eastAsia="Times New Roman" w:hAnsi="Times New Roman" w:cs="Times New Roman"/>
          <w:sz w:val="20"/>
          <w:highlight w:val="white"/>
        </w:rPr>
        <w:t xml:space="preserve"> [accept such silly nicknames as </w:t>
      </w:r>
      <w:r>
        <w:rPr>
          <w:rFonts w:ascii="Times New Roman" w:eastAsia="Times New Roman" w:hAnsi="Times New Roman" w:cs="Times New Roman"/>
          <w:b/>
          <w:sz w:val="20"/>
          <w:highlight w:val="white"/>
          <w:u w:val="single"/>
        </w:rPr>
        <w:t>Land of Enchantment</w:t>
      </w:r>
      <w:r>
        <w:rPr>
          <w:rFonts w:ascii="Times New Roman" w:eastAsia="Times New Roman" w:hAnsi="Times New Roman" w:cs="Times New Roman"/>
          <w:sz w:val="20"/>
          <w:highlight w:val="white"/>
        </w:rPr>
        <w:t>]</w:t>
      </w:r>
    </w:p>
    <w:p w:rsidR="00433408" w:rsidRDefault="000B32F7">
      <w:r>
        <w:rPr>
          <w:rFonts w:ascii="Times New Roman" w:eastAsia="Times New Roman" w:hAnsi="Times New Roman" w:cs="Times New Roman"/>
          <w:sz w:val="20"/>
          <w:highlight w:val="white"/>
        </w:rPr>
        <w:t xml:space="preserve">[10] This New Mexico national park houses a riparian oasis for birds at Rattlesnake Springs and a subterranean oasis for </w:t>
      </w:r>
      <w:proofErr w:type="spellStart"/>
      <w:r>
        <w:rPr>
          <w:rFonts w:ascii="Times New Roman" w:eastAsia="Times New Roman" w:hAnsi="Times New Roman" w:cs="Times New Roman"/>
          <w:sz w:val="20"/>
          <w:highlight w:val="white"/>
        </w:rPr>
        <w:t>chemolithoautotrophic</w:t>
      </w:r>
      <w:proofErr w:type="spellEnd"/>
      <w:r>
        <w:rPr>
          <w:rFonts w:ascii="Times New Roman" w:eastAsia="Times New Roman" w:hAnsi="Times New Roman" w:cs="Times New Roman"/>
          <w:sz w:val="20"/>
          <w:highlight w:val="white"/>
        </w:rPr>
        <w:t xml:space="preserve"> bacteria at </w:t>
      </w:r>
      <w:proofErr w:type="spellStart"/>
      <w:r>
        <w:rPr>
          <w:rFonts w:ascii="Times New Roman" w:eastAsia="Times New Roman" w:hAnsi="Times New Roman" w:cs="Times New Roman"/>
          <w:sz w:val="20"/>
          <w:highlight w:val="white"/>
        </w:rPr>
        <w:t>Lechugilla</w:t>
      </w:r>
      <w:proofErr w:type="spellEnd"/>
      <w:r>
        <w:rPr>
          <w:rFonts w:ascii="Times New Roman" w:eastAsia="Times New Roman" w:hAnsi="Times New Roman" w:cs="Times New Roman"/>
          <w:sz w:val="20"/>
          <w:highlight w:val="white"/>
        </w:rPr>
        <w:t>. A flight of Mexican free-tailed bats exits this park every evening.</w:t>
      </w:r>
    </w:p>
    <w:p w:rsidR="00433408" w:rsidRDefault="000B32F7">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Carlsbad Cave</w:t>
      </w:r>
      <w:r>
        <w:rPr>
          <w:rFonts w:ascii="Times New Roman" w:eastAsia="Times New Roman" w:hAnsi="Times New Roman" w:cs="Times New Roman"/>
          <w:b/>
          <w:sz w:val="20"/>
          <w:highlight w:val="white"/>
          <w:u w:val="single"/>
        </w:rPr>
        <w:t>rn</w:t>
      </w:r>
      <w:r>
        <w:rPr>
          <w:rFonts w:ascii="Times New Roman" w:eastAsia="Times New Roman" w:hAnsi="Times New Roman" w:cs="Times New Roman"/>
          <w:sz w:val="20"/>
          <w:highlight w:val="white"/>
        </w:rPr>
        <w:t>s National Park</w:t>
      </w:r>
    </w:p>
    <w:p w:rsidR="00433408" w:rsidRDefault="000B32F7">
      <w:r>
        <w:rPr>
          <w:rFonts w:ascii="Times New Roman" w:eastAsia="Times New Roman" w:hAnsi="Times New Roman" w:cs="Times New Roman"/>
          <w:sz w:val="20"/>
          <w:highlight w:val="white"/>
        </w:rPr>
        <w:t>[10] Carlsbad Caverns is across the border from Texas’s Guadalupe Mountains National Park, which contains a peak of this name. Another rock formation with this name is made of granite and has a climbing route called “The Nose.”</w:t>
      </w:r>
    </w:p>
    <w:p w:rsidR="00433408" w:rsidRDefault="000B32F7">
      <w:r>
        <w:rPr>
          <w:rFonts w:ascii="Times New Roman" w:eastAsia="Times New Roman" w:hAnsi="Times New Roman" w:cs="Times New Roman"/>
          <w:sz w:val="20"/>
          <w:highlight w:val="white"/>
        </w:rPr>
        <w:t>ANSWER: El</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Capitan</w:t>
      </w:r>
    </w:p>
    <w:p w:rsidR="00433408" w:rsidRDefault="00433408"/>
    <w:p w:rsidR="00433408" w:rsidRDefault="000B32F7">
      <w:r>
        <w:rPr>
          <w:rFonts w:ascii="Times New Roman" w:eastAsia="Times New Roman" w:hAnsi="Times New Roman" w:cs="Times New Roman"/>
          <w:sz w:val="20"/>
          <w:highlight w:val="white"/>
        </w:rPr>
        <w:t>8. Many composers were inspired by our feathered friends, the birds. For 10 points each:</w:t>
      </w:r>
    </w:p>
    <w:p w:rsidR="00433408" w:rsidRDefault="000B32F7">
      <w:r>
        <w:rPr>
          <w:rFonts w:ascii="Times New Roman" w:eastAsia="Times New Roman" w:hAnsi="Times New Roman" w:cs="Times New Roman"/>
          <w:sz w:val="20"/>
          <w:highlight w:val="white"/>
        </w:rPr>
        <w:t xml:space="preserve">[10] This British composer was inspired by a George Meredith poem to write </w:t>
      </w:r>
      <w:r>
        <w:rPr>
          <w:rFonts w:ascii="Times New Roman" w:eastAsia="Times New Roman" w:hAnsi="Times New Roman" w:cs="Times New Roman"/>
          <w:i/>
          <w:sz w:val="20"/>
          <w:highlight w:val="white"/>
        </w:rPr>
        <w:t>The Lark Ascending</w:t>
      </w:r>
      <w:r>
        <w:rPr>
          <w:rFonts w:ascii="Times New Roman" w:eastAsia="Times New Roman" w:hAnsi="Times New Roman" w:cs="Times New Roman"/>
          <w:sz w:val="20"/>
          <w:highlight w:val="white"/>
        </w:rPr>
        <w:t xml:space="preserve">. He also wrote </w:t>
      </w:r>
      <w:r>
        <w:rPr>
          <w:rFonts w:ascii="Times New Roman" w:eastAsia="Times New Roman" w:hAnsi="Times New Roman" w:cs="Times New Roman"/>
          <w:i/>
          <w:sz w:val="20"/>
          <w:highlight w:val="white"/>
        </w:rPr>
        <w:t xml:space="preserve">Fantasia on a Theme of Thomas </w:t>
      </w:r>
      <w:proofErr w:type="spellStart"/>
      <w:r>
        <w:rPr>
          <w:rFonts w:ascii="Times New Roman" w:eastAsia="Times New Roman" w:hAnsi="Times New Roman" w:cs="Times New Roman"/>
          <w:i/>
          <w:sz w:val="20"/>
          <w:highlight w:val="white"/>
        </w:rPr>
        <w:t>Tallis</w:t>
      </w:r>
      <w:proofErr w:type="spellEnd"/>
      <w:r>
        <w:rPr>
          <w:rFonts w:ascii="Times New Roman" w:eastAsia="Times New Roman" w:hAnsi="Times New Roman" w:cs="Times New Roman"/>
          <w:sz w:val="20"/>
          <w:highlight w:val="white"/>
        </w:rPr>
        <w:t xml:space="preserve"> and </w:t>
      </w:r>
      <w:proofErr w:type="spellStart"/>
      <w:r>
        <w:rPr>
          <w:rFonts w:ascii="Times New Roman" w:eastAsia="Times New Roman" w:hAnsi="Times New Roman" w:cs="Times New Roman"/>
          <w:i/>
          <w:sz w:val="20"/>
          <w:highlight w:val="white"/>
        </w:rPr>
        <w:t>Sinfoni</w:t>
      </w:r>
      <w:r>
        <w:rPr>
          <w:rFonts w:ascii="Times New Roman" w:eastAsia="Times New Roman" w:hAnsi="Times New Roman" w:cs="Times New Roman"/>
          <w:i/>
          <w:sz w:val="20"/>
          <w:highlight w:val="white"/>
        </w:rPr>
        <w:t>a</w:t>
      </w:r>
      <w:proofErr w:type="spellEnd"/>
      <w:r>
        <w:rPr>
          <w:rFonts w:ascii="Times New Roman" w:eastAsia="Times New Roman" w:hAnsi="Times New Roman" w:cs="Times New Roman"/>
          <w:i/>
          <w:sz w:val="20"/>
          <w:highlight w:val="white"/>
        </w:rPr>
        <w:t xml:space="preserve"> Antarctica</w:t>
      </w:r>
      <w:r>
        <w:rPr>
          <w:rFonts w:ascii="Times New Roman" w:eastAsia="Times New Roman" w:hAnsi="Times New Roman" w:cs="Times New Roman"/>
          <w:sz w:val="20"/>
          <w:highlight w:val="white"/>
        </w:rPr>
        <w:t>.</w:t>
      </w:r>
    </w:p>
    <w:p w:rsidR="00433408" w:rsidRDefault="000B32F7">
      <w:r>
        <w:rPr>
          <w:rFonts w:ascii="Times New Roman" w:eastAsia="Times New Roman" w:hAnsi="Times New Roman" w:cs="Times New Roman"/>
          <w:sz w:val="20"/>
          <w:highlight w:val="white"/>
        </w:rPr>
        <w:t xml:space="preserve">ANSWER: Ralph </w:t>
      </w:r>
      <w:r>
        <w:rPr>
          <w:rFonts w:ascii="Times New Roman" w:eastAsia="Times New Roman" w:hAnsi="Times New Roman" w:cs="Times New Roman"/>
          <w:b/>
          <w:sz w:val="20"/>
          <w:highlight w:val="white"/>
          <w:u w:val="single"/>
        </w:rPr>
        <w:t>Vaughan Williams</w:t>
      </w:r>
    </w:p>
    <w:p w:rsidR="00433408" w:rsidRDefault="000B32F7">
      <w:r>
        <w:rPr>
          <w:rFonts w:ascii="Times New Roman" w:eastAsia="Times New Roman" w:hAnsi="Times New Roman" w:cs="Times New Roman"/>
          <w:sz w:val="20"/>
          <w:highlight w:val="white"/>
        </w:rPr>
        <w:lastRenderedPageBreak/>
        <w:t xml:space="preserve">[10] This student of Paul </w:t>
      </w:r>
      <w:proofErr w:type="spellStart"/>
      <w:r>
        <w:rPr>
          <w:rFonts w:ascii="Times New Roman" w:eastAsia="Times New Roman" w:hAnsi="Times New Roman" w:cs="Times New Roman"/>
          <w:sz w:val="20"/>
          <w:highlight w:val="white"/>
        </w:rPr>
        <w:t>Dukas</w:t>
      </w:r>
      <w:proofErr w:type="spellEnd"/>
      <w:r>
        <w:rPr>
          <w:rFonts w:ascii="Times New Roman" w:eastAsia="Times New Roman" w:hAnsi="Times New Roman" w:cs="Times New Roman"/>
          <w:sz w:val="20"/>
          <w:highlight w:val="white"/>
        </w:rPr>
        <w:t xml:space="preserve"> catalogued bird songs extensively. He evoked an “Abyss of Birds” in the third movement of a work which uses a clarinet to imitate a blackbird in the movement “Liturgy of Crystal,”</w:t>
      </w:r>
      <w:r>
        <w:rPr>
          <w:rFonts w:ascii="Times New Roman" w:eastAsia="Times New Roman" w:hAnsi="Times New Roman" w:cs="Times New Roman"/>
          <w:sz w:val="20"/>
          <w:highlight w:val="white"/>
        </w:rPr>
        <w:t xml:space="preserve"> </w:t>
      </w:r>
      <w:r>
        <w:rPr>
          <w:rFonts w:ascii="Times New Roman" w:eastAsia="Times New Roman" w:hAnsi="Times New Roman" w:cs="Times New Roman"/>
          <w:i/>
          <w:sz w:val="20"/>
          <w:highlight w:val="white"/>
        </w:rPr>
        <w:t>Quartet for the End of Time</w:t>
      </w:r>
      <w:r>
        <w:rPr>
          <w:rFonts w:ascii="Times New Roman" w:eastAsia="Times New Roman" w:hAnsi="Times New Roman" w:cs="Times New Roman"/>
          <w:sz w:val="20"/>
          <w:highlight w:val="white"/>
        </w:rPr>
        <w:t>.</w:t>
      </w:r>
    </w:p>
    <w:p w:rsidR="00433408" w:rsidRDefault="000B32F7">
      <w:r>
        <w:rPr>
          <w:rFonts w:ascii="Times New Roman" w:eastAsia="Times New Roman" w:hAnsi="Times New Roman" w:cs="Times New Roman"/>
          <w:sz w:val="20"/>
          <w:highlight w:val="white"/>
        </w:rPr>
        <w:t xml:space="preserve">ANSWER: Olivier </w:t>
      </w:r>
      <w:proofErr w:type="spellStart"/>
      <w:r>
        <w:rPr>
          <w:rFonts w:ascii="Times New Roman" w:eastAsia="Times New Roman" w:hAnsi="Times New Roman" w:cs="Times New Roman"/>
          <w:b/>
          <w:sz w:val="20"/>
          <w:highlight w:val="white"/>
          <w:u w:val="single"/>
        </w:rPr>
        <w:t>Messiaen</w:t>
      </w:r>
      <w:proofErr w:type="spellEnd"/>
    </w:p>
    <w:p w:rsidR="00433408" w:rsidRDefault="000B32F7">
      <w:r>
        <w:rPr>
          <w:rFonts w:ascii="Times New Roman" w:eastAsia="Times New Roman" w:hAnsi="Times New Roman" w:cs="Times New Roman"/>
          <w:sz w:val="20"/>
          <w:highlight w:val="white"/>
        </w:rPr>
        <w:t xml:space="preserve">[10] Two birds sing the chorus in this composer’s </w:t>
      </w:r>
      <w:r>
        <w:rPr>
          <w:rFonts w:ascii="Times New Roman" w:eastAsia="Times New Roman" w:hAnsi="Times New Roman" w:cs="Times New Roman"/>
          <w:i/>
          <w:sz w:val="20"/>
          <w:highlight w:val="white"/>
        </w:rPr>
        <w:t>Sea Drift</w:t>
      </w:r>
      <w:r>
        <w:rPr>
          <w:rFonts w:ascii="Times New Roman" w:eastAsia="Times New Roman" w:hAnsi="Times New Roman" w:cs="Times New Roman"/>
          <w:sz w:val="20"/>
          <w:highlight w:val="white"/>
        </w:rPr>
        <w:t>, which is set to Whitman’s “Out of the Cradle Endlessly Rocking.” He wrote a set of variations on “Brigg Fair” and a tone poem which quotes t</w:t>
      </w:r>
      <w:r>
        <w:rPr>
          <w:rFonts w:ascii="Times New Roman" w:eastAsia="Times New Roman" w:hAnsi="Times New Roman" w:cs="Times New Roman"/>
          <w:sz w:val="20"/>
          <w:highlight w:val="white"/>
        </w:rPr>
        <w:t>he song “In Ola Valley.”</w:t>
      </w:r>
    </w:p>
    <w:p w:rsidR="00433408" w:rsidRDefault="000B32F7">
      <w:r>
        <w:rPr>
          <w:rFonts w:ascii="Times New Roman" w:eastAsia="Times New Roman" w:hAnsi="Times New Roman" w:cs="Times New Roman"/>
          <w:sz w:val="20"/>
          <w:highlight w:val="white"/>
        </w:rPr>
        <w:t xml:space="preserve">ANSWER: Frederick </w:t>
      </w:r>
      <w:r>
        <w:rPr>
          <w:rFonts w:ascii="Times New Roman" w:eastAsia="Times New Roman" w:hAnsi="Times New Roman" w:cs="Times New Roman"/>
          <w:b/>
          <w:sz w:val="20"/>
          <w:highlight w:val="white"/>
          <w:u w:val="single"/>
        </w:rPr>
        <w:t>Delius</w:t>
      </w:r>
    </w:p>
    <w:p w:rsidR="00433408" w:rsidRDefault="00433408"/>
    <w:p w:rsidR="00433408" w:rsidRDefault="000B32F7">
      <w:r>
        <w:rPr>
          <w:rFonts w:ascii="Times New Roman" w:eastAsia="Times New Roman" w:hAnsi="Times New Roman" w:cs="Times New Roman"/>
          <w:sz w:val="20"/>
          <w:highlight w:val="white"/>
        </w:rPr>
        <w:t xml:space="preserve">9. </w:t>
      </w:r>
      <w:proofErr w:type="spellStart"/>
      <w:r>
        <w:rPr>
          <w:rFonts w:ascii="Times New Roman" w:eastAsia="Times New Roman" w:hAnsi="Times New Roman" w:cs="Times New Roman"/>
          <w:sz w:val="20"/>
          <w:highlight w:val="white"/>
        </w:rPr>
        <w:t>Dasius</w:t>
      </w:r>
      <w:proofErr w:type="spellEnd"/>
      <w:r>
        <w:rPr>
          <w:rFonts w:ascii="Times New Roman" w:eastAsia="Times New Roman" w:hAnsi="Times New Roman" w:cs="Times New Roman"/>
          <w:sz w:val="20"/>
          <w:highlight w:val="white"/>
        </w:rPr>
        <w:t xml:space="preserve"> of </w:t>
      </w:r>
      <w:proofErr w:type="spellStart"/>
      <w:r>
        <w:rPr>
          <w:rFonts w:ascii="Times New Roman" w:eastAsia="Times New Roman" w:hAnsi="Times New Roman" w:cs="Times New Roman"/>
          <w:sz w:val="20"/>
          <w:highlight w:val="white"/>
        </w:rPr>
        <w:t>Durostorum</w:t>
      </w:r>
      <w:proofErr w:type="spellEnd"/>
      <w:r>
        <w:rPr>
          <w:rFonts w:ascii="Times New Roman" w:eastAsia="Times New Roman" w:hAnsi="Times New Roman" w:cs="Times New Roman"/>
          <w:sz w:val="20"/>
          <w:highlight w:val="white"/>
        </w:rPr>
        <w:t xml:space="preserve"> was killed for refusing to take on the symbolic role of “king” during this holiday. For 10 points each:</w:t>
      </w:r>
    </w:p>
    <w:p w:rsidR="00433408" w:rsidRDefault="000B32F7">
      <w:r>
        <w:rPr>
          <w:rFonts w:ascii="Times New Roman" w:eastAsia="Times New Roman" w:hAnsi="Times New Roman" w:cs="Times New Roman"/>
          <w:sz w:val="20"/>
          <w:highlight w:val="white"/>
        </w:rPr>
        <w:t>[10] Name this holiday during which slaves were allowed to participate in man</w:t>
      </w:r>
      <w:r>
        <w:rPr>
          <w:rFonts w:ascii="Times New Roman" w:eastAsia="Times New Roman" w:hAnsi="Times New Roman" w:cs="Times New Roman"/>
          <w:sz w:val="20"/>
          <w:highlight w:val="white"/>
        </w:rPr>
        <w:t>y of the activities normally reserved for freedmen. Its tradition of gift giving may have influenced practices on Christmas, a holiday close to it on the calendar.</w:t>
      </w:r>
    </w:p>
    <w:p w:rsidR="00433408" w:rsidRDefault="000B32F7">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Saturnalia</w:t>
      </w:r>
    </w:p>
    <w:p w:rsidR="00433408" w:rsidRDefault="000B32F7">
      <w:r>
        <w:rPr>
          <w:rFonts w:ascii="Times New Roman" w:eastAsia="Times New Roman" w:hAnsi="Times New Roman" w:cs="Times New Roman"/>
          <w:sz w:val="20"/>
          <w:highlight w:val="white"/>
        </w:rPr>
        <w:t xml:space="preserve">[10] During Saturnalia, slaves were sometimes allowed access to a </w:t>
      </w:r>
      <w:proofErr w:type="spellStart"/>
      <w:r>
        <w:rPr>
          <w:rFonts w:ascii="Times New Roman" w:eastAsia="Times New Roman" w:hAnsi="Times New Roman" w:cs="Times New Roman"/>
          <w:sz w:val="20"/>
          <w:highlight w:val="white"/>
        </w:rPr>
        <w:t>Pileus</w:t>
      </w:r>
      <w:proofErr w:type="spellEnd"/>
      <w:r>
        <w:rPr>
          <w:rFonts w:ascii="Times New Roman" w:eastAsia="Times New Roman" w:hAnsi="Times New Roman" w:cs="Times New Roman"/>
          <w:sz w:val="20"/>
          <w:highlight w:val="white"/>
        </w:rPr>
        <w:t>,</w:t>
      </w:r>
      <w:r>
        <w:rPr>
          <w:rFonts w:ascii="Times New Roman" w:eastAsia="Times New Roman" w:hAnsi="Times New Roman" w:cs="Times New Roman"/>
          <w:sz w:val="20"/>
          <w:highlight w:val="white"/>
        </w:rPr>
        <w:t xml:space="preserve"> one of these objects owned by manumi</w:t>
      </w:r>
      <w:r>
        <w:rPr>
          <w:rFonts w:ascii="Times New Roman" w:eastAsia="Times New Roman" w:hAnsi="Times New Roman" w:cs="Times New Roman"/>
          <w:sz w:val="20"/>
          <w:highlight w:val="white"/>
        </w:rPr>
        <w:t>tted slaves. In Christianity, some religious figures have one of these called a zucchetto.</w:t>
      </w:r>
      <w:bookmarkStart w:id="0" w:name="_GoBack"/>
      <w:bookmarkEnd w:id="0"/>
    </w:p>
    <w:p w:rsidR="00433408" w:rsidRDefault="000B32F7">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hat</w:t>
      </w:r>
      <w:r>
        <w:rPr>
          <w:rFonts w:ascii="Times New Roman" w:eastAsia="Times New Roman" w:hAnsi="Times New Roman" w:cs="Times New Roman"/>
          <w:sz w:val="20"/>
          <w:highlight w:val="white"/>
        </w:rPr>
        <w:t>s [accept equivalents]</w:t>
      </w:r>
    </w:p>
    <w:p w:rsidR="00433408" w:rsidRDefault="000B32F7">
      <w:r>
        <w:rPr>
          <w:rFonts w:ascii="Times New Roman" w:eastAsia="Times New Roman" w:hAnsi="Times New Roman" w:cs="Times New Roman"/>
          <w:sz w:val="20"/>
          <w:highlight w:val="white"/>
        </w:rPr>
        <w:t xml:space="preserve">[10] James Frazer claimed that the king of Saturnalia took on this role, </w:t>
      </w:r>
      <w:r>
        <w:rPr>
          <w:rFonts w:ascii="Times New Roman" w:eastAsia="Times New Roman" w:hAnsi="Times New Roman" w:cs="Times New Roman"/>
          <w:sz w:val="20"/>
          <w:highlight w:val="white"/>
        </w:rPr>
        <w:t>analogous with an animal that was cast out into the wilderness during the Day of Atonement to symbolically take the blame for various sins.</w:t>
      </w:r>
    </w:p>
    <w:p w:rsidR="00433408" w:rsidRDefault="000B32F7">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scapegoat</w:t>
      </w:r>
      <w:r>
        <w:rPr>
          <w:rFonts w:ascii="Times New Roman" w:eastAsia="Times New Roman" w:hAnsi="Times New Roman" w:cs="Times New Roman"/>
          <w:sz w:val="20"/>
          <w:highlight w:val="white"/>
        </w:rPr>
        <w:t xml:space="preserve"> [prompt on “</w:t>
      </w:r>
      <w:proofErr w:type="spellStart"/>
      <w:r>
        <w:rPr>
          <w:rFonts w:ascii="Times New Roman" w:eastAsia="Times New Roman" w:hAnsi="Times New Roman" w:cs="Times New Roman"/>
          <w:sz w:val="20"/>
          <w:highlight w:val="white"/>
        </w:rPr>
        <w:t>Azazel</w:t>
      </w:r>
      <w:proofErr w:type="spellEnd"/>
      <w:r>
        <w:rPr>
          <w:rFonts w:ascii="Times New Roman" w:eastAsia="Times New Roman" w:hAnsi="Times New Roman" w:cs="Times New Roman"/>
          <w:sz w:val="20"/>
          <w:highlight w:val="white"/>
        </w:rPr>
        <w:t>”]</w:t>
      </w:r>
    </w:p>
    <w:p w:rsidR="00433408" w:rsidRDefault="00433408"/>
    <w:p w:rsidR="00433408" w:rsidRDefault="000B32F7">
      <w:r>
        <w:rPr>
          <w:rFonts w:ascii="Times New Roman" w:eastAsia="Times New Roman" w:hAnsi="Times New Roman" w:cs="Times New Roman"/>
          <w:sz w:val="20"/>
          <w:highlight w:val="white"/>
        </w:rPr>
        <w:t xml:space="preserve">10. Mennonite settlers introduced the ‘Turkey’ red cultivar of this crop to </w:t>
      </w:r>
      <w:r>
        <w:rPr>
          <w:rFonts w:ascii="Times New Roman" w:eastAsia="Times New Roman" w:hAnsi="Times New Roman" w:cs="Times New Roman"/>
          <w:sz w:val="20"/>
          <w:highlight w:val="white"/>
        </w:rPr>
        <w:t>Kansas. For 10 points each:</w:t>
      </w:r>
    </w:p>
    <w:p w:rsidR="00433408" w:rsidRDefault="000B32F7">
      <w:r>
        <w:rPr>
          <w:rFonts w:ascii="Times New Roman" w:eastAsia="Times New Roman" w:hAnsi="Times New Roman" w:cs="Times New Roman"/>
          <w:sz w:val="20"/>
          <w:highlight w:val="white"/>
        </w:rPr>
        <w:t>[10] Name this cereal that turned the Great Plains into the breadbasket of the United States. In 1904, an epidemic of stem rust decimated this crop, whose durum variety is usually grown to produce pasta.</w:t>
      </w:r>
    </w:p>
    <w:p w:rsidR="00433408" w:rsidRDefault="000B32F7">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wheat</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i/>
          <w:sz w:val="20"/>
          <w:highlight w:val="white"/>
          <w:u w:val="single"/>
        </w:rPr>
        <w:t>Triticum</w:t>
      </w:r>
      <w:proofErr w:type="spellEnd"/>
      <w:r>
        <w:rPr>
          <w:rFonts w:ascii="Times New Roman" w:eastAsia="Times New Roman" w:hAnsi="Times New Roman" w:cs="Times New Roman"/>
          <w:sz w:val="20"/>
          <w:highlight w:val="white"/>
        </w:rPr>
        <w:t>]</w:t>
      </w:r>
    </w:p>
    <w:p w:rsidR="00433408" w:rsidRDefault="000B32F7">
      <w:r>
        <w:rPr>
          <w:rFonts w:ascii="Times New Roman" w:eastAsia="Times New Roman" w:hAnsi="Times New Roman" w:cs="Times New Roman"/>
          <w:sz w:val="20"/>
          <w:highlight w:val="white"/>
        </w:rPr>
        <w:t>[10] This man transformed wheat farming with his mechanical reaper, which was sold on credit. This man’s rival John Henry Manny won a patent case against him after hiring the young lawyer Abraham Lincoln.</w:t>
      </w:r>
    </w:p>
    <w:p w:rsidR="00433408" w:rsidRDefault="000B32F7">
      <w:r>
        <w:rPr>
          <w:rFonts w:ascii="Times New Roman" w:eastAsia="Times New Roman" w:hAnsi="Times New Roman" w:cs="Times New Roman"/>
          <w:sz w:val="20"/>
          <w:highlight w:val="white"/>
        </w:rPr>
        <w:t xml:space="preserve">ANSWER: Cyrus Hall </w:t>
      </w:r>
      <w:r>
        <w:rPr>
          <w:rFonts w:ascii="Times New Roman" w:eastAsia="Times New Roman" w:hAnsi="Times New Roman" w:cs="Times New Roman"/>
          <w:b/>
          <w:sz w:val="20"/>
          <w:highlight w:val="white"/>
          <w:u w:val="single"/>
        </w:rPr>
        <w:t>McCormick</w:t>
      </w:r>
      <w:r>
        <w:rPr>
          <w:rFonts w:ascii="Times New Roman" w:eastAsia="Times New Roman" w:hAnsi="Times New Roman" w:cs="Times New Roman"/>
          <w:sz w:val="20"/>
          <w:highlight w:val="white"/>
        </w:rPr>
        <w:t>, Sr.</w:t>
      </w:r>
    </w:p>
    <w:p w:rsidR="00433408" w:rsidRDefault="000B32F7">
      <w:r>
        <w:rPr>
          <w:rFonts w:ascii="Times New Roman" w:eastAsia="Times New Roman" w:hAnsi="Times New Roman" w:cs="Times New Roman"/>
          <w:sz w:val="20"/>
          <w:highlight w:val="white"/>
        </w:rPr>
        <w:t>[10] Th</w:t>
      </w:r>
      <w:r>
        <w:rPr>
          <w:rFonts w:ascii="Times New Roman" w:eastAsia="Times New Roman" w:hAnsi="Times New Roman" w:cs="Times New Roman"/>
          <w:sz w:val="20"/>
          <w:highlight w:val="white"/>
        </w:rPr>
        <w:t>is term refers to the period of time in the mid-20th Century when agriculture was changed by the biotechnological innovations of Norman Borlaug. Its use of monoculture increased yields at the cost of severe dependence on chemicals.</w:t>
      </w:r>
    </w:p>
    <w:p w:rsidR="00433408" w:rsidRDefault="000B32F7">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Green Revolution</w:t>
      </w:r>
    </w:p>
    <w:p w:rsidR="00433408" w:rsidRDefault="00433408"/>
    <w:p w:rsidR="00433408" w:rsidRDefault="000B32F7">
      <w:r>
        <w:rPr>
          <w:rFonts w:ascii="Times New Roman" w:eastAsia="Times New Roman" w:hAnsi="Times New Roman" w:cs="Times New Roman"/>
          <w:sz w:val="20"/>
          <w:highlight w:val="white"/>
        </w:rPr>
        <w:t xml:space="preserve">11. This country’s current president, Jacob </w:t>
      </w:r>
      <w:proofErr w:type="spellStart"/>
      <w:r>
        <w:rPr>
          <w:rFonts w:ascii="Times New Roman" w:eastAsia="Times New Roman" w:hAnsi="Times New Roman" w:cs="Times New Roman"/>
          <w:sz w:val="20"/>
          <w:highlight w:val="white"/>
        </w:rPr>
        <w:t>Zuma</w:t>
      </w:r>
      <w:proofErr w:type="spellEnd"/>
      <w:r>
        <w:rPr>
          <w:rFonts w:ascii="Times New Roman" w:eastAsia="Times New Roman" w:hAnsi="Times New Roman" w:cs="Times New Roman"/>
          <w:sz w:val="20"/>
          <w:highlight w:val="white"/>
        </w:rPr>
        <w:t>, is a member of its dominant political party, the ANC. For 10 points each:</w:t>
      </w:r>
    </w:p>
    <w:p w:rsidR="00433408" w:rsidRDefault="000B32F7">
      <w:r>
        <w:rPr>
          <w:rFonts w:ascii="Times New Roman" w:eastAsia="Times New Roman" w:hAnsi="Times New Roman" w:cs="Times New Roman"/>
          <w:sz w:val="20"/>
          <w:highlight w:val="white"/>
        </w:rPr>
        <w:t xml:space="preserve">[10] Name this country formerly led by the HIV/AIDS </w:t>
      </w:r>
      <w:proofErr w:type="spellStart"/>
      <w:r>
        <w:rPr>
          <w:rFonts w:ascii="Times New Roman" w:eastAsia="Times New Roman" w:hAnsi="Times New Roman" w:cs="Times New Roman"/>
          <w:sz w:val="20"/>
          <w:highlight w:val="white"/>
        </w:rPr>
        <w:t>denialist</w:t>
      </w:r>
      <w:proofErr w:type="spellEnd"/>
      <w:r>
        <w:rPr>
          <w:rFonts w:ascii="Times New Roman" w:eastAsia="Times New Roman" w:hAnsi="Times New Roman" w:cs="Times New Roman"/>
          <w:sz w:val="20"/>
          <w:highlight w:val="white"/>
        </w:rPr>
        <w:t xml:space="preserve"> Thabo Mbeki, whose administration was marked by the “arms deal” scandal. Its apartheid policy ended under F. W. de Klerk, allowing Nelson Mandela to be elected.</w:t>
      </w:r>
    </w:p>
    <w:p w:rsidR="00433408" w:rsidRDefault="000B32F7">
      <w:r>
        <w:rPr>
          <w:rFonts w:ascii="Times New Roman" w:eastAsia="Times New Roman" w:hAnsi="Times New Roman" w:cs="Times New Roman"/>
          <w:sz w:val="20"/>
          <w:highlight w:val="white"/>
        </w:rPr>
        <w:t xml:space="preserve">ANSWER: Republic of </w:t>
      </w:r>
      <w:r>
        <w:rPr>
          <w:rFonts w:ascii="Times New Roman" w:eastAsia="Times New Roman" w:hAnsi="Times New Roman" w:cs="Times New Roman"/>
          <w:b/>
          <w:sz w:val="20"/>
          <w:highlight w:val="white"/>
          <w:u w:val="single"/>
        </w:rPr>
        <w:t>South Africa</w:t>
      </w:r>
      <w:r>
        <w:rPr>
          <w:rFonts w:ascii="Times New Roman" w:eastAsia="Times New Roman" w:hAnsi="Times New Roman" w:cs="Times New Roman"/>
          <w:sz w:val="20"/>
          <w:highlight w:val="white"/>
        </w:rPr>
        <w:t xml:space="preserve"> </w:t>
      </w:r>
      <w:r>
        <w:rPr>
          <w:rFonts w:ascii="Times New Roman" w:eastAsia="Times New Roman" w:hAnsi="Times New Roman" w:cs="Times New Roman"/>
          <w:sz w:val="20"/>
          <w:highlight w:val="white"/>
        </w:rPr>
        <w:t>[accept any unfamiliar names that sound like they have “</w:t>
      </w:r>
      <w:proofErr w:type="spellStart"/>
      <w:r>
        <w:rPr>
          <w:rFonts w:ascii="Times New Roman" w:eastAsia="Times New Roman" w:hAnsi="Times New Roman" w:cs="Times New Roman"/>
          <w:sz w:val="20"/>
          <w:highlight w:val="white"/>
        </w:rPr>
        <w:t>Afrika</w:t>
      </w:r>
      <w:proofErr w:type="spellEnd"/>
      <w:r>
        <w:rPr>
          <w:rFonts w:ascii="Times New Roman" w:eastAsia="Times New Roman" w:hAnsi="Times New Roman" w:cs="Times New Roman"/>
          <w:sz w:val="20"/>
          <w:highlight w:val="white"/>
        </w:rPr>
        <w:t>” in them]</w:t>
      </w:r>
    </w:p>
    <w:p w:rsidR="00433408" w:rsidRDefault="000B32F7">
      <w:r>
        <w:rPr>
          <w:rFonts w:ascii="Times New Roman" w:eastAsia="Times New Roman" w:hAnsi="Times New Roman" w:cs="Times New Roman"/>
          <w:sz w:val="20"/>
          <w:highlight w:val="white"/>
        </w:rPr>
        <w:t>[10] Before it became a British dominion, the Boers’ South African Republic was led by this man, who was the recipient of a namesake telegram from Wilhelm II. He also lends his name t</w:t>
      </w:r>
      <w:r>
        <w:rPr>
          <w:rFonts w:ascii="Times New Roman" w:eastAsia="Times New Roman" w:hAnsi="Times New Roman" w:cs="Times New Roman"/>
          <w:sz w:val="20"/>
          <w:highlight w:val="white"/>
        </w:rPr>
        <w:t>o a South African gold coin.</w:t>
      </w:r>
    </w:p>
    <w:p w:rsidR="00433408" w:rsidRDefault="000B32F7">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sz w:val="20"/>
          <w:highlight w:val="white"/>
        </w:rPr>
        <w:t>Stephanus</w:t>
      </w:r>
      <w:proofErr w:type="spellEnd"/>
      <w:r>
        <w:rPr>
          <w:rFonts w:ascii="Times New Roman" w:eastAsia="Times New Roman" w:hAnsi="Times New Roman" w:cs="Times New Roman"/>
          <w:sz w:val="20"/>
          <w:highlight w:val="white"/>
        </w:rPr>
        <w:t xml:space="preserve"> Johannes Paulus “Paul” </w:t>
      </w:r>
      <w:r>
        <w:rPr>
          <w:rFonts w:ascii="Times New Roman" w:eastAsia="Times New Roman" w:hAnsi="Times New Roman" w:cs="Times New Roman"/>
          <w:b/>
          <w:sz w:val="20"/>
          <w:highlight w:val="white"/>
          <w:u w:val="single"/>
        </w:rPr>
        <w:t>Kruger</w:t>
      </w:r>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b/>
          <w:sz w:val="20"/>
          <w:highlight w:val="white"/>
          <w:u w:val="single"/>
        </w:rPr>
        <w:t>Uncle Paul</w:t>
      </w:r>
      <w:r>
        <w:rPr>
          <w:rFonts w:ascii="Times New Roman" w:eastAsia="Times New Roman" w:hAnsi="Times New Roman" w:cs="Times New Roman"/>
          <w:sz w:val="20"/>
          <w:highlight w:val="white"/>
        </w:rPr>
        <w:t>” or “</w:t>
      </w:r>
      <w:proofErr w:type="spellStart"/>
      <w:r>
        <w:rPr>
          <w:rFonts w:ascii="Times New Roman" w:eastAsia="Times New Roman" w:hAnsi="Times New Roman" w:cs="Times New Roman"/>
          <w:b/>
          <w:sz w:val="20"/>
          <w:highlight w:val="white"/>
          <w:u w:val="single"/>
        </w:rPr>
        <w:t>Oom</w:t>
      </w:r>
      <w:proofErr w:type="spellEnd"/>
      <w:r>
        <w:rPr>
          <w:rFonts w:ascii="Times New Roman" w:eastAsia="Times New Roman" w:hAnsi="Times New Roman" w:cs="Times New Roman"/>
          <w:b/>
          <w:sz w:val="20"/>
          <w:highlight w:val="white"/>
          <w:u w:val="single"/>
        </w:rPr>
        <w:t xml:space="preserve"> Paul</w:t>
      </w:r>
      <w:r>
        <w:rPr>
          <w:rFonts w:ascii="Times New Roman" w:eastAsia="Times New Roman" w:hAnsi="Times New Roman" w:cs="Times New Roman"/>
          <w:sz w:val="20"/>
          <w:highlight w:val="white"/>
        </w:rPr>
        <w:t>” from Afrikaners]</w:t>
      </w:r>
    </w:p>
    <w:p w:rsidR="00433408" w:rsidRDefault="000B32F7">
      <w:r>
        <w:rPr>
          <w:rFonts w:ascii="Times New Roman" w:eastAsia="Times New Roman" w:hAnsi="Times New Roman" w:cs="Times New Roman"/>
          <w:sz w:val="20"/>
          <w:highlight w:val="white"/>
        </w:rPr>
        <w:t xml:space="preserve">[10] The South African Republic was sometimes named after this region, which existed as the </w:t>
      </w:r>
      <w:proofErr w:type="spellStart"/>
      <w:r>
        <w:rPr>
          <w:rFonts w:ascii="Times New Roman" w:eastAsia="Times New Roman" w:hAnsi="Times New Roman" w:cs="Times New Roman"/>
          <w:sz w:val="20"/>
          <w:highlight w:val="white"/>
        </w:rPr>
        <w:t>northeasternmost</w:t>
      </w:r>
      <w:proofErr w:type="spellEnd"/>
      <w:r>
        <w:rPr>
          <w:rFonts w:ascii="Times New Roman" w:eastAsia="Times New Roman" w:hAnsi="Times New Roman" w:cs="Times New Roman"/>
          <w:sz w:val="20"/>
          <w:highlight w:val="white"/>
        </w:rPr>
        <w:t xml:space="preserve"> province of South </w:t>
      </w:r>
      <w:r>
        <w:rPr>
          <w:rFonts w:ascii="Times New Roman" w:eastAsia="Times New Roman" w:hAnsi="Times New Roman" w:cs="Times New Roman"/>
          <w:sz w:val="20"/>
          <w:highlight w:val="white"/>
        </w:rPr>
        <w:t>Africa until 1961.</w:t>
      </w:r>
    </w:p>
    <w:p w:rsidR="00433408" w:rsidRDefault="000B32F7">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Transvaal</w:t>
      </w:r>
    </w:p>
    <w:p w:rsidR="00433408" w:rsidRDefault="00433408"/>
    <w:p w:rsidR="00433408" w:rsidRDefault="000B32F7">
      <w:r>
        <w:rPr>
          <w:rFonts w:ascii="Times New Roman" w:eastAsia="Times New Roman" w:hAnsi="Times New Roman" w:cs="Times New Roman"/>
          <w:sz w:val="20"/>
          <w:highlight w:val="white"/>
        </w:rPr>
        <w:t xml:space="preserve">12. </w:t>
      </w:r>
      <w:r>
        <w:rPr>
          <w:rFonts w:ascii="Times New Roman" w:eastAsia="Times New Roman" w:hAnsi="Times New Roman" w:cs="Times New Roman"/>
          <w:sz w:val="20"/>
        </w:rPr>
        <w:t>Polar, Ferrell and Hadley cells mediate the extensive air mixing that occurs in this layer of the atmosphere. For 10 points each:</w:t>
      </w:r>
    </w:p>
    <w:p w:rsidR="00433408" w:rsidRDefault="000B32F7">
      <w:r>
        <w:rPr>
          <w:rFonts w:ascii="Times New Roman" w:eastAsia="Times New Roman" w:hAnsi="Times New Roman" w:cs="Times New Roman"/>
          <w:sz w:val="20"/>
        </w:rPr>
        <w:lastRenderedPageBreak/>
        <w:t>[10] Name this lowest atmospheric layer, which has a positive lapse rate and is sepa</w:t>
      </w:r>
      <w:r>
        <w:rPr>
          <w:rFonts w:ascii="Times New Roman" w:eastAsia="Times New Roman" w:hAnsi="Times New Roman" w:cs="Times New Roman"/>
          <w:sz w:val="20"/>
        </w:rPr>
        <w:t>rated from the stratosphere by a namesake "pause".</w:t>
      </w:r>
    </w:p>
    <w:p w:rsidR="00433408" w:rsidRDefault="000B32F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troposphere</w:t>
      </w:r>
    </w:p>
    <w:p w:rsidR="00433408" w:rsidRDefault="000B32F7">
      <w:r>
        <w:rPr>
          <w:rFonts w:ascii="Times New Roman" w:eastAsia="Times New Roman" w:hAnsi="Times New Roman" w:cs="Times New Roman"/>
          <w:sz w:val="20"/>
        </w:rPr>
        <w:t>[10] The chemistry of the troposphere is primarily mediated by this free radical, which abstracts hydrogen atoms from volatile organic compounds. Electronically excited oxygen atoms are</w:t>
      </w:r>
      <w:r>
        <w:rPr>
          <w:rFonts w:ascii="Times New Roman" w:eastAsia="Times New Roman" w:hAnsi="Times New Roman" w:cs="Times New Roman"/>
          <w:sz w:val="20"/>
        </w:rPr>
        <w:t xml:space="preserve"> intermediates in its formation.</w:t>
      </w:r>
    </w:p>
    <w:p w:rsidR="00433408" w:rsidRDefault="000B32F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hydroxyl</w:t>
      </w:r>
      <w:r>
        <w:rPr>
          <w:rFonts w:ascii="Times New Roman" w:eastAsia="Times New Roman" w:hAnsi="Times New Roman" w:cs="Times New Roman"/>
          <w:sz w:val="20"/>
        </w:rPr>
        <w:t xml:space="preserve"> radical [or </w:t>
      </w:r>
      <w:r>
        <w:rPr>
          <w:rFonts w:ascii="Times New Roman" w:eastAsia="Times New Roman" w:hAnsi="Times New Roman" w:cs="Times New Roman"/>
          <w:b/>
          <w:sz w:val="20"/>
          <w:u w:val="single"/>
        </w:rPr>
        <w:t>OH</w:t>
      </w:r>
      <w:r>
        <w:rPr>
          <w:rFonts w:ascii="Times New Roman" w:eastAsia="Times New Roman" w:hAnsi="Times New Roman" w:cs="Times New Roman"/>
          <w:sz w:val="20"/>
        </w:rPr>
        <w:t xml:space="preserve"> dot; or </w:t>
      </w:r>
      <w:r>
        <w:rPr>
          <w:rFonts w:ascii="Times New Roman" w:eastAsia="Times New Roman" w:hAnsi="Times New Roman" w:cs="Times New Roman"/>
          <w:b/>
          <w:sz w:val="20"/>
          <w:u w:val="single"/>
        </w:rPr>
        <w:t>OH</w:t>
      </w:r>
      <w:r>
        <w:rPr>
          <w:rFonts w:ascii="Times New Roman" w:eastAsia="Times New Roman" w:hAnsi="Times New Roman" w:cs="Times New Roman"/>
          <w:sz w:val="20"/>
        </w:rPr>
        <w:t xml:space="preserve"> radical]</w:t>
      </w:r>
    </w:p>
    <w:p w:rsidR="00433408" w:rsidRDefault="000B32F7">
      <w:r>
        <w:rPr>
          <w:rFonts w:ascii="Times New Roman" w:eastAsia="Times New Roman" w:hAnsi="Times New Roman" w:cs="Times New Roman"/>
          <w:sz w:val="20"/>
        </w:rPr>
        <w:t>[10] Oxidation of carbon monoxide by the OH radical eventually results in the production of hydrogen peroxide, which replenishes the OH radical when it reacts with this di</w:t>
      </w:r>
      <w:r>
        <w:rPr>
          <w:rFonts w:ascii="Times New Roman" w:eastAsia="Times New Roman" w:hAnsi="Times New Roman" w:cs="Times New Roman"/>
          <w:sz w:val="20"/>
        </w:rPr>
        <w:t xml:space="preserve">atomic gas to form a compound that is </w:t>
      </w:r>
      <w:proofErr w:type="spellStart"/>
      <w:r>
        <w:rPr>
          <w:rFonts w:ascii="Times New Roman" w:eastAsia="Times New Roman" w:hAnsi="Times New Roman" w:cs="Times New Roman"/>
          <w:sz w:val="20"/>
        </w:rPr>
        <w:t>photolyzed</w:t>
      </w:r>
      <w:proofErr w:type="spellEnd"/>
      <w:r>
        <w:rPr>
          <w:rFonts w:ascii="Times New Roman" w:eastAsia="Times New Roman" w:hAnsi="Times New Roman" w:cs="Times New Roman"/>
          <w:sz w:val="20"/>
        </w:rPr>
        <w:t xml:space="preserve"> to produce this gas and ozone.</w:t>
      </w:r>
    </w:p>
    <w:p w:rsidR="00433408" w:rsidRDefault="000B32F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nitric oxide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NO</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nitrogen</w:t>
      </w:r>
      <w:r>
        <w:rPr>
          <w:rFonts w:ascii="Times New Roman" w:eastAsia="Times New Roman" w:hAnsi="Times New Roman" w:cs="Times New Roman"/>
          <w:sz w:val="20"/>
        </w:rPr>
        <w:t xml:space="preserve"> mon</w:t>
      </w:r>
      <w:r>
        <w:rPr>
          <w:rFonts w:ascii="Times New Roman" w:eastAsia="Times New Roman" w:hAnsi="Times New Roman" w:cs="Times New Roman"/>
          <w:b/>
          <w:sz w:val="20"/>
          <w:u w:val="single"/>
        </w:rPr>
        <w:t>oxide</w:t>
      </w:r>
      <w:r>
        <w:rPr>
          <w:rFonts w:ascii="Times New Roman" w:eastAsia="Times New Roman" w:hAnsi="Times New Roman" w:cs="Times New Roman"/>
          <w:sz w:val="20"/>
        </w:rPr>
        <w:t>]</w:t>
      </w:r>
    </w:p>
    <w:p w:rsidR="00433408" w:rsidRDefault="00433408"/>
    <w:p w:rsidR="00433408" w:rsidRDefault="000B32F7">
      <w:r>
        <w:rPr>
          <w:rFonts w:ascii="Times New Roman" w:eastAsia="Times New Roman" w:hAnsi="Times New Roman" w:cs="Times New Roman"/>
          <w:sz w:val="20"/>
          <w:highlight w:val="white"/>
        </w:rPr>
        <w:t xml:space="preserve">13. </w:t>
      </w:r>
      <w:r>
        <w:rPr>
          <w:rFonts w:ascii="Times New Roman" w:eastAsia="Times New Roman" w:hAnsi="Times New Roman" w:cs="Times New Roman"/>
          <w:sz w:val="20"/>
        </w:rPr>
        <w:t>Atomic examples of these constructs are linearly combined to form molecular ones in the LCAO method. For 10 points each:</w:t>
      </w:r>
    </w:p>
    <w:p w:rsidR="00433408" w:rsidRDefault="000B32F7">
      <w:r>
        <w:rPr>
          <w:rFonts w:ascii="Times New Roman" w:eastAsia="Times New Roman" w:hAnsi="Times New Roman" w:cs="Times New Roman"/>
          <w:sz w:val="20"/>
        </w:rPr>
        <w:t>[10] Name these constructs that describe the regions where electrons may be found. They are described by principal, azimuthal, magnetic and spin quantum numbers, and hybridize to produce types like sp3.</w:t>
      </w:r>
    </w:p>
    <w:p w:rsidR="00433408" w:rsidRDefault="000B32F7">
      <w:r>
        <w:rPr>
          <w:rFonts w:ascii="Times New Roman" w:eastAsia="Times New Roman" w:hAnsi="Times New Roman" w:cs="Times New Roman"/>
          <w:sz w:val="20"/>
        </w:rPr>
        <w:t xml:space="preserve">ANSWER: atomic </w:t>
      </w:r>
      <w:r>
        <w:rPr>
          <w:rFonts w:ascii="Times New Roman" w:eastAsia="Times New Roman" w:hAnsi="Times New Roman" w:cs="Times New Roman"/>
          <w:b/>
          <w:sz w:val="20"/>
          <w:u w:val="single"/>
        </w:rPr>
        <w:t>orbital</w:t>
      </w:r>
      <w:r>
        <w:rPr>
          <w:rFonts w:ascii="Times New Roman" w:eastAsia="Times New Roman" w:hAnsi="Times New Roman" w:cs="Times New Roman"/>
          <w:sz w:val="20"/>
        </w:rPr>
        <w:t>s</w:t>
      </w:r>
    </w:p>
    <w:p w:rsidR="00433408" w:rsidRDefault="000B32F7">
      <w:r>
        <w:rPr>
          <w:rFonts w:ascii="Times New Roman" w:eastAsia="Times New Roman" w:hAnsi="Times New Roman" w:cs="Times New Roman"/>
          <w:sz w:val="20"/>
        </w:rPr>
        <w:t>[10] This function, which ca</w:t>
      </w:r>
      <w:r>
        <w:rPr>
          <w:rFonts w:ascii="Times New Roman" w:eastAsia="Times New Roman" w:hAnsi="Times New Roman" w:cs="Times New Roman"/>
          <w:sz w:val="20"/>
        </w:rPr>
        <w:t xml:space="preserve">n be scaled to </w:t>
      </w:r>
      <w:proofErr w:type="gramStart"/>
      <w:r>
        <w:rPr>
          <w:rFonts w:ascii="Times New Roman" w:eastAsia="Times New Roman" w:hAnsi="Times New Roman" w:cs="Times New Roman"/>
          <w:sz w:val="20"/>
        </w:rPr>
        <w:t>A</w:t>
      </w:r>
      <w:proofErr w:type="gramEnd"/>
      <w:r>
        <w:rPr>
          <w:rFonts w:ascii="Times New Roman" w:eastAsia="Times New Roman" w:hAnsi="Times New Roman" w:cs="Times New Roman"/>
          <w:sz w:val="20"/>
        </w:rPr>
        <w:t xml:space="preserve"> naught, describes the probability of finding an electron at a given distance from the nucleus. When squared, it is equal to four pi small r squared times big r squared.</w:t>
      </w:r>
    </w:p>
    <w:p w:rsidR="00433408" w:rsidRDefault="000B32F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radial</w:t>
      </w:r>
      <w:r>
        <w:rPr>
          <w:rFonts w:ascii="Times New Roman" w:eastAsia="Times New Roman" w:hAnsi="Times New Roman" w:cs="Times New Roman"/>
          <w:sz w:val="20"/>
        </w:rPr>
        <w:t xml:space="preserve"> distribution/probability function [or </w:t>
      </w:r>
      <w:r>
        <w:rPr>
          <w:rFonts w:ascii="Times New Roman" w:eastAsia="Times New Roman" w:hAnsi="Times New Roman" w:cs="Times New Roman"/>
          <w:b/>
          <w:sz w:val="20"/>
          <w:u w:val="single"/>
        </w:rPr>
        <w:t>pair correlation</w:t>
      </w:r>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function; or </w:t>
      </w:r>
      <w:r>
        <w:rPr>
          <w:rFonts w:ascii="Times New Roman" w:eastAsia="Times New Roman" w:hAnsi="Times New Roman" w:cs="Times New Roman"/>
          <w:b/>
          <w:sz w:val="20"/>
          <w:u w:val="single"/>
        </w:rPr>
        <w:t>g of 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R</w:t>
      </w:r>
      <w:r>
        <w:rPr>
          <w:rFonts w:ascii="Times New Roman" w:eastAsia="Times New Roman" w:hAnsi="Times New Roman" w:cs="Times New Roman"/>
          <w:sz w:val="20"/>
        </w:rPr>
        <w:t>DF]</w:t>
      </w:r>
    </w:p>
    <w:p w:rsidR="00433408" w:rsidRDefault="000B32F7">
      <w:r>
        <w:rPr>
          <w:rFonts w:ascii="Times New Roman" w:eastAsia="Times New Roman" w:hAnsi="Times New Roman" w:cs="Times New Roman"/>
          <w:sz w:val="20"/>
        </w:rPr>
        <w:t xml:space="preserve">[10] The radial and angular </w:t>
      </w:r>
      <w:proofErr w:type="spellStart"/>
      <w:r>
        <w:rPr>
          <w:rFonts w:ascii="Times New Roman" w:eastAsia="Times New Roman" w:hAnsi="Times New Roman" w:cs="Times New Roman"/>
          <w:sz w:val="20"/>
        </w:rPr>
        <w:t>wavefunctions</w:t>
      </w:r>
      <w:proofErr w:type="spellEnd"/>
      <w:r>
        <w:rPr>
          <w:rFonts w:ascii="Times New Roman" w:eastAsia="Times New Roman" w:hAnsi="Times New Roman" w:cs="Times New Roman"/>
          <w:sz w:val="20"/>
        </w:rPr>
        <w:t xml:space="preserve"> can be used to find these locations with zero electron density. There are N minus L minus one radial ones and N minus one total ones in a given orbital.</w:t>
      </w:r>
    </w:p>
    <w:p w:rsidR="00433408" w:rsidRDefault="000B32F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node</w:t>
      </w:r>
      <w:r>
        <w:rPr>
          <w:rFonts w:ascii="Times New Roman" w:eastAsia="Times New Roman" w:hAnsi="Times New Roman" w:cs="Times New Roman"/>
          <w:sz w:val="20"/>
        </w:rPr>
        <w:t>s</w:t>
      </w:r>
    </w:p>
    <w:p w:rsidR="00433408" w:rsidRDefault="00433408"/>
    <w:p w:rsidR="00433408" w:rsidRDefault="000B32F7">
      <w:r>
        <w:rPr>
          <w:rFonts w:ascii="Times New Roman" w:eastAsia="Times New Roman" w:hAnsi="Times New Roman" w:cs="Times New Roman"/>
          <w:sz w:val="20"/>
        </w:rPr>
        <w:t xml:space="preserve">14. </w:t>
      </w:r>
      <w:r>
        <w:rPr>
          <w:rFonts w:ascii="Times New Roman" w:eastAsia="Times New Roman" w:hAnsi="Times New Roman" w:cs="Times New Roman"/>
          <w:sz w:val="20"/>
          <w:highlight w:val="white"/>
        </w:rPr>
        <w:t xml:space="preserve">A mural from </w:t>
      </w:r>
      <w:r>
        <w:rPr>
          <w:rFonts w:ascii="Times New Roman" w:eastAsia="Times New Roman" w:hAnsi="Times New Roman" w:cs="Times New Roman"/>
          <w:sz w:val="20"/>
          <w:highlight w:val="white"/>
        </w:rPr>
        <w:t xml:space="preserve">the Villa of </w:t>
      </w:r>
      <w:proofErr w:type="spellStart"/>
      <w:r>
        <w:rPr>
          <w:rFonts w:ascii="Times New Roman" w:eastAsia="Times New Roman" w:hAnsi="Times New Roman" w:cs="Times New Roman"/>
          <w:sz w:val="20"/>
          <w:highlight w:val="white"/>
        </w:rPr>
        <w:t>Livia</w:t>
      </w:r>
      <w:proofErr w:type="spellEnd"/>
      <w:r>
        <w:rPr>
          <w:rFonts w:ascii="Times New Roman" w:eastAsia="Times New Roman" w:hAnsi="Times New Roman" w:cs="Times New Roman"/>
          <w:sz w:val="20"/>
          <w:highlight w:val="white"/>
        </w:rPr>
        <w:t xml:space="preserve"> provides valuable information about the composition of these locations, whose study was pioneered by Wilhelmina </w:t>
      </w:r>
      <w:proofErr w:type="spellStart"/>
      <w:r>
        <w:rPr>
          <w:rFonts w:ascii="Times New Roman" w:eastAsia="Times New Roman" w:hAnsi="Times New Roman" w:cs="Times New Roman"/>
          <w:sz w:val="20"/>
          <w:highlight w:val="white"/>
        </w:rPr>
        <w:t>Jashemski</w:t>
      </w:r>
      <w:proofErr w:type="spellEnd"/>
      <w:r>
        <w:rPr>
          <w:rFonts w:ascii="Times New Roman" w:eastAsia="Times New Roman" w:hAnsi="Times New Roman" w:cs="Times New Roman"/>
          <w:sz w:val="20"/>
          <w:highlight w:val="white"/>
        </w:rPr>
        <w:t>. For 10 points each:</w:t>
      </w:r>
    </w:p>
    <w:p w:rsidR="00433408" w:rsidRDefault="000B32F7">
      <w:r>
        <w:rPr>
          <w:rFonts w:ascii="Times New Roman" w:eastAsia="Times New Roman" w:hAnsi="Times New Roman" w:cs="Times New Roman"/>
          <w:sz w:val="20"/>
          <w:highlight w:val="white"/>
        </w:rPr>
        <w:t xml:space="preserve">[10] Name these places generally located at the back of a </w:t>
      </w:r>
      <w:proofErr w:type="spellStart"/>
      <w:r>
        <w:rPr>
          <w:rFonts w:ascii="Times New Roman" w:eastAsia="Times New Roman" w:hAnsi="Times New Roman" w:cs="Times New Roman"/>
          <w:sz w:val="20"/>
          <w:highlight w:val="white"/>
        </w:rPr>
        <w:t>domus</w:t>
      </w:r>
      <w:proofErr w:type="spellEnd"/>
      <w:r>
        <w:rPr>
          <w:rFonts w:ascii="Times New Roman" w:eastAsia="Times New Roman" w:hAnsi="Times New Roman" w:cs="Times New Roman"/>
          <w:sz w:val="20"/>
          <w:highlight w:val="white"/>
        </w:rPr>
        <w:t xml:space="preserve">, sometimes within a </w:t>
      </w:r>
      <w:proofErr w:type="spellStart"/>
      <w:r>
        <w:rPr>
          <w:rFonts w:ascii="Times New Roman" w:eastAsia="Times New Roman" w:hAnsi="Times New Roman" w:cs="Times New Roman"/>
          <w:sz w:val="20"/>
          <w:highlight w:val="white"/>
        </w:rPr>
        <w:t>peristyle</w:t>
      </w:r>
      <w:proofErr w:type="spellEnd"/>
      <w:r>
        <w:rPr>
          <w:rFonts w:ascii="Times New Roman" w:eastAsia="Times New Roman" w:hAnsi="Times New Roman" w:cs="Times New Roman"/>
          <w:sz w:val="20"/>
          <w:highlight w:val="white"/>
        </w:rPr>
        <w:t>.</w:t>
      </w:r>
      <w:r>
        <w:rPr>
          <w:rFonts w:ascii="Times New Roman" w:eastAsia="Times New Roman" w:hAnsi="Times New Roman" w:cs="Times New Roman"/>
          <w:sz w:val="20"/>
          <w:highlight w:val="white"/>
        </w:rPr>
        <w:t xml:space="preserve"> The Piazza </w:t>
      </w:r>
      <w:proofErr w:type="spellStart"/>
      <w:r>
        <w:rPr>
          <w:rFonts w:ascii="Times New Roman" w:eastAsia="Times New Roman" w:hAnsi="Times New Roman" w:cs="Times New Roman"/>
          <w:sz w:val="20"/>
          <w:highlight w:val="white"/>
        </w:rPr>
        <w:t>d’Oro</w:t>
      </w:r>
      <w:proofErr w:type="spellEnd"/>
      <w:r>
        <w:rPr>
          <w:rFonts w:ascii="Times New Roman" w:eastAsia="Times New Roman" w:hAnsi="Times New Roman" w:cs="Times New Roman"/>
          <w:sz w:val="20"/>
          <w:highlight w:val="white"/>
        </w:rPr>
        <w:t xml:space="preserve"> is one example of these places, many of which were found at the Villa </w:t>
      </w:r>
      <w:proofErr w:type="spellStart"/>
      <w:r>
        <w:rPr>
          <w:rFonts w:ascii="Times New Roman" w:eastAsia="Times New Roman" w:hAnsi="Times New Roman" w:cs="Times New Roman"/>
          <w:sz w:val="20"/>
          <w:highlight w:val="white"/>
        </w:rPr>
        <w:t>Poppaea</w:t>
      </w:r>
      <w:proofErr w:type="spellEnd"/>
      <w:r>
        <w:rPr>
          <w:rFonts w:ascii="Times New Roman" w:eastAsia="Times New Roman" w:hAnsi="Times New Roman" w:cs="Times New Roman"/>
          <w:sz w:val="20"/>
          <w:highlight w:val="white"/>
        </w:rPr>
        <w:t xml:space="preserve"> of </w:t>
      </w:r>
      <w:proofErr w:type="spellStart"/>
      <w:r>
        <w:rPr>
          <w:rFonts w:ascii="Times New Roman" w:eastAsia="Times New Roman" w:hAnsi="Times New Roman" w:cs="Times New Roman"/>
          <w:sz w:val="20"/>
          <w:highlight w:val="white"/>
        </w:rPr>
        <w:t>Oplontis</w:t>
      </w:r>
      <w:proofErr w:type="spellEnd"/>
      <w:r>
        <w:rPr>
          <w:rFonts w:ascii="Times New Roman" w:eastAsia="Times New Roman" w:hAnsi="Times New Roman" w:cs="Times New Roman"/>
          <w:sz w:val="20"/>
          <w:highlight w:val="white"/>
        </w:rPr>
        <w:t>.</w:t>
      </w:r>
    </w:p>
    <w:p w:rsidR="00433408" w:rsidRDefault="000B32F7">
      <w:r>
        <w:rPr>
          <w:rFonts w:ascii="Times New Roman" w:eastAsia="Times New Roman" w:hAnsi="Times New Roman" w:cs="Times New Roman"/>
          <w:sz w:val="20"/>
          <w:highlight w:val="white"/>
        </w:rPr>
        <w:t xml:space="preserve">ANSWER: ancient Roman </w:t>
      </w:r>
      <w:r>
        <w:rPr>
          <w:rFonts w:ascii="Times New Roman" w:eastAsia="Times New Roman" w:hAnsi="Times New Roman" w:cs="Times New Roman"/>
          <w:b/>
          <w:sz w:val="20"/>
          <w:highlight w:val="white"/>
          <w:u w:val="single"/>
        </w:rPr>
        <w:t>garden</w:t>
      </w:r>
      <w:r>
        <w:rPr>
          <w:rFonts w:ascii="Times New Roman" w:eastAsia="Times New Roman" w:hAnsi="Times New Roman" w:cs="Times New Roman"/>
          <w:sz w:val="20"/>
          <w:highlight w:val="white"/>
        </w:rPr>
        <w:t xml:space="preserve">s [or </w:t>
      </w:r>
      <w:proofErr w:type="spellStart"/>
      <w:r>
        <w:rPr>
          <w:rFonts w:ascii="Times New Roman" w:eastAsia="Times New Roman" w:hAnsi="Times New Roman" w:cs="Times New Roman"/>
          <w:b/>
          <w:sz w:val="20"/>
          <w:highlight w:val="white"/>
          <w:u w:val="single"/>
        </w:rPr>
        <w:t>horti</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viridaria</w:t>
      </w:r>
      <w:proofErr w:type="spellEnd"/>
      <w:r>
        <w:rPr>
          <w:rFonts w:ascii="Times New Roman" w:eastAsia="Times New Roman" w:hAnsi="Times New Roman" w:cs="Times New Roman"/>
          <w:sz w:val="20"/>
          <w:highlight w:val="white"/>
        </w:rPr>
        <w:t>; accept clear-knowledge equivalents]</w:t>
      </w:r>
    </w:p>
    <w:p w:rsidR="00433408" w:rsidRDefault="000B32F7">
      <w:r>
        <w:rPr>
          <w:rFonts w:ascii="Times New Roman" w:eastAsia="Times New Roman" w:hAnsi="Times New Roman" w:cs="Times New Roman"/>
          <w:sz w:val="20"/>
          <w:highlight w:val="white"/>
        </w:rPr>
        <w:t>[10] A well-preserved garden was found at the House of S</w:t>
      </w:r>
      <w:r>
        <w:rPr>
          <w:rFonts w:ascii="Times New Roman" w:eastAsia="Times New Roman" w:hAnsi="Times New Roman" w:cs="Times New Roman"/>
          <w:sz w:val="20"/>
          <w:highlight w:val="white"/>
        </w:rPr>
        <w:t>allust in this city near Naples. Its four styles of mural painting include some famously sexual scenes, which were luckily preserved when Vesuvius destroyed it.</w:t>
      </w:r>
    </w:p>
    <w:p w:rsidR="00433408" w:rsidRDefault="000B32F7">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Pompeii</w:t>
      </w:r>
    </w:p>
    <w:p w:rsidR="00433408" w:rsidRDefault="000B32F7">
      <w:r>
        <w:rPr>
          <w:rFonts w:ascii="Times New Roman" w:eastAsia="Times New Roman" w:hAnsi="Times New Roman" w:cs="Times New Roman"/>
          <w:sz w:val="20"/>
          <w:highlight w:val="white"/>
        </w:rPr>
        <w:t>[10] The eruption of Vesuvius also destroyed this town, where the deep layers of hot ash better conserved the shape of its buildings. Excavations at this site unearthed a library of scrolls at the Villa of the Papyri.</w:t>
      </w:r>
    </w:p>
    <w:p w:rsidR="00433408" w:rsidRDefault="000B32F7">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Herculaneum</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Ercolano</w:t>
      </w:r>
      <w:proofErr w:type="spellEnd"/>
      <w:r>
        <w:rPr>
          <w:rFonts w:ascii="Times New Roman" w:eastAsia="Times New Roman" w:hAnsi="Times New Roman" w:cs="Times New Roman"/>
          <w:sz w:val="20"/>
          <w:highlight w:val="white"/>
        </w:rPr>
        <w:t>]</w:t>
      </w:r>
    </w:p>
    <w:p w:rsidR="00433408" w:rsidRDefault="00433408"/>
    <w:p w:rsidR="00433408" w:rsidRDefault="000B32F7">
      <w:r>
        <w:rPr>
          <w:rFonts w:ascii="Times New Roman" w:eastAsia="Times New Roman" w:hAnsi="Times New Roman" w:cs="Times New Roman"/>
          <w:sz w:val="20"/>
        </w:rPr>
        <w:t>15.</w:t>
      </w:r>
      <w:r>
        <w:rPr>
          <w:rFonts w:ascii="Times New Roman" w:eastAsia="Times New Roman" w:hAnsi="Times New Roman" w:cs="Times New Roman"/>
          <w:sz w:val="20"/>
        </w:rPr>
        <w:t xml:space="preserve"> </w:t>
      </w:r>
      <w:r>
        <w:rPr>
          <w:rFonts w:ascii="Times New Roman" w:eastAsia="Times New Roman" w:hAnsi="Times New Roman" w:cs="Times New Roman"/>
          <w:sz w:val="20"/>
          <w:highlight w:val="white"/>
        </w:rPr>
        <w:t>The third round of this policy was launched in September of 2012, and it is intended to stimulate the U.S. economy by making money more widely available to investors. For 10 points each:</w:t>
      </w:r>
    </w:p>
    <w:p w:rsidR="00433408" w:rsidRDefault="000B32F7">
      <w:r>
        <w:rPr>
          <w:rFonts w:ascii="Times New Roman" w:eastAsia="Times New Roman" w:hAnsi="Times New Roman" w:cs="Times New Roman"/>
          <w:sz w:val="20"/>
          <w:highlight w:val="white"/>
        </w:rPr>
        <w:t xml:space="preserve">[10] Name this policy that may be tapered beginning in September of </w:t>
      </w:r>
      <w:r>
        <w:rPr>
          <w:rFonts w:ascii="Times New Roman" w:eastAsia="Times New Roman" w:hAnsi="Times New Roman" w:cs="Times New Roman"/>
          <w:sz w:val="20"/>
          <w:highlight w:val="white"/>
        </w:rPr>
        <w:t>this year.</w:t>
      </w:r>
    </w:p>
    <w:p w:rsidR="00433408" w:rsidRDefault="000B32F7">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q</w:t>
      </w:r>
      <w:r>
        <w:rPr>
          <w:rFonts w:ascii="Times New Roman" w:eastAsia="Times New Roman" w:hAnsi="Times New Roman" w:cs="Times New Roman"/>
          <w:sz w:val="20"/>
          <w:highlight w:val="white"/>
        </w:rPr>
        <w:t xml:space="preserve">uantitative </w:t>
      </w:r>
      <w:r>
        <w:rPr>
          <w:rFonts w:ascii="Times New Roman" w:eastAsia="Times New Roman" w:hAnsi="Times New Roman" w:cs="Times New Roman"/>
          <w:b/>
          <w:sz w:val="20"/>
          <w:highlight w:val="white"/>
          <w:u w:val="single"/>
        </w:rPr>
        <w:t>e</w:t>
      </w:r>
      <w:r>
        <w:rPr>
          <w:rFonts w:ascii="Times New Roman" w:eastAsia="Times New Roman" w:hAnsi="Times New Roman" w:cs="Times New Roman"/>
          <w:sz w:val="20"/>
          <w:highlight w:val="white"/>
        </w:rPr>
        <w:t>asing</w:t>
      </w:r>
    </w:p>
    <w:p w:rsidR="00433408" w:rsidRDefault="000B32F7">
      <w:r>
        <w:rPr>
          <w:rFonts w:ascii="Times New Roman" w:eastAsia="Times New Roman" w:hAnsi="Times New Roman" w:cs="Times New Roman"/>
          <w:sz w:val="20"/>
          <w:highlight w:val="white"/>
        </w:rPr>
        <w:t>[10] Quantitative easing actually largely consists of the Fed buying back these financial instruments that come in short term and long term varieties and have a yield inversely proportional to the market interest rate</w:t>
      </w:r>
      <w:r>
        <w:rPr>
          <w:rFonts w:ascii="Times New Roman" w:eastAsia="Times New Roman" w:hAnsi="Times New Roman" w:cs="Times New Roman"/>
          <w:sz w:val="20"/>
          <w:highlight w:val="white"/>
        </w:rPr>
        <w:t>.</w:t>
      </w:r>
    </w:p>
    <w:p w:rsidR="00433408" w:rsidRDefault="000B32F7">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bond</w:t>
      </w:r>
      <w:r>
        <w:rPr>
          <w:rFonts w:ascii="Times New Roman" w:eastAsia="Times New Roman" w:hAnsi="Times New Roman" w:cs="Times New Roman"/>
          <w:sz w:val="20"/>
          <w:highlight w:val="white"/>
        </w:rPr>
        <w:t>s [accept more specific answers]</w:t>
      </w:r>
    </w:p>
    <w:p w:rsidR="00433408" w:rsidRDefault="000B32F7">
      <w:r>
        <w:rPr>
          <w:rFonts w:ascii="Times New Roman" w:eastAsia="Times New Roman" w:hAnsi="Times New Roman" w:cs="Times New Roman"/>
          <w:sz w:val="20"/>
          <w:highlight w:val="white"/>
        </w:rPr>
        <w:t xml:space="preserve">[10] Many fear that tapering quantitative easing will cause investors to withdraw cash from emerging markets, perhaps triggering an event that would mirror </w:t>
      </w:r>
      <w:proofErr w:type="gramStart"/>
      <w:r>
        <w:rPr>
          <w:rFonts w:ascii="Times New Roman" w:eastAsia="Times New Roman" w:hAnsi="Times New Roman" w:cs="Times New Roman"/>
          <w:sz w:val="20"/>
          <w:highlight w:val="white"/>
        </w:rPr>
        <w:t>a 1997-1998 crisis that began when this country float</w:t>
      </w:r>
      <w:r>
        <w:rPr>
          <w:rFonts w:ascii="Times New Roman" w:eastAsia="Times New Roman" w:hAnsi="Times New Roman" w:cs="Times New Roman"/>
          <w:sz w:val="20"/>
          <w:highlight w:val="white"/>
        </w:rPr>
        <w:t>ed its currency, the Baht</w:t>
      </w:r>
      <w:proofErr w:type="gramEnd"/>
      <w:r>
        <w:rPr>
          <w:rFonts w:ascii="Times New Roman" w:eastAsia="Times New Roman" w:hAnsi="Times New Roman" w:cs="Times New Roman"/>
          <w:sz w:val="20"/>
          <w:highlight w:val="white"/>
        </w:rPr>
        <w:t>.</w:t>
      </w:r>
    </w:p>
    <w:p w:rsidR="00433408" w:rsidRDefault="000B32F7">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Thailand</w:t>
      </w:r>
    </w:p>
    <w:p w:rsidR="00433408" w:rsidRDefault="00433408"/>
    <w:p w:rsidR="00433408" w:rsidRDefault="000B32F7">
      <w:r>
        <w:rPr>
          <w:rFonts w:ascii="Times New Roman" w:eastAsia="Times New Roman" w:hAnsi="Times New Roman" w:cs="Times New Roman"/>
          <w:sz w:val="20"/>
        </w:rPr>
        <w:lastRenderedPageBreak/>
        <w:t xml:space="preserve">16. </w:t>
      </w:r>
      <w:r>
        <w:rPr>
          <w:rFonts w:ascii="Times New Roman" w:eastAsia="Times New Roman" w:hAnsi="Times New Roman" w:cs="Times New Roman"/>
          <w:sz w:val="20"/>
          <w:highlight w:val="white"/>
        </w:rPr>
        <w:t>The title character of this novel goes to parties at a settlement called Verona, where he buries a man killed by Harry Edwards. For 10 points each:</w:t>
      </w:r>
    </w:p>
    <w:p w:rsidR="00433408" w:rsidRDefault="000B32F7">
      <w:r>
        <w:rPr>
          <w:rFonts w:ascii="Times New Roman" w:eastAsia="Times New Roman" w:hAnsi="Times New Roman" w:cs="Times New Roman"/>
          <w:sz w:val="20"/>
          <w:highlight w:val="white"/>
        </w:rPr>
        <w:t>[10] Name this novel about a man who goes on a killing rampage with his half-brother. The title character is underpaid for his work putting up fences after leaving a family of Methodist missionaries.</w:t>
      </w:r>
    </w:p>
    <w:p w:rsidR="00433408" w:rsidRDefault="000B32F7">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Chant of Jimmie Blacksmith</w:t>
      </w:r>
    </w:p>
    <w:p w:rsidR="00433408" w:rsidRDefault="000B32F7">
      <w:r>
        <w:rPr>
          <w:rFonts w:ascii="Times New Roman" w:eastAsia="Times New Roman" w:hAnsi="Times New Roman" w:cs="Times New Roman"/>
          <w:sz w:val="20"/>
          <w:highlight w:val="white"/>
        </w:rPr>
        <w:t xml:space="preserve">[10] </w:t>
      </w:r>
      <w:r>
        <w:rPr>
          <w:rFonts w:ascii="Times New Roman" w:eastAsia="Times New Roman" w:hAnsi="Times New Roman" w:cs="Times New Roman"/>
          <w:i/>
          <w:sz w:val="20"/>
          <w:highlight w:val="white"/>
        </w:rPr>
        <w:t>The Chant of</w:t>
      </w:r>
      <w:r>
        <w:rPr>
          <w:rFonts w:ascii="Times New Roman" w:eastAsia="Times New Roman" w:hAnsi="Times New Roman" w:cs="Times New Roman"/>
          <w:i/>
          <w:sz w:val="20"/>
          <w:highlight w:val="white"/>
        </w:rPr>
        <w:t xml:space="preserve"> Jimmie Blacksmith</w:t>
      </w:r>
      <w:r>
        <w:rPr>
          <w:rFonts w:ascii="Times New Roman" w:eastAsia="Times New Roman" w:hAnsi="Times New Roman" w:cs="Times New Roman"/>
          <w:sz w:val="20"/>
          <w:highlight w:val="white"/>
        </w:rPr>
        <w:t xml:space="preserve"> was written by Thomas </w:t>
      </w:r>
      <w:proofErr w:type="spellStart"/>
      <w:r>
        <w:rPr>
          <w:rFonts w:ascii="Times New Roman" w:eastAsia="Times New Roman" w:hAnsi="Times New Roman" w:cs="Times New Roman"/>
          <w:sz w:val="20"/>
          <w:highlight w:val="white"/>
        </w:rPr>
        <w:t>Keneally</w:t>
      </w:r>
      <w:proofErr w:type="spellEnd"/>
      <w:r>
        <w:rPr>
          <w:rFonts w:ascii="Times New Roman" w:eastAsia="Times New Roman" w:hAnsi="Times New Roman" w:cs="Times New Roman"/>
          <w:sz w:val="20"/>
          <w:highlight w:val="white"/>
        </w:rPr>
        <w:t xml:space="preserve">, an author from this country. Another author from this country, Patrick White, described a German leading an expedition into the Outback in </w:t>
      </w:r>
      <w:r>
        <w:rPr>
          <w:rFonts w:ascii="Times New Roman" w:eastAsia="Times New Roman" w:hAnsi="Times New Roman" w:cs="Times New Roman"/>
          <w:i/>
          <w:sz w:val="20"/>
          <w:highlight w:val="white"/>
        </w:rPr>
        <w:t>Voss</w:t>
      </w:r>
      <w:r>
        <w:rPr>
          <w:rFonts w:ascii="Times New Roman" w:eastAsia="Times New Roman" w:hAnsi="Times New Roman" w:cs="Times New Roman"/>
          <w:sz w:val="20"/>
          <w:highlight w:val="white"/>
        </w:rPr>
        <w:t>.</w:t>
      </w:r>
    </w:p>
    <w:p w:rsidR="00433408" w:rsidRDefault="000B32F7">
      <w:r>
        <w:rPr>
          <w:rFonts w:ascii="Times New Roman" w:eastAsia="Times New Roman" w:hAnsi="Times New Roman" w:cs="Times New Roman"/>
          <w:sz w:val="20"/>
          <w:highlight w:val="white"/>
        </w:rPr>
        <w:t xml:space="preserve">ANSWER: Commonwealth of </w:t>
      </w:r>
      <w:r>
        <w:rPr>
          <w:rFonts w:ascii="Times New Roman" w:eastAsia="Times New Roman" w:hAnsi="Times New Roman" w:cs="Times New Roman"/>
          <w:b/>
          <w:sz w:val="20"/>
          <w:highlight w:val="white"/>
          <w:u w:val="single"/>
        </w:rPr>
        <w:t>Australia</w:t>
      </w:r>
    </w:p>
    <w:p w:rsidR="00433408" w:rsidRDefault="000B32F7">
      <w:r>
        <w:rPr>
          <w:rFonts w:ascii="Times New Roman" w:eastAsia="Times New Roman" w:hAnsi="Times New Roman" w:cs="Times New Roman"/>
          <w:sz w:val="20"/>
          <w:highlight w:val="white"/>
        </w:rPr>
        <w:t xml:space="preserve">[10] </w:t>
      </w:r>
      <w:proofErr w:type="spellStart"/>
      <w:r>
        <w:rPr>
          <w:rFonts w:ascii="Times New Roman" w:eastAsia="Times New Roman" w:hAnsi="Times New Roman" w:cs="Times New Roman"/>
          <w:sz w:val="20"/>
          <w:highlight w:val="white"/>
        </w:rPr>
        <w:t>Keneally’s</w:t>
      </w:r>
      <w:proofErr w:type="spellEnd"/>
      <w:r>
        <w:rPr>
          <w:rFonts w:ascii="Times New Roman" w:eastAsia="Times New Roman" w:hAnsi="Times New Roman" w:cs="Times New Roman"/>
          <w:sz w:val="20"/>
          <w:highlight w:val="white"/>
        </w:rPr>
        <w:t xml:space="preserve"> best known</w:t>
      </w:r>
      <w:r>
        <w:rPr>
          <w:rFonts w:ascii="Times New Roman" w:eastAsia="Times New Roman" w:hAnsi="Times New Roman" w:cs="Times New Roman"/>
          <w:sz w:val="20"/>
          <w:highlight w:val="white"/>
        </w:rPr>
        <w:t xml:space="preserve"> novel centers on this character, an anti-hero who rescues Jews from a concentration camp run by </w:t>
      </w:r>
      <w:proofErr w:type="spellStart"/>
      <w:r>
        <w:rPr>
          <w:rFonts w:ascii="Times New Roman" w:eastAsia="Times New Roman" w:hAnsi="Times New Roman" w:cs="Times New Roman"/>
          <w:sz w:val="20"/>
          <w:highlight w:val="white"/>
        </w:rPr>
        <w:t>Amon</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Goeth</w:t>
      </w:r>
      <w:proofErr w:type="spellEnd"/>
      <w:r>
        <w:rPr>
          <w:rFonts w:ascii="Times New Roman" w:eastAsia="Times New Roman" w:hAnsi="Times New Roman" w:cs="Times New Roman"/>
          <w:sz w:val="20"/>
          <w:highlight w:val="white"/>
        </w:rPr>
        <w:t xml:space="preserve">. It was based on the real-life accounts of </w:t>
      </w:r>
      <w:proofErr w:type="spellStart"/>
      <w:r>
        <w:rPr>
          <w:rFonts w:ascii="Times New Roman" w:eastAsia="Times New Roman" w:hAnsi="Times New Roman" w:cs="Times New Roman"/>
          <w:sz w:val="20"/>
          <w:highlight w:val="white"/>
        </w:rPr>
        <w:t>Poldek</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Pfefferberg</w:t>
      </w:r>
      <w:proofErr w:type="spellEnd"/>
      <w:r>
        <w:rPr>
          <w:rFonts w:ascii="Times New Roman" w:eastAsia="Times New Roman" w:hAnsi="Times New Roman" w:cs="Times New Roman"/>
          <w:sz w:val="20"/>
          <w:highlight w:val="white"/>
        </w:rPr>
        <w:t>.</w:t>
      </w:r>
    </w:p>
    <w:p w:rsidR="00433408" w:rsidRDefault="000B32F7">
      <w:r>
        <w:rPr>
          <w:rFonts w:ascii="Times New Roman" w:eastAsia="Times New Roman" w:hAnsi="Times New Roman" w:cs="Times New Roman"/>
          <w:sz w:val="20"/>
          <w:highlight w:val="white"/>
        </w:rPr>
        <w:t>&lt;Jensen&gt;</w:t>
      </w:r>
    </w:p>
    <w:p w:rsidR="00433408" w:rsidRDefault="000B32F7">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Oskar</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Schindler</w:t>
      </w:r>
      <w:r>
        <w:rPr>
          <w:rFonts w:ascii="Times New Roman" w:eastAsia="Times New Roman" w:hAnsi="Times New Roman" w:cs="Times New Roman"/>
          <w:sz w:val="20"/>
          <w:highlight w:val="white"/>
        </w:rPr>
        <w:t xml:space="preserve"> [</w:t>
      </w:r>
      <w:proofErr w:type="gramStart"/>
      <w:r>
        <w:rPr>
          <w:rFonts w:ascii="Times New Roman" w:eastAsia="Times New Roman" w:hAnsi="Times New Roman" w:cs="Times New Roman"/>
          <w:sz w:val="20"/>
          <w:highlight w:val="white"/>
        </w:rPr>
        <w:t>accept</w:t>
      </w:r>
      <w:proofErr w:type="gramEnd"/>
      <w:r>
        <w:rPr>
          <w:rFonts w:ascii="Times New Roman" w:eastAsia="Times New Roman" w:hAnsi="Times New Roman" w:cs="Times New Roman"/>
          <w:sz w:val="20"/>
          <w:highlight w:val="white"/>
        </w:rPr>
        <w:t xml:space="preserve"> either name; accept </w:t>
      </w:r>
      <w:r>
        <w:rPr>
          <w:rFonts w:ascii="Times New Roman" w:eastAsia="Times New Roman" w:hAnsi="Times New Roman" w:cs="Times New Roman"/>
          <w:b/>
          <w:i/>
          <w:sz w:val="20"/>
          <w:highlight w:val="white"/>
          <w:u w:val="single"/>
        </w:rPr>
        <w:t>Schindler</w:t>
      </w:r>
      <w:r>
        <w:rPr>
          <w:rFonts w:ascii="Times New Roman" w:eastAsia="Times New Roman" w:hAnsi="Times New Roman" w:cs="Times New Roman"/>
          <w:i/>
          <w:sz w:val="20"/>
          <w:highlight w:val="white"/>
        </w:rPr>
        <w:t>'s Ark</w:t>
      </w:r>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b/>
          <w:i/>
          <w:sz w:val="20"/>
          <w:highlight w:val="white"/>
          <w:u w:val="single"/>
        </w:rPr>
        <w:t>Schindler</w:t>
      </w:r>
      <w:r>
        <w:rPr>
          <w:rFonts w:ascii="Times New Roman" w:eastAsia="Times New Roman" w:hAnsi="Times New Roman" w:cs="Times New Roman"/>
          <w:i/>
          <w:sz w:val="20"/>
          <w:highlight w:val="white"/>
        </w:rPr>
        <w:t>'s List</w:t>
      </w:r>
      <w:r>
        <w:rPr>
          <w:rFonts w:ascii="Times New Roman" w:eastAsia="Times New Roman" w:hAnsi="Times New Roman" w:cs="Times New Roman"/>
          <w:sz w:val="20"/>
          <w:highlight w:val="white"/>
        </w:rPr>
        <w:t>]</w:t>
      </w:r>
    </w:p>
    <w:p w:rsidR="00433408" w:rsidRDefault="00433408"/>
    <w:p w:rsidR="00433408" w:rsidRDefault="000B32F7">
      <w:r>
        <w:rPr>
          <w:rFonts w:ascii="Times New Roman" w:eastAsia="Times New Roman" w:hAnsi="Times New Roman" w:cs="Times New Roman"/>
          <w:sz w:val="20"/>
        </w:rPr>
        <w:t>17. If the energy for a particle in this model is greater than the potential V-sub-naught, it is unbound. For 10 points each:</w:t>
      </w:r>
    </w:p>
    <w:p w:rsidR="00433408" w:rsidRDefault="000B32F7">
      <w:r>
        <w:rPr>
          <w:rFonts w:ascii="Times New Roman" w:eastAsia="Times New Roman" w:hAnsi="Times New Roman" w:cs="Times New Roman"/>
          <w:sz w:val="20"/>
        </w:rPr>
        <w:t>[10] Name this model whose transcendental solutions to the Schrödinger equation involve a function of tangent a</w:t>
      </w:r>
      <w:r>
        <w:rPr>
          <w:rFonts w:ascii="Times New Roman" w:eastAsia="Times New Roman" w:hAnsi="Times New Roman" w:cs="Times New Roman"/>
          <w:sz w:val="20"/>
        </w:rPr>
        <w:t>nd cotangent for even- and odd-parity solutions.</w:t>
      </w:r>
    </w:p>
    <w:p w:rsidR="00433408" w:rsidRDefault="000B32F7">
      <w:r>
        <w:rPr>
          <w:rFonts w:ascii="Times New Roman" w:eastAsia="Times New Roman" w:hAnsi="Times New Roman" w:cs="Times New Roman"/>
          <w:sz w:val="20"/>
        </w:rPr>
        <w:t xml:space="preserve">ANSWER: one-dimensional </w:t>
      </w:r>
      <w:r>
        <w:rPr>
          <w:rFonts w:ascii="Times New Roman" w:eastAsia="Times New Roman" w:hAnsi="Times New Roman" w:cs="Times New Roman"/>
          <w:b/>
          <w:sz w:val="20"/>
          <w:u w:val="single"/>
        </w:rPr>
        <w:t>finite potential well</w:t>
      </w:r>
      <w:r>
        <w:rPr>
          <w:rFonts w:ascii="Times New Roman" w:eastAsia="Times New Roman" w:hAnsi="Times New Roman" w:cs="Times New Roman"/>
          <w:sz w:val="20"/>
        </w:rPr>
        <w:t xml:space="preserve"> [or one-dimensional </w:t>
      </w:r>
      <w:r>
        <w:rPr>
          <w:rFonts w:ascii="Times New Roman" w:eastAsia="Times New Roman" w:hAnsi="Times New Roman" w:cs="Times New Roman"/>
          <w:b/>
          <w:sz w:val="20"/>
          <w:u w:val="single"/>
        </w:rPr>
        <w:t>finite square well</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FPW</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FSW</w:t>
      </w:r>
      <w:r>
        <w:rPr>
          <w:rFonts w:ascii="Times New Roman" w:eastAsia="Times New Roman" w:hAnsi="Times New Roman" w:cs="Times New Roman"/>
          <w:sz w:val="20"/>
        </w:rPr>
        <w:t xml:space="preserve">; or particle in a </w:t>
      </w:r>
      <w:r>
        <w:rPr>
          <w:rFonts w:ascii="Times New Roman" w:eastAsia="Times New Roman" w:hAnsi="Times New Roman" w:cs="Times New Roman"/>
          <w:b/>
          <w:sz w:val="20"/>
          <w:u w:val="single"/>
        </w:rPr>
        <w:t>finite-walled box</w:t>
      </w:r>
      <w:r>
        <w:rPr>
          <w:rFonts w:ascii="Times New Roman" w:eastAsia="Times New Roman" w:hAnsi="Times New Roman" w:cs="Times New Roman"/>
          <w:sz w:val="20"/>
        </w:rPr>
        <w:t>; do not accept answers containing "infinite"]</w:t>
      </w:r>
    </w:p>
    <w:p w:rsidR="00433408" w:rsidRDefault="000B32F7">
      <w:r>
        <w:rPr>
          <w:rFonts w:ascii="Times New Roman" w:eastAsia="Times New Roman" w:hAnsi="Times New Roman" w:cs="Times New Roman"/>
          <w:sz w:val="20"/>
        </w:rPr>
        <w:t>[10] The solution for an</w:t>
      </w:r>
      <w:r>
        <w:rPr>
          <w:rFonts w:ascii="Times New Roman" w:eastAsia="Times New Roman" w:hAnsi="Times New Roman" w:cs="Times New Roman"/>
          <w:sz w:val="20"/>
        </w:rPr>
        <w:t xml:space="preserve"> infinite square well is typically written as root of two over the length of the well, L, times sine of n pi over L times x, where the factor root two over L comes from normalizing a particle's </w:t>
      </w:r>
      <w:proofErr w:type="spellStart"/>
      <w:r>
        <w:rPr>
          <w:rFonts w:ascii="Times New Roman" w:eastAsia="Times New Roman" w:hAnsi="Times New Roman" w:cs="Times New Roman"/>
          <w:sz w:val="20"/>
        </w:rPr>
        <w:t>wavefunction</w:t>
      </w:r>
      <w:proofErr w:type="spellEnd"/>
      <w:r>
        <w:rPr>
          <w:rFonts w:ascii="Times New Roman" w:eastAsia="Times New Roman" w:hAnsi="Times New Roman" w:cs="Times New Roman"/>
          <w:sz w:val="20"/>
        </w:rPr>
        <w:t xml:space="preserve"> so that its integral over the length of the well,</w:t>
      </w:r>
      <w:r>
        <w:rPr>
          <w:rFonts w:ascii="Times New Roman" w:eastAsia="Times New Roman" w:hAnsi="Times New Roman" w:cs="Times New Roman"/>
          <w:sz w:val="20"/>
        </w:rPr>
        <w:t xml:space="preserve"> or the probability of finding the particle in the well, is this number.</w:t>
      </w:r>
    </w:p>
    <w:p w:rsidR="00433408" w:rsidRDefault="000B32F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one</w:t>
      </w:r>
    </w:p>
    <w:p w:rsidR="00433408" w:rsidRDefault="000B32F7">
      <w:r>
        <w:rPr>
          <w:rFonts w:ascii="Times New Roman" w:eastAsia="Times New Roman" w:hAnsi="Times New Roman" w:cs="Times New Roman"/>
          <w:sz w:val="20"/>
        </w:rPr>
        <w:t>[10] The potential energy for the quantum harmonic oscillator system depends on this power of the distance from the origin.</w:t>
      </w:r>
    </w:p>
    <w:p w:rsidR="00433408" w:rsidRDefault="000B32F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two</w:t>
      </w:r>
    </w:p>
    <w:p w:rsidR="00433408" w:rsidRDefault="00433408"/>
    <w:p w:rsidR="00433408" w:rsidRDefault="000B32F7">
      <w:r>
        <w:rPr>
          <w:rFonts w:ascii="Times New Roman" w:eastAsia="Times New Roman" w:hAnsi="Times New Roman" w:cs="Times New Roman"/>
          <w:sz w:val="20"/>
        </w:rPr>
        <w:t xml:space="preserve">18. This people’s moon god </w:t>
      </w:r>
      <w:proofErr w:type="spellStart"/>
      <w:r>
        <w:rPr>
          <w:rFonts w:ascii="Times New Roman" w:eastAsia="Times New Roman" w:hAnsi="Times New Roman" w:cs="Times New Roman"/>
          <w:sz w:val="20"/>
        </w:rPr>
        <w:t>Igaluk</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gets thinner every month because he forgets to eat while chasing his sun goddess sister </w:t>
      </w:r>
      <w:proofErr w:type="spellStart"/>
      <w:r>
        <w:rPr>
          <w:rFonts w:ascii="Times New Roman" w:eastAsia="Times New Roman" w:hAnsi="Times New Roman" w:cs="Times New Roman"/>
          <w:sz w:val="20"/>
        </w:rPr>
        <w:t>Malina</w:t>
      </w:r>
      <w:proofErr w:type="spellEnd"/>
      <w:r>
        <w:rPr>
          <w:rFonts w:ascii="Times New Roman" w:eastAsia="Times New Roman" w:hAnsi="Times New Roman" w:cs="Times New Roman"/>
          <w:sz w:val="20"/>
        </w:rPr>
        <w:t>. For 10 points each:</w:t>
      </w:r>
    </w:p>
    <w:p w:rsidR="00433408" w:rsidRDefault="000B32F7">
      <w:r>
        <w:rPr>
          <w:rFonts w:ascii="Times New Roman" w:eastAsia="Times New Roman" w:hAnsi="Times New Roman" w:cs="Times New Roman"/>
          <w:sz w:val="20"/>
        </w:rPr>
        <w:t xml:space="preserve">[10] Name this myth system that describes </w:t>
      </w:r>
      <w:proofErr w:type="spellStart"/>
      <w:r>
        <w:rPr>
          <w:rFonts w:ascii="Times New Roman" w:eastAsia="Times New Roman" w:hAnsi="Times New Roman" w:cs="Times New Roman"/>
          <w:sz w:val="20"/>
        </w:rPr>
        <w:t>Anguta</w:t>
      </w:r>
      <w:proofErr w:type="spellEnd"/>
      <w:r>
        <w:rPr>
          <w:rFonts w:ascii="Times New Roman" w:eastAsia="Times New Roman" w:hAnsi="Times New Roman" w:cs="Times New Roman"/>
          <w:sz w:val="20"/>
        </w:rPr>
        <w:t xml:space="preserve"> cutting off his daughter </w:t>
      </w:r>
      <w:proofErr w:type="spellStart"/>
      <w:r>
        <w:rPr>
          <w:rFonts w:ascii="Times New Roman" w:eastAsia="Times New Roman" w:hAnsi="Times New Roman" w:cs="Times New Roman"/>
          <w:sz w:val="20"/>
        </w:rPr>
        <w:t>Sedna’s</w:t>
      </w:r>
      <w:proofErr w:type="spellEnd"/>
      <w:r>
        <w:rPr>
          <w:rFonts w:ascii="Times New Roman" w:eastAsia="Times New Roman" w:hAnsi="Times New Roman" w:cs="Times New Roman"/>
          <w:sz w:val="20"/>
        </w:rPr>
        <w:t xml:space="preserve"> fingers to create whales and seals, after which </w:t>
      </w:r>
      <w:proofErr w:type="spellStart"/>
      <w:r>
        <w:rPr>
          <w:rFonts w:ascii="Times New Roman" w:eastAsia="Times New Roman" w:hAnsi="Times New Roman" w:cs="Times New Roman"/>
          <w:sz w:val="20"/>
        </w:rPr>
        <w:t>Sedna</w:t>
      </w:r>
      <w:proofErr w:type="spellEnd"/>
      <w:r>
        <w:rPr>
          <w:rFonts w:ascii="Times New Roman" w:eastAsia="Times New Roman" w:hAnsi="Times New Roman" w:cs="Times New Roman"/>
          <w:sz w:val="20"/>
        </w:rPr>
        <w:t xml:space="preserve"> heads to the bottom of the sea with the weather-controlling </w:t>
      </w:r>
      <w:proofErr w:type="spellStart"/>
      <w:r>
        <w:rPr>
          <w:rFonts w:ascii="Times New Roman" w:eastAsia="Times New Roman" w:hAnsi="Times New Roman" w:cs="Times New Roman"/>
          <w:sz w:val="20"/>
        </w:rPr>
        <w:t>Qailertetang</w:t>
      </w:r>
      <w:proofErr w:type="spellEnd"/>
      <w:r>
        <w:rPr>
          <w:rFonts w:ascii="Times New Roman" w:eastAsia="Times New Roman" w:hAnsi="Times New Roman" w:cs="Times New Roman"/>
          <w:sz w:val="20"/>
        </w:rPr>
        <w:t>.</w:t>
      </w:r>
    </w:p>
    <w:p w:rsidR="00433408" w:rsidRDefault="000B32F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Inuit</w:t>
      </w:r>
      <w:r>
        <w:rPr>
          <w:rFonts w:ascii="Times New Roman" w:eastAsia="Times New Roman" w:hAnsi="Times New Roman" w:cs="Times New Roman"/>
          <w:sz w:val="20"/>
        </w:rPr>
        <w:t xml:space="preserve"> people [accept </w:t>
      </w:r>
      <w:r>
        <w:rPr>
          <w:rFonts w:ascii="Times New Roman" w:eastAsia="Times New Roman" w:hAnsi="Times New Roman" w:cs="Times New Roman"/>
          <w:b/>
          <w:sz w:val="20"/>
          <w:u w:val="single"/>
        </w:rPr>
        <w:t>Inuk</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E</w:t>
      </w:r>
      <w:r>
        <w:rPr>
          <w:rFonts w:ascii="Times New Roman" w:eastAsia="Times New Roman" w:hAnsi="Times New Roman" w:cs="Times New Roman"/>
          <w:b/>
          <w:sz w:val="20"/>
          <w:u w:val="single"/>
        </w:rPr>
        <w:t>skimo</w:t>
      </w:r>
      <w:r>
        <w:rPr>
          <w:rFonts w:ascii="Times New Roman" w:eastAsia="Times New Roman" w:hAnsi="Times New Roman" w:cs="Times New Roman"/>
          <w:sz w:val="20"/>
        </w:rPr>
        <w:t>s]</w:t>
      </w:r>
    </w:p>
    <w:p w:rsidR="00433408" w:rsidRDefault="000B32F7">
      <w:r>
        <w:rPr>
          <w:rFonts w:ascii="Times New Roman" w:eastAsia="Times New Roman" w:hAnsi="Times New Roman" w:cs="Times New Roman"/>
          <w:sz w:val="20"/>
        </w:rPr>
        <w:t xml:space="preserve">[10] In Inuit myth, </w:t>
      </w:r>
      <w:proofErr w:type="spellStart"/>
      <w:r>
        <w:rPr>
          <w:rFonts w:ascii="Times New Roman" w:eastAsia="Times New Roman" w:hAnsi="Times New Roman" w:cs="Times New Roman"/>
          <w:sz w:val="20"/>
        </w:rPr>
        <w:t>Nanook</w:t>
      </w:r>
      <w:proofErr w:type="spellEnd"/>
      <w:r>
        <w:rPr>
          <w:rFonts w:ascii="Times New Roman" w:eastAsia="Times New Roman" w:hAnsi="Times New Roman" w:cs="Times New Roman"/>
          <w:sz w:val="20"/>
        </w:rPr>
        <w:t xml:space="preserve"> is the master of one species of these animals, which the Latvian hero </w:t>
      </w:r>
      <w:proofErr w:type="spellStart"/>
      <w:r>
        <w:rPr>
          <w:rFonts w:ascii="Times New Roman" w:eastAsia="Times New Roman" w:hAnsi="Times New Roman" w:cs="Times New Roman"/>
          <w:sz w:val="20"/>
        </w:rPr>
        <w:t>Lāčplēsis</w:t>
      </w:r>
      <w:proofErr w:type="spellEnd"/>
      <w:r>
        <w:rPr>
          <w:rFonts w:ascii="Times New Roman" w:eastAsia="Times New Roman" w:hAnsi="Times New Roman" w:cs="Times New Roman"/>
          <w:sz w:val="20"/>
        </w:rPr>
        <w:t xml:space="preserve"> is good at slaying. The nymph </w:t>
      </w:r>
      <w:proofErr w:type="spellStart"/>
      <w:r>
        <w:rPr>
          <w:rFonts w:ascii="Times New Roman" w:eastAsia="Times New Roman" w:hAnsi="Times New Roman" w:cs="Times New Roman"/>
          <w:sz w:val="20"/>
        </w:rPr>
        <w:t>Callisto</w:t>
      </w:r>
      <w:proofErr w:type="spellEnd"/>
      <w:r>
        <w:rPr>
          <w:rFonts w:ascii="Times New Roman" w:eastAsia="Times New Roman" w:hAnsi="Times New Roman" w:cs="Times New Roman"/>
          <w:sz w:val="20"/>
        </w:rPr>
        <w:t xml:space="preserve"> is transformed into one of these animals, creating the constellation </w:t>
      </w:r>
      <w:proofErr w:type="spellStart"/>
      <w:r>
        <w:rPr>
          <w:rFonts w:ascii="Times New Roman" w:eastAsia="Times New Roman" w:hAnsi="Times New Roman" w:cs="Times New Roman"/>
          <w:sz w:val="20"/>
        </w:rPr>
        <w:t>Ursa</w:t>
      </w:r>
      <w:proofErr w:type="spellEnd"/>
      <w:r>
        <w:rPr>
          <w:rFonts w:ascii="Times New Roman" w:eastAsia="Times New Roman" w:hAnsi="Times New Roman" w:cs="Times New Roman"/>
          <w:sz w:val="20"/>
        </w:rPr>
        <w:t xml:space="preserve"> Major.</w:t>
      </w:r>
    </w:p>
    <w:p w:rsidR="00433408" w:rsidRDefault="000B32F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bear</w:t>
      </w:r>
      <w:r>
        <w:rPr>
          <w:rFonts w:ascii="Times New Roman" w:eastAsia="Times New Roman" w:hAnsi="Times New Roman" w:cs="Times New Roman"/>
          <w:sz w:val="20"/>
        </w:rPr>
        <w:t xml:space="preserve">s [or </w:t>
      </w:r>
      <w:proofErr w:type="spellStart"/>
      <w:r>
        <w:rPr>
          <w:rFonts w:ascii="Times New Roman" w:eastAsia="Times New Roman" w:hAnsi="Times New Roman" w:cs="Times New Roman"/>
          <w:b/>
          <w:sz w:val="20"/>
          <w:u w:val="single"/>
        </w:rPr>
        <w:t>Urs</w:t>
      </w:r>
      <w:r>
        <w:rPr>
          <w:rFonts w:ascii="Times New Roman" w:eastAsia="Times New Roman" w:hAnsi="Times New Roman" w:cs="Times New Roman"/>
          <w:b/>
          <w:sz w:val="20"/>
          <w:u w:val="single"/>
        </w:rPr>
        <w:t>id</w:t>
      </w:r>
      <w:r>
        <w:rPr>
          <w:rFonts w:ascii="Times New Roman" w:eastAsia="Times New Roman" w:hAnsi="Times New Roman" w:cs="Times New Roman"/>
          <w:sz w:val="20"/>
        </w:rPr>
        <w:t>ae</w:t>
      </w:r>
      <w:proofErr w:type="spellEnd"/>
      <w:r>
        <w:rPr>
          <w:rFonts w:ascii="Times New Roman" w:eastAsia="Times New Roman" w:hAnsi="Times New Roman" w:cs="Times New Roman"/>
          <w:sz w:val="20"/>
        </w:rPr>
        <w:t xml:space="preserve">; accept specific species; prompt on </w:t>
      </w:r>
      <w:r>
        <w:rPr>
          <w:rFonts w:ascii="Times New Roman" w:eastAsia="Times New Roman" w:hAnsi="Times New Roman" w:cs="Times New Roman"/>
          <w:b/>
          <w:sz w:val="20"/>
          <w:u w:val="single"/>
        </w:rPr>
        <w:t>carnivore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mammal</w:t>
      </w:r>
      <w:r>
        <w:rPr>
          <w:rFonts w:ascii="Times New Roman" w:eastAsia="Times New Roman" w:hAnsi="Times New Roman" w:cs="Times New Roman"/>
          <w:sz w:val="20"/>
        </w:rPr>
        <w:t>s or other less specific answers]</w:t>
      </w:r>
    </w:p>
    <w:p w:rsidR="00433408" w:rsidRDefault="000B32F7">
      <w:r>
        <w:rPr>
          <w:rFonts w:ascii="Times New Roman" w:eastAsia="Times New Roman" w:hAnsi="Times New Roman" w:cs="Times New Roman"/>
          <w:sz w:val="20"/>
        </w:rPr>
        <w:t>[10] In a myth of this people, a bear chases seven girls onto a rock, which grows in height but can’t save them from becoming the Pleiades. The White Buffalo Cal</w:t>
      </w:r>
      <w:r>
        <w:rPr>
          <w:rFonts w:ascii="Times New Roman" w:eastAsia="Times New Roman" w:hAnsi="Times New Roman" w:cs="Times New Roman"/>
          <w:sz w:val="20"/>
        </w:rPr>
        <w:t xml:space="preserve">f Woman gave them a sacred pipe, and they believe in the trickster </w:t>
      </w:r>
      <w:proofErr w:type="spellStart"/>
      <w:r>
        <w:rPr>
          <w:rFonts w:ascii="Times New Roman" w:eastAsia="Times New Roman" w:hAnsi="Times New Roman" w:cs="Times New Roman"/>
          <w:sz w:val="20"/>
        </w:rPr>
        <w:t>Iktomi</w:t>
      </w:r>
      <w:proofErr w:type="spellEnd"/>
      <w:r>
        <w:rPr>
          <w:rFonts w:ascii="Times New Roman" w:eastAsia="Times New Roman" w:hAnsi="Times New Roman" w:cs="Times New Roman"/>
          <w:sz w:val="20"/>
        </w:rPr>
        <w:t>.</w:t>
      </w:r>
    </w:p>
    <w:p w:rsidR="00433408" w:rsidRDefault="000B32F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Lakota</w:t>
      </w:r>
      <w:r>
        <w:rPr>
          <w:rFonts w:ascii="Times New Roman" w:eastAsia="Times New Roman" w:hAnsi="Times New Roman" w:cs="Times New Roman"/>
          <w:sz w:val="20"/>
        </w:rPr>
        <w:t xml:space="preserve"> people [or </w:t>
      </w:r>
      <w:r>
        <w:rPr>
          <w:rFonts w:ascii="Times New Roman" w:eastAsia="Times New Roman" w:hAnsi="Times New Roman" w:cs="Times New Roman"/>
          <w:b/>
          <w:sz w:val="20"/>
          <w:u w:val="single"/>
        </w:rPr>
        <w:t>Teton</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Titunwan</w:t>
      </w:r>
      <w:proofErr w:type="spellEnd"/>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Sioux</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Kiowa</w:t>
      </w:r>
      <w:r>
        <w:rPr>
          <w:rFonts w:ascii="Times New Roman" w:eastAsia="Times New Roman" w:hAnsi="Times New Roman" w:cs="Times New Roman"/>
          <w:sz w:val="20"/>
        </w:rPr>
        <w:t xml:space="preserve"> since there’s some overlap in their mythology]</w:t>
      </w:r>
    </w:p>
    <w:p w:rsidR="00433408" w:rsidRDefault="00433408"/>
    <w:p w:rsidR="00433408" w:rsidRDefault="000B32F7">
      <w:r>
        <w:rPr>
          <w:rFonts w:ascii="Times New Roman" w:eastAsia="Times New Roman" w:hAnsi="Times New Roman" w:cs="Times New Roman"/>
          <w:sz w:val="20"/>
        </w:rPr>
        <w:t xml:space="preserve">19. </w:t>
      </w:r>
      <w:r>
        <w:rPr>
          <w:rFonts w:ascii="Times New Roman" w:eastAsia="Times New Roman" w:hAnsi="Times New Roman" w:cs="Times New Roman"/>
          <w:sz w:val="20"/>
          <w:highlight w:val="white"/>
        </w:rPr>
        <w:t xml:space="preserve">This work asks if </w:t>
      </w:r>
      <w:proofErr w:type="spellStart"/>
      <w:r>
        <w:rPr>
          <w:rFonts w:ascii="Times New Roman" w:eastAsia="Times New Roman" w:hAnsi="Times New Roman" w:cs="Times New Roman"/>
          <w:sz w:val="20"/>
          <w:highlight w:val="white"/>
        </w:rPr>
        <w:t>Maldoror</w:t>
      </w:r>
      <w:proofErr w:type="spellEnd"/>
      <w:r>
        <w:rPr>
          <w:rFonts w:ascii="Times New Roman" w:eastAsia="Times New Roman" w:hAnsi="Times New Roman" w:cs="Times New Roman"/>
          <w:sz w:val="20"/>
          <w:highlight w:val="white"/>
        </w:rPr>
        <w:t xml:space="preserve"> is the angel of pity in its s</w:t>
      </w:r>
      <w:r>
        <w:rPr>
          <w:rFonts w:ascii="Times New Roman" w:eastAsia="Times New Roman" w:hAnsi="Times New Roman" w:cs="Times New Roman"/>
          <w:sz w:val="20"/>
          <w:highlight w:val="white"/>
        </w:rPr>
        <w:t>ection “</w:t>
      </w:r>
      <w:proofErr w:type="spellStart"/>
      <w:r>
        <w:rPr>
          <w:rFonts w:ascii="Times New Roman" w:eastAsia="Times New Roman" w:hAnsi="Times New Roman" w:cs="Times New Roman"/>
          <w:sz w:val="20"/>
          <w:highlight w:val="white"/>
        </w:rPr>
        <w:t>Lautréamont</w:t>
      </w:r>
      <w:proofErr w:type="spellEnd"/>
      <w:r>
        <w:rPr>
          <w:rFonts w:ascii="Times New Roman" w:eastAsia="Times New Roman" w:hAnsi="Times New Roman" w:cs="Times New Roman"/>
          <w:sz w:val="20"/>
          <w:highlight w:val="white"/>
        </w:rPr>
        <w:t xml:space="preserve"> and Banality.” For 10 points each:</w:t>
      </w:r>
    </w:p>
    <w:p w:rsidR="00433408" w:rsidRDefault="000B32F7">
      <w:r>
        <w:rPr>
          <w:rFonts w:ascii="Times New Roman" w:eastAsia="Times New Roman" w:hAnsi="Times New Roman" w:cs="Times New Roman"/>
          <w:sz w:val="20"/>
          <w:highlight w:val="white"/>
        </w:rPr>
        <w:t xml:space="preserve">[10] Name this philosophical essay that discusses historical regicide and state terrorism, positing that “murder and suicide </w:t>
      </w:r>
      <w:proofErr w:type="gramStart"/>
      <w:r>
        <w:rPr>
          <w:rFonts w:ascii="Times New Roman" w:eastAsia="Times New Roman" w:hAnsi="Times New Roman" w:cs="Times New Roman"/>
          <w:sz w:val="20"/>
          <w:highlight w:val="white"/>
        </w:rPr>
        <w:t>are</w:t>
      </w:r>
      <w:proofErr w:type="gramEnd"/>
      <w:r>
        <w:rPr>
          <w:rFonts w:ascii="Times New Roman" w:eastAsia="Times New Roman" w:hAnsi="Times New Roman" w:cs="Times New Roman"/>
          <w:sz w:val="20"/>
          <w:highlight w:val="white"/>
        </w:rPr>
        <w:t xml:space="preserve"> one and the same thing.” This work claims that “to breathe is to judge.”</w:t>
      </w:r>
    </w:p>
    <w:p w:rsidR="00433408" w:rsidRDefault="000B32F7">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Rebel</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i/>
          <w:sz w:val="20"/>
          <w:highlight w:val="white"/>
        </w:rPr>
        <w:t>L’</w:t>
      </w:r>
      <w:r>
        <w:rPr>
          <w:rFonts w:ascii="Times New Roman" w:eastAsia="Times New Roman" w:hAnsi="Times New Roman" w:cs="Times New Roman"/>
          <w:b/>
          <w:i/>
          <w:sz w:val="20"/>
          <w:highlight w:val="white"/>
          <w:u w:val="single"/>
        </w:rPr>
        <w:t>Homme</w:t>
      </w:r>
      <w:proofErr w:type="spellEnd"/>
      <w:r>
        <w:rPr>
          <w:rFonts w:ascii="Times New Roman" w:eastAsia="Times New Roman" w:hAnsi="Times New Roman" w:cs="Times New Roman"/>
          <w:b/>
          <w:i/>
          <w:sz w:val="20"/>
          <w:highlight w:val="white"/>
          <w:u w:val="single"/>
        </w:rPr>
        <w:t xml:space="preserve"> </w:t>
      </w:r>
      <w:proofErr w:type="spellStart"/>
      <w:r>
        <w:rPr>
          <w:rFonts w:ascii="Times New Roman" w:eastAsia="Times New Roman" w:hAnsi="Times New Roman" w:cs="Times New Roman"/>
          <w:b/>
          <w:i/>
          <w:sz w:val="20"/>
          <w:highlight w:val="white"/>
          <w:u w:val="single"/>
        </w:rPr>
        <w:t>révolté</w:t>
      </w:r>
      <w:proofErr w:type="spellEnd"/>
      <w:r>
        <w:rPr>
          <w:rFonts w:ascii="Times New Roman" w:eastAsia="Times New Roman" w:hAnsi="Times New Roman" w:cs="Times New Roman"/>
          <w:sz w:val="20"/>
          <w:highlight w:val="white"/>
        </w:rPr>
        <w:t>]</w:t>
      </w:r>
    </w:p>
    <w:p w:rsidR="00433408" w:rsidRDefault="000B32F7">
      <w:r>
        <w:rPr>
          <w:rFonts w:ascii="Times New Roman" w:eastAsia="Times New Roman" w:hAnsi="Times New Roman" w:cs="Times New Roman"/>
          <w:sz w:val="20"/>
          <w:highlight w:val="white"/>
        </w:rPr>
        <w:t xml:space="preserve">[10] </w:t>
      </w:r>
      <w:r>
        <w:rPr>
          <w:rFonts w:ascii="Times New Roman" w:eastAsia="Times New Roman" w:hAnsi="Times New Roman" w:cs="Times New Roman"/>
          <w:i/>
          <w:sz w:val="20"/>
          <w:highlight w:val="white"/>
        </w:rPr>
        <w:t>The Rebel</w:t>
      </w:r>
      <w:r>
        <w:rPr>
          <w:rFonts w:ascii="Times New Roman" w:eastAsia="Times New Roman" w:hAnsi="Times New Roman" w:cs="Times New Roman"/>
          <w:sz w:val="20"/>
          <w:highlight w:val="white"/>
        </w:rPr>
        <w:t xml:space="preserve"> was written by this Algerian-born philosopher, who claimed that “one must imagine Sisyphus happy” in </w:t>
      </w:r>
      <w:r>
        <w:rPr>
          <w:rFonts w:ascii="Times New Roman" w:eastAsia="Times New Roman" w:hAnsi="Times New Roman" w:cs="Times New Roman"/>
          <w:i/>
          <w:sz w:val="20"/>
          <w:highlight w:val="white"/>
        </w:rPr>
        <w:t>The Myth of Sisyphus</w:t>
      </w:r>
      <w:r>
        <w:rPr>
          <w:rFonts w:ascii="Times New Roman" w:eastAsia="Times New Roman" w:hAnsi="Times New Roman" w:cs="Times New Roman"/>
          <w:sz w:val="20"/>
          <w:highlight w:val="white"/>
        </w:rPr>
        <w:t>.</w:t>
      </w:r>
    </w:p>
    <w:p w:rsidR="00433408" w:rsidRDefault="000B32F7">
      <w:r>
        <w:rPr>
          <w:rFonts w:ascii="Times New Roman" w:eastAsia="Times New Roman" w:hAnsi="Times New Roman" w:cs="Times New Roman"/>
          <w:sz w:val="20"/>
          <w:highlight w:val="white"/>
        </w:rPr>
        <w:lastRenderedPageBreak/>
        <w:t xml:space="preserve">ANSWER: Albert </w:t>
      </w:r>
      <w:r>
        <w:rPr>
          <w:rFonts w:ascii="Times New Roman" w:eastAsia="Times New Roman" w:hAnsi="Times New Roman" w:cs="Times New Roman"/>
          <w:b/>
          <w:sz w:val="20"/>
          <w:highlight w:val="white"/>
          <w:u w:val="single"/>
        </w:rPr>
        <w:t>Camus</w:t>
      </w:r>
    </w:p>
    <w:p w:rsidR="00433408" w:rsidRDefault="000B32F7">
      <w:r>
        <w:rPr>
          <w:rFonts w:ascii="Times New Roman" w:eastAsia="Times New Roman" w:hAnsi="Times New Roman" w:cs="Times New Roman"/>
          <w:sz w:val="20"/>
          <w:highlight w:val="white"/>
        </w:rPr>
        <w:t>[10] This contemporary of Camus claimed that authenticity</w:t>
      </w:r>
      <w:r>
        <w:rPr>
          <w:rFonts w:ascii="Times New Roman" w:eastAsia="Times New Roman" w:hAnsi="Times New Roman" w:cs="Times New Roman"/>
          <w:sz w:val="20"/>
          <w:highlight w:val="white"/>
        </w:rPr>
        <w:t xml:space="preserve"> is necessary but not sufficient condition for an ethical system in </w:t>
      </w:r>
      <w:r>
        <w:rPr>
          <w:rFonts w:ascii="Times New Roman" w:eastAsia="Times New Roman" w:hAnsi="Times New Roman" w:cs="Times New Roman"/>
          <w:i/>
          <w:sz w:val="20"/>
          <w:highlight w:val="white"/>
        </w:rPr>
        <w:t>Must We Burn Sade?</w:t>
      </w:r>
      <w:r>
        <w:rPr>
          <w:rFonts w:ascii="Times New Roman" w:eastAsia="Times New Roman" w:hAnsi="Times New Roman" w:cs="Times New Roman"/>
          <w:sz w:val="20"/>
          <w:highlight w:val="white"/>
        </w:rPr>
        <w:t xml:space="preserve"> This author of </w:t>
      </w:r>
      <w:r>
        <w:rPr>
          <w:rFonts w:ascii="Times New Roman" w:eastAsia="Times New Roman" w:hAnsi="Times New Roman" w:cs="Times New Roman"/>
          <w:i/>
          <w:sz w:val="20"/>
          <w:highlight w:val="white"/>
        </w:rPr>
        <w:t>The Ethics of Ambiguity</w:t>
      </w:r>
      <w:r>
        <w:rPr>
          <w:rFonts w:ascii="Times New Roman" w:eastAsia="Times New Roman" w:hAnsi="Times New Roman" w:cs="Times New Roman"/>
          <w:sz w:val="20"/>
          <w:highlight w:val="white"/>
        </w:rPr>
        <w:t xml:space="preserve"> wrote that “One is not born, but rather becomes, a woman” in another work.</w:t>
      </w:r>
    </w:p>
    <w:p w:rsidR="00433408" w:rsidRDefault="000B32F7">
      <w:r>
        <w:rPr>
          <w:rFonts w:ascii="Times New Roman" w:eastAsia="Times New Roman" w:hAnsi="Times New Roman" w:cs="Times New Roman"/>
          <w:sz w:val="20"/>
          <w:highlight w:val="white"/>
        </w:rPr>
        <w:t xml:space="preserve">ANSWER: Simone-Lucie-Ernestine-Marie Bertrand de </w:t>
      </w:r>
      <w:r>
        <w:rPr>
          <w:rFonts w:ascii="Times New Roman" w:eastAsia="Times New Roman" w:hAnsi="Times New Roman" w:cs="Times New Roman"/>
          <w:b/>
          <w:sz w:val="20"/>
          <w:highlight w:val="white"/>
          <w:u w:val="single"/>
        </w:rPr>
        <w:t>Beauvoir</w:t>
      </w:r>
    </w:p>
    <w:p w:rsidR="00433408" w:rsidRDefault="00433408"/>
    <w:p w:rsidR="00433408" w:rsidRDefault="000B32F7">
      <w:r>
        <w:rPr>
          <w:rFonts w:ascii="Times New Roman" w:eastAsia="Times New Roman" w:hAnsi="Times New Roman" w:cs="Times New Roman"/>
          <w:sz w:val="20"/>
        </w:rPr>
        <w:t xml:space="preserve">20. </w:t>
      </w:r>
      <w:r>
        <w:rPr>
          <w:rFonts w:ascii="Times New Roman" w:eastAsia="Times New Roman" w:hAnsi="Times New Roman" w:cs="Times New Roman"/>
          <w:sz w:val="20"/>
          <w:highlight w:val="white"/>
        </w:rPr>
        <w:t xml:space="preserve">The title goddess huddles on a red cloth next to a shivering Cupid in this artist’s </w:t>
      </w:r>
      <w:r>
        <w:rPr>
          <w:rFonts w:ascii="Times New Roman" w:eastAsia="Times New Roman" w:hAnsi="Times New Roman" w:cs="Times New Roman"/>
          <w:i/>
          <w:sz w:val="20"/>
          <w:highlight w:val="white"/>
        </w:rPr>
        <w:t xml:space="preserve">Venus </w:t>
      </w:r>
      <w:proofErr w:type="spellStart"/>
      <w:r>
        <w:rPr>
          <w:rFonts w:ascii="Times New Roman" w:eastAsia="Times New Roman" w:hAnsi="Times New Roman" w:cs="Times New Roman"/>
          <w:i/>
          <w:sz w:val="20"/>
          <w:highlight w:val="white"/>
        </w:rPr>
        <w:t>Frigida</w:t>
      </w:r>
      <w:proofErr w:type="spellEnd"/>
      <w:r>
        <w:rPr>
          <w:rFonts w:ascii="Times New Roman" w:eastAsia="Times New Roman" w:hAnsi="Times New Roman" w:cs="Times New Roman"/>
          <w:sz w:val="20"/>
          <w:highlight w:val="white"/>
        </w:rPr>
        <w:t>. For 10 points each:</w:t>
      </w:r>
    </w:p>
    <w:p w:rsidR="00433408" w:rsidRDefault="000B32F7">
      <w:r>
        <w:rPr>
          <w:rFonts w:ascii="Times New Roman" w:eastAsia="Times New Roman" w:hAnsi="Times New Roman" w:cs="Times New Roman"/>
          <w:sz w:val="20"/>
          <w:highlight w:val="white"/>
        </w:rPr>
        <w:t xml:space="preserve">[10] Name this painter of a self-portrait with his first wife called </w:t>
      </w:r>
      <w:r>
        <w:rPr>
          <w:rFonts w:ascii="Times New Roman" w:eastAsia="Times New Roman" w:hAnsi="Times New Roman" w:cs="Times New Roman"/>
          <w:i/>
          <w:sz w:val="20"/>
          <w:highlight w:val="white"/>
        </w:rPr>
        <w:t>The Honeysuckle Bower</w:t>
      </w:r>
      <w:r>
        <w:rPr>
          <w:rFonts w:ascii="Times New Roman" w:eastAsia="Times New Roman" w:hAnsi="Times New Roman" w:cs="Times New Roman"/>
          <w:sz w:val="20"/>
          <w:highlight w:val="white"/>
        </w:rPr>
        <w:t xml:space="preserve">. This artist of a </w:t>
      </w:r>
      <w:r>
        <w:rPr>
          <w:rFonts w:ascii="Times New Roman" w:eastAsia="Times New Roman" w:hAnsi="Times New Roman" w:cs="Times New Roman"/>
          <w:i/>
          <w:sz w:val="20"/>
          <w:highlight w:val="white"/>
        </w:rPr>
        <w:t>Descent from t</w:t>
      </w:r>
      <w:r>
        <w:rPr>
          <w:rFonts w:ascii="Times New Roman" w:eastAsia="Times New Roman" w:hAnsi="Times New Roman" w:cs="Times New Roman"/>
          <w:i/>
          <w:sz w:val="20"/>
          <w:highlight w:val="white"/>
        </w:rPr>
        <w:t>he Cross</w:t>
      </w:r>
      <w:r>
        <w:rPr>
          <w:rFonts w:ascii="Times New Roman" w:eastAsia="Times New Roman" w:hAnsi="Times New Roman" w:cs="Times New Roman"/>
          <w:sz w:val="20"/>
          <w:highlight w:val="white"/>
        </w:rPr>
        <w:t xml:space="preserve"> and the Marie de’ Medici cycle is noted for his depictions of voluptuous women.</w:t>
      </w:r>
    </w:p>
    <w:p w:rsidR="00433408" w:rsidRDefault="000B32F7">
      <w:r>
        <w:rPr>
          <w:rFonts w:ascii="Times New Roman" w:eastAsia="Times New Roman" w:hAnsi="Times New Roman" w:cs="Times New Roman"/>
          <w:sz w:val="20"/>
          <w:highlight w:val="white"/>
        </w:rPr>
        <w:t xml:space="preserve">ANSWER: Peter Paul </w:t>
      </w:r>
      <w:r>
        <w:rPr>
          <w:rFonts w:ascii="Times New Roman" w:eastAsia="Times New Roman" w:hAnsi="Times New Roman" w:cs="Times New Roman"/>
          <w:b/>
          <w:sz w:val="20"/>
          <w:highlight w:val="white"/>
          <w:u w:val="single"/>
        </w:rPr>
        <w:t>Rubens</w:t>
      </w:r>
    </w:p>
    <w:p w:rsidR="00433408" w:rsidRDefault="000B32F7">
      <w:r>
        <w:rPr>
          <w:rFonts w:ascii="Times New Roman" w:eastAsia="Times New Roman" w:hAnsi="Times New Roman" w:cs="Times New Roman"/>
          <w:sz w:val="20"/>
          <w:highlight w:val="white"/>
        </w:rPr>
        <w:t xml:space="preserve">[10] Rubens’ first wife was this woman, who is also the subject of a portrait by Anthony van </w:t>
      </w:r>
      <w:proofErr w:type="spellStart"/>
      <w:r>
        <w:rPr>
          <w:rFonts w:ascii="Times New Roman" w:eastAsia="Times New Roman" w:hAnsi="Times New Roman" w:cs="Times New Roman"/>
          <w:sz w:val="20"/>
          <w:highlight w:val="white"/>
        </w:rPr>
        <w:t>Dyck</w:t>
      </w:r>
      <w:proofErr w:type="spellEnd"/>
      <w:r>
        <w:rPr>
          <w:rFonts w:ascii="Times New Roman" w:eastAsia="Times New Roman" w:hAnsi="Times New Roman" w:cs="Times New Roman"/>
          <w:sz w:val="20"/>
          <w:highlight w:val="white"/>
        </w:rPr>
        <w:t>.</w:t>
      </w:r>
    </w:p>
    <w:p w:rsidR="00433408" w:rsidRDefault="000B32F7">
      <w:r>
        <w:rPr>
          <w:rFonts w:ascii="Times New Roman" w:eastAsia="Times New Roman" w:hAnsi="Times New Roman" w:cs="Times New Roman"/>
          <w:sz w:val="20"/>
          <w:highlight w:val="white"/>
        </w:rPr>
        <w:t xml:space="preserve">ANSWER: Isabella </w:t>
      </w:r>
      <w:r>
        <w:rPr>
          <w:rFonts w:ascii="Times New Roman" w:eastAsia="Times New Roman" w:hAnsi="Times New Roman" w:cs="Times New Roman"/>
          <w:b/>
          <w:sz w:val="20"/>
          <w:highlight w:val="white"/>
          <w:u w:val="single"/>
        </w:rPr>
        <w:t>Brant</w:t>
      </w:r>
    </w:p>
    <w:p w:rsidR="00433408" w:rsidRDefault="000B32F7">
      <w:r>
        <w:rPr>
          <w:rFonts w:ascii="Times New Roman" w:eastAsia="Times New Roman" w:hAnsi="Times New Roman" w:cs="Times New Roman"/>
          <w:sz w:val="20"/>
          <w:highlight w:val="white"/>
        </w:rPr>
        <w:t>[10] Rubens collabo</w:t>
      </w:r>
      <w:r>
        <w:rPr>
          <w:rFonts w:ascii="Times New Roman" w:eastAsia="Times New Roman" w:hAnsi="Times New Roman" w:cs="Times New Roman"/>
          <w:sz w:val="20"/>
          <w:highlight w:val="white"/>
        </w:rPr>
        <w:t xml:space="preserve">rated with the elder of the two painters named Jan from this family. Another member of this family painted </w:t>
      </w:r>
      <w:r>
        <w:rPr>
          <w:rFonts w:ascii="Times New Roman" w:eastAsia="Times New Roman" w:hAnsi="Times New Roman" w:cs="Times New Roman"/>
          <w:i/>
          <w:sz w:val="20"/>
          <w:highlight w:val="white"/>
        </w:rPr>
        <w:t xml:space="preserve">The Fight </w:t>
      </w:r>
      <w:proofErr w:type="gramStart"/>
      <w:r>
        <w:rPr>
          <w:rFonts w:ascii="Times New Roman" w:eastAsia="Times New Roman" w:hAnsi="Times New Roman" w:cs="Times New Roman"/>
          <w:i/>
          <w:sz w:val="20"/>
          <w:highlight w:val="white"/>
        </w:rPr>
        <w:t>Between</w:t>
      </w:r>
      <w:proofErr w:type="gramEnd"/>
      <w:r>
        <w:rPr>
          <w:rFonts w:ascii="Times New Roman" w:eastAsia="Times New Roman" w:hAnsi="Times New Roman" w:cs="Times New Roman"/>
          <w:i/>
          <w:sz w:val="20"/>
          <w:highlight w:val="white"/>
        </w:rPr>
        <w:t xml:space="preserve"> Carnival and Lent</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The Tower of Babel</w:t>
      </w:r>
      <w:r>
        <w:rPr>
          <w:rFonts w:ascii="Times New Roman" w:eastAsia="Times New Roman" w:hAnsi="Times New Roman" w:cs="Times New Roman"/>
          <w:sz w:val="20"/>
          <w:highlight w:val="white"/>
        </w:rPr>
        <w:t>.</w:t>
      </w:r>
    </w:p>
    <w:p w:rsidR="00433408" w:rsidRDefault="000B32F7">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Brueghel</w:t>
      </w:r>
    </w:p>
    <w:p w:rsidR="00433408" w:rsidRDefault="00433408"/>
    <w:p w:rsidR="00433408" w:rsidRDefault="000B32F7">
      <w:r>
        <w:rPr>
          <w:rFonts w:ascii="Times New Roman" w:eastAsia="Times New Roman" w:hAnsi="Times New Roman" w:cs="Times New Roman"/>
          <w:sz w:val="20"/>
        </w:rPr>
        <w:t xml:space="preserve">21. </w:t>
      </w:r>
      <w:r>
        <w:rPr>
          <w:rFonts w:ascii="Times New Roman" w:eastAsia="Times New Roman" w:hAnsi="Times New Roman" w:cs="Times New Roman"/>
          <w:sz w:val="20"/>
          <w:highlight w:val="white"/>
        </w:rPr>
        <w:t xml:space="preserve">Zhang </w:t>
      </w:r>
      <w:proofErr w:type="spellStart"/>
      <w:proofErr w:type="gramStart"/>
      <w:r>
        <w:rPr>
          <w:rFonts w:ascii="Times New Roman" w:eastAsia="Times New Roman" w:hAnsi="Times New Roman" w:cs="Times New Roman"/>
          <w:sz w:val="20"/>
          <w:highlight w:val="white"/>
        </w:rPr>
        <w:t>Heng</w:t>
      </w:r>
      <w:proofErr w:type="spellEnd"/>
      <w:r>
        <w:rPr>
          <w:rFonts w:ascii="Times New Roman" w:eastAsia="Times New Roman" w:hAnsi="Times New Roman" w:cs="Times New Roman"/>
          <w:sz w:val="20"/>
          <w:highlight w:val="white"/>
        </w:rPr>
        <w:t xml:space="preserve">  is</w:t>
      </w:r>
      <w:proofErr w:type="gramEnd"/>
      <w:r>
        <w:rPr>
          <w:rFonts w:ascii="Times New Roman" w:eastAsia="Times New Roman" w:hAnsi="Times New Roman" w:cs="Times New Roman"/>
          <w:sz w:val="20"/>
          <w:highlight w:val="white"/>
        </w:rPr>
        <w:t xml:space="preserve"> sometimes credited with having invented the first od</w:t>
      </w:r>
      <w:r>
        <w:rPr>
          <w:rFonts w:ascii="Times New Roman" w:eastAsia="Times New Roman" w:hAnsi="Times New Roman" w:cs="Times New Roman"/>
          <w:sz w:val="20"/>
          <w:highlight w:val="white"/>
        </w:rPr>
        <w:t>ometer, which may have been used in tandem with his south-pointing chariot. For 10 points each:</w:t>
      </w:r>
    </w:p>
    <w:p w:rsidR="00433408" w:rsidRDefault="000B32F7">
      <w:r>
        <w:rPr>
          <w:rFonts w:ascii="Times New Roman" w:eastAsia="Times New Roman" w:hAnsi="Times New Roman" w:cs="Times New Roman"/>
          <w:sz w:val="20"/>
          <w:highlight w:val="white"/>
        </w:rPr>
        <w:t xml:space="preserve">[10] Zhang </w:t>
      </w:r>
      <w:proofErr w:type="spellStart"/>
      <w:r>
        <w:rPr>
          <w:rFonts w:ascii="Times New Roman" w:eastAsia="Times New Roman" w:hAnsi="Times New Roman" w:cs="Times New Roman"/>
          <w:sz w:val="20"/>
          <w:highlight w:val="white"/>
        </w:rPr>
        <w:t>Heng</w:t>
      </w:r>
      <w:proofErr w:type="spellEnd"/>
      <w:r>
        <w:rPr>
          <w:rFonts w:ascii="Times New Roman" w:eastAsia="Times New Roman" w:hAnsi="Times New Roman" w:cs="Times New Roman"/>
          <w:sz w:val="20"/>
          <w:highlight w:val="white"/>
        </w:rPr>
        <w:t xml:space="preserve"> also improved upon the clepsydra, which is the Greek term for a water-powered one of these devices.</w:t>
      </w:r>
    </w:p>
    <w:p w:rsidR="00433408" w:rsidRDefault="000B32F7">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clock</w:t>
      </w:r>
      <w:r>
        <w:rPr>
          <w:rFonts w:ascii="Times New Roman" w:eastAsia="Times New Roman" w:hAnsi="Times New Roman" w:cs="Times New Roman"/>
          <w:sz w:val="20"/>
          <w:highlight w:val="white"/>
        </w:rPr>
        <w:t>s</w:t>
      </w:r>
    </w:p>
    <w:p w:rsidR="00433408" w:rsidRDefault="000B32F7">
      <w:r>
        <w:rPr>
          <w:rFonts w:ascii="Times New Roman" w:eastAsia="Times New Roman" w:hAnsi="Times New Roman" w:cs="Times New Roman"/>
          <w:sz w:val="20"/>
          <w:highlight w:val="white"/>
        </w:rPr>
        <w:t xml:space="preserve">[10] Zhang </w:t>
      </w:r>
      <w:proofErr w:type="spellStart"/>
      <w:r>
        <w:rPr>
          <w:rFonts w:ascii="Times New Roman" w:eastAsia="Times New Roman" w:hAnsi="Times New Roman" w:cs="Times New Roman"/>
          <w:sz w:val="20"/>
          <w:highlight w:val="white"/>
        </w:rPr>
        <w:t>Heng</w:t>
      </w:r>
      <w:proofErr w:type="spellEnd"/>
      <w:r>
        <w:rPr>
          <w:rFonts w:ascii="Times New Roman" w:eastAsia="Times New Roman" w:hAnsi="Times New Roman" w:cs="Times New Roman"/>
          <w:sz w:val="20"/>
          <w:highlight w:val="white"/>
        </w:rPr>
        <w:t xml:space="preserve"> also invented</w:t>
      </w:r>
      <w:r>
        <w:rPr>
          <w:rFonts w:ascii="Times New Roman" w:eastAsia="Times New Roman" w:hAnsi="Times New Roman" w:cs="Times New Roman"/>
          <w:sz w:val="20"/>
          <w:highlight w:val="white"/>
        </w:rPr>
        <w:t xml:space="preserve"> one of the first of these devices, which consisted of a large bronze vessel adorned with eight dragons and possibly contained a pendulum sensitive to vibrations.</w:t>
      </w:r>
      <w:r>
        <w:rPr>
          <w:rFonts w:ascii="Times New Roman" w:eastAsia="Times New Roman" w:hAnsi="Times New Roman" w:cs="Times New Roman"/>
          <w:sz w:val="20"/>
          <w:highlight w:val="white"/>
        </w:rPr>
        <w:br/>
        <w:t xml:space="preserve">ANSWER: </w:t>
      </w:r>
      <w:r>
        <w:rPr>
          <w:rFonts w:ascii="Times New Roman" w:eastAsia="Times New Roman" w:hAnsi="Times New Roman" w:cs="Times New Roman"/>
          <w:b/>
          <w:sz w:val="20"/>
          <w:highlight w:val="white"/>
          <w:u w:val="single"/>
        </w:rPr>
        <w:t>seismograph</w:t>
      </w:r>
      <w:r>
        <w:rPr>
          <w:rFonts w:ascii="Times New Roman" w:eastAsia="Times New Roman" w:hAnsi="Times New Roman" w:cs="Times New Roman"/>
          <w:sz w:val="20"/>
          <w:highlight w:val="white"/>
        </w:rPr>
        <w:t xml:space="preserve">s [accept </w:t>
      </w:r>
      <w:r>
        <w:rPr>
          <w:rFonts w:ascii="Times New Roman" w:eastAsia="Times New Roman" w:hAnsi="Times New Roman" w:cs="Times New Roman"/>
          <w:b/>
          <w:sz w:val="20"/>
          <w:highlight w:val="white"/>
          <w:u w:val="single"/>
        </w:rPr>
        <w:t>seismometer</w:t>
      </w:r>
      <w:r>
        <w:rPr>
          <w:rFonts w:ascii="Times New Roman" w:eastAsia="Times New Roman" w:hAnsi="Times New Roman" w:cs="Times New Roman"/>
          <w:sz w:val="20"/>
          <w:highlight w:val="white"/>
        </w:rPr>
        <w:t>s]</w:t>
      </w:r>
    </w:p>
    <w:p w:rsidR="00433408" w:rsidRDefault="000B32F7">
      <w:r>
        <w:rPr>
          <w:rFonts w:ascii="Times New Roman" w:eastAsia="Times New Roman" w:hAnsi="Times New Roman" w:cs="Times New Roman"/>
          <w:sz w:val="20"/>
          <w:highlight w:val="white"/>
        </w:rPr>
        <w:t>[10] One law that relates the magnitude and number</w:t>
      </w:r>
      <w:r>
        <w:rPr>
          <w:rFonts w:ascii="Times New Roman" w:eastAsia="Times New Roman" w:hAnsi="Times New Roman" w:cs="Times New Roman"/>
          <w:sz w:val="20"/>
          <w:highlight w:val="white"/>
        </w:rPr>
        <w:t xml:space="preserve"> of earthquakes in a region is named after Gutenberg and this man, who is also the eponym of a certain scale.</w:t>
      </w:r>
    </w:p>
    <w:p w:rsidR="00433408" w:rsidRDefault="000B32F7">
      <w:r>
        <w:rPr>
          <w:rFonts w:ascii="Times New Roman" w:eastAsia="Times New Roman" w:hAnsi="Times New Roman" w:cs="Times New Roman"/>
          <w:sz w:val="20"/>
          <w:highlight w:val="white"/>
        </w:rPr>
        <w:t xml:space="preserve">ANSWER: Charles Francis </w:t>
      </w:r>
      <w:r>
        <w:rPr>
          <w:rFonts w:ascii="Times New Roman" w:eastAsia="Times New Roman" w:hAnsi="Times New Roman" w:cs="Times New Roman"/>
          <w:b/>
          <w:sz w:val="20"/>
          <w:highlight w:val="white"/>
          <w:u w:val="single"/>
        </w:rPr>
        <w:t>Richter</w:t>
      </w:r>
    </w:p>
    <w:p w:rsidR="00433408" w:rsidRDefault="00433408"/>
    <w:sectPr w:rsidR="0043340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433408"/>
    <w:rsid w:val="000B32F7"/>
    <w:rsid w:val="00433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5514</Words>
  <Characters>31430</Characters>
  <Application>Microsoft Office Word</Application>
  <DocSecurity>0</DocSecurity>
  <Lines>261</Lines>
  <Paragraphs>73</Paragraphs>
  <ScaleCrop>false</ScaleCrop>
  <Company/>
  <LinksUpToDate>false</LinksUpToDate>
  <CharactersWithSpaces>36871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MFT Round 12 - Dartmouth Jensen.docx</dc:title>
  <cp:lastModifiedBy>Will Nediger</cp:lastModifiedBy>
  <cp:revision>2</cp:revision>
  <dcterms:created xsi:type="dcterms:W3CDTF">2013-10-07T16:13:00Z</dcterms:created>
  <dcterms:modified xsi:type="dcterms:W3CDTF">2013-10-07T16:13:00Z</dcterms:modified>
</cp:coreProperties>
</file>