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50E61" w:rsidRDefault="00EA1596">
      <w:r>
        <w:rPr>
          <w:rFonts w:ascii="Times New Roman" w:eastAsia="Times New Roman" w:hAnsi="Times New Roman" w:cs="Times New Roman"/>
          <w:sz w:val="24"/>
        </w:rPr>
        <w:t xml:space="preserve">Michigan Fall Tournament (Written by Will </w:t>
      </w:r>
      <w:proofErr w:type="spellStart"/>
      <w:r>
        <w:rPr>
          <w:rFonts w:ascii="Times New Roman" w:eastAsia="Times New Roman" w:hAnsi="Times New Roman" w:cs="Times New Roman"/>
          <w:sz w:val="24"/>
        </w:rPr>
        <w:t>Nediger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Kurtis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Droge</w:t>
      </w:r>
      <w:proofErr w:type="spellEnd"/>
      <w:r>
        <w:rPr>
          <w:rFonts w:ascii="Times New Roman" w:eastAsia="Times New Roman" w:hAnsi="Times New Roman" w:cs="Times New Roman"/>
          <w:sz w:val="24"/>
        </w:rPr>
        <w:t xml:space="preserve">, Cody </w:t>
      </w:r>
      <w:proofErr w:type="spellStart"/>
      <w:r>
        <w:rPr>
          <w:rFonts w:ascii="Times New Roman" w:eastAsia="Times New Roman" w:hAnsi="Times New Roman" w:cs="Times New Roman"/>
          <w:sz w:val="24"/>
        </w:rPr>
        <w:t>Voight</w:t>
      </w:r>
      <w:proofErr w:type="spellEnd"/>
      <w:r>
        <w:rPr>
          <w:rFonts w:ascii="Times New Roman" w:eastAsia="Times New Roman" w:hAnsi="Times New Roman" w:cs="Times New Roman"/>
          <w:sz w:val="24"/>
        </w:rPr>
        <w:t xml:space="preserve">, Saul </w:t>
      </w:r>
      <w:proofErr w:type="spellStart"/>
      <w:r>
        <w:rPr>
          <w:rFonts w:ascii="Times New Roman" w:eastAsia="Times New Roman" w:hAnsi="Times New Roman" w:cs="Times New Roman"/>
          <w:sz w:val="24"/>
        </w:rPr>
        <w:t>Hankin</w:t>
      </w:r>
      <w:proofErr w:type="spellEnd"/>
      <w:r>
        <w:rPr>
          <w:rFonts w:ascii="Times New Roman" w:eastAsia="Times New Roman" w:hAnsi="Times New Roman" w:cs="Times New Roman"/>
          <w:sz w:val="24"/>
        </w:rPr>
        <w:t xml:space="preserve">, Ben Forster, </w:t>
      </w:r>
      <w:proofErr w:type="spellStart"/>
      <w:r>
        <w:rPr>
          <w:rFonts w:ascii="Times New Roman" w:eastAsia="Times New Roman" w:hAnsi="Times New Roman" w:cs="Times New Roman"/>
          <w:sz w:val="24"/>
        </w:rPr>
        <w:t>Siddhant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Dogra</w:t>
      </w:r>
      <w:proofErr w:type="spellEnd"/>
      <w:r>
        <w:rPr>
          <w:rFonts w:ascii="Times New Roman" w:eastAsia="Times New Roman" w:hAnsi="Times New Roman" w:cs="Times New Roman"/>
          <w:sz w:val="24"/>
        </w:rPr>
        <w:t>, and Peter Jiang)</w:t>
      </w:r>
    </w:p>
    <w:p w:rsidR="00350E61" w:rsidRDefault="00350E61"/>
    <w:p w:rsidR="00350E61" w:rsidRDefault="00EA1596">
      <w:r>
        <w:rPr>
          <w:rFonts w:ascii="Times New Roman" w:eastAsia="Times New Roman" w:hAnsi="Times New Roman" w:cs="Times New Roman"/>
          <w:sz w:val="24"/>
        </w:rPr>
        <w:t>Editors Round 10</w:t>
      </w:r>
    </w:p>
    <w:p w:rsidR="00350E61" w:rsidRDefault="00350E61"/>
    <w:p w:rsidR="00350E61" w:rsidRDefault="00EA1596">
      <w:r>
        <w:rPr>
          <w:rFonts w:ascii="Times New Roman" w:eastAsia="Times New Roman" w:hAnsi="Times New Roman" w:cs="Times New Roman"/>
          <w:sz w:val="20"/>
        </w:rPr>
        <w:t>Warm-Up Tossup (Optional)</w:t>
      </w:r>
    </w:p>
    <w:p w:rsidR="00350E61" w:rsidRDefault="00350E61"/>
    <w:p w:rsidR="00350E61" w:rsidRDefault="00EA1596">
      <w:r>
        <w:rPr>
          <w:rFonts w:ascii="Times New Roman" w:eastAsia="Times New Roman" w:hAnsi="Times New Roman" w:cs="Times New Roman"/>
          <w:sz w:val="20"/>
          <w:highlight w:val="white"/>
        </w:rPr>
        <w:t xml:space="preserve">This athlete was the subject of a rather dull ESPN documentary subtitled </w:t>
      </w:r>
      <w:r>
        <w:rPr>
          <w:rFonts w:ascii="Times New Roman" w:eastAsia="Times New Roman" w:hAnsi="Times New Roman" w:cs="Times New Roman"/>
          <w:i/>
          <w:sz w:val="20"/>
          <w:highlight w:val="white"/>
        </w:rPr>
        <w:t>The Will to Win</w:t>
      </w:r>
      <w:r>
        <w:rPr>
          <w:rFonts w:ascii="Times New Roman" w:eastAsia="Times New Roman" w:hAnsi="Times New Roman" w:cs="Times New Roman"/>
          <w:sz w:val="20"/>
          <w:highlight w:val="white"/>
        </w:rPr>
        <w:t xml:space="preserve">. This quarterback’s last college football game was a bowl victory that resulted in the firing of Nick Holt, the other team’s defensive coordinator. That game was a 67-56 Alamo Bowl victory over the Washington Huskies. In his rookie NFL season, his team rebounded from a 3-6 start to win the NFC East, but lost in the NFC wild card game to the Seahawks after this player’s knee buckled on a lost fumble. In the 2012 NFL Draft, his current </w:t>
      </w:r>
      <w:proofErr w:type="gramStart"/>
      <w:r>
        <w:rPr>
          <w:rFonts w:ascii="Times New Roman" w:eastAsia="Times New Roman" w:hAnsi="Times New Roman" w:cs="Times New Roman"/>
          <w:sz w:val="20"/>
          <w:highlight w:val="white"/>
        </w:rPr>
        <w:t>team traded up to secure</w:t>
      </w:r>
      <w:proofErr w:type="gramEnd"/>
      <w:r>
        <w:rPr>
          <w:rFonts w:ascii="Times New Roman" w:eastAsia="Times New Roman" w:hAnsi="Times New Roman" w:cs="Times New Roman"/>
          <w:sz w:val="20"/>
          <w:highlight w:val="white"/>
        </w:rPr>
        <w:t xml:space="preserve"> the Rams’ No. 2 overall spot and get him, but also drafted Kirk Cousins. He won the 2011 season’s Heisman Trophy over Trent Richardson and Andrew Luck. For 10 points, name this former Baylor quarterback who now plays for the Washington Redskins.</w:t>
      </w:r>
    </w:p>
    <w:p w:rsidR="00350E61" w:rsidRDefault="00EA1596">
      <w:r>
        <w:rPr>
          <w:rFonts w:ascii="Times New Roman" w:eastAsia="Times New Roman" w:hAnsi="Times New Roman" w:cs="Times New Roman"/>
          <w:sz w:val="20"/>
          <w:highlight w:val="white"/>
        </w:rPr>
        <w:t xml:space="preserve">ANSWER: Robert </w:t>
      </w:r>
      <w:r>
        <w:rPr>
          <w:rFonts w:ascii="Times New Roman" w:eastAsia="Times New Roman" w:hAnsi="Times New Roman" w:cs="Times New Roman"/>
          <w:b/>
          <w:sz w:val="20"/>
          <w:highlight w:val="white"/>
          <w:u w:val="single"/>
        </w:rPr>
        <w:t>Griffin</w:t>
      </w:r>
      <w:r>
        <w:rPr>
          <w:rFonts w:ascii="Times New Roman" w:eastAsia="Times New Roman" w:hAnsi="Times New Roman" w:cs="Times New Roman"/>
          <w:sz w:val="20"/>
          <w:highlight w:val="white"/>
        </w:rPr>
        <w:t xml:space="preserve"> III [or </w:t>
      </w:r>
      <w:r>
        <w:rPr>
          <w:rFonts w:ascii="Times New Roman" w:eastAsia="Times New Roman" w:hAnsi="Times New Roman" w:cs="Times New Roman"/>
          <w:b/>
          <w:sz w:val="20"/>
          <w:highlight w:val="white"/>
          <w:u w:val="single"/>
        </w:rPr>
        <w:t>RG3</w:t>
      </w:r>
      <w:r>
        <w:rPr>
          <w:rFonts w:ascii="Times New Roman" w:eastAsia="Times New Roman" w:hAnsi="Times New Roman" w:cs="Times New Roman"/>
          <w:sz w:val="20"/>
          <w:highlight w:val="white"/>
        </w:rPr>
        <w:t>]</w:t>
      </w:r>
    </w:p>
    <w:p w:rsidR="00350E61" w:rsidRDefault="00350E61"/>
    <w:p w:rsidR="00350E61" w:rsidRDefault="00EA1596">
      <w:r>
        <w:rPr>
          <w:rFonts w:ascii="Times New Roman" w:eastAsia="Times New Roman" w:hAnsi="Times New Roman" w:cs="Times New Roman"/>
          <w:sz w:val="20"/>
          <w:highlight w:val="white"/>
        </w:rPr>
        <w:t>Tossups</w:t>
      </w:r>
    </w:p>
    <w:p w:rsidR="00350E61" w:rsidRDefault="00350E61"/>
    <w:p w:rsidR="00350E61" w:rsidRDefault="00EA1596">
      <w:r>
        <w:rPr>
          <w:rFonts w:ascii="Times New Roman" w:eastAsia="Times New Roman" w:hAnsi="Times New Roman" w:cs="Times New Roman"/>
          <w:b/>
          <w:sz w:val="20"/>
          <w:highlight w:val="white"/>
        </w:rPr>
        <w:t xml:space="preserve">1. A house owned by the plaintiff of this case now serves as the Ukrainian embassy to the U.S. It was decided a week after the repeal of a related law was not deemed unconstitutional in </w:t>
      </w:r>
      <w:r>
        <w:rPr>
          <w:rFonts w:ascii="Times New Roman" w:eastAsia="Times New Roman" w:hAnsi="Times New Roman" w:cs="Times New Roman"/>
          <w:b/>
          <w:i/>
          <w:sz w:val="20"/>
          <w:highlight w:val="white"/>
        </w:rPr>
        <w:t>Stuart v. Laird</w:t>
      </w:r>
      <w:r>
        <w:rPr>
          <w:rFonts w:ascii="Times New Roman" w:eastAsia="Times New Roman" w:hAnsi="Times New Roman" w:cs="Times New Roman"/>
          <w:b/>
          <w:sz w:val="20"/>
          <w:highlight w:val="white"/>
        </w:rPr>
        <w:t>. The ruling in this case corroborated a sentiment conveyed in the 78th Federalist Paper. The plaintiff in this case had petitioned the Supreme Court for a writ of</w:t>
      </w:r>
      <w:r>
        <w:rPr>
          <w:rFonts w:ascii="Times New Roman" w:eastAsia="Times New Roman" w:hAnsi="Times New Roman" w:cs="Times New Roman"/>
          <w:sz w:val="20"/>
          <w:highlight w:val="white"/>
        </w:rPr>
        <w:t xml:space="preserve"> mandamus after his commission as a Justice of the Peace for the District of Columbia was withheld as part of the “midnight appointments” of outgoing president John Adams. The plaintiff had the right to seek legal redress, but not the right to ask the Supreme Court for the writ because the Judiciary Act of 1789 was held to be unconstitutional, in an opinion delivered by John Marshall. For 10 points, name this 1803 Supreme Court case that established judicial review.</w:t>
      </w:r>
    </w:p>
    <w:p w:rsidR="00350E61" w:rsidRDefault="00EA1596">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Marbury</w:t>
      </w:r>
      <w:r>
        <w:rPr>
          <w:rFonts w:ascii="Times New Roman" w:eastAsia="Times New Roman" w:hAnsi="Times New Roman" w:cs="Times New Roman"/>
          <w:i/>
          <w:sz w:val="20"/>
          <w:highlight w:val="white"/>
        </w:rPr>
        <w:t xml:space="preserve"> v. Madison</w:t>
      </w:r>
    </w:p>
    <w:p w:rsidR="00350E61" w:rsidRDefault="00350E61"/>
    <w:p w:rsidR="00350E61" w:rsidRDefault="00EA1596">
      <w:r>
        <w:rPr>
          <w:rFonts w:ascii="Times New Roman" w:eastAsia="Times New Roman" w:hAnsi="Times New Roman" w:cs="Times New Roman"/>
          <w:b/>
          <w:sz w:val="20"/>
        </w:rPr>
        <w:t>2. In one poem, this man remarked that “each mortal thing does one thing and the same,” which includes “crying what I do is me: for that I came.” The speaker of that poem states that “as kingfishers catch fire, dragonflies draw flame.” Another poem by this man notes that “as the heart grows colder, it will come to such sights colder” and begins by asking</w:t>
      </w:r>
      <w:r>
        <w:rPr>
          <w:rFonts w:ascii="Times New Roman" w:eastAsia="Times New Roman" w:hAnsi="Times New Roman" w:cs="Times New Roman"/>
          <w:sz w:val="20"/>
        </w:rPr>
        <w:t xml:space="preserve"> “Margaret, are you grieving?” This author of “</w:t>
      </w:r>
      <w:proofErr w:type="gramStart"/>
      <w:r>
        <w:rPr>
          <w:rFonts w:ascii="Times New Roman" w:eastAsia="Times New Roman" w:hAnsi="Times New Roman" w:cs="Times New Roman"/>
          <w:sz w:val="20"/>
        </w:rPr>
        <w:t>Spring</w:t>
      </w:r>
      <w:proofErr w:type="gramEnd"/>
      <w:r>
        <w:rPr>
          <w:rFonts w:ascii="Times New Roman" w:eastAsia="Times New Roman" w:hAnsi="Times New Roman" w:cs="Times New Roman"/>
          <w:sz w:val="20"/>
        </w:rPr>
        <w:t xml:space="preserve"> and Fall” wrote a poem whose speaker admires “the achieve of; the mastery of” the title creature, who is called “morning’s minion” and “dapple-dawn-drawn Falcon.” Another of this man’s poems opens by </w:t>
      </w:r>
      <w:proofErr w:type="gramStart"/>
      <w:r>
        <w:rPr>
          <w:rFonts w:ascii="Times New Roman" w:eastAsia="Times New Roman" w:hAnsi="Times New Roman" w:cs="Times New Roman"/>
          <w:sz w:val="20"/>
        </w:rPr>
        <w:t>stating  “</w:t>
      </w:r>
      <w:proofErr w:type="gramEnd"/>
      <w:r>
        <w:rPr>
          <w:rFonts w:ascii="Times New Roman" w:eastAsia="Times New Roman" w:hAnsi="Times New Roman" w:cs="Times New Roman"/>
          <w:sz w:val="20"/>
        </w:rPr>
        <w:t xml:space="preserve">Glory be to God for dappled things.” For 10 points, name this poet who wrote “Pied Beauty” and “The </w:t>
      </w:r>
      <w:proofErr w:type="spellStart"/>
      <w:r>
        <w:rPr>
          <w:rFonts w:ascii="Times New Roman" w:eastAsia="Times New Roman" w:hAnsi="Times New Roman" w:cs="Times New Roman"/>
          <w:sz w:val="20"/>
        </w:rPr>
        <w:t>Windhover</w:t>
      </w:r>
      <w:proofErr w:type="spellEnd"/>
      <w:r>
        <w:rPr>
          <w:rFonts w:ascii="Times New Roman" w:eastAsia="Times New Roman" w:hAnsi="Times New Roman" w:cs="Times New Roman"/>
          <w:sz w:val="20"/>
        </w:rPr>
        <w:t>.”</w:t>
      </w:r>
    </w:p>
    <w:p w:rsidR="00350E61" w:rsidRDefault="00EA1596">
      <w:r>
        <w:rPr>
          <w:rFonts w:ascii="Times New Roman" w:eastAsia="Times New Roman" w:hAnsi="Times New Roman" w:cs="Times New Roman"/>
          <w:sz w:val="20"/>
        </w:rPr>
        <w:t xml:space="preserve">ANSWER: Gerard Manley </w:t>
      </w:r>
      <w:r>
        <w:rPr>
          <w:rFonts w:ascii="Times New Roman" w:eastAsia="Times New Roman" w:hAnsi="Times New Roman" w:cs="Times New Roman"/>
          <w:b/>
          <w:sz w:val="20"/>
          <w:u w:val="single"/>
        </w:rPr>
        <w:t>Hopkins</w:t>
      </w:r>
    </w:p>
    <w:p w:rsidR="00350E61" w:rsidRDefault="00350E61"/>
    <w:p w:rsidR="00350E61" w:rsidRDefault="00EA1596">
      <w:r>
        <w:rPr>
          <w:rFonts w:ascii="Times New Roman" w:eastAsia="Times New Roman" w:hAnsi="Times New Roman" w:cs="Times New Roman"/>
          <w:b/>
          <w:sz w:val="20"/>
        </w:rPr>
        <w:t xml:space="preserve">3. This man was told to sleep in a temple of Athena by the seer who restored </w:t>
      </w:r>
      <w:proofErr w:type="spellStart"/>
      <w:r>
        <w:rPr>
          <w:rFonts w:ascii="Times New Roman" w:eastAsia="Times New Roman" w:hAnsi="Times New Roman" w:cs="Times New Roman"/>
          <w:b/>
          <w:sz w:val="20"/>
        </w:rPr>
        <w:t>Glaucus</w:t>
      </w:r>
      <w:proofErr w:type="spellEnd"/>
      <w:r>
        <w:rPr>
          <w:rFonts w:ascii="Times New Roman" w:eastAsia="Times New Roman" w:hAnsi="Times New Roman" w:cs="Times New Roman"/>
          <w:b/>
          <w:sz w:val="20"/>
        </w:rPr>
        <w:t xml:space="preserve"> to life, </w:t>
      </w:r>
      <w:proofErr w:type="spellStart"/>
      <w:r>
        <w:rPr>
          <w:rFonts w:ascii="Times New Roman" w:eastAsia="Times New Roman" w:hAnsi="Times New Roman" w:cs="Times New Roman"/>
          <w:b/>
          <w:sz w:val="20"/>
        </w:rPr>
        <w:t>Polyeidos</w:t>
      </w:r>
      <w:proofErr w:type="spellEnd"/>
      <w:r>
        <w:rPr>
          <w:rFonts w:ascii="Times New Roman" w:eastAsia="Times New Roman" w:hAnsi="Times New Roman" w:cs="Times New Roman"/>
          <w:b/>
          <w:sz w:val="20"/>
        </w:rPr>
        <w:t xml:space="preserve">. This man fathered </w:t>
      </w:r>
      <w:proofErr w:type="spellStart"/>
      <w:r>
        <w:rPr>
          <w:rFonts w:ascii="Times New Roman" w:eastAsia="Times New Roman" w:hAnsi="Times New Roman" w:cs="Times New Roman"/>
          <w:b/>
          <w:sz w:val="20"/>
        </w:rPr>
        <w:t>Laodamia</w:t>
      </w:r>
      <w:proofErr w:type="spellEnd"/>
      <w:r>
        <w:rPr>
          <w:rFonts w:ascii="Times New Roman" w:eastAsia="Times New Roman" w:hAnsi="Times New Roman" w:cs="Times New Roman"/>
          <w:b/>
          <w:sz w:val="20"/>
        </w:rPr>
        <w:t xml:space="preserve">, the mother of </w:t>
      </w:r>
      <w:proofErr w:type="spellStart"/>
      <w:r>
        <w:rPr>
          <w:rFonts w:ascii="Times New Roman" w:eastAsia="Times New Roman" w:hAnsi="Times New Roman" w:cs="Times New Roman"/>
          <w:b/>
          <w:sz w:val="20"/>
        </w:rPr>
        <w:t>Sarpedon</w:t>
      </w:r>
      <w:proofErr w:type="spellEnd"/>
      <w:r>
        <w:rPr>
          <w:rFonts w:ascii="Times New Roman" w:eastAsia="Times New Roman" w:hAnsi="Times New Roman" w:cs="Times New Roman"/>
          <w:b/>
          <w:sz w:val="20"/>
        </w:rPr>
        <w:t xml:space="preserve">, after marrying </w:t>
      </w:r>
      <w:proofErr w:type="spellStart"/>
      <w:r>
        <w:rPr>
          <w:rFonts w:ascii="Times New Roman" w:eastAsia="Times New Roman" w:hAnsi="Times New Roman" w:cs="Times New Roman"/>
          <w:b/>
          <w:sz w:val="20"/>
        </w:rPr>
        <w:t>Philonoe</w:t>
      </w:r>
      <w:proofErr w:type="spellEnd"/>
      <w:r>
        <w:rPr>
          <w:rFonts w:ascii="Times New Roman" w:eastAsia="Times New Roman" w:hAnsi="Times New Roman" w:cs="Times New Roman"/>
          <w:b/>
          <w:sz w:val="20"/>
        </w:rPr>
        <w:t xml:space="preserve">. Poseidon flooded the plain of Xanthus at a request from this man, who had earlier defeated the </w:t>
      </w:r>
      <w:proofErr w:type="spellStart"/>
      <w:r>
        <w:rPr>
          <w:rFonts w:ascii="Times New Roman" w:eastAsia="Times New Roman" w:hAnsi="Times New Roman" w:cs="Times New Roman"/>
          <w:b/>
          <w:sz w:val="20"/>
        </w:rPr>
        <w:t>Solymi</w:t>
      </w:r>
      <w:proofErr w:type="spellEnd"/>
      <w:r>
        <w:rPr>
          <w:rFonts w:ascii="Times New Roman" w:eastAsia="Times New Roman" w:hAnsi="Times New Roman" w:cs="Times New Roman"/>
          <w:b/>
          <w:sz w:val="20"/>
        </w:rPr>
        <w:t xml:space="preserve"> and the Amazons. In one story, this figure killed </w:t>
      </w:r>
      <w:proofErr w:type="spellStart"/>
      <w:r>
        <w:rPr>
          <w:rFonts w:ascii="Times New Roman" w:eastAsia="Times New Roman" w:hAnsi="Times New Roman" w:cs="Times New Roman"/>
          <w:b/>
          <w:sz w:val="20"/>
        </w:rPr>
        <w:t>Deliades</w:t>
      </w:r>
      <w:proofErr w:type="spellEnd"/>
      <w:r>
        <w:rPr>
          <w:rFonts w:ascii="Times New Roman" w:eastAsia="Times New Roman" w:hAnsi="Times New Roman" w:cs="Times New Roman"/>
          <w:b/>
          <w:sz w:val="20"/>
        </w:rPr>
        <w:t>, after which he fled as a suppliant to</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Proetus</w:t>
      </w:r>
      <w:proofErr w:type="spellEnd"/>
      <w:r>
        <w:rPr>
          <w:rFonts w:ascii="Times New Roman" w:eastAsia="Times New Roman" w:hAnsi="Times New Roman" w:cs="Times New Roman"/>
          <w:sz w:val="20"/>
        </w:rPr>
        <w:t xml:space="preserve">, who wanted </w:t>
      </w:r>
      <w:proofErr w:type="spellStart"/>
      <w:r>
        <w:rPr>
          <w:rFonts w:ascii="Times New Roman" w:eastAsia="Times New Roman" w:hAnsi="Times New Roman" w:cs="Times New Roman"/>
          <w:sz w:val="20"/>
        </w:rPr>
        <w:t>Iobates</w:t>
      </w:r>
      <w:proofErr w:type="spellEnd"/>
      <w:r>
        <w:rPr>
          <w:rFonts w:ascii="Times New Roman" w:eastAsia="Times New Roman" w:hAnsi="Times New Roman" w:cs="Times New Roman"/>
          <w:sz w:val="20"/>
        </w:rPr>
        <w:t xml:space="preserve"> to kill him. This man was pursued by a woman named either </w:t>
      </w:r>
      <w:proofErr w:type="spellStart"/>
      <w:r>
        <w:rPr>
          <w:rFonts w:ascii="Times New Roman" w:eastAsia="Times New Roman" w:hAnsi="Times New Roman" w:cs="Times New Roman"/>
          <w:sz w:val="20"/>
        </w:rPr>
        <w:t>Anteia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Stheneboea</w:t>
      </w:r>
      <w:proofErr w:type="spellEnd"/>
      <w:r>
        <w:rPr>
          <w:rFonts w:ascii="Times New Roman" w:eastAsia="Times New Roman" w:hAnsi="Times New Roman" w:cs="Times New Roman"/>
          <w:sz w:val="20"/>
        </w:rPr>
        <w:t>, who accused him of seducing her. This man killed a monster by putting a block of lead in its mouth, which occurred after he captured another creature using a golden bridle. For 10 points, name this Greek hero who killed the Chimera with the help of Pegasus.</w:t>
      </w:r>
    </w:p>
    <w:p w:rsidR="00350E61" w:rsidRDefault="00EA1596">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Bellerophon</w:t>
      </w:r>
      <w:r>
        <w:rPr>
          <w:rFonts w:ascii="Times New Roman" w:eastAsia="Times New Roman" w:hAnsi="Times New Roman" w:cs="Times New Roman"/>
          <w:sz w:val="20"/>
        </w:rPr>
        <w:t>tes</w:t>
      </w:r>
      <w:proofErr w:type="spellEnd"/>
    </w:p>
    <w:p w:rsidR="00350E61" w:rsidRDefault="00350E61"/>
    <w:p w:rsidR="00350E61" w:rsidRDefault="00EA1596">
      <w:r>
        <w:rPr>
          <w:rFonts w:ascii="Times New Roman" w:eastAsia="Times New Roman" w:hAnsi="Times New Roman" w:cs="Times New Roman"/>
          <w:b/>
          <w:sz w:val="20"/>
          <w:highlight w:val="white"/>
        </w:rPr>
        <w:lastRenderedPageBreak/>
        <w:t xml:space="preserve">4. In one story by this author, Major Talbot accepts money from a man who turns out to be the title character in disguise. Jeff Peters steals an ivory carving from the art collector Scudder and sells it back to him in this author’s story “Conscience in Art.” This author of “The Duplicity of </w:t>
      </w:r>
      <w:proofErr w:type="spellStart"/>
      <w:r>
        <w:rPr>
          <w:rFonts w:ascii="Times New Roman" w:eastAsia="Times New Roman" w:hAnsi="Times New Roman" w:cs="Times New Roman"/>
          <w:b/>
          <w:sz w:val="20"/>
          <w:highlight w:val="white"/>
        </w:rPr>
        <w:t>Hargraves</w:t>
      </w:r>
      <w:proofErr w:type="spellEnd"/>
      <w:r>
        <w:rPr>
          <w:rFonts w:ascii="Times New Roman" w:eastAsia="Times New Roman" w:hAnsi="Times New Roman" w:cs="Times New Roman"/>
          <w:b/>
          <w:sz w:val="20"/>
          <w:highlight w:val="white"/>
        </w:rPr>
        <w:t>” wrote a story in which Jimmy Valentine saves the life of a child using his</w:t>
      </w:r>
      <w:r>
        <w:rPr>
          <w:rFonts w:ascii="Times New Roman" w:eastAsia="Times New Roman" w:hAnsi="Times New Roman" w:cs="Times New Roman"/>
          <w:sz w:val="20"/>
          <w:highlight w:val="white"/>
        </w:rPr>
        <w:t xml:space="preserve"> safecracking skills, “A Retrieved Reformation.” In another of his stories, Bill and Sam kidnap Ebenezer Dorset’s son, who turns out to be a royal pain. He also wrote a story in which Della ironically sells her hair to buy a fob chain for Jim, who has sold his watch to buy hair accessories for Della. For 10 points, name this author of “The Ransom of Red Chief” and “The Gift of the Magi,” known for his twist endings.</w:t>
      </w:r>
    </w:p>
    <w:p w:rsidR="00350E61" w:rsidRDefault="00EA1596">
      <w:r>
        <w:rPr>
          <w:rFonts w:ascii="Times New Roman" w:eastAsia="Times New Roman" w:hAnsi="Times New Roman" w:cs="Times New Roman"/>
          <w:sz w:val="20"/>
          <w:highlight w:val="white"/>
        </w:rPr>
        <w:t xml:space="preserve">ANSWER: O. </w:t>
      </w:r>
      <w:r>
        <w:rPr>
          <w:rFonts w:ascii="Times New Roman" w:eastAsia="Times New Roman" w:hAnsi="Times New Roman" w:cs="Times New Roman"/>
          <w:b/>
          <w:sz w:val="20"/>
          <w:highlight w:val="white"/>
          <w:u w:val="single"/>
        </w:rPr>
        <w:t>Henry</w:t>
      </w:r>
      <w:r>
        <w:rPr>
          <w:rFonts w:ascii="Times New Roman" w:eastAsia="Times New Roman" w:hAnsi="Times New Roman" w:cs="Times New Roman"/>
          <w:sz w:val="20"/>
          <w:highlight w:val="white"/>
        </w:rPr>
        <w:t xml:space="preserve"> [or William Sydney </w:t>
      </w:r>
      <w:r>
        <w:rPr>
          <w:rFonts w:ascii="Times New Roman" w:eastAsia="Times New Roman" w:hAnsi="Times New Roman" w:cs="Times New Roman"/>
          <w:b/>
          <w:sz w:val="20"/>
          <w:highlight w:val="white"/>
          <w:u w:val="single"/>
        </w:rPr>
        <w:t>Porter</w:t>
      </w:r>
      <w:r>
        <w:rPr>
          <w:rFonts w:ascii="Times New Roman" w:eastAsia="Times New Roman" w:hAnsi="Times New Roman" w:cs="Times New Roman"/>
          <w:sz w:val="20"/>
          <w:highlight w:val="white"/>
        </w:rPr>
        <w:t>]</w:t>
      </w:r>
    </w:p>
    <w:p w:rsidR="00350E61" w:rsidRDefault="00350E61"/>
    <w:p w:rsidR="00350E61" w:rsidRDefault="00EA1596">
      <w:r>
        <w:rPr>
          <w:rFonts w:ascii="Times New Roman" w:eastAsia="Times New Roman" w:hAnsi="Times New Roman" w:cs="Times New Roman"/>
          <w:b/>
          <w:sz w:val="20"/>
          <w:highlight w:val="white"/>
        </w:rPr>
        <w:t xml:space="preserve">5. A former patient of this psychologist named Roberta Carly Redford wrote a book called </w:t>
      </w:r>
      <w:r>
        <w:rPr>
          <w:rFonts w:ascii="Times New Roman" w:eastAsia="Times New Roman" w:hAnsi="Times New Roman" w:cs="Times New Roman"/>
          <w:b/>
          <w:i/>
          <w:sz w:val="20"/>
          <w:highlight w:val="white"/>
        </w:rPr>
        <w:t>Crazy</w:t>
      </w:r>
      <w:r>
        <w:rPr>
          <w:rFonts w:ascii="Times New Roman" w:eastAsia="Times New Roman" w:hAnsi="Times New Roman" w:cs="Times New Roman"/>
          <w:b/>
          <w:sz w:val="20"/>
          <w:highlight w:val="white"/>
        </w:rPr>
        <w:t xml:space="preserve"> alleging that he was emotionally abusive when he served as the director of the </w:t>
      </w:r>
      <w:proofErr w:type="spellStart"/>
      <w:r>
        <w:rPr>
          <w:rFonts w:ascii="Times New Roman" w:eastAsia="Times New Roman" w:hAnsi="Times New Roman" w:cs="Times New Roman"/>
          <w:b/>
          <w:sz w:val="20"/>
          <w:highlight w:val="white"/>
        </w:rPr>
        <w:t>Orthogenic</w:t>
      </w:r>
      <w:proofErr w:type="spellEnd"/>
      <w:r>
        <w:rPr>
          <w:rFonts w:ascii="Times New Roman" w:eastAsia="Times New Roman" w:hAnsi="Times New Roman" w:cs="Times New Roman"/>
          <w:b/>
          <w:sz w:val="20"/>
          <w:highlight w:val="white"/>
        </w:rPr>
        <w:t xml:space="preserve"> School in Chicago. One of his controversial theories was set out in the book </w:t>
      </w:r>
      <w:r>
        <w:rPr>
          <w:rFonts w:ascii="Times New Roman" w:eastAsia="Times New Roman" w:hAnsi="Times New Roman" w:cs="Times New Roman"/>
          <w:b/>
          <w:i/>
          <w:sz w:val="20"/>
          <w:highlight w:val="white"/>
        </w:rPr>
        <w:t>The Empty Fortress</w:t>
      </w:r>
      <w:r>
        <w:rPr>
          <w:rFonts w:ascii="Times New Roman" w:eastAsia="Times New Roman" w:hAnsi="Times New Roman" w:cs="Times New Roman"/>
          <w:b/>
          <w:sz w:val="20"/>
          <w:highlight w:val="white"/>
        </w:rPr>
        <w:t>. His personal experiences in</w:t>
      </w:r>
      <w:r>
        <w:rPr>
          <w:rFonts w:ascii="Times New Roman" w:eastAsia="Times New Roman" w:hAnsi="Times New Roman" w:cs="Times New Roman"/>
          <w:sz w:val="20"/>
          <w:highlight w:val="white"/>
        </w:rPr>
        <w:t xml:space="preserve"> Nazi concentration camps informed his paper “Individual and Mass Behavior in Extreme Situations.” Another book by this psychologist, which begins with a section called “A Pocketful of Magic,” uses Freudian analysis to argue for the importance of fairy tales to children. He subscribed to the idea that autism was caused by emotionally distant mothers, or “refrigerator mothers.” For 10 points, name this Austrian-born psychologist who wrote </w:t>
      </w:r>
      <w:r>
        <w:rPr>
          <w:rFonts w:ascii="Times New Roman" w:eastAsia="Times New Roman" w:hAnsi="Times New Roman" w:cs="Times New Roman"/>
          <w:i/>
          <w:sz w:val="20"/>
          <w:highlight w:val="white"/>
        </w:rPr>
        <w:t>The Uses of Enchantment</w:t>
      </w:r>
      <w:r>
        <w:rPr>
          <w:rFonts w:ascii="Times New Roman" w:eastAsia="Times New Roman" w:hAnsi="Times New Roman" w:cs="Times New Roman"/>
          <w:sz w:val="20"/>
          <w:highlight w:val="white"/>
        </w:rPr>
        <w:t>.</w:t>
      </w:r>
    </w:p>
    <w:p w:rsidR="00350E61" w:rsidRDefault="00EA1596">
      <w:r>
        <w:rPr>
          <w:rFonts w:ascii="Times New Roman" w:eastAsia="Times New Roman" w:hAnsi="Times New Roman" w:cs="Times New Roman"/>
          <w:sz w:val="20"/>
          <w:highlight w:val="white"/>
        </w:rPr>
        <w:t xml:space="preserve">ANSWER: Bruno </w:t>
      </w:r>
      <w:r>
        <w:rPr>
          <w:rFonts w:ascii="Times New Roman" w:eastAsia="Times New Roman" w:hAnsi="Times New Roman" w:cs="Times New Roman"/>
          <w:b/>
          <w:sz w:val="20"/>
          <w:highlight w:val="white"/>
          <w:u w:val="single"/>
        </w:rPr>
        <w:t>Bettelheim</w:t>
      </w:r>
    </w:p>
    <w:p w:rsidR="00350E61" w:rsidRDefault="00350E61"/>
    <w:p w:rsidR="00350E61" w:rsidRDefault="00EA1596">
      <w:r>
        <w:rPr>
          <w:rFonts w:ascii="Times New Roman" w:eastAsia="Times New Roman" w:hAnsi="Times New Roman" w:cs="Times New Roman"/>
          <w:b/>
          <w:sz w:val="20"/>
          <w:highlight w:val="white"/>
        </w:rPr>
        <w:t xml:space="preserve">6. This civilization rebuilt many of its structures during a period referred to as “MMIIIA.” Artifacts from this civilization have been found in the Canaanite site of Tel </w:t>
      </w:r>
      <w:proofErr w:type="spellStart"/>
      <w:r>
        <w:rPr>
          <w:rFonts w:ascii="Times New Roman" w:eastAsia="Times New Roman" w:hAnsi="Times New Roman" w:cs="Times New Roman"/>
          <w:b/>
          <w:sz w:val="20"/>
          <w:highlight w:val="white"/>
        </w:rPr>
        <w:t>Kabri</w:t>
      </w:r>
      <w:proofErr w:type="spellEnd"/>
      <w:r>
        <w:rPr>
          <w:rFonts w:ascii="Times New Roman" w:eastAsia="Times New Roman" w:hAnsi="Times New Roman" w:cs="Times New Roman"/>
          <w:b/>
          <w:sz w:val="20"/>
          <w:highlight w:val="white"/>
        </w:rPr>
        <w:t xml:space="preserve"> in Israel. At one of this civilization’s archaeological sites, two painted griffins flank the throne in the throne room. This civilization depended largely on maritime trade and built few</w:t>
      </w:r>
      <w:r>
        <w:rPr>
          <w:rFonts w:ascii="Times New Roman" w:eastAsia="Times New Roman" w:hAnsi="Times New Roman" w:cs="Times New Roman"/>
          <w:sz w:val="20"/>
          <w:highlight w:val="white"/>
        </w:rPr>
        <w:t xml:space="preserve"> fortifications, which may have contributed to their ultimate conquest. One of this civilization’s palaces is where the mysterious </w:t>
      </w:r>
      <w:proofErr w:type="spellStart"/>
      <w:r>
        <w:rPr>
          <w:rFonts w:ascii="Times New Roman" w:eastAsia="Times New Roman" w:hAnsi="Times New Roman" w:cs="Times New Roman"/>
          <w:sz w:val="20"/>
          <w:highlight w:val="white"/>
        </w:rPr>
        <w:t>Phaistos</w:t>
      </w:r>
      <w:proofErr w:type="spellEnd"/>
      <w:r>
        <w:rPr>
          <w:rFonts w:ascii="Times New Roman" w:eastAsia="Times New Roman" w:hAnsi="Times New Roman" w:cs="Times New Roman"/>
          <w:sz w:val="20"/>
          <w:highlight w:val="white"/>
        </w:rPr>
        <w:t xml:space="preserve"> disc was found. This civilization’s settlement of </w:t>
      </w:r>
      <w:proofErr w:type="spellStart"/>
      <w:r>
        <w:rPr>
          <w:rFonts w:ascii="Times New Roman" w:eastAsia="Times New Roman" w:hAnsi="Times New Roman" w:cs="Times New Roman"/>
          <w:sz w:val="20"/>
          <w:highlight w:val="white"/>
        </w:rPr>
        <w:t>Akrotiri</w:t>
      </w:r>
      <w:proofErr w:type="spellEnd"/>
      <w:r>
        <w:rPr>
          <w:rFonts w:ascii="Times New Roman" w:eastAsia="Times New Roman" w:hAnsi="Times New Roman" w:cs="Times New Roman"/>
          <w:sz w:val="20"/>
          <w:highlight w:val="white"/>
        </w:rPr>
        <w:t xml:space="preserve"> was destroyed by the eruption of </w:t>
      </w:r>
      <w:proofErr w:type="spellStart"/>
      <w:r>
        <w:rPr>
          <w:rFonts w:ascii="Times New Roman" w:eastAsia="Times New Roman" w:hAnsi="Times New Roman" w:cs="Times New Roman"/>
          <w:sz w:val="20"/>
          <w:highlight w:val="white"/>
        </w:rPr>
        <w:t>Thera</w:t>
      </w:r>
      <w:proofErr w:type="spellEnd"/>
      <w:r>
        <w:rPr>
          <w:rFonts w:ascii="Times New Roman" w:eastAsia="Times New Roman" w:hAnsi="Times New Roman" w:cs="Times New Roman"/>
          <w:sz w:val="20"/>
          <w:highlight w:val="white"/>
        </w:rPr>
        <w:t>. Its primary script was the still-</w:t>
      </w:r>
      <w:proofErr w:type="spellStart"/>
      <w:r>
        <w:rPr>
          <w:rFonts w:ascii="Times New Roman" w:eastAsia="Times New Roman" w:hAnsi="Times New Roman" w:cs="Times New Roman"/>
          <w:sz w:val="20"/>
          <w:highlight w:val="white"/>
        </w:rPr>
        <w:t>undeciphered</w:t>
      </w:r>
      <w:proofErr w:type="spellEnd"/>
      <w:r>
        <w:rPr>
          <w:rFonts w:ascii="Times New Roman" w:eastAsia="Times New Roman" w:hAnsi="Times New Roman" w:cs="Times New Roman"/>
          <w:sz w:val="20"/>
          <w:highlight w:val="white"/>
        </w:rPr>
        <w:t xml:space="preserve"> Linear A. Sir Arthur Evans named this civilization after a mythical king, and unearthed its palace of Knossos. For 10 points, name this Bronze Age civilization on the island of Crete.</w:t>
      </w:r>
    </w:p>
    <w:p w:rsidR="00350E61" w:rsidRDefault="00EA1596">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Minoan</w:t>
      </w:r>
      <w:r>
        <w:rPr>
          <w:rFonts w:ascii="Times New Roman" w:eastAsia="Times New Roman" w:hAnsi="Times New Roman" w:cs="Times New Roman"/>
          <w:sz w:val="20"/>
          <w:highlight w:val="white"/>
        </w:rPr>
        <w:t xml:space="preserve"> civilization</w:t>
      </w:r>
    </w:p>
    <w:p w:rsidR="00350E61" w:rsidRDefault="00350E61"/>
    <w:p w:rsidR="00350E61" w:rsidRDefault="00EA1596">
      <w:r>
        <w:rPr>
          <w:rFonts w:ascii="Times New Roman" w:eastAsia="Times New Roman" w:hAnsi="Times New Roman" w:cs="Times New Roman"/>
          <w:b/>
          <w:sz w:val="20"/>
          <w:highlight w:val="white"/>
        </w:rPr>
        <w:t>7. One character in this novel orders his servant to clean the dust off of a cake which has been sitting in his house for several years. A postmaster in this novel tells the story of a captain who lost an arm and a leg in battle. One character in this novel gets infuriated when the protagonist refuses to continue playing checkers with him. The protagonist of this novel is arrested for forging the</w:t>
      </w:r>
      <w:r>
        <w:rPr>
          <w:rFonts w:ascii="Times New Roman" w:eastAsia="Times New Roman" w:hAnsi="Times New Roman" w:cs="Times New Roman"/>
          <w:sz w:val="20"/>
          <w:highlight w:val="white"/>
        </w:rPr>
        <w:t xml:space="preserve"> will of </w:t>
      </w:r>
      <w:proofErr w:type="spellStart"/>
      <w:r>
        <w:rPr>
          <w:rFonts w:ascii="Times New Roman" w:eastAsia="Times New Roman" w:hAnsi="Times New Roman" w:cs="Times New Roman"/>
          <w:sz w:val="20"/>
          <w:highlight w:val="white"/>
        </w:rPr>
        <w:t>Khlobuyev’s</w:t>
      </w:r>
      <w:proofErr w:type="spellEnd"/>
      <w:r>
        <w:rPr>
          <w:rFonts w:ascii="Times New Roman" w:eastAsia="Times New Roman" w:hAnsi="Times New Roman" w:cs="Times New Roman"/>
          <w:sz w:val="20"/>
          <w:highlight w:val="white"/>
        </w:rPr>
        <w:t xml:space="preserve"> aunt, and after he is pardoned, this novel ends in mid-sentence. Its protagonist, who is frequently mistaken for Captain </w:t>
      </w:r>
      <w:proofErr w:type="spellStart"/>
      <w:r>
        <w:rPr>
          <w:rFonts w:ascii="Times New Roman" w:eastAsia="Times New Roman" w:hAnsi="Times New Roman" w:cs="Times New Roman"/>
          <w:sz w:val="20"/>
          <w:highlight w:val="white"/>
        </w:rPr>
        <w:t>Kopeikin</w:t>
      </w:r>
      <w:proofErr w:type="spellEnd"/>
      <w:r>
        <w:rPr>
          <w:rFonts w:ascii="Times New Roman" w:eastAsia="Times New Roman" w:hAnsi="Times New Roman" w:cs="Times New Roman"/>
          <w:sz w:val="20"/>
          <w:highlight w:val="white"/>
        </w:rPr>
        <w:t xml:space="preserve">, approaches landowners like </w:t>
      </w:r>
      <w:proofErr w:type="spellStart"/>
      <w:r>
        <w:rPr>
          <w:rFonts w:ascii="Times New Roman" w:eastAsia="Times New Roman" w:hAnsi="Times New Roman" w:cs="Times New Roman"/>
          <w:sz w:val="20"/>
          <w:highlight w:val="white"/>
        </w:rPr>
        <w:t>Nozdryov</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Sobakevitch</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Manilov</w:t>
      </w:r>
      <w:proofErr w:type="spellEnd"/>
      <w:r>
        <w:rPr>
          <w:rFonts w:ascii="Times New Roman" w:eastAsia="Times New Roman" w:hAnsi="Times New Roman" w:cs="Times New Roman"/>
          <w:sz w:val="20"/>
          <w:highlight w:val="white"/>
        </w:rPr>
        <w:t xml:space="preserve"> to ask them to sell him the title things. For 10 points, name this novel in which </w:t>
      </w:r>
      <w:proofErr w:type="spellStart"/>
      <w:r>
        <w:rPr>
          <w:rFonts w:ascii="Times New Roman" w:eastAsia="Times New Roman" w:hAnsi="Times New Roman" w:cs="Times New Roman"/>
          <w:sz w:val="20"/>
          <w:highlight w:val="white"/>
        </w:rPr>
        <w:t>Pavel</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Chichikov</w:t>
      </w:r>
      <w:proofErr w:type="spellEnd"/>
      <w:r>
        <w:rPr>
          <w:rFonts w:ascii="Times New Roman" w:eastAsia="Times New Roman" w:hAnsi="Times New Roman" w:cs="Times New Roman"/>
          <w:sz w:val="20"/>
          <w:highlight w:val="white"/>
        </w:rPr>
        <w:t xml:space="preserve"> buys up deceased serfs, written by Nikolai Gogol.</w:t>
      </w:r>
    </w:p>
    <w:p w:rsidR="00350E61" w:rsidRDefault="00EA1596">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Dead Souls</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Mertvye</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dushi</w:t>
      </w:r>
      <w:proofErr w:type="spellEnd"/>
      <w:r>
        <w:rPr>
          <w:rFonts w:ascii="Times New Roman" w:eastAsia="Times New Roman" w:hAnsi="Times New Roman" w:cs="Times New Roman"/>
          <w:sz w:val="20"/>
          <w:highlight w:val="white"/>
        </w:rPr>
        <w:t>]</w:t>
      </w:r>
    </w:p>
    <w:p w:rsidR="00350E61" w:rsidRDefault="00350E61"/>
    <w:p w:rsidR="00350E61" w:rsidRDefault="00EA1596">
      <w:r>
        <w:rPr>
          <w:rFonts w:ascii="Times New Roman" w:eastAsia="Times New Roman" w:hAnsi="Times New Roman" w:cs="Times New Roman"/>
          <w:b/>
          <w:sz w:val="20"/>
          <w:highlight w:val="white"/>
        </w:rPr>
        <w:t xml:space="preserve">8. Along with an Asian country, this country was a signatory of the 1962 New York Agreement and the Renville Agreement. The Virgin Mary supposedly saved the city of Manila from the fleet of this country in a series of five naval battles. Representatives of this country executed Gabriel </w:t>
      </w:r>
      <w:proofErr w:type="spellStart"/>
      <w:r>
        <w:rPr>
          <w:rFonts w:ascii="Times New Roman" w:eastAsia="Times New Roman" w:hAnsi="Times New Roman" w:cs="Times New Roman"/>
          <w:b/>
          <w:sz w:val="20"/>
          <w:highlight w:val="white"/>
        </w:rPr>
        <w:t>Towerson</w:t>
      </w:r>
      <w:proofErr w:type="spellEnd"/>
      <w:r>
        <w:rPr>
          <w:rFonts w:ascii="Times New Roman" w:eastAsia="Times New Roman" w:hAnsi="Times New Roman" w:cs="Times New Roman"/>
          <w:b/>
          <w:sz w:val="20"/>
          <w:highlight w:val="white"/>
        </w:rPr>
        <w:t xml:space="preserve"> in the Amboyna Massacre. An organization based in this country called itself the VOC and employed</w:t>
      </w:r>
      <w:r>
        <w:rPr>
          <w:rFonts w:ascii="Times New Roman" w:eastAsia="Times New Roman" w:hAnsi="Times New Roman" w:cs="Times New Roman"/>
          <w:sz w:val="20"/>
          <w:highlight w:val="white"/>
        </w:rPr>
        <w:t xml:space="preserve"> Abel Tasman, the explorer who named Tasmania. This European power harassed Portuguese possessions in Asia in an effort to secure the spice trade, and one of its former colonies was Indonesia. A colony founded by this country seized what was New Sweden and was led by Peter Stuyvesant. For 10 points, name this country that, like Britain, was home to a famous East India Company.</w:t>
      </w:r>
    </w:p>
    <w:p w:rsidR="00350E61" w:rsidRDefault="00EA1596">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Netherlands</w:t>
      </w:r>
    </w:p>
    <w:p w:rsidR="00350E61" w:rsidRDefault="00350E61"/>
    <w:p w:rsidR="00350E61" w:rsidRDefault="00EA1596">
      <w:r>
        <w:rPr>
          <w:rFonts w:ascii="Times New Roman" w:eastAsia="Times New Roman" w:hAnsi="Times New Roman" w:cs="Times New Roman"/>
          <w:b/>
          <w:sz w:val="20"/>
        </w:rPr>
        <w:t xml:space="preserve">9. </w:t>
      </w:r>
      <w:proofErr w:type="gramStart"/>
      <w:r>
        <w:rPr>
          <w:rFonts w:ascii="Times New Roman" w:eastAsia="Times New Roman" w:hAnsi="Times New Roman" w:cs="Times New Roman"/>
          <w:b/>
          <w:sz w:val="20"/>
        </w:rPr>
        <w:t>The</w:t>
      </w:r>
      <w:proofErr w:type="gramEnd"/>
      <w:r>
        <w:rPr>
          <w:rFonts w:ascii="Times New Roman" w:eastAsia="Times New Roman" w:hAnsi="Times New Roman" w:cs="Times New Roman"/>
          <w:b/>
          <w:sz w:val="20"/>
        </w:rPr>
        <w:t xml:space="preserve"> most important of the g and d constants for these materials are subscripted one five, three one, and three </w:t>
      </w:r>
      <w:proofErr w:type="spellStart"/>
      <w:r>
        <w:rPr>
          <w:rFonts w:ascii="Times New Roman" w:eastAsia="Times New Roman" w:hAnsi="Times New Roman" w:cs="Times New Roman"/>
          <w:b/>
          <w:sz w:val="20"/>
        </w:rPr>
        <w:t>three</w:t>
      </w:r>
      <w:proofErr w:type="spellEnd"/>
      <w:r>
        <w:rPr>
          <w:rFonts w:ascii="Times New Roman" w:eastAsia="Times New Roman" w:hAnsi="Times New Roman" w:cs="Times New Roman"/>
          <w:b/>
          <w:sz w:val="20"/>
        </w:rPr>
        <w:t xml:space="preserve">; the latter d constant is negative for the polymer PVDF. Some of these materials can have ideal properties around the phase transition between the tetragonal and the </w:t>
      </w:r>
      <w:proofErr w:type="spellStart"/>
      <w:r>
        <w:rPr>
          <w:rFonts w:ascii="Times New Roman" w:eastAsia="Times New Roman" w:hAnsi="Times New Roman" w:cs="Times New Roman"/>
          <w:b/>
          <w:sz w:val="20"/>
        </w:rPr>
        <w:t>rhombohedral</w:t>
      </w:r>
      <w:proofErr w:type="spellEnd"/>
      <w:r>
        <w:rPr>
          <w:rFonts w:ascii="Times New Roman" w:eastAsia="Times New Roman" w:hAnsi="Times New Roman" w:cs="Times New Roman"/>
          <w:b/>
          <w:sz w:val="20"/>
        </w:rPr>
        <w:t xml:space="preserve"> phases, the </w:t>
      </w:r>
      <w:proofErr w:type="spellStart"/>
      <w:r>
        <w:rPr>
          <w:rFonts w:ascii="Times New Roman" w:eastAsia="Times New Roman" w:hAnsi="Times New Roman" w:cs="Times New Roman"/>
          <w:b/>
          <w:sz w:val="20"/>
        </w:rPr>
        <w:t>morphotropic</w:t>
      </w:r>
      <w:proofErr w:type="spellEnd"/>
      <w:r>
        <w:rPr>
          <w:rFonts w:ascii="Times New Roman" w:eastAsia="Times New Roman" w:hAnsi="Times New Roman" w:cs="Times New Roman"/>
          <w:b/>
          <w:sz w:val="20"/>
        </w:rPr>
        <w:t xml:space="preserve"> phase boundary. Important characteristics of these materials include the</w:t>
      </w:r>
      <w:r>
        <w:rPr>
          <w:rFonts w:ascii="Times New Roman" w:eastAsia="Times New Roman" w:hAnsi="Times New Roman" w:cs="Times New Roman"/>
          <w:sz w:val="20"/>
        </w:rPr>
        <w:t xml:space="preserve"> coupling factor k squared and the mechanical quality factor big Q sub m. Barium </w:t>
      </w:r>
      <w:proofErr w:type="spellStart"/>
      <w:r>
        <w:rPr>
          <w:rFonts w:ascii="Times New Roman" w:eastAsia="Times New Roman" w:hAnsi="Times New Roman" w:cs="Times New Roman"/>
          <w:sz w:val="20"/>
        </w:rPr>
        <w:t>titanate</w:t>
      </w:r>
      <w:proofErr w:type="spellEnd"/>
      <w:r>
        <w:rPr>
          <w:rFonts w:ascii="Times New Roman" w:eastAsia="Times New Roman" w:hAnsi="Times New Roman" w:cs="Times New Roman"/>
          <w:sz w:val="20"/>
        </w:rPr>
        <w:t xml:space="preserve"> and PZT are commonly used types of these materials. These materials transition to dielectric above the Curie temperature because they can no longer sustain polarization. For 10 points, identify this phenomenon exhibited by quartz, in which mechanical stress applied to a material generates an electric potential.</w:t>
      </w:r>
    </w:p>
    <w:p w:rsidR="00350E61" w:rsidRDefault="00EA1596">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piezoelectric</w:t>
      </w:r>
      <w:r>
        <w:rPr>
          <w:rFonts w:ascii="Times New Roman" w:eastAsia="Times New Roman" w:hAnsi="Times New Roman" w:cs="Times New Roman"/>
          <w:sz w:val="20"/>
        </w:rPr>
        <w:t xml:space="preserve"> materials [or </w:t>
      </w:r>
      <w:r>
        <w:rPr>
          <w:rFonts w:ascii="Times New Roman" w:eastAsia="Times New Roman" w:hAnsi="Times New Roman" w:cs="Times New Roman"/>
          <w:b/>
          <w:sz w:val="20"/>
          <w:u w:val="single"/>
        </w:rPr>
        <w:t>ferroelectric</w:t>
      </w:r>
      <w:r>
        <w:rPr>
          <w:rFonts w:ascii="Times New Roman" w:eastAsia="Times New Roman" w:hAnsi="Times New Roman" w:cs="Times New Roman"/>
          <w:sz w:val="20"/>
        </w:rPr>
        <w:t xml:space="preserve"> materials; or word forms]</w:t>
      </w:r>
    </w:p>
    <w:p w:rsidR="00350E61" w:rsidRDefault="00350E61"/>
    <w:p w:rsidR="00350E61" w:rsidRDefault="00EA1596">
      <w:r>
        <w:rPr>
          <w:rFonts w:ascii="Times New Roman" w:eastAsia="Times New Roman" w:hAnsi="Times New Roman" w:cs="Times New Roman"/>
          <w:b/>
          <w:sz w:val="20"/>
        </w:rPr>
        <w:t xml:space="preserve">10. A statue of this man was commissioned from Jacques </w:t>
      </w:r>
      <w:proofErr w:type="spellStart"/>
      <w:r>
        <w:rPr>
          <w:rFonts w:ascii="Times New Roman" w:eastAsia="Times New Roman" w:hAnsi="Times New Roman" w:cs="Times New Roman"/>
          <w:b/>
          <w:sz w:val="20"/>
        </w:rPr>
        <w:t>Cobaert</w:t>
      </w:r>
      <w:proofErr w:type="spellEnd"/>
      <w:r>
        <w:rPr>
          <w:rFonts w:ascii="Times New Roman" w:eastAsia="Times New Roman" w:hAnsi="Times New Roman" w:cs="Times New Roman"/>
          <w:b/>
          <w:sz w:val="20"/>
        </w:rPr>
        <w:t>, though he completed it very late and when he finally finished it, it was deemed unsatisfactory. In one painting of this man, he rests his left knee on a teetering stool while writing in a book and looks up at a figure encircled in a white robe. In another painting of him, he reaches toward a palm frond being held out by an angel on a cloud, but is held back by a nearly-naked man with a</w:t>
      </w:r>
      <w:r>
        <w:rPr>
          <w:rFonts w:ascii="Times New Roman" w:eastAsia="Times New Roman" w:hAnsi="Times New Roman" w:cs="Times New Roman"/>
          <w:sz w:val="20"/>
        </w:rPr>
        <w:t xml:space="preserve"> sword. Three paintings of this man, including ones depicting his inspiration and his martyrdom, were commissioned for Rome’s </w:t>
      </w:r>
      <w:proofErr w:type="spellStart"/>
      <w:r>
        <w:rPr>
          <w:rFonts w:ascii="Times New Roman" w:eastAsia="Times New Roman" w:hAnsi="Times New Roman" w:cs="Times New Roman"/>
          <w:sz w:val="20"/>
        </w:rPr>
        <w:t>Contarelli</w:t>
      </w:r>
      <w:proofErr w:type="spellEnd"/>
      <w:r>
        <w:rPr>
          <w:rFonts w:ascii="Times New Roman" w:eastAsia="Times New Roman" w:hAnsi="Times New Roman" w:cs="Times New Roman"/>
          <w:sz w:val="20"/>
        </w:rPr>
        <w:t xml:space="preserve"> Chapel. In the third of those paintings, he sits at a table with four other men and a beam of light from the top right illuminates the scene, in which Jesus points at this man. For 10 points, name this saint whose calling is depicted in a painting by Caravaggio.</w:t>
      </w:r>
    </w:p>
    <w:p w:rsidR="00350E61" w:rsidRDefault="00EA1596">
      <w:r>
        <w:rPr>
          <w:rFonts w:ascii="Times New Roman" w:eastAsia="Times New Roman" w:hAnsi="Times New Roman" w:cs="Times New Roman"/>
          <w:sz w:val="20"/>
        </w:rPr>
        <w:t xml:space="preserve">ANSWER: Saint </w:t>
      </w:r>
      <w:r>
        <w:rPr>
          <w:rFonts w:ascii="Times New Roman" w:eastAsia="Times New Roman" w:hAnsi="Times New Roman" w:cs="Times New Roman"/>
          <w:b/>
          <w:sz w:val="20"/>
          <w:u w:val="single"/>
        </w:rPr>
        <w:t>Matthew</w:t>
      </w:r>
    </w:p>
    <w:p w:rsidR="00350E61" w:rsidRDefault="00350E61"/>
    <w:p w:rsidR="00350E61" w:rsidRDefault="00EA1596">
      <w:r>
        <w:rPr>
          <w:rFonts w:ascii="Times New Roman" w:eastAsia="Times New Roman" w:hAnsi="Times New Roman" w:cs="Times New Roman"/>
          <w:b/>
          <w:sz w:val="20"/>
        </w:rPr>
        <w:t xml:space="preserve">11. Many of this politician’s descendants have been named </w:t>
      </w:r>
      <w:proofErr w:type="spellStart"/>
      <w:r>
        <w:rPr>
          <w:rFonts w:ascii="Times New Roman" w:eastAsia="Times New Roman" w:hAnsi="Times New Roman" w:cs="Times New Roman"/>
          <w:b/>
          <w:sz w:val="20"/>
        </w:rPr>
        <w:t>Marquess</w:t>
      </w:r>
      <w:proofErr w:type="spellEnd"/>
      <w:r>
        <w:rPr>
          <w:rFonts w:ascii="Times New Roman" w:eastAsia="Times New Roman" w:hAnsi="Times New Roman" w:cs="Times New Roman"/>
          <w:b/>
          <w:sz w:val="20"/>
        </w:rPr>
        <w:t xml:space="preserve"> of </w:t>
      </w:r>
      <w:proofErr w:type="spellStart"/>
      <w:r>
        <w:rPr>
          <w:rFonts w:ascii="Times New Roman" w:eastAsia="Times New Roman" w:hAnsi="Times New Roman" w:cs="Times New Roman"/>
          <w:b/>
          <w:sz w:val="20"/>
        </w:rPr>
        <w:t>Cholmondeley</w:t>
      </w:r>
      <w:proofErr w:type="spellEnd"/>
      <w:r>
        <w:rPr>
          <w:rFonts w:ascii="Times New Roman" w:eastAsia="Times New Roman" w:hAnsi="Times New Roman" w:cs="Times New Roman"/>
          <w:b/>
          <w:sz w:val="20"/>
        </w:rPr>
        <w:t xml:space="preserve">. His administration was opposed by a group of Whigs known as the Patriot Party, who viewed him as corrupt. He lost some popularity for deferring the execution of Captain John </w:t>
      </w:r>
      <w:proofErr w:type="spellStart"/>
      <w:r>
        <w:rPr>
          <w:rFonts w:ascii="Times New Roman" w:eastAsia="Times New Roman" w:hAnsi="Times New Roman" w:cs="Times New Roman"/>
          <w:b/>
          <w:sz w:val="20"/>
        </w:rPr>
        <w:t>Porteous</w:t>
      </w:r>
      <w:proofErr w:type="spellEnd"/>
      <w:r>
        <w:rPr>
          <w:rFonts w:ascii="Times New Roman" w:eastAsia="Times New Roman" w:hAnsi="Times New Roman" w:cs="Times New Roman"/>
          <w:b/>
          <w:sz w:val="20"/>
        </w:rPr>
        <w:t xml:space="preserve">, which led a mob to take things into their own hands by lynching </w:t>
      </w:r>
      <w:proofErr w:type="spellStart"/>
      <w:r>
        <w:rPr>
          <w:rFonts w:ascii="Times New Roman" w:eastAsia="Times New Roman" w:hAnsi="Times New Roman" w:cs="Times New Roman"/>
          <w:b/>
          <w:sz w:val="20"/>
        </w:rPr>
        <w:t>Porteous</w:t>
      </w:r>
      <w:proofErr w:type="spellEnd"/>
      <w:r>
        <w:rPr>
          <w:rFonts w:ascii="Times New Roman" w:eastAsia="Times New Roman" w:hAnsi="Times New Roman" w:cs="Times New Roman"/>
          <w:b/>
          <w:sz w:val="20"/>
        </w:rPr>
        <w:t>. A major factor in his government’s collapse was the British loss at the Battle of</w:t>
      </w:r>
      <w:r>
        <w:rPr>
          <w:rFonts w:ascii="Times New Roman" w:eastAsia="Times New Roman" w:hAnsi="Times New Roman" w:cs="Times New Roman"/>
          <w:sz w:val="20"/>
        </w:rPr>
        <w:t xml:space="preserve"> Cartagena de </w:t>
      </w:r>
      <w:proofErr w:type="spellStart"/>
      <w:r>
        <w:rPr>
          <w:rFonts w:ascii="Times New Roman" w:eastAsia="Times New Roman" w:hAnsi="Times New Roman" w:cs="Times New Roman"/>
          <w:sz w:val="20"/>
        </w:rPr>
        <w:t>Indias</w:t>
      </w:r>
      <w:proofErr w:type="spellEnd"/>
      <w:r>
        <w:rPr>
          <w:rFonts w:ascii="Times New Roman" w:eastAsia="Times New Roman" w:hAnsi="Times New Roman" w:cs="Times New Roman"/>
          <w:sz w:val="20"/>
        </w:rPr>
        <w:t xml:space="preserve"> in the War of Jenkins’ Ear, which he opposed. He earned the derogatory nickname “The </w:t>
      </w:r>
      <w:proofErr w:type="spellStart"/>
      <w:r>
        <w:rPr>
          <w:rFonts w:ascii="Times New Roman" w:eastAsia="Times New Roman" w:hAnsi="Times New Roman" w:cs="Times New Roman"/>
          <w:sz w:val="20"/>
        </w:rPr>
        <w:t>Screenmaster</w:t>
      </w:r>
      <w:proofErr w:type="spellEnd"/>
      <w:r>
        <w:rPr>
          <w:rFonts w:ascii="Times New Roman" w:eastAsia="Times New Roman" w:hAnsi="Times New Roman" w:cs="Times New Roman"/>
          <w:sz w:val="20"/>
        </w:rPr>
        <w:t>-General” for saving Lords Stanhope and Sutherland from imprisonment in the wake of the scandal surrounding the South Sea Bubble. For 10 points, name this man who is considered the first British Prime Minister.</w:t>
      </w:r>
    </w:p>
    <w:p w:rsidR="00350E61" w:rsidRDefault="00EA1596">
      <w:r>
        <w:rPr>
          <w:rFonts w:ascii="Times New Roman" w:eastAsia="Times New Roman" w:hAnsi="Times New Roman" w:cs="Times New Roman"/>
          <w:sz w:val="20"/>
        </w:rPr>
        <w:t xml:space="preserve">ANSWER: Robert </w:t>
      </w:r>
      <w:r>
        <w:rPr>
          <w:rFonts w:ascii="Times New Roman" w:eastAsia="Times New Roman" w:hAnsi="Times New Roman" w:cs="Times New Roman"/>
          <w:b/>
          <w:sz w:val="20"/>
          <w:u w:val="single"/>
        </w:rPr>
        <w:t>Walpole</w:t>
      </w:r>
      <w:r>
        <w:rPr>
          <w:rFonts w:ascii="Times New Roman" w:eastAsia="Times New Roman" w:hAnsi="Times New Roman" w:cs="Times New Roman"/>
          <w:sz w:val="20"/>
        </w:rPr>
        <w:t xml:space="preserve">, 1st Earl of </w:t>
      </w:r>
      <w:proofErr w:type="spellStart"/>
      <w:r>
        <w:rPr>
          <w:rFonts w:ascii="Times New Roman" w:eastAsia="Times New Roman" w:hAnsi="Times New Roman" w:cs="Times New Roman"/>
          <w:sz w:val="20"/>
        </w:rPr>
        <w:t>Orford</w:t>
      </w:r>
      <w:proofErr w:type="spellEnd"/>
    </w:p>
    <w:p w:rsidR="00350E61" w:rsidRDefault="00350E61"/>
    <w:p w:rsidR="00350E61" w:rsidRDefault="00EA1596">
      <w:r>
        <w:rPr>
          <w:rFonts w:ascii="Times New Roman" w:eastAsia="Times New Roman" w:hAnsi="Times New Roman" w:cs="Times New Roman"/>
          <w:b/>
          <w:sz w:val="20"/>
        </w:rPr>
        <w:t xml:space="preserve">12. A translocation between the RARA gene on chromosome 17 and the PML gene on this chromosome causes nearly all cases of acute </w:t>
      </w:r>
      <w:proofErr w:type="spellStart"/>
      <w:r>
        <w:rPr>
          <w:rFonts w:ascii="Times New Roman" w:eastAsia="Times New Roman" w:hAnsi="Times New Roman" w:cs="Times New Roman"/>
          <w:b/>
          <w:sz w:val="20"/>
        </w:rPr>
        <w:t>promyelocytic</w:t>
      </w:r>
      <w:proofErr w:type="spellEnd"/>
      <w:r>
        <w:rPr>
          <w:rFonts w:ascii="Times New Roman" w:eastAsia="Times New Roman" w:hAnsi="Times New Roman" w:cs="Times New Roman"/>
          <w:b/>
          <w:sz w:val="20"/>
        </w:rPr>
        <w:t xml:space="preserve"> leukemia. A pair of sister syndromes both due to a partial deletion on the q arm of this chromosome are classic cases of genomic imprinting and are </w:t>
      </w:r>
      <w:proofErr w:type="spellStart"/>
      <w:r>
        <w:rPr>
          <w:rFonts w:ascii="Times New Roman" w:eastAsia="Times New Roman" w:hAnsi="Times New Roman" w:cs="Times New Roman"/>
          <w:b/>
          <w:sz w:val="20"/>
        </w:rPr>
        <w:t>Angelman</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Prader-Willi</w:t>
      </w:r>
      <w:proofErr w:type="spellEnd"/>
      <w:r>
        <w:rPr>
          <w:rFonts w:ascii="Times New Roman" w:eastAsia="Times New Roman" w:hAnsi="Times New Roman" w:cs="Times New Roman"/>
          <w:b/>
          <w:sz w:val="20"/>
        </w:rPr>
        <w:t xml:space="preserve"> syndrome. Mutations in the gene that codes for fibrillin-1, located on this chromosome, results in patients with elongated fingers that are at greater risk for aortic dissection in</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Marfan</w:t>
      </w:r>
      <w:proofErr w:type="spellEnd"/>
      <w:r>
        <w:rPr>
          <w:rFonts w:ascii="Times New Roman" w:eastAsia="Times New Roman" w:hAnsi="Times New Roman" w:cs="Times New Roman"/>
          <w:sz w:val="20"/>
        </w:rPr>
        <w:t xml:space="preserve"> syndrome. Patients with an </w:t>
      </w:r>
      <w:proofErr w:type="spellStart"/>
      <w:r>
        <w:rPr>
          <w:rFonts w:ascii="Times New Roman" w:eastAsia="Times New Roman" w:hAnsi="Times New Roman" w:cs="Times New Roman"/>
          <w:sz w:val="20"/>
        </w:rPr>
        <w:t>autorecessive</w:t>
      </w:r>
      <w:proofErr w:type="spellEnd"/>
      <w:r>
        <w:rPr>
          <w:rFonts w:ascii="Times New Roman" w:eastAsia="Times New Roman" w:hAnsi="Times New Roman" w:cs="Times New Roman"/>
          <w:sz w:val="20"/>
        </w:rPr>
        <w:t xml:space="preserve"> disorder associated with this chromosome sport a cherry red macula and cannot break down GM2 </w:t>
      </w:r>
      <w:proofErr w:type="spellStart"/>
      <w:r>
        <w:rPr>
          <w:rFonts w:ascii="Times New Roman" w:eastAsia="Times New Roman" w:hAnsi="Times New Roman" w:cs="Times New Roman"/>
          <w:sz w:val="20"/>
        </w:rPr>
        <w:t>gangliosides</w:t>
      </w:r>
      <w:proofErr w:type="spellEnd"/>
      <w:r>
        <w:rPr>
          <w:rFonts w:ascii="Times New Roman" w:eastAsia="Times New Roman" w:hAnsi="Times New Roman" w:cs="Times New Roman"/>
          <w:sz w:val="20"/>
        </w:rPr>
        <w:t xml:space="preserve">. For 10 points, identify this chromosome that contains the gene that codes for </w:t>
      </w:r>
      <w:proofErr w:type="spellStart"/>
      <w:r>
        <w:rPr>
          <w:rFonts w:ascii="Times New Roman" w:eastAsia="Times New Roman" w:hAnsi="Times New Roman" w:cs="Times New Roman"/>
          <w:sz w:val="20"/>
        </w:rPr>
        <w:t>hexosaminidase</w:t>
      </w:r>
      <w:proofErr w:type="spellEnd"/>
      <w:r>
        <w:rPr>
          <w:rFonts w:ascii="Times New Roman" w:eastAsia="Times New Roman" w:hAnsi="Times New Roman" w:cs="Times New Roman"/>
          <w:sz w:val="20"/>
        </w:rPr>
        <w:t xml:space="preserve"> A, which is mutated in </w:t>
      </w:r>
      <w:proofErr w:type="spellStart"/>
      <w:r>
        <w:rPr>
          <w:rFonts w:ascii="Times New Roman" w:eastAsia="Times New Roman" w:hAnsi="Times New Roman" w:cs="Times New Roman"/>
          <w:sz w:val="20"/>
        </w:rPr>
        <w:t>Tay</w:t>
      </w:r>
      <w:proofErr w:type="spellEnd"/>
      <w:r>
        <w:rPr>
          <w:rFonts w:ascii="Times New Roman" w:eastAsia="Times New Roman" w:hAnsi="Times New Roman" w:cs="Times New Roman"/>
          <w:sz w:val="20"/>
        </w:rPr>
        <w:t>-Sachs disease.</w:t>
      </w:r>
    </w:p>
    <w:p w:rsidR="00350E61" w:rsidRDefault="00EA1596">
      <w:r>
        <w:rPr>
          <w:rFonts w:ascii="Times New Roman" w:eastAsia="Times New Roman" w:hAnsi="Times New Roman" w:cs="Times New Roman"/>
          <w:sz w:val="20"/>
        </w:rPr>
        <w:t xml:space="preserve">ANSWER: chromosome </w:t>
      </w:r>
      <w:r>
        <w:rPr>
          <w:rFonts w:ascii="Times New Roman" w:eastAsia="Times New Roman" w:hAnsi="Times New Roman" w:cs="Times New Roman"/>
          <w:b/>
          <w:sz w:val="20"/>
          <w:u w:val="single"/>
        </w:rPr>
        <w:t>15</w:t>
      </w:r>
    </w:p>
    <w:p w:rsidR="00350E61" w:rsidRDefault="00350E61"/>
    <w:p w:rsidR="00350E61" w:rsidRDefault="00EA1596">
      <w:r>
        <w:rPr>
          <w:rFonts w:ascii="Times New Roman" w:eastAsia="Times New Roman" w:hAnsi="Times New Roman" w:cs="Times New Roman"/>
          <w:b/>
          <w:sz w:val="20"/>
        </w:rPr>
        <w:t>13. This author refers to autobiographies as “</w:t>
      </w:r>
      <w:proofErr w:type="spellStart"/>
      <w:r>
        <w:rPr>
          <w:rFonts w:ascii="Times New Roman" w:eastAsia="Times New Roman" w:hAnsi="Times New Roman" w:cs="Times New Roman"/>
          <w:b/>
          <w:sz w:val="20"/>
        </w:rPr>
        <w:t>autre</w:t>
      </w:r>
      <w:proofErr w:type="spellEnd"/>
      <w:r>
        <w:rPr>
          <w:rFonts w:ascii="Times New Roman" w:eastAsia="Times New Roman" w:hAnsi="Times New Roman" w:cs="Times New Roman"/>
          <w:b/>
          <w:sz w:val="20"/>
        </w:rPr>
        <w:t xml:space="preserve">-biographies,” or biographies of others. His second novel is about the revenge fantasies of a sheep farmer’s daughter named Magda. One of his novels ends with a sequel to Hofmannsthal’s “Lord </w:t>
      </w:r>
      <w:proofErr w:type="spellStart"/>
      <w:r>
        <w:rPr>
          <w:rFonts w:ascii="Times New Roman" w:eastAsia="Times New Roman" w:hAnsi="Times New Roman" w:cs="Times New Roman"/>
          <w:b/>
          <w:sz w:val="20"/>
        </w:rPr>
        <w:t>Chandos</w:t>
      </w:r>
      <w:proofErr w:type="spellEnd"/>
      <w:r>
        <w:rPr>
          <w:rFonts w:ascii="Times New Roman" w:eastAsia="Times New Roman" w:hAnsi="Times New Roman" w:cs="Times New Roman"/>
          <w:b/>
          <w:sz w:val="20"/>
        </w:rPr>
        <w:t xml:space="preserve"> Letter” and is about a woman who lectures about animals and writes an adaptation of </w:t>
      </w:r>
      <w:r>
        <w:rPr>
          <w:rFonts w:ascii="Times New Roman" w:eastAsia="Times New Roman" w:hAnsi="Times New Roman" w:cs="Times New Roman"/>
          <w:b/>
          <w:i/>
          <w:sz w:val="20"/>
        </w:rPr>
        <w:t>Ulysses</w:t>
      </w:r>
      <w:r>
        <w:rPr>
          <w:rFonts w:ascii="Times New Roman" w:eastAsia="Times New Roman" w:hAnsi="Times New Roman" w:cs="Times New Roman"/>
          <w:b/>
          <w:sz w:val="20"/>
        </w:rPr>
        <w:t xml:space="preserve"> called </w:t>
      </w:r>
      <w:r>
        <w:rPr>
          <w:rFonts w:ascii="Times New Roman" w:eastAsia="Times New Roman" w:hAnsi="Times New Roman" w:cs="Times New Roman"/>
          <w:b/>
          <w:i/>
          <w:sz w:val="20"/>
        </w:rPr>
        <w:t>The</w:t>
      </w:r>
      <w:r>
        <w:rPr>
          <w:rFonts w:ascii="Times New Roman" w:eastAsia="Times New Roman" w:hAnsi="Times New Roman" w:cs="Times New Roman"/>
          <w:i/>
          <w:sz w:val="20"/>
        </w:rPr>
        <w:t xml:space="preserve"> House on </w:t>
      </w:r>
      <w:proofErr w:type="spellStart"/>
      <w:r>
        <w:rPr>
          <w:rFonts w:ascii="Times New Roman" w:eastAsia="Times New Roman" w:hAnsi="Times New Roman" w:cs="Times New Roman"/>
          <w:i/>
          <w:sz w:val="20"/>
        </w:rPr>
        <w:t>Eccles</w:t>
      </w:r>
      <w:proofErr w:type="spellEnd"/>
      <w:r>
        <w:rPr>
          <w:rFonts w:ascii="Times New Roman" w:eastAsia="Times New Roman" w:hAnsi="Times New Roman" w:cs="Times New Roman"/>
          <w:i/>
          <w:sz w:val="20"/>
        </w:rPr>
        <w:t xml:space="preserve"> Street</w:t>
      </w:r>
      <w:r>
        <w:rPr>
          <w:rFonts w:ascii="Times New Roman" w:eastAsia="Times New Roman" w:hAnsi="Times New Roman" w:cs="Times New Roman"/>
          <w:sz w:val="20"/>
        </w:rPr>
        <w:t xml:space="preserve">. This author of </w:t>
      </w:r>
      <w:r>
        <w:rPr>
          <w:rFonts w:ascii="Times New Roman" w:eastAsia="Times New Roman" w:hAnsi="Times New Roman" w:cs="Times New Roman"/>
          <w:i/>
          <w:sz w:val="20"/>
        </w:rPr>
        <w:t>In the Heart of the Country</w:t>
      </w:r>
      <w:r>
        <w:rPr>
          <w:rFonts w:ascii="Times New Roman" w:eastAsia="Times New Roman" w:hAnsi="Times New Roman" w:cs="Times New Roman"/>
          <w:sz w:val="20"/>
        </w:rPr>
        <w:t xml:space="preserve"> created a recurring character named Elizabeth Costello. He created a character whose daughter is raped in an attack on his farm after he resigns his position as an English professor because of an affair with a student. This creator of David </w:t>
      </w:r>
      <w:r>
        <w:rPr>
          <w:rFonts w:ascii="Times New Roman" w:eastAsia="Times New Roman" w:hAnsi="Times New Roman" w:cs="Times New Roman"/>
          <w:sz w:val="20"/>
        </w:rPr>
        <w:lastRenderedPageBreak/>
        <w:t xml:space="preserve">Lurie also created a </w:t>
      </w:r>
      <w:proofErr w:type="spellStart"/>
      <w:r>
        <w:rPr>
          <w:rFonts w:ascii="Times New Roman" w:eastAsia="Times New Roman" w:hAnsi="Times New Roman" w:cs="Times New Roman"/>
          <w:sz w:val="20"/>
        </w:rPr>
        <w:t>harelipped</w:t>
      </w:r>
      <w:proofErr w:type="spellEnd"/>
      <w:r>
        <w:rPr>
          <w:rFonts w:ascii="Times New Roman" w:eastAsia="Times New Roman" w:hAnsi="Times New Roman" w:cs="Times New Roman"/>
          <w:sz w:val="20"/>
        </w:rPr>
        <w:t xml:space="preserve"> gardener who tries to return his mother to her hometown. For 10 points, name this South African author of </w:t>
      </w:r>
      <w:r>
        <w:rPr>
          <w:rFonts w:ascii="Times New Roman" w:eastAsia="Times New Roman" w:hAnsi="Times New Roman" w:cs="Times New Roman"/>
          <w:i/>
          <w:sz w:val="20"/>
        </w:rPr>
        <w:t>Disgrace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Life &amp; Times of Michael K</w:t>
      </w:r>
      <w:r>
        <w:rPr>
          <w:rFonts w:ascii="Times New Roman" w:eastAsia="Times New Roman" w:hAnsi="Times New Roman" w:cs="Times New Roman"/>
          <w:sz w:val="20"/>
        </w:rPr>
        <w:t>.</w:t>
      </w:r>
    </w:p>
    <w:p w:rsidR="00350E61" w:rsidRDefault="00EA1596">
      <w:r>
        <w:rPr>
          <w:rFonts w:ascii="Times New Roman" w:eastAsia="Times New Roman" w:hAnsi="Times New Roman" w:cs="Times New Roman"/>
          <w:sz w:val="20"/>
        </w:rPr>
        <w:t xml:space="preserve">ANSWER: John Maxwell </w:t>
      </w:r>
      <w:r>
        <w:rPr>
          <w:rFonts w:ascii="Times New Roman" w:eastAsia="Times New Roman" w:hAnsi="Times New Roman" w:cs="Times New Roman"/>
          <w:b/>
          <w:sz w:val="20"/>
          <w:u w:val="single"/>
        </w:rPr>
        <w:t>Coetzee</w:t>
      </w:r>
    </w:p>
    <w:p w:rsidR="00350E61" w:rsidRDefault="00350E61"/>
    <w:p w:rsidR="00350E61" w:rsidRDefault="00EA1596">
      <w:r>
        <w:rPr>
          <w:rFonts w:ascii="Times New Roman" w:eastAsia="Times New Roman" w:hAnsi="Times New Roman" w:cs="Times New Roman"/>
          <w:b/>
          <w:sz w:val="20"/>
          <w:highlight w:val="white"/>
        </w:rPr>
        <w:t xml:space="preserve">14. The </w:t>
      </w:r>
      <w:proofErr w:type="spellStart"/>
      <w:r>
        <w:rPr>
          <w:rFonts w:ascii="Times New Roman" w:eastAsia="Times New Roman" w:hAnsi="Times New Roman" w:cs="Times New Roman"/>
          <w:b/>
          <w:sz w:val="20"/>
          <w:highlight w:val="white"/>
        </w:rPr>
        <w:t>Cathars</w:t>
      </w:r>
      <w:proofErr w:type="spellEnd"/>
      <w:r>
        <w:rPr>
          <w:rFonts w:ascii="Times New Roman" w:eastAsia="Times New Roman" w:hAnsi="Times New Roman" w:cs="Times New Roman"/>
          <w:b/>
          <w:sz w:val="20"/>
          <w:highlight w:val="white"/>
        </w:rPr>
        <w:t xml:space="preserve"> practiced a spiritual form of this ritual called the </w:t>
      </w:r>
      <w:proofErr w:type="spellStart"/>
      <w:r>
        <w:rPr>
          <w:rFonts w:ascii="Times New Roman" w:eastAsia="Times New Roman" w:hAnsi="Times New Roman" w:cs="Times New Roman"/>
          <w:b/>
          <w:sz w:val="20"/>
          <w:highlight w:val="white"/>
        </w:rPr>
        <w:t>consolamentum</w:t>
      </w:r>
      <w:proofErr w:type="spellEnd"/>
      <w:r>
        <w:rPr>
          <w:rFonts w:ascii="Times New Roman" w:eastAsia="Times New Roman" w:hAnsi="Times New Roman" w:cs="Times New Roman"/>
          <w:b/>
          <w:sz w:val="20"/>
          <w:highlight w:val="white"/>
        </w:rPr>
        <w:t xml:space="preserve">. Historically, this ritual was preceded by insufflation or </w:t>
      </w:r>
      <w:proofErr w:type="spellStart"/>
      <w:r>
        <w:rPr>
          <w:rFonts w:ascii="Times New Roman" w:eastAsia="Times New Roman" w:hAnsi="Times New Roman" w:cs="Times New Roman"/>
          <w:b/>
          <w:sz w:val="20"/>
          <w:highlight w:val="white"/>
        </w:rPr>
        <w:t>exsufflation</w:t>
      </w:r>
      <w:proofErr w:type="spellEnd"/>
      <w:r>
        <w:rPr>
          <w:rFonts w:ascii="Times New Roman" w:eastAsia="Times New Roman" w:hAnsi="Times New Roman" w:cs="Times New Roman"/>
          <w:b/>
          <w:sz w:val="20"/>
          <w:highlight w:val="white"/>
        </w:rPr>
        <w:t xml:space="preserve">. Like confirmation and Holy Orders, this ritual is said have sacramental character because it imparts a spiritual seal on the soul of the participant. A </w:t>
      </w:r>
      <w:r>
        <w:rPr>
          <w:rFonts w:ascii="Times New Roman" w:eastAsia="Times New Roman" w:hAnsi="Times New Roman" w:cs="Times New Roman"/>
          <w:sz w:val="20"/>
          <w:highlight w:val="white"/>
        </w:rPr>
        <w:t xml:space="preserve">catechumen is someone who plans to undergo this ritual. Conrad </w:t>
      </w:r>
      <w:proofErr w:type="spellStart"/>
      <w:r>
        <w:rPr>
          <w:rFonts w:ascii="Times New Roman" w:eastAsia="Times New Roman" w:hAnsi="Times New Roman" w:cs="Times New Roman"/>
          <w:sz w:val="20"/>
          <w:highlight w:val="white"/>
        </w:rPr>
        <w:t>Grebel</w:t>
      </w:r>
      <w:proofErr w:type="spellEnd"/>
      <w:r>
        <w:rPr>
          <w:rFonts w:ascii="Times New Roman" w:eastAsia="Times New Roman" w:hAnsi="Times New Roman" w:cs="Times New Roman"/>
          <w:sz w:val="20"/>
          <w:highlight w:val="white"/>
        </w:rPr>
        <w:t xml:space="preserve"> and Ulrich Zwingli rejected one form of this ritual. Mormons perform this ritual on behalf of dead people, including, controversially, Anne Frank. Catholics believe it is necessary for salvation, which is why it is performed on infants. For 10 points, name this Christian rite which generally involves pouring water on the participant.</w:t>
      </w:r>
    </w:p>
    <w:p w:rsidR="00350E61" w:rsidRDefault="00EA1596">
      <w:r>
        <w:rPr>
          <w:rFonts w:ascii="Times New Roman" w:eastAsia="Times New Roman" w:hAnsi="Times New Roman" w:cs="Times New Roman"/>
          <w:sz w:val="20"/>
          <w:highlight w:val="white"/>
        </w:rPr>
        <w:t xml:space="preserve">ANSWER: </w:t>
      </w:r>
      <w:proofErr w:type="gramStart"/>
      <w:r>
        <w:rPr>
          <w:rFonts w:ascii="Times New Roman" w:eastAsia="Times New Roman" w:hAnsi="Times New Roman" w:cs="Times New Roman"/>
          <w:b/>
          <w:sz w:val="20"/>
          <w:highlight w:val="white"/>
          <w:u w:val="single"/>
        </w:rPr>
        <w:t>baptism</w:t>
      </w:r>
      <w:r>
        <w:rPr>
          <w:rFonts w:ascii="Times New Roman" w:eastAsia="Times New Roman" w:hAnsi="Times New Roman" w:cs="Times New Roman"/>
          <w:sz w:val="20"/>
          <w:highlight w:val="white"/>
        </w:rPr>
        <w:t xml:space="preserve"> [accept</w:t>
      </w:r>
      <w:proofErr w:type="gramEnd"/>
      <w:r>
        <w:rPr>
          <w:rFonts w:ascii="Times New Roman" w:eastAsia="Times New Roman" w:hAnsi="Times New Roman" w:cs="Times New Roman"/>
          <w:sz w:val="20"/>
          <w:highlight w:val="white"/>
        </w:rPr>
        <w:t xml:space="preserve"> word forms; accept </w:t>
      </w:r>
      <w:r>
        <w:rPr>
          <w:rFonts w:ascii="Times New Roman" w:eastAsia="Times New Roman" w:hAnsi="Times New Roman" w:cs="Times New Roman"/>
          <w:b/>
          <w:sz w:val="20"/>
          <w:highlight w:val="white"/>
          <w:u w:val="single"/>
        </w:rPr>
        <w:t>christen</w:t>
      </w:r>
      <w:r>
        <w:rPr>
          <w:rFonts w:ascii="Times New Roman" w:eastAsia="Times New Roman" w:hAnsi="Times New Roman" w:cs="Times New Roman"/>
          <w:sz w:val="20"/>
          <w:highlight w:val="white"/>
        </w:rPr>
        <w:t>ing]</w:t>
      </w:r>
    </w:p>
    <w:p w:rsidR="00350E61" w:rsidRDefault="00350E61"/>
    <w:p w:rsidR="00350E61" w:rsidRDefault="00EA1596">
      <w:r>
        <w:rPr>
          <w:rFonts w:ascii="Times New Roman" w:eastAsia="Times New Roman" w:hAnsi="Times New Roman" w:cs="Times New Roman"/>
          <w:b/>
          <w:sz w:val="20"/>
          <w:highlight w:val="white"/>
        </w:rPr>
        <w:t xml:space="preserve">15. One ballet by this choreographer is divided into sections called “Dances </w:t>
      </w:r>
      <w:proofErr w:type="gramStart"/>
      <w:r>
        <w:rPr>
          <w:rFonts w:ascii="Times New Roman" w:eastAsia="Times New Roman" w:hAnsi="Times New Roman" w:cs="Times New Roman"/>
          <w:b/>
          <w:sz w:val="20"/>
          <w:highlight w:val="white"/>
        </w:rPr>
        <w:t>Before</w:t>
      </w:r>
      <w:proofErr w:type="gramEnd"/>
      <w:r>
        <w:rPr>
          <w:rFonts w:ascii="Times New Roman" w:eastAsia="Times New Roman" w:hAnsi="Times New Roman" w:cs="Times New Roman"/>
          <w:b/>
          <w:sz w:val="20"/>
          <w:highlight w:val="white"/>
        </w:rPr>
        <w:t xml:space="preserve"> Catastrophe,” “Dances After Catastrophe,” and “Prelude to Action.” </w:t>
      </w:r>
      <w:proofErr w:type="spellStart"/>
      <w:r>
        <w:rPr>
          <w:rFonts w:ascii="Times New Roman" w:eastAsia="Times New Roman" w:hAnsi="Times New Roman" w:cs="Times New Roman"/>
          <w:b/>
          <w:sz w:val="20"/>
          <w:highlight w:val="white"/>
        </w:rPr>
        <w:t>Terese</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Capucilli</w:t>
      </w:r>
      <w:proofErr w:type="spellEnd"/>
      <w:r>
        <w:rPr>
          <w:rFonts w:ascii="Times New Roman" w:eastAsia="Times New Roman" w:hAnsi="Times New Roman" w:cs="Times New Roman"/>
          <w:b/>
          <w:sz w:val="20"/>
          <w:highlight w:val="white"/>
        </w:rPr>
        <w:t xml:space="preserve"> was trained by this choreographer. This choreographer collaborated with George Balanchine on a ballet using the orchestral music of Anton von Webern, </w:t>
      </w:r>
      <w:r>
        <w:rPr>
          <w:rFonts w:ascii="Times New Roman" w:eastAsia="Times New Roman" w:hAnsi="Times New Roman" w:cs="Times New Roman"/>
          <w:b/>
          <w:i/>
          <w:sz w:val="20"/>
          <w:highlight w:val="white"/>
        </w:rPr>
        <w:t>Episodes</w:t>
      </w:r>
      <w:r>
        <w:rPr>
          <w:rFonts w:ascii="Times New Roman" w:eastAsia="Times New Roman" w:hAnsi="Times New Roman" w:cs="Times New Roman"/>
          <w:b/>
          <w:sz w:val="20"/>
          <w:highlight w:val="white"/>
        </w:rPr>
        <w:t>. This choreographer of</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Chronicle</w:t>
      </w:r>
      <w:r>
        <w:rPr>
          <w:rFonts w:ascii="Times New Roman" w:eastAsia="Times New Roman" w:hAnsi="Times New Roman" w:cs="Times New Roman"/>
          <w:sz w:val="20"/>
          <w:highlight w:val="white"/>
        </w:rPr>
        <w:t xml:space="preserve"> is most famous for a ballet whose set was designed by Isamu Noguchi, a frequent collaborator. That ballet is about Pennsylvania farmers and includes a piece which uses the melody of the Shaker hymn “Simple Gifts.” For 10 points, name this dancer and choreographer who worked with Aaron Copland on </w:t>
      </w:r>
      <w:r>
        <w:rPr>
          <w:rFonts w:ascii="Times New Roman" w:eastAsia="Times New Roman" w:hAnsi="Times New Roman" w:cs="Times New Roman"/>
          <w:i/>
          <w:sz w:val="20"/>
          <w:highlight w:val="white"/>
        </w:rPr>
        <w:t>Appalachian Spring</w:t>
      </w:r>
      <w:r>
        <w:rPr>
          <w:rFonts w:ascii="Times New Roman" w:eastAsia="Times New Roman" w:hAnsi="Times New Roman" w:cs="Times New Roman"/>
          <w:sz w:val="20"/>
          <w:highlight w:val="white"/>
        </w:rPr>
        <w:t>.</w:t>
      </w:r>
    </w:p>
    <w:p w:rsidR="00350E61" w:rsidRDefault="00EA1596">
      <w:r>
        <w:rPr>
          <w:rFonts w:ascii="Times New Roman" w:eastAsia="Times New Roman" w:hAnsi="Times New Roman" w:cs="Times New Roman"/>
          <w:sz w:val="20"/>
          <w:highlight w:val="white"/>
        </w:rPr>
        <w:t xml:space="preserve">ANSWER: Martha </w:t>
      </w:r>
      <w:r>
        <w:rPr>
          <w:rFonts w:ascii="Times New Roman" w:eastAsia="Times New Roman" w:hAnsi="Times New Roman" w:cs="Times New Roman"/>
          <w:b/>
          <w:sz w:val="20"/>
          <w:highlight w:val="white"/>
          <w:u w:val="single"/>
        </w:rPr>
        <w:t>Graham</w:t>
      </w:r>
    </w:p>
    <w:p w:rsidR="00350E61" w:rsidRDefault="00350E61"/>
    <w:p w:rsidR="00350E61" w:rsidRDefault="00EA1596">
      <w:r>
        <w:rPr>
          <w:rFonts w:ascii="Times New Roman" w:eastAsia="Times New Roman" w:hAnsi="Times New Roman" w:cs="Times New Roman"/>
          <w:b/>
          <w:sz w:val="20"/>
        </w:rPr>
        <w:t xml:space="preserve">16. The cuisine of these people includes a soup called </w:t>
      </w:r>
      <w:proofErr w:type="spellStart"/>
      <w:r>
        <w:rPr>
          <w:rFonts w:ascii="Times New Roman" w:eastAsia="Times New Roman" w:hAnsi="Times New Roman" w:cs="Times New Roman"/>
          <w:b/>
          <w:i/>
          <w:sz w:val="20"/>
        </w:rPr>
        <w:t>ohaw</w:t>
      </w:r>
      <w:proofErr w:type="spellEnd"/>
      <w:r>
        <w:rPr>
          <w:rFonts w:ascii="Times New Roman" w:eastAsia="Times New Roman" w:hAnsi="Times New Roman" w:cs="Times New Roman"/>
          <w:b/>
          <w:sz w:val="20"/>
        </w:rPr>
        <w:t xml:space="preserve">. Joseph Powell has argued that Kennewick Man is either Polynesian or one of these people. They participate in a controversial practice whose name means “sending off,” </w:t>
      </w:r>
      <w:proofErr w:type="spellStart"/>
      <w:r>
        <w:rPr>
          <w:rFonts w:ascii="Times New Roman" w:eastAsia="Times New Roman" w:hAnsi="Times New Roman" w:cs="Times New Roman"/>
          <w:b/>
          <w:i/>
          <w:sz w:val="20"/>
        </w:rPr>
        <w:t>iomante</w:t>
      </w:r>
      <w:proofErr w:type="spellEnd"/>
      <w:r>
        <w:rPr>
          <w:rFonts w:ascii="Times New Roman" w:eastAsia="Times New Roman" w:hAnsi="Times New Roman" w:cs="Times New Roman"/>
          <w:b/>
          <w:sz w:val="20"/>
        </w:rPr>
        <w:t xml:space="preserve">. According to their animistic mythology, everything contains a divine spirit called a </w:t>
      </w:r>
      <w:proofErr w:type="spellStart"/>
      <w:r>
        <w:rPr>
          <w:rFonts w:ascii="Times New Roman" w:eastAsia="Times New Roman" w:hAnsi="Times New Roman" w:cs="Times New Roman"/>
          <w:b/>
          <w:i/>
          <w:sz w:val="20"/>
        </w:rPr>
        <w:t>kamuy</w:t>
      </w:r>
      <w:proofErr w:type="spellEnd"/>
      <w:r>
        <w:rPr>
          <w:rFonts w:ascii="Times New Roman" w:eastAsia="Times New Roman" w:hAnsi="Times New Roman" w:cs="Times New Roman"/>
          <w:b/>
          <w:sz w:val="20"/>
        </w:rPr>
        <w:t>. They are thought to be related to the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Emishi</w:t>
      </w:r>
      <w:proofErr w:type="spellEnd"/>
      <w:r>
        <w:rPr>
          <w:rFonts w:ascii="Times New Roman" w:eastAsia="Times New Roman" w:hAnsi="Times New Roman" w:cs="Times New Roman"/>
          <w:sz w:val="20"/>
        </w:rPr>
        <w:t xml:space="preserve"> people, and to be descended from the </w:t>
      </w:r>
      <w:proofErr w:type="spellStart"/>
      <w:r>
        <w:rPr>
          <w:rFonts w:ascii="Times New Roman" w:eastAsia="Times New Roman" w:hAnsi="Times New Roman" w:cs="Times New Roman"/>
          <w:sz w:val="20"/>
        </w:rPr>
        <w:t>Jomon</w:t>
      </w:r>
      <w:proofErr w:type="spellEnd"/>
      <w:r>
        <w:rPr>
          <w:rFonts w:ascii="Times New Roman" w:eastAsia="Times New Roman" w:hAnsi="Times New Roman" w:cs="Times New Roman"/>
          <w:sz w:val="20"/>
        </w:rPr>
        <w:t xml:space="preserve"> people. A small percentage of their population can be found on the island of Sakhalin. These people, who speak a language isolate, are known for their practice of bear sacrifice and for their long beards. For 10 points, name these people who mostly live on the island of Hokkaido.</w:t>
      </w:r>
    </w:p>
    <w:p w:rsidR="00350E61" w:rsidRDefault="00EA1596">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Ainu</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Ezo</w:t>
      </w:r>
      <w:proofErr w:type="spellEnd"/>
      <w:r>
        <w:rPr>
          <w:rFonts w:ascii="Times New Roman" w:eastAsia="Times New Roman" w:hAnsi="Times New Roman" w:cs="Times New Roman"/>
          <w:sz w:val="20"/>
        </w:rPr>
        <w:t>]</w:t>
      </w:r>
    </w:p>
    <w:p w:rsidR="00350E61" w:rsidRDefault="00350E61"/>
    <w:p w:rsidR="00350E61" w:rsidRDefault="00EA1596">
      <w:r>
        <w:rPr>
          <w:rFonts w:ascii="Times New Roman" w:eastAsia="Times New Roman" w:hAnsi="Times New Roman" w:cs="Times New Roman"/>
          <w:b/>
          <w:sz w:val="20"/>
        </w:rPr>
        <w:t>17. One of these structures offset from the master and proceeding in the opposite direction is called "antithetic". Segmented types of these structures are separated by relay ramps, which are eventually breached. Anderson's theory of these structures assumes that only one principal stress is perpendicular to the Earth while the other two are parallel. Marker horizons and piercing points can be used to determine</w:t>
      </w:r>
      <w:r>
        <w:rPr>
          <w:rFonts w:ascii="Times New Roman" w:eastAsia="Times New Roman" w:hAnsi="Times New Roman" w:cs="Times New Roman"/>
          <w:sz w:val="20"/>
        </w:rPr>
        <w:t xml:space="preserve"> directions for these structures. </w:t>
      </w:r>
      <w:proofErr w:type="spellStart"/>
      <w:r>
        <w:rPr>
          <w:rFonts w:ascii="Times New Roman" w:eastAsia="Times New Roman" w:hAnsi="Times New Roman" w:cs="Times New Roman"/>
          <w:sz w:val="20"/>
        </w:rPr>
        <w:t>Psuedotachylite</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cataclasites</w:t>
      </w:r>
      <w:proofErr w:type="spellEnd"/>
      <w:r>
        <w:rPr>
          <w:rFonts w:ascii="Times New Roman" w:eastAsia="Times New Roman" w:hAnsi="Times New Roman" w:cs="Times New Roman"/>
          <w:sz w:val="20"/>
        </w:rPr>
        <w:t xml:space="preserve"> often form in the core of these structures. These structures separate horsts and </w:t>
      </w:r>
      <w:proofErr w:type="spellStart"/>
      <w:r>
        <w:rPr>
          <w:rFonts w:ascii="Times New Roman" w:eastAsia="Times New Roman" w:hAnsi="Times New Roman" w:cs="Times New Roman"/>
          <w:sz w:val="20"/>
        </w:rPr>
        <w:t>grabens</w:t>
      </w:r>
      <w:proofErr w:type="spellEnd"/>
      <w:r>
        <w:rPr>
          <w:rFonts w:ascii="Times New Roman" w:eastAsia="Times New Roman" w:hAnsi="Times New Roman" w:cs="Times New Roman"/>
          <w:sz w:val="20"/>
        </w:rPr>
        <w:t>, and they are classified based on the movement of their hanging wall in relation to their footwall. For 10 points, identify these zones of visible shear displacement that are exemplified, in the US, by the San Andreas one.</w:t>
      </w:r>
    </w:p>
    <w:p w:rsidR="00350E61" w:rsidRDefault="00EA1596">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fault</w:t>
      </w:r>
      <w:r>
        <w:rPr>
          <w:rFonts w:ascii="Times New Roman" w:eastAsia="Times New Roman" w:hAnsi="Times New Roman" w:cs="Times New Roman"/>
          <w:sz w:val="20"/>
        </w:rPr>
        <w:t xml:space="preserve">s [or shear </w:t>
      </w:r>
      <w:r>
        <w:rPr>
          <w:rFonts w:ascii="Times New Roman" w:eastAsia="Times New Roman" w:hAnsi="Times New Roman" w:cs="Times New Roman"/>
          <w:b/>
          <w:sz w:val="20"/>
          <w:u w:val="single"/>
        </w:rPr>
        <w:t>fracture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fault</w:t>
      </w:r>
      <w:r>
        <w:rPr>
          <w:rFonts w:ascii="Times New Roman" w:eastAsia="Times New Roman" w:hAnsi="Times New Roman" w:cs="Times New Roman"/>
          <w:sz w:val="20"/>
        </w:rPr>
        <w:t xml:space="preserve"> zones; or </w:t>
      </w:r>
      <w:r>
        <w:rPr>
          <w:rFonts w:ascii="Times New Roman" w:eastAsia="Times New Roman" w:hAnsi="Times New Roman" w:cs="Times New Roman"/>
          <w:b/>
          <w:sz w:val="20"/>
          <w:u w:val="single"/>
        </w:rPr>
        <w:t>shear zone</w:t>
      </w:r>
      <w:r>
        <w:rPr>
          <w:rFonts w:ascii="Times New Roman" w:eastAsia="Times New Roman" w:hAnsi="Times New Roman" w:cs="Times New Roman"/>
          <w:sz w:val="20"/>
        </w:rPr>
        <w:t>s]</w:t>
      </w:r>
    </w:p>
    <w:p w:rsidR="00350E61" w:rsidRDefault="00350E61"/>
    <w:p w:rsidR="00350E61" w:rsidRDefault="00EA1596">
      <w:r>
        <w:rPr>
          <w:rFonts w:ascii="Times New Roman" w:eastAsia="Times New Roman" w:hAnsi="Times New Roman" w:cs="Times New Roman"/>
          <w:b/>
          <w:sz w:val="20"/>
        </w:rPr>
        <w:t xml:space="preserve">18. The HLB method gives values from zero to twenty for these substances that determines their properties. </w:t>
      </w:r>
      <w:proofErr w:type="gramStart"/>
      <w:r>
        <w:rPr>
          <w:rFonts w:ascii="Times New Roman" w:eastAsia="Times New Roman" w:hAnsi="Times New Roman" w:cs="Times New Roman"/>
          <w:b/>
          <w:sz w:val="20"/>
        </w:rPr>
        <w:t xml:space="preserve">An extensively studied class of these substances from the bacteria </w:t>
      </w:r>
      <w:r>
        <w:rPr>
          <w:rFonts w:ascii="Times New Roman" w:eastAsia="Times New Roman" w:hAnsi="Times New Roman" w:cs="Times New Roman"/>
          <w:b/>
          <w:i/>
          <w:sz w:val="20"/>
        </w:rPr>
        <w:t>Pseudomonas</w:t>
      </w:r>
      <w:r>
        <w:rPr>
          <w:rFonts w:ascii="Times New Roman" w:eastAsia="Times New Roman" w:hAnsi="Times New Roman" w:cs="Times New Roman"/>
          <w:b/>
          <w:sz w:val="20"/>
        </w:rPr>
        <w:t xml:space="preserve"> are</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rhamnolipids</w:t>
      </w:r>
      <w:proofErr w:type="spellEnd"/>
      <w:r>
        <w:rPr>
          <w:rFonts w:ascii="Times New Roman" w:eastAsia="Times New Roman" w:hAnsi="Times New Roman" w:cs="Times New Roman"/>
          <w:b/>
          <w:sz w:val="20"/>
        </w:rPr>
        <w:t>. These substances are modeled using the Gibbs adsorption isotherm, which has a knee and becomes constant at the CMC. Two common types of these compounds are</w:t>
      </w:r>
      <w:r>
        <w:rPr>
          <w:rFonts w:ascii="Times New Roman" w:eastAsia="Times New Roman" w:hAnsi="Times New Roman" w:cs="Times New Roman"/>
          <w:sz w:val="20"/>
        </w:rPr>
        <w:t xml:space="preserve"> SLS and DPPC, the latter of which is secreted by type II alveolar cells. When dispersed in a colloid, they aggregate to form micelles. These substances are classified as non-ionic, anionic, cationic, and amphoteric based on the polarity of their hydrophilic head group. For 10 points, identify these compounds that reduce the surface tension at an interface.</w:t>
      </w:r>
    </w:p>
    <w:p w:rsidR="00350E61" w:rsidRDefault="00EA1596">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surfactant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detergent</w:t>
      </w:r>
      <w:r>
        <w:rPr>
          <w:rFonts w:ascii="Times New Roman" w:eastAsia="Times New Roman" w:hAnsi="Times New Roman" w:cs="Times New Roman"/>
          <w:sz w:val="20"/>
        </w:rPr>
        <w:t xml:space="preserve">s; or </w:t>
      </w:r>
      <w:hyperlink r:id="rId5">
        <w:r>
          <w:rPr>
            <w:rFonts w:ascii="Times New Roman" w:eastAsia="Times New Roman" w:hAnsi="Times New Roman" w:cs="Times New Roman"/>
            <w:b/>
            <w:sz w:val="20"/>
            <w:u w:val="single"/>
          </w:rPr>
          <w:t>wetting agent</w:t>
        </w:r>
      </w:hyperlink>
      <w:hyperlink r:id="rId6">
        <w:r>
          <w:rPr>
            <w:rFonts w:ascii="Times New Roman" w:eastAsia="Times New Roman" w:hAnsi="Times New Roman" w:cs="Times New Roman"/>
            <w:sz w:val="20"/>
          </w:rPr>
          <w:t>s</w:t>
        </w:r>
      </w:hyperlink>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emulsifier</w:t>
      </w:r>
      <w:r>
        <w:rPr>
          <w:rFonts w:ascii="Times New Roman" w:eastAsia="Times New Roman" w:hAnsi="Times New Roman" w:cs="Times New Roman"/>
          <w:sz w:val="20"/>
        </w:rPr>
        <w:t xml:space="preserve">s, </w:t>
      </w:r>
      <w:r>
        <w:rPr>
          <w:rFonts w:ascii="Times New Roman" w:eastAsia="Times New Roman" w:hAnsi="Times New Roman" w:cs="Times New Roman"/>
          <w:b/>
          <w:sz w:val="20"/>
          <w:u w:val="single"/>
        </w:rPr>
        <w:t>foaming agent</w:t>
      </w:r>
      <w:r>
        <w:rPr>
          <w:rFonts w:ascii="Times New Roman" w:eastAsia="Times New Roman" w:hAnsi="Times New Roman" w:cs="Times New Roman"/>
          <w:sz w:val="20"/>
        </w:rPr>
        <w:t xml:space="preserve">s, </w:t>
      </w:r>
      <w:r>
        <w:rPr>
          <w:rFonts w:ascii="Times New Roman" w:eastAsia="Times New Roman" w:hAnsi="Times New Roman" w:cs="Times New Roman"/>
          <w:b/>
          <w:sz w:val="20"/>
          <w:u w:val="single"/>
        </w:rPr>
        <w:t>dispersant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lipid</w:t>
      </w:r>
      <w:r>
        <w:rPr>
          <w:rFonts w:ascii="Times New Roman" w:eastAsia="Times New Roman" w:hAnsi="Times New Roman" w:cs="Times New Roman"/>
          <w:sz w:val="20"/>
        </w:rPr>
        <w:t>s]</w:t>
      </w:r>
    </w:p>
    <w:p w:rsidR="00350E61" w:rsidRDefault="00350E61"/>
    <w:p w:rsidR="00350E61" w:rsidRDefault="00EA1596">
      <w:r>
        <w:rPr>
          <w:rFonts w:ascii="Times New Roman" w:eastAsia="Times New Roman" w:hAnsi="Times New Roman" w:cs="Times New Roman"/>
          <w:b/>
          <w:sz w:val="20"/>
          <w:highlight w:val="white"/>
        </w:rPr>
        <w:t>19. This composer wrote a concert overture with a long viola solo, which he adapted into the song “In Moonlight.” This composer originally planned on writing a symphony celebrating an army officer from his country, though his first symphony ended up being a non-programmatic work beginning with a theme marked “</w:t>
      </w:r>
      <w:proofErr w:type="spellStart"/>
      <w:r>
        <w:rPr>
          <w:rFonts w:ascii="Times New Roman" w:eastAsia="Times New Roman" w:hAnsi="Times New Roman" w:cs="Times New Roman"/>
          <w:b/>
          <w:sz w:val="20"/>
          <w:highlight w:val="white"/>
        </w:rPr>
        <w:t>nobilmente</w:t>
      </w:r>
      <w:proofErr w:type="spellEnd"/>
      <w:r>
        <w:rPr>
          <w:rFonts w:ascii="Times New Roman" w:eastAsia="Times New Roman" w:hAnsi="Times New Roman" w:cs="Times New Roman"/>
          <w:b/>
          <w:sz w:val="20"/>
          <w:highlight w:val="white"/>
        </w:rPr>
        <w:t>,” which is the only commonly performed symphony in</w:t>
      </w:r>
      <w:r>
        <w:rPr>
          <w:rFonts w:ascii="Times New Roman" w:eastAsia="Times New Roman" w:hAnsi="Times New Roman" w:cs="Times New Roman"/>
          <w:sz w:val="20"/>
          <w:highlight w:val="white"/>
        </w:rPr>
        <w:t xml:space="preserve"> A-flat major. He wrote an oratorio-like work in which a man who becomes known as “the Soul” is judged by God and sent to Purgatory; that work is based on a poem by Cardinal Newman. The trio theme of one of this composer’s works is the basis for the song “Land of Hope and Glory.” He also wrote a set of variations dedicated to acquaintances like “</w:t>
      </w:r>
      <w:proofErr w:type="spellStart"/>
      <w:r>
        <w:rPr>
          <w:rFonts w:ascii="Times New Roman" w:eastAsia="Times New Roman" w:hAnsi="Times New Roman" w:cs="Times New Roman"/>
          <w:sz w:val="20"/>
          <w:highlight w:val="white"/>
        </w:rPr>
        <w:t>Dorabella</w:t>
      </w:r>
      <w:proofErr w:type="spellEnd"/>
      <w:r>
        <w:rPr>
          <w:rFonts w:ascii="Times New Roman" w:eastAsia="Times New Roman" w:hAnsi="Times New Roman" w:cs="Times New Roman"/>
          <w:sz w:val="20"/>
          <w:highlight w:val="white"/>
        </w:rPr>
        <w:t xml:space="preserve">” and “Nimrod.” For 10 points, name this composer of the </w:t>
      </w:r>
      <w:proofErr w:type="spellStart"/>
      <w:r>
        <w:rPr>
          <w:rFonts w:ascii="Times New Roman" w:eastAsia="Times New Roman" w:hAnsi="Times New Roman" w:cs="Times New Roman"/>
          <w:i/>
          <w:sz w:val="20"/>
          <w:highlight w:val="white"/>
        </w:rPr>
        <w:t>The</w:t>
      </w:r>
      <w:proofErr w:type="spellEnd"/>
      <w:r>
        <w:rPr>
          <w:rFonts w:ascii="Times New Roman" w:eastAsia="Times New Roman" w:hAnsi="Times New Roman" w:cs="Times New Roman"/>
          <w:i/>
          <w:sz w:val="20"/>
          <w:highlight w:val="white"/>
        </w:rPr>
        <w:t xml:space="preserve"> Dream of </w:t>
      </w:r>
      <w:proofErr w:type="spellStart"/>
      <w:r>
        <w:rPr>
          <w:rFonts w:ascii="Times New Roman" w:eastAsia="Times New Roman" w:hAnsi="Times New Roman" w:cs="Times New Roman"/>
          <w:i/>
          <w:sz w:val="20"/>
          <w:highlight w:val="white"/>
        </w:rPr>
        <w:t>Gerontius</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Pomp and Circumstance Marches</w:t>
      </w:r>
      <w:r>
        <w:rPr>
          <w:rFonts w:ascii="Times New Roman" w:eastAsia="Times New Roman" w:hAnsi="Times New Roman" w:cs="Times New Roman"/>
          <w:sz w:val="20"/>
          <w:highlight w:val="white"/>
        </w:rPr>
        <w:t xml:space="preserve"> and the </w:t>
      </w:r>
      <w:r>
        <w:rPr>
          <w:rFonts w:ascii="Times New Roman" w:eastAsia="Times New Roman" w:hAnsi="Times New Roman" w:cs="Times New Roman"/>
          <w:i/>
          <w:sz w:val="20"/>
          <w:highlight w:val="white"/>
        </w:rPr>
        <w:t>Enigma Variations</w:t>
      </w:r>
      <w:r>
        <w:rPr>
          <w:rFonts w:ascii="Times New Roman" w:eastAsia="Times New Roman" w:hAnsi="Times New Roman" w:cs="Times New Roman"/>
          <w:sz w:val="20"/>
          <w:highlight w:val="white"/>
        </w:rPr>
        <w:t>.</w:t>
      </w:r>
    </w:p>
    <w:p w:rsidR="00350E61" w:rsidRDefault="00EA1596">
      <w:r>
        <w:rPr>
          <w:rFonts w:ascii="Times New Roman" w:eastAsia="Times New Roman" w:hAnsi="Times New Roman" w:cs="Times New Roman"/>
          <w:sz w:val="20"/>
          <w:highlight w:val="white"/>
        </w:rPr>
        <w:t xml:space="preserve">ANSWER: Sir Edward William </w:t>
      </w:r>
      <w:r>
        <w:rPr>
          <w:rFonts w:ascii="Times New Roman" w:eastAsia="Times New Roman" w:hAnsi="Times New Roman" w:cs="Times New Roman"/>
          <w:b/>
          <w:sz w:val="20"/>
          <w:highlight w:val="white"/>
          <w:u w:val="single"/>
        </w:rPr>
        <w:t>Elgar</w:t>
      </w:r>
    </w:p>
    <w:p w:rsidR="00350E61" w:rsidRDefault="00350E61"/>
    <w:p w:rsidR="00350E61" w:rsidRDefault="00EA1596">
      <w:r>
        <w:rPr>
          <w:rFonts w:ascii="Times New Roman" w:eastAsia="Times New Roman" w:hAnsi="Times New Roman" w:cs="Times New Roman"/>
          <w:b/>
          <w:sz w:val="20"/>
          <w:highlight w:val="white"/>
        </w:rPr>
        <w:t xml:space="preserve">20. This philosopher’s early works were derided as the “perfection of rottenness” by William James, referring particularly to his book </w:t>
      </w:r>
      <w:r>
        <w:rPr>
          <w:rFonts w:ascii="Times New Roman" w:eastAsia="Times New Roman" w:hAnsi="Times New Roman" w:cs="Times New Roman"/>
          <w:b/>
          <w:i/>
          <w:sz w:val="20"/>
          <w:highlight w:val="white"/>
        </w:rPr>
        <w:t>Interpretations of Poetry and Religion</w:t>
      </w:r>
      <w:r>
        <w:rPr>
          <w:rFonts w:ascii="Times New Roman" w:eastAsia="Times New Roman" w:hAnsi="Times New Roman" w:cs="Times New Roman"/>
          <w:b/>
          <w:sz w:val="20"/>
          <w:highlight w:val="white"/>
        </w:rPr>
        <w:t xml:space="preserve">. He wrote a book on aesthetics which defined beauty as “pleasure regarded as a quality of the thing.” He wrote a book on epistemology which argues against </w:t>
      </w:r>
      <w:proofErr w:type="spellStart"/>
      <w:r>
        <w:rPr>
          <w:rFonts w:ascii="Times New Roman" w:eastAsia="Times New Roman" w:hAnsi="Times New Roman" w:cs="Times New Roman"/>
          <w:b/>
          <w:sz w:val="20"/>
          <w:highlight w:val="white"/>
        </w:rPr>
        <w:t>Cartesianism</w:t>
      </w:r>
      <w:proofErr w:type="spellEnd"/>
      <w:r>
        <w:rPr>
          <w:rFonts w:ascii="Times New Roman" w:eastAsia="Times New Roman" w:hAnsi="Times New Roman" w:cs="Times New Roman"/>
          <w:b/>
          <w:sz w:val="20"/>
          <w:highlight w:val="white"/>
        </w:rPr>
        <w:t xml:space="preserve"> and claims that the human belief in</w:t>
      </w:r>
      <w:r>
        <w:rPr>
          <w:rFonts w:ascii="Times New Roman" w:eastAsia="Times New Roman" w:hAnsi="Times New Roman" w:cs="Times New Roman"/>
          <w:sz w:val="20"/>
          <w:highlight w:val="white"/>
        </w:rPr>
        <w:t xml:space="preserve"> matter is unavoidable; that book declares that “philosophy begins </w:t>
      </w:r>
      <w:r>
        <w:rPr>
          <w:rFonts w:ascii="Times New Roman" w:eastAsia="Times New Roman" w:hAnsi="Times New Roman" w:cs="Times New Roman"/>
          <w:i/>
          <w:sz w:val="20"/>
          <w:highlight w:val="white"/>
        </w:rPr>
        <w:t>in medias res</w:t>
      </w:r>
      <w:r>
        <w:rPr>
          <w:rFonts w:ascii="Times New Roman" w:eastAsia="Times New Roman" w:hAnsi="Times New Roman" w:cs="Times New Roman"/>
          <w:sz w:val="20"/>
          <w:highlight w:val="white"/>
        </w:rPr>
        <w:t xml:space="preserve">.”  This philosopher is known for his aphorisms, such as “Those who cannot remember the past are condemned to repeat it.” For 10 points, name this Spanish-American philosopher who wrote </w:t>
      </w:r>
      <w:r>
        <w:rPr>
          <w:rFonts w:ascii="Times New Roman" w:eastAsia="Times New Roman" w:hAnsi="Times New Roman" w:cs="Times New Roman"/>
          <w:i/>
          <w:sz w:val="20"/>
          <w:highlight w:val="white"/>
        </w:rPr>
        <w:t xml:space="preserve">The Sense of Beauty </w:t>
      </w:r>
      <w:r>
        <w:rPr>
          <w:rFonts w:ascii="Times New Roman" w:eastAsia="Times New Roman" w:hAnsi="Times New Roman" w:cs="Times New Roman"/>
          <w:sz w:val="20"/>
          <w:highlight w:val="white"/>
        </w:rPr>
        <w:t xml:space="preserve">and </w:t>
      </w:r>
      <w:proofErr w:type="spellStart"/>
      <w:r>
        <w:rPr>
          <w:rFonts w:ascii="Times New Roman" w:eastAsia="Times New Roman" w:hAnsi="Times New Roman" w:cs="Times New Roman"/>
          <w:i/>
          <w:sz w:val="20"/>
          <w:highlight w:val="white"/>
        </w:rPr>
        <w:t>Scepticism</w:t>
      </w:r>
      <w:proofErr w:type="spellEnd"/>
      <w:r>
        <w:rPr>
          <w:rFonts w:ascii="Times New Roman" w:eastAsia="Times New Roman" w:hAnsi="Times New Roman" w:cs="Times New Roman"/>
          <w:i/>
          <w:sz w:val="20"/>
          <w:highlight w:val="white"/>
        </w:rPr>
        <w:t xml:space="preserve"> and Animal Faith</w:t>
      </w:r>
      <w:r>
        <w:rPr>
          <w:rFonts w:ascii="Times New Roman" w:eastAsia="Times New Roman" w:hAnsi="Times New Roman" w:cs="Times New Roman"/>
          <w:sz w:val="20"/>
          <w:highlight w:val="white"/>
        </w:rPr>
        <w:t>.</w:t>
      </w:r>
    </w:p>
    <w:p w:rsidR="00350E61" w:rsidRDefault="00EA1596">
      <w:r>
        <w:rPr>
          <w:rFonts w:ascii="Times New Roman" w:eastAsia="Times New Roman" w:hAnsi="Times New Roman" w:cs="Times New Roman"/>
          <w:sz w:val="20"/>
          <w:highlight w:val="white"/>
        </w:rPr>
        <w:t xml:space="preserve">ANSWER: George </w:t>
      </w:r>
      <w:r>
        <w:rPr>
          <w:rFonts w:ascii="Times New Roman" w:eastAsia="Times New Roman" w:hAnsi="Times New Roman" w:cs="Times New Roman"/>
          <w:b/>
          <w:sz w:val="20"/>
          <w:highlight w:val="white"/>
          <w:u w:val="single"/>
        </w:rPr>
        <w:t>Santayana</w:t>
      </w:r>
    </w:p>
    <w:p w:rsidR="00350E61" w:rsidRDefault="00350E61"/>
    <w:p w:rsidR="00350E61" w:rsidRDefault="00EA1596">
      <w:r>
        <w:rPr>
          <w:rFonts w:ascii="Times New Roman" w:eastAsia="Times New Roman" w:hAnsi="Times New Roman" w:cs="Times New Roman"/>
          <w:b/>
          <w:sz w:val="20"/>
          <w:highlight w:val="white"/>
        </w:rPr>
        <w:t xml:space="preserve">21. In one play by this author, the high-class Angelica marries the lower-class title character, who has to put up with her caprices. This author of </w:t>
      </w:r>
      <w:r>
        <w:rPr>
          <w:rFonts w:ascii="Times New Roman" w:eastAsia="Times New Roman" w:hAnsi="Times New Roman" w:cs="Times New Roman"/>
          <w:b/>
          <w:i/>
          <w:sz w:val="20"/>
          <w:highlight w:val="white"/>
        </w:rPr>
        <w:t xml:space="preserve">George </w:t>
      </w:r>
      <w:proofErr w:type="spellStart"/>
      <w:r>
        <w:rPr>
          <w:rFonts w:ascii="Times New Roman" w:eastAsia="Times New Roman" w:hAnsi="Times New Roman" w:cs="Times New Roman"/>
          <w:b/>
          <w:i/>
          <w:sz w:val="20"/>
          <w:highlight w:val="white"/>
        </w:rPr>
        <w:t>Dandin</w:t>
      </w:r>
      <w:proofErr w:type="spellEnd"/>
      <w:r>
        <w:rPr>
          <w:rFonts w:ascii="Times New Roman" w:eastAsia="Times New Roman" w:hAnsi="Times New Roman" w:cs="Times New Roman"/>
          <w:b/>
          <w:sz w:val="20"/>
          <w:highlight w:val="white"/>
        </w:rPr>
        <w:t xml:space="preserve"> wrote a play whose title character has a name which derives from the Latin word for a grappling hook. Another of his plays includes the quack doctor Thomas </w:t>
      </w:r>
      <w:proofErr w:type="spellStart"/>
      <w:r>
        <w:rPr>
          <w:rFonts w:ascii="Times New Roman" w:eastAsia="Times New Roman" w:hAnsi="Times New Roman" w:cs="Times New Roman"/>
          <w:b/>
          <w:sz w:val="20"/>
          <w:highlight w:val="white"/>
        </w:rPr>
        <w:t>Diafoirus</w:t>
      </w:r>
      <w:proofErr w:type="spellEnd"/>
      <w:r>
        <w:rPr>
          <w:rFonts w:ascii="Times New Roman" w:eastAsia="Times New Roman" w:hAnsi="Times New Roman" w:cs="Times New Roman"/>
          <w:b/>
          <w:sz w:val="20"/>
          <w:highlight w:val="white"/>
        </w:rPr>
        <w:t xml:space="preserve">, who is in love with </w:t>
      </w:r>
      <w:proofErr w:type="spellStart"/>
      <w:r>
        <w:rPr>
          <w:rFonts w:ascii="Times New Roman" w:eastAsia="Times New Roman" w:hAnsi="Times New Roman" w:cs="Times New Roman"/>
          <w:sz w:val="20"/>
          <w:highlight w:val="white"/>
        </w:rPr>
        <w:t>Angélique</w:t>
      </w:r>
      <w:proofErr w:type="spellEnd"/>
      <w:r>
        <w:rPr>
          <w:rFonts w:ascii="Times New Roman" w:eastAsia="Times New Roman" w:hAnsi="Times New Roman" w:cs="Times New Roman"/>
          <w:sz w:val="20"/>
          <w:highlight w:val="white"/>
        </w:rPr>
        <w:t xml:space="preserve">, the daughter of the title character. In one of his plays, </w:t>
      </w:r>
      <w:proofErr w:type="spellStart"/>
      <w:r>
        <w:rPr>
          <w:rFonts w:ascii="Times New Roman" w:eastAsia="Times New Roman" w:hAnsi="Times New Roman" w:cs="Times New Roman"/>
          <w:sz w:val="20"/>
          <w:highlight w:val="white"/>
        </w:rPr>
        <w:t>Célimène</w:t>
      </w:r>
      <w:proofErr w:type="spellEnd"/>
      <w:r>
        <w:rPr>
          <w:rFonts w:ascii="Times New Roman" w:eastAsia="Times New Roman" w:hAnsi="Times New Roman" w:cs="Times New Roman"/>
          <w:sz w:val="20"/>
          <w:highlight w:val="white"/>
        </w:rPr>
        <w:t xml:space="preserve"> is courted by several men, including </w:t>
      </w:r>
      <w:proofErr w:type="spellStart"/>
      <w:r>
        <w:rPr>
          <w:rFonts w:ascii="Times New Roman" w:eastAsia="Times New Roman" w:hAnsi="Times New Roman" w:cs="Times New Roman"/>
          <w:sz w:val="20"/>
          <w:highlight w:val="white"/>
        </w:rPr>
        <w:t>Alceste</w:t>
      </w:r>
      <w:proofErr w:type="spellEnd"/>
      <w:r>
        <w:rPr>
          <w:rFonts w:ascii="Times New Roman" w:eastAsia="Times New Roman" w:hAnsi="Times New Roman" w:cs="Times New Roman"/>
          <w:sz w:val="20"/>
          <w:highlight w:val="white"/>
        </w:rPr>
        <w:t xml:space="preserve">, despite the latter’s </w:t>
      </w:r>
      <w:proofErr w:type="spellStart"/>
      <w:r>
        <w:rPr>
          <w:rFonts w:ascii="Times New Roman" w:eastAsia="Times New Roman" w:hAnsi="Times New Roman" w:cs="Times New Roman"/>
          <w:sz w:val="20"/>
          <w:highlight w:val="white"/>
        </w:rPr>
        <w:t>indisguised</w:t>
      </w:r>
      <w:proofErr w:type="spellEnd"/>
      <w:r>
        <w:rPr>
          <w:rFonts w:ascii="Times New Roman" w:eastAsia="Times New Roman" w:hAnsi="Times New Roman" w:cs="Times New Roman"/>
          <w:sz w:val="20"/>
          <w:highlight w:val="white"/>
        </w:rPr>
        <w:t xml:space="preserve"> hatred for most people. He wrote a play in which </w:t>
      </w:r>
      <w:proofErr w:type="spellStart"/>
      <w:r>
        <w:rPr>
          <w:rFonts w:ascii="Times New Roman" w:eastAsia="Times New Roman" w:hAnsi="Times New Roman" w:cs="Times New Roman"/>
          <w:sz w:val="20"/>
          <w:highlight w:val="white"/>
        </w:rPr>
        <w:t>Valère</w:t>
      </w:r>
      <w:proofErr w:type="spellEnd"/>
      <w:r>
        <w:rPr>
          <w:rFonts w:ascii="Times New Roman" w:eastAsia="Times New Roman" w:hAnsi="Times New Roman" w:cs="Times New Roman"/>
          <w:sz w:val="20"/>
          <w:highlight w:val="white"/>
        </w:rPr>
        <w:t xml:space="preserve"> tries to win the heart of </w:t>
      </w:r>
      <w:proofErr w:type="spellStart"/>
      <w:r>
        <w:rPr>
          <w:rFonts w:ascii="Times New Roman" w:eastAsia="Times New Roman" w:hAnsi="Times New Roman" w:cs="Times New Roman"/>
          <w:sz w:val="20"/>
          <w:highlight w:val="white"/>
        </w:rPr>
        <w:t>Mariane</w:t>
      </w:r>
      <w:proofErr w:type="spellEnd"/>
      <w:r>
        <w:rPr>
          <w:rFonts w:ascii="Times New Roman" w:eastAsia="Times New Roman" w:hAnsi="Times New Roman" w:cs="Times New Roman"/>
          <w:sz w:val="20"/>
          <w:highlight w:val="white"/>
        </w:rPr>
        <w:t xml:space="preserve">, the daughter of </w:t>
      </w:r>
      <w:proofErr w:type="spellStart"/>
      <w:r>
        <w:rPr>
          <w:rFonts w:ascii="Times New Roman" w:eastAsia="Times New Roman" w:hAnsi="Times New Roman" w:cs="Times New Roman"/>
          <w:sz w:val="20"/>
          <w:highlight w:val="white"/>
        </w:rPr>
        <w:t>Orgon</w:t>
      </w:r>
      <w:proofErr w:type="spellEnd"/>
      <w:r>
        <w:rPr>
          <w:rFonts w:ascii="Times New Roman" w:eastAsia="Times New Roman" w:hAnsi="Times New Roman" w:cs="Times New Roman"/>
          <w:sz w:val="20"/>
          <w:highlight w:val="white"/>
        </w:rPr>
        <w:t xml:space="preserve">, while the title religious hypocrite tries to stop him. For 10 points, name this author of </w:t>
      </w:r>
      <w:r>
        <w:rPr>
          <w:rFonts w:ascii="Times New Roman" w:eastAsia="Times New Roman" w:hAnsi="Times New Roman" w:cs="Times New Roman"/>
          <w:i/>
          <w:sz w:val="20"/>
          <w:highlight w:val="white"/>
        </w:rPr>
        <w:t>The Miser</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The Misanthrope</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The Imaginary Invalid</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Tartuffe</w:t>
      </w:r>
      <w:r>
        <w:rPr>
          <w:rFonts w:ascii="Times New Roman" w:eastAsia="Times New Roman" w:hAnsi="Times New Roman" w:cs="Times New Roman"/>
          <w:sz w:val="20"/>
          <w:highlight w:val="white"/>
        </w:rPr>
        <w:t>.</w:t>
      </w:r>
    </w:p>
    <w:p w:rsidR="00350E61" w:rsidRDefault="00EA1596">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Molière</w:t>
      </w:r>
      <w:r>
        <w:rPr>
          <w:rFonts w:ascii="Times New Roman" w:eastAsia="Times New Roman" w:hAnsi="Times New Roman" w:cs="Times New Roman"/>
          <w:sz w:val="20"/>
          <w:highlight w:val="white"/>
        </w:rPr>
        <w:t xml:space="preserve"> [or Jean-Baptiste </w:t>
      </w:r>
      <w:proofErr w:type="spellStart"/>
      <w:r>
        <w:rPr>
          <w:rFonts w:ascii="Times New Roman" w:eastAsia="Times New Roman" w:hAnsi="Times New Roman" w:cs="Times New Roman"/>
          <w:b/>
          <w:sz w:val="20"/>
          <w:highlight w:val="white"/>
          <w:u w:val="single"/>
        </w:rPr>
        <w:t>Poquelin</w:t>
      </w:r>
      <w:proofErr w:type="spellEnd"/>
      <w:r>
        <w:rPr>
          <w:rFonts w:ascii="Times New Roman" w:eastAsia="Times New Roman" w:hAnsi="Times New Roman" w:cs="Times New Roman"/>
          <w:sz w:val="20"/>
          <w:highlight w:val="white"/>
        </w:rPr>
        <w:t>]</w:t>
      </w:r>
    </w:p>
    <w:p w:rsidR="00350E61" w:rsidRDefault="00350E61"/>
    <w:p w:rsidR="00350E61" w:rsidRDefault="00350E61"/>
    <w:p w:rsidR="00350E61" w:rsidRDefault="00350E61"/>
    <w:p w:rsidR="00350E61" w:rsidRDefault="00350E61"/>
    <w:p w:rsidR="00350E61" w:rsidRDefault="00350E61"/>
    <w:p w:rsidR="00350E61" w:rsidRDefault="00350E61"/>
    <w:p w:rsidR="00350E61" w:rsidRDefault="00350E61"/>
    <w:p w:rsidR="00350E61" w:rsidRDefault="00350E61"/>
    <w:p w:rsidR="00350E61" w:rsidRDefault="00350E61"/>
    <w:p w:rsidR="00350E61" w:rsidRDefault="00350E61"/>
    <w:p w:rsidR="00350E61" w:rsidRDefault="00350E61"/>
    <w:p w:rsidR="00350E61" w:rsidRDefault="00350E61"/>
    <w:p w:rsidR="00350E61" w:rsidRDefault="00350E61"/>
    <w:p w:rsidR="00350E61" w:rsidRDefault="00350E61"/>
    <w:p w:rsidR="00350E61" w:rsidRDefault="00350E61"/>
    <w:p w:rsidR="00350E61" w:rsidRDefault="00350E61"/>
    <w:p w:rsidR="00350E61" w:rsidRDefault="00350E61"/>
    <w:p w:rsidR="00350E61" w:rsidRDefault="00350E61"/>
    <w:p w:rsidR="00350E61" w:rsidRDefault="00350E61"/>
    <w:p w:rsidR="00350E61" w:rsidRDefault="00350E61"/>
    <w:p w:rsidR="00350E61" w:rsidRDefault="00350E61"/>
    <w:p w:rsidR="00350E61" w:rsidRDefault="00350E61"/>
    <w:p w:rsidR="00350E61" w:rsidRDefault="00350E61"/>
    <w:p w:rsidR="00350E61" w:rsidRDefault="00350E61"/>
    <w:p w:rsidR="00350E61" w:rsidRDefault="00EA1596">
      <w:r>
        <w:rPr>
          <w:rFonts w:ascii="Times New Roman" w:eastAsia="Times New Roman" w:hAnsi="Times New Roman" w:cs="Times New Roman"/>
          <w:sz w:val="20"/>
          <w:highlight w:val="white"/>
        </w:rPr>
        <w:t>Bonuses</w:t>
      </w:r>
    </w:p>
    <w:p w:rsidR="00350E61" w:rsidRDefault="00350E61"/>
    <w:p w:rsidR="00350E61" w:rsidRDefault="00EA1596">
      <w:r>
        <w:rPr>
          <w:rFonts w:ascii="Times New Roman" w:eastAsia="Times New Roman" w:hAnsi="Times New Roman" w:cs="Times New Roman"/>
          <w:color w:val="222222"/>
          <w:sz w:val="20"/>
          <w:highlight w:val="white"/>
        </w:rPr>
        <w:t>1. This country’s Golden Dawn party has been implicated in the murder of a left-wing rapper from this country outside its embassy in Spain. For 10 points each:</w:t>
      </w:r>
    </w:p>
    <w:p w:rsidR="00350E61" w:rsidRDefault="00EA1596">
      <w:r>
        <w:rPr>
          <w:rFonts w:ascii="Times New Roman" w:eastAsia="Times New Roman" w:hAnsi="Times New Roman" w:cs="Times New Roman"/>
          <w:color w:val="222222"/>
          <w:sz w:val="20"/>
          <w:highlight w:val="white"/>
        </w:rPr>
        <w:t xml:space="preserve">[10] Name this European country that has received two bailouts </w:t>
      </w:r>
      <w:proofErr w:type="spellStart"/>
      <w:r>
        <w:rPr>
          <w:rFonts w:ascii="Times New Roman" w:eastAsia="Times New Roman" w:hAnsi="Times New Roman" w:cs="Times New Roman"/>
          <w:color w:val="222222"/>
          <w:sz w:val="20"/>
          <w:highlight w:val="white"/>
        </w:rPr>
        <w:t>totalling</w:t>
      </w:r>
      <w:proofErr w:type="spellEnd"/>
      <w:r>
        <w:rPr>
          <w:rFonts w:ascii="Times New Roman" w:eastAsia="Times New Roman" w:hAnsi="Times New Roman" w:cs="Times New Roman"/>
          <w:color w:val="222222"/>
          <w:sz w:val="20"/>
          <w:highlight w:val="white"/>
        </w:rPr>
        <w:t xml:space="preserve"> 240 billion euros. Its current prime minister is </w:t>
      </w:r>
      <w:proofErr w:type="spellStart"/>
      <w:r>
        <w:rPr>
          <w:rFonts w:ascii="Times New Roman" w:eastAsia="Times New Roman" w:hAnsi="Times New Roman" w:cs="Times New Roman"/>
          <w:color w:val="222222"/>
          <w:sz w:val="20"/>
          <w:highlight w:val="white"/>
        </w:rPr>
        <w:t>Antonis</w:t>
      </w:r>
      <w:proofErr w:type="spellEnd"/>
      <w:r>
        <w:rPr>
          <w:rFonts w:ascii="Times New Roman" w:eastAsia="Times New Roman" w:hAnsi="Times New Roman" w:cs="Times New Roman"/>
          <w:color w:val="222222"/>
          <w:sz w:val="20"/>
          <w:highlight w:val="white"/>
        </w:rPr>
        <w:t xml:space="preserve"> Samaras.</w:t>
      </w:r>
    </w:p>
    <w:p w:rsidR="00350E61" w:rsidRDefault="00EA1596">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Greece</w:t>
      </w:r>
    </w:p>
    <w:p w:rsidR="00350E61" w:rsidRDefault="00EA1596">
      <w:r>
        <w:rPr>
          <w:rFonts w:ascii="Times New Roman" w:eastAsia="Times New Roman" w:hAnsi="Times New Roman" w:cs="Times New Roman"/>
          <w:color w:val="222222"/>
          <w:sz w:val="20"/>
          <w:highlight w:val="white"/>
        </w:rPr>
        <w:t xml:space="preserve">[10] After Greece, Portugal, Spain, and Ireland, this island nation became the fifth country to receive bailout money from the European Union after its banking sector imploded, leading to the closure of the </w:t>
      </w:r>
      <w:proofErr w:type="spellStart"/>
      <w:r>
        <w:rPr>
          <w:rFonts w:ascii="Times New Roman" w:eastAsia="Times New Roman" w:hAnsi="Times New Roman" w:cs="Times New Roman"/>
          <w:color w:val="222222"/>
          <w:sz w:val="20"/>
          <w:highlight w:val="white"/>
        </w:rPr>
        <w:t>Laiki</w:t>
      </w:r>
      <w:proofErr w:type="spellEnd"/>
      <w:r>
        <w:rPr>
          <w:rFonts w:ascii="Times New Roman" w:eastAsia="Times New Roman" w:hAnsi="Times New Roman" w:cs="Times New Roman"/>
          <w:color w:val="222222"/>
          <w:sz w:val="20"/>
          <w:highlight w:val="white"/>
        </w:rPr>
        <w:t xml:space="preserve"> Bank.</w:t>
      </w:r>
    </w:p>
    <w:p w:rsidR="00350E61" w:rsidRDefault="00EA1596">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Cyprus</w:t>
      </w:r>
    </w:p>
    <w:p w:rsidR="00350E61" w:rsidRDefault="00EA1596">
      <w:r>
        <w:rPr>
          <w:rFonts w:ascii="Times New Roman" w:eastAsia="Times New Roman" w:hAnsi="Times New Roman" w:cs="Times New Roman"/>
          <w:color w:val="222222"/>
          <w:sz w:val="20"/>
          <w:highlight w:val="white"/>
        </w:rPr>
        <w:t>[10] This Italian, the chief of the European Central Bank, has tried to talk down market interest rates as some do not believe his forward guidance, by which the bank will hold interest rates at 0.5 percent for an extended period.</w:t>
      </w:r>
    </w:p>
    <w:p w:rsidR="00350E61" w:rsidRDefault="00EA1596">
      <w:r>
        <w:rPr>
          <w:rFonts w:ascii="Times New Roman" w:eastAsia="Times New Roman" w:hAnsi="Times New Roman" w:cs="Times New Roman"/>
          <w:color w:val="222222"/>
          <w:sz w:val="20"/>
          <w:highlight w:val="white"/>
        </w:rPr>
        <w:t xml:space="preserve">ANSWER: Mario </w:t>
      </w:r>
      <w:proofErr w:type="spellStart"/>
      <w:r>
        <w:rPr>
          <w:rFonts w:ascii="Times New Roman" w:eastAsia="Times New Roman" w:hAnsi="Times New Roman" w:cs="Times New Roman"/>
          <w:b/>
          <w:color w:val="222222"/>
          <w:sz w:val="20"/>
          <w:highlight w:val="white"/>
          <w:u w:val="single"/>
        </w:rPr>
        <w:t>Draghi</w:t>
      </w:r>
      <w:proofErr w:type="spellEnd"/>
    </w:p>
    <w:p w:rsidR="00350E61" w:rsidRDefault="00350E61"/>
    <w:p w:rsidR="00350E61" w:rsidRDefault="00EA1596">
      <w:r>
        <w:rPr>
          <w:rFonts w:ascii="Times New Roman" w:eastAsia="Times New Roman" w:hAnsi="Times New Roman" w:cs="Times New Roman"/>
          <w:color w:val="222222"/>
          <w:sz w:val="20"/>
          <w:highlight w:val="white"/>
        </w:rPr>
        <w:t xml:space="preserve">2. </w:t>
      </w:r>
      <w:r>
        <w:rPr>
          <w:rFonts w:ascii="Times New Roman" w:eastAsia="Times New Roman" w:hAnsi="Times New Roman" w:cs="Times New Roman"/>
          <w:sz w:val="20"/>
        </w:rPr>
        <w:t>This hypothesis can be stated as the phase space trajectory of an isolated mechanical system runs through all states compatible with the total energy of the system. For 10 points each:</w:t>
      </w:r>
    </w:p>
    <w:p w:rsidR="00350E61" w:rsidRDefault="00EA1596">
      <w:r>
        <w:rPr>
          <w:rFonts w:ascii="Times New Roman" w:eastAsia="Times New Roman" w:hAnsi="Times New Roman" w:cs="Times New Roman"/>
          <w:sz w:val="20"/>
        </w:rPr>
        <w:t>[10] Identify this hypothesis which states that in a closed system, all the accessible microstates are equally probable.</w:t>
      </w:r>
    </w:p>
    <w:p w:rsidR="00350E61" w:rsidRDefault="00EA1596">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ergodic</w:t>
      </w:r>
      <w:proofErr w:type="spellEnd"/>
      <w:r>
        <w:rPr>
          <w:rFonts w:ascii="Times New Roman" w:eastAsia="Times New Roman" w:hAnsi="Times New Roman" w:cs="Times New Roman"/>
          <w:sz w:val="20"/>
        </w:rPr>
        <w:t xml:space="preserve"> hypothesis [or the </w:t>
      </w:r>
      <w:r>
        <w:rPr>
          <w:rFonts w:ascii="Times New Roman" w:eastAsia="Times New Roman" w:hAnsi="Times New Roman" w:cs="Times New Roman"/>
          <w:b/>
          <w:sz w:val="20"/>
          <w:u w:val="single"/>
        </w:rPr>
        <w:t>fundamental postulate of statistical mechanics</w:t>
      </w:r>
      <w:r>
        <w:rPr>
          <w:rFonts w:ascii="Times New Roman" w:eastAsia="Times New Roman" w:hAnsi="Times New Roman" w:cs="Times New Roman"/>
          <w:sz w:val="20"/>
        </w:rPr>
        <w:t>]</w:t>
      </w:r>
    </w:p>
    <w:p w:rsidR="00350E61" w:rsidRDefault="00EA1596">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ergodic</w:t>
      </w:r>
      <w:proofErr w:type="spellEnd"/>
      <w:r>
        <w:rPr>
          <w:rFonts w:ascii="Times New Roman" w:eastAsia="Times New Roman" w:hAnsi="Times New Roman" w:cs="Times New Roman"/>
          <w:sz w:val="20"/>
        </w:rPr>
        <w:t xml:space="preserve"> hypothesis was originally due to this scientist, who also names a transport equation. A law of blackbody radiation he co-names with Josef Stefan states that the thermal energy per second per unit area is proportional to the fourth power of temperature.</w:t>
      </w:r>
    </w:p>
    <w:p w:rsidR="00350E61" w:rsidRDefault="00EA1596">
      <w:r>
        <w:rPr>
          <w:rFonts w:ascii="Times New Roman" w:eastAsia="Times New Roman" w:hAnsi="Times New Roman" w:cs="Times New Roman"/>
          <w:sz w:val="20"/>
        </w:rPr>
        <w:t xml:space="preserve">ANSWER: Ludwig </w:t>
      </w:r>
      <w:r>
        <w:rPr>
          <w:rFonts w:ascii="Times New Roman" w:eastAsia="Times New Roman" w:hAnsi="Times New Roman" w:cs="Times New Roman"/>
          <w:b/>
          <w:sz w:val="20"/>
          <w:u w:val="single"/>
        </w:rPr>
        <w:t>Boltzmann</w:t>
      </w:r>
    </w:p>
    <w:p w:rsidR="00350E61" w:rsidRDefault="00EA1596">
      <w:r>
        <w:rPr>
          <w:rFonts w:ascii="Times New Roman" w:eastAsia="Times New Roman" w:hAnsi="Times New Roman" w:cs="Times New Roman"/>
          <w:sz w:val="20"/>
        </w:rPr>
        <w:t>[10] The Boltzmann transport equation describes a system that is not in this state, for which the entropy is maximized. At constant temperature and pressure, this state has a minimum Gibbs free energy.</w:t>
      </w:r>
    </w:p>
    <w:p w:rsidR="00350E61" w:rsidRDefault="00EA1596">
      <w:r>
        <w:rPr>
          <w:rFonts w:ascii="Times New Roman" w:eastAsia="Times New Roman" w:hAnsi="Times New Roman" w:cs="Times New Roman"/>
          <w:sz w:val="20"/>
        </w:rPr>
        <w:t xml:space="preserve">ANSWER: thermodynamic </w:t>
      </w:r>
      <w:r>
        <w:rPr>
          <w:rFonts w:ascii="Times New Roman" w:eastAsia="Times New Roman" w:hAnsi="Times New Roman" w:cs="Times New Roman"/>
          <w:b/>
          <w:sz w:val="20"/>
          <w:u w:val="single"/>
        </w:rPr>
        <w:t>equilibrium</w:t>
      </w:r>
    </w:p>
    <w:p w:rsidR="00350E61" w:rsidRDefault="00350E61"/>
    <w:p w:rsidR="00350E61" w:rsidRDefault="00EA1596">
      <w:r>
        <w:rPr>
          <w:rFonts w:ascii="Times New Roman" w:eastAsia="Times New Roman" w:hAnsi="Times New Roman" w:cs="Times New Roman"/>
          <w:sz w:val="20"/>
        </w:rPr>
        <w:t xml:space="preserve">3. </w:t>
      </w:r>
      <w:r>
        <w:rPr>
          <w:rFonts w:ascii="Times New Roman" w:eastAsia="Times New Roman" w:hAnsi="Times New Roman" w:cs="Times New Roman"/>
          <w:sz w:val="20"/>
          <w:highlight w:val="white"/>
        </w:rPr>
        <w:t>Answer some questions about media theory, for 10 points each.</w:t>
      </w:r>
    </w:p>
    <w:p w:rsidR="00350E61" w:rsidRDefault="00EA1596">
      <w:r>
        <w:rPr>
          <w:rFonts w:ascii="Times New Roman" w:eastAsia="Times New Roman" w:hAnsi="Times New Roman" w:cs="Times New Roman"/>
          <w:sz w:val="20"/>
          <w:highlight w:val="white"/>
        </w:rPr>
        <w:t xml:space="preserve">[10] This nephew of Sigmund Freud is known as “the father of public relations,” in part for his promotion of the use of propaganda. He is the subject of the Adam Curtis documentary </w:t>
      </w:r>
      <w:r>
        <w:rPr>
          <w:rFonts w:ascii="Times New Roman" w:eastAsia="Times New Roman" w:hAnsi="Times New Roman" w:cs="Times New Roman"/>
          <w:i/>
          <w:sz w:val="20"/>
          <w:highlight w:val="white"/>
        </w:rPr>
        <w:t>The Century of the Self</w:t>
      </w:r>
      <w:r>
        <w:rPr>
          <w:rFonts w:ascii="Times New Roman" w:eastAsia="Times New Roman" w:hAnsi="Times New Roman" w:cs="Times New Roman"/>
          <w:sz w:val="20"/>
          <w:highlight w:val="white"/>
        </w:rPr>
        <w:t>.</w:t>
      </w:r>
    </w:p>
    <w:p w:rsidR="00350E61" w:rsidRDefault="00EA1596">
      <w:r>
        <w:rPr>
          <w:rFonts w:ascii="Times New Roman" w:eastAsia="Times New Roman" w:hAnsi="Times New Roman" w:cs="Times New Roman"/>
          <w:sz w:val="20"/>
          <w:highlight w:val="white"/>
        </w:rPr>
        <w:t xml:space="preserve">ANSWER: Edward </w:t>
      </w:r>
      <w:proofErr w:type="spellStart"/>
      <w:r>
        <w:rPr>
          <w:rFonts w:ascii="Times New Roman" w:eastAsia="Times New Roman" w:hAnsi="Times New Roman" w:cs="Times New Roman"/>
          <w:b/>
          <w:sz w:val="20"/>
          <w:highlight w:val="white"/>
          <w:u w:val="single"/>
        </w:rPr>
        <w:t>Bernays</w:t>
      </w:r>
      <w:proofErr w:type="spellEnd"/>
    </w:p>
    <w:p w:rsidR="00350E61" w:rsidRDefault="00EA1596">
      <w:r>
        <w:rPr>
          <w:rFonts w:ascii="Times New Roman" w:eastAsia="Times New Roman" w:hAnsi="Times New Roman" w:cs="Times New Roman"/>
          <w:sz w:val="20"/>
          <w:highlight w:val="white"/>
        </w:rPr>
        <w:t xml:space="preserve">[10] This Canadian media theorist coined the phrase “global village” and wrote books like </w:t>
      </w:r>
      <w:r>
        <w:rPr>
          <w:rFonts w:ascii="Times New Roman" w:eastAsia="Times New Roman" w:hAnsi="Times New Roman" w:cs="Times New Roman"/>
          <w:i/>
          <w:sz w:val="20"/>
          <w:highlight w:val="white"/>
        </w:rPr>
        <w:t>The Gutenberg Galaxy</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Understanding Media</w:t>
      </w:r>
      <w:r>
        <w:rPr>
          <w:rFonts w:ascii="Times New Roman" w:eastAsia="Times New Roman" w:hAnsi="Times New Roman" w:cs="Times New Roman"/>
          <w:sz w:val="20"/>
          <w:highlight w:val="white"/>
        </w:rPr>
        <w:t>.</w:t>
      </w:r>
    </w:p>
    <w:p w:rsidR="00350E61" w:rsidRDefault="00EA1596">
      <w:r>
        <w:rPr>
          <w:rFonts w:ascii="Times New Roman" w:eastAsia="Times New Roman" w:hAnsi="Times New Roman" w:cs="Times New Roman"/>
          <w:sz w:val="20"/>
          <w:highlight w:val="white"/>
        </w:rPr>
        <w:t xml:space="preserve">ANSWER: Marshall </w:t>
      </w:r>
      <w:r>
        <w:rPr>
          <w:rFonts w:ascii="Times New Roman" w:eastAsia="Times New Roman" w:hAnsi="Times New Roman" w:cs="Times New Roman"/>
          <w:b/>
          <w:sz w:val="20"/>
          <w:highlight w:val="white"/>
          <w:u w:val="single"/>
        </w:rPr>
        <w:t>McLuhan</w:t>
      </w:r>
    </w:p>
    <w:p w:rsidR="00350E61" w:rsidRDefault="00EA1596">
      <w:r>
        <w:rPr>
          <w:rFonts w:ascii="Times New Roman" w:eastAsia="Times New Roman" w:hAnsi="Times New Roman" w:cs="Times New Roman"/>
          <w:sz w:val="20"/>
          <w:highlight w:val="white"/>
        </w:rPr>
        <w:t>[10] McLuhan is also famous for his statement that “the medium is” this, indicating that the content of this is influenced by the medium in which it is expressed.</w:t>
      </w:r>
    </w:p>
    <w:p w:rsidR="00350E61" w:rsidRDefault="00EA1596">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message</w:t>
      </w:r>
    </w:p>
    <w:p w:rsidR="00350E61" w:rsidRDefault="00350E61"/>
    <w:p w:rsidR="00350E61" w:rsidRDefault="00EA1596">
      <w:r>
        <w:rPr>
          <w:rFonts w:ascii="Times New Roman" w:eastAsia="Times New Roman" w:hAnsi="Times New Roman" w:cs="Times New Roman"/>
          <w:sz w:val="20"/>
        </w:rPr>
        <w:t>4. Answer some questions about Latin American painters, for 10 points each.</w:t>
      </w:r>
    </w:p>
    <w:p w:rsidR="00350E61" w:rsidRDefault="00EA1596">
      <w:r>
        <w:rPr>
          <w:rFonts w:ascii="Times New Roman" w:eastAsia="Times New Roman" w:hAnsi="Times New Roman" w:cs="Times New Roman"/>
          <w:sz w:val="20"/>
        </w:rPr>
        <w:lastRenderedPageBreak/>
        <w:t xml:space="preserve">[10] This painter, who was married to Diego Rivera, is known for her self-portraits and paintings like </w:t>
      </w:r>
      <w:r>
        <w:rPr>
          <w:rFonts w:ascii="Times New Roman" w:eastAsia="Times New Roman" w:hAnsi="Times New Roman" w:cs="Times New Roman"/>
          <w:i/>
          <w:sz w:val="20"/>
        </w:rPr>
        <w:t>The Suicide of Dorothy Hale</w:t>
      </w:r>
      <w:r>
        <w:rPr>
          <w:rFonts w:ascii="Times New Roman" w:eastAsia="Times New Roman" w:hAnsi="Times New Roman" w:cs="Times New Roman"/>
          <w:sz w:val="20"/>
        </w:rPr>
        <w:t>.</w:t>
      </w:r>
    </w:p>
    <w:p w:rsidR="00350E61" w:rsidRDefault="00EA1596">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Frida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Kahlo</w:t>
      </w:r>
    </w:p>
    <w:p w:rsidR="00350E61" w:rsidRDefault="00EA1596">
      <w:r>
        <w:rPr>
          <w:rFonts w:ascii="Times New Roman" w:eastAsia="Times New Roman" w:hAnsi="Times New Roman" w:cs="Times New Roman"/>
          <w:sz w:val="20"/>
        </w:rPr>
        <w:t xml:space="preserve">[10] In the double self-portrait </w:t>
      </w:r>
      <w:r>
        <w:rPr>
          <w:rFonts w:ascii="Times New Roman" w:eastAsia="Times New Roman" w:hAnsi="Times New Roman" w:cs="Times New Roman"/>
          <w:i/>
          <w:sz w:val="20"/>
        </w:rPr>
        <w:t xml:space="preserve">The Two </w:t>
      </w:r>
      <w:proofErr w:type="spellStart"/>
      <w:r>
        <w:rPr>
          <w:rFonts w:ascii="Times New Roman" w:eastAsia="Times New Roman" w:hAnsi="Times New Roman" w:cs="Times New Roman"/>
          <w:i/>
          <w:sz w:val="20"/>
        </w:rPr>
        <w:t>Fridas</w:t>
      </w:r>
      <w:proofErr w:type="spellEnd"/>
      <w:r>
        <w:rPr>
          <w:rFonts w:ascii="Times New Roman" w:eastAsia="Times New Roman" w:hAnsi="Times New Roman" w:cs="Times New Roman"/>
          <w:sz w:val="20"/>
        </w:rPr>
        <w:t>, the two subjects are connected by this internal organ.</w:t>
      </w:r>
    </w:p>
    <w:p w:rsidR="00350E61" w:rsidRDefault="00EA1596">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heart</w:t>
      </w:r>
    </w:p>
    <w:p w:rsidR="00350E61" w:rsidRDefault="00EA1596">
      <w:r>
        <w:rPr>
          <w:rFonts w:ascii="Times New Roman" w:eastAsia="Times New Roman" w:hAnsi="Times New Roman" w:cs="Times New Roman"/>
          <w:sz w:val="20"/>
        </w:rPr>
        <w:t xml:space="preserve">[10] This Colombian painter of the </w:t>
      </w:r>
      <w:r>
        <w:rPr>
          <w:rFonts w:ascii="Times New Roman" w:eastAsia="Times New Roman" w:hAnsi="Times New Roman" w:cs="Times New Roman"/>
          <w:i/>
          <w:sz w:val="20"/>
        </w:rPr>
        <w:t>Abu Ghraib</w:t>
      </w:r>
      <w:r>
        <w:rPr>
          <w:rFonts w:ascii="Times New Roman" w:eastAsia="Times New Roman" w:hAnsi="Times New Roman" w:cs="Times New Roman"/>
          <w:sz w:val="20"/>
        </w:rPr>
        <w:t xml:space="preserve"> series is famous for his paintings of rotund people.</w:t>
      </w:r>
    </w:p>
    <w:p w:rsidR="00350E61" w:rsidRDefault="00EA1596">
      <w:r>
        <w:rPr>
          <w:rFonts w:ascii="Times New Roman" w:eastAsia="Times New Roman" w:hAnsi="Times New Roman" w:cs="Times New Roman"/>
          <w:sz w:val="20"/>
        </w:rPr>
        <w:t xml:space="preserve">ANSWER: Fernando </w:t>
      </w:r>
      <w:proofErr w:type="spellStart"/>
      <w:r>
        <w:rPr>
          <w:rFonts w:ascii="Times New Roman" w:eastAsia="Times New Roman" w:hAnsi="Times New Roman" w:cs="Times New Roman"/>
          <w:b/>
          <w:sz w:val="20"/>
          <w:u w:val="single"/>
        </w:rPr>
        <w:t>Botero</w:t>
      </w:r>
      <w:proofErr w:type="spellEnd"/>
    </w:p>
    <w:p w:rsidR="00350E61" w:rsidRDefault="00350E61"/>
    <w:p w:rsidR="00350E61" w:rsidRDefault="00EA1596">
      <w:r>
        <w:rPr>
          <w:rFonts w:ascii="Times New Roman" w:eastAsia="Times New Roman" w:hAnsi="Times New Roman" w:cs="Times New Roman"/>
          <w:sz w:val="20"/>
        </w:rPr>
        <w:t xml:space="preserve">5. </w:t>
      </w:r>
      <w:r>
        <w:rPr>
          <w:rFonts w:ascii="Times New Roman" w:eastAsia="Times New Roman" w:hAnsi="Times New Roman" w:cs="Times New Roman"/>
          <w:sz w:val="20"/>
          <w:highlight w:val="white"/>
        </w:rPr>
        <w:t>This country underwent the Hundred Flowers campaign in an effort to accept more political opinions, a movement that was named after its Hundred Schools of Thought. For 10 points each:</w:t>
      </w:r>
    </w:p>
    <w:p w:rsidR="00350E61" w:rsidRDefault="00EA1596">
      <w:r>
        <w:rPr>
          <w:rFonts w:ascii="Times New Roman" w:eastAsia="Times New Roman" w:hAnsi="Times New Roman" w:cs="Times New Roman"/>
          <w:sz w:val="20"/>
          <w:highlight w:val="white"/>
        </w:rPr>
        <w:t xml:space="preserve">[10] Name the modern day country where Wei, </w:t>
      </w:r>
      <w:proofErr w:type="spellStart"/>
      <w:r>
        <w:rPr>
          <w:rFonts w:ascii="Times New Roman" w:eastAsia="Times New Roman" w:hAnsi="Times New Roman" w:cs="Times New Roman"/>
          <w:sz w:val="20"/>
          <w:highlight w:val="white"/>
        </w:rPr>
        <w:t>Shu</w:t>
      </w:r>
      <w:proofErr w:type="spellEnd"/>
      <w:r>
        <w:rPr>
          <w:rFonts w:ascii="Times New Roman" w:eastAsia="Times New Roman" w:hAnsi="Times New Roman" w:cs="Times New Roman"/>
          <w:sz w:val="20"/>
          <w:highlight w:val="white"/>
        </w:rPr>
        <w:t>, and Wu fought during the Three Kingdoms Period.</w:t>
      </w:r>
    </w:p>
    <w:p w:rsidR="00350E61" w:rsidRDefault="00EA1596">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China</w:t>
      </w:r>
    </w:p>
    <w:p w:rsidR="00350E61" w:rsidRDefault="00EA1596">
      <w:r>
        <w:rPr>
          <w:rFonts w:ascii="Times New Roman" w:eastAsia="Times New Roman" w:hAnsi="Times New Roman" w:cs="Times New Roman"/>
          <w:sz w:val="20"/>
          <w:highlight w:val="white"/>
        </w:rPr>
        <w:t>[10] This concept provided legitimacy to good rulers, claiming that they had the blessing of divinities, whereas poor rulers needed to be overthrown as they had lost the favor. It was first used in rebellion against the Shang Dynasty.</w:t>
      </w:r>
    </w:p>
    <w:p w:rsidR="00350E61" w:rsidRDefault="00EA1596">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Mandate of Heaven</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Tianming</w:t>
      </w:r>
      <w:proofErr w:type="spellEnd"/>
      <w:r>
        <w:rPr>
          <w:rFonts w:ascii="Times New Roman" w:eastAsia="Times New Roman" w:hAnsi="Times New Roman" w:cs="Times New Roman"/>
          <w:sz w:val="20"/>
          <w:highlight w:val="white"/>
        </w:rPr>
        <w:t>]</w:t>
      </w:r>
    </w:p>
    <w:p w:rsidR="00350E61" w:rsidRDefault="00EA1596">
      <w:r>
        <w:rPr>
          <w:rFonts w:ascii="Times New Roman" w:eastAsia="Times New Roman" w:hAnsi="Times New Roman" w:cs="Times New Roman"/>
          <w:sz w:val="20"/>
          <w:highlight w:val="white"/>
        </w:rPr>
        <w:t>[10] Many of the earliest examples of Chinese writing are found on these objects, which were used in divination-like rituals where they were heated and cracked.</w:t>
      </w:r>
    </w:p>
    <w:p w:rsidR="00350E61" w:rsidRDefault="00EA1596">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oracle bones</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jiagu</w:t>
      </w:r>
      <w:proofErr w:type="spellEnd"/>
      <w:r>
        <w:rPr>
          <w:rFonts w:ascii="Times New Roman" w:eastAsia="Times New Roman" w:hAnsi="Times New Roman" w:cs="Times New Roman"/>
          <w:sz w:val="20"/>
          <w:highlight w:val="white"/>
        </w:rPr>
        <w:t>]</w:t>
      </w:r>
    </w:p>
    <w:p w:rsidR="00350E61" w:rsidRDefault="00350E61"/>
    <w:p w:rsidR="00350E61" w:rsidRDefault="00EA1596">
      <w:r>
        <w:rPr>
          <w:rFonts w:ascii="Times New Roman" w:eastAsia="Times New Roman" w:hAnsi="Times New Roman" w:cs="Times New Roman"/>
          <w:sz w:val="20"/>
          <w:highlight w:val="white"/>
        </w:rPr>
        <w:t>6. This composition started a trend of Spanish-themed music in France. For 10 points each:</w:t>
      </w:r>
    </w:p>
    <w:p w:rsidR="00350E61" w:rsidRDefault="00EA1596">
      <w:r>
        <w:rPr>
          <w:rFonts w:ascii="Times New Roman" w:eastAsia="Times New Roman" w:hAnsi="Times New Roman" w:cs="Times New Roman"/>
          <w:sz w:val="20"/>
          <w:highlight w:val="white"/>
        </w:rPr>
        <w:t xml:space="preserve">[10] Name this violin concerto, written in 1874 for Pablo de </w:t>
      </w:r>
      <w:proofErr w:type="spellStart"/>
      <w:r>
        <w:rPr>
          <w:rFonts w:ascii="Times New Roman" w:eastAsia="Times New Roman" w:hAnsi="Times New Roman" w:cs="Times New Roman"/>
          <w:sz w:val="20"/>
          <w:highlight w:val="white"/>
        </w:rPr>
        <w:t>Sarasate</w:t>
      </w:r>
      <w:proofErr w:type="spellEnd"/>
      <w:r>
        <w:rPr>
          <w:rFonts w:ascii="Times New Roman" w:eastAsia="Times New Roman" w:hAnsi="Times New Roman" w:cs="Times New Roman"/>
          <w:sz w:val="20"/>
          <w:highlight w:val="white"/>
        </w:rPr>
        <w:t>.</w:t>
      </w:r>
    </w:p>
    <w:p w:rsidR="00350E61" w:rsidRDefault="00EA1596">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i/>
          <w:sz w:val="20"/>
          <w:highlight w:val="white"/>
          <w:u w:val="single"/>
        </w:rPr>
        <w:t>Symphonie</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espagnole</w:t>
      </w:r>
      <w:proofErr w:type="spellEnd"/>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i/>
          <w:sz w:val="20"/>
          <w:highlight w:val="white"/>
          <w:u w:val="single"/>
        </w:rPr>
        <w:t>Spanish Symphony</w:t>
      </w:r>
      <w:r>
        <w:rPr>
          <w:rFonts w:ascii="Times New Roman" w:eastAsia="Times New Roman" w:hAnsi="Times New Roman" w:cs="Times New Roman"/>
          <w:sz w:val="20"/>
          <w:highlight w:val="white"/>
        </w:rPr>
        <w:t>]</w:t>
      </w:r>
    </w:p>
    <w:p w:rsidR="00350E61" w:rsidRDefault="00EA1596">
      <w:r>
        <w:rPr>
          <w:rFonts w:ascii="Times New Roman" w:eastAsia="Times New Roman" w:hAnsi="Times New Roman" w:cs="Times New Roman"/>
          <w:sz w:val="20"/>
          <w:highlight w:val="white"/>
        </w:rPr>
        <w:t xml:space="preserve">[10] Another Spanish-themed piece is </w:t>
      </w:r>
      <w:r>
        <w:rPr>
          <w:rFonts w:ascii="Times New Roman" w:eastAsia="Times New Roman" w:hAnsi="Times New Roman" w:cs="Times New Roman"/>
          <w:i/>
          <w:sz w:val="20"/>
          <w:highlight w:val="white"/>
        </w:rPr>
        <w:t xml:space="preserve">Capriccio </w:t>
      </w:r>
      <w:proofErr w:type="spellStart"/>
      <w:r>
        <w:rPr>
          <w:rFonts w:ascii="Times New Roman" w:eastAsia="Times New Roman" w:hAnsi="Times New Roman" w:cs="Times New Roman"/>
          <w:i/>
          <w:sz w:val="20"/>
          <w:highlight w:val="white"/>
        </w:rPr>
        <w:t>Espagnol</w:t>
      </w:r>
      <w:proofErr w:type="spellEnd"/>
      <w:r>
        <w:rPr>
          <w:rFonts w:ascii="Times New Roman" w:eastAsia="Times New Roman" w:hAnsi="Times New Roman" w:cs="Times New Roman"/>
          <w:sz w:val="20"/>
          <w:highlight w:val="white"/>
        </w:rPr>
        <w:t xml:space="preserve">, written by this composer of the </w:t>
      </w:r>
      <w:r>
        <w:rPr>
          <w:rFonts w:ascii="Times New Roman" w:eastAsia="Times New Roman" w:hAnsi="Times New Roman" w:cs="Times New Roman"/>
          <w:i/>
          <w:sz w:val="20"/>
          <w:highlight w:val="white"/>
        </w:rPr>
        <w:t>Russian Easter Festival Overture</w:t>
      </w:r>
      <w:r>
        <w:rPr>
          <w:rFonts w:ascii="Times New Roman" w:eastAsia="Times New Roman" w:hAnsi="Times New Roman" w:cs="Times New Roman"/>
          <w:sz w:val="20"/>
          <w:highlight w:val="white"/>
        </w:rPr>
        <w:t xml:space="preserve"> and “The Flight of the Bumblebee.”</w:t>
      </w:r>
    </w:p>
    <w:p w:rsidR="00350E61" w:rsidRDefault="00EA1596">
      <w:r>
        <w:rPr>
          <w:rFonts w:ascii="Times New Roman" w:eastAsia="Times New Roman" w:hAnsi="Times New Roman" w:cs="Times New Roman"/>
          <w:sz w:val="20"/>
          <w:highlight w:val="white"/>
        </w:rPr>
        <w:t xml:space="preserve">ANSWER: Nikolai </w:t>
      </w:r>
      <w:r>
        <w:rPr>
          <w:rFonts w:ascii="Times New Roman" w:eastAsia="Times New Roman" w:hAnsi="Times New Roman" w:cs="Times New Roman"/>
          <w:b/>
          <w:sz w:val="20"/>
          <w:highlight w:val="white"/>
          <w:u w:val="single"/>
        </w:rPr>
        <w:t>Rimsky-Korsakov</w:t>
      </w:r>
    </w:p>
    <w:p w:rsidR="00350E61" w:rsidRDefault="00EA1596">
      <w:r>
        <w:rPr>
          <w:rFonts w:ascii="Times New Roman" w:eastAsia="Times New Roman" w:hAnsi="Times New Roman" w:cs="Times New Roman"/>
          <w:sz w:val="20"/>
          <w:highlight w:val="white"/>
        </w:rPr>
        <w:t xml:space="preserve">[10] This composer wrote the Spanish-inspired </w:t>
      </w:r>
      <w:proofErr w:type="spellStart"/>
      <w:r>
        <w:rPr>
          <w:rFonts w:ascii="Times New Roman" w:eastAsia="Times New Roman" w:hAnsi="Times New Roman" w:cs="Times New Roman"/>
          <w:i/>
          <w:sz w:val="20"/>
          <w:highlight w:val="white"/>
        </w:rPr>
        <w:t>Rapsodie</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espagnole</w:t>
      </w:r>
      <w:proofErr w:type="spellEnd"/>
      <w:r>
        <w:rPr>
          <w:rFonts w:ascii="Times New Roman" w:eastAsia="Times New Roman" w:hAnsi="Times New Roman" w:cs="Times New Roman"/>
          <w:sz w:val="20"/>
          <w:highlight w:val="white"/>
        </w:rPr>
        <w:t xml:space="preserve">. His other works include </w:t>
      </w:r>
      <w:proofErr w:type="spellStart"/>
      <w:r>
        <w:rPr>
          <w:rFonts w:ascii="Times New Roman" w:eastAsia="Times New Roman" w:hAnsi="Times New Roman" w:cs="Times New Roman"/>
          <w:i/>
          <w:sz w:val="20"/>
          <w:highlight w:val="white"/>
        </w:rPr>
        <w:t>Jeux</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d’eau</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i/>
          <w:sz w:val="20"/>
          <w:highlight w:val="white"/>
        </w:rPr>
        <w:t>Pavane</w:t>
      </w:r>
      <w:proofErr w:type="spellEnd"/>
      <w:r>
        <w:rPr>
          <w:rFonts w:ascii="Times New Roman" w:eastAsia="Times New Roman" w:hAnsi="Times New Roman" w:cs="Times New Roman"/>
          <w:i/>
          <w:sz w:val="20"/>
          <w:highlight w:val="white"/>
        </w:rPr>
        <w:t xml:space="preserve"> for a Dead Princess</w:t>
      </w:r>
      <w:r>
        <w:rPr>
          <w:rFonts w:ascii="Times New Roman" w:eastAsia="Times New Roman" w:hAnsi="Times New Roman" w:cs="Times New Roman"/>
          <w:sz w:val="20"/>
          <w:highlight w:val="white"/>
        </w:rPr>
        <w:t>.</w:t>
      </w:r>
    </w:p>
    <w:p w:rsidR="00350E61" w:rsidRDefault="00EA1596">
      <w:r>
        <w:rPr>
          <w:rFonts w:ascii="Times New Roman" w:eastAsia="Times New Roman" w:hAnsi="Times New Roman" w:cs="Times New Roman"/>
          <w:sz w:val="20"/>
          <w:highlight w:val="white"/>
        </w:rPr>
        <w:t xml:space="preserve">ANSWER: Maurice </w:t>
      </w:r>
      <w:r>
        <w:rPr>
          <w:rFonts w:ascii="Times New Roman" w:eastAsia="Times New Roman" w:hAnsi="Times New Roman" w:cs="Times New Roman"/>
          <w:b/>
          <w:sz w:val="20"/>
          <w:highlight w:val="white"/>
          <w:u w:val="single"/>
        </w:rPr>
        <w:t>Ravel</w:t>
      </w:r>
    </w:p>
    <w:p w:rsidR="00350E61" w:rsidRDefault="00350E61"/>
    <w:p w:rsidR="00350E61" w:rsidRDefault="00EA1596">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The Edict of Worms forbade the defense of this man’s writings. For 10 points each:</w:t>
      </w:r>
    </w:p>
    <w:p w:rsidR="00350E61" w:rsidRDefault="00EA1596">
      <w:r>
        <w:rPr>
          <w:rFonts w:ascii="Times New Roman" w:eastAsia="Times New Roman" w:hAnsi="Times New Roman" w:cs="Times New Roman"/>
          <w:sz w:val="20"/>
        </w:rPr>
        <w:t>[10] Name this Protestant reformer who nailed his Ninety-Five Theses to the door of a church in Wittenberg.</w:t>
      </w:r>
    </w:p>
    <w:p w:rsidR="00350E61" w:rsidRDefault="00EA1596">
      <w:r>
        <w:rPr>
          <w:rFonts w:ascii="Times New Roman" w:eastAsia="Times New Roman" w:hAnsi="Times New Roman" w:cs="Times New Roman"/>
          <w:sz w:val="20"/>
        </w:rPr>
        <w:t xml:space="preserve">ANSWER: Martin </w:t>
      </w:r>
      <w:r>
        <w:rPr>
          <w:rFonts w:ascii="Times New Roman" w:eastAsia="Times New Roman" w:hAnsi="Times New Roman" w:cs="Times New Roman"/>
          <w:b/>
          <w:sz w:val="20"/>
          <w:u w:val="single"/>
        </w:rPr>
        <w:t>Luther</w:t>
      </w:r>
    </w:p>
    <w:p w:rsidR="00350E61" w:rsidRDefault="00EA1596">
      <w:r>
        <w:rPr>
          <w:rFonts w:ascii="Times New Roman" w:eastAsia="Times New Roman" w:hAnsi="Times New Roman" w:cs="Times New Roman"/>
          <w:sz w:val="20"/>
        </w:rPr>
        <w:t xml:space="preserve">[10] A Lutheran confession was presented to Charles V at one of a series of diets in this city. In 1555, a treaty was concluded in this city between Charles V and the </w:t>
      </w:r>
      <w:proofErr w:type="spellStart"/>
      <w:r>
        <w:rPr>
          <w:rFonts w:ascii="Times New Roman" w:eastAsia="Times New Roman" w:hAnsi="Times New Roman" w:cs="Times New Roman"/>
          <w:sz w:val="20"/>
        </w:rPr>
        <w:t>Schmalkaldic</w:t>
      </w:r>
      <w:proofErr w:type="spellEnd"/>
      <w:r>
        <w:rPr>
          <w:rFonts w:ascii="Times New Roman" w:eastAsia="Times New Roman" w:hAnsi="Times New Roman" w:cs="Times New Roman"/>
          <w:sz w:val="20"/>
        </w:rPr>
        <w:t xml:space="preserve"> League.</w:t>
      </w:r>
    </w:p>
    <w:p w:rsidR="00350E61" w:rsidRDefault="00EA1596">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Augsburg</w:t>
      </w:r>
    </w:p>
    <w:p w:rsidR="00350E61" w:rsidRDefault="00EA1596">
      <w:r>
        <w:rPr>
          <w:rFonts w:ascii="Times New Roman" w:eastAsia="Times New Roman" w:hAnsi="Times New Roman" w:cs="Times New Roman"/>
          <w:sz w:val="20"/>
        </w:rPr>
        <w:t>[10] The Peace of Augsburg established the principle that rulers in the Holy Roman Empire could dictate the religion of the region they ruled. The principle is given this four-word Latin name.</w:t>
      </w:r>
    </w:p>
    <w:p w:rsidR="00350E61" w:rsidRDefault="00EA1596">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cuius</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regio</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eius</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religio</w:t>
      </w:r>
      <w:proofErr w:type="spellEnd"/>
    </w:p>
    <w:p w:rsidR="00350E61" w:rsidRDefault="00350E61"/>
    <w:p w:rsidR="00350E61" w:rsidRDefault="00EA1596">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Answer the following about Chinese myth, for 10 points each.</w:t>
      </w:r>
    </w:p>
    <w:p w:rsidR="00350E61" w:rsidRDefault="00EA1596">
      <w:r>
        <w:rPr>
          <w:rFonts w:ascii="Times New Roman" w:eastAsia="Times New Roman" w:hAnsi="Times New Roman" w:cs="Times New Roman"/>
          <w:sz w:val="20"/>
        </w:rPr>
        <w:t xml:space="preserve">[10] These serpent-like creatures, known as </w:t>
      </w:r>
      <w:r>
        <w:rPr>
          <w:rFonts w:ascii="Times New Roman" w:eastAsia="Times New Roman" w:hAnsi="Times New Roman" w:cs="Times New Roman"/>
          <w:i/>
          <w:sz w:val="20"/>
        </w:rPr>
        <w:t>long</w:t>
      </w:r>
      <w:r>
        <w:rPr>
          <w:rFonts w:ascii="Times New Roman" w:eastAsia="Times New Roman" w:hAnsi="Times New Roman" w:cs="Times New Roman"/>
          <w:sz w:val="20"/>
        </w:rPr>
        <w:t xml:space="preserve"> in Chinese, are symbols of good luck.</w:t>
      </w:r>
    </w:p>
    <w:p w:rsidR="00350E61" w:rsidRDefault="00EA1596">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dragon</w:t>
      </w:r>
      <w:r>
        <w:rPr>
          <w:rFonts w:ascii="Times New Roman" w:eastAsia="Times New Roman" w:hAnsi="Times New Roman" w:cs="Times New Roman"/>
          <w:sz w:val="20"/>
        </w:rPr>
        <w:t>s</w:t>
      </w:r>
    </w:p>
    <w:p w:rsidR="00350E61" w:rsidRDefault="00EA1596">
      <w:r>
        <w:rPr>
          <w:rFonts w:ascii="Times New Roman" w:eastAsia="Times New Roman" w:hAnsi="Times New Roman" w:cs="Times New Roman"/>
          <w:sz w:val="20"/>
        </w:rPr>
        <w:t xml:space="preserve">[10] The archer </w:t>
      </w:r>
      <w:proofErr w:type="spellStart"/>
      <w:r>
        <w:rPr>
          <w:rFonts w:ascii="Times New Roman" w:eastAsia="Times New Roman" w:hAnsi="Times New Roman" w:cs="Times New Roman"/>
          <w:sz w:val="20"/>
        </w:rPr>
        <w:t>Houyi</w:t>
      </w:r>
      <w:proofErr w:type="spellEnd"/>
      <w:r>
        <w:rPr>
          <w:rFonts w:ascii="Times New Roman" w:eastAsia="Times New Roman" w:hAnsi="Times New Roman" w:cs="Times New Roman"/>
          <w:sz w:val="20"/>
        </w:rPr>
        <w:t xml:space="preserve"> is in love with </w:t>
      </w:r>
      <w:proofErr w:type="spellStart"/>
      <w:r>
        <w:rPr>
          <w:rFonts w:ascii="Times New Roman" w:eastAsia="Times New Roman" w:hAnsi="Times New Roman" w:cs="Times New Roman"/>
          <w:sz w:val="20"/>
        </w:rPr>
        <w:t>Chang’e</w:t>
      </w:r>
      <w:proofErr w:type="spellEnd"/>
      <w:r>
        <w:rPr>
          <w:rFonts w:ascii="Times New Roman" w:eastAsia="Times New Roman" w:hAnsi="Times New Roman" w:cs="Times New Roman"/>
          <w:sz w:val="20"/>
        </w:rPr>
        <w:t>, a goddess who lives in this location. The Mesopotamian god Sin is also associated with this location.</w:t>
      </w:r>
    </w:p>
    <w:p w:rsidR="00350E61" w:rsidRDefault="00EA1596">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Moon</w:t>
      </w:r>
    </w:p>
    <w:p w:rsidR="00350E61" w:rsidRDefault="00EA1596">
      <w:r>
        <w:rPr>
          <w:rFonts w:ascii="Times New Roman" w:eastAsia="Times New Roman" w:hAnsi="Times New Roman" w:cs="Times New Roman"/>
          <w:sz w:val="20"/>
        </w:rPr>
        <w:t xml:space="preserve">[10] Many Chinese myths involve this mountain, which is where the flood survivors </w:t>
      </w:r>
      <w:proofErr w:type="spellStart"/>
      <w:r>
        <w:rPr>
          <w:rFonts w:ascii="Times New Roman" w:eastAsia="Times New Roman" w:hAnsi="Times New Roman" w:cs="Times New Roman"/>
          <w:sz w:val="20"/>
        </w:rPr>
        <w:t>Nuwa</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Fuxi</w:t>
      </w:r>
      <w:proofErr w:type="spellEnd"/>
      <w:r>
        <w:rPr>
          <w:rFonts w:ascii="Times New Roman" w:eastAsia="Times New Roman" w:hAnsi="Times New Roman" w:cs="Times New Roman"/>
          <w:sz w:val="20"/>
        </w:rPr>
        <w:t xml:space="preserve"> get married. The goddess Xi </w:t>
      </w:r>
      <w:proofErr w:type="spellStart"/>
      <w:r>
        <w:rPr>
          <w:rFonts w:ascii="Times New Roman" w:eastAsia="Times New Roman" w:hAnsi="Times New Roman" w:cs="Times New Roman"/>
          <w:sz w:val="20"/>
        </w:rPr>
        <w:t>Wangmu</w:t>
      </w:r>
      <w:proofErr w:type="spellEnd"/>
      <w:r>
        <w:rPr>
          <w:rFonts w:ascii="Times New Roman" w:eastAsia="Times New Roman" w:hAnsi="Times New Roman" w:cs="Times New Roman"/>
          <w:sz w:val="20"/>
        </w:rPr>
        <w:t>, or the Queen Mother of the West, lived here.</w:t>
      </w:r>
    </w:p>
    <w:p w:rsidR="00350E61" w:rsidRDefault="00EA1596">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Kunlun</w:t>
      </w:r>
      <w:r>
        <w:rPr>
          <w:rFonts w:ascii="Times New Roman" w:eastAsia="Times New Roman" w:hAnsi="Times New Roman" w:cs="Times New Roman"/>
          <w:sz w:val="20"/>
        </w:rPr>
        <w:t xml:space="preserve"> Mountain</w:t>
      </w:r>
    </w:p>
    <w:p w:rsidR="00350E61" w:rsidRDefault="00350E61"/>
    <w:p w:rsidR="00350E61" w:rsidRDefault="00EA1596">
      <w:r>
        <w:rPr>
          <w:rFonts w:ascii="Times New Roman" w:eastAsia="Times New Roman" w:hAnsi="Times New Roman" w:cs="Times New Roman"/>
          <w:sz w:val="20"/>
          <w:highlight w:val="white"/>
        </w:rPr>
        <w:t>9. Answer some questions about fallacies, for 10 points each.</w:t>
      </w:r>
    </w:p>
    <w:p w:rsidR="00350E61" w:rsidRDefault="00EA1596">
      <w:r>
        <w:rPr>
          <w:rFonts w:ascii="Times New Roman" w:eastAsia="Times New Roman" w:hAnsi="Times New Roman" w:cs="Times New Roman"/>
          <w:sz w:val="20"/>
          <w:highlight w:val="white"/>
        </w:rPr>
        <w:t xml:space="preserve">[10] The “naturalistic fallacy” was proposed by in </w:t>
      </w:r>
      <w:r>
        <w:rPr>
          <w:rFonts w:ascii="Times New Roman" w:eastAsia="Times New Roman" w:hAnsi="Times New Roman" w:cs="Times New Roman"/>
          <w:i/>
          <w:sz w:val="20"/>
          <w:highlight w:val="white"/>
        </w:rPr>
        <w:t xml:space="preserve">Principia </w:t>
      </w:r>
      <w:proofErr w:type="spellStart"/>
      <w:r>
        <w:rPr>
          <w:rFonts w:ascii="Times New Roman" w:eastAsia="Times New Roman" w:hAnsi="Times New Roman" w:cs="Times New Roman"/>
          <w:i/>
          <w:sz w:val="20"/>
          <w:highlight w:val="white"/>
        </w:rPr>
        <w:t>Ethica</w:t>
      </w:r>
      <w:proofErr w:type="spellEnd"/>
      <w:r>
        <w:rPr>
          <w:rFonts w:ascii="Times New Roman" w:eastAsia="Times New Roman" w:hAnsi="Times New Roman" w:cs="Times New Roman"/>
          <w:sz w:val="20"/>
          <w:highlight w:val="white"/>
        </w:rPr>
        <w:t>, a book by this British philosopher who defended common sense.</w:t>
      </w:r>
    </w:p>
    <w:p w:rsidR="00350E61" w:rsidRDefault="00EA1596">
      <w:r>
        <w:rPr>
          <w:rFonts w:ascii="Times New Roman" w:eastAsia="Times New Roman" w:hAnsi="Times New Roman" w:cs="Times New Roman"/>
          <w:sz w:val="20"/>
          <w:highlight w:val="white"/>
        </w:rPr>
        <w:t xml:space="preserve">ANSWER: George Edward </w:t>
      </w:r>
      <w:r>
        <w:rPr>
          <w:rFonts w:ascii="Times New Roman" w:eastAsia="Times New Roman" w:hAnsi="Times New Roman" w:cs="Times New Roman"/>
          <w:b/>
          <w:sz w:val="20"/>
          <w:highlight w:val="white"/>
          <w:u w:val="single"/>
        </w:rPr>
        <w:t>Moore</w:t>
      </w:r>
    </w:p>
    <w:p w:rsidR="00350E61" w:rsidRDefault="00EA1596">
      <w:r>
        <w:rPr>
          <w:rFonts w:ascii="Times New Roman" w:eastAsia="Times New Roman" w:hAnsi="Times New Roman" w:cs="Times New Roman"/>
          <w:sz w:val="20"/>
          <w:highlight w:val="white"/>
        </w:rPr>
        <w:t>[10] This is an argument which personally attacks the opponent rather than their arguments.</w:t>
      </w:r>
    </w:p>
    <w:p w:rsidR="00350E61" w:rsidRDefault="00EA1596">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ad hominem</w:t>
      </w:r>
      <w:r>
        <w:rPr>
          <w:rFonts w:ascii="Times New Roman" w:eastAsia="Times New Roman" w:hAnsi="Times New Roman" w:cs="Times New Roman"/>
          <w:sz w:val="20"/>
          <w:highlight w:val="white"/>
        </w:rPr>
        <w:t xml:space="preserve"> argument</w:t>
      </w:r>
    </w:p>
    <w:p w:rsidR="00350E61" w:rsidRDefault="00EA1596">
      <w:r>
        <w:rPr>
          <w:rFonts w:ascii="Times New Roman" w:eastAsia="Times New Roman" w:hAnsi="Times New Roman" w:cs="Times New Roman"/>
          <w:sz w:val="20"/>
          <w:highlight w:val="white"/>
        </w:rPr>
        <w:t xml:space="preserve">[10] Named for a joke about someone who paints a target on a barn after blasting it with bullets, this fallacy occurs when someone finds a pattern in a small subset of the available data, without having formulated an </w:t>
      </w:r>
      <w:r>
        <w:rPr>
          <w:rFonts w:ascii="Times New Roman" w:eastAsia="Times New Roman" w:hAnsi="Times New Roman" w:cs="Times New Roman"/>
          <w:i/>
          <w:sz w:val="20"/>
          <w:highlight w:val="white"/>
        </w:rPr>
        <w:t>ex ante</w:t>
      </w:r>
      <w:r>
        <w:rPr>
          <w:rFonts w:ascii="Times New Roman" w:eastAsia="Times New Roman" w:hAnsi="Times New Roman" w:cs="Times New Roman"/>
          <w:sz w:val="20"/>
          <w:highlight w:val="white"/>
        </w:rPr>
        <w:t xml:space="preserve"> hypothesis.</w:t>
      </w:r>
    </w:p>
    <w:p w:rsidR="00350E61" w:rsidRDefault="00EA1596">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Texas sharpshooter</w:t>
      </w:r>
      <w:r>
        <w:rPr>
          <w:rFonts w:ascii="Times New Roman" w:eastAsia="Times New Roman" w:hAnsi="Times New Roman" w:cs="Times New Roman"/>
          <w:sz w:val="20"/>
          <w:highlight w:val="white"/>
        </w:rPr>
        <w:t xml:space="preserve"> fallacy</w:t>
      </w:r>
    </w:p>
    <w:p w:rsidR="00350E61" w:rsidRDefault="00350E61"/>
    <w:p w:rsidR="00350E61" w:rsidRDefault="00EA1596">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 xml:space="preserve">This author’s poetry collections include </w:t>
      </w:r>
      <w:r>
        <w:rPr>
          <w:rFonts w:ascii="Times New Roman" w:eastAsia="Times New Roman" w:hAnsi="Times New Roman" w:cs="Times New Roman"/>
          <w:i/>
          <w:sz w:val="20"/>
        </w:rPr>
        <w:t>I Shall Not Be Moved</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Just Give Me a Cool Drink of Water ‘fore I </w:t>
      </w:r>
      <w:proofErr w:type="spellStart"/>
      <w:r>
        <w:rPr>
          <w:rFonts w:ascii="Times New Roman" w:eastAsia="Times New Roman" w:hAnsi="Times New Roman" w:cs="Times New Roman"/>
          <w:i/>
          <w:sz w:val="20"/>
        </w:rPr>
        <w:t>Diiie</w:t>
      </w:r>
      <w:proofErr w:type="spellEnd"/>
      <w:r>
        <w:rPr>
          <w:rFonts w:ascii="Times New Roman" w:eastAsia="Times New Roman" w:hAnsi="Times New Roman" w:cs="Times New Roman"/>
          <w:sz w:val="20"/>
        </w:rPr>
        <w:t>. For 10 points each:</w:t>
      </w:r>
    </w:p>
    <w:p w:rsidR="00350E61" w:rsidRDefault="00EA1596">
      <w:r>
        <w:rPr>
          <w:rFonts w:ascii="Times New Roman" w:eastAsia="Times New Roman" w:hAnsi="Times New Roman" w:cs="Times New Roman"/>
          <w:sz w:val="20"/>
        </w:rPr>
        <w:t xml:space="preserve">[10] Name this American poet, better known for her autobiographical works, like </w:t>
      </w:r>
      <w:r>
        <w:rPr>
          <w:rFonts w:ascii="Times New Roman" w:eastAsia="Times New Roman" w:hAnsi="Times New Roman" w:cs="Times New Roman"/>
          <w:i/>
          <w:sz w:val="20"/>
        </w:rPr>
        <w:t>All God’s Children Need Traveling Shoes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I Know Why the Caged Bird Sings</w:t>
      </w:r>
      <w:r>
        <w:rPr>
          <w:rFonts w:ascii="Times New Roman" w:eastAsia="Times New Roman" w:hAnsi="Times New Roman" w:cs="Times New Roman"/>
          <w:sz w:val="20"/>
        </w:rPr>
        <w:t>.</w:t>
      </w:r>
    </w:p>
    <w:p w:rsidR="00350E61" w:rsidRDefault="00EA1596">
      <w:r>
        <w:rPr>
          <w:rFonts w:ascii="Times New Roman" w:eastAsia="Times New Roman" w:hAnsi="Times New Roman" w:cs="Times New Roman"/>
          <w:sz w:val="20"/>
        </w:rPr>
        <w:t xml:space="preserve">ANSWER: Maya </w:t>
      </w:r>
      <w:r>
        <w:rPr>
          <w:rFonts w:ascii="Times New Roman" w:eastAsia="Times New Roman" w:hAnsi="Times New Roman" w:cs="Times New Roman"/>
          <w:b/>
          <w:sz w:val="20"/>
          <w:u w:val="single"/>
        </w:rPr>
        <w:t>Angelou</w:t>
      </w:r>
    </w:p>
    <w:p w:rsidR="00350E61" w:rsidRDefault="00EA1596">
      <w:r>
        <w:rPr>
          <w:rFonts w:ascii="Times New Roman" w:eastAsia="Times New Roman" w:hAnsi="Times New Roman" w:cs="Times New Roman"/>
          <w:sz w:val="20"/>
        </w:rPr>
        <w:t xml:space="preserve">[10] The title of </w:t>
      </w:r>
      <w:r>
        <w:rPr>
          <w:rFonts w:ascii="Times New Roman" w:eastAsia="Times New Roman" w:hAnsi="Times New Roman" w:cs="Times New Roman"/>
          <w:i/>
          <w:sz w:val="20"/>
        </w:rPr>
        <w:t>I Know Why the Caged Bird Sings</w:t>
      </w:r>
      <w:r>
        <w:rPr>
          <w:rFonts w:ascii="Times New Roman" w:eastAsia="Times New Roman" w:hAnsi="Times New Roman" w:cs="Times New Roman"/>
          <w:sz w:val="20"/>
        </w:rPr>
        <w:t xml:space="preserve"> comes from this Paul Laurence Dunbar poem, which describes the song of the caged bird as “a prayer that he sends from his heart’s deep core.”</w:t>
      </w:r>
    </w:p>
    <w:p w:rsidR="00350E61" w:rsidRDefault="00EA1596">
      <w:r>
        <w:rPr>
          <w:rFonts w:ascii="Times New Roman" w:eastAsia="Times New Roman" w:hAnsi="Times New Roman" w:cs="Times New Roman"/>
          <w:sz w:val="20"/>
        </w:rPr>
        <w:t>ANSWER: “</w:t>
      </w:r>
      <w:r>
        <w:rPr>
          <w:rFonts w:ascii="Times New Roman" w:eastAsia="Times New Roman" w:hAnsi="Times New Roman" w:cs="Times New Roman"/>
          <w:b/>
          <w:sz w:val="20"/>
          <w:u w:val="single"/>
        </w:rPr>
        <w:t>Sympathy</w:t>
      </w:r>
      <w:r>
        <w:rPr>
          <w:rFonts w:ascii="Times New Roman" w:eastAsia="Times New Roman" w:hAnsi="Times New Roman" w:cs="Times New Roman"/>
          <w:sz w:val="20"/>
        </w:rPr>
        <w:t>”</w:t>
      </w:r>
    </w:p>
    <w:p w:rsidR="00350E61" w:rsidRDefault="00EA1596">
      <w:r>
        <w:rPr>
          <w:rFonts w:ascii="Times New Roman" w:eastAsia="Times New Roman" w:hAnsi="Times New Roman" w:cs="Times New Roman"/>
          <w:sz w:val="20"/>
        </w:rPr>
        <w:t>[10] Angelou read her poem “On the Pulse of Morning” at one of these events in 1993. Robert Frost read “The Gift Outright” at one of these events in 1961, and Richard Blanco read a poem at the most recent one.</w:t>
      </w:r>
    </w:p>
    <w:p w:rsidR="00350E61" w:rsidRDefault="00EA1596">
      <w:r>
        <w:rPr>
          <w:rFonts w:ascii="Times New Roman" w:eastAsia="Times New Roman" w:hAnsi="Times New Roman" w:cs="Times New Roman"/>
          <w:sz w:val="20"/>
        </w:rPr>
        <w:t xml:space="preserve">ANSWER: U. S. presidential </w:t>
      </w:r>
      <w:r>
        <w:rPr>
          <w:rFonts w:ascii="Times New Roman" w:eastAsia="Times New Roman" w:hAnsi="Times New Roman" w:cs="Times New Roman"/>
          <w:b/>
          <w:sz w:val="20"/>
          <w:u w:val="single"/>
        </w:rPr>
        <w:t>inauguration</w:t>
      </w:r>
      <w:r>
        <w:rPr>
          <w:rFonts w:ascii="Times New Roman" w:eastAsia="Times New Roman" w:hAnsi="Times New Roman" w:cs="Times New Roman"/>
          <w:sz w:val="20"/>
        </w:rPr>
        <w:t>s</w:t>
      </w:r>
    </w:p>
    <w:p w:rsidR="00350E61" w:rsidRDefault="00350E61"/>
    <w:p w:rsidR="00350E61" w:rsidRDefault="00EA1596">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Name some Caribbean authors, for 10 points each.</w:t>
      </w:r>
    </w:p>
    <w:p w:rsidR="00350E61" w:rsidRDefault="00EA1596">
      <w:r>
        <w:rPr>
          <w:rFonts w:ascii="Times New Roman" w:eastAsia="Times New Roman" w:hAnsi="Times New Roman" w:cs="Times New Roman"/>
          <w:sz w:val="20"/>
        </w:rPr>
        <w:t xml:space="preserve">[10] This author collected some of her short stories in </w:t>
      </w:r>
      <w:r>
        <w:rPr>
          <w:rFonts w:ascii="Times New Roman" w:eastAsia="Times New Roman" w:hAnsi="Times New Roman" w:cs="Times New Roman"/>
          <w:i/>
          <w:sz w:val="20"/>
        </w:rPr>
        <w:t>Tigers Are Better-Looking</w:t>
      </w:r>
      <w:r>
        <w:rPr>
          <w:rFonts w:ascii="Times New Roman" w:eastAsia="Times New Roman" w:hAnsi="Times New Roman" w:cs="Times New Roman"/>
          <w:sz w:val="20"/>
        </w:rPr>
        <w:t xml:space="preserve"> and wrote about Sasha Jensen’s return to Paris in </w:t>
      </w:r>
      <w:r>
        <w:rPr>
          <w:rFonts w:ascii="Times New Roman" w:eastAsia="Times New Roman" w:hAnsi="Times New Roman" w:cs="Times New Roman"/>
          <w:i/>
          <w:sz w:val="20"/>
        </w:rPr>
        <w:t>Good Morning, Midnight</w:t>
      </w:r>
      <w:r>
        <w:rPr>
          <w:rFonts w:ascii="Times New Roman" w:eastAsia="Times New Roman" w:hAnsi="Times New Roman" w:cs="Times New Roman"/>
          <w:sz w:val="20"/>
        </w:rPr>
        <w:t>.</w:t>
      </w:r>
    </w:p>
    <w:p w:rsidR="00350E61" w:rsidRDefault="00EA1596">
      <w:r>
        <w:rPr>
          <w:rFonts w:ascii="Times New Roman" w:eastAsia="Times New Roman" w:hAnsi="Times New Roman" w:cs="Times New Roman"/>
          <w:sz w:val="20"/>
        </w:rPr>
        <w:t xml:space="preserve">ANSWER: Jean </w:t>
      </w:r>
      <w:r>
        <w:rPr>
          <w:rFonts w:ascii="Times New Roman" w:eastAsia="Times New Roman" w:hAnsi="Times New Roman" w:cs="Times New Roman"/>
          <w:b/>
          <w:sz w:val="20"/>
          <w:u w:val="single"/>
        </w:rPr>
        <w:t>Rhys</w:t>
      </w:r>
    </w:p>
    <w:p w:rsidR="00350E61" w:rsidRDefault="00EA1596">
      <w:r>
        <w:rPr>
          <w:rFonts w:ascii="Times New Roman" w:eastAsia="Times New Roman" w:hAnsi="Times New Roman" w:cs="Times New Roman"/>
          <w:sz w:val="20"/>
        </w:rPr>
        <w:t xml:space="preserve">[10] This Trinidadian novelist wrote a novel about Mr. </w:t>
      </w:r>
      <w:proofErr w:type="spellStart"/>
      <w:r>
        <w:rPr>
          <w:rFonts w:ascii="Times New Roman" w:eastAsia="Times New Roman" w:hAnsi="Times New Roman" w:cs="Times New Roman"/>
          <w:sz w:val="20"/>
        </w:rPr>
        <w:t>Biswas’s</w:t>
      </w:r>
      <w:proofErr w:type="spellEnd"/>
      <w:r>
        <w:rPr>
          <w:rFonts w:ascii="Times New Roman" w:eastAsia="Times New Roman" w:hAnsi="Times New Roman" w:cs="Times New Roman"/>
          <w:sz w:val="20"/>
        </w:rPr>
        <w:t xml:space="preserve"> quest for a house of his own, and fictionalized Mobutu </w:t>
      </w:r>
      <w:proofErr w:type="spellStart"/>
      <w:r>
        <w:rPr>
          <w:rFonts w:ascii="Times New Roman" w:eastAsia="Times New Roman" w:hAnsi="Times New Roman" w:cs="Times New Roman"/>
          <w:sz w:val="20"/>
        </w:rPr>
        <w:t>Sese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Seko</w:t>
      </w:r>
      <w:proofErr w:type="spellEnd"/>
      <w:r>
        <w:rPr>
          <w:rFonts w:ascii="Times New Roman" w:eastAsia="Times New Roman" w:hAnsi="Times New Roman" w:cs="Times New Roman"/>
          <w:sz w:val="20"/>
        </w:rPr>
        <w:t xml:space="preserve"> as the “Big Man” in </w:t>
      </w:r>
      <w:r>
        <w:rPr>
          <w:rFonts w:ascii="Times New Roman" w:eastAsia="Times New Roman" w:hAnsi="Times New Roman" w:cs="Times New Roman"/>
          <w:i/>
          <w:sz w:val="20"/>
        </w:rPr>
        <w:t>A Bend in the River</w:t>
      </w:r>
      <w:r>
        <w:rPr>
          <w:rFonts w:ascii="Times New Roman" w:eastAsia="Times New Roman" w:hAnsi="Times New Roman" w:cs="Times New Roman"/>
          <w:sz w:val="20"/>
        </w:rPr>
        <w:t>.</w:t>
      </w:r>
    </w:p>
    <w:p w:rsidR="00350E61" w:rsidRDefault="00EA1596">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Vidiadhar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Surajprasad</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Naipaul</w:t>
      </w:r>
    </w:p>
    <w:p w:rsidR="00350E61" w:rsidRDefault="00EA1596">
      <w:r>
        <w:rPr>
          <w:rFonts w:ascii="Times New Roman" w:eastAsia="Times New Roman" w:hAnsi="Times New Roman" w:cs="Times New Roman"/>
          <w:sz w:val="20"/>
        </w:rPr>
        <w:t xml:space="preserve">[10] This author’s poem “Girl” is basically a list of instructions from a mother to her daughter. The mother-daughter relationship between Annie Porter and the title au pair is also central to her novel </w:t>
      </w:r>
      <w:r>
        <w:rPr>
          <w:rFonts w:ascii="Times New Roman" w:eastAsia="Times New Roman" w:hAnsi="Times New Roman" w:cs="Times New Roman"/>
          <w:i/>
          <w:sz w:val="20"/>
        </w:rPr>
        <w:t>Lucy</w:t>
      </w:r>
      <w:r>
        <w:rPr>
          <w:rFonts w:ascii="Times New Roman" w:eastAsia="Times New Roman" w:hAnsi="Times New Roman" w:cs="Times New Roman"/>
          <w:sz w:val="20"/>
        </w:rPr>
        <w:t>.</w:t>
      </w:r>
    </w:p>
    <w:p w:rsidR="00350E61" w:rsidRDefault="00EA1596">
      <w:r>
        <w:rPr>
          <w:rFonts w:ascii="Times New Roman" w:eastAsia="Times New Roman" w:hAnsi="Times New Roman" w:cs="Times New Roman"/>
          <w:sz w:val="20"/>
        </w:rPr>
        <w:t xml:space="preserve">ANSWER: Jamaica </w:t>
      </w:r>
      <w:r>
        <w:rPr>
          <w:rFonts w:ascii="Times New Roman" w:eastAsia="Times New Roman" w:hAnsi="Times New Roman" w:cs="Times New Roman"/>
          <w:b/>
          <w:sz w:val="20"/>
          <w:u w:val="single"/>
        </w:rPr>
        <w:t>Kincaid</w:t>
      </w:r>
      <w:r>
        <w:rPr>
          <w:rFonts w:ascii="Times New Roman" w:eastAsia="Times New Roman" w:hAnsi="Times New Roman" w:cs="Times New Roman"/>
          <w:sz w:val="20"/>
        </w:rPr>
        <w:t xml:space="preserve"> [or Elaine Cynthia Potter </w:t>
      </w:r>
      <w:r>
        <w:rPr>
          <w:rFonts w:ascii="Times New Roman" w:eastAsia="Times New Roman" w:hAnsi="Times New Roman" w:cs="Times New Roman"/>
          <w:b/>
          <w:sz w:val="20"/>
          <w:u w:val="single"/>
        </w:rPr>
        <w:t>Richardson</w:t>
      </w:r>
      <w:r>
        <w:rPr>
          <w:rFonts w:ascii="Times New Roman" w:eastAsia="Times New Roman" w:hAnsi="Times New Roman" w:cs="Times New Roman"/>
          <w:sz w:val="20"/>
        </w:rPr>
        <w:t>]</w:t>
      </w:r>
    </w:p>
    <w:p w:rsidR="00350E61" w:rsidRDefault="00350E61"/>
    <w:p w:rsidR="00350E61" w:rsidRDefault="00EA1596">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Answer the following about catalysis, for 10 points each.</w:t>
      </w:r>
    </w:p>
    <w:p w:rsidR="00350E61" w:rsidRDefault="00EA1596">
      <w:r>
        <w:rPr>
          <w:rFonts w:ascii="Times New Roman" w:eastAsia="Times New Roman" w:hAnsi="Times New Roman" w:cs="Times New Roman"/>
          <w:sz w:val="20"/>
        </w:rPr>
        <w:t>[10] A canonical example of autocatalysis is the oxidation of oxalic acid by this compound because the reaction forms manganese ions that catalyze further oxidation.</w:t>
      </w:r>
    </w:p>
    <w:p w:rsidR="00350E61" w:rsidRDefault="00EA1596">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potassium permanganate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KMnO4</w:t>
      </w:r>
      <w:r>
        <w:rPr>
          <w:rFonts w:ascii="Times New Roman" w:eastAsia="Times New Roman" w:hAnsi="Times New Roman" w:cs="Times New Roman"/>
          <w:sz w:val="20"/>
        </w:rPr>
        <w:t>]</w:t>
      </w:r>
    </w:p>
    <w:p w:rsidR="00350E61" w:rsidRDefault="00EA1596">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Tebbe's</w:t>
      </w:r>
      <w:proofErr w:type="spellEnd"/>
      <w:r>
        <w:rPr>
          <w:rFonts w:ascii="Times New Roman" w:eastAsia="Times New Roman" w:hAnsi="Times New Roman" w:cs="Times New Roman"/>
          <w:sz w:val="20"/>
        </w:rPr>
        <w:t xml:space="preserve"> reagent, which is used to </w:t>
      </w:r>
      <w:proofErr w:type="spellStart"/>
      <w:r>
        <w:rPr>
          <w:rFonts w:ascii="Times New Roman" w:eastAsia="Times New Roman" w:hAnsi="Times New Roman" w:cs="Times New Roman"/>
          <w:sz w:val="20"/>
        </w:rPr>
        <w:t>methylenate</w:t>
      </w:r>
      <w:proofErr w:type="spellEnd"/>
      <w:r>
        <w:rPr>
          <w:rFonts w:ascii="Times New Roman" w:eastAsia="Times New Roman" w:hAnsi="Times New Roman" w:cs="Times New Roman"/>
          <w:sz w:val="20"/>
        </w:rPr>
        <w:t xml:space="preserve"> carbonyl compounds, is formed by reacting </w:t>
      </w:r>
      <w:proofErr w:type="spellStart"/>
      <w:r>
        <w:rPr>
          <w:rFonts w:ascii="Times New Roman" w:eastAsia="Times New Roman" w:hAnsi="Times New Roman" w:cs="Times New Roman"/>
          <w:sz w:val="20"/>
        </w:rPr>
        <w:t>trimethylaluminum</w:t>
      </w:r>
      <w:proofErr w:type="spellEnd"/>
      <w:r>
        <w:rPr>
          <w:rFonts w:ascii="Times New Roman" w:eastAsia="Times New Roman" w:hAnsi="Times New Roman" w:cs="Times New Roman"/>
          <w:sz w:val="20"/>
        </w:rPr>
        <w:t xml:space="preserve"> with a </w:t>
      </w:r>
      <w:proofErr w:type="spellStart"/>
      <w:r>
        <w:rPr>
          <w:rFonts w:ascii="Times New Roman" w:eastAsia="Times New Roman" w:hAnsi="Times New Roman" w:cs="Times New Roman"/>
          <w:sz w:val="20"/>
        </w:rPr>
        <w:t>metallocene</w:t>
      </w:r>
      <w:proofErr w:type="spellEnd"/>
      <w:r>
        <w:rPr>
          <w:rFonts w:ascii="Times New Roman" w:eastAsia="Times New Roman" w:hAnsi="Times New Roman" w:cs="Times New Roman"/>
          <w:sz w:val="20"/>
        </w:rPr>
        <w:t xml:space="preserve"> derivative that consists of this element bonded to two chloride and two </w:t>
      </w:r>
      <w:proofErr w:type="spellStart"/>
      <w:r>
        <w:rPr>
          <w:rFonts w:ascii="Times New Roman" w:eastAsia="Times New Roman" w:hAnsi="Times New Roman" w:cs="Times New Roman"/>
          <w:sz w:val="20"/>
        </w:rPr>
        <w:t>cyclopentadienyl</w:t>
      </w:r>
      <w:proofErr w:type="spellEnd"/>
      <w:r>
        <w:rPr>
          <w:rFonts w:ascii="Times New Roman" w:eastAsia="Times New Roman" w:hAnsi="Times New Roman" w:cs="Times New Roman"/>
          <w:sz w:val="20"/>
        </w:rPr>
        <w:t xml:space="preserve"> ligands.</w:t>
      </w:r>
    </w:p>
    <w:p w:rsidR="00350E61" w:rsidRDefault="00EA1596">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titanium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Ti</w:t>
      </w:r>
      <w:r>
        <w:rPr>
          <w:rFonts w:ascii="Times New Roman" w:eastAsia="Times New Roman" w:hAnsi="Times New Roman" w:cs="Times New Roman"/>
          <w:sz w:val="20"/>
        </w:rPr>
        <w:t>]</w:t>
      </w:r>
    </w:p>
    <w:p w:rsidR="00350E61" w:rsidRDefault="00EA1596">
      <w:r>
        <w:rPr>
          <w:rFonts w:ascii="Times New Roman" w:eastAsia="Times New Roman" w:hAnsi="Times New Roman" w:cs="Times New Roman"/>
          <w:sz w:val="20"/>
        </w:rPr>
        <w:t>[10] Crabtree's catalyst, used for hydrogenations, contains this rare metal, more commonly found in meteorites and with chemical symbol Ir.</w:t>
      </w:r>
    </w:p>
    <w:p w:rsidR="00350E61" w:rsidRDefault="00EA1596">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iridium</w:t>
      </w:r>
    </w:p>
    <w:p w:rsidR="00350E61" w:rsidRDefault="00350E61"/>
    <w:p w:rsidR="00EA1596" w:rsidRPr="00EA1596" w:rsidRDefault="00EA1596" w:rsidP="00EA1596">
      <w:pPr>
        <w:pStyle w:val="NormalWeb"/>
        <w:spacing w:before="0" w:beforeAutospacing="0" w:after="0" w:afterAutospacing="0"/>
      </w:pPr>
      <w:r>
        <w:rPr>
          <w:sz w:val="20"/>
        </w:rPr>
        <w:t xml:space="preserve">13. </w:t>
      </w:r>
      <w:r w:rsidRPr="00EA1596">
        <w:rPr>
          <w:color w:val="000000"/>
          <w:sz w:val="20"/>
          <w:szCs w:val="20"/>
          <w:shd w:val="clear" w:color="auto" w:fill="FFFFFF"/>
        </w:rPr>
        <w:t>At the end of this film, a woodcutter decides to take care of an abandoned baby. For 10 points each:</w:t>
      </w:r>
    </w:p>
    <w:p w:rsidR="00EA1596" w:rsidRPr="00EA1596" w:rsidRDefault="00EA1596" w:rsidP="00EA1596">
      <w:pPr>
        <w:spacing w:line="240" w:lineRule="auto"/>
        <w:rPr>
          <w:rFonts w:ascii="Times New Roman" w:eastAsia="Times New Roman" w:hAnsi="Times New Roman" w:cs="Times New Roman"/>
          <w:color w:val="auto"/>
          <w:sz w:val="24"/>
          <w:szCs w:val="24"/>
        </w:rPr>
      </w:pPr>
      <w:r w:rsidRPr="00EA1596">
        <w:rPr>
          <w:rFonts w:ascii="Times New Roman" w:eastAsia="Times New Roman" w:hAnsi="Times New Roman" w:cs="Times New Roman"/>
          <w:sz w:val="20"/>
          <w:szCs w:val="20"/>
          <w:shd w:val="clear" w:color="auto" w:fill="FFFFFF"/>
        </w:rPr>
        <w:lastRenderedPageBreak/>
        <w:t>[10] Name this film, in which various characters tell conflicting versions of the story of the murder of a samurai and the rape of his wife.</w:t>
      </w:r>
    </w:p>
    <w:p w:rsidR="00EA1596" w:rsidRPr="00EA1596" w:rsidRDefault="00EA1596" w:rsidP="00EA1596">
      <w:pPr>
        <w:spacing w:line="240" w:lineRule="auto"/>
        <w:rPr>
          <w:rFonts w:ascii="Times New Roman" w:eastAsia="Times New Roman" w:hAnsi="Times New Roman" w:cs="Times New Roman"/>
          <w:color w:val="auto"/>
          <w:sz w:val="24"/>
          <w:szCs w:val="24"/>
        </w:rPr>
      </w:pPr>
      <w:r w:rsidRPr="00EA1596">
        <w:rPr>
          <w:rFonts w:ascii="Times New Roman" w:eastAsia="Times New Roman" w:hAnsi="Times New Roman" w:cs="Times New Roman"/>
          <w:sz w:val="20"/>
          <w:szCs w:val="20"/>
          <w:shd w:val="clear" w:color="auto" w:fill="FFFFFF"/>
        </w:rPr>
        <w:t xml:space="preserve">ANSWER: </w:t>
      </w:r>
      <w:proofErr w:type="spellStart"/>
      <w:r w:rsidRPr="00EA1596">
        <w:rPr>
          <w:rFonts w:ascii="Times New Roman" w:eastAsia="Times New Roman" w:hAnsi="Times New Roman" w:cs="Times New Roman"/>
          <w:b/>
          <w:bCs/>
          <w:i/>
          <w:iCs/>
          <w:sz w:val="20"/>
          <w:szCs w:val="20"/>
          <w:u w:val="single"/>
          <w:shd w:val="clear" w:color="auto" w:fill="FFFFFF"/>
        </w:rPr>
        <w:t>Rashomon</w:t>
      </w:r>
      <w:proofErr w:type="spellEnd"/>
    </w:p>
    <w:p w:rsidR="00EA1596" w:rsidRPr="00EA1596" w:rsidRDefault="00EA1596" w:rsidP="00EA1596">
      <w:pPr>
        <w:spacing w:line="240" w:lineRule="auto"/>
        <w:rPr>
          <w:rFonts w:ascii="Times New Roman" w:eastAsia="Times New Roman" w:hAnsi="Times New Roman" w:cs="Times New Roman"/>
          <w:color w:val="auto"/>
          <w:sz w:val="24"/>
          <w:szCs w:val="24"/>
        </w:rPr>
      </w:pPr>
      <w:r w:rsidRPr="00EA1596">
        <w:rPr>
          <w:rFonts w:ascii="Times New Roman" w:eastAsia="Times New Roman" w:hAnsi="Times New Roman" w:cs="Times New Roman"/>
          <w:sz w:val="20"/>
          <w:szCs w:val="20"/>
          <w:shd w:val="clear" w:color="auto" w:fill="FFFFFF"/>
        </w:rPr>
        <w:t xml:space="preserve">[10] </w:t>
      </w:r>
      <w:proofErr w:type="spellStart"/>
      <w:r w:rsidRPr="00EA1596">
        <w:rPr>
          <w:rFonts w:ascii="Times New Roman" w:eastAsia="Times New Roman" w:hAnsi="Times New Roman" w:cs="Times New Roman"/>
          <w:i/>
          <w:iCs/>
          <w:sz w:val="20"/>
          <w:szCs w:val="20"/>
          <w:shd w:val="clear" w:color="auto" w:fill="FFFFFF"/>
        </w:rPr>
        <w:t>Rashomon</w:t>
      </w:r>
      <w:proofErr w:type="spellEnd"/>
      <w:r w:rsidRPr="00EA1596">
        <w:rPr>
          <w:rFonts w:ascii="Times New Roman" w:eastAsia="Times New Roman" w:hAnsi="Times New Roman" w:cs="Times New Roman"/>
          <w:sz w:val="20"/>
          <w:szCs w:val="20"/>
          <w:shd w:val="clear" w:color="auto" w:fill="FFFFFF"/>
        </w:rPr>
        <w:t xml:space="preserve"> was directed by this man, whose other films include </w:t>
      </w:r>
      <w:r w:rsidRPr="00EA1596">
        <w:rPr>
          <w:rFonts w:ascii="Times New Roman" w:eastAsia="Times New Roman" w:hAnsi="Times New Roman" w:cs="Times New Roman"/>
          <w:i/>
          <w:iCs/>
          <w:sz w:val="20"/>
          <w:szCs w:val="20"/>
          <w:shd w:val="clear" w:color="auto" w:fill="FFFFFF"/>
        </w:rPr>
        <w:t>Seven Samurai</w:t>
      </w:r>
      <w:r w:rsidRPr="00EA1596">
        <w:rPr>
          <w:rFonts w:ascii="Times New Roman" w:eastAsia="Times New Roman" w:hAnsi="Times New Roman" w:cs="Times New Roman"/>
          <w:sz w:val="20"/>
          <w:szCs w:val="20"/>
          <w:shd w:val="clear" w:color="auto" w:fill="FFFFFF"/>
        </w:rPr>
        <w:t xml:space="preserve"> and </w:t>
      </w:r>
      <w:r w:rsidRPr="00EA1596">
        <w:rPr>
          <w:rFonts w:ascii="Times New Roman" w:eastAsia="Times New Roman" w:hAnsi="Times New Roman" w:cs="Times New Roman"/>
          <w:i/>
          <w:iCs/>
          <w:sz w:val="20"/>
          <w:szCs w:val="20"/>
          <w:shd w:val="clear" w:color="auto" w:fill="FFFFFF"/>
        </w:rPr>
        <w:t>Ran</w:t>
      </w:r>
      <w:r w:rsidRPr="00EA1596">
        <w:rPr>
          <w:rFonts w:ascii="Times New Roman" w:eastAsia="Times New Roman" w:hAnsi="Times New Roman" w:cs="Times New Roman"/>
          <w:sz w:val="20"/>
          <w:szCs w:val="20"/>
          <w:shd w:val="clear" w:color="auto" w:fill="FFFFFF"/>
        </w:rPr>
        <w:t>.</w:t>
      </w:r>
    </w:p>
    <w:p w:rsidR="00EA1596" w:rsidRPr="00EA1596" w:rsidRDefault="00EA1596" w:rsidP="00EA1596">
      <w:pPr>
        <w:spacing w:line="240" w:lineRule="auto"/>
        <w:rPr>
          <w:rFonts w:ascii="Times New Roman" w:eastAsia="Times New Roman" w:hAnsi="Times New Roman" w:cs="Times New Roman"/>
          <w:color w:val="auto"/>
          <w:sz w:val="24"/>
          <w:szCs w:val="24"/>
        </w:rPr>
      </w:pPr>
      <w:r w:rsidRPr="00EA1596">
        <w:rPr>
          <w:rFonts w:ascii="Times New Roman" w:eastAsia="Times New Roman" w:hAnsi="Times New Roman" w:cs="Times New Roman"/>
          <w:sz w:val="20"/>
          <w:szCs w:val="20"/>
          <w:shd w:val="clear" w:color="auto" w:fill="FFFFFF"/>
        </w:rPr>
        <w:t xml:space="preserve">ANSWER: Akira </w:t>
      </w:r>
      <w:r w:rsidRPr="00EA1596">
        <w:rPr>
          <w:rFonts w:ascii="Times New Roman" w:eastAsia="Times New Roman" w:hAnsi="Times New Roman" w:cs="Times New Roman"/>
          <w:b/>
          <w:bCs/>
          <w:sz w:val="20"/>
          <w:szCs w:val="20"/>
          <w:u w:val="single"/>
          <w:shd w:val="clear" w:color="auto" w:fill="FFFFFF"/>
        </w:rPr>
        <w:t>Kurosawa</w:t>
      </w:r>
    </w:p>
    <w:p w:rsidR="00EA1596" w:rsidRPr="00EA1596" w:rsidRDefault="00EA1596" w:rsidP="00EA1596">
      <w:pPr>
        <w:spacing w:line="240" w:lineRule="auto"/>
        <w:rPr>
          <w:rFonts w:ascii="Times New Roman" w:eastAsia="Times New Roman" w:hAnsi="Times New Roman" w:cs="Times New Roman"/>
          <w:color w:val="auto"/>
          <w:sz w:val="24"/>
          <w:szCs w:val="24"/>
        </w:rPr>
      </w:pPr>
      <w:r w:rsidRPr="00EA1596">
        <w:rPr>
          <w:rFonts w:ascii="Times New Roman" w:eastAsia="Times New Roman" w:hAnsi="Times New Roman" w:cs="Times New Roman"/>
          <w:sz w:val="20"/>
          <w:szCs w:val="20"/>
          <w:shd w:val="clear" w:color="auto" w:fill="FFFFFF"/>
        </w:rPr>
        <w:t xml:space="preserve">[10] This actor, who played the bandit in </w:t>
      </w:r>
      <w:proofErr w:type="spellStart"/>
      <w:r w:rsidRPr="00EA1596">
        <w:rPr>
          <w:rFonts w:ascii="Times New Roman" w:eastAsia="Times New Roman" w:hAnsi="Times New Roman" w:cs="Times New Roman"/>
          <w:i/>
          <w:iCs/>
          <w:sz w:val="20"/>
          <w:szCs w:val="20"/>
          <w:shd w:val="clear" w:color="auto" w:fill="FFFFFF"/>
        </w:rPr>
        <w:t>Rashomon</w:t>
      </w:r>
      <w:proofErr w:type="spellEnd"/>
      <w:r w:rsidRPr="00EA1596">
        <w:rPr>
          <w:rFonts w:ascii="Times New Roman" w:eastAsia="Times New Roman" w:hAnsi="Times New Roman" w:cs="Times New Roman"/>
          <w:sz w:val="20"/>
          <w:szCs w:val="20"/>
          <w:shd w:val="clear" w:color="auto" w:fill="FFFFFF"/>
        </w:rPr>
        <w:t xml:space="preserve">, appeared in many other </w:t>
      </w:r>
      <w:r w:rsidR="00D01415">
        <w:rPr>
          <w:rFonts w:ascii="Times New Roman" w:eastAsia="Times New Roman" w:hAnsi="Times New Roman" w:cs="Times New Roman"/>
          <w:sz w:val="20"/>
          <w:szCs w:val="20"/>
          <w:shd w:val="clear" w:color="auto" w:fill="FFFFFF"/>
        </w:rPr>
        <w:t xml:space="preserve">Kurosawa </w:t>
      </w:r>
      <w:r w:rsidRPr="00EA1596">
        <w:rPr>
          <w:rFonts w:ascii="Times New Roman" w:eastAsia="Times New Roman" w:hAnsi="Times New Roman" w:cs="Times New Roman"/>
          <w:sz w:val="20"/>
          <w:szCs w:val="20"/>
          <w:shd w:val="clear" w:color="auto" w:fill="FFFFFF"/>
        </w:rPr>
        <w:t xml:space="preserve">films. He played the title bodyguard of </w:t>
      </w:r>
      <w:proofErr w:type="spellStart"/>
      <w:r w:rsidRPr="00EA1596">
        <w:rPr>
          <w:rFonts w:ascii="Times New Roman" w:eastAsia="Times New Roman" w:hAnsi="Times New Roman" w:cs="Times New Roman"/>
          <w:i/>
          <w:iCs/>
          <w:sz w:val="20"/>
          <w:szCs w:val="20"/>
          <w:shd w:val="clear" w:color="auto" w:fill="FFFFFF"/>
        </w:rPr>
        <w:t>Yojimbo</w:t>
      </w:r>
      <w:proofErr w:type="spellEnd"/>
      <w:r w:rsidRPr="00EA1596">
        <w:rPr>
          <w:rFonts w:ascii="Times New Roman" w:eastAsia="Times New Roman" w:hAnsi="Times New Roman" w:cs="Times New Roman"/>
          <w:sz w:val="20"/>
          <w:szCs w:val="20"/>
          <w:shd w:val="clear" w:color="auto" w:fill="FFFFFF"/>
        </w:rPr>
        <w:t xml:space="preserve">, and portrayed </w:t>
      </w:r>
      <w:proofErr w:type="spellStart"/>
      <w:r w:rsidRPr="00EA1596">
        <w:rPr>
          <w:rFonts w:ascii="Times New Roman" w:eastAsia="Times New Roman" w:hAnsi="Times New Roman" w:cs="Times New Roman"/>
          <w:sz w:val="20"/>
          <w:szCs w:val="20"/>
          <w:shd w:val="clear" w:color="auto" w:fill="FFFFFF"/>
        </w:rPr>
        <w:t>Kikuchiyo</w:t>
      </w:r>
      <w:proofErr w:type="spellEnd"/>
      <w:r w:rsidRPr="00EA1596">
        <w:rPr>
          <w:rFonts w:ascii="Times New Roman" w:eastAsia="Times New Roman" w:hAnsi="Times New Roman" w:cs="Times New Roman"/>
          <w:sz w:val="20"/>
          <w:szCs w:val="20"/>
          <w:shd w:val="clear" w:color="auto" w:fill="FFFFFF"/>
        </w:rPr>
        <w:t xml:space="preserve"> in </w:t>
      </w:r>
      <w:r w:rsidRPr="00EA1596">
        <w:rPr>
          <w:rFonts w:ascii="Times New Roman" w:eastAsia="Times New Roman" w:hAnsi="Times New Roman" w:cs="Times New Roman"/>
          <w:i/>
          <w:iCs/>
          <w:sz w:val="20"/>
          <w:szCs w:val="20"/>
          <w:shd w:val="clear" w:color="auto" w:fill="FFFFFF"/>
        </w:rPr>
        <w:t>Seven Samurai</w:t>
      </w:r>
      <w:r w:rsidRPr="00EA1596">
        <w:rPr>
          <w:rFonts w:ascii="Times New Roman" w:eastAsia="Times New Roman" w:hAnsi="Times New Roman" w:cs="Times New Roman"/>
          <w:sz w:val="20"/>
          <w:szCs w:val="20"/>
          <w:shd w:val="clear" w:color="auto" w:fill="FFFFFF"/>
        </w:rPr>
        <w:t>.</w:t>
      </w:r>
      <w:bookmarkStart w:id="0" w:name="_GoBack"/>
      <w:bookmarkEnd w:id="0"/>
    </w:p>
    <w:p w:rsidR="00EA1596" w:rsidRPr="00EA1596" w:rsidRDefault="00EA1596" w:rsidP="00EA1596">
      <w:pPr>
        <w:spacing w:line="240" w:lineRule="auto"/>
        <w:rPr>
          <w:rFonts w:ascii="Times New Roman" w:eastAsia="Times New Roman" w:hAnsi="Times New Roman" w:cs="Times New Roman"/>
          <w:color w:val="auto"/>
          <w:sz w:val="24"/>
          <w:szCs w:val="24"/>
        </w:rPr>
      </w:pPr>
      <w:r w:rsidRPr="00EA1596">
        <w:rPr>
          <w:rFonts w:ascii="Times New Roman" w:eastAsia="Times New Roman" w:hAnsi="Times New Roman" w:cs="Times New Roman"/>
          <w:sz w:val="20"/>
          <w:szCs w:val="20"/>
          <w:shd w:val="clear" w:color="auto" w:fill="FFFFFF"/>
        </w:rPr>
        <w:t xml:space="preserve">ANSWER: Toshiro </w:t>
      </w:r>
      <w:proofErr w:type="spellStart"/>
      <w:r w:rsidRPr="00EA1596">
        <w:rPr>
          <w:rFonts w:ascii="Times New Roman" w:eastAsia="Times New Roman" w:hAnsi="Times New Roman" w:cs="Times New Roman"/>
          <w:b/>
          <w:bCs/>
          <w:sz w:val="20"/>
          <w:szCs w:val="20"/>
          <w:u w:val="single"/>
          <w:shd w:val="clear" w:color="auto" w:fill="FFFFFF"/>
        </w:rPr>
        <w:t>Mifune</w:t>
      </w:r>
      <w:proofErr w:type="spellEnd"/>
    </w:p>
    <w:p w:rsidR="00350E61" w:rsidRDefault="00350E61" w:rsidP="00EA1596"/>
    <w:p w:rsidR="00350E61" w:rsidRDefault="00EA1596">
      <w:r>
        <w:rPr>
          <w:rFonts w:ascii="Times New Roman" w:eastAsia="Times New Roman" w:hAnsi="Times New Roman" w:cs="Times New Roman"/>
          <w:sz w:val="20"/>
        </w:rPr>
        <w:t xml:space="preserve">14. </w:t>
      </w:r>
      <w:r>
        <w:rPr>
          <w:rFonts w:ascii="Times New Roman" w:eastAsia="Times New Roman" w:hAnsi="Times New Roman" w:cs="Times New Roman"/>
          <w:sz w:val="20"/>
          <w:highlight w:val="white"/>
        </w:rPr>
        <w:t xml:space="preserve">Answer the following about the Battle of </w:t>
      </w:r>
      <w:proofErr w:type="spellStart"/>
      <w:r>
        <w:rPr>
          <w:rFonts w:ascii="Times New Roman" w:eastAsia="Times New Roman" w:hAnsi="Times New Roman" w:cs="Times New Roman"/>
          <w:sz w:val="20"/>
          <w:highlight w:val="white"/>
        </w:rPr>
        <w:t>Manzikert</w:t>
      </w:r>
      <w:proofErr w:type="spellEnd"/>
      <w:r>
        <w:rPr>
          <w:rFonts w:ascii="Times New Roman" w:eastAsia="Times New Roman" w:hAnsi="Times New Roman" w:cs="Times New Roman"/>
          <w:sz w:val="20"/>
          <w:highlight w:val="white"/>
        </w:rPr>
        <w:t>, for 10 points each.</w:t>
      </w:r>
    </w:p>
    <w:p w:rsidR="00350E61" w:rsidRDefault="00EA1596">
      <w:r>
        <w:rPr>
          <w:rFonts w:ascii="Times New Roman" w:eastAsia="Times New Roman" w:hAnsi="Times New Roman" w:cs="Times New Roman"/>
          <w:sz w:val="20"/>
          <w:highlight w:val="white"/>
        </w:rPr>
        <w:t>[10] The battle took place in this modern-day country, which is also home to the ruins of Troy. The historical region of Anatolia covers most of this country’s land.</w:t>
      </w:r>
    </w:p>
    <w:p w:rsidR="00350E61" w:rsidRDefault="00EA1596">
      <w:r>
        <w:rPr>
          <w:rFonts w:ascii="Times New Roman" w:eastAsia="Times New Roman" w:hAnsi="Times New Roman" w:cs="Times New Roman"/>
          <w:sz w:val="20"/>
          <w:highlight w:val="white"/>
        </w:rPr>
        <w:t xml:space="preserve">ANSWER: Republic of </w:t>
      </w:r>
      <w:r>
        <w:rPr>
          <w:rFonts w:ascii="Times New Roman" w:eastAsia="Times New Roman" w:hAnsi="Times New Roman" w:cs="Times New Roman"/>
          <w:b/>
          <w:sz w:val="20"/>
          <w:highlight w:val="white"/>
          <w:u w:val="single"/>
        </w:rPr>
        <w:t>Turkey</w:t>
      </w:r>
    </w:p>
    <w:p w:rsidR="00350E61" w:rsidRDefault="00EA1596">
      <w:r>
        <w:rPr>
          <w:rFonts w:ascii="Times New Roman" w:eastAsia="Times New Roman" w:hAnsi="Times New Roman" w:cs="Times New Roman"/>
          <w:sz w:val="20"/>
          <w:highlight w:val="white"/>
        </w:rPr>
        <w:t xml:space="preserve">[10] The battle was a victory for this Turkish </w:t>
      </w:r>
      <w:proofErr w:type="gramStart"/>
      <w:r>
        <w:rPr>
          <w:rFonts w:ascii="Times New Roman" w:eastAsia="Times New Roman" w:hAnsi="Times New Roman" w:cs="Times New Roman"/>
          <w:sz w:val="20"/>
          <w:highlight w:val="white"/>
        </w:rPr>
        <w:t>empire</w:t>
      </w:r>
      <w:proofErr w:type="gramEnd"/>
      <w:r>
        <w:rPr>
          <w:rFonts w:ascii="Times New Roman" w:eastAsia="Times New Roman" w:hAnsi="Times New Roman" w:cs="Times New Roman"/>
          <w:sz w:val="20"/>
          <w:highlight w:val="white"/>
        </w:rPr>
        <w:t xml:space="preserve"> under the leadership of Alp </w:t>
      </w:r>
      <w:proofErr w:type="spellStart"/>
      <w:r>
        <w:rPr>
          <w:rFonts w:ascii="Times New Roman" w:eastAsia="Times New Roman" w:hAnsi="Times New Roman" w:cs="Times New Roman"/>
          <w:sz w:val="20"/>
          <w:highlight w:val="white"/>
        </w:rPr>
        <w:t>Arslan</w:t>
      </w:r>
      <w:proofErr w:type="spellEnd"/>
      <w:r>
        <w:rPr>
          <w:rFonts w:ascii="Times New Roman" w:eastAsia="Times New Roman" w:hAnsi="Times New Roman" w:cs="Times New Roman"/>
          <w:sz w:val="20"/>
          <w:highlight w:val="white"/>
        </w:rPr>
        <w:t xml:space="preserve">. Other leaders of this empire include </w:t>
      </w:r>
      <w:proofErr w:type="spellStart"/>
      <w:r>
        <w:rPr>
          <w:rFonts w:ascii="Times New Roman" w:eastAsia="Times New Roman" w:hAnsi="Times New Roman" w:cs="Times New Roman"/>
          <w:sz w:val="20"/>
          <w:highlight w:val="white"/>
        </w:rPr>
        <w:t>Tughril</w:t>
      </w:r>
      <w:proofErr w:type="spellEnd"/>
      <w:r>
        <w:rPr>
          <w:rFonts w:ascii="Times New Roman" w:eastAsia="Times New Roman" w:hAnsi="Times New Roman" w:cs="Times New Roman"/>
          <w:sz w:val="20"/>
          <w:highlight w:val="white"/>
        </w:rPr>
        <w:t xml:space="preserve"> and Malik Shah I.</w:t>
      </w:r>
    </w:p>
    <w:p w:rsidR="00350E61" w:rsidRDefault="00EA1596">
      <w:r>
        <w:rPr>
          <w:rFonts w:ascii="Times New Roman" w:eastAsia="Times New Roman" w:hAnsi="Times New Roman" w:cs="Times New Roman"/>
          <w:sz w:val="20"/>
          <w:highlight w:val="white"/>
        </w:rPr>
        <w:t xml:space="preserve">ANSWER: Great </w:t>
      </w:r>
      <w:proofErr w:type="spellStart"/>
      <w:r>
        <w:rPr>
          <w:rFonts w:ascii="Times New Roman" w:eastAsia="Times New Roman" w:hAnsi="Times New Roman" w:cs="Times New Roman"/>
          <w:b/>
          <w:sz w:val="20"/>
          <w:highlight w:val="white"/>
          <w:u w:val="single"/>
        </w:rPr>
        <w:t>Seljuq</w:t>
      </w:r>
      <w:proofErr w:type="spellEnd"/>
      <w:r>
        <w:rPr>
          <w:rFonts w:ascii="Times New Roman" w:eastAsia="Times New Roman" w:hAnsi="Times New Roman" w:cs="Times New Roman"/>
          <w:sz w:val="20"/>
          <w:highlight w:val="white"/>
        </w:rPr>
        <w:t xml:space="preserve"> Empire</w:t>
      </w:r>
    </w:p>
    <w:p w:rsidR="00350E61" w:rsidRDefault="00EA1596">
      <w:r>
        <w:rPr>
          <w:rFonts w:ascii="Times New Roman" w:eastAsia="Times New Roman" w:hAnsi="Times New Roman" w:cs="Times New Roman"/>
          <w:sz w:val="20"/>
          <w:highlight w:val="white"/>
        </w:rPr>
        <w:t xml:space="preserve">[10] The fourth Byzantine emperor of this name was captured at </w:t>
      </w:r>
      <w:proofErr w:type="spellStart"/>
      <w:r>
        <w:rPr>
          <w:rFonts w:ascii="Times New Roman" w:eastAsia="Times New Roman" w:hAnsi="Times New Roman" w:cs="Times New Roman"/>
          <w:sz w:val="20"/>
          <w:highlight w:val="white"/>
        </w:rPr>
        <w:t>Manzikert</w:t>
      </w:r>
      <w:proofErr w:type="spellEnd"/>
      <w:r>
        <w:rPr>
          <w:rFonts w:ascii="Times New Roman" w:eastAsia="Times New Roman" w:hAnsi="Times New Roman" w:cs="Times New Roman"/>
          <w:sz w:val="20"/>
          <w:highlight w:val="white"/>
        </w:rPr>
        <w:t>.</w:t>
      </w:r>
    </w:p>
    <w:p w:rsidR="00350E61" w:rsidRDefault="00EA1596">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Romanos</w:t>
      </w:r>
      <w:proofErr w:type="spellEnd"/>
      <w:r>
        <w:rPr>
          <w:rFonts w:ascii="Times New Roman" w:eastAsia="Times New Roman" w:hAnsi="Times New Roman" w:cs="Times New Roman"/>
          <w:sz w:val="20"/>
          <w:highlight w:val="white"/>
        </w:rPr>
        <w:t xml:space="preserve"> [accept </w:t>
      </w:r>
      <w:proofErr w:type="spellStart"/>
      <w:r>
        <w:rPr>
          <w:rFonts w:ascii="Times New Roman" w:eastAsia="Times New Roman" w:hAnsi="Times New Roman" w:cs="Times New Roman"/>
          <w:b/>
          <w:sz w:val="20"/>
          <w:highlight w:val="white"/>
          <w:u w:val="single"/>
        </w:rPr>
        <w:t>Romanos</w:t>
      </w:r>
      <w:proofErr w:type="spellEnd"/>
      <w:r>
        <w:rPr>
          <w:rFonts w:ascii="Times New Roman" w:eastAsia="Times New Roman" w:hAnsi="Times New Roman" w:cs="Times New Roman"/>
          <w:sz w:val="20"/>
          <w:highlight w:val="white"/>
        </w:rPr>
        <w:t xml:space="preserve"> IV </w:t>
      </w:r>
      <w:r>
        <w:rPr>
          <w:rFonts w:ascii="Times New Roman" w:eastAsia="Times New Roman" w:hAnsi="Times New Roman" w:cs="Times New Roman"/>
          <w:b/>
          <w:sz w:val="20"/>
          <w:highlight w:val="white"/>
          <w:u w:val="single"/>
        </w:rPr>
        <w:t>Diogenes</w:t>
      </w:r>
      <w:r>
        <w:rPr>
          <w:rFonts w:ascii="Times New Roman" w:eastAsia="Times New Roman" w:hAnsi="Times New Roman" w:cs="Times New Roman"/>
          <w:sz w:val="20"/>
          <w:highlight w:val="white"/>
        </w:rPr>
        <w:t>]</w:t>
      </w:r>
    </w:p>
    <w:p w:rsidR="00350E61" w:rsidRDefault="00350E61"/>
    <w:p w:rsidR="00350E61" w:rsidRDefault="00EA1596">
      <w:r>
        <w:rPr>
          <w:rFonts w:ascii="Times New Roman" w:eastAsia="Times New Roman" w:hAnsi="Times New Roman" w:cs="Times New Roman"/>
          <w:sz w:val="20"/>
        </w:rPr>
        <w:t xml:space="preserve">15. </w:t>
      </w:r>
      <w:r>
        <w:rPr>
          <w:rFonts w:ascii="Times New Roman" w:eastAsia="Times New Roman" w:hAnsi="Times New Roman" w:cs="Times New Roman"/>
          <w:sz w:val="20"/>
          <w:highlight w:val="white"/>
        </w:rPr>
        <w:t xml:space="preserve">The day Ronald Reagan took office as </w:t>
      </w:r>
      <w:proofErr w:type="gramStart"/>
      <w:r>
        <w:rPr>
          <w:rFonts w:ascii="Times New Roman" w:eastAsia="Times New Roman" w:hAnsi="Times New Roman" w:cs="Times New Roman"/>
          <w:sz w:val="20"/>
          <w:highlight w:val="white"/>
        </w:rPr>
        <w:t>president,</w:t>
      </w:r>
      <w:proofErr w:type="gramEnd"/>
      <w:r>
        <w:rPr>
          <w:rFonts w:ascii="Times New Roman" w:eastAsia="Times New Roman" w:hAnsi="Times New Roman" w:cs="Times New Roman"/>
          <w:sz w:val="20"/>
          <w:highlight w:val="white"/>
        </w:rPr>
        <w:t xml:space="preserve"> some 52 American hostages were released. For 10 points each:</w:t>
      </w:r>
    </w:p>
    <w:p w:rsidR="00350E61" w:rsidRDefault="00EA1596">
      <w:r>
        <w:rPr>
          <w:rFonts w:ascii="Times New Roman" w:eastAsia="Times New Roman" w:hAnsi="Times New Roman" w:cs="Times New Roman"/>
          <w:sz w:val="20"/>
          <w:highlight w:val="white"/>
        </w:rPr>
        <w:t>[10] Those hostages had been held in this country. Jimmy Carter’s failure to free the hostages here contributed to his defeat by Reagan.</w:t>
      </w:r>
    </w:p>
    <w:p w:rsidR="00350E61" w:rsidRDefault="00EA1596">
      <w:r>
        <w:rPr>
          <w:rFonts w:ascii="Times New Roman" w:eastAsia="Times New Roman" w:hAnsi="Times New Roman" w:cs="Times New Roman"/>
          <w:sz w:val="20"/>
          <w:highlight w:val="white"/>
        </w:rPr>
        <w:t xml:space="preserve">ANSWER: Islamic Republic of </w:t>
      </w:r>
      <w:r>
        <w:rPr>
          <w:rFonts w:ascii="Times New Roman" w:eastAsia="Times New Roman" w:hAnsi="Times New Roman" w:cs="Times New Roman"/>
          <w:b/>
          <w:sz w:val="20"/>
          <w:highlight w:val="white"/>
          <w:u w:val="single"/>
        </w:rPr>
        <w:t>Iran</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Jomhuri</w:t>
      </w:r>
      <w:proofErr w:type="spellEnd"/>
      <w:r>
        <w:rPr>
          <w:rFonts w:ascii="Times New Roman" w:eastAsia="Times New Roman" w:hAnsi="Times New Roman" w:cs="Times New Roman"/>
          <w:sz w:val="20"/>
          <w:highlight w:val="white"/>
        </w:rPr>
        <w:t xml:space="preserve">-ye </w:t>
      </w:r>
      <w:proofErr w:type="spellStart"/>
      <w:r>
        <w:rPr>
          <w:rFonts w:ascii="Times New Roman" w:eastAsia="Times New Roman" w:hAnsi="Times New Roman" w:cs="Times New Roman"/>
          <w:sz w:val="20"/>
          <w:highlight w:val="white"/>
        </w:rPr>
        <w:t>Eslami</w:t>
      </w:r>
      <w:proofErr w:type="spellEnd"/>
      <w:r>
        <w:rPr>
          <w:rFonts w:ascii="Times New Roman" w:eastAsia="Times New Roman" w:hAnsi="Times New Roman" w:cs="Times New Roman"/>
          <w:sz w:val="20"/>
          <w:highlight w:val="white"/>
        </w:rPr>
        <w:t xml:space="preserve">-ye </w:t>
      </w:r>
      <w:r>
        <w:rPr>
          <w:rFonts w:ascii="Times New Roman" w:eastAsia="Times New Roman" w:hAnsi="Times New Roman" w:cs="Times New Roman"/>
          <w:b/>
          <w:sz w:val="20"/>
          <w:highlight w:val="white"/>
          <w:u w:val="single"/>
        </w:rPr>
        <w:t>Iran</w:t>
      </w:r>
      <w:r>
        <w:rPr>
          <w:rFonts w:ascii="Times New Roman" w:eastAsia="Times New Roman" w:hAnsi="Times New Roman" w:cs="Times New Roman"/>
          <w:sz w:val="20"/>
          <w:highlight w:val="white"/>
        </w:rPr>
        <w:t>]</w:t>
      </w:r>
    </w:p>
    <w:p w:rsidR="00350E61" w:rsidRDefault="00EA1596">
      <w:r>
        <w:rPr>
          <w:rFonts w:ascii="Times New Roman" w:eastAsia="Times New Roman" w:hAnsi="Times New Roman" w:cs="Times New Roman"/>
          <w:sz w:val="20"/>
          <w:highlight w:val="white"/>
        </w:rPr>
        <w:t>[10] This failed military operation to free the hostages made Carter look even worse. Reasons for the failure included an Iranian school bus happening upon the Desert One landing site and lots of helicopter problems.</w:t>
      </w:r>
    </w:p>
    <w:p w:rsidR="00350E61" w:rsidRDefault="00EA1596">
      <w:r>
        <w:rPr>
          <w:rFonts w:ascii="Times New Roman" w:eastAsia="Times New Roman" w:hAnsi="Times New Roman" w:cs="Times New Roman"/>
          <w:sz w:val="20"/>
          <w:highlight w:val="white"/>
        </w:rPr>
        <w:t xml:space="preserve">ANSWER: Operation </w:t>
      </w:r>
      <w:r>
        <w:rPr>
          <w:rFonts w:ascii="Times New Roman" w:eastAsia="Times New Roman" w:hAnsi="Times New Roman" w:cs="Times New Roman"/>
          <w:b/>
          <w:sz w:val="20"/>
          <w:highlight w:val="white"/>
          <w:u w:val="single"/>
        </w:rPr>
        <w:t>Eagle Claw</w:t>
      </w:r>
    </w:p>
    <w:p w:rsidR="00350E61" w:rsidRDefault="00EA1596">
      <w:r>
        <w:rPr>
          <w:rFonts w:ascii="Times New Roman" w:eastAsia="Times New Roman" w:hAnsi="Times New Roman" w:cs="Times New Roman"/>
          <w:sz w:val="20"/>
          <w:highlight w:val="white"/>
        </w:rPr>
        <w:t>[10] The Iranian Revolution resulted in the deposition of the last Shah of Iran, who was a member of this dynasty.</w:t>
      </w:r>
    </w:p>
    <w:p w:rsidR="00350E61" w:rsidRDefault="00EA1596">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Pahlavi</w:t>
      </w:r>
    </w:p>
    <w:p w:rsidR="00350E61" w:rsidRDefault="00350E61"/>
    <w:p w:rsidR="00350E61" w:rsidRDefault="00EA1596">
      <w:r>
        <w:rPr>
          <w:rFonts w:ascii="Times New Roman" w:eastAsia="Times New Roman" w:hAnsi="Times New Roman" w:cs="Times New Roman"/>
          <w:sz w:val="20"/>
        </w:rPr>
        <w:t xml:space="preserve">16. </w:t>
      </w:r>
      <w:r>
        <w:rPr>
          <w:rFonts w:ascii="Times New Roman" w:eastAsia="Times New Roman" w:hAnsi="Times New Roman" w:cs="Times New Roman"/>
          <w:sz w:val="20"/>
          <w:highlight w:val="white"/>
        </w:rPr>
        <w:t>The two main characters in this play end up killing themselves by jumping out of the window. For 10 points each:</w:t>
      </w:r>
    </w:p>
    <w:p w:rsidR="00350E61" w:rsidRDefault="00EA1596">
      <w:r>
        <w:rPr>
          <w:rFonts w:ascii="Times New Roman" w:eastAsia="Times New Roman" w:hAnsi="Times New Roman" w:cs="Times New Roman"/>
          <w:sz w:val="20"/>
          <w:highlight w:val="white"/>
        </w:rPr>
        <w:t>[10] Name this play in which the Old Man and the Old Woman prepare for the arrival of an orator.</w:t>
      </w:r>
    </w:p>
    <w:p w:rsidR="00350E61" w:rsidRDefault="00EA1596">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Chairs</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i/>
          <w:sz w:val="20"/>
          <w:highlight w:val="white"/>
        </w:rPr>
        <w:t xml:space="preserve">Les </w:t>
      </w:r>
      <w:r>
        <w:rPr>
          <w:rFonts w:ascii="Times New Roman" w:eastAsia="Times New Roman" w:hAnsi="Times New Roman" w:cs="Times New Roman"/>
          <w:b/>
          <w:i/>
          <w:sz w:val="20"/>
          <w:highlight w:val="white"/>
          <w:u w:val="single"/>
        </w:rPr>
        <w:t>chaises</w:t>
      </w:r>
      <w:r>
        <w:rPr>
          <w:rFonts w:ascii="Times New Roman" w:eastAsia="Times New Roman" w:hAnsi="Times New Roman" w:cs="Times New Roman"/>
          <w:sz w:val="20"/>
          <w:highlight w:val="white"/>
        </w:rPr>
        <w:t>]</w:t>
      </w:r>
    </w:p>
    <w:p w:rsidR="00350E61" w:rsidRDefault="00EA1596">
      <w:r>
        <w:rPr>
          <w:rFonts w:ascii="Times New Roman" w:eastAsia="Times New Roman" w:hAnsi="Times New Roman" w:cs="Times New Roman"/>
          <w:sz w:val="20"/>
          <w:highlight w:val="white"/>
        </w:rPr>
        <w:t xml:space="preserve">[10] </w:t>
      </w:r>
      <w:r>
        <w:rPr>
          <w:rFonts w:ascii="Times New Roman" w:eastAsia="Times New Roman" w:hAnsi="Times New Roman" w:cs="Times New Roman"/>
          <w:i/>
          <w:sz w:val="20"/>
          <w:highlight w:val="white"/>
        </w:rPr>
        <w:t>The Chairs</w:t>
      </w:r>
      <w:r>
        <w:rPr>
          <w:rFonts w:ascii="Times New Roman" w:eastAsia="Times New Roman" w:hAnsi="Times New Roman" w:cs="Times New Roman"/>
          <w:sz w:val="20"/>
          <w:highlight w:val="white"/>
        </w:rPr>
        <w:t xml:space="preserve"> is a work by this Romanian absurdist playwright, who wrote about the inhabitants of a village transforming into animals in his play </w:t>
      </w:r>
      <w:r>
        <w:rPr>
          <w:rFonts w:ascii="Times New Roman" w:eastAsia="Times New Roman" w:hAnsi="Times New Roman" w:cs="Times New Roman"/>
          <w:i/>
          <w:sz w:val="20"/>
          <w:highlight w:val="white"/>
        </w:rPr>
        <w:t>Rhinoceros</w:t>
      </w:r>
      <w:r>
        <w:rPr>
          <w:rFonts w:ascii="Times New Roman" w:eastAsia="Times New Roman" w:hAnsi="Times New Roman" w:cs="Times New Roman"/>
          <w:sz w:val="20"/>
          <w:highlight w:val="white"/>
        </w:rPr>
        <w:t>.</w:t>
      </w:r>
    </w:p>
    <w:p w:rsidR="00350E61" w:rsidRDefault="00EA1596">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Eugène</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Ionesco</w:t>
      </w:r>
    </w:p>
    <w:p w:rsidR="00350E61" w:rsidRDefault="00EA1596">
      <w:r>
        <w:rPr>
          <w:rFonts w:ascii="Times New Roman" w:eastAsia="Times New Roman" w:hAnsi="Times New Roman" w:cs="Times New Roman"/>
          <w:sz w:val="20"/>
          <w:highlight w:val="white"/>
        </w:rPr>
        <w:t xml:space="preserve">[10] Ionesco was inspired to write </w:t>
      </w:r>
      <w:r>
        <w:rPr>
          <w:rFonts w:ascii="Times New Roman" w:eastAsia="Times New Roman" w:hAnsi="Times New Roman" w:cs="Times New Roman"/>
          <w:i/>
          <w:sz w:val="20"/>
          <w:highlight w:val="white"/>
        </w:rPr>
        <w:t>The Bald Soprano</w:t>
      </w:r>
      <w:r>
        <w:rPr>
          <w:rFonts w:ascii="Times New Roman" w:eastAsia="Times New Roman" w:hAnsi="Times New Roman" w:cs="Times New Roman"/>
          <w:sz w:val="20"/>
          <w:highlight w:val="white"/>
        </w:rPr>
        <w:t xml:space="preserve"> by the language used in this type of book.</w:t>
      </w:r>
    </w:p>
    <w:p w:rsidR="00350E61" w:rsidRDefault="00EA1596">
      <w:r>
        <w:rPr>
          <w:rFonts w:ascii="Times New Roman" w:eastAsia="Times New Roman" w:hAnsi="Times New Roman" w:cs="Times New Roman"/>
          <w:sz w:val="20"/>
          <w:highlight w:val="white"/>
        </w:rPr>
        <w:t xml:space="preserve">ANSWER: an English </w:t>
      </w:r>
      <w:r>
        <w:rPr>
          <w:rFonts w:ascii="Times New Roman" w:eastAsia="Times New Roman" w:hAnsi="Times New Roman" w:cs="Times New Roman"/>
          <w:b/>
          <w:sz w:val="20"/>
          <w:highlight w:val="white"/>
          <w:u w:val="single"/>
        </w:rPr>
        <w:t>language primer</w:t>
      </w:r>
      <w:r>
        <w:rPr>
          <w:rFonts w:ascii="Times New Roman" w:eastAsia="Times New Roman" w:hAnsi="Times New Roman" w:cs="Times New Roman"/>
          <w:sz w:val="20"/>
          <w:highlight w:val="white"/>
        </w:rPr>
        <w:t xml:space="preserve"> [accept anything indicating it’s a book used for language learning]</w:t>
      </w:r>
    </w:p>
    <w:p w:rsidR="00350E61" w:rsidRDefault="00350E61"/>
    <w:p w:rsidR="00350E61" w:rsidRDefault="00EA1596">
      <w:r>
        <w:rPr>
          <w:rFonts w:ascii="Times New Roman" w:eastAsia="Times New Roman" w:hAnsi="Times New Roman" w:cs="Times New Roman"/>
          <w:sz w:val="20"/>
        </w:rPr>
        <w:t xml:space="preserve">17. </w:t>
      </w:r>
      <w:r>
        <w:rPr>
          <w:rFonts w:ascii="Times New Roman" w:eastAsia="Times New Roman" w:hAnsi="Times New Roman" w:cs="Times New Roman"/>
          <w:sz w:val="20"/>
          <w:highlight w:val="white"/>
        </w:rPr>
        <w:t xml:space="preserve">The “hatha” variety of this practice is focused on physical exercises using postures called </w:t>
      </w:r>
      <w:proofErr w:type="spellStart"/>
      <w:r>
        <w:rPr>
          <w:rFonts w:ascii="Times New Roman" w:eastAsia="Times New Roman" w:hAnsi="Times New Roman" w:cs="Times New Roman"/>
          <w:sz w:val="20"/>
          <w:highlight w:val="white"/>
        </w:rPr>
        <w:t>asanas</w:t>
      </w:r>
      <w:proofErr w:type="spellEnd"/>
      <w:r>
        <w:rPr>
          <w:rFonts w:ascii="Times New Roman" w:eastAsia="Times New Roman" w:hAnsi="Times New Roman" w:cs="Times New Roman"/>
          <w:sz w:val="20"/>
          <w:highlight w:val="white"/>
        </w:rPr>
        <w:t>. For 10 points each:</w:t>
      </w:r>
    </w:p>
    <w:p w:rsidR="00350E61" w:rsidRDefault="00EA1596">
      <w:r>
        <w:rPr>
          <w:rFonts w:ascii="Times New Roman" w:eastAsia="Times New Roman" w:hAnsi="Times New Roman" w:cs="Times New Roman"/>
          <w:sz w:val="20"/>
          <w:highlight w:val="white"/>
        </w:rPr>
        <w:t xml:space="preserve">[10] Name this multi-faceted practice common </w:t>
      </w:r>
      <w:proofErr w:type="gramStart"/>
      <w:r>
        <w:rPr>
          <w:rFonts w:ascii="Times New Roman" w:eastAsia="Times New Roman" w:hAnsi="Times New Roman" w:cs="Times New Roman"/>
          <w:sz w:val="20"/>
          <w:highlight w:val="white"/>
        </w:rPr>
        <w:t>to</w:t>
      </w:r>
      <w:proofErr w:type="gramEnd"/>
      <w:r>
        <w:rPr>
          <w:rFonts w:ascii="Times New Roman" w:eastAsia="Times New Roman" w:hAnsi="Times New Roman" w:cs="Times New Roman"/>
          <w:sz w:val="20"/>
          <w:highlight w:val="white"/>
        </w:rPr>
        <w:t xml:space="preserve"> many Indian religions.</w:t>
      </w:r>
    </w:p>
    <w:p w:rsidR="00350E61" w:rsidRDefault="00EA1596">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yoga</w:t>
      </w:r>
    </w:p>
    <w:p w:rsidR="00350E61" w:rsidRDefault="00EA1596">
      <w:r>
        <w:rPr>
          <w:rFonts w:ascii="Times New Roman" w:eastAsia="Times New Roman" w:hAnsi="Times New Roman" w:cs="Times New Roman"/>
          <w:sz w:val="20"/>
          <w:highlight w:val="white"/>
        </w:rPr>
        <w:t>[10] One goal of yoga is this liberation from the cycle of death and rebirth.</w:t>
      </w:r>
    </w:p>
    <w:p w:rsidR="00350E61" w:rsidRDefault="00EA1596">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moksha</w:t>
      </w:r>
      <w:r>
        <w:rPr>
          <w:rFonts w:ascii="Times New Roman" w:eastAsia="Times New Roman" w:hAnsi="Times New Roman" w:cs="Times New Roman"/>
          <w:sz w:val="20"/>
          <w:highlight w:val="white"/>
        </w:rPr>
        <w:t xml:space="preserve"> [accept </w:t>
      </w:r>
      <w:proofErr w:type="spellStart"/>
      <w:r>
        <w:rPr>
          <w:rFonts w:ascii="Times New Roman" w:eastAsia="Times New Roman" w:hAnsi="Times New Roman" w:cs="Times New Roman"/>
          <w:b/>
          <w:sz w:val="20"/>
          <w:highlight w:val="white"/>
          <w:u w:val="single"/>
        </w:rPr>
        <w:t>mukti</w:t>
      </w:r>
      <w:proofErr w:type="spellEnd"/>
      <w:r>
        <w:rPr>
          <w:rFonts w:ascii="Times New Roman" w:eastAsia="Times New Roman" w:hAnsi="Times New Roman" w:cs="Times New Roman"/>
          <w:sz w:val="20"/>
          <w:highlight w:val="white"/>
        </w:rPr>
        <w:t>]</w:t>
      </w:r>
    </w:p>
    <w:p w:rsidR="00350E61" w:rsidRDefault="00EA1596">
      <w:r>
        <w:rPr>
          <w:rFonts w:ascii="Times New Roman" w:eastAsia="Times New Roman" w:hAnsi="Times New Roman" w:cs="Times New Roman"/>
          <w:sz w:val="20"/>
          <w:highlight w:val="white"/>
        </w:rPr>
        <w:t xml:space="preserve">[10] Another goal of yoga is the awakening of this form of corporeal energy, a type of </w:t>
      </w:r>
      <w:proofErr w:type="spellStart"/>
      <w:proofErr w:type="gramStart"/>
      <w:r>
        <w:rPr>
          <w:rFonts w:ascii="Times New Roman" w:eastAsia="Times New Roman" w:hAnsi="Times New Roman" w:cs="Times New Roman"/>
          <w:sz w:val="20"/>
          <w:highlight w:val="white"/>
        </w:rPr>
        <w:t>shakti</w:t>
      </w:r>
      <w:proofErr w:type="spellEnd"/>
      <w:proofErr w:type="gramEnd"/>
      <w:r>
        <w:rPr>
          <w:rFonts w:ascii="Times New Roman" w:eastAsia="Times New Roman" w:hAnsi="Times New Roman" w:cs="Times New Roman"/>
          <w:sz w:val="20"/>
          <w:highlight w:val="white"/>
        </w:rPr>
        <w:t>. It is said to be coiled at the base of the spine like a serpent.</w:t>
      </w:r>
    </w:p>
    <w:p w:rsidR="00350E61" w:rsidRDefault="00EA1596">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kundalini</w:t>
      </w:r>
      <w:proofErr w:type="spellEnd"/>
    </w:p>
    <w:p w:rsidR="00350E61" w:rsidRDefault="00350E61"/>
    <w:p w:rsidR="00350E61" w:rsidRDefault="00EA1596">
      <w:r>
        <w:rPr>
          <w:rFonts w:ascii="Times New Roman" w:eastAsia="Times New Roman" w:hAnsi="Times New Roman" w:cs="Times New Roman"/>
          <w:sz w:val="20"/>
        </w:rPr>
        <w:lastRenderedPageBreak/>
        <w:t>18. Give some mathematicians that have contributed significantly to prime number theory, for 10 points each.</w:t>
      </w:r>
    </w:p>
    <w:p w:rsidR="00350E61" w:rsidRDefault="00EA1596">
      <w:r>
        <w:rPr>
          <w:rFonts w:ascii="Times New Roman" w:eastAsia="Times New Roman" w:hAnsi="Times New Roman" w:cs="Times New Roman"/>
          <w:sz w:val="20"/>
        </w:rPr>
        <w:t xml:space="preserve">[10] This mathematician's namesake sequences are a more general case of his namesake numbers and the Fibonacci numbers. Derrick </w:t>
      </w:r>
      <w:proofErr w:type="spellStart"/>
      <w:r>
        <w:rPr>
          <w:rFonts w:ascii="Times New Roman" w:eastAsia="Times New Roman" w:hAnsi="Times New Roman" w:cs="Times New Roman"/>
          <w:sz w:val="20"/>
        </w:rPr>
        <w:t>Lehmer</w:t>
      </w:r>
      <w:proofErr w:type="spellEnd"/>
      <w:r>
        <w:rPr>
          <w:rFonts w:ascii="Times New Roman" w:eastAsia="Times New Roman" w:hAnsi="Times New Roman" w:cs="Times New Roman"/>
          <w:sz w:val="20"/>
        </w:rPr>
        <w:t xml:space="preserve"> improved upon a </w:t>
      </w:r>
      <w:proofErr w:type="spellStart"/>
      <w:r>
        <w:rPr>
          <w:rFonts w:ascii="Times New Roman" w:eastAsia="Times New Roman" w:hAnsi="Times New Roman" w:cs="Times New Roman"/>
          <w:sz w:val="20"/>
        </w:rPr>
        <w:t>primality</w:t>
      </w:r>
      <w:proofErr w:type="spellEnd"/>
      <w:r>
        <w:rPr>
          <w:rFonts w:ascii="Times New Roman" w:eastAsia="Times New Roman" w:hAnsi="Times New Roman" w:cs="Times New Roman"/>
          <w:sz w:val="20"/>
        </w:rPr>
        <w:t xml:space="preserve"> test developed by this mathematician.</w:t>
      </w:r>
    </w:p>
    <w:p w:rsidR="00350E61" w:rsidRDefault="00EA1596">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Édouard</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Lucas</w:t>
      </w:r>
    </w:p>
    <w:p w:rsidR="00350E61" w:rsidRDefault="00EA1596">
      <w:r>
        <w:rPr>
          <w:rFonts w:ascii="Times New Roman" w:eastAsia="Times New Roman" w:hAnsi="Times New Roman" w:cs="Times New Roman"/>
          <w:sz w:val="20"/>
        </w:rPr>
        <w:t xml:space="preserve">[10] In his </w:t>
      </w:r>
      <w:r>
        <w:rPr>
          <w:rFonts w:ascii="Times New Roman" w:eastAsia="Times New Roman" w:hAnsi="Times New Roman" w:cs="Times New Roman"/>
          <w:i/>
          <w:sz w:val="20"/>
        </w:rPr>
        <w:t>Elements</w:t>
      </w:r>
      <w:r>
        <w:rPr>
          <w:rFonts w:ascii="Times New Roman" w:eastAsia="Times New Roman" w:hAnsi="Times New Roman" w:cs="Times New Roman"/>
          <w:sz w:val="20"/>
        </w:rPr>
        <w:t>, this Greek mathematician proved the infinitude of primes by taking the product of a finite list of prime numbers and adding one, since that result is either prime or divisible by a prime not on the list.</w:t>
      </w:r>
    </w:p>
    <w:p w:rsidR="00350E61" w:rsidRDefault="00EA1596">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Euclid</w:t>
      </w:r>
      <w:r>
        <w:rPr>
          <w:rFonts w:ascii="Times New Roman" w:eastAsia="Times New Roman" w:hAnsi="Times New Roman" w:cs="Times New Roman"/>
          <w:sz w:val="20"/>
        </w:rPr>
        <w:t xml:space="preserve"> of Alexandria</w:t>
      </w:r>
    </w:p>
    <w:p w:rsidR="00350E61" w:rsidRDefault="00EA1596">
      <w:r>
        <w:rPr>
          <w:rFonts w:ascii="Times New Roman" w:eastAsia="Times New Roman" w:hAnsi="Times New Roman" w:cs="Times New Roman"/>
          <w:sz w:val="20"/>
        </w:rPr>
        <w:t xml:space="preserve">[10] This mathematician names a theorem which states that any integer </w:t>
      </w:r>
      <w:proofErr w:type="gramStart"/>
      <w:r>
        <w:rPr>
          <w:rFonts w:ascii="Times New Roman" w:eastAsia="Times New Roman" w:hAnsi="Times New Roman" w:cs="Times New Roman"/>
          <w:sz w:val="20"/>
        </w:rPr>
        <w:t>raised</w:t>
      </w:r>
      <w:proofErr w:type="gramEnd"/>
      <w:r>
        <w:rPr>
          <w:rFonts w:ascii="Times New Roman" w:eastAsia="Times New Roman" w:hAnsi="Times New Roman" w:cs="Times New Roman"/>
          <w:sz w:val="20"/>
        </w:rPr>
        <w:t xml:space="preserve"> to a prime power mod that prime power is equal to that integer; that theorem forms the basis for his namesake </w:t>
      </w:r>
      <w:proofErr w:type="spellStart"/>
      <w:r>
        <w:rPr>
          <w:rFonts w:ascii="Times New Roman" w:eastAsia="Times New Roman" w:hAnsi="Times New Roman" w:cs="Times New Roman"/>
          <w:sz w:val="20"/>
        </w:rPr>
        <w:t>primality</w:t>
      </w:r>
      <w:proofErr w:type="spellEnd"/>
      <w:r>
        <w:rPr>
          <w:rFonts w:ascii="Times New Roman" w:eastAsia="Times New Roman" w:hAnsi="Times New Roman" w:cs="Times New Roman"/>
          <w:sz w:val="20"/>
        </w:rPr>
        <w:t xml:space="preserve"> test.</w:t>
      </w:r>
    </w:p>
    <w:p w:rsidR="00350E61" w:rsidRDefault="00EA1596">
      <w:r>
        <w:rPr>
          <w:rFonts w:ascii="Times New Roman" w:eastAsia="Times New Roman" w:hAnsi="Times New Roman" w:cs="Times New Roman"/>
          <w:sz w:val="20"/>
        </w:rPr>
        <w:t xml:space="preserve">ANSWER: Pierre de </w:t>
      </w:r>
      <w:r>
        <w:rPr>
          <w:rFonts w:ascii="Times New Roman" w:eastAsia="Times New Roman" w:hAnsi="Times New Roman" w:cs="Times New Roman"/>
          <w:b/>
          <w:sz w:val="20"/>
          <w:u w:val="single"/>
        </w:rPr>
        <w:t>Fermat</w:t>
      </w:r>
    </w:p>
    <w:p w:rsidR="00350E61" w:rsidRDefault="00350E61"/>
    <w:p w:rsidR="00350E61" w:rsidRDefault="00EA1596">
      <w:r>
        <w:rPr>
          <w:rFonts w:ascii="Times New Roman" w:eastAsia="Times New Roman" w:hAnsi="Times New Roman" w:cs="Times New Roman"/>
          <w:sz w:val="20"/>
        </w:rPr>
        <w:t xml:space="preserve">19. This man wrote a comical play full of mistaken identities in which the waiter Walter repeats the title phrase, </w:t>
      </w:r>
      <w:r>
        <w:rPr>
          <w:rFonts w:ascii="Times New Roman" w:eastAsia="Times New Roman" w:hAnsi="Times New Roman" w:cs="Times New Roman"/>
          <w:i/>
          <w:sz w:val="20"/>
        </w:rPr>
        <w:t>You Can Never Tell</w:t>
      </w:r>
      <w:r>
        <w:rPr>
          <w:rFonts w:ascii="Times New Roman" w:eastAsia="Times New Roman" w:hAnsi="Times New Roman" w:cs="Times New Roman"/>
          <w:sz w:val="20"/>
        </w:rPr>
        <w:t>. For 10 points each:</w:t>
      </w:r>
    </w:p>
    <w:p w:rsidR="00350E61" w:rsidRDefault="00EA1596">
      <w:r>
        <w:rPr>
          <w:rFonts w:ascii="Times New Roman" w:eastAsia="Times New Roman" w:hAnsi="Times New Roman" w:cs="Times New Roman"/>
          <w:sz w:val="20"/>
        </w:rPr>
        <w:t xml:space="preserve">[10] Name this author, who referred to his works </w:t>
      </w:r>
      <w:r>
        <w:rPr>
          <w:rFonts w:ascii="Times New Roman" w:eastAsia="Times New Roman" w:hAnsi="Times New Roman" w:cs="Times New Roman"/>
          <w:i/>
          <w:sz w:val="20"/>
        </w:rPr>
        <w:t>You Can Never Tell</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Man of Destiny</w:t>
      </w:r>
      <w:r>
        <w:rPr>
          <w:rFonts w:ascii="Times New Roman" w:eastAsia="Times New Roman" w:hAnsi="Times New Roman" w:cs="Times New Roman"/>
          <w:sz w:val="20"/>
        </w:rPr>
        <w:t xml:space="preserve">, </w:t>
      </w:r>
      <w:r>
        <w:rPr>
          <w:rFonts w:ascii="Times New Roman" w:eastAsia="Times New Roman" w:hAnsi="Times New Roman" w:cs="Times New Roman"/>
          <w:i/>
          <w:sz w:val="20"/>
        </w:rPr>
        <w:t>Candida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Arms and the Man</w:t>
      </w:r>
      <w:r>
        <w:rPr>
          <w:rFonts w:ascii="Times New Roman" w:eastAsia="Times New Roman" w:hAnsi="Times New Roman" w:cs="Times New Roman"/>
          <w:sz w:val="20"/>
        </w:rPr>
        <w:t xml:space="preserve"> as his “Plays Pleasant.”</w:t>
      </w:r>
    </w:p>
    <w:p w:rsidR="00350E61" w:rsidRDefault="00EA1596">
      <w:r>
        <w:rPr>
          <w:rFonts w:ascii="Times New Roman" w:eastAsia="Times New Roman" w:hAnsi="Times New Roman" w:cs="Times New Roman"/>
          <w:sz w:val="20"/>
        </w:rPr>
        <w:t xml:space="preserve">ANSWER: George Bernard </w:t>
      </w:r>
      <w:r>
        <w:rPr>
          <w:rFonts w:ascii="Times New Roman" w:eastAsia="Times New Roman" w:hAnsi="Times New Roman" w:cs="Times New Roman"/>
          <w:b/>
          <w:sz w:val="20"/>
          <w:u w:val="single"/>
        </w:rPr>
        <w:t>Shaw</w:t>
      </w:r>
    </w:p>
    <w:p w:rsidR="00350E61" w:rsidRDefault="00EA1596">
      <w:r>
        <w:rPr>
          <w:rFonts w:ascii="Times New Roman" w:eastAsia="Times New Roman" w:hAnsi="Times New Roman" w:cs="Times New Roman"/>
          <w:sz w:val="20"/>
        </w:rPr>
        <w:t xml:space="preserve">[10] Among Shaw’s “Plays Unpleasant” is this work, in which </w:t>
      </w:r>
      <w:proofErr w:type="spellStart"/>
      <w:r>
        <w:rPr>
          <w:rFonts w:ascii="Times New Roman" w:eastAsia="Times New Roman" w:hAnsi="Times New Roman" w:cs="Times New Roman"/>
          <w:sz w:val="20"/>
        </w:rPr>
        <w:t>Vivie</w:t>
      </w:r>
      <w:proofErr w:type="spellEnd"/>
      <w:r>
        <w:rPr>
          <w:rFonts w:ascii="Times New Roman" w:eastAsia="Times New Roman" w:hAnsi="Times New Roman" w:cs="Times New Roman"/>
          <w:sz w:val="20"/>
        </w:rPr>
        <w:t xml:space="preserve"> discovers that her mother is a brothel owner.</w:t>
      </w:r>
    </w:p>
    <w:p w:rsidR="00350E61" w:rsidRDefault="00EA1596">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Mrs. Warren’s Profession</w:t>
      </w:r>
    </w:p>
    <w:p w:rsidR="00350E61" w:rsidRDefault="00EA1596">
      <w:r>
        <w:rPr>
          <w:rFonts w:ascii="Times New Roman" w:eastAsia="Times New Roman" w:hAnsi="Times New Roman" w:cs="Times New Roman"/>
          <w:sz w:val="20"/>
        </w:rPr>
        <w:t xml:space="preserve">[10] Shaw’s plays </w:t>
      </w:r>
      <w:r>
        <w:rPr>
          <w:rFonts w:ascii="Times New Roman" w:eastAsia="Times New Roman" w:hAnsi="Times New Roman" w:cs="Times New Roman"/>
          <w:i/>
          <w:sz w:val="20"/>
        </w:rPr>
        <w:t xml:space="preserve">Captain </w:t>
      </w:r>
      <w:proofErr w:type="spellStart"/>
      <w:r>
        <w:rPr>
          <w:rFonts w:ascii="Times New Roman" w:eastAsia="Times New Roman" w:hAnsi="Times New Roman" w:cs="Times New Roman"/>
          <w:i/>
          <w:sz w:val="20"/>
        </w:rPr>
        <w:t>Brassbound’s</w:t>
      </w:r>
      <w:proofErr w:type="spellEnd"/>
      <w:r>
        <w:rPr>
          <w:rFonts w:ascii="Times New Roman" w:eastAsia="Times New Roman" w:hAnsi="Times New Roman" w:cs="Times New Roman"/>
          <w:i/>
          <w:sz w:val="20"/>
        </w:rPr>
        <w:t xml:space="preserve"> Conversion</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Devil’s Disciple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Caesar and Cleopatra</w:t>
      </w:r>
      <w:r>
        <w:rPr>
          <w:rFonts w:ascii="Times New Roman" w:eastAsia="Times New Roman" w:hAnsi="Times New Roman" w:cs="Times New Roman"/>
          <w:sz w:val="20"/>
        </w:rPr>
        <w:t xml:space="preserve"> were collected in 1901 under the title “Three Plays for” these people.</w:t>
      </w:r>
    </w:p>
    <w:p w:rsidR="00350E61" w:rsidRDefault="00EA1596">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Puritan</w:t>
      </w:r>
      <w:r>
        <w:rPr>
          <w:rFonts w:ascii="Times New Roman" w:eastAsia="Times New Roman" w:hAnsi="Times New Roman" w:cs="Times New Roman"/>
          <w:sz w:val="20"/>
        </w:rPr>
        <w:t>s</w:t>
      </w:r>
    </w:p>
    <w:p w:rsidR="00350E61" w:rsidRDefault="00350E61"/>
    <w:p w:rsidR="00350E61" w:rsidRDefault="00EA1596">
      <w:r>
        <w:rPr>
          <w:rFonts w:ascii="Times New Roman" w:eastAsia="Times New Roman" w:hAnsi="Times New Roman" w:cs="Times New Roman"/>
          <w:sz w:val="20"/>
        </w:rPr>
        <w:t xml:space="preserve">20. </w:t>
      </w:r>
      <w:proofErr w:type="spellStart"/>
      <w:r>
        <w:rPr>
          <w:rFonts w:ascii="Times New Roman" w:eastAsia="Times New Roman" w:hAnsi="Times New Roman" w:cs="Times New Roman"/>
          <w:sz w:val="20"/>
        </w:rPr>
        <w:t>Malonyl</w:t>
      </w:r>
      <w:proofErr w:type="spellEnd"/>
      <w:r>
        <w:rPr>
          <w:rFonts w:ascii="Times New Roman" w:eastAsia="Times New Roman" w:hAnsi="Times New Roman" w:cs="Times New Roman"/>
          <w:sz w:val="20"/>
        </w:rPr>
        <w:t xml:space="preserve">-CoA </w:t>
      </w:r>
      <w:proofErr w:type="spellStart"/>
      <w:r>
        <w:rPr>
          <w:rFonts w:ascii="Times New Roman" w:eastAsia="Times New Roman" w:hAnsi="Times New Roman" w:cs="Times New Roman"/>
          <w:sz w:val="20"/>
        </w:rPr>
        <w:t>downregulates</w:t>
      </w:r>
      <w:proofErr w:type="spellEnd"/>
      <w:r>
        <w:rPr>
          <w:rFonts w:ascii="Times New Roman" w:eastAsia="Times New Roman" w:hAnsi="Times New Roman" w:cs="Times New Roman"/>
          <w:sz w:val="20"/>
        </w:rPr>
        <w:t xml:space="preserve"> this process because it blocks fatty acids from crossing the mitochondrial membrane.</w:t>
      </w:r>
    </w:p>
    <w:p w:rsidR="00350E61" w:rsidRDefault="00EA1596">
      <w:r>
        <w:rPr>
          <w:rFonts w:ascii="Times New Roman" w:eastAsia="Times New Roman" w:hAnsi="Times New Roman" w:cs="Times New Roman"/>
          <w:sz w:val="20"/>
        </w:rPr>
        <w:t>[10] Identify this mitochondrial pathway that breaks down fatty acids to form acetyl-CoA.</w:t>
      </w:r>
    </w:p>
    <w:p w:rsidR="00350E61" w:rsidRDefault="00EA1596">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beta oxidation</w:t>
      </w:r>
      <w:r>
        <w:rPr>
          <w:rFonts w:ascii="Times New Roman" w:eastAsia="Times New Roman" w:hAnsi="Times New Roman" w:cs="Times New Roman"/>
          <w:sz w:val="20"/>
        </w:rPr>
        <w:t xml:space="preserve"> [prompt on fatty acid </w:t>
      </w:r>
      <w:r>
        <w:rPr>
          <w:rFonts w:ascii="Times New Roman" w:eastAsia="Times New Roman" w:hAnsi="Times New Roman" w:cs="Times New Roman"/>
          <w:b/>
          <w:sz w:val="20"/>
          <w:u w:val="single"/>
        </w:rPr>
        <w:t>oxidation</w:t>
      </w:r>
      <w:r>
        <w:rPr>
          <w:rFonts w:ascii="Times New Roman" w:eastAsia="Times New Roman" w:hAnsi="Times New Roman" w:cs="Times New Roman"/>
          <w:sz w:val="20"/>
        </w:rPr>
        <w:t>]</w:t>
      </w:r>
    </w:p>
    <w:p w:rsidR="00350E61" w:rsidRDefault="00EA1596">
      <w:r>
        <w:rPr>
          <w:rFonts w:ascii="Times New Roman" w:eastAsia="Times New Roman" w:hAnsi="Times New Roman" w:cs="Times New Roman"/>
          <w:sz w:val="20"/>
        </w:rPr>
        <w:t xml:space="preserve">[10] This molecule is required to traffic fatty acids across the mitochondrial membrane. A namesake </w:t>
      </w:r>
      <w:proofErr w:type="spellStart"/>
      <w:r>
        <w:rPr>
          <w:rFonts w:ascii="Times New Roman" w:eastAsia="Times New Roman" w:hAnsi="Times New Roman" w:cs="Times New Roman"/>
          <w:sz w:val="20"/>
        </w:rPr>
        <w:t>palmitoyltransferase</w:t>
      </w:r>
      <w:proofErr w:type="spellEnd"/>
      <w:r>
        <w:rPr>
          <w:rFonts w:ascii="Times New Roman" w:eastAsia="Times New Roman" w:hAnsi="Times New Roman" w:cs="Times New Roman"/>
          <w:sz w:val="20"/>
        </w:rPr>
        <w:t xml:space="preserve"> transfers a fatty acid moiety from the </w:t>
      </w:r>
      <w:proofErr w:type="spellStart"/>
      <w:r>
        <w:rPr>
          <w:rFonts w:ascii="Times New Roman" w:eastAsia="Times New Roman" w:hAnsi="Times New Roman" w:cs="Times New Roman"/>
          <w:sz w:val="20"/>
        </w:rPr>
        <w:t>thiol</w:t>
      </w:r>
      <w:proofErr w:type="spellEnd"/>
      <w:r>
        <w:rPr>
          <w:rFonts w:ascii="Times New Roman" w:eastAsia="Times New Roman" w:hAnsi="Times New Roman" w:cs="Times New Roman"/>
          <w:sz w:val="20"/>
        </w:rPr>
        <w:t xml:space="preserve"> of coenzyme A to the hydroxyl on this molecule in the first of three steps for shuttling fatty acids across.</w:t>
      </w:r>
    </w:p>
    <w:p w:rsidR="00350E61" w:rsidRDefault="00EA1596">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carnitine</w:t>
      </w:r>
      <w:proofErr w:type="spellEnd"/>
    </w:p>
    <w:p w:rsidR="00350E61" w:rsidRDefault="00EA1596">
      <w:r>
        <w:rPr>
          <w:rFonts w:ascii="Times New Roman" w:eastAsia="Times New Roman" w:hAnsi="Times New Roman" w:cs="Times New Roman"/>
          <w:sz w:val="20"/>
        </w:rPr>
        <w:t xml:space="preserve">[10] A </w:t>
      </w:r>
      <w:proofErr w:type="spellStart"/>
      <w:r>
        <w:rPr>
          <w:rFonts w:ascii="Times New Roman" w:eastAsia="Times New Roman" w:hAnsi="Times New Roman" w:cs="Times New Roman"/>
          <w:sz w:val="20"/>
        </w:rPr>
        <w:t>thiol</w:t>
      </w:r>
      <w:proofErr w:type="spellEnd"/>
      <w:r>
        <w:rPr>
          <w:rFonts w:ascii="Times New Roman" w:eastAsia="Times New Roman" w:hAnsi="Times New Roman" w:cs="Times New Roman"/>
          <w:sz w:val="20"/>
        </w:rPr>
        <w:t xml:space="preserve"> group is equivalent to an alcohol with the oxygen in the hydroxyl replaced by this element. Methionine and cysteine are the only essential amino acids to incorporate this element.</w:t>
      </w:r>
    </w:p>
    <w:p w:rsidR="00350E61" w:rsidRDefault="00EA1596">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sulfur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w:t>
      </w:r>
      <w:r>
        <w:rPr>
          <w:rFonts w:ascii="Times New Roman" w:eastAsia="Times New Roman" w:hAnsi="Times New Roman" w:cs="Times New Roman"/>
          <w:sz w:val="20"/>
        </w:rPr>
        <w:t>]</w:t>
      </w:r>
    </w:p>
    <w:p w:rsidR="00350E61" w:rsidRDefault="00350E61"/>
    <w:p w:rsidR="00350E61" w:rsidRDefault="00EA1596">
      <w:r>
        <w:rPr>
          <w:rFonts w:ascii="Times New Roman" w:eastAsia="Times New Roman" w:hAnsi="Times New Roman" w:cs="Times New Roman"/>
          <w:sz w:val="20"/>
        </w:rPr>
        <w:t xml:space="preserve">21. </w:t>
      </w:r>
      <w:r>
        <w:rPr>
          <w:rFonts w:ascii="Times New Roman" w:eastAsia="Times New Roman" w:hAnsi="Times New Roman" w:cs="Times New Roman"/>
          <w:sz w:val="20"/>
          <w:highlight w:val="white"/>
        </w:rPr>
        <w:t>These two men kidnapped and killed Robert Franks. For 10 points each:</w:t>
      </w:r>
    </w:p>
    <w:p w:rsidR="00350E61" w:rsidRDefault="00EA1596">
      <w:r>
        <w:rPr>
          <w:rFonts w:ascii="Times New Roman" w:eastAsia="Times New Roman" w:hAnsi="Times New Roman" w:cs="Times New Roman"/>
          <w:sz w:val="20"/>
          <w:highlight w:val="white"/>
        </w:rPr>
        <w:t>[10] Name these University of Chicago students who tried to commit a perfect crime.</w:t>
      </w:r>
    </w:p>
    <w:p w:rsidR="00350E61" w:rsidRDefault="00EA1596">
      <w:r>
        <w:rPr>
          <w:rFonts w:ascii="Times New Roman" w:eastAsia="Times New Roman" w:hAnsi="Times New Roman" w:cs="Times New Roman"/>
          <w:sz w:val="20"/>
          <w:highlight w:val="white"/>
        </w:rPr>
        <w:t xml:space="preserve">ANSWER: Nathan </w:t>
      </w:r>
      <w:r>
        <w:rPr>
          <w:rFonts w:ascii="Times New Roman" w:eastAsia="Times New Roman" w:hAnsi="Times New Roman" w:cs="Times New Roman"/>
          <w:b/>
          <w:sz w:val="20"/>
          <w:highlight w:val="white"/>
          <w:u w:val="single"/>
        </w:rPr>
        <w:t>Leopold</w:t>
      </w:r>
      <w:r>
        <w:rPr>
          <w:rFonts w:ascii="Times New Roman" w:eastAsia="Times New Roman" w:hAnsi="Times New Roman" w:cs="Times New Roman"/>
          <w:sz w:val="20"/>
          <w:highlight w:val="white"/>
        </w:rPr>
        <w:t xml:space="preserve"> and Richard </w:t>
      </w:r>
      <w:r>
        <w:rPr>
          <w:rFonts w:ascii="Times New Roman" w:eastAsia="Times New Roman" w:hAnsi="Times New Roman" w:cs="Times New Roman"/>
          <w:b/>
          <w:sz w:val="20"/>
          <w:highlight w:val="white"/>
          <w:u w:val="single"/>
        </w:rPr>
        <w:t>Loeb</w:t>
      </w:r>
      <w:r>
        <w:rPr>
          <w:rFonts w:ascii="Times New Roman" w:eastAsia="Times New Roman" w:hAnsi="Times New Roman" w:cs="Times New Roman"/>
          <w:sz w:val="20"/>
          <w:highlight w:val="white"/>
        </w:rPr>
        <w:t xml:space="preserve"> [both portions required; be nice and prompt on partial answers]</w:t>
      </w:r>
    </w:p>
    <w:p w:rsidR="00350E61" w:rsidRDefault="00EA1596">
      <w:r>
        <w:rPr>
          <w:rFonts w:ascii="Times New Roman" w:eastAsia="Times New Roman" w:hAnsi="Times New Roman" w:cs="Times New Roman"/>
          <w:sz w:val="20"/>
          <w:highlight w:val="white"/>
        </w:rPr>
        <w:t xml:space="preserve">[10] Leopold and Loeb believed themselves to be </w:t>
      </w:r>
      <w:proofErr w:type="spellStart"/>
      <w:r>
        <w:rPr>
          <w:rFonts w:ascii="Times New Roman" w:eastAsia="Times New Roman" w:hAnsi="Times New Roman" w:cs="Times New Roman"/>
          <w:i/>
          <w:sz w:val="20"/>
          <w:highlight w:val="white"/>
        </w:rPr>
        <w:t>Übermenschen</w:t>
      </w:r>
      <w:proofErr w:type="spellEnd"/>
      <w:r>
        <w:rPr>
          <w:rFonts w:ascii="Times New Roman" w:eastAsia="Times New Roman" w:hAnsi="Times New Roman" w:cs="Times New Roman"/>
          <w:sz w:val="20"/>
          <w:highlight w:val="white"/>
        </w:rPr>
        <w:t xml:space="preserve">, inspired by this philosopher who wrote </w:t>
      </w:r>
      <w:r>
        <w:rPr>
          <w:rFonts w:ascii="Times New Roman" w:eastAsia="Times New Roman" w:hAnsi="Times New Roman" w:cs="Times New Roman"/>
          <w:i/>
          <w:sz w:val="20"/>
          <w:highlight w:val="white"/>
        </w:rPr>
        <w:t>The Gay Science</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Beyond Good and Evil</w:t>
      </w:r>
      <w:r>
        <w:rPr>
          <w:rFonts w:ascii="Times New Roman" w:eastAsia="Times New Roman" w:hAnsi="Times New Roman" w:cs="Times New Roman"/>
          <w:sz w:val="20"/>
          <w:highlight w:val="white"/>
        </w:rPr>
        <w:t>.</w:t>
      </w:r>
    </w:p>
    <w:p w:rsidR="00350E61" w:rsidRDefault="00EA1596">
      <w:r>
        <w:rPr>
          <w:rFonts w:ascii="Times New Roman" w:eastAsia="Times New Roman" w:hAnsi="Times New Roman" w:cs="Times New Roman"/>
          <w:sz w:val="20"/>
          <w:highlight w:val="white"/>
        </w:rPr>
        <w:t xml:space="preserve">ANSWER: Friedrich </w:t>
      </w:r>
      <w:r>
        <w:rPr>
          <w:rFonts w:ascii="Times New Roman" w:eastAsia="Times New Roman" w:hAnsi="Times New Roman" w:cs="Times New Roman"/>
          <w:b/>
          <w:sz w:val="20"/>
          <w:highlight w:val="white"/>
          <w:u w:val="single"/>
        </w:rPr>
        <w:t>Nietzsche</w:t>
      </w:r>
    </w:p>
    <w:p w:rsidR="00350E61" w:rsidRDefault="00EA1596">
      <w:r>
        <w:rPr>
          <w:rFonts w:ascii="Times New Roman" w:eastAsia="Times New Roman" w:hAnsi="Times New Roman" w:cs="Times New Roman"/>
          <w:sz w:val="20"/>
          <w:highlight w:val="white"/>
        </w:rPr>
        <w:t>[10] This lawyer defended Leopold and Loeb, as well as Ossian Sweet. In another trial, he defended a teacher who was accused of violating the Butler Act.</w:t>
      </w:r>
    </w:p>
    <w:p w:rsidR="00350E61" w:rsidRDefault="00EA1596">
      <w:r>
        <w:rPr>
          <w:rFonts w:ascii="Times New Roman" w:eastAsia="Times New Roman" w:hAnsi="Times New Roman" w:cs="Times New Roman"/>
          <w:sz w:val="20"/>
          <w:highlight w:val="white"/>
        </w:rPr>
        <w:t xml:space="preserve">ANSWER: Clarence </w:t>
      </w:r>
      <w:r>
        <w:rPr>
          <w:rFonts w:ascii="Times New Roman" w:eastAsia="Times New Roman" w:hAnsi="Times New Roman" w:cs="Times New Roman"/>
          <w:b/>
          <w:sz w:val="20"/>
          <w:highlight w:val="white"/>
          <w:u w:val="single"/>
        </w:rPr>
        <w:t>Darrow</w:t>
      </w:r>
    </w:p>
    <w:p w:rsidR="00350E61" w:rsidRDefault="00350E61"/>
    <w:sectPr w:rsidR="00350E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350E61"/>
    <w:rsid w:val="00350E61"/>
    <w:rsid w:val="00D01415"/>
    <w:rsid w:val="00EA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EA159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EA159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043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Wetting_agent" TargetMode="External"/><Relationship Id="rId5" Type="http://schemas.openxmlformats.org/officeDocument/2006/relationships/hyperlink" Target="http://en.wikipedia.org/wiki/Wetting_ag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4804</Words>
  <Characters>27386</Characters>
  <Application>Microsoft Office Word</Application>
  <DocSecurity>0</DocSecurity>
  <Lines>228</Lines>
  <Paragraphs>64</Paragraphs>
  <ScaleCrop>false</ScaleCrop>
  <Company/>
  <LinksUpToDate>false</LinksUpToDate>
  <CharactersWithSpaces>32126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MFT Round 14 - Editors 10.docx</dc:title>
  <cp:lastModifiedBy>Will Nediger</cp:lastModifiedBy>
  <cp:revision>3</cp:revision>
  <dcterms:created xsi:type="dcterms:W3CDTF">2013-10-11T12:24:00Z</dcterms:created>
  <dcterms:modified xsi:type="dcterms:W3CDTF">2013-10-12T23:50:00Z</dcterms:modified>
</cp:coreProperties>
</file>