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4761" w:rsidRDefault="00DA5F70">
      <w:pPr>
        <w:pStyle w:val="normal0"/>
      </w:pPr>
      <w:r>
        <w:rPr>
          <w:rFonts w:ascii="Times New Roman" w:eastAsia="Times New Roman" w:hAnsi="Times New Roman" w:cs="Times New Roman"/>
          <w:b/>
          <w:sz w:val="20"/>
          <w:u w:val="single"/>
        </w:rPr>
        <w:t>Schindler’s Lit Packet 3</w:t>
      </w:r>
    </w:p>
    <w:p w:rsidR="00234761" w:rsidRDefault="00DA5F70">
      <w:pPr>
        <w:pStyle w:val="normal0"/>
      </w:pPr>
      <w:r>
        <w:rPr>
          <w:rFonts w:ascii="Times New Roman" w:eastAsia="Times New Roman" w:hAnsi="Times New Roman" w:cs="Times New Roman"/>
          <w:sz w:val="20"/>
        </w:rPr>
        <w:t>By Max Schindler, with contributions from Haohang Xu</w:t>
      </w:r>
    </w:p>
    <w:p w:rsidR="00234761" w:rsidRDefault="00234761">
      <w:pPr>
        <w:pStyle w:val="normal0"/>
      </w:pPr>
    </w:p>
    <w:p w:rsidR="00234761" w:rsidRDefault="00DA5F70">
      <w:pPr>
        <w:pStyle w:val="normal0"/>
      </w:pPr>
      <w:r>
        <w:rPr>
          <w:rFonts w:ascii="Times New Roman" w:eastAsia="Times New Roman" w:hAnsi="Times New Roman" w:cs="Times New Roman"/>
          <w:b/>
          <w:sz w:val="20"/>
        </w:rPr>
        <w:t>1. One character in this play says she wishes she were a man, as people are always introducing her to beautiful women. A home in this play would have cost about fifteen thousand dollars when it was built, in the lawn of which is the ($) stump of an apple t</w:t>
      </w:r>
      <w:r>
        <w:rPr>
          <w:rFonts w:ascii="Times New Roman" w:eastAsia="Times New Roman" w:hAnsi="Times New Roman" w:cs="Times New Roman"/>
          <w:b/>
          <w:sz w:val="20"/>
        </w:rPr>
        <w:t>ree blown over by the wind. George returns from visiting his father to prevent his sister Ann from marrying Chris, because Chris’s father “destroyed [her] family” by stating he had the (*)</w:t>
      </w:r>
      <w:r>
        <w:rPr>
          <w:rFonts w:ascii="Times New Roman" w:eastAsia="Times New Roman" w:hAnsi="Times New Roman" w:cs="Times New Roman"/>
          <w:sz w:val="20"/>
        </w:rPr>
        <w:t xml:space="preserve"> flu on a certain day, though it is later revealed he hadn’t been si</w:t>
      </w:r>
      <w:r>
        <w:rPr>
          <w:rFonts w:ascii="Times New Roman" w:eastAsia="Times New Roman" w:hAnsi="Times New Roman" w:cs="Times New Roman"/>
          <w:sz w:val="20"/>
        </w:rPr>
        <w:t>ck in fifteen years. For ten points, identify this play centering on Larry Keller’s disappearance and Steve Deever’s imprisonment for selling faulty airplane cylinders, a work of Arthur Miller.</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All My Sons</w:t>
      </w:r>
      <w:r>
        <w:rPr>
          <w:rFonts w:ascii="Times New Roman" w:eastAsia="Times New Roman" w:hAnsi="Times New Roman" w:cs="Times New Roman"/>
          <w:sz w:val="20"/>
        </w:rPr>
        <w:t xml:space="preserve"> </w:t>
      </w:r>
    </w:p>
    <w:p w:rsidR="00234761" w:rsidRDefault="00234761">
      <w:pPr>
        <w:pStyle w:val="normal0"/>
      </w:pPr>
    </w:p>
    <w:p w:rsidR="00234761" w:rsidRDefault="00DA5F70">
      <w:pPr>
        <w:pStyle w:val="normal0"/>
      </w:pPr>
      <w:r>
        <w:rPr>
          <w:rFonts w:ascii="Times New Roman" w:eastAsia="Times New Roman" w:hAnsi="Times New Roman" w:cs="Times New Roman"/>
          <w:b/>
          <w:sz w:val="20"/>
        </w:rPr>
        <w:t>2. One character in this story discusses</w:t>
      </w:r>
      <w:r>
        <w:rPr>
          <w:rFonts w:ascii="Times New Roman" w:eastAsia="Times New Roman" w:hAnsi="Times New Roman" w:cs="Times New Roman"/>
          <w:b/>
          <w:sz w:val="20"/>
        </w:rPr>
        <w:t xml:space="preserve"> a poem whose first line is “Why Must it Always be Tomato Soup?” Although this story’s protagonist is thirty, she still has moments when she wants to run instead of walk, and asks “Why be given a body if you have to keep it shut up in a case, like a rare, </w:t>
      </w:r>
      <w:r>
        <w:rPr>
          <w:rFonts w:ascii="Times New Roman" w:eastAsia="Times New Roman" w:hAnsi="Times New Roman" w:cs="Times New Roman"/>
          <w:b/>
          <w:sz w:val="20"/>
        </w:rPr>
        <w:t xml:space="preserve">rare fiddle?” The protagonist of this story compares herself to the ($) blooming pear tree in the backyard, though unlike her, the tree remains the same at the end. It opens with the protagonist taking her baby Little B from the nurse Mary, before hosting </w:t>
      </w:r>
      <w:r>
        <w:rPr>
          <w:rFonts w:ascii="Times New Roman" w:eastAsia="Times New Roman" w:hAnsi="Times New Roman" w:cs="Times New Roman"/>
          <w:b/>
          <w:sz w:val="20"/>
        </w:rPr>
        <w:t>a party attended by Norman Knight and the probably (*)</w:t>
      </w:r>
      <w:r>
        <w:rPr>
          <w:rFonts w:ascii="Times New Roman" w:eastAsia="Times New Roman" w:hAnsi="Times New Roman" w:cs="Times New Roman"/>
          <w:sz w:val="20"/>
        </w:rPr>
        <w:t xml:space="preserve"> homosexual Eddie Warren. At the end of this story, the protagonist realizes Harry is having an affair with Pearl Fulton. For ten points, name this short story in which Bertha Young has the title feelin</w:t>
      </w:r>
      <w:r>
        <w:rPr>
          <w:rFonts w:ascii="Times New Roman" w:eastAsia="Times New Roman" w:hAnsi="Times New Roman" w:cs="Times New Roman"/>
          <w:sz w:val="20"/>
        </w:rPr>
        <w:t>g, written by Katherine Mansfield.</w:t>
      </w:r>
    </w:p>
    <w:p w:rsidR="00234761" w:rsidRDefault="00DA5F70">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Bliss</w:t>
      </w:r>
      <w:r>
        <w:rPr>
          <w:rFonts w:ascii="Times New Roman" w:eastAsia="Times New Roman" w:hAnsi="Times New Roman" w:cs="Times New Roman"/>
          <w:sz w:val="20"/>
        </w:rPr>
        <w:t>”</w:t>
      </w:r>
    </w:p>
    <w:p w:rsidR="00234761" w:rsidRDefault="00234761">
      <w:pPr>
        <w:pStyle w:val="normal0"/>
      </w:pPr>
    </w:p>
    <w:p w:rsidR="00234761" w:rsidRDefault="00DA5F70">
      <w:pPr>
        <w:pStyle w:val="normal0"/>
      </w:pPr>
      <w:r>
        <w:rPr>
          <w:rFonts w:ascii="Times New Roman" w:eastAsia="Times New Roman" w:hAnsi="Times New Roman" w:cs="Times New Roman"/>
          <w:b/>
          <w:sz w:val="20"/>
        </w:rPr>
        <w:t>3. John O’Neill causes one of these events to avenge the loss of his wife in a Frank Herbert novel. Walter Fane threatens to divorce Kitty Garstin if she does not accompany him to the site of one of them,</w:t>
      </w:r>
      <w:r>
        <w:rPr>
          <w:rFonts w:ascii="Times New Roman" w:eastAsia="Times New Roman" w:hAnsi="Times New Roman" w:cs="Times New Roman"/>
          <w:b/>
          <w:sz w:val="20"/>
        </w:rPr>
        <w:t xml:space="preserve"> causing her to head to China in W. Somerset Maugham’s </w:t>
      </w:r>
      <w:r>
        <w:rPr>
          <w:rFonts w:ascii="Times New Roman" w:eastAsia="Times New Roman" w:hAnsi="Times New Roman" w:cs="Times New Roman"/>
          <w:b/>
          <w:i/>
          <w:sz w:val="20"/>
        </w:rPr>
        <w:t>The Painted Veil</w:t>
      </w:r>
      <w:r>
        <w:rPr>
          <w:rFonts w:ascii="Times New Roman" w:eastAsia="Times New Roman" w:hAnsi="Times New Roman" w:cs="Times New Roman"/>
          <w:b/>
          <w:sz w:val="20"/>
        </w:rPr>
        <w:t>. In another work, ($) Galen will only help the Marshal during one of these events if he stops an ongoing war. One of these occurrences causes the decline of Renzo’s village, but on the</w:t>
      </w:r>
      <w:r>
        <w:rPr>
          <w:rFonts w:ascii="Times New Roman" w:eastAsia="Times New Roman" w:hAnsi="Times New Roman" w:cs="Times New Roman"/>
          <w:b/>
          <w:sz w:val="20"/>
        </w:rPr>
        <w:t xml:space="preserve"> bright side makes everyone forget about Don (*)</w:t>
      </w:r>
      <w:r>
        <w:rPr>
          <w:rFonts w:ascii="Times New Roman" w:eastAsia="Times New Roman" w:hAnsi="Times New Roman" w:cs="Times New Roman"/>
          <w:sz w:val="20"/>
        </w:rPr>
        <w:t xml:space="preserve"> Rodrigo’s forbidding of a marriage in </w:t>
      </w:r>
      <w:r>
        <w:rPr>
          <w:rFonts w:ascii="Times New Roman" w:eastAsia="Times New Roman" w:hAnsi="Times New Roman" w:cs="Times New Roman"/>
          <w:i/>
          <w:sz w:val="20"/>
        </w:rPr>
        <w:t>The Betrothed</w:t>
      </w:r>
      <w:r>
        <w:rPr>
          <w:rFonts w:ascii="Times New Roman" w:eastAsia="Times New Roman" w:hAnsi="Times New Roman" w:cs="Times New Roman"/>
          <w:sz w:val="20"/>
        </w:rPr>
        <w:t>.  Another event of this kind occurs while Joseph is constantly rewriting the first sentence of his novel, and Raymond Rambert refuses to escape it to see h</w:t>
      </w:r>
      <w:r>
        <w:rPr>
          <w:rFonts w:ascii="Times New Roman" w:eastAsia="Times New Roman" w:hAnsi="Times New Roman" w:cs="Times New Roman"/>
          <w:sz w:val="20"/>
        </w:rPr>
        <w:t xml:space="preserve">is wife. Daniel Defoe wrote a journal set during the year of one of these events, and Martin Arrowsmith loses his wife due to one. For ten points, identify these events, which also form the backdrop of </w:t>
      </w:r>
      <w:r>
        <w:rPr>
          <w:rFonts w:ascii="Times New Roman" w:eastAsia="Times New Roman" w:hAnsi="Times New Roman" w:cs="Times New Roman"/>
          <w:i/>
          <w:sz w:val="20"/>
        </w:rPr>
        <w:t>The Decameron</w:t>
      </w:r>
      <w:r>
        <w:rPr>
          <w:rFonts w:ascii="Times New Roman" w:eastAsia="Times New Roman" w:hAnsi="Times New Roman" w:cs="Times New Roman"/>
          <w:sz w:val="20"/>
        </w:rPr>
        <w:t xml:space="preserve"> and “The Masque of Red Death.”</w:t>
      </w:r>
    </w:p>
    <w:p w:rsidR="00234761" w:rsidRDefault="00DA5F70">
      <w:pPr>
        <w:pStyle w:val="normal0"/>
      </w:pPr>
      <w:r>
        <w:rPr>
          <w:rFonts w:ascii="Times New Roman" w:eastAsia="Times New Roman" w:hAnsi="Times New Roman" w:cs="Times New Roman"/>
          <w:sz w:val="20"/>
        </w:rPr>
        <w:t>ANSWER: d</w:t>
      </w:r>
      <w:r>
        <w:rPr>
          <w:rFonts w:ascii="Times New Roman" w:eastAsia="Times New Roman" w:hAnsi="Times New Roman" w:cs="Times New Roman"/>
          <w:sz w:val="20"/>
        </w:rPr>
        <w:t xml:space="preserve">isease </w:t>
      </w:r>
      <w:r>
        <w:rPr>
          <w:rFonts w:ascii="Times New Roman" w:eastAsia="Times New Roman" w:hAnsi="Times New Roman" w:cs="Times New Roman"/>
          <w:b/>
          <w:sz w:val="20"/>
          <w:u w:val="single"/>
        </w:rPr>
        <w:t>outbreaks</w:t>
      </w:r>
      <w:r>
        <w:rPr>
          <w:rFonts w:ascii="Times New Roman" w:eastAsia="Times New Roman" w:hAnsi="Times New Roman" w:cs="Times New Roman"/>
          <w:sz w:val="20"/>
        </w:rPr>
        <w:t xml:space="preserve"> (accept anything indicating lots of disease, like </w:t>
      </w:r>
      <w:r>
        <w:rPr>
          <w:rFonts w:ascii="Times New Roman" w:eastAsia="Times New Roman" w:hAnsi="Times New Roman" w:cs="Times New Roman"/>
          <w:b/>
          <w:sz w:val="20"/>
          <w:u w:val="single"/>
        </w:rPr>
        <w:t>plague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epidemic</w:t>
      </w:r>
      <w:r>
        <w:rPr>
          <w:rFonts w:ascii="Times New Roman" w:eastAsia="Times New Roman" w:hAnsi="Times New Roman" w:cs="Times New Roman"/>
          <w:sz w:val="20"/>
        </w:rPr>
        <w:t xml:space="preserve">s, accept more specific answers like “there’s </w:t>
      </w:r>
      <w:r w:rsidRPr="00DA5F70">
        <w:rPr>
          <w:rFonts w:ascii="Times New Roman" w:eastAsia="Times New Roman" w:hAnsi="Times New Roman" w:cs="Times New Roman"/>
          <w:b/>
          <w:sz w:val="20"/>
          <w:u w:val="single"/>
        </w:rPr>
        <w:t>cholera</w:t>
      </w:r>
      <w:r>
        <w:rPr>
          <w:rFonts w:ascii="Times New Roman" w:eastAsia="Times New Roman" w:hAnsi="Times New Roman" w:cs="Times New Roman"/>
          <w:sz w:val="20"/>
        </w:rPr>
        <w:t xml:space="preserve"> everywhere”)</w:t>
      </w:r>
    </w:p>
    <w:p w:rsidR="00234761" w:rsidRDefault="00234761">
      <w:pPr>
        <w:pStyle w:val="normal0"/>
      </w:pPr>
    </w:p>
    <w:p w:rsidR="00234761" w:rsidRDefault="00DA5F70">
      <w:pPr>
        <w:pStyle w:val="normal0"/>
      </w:pPr>
      <w:r>
        <w:rPr>
          <w:rFonts w:ascii="Times New Roman" w:eastAsia="Times New Roman" w:hAnsi="Times New Roman" w:cs="Times New Roman"/>
          <w:b/>
          <w:sz w:val="20"/>
        </w:rPr>
        <w:t>4. In one scene in this play, there are no servants in a palace because they have been persuaded to for</w:t>
      </w:r>
      <w:r>
        <w:rPr>
          <w:rFonts w:ascii="Times New Roman" w:eastAsia="Times New Roman" w:hAnsi="Times New Roman" w:cs="Times New Roman"/>
          <w:b/>
          <w:sz w:val="20"/>
        </w:rPr>
        <w:t>m a union. The tale is recounted of how one character in this play “outsmarted” a surveyor by claiming that the land was too heavy to bear the weight of a railroad. Another character notes that everyone who eats with that man eventually ($) marries him. On</w:t>
      </w:r>
      <w:r>
        <w:rPr>
          <w:rFonts w:ascii="Times New Roman" w:eastAsia="Times New Roman" w:hAnsi="Times New Roman" w:cs="Times New Roman"/>
          <w:b/>
          <w:sz w:val="20"/>
        </w:rPr>
        <w:t xml:space="preserve">e character in this play worries that another’s neck will be shortened if she carries pails of water on her head. Four girls pretend to be the wheels of a car driven by this play’s protagonist in the (*) </w:t>
      </w:r>
      <w:r>
        <w:rPr>
          <w:rFonts w:ascii="Times New Roman" w:eastAsia="Times New Roman" w:hAnsi="Times New Roman" w:cs="Times New Roman"/>
          <w:sz w:val="20"/>
        </w:rPr>
        <w:t>Dance of the Lost Traveller, honoring a photographer</w:t>
      </w:r>
      <w:r>
        <w:rPr>
          <w:rFonts w:ascii="Times New Roman" w:eastAsia="Times New Roman" w:hAnsi="Times New Roman" w:cs="Times New Roman"/>
          <w:sz w:val="20"/>
        </w:rPr>
        <w:t xml:space="preserve"> who had come from Lagos and taken pictures of the second title character. For ten points, identify this play about Baroka and Lakunle’s rivalry for the hand of Sidi, written by Wole Soyinka.</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Lion and the Jewel</w:t>
      </w:r>
    </w:p>
    <w:p w:rsidR="00234761" w:rsidRDefault="00234761">
      <w:pPr>
        <w:pStyle w:val="normal0"/>
      </w:pPr>
    </w:p>
    <w:p w:rsidR="00234761" w:rsidRDefault="00DA5F70">
      <w:pPr>
        <w:pStyle w:val="normal0"/>
      </w:pPr>
      <w:r>
        <w:rPr>
          <w:rFonts w:ascii="Times New Roman" w:eastAsia="Times New Roman" w:hAnsi="Times New Roman" w:cs="Times New Roman"/>
          <w:b/>
          <w:sz w:val="20"/>
        </w:rPr>
        <w:t>5. When called by this play’s an</w:t>
      </w:r>
      <w:r>
        <w:rPr>
          <w:rFonts w:ascii="Times New Roman" w:eastAsia="Times New Roman" w:hAnsi="Times New Roman" w:cs="Times New Roman"/>
          <w:b/>
          <w:sz w:val="20"/>
        </w:rPr>
        <w:t>tagonist for the first time in his life, one character asks if it is to scoff at religion or because it finally makes him tremble. After being told the antagonist is merely bored and wants to argue with him, Pastor ($) Moser disturbs him by noting that peo</w:t>
      </w:r>
      <w:r>
        <w:rPr>
          <w:rFonts w:ascii="Times New Roman" w:eastAsia="Times New Roman" w:hAnsi="Times New Roman" w:cs="Times New Roman"/>
          <w:b/>
          <w:sz w:val="20"/>
        </w:rPr>
        <w:t xml:space="preserve">ple often have doubts of their atheism immediately before death. In a Dostoevsky novel, Fyodor Karamazov compares himself to the patriarch in </w:t>
      </w:r>
      <w:r>
        <w:rPr>
          <w:rFonts w:ascii="Times New Roman" w:eastAsia="Times New Roman" w:hAnsi="Times New Roman" w:cs="Times New Roman"/>
          <w:b/>
          <w:sz w:val="20"/>
        </w:rPr>
        <w:lastRenderedPageBreak/>
        <w:t>this play. After the protagonist’s (*)</w:t>
      </w:r>
      <w:r>
        <w:rPr>
          <w:rFonts w:ascii="Times New Roman" w:eastAsia="Times New Roman" w:hAnsi="Times New Roman" w:cs="Times New Roman"/>
          <w:sz w:val="20"/>
        </w:rPr>
        <w:t xml:space="preserve"> comrades remind him of his allegiance to them, not to a woman, he kills his</w:t>
      </w:r>
      <w:r>
        <w:rPr>
          <w:rFonts w:ascii="Times New Roman" w:eastAsia="Times New Roman" w:hAnsi="Times New Roman" w:cs="Times New Roman"/>
          <w:sz w:val="20"/>
        </w:rPr>
        <w:t xml:space="preserve"> former love Amelia von Edelreich. In this play, the protagonist takes up a life of crime after his younger brother Franz gets him thrown out of the house. For ten points, identify this </w:t>
      </w:r>
      <w:r>
        <w:rPr>
          <w:rFonts w:ascii="Times New Roman" w:eastAsia="Times New Roman" w:hAnsi="Times New Roman" w:cs="Times New Roman"/>
          <w:i/>
          <w:sz w:val="20"/>
        </w:rPr>
        <w:t>Sturm und Drang</w:t>
      </w:r>
      <w:r>
        <w:rPr>
          <w:rFonts w:ascii="Times New Roman" w:eastAsia="Times New Roman" w:hAnsi="Times New Roman" w:cs="Times New Roman"/>
          <w:sz w:val="20"/>
        </w:rPr>
        <w:t xml:space="preserve"> play about Karl Moor, written by Friedrich Schiller.</w:t>
      </w:r>
    </w:p>
    <w:p w:rsidR="00234761" w:rsidRDefault="00DA5F70">
      <w:pPr>
        <w:pStyle w:val="normal0"/>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Robbers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Die </w:t>
      </w:r>
      <w:r>
        <w:rPr>
          <w:rFonts w:ascii="Times New Roman" w:eastAsia="Times New Roman" w:hAnsi="Times New Roman" w:cs="Times New Roman"/>
          <w:b/>
          <w:i/>
          <w:sz w:val="20"/>
          <w:u w:val="single"/>
        </w:rPr>
        <w:t>Rauber</w:t>
      </w:r>
      <w:r>
        <w:rPr>
          <w:rFonts w:ascii="Times New Roman" w:eastAsia="Times New Roman" w:hAnsi="Times New Roman" w:cs="Times New Roman"/>
          <w:sz w:val="20"/>
        </w:rPr>
        <w:t>)</w:t>
      </w:r>
    </w:p>
    <w:p w:rsidR="00234761" w:rsidRDefault="00234761">
      <w:pPr>
        <w:pStyle w:val="normal0"/>
      </w:pPr>
    </w:p>
    <w:p w:rsidR="00234761" w:rsidRDefault="00DA5F70">
      <w:pPr>
        <w:pStyle w:val="normal0"/>
      </w:pPr>
      <w:r>
        <w:rPr>
          <w:rFonts w:ascii="Times New Roman" w:eastAsia="Times New Roman" w:hAnsi="Times New Roman" w:cs="Times New Roman"/>
          <w:b/>
          <w:sz w:val="20"/>
        </w:rPr>
        <w:t>6. The “sweet fragrance” of one character with this first and last name precedes him as he enters a jail cell in Southampton County. That character with this name asks “How come you only slew one?” and is based on a real</w:t>
      </w:r>
      <w:r>
        <w:rPr>
          <w:rFonts w:ascii="Times New Roman" w:eastAsia="Times New Roman" w:hAnsi="Times New Roman" w:cs="Times New Roman"/>
          <w:b/>
          <w:sz w:val="20"/>
        </w:rPr>
        <w:t xml:space="preserve">-life figure who wrote a pamphlet describing a ($) solar eclipse and the death of Margaret Whitehead. Another man with this first and last name described a place where “China’s gayest art had dyed / The azure flowers that blow” in a poem where “No Dolphin </w:t>
      </w:r>
      <w:r>
        <w:rPr>
          <w:rFonts w:ascii="Times New Roman" w:eastAsia="Times New Roman" w:hAnsi="Times New Roman" w:cs="Times New Roman"/>
          <w:b/>
          <w:sz w:val="20"/>
        </w:rPr>
        <w:t xml:space="preserve">came, no Nereid stirred / Nor cruel Tom, nor Susan heard.” That poem warns “Not all that tempts your wandering eyes / And heedless hearts is lawful prize,” and was written by a man who shares his name with the (*) </w:t>
      </w:r>
      <w:r>
        <w:rPr>
          <w:rFonts w:ascii="Times New Roman" w:eastAsia="Times New Roman" w:hAnsi="Times New Roman" w:cs="Times New Roman"/>
          <w:sz w:val="20"/>
        </w:rPr>
        <w:t>lawyer of Nat Turner. For ten points, iden</w:t>
      </w:r>
      <w:r>
        <w:rPr>
          <w:rFonts w:ascii="Times New Roman" w:eastAsia="Times New Roman" w:hAnsi="Times New Roman" w:cs="Times New Roman"/>
          <w:sz w:val="20"/>
        </w:rPr>
        <w:t>tify this author who wrote about how a “slippery verge her feet beguiled” in his “Ode on the Death of a Favorite Cat.”</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Thomas Gray </w:t>
      </w:r>
    </w:p>
    <w:p w:rsidR="00234761" w:rsidRDefault="00234761">
      <w:pPr>
        <w:pStyle w:val="normal0"/>
      </w:pPr>
    </w:p>
    <w:p w:rsidR="00234761" w:rsidRDefault="00DA5F70">
      <w:pPr>
        <w:pStyle w:val="normal0"/>
      </w:pPr>
      <w:r>
        <w:rPr>
          <w:rFonts w:ascii="Times New Roman" w:eastAsia="Times New Roman" w:hAnsi="Times New Roman" w:cs="Times New Roman"/>
          <w:b/>
          <w:sz w:val="20"/>
        </w:rPr>
        <w:t>7. One character posits that this figure has a certain attribute for spite, not defense, though that reply is given</w:t>
      </w:r>
      <w:r>
        <w:rPr>
          <w:rFonts w:ascii="Times New Roman" w:eastAsia="Times New Roman" w:hAnsi="Times New Roman" w:cs="Times New Roman"/>
          <w:b/>
          <w:sz w:val="20"/>
        </w:rPr>
        <w:t xml:space="preserve"> hastily because he is busy with “matters of consequence.” This figure requests a screen or a glass globe, because she is afraid of ($) drafts, though she does not fear tigers. The title character of the work in which she appears says that without this fig</w:t>
      </w:r>
      <w:r>
        <w:rPr>
          <w:rFonts w:ascii="Times New Roman" w:eastAsia="Times New Roman" w:hAnsi="Times New Roman" w:cs="Times New Roman"/>
          <w:b/>
          <w:sz w:val="20"/>
        </w:rPr>
        <w:t xml:space="preserve">ure, all his stars will be darkened. A character wishes for a sheep to be drawn a (*) </w:t>
      </w:r>
      <w:r>
        <w:rPr>
          <w:rFonts w:ascii="Times New Roman" w:eastAsia="Times New Roman" w:hAnsi="Times New Roman" w:cs="Times New Roman"/>
          <w:sz w:val="20"/>
        </w:rPr>
        <w:t>muzzle so that it won’t eat this figure, whose meanness and vanity prompted the title noble to leave asteroid B-612. For ten points, identify this flower loved by the tit</w:t>
      </w:r>
      <w:r>
        <w:rPr>
          <w:rFonts w:ascii="Times New Roman" w:eastAsia="Times New Roman" w:hAnsi="Times New Roman" w:cs="Times New Roman"/>
          <w:sz w:val="20"/>
        </w:rPr>
        <w:t>le character of an Antoine de St-Exupery novella.</w:t>
      </w:r>
    </w:p>
    <w:p w:rsidR="00234761" w:rsidRDefault="00DA5F70">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rose</w:t>
      </w:r>
      <w:r>
        <w:rPr>
          <w:rFonts w:ascii="Times New Roman" w:eastAsia="Times New Roman" w:hAnsi="Times New Roman" w:cs="Times New Roman"/>
          <w:sz w:val="20"/>
        </w:rPr>
        <w:t xml:space="preserve"> from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Little Prince</w:t>
      </w:r>
      <w:r>
        <w:rPr>
          <w:rFonts w:ascii="Times New Roman" w:eastAsia="Times New Roman" w:hAnsi="Times New Roman" w:cs="Times New Roman"/>
          <w:sz w:val="20"/>
        </w:rPr>
        <w:t xml:space="preserve"> (prompt on partial, accept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Petit Prince</w:t>
      </w:r>
      <w:r>
        <w:rPr>
          <w:rFonts w:ascii="Times New Roman" w:eastAsia="Times New Roman" w:hAnsi="Times New Roman" w:cs="Times New Roman"/>
          <w:sz w:val="20"/>
        </w:rPr>
        <w:t xml:space="preserve"> in place of </w:t>
      </w:r>
      <w:r>
        <w:rPr>
          <w:rFonts w:ascii="Times New Roman" w:eastAsia="Times New Roman" w:hAnsi="Times New Roman" w:cs="Times New Roman"/>
          <w:i/>
          <w:sz w:val="20"/>
        </w:rPr>
        <w:t>The Little Prince</w:t>
      </w:r>
      <w:r>
        <w:rPr>
          <w:rFonts w:ascii="Times New Roman" w:eastAsia="Times New Roman" w:hAnsi="Times New Roman" w:cs="Times New Roman"/>
          <w:sz w:val="20"/>
        </w:rPr>
        <w:t xml:space="preserve">) </w:t>
      </w:r>
    </w:p>
    <w:p w:rsidR="00234761" w:rsidRDefault="00234761">
      <w:pPr>
        <w:pStyle w:val="normal0"/>
      </w:pPr>
    </w:p>
    <w:p w:rsidR="00234761" w:rsidRDefault="00DA5F70">
      <w:pPr>
        <w:pStyle w:val="normal0"/>
      </w:pPr>
      <w:r>
        <w:rPr>
          <w:rFonts w:ascii="Times New Roman" w:eastAsia="Times New Roman" w:hAnsi="Times New Roman" w:cs="Times New Roman"/>
          <w:b/>
          <w:sz w:val="20"/>
        </w:rPr>
        <w:t>8. This short story’s title character is supposedly responsible for a leper whose sores sprout sunflowers and a blind man who grows new teeth. At the conclusion of this story, one woman sees the title character depart while she is cutting onions. Father Go</w:t>
      </w:r>
      <w:r>
        <w:rPr>
          <w:rFonts w:ascii="Times New Roman" w:eastAsia="Times New Roman" w:hAnsi="Times New Roman" w:cs="Times New Roman"/>
          <w:b/>
          <w:sz w:val="20"/>
        </w:rPr>
        <w:t>nzaga’s knowledge of Latin is used to debunk the theory that one character in this story is an ($) angel, trying to take the protagonist’s sick son to heaven. The title character of this story, discovered while a man is throwing away crabs, is no match for</w:t>
      </w:r>
      <w:r>
        <w:rPr>
          <w:rFonts w:ascii="Times New Roman" w:eastAsia="Times New Roman" w:hAnsi="Times New Roman" w:cs="Times New Roman"/>
          <w:b/>
          <w:sz w:val="20"/>
        </w:rPr>
        <w:t xml:space="preserve"> a newly arrived (*) </w:t>
      </w:r>
      <w:r>
        <w:rPr>
          <w:rFonts w:ascii="Times New Roman" w:eastAsia="Times New Roman" w:hAnsi="Times New Roman" w:cs="Times New Roman"/>
          <w:sz w:val="20"/>
        </w:rPr>
        <w:t>spider woman, though charging admission to see him has already made a fortune for Pelayo. For ten points, identify this “Tale for Children” by Gabriel Garcia Marquez, about an elderly man whose appendages allow him to fly.</w:t>
      </w:r>
    </w:p>
    <w:p w:rsidR="00234761" w:rsidRDefault="00DA5F70">
      <w:pPr>
        <w:pStyle w:val="normal0"/>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V</w:t>
      </w:r>
      <w:r>
        <w:rPr>
          <w:rFonts w:ascii="Times New Roman" w:eastAsia="Times New Roman" w:hAnsi="Times New Roman" w:cs="Times New Roman"/>
          <w:b/>
          <w:sz w:val="20"/>
          <w:u w:val="single"/>
        </w:rPr>
        <w:t>ery Old Man with Enormous Wings</w:t>
      </w:r>
      <w:r>
        <w:rPr>
          <w:rFonts w:ascii="Times New Roman" w:eastAsia="Times New Roman" w:hAnsi="Times New Roman" w:cs="Times New Roman"/>
          <w:sz w:val="20"/>
        </w:rPr>
        <w:t xml:space="preserve">: A Tale for Children” (or </w:t>
      </w:r>
      <w:r>
        <w:rPr>
          <w:rFonts w:ascii="Times New Roman" w:eastAsia="Times New Roman" w:hAnsi="Times New Roman" w:cs="Times New Roman"/>
          <w:i/>
          <w:sz w:val="20"/>
          <w:highlight w:val="white"/>
        </w:rPr>
        <w:t xml:space="preserve">Un </w:t>
      </w:r>
      <w:r>
        <w:rPr>
          <w:rFonts w:ascii="Times New Roman" w:eastAsia="Times New Roman" w:hAnsi="Times New Roman" w:cs="Times New Roman"/>
          <w:b/>
          <w:i/>
          <w:sz w:val="20"/>
          <w:highlight w:val="white"/>
          <w:u w:val="single"/>
        </w:rPr>
        <w:t>señor muy viejo con unas alas enormes</w:t>
      </w:r>
      <w:r>
        <w:rPr>
          <w:rFonts w:ascii="Times New Roman" w:eastAsia="Times New Roman" w:hAnsi="Times New Roman" w:cs="Times New Roman"/>
          <w:sz w:val="20"/>
          <w:highlight w:val="white"/>
        </w:rPr>
        <w:t>)</w:t>
      </w:r>
    </w:p>
    <w:p w:rsidR="00234761" w:rsidRDefault="00234761">
      <w:pPr>
        <w:pStyle w:val="normal0"/>
      </w:pPr>
    </w:p>
    <w:p w:rsidR="00234761" w:rsidRDefault="00DA5F70">
      <w:pPr>
        <w:pStyle w:val="normal0"/>
      </w:pPr>
      <w:r>
        <w:rPr>
          <w:rFonts w:ascii="Times New Roman" w:eastAsia="Times New Roman" w:hAnsi="Times New Roman" w:cs="Times New Roman"/>
          <w:b/>
          <w:sz w:val="20"/>
        </w:rPr>
        <w:t xml:space="preserve">9. While a man in this play reads the newspaper, he says that Mary Splatt has just had a baby girl, prompting his wife to declare she’d much rather have a </w:t>
      </w:r>
      <w:r>
        <w:rPr>
          <w:rFonts w:ascii="Times New Roman" w:eastAsia="Times New Roman" w:hAnsi="Times New Roman" w:cs="Times New Roman"/>
          <w:b/>
          <w:sz w:val="20"/>
        </w:rPr>
        <w:t>boy. One woman in this play seems confused that her husband goes out at the same time every day, but it’s only dark out some days, until he explains that the sun comes up later in winter. This play opens with one character repeatedly asking ($) “Is that yo</w:t>
      </w:r>
      <w:r>
        <w:rPr>
          <w:rFonts w:ascii="Times New Roman" w:eastAsia="Times New Roman" w:hAnsi="Times New Roman" w:cs="Times New Roman"/>
          <w:b/>
          <w:sz w:val="20"/>
        </w:rPr>
        <w:t>u?” before giving a man some cornflakes. During a game of blind man’s bluff during this play, one man gets his glasses broken, prompting him to get angry and try to (*)</w:t>
      </w:r>
      <w:r>
        <w:rPr>
          <w:rFonts w:ascii="Times New Roman" w:eastAsia="Times New Roman" w:hAnsi="Times New Roman" w:cs="Times New Roman"/>
          <w:sz w:val="20"/>
        </w:rPr>
        <w:t xml:space="preserve"> rape Lulu. That man denies that the title event is for him despite receiving a drum at </w:t>
      </w:r>
      <w:r>
        <w:rPr>
          <w:rFonts w:ascii="Times New Roman" w:eastAsia="Times New Roman" w:hAnsi="Times New Roman" w:cs="Times New Roman"/>
          <w:sz w:val="20"/>
        </w:rPr>
        <w:t>the end of Act I, and he is eventually carted away by Goldberg and McCann. For ten points, identify this play set at Meg and Petey’s boarding house, the title event of which celebrates Stanley Webber, a work by Harold Pinter.</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Birthday Party</w:t>
      </w:r>
    </w:p>
    <w:p w:rsidR="00234761" w:rsidRDefault="00234761">
      <w:pPr>
        <w:pStyle w:val="normal0"/>
      </w:pPr>
    </w:p>
    <w:p w:rsidR="00234761" w:rsidRDefault="00DA5F70">
      <w:pPr>
        <w:pStyle w:val="normal0"/>
      </w:pPr>
      <w:r>
        <w:rPr>
          <w:rFonts w:ascii="Times New Roman" w:eastAsia="Times New Roman" w:hAnsi="Times New Roman" w:cs="Times New Roman"/>
          <w:b/>
          <w:sz w:val="20"/>
        </w:rPr>
        <w:t>10. The dress of the first girl this character had sex with is still stuck in a tree outside his former house. This man asks if he will get a crown of thorns while on a cross-shaped table, and he convinces Spivey and the prostitute Candy to take him and hi</w:t>
      </w:r>
      <w:r>
        <w:rPr>
          <w:rFonts w:ascii="Times New Roman" w:eastAsia="Times New Roman" w:hAnsi="Times New Roman" w:cs="Times New Roman"/>
          <w:b/>
          <w:sz w:val="20"/>
        </w:rPr>
        <w:t xml:space="preserve">s friends on a ($) fishing trip. This man persuades his superiors to allow </w:t>
      </w:r>
      <w:r>
        <w:rPr>
          <w:rFonts w:ascii="Times New Roman" w:eastAsia="Times New Roman" w:hAnsi="Times New Roman" w:cs="Times New Roman"/>
          <w:b/>
          <w:sz w:val="20"/>
        </w:rPr>
        <w:lastRenderedPageBreak/>
        <w:t>him to watch the World Series at a time when television isn’t supposed to be on. This character is unable to lift a control panel, unlike his roommate, a Native American that (*)</w:t>
      </w:r>
      <w:r>
        <w:rPr>
          <w:rFonts w:ascii="Times New Roman" w:eastAsia="Times New Roman" w:hAnsi="Times New Roman" w:cs="Times New Roman"/>
          <w:sz w:val="20"/>
        </w:rPr>
        <w:t xml:space="preserve"> pr</w:t>
      </w:r>
      <w:r>
        <w:rPr>
          <w:rFonts w:ascii="Times New Roman" w:eastAsia="Times New Roman" w:hAnsi="Times New Roman" w:cs="Times New Roman"/>
          <w:sz w:val="20"/>
        </w:rPr>
        <w:t>etends to be deaf-mute who smothers him at the end of the novel in which he appears. His most violent action is prompted by the suicide of the stuttering Billy Bibbit, and this character is lobotomized after trying to strangle Nurse Ratched. For ten points</w:t>
      </w:r>
      <w:r>
        <w:rPr>
          <w:rFonts w:ascii="Times New Roman" w:eastAsia="Times New Roman" w:hAnsi="Times New Roman" w:cs="Times New Roman"/>
          <w:sz w:val="20"/>
        </w:rPr>
        <w:t xml:space="preserve">, identify this protagonist of Ken Kesey’s </w:t>
      </w:r>
      <w:r>
        <w:rPr>
          <w:rFonts w:ascii="Times New Roman" w:eastAsia="Times New Roman" w:hAnsi="Times New Roman" w:cs="Times New Roman"/>
          <w:i/>
          <w:sz w:val="20"/>
        </w:rPr>
        <w:t>One Flew Over the Cuckoo’s Nest</w:t>
      </w:r>
      <w:r>
        <w:rPr>
          <w:rFonts w:ascii="Times New Roman" w:eastAsia="Times New Roman" w:hAnsi="Times New Roman" w:cs="Times New Roman"/>
          <w:sz w:val="20"/>
        </w:rPr>
        <w:t>.</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Randle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McMurphy</w:t>
      </w:r>
    </w:p>
    <w:p w:rsidR="00234761" w:rsidRDefault="00234761">
      <w:pPr>
        <w:pStyle w:val="normal0"/>
      </w:pPr>
    </w:p>
    <w:p w:rsidR="00234761" w:rsidRDefault="00DA5F70">
      <w:pPr>
        <w:pStyle w:val="normal0"/>
        <w:jc w:val="center"/>
      </w:pPr>
      <w:r>
        <w:rPr>
          <w:rFonts w:ascii="Times New Roman" w:eastAsia="Times New Roman" w:hAnsi="Times New Roman" w:cs="Times New Roman"/>
          <w:sz w:val="28"/>
        </w:rPr>
        <w:t>HALFTIME</w:t>
      </w:r>
    </w:p>
    <w:p w:rsidR="00234761" w:rsidRDefault="00234761">
      <w:pPr>
        <w:pStyle w:val="normal0"/>
      </w:pPr>
    </w:p>
    <w:p w:rsidR="00234761" w:rsidRDefault="00DA5F70">
      <w:pPr>
        <w:pStyle w:val="normal0"/>
      </w:pPr>
      <w:r>
        <w:rPr>
          <w:rFonts w:ascii="Times New Roman" w:eastAsia="Times New Roman" w:hAnsi="Times New Roman" w:cs="Times New Roman"/>
          <w:b/>
          <w:sz w:val="20"/>
        </w:rPr>
        <w:t xml:space="preserve">11. The most famous translation of this work into English is by UChicago professor David Tod Roy. One slave in this novel is caned when she does </w:t>
      </w:r>
      <w:r>
        <w:rPr>
          <w:rFonts w:ascii="Times New Roman" w:eastAsia="Times New Roman" w:hAnsi="Times New Roman" w:cs="Times New Roman"/>
          <w:b/>
          <w:sz w:val="20"/>
        </w:rPr>
        <w:t>not open a gate quickly enough. The protagonist of this novel reconciles with his first wife after he sees her burning incense outside in the snow. An earlier novel’s character ($) Wu Song tries to kill this novel’s protagonist after he and Pan Jinlian kil</w:t>
      </w:r>
      <w:r>
        <w:rPr>
          <w:rFonts w:ascii="Times New Roman" w:eastAsia="Times New Roman" w:hAnsi="Times New Roman" w:cs="Times New Roman"/>
          <w:b/>
          <w:sz w:val="20"/>
        </w:rPr>
        <w:t>l the latter’s husband Wu Dalang. This novel’s author wrote under the pseudonym “The Scoffing Scholar of Lanling,” and its protagonist tragically dies after overdosing on (*)</w:t>
      </w:r>
      <w:r>
        <w:rPr>
          <w:rFonts w:ascii="Times New Roman" w:eastAsia="Times New Roman" w:hAnsi="Times New Roman" w:cs="Times New Roman"/>
          <w:sz w:val="20"/>
        </w:rPr>
        <w:t xml:space="preserve"> aphrodisiacs. For ten points, identify this Ming dynasty novel centering on a cha</w:t>
      </w:r>
      <w:r>
        <w:rPr>
          <w:rFonts w:ascii="Times New Roman" w:eastAsia="Times New Roman" w:hAnsi="Times New Roman" w:cs="Times New Roman"/>
          <w:sz w:val="20"/>
        </w:rPr>
        <w:t xml:space="preserve">racter from </w:t>
      </w:r>
      <w:r>
        <w:rPr>
          <w:rFonts w:ascii="Times New Roman" w:eastAsia="Times New Roman" w:hAnsi="Times New Roman" w:cs="Times New Roman"/>
          <w:i/>
          <w:sz w:val="20"/>
        </w:rPr>
        <w:t>Water Margin</w:t>
      </w:r>
      <w:r>
        <w:rPr>
          <w:rFonts w:ascii="Times New Roman" w:eastAsia="Times New Roman" w:hAnsi="Times New Roman" w:cs="Times New Roman"/>
          <w:sz w:val="20"/>
        </w:rPr>
        <w:t>, Ximen Qing, famous for its graphic sexual episodes.</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Plum in the Golden Vase</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Golden Lotus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Jin Ping Mei</w:t>
      </w:r>
      <w:r>
        <w:rPr>
          <w:rFonts w:ascii="Times New Roman" w:eastAsia="Times New Roman" w:hAnsi="Times New Roman" w:cs="Times New Roman"/>
          <w:sz w:val="20"/>
        </w:rPr>
        <w:t>)</w:t>
      </w:r>
    </w:p>
    <w:p w:rsidR="00234761" w:rsidRDefault="00234761">
      <w:pPr>
        <w:pStyle w:val="normal0"/>
      </w:pPr>
    </w:p>
    <w:p w:rsidR="00234761" w:rsidRDefault="00DA5F70">
      <w:pPr>
        <w:pStyle w:val="normal0"/>
      </w:pPr>
      <w:r>
        <w:rPr>
          <w:rFonts w:ascii="Times New Roman" w:eastAsia="Times New Roman" w:hAnsi="Times New Roman" w:cs="Times New Roman"/>
          <w:b/>
          <w:sz w:val="20"/>
        </w:rPr>
        <w:t>12. At the beginning of this novel, one character’s pickup truck dies a “natural death,” causing her husband to buy her an armored car. Another character in this novel meets Lizzie in a park and tries unsuccessfully to fall in love with her. Irina, who com</w:t>
      </w:r>
      <w:r>
        <w:rPr>
          <w:rFonts w:ascii="Times New Roman" w:eastAsia="Times New Roman" w:hAnsi="Times New Roman" w:cs="Times New Roman"/>
          <w:b/>
          <w:sz w:val="20"/>
        </w:rPr>
        <w:t xml:space="preserve">es from near ($) Denali, is killed after providing false information to a group led by Marcus, Caius, and Aro. Nahuel provides proof to the Volturri that a certain creature in this novel is not dangerous, and, in this novel, (*) </w:t>
      </w:r>
      <w:r>
        <w:rPr>
          <w:rFonts w:ascii="Times New Roman" w:eastAsia="Times New Roman" w:hAnsi="Times New Roman" w:cs="Times New Roman"/>
          <w:sz w:val="20"/>
        </w:rPr>
        <w:t xml:space="preserve">another character imprints </w:t>
      </w:r>
      <w:r>
        <w:rPr>
          <w:rFonts w:ascii="Times New Roman" w:eastAsia="Times New Roman" w:hAnsi="Times New Roman" w:cs="Times New Roman"/>
          <w:sz w:val="20"/>
        </w:rPr>
        <w:t xml:space="preserve">on the baby Renesmee, whose birth almost killed the protagonist. This novel sees Bella become pregnant with Edward Cullen’s child. For ten points, identify this fourth and final book in the </w:t>
      </w:r>
      <w:r>
        <w:rPr>
          <w:rFonts w:ascii="Times New Roman" w:eastAsia="Times New Roman" w:hAnsi="Times New Roman" w:cs="Times New Roman"/>
          <w:i/>
          <w:sz w:val="20"/>
        </w:rPr>
        <w:t>Twilight</w:t>
      </w:r>
      <w:r>
        <w:rPr>
          <w:rFonts w:ascii="Times New Roman" w:eastAsia="Times New Roman" w:hAnsi="Times New Roman" w:cs="Times New Roman"/>
          <w:sz w:val="20"/>
        </w:rPr>
        <w:t xml:space="preserve"> series.</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Breaking Dawn</w:t>
      </w:r>
    </w:p>
    <w:p w:rsidR="00234761" w:rsidRDefault="00234761">
      <w:pPr>
        <w:pStyle w:val="normal0"/>
      </w:pPr>
    </w:p>
    <w:p w:rsidR="00234761" w:rsidRDefault="00DA5F70">
      <w:pPr>
        <w:pStyle w:val="normal0"/>
      </w:pPr>
      <w:r>
        <w:rPr>
          <w:rFonts w:ascii="Times New Roman" w:eastAsia="Times New Roman" w:hAnsi="Times New Roman" w:cs="Times New Roman"/>
          <w:b/>
          <w:sz w:val="20"/>
        </w:rPr>
        <w:t>13. The speaker of this po</w:t>
      </w:r>
      <w:r>
        <w:rPr>
          <w:rFonts w:ascii="Times New Roman" w:eastAsia="Times New Roman" w:hAnsi="Times New Roman" w:cs="Times New Roman"/>
          <w:b/>
          <w:sz w:val="20"/>
        </w:rPr>
        <w:t>em notes that “If nothing once, you nothing lose” because “when you die you are the same,” though he “grieves to see your future doom” at the hands of “Unpitying ($) frosts, and Autumn’s power.” The subject of this poem is “By Nature’s self in white arraye</w:t>
      </w:r>
      <w:r>
        <w:rPr>
          <w:rFonts w:ascii="Times New Roman" w:eastAsia="Times New Roman" w:hAnsi="Times New Roman" w:cs="Times New Roman"/>
          <w:b/>
          <w:sz w:val="20"/>
        </w:rPr>
        <w:t>d” near “soft waters murmuring by” a place where “no busy hand” will “provoke a tear,” nor  (*)</w:t>
      </w:r>
      <w:r>
        <w:rPr>
          <w:rFonts w:ascii="Times New Roman" w:eastAsia="Times New Roman" w:hAnsi="Times New Roman" w:cs="Times New Roman"/>
          <w:sz w:val="20"/>
        </w:rPr>
        <w:t xml:space="preserve">“roving foot shall crush thee here.” The speaker of this poem claims that “the space between” birth and death “is but an hour / The frail duration” of the title </w:t>
      </w:r>
      <w:r>
        <w:rPr>
          <w:rFonts w:ascii="Times New Roman" w:eastAsia="Times New Roman" w:hAnsi="Times New Roman" w:cs="Times New Roman"/>
          <w:sz w:val="20"/>
        </w:rPr>
        <w:t>object.  This poem describes a “Fair flow, that dost so comely grow.” For ten points, identify this poem by the “Poet of the American Revolution,” Philip Freneau.</w:t>
      </w:r>
    </w:p>
    <w:p w:rsidR="00234761" w:rsidRDefault="00DA5F70">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Wild Honey-Suckle</w:t>
      </w:r>
      <w:r>
        <w:rPr>
          <w:rFonts w:ascii="Times New Roman" w:eastAsia="Times New Roman" w:hAnsi="Times New Roman" w:cs="Times New Roman"/>
          <w:sz w:val="20"/>
        </w:rPr>
        <w:t>”</w:t>
      </w:r>
    </w:p>
    <w:p w:rsidR="00234761" w:rsidRDefault="00234761">
      <w:pPr>
        <w:pStyle w:val="normal0"/>
      </w:pPr>
    </w:p>
    <w:p w:rsidR="00234761" w:rsidRDefault="00DA5F70">
      <w:pPr>
        <w:pStyle w:val="normal0"/>
      </w:pPr>
      <w:r>
        <w:rPr>
          <w:rFonts w:ascii="Times New Roman" w:eastAsia="Times New Roman" w:hAnsi="Times New Roman" w:cs="Times New Roman"/>
          <w:b/>
          <w:sz w:val="20"/>
        </w:rPr>
        <w:t>14. The protagonist of the novel in which this character app</w:t>
      </w:r>
      <w:r>
        <w:rPr>
          <w:rFonts w:ascii="Times New Roman" w:eastAsia="Times New Roman" w:hAnsi="Times New Roman" w:cs="Times New Roman"/>
          <w:b/>
          <w:sz w:val="20"/>
        </w:rPr>
        <w:t>ears makes note of his use of the phrases “</w:t>
      </w:r>
      <w:r>
        <w:rPr>
          <w:rFonts w:ascii="Times New Roman" w:eastAsia="Times New Roman" w:hAnsi="Times New Roman" w:cs="Times New Roman"/>
          <w:b/>
          <w:i/>
          <w:sz w:val="20"/>
        </w:rPr>
        <w:t>tout court</w:t>
      </w:r>
      <w:r>
        <w:rPr>
          <w:rFonts w:ascii="Times New Roman" w:eastAsia="Times New Roman" w:hAnsi="Times New Roman" w:cs="Times New Roman"/>
          <w:b/>
          <w:sz w:val="20"/>
        </w:rPr>
        <w:t>” and “in our neck of the woods,” and this character states that he should have served in the military instead of his current civil service post. This character mentions a technique where a ($) suspect i</w:t>
      </w:r>
      <w:r>
        <w:rPr>
          <w:rFonts w:ascii="Times New Roman" w:eastAsia="Times New Roman" w:hAnsi="Times New Roman" w:cs="Times New Roman"/>
          <w:b/>
          <w:sz w:val="20"/>
        </w:rPr>
        <w:t>s made to feel comfortable before accusations are suddenly made against him the day after reading from an article the protagonist wrote months earlier. This character is surprised by a (*)</w:t>
      </w:r>
      <w:r>
        <w:rPr>
          <w:rFonts w:ascii="Times New Roman" w:eastAsia="Times New Roman" w:hAnsi="Times New Roman" w:cs="Times New Roman"/>
          <w:sz w:val="20"/>
        </w:rPr>
        <w:t xml:space="preserve"> painter bursting through a door to confess to a crime he did not co</w:t>
      </w:r>
      <w:r>
        <w:rPr>
          <w:rFonts w:ascii="Times New Roman" w:eastAsia="Times New Roman" w:hAnsi="Times New Roman" w:cs="Times New Roman"/>
          <w:sz w:val="20"/>
        </w:rPr>
        <w:t>mmit. For ten points, identify this detective who investigates the murders of Lizaveta and a pawnbroker by Raskolnikov.</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Porfiry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Petrovich</w:t>
      </w:r>
      <w:r>
        <w:rPr>
          <w:rFonts w:ascii="Times New Roman" w:eastAsia="Times New Roman" w:hAnsi="Times New Roman" w:cs="Times New Roman"/>
          <w:sz w:val="20"/>
        </w:rPr>
        <w:t xml:space="preserve"> (accept either)</w:t>
      </w:r>
    </w:p>
    <w:p w:rsidR="00234761" w:rsidRDefault="00234761">
      <w:pPr>
        <w:pStyle w:val="normal0"/>
      </w:pPr>
    </w:p>
    <w:p w:rsidR="00234761" w:rsidRDefault="00DA5F70">
      <w:pPr>
        <w:pStyle w:val="normal0"/>
      </w:pPr>
      <w:r>
        <w:rPr>
          <w:rFonts w:ascii="Times New Roman" w:eastAsia="Times New Roman" w:hAnsi="Times New Roman" w:cs="Times New Roman"/>
          <w:b/>
          <w:sz w:val="20"/>
        </w:rPr>
        <w:t>15. In one of this author’s plays, a woman rises from the dead to utter a prophecy that “mast</w:t>
      </w:r>
      <w:r>
        <w:rPr>
          <w:rFonts w:ascii="Times New Roman" w:eastAsia="Times New Roman" w:hAnsi="Times New Roman" w:cs="Times New Roman"/>
          <w:b/>
          <w:sz w:val="20"/>
        </w:rPr>
        <w:t xml:space="preserve">erless men will take a master,” which turns out to be the Conqueror, an empty suit of armor, prompting the Radio Announcer to note “people invent their oppressors.” In another of his plays, ($) Zuss and Nickles act as God </w:t>
      </w:r>
      <w:r>
        <w:rPr>
          <w:rFonts w:ascii="Times New Roman" w:eastAsia="Times New Roman" w:hAnsi="Times New Roman" w:cs="Times New Roman"/>
          <w:b/>
          <w:sz w:val="20"/>
        </w:rPr>
        <w:lastRenderedPageBreak/>
        <w:t>and Satan as the title character r</w:t>
      </w:r>
      <w:r>
        <w:rPr>
          <w:rFonts w:ascii="Times New Roman" w:eastAsia="Times New Roman" w:hAnsi="Times New Roman" w:cs="Times New Roman"/>
          <w:b/>
          <w:sz w:val="20"/>
        </w:rPr>
        <w:t xml:space="preserve">ejects the comfort of History, Science, and Religion. One poem by this author of </w:t>
      </w:r>
      <w:r>
        <w:rPr>
          <w:rFonts w:ascii="Times New Roman" w:eastAsia="Times New Roman" w:hAnsi="Times New Roman" w:cs="Times New Roman"/>
          <w:b/>
          <w:i/>
          <w:sz w:val="20"/>
        </w:rPr>
        <w:t>The (*)</w:t>
      </w:r>
      <w:r>
        <w:rPr>
          <w:rFonts w:ascii="Times New Roman" w:eastAsia="Times New Roman" w:hAnsi="Times New Roman" w:cs="Times New Roman"/>
          <w:i/>
          <w:sz w:val="20"/>
        </w:rPr>
        <w:t xml:space="preserve"> Fall of the City</w:t>
      </w:r>
      <w:r>
        <w:rPr>
          <w:rFonts w:ascii="Times New Roman" w:eastAsia="Times New Roman" w:hAnsi="Times New Roman" w:cs="Times New Roman"/>
          <w:sz w:val="20"/>
        </w:rPr>
        <w:t xml:space="preserve"> mentions something “silent as the sleeve-worn stone / Of casement ledges,” and claims the title stuff should be “motionless in time / As the moon clim</w:t>
      </w:r>
      <w:r>
        <w:rPr>
          <w:rFonts w:ascii="Times New Roman" w:eastAsia="Times New Roman" w:hAnsi="Times New Roman" w:cs="Times New Roman"/>
          <w:sz w:val="20"/>
        </w:rPr>
        <w:t xml:space="preserve">bs.” Another of this author’s poems mentions “the always coming on / the always rising of the night” and is a response to “To His Coy Mistress.” For ten points, identify this author of </w:t>
      </w:r>
      <w:r>
        <w:rPr>
          <w:rFonts w:ascii="Times New Roman" w:eastAsia="Times New Roman" w:hAnsi="Times New Roman" w:cs="Times New Roman"/>
          <w:i/>
          <w:sz w:val="20"/>
        </w:rPr>
        <w:t>J.B.</w:t>
      </w:r>
      <w:r>
        <w:rPr>
          <w:rFonts w:ascii="Times New Roman" w:eastAsia="Times New Roman" w:hAnsi="Times New Roman" w:cs="Times New Roman"/>
          <w:sz w:val="20"/>
        </w:rPr>
        <w:t>, “Ars Poetica,” and “You, Andrew Marvell.”</w:t>
      </w:r>
    </w:p>
    <w:p w:rsidR="00234761" w:rsidRDefault="00DA5F70">
      <w:pPr>
        <w:pStyle w:val="normal0"/>
      </w:pPr>
      <w:r>
        <w:rPr>
          <w:rFonts w:ascii="Times New Roman" w:eastAsia="Times New Roman" w:hAnsi="Times New Roman" w:cs="Times New Roman"/>
          <w:sz w:val="20"/>
        </w:rPr>
        <w:t xml:space="preserve">ANSWER: Archibald </w:t>
      </w:r>
      <w:r>
        <w:rPr>
          <w:rFonts w:ascii="Times New Roman" w:eastAsia="Times New Roman" w:hAnsi="Times New Roman" w:cs="Times New Roman"/>
          <w:b/>
          <w:sz w:val="20"/>
          <w:u w:val="single"/>
        </w:rPr>
        <w:t>MacLe</w:t>
      </w:r>
      <w:r>
        <w:rPr>
          <w:rFonts w:ascii="Times New Roman" w:eastAsia="Times New Roman" w:hAnsi="Times New Roman" w:cs="Times New Roman"/>
          <w:b/>
          <w:sz w:val="20"/>
          <w:u w:val="single"/>
        </w:rPr>
        <w:t>ish</w:t>
      </w:r>
    </w:p>
    <w:p w:rsidR="00234761" w:rsidRDefault="00234761">
      <w:pPr>
        <w:pStyle w:val="normal0"/>
      </w:pPr>
    </w:p>
    <w:p w:rsidR="00234761" w:rsidRDefault="00DA5F70">
      <w:pPr>
        <w:pStyle w:val="normal0"/>
      </w:pPr>
      <w:r>
        <w:rPr>
          <w:rFonts w:ascii="Times New Roman" w:eastAsia="Times New Roman" w:hAnsi="Times New Roman" w:cs="Times New Roman"/>
          <w:b/>
          <w:sz w:val="20"/>
        </w:rPr>
        <w:t>16. One of the addressees of this poem had an affair with Juventius and usually went by his cognomen Bibaculus, and the author of this poem describes him as “</w:t>
      </w:r>
      <w:r>
        <w:rPr>
          <w:rFonts w:ascii="Times New Roman" w:eastAsia="Times New Roman" w:hAnsi="Times New Roman" w:cs="Times New Roman"/>
          <w:b/>
          <w:i/>
          <w:sz w:val="20"/>
        </w:rPr>
        <w:t>pathice.</w:t>
      </w:r>
      <w:r>
        <w:rPr>
          <w:rFonts w:ascii="Times New Roman" w:eastAsia="Times New Roman" w:hAnsi="Times New Roman" w:cs="Times New Roman"/>
          <w:b/>
          <w:sz w:val="20"/>
        </w:rPr>
        <w:t>”  This poem’s author attacks those who “think him less of a man” after having read o</w:t>
      </w:r>
      <w:r>
        <w:rPr>
          <w:rFonts w:ascii="Times New Roman" w:eastAsia="Times New Roman" w:hAnsi="Times New Roman" w:cs="Times New Roman"/>
          <w:b/>
          <w:sz w:val="20"/>
        </w:rPr>
        <w:t>f his ($) “countless kisses,” and takes pride in the fact that his poems can arouse an itch in “hairy old men / who can’t get it up.” This poem, written in a (*)</w:t>
      </w:r>
      <w:r>
        <w:rPr>
          <w:rFonts w:ascii="Times New Roman" w:eastAsia="Times New Roman" w:hAnsi="Times New Roman" w:cs="Times New Roman"/>
          <w:sz w:val="20"/>
        </w:rPr>
        <w:t xml:space="preserve"> hendecasyllabic meter, sees its author threaten to sodomize the “little bitch” Furius and his </w:t>
      </w:r>
      <w:r>
        <w:rPr>
          <w:rFonts w:ascii="Times New Roman" w:eastAsia="Times New Roman" w:hAnsi="Times New Roman" w:cs="Times New Roman"/>
          <w:sz w:val="20"/>
        </w:rPr>
        <w:t>friend Aurelius. For ten points, identify this awesome poem by Catullus.</w:t>
      </w:r>
    </w:p>
    <w:p w:rsidR="00234761" w:rsidRDefault="00DA5F70">
      <w:pPr>
        <w:pStyle w:val="normal0"/>
      </w:pPr>
      <w:r>
        <w:rPr>
          <w:rFonts w:ascii="Times New Roman" w:eastAsia="Times New Roman" w:hAnsi="Times New Roman" w:cs="Times New Roman"/>
          <w:sz w:val="20"/>
        </w:rPr>
        <w:t xml:space="preserve">ANSWER: Catullus’ Carmen </w:t>
      </w:r>
      <w:r>
        <w:rPr>
          <w:rFonts w:ascii="Times New Roman" w:eastAsia="Times New Roman" w:hAnsi="Times New Roman" w:cs="Times New Roman"/>
          <w:b/>
          <w:sz w:val="20"/>
          <w:u w:val="single"/>
        </w:rPr>
        <w:t>16</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pedicabo ego vos et irrumabo</w:t>
      </w:r>
      <w:r>
        <w:rPr>
          <w:rFonts w:ascii="Times New Roman" w:eastAsia="Times New Roman" w:hAnsi="Times New Roman" w:cs="Times New Roman"/>
          <w:sz w:val="20"/>
        </w:rPr>
        <w:t>” or translations of the first line like “</w:t>
      </w:r>
      <w:r>
        <w:rPr>
          <w:rFonts w:ascii="Times New Roman" w:eastAsia="Times New Roman" w:hAnsi="Times New Roman" w:cs="Times New Roman"/>
          <w:b/>
          <w:sz w:val="20"/>
          <w:u w:val="single"/>
        </w:rPr>
        <w:t>I will sodomize you and irrumate you</w:t>
      </w:r>
      <w:r>
        <w:rPr>
          <w:rFonts w:ascii="Times New Roman" w:eastAsia="Times New Roman" w:hAnsi="Times New Roman" w:cs="Times New Roman"/>
          <w:sz w:val="20"/>
        </w:rPr>
        <w:t>” before mention)</w:t>
      </w:r>
    </w:p>
    <w:p w:rsidR="00234761" w:rsidRDefault="00234761">
      <w:pPr>
        <w:pStyle w:val="normal0"/>
      </w:pPr>
    </w:p>
    <w:p w:rsidR="00234761" w:rsidRDefault="00DA5F70">
      <w:pPr>
        <w:pStyle w:val="normal0"/>
      </w:pPr>
      <w:r>
        <w:rPr>
          <w:rFonts w:ascii="Times New Roman" w:eastAsia="Times New Roman" w:hAnsi="Times New Roman" w:cs="Times New Roman"/>
          <w:b/>
          <w:sz w:val="20"/>
        </w:rPr>
        <w:t>17. Judith Weir was i</w:t>
      </w:r>
      <w:r>
        <w:rPr>
          <w:rFonts w:ascii="Times New Roman" w:eastAsia="Times New Roman" w:hAnsi="Times New Roman" w:cs="Times New Roman"/>
          <w:b/>
          <w:sz w:val="20"/>
        </w:rPr>
        <w:t xml:space="preserve">nspired by this author to compose a concerto for 10 instruments entitled </w:t>
      </w:r>
      <w:r>
        <w:rPr>
          <w:rFonts w:ascii="Times New Roman" w:eastAsia="Times New Roman" w:hAnsi="Times New Roman" w:cs="Times New Roman"/>
          <w:b/>
          <w:i/>
          <w:sz w:val="20"/>
        </w:rPr>
        <w:t>Musicians Wrestle Everywhere</w:t>
      </w:r>
      <w:r>
        <w:rPr>
          <w:rFonts w:ascii="Times New Roman" w:eastAsia="Times New Roman" w:hAnsi="Times New Roman" w:cs="Times New Roman"/>
          <w:b/>
          <w:sz w:val="20"/>
        </w:rPr>
        <w:t xml:space="preserve">, and Leon Kirchner's </w:t>
      </w:r>
      <w:r>
        <w:rPr>
          <w:rFonts w:ascii="Times New Roman" w:eastAsia="Times New Roman" w:hAnsi="Times New Roman" w:cs="Times New Roman"/>
          <w:b/>
          <w:i/>
          <w:sz w:val="20"/>
        </w:rPr>
        <w:t>The Twilight Stood</w:t>
      </w:r>
      <w:r>
        <w:rPr>
          <w:rFonts w:ascii="Times New Roman" w:eastAsia="Times New Roman" w:hAnsi="Times New Roman" w:cs="Times New Roman"/>
          <w:b/>
          <w:sz w:val="20"/>
        </w:rPr>
        <w:t xml:space="preserve"> is based on this author's "There Came a Wind Like a Bugle". The first of Simon Holt's </w:t>
      </w:r>
      <w:r>
        <w:rPr>
          <w:rFonts w:ascii="Times New Roman" w:eastAsia="Times New Roman" w:hAnsi="Times New Roman" w:cs="Times New Roman"/>
          <w:b/>
          <w:i/>
          <w:sz w:val="20"/>
        </w:rPr>
        <w:t>Two Movements for String Qua</w:t>
      </w:r>
      <w:r>
        <w:rPr>
          <w:rFonts w:ascii="Times New Roman" w:eastAsia="Times New Roman" w:hAnsi="Times New Roman" w:cs="Times New Roman"/>
          <w:b/>
          <w:i/>
          <w:sz w:val="20"/>
        </w:rPr>
        <w:t>rtet</w:t>
      </w:r>
      <w:r>
        <w:rPr>
          <w:rFonts w:ascii="Times New Roman" w:eastAsia="Times New Roman" w:hAnsi="Times New Roman" w:cs="Times New Roman"/>
          <w:b/>
          <w:sz w:val="20"/>
        </w:rPr>
        <w:t>, based on poems of this author, begins with a rapid viola solo that imitates the ($) flight of an insect and is titled "Blue -- uncertain stumbling Buzz". Aaron Copland set works such as "Heart, we will forget him!" and "I felt a funeral, in my brain"</w:t>
      </w:r>
      <w:r>
        <w:rPr>
          <w:rFonts w:ascii="Times New Roman" w:eastAsia="Times New Roman" w:hAnsi="Times New Roman" w:cs="Times New Roman"/>
          <w:b/>
          <w:sz w:val="20"/>
        </w:rPr>
        <w:t xml:space="preserve"> in his </w:t>
      </w:r>
      <w:r>
        <w:rPr>
          <w:rFonts w:ascii="Times New Roman" w:eastAsia="Times New Roman" w:hAnsi="Times New Roman" w:cs="Times New Roman"/>
          <w:b/>
          <w:i/>
          <w:sz w:val="20"/>
        </w:rPr>
        <w:t>12 Poems of</w:t>
      </w:r>
      <w:r>
        <w:rPr>
          <w:rFonts w:ascii="Times New Roman" w:eastAsia="Times New Roman" w:hAnsi="Times New Roman" w:cs="Times New Roman"/>
          <w:b/>
          <w:sz w:val="20"/>
        </w:rPr>
        <w:t xml:space="preserve"> this author, and the third movement of John Adams's </w:t>
      </w:r>
      <w:r>
        <w:rPr>
          <w:rFonts w:ascii="Times New Roman" w:eastAsia="Times New Roman" w:hAnsi="Times New Roman" w:cs="Times New Roman"/>
          <w:b/>
          <w:i/>
          <w:sz w:val="20"/>
        </w:rPr>
        <w:t>Harmonium</w:t>
      </w:r>
      <w:r>
        <w:rPr>
          <w:rFonts w:ascii="Times New Roman" w:eastAsia="Times New Roman" w:hAnsi="Times New Roman" w:cs="Times New Roman"/>
          <w:b/>
          <w:sz w:val="20"/>
        </w:rPr>
        <w:t xml:space="preserve"> is based on this poet's (*)</w:t>
      </w:r>
      <w:r>
        <w:rPr>
          <w:rFonts w:ascii="Times New Roman" w:eastAsia="Times New Roman" w:hAnsi="Times New Roman" w:cs="Times New Roman"/>
          <w:sz w:val="20"/>
        </w:rPr>
        <w:t xml:space="preserve"> "Wild Nights." For ten points, name this reclusive “Belle of Amherst”, whose "I heard a fly buzz when I died" and "</w:t>
      </w:r>
      <w:r>
        <w:rPr>
          <w:rFonts w:ascii="Times New Roman" w:eastAsia="Times New Roman" w:hAnsi="Times New Roman" w:cs="Times New Roman"/>
          <w:sz w:val="20"/>
        </w:rPr>
        <w:t>Because I could not stop for death" have often been set to music.</w:t>
      </w:r>
    </w:p>
    <w:p w:rsidR="00234761" w:rsidRDefault="00DA5F70">
      <w:pPr>
        <w:pStyle w:val="normal0"/>
      </w:pPr>
      <w:r>
        <w:rPr>
          <w:rFonts w:ascii="Times New Roman" w:eastAsia="Times New Roman" w:hAnsi="Times New Roman" w:cs="Times New Roman"/>
          <w:sz w:val="20"/>
        </w:rPr>
        <w:t xml:space="preserve">ANSWER: Emily </w:t>
      </w:r>
      <w:r>
        <w:rPr>
          <w:rFonts w:ascii="Times New Roman" w:eastAsia="Times New Roman" w:hAnsi="Times New Roman" w:cs="Times New Roman"/>
          <w:b/>
          <w:sz w:val="20"/>
          <w:u w:val="single"/>
        </w:rPr>
        <w:t>Dickinson</w:t>
      </w:r>
    </w:p>
    <w:p w:rsidR="00234761" w:rsidRDefault="00234761">
      <w:pPr>
        <w:pStyle w:val="normal0"/>
      </w:pPr>
    </w:p>
    <w:p w:rsidR="00234761" w:rsidRDefault="00DA5F70">
      <w:pPr>
        <w:pStyle w:val="normal0"/>
      </w:pPr>
      <w:r>
        <w:rPr>
          <w:rFonts w:ascii="Times New Roman" w:eastAsia="Times New Roman" w:hAnsi="Times New Roman" w:cs="Times New Roman"/>
          <w:b/>
          <w:sz w:val="20"/>
        </w:rPr>
        <w:t>18. This author of a well-received book on streptothricosis recalls that the hairdresser sometimes has trouble drying his wife’s hair. About this character, it is sa</w:t>
      </w:r>
      <w:r>
        <w:rPr>
          <w:rFonts w:ascii="Times New Roman" w:eastAsia="Times New Roman" w:hAnsi="Times New Roman" w:cs="Times New Roman"/>
          <w:b/>
          <w:sz w:val="20"/>
        </w:rPr>
        <w:t xml:space="preserve">id that “The ($) Old Man’ll get us through, the Old Man ain’t afraid of Hell!” This character yells “You miserable cur!” while punching a man in the chin, after earlier claiming he could have killed Gregory Fitzhurst from three hundred feet with his (*) </w:t>
      </w:r>
      <w:r>
        <w:rPr>
          <w:rFonts w:ascii="Times New Roman" w:eastAsia="Times New Roman" w:hAnsi="Times New Roman" w:cs="Times New Roman"/>
          <w:sz w:val="20"/>
        </w:rPr>
        <w:t>le</w:t>
      </w:r>
      <w:r>
        <w:rPr>
          <w:rFonts w:ascii="Times New Roman" w:eastAsia="Times New Roman" w:hAnsi="Times New Roman" w:cs="Times New Roman"/>
          <w:sz w:val="20"/>
        </w:rPr>
        <w:t>ft hand, though that doesn’t change the fact his wife yells at him for forgetting the what’s-its-name. After saying “To hell with the handkerchief,” this man faces a firing squad, though he’s actually just smoking outside the drugstore. For ten points, nam</w:t>
      </w:r>
      <w:r>
        <w:rPr>
          <w:rFonts w:ascii="Times New Roman" w:eastAsia="Times New Roman" w:hAnsi="Times New Roman" w:cs="Times New Roman"/>
          <w:sz w:val="20"/>
        </w:rPr>
        <w:t>e this character, whose “Secret Life” was written about by James Thurber.</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Walter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Mitty</w:t>
      </w:r>
      <w:r>
        <w:rPr>
          <w:rFonts w:ascii="Times New Roman" w:eastAsia="Times New Roman" w:hAnsi="Times New Roman" w:cs="Times New Roman"/>
          <w:sz w:val="20"/>
        </w:rPr>
        <w:t xml:space="preserve"> (accept either)</w:t>
      </w:r>
    </w:p>
    <w:p w:rsidR="00234761" w:rsidRDefault="00234761">
      <w:pPr>
        <w:pStyle w:val="normal0"/>
      </w:pPr>
    </w:p>
    <w:p w:rsidR="00234761" w:rsidRDefault="00DA5F70">
      <w:pPr>
        <w:pStyle w:val="normal0"/>
      </w:pPr>
      <w:r>
        <w:rPr>
          <w:rFonts w:ascii="Times New Roman" w:eastAsia="Times New Roman" w:hAnsi="Times New Roman" w:cs="Times New Roman"/>
          <w:b/>
          <w:sz w:val="20"/>
        </w:rPr>
        <w:t>19. A Pokemon trainer with this name grew up on Four Island, and randomly owns an Exeggutor in Pokemon Stadium. One poem of this name mentions “great goddesses of peace” “drifting deep” in a “flux of silver” which “From the nadir” rise “their limbs pondero</w:t>
      </w:r>
      <w:r>
        <w:rPr>
          <w:rFonts w:ascii="Times New Roman" w:eastAsia="Times New Roman" w:hAnsi="Times New Roman" w:cs="Times New Roman"/>
          <w:b/>
          <w:sz w:val="20"/>
        </w:rPr>
        <w:t xml:space="preserve">us.” That ($) Sylvia Plath poem describes a song which “bears a burden too weighty” for the world’s listening and begins “It is no night to drown in.” The most famous poem of this title describes the loveliest maiden, combing her golden hair with a golden </w:t>
      </w:r>
      <w:r>
        <w:rPr>
          <w:rFonts w:ascii="Times New Roman" w:eastAsia="Times New Roman" w:hAnsi="Times New Roman" w:cs="Times New Roman"/>
          <w:b/>
          <w:sz w:val="20"/>
        </w:rPr>
        <w:t>comb, causing an enraptured man (*)</w:t>
      </w:r>
      <w:r>
        <w:rPr>
          <w:rFonts w:ascii="Times New Roman" w:eastAsia="Times New Roman" w:hAnsi="Times New Roman" w:cs="Times New Roman"/>
          <w:sz w:val="20"/>
        </w:rPr>
        <w:t xml:space="preserve"> “aboard his small skiff” to have “no eye for the jagged cliff.” That poem begins “I cannot determine the meaning / Of sorrow that fills by breast” and is by Heinrich Heine. For ten points, identify this siren-like creatu</w:t>
      </w:r>
      <w:r>
        <w:rPr>
          <w:rFonts w:ascii="Times New Roman" w:eastAsia="Times New Roman" w:hAnsi="Times New Roman" w:cs="Times New Roman"/>
          <w:sz w:val="20"/>
        </w:rPr>
        <w:t>re that causes people to drown in the Rhine.</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Lorelei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Lore Lay</w:t>
      </w:r>
      <w:r>
        <w:rPr>
          <w:rFonts w:ascii="Times New Roman" w:eastAsia="Times New Roman" w:hAnsi="Times New Roman" w:cs="Times New Roman"/>
          <w:sz w:val="20"/>
        </w:rPr>
        <w:t>, I guess)</w:t>
      </w:r>
    </w:p>
    <w:p w:rsidR="00234761" w:rsidRDefault="00234761">
      <w:pPr>
        <w:pStyle w:val="normal0"/>
      </w:pPr>
    </w:p>
    <w:p w:rsidR="00234761" w:rsidRDefault="00DA5F70">
      <w:pPr>
        <w:pStyle w:val="normal0"/>
      </w:pPr>
      <w:r>
        <w:rPr>
          <w:rFonts w:ascii="Times New Roman" w:eastAsia="Times New Roman" w:hAnsi="Times New Roman" w:cs="Times New Roman"/>
          <w:b/>
          <w:sz w:val="20"/>
        </w:rPr>
        <w:t>20. One character with this job remembers the day his father died “with a large sense of triumph.” Only people of this profession can join the Hayes Society, such as one i</w:t>
      </w:r>
      <w:r>
        <w:rPr>
          <w:rFonts w:ascii="Times New Roman" w:eastAsia="Times New Roman" w:hAnsi="Times New Roman" w:cs="Times New Roman"/>
          <w:b/>
          <w:sz w:val="20"/>
        </w:rPr>
        <w:t xml:space="preserve">n India who calmly ($) shot a tiger under a dining room table.  Another holder of this post once stared at two rude men in the backseat of a car until they </w:t>
      </w:r>
      <w:r>
        <w:rPr>
          <w:rFonts w:ascii="Times New Roman" w:eastAsia="Times New Roman" w:hAnsi="Times New Roman" w:cs="Times New Roman"/>
          <w:b/>
          <w:sz w:val="20"/>
        </w:rPr>
        <w:lastRenderedPageBreak/>
        <w:t>stopped laughing. One character with this job tries to teach “the facts of life” to Reginald (*)</w:t>
      </w:r>
      <w:r>
        <w:rPr>
          <w:rFonts w:ascii="Times New Roman" w:eastAsia="Times New Roman" w:hAnsi="Times New Roman" w:cs="Times New Roman"/>
          <w:sz w:val="20"/>
        </w:rPr>
        <w:t xml:space="preserve"> Car</w:t>
      </w:r>
      <w:r>
        <w:rPr>
          <w:rFonts w:ascii="Times New Roman" w:eastAsia="Times New Roman" w:hAnsi="Times New Roman" w:cs="Times New Roman"/>
          <w:sz w:val="20"/>
        </w:rPr>
        <w:t>dinal, and that man’s father dies soon after Dupont and Lewis give dinner speeches. That character with this job hopes to master the art of banter to please his employer, the American Mr. Farraday. For ten points, identify this job held by Darlington Hall’</w:t>
      </w:r>
      <w:r>
        <w:rPr>
          <w:rFonts w:ascii="Times New Roman" w:eastAsia="Times New Roman" w:hAnsi="Times New Roman" w:cs="Times New Roman"/>
          <w:sz w:val="20"/>
        </w:rPr>
        <w:t xml:space="preserve">s Stevens in </w:t>
      </w:r>
      <w:r>
        <w:rPr>
          <w:rFonts w:ascii="Times New Roman" w:eastAsia="Times New Roman" w:hAnsi="Times New Roman" w:cs="Times New Roman"/>
          <w:i/>
          <w:sz w:val="20"/>
        </w:rPr>
        <w:t>The Remains of the Day</w:t>
      </w:r>
      <w:r>
        <w:rPr>
          <w:rFonts w:ascii="Times New Roman" w:eastAsia="Times New Roman" w:hAnsi="Times New Roman" w:cs="Times New Roman"/>
          <w:sz w:val="20"/>
        </w:rPr>
        <w:t>.</w:t>
      </w:r>
    </w:p>
    <w:p w:rsidR="00234761" w:rsidRDefault="00DA5F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butler</w:t>
      </w:r>
    </w:p>
    <w:sectPr w:rsidR="00234761" w:rsidSect="0023476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compat>
    <w:useFELayout/>
  </w:compat>
  <w:rsids>
    <w:rsidRoot w:val="00234761"/>
    <w:rsid w:val="00234761"/>
    <w:rsid w:val="00DA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34761"/>
    <w:pPr>
      <w:spacing w:before="200"/>
      <w:outlineLvl w:val="0"/>
    </w:pPr>
    <w:rPr>
      <w:rFonts w:ascii="Trebuchet MS" w:eastAsia="Trebuchet MS" w:hAnsi="Trebuchet MS" w:cs="Trebuchet MS"/>
      <w:sz w:val="32"/>
    </w:rPr>
  </w:style>
  <w:style w:type="paragraph" w:styleId="Heading2">
    <w:name w:val="heading 2"/>
    <w:basedOn w:val="normal0"/>
    <w:next w:val="normal0"/>
    <w:rsid w:val="00234761"/>
    <w:pPr>
      <w:spacing w:before="200"/>
      <w:outlineLvl w:val="1"/>
    </w:pPr>
    <w:rPr>
      <w:rFonts w:ascii="Trebuchet MS" w:eastAsia="Trebuchet MS" w:hAnsi="Trebuchet MS" w:cs="Trebuchet MS"/>
      <w:b/>
      <w:sz w:val="26"/>
    </w:rPr>
  </w:style>
  <w:style w:type="paragraph" w:styleId="Heading3">
    <w:name w:val="heading 3"/>
    <w:basedOn w:val="normal0"/>
    <w:next w:val="normal0"/>
    <w:rsid w:val="00234761"/>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234761"/>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234761"/>
    <w:pPr>
      <w:spacing w:before="160"/>
      <w:outlineLvl w:val="4"/>
    </w:pPr>
    <w:rPr>
      <w:rFonts w:ascii="Trebuchet MS" w:eastAsia="Trebuchet MS" w:hAnsi="Trebuchet MS" w:cs="Trebuchet MS"/>
      <w:color w:val="666666"/>
    </w:rPr>
  </w:style>
  <w:style w:type="paragraph" w:styleId="Heading6">
    <w:name w:val="heading 6"/>
    <w:basedOn w:val="normal0"/>
    <w:next w:val="normal0"/>
    <w:rsid w:val="0023476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34761"/>
    <w:pPr>
      <w:spacing w:after="0"/>
    </w:pPr>
    <w:rPr>
      <w:rFonts w:ascii="Arial" w:eastAsia="Arial" w:hAnsi="Arial" w:cs="Arial"/>
      <w:color w:val="000000"/>
    </w:rPr>
  </w:style>
  <w:style w:type="paragraph" w:styleId="Title">
    <w:name w:val="Title"/>
    <w:basedOn w:val="normal0"/>
    <w:next w:val="normal0"/>
    <w:rsid w:val="00234761"/>
    <w:rPr>
      <w:rFonts w:ascii="Trebuchet MS" w:eastAsia="Trebuchet MS" w:hAnsi="Trebuchet MS" w:cs="Trebuchet MS"/>
      <w:sz w:val="42"/>
    </w:rPr>
  </w:style>
  <w:style w:type="paragraph" w:styleId="Subtitle">
    <w:name w:val="Subtitle"/>
    <w:basedOn w:val="normal0"/>
    <w:next w:val="normal0"/>
    <w:rsid w:val="00234761"/>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2486</Words>
  <Characters>14175</Characters>
  <Application>Microsoft Office Word</Application>
  <DocSecurity>0</DocSecurity>
  <Lines>118</Lines>
  <Paragraphs>33</Paragraphs>
  <ScaleCrop>false</ScaleCrop>
  <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Packet 3.docx</dc:title>
  <cp:lastModifiedBy>Admin</cp:lastModifiedBy>
  <cp:revision>2</cp:revision>
  <dcterms:created xsi:type="dcterms:W3CDTF">2013-06-06T19:02:00Z</dcterms:created>
  <dcterms:modified xsi:type="dcterms:W3CDTF">2013-06-06T19:02:00Z</dcterms:modified>
</cp:coreProperties>
</file>