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Packet by Isaac Hirsch, Will H-M, and Ryan Rosenberg</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 </w:t>
      </w:r>
      <w:r w:rsidRPr="00000000" w:rsidR="00000000" w:rsidDel="00000000">
        <w:rPr>
          <w:rFonts w:cs="Times New Roman" w:hAnsi="Times New Roman" w:eastAsia="Times New Roman" w:ascii="Times New Roman"/>
          <w:b w:val="1"/>
          <w:sz w:val="20"/>
          <w:rtl w:val="0"/>
        </w:rPr>
        <w:t xml:space="preserve">One character in this work hires Delores Brown to teach her piano, and after one incident in this book, a character begins to go by his given name of “George.” After getting into a fight over a </w:t>
      </w:r>
      <w:r w:rsidRPr="00000000" w:rsidR="00000000" w:rsidDel="00000000">
        <w:rPr>
          <w:rFonts w:cs="Times New Roman" w:hAnsi="Times New Roman" w:eastAsia="Times New Roman" w:ascii="Times New Roman"/>
          <w:sz w:val="20"/>
          <w:rtl w:val="0"/>
        </w:rPr>
        <w:t xml:space="preserve">stripper, Willie goes to prison, and another character in this novel gives a speech about Karl Marx at a Christmas party. One character in this novel hires the Jewish Harry Minowitz to work at his (*) cafe after his wife Alice dies. That cafe is frequented by the drunkard Jake Blount, while another character in this work is an African-American doctor who is constantly trying to better “his people.” Dr. Copeland and the teenaged Mick Kelly confide in this work’s main character, who constantly thinks of his former roommate Spiros. Dr. Benedict Copeland and Biff Brannon befriend John Singer in this novel. For 10 points, name this novel about a deaf-mute, a work of Carson McCullers.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Heart is a Lonely Hunter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 </w:t>
      </w:r>
      <w:r w:rsidRPr="00000000" w:rsidR="00000000" w:rsidDel="00000000">
        <w:rPr>
          <w:rFonts w:cs="Times New Roman" w:hAnsi="Times New Roman" w:eastAsia="Times New Roman" w:ascii="Times New Roman"/>
          <w:b w:val="1"/>
          <w:sz w:val="20"/>
          <w:rtl w:val="0"/>
        </w:rPr>
        <w:t xml:space="preserve">At one point in this film, a character is told that he called another character’s niece a prostitute after quoting from Led Zeppelin’s “Kashmir” at a restaurant. At the beginning of this film, a character uses the phrase “There’s water in the basement and the pilot light is out” to send a warning to her husband. A bizarre section of this movie sees that character pretend to be the actress playing her, a plot which is partially foiled by running into Bruce Willis. This movie sees a group raise an agoraphobic Dutchman’s house</w:t>
      </w:r>
      <w:r w:rsidRPr="00000000" w:rsidR="00000000" w:rsidDel="00000000">
        <w:rPr>
          <w:rFonts w:cs="Times New Roman" w:hAnsi="Times New Roman" w:eastAsia="Times New Roman" w:ascii="Times New Roman"/>
          <w:sz w:val="20"/>
          <w:rtl w:val="0"/>
        </w:rPr>
        <w:t xml:space="preserve"> in an attempt to steal the first stock certificate ever issued, only to find that it’s already been stolen by the Night Fox. Catherine Zeta-Jones plays an Interpol detective (*) in--for ten points--what movie that sees Terry Benedict track down the gang that robbed the Bellagio in </w:t>
      </w:r>
      <w:r w:rsidRPr="00000000" w:rsidR="00000000" w:rsidDel="00000000">
        <w:rPr>
          <w:rFonts w:cs="Times New Roman" w:hAnsi="Times New Roman" w:eastAsia="Times New Roman" w:ascii="Times New Roman"/>
          <w:i w:val="1"/>
          <w:sz w:val="20"/>
          <w:rtl w:val="0"/>
        </w:rPr>
        <w:t xml:space="preserve">Ocean’s Eleven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Ocean’s Twelve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b w:val="1"/>
          <w:sz w:val="20"/>
          <w:rtl w:val="0"/>
        </w:rPr>
        <w:t xml:space="preserve">S.E. Schlosser is an expert on this mythological figure, and this figure had to modify one vessel so that it did not scrape the sun and the moon when it passed them. One story about this figure relates how he accidentally turned the Cliffs of Dover white by using soap. Though not Paul Bunyan, this figure was born as a 12 ft tall infant, and one story relating his death claimed that he simply ate too much food and got indigestion. This man had a rivalry with the Kraken, which he defeated by getting it stuck in a whirlpool. One vessel owned by this man required a horseback ride to get from one side to the other, and that vessel was the ship this figure captained,</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Courser</w:t>
      </w:r>
      <w:r w:rsidRPr="00000000" w:rsidR="00000000" w:rsidDel="00000000">
        <w:rPr>
          <w:rFonts w:cs="Times New Roman" w:hAnsi="Times New Roman" w:eastAsia="Times New Roman" w:ascii="Times New Roman"/>
          <w:sz w:val="20"/>
          <w:rtl w:val="0"/>
        </w:rPr>
        <w:t xml:space="preserve">. For fifteen points, name this sea-faring 30 ft tall giant, a staple of Massachusetts folklore. (*)</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Captain Alfred Bulltop </w:t>
      </w:r>
      <w:r w:rsidRPr="00000000" w:rsidR="00000000" w:rsidDel="00000000">
        <w:rPr>
          <w:rFonts w:cs="Times New Roman" w:hAnsi="Times New Roman" w:eastAsia="Times New Roman" w:ascii="Times New Roman"/>
          <w:b w:val="1"/>
          <w:sz w:val="20"/>
          <w:u w:val="single"/>
          <w:rtl w:val="0"/>
        </w:rPr>
        <w:t xml:space="preserve">Stormalong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b w:val="1"/>
          <w:sz w:val="20"/>
          <w:rtl w:val="0"/>
        </w:rPr>
        <w:t xml:space="preserve">This legislation was preceded by HR 2435. One man who opposed this legislation was Senator Joseph Robinson from Arkansas, who banded with a future Vice President in opposing this act. That Vice President challenged this bill on the House floor by holding up a straw hat</w:t>
      </w:r>
      <w:r w:rsidRPr="00000000" w:rsidR="00000000" w:rsidDel="00000000">
        <w:rPr>
          <w:rFonts w:cs="Times New Roman" w:hAnsi="Times New Roman" w:eastAsia="Times New Roman" w:ascii="Times New Roman"/>
          <w:sz w:val="20"/>
          <w:rtl w:val="0"/>
        </w:rPr>
        <w:t xml:space="preserve"> and asking them what they thought it was worth. Jack Garner opposed this legislation, one of whose namesakes was a Senator from North Dakota (*) who chaired the Senate Finance Committee. This legislation modified a similar act named for Underwood, and this act provided large loans to European countries while raising tariffs on everything from hats to grain to automobiles. For 10 points, name this 1922 tariff signed into law by Warren Harding, a piece of legislation that would later be modified by Payne-Aldritch.</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Fordney-McCumber</w:t>
      </w:r>
      <w:r w:rsidRPr="00000000" w:rsidR="00000000" w:rsidDel="00000000">
        <w:rPr>
          <w:rFonts w:cs="Times New Roman" w:hAnsi="Times New Roman" w:eastAsia="Times New Roman" w:ascii="Times New Roman"/>
          <w:sz w:val="20"/>
          <w:rtl w:val="0"/>
        </w:rPr>
        <w:t xml:space="preserve"> Tariff</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5. </w:t>
      </w:r>
      <w:r w:rsidRPr="00000000" w:rsidR="00000000" w:rsidDel="00000000">
        <w:rPr>
          <w:rFonts w:cs="Times New Roman" w:hAnsi="Times New Roman" w:eastAsia="Times New Roman" w:ascii="Times New Roman"/>
          <w:b w:val="1"/>
          <w:sz w:val="20"/>
          <w:rtl w:val="0"/>
        </w:rPr>
        <w:t xml:space="preserve">A 2009 paper by Jensen et al. attempted to improve on it with the use of a Bayesian hierarchical model.  It uses so-called “Davenport Translations” as a normalization factor and can predict associated Equivalent Average and </w:t>
      </w:r>
      <w:r w:rsidRPr="00000000" w:rsidR="00000000" w:rsidDel="00000000">
        <w:rPr>
          <w:rFonts w:cs="Times New Roman" w:hAnsi="Times New Roman" w:eastAsia="Times New Roman" w:ascii="Times New Roman"/>
          <w:sz w:val="20"/>
          <w:rtl w:val="0"/>
        </w:rPr>
        <w:t xml:space="preserve">VORP metrics. This model employs nearest neighbor analysis on traits like height, isolated power, and (*) career length to produce a probability distribution of production. This system was designed by the proprietor of </w:t>
      </w:r>
      <w:r w:rsidRPr="00000000" w:rsidR="00000000" w:rsidDel="00000000">
        <w:rPr>
          <w:rFonts w:cs="Times New Roman" w:hAnsi="Times New Roman" w:eastAsia="Times New Roman" w:ascii="Times New Roman"/>
          <w:i w:val="1"/>
          <w:sz w:val="20"/>
          <w:rtl w:val="0"/>
        </w:rPr>
        <w:t xml:space="preserve">FiveThirtyEight.com</w:t>
      </w:r>
      <w:r w:rsidRPr="00000000" w:rsidR="00000000" w:rsidDel="00000000">
        <w:rPr>
          <w:rFonts w:cs="Times New Roman" w:hAnsi="Times New Roman" w:eastAsia="Times New Roman" w:ascii="Times New Roman"/>
          <w:sz w:val="20"/>
          <w:rtl w:val="0"/>
        </w:rPr>
        <w:t xml:space="preserve">, Nate Silver, who later sold it to </w:t>
      </w:r>
      <w:r w:rsidRPr="00000000" w:rsidR="00000000" w:rsidDel="00000000">
        <w:rPr>
          <w:rFonts w:cs="Times New Roman" w:hAnsi="Times New Roman" w:eastAsia="Times New Roman" w:ascii="Times New Roman"/>
          <w:i w:val="1"/>
          <w:sz w:val="20"/>
          <w:rtl w:val="0"/>
        </w:rPr>
        <w:t xml:space="preserve">Baseball Prospectus</w:t>
      </w:r>
      <w:r w:rsidRPr="00000000" w:rsidR="00000000" w:rsidDel="00000000">
        <w:rPr>
          <w:rFonts w:cs="Times New Roman" w:hAnsi="Times New Roman" w:eastAsia="Times New Roman" w:ascii="Times New Roman"/>
          <w:sz w:val="20"/>
          <w:rtl w:val="0"/>
        </w:rPr>
        <w:t xml:space="preserve">. For 10 points, name this sports statistical model whose acronym is also the name of a journeyman infielder who started off with the Kansas City Royals.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PECOTA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Player Empirical Comparison and Optimization Test Algorithm</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highlight w:val="white"/>
          <w:rtl w:val="0"/>
        </w:rPr>
        <w:t xml:space="preserve">6. </w:t>
      </w:r>
      <w:r w:rsidRPr="00000000" w:rsidR="00000000" w:rsidDel="00000000">
        <w:rPr>
          <w:rFonts w:cs="Times New Roman" w:hAnsi="Times New Roman" w:eastAsia="Times New Roman" w:ascii="Times New Roman"/>
          <w:b w:val="1"/>
          <w:sz w:val="20"/>
          <w:rtl w:val="0"/>
        </w:rPr>
        <w:t xml:space="preserve">One book by this man includes sections like “Who Pays the Bills?” and “Who Makes the Profits?” This man was shot in the leg during the Boxer Rebellion, earning him a Marine Corps Brevet Medal. Some of this man’s early military actions in the 20th century included helping US forces secure the city of </w:t>
      </w:r>
      <w:r w:rsidRPr="00000000" w:rsidR="00000000" w:rsidDel="00000000">
        <w:rPr>
          <w:rFonts w:cs="Times New Roman" w:hAnsi="Times New Roman" w:eastAsia="Times New Roman" w:ascii="Times New Roman"/>
          <w:sz w:val="20"/>
          <w:rtl w:val="0"/>
        </w:rPr>
        <w:t xml:space="preserve">Veracruz, and hilarious nicknames for this man include “Old Duckboard” and “Old Gimlet (*) Eye.” This man served as Philadelphia’s Director of Public Safety, leading raids on many speakeasies, and this author of </w:t>
      </w:r>
      <w:r w:rsidRPr="00000000" w:rsidR="00000000" w:rsidDel="00000000">
        <w:rPr>
          <w:rFonts w:cs="Times New Roman" w:hAnsi="Times New Roman" w:eastAsia="Times New Roman" w:ascii="Times New Roman"/>
          <w:i w:val="1"/>
          <w:sz w:val="20"/>
          <w:rtl w:val="0"/>
        </w:rPr>
        <w:t xml:space="preserve">War Is a Racket</w:t>
      </w:r>
      <w:r w:rsidRPr="00000000" w:rsidR="00000000" w:rsidDel="00000000">
        <w:rPr>
          <w:rFonts w:cs="Times New Roman" w:hAnsi="Times New Roman" w:eastAsia="Times New Roman" w:ascii="Times New Roman"/>
          <w:sz w:val="20"/>
          <w:rtl w:val="0"/>
        </w:rPr>
        <w:t xml:space="preserve"> is perhaps more famous for supporting the members of the Bonus Army. This man was investigated by congressmen McCormack and Dickstein for his role in a supposed plot to overthrow Franklin Roosevelt. For 10 points, name this extremely decorated American soldier and anti-war figure who was implicated in the Business Plot.</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Smedley Darlington </w:t>
      </w:r>
      <w:r w:rsidRPr="00000000" w:rsidR="00000000" w:rsidDel="00000000">
        <w:rPr>
          <w:rFonts w:cs="Times New Roman" w:hAnsi="Times New Roman" w:eastAsia="Times New Roman" w:ascii="Times New Roman"/>
          <w:b w:val="1"/>
          <w:sz w:val="20"/>
          <w:u w:val="single"/>
          <w:rtl w:val="0"/>
        </w:rPr>
        <w:t xml:space="preserve">Butler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7. </w:t>
      </w:r>
      <w:r w:rsidRPr="00000000" w:rsidR="00000000" w:rsidDel="00000000">
        <w:rPr>
          <w:rFonts w:cs="Times New Roman" w:hAnsi="Times New Roman" w:eastAsia="Times New Roman" w:ascii="Times New Roman"/>
          <w:b w:val="1"/>
          <w:sz w:val="20"/>
          <w:rtl w:val="0"/>
        </w:rPr>
        <w:t xml:space="preserve">A poem about one of these figures asks “Why did I give the infinite series one symbol more?” and refers to the Platonic dialogue </w:t>
      </w:r>
      <w:r w:rsidRPr="00000000" w:rsidR="00000000" w:rsidDel="00000000">
        <w:rPr>
          <w:rFonts w:cs="Times New Roman" w:hAnsi="Times New Roman" w:eastAsia="Times New Roman" w:ascii="Times New Roman"/>
          <w:b w:val="1"/>
          <w:i w:val="1"/>
          <w:sz w:val="20"/>
          <w:rtl w:val="0"/>
        </w:rPr>
        <w:t xml:space="preserve">Cratylus</w:t>
      </w:r>
      <w:r w:rsidRPr="00000000" w:rsidR="00000000" w:rsidDel="00000000">
        <w:rPr>
          <w:rFonts w:cs="Times New Roman" w:hAnsi="Times New Roman" w:eastAsia="Times New Roman" w:ascii="Times New Roman"/>
          <w:b w:val="1"/>
          <w:sz w:val="20"/>
          <w:rtl w:val="0"/>
        </w:rPr>
        <w:t xml:space="preserve"> in its first line, and in the </w:t>
      </w:r>
      <w:r w:rsidRPr="00000000" w:rsidR="00000000" w:rsidDel="00000000">
        <w:rPr>
          <w:rFonts w:cs="Times New Roman" w:hAnsi="Times New Roman" w:eastAsia="Times New Roman" w:ascii="Times New Roman"/>
          <w:b w:val="1"/>
          <w:i w:val="1"/>
          <w:sz w:val="20"/>
          <w:rtl w:val="0"/>
        </w:rPr>
        <w:t xml:space="preserve">Kol HaTor</w:t>
      </w:r>
      <w:r w:rsidRPr="00000000" w:rsidR="00000000" w:rsidDel="00000000">
        <w:rPr>
          <w:rFonts w:cs="Times New Roman" w:hAnsi="Times New Roman" w:eastAsia="Times New Roman" w:ascii="Times New Roman"/>
          <w:b w:val="1"/>
          <w:sz w:val="20"/>
          <w:rtl w:val="0"/>
        </w:rPr>
        <w:t xml:space="preserve">, the Vilna Gaon claims to have made an attempt at creating one. A character who sees some serious carbon monoxide poisoning while stationed in Antarctica is smuggled</w:t>
      </w:r>
      <w:r w:rsidRPr="00000000" w:rsidR="00000000" w:rsidDel="00000000">
        <w:rPr>
          <w:rFonts w:cs="Times New Roman" w:hAnsi="Times New Roman" w:eastAsia="Times New Roman" w:ascii="Times New Roman"/>
          <w:sz w:val="20"/>
          <w:rtl w:val="0"/>
        </w:rPr>
        <w:t xml:space="preserve"> out of a city with one of these figures, about which Paul Wegener shot a series of famous films. Making one involves writing a </w:t>
      </w:r>
      <w:r w:rsidRPr="00000000" w:rsidR="00000000" w:rsidDel="00000000">
        <w:rPr>
          <w:rFonts w:cs="Times New Roman" w:hAnsi="Times New Roman" w:eastAsia="Times New Roman" w:ascii="Times New Roman"/>
          <w:i w:val="1"/>
          <w:sz w:val="20"/>
          <w:rtl w:val="0"/>
        </w:rPr>
        <w:t xml:space="preserve">shem</w:t>
      </w:r>
      <w:r w:rsidRPr="00000000" w:rsidR="00000000" w:rsidDel="00000000">
        <w:rPr>
          <w:rFonts w:cs="Times New Roman" w:hAnsi="Times New Roman" w:eastAsia="Times New Roman" w:ascii="Times New Roman"/>
          <w:sz w:val="20"/>
          <w:rtl w:val="0"/>
        </w:rPr>
        <w:t xml:space="preserve"> on a slip of paper, and the most famous one defended against Rudolf II (*) and was made from mud from the banks of the Vltava River by the Maharal of Prague. For ten points, name these anthropomorphic figures in Jewish folklore which share a name with the evolved form of Graveler.</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golem</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8. </w:t>
      </w:r>
      <w:r w:rsidRPr="00000000" w:rsidR="00000000" w:rsidDel="00000000">
        <w:rPr>
          <w:rFonts w:cs="Times New Roman" w:hAnsi="Times New Roman" w:eastAsia="Times New Roman" w:ascii="Times New Roman"/>
          <w:b w:val="1"/>
          <w:sz w:val="20"/>
          <w:rtl w:val="0"/>
        </w:rPr>
        <w:t xml:space="preserve">One building in this city consists of two angled blocks with square bases that intersect midway and is inspired by the asymmetrical shape of a </w:t>
      </w:r>
      <w:r w:rsidRPr="00000000" w:rsidR="00000000" w:rsidDel="00000000">
        <w:rPr>
          <w:rFonts w:cs="Times New Roman" w:hAnsi="Times New Roman" w:eastAsia="Times New Roman" w:ascii="Times New Roman"/>
          <w:b w:val="1"/>
          <w:i w:val="1"/>
          <w:sz w:val="20"/>
          <w:rtl w:val="0"/>
        </w:rPr>
        <w:t xml:space="preserve">kris</w:t>
      </w:r>
      <w:r w:rsidRPr="00000000" w:rsidR="00000000" w:rsidDel="00000000">
        <w:rPr>
          <w:rFonts w:cs="Times New Roman" w:hAnsi="Times New Roman" w:eastAsia="Times New Roman" w:ascii="Times New Roman"/>
          <w:b w:val="1"/>
          <w:sz w:val="20"/>
          <w:rtl w:val="0"/>
        </w:rPr>
        <w:t xml:space="preserve"> dagger. In this city, a white-domed Heroes’ Mausoleum sits near a mosque capped with a blue and green sixteen-pointed star. Several of this city’s buildings were designed by </w:t>
      </w:r>
      <w:r w:rsidRPr="00000000" w:rsidR="00000000" w:rsidDel="00000000">
        <w:rPr>
          <w:rFonts w:cs="Times New Roman" w:hAnsi="Times New Roman" w:eastAsia="Times New Roman" w:ascii="Times New Roman"/>
          <w:sz w:val="20"/>
          <w:rtl w:val="0"/>
        </w:rPr>
        <w:t xml:space="preserve">A.C. Norman, including the Sultan Abdul Samad Building, as well as one designed for Frank Swettenham, the Caricosa Seri Nagara. This city’s best-known structure looks over the shopping center Suria KLCC (*), was designed by Cesar Pelli, and had its double-decker skybridge heavily featured in the terrible movie </w:t>
      </w:r>
      <w:r w:rsidRPr="00000000" w:rsidR="00000000" w:rsidDel="00000000">
        <w:rPr>
          <w:rFonts w:cs="Times New Roman" w:hAnsi="Times New Roman" w:eastAsia="Times New Roman" w:ascii="Times New Roman"/>
          <w:i w:val="1"/>
          <w:sz w:val="20"/>
          <w:rtl w:val="0"/>
        </w:rPr>
        <w:t xml:space="preserve">Entrapment</w:t>
      </w:r>
      <w:r w:rsidRPr="00000000" w:rsidR="00000000" w:rsidDel="00000000">
        <w:rPr>
          <w:rFonts w:cs="Times New Roman" w:hAnsi="Times New Roman" w:eastAsia="Times New Roman" w:ascii="Times New Roman"/>
          <w:sz w:val="20"/>
          <w:rtl w:val="0"/>
        </w:rPr>
        <w:t xml:space="preserve">. That structure was the world’s tallest structure between 1998 and 2004 until being surpassed by Taipei 101. For 10 points, name this home of the Petronas Towers, the capital of Malaysia.</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Kuala Lumpur</w:t>
      </w:r>
      <w:r w:rsidRPr="00000000" w:rsidR="00000000" w:rsidDel="00000000">
        <w:rPr>
          <w:rFonts w:cs="Times New Roman" w:hAnsi="Times New Roman" w:eastAsia="Times New Roman" w:ascii="Times New Roman"/>
          <w:sz w:val="20"/>
          <w:rtl w:val="0"/>
        </w:rPr>
        <w:t xml:space="preserve">, Malaysia</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9. </w:t>
      </w:r>
      <w:r w:rsidRPr="00000000" w:rsidR="00000000" w:rsidDel="00000000">
        <w:rPr>
          <w:rFonts w:cs="Times New Roman" w:hAnsi="Times New Roman" w:eastAsia="Times New Roman" w:ascii="Times New Roman"/>
          <w:b w:val="1"/>
          <w:sz w:val="20"/>
          <w:rtl w:val="0"/>
        </w:rPr>
        <w:t xml:space="preserve">Jaclyn Moriarty wrote a novel declaring that the place where this event occurred is now haunted. One planner of this event had earlier attempted to lead a mutiny on a vessel named the </w:t>
      </w:r>
      <w:r w:rsidRPr="00000000" w:rsidR="00000000" w:rsidDel="00000000">
        <w:rPr>
          <w:rFonts w:cs="Times New Roman" w:hAnsi="Times New Roman" w:eastAsia="Times New Roman" w:ascii="Times New Roman"/>
          <w:b w:val="1"/>
          <w:i w:val="1"/>
          <w:sz w:val="20"/>
          <w:rtl w:val="0"/>
        </w:rPr>
        <w:t xml:space="preserve">Anne</w:t>
      </w:r>
      <w:r w:rsidRPr="00000000" w:rsidR="00000000" w:rsidDel="00000000">
        <w:rPr>
          <w:rFonts w:cs="Times New Roman" w:hAnsi="Times New Roman" w:eastAsia="Times New Roman" w:ascii="Times New Roman"/>
          <w:b w:val="1"/>
          <w:sz w:val="20"/>
          <w:rtl w:val="0"/>
        </w:rPr>
        <w:t xml:space="preserve">. Participants in this event demanded “a ship to take us home,” which often followed this event’s motto, “Death</w:t>
      </w:r>
      <w:r w:rsidRPr="00000000" w:rsidR="00000000" w:rsidDel="00000000">
        <w:rPr>
          <w:rFonts w:cs="Times New Roman" w:hAnsi="Times New Roman" w:eastAsia="Times New Roman" w:ascii="Times New Roman"/>
          <w:sz w:val="20"/>
          <w:rtl w:val="0"/>
        </w:rPr>
        <w:t xml:space="preserve"> or Liberty.”  Governor King gave Michael Dwyer and some compatriots land in the hopes of preventing this uprising. The planners of this incident were supposedly William Johnston and Philip (*) Cunningham, and this conflict culminated with a battle at Vinegar Hill. Participants in this event intended to march on Parramatta, but instead, 10 men were hanged. For 10 points, name this uprising of Irish convicts in Australia.</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Castle Hill</w:t>
      </w:r>
      <w:r w:rsidRPr="00000000" w:rsidR="00000000" w:rsidDel="00000000">
        <w:rPr>
          <w:rFonts w:cs="Times New Roman" w:hAnsi="Times New Roman" w:eastAsia="Times New Roman" w:ascii="Times New Roman"/>
          <w:sz w:val="20"/>
          <w:rtl w:val="0"/>
        </w:rPr>
        <w:t xml:space="preserve"> Rebellion or Uprising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b w:val="1"/>
          <w:sz w:val="20"/>
          <w:rtl w:val="0"/>
        </w:rPr>
        <w:t xml:space="preserve">One character in this story tells another that he’d like to kick her “goddamn head open” after she tells another character to jump on his Gladstone suitcase. The protagonist of this story writes in his diary to remind himself to look up words like “nephritis” and “triumvirate”</w:t>
      </w:r>
      <w:r w:rsidRPr="00000000" w:rsidR="00000000" w:rsidDel="00000000">
        <w:rPr>
          <w:rFonts w:cs="Times New Roman" w:hAnsi="Times New Roman" w:eastAsia="Times New Roman" w:ascii="Times New Roman"/>
          <w:sz w:val="20"/>
          <w:rtl w:val="0"/>
        </w:rPr>
        <w:t xml:space="preserve"> and asks another character how he knows that his arm is an arm. That protagonist also recalls seeing God while watching his sister Booper drink milk, and in a conversation with the graduate student Bob Nicholson, foresees that Booper (*)  will push him into an empty pool, killing him. For ten points, name this final story in a collection that also contains “The Laughing Man” and “A Perfect Day for Bananafish,” a work about a ten year-old genius on a transatlantic ship by J.D. Salinger.</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Teddy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11. </w:t>
      </w:r>
      <w:r w:rsidRPr="00000000" w:rsidR="00000000" w:rsidDel="00000000">
        <w:rPr>
          <w:rFonts w:cs="Times New Roman" w:hAnsi="Times New Roman" w:eastAsia="Times New Roman" w:ascii="Times New Roman"/>
          <w:b w:val="1"/>
          <w:sz w:val="20"/>
          <w:rtl w:val="0"/>
        </w:rPr>
        <w:t xml:space="preserve">One song by this band declares that the title figures will be “waste-deep in big muddies,” and that song ends as “the tanks roll into Warsaw.” This band behind “War Buddies” wrote a song where the chorus just consists of phrases like “teen emancipation” and “the sketchy motivation,” ending with the line “Don’t try on the suit if you can’t afford it.” Another song by this band declares that the singer that tried all the</w:t>
      </w:r>
      <w:r w:rsidRPr="00000000" w:rsidR="00000000" w:rsidDel="00000000">
        <w:rPr>
          <w:rFonts w:cs="Times New Roman" w:hAnsi="Times New Roman" w:eastAsia="Times New Roman" w:ascii="Times New Roman"/>
          <w:sz w:val="20"/>
          <w:rtl w:val="0"/>
        </w:rPr>
        <w:t xml:space="preserve"> title concepts but they didn’t unlock the door to happiness. This band’s “Wine, Women and Song” appeared on their final album, </w:t>
      </w:r>
      <w:r w:rsidRPr="00000000" w:rsidR="00000000" w:rsidDel="00000000">
        <w:rPr>
          <w:rFonts w:cs="Times New Roman" w:hAnsi="Times New Roman" w:eastAsia="Times New Roman" w:ascii="Times New Roman"/>
          <w:i w:val="1"/>
          <w:sz w:val="20"/>
          <w:rtl w:val="0"/>
        </w:rPr>
        <w:t xml:space="preserve">Little by Little...</w:t>
      </w:r>
      <w:r w:rsidRPr="00000000" w:rsidR="00000000" w:rsidDel="00000000">
        <w:rPr>
          <w:rFonts w:cs="Times New Roman" w:hAnsi="Times New Roman" w:eastAsia="Times New Roman" w:ascii="Times New Roman"/>
          <w:sz w:val="20"/>
          <w:rtl w:val="0"/>
        </w:rPr>
        <w:t xml:space="preserve">,  and songs like “This is the Thrilling Conversation” and “Sad (*) Sweetheart of the Rodeo” appeared on their second album, </w:t>
      </w:r>
      <w:r w:rsidRPr="00000000" w:rsidR="00000000" w:rsidDel="00000000">
        <w:rPr>
          <w:rFonts w:cs="Times New Roman" w:hAnsi="Times New Roman" w:eastAsia="Times New Roman" w:ascii="Times New Roman"/>
          <w:i w:val="1"/>
          <w:sz w:val="20"/>
          <w:rtl w:val="0"/>
        </w:rPr>
        <w:t xml:space="preserve">King James Version</w:t>
      </w:r>
      <w:r w:rsidRPr="00000000" w:rsidR="00000000" w:rsidDel="00000000">
        <w:rPr>
          <w:rFonts w:cs="Times New Roman" w:hAnsi="Times New Roman" w:eastAsia="Times New Roman" w:ascii="Times New Roman"/>
          <w:sz w:val="20"/>
          <w:rtl w:val="0"/>
        </w:rPr>
        <w:t xml:space="preserve">. One song by this band simply recounts the plot of </w:t>
      </w:r>
      <w:r w:rsidRPr="00000000" w:rsidR="00000000" w:rsidDel="00000000">
        <w:rPr>
          <w:rFonts w:cs="Times New Roman" w:hAnsi="Times New Roman" w:eastAsia="Times New Roman" w:ascii="Times New Roman"/>
          <w:i w:val="1"/>
          <w:sz w:val="20"/>
          <w:rtl w:val="0"/>
        </w:rPr>
        <w:t xml:space="preserve">Vertigo</w:t>
      </w:r>
      <w:r w:rsidRPr="00000000" w:rsidR="00000000" w:rsidDel="00000000">
        <w:rPr>
          <w:rFonts w:cs="Times New Roman" w:hAnsi="Times New Roman" w:eastAsia="Times New Roman" w:ascii="Times New Roman"/>
          <w:sz w:val="20"/>
          <w:rtl w:val="0"/>
        </w:rPr>
        <w:t xml:space="preserve">, and their most famous song includes lyrics like “put me in a hospital for nerds” and “I’m going underground with the moles.” For 10 points, name this Seattle band whose album </w:t>
      </w:r>
      <w:r w:rsidRPr="00000000" w:rsidR="00000000" w:rsidDel="00000000">
        <w:rPr>
          <w:rFonts w:cs="Times New Roman" w:hAnsi="Times New Roman" w:eastAsia="Times New Roman" w:ascii="Times New Roman"/>
          <w:i w:val="1"/>
          <w:sz w:val="20"/>
          <w:rtl w:val="0"/>
        </w:rPr>
        <w:t xml:space="preserve">Where Have All the Merrymakers Gone?</w:t>
      </w:r>
      <w:r w:rsidRPr="00000000" w:rsidR="00000000" w:rsidDel="00000000">
        <w:rPr>
          <w:rFonts w:cs="Times New Roman" w:hAnsi="Times New Roman" w:eastAsia="Times New Roman" w:ascii="Times New Roman"/>
          <w:sz w:val="20"/>
          <w:rtl w:val="0"/>
        </w:rPr>
        <w:t xml:space="preserve"> included the hit “Flagpole Sitta.”</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Harvey Danger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12. </w:t>
      </w:r>
      <w:r w:rsidRPr="00000000" w:rsidR="00000000" w:rsidDel="00000000">
        <w:rPr>
          <w:rFonts w:cs="Times New Roman" w:hAnsi="Times New Roman" w:eastAsia="Times New Roman" w:ascii="Times New Roman"/>
          <w:b w:val="1"/>
          <w:sz w:val="20"/>
          <w:rtl w:val="0"/>
        </w:rPr>
        <w:t xml:space="preserve">This man has created over 50 different kinds of questionnaires, including the “compassionate love scale” and “authentic happiness inventory questionnaire,” for his work on personality. This man worked with McBride and Revich to publish a paper on “comprehensive soldier fitness,” and this man has worked with the recently deceased Christopher</w:t>
      </w:r>
      <w:r w:rsidRPr="00000000" w:rsidR="00000000" w:rsidDel="00000000">
        <w:rPr>
          <w:rFonts w:cs="Times New Roman" w:hAnsi="Times New Roman" w:eastAsia="Times New Roman" w:ascii="Times New Roman"/>
          <w:sz w:val="20"/>
          <w:rtl w:val="0"/>
        </w:rPr>
        <w:t xml:space="preserve"> Peterson on one theory of his. One acronym by this man includes “Relationships,” “Meaning,” and “Achievement”, and this creator of the PERMA acronym is known for his work on “positive (*) psychology.” This psychologist worked with David Rosenhan to define abnormality in one study, and this man worked with Steve Maier to formulate his most famous concept. That experiment was conducted at the University of Pennsylvania and divided dogs into three groups, some of whom would be shocked. For 10 points, name this psychologist, the formulator of “learned helplessness.”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Martin </w:t>
      </w:r>
      <w:r w:rsidRPr="00000000" w:rsidR="00000000" w:rsidDel="00000000">
        <w:rPr>
          <w:rFonts w:cs="Times New Roman" w:hAnsi="Times New Roman" w:eastAsia="Times New Roman" w:ascii="Times New Roman"/>
          <w:b w:val="1"/>
          <w:sz w:val="20"/>
          <w:u w:val="single"/>
          <w:rtl w:val="0"/>
        </w:rPr>
        <w:t xml:space="preserve">Seligman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13. </w:t>
      </w:r>
      <w:r w:rsidRPr="00000000" w:rsidR="00000000" w:rsidDel="00000000">
        <w:rPr>
          <w:rFonts w:cs="Times New Roman" w:hAnsi="Times New Roman" w:eastAsia="Times New Roman" w:ascii="Times New Roman"/>
          <w:b w:val="1"/>
          <w:sz w:val="20"/>
          <w:rtl w:val="0"/>
        </w:rPr>
        <w:t xml:space="preserve">The Gamespot review of this video game said that the main character is “cute-- possibly too cute for his own good.”  One GameFaqs walkthrough of this game, written by MSuskie, begins the walkthrough by stating “just to fill you in, you are stationed on Pirate Island.” The main character of this game must rescue the six elders, </w:t>
      </w:r>
      <w:r w:rsidRPr="00000000" w:rsidR="00000000" w:rsidDel="00000000">
        <w:rPr>
          <w:rFonts w:cs="Times New Roman" w:hAnsi="Times New Roman" w:eastAsia="Times New Roman" w:ascii="Times New Roman"/>
          <w:sz w:val="20"/>
          <w:rtl w:val="0"/>
        </w:rPr>
        <w:t xml:space="preserve">and this game begins with that protagonist meeting his friends Bantam, Chick, and (*) Rolly. The plot of this game is set into motion when the peaceful village of Morning Land is taken over the crows, and the protagonist is informed by the God Menie-Funie to give him hints and tips during the game. That protagonist must wear the Legendary Chicken Suit and is essentially useless unless he’s rolling one of the title objects. For 10 points, name this simplistic Gamecube and PC game, developed by Sonic Team, about a young boy and his rooster suit.</w:t>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Billy Hatcher</w:t>
      </w:r>
      <w:r w:rsidRPr="00000000" w:rsidR="00000000" w:rsidDel="00000000">
        <w:rPr>
          <w:rFonts w:cs="Times New Roman" w:hAnsi="Times New Roman" w:eastAsia="Times New Roman" w:ascii="Times New Roman"/>
          <w:i w:val="1"/>
          <w:sz w:val="20"/>
          <w:rtl w:val="0"/>
        </w:rPr>
        <w:t xml:space="preserve"> and the Giant Egg</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[If people get angry, explain that this is modelled on Gunpei Yokoi]</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14. </w:t>
      </w:r>
      <w:r w:rsidRPr="00000000" w:rsidR="00000000" w:rsidDel="00000000">
        <w:rPr>
          <w:rFonts w:cs="Times New Roman" w:hAnsi="Times New Roman" w:eastAsia="Times New Roman" w:ascii="Times New Roman"/>
          <w:b w:val="1"/>
          <w:sz w:val="20"/>
          <w:rtl w:val="0"/>
        </w:rPr>
        <w:t xml:space="preserve">Historian Graham Wylie wrote an article asking “What Really Happened at” this battle, and in that article, Wylie states that Diodorus of Ephorus’s account of this battle may be more accurate than the commonly-used one. One side in this battle established a base along its grain and corn supply routes in order to monitor the winning commander of this engagement. One side’s commanders in this battle included</w:t>
      </w:r>
      <w:r w:rsidRPr="00000000" w:rsidR="00000000" w:rsidDel="00000000">
        <w:rPr>
          <w:rFonts w:cs="Times New Roman" w:hAnsi="Times New Roman" w:eastAsia="Times New Roman" w:ascii="Times New Roman"/>
          <w:sz w:val="20"/>
          <w:rtl w:val="0"/>
        </w:rPr>
        <w:t xml:space="preserve"> Konon, the only of those commanders to have any naval experience. That side set up base at Sestos after seeing the winning commander take (*) Lampsacus. Xenophon provides the primary account of this battle, which saw Lysander wipe out the Athenian fleet. For 10 points, name this naval battle that ended the Peloponnesian War.</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Aegospotami</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15. </w:t>
      </w:r>
      <w:r w:rsidRPr="00000000" w:rsidR="00000000" w:rsidDel="00000000">
        <w:rPr>
          <w:rFonts w:cs="Times New Roman" w:hAnsi="Times New Roman" w:eastAsia="Times New Roman" w:ascii="Times New Roman"/>
          <w:b w:val="1"/>
          <w:sz w:val="20"/>
          <w:rtl w:val="0"/>
        </w:rPr>
        <w:t xml:space="preserve">According to science notes SteveJon Guth sent me, this reaction has an imine intermediate and a variation on this reaction uses a hydrophosphoryl compound. Those same notes that I am writing this question from note that that variation is called the</w:t>
      </w:r>
      <w:r w:rsidRPr="00000000" w:rsidR="00000000" w:rsidDel="00000000">
        <w:rPr>
          <w:rFonts w:cs="Times New Roman" w:hAnsi="Times New Roman" w:eastAsia="Times New Roman" w:ascii="Times New Roman"/>
          <w:sz w:val="20"/>
          <w:rtl w:val="0"/>
        </w:rPr>
        <w:t xml:space="preserve"> Kabachnick-Fields something, probably a reaction. Another variation of this reaction forms a ring and is called the Pictet-Spenger reaction. A proline (*) catalyst involved in this reaction has something to do with an asymmetric version of this reaction. SteveJon’s notes don’t make it clear what’s being formed, but maybe a primary amine reacts with a formaldehyde and a ketone to form a beta-amino-carbonyl? For ten points, name this organic chemistry reaction that often uses a Schiff base intermediate and is named for a German chemist, I hope.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Mannich</w:t>
      </w:r>
      <w:r w:rsidRPr="00000000" w:rsidR="00000000" w:rsidDel="00000000">
        <w:rPr>
          <w:rFonts w:cs="Times New Roman" w:hAnsi="Times New Roman" w:eastAsia="Times New Roman" w:ascii="Times New Roman"/>
          <w:sz w:val="20"/>
          <w:rtl w:val="0"/>
        </w:rPr>
        <w:t xml:space="preserve"> Reaction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16. </w:t>
      </w:r>
      <w:r w:rsidRPr="00000000" w:rsidR="00000000" w:rsidDel="00000000">
        <w:rPr>
          <w:rFonts w:cs="Times New Roman" w:hAnsi="Times New Roman" w:eastAsia="Times New Roman" w:ascii="Times New Roman"/>
          <w:b w:val="1"/>
          <w:sz w:val="20"/>
          <w:rtl w:val="0"/>
        </w:rPr>
        <w:t xml:space="preserve">This event was followed by an incident that inspired a song by R. Alex Anderson in which a soldier offered a $200 bribe to get some papers back from Hawila Kaleohano and shot himself</w:t>
      </w:r>
      <w:r w:rsidRPr="00000000" w:rsidR="00000000" w:rsidDel="00000000">
        <w:rPr>
          <w:rFonts w:cs="Times New Roman" w:hAnsi="Times New Roman" w:eastAsia="Times New Roman" w:ascii="Times New Roman"/>
          <w:sz w:val="20"/>
          <w:rtl w:val="0"/>
        </w:rPr>
        <w:t xml:space="preserve"> in front of Ben Kanahele. Some famous photographs of this event were taken by Lee Embree, and a movie directed by Steven Spielberg that stars Dan Aykroyd as Frank Tree is set in its aftermath. A 1970 movie about it is </w:t>
      </w:r>
      <w:r w:rsidRPr="00000000" w:rsidR="00000000" w:rsidDel="00000000">
        <w:rPr>
          <w:rFonts w:cs="Times New Roman" w:hAnsi="Times New Roman" w:eastAsia="Times New Roman" w:ascii="Times New Roman"/>
          <w:i w:val="1"/>
          <w:sz w:val="20"/>
          <w:rtl w:val="0"/>
        </w:rPr>
        <w:t xml:space="preserve">Tora! Tora! Tora!</w:t>
      </w:r>
      <w:r w:rsidRPr="00000000" w:rsidR="00000000" w:rsidDel="00000000">
        <w:rPr>
          <w:rFonts w:cs="Times New Roman" w:hAnsi="Times New Roman" w:eastAsia="Times New Roman" w:ascii="Times New Roman"/>
          <w:sz w:val="20"/>
          <w:rtl w:val="0"/>
        </w:rPr>
        <w:t xml:space="preserve"> (*) and James Jones’ novel </w:t>
      </w:r>
      <w:r w:rsidRPr="00000000" w:rsidR="00000000" w:rsidDel="00000000">
        <w:rPr>
          <w:rFonts w:cs="Times New Roman" w:hAnsi="Times New Roman" w:eastAsia="Times New Roman" w:ascii="Times New Roman"/>
          <w:i w:val="1"/>
          <w:sz w:val="20"/>
          <w:rtl w:val="0"/>
        </w:rPr>
        <w:t xml:space="preserve">From Here to Eternity</w:t>
      </w:r>
      <w:r w:rsidRPr="00000000" w:rsidR="00000000" w:rsidDel="00000000">
        <w:rPr>
          <w:rFonts w:cs="Times New Roman" w:hAnsi="Times New Roman" w:eastAsia="Times New Roman" w:ascii="Times New Roman"/>
          <w:sz w:val="20"/>
          <w:rtl w:val="0"/>
        </w:rPr>
        <w:t xml:space="preserve"> is set right before it. It directly caused Executive Order 9066, which sent a certain group of people to places like Heart Mountain and Manzanar. For 10 points, name this event which led Franklin Delano Roosevelt to proclaim that December 7, 1941 would be a “date which will live in infamy” which also caused the deaths of 64 Japanese soldiers.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Japanese Attack on </w:t>
      </w:r>
      <w:r w:rsidRPr="00000000" w:rsidR="00000000" w:rsidDel="00000000">
        <w:rPr>
          <w:rFonts w:cs="Times New Roman" w:hAnsi="Times New Roman" w:eastAsia="Times New Roman" w:ascii="Times New Roman"/>
          <w:b w:val="1"/>
          <w:sz w:val="20"/>
          <w:u w:val="single"/>
          <w:rtl w:val="0"/>
        </w:rPr>
        <w:t xml:space="preserve">Pearl Harbor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17. </w:t>
      </w:r>
      <w:r w:rsidRPr="00000000" w:rsidR="00000000" w:rsidDel="00000000">
        <w:rPr>
          <w:rFonts w:cs="Times New Roman" w:hAnsi="Times New Roman" w:eastAsia="Times New Roman" w:ascii="Times New Roman"/>
          <w:b w:val="1"/>
          <w:sz w:val="20"/>
          <w:rtl w:val="0"/>
        </w:rPr>
        <w:t xml:space="preserve">One character in this film responds “Astronaut.” when asked for “one word for your fans.” A hotel employee attacks that character with a knife before being knocked out with a vase. Another character visits a Halloween funeral in Riddle County that sees a performance of “Goin’ to Acapulco” by Jim James and Calexico. Another character drunkenly remarks that he “sees something of himself” in Lee Harvey Oswald while accepting the “Tom Paine Award.” An African-American boy carries a guitar with a case reading</w:t>
      </w:r>
      <w:r w:rsidRPr="00000000" w:rsidR="00000000" w:rsidDel="00000000">
        <w:rPr>
          <w:rFonts w:cs="Times New Roman" w:hAnsi="Times New Roman" w:eastAsia="Times New Roman" w:ascii="Times New Roman"/>
          <w:sz w:val="20"/>
          <w:rtl w:val="0"/>
        </w:rPr>
        <w:t xml:space="preserve"> “This Machine Kills Fascists” in this movie, which sees David Cross hilariously portray Allen Ginsberg and Ben Whishaw play a character with the name Arthur Rimbaud. This film also includes songs like (*) “Blind Willie McTell,” “Maggie’s Farm,” and “Ballad of a Thin Man,” and actors like Heath Ledger and Cate Blanchett portray different facets of a single musician. For 10 points, name this Todd Haynes-directed film centering around Bob Dylan.</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I’m Not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18. </w:t>
      </w:r>
      <w:r w:rsidRPr="00000000" w:rsidR="00000000" w:rsidDel="00000000">
        <w:rPr>
          <w:rFonts w:cs="Times New Roman" w:hAnsi="Times New Roman" w:eastAsia="Times New Roman" w:ascii="Times New Roman"/>
          <w:b w:val="1"/>
          <w:sz w:val="20"/>
          <w:rtl w:val="0"/>
        </w:rPr>
        <w:t xml:space="preserve">In July 2013, this team announced that defender Bongani Khumalo would be loaned to Doncaster and that a player loaned to Sunderland, Danny Rose, would not be loaned again. This first 20th century team to complete The Double in its league lost to FC Basel 4-1 on penalty kicks in the 2013 Europa League, and was kept out of the Champions League that season due to Chelsea winning the Champions League the previous season</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b w:val="1"/>
          <w:sz w:val="20"/>
          <w:rtl w:val="0"/>
        </w:rPr>
        <w:t xml:space="preserve"> This team hired manager </w:t>
      </w:r>
      <w:r w:rsidRPr="00000000" w:rsidR="00000000" w:rsidDel="00000000">
        <w:rPr>
          <w:rFonts w:cs="Times New Roman" w:hAnsi="Times New Roman" w:eastAsia="Times New Roman" w:ascii="Times New Roman"/>
          <w:sz w:val="20"/>
          <w:rtl w:val="0"/>
        </w:rPr>
        <w:t xml:space="preserve">Andre Villas-Boas after sacking the developer of the “fucking run around a bit” strategy, Harry Redknapp, and current players on its roster include Emannuel Adebayour (*), Gareth Bale, and following a transfer from Fulham, Clint Dempsey. For 10 points, name this Premier League club that plays at White Hart Lane in London.</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Tottenham</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Hotspur</w:t>
      </w:r>
      <w:r w:rsidRPr="00000000" w:rsidR="00000000" w:rsidDel="00000000">
        <w:rPr>
          <w:rFonts w:cs="Times New Roman" w:hAnsi="Times New Roman" w:eastAsia="Times New Roman" w:ascii="Times New Roman"/>
          <w:sz w:val="20"/>
          <w:rtl w:val="0"/>
        </w:rPr>
        <w:t xml:space="preserve"> F.C. [accept either]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19. </w:t>
      </w:r>
      <w:r w:rsidRPr="00000000" w:rsidR="00000000" w:rsidDel="00000000">
        <w:rPr>
          <w:rFonts w:cs="Times New Roman" w:hAnsi="Times New Roman" w:eastAsia="Times New Roman" w:ascii="Times New Roman"/>
          <w:b w:val="1"/>
          <w:sz w:val="20"/>
          <w:rtl w:val="0"/>
        </w:rPr>
        <w:t xml:space="preserve">One composer from this country wrote an </w:t>
      </w:r>
      <w:r w:rsidRPr="00000000" w:rsidR="00000000" w:rsidDel="00000000">
        <w:rPr>
          <w:rFonts w:cs="Times New Roman" w:hAnsi="Times New Roman" w:eastAsia="Times New Roman" w:ascii="Times New Roman"/>
          <w:b w:val="1"/>
          <w:i w:val="1"/>
          <w:sz w:val="20"/>
          <w:rtl w:val="0"/>
        </w:rPr>
        <w:t xml:space="preserve">Allegro for Four String Quartets</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i w:val="1"/>
          <w:sz w:val="20"/>
          <w:rtl w:val="0"/>
        </w:rPr>
        <w:t xml:space="preserve">in D minor</w:t>
      </w:r>
      <w:r w:rsidRPr="00000000" w:rsidR="00000000" w:rsidDel="00000000">
        <w:rPr>
          <w:rFonts w:cs="Times New Roman" w:hAnsi="Times New Roman" w:eastAsia="Times New Roman" w:ascii="Times New Roman"/>
          <w:b w:val="1"/>
          <w:sz w:val="20"/>
          <w:rtl w:val="0"/>
        </w:rPr>
        <w:t xml:space="preserve">, while another wrote a </w:t>
      </w:r>
      <w:r w:rsidRPr="00000000" w:rsidR="00000000" w:rsidDel="00000000">
        <w:rPr>
          <w:rFonts w:cs="Times New Roman" w:hAnsi="Times New Roman" w:eastAsia="Times New Roman" w:ascii="Times New Roman"/>
          <w:b w:val="1"/>
          <w:i w:val="1"/>
          <w:sz w:val="20"/>
          <w:rtl w:val="0"/>
        </w:rPr>
        <w:t xml:space="preserve">Hymn to the Memory of Darius Milhaud</w:t>
      </w:r>
      <w:r w:rsidRPr="00000000" w:rsidR="00000000" w:rsidDel="00000000">
        <w:rPr>
          <w:rFonts w:cs="Times New Roman" w:hAnsi="Times New Roman" w:eastAsia="Times New Roman" w:ascii="Times New Roman"/>
          <w:b w:val="1"/>
          <w:sz w:val="20"/>
          <w:rtl w:val="0"/>
        </w:rPr>
        <w:t xml:space="preserve">. That composer also wrote an opera about the murder of the fictional Argentine composer Juan Manuel de Rosa. A lutenist from this present-day country penned the </w:t>
      </w:r>
      <w:r w:rsidRPr="00000000" w:rsidR="00000000" w:rsidDel="00000000">
        <w:rPr>
          <w:rFonts w:cs="Times New Roman" w:hAnsi="Times New Roman" w:eastAsia="Times New Roman" w:ascii="Times New Roman"/>
          <w:b w:val="1"/>
          <w:i w:val="1"/>
          <w:sz w:val="20"/>
          <w:rtl w:val="0"/>
        </w:rPr>
        <w:t xml:space="preserve">Pratinum Musicum</w:t>
      </w:r>
      <w:r w:rsidRPr="00000000" w:rsidR="00000000" w:rsidDel="00000000">
        <w:rPr>
          <w:rFonts w:cs="Times New Roman" w:hAnsi="Times New Roman" w:eastAsia="Times New Roman" w:ascii="Times New Roman"/>
          <w:b w:val="1"/>
          <w:sz w:val="20"/>
          <w:rtl w:val="0"/>
        </w:rPr>
        <w:t xml:space="preserve">, and another had his </w:t>
      </w:r>
      <w:r w:rsidRPr="00000000" w:rsidR="00000000" w:rsidDel="00000000">
        <w:rPr>
          <w:rFonts w:cs="Times New Roman" w:hAnsi="Times New Roman" w:eastAsia="Times New Roman" w:ascii="Times New Roman"/>
          <w:b w:val="1"/>
          <w:i w:val="1"/>
          <w:sz w:val="20"/>
          <w:rtl w:val="0"/>
        </w:rPr>
        <w:t xml:space="preserve">Concerti Armoneci</w:t>
      </w:r>
      <w:r w:rsidRPr="00000000" w:rsidR="00000000" w:rsidDel="00000000">
        <w:rPr>
          <w:rFonts w:cs="Times New Roman" w:hAnsi="Times New Roman" w:eastAsia="Times New Roman" w:ascii="Times New Roman"/>
          <w:b w:val="1"/>
          <w:sz w:val="20"/>
          <w:rtl w:val="0"/>
        </w:rPr>
        <w:t xml:space="preserve"> mistakenly attributed t</w:t>
      </w:r>
      <w:r w:rsidRPr="00000000" w:rsidR="00000000" w:rsidDel="00000000">
        <w:rPr>
          <w:rFonts w:cs="Times New Roman" w:hAnsi="Times New Roman" w:eastAsia="Times New Roman" w:ascii="Times New Roman"/>
          <w:sz w:val="20"/>
          <w:rtl w:val="0"/>
        </w:rPr>
        <w:t xml:space="preserve">o Pergolesi until 1980. This country’s best-known composer wrote several “echo” fantasias for keyboard. This is the home country of the composer of a work “for any loud sounding group of instruments,” </w:t>
      </w:r>
      <w:r w:rsidRPr="00000000" w:rsidR="00000000" w:rsidDel="00000000">
        <w:rPr>
          <w:rFonts w:cs="Times New Roman" w:hAnsi="Times New Roman" w:eastAsia="Times New Roman" w:ascii="Times New Roman"/>
          <w:i w:val="1"/>
          <w:sz w:val="20"/>
          <w:rtl w:val="0"/>
        </w:rPr>
        <w:t xml:space="preserve">Workers Union</w:t>
      </w:r>
      <w:r w:rsidRPr="00000000" w:rsidR="00000000" w:rsidDel="00000000">
        <w:rPr>
          <w:rFonts w:cs="Times New Roman" w:hAnsi="Times New Roman" w:eastAsia="Times New Roman" w:ascii="Times New Roman"/>
          <w:sz w:val="20"/>
          <w:rtl w:val="0"/>
        </w:rPr>
        <w:t xml:space="preserve">, as well as </w:t>
      </w:r>
      <w:r w:rsidRPr="00000000" w:rsidR="00000000" w:rsidDel="00000000">
        <w:rPr>
          <w:rFonts w:cs="Times New Roman" w:hAnsi="Times New Roman" w:eastAsia="Times New Roman" w:ascii="Times New Roman"/>
          <w:i w:val="1"/>
          <w:sz w:val="20"/>
          <w:rtl w:val="0"/>
        </w:rPr>
        <w:t xml:space="preserve">De Materie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For ten points, name this home of that founder of the Hoketus ensemble, Louis Andriessen, as well as Bernardus van Bree and Jan Pieterszoon Sweelinck, the “Orpheus of Amsterdam.”</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Netherlands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Nederland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20. </w:t>
      </w:r>
      <w:r w:rsidRPr="00000000" w:rsidR="00000000" w:rsidDel="00000000">
        <w:rPr>
          <w:rFonts w:cs="Times New Roman" w:hAnsi="Times New Roman" w:eastAsia="Times New Roman" w:ascii="Times New Roman"/>
          <w:b w:val="1"/>
          <w:sz w:val="20"/>
          <w:rtl w:val="0"/>
        </w:rPr>
        <w:t xml:space="preserve">Wikipedia contains a helpful list of foreign names of this animal or animals similar to it, including Germany’s </w:t>
      </w:r>
      <w:r w:rsidRPr="00000000" w:rsidR="00000000" w:rsidDel="00000000">
        <w:rPr>
          <w:rFonts w:cs="Times New Roman" w:hAnsi="Times New Roman" w:eastAsia="Times New Roman" w:ascii="Times New Roman"/>
          <w:b w:val="1"/>
          <w:i w:val="1"/>
          <w:sz w:val="20"/>
          <w:rtl w:val="0"/>
        </w:rPr>
        <w:t xml:space="preserve">Wolpertinger</w:t>
      </w:r>
      <w:r w:rsidRPr="00000000" w:rsidR="00000000" w:rsidDel="00000000">
        <w:rPr>
          <w:rFonts w:cs="Times New Roman" w:hAnsi="Times New Roman" w:eastAsia="Times New Roman" w:ascii="Times New Roman"/>
          <w:b w:val="1"/>
          <w:sz w:val="20"/>
          <w:rtl w:val="0"/>
        </w:rPr>
        <w:t xml:space="preserve"> and </w:t>
      </w:r>
      <w:r w:rsidRPr="00000000" w:rsidR="00000000" w:rsidDel="00000000">
        <w:rPr>
          <w:rFonts w:cs="Times New Roman" w:hAnsi="Times New Roman" w:eastAsia="Times New Roman" w:ascii="Times New Roman"/>
          <w:b w:val="1"/>
          <w:i w:val="1"/>
          <w:sz w:val="20"/>
          <w:rtl w:val="0"/>
        </w:rPr>
        <w:t xml:space="preserve">Rasselbock</w:t>
      </w:r>
      <w:r w:rsidRPr="00000000" w:rsidR="00000000" w:rsidDel="00000000">
        <w:rPr>
          <w:rFonts w:cs="Times New Roman" w:hAnsi="Times New Roman" w:eastAsia="Times New Roman" w:ascii="Times New Roman"/>
          <w:b w:val="1"/>
          <w:sz w:val="20"/>
          <w:rtl w:val="0"/>
        </w:rPr>
        <w:t xml:space="preserve"> and France’s </w:t>
      </w:r>
      <w:r w:rsidRPr="00000000" w:rsidR="00000000" w:rsidDel="00000000">
        <w:rPr>
          <w:rFonts w:cs="Times New Roman" w:hAnsi="Times New Roman" w:eastAsia="Times New Roman" w:ascii="Times New Roman"/>
          <w:b w:val="1"/>
          <w:i w:val="1"/>
          <w:sz w:val="20"/>
          <w:rtl w:val="0"/>
        </w:rPr>
        <w:t xml:space="preserve">Dahu</w:t>
      </w:r>
      <w:r w:rsidRPr="00000000" w:rsidR="00000000" w:rsidDel="00000000">
        <w:rPr>
          <w:rFonts w:cs="Times New Roman" w:hAnsi="Times New Roman" w:eastAsia="Times New Roman" w:ascii="Times New Roman"/>
          <w:b w:val="1"/>
          <w:sz w:val="20"/>
          <w:rtl w:val="0"/>
        </w:rPr>
        <w:t xml:space="preserve">. This animal possesses an uncanny ability to mimic human voice, and it only mates during thunderstorms. One of the first documented sightings of this North American animal was by John </w:t>
      </w:r>
      <w:r w:rsidRPr="00000000" w:rsidR="00000000" w:rsidDel="00000000">
        <w:rPr>
          <w:rFonts w:cs="Times New Roman" w:hAnsi="Times New Roman" w:eastAsia="Times New Roman" w:ascii="Times New Roman"/>
          <w:sz w:val="20"/>
          <w:rtl w:val="0"/>
        </w:rPr>
        <w:t xml:space="preserve">Colter, and this animal’s milk is highly sought after due to its properties as a supposed aphrodisiac. This animal was nearly named the state animal of (*) Wyoming, as Douglas, Wyoming is the “Home of” this animal. The Herrick brothers are said to have accidentally created this animal in their taxidermy shop. For 10 points, name this mythical animal of the American west, a cross between a deer and a killer rabbit.</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jackalope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21. </w:t>
      </w:r>
      <w:r w:rsidRPr="00000000" w:rsidR="00000000" w:rsidDel="00000000">
        <w:rPr>
          <w:rFonts w:cs="Times New Roman" w:hAnsi="Times New Roman" w:eastAsia="Times New Roman" w:ascii="Times New Roman"/>
          <w:b w:val="1"/>
          <w:sz w:val="20"/>
          <w:rtl w:val="0"/>
        </w:rPr>
        <w:t xml:space="preserve">While at a concert, a group of characters in this novel force a security guard into a port-a-potty and beat him up. A shoplifting character in this novel  is told to stop using the n-word so frequently by the narrator, who throws a rotting pineapple out of his window and ends the book with a letter ending “If you read this book, get in touch with me” to his ex-girlfriend Lilly. In this novel, Lilly and the narrator ingest mescaline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rtl w:val="0"/>
        </w:rPr>
        <w:t xml:space="preserve">before the narrator runs through a tomato field and jumps into a swimming pool. This novel also notably features a lot o</w:t>
      </w:r>
      <w:r w:rsidRPr="00000000" w:rsidR="00000000" w:rsidDel="00000000">
        <w:rPr>
          <w:rFonts w:cs="Times New Roman" w:hAnsi="Times New Roman" w:eastAsia="Times New Roman" w:ascii="Times New Roman"/>
          <w:sz w:val="20"/>
          <w:rtl w:val="0"/>
        </w:rPr>
        <w:t xml:space="preserve">f orgies involving food and black people (*) from a nearby Air Force base. For 10 points, name this debut novel of the author of </w:t>
      </w:r>
      <w:r w:rsidRPr="00000000" w:rsidR="00000000" w:rsidDel="00000000">
        <w:rPr>
          <w:rFonts w:cs="Times New Roman" w:hAnsi="Times New Roman" w:eastAsia="Times New Roman" w:ascii="Times New Roman"/>
          <w:i w:val="1"/>
          <w:sz w:val="20"/>
          <w:rtl w:val="0"/>
        </w:rPr>
        <w:t xml:space="preserve">In the Miso Soup</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Coin Locker Babies</w:t>
      </w:r>
      <w:r w:rsidRPr="00000000" w:rsidR="00000000" w:rsidDel="00000000">
        <w:rPr>
          <w:rFonts w:cs="Times New Roman" w:hAnsi="Times New Roman" w:eastAsia="Times New Roman" w:ascii="Times New Roman"/>
          <w:sz w:val="20"/>
          <w:rtl w:val="0"/>
        </w:rPr>
        <w:t xml:space="preserve">, an Akutagawa Prize-winning work by that other Murakami, Ryu Murakami.</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Almost Transparent Blue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Kagirinaku tōmei ni chikai burū</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highlight w:val="white"/>
          <w:rtl w:val="0"/>
        </w:rPr>
        <w:t xml:space="preserve">22. </w:t>
      </w:r>
      <w:r w:rsidRPr="00000000" w:rsidR="00000000" w:rsidDel="00000000">
        <w:rPr>
          <w:rFonts w:cs="Times New Roman" w:hAnsi="Times New Roman" w:eastAsia="Times New Roman" w:ascii="Times New Roman"/>
          <w:b w:val="1"/>
          <w:sz w:val="20"/>
          <w:rtl w:val="0"/>
        </w:rPr>
        <w:t xml:space="preserve">One speaker in this poem found himself “happy till I woke again,” but then he “saw the morning sky.” In contemplating one concept, the speaker asks “Why was Burton built on Trent?” and the speaker later states “Luck’s a chance, but trouble’s</w:t>
      </w:r>
      <w:r w:rsidRPr="00000000" w:rsidR="00000000" w:rsidDel="00000000">
        <w:rPr>
          <w:rFonts w:cs="Times New Roman" w:hAnsi="Times New Roman" w:eastAsia="Times New Roman" w:ascii="Times New Roman"/>
          <w:sz w:val="20"/>
          <w:rtl w:val="0"/>
        </w:rPr>
        <w:t xml:space="preserve"> sure.” The speaker says that he has been to Ludlow Fair, and afterwards has been carried home. This poem begins with men mockingly proclaiming “the cow, the cow, she is dead”  to the (*) title figure, who responds by saying that ale is the stuff to drink “for fellows whom it hurts to think.” This poem ends with a parable about a man who had arsenic put in his meat, only to make his poisoners stare “aghast to watch him eat,” declaring, “Mithridates, he died old.” The title figure tells men that drinking is only a temporary hideaway from the evils of the world in, for 10 points, what poem from </w:t>
      </w:r>
      <w:r w:rsidRPr="00000000" w:rsidR="00000000" w:rsidDel="00000000">
        <w:rPr>
          <w:rFonts w:cs="Times New Roman" w:hAnsi="Times New Roman" w:eastAsia="Times New Roman" w:ascii="Times New Roman"/>
          <w:i w:val="1"/>
          <w:sz w:val="20"/>
          <w:rtl w:val="0"/>
        </w:rPr>
        <w:t xml:space="preserve">A Shropshire Lad</w:t>
      </w:r>
      <w:r w:rsidRPr="00000000" w:rsidR="00000000" w:rsidDel="00000000">
        <w:rPr>
          <w:rFonts w:cs="Times New Roman" w:hAnsi="Times New Roman" w:eastAsia="Times New Roman" w:ascii="Times New Roman"/>
          <w:sz w:val="20"/>
          <w:rtl w:val="0"/>
        </w:rPr>
        <w:t xml:space="preserve"> by AE Housman?</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Terence, this is stupid stuff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23. </w:t>
      </w:r>
      <w:r w:rsidRPr="00000000" w:rsidR="00000000" w:rsidDel="00000000">
        <w:rPr>
          <w:rFonts w:cs="Times New Roman" w:hAnsi="Times New Roman" w:eastAsia="Times New Roman" w:ascii="Times New Roman"/>
          <w:b w:val="1"/>
          <w:sz w:val="20"/>
          <w:rtl w:val="0"/>
        </w:rPr>
        <w:t xml:space="preserve">One side’s valor in this battle is demonstrated by an anecdote where a surrounded soldier who had been told to surrender declared “I have no orders” and fought until pinned to the ground by 12 bayonets. One leader responded to the death of a commander in this battle by saying that he should have died from 4 gunshots and ordered no one to attend his burial.</w:t>
      </w:r>
      <w:r w:rsidRPr="00000000" w:rsidR="00000000" w:rsidDel="00000000">
        <w:rPr>
          <w:rFonts w:cs="Times New Roman" w:hAnsi="Times New Roman" w:eastAsia="Times New Roman" w:ascii="Times New Roman"/>
          <w:sz w:val="20"/>
          <w:rtl w:val="0"/>
        </w:rPr>
        <w:t xml:space="preserve"> This battle only came about when a commander usurped the plan of the brilliant British tactician and engineer John Watts, and one side used the flagship Amazonas in this battle. Francisco (*)</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Barroso commanded the winning fleet in this naval battle, and Pedro Ignacio Meza lost, though he only followed orders from Francisco Solano Lopez. For 10 points, name this pivotal naval battle fought on the border of Argentina, a decisive victory for the Brazilians in the War of the Triple Alliance.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Riachuelo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24. [Name or description acceptable] </w:t>
      </w:r>
      <w:r w:rsidRPr="00000000" w:rsidR="00000000" w:rsidDel="00000000">
        <w:rPr>
          <w:rFonts w:cs="Times New Roman" w:hAnsi="Times New Roman" w:eastAsia="Times New Roman" w:ascii="Times New Roman"/>
          <w:b w:val="1"/>
          <w:sz w:val="20"/>
          <w:rtl w:val="0"/>
        </w:rPr>
        <w:t xml:space="preserve">One essay by this figure shared his thoughts on the “Go Green” program,  listing seven things he thought we could do to improve the environment, including thoughts like “Tumbler is a water container” and “Why in the world we need more paper?”</w:t>
      </w:r>
      <w:r w:rsidRPr="00000000" w:rsidR="00000000" w:rsidDel="00000000">
        <w:rPr>
          <w:rFonts w:cs="Times New Roman" w:hAnsi="Times New Roman" w:eastAsia="Times New Roman" w:ascii="Times New Roman"/>
          <w:sz w:val="20"/>
          <w:rtl w:val="0"/>
        </w:rPr>
        <w:t xml:space="preserve"> This man’s writings on game theory include a game where players each roll a dice and predict the number that is coming, but can try and roll for a 7 which will bankrupt them unless it doesn’t. This man introduced one idea by explaining “we can come (*) and chat together” and he noted once that he was “e-paling with” a friend of his, but that that friend was frustrated by a lack of pronunciation guides. This man most recently wrote that not tracking who buzzed in second and third was a weakness, perhaps, of ACF.  Known for introducing techniques like using Microsoft Word as a buzzer [which has some bad thing], for 10 points, name this frequent HSQB poster who appears to be unaffiliated with quizbowl in any way.</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Indonesian guy</w:t>
      </w:r>
      <w:r w:rsidRPr="00000000" w:rsidR="00000000" w:rsidDel="00000000">
        <w:rPr>
          <w:rFonts w:cs="Times New Roman" w:hAnsi="Times New Roman" w:eastAsia="Times New Roman" w:ascii="Times New Roman"/>
          <w:sz w:val="20"/>
          <w:rtl w:val="0"/>
        </w:rPr>
        <w:t xml:space="preserve"> who posts on the forums [or </w:t>
      </w:r>
      <w:r w:rsidRPr="00000000" w:rsidR="00000000" w:rsidDel="00000000">
        <w:rPr>
          <w:rFonts w:cs="Times New Roman" w:hAnsi="Times New Roman" w:eastAsia="Times New Roman" w:ascii="Times New Roman"/>
          <w:b w:val="1"/>
          <w:sz w:val="20"/>
          <w:u w:val="single"/>
          <w:rtl w:val="0"/>
        </w:rPr>
        <w:t xml:space="preserve">Kerenza Doxolodeo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25. </w:t>
      </w:r>
      <w:r w:rsidRPr="00000000" w:rsidR="00000000" w:rsidDel="00000000">
        <w:rPr>
          <w:rFonts w:cs="Times New Roman" w:hAnsi="Times New Roman" w:eastAsia="Times New Roman" w:ascii="Times New Roman"/>
          <w:b w:val="1"/>
          <w:sz w:val="20"/>
          <w:rtl w:val="0"/>
        </w:rPr>
        <w:t xml:space="preserve">The Spike Jones version of this song imagines the son of its namesake, who is a bombardier during World War II.  Burl Ives recorded a version of this song as a theme for a TV show that featured the side kick Roundhouse Rodney.  The </w:t>
      </w:r>
      <w:r w:rsidRPr="00000000" w:rsidR="00000000" w:rsidDel="00000000">
        <w:rPr>
          <w:rFonts w:cs="Times New Roman" w:hAnsi="Times New Roman" w:eastAsia="Times New Roman" w:ascii="Times New Roman"/>
          <w:i w:val="1"/>
          <w:sz w:val="20"/>
          <w:rtl w:val="0"/>
        </w:rPr>
        <w:t xml:space="preserve">Anthology of American Folk Music </w:t>
      </w:r>
      <w:r w:rsidRPr="00000000" w:rsidR="00000000" w:rsidDel="00000000">
        <w:rPr>
          <w:rFonts w:cs="Times New Roman" w:hAnsi="Times New Roman" w:eastAsia="Times New Roman" w:ascii="Times New Roman"/>
          <w:sz w:val="20"/>
          <w:rtl w:val="0"/>
        </w:rPr>
        <w:t xml:space="preserve">includes Furry Lewis’s version of this song, which was originally written by Wallace Saunders, a friend of the song’s namesake.  The Johnny Cash version of this song begins, “Come all you rounders if you wanna hear” the story of the title character.  Reworked by the (*) Grateful Dead into a story about a man who was “high on cocaine”,  for 10 points, name this ballad about a railroad engineer who was killed trying to stop his train from crashing.</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Ballad of </w:t>
      </w:r>
      <w:r w:rsidRPr="00000000" w:rsidR="00000000" w:rsidDel="00000000">
        <w:rPr>
          <w:rFonts w:cs="Times New Roman" w:hAnsi="Times New Roman" w:eastAsia="Times New Roman" w:ascii="Times New Roman"/>
          <w:b w:val="1"/>
          <w:sz w:val="20"/>
          <w:u w:val="single"/>
          <w:rtl w:val="0"/>
        </w:rPr>
        <w:t xml:space="preserve">Casey Jones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26. </w:t>
      </w:r>
      <w:r w:rsidRPr="00000000" w:rsidR="00000000" w:rsidDel="00000000">
        <w:rPr>
          <w:rFonts w:cs="Times New Roman" w:hAnsi="Times New Roman" w:eastAsia="Times New Roman" w:ascii="Times New Roman"/>
          <w:b w:val="1"/>
          <w:sz w:val="20"/>
          <w:rtl w:val="0"/>
        </w:rPr>
        <w:t xml:space="preserve">A completely absurd fountain outside one of its buildings depicts a woman grabbing the throat of a bucking horse, as well as a figure seated on a throne between two figures blowing conch shells. Aside from that </w:t>
      </w:r>
      <w:r w:rsidRPr="00000000" w:rsidR="00000000" w:rsidDel="00000000">
        <w:rPr>
          <w:rFonts w:cs="Times New Roman" w:hAnsi="Times New Roman" w:eastAsia="Times New Roman" w:ascii="Times New Roman"/>
          <w:b w:val="1"/>
          <w:i w:val="1"/>
          <w:sz w:val="20"/>
          <w:rtl w:val="0"/>
        </w:rPr>
        <w:t xml:space="preserve">Court of Neptune</w:t>
      </w:r>
      <w:r w:rsidRPr="00000000" w:rsidR="00000000" w:rsidDel="00000000">
        <w:rPr>
          <w:rFonts w:cs="Times New Roman" w:hAnsi="Times New Roman" w:eastAsia="Times New Roman" w:ascii="Times New Roman"/>
          <w:b w:val="1"/>
          <w:sz w:val="20"/>
          <w:rtl w:val="0"/>
        </w:rPr>
        <w:t xml:space="preserve"> fountain designed by Roland Hinton Perry, one building in it features bronze doors designed by Lee Lawrie, while another houses the United States Copyright Office. Its oldest building was designed by Paul J. Pelz </w:t>
      </w:r>
      <w:r w:rsidRPr="00000000" w:rsidR="00000000" w:rsidDel="00000000">
        <w:rPr>
          <w:rFonts w:cs="Times New Roman" w:hAnsi="Times New Roman" w:eastAsia="Times New Roman" w:ascii="Times New Roman"/>
          <w:sz w:val="20"/>
          <w:rtl w:val="0"/>
        </w:rPr>
        <w:t xml:space="preserve">and sits between Independence Avenue and East Capitol Street in Washington D.C. (*) For 10 points, name this collection of buildings currently under the direction of James Billington, a national research facility that notably contains over 22 million books.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Library of Congress</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27. </w:t>
      </w:r>
      <w:r w:rsidRPr="00000000" w:rsidR="00000000" w:rsidDel="00000000">
        <w:rPr>
          <w:rFonts w:cs="Times New Roman" w:hAnsi="Times New Roman" w:eastAsia="Times New Roman" w:ascii="Times New Roman"/>
          <w:b w:val="1"/>
          <w:sz w:val="20"/>
          <w:rtl w:val="0"/>
        </w:rPr>
        <w:t xml:space="preserve">One verse in this song borrows a line from Nelly’s song “Flap Your Wings,” “Drop down and get your eagle on,” and earlier in this song, one rapper uses a phrase originally created by Ol’ Dirty Bastard, “shimmy shimmy ya.” Another rapper notes that his “pep talk turn into a pep rally” and later closes out his verse with the lines</w:t>
      </w:r>
      <w:r w:rsidRPr="00000000" w:rsidR="00000000" w:rsidDel="00000000">
        <w:rPr>
          <w:rFonts w:cs="Times New Roman" w:hAnsi="Times New Roman" w:eastAsia="Times New Roman" w:ascii="Times New Roman"/>
          <w:sz w:val="20"/>
          <w:rtl w:val="0"/>
        </w:rPr>
        <w:t xml:space="preserve"> “Halle Berry, Hallelujah / Holla back, I’ll do ya.” The chorus to this song advises that “if finding somebody real” represents the title conundrum, the addressee should “bring your girls to the crib (*), maybe we can solve it.” For ten points, name this 2012 collaboration between Drake, Kendrick Lamar, and A$AP Rocky, all of whom “love bad bitches” to the point of it being an issue.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Fuckin’ Problems</w:t>
      </w:r>
      <w:r w:rsidRPr="00000000" w:rsidR="00000000" w:rsidDel="00000000">
        <w:rPr>
          <w:rFonts w:cs="Times New Roman" w:hAnsi="Times New Roman" w:eastAsia="Times New Roman" w:ascii="Times New Roman"/>
          <w:sz w:val="20"/>
          <w:rtl w:val="0"/>
        </w:rPr>
        <w:t xml:space="preserve">” [don’t accept “Fuckin’ Problem”]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28. </w:t>
      </w:r>
      <w:r w:rsidRPr="00000000" w:rsidR="00000000" w:rsidDel="00000000">
        <w:rPr>
          <w:rFonts w:cs="Times New Roman" w:hAnsi="Times New Roman" w:eastAsia="Times New Roman" w:ascii="Times New Roman"/>
          <w:b w:val="1"/>
          <w:sz w:val="20"/>
          <w:rtl w:val="0"/>
        </w:rPr>
        <w:t xml:space="preserve">One minor character in this work is an idiot scientist who tries to distinguish between the “tick” and “tock” of a clock named Eblis Eierkopf. This book begins with a “Publisher’s Disclaimer” that includes the “any similarities to people living or dead” disclaimer and warns the reader of its obscene contents. Near its end, the protagonist must grasp both the ideas of</w:t>
      </w:r>
      <w:r w:rsidRPr="00000000" w:rsidR="00000000" w:rsidDel="00000000">
        <w:rPr>
          <w:rFonts w:cs="Times New Roman" w:hAnsi="Times New Roman" w:eastAsia="Times New Roman" w:ascii="Times New Roman"/>
          <w:sz w:val="20"/>
          <w:rtl w:val="0"/>
        </w:rPr>
        <w:t xml:space="preserve"> “flunkedness” and “passedness.” The protagonist of this work is suspected of being the “Grand-Tutorial Ideal,” and one character in this book claims it was written by the computer (*) WECSAC. The main character of this book eventually becomes the Grand Tutor of New Tammany College, after being raised as the title animal. For 10 points, name this dense 1966 work of John Barth.</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Giles Goat-Boy</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29. </w:t>
      </w:r>
      <w:r w:rsidRPr="00000000" w:rsidR="00000000" w:rsidDel="00000000">
        <w:rPr>
          <w:rFonts w:cs="Times New Roman" w:hAnsi="Times New Roman" w:eastAsia="Times New Roman" w:ascii="Times New Roman"/>
          <w:b w:val="1"/>
          <w:sz w:val="20"/>
          <w:rtl w:val="0"/>
        </w:rPr>
        <w:t xml:space="preserve">This song was last performed live in 2008 at the Vanguard Club in Hollywood, and it was performed by a man whose real name is Steven Sprung. This song begins with the performer saying things like “Mmmhmm” and “Aw, yeah,” and it bears </w:t>
      </w:r>
      <w:r w:rsidRPr="00000000" w:rsidR="00000000" w:rsidDel="00000000">
        <w:rPr>
          <w:rFonts w:cs="Times New Roman" w:hAnsi="Times New Roman" w:eastAsia="Times New Roman" w:ascii="Times New Roman"/>
          <w:sz w:val="20"/>
          <w:rtl w:val="0"/>
        </w:rPr>
        <w:t xml:space="preserve">many similarities to Arlo Guthrie’s “Alice’s Restaurant.” This song, which was released by a performer using the name “Jimmy Jane,” (*) has its singer declare he’ll “meet you down at the” title location, which was renowned in the 1970s for its resemblance to a “Marijuana cigarette.” For 10 points, name this song, written by David Schwartzman, a 1970s pot-smoking hit that references the Bluth Frozen Banana Stand.</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Big Yellow Joint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30. </w:t>
      </w:r>
      <w:r w:rsidRPr="00000000" w:rsidR="00000000" w:rsidDel="00000000">
        <w:rPr>
          <w:rFonts w:cs="Times New Roman" w:hAnsi="Times New Roman" w:eastAsia="Times New Roman" w:ascii="Times New Roman"/>
          <w:b w:val="1"/>
          <w:sz w:val="20"/>
          <w:rtl w:val="0"/>
        </w:rPr>
        <w:t xml:space="preserve">One anti-Muslim passage in this work denigrates the “Ishmaelites” as “slaves of drunkenness, of wine, and Dionysus,” and the preface to this work quotes Sophocles’ </w:t>
      </w:r>
      <w:r w:rsidRPr="00000000" w:rsidR="00000000" w:rsidDel="00000000">
        <w:rPr>
          <w:rFonts w:cs="Times New Roman" w:hAnsi="Times New Roman" w:eastAsia="Times New Roman" w:ascii="Times New Roman"/>
          <w:b w:val="1"/>
          <w:i w:val="1"/>
          <w:sz w:val="20"/>
          <w:rtl w:val="0"/>
        </w:rPr>
        <w:t xml:space="preserve">Ajax</w:t>
      </w:r>
      <w:r w:rsidRPr="00000000" w:rsidR="00000000" w:rsidDel="00000000">
        <w:rPr>
          <w:rFonts w:cs="Times New Roman" w:hAnsi="Times New Roman" w:eastAsia="Times New Roman" w:ascii="Times New Roman"/>
          <w:b w:val="1"/>
          <w:sz w:val="20"/>
          <w:rtl w:val="0"/>
        </w:rPr>
        <w:t xml:space="preserve">. This work was the subject of an article by James Howard-Johnston questioning its authorship, as well as one by Leonora Neville arguing that it should be placed in the context of Greek tragedy. Edward Gibbon</w:t>
      </w:r>
      <w:r w:rsidRPr="00000000" w:rsidR="00000000" w:rsidDel="00000000">
        <w:rPr>
          <w:rFonts w:cs="Times New Roman" w:hAnsi="Times New Roman" w:eastAsia="Times New Roman" w:ascii="Times New Roman"/>
          <w:sz w:val="20"/>
          <w:rtl w:val="0"/>
        </w:rPr>
        <w:t xml:space="preserve"> chauvanistically critqued its style, which was probably influenced by its author’s mentor, Michael Psellos. One section of this work discusses some attacks by Bohemond of Antioch, while another portrays the death of Robert Guiscard, and this work discusses the Doukas family (*) and the aftermath of the First Crusade. For 10 points, name this history of the reign of Alexius I, written by his daughter Anna Kommene.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Alexiad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31. </w:t>
      </w:r>
      <w:r w:rsidRPr="00000000" w:rsidR="00000000" w:rsidDel="00000000">
        <w:rPr>
          <w:rFonts w:cs="Times New Roman" w:hAnsi="Times New Roman" w:eastAsia="Times New Roman" w:ascii="Times New Roman"/>
          <w:b w:val="1"/>
          <w:sz w:val="20"/>
          <w:rtl w:val="0"/>
        </w:rPr>
        <w:t xml:space="preserve">This character says the line “Money ain’t got no owners, only spenders” while robbing a poker game. During that robbery, he steals a ring originally owned by Old Face Andre, who later frames him for a murder with the help of Chris Partlow. This character has a fondness for Honey Nut Cheerios</w:t>
      </w:r>
      <w:r w:rsidRPr="00000000" w:rsidR="00000000" w:rsidDel="00000000">
        <w:rPr>
          <w:rFonts w:cs="Times New Roman" w:hAnsi="Times New Roman" w:eastAsia="Times New Roman" w:ascii="Times New Roman"/>
          <w:sz w:val="20"/>
          <w:rtl w:val="0"/>
        </w:rPr>
        <w:t xml:space="preserve">, often whistles “The Farmer in the Dell,” and is murdered by Kenard in a Korean convenience store. Earlier, this character kills Stinkum after the torture and murder of his boyfriend Brandon and while testifying at the trial of Bird, this character tells Maury Levy “I got the (*) shotgun. You got the briefcase. It’s all in the game though, right?” For ten points, name this Baltimore stick-up man portrayed by Michael K. Williams, who happens to be Barack Obama’s favorite character on </w:t>
      </w:r>
      <w:r w:rsidRPr="00000000" w:rsidR="00000000" w:rsidDel="00000000">
        <w:rPr>
          <w:rFonts w:cs="Times New Roman" w:hAnsi="Times New Roman" w:eastAsia="Times New Roman" w:ascii="Times New Roman"/>
          <w:i w:val="1"/>
          <w:sz w:val="20"/>
          <w:rtl w:val="0"/>
        </w:rPr>
        <w:t xml:space="preserve">The Wire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Omar</w:t>
      </w:r>
      <w:r w:rsidRPr="00000000" w:rsidR="00000000" w:rsidDel="00000000">
        <w:rPr>
          <w:rFonts w:cs="Times New Roman" w:hAnsi="Times New Roman" w:eastAsia="Times New Roman" w:ascii="Times New Roman"/>
          <w:sz w:val="20"/>
          <w:rtl w:val="0"/>
        </w:rPr>
        <w:t xml:space="preserve"> (Devone) </w:t>
      </w:r>
      <w:r w:rsidRPr="00000000" w:rsidR="00000000" w:rsidDel="00000000">
        <w:rPr>
          <w:rFonts w:cs="Times New Roman" w:hAnsi="Times New Roman" w:eastAsia="Times New Roman" w:ascii="Times New Roman"/>
          <w:b w:val="1"/>
          <w:sz w:val="20"/>
          <w:u w:val="single"/>
          <w:rtl w:val="0"/>
        </w:rPr>
        <w:t xml:space="preserve">Little</w:t>
      </w:r>
      <w:r w:rsidRPr="00000000" w:rsidR="00000000" w:rsidDel="00000000">
        <w:rPr>
          <w:rFonts w:cs="Times New Roman" w:hAnsi="Times New Roman" w:eastAsia="Times New Roman" w:ascii="Times New Roman"/>
          <w:sz w:val="20"/>
          <w:rtl w:val="0"/>
        </w:rPr>
        <w:t xml:space="preserve"> [accept either]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32. </w:t>
      </w:r>
      <w:r w:rsidRPr="00000000" w:rsidR="00000000" w:rsidDel="00000000">
        <w:rPr>
          <w:rFonts w:cs="Times New Roman" w:hAnsi="Times New Roman" w:eastAsia="Times New Roman" w:ascii="Times New Roman"/>
          <w:b w:val="1"/>
          <w:sz w:val="20"/>
          <w:rtl w:val="0"/>
        </w:rPr>
        <w:t xml:space="preserve">One of these locations is home to a fresco that depicts a massive locust being warded off by two crosses, while another of these locations features a set of footprints at the bottom of a fresco copied directly from Jerusalem’s Church of the Ascension. A set of frescoes in one of these locations unusually includes the Flight of Elizabeth and the Murder of Zachariah in a Christological cycle due to being based on the Gospel of James. Ann Wharton Epstein, a scholar on one of these locations that contains frescoes depicting the life of </w:t>
      </w:r>
      <w:r w:rsidRPr="00000000" w:rsidR="00000000" w:rsidDel="00000000">
        <w:rPr>
          <w:rFonts w:cs="Times New Roman" w:hAnsi="Times New Roman" w:eastAsia="Times New Roman" w:ascii="Times New Roman"/>
          <w:sz w:val="20"/>
          <w:rtl w:val="0"/>
        </w:rPr>
        <w:t xml:space="preserve">St. Basil, has argued that they were funded by Nikephoros. For fifteen points, name these locations in the Neveshir Province of Turkey, places of worship carved into stone that include the Church with Sandals, the Apple Church, the Dark Church, and Tokali Kilise.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Churches</w:t>
      </w:r>
      <w:r w:rsidRPr="00000000" w:rsidR="00000000" w:rsidDel="00000000">
        <w:rPr>
          <w:rFonts w:cs="Times New Roman" w:hAnsi="Times New Roman" w:eastAsia="Times New Roman" w:ascii="Times New Roman"/>
          <w:sz w:val="20"/>
          <w:rtl w:val="0"/>
        </w:rPr>
        <w:t xml:space="preserve"> in </w:t>
      </w:r>
      <w:r w:rsidRPr="00000000" w:rsidR="00000000" w:rsidDel="00000000">
        <w:rPr>
          <w:rFonts w:cs="Times New Roman" w:hAnsi="Times New Roman" w:eastAsia="Times New Roman" w:ascii="Times New Roman"/>
          <w:b w:val="1"/>
          <w:sz w:val="20"/>
          <w:u w:val="single"/>
          <w:rtl w:val="0"/>
        </w:rPr>
        <w:t xml:space="preserve">Goreme</w:t>
      </w:r>
      <w:r w:rsidRPr="00000000" w:rsidR="00000000" w:rsidDel="00000000">
        <w:rPr>
          <w:rFonts w:cs="Times New Roman" w:hAnsi="Times New Roman" w:eastAsia="Times New Roman" w:ascii="Times New Roman"/>
          <w:sz w:val="20"/>
          <w:rtl w:val="0"/>
        </w:rPr>
        <w:t xml:space="preserve">, Turkey [accept </w:t>
      </w:r>
      <w:r w:rsidRPr="00000000" w:rsidR="00000000" w:rsidDel="00000000">
        <w:rPr>
          <w:rFonts w:cs="Times New Roman" w:hAnsi="Times New Roman" w:eastAsia="Times New Roman" w:ascii="Times New Roman"/>
          <w:b w:val="1"/>
          <w:sz w:val="20"/>
          <w:u w:val="single"/>
          <w:rtl w:val="0"/>
        </w:rPr>
        <w:t xml:space="preserve">Cappadocian Churches</w:t>
      </w:r>
      <w:r w:rsidRPr="00000000" w:rsidR="00000000" w:rsidDel="00000000">
        <w:rPr>
          <w:rFonts w:cs="Times New Roman" w:hAnsi="Times New Roman" w:eastAsia="Times New Roman" w:ascii="Times New Roman"/>
          <w:sz w:val="20"/>
          <w:rtl w:val="0"/>
        </w:rPr>
        <w:t xml:space="preserve"> and accept </w:t>
      </w:r>
      <w:r w:rsidRPr="00000000" w:rsidR="00000000" w:rsidDel="00000000">
        <w:rPr>
          <w:rFonts w:cs="Times New Roman" w:hAnsi="Times New Roman" w:eastAsia="Times New Roman" w:ascii="Times New Roman"/>
          <w:b w:val="1"/>
          <w:sz w:val="20"/>
          <w:u w:val="single"/>
          <w:rtl w:val="0"/>
        </w:rPr>
        <w:t xml:space="preserve">Turkish churches</w:t>
      </w:r>
      <w:r w:rsidRPr="00000000" w:rsidR="00000000" w:rsidDel="00000000">
        <w:rPr>
          <w:rFonts w:cs="Times New Roman" w:hAnsi="Times New Roman" w:eastAsia="Times New Roman" w:ascii="Times New Roman"/>
          <w:sz w:val="20"/>
          <w:rtl w:val="0"/>
        </w:rPr>
        <w:t xml:space="preserve"> until Turkey is read. Accept </w:t>
      </w:r>
      <w:r w:rsidRPr="00000000" w:rsidR="00000000" w:rsidDel="00000000">
        <w:rPr>
          <w:rFonts w:cs="Times New Roman" w:hAnsi="Times New Roman" w:eastAsia="Times New Roman" w:ascii="Times New Roman"/>
          <w:b w:val="1"/>
          <w:sz w:val="20"/>
          <w:u w:val="single"/>
          <w:rtl w:val="0"/>
        </w:rPr>
        <w:t xml:space="preserve">Tokali Kilise</w:t>
      </w:r>
      <w:r w:rsidRPr="00000000" w:rsidR="00000000" w:rsidDel="00000000">
        <w:rPr>
          <w:rFonts w:cs="Times New Roman" w:hAnsi="Times New Roman" w:eastAsia="Times New Roman" w:ascii="Times New Roman"/>
          <w:sz w:val="20"/>
          <w:rtl w:val="0"/>
        </w:rPr>
        <w:t xml:space="preserve"> before read. Prompt on incomplete answers like “churches” or “underground churches”]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33. </w:t>
      </w:r>
      <w:r w:rsidRPr="00000000" w:rsidR="00000000" w:rsidDel="00000000">
        <w:rPr>
          <w:rFonts w:cs="Times New Roman" w:hAnsi="Times New Roman" w:eastAsia="Times New Roman" w:ascii="Times New Roman"/>
          <w:b w:val="1"/>
          <w:sz w:val="20"/>
          <w:rtl w:val="0"/>
        </w:rPr>
        <w:t xml:space="preserve">This man’s government paid to add a second teacher to all one-teacher schools in launching Operation Blackboard as part of his second National Policy on Education. His time in office saw a scandal involving a representative of the petrochemical firm Snamprogetti, Ottavio Quattrochi, that saw he and his party accused of taking kickbacks in delivering a bid to produce field howitzers</w:t>
      </w:r>
      <w:r w:rsidRPr="00000000" w:rsidR="00000000" w:rsidDel="00000000">
        <w:rPr>
          <w:rFonts w:cs="Times New Roman" w:hAnsi="Times New Roman" w:eastAsia="Times New Roman" w:ascii="Times New Roman"/>
          <w:sz w:val="20"/>
          <w:rtl w:val="0"/>
        </w:rPr>
        <w:t xml:space="preserve"> to the Swedish company Bofors. His time in office also saw a Muslim woman granted alimony in the Shah Bano case, and was ended at Sriperumbudur with his assassination (*) by a Tamil Tiger. For 10 points, name this Indian prime minister, the son of a woman killed in the aftermath of Operation Blue Star, Indira Gandhi.</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w:t>
      </w:r>
      <w:r w:rsidRPr="00000000" w:rsidR="00000000" w:rsidDel="00000000">
        <w:rPr>
          <w:rFonts w:cs="Times New Roman" w:hAnsi="Times New Roman" w:eastAsia="Times New Roman" w:ascii="Times New Roman"/>
          <w:sz w:val="20"/>
          <w:rtl w:val="0"/>
        </w:rPr>
        <w:t xml:space="preserve">ajiv </w:t>
      </w:r>
      <w:r w:rsidRPr="00000000" w:rsidR="00000000" w:rsidDel="00000000">
        <w:rPr>
          <w:rFonts w:cs="Times New Roman" w:hAnsi="Times New Roman" w:eastAsia="Times New Roman" w:ascii="Times New Roman"/>
          <w:b w:val="1"/>
          <w:sz w:val="20"/>
          <w:u w:val="single"/>
          <w:rtl w:val="0"/>
        </w:rPr>
        <w:t xml:space="preserve">Gandhi</w:t>
      </w:r>
      <w:r w:rsidRPr="00000000" w:rsidR="00000000" w:rsidDel="00000000">
        <w:rPr>
          <w:rFonts w:cs="Times New Roman" w:hAnsi="Times New Roman" w:eastAsia="Times New Roman" w:ascii="Times New Roman"/>
          <w:sz w:val="20"/>
          <w:rtl w:val="0"/>
        </w:rPr>
        <w:t xml:space="preserve"> [prompt on incomplete answers]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34. </w:t>
      </w:r>
      <w:r w:rsidRPr="00000000" w:rsidR="00000000" w:rsidDel="00000000">
        <w:rPr>
          <w:rFonts w:cs="Times New Roman" w:hAnsi="Times New Roman" w:eastAsia="Times New Roman" w:ascii="Times New Roman"/>
          <w:b w:val="1"/>
          <w:sz w:val="20"/>
          <w:rtl w:val="0"/>
        </w:rPr>
        <w:t xml:space="preserve">Christian Sprenger and Luc Abalo both play this position.  Another man who plays this position in a different sport won the Bill Masterson Trophy for overcoming testicular cancer mid-season.  The first American-born captain of the Montreal </w:t>
      </w:r>
      <w:r w:rsidRPr="00000000" w:rsidR="00000000" w:rsidDel="00000000">
        <w:rPr>
          <w:rFonts w:cs="Times New Roman" w:hAnsi="Times New Roman" w:eastAsia="Times New Roman" w:ascii="Times New Roman"/>
          <w:sz w:val="20"/>
          <w:rtl w:val="0"/>
        </w:rPr>
        <w:t xml:space="preserve">Canadiens plays this position.  In addition to Brian Gionta, players who have played this position for the Canadiens include Floyd Curry and Claude Provost.  The current holder of the Pavel Bure award and the (*) Conn Smythe trophy also plays this position.  For 10 points, name this position in team handball and hockey, notably played by Maurice Richard and Patrick Kane, which also can refer to a conservative ideology.</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right 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35. </w:t>
      </w:r>
      <w:r w:rsidRPr="00000000" w:rsidR="00000000" w:rsidDel="00000000">
        <w:rPr>
          <w:rFonts w:cs="Times New Roman" w:hAnsi="Times New Roman" w:eastAsia="Times New Roman" w:ascii="Times New Roman"/>
          <w:b w:val="1"/>
          <w:sz w:val="20"/>
          <w:rtl w:val="0"/>
        </w:rPr>
        <w:t xml:space="preserve">One literary character with this profession is put before a court after killing a lion belonging to a military group. Another character with this job attempts to avoid the unemployed Melton. Daan from </w:t>
      </w:r>
      <w:r w:rsidRPr="00000000" w:rsidR="00000000" w:rsidDel="00000000">
        <w:rPr>
          <w:rFonts w:cs="Times New Roman" w:hAnsi="Times New Roman" w:eastAsia="Times New Roman" w:ascii="Times New Roman"/>
          <w:b w:val="1"/>
          <w:i w:val="1"/>
          <w:sz w:val="20"/>
          <w:rtl w:val="0"/>
        </w:rPr>
        <w:t xml:space="preserve">Marigolds in</w:t>
      </w:r>
      <w:r w:rsidRPr="00000000" w:rsidR="00000000" w:rsidDel="00000000">
        <w:rPr>
          <w:rFonts w:cs="Times New Roman" w:hAnsi="Times New Roman" w:eastAsia="Times New Roman" w:ascii="Times New Roman"/>
          <w:i w:val="1"/>
          <w:sz w:val="20"/>
          <w:rtl w:val="0"/>
        </w:rPr>
        <w:t xml:space="preserve"> August</w:t>
      </w:r>
      <w:r w:rsidRPr="00000000" w:rsidR="00000000" w:rsidDel="00000000">
        <w:rPr>
          <w:rFonts w:cs="Times New Roman" w:hAnsi="Times New Roman" w:eastAsia="Times New Roman" w:ascii="Times New Roman"/>
          <w:sz w:val="20"/>
          <w:rtl w:val="0"/>
        </w:rPr>
        <w:t xml:space="preserve"> has this job, as does the creation of Alphonse Daudet, the boastful Tartarin of Tarascon. One character with this profession has an affair with Miyo before being killed by Etsuko. Charles (*) Raggles, a character from </w:t>
      </w:r>
      <w:r w:rsidRPr="00000000" w:rsidR="00000000" w:rsidDel="00000000">
        <w:rPr>
          <w:rFonts w:cs="Times New Roman" w:hAnsi="Times New Roman" w:eastAsia="Times New Roman" w:ascii="Times New Roman"/>
          <w:i w:val="1"/>
          <w:sz w:val="20"/>
          <w:rtl w:val="0"/>
        </w:rPr>
        <w:t xml:space="preserve">Vanity Fair</w:t>
      </w:r>
      <w:r w:rsidRPr="00000000" w:rsidR="00000000" w:rsidDel="00000000">
        <w:rPr>
          <w:rFonts w:cs="Times New Roman" w:hAnsi="Times New Roman" w:eastAsia="Times New Roman" w:ascii="Times New Roman"/>
          <w:sz w:val="20"/>
          <w:rtl w:val="0"/>
        </w:rPr>
        <w:t xml:space="preserve">, has this profession, as does Saburo from Mishima’s </w:t>
      </w:r>
      <w:r w:rsidRPr="00000000" w:rsidR="00000000" w:rsidDel="00000000">
        <w:rPr>
          <w:rFonts w:cs="Times New Roman" w:hAnsi="Times New Roman" w:eastAsia="Times New Roman" w:ascii="Times New Roman"/>
          <w:i w:val="1"/>
          <w:sz w:val="20"/>
          <w:rtl w:val="0"/>
        </w:rPr>
        <w:t xml:space="preserve">Thirst for Love</w:t>
      </w:r>
      <w:r w:rsidRPr="00000000" w:rsidR="00000000" w:rsidDel="00000000">
        <w:rPr>
          <w:rFonts w:cs="Times New Roman" w:hAnsi="Times New Roman" w:eastAsia="Times New Roman" w:ascii="Times New Roman"/>
          <w:sz w:val="20"/>
          <w:rtl w:val="0"/>
        </w:rPr>
        <w:t xml:space="preserve">. One character with this job befriends the hobo December and often plants pumpkins in the city he lives in. That character  is famously harelipped. For ten points, name this profession held by literary characters like Coetzee’s Michael K and Jerzy Kosinski’s Chance, from </w:t>
      </w:r>
      <w:r w:rsidRPr="00000000" w:rsidR="00000000" w:rsidDel="00000000">
        <w:rPr>
          <w:rFonts w:cs="Times New Roman" w:hAnsi="Times New Roman" w:eastAsia="Times New Roman" w:ascii="Times New Roman"/>
          <w:i w:val="1"/>
          <w:sz w:val="20"/>
          <w:rtl w:val="0"/>
        </w:rPr>
        <w:t xml:space="preserve">Being There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Gardeners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Gardener</w:t>
      </w:r>
      <w:r w:rsidRPr="00000000" w:rsidR="00000000" w:rsidDel="00000000">
        <w:rPr>
          <w:rFonts w:cs="Times New Roman" w:hAnsi="Times New Roman" w:eastAsia="Times New Roman" w:ascii="Times New Roman"/>
          <w:sz w:val="20"/>
          <w:rtl w:val="0"/>
        </w:rPr>
        <w:t xml:space="preserve">-like things, like landscaper or something]</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 Holub-Moorman:</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maybe not the best words to put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Triacontakaipentagon- Hirsch.docx</dc:title>
</cp:coreProperties>
</file>