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E03" w:rsidRPr="005148C0" w:rsidRDefault="009A6C54">
      <w:r w:rsidRPr="005148C0">
        <w:t>Delta Burke 2014</w:t>
      </w:r>
    </w:p>
    <w:p w:rsidR="009A6C54" w:rsidRPr="005148C0" w:rsidRDefault="009A6C54">
      <w:r w:rsidRPr="005148C0">
        <w:t>Round 6</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1. </w:t>
      </w:r>
      <w:r w:rsidRPr="005148C0">
        <w:rPr>
          <w:rFonts w:eastAsia="Times New Roman"/>
          <w:color w:val="000000"/>
        </w:rPr>
        <w:t xml:space="preserve">Peter Chen devised a method of designing these structures called the entity-relationship model. Edgar </w:t>
      </w:r>
      <w:proofErr w:type="spellStart"/>
      <w:r w:rsidRPr="005148C0">
        <w:rPr>
          <w:rFonts w:eastAsia="Times New Roman"/>
          <w:color w:val="000000"/>
        </w:rPr>
        <w:t>Codd</w:t>
      </w:r>
      <w:proofErr w:type="spellEnd"/>
      <w:r w:rsidRPr="005148C0">
        <w:rPr>
          <w:rFonts w:eastAsia="Times New Roman"/>
          <w:color w:val="000000"/>
        </w:rPr>
        <w:t xml:space="preserve"> is the father of one type of these structures and names a series of rules concerning them. Requirements of their transactions are given by the acronym ACID, which stands for atomicity, consistency, isolation, and durability.  Some of these structures are organized by fields and records. MySQL is an open source management system for these structures, whose relational type is made up of tables. For 10 points, name these collections of organized information.</w:t>
      </w:r>
    </w:p>
    <w:p w:rsidR="009A6C54" w:rsidRPr="005148C0" w:rsidRDefault="009A6C54" w:rsidP="009A6C54">
      <w:pPr>
        <w:spacing w:line="100" w:lineRule="atLeast"/>
        <w:rPr>
          <w:rFonts w:eastAsia="Times New Roman"/>
          <w:color w:val="000000"/>
        </w:rPr>
      </w:pPr>
      <w:r w:rsidRPr="005148C0">
        <w:rPr>
          <w:rFonts w:eastAsia="Times New Roman"/>
          <w:color w:val="000000"/>
        </w:rPr>
        <w:tab/>
        <w:t xml:space="preserve">ANSWER: (relational) </w:t>
      </w:r>
      <w:r w:rsidRPr="005148C0">
        <w:rPr>
          <w:rFonts w:eastAsia="Times New Roman"/>
          <w:bCs/>
          <w:color w:val="000000"/>
          <w:u w:val="single"/>
        </w:rPr>
        <w:t>database</w:t>
      </w:r>
      <w:r w:rsidRPr="005148C0">
        <w:rPr>
          <w:rFonts w:eastAsia="Times New Roman"/>
          <w:color w:val="000000"/>
        </w:rPr>
        <w:t>s</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2. </w:t>
      </w:r>
      <w:r w:rsidRPr="005148C0">
        <w:rPr>
          <w:rFonts w:eastAsia="Times New Roman"/>
          <w:color w:val="000000"/>
        </w:rPr>
        <w:t xml:space="preserve">A painting by Duchamp depicts a "Sad Young Man" smoking on one of these objects. One of these objects numbered 6943 is depicted by Boccioni in the first painting of the </w:t>
      </w:r>
      <w:r w:rsidRPr="005148C0">
        <w:rPr>
          <w:rFonts w:eastAsia="Times New Roman"/>
          <w:i/>
          <w:iCs/>
          <w:color w:val="000000"/>
        </w:rPr>
        <w:t>States of Mind</w:t>
      </w:r>
      <w:r w:rsidRPr="005148C0">
        <w:rPr>
          <w:rFonts w:eastAsia="Times New Roman"/>
          <w:color w:val="000000"/>
        </w:rPr>
        <w:t xml:space="preserve"> series. Below a clock and two candles, one of these objects appears to be emerging from a fireplace in a Magritte painting. A rabbit is fleeing from a very blurry one of these objects in a Turner painting. Monet depicted several of these objects in a painting set at the Saint-</w:t>
      </w:r>
      <w:proofErr w:type="spellStart"/>
      <w:r w:rsidRPr="005148C0">
        <w:rPr>
          <w:rFonts w:eastAsia="Times New Roman"/>
          <w:color w:val="000000"/>
        </w:rPr>
        <w:t>Lazare</w:t>
      </w:r>
      <w:proofErr w:type="spellEnd"/>
      <w:r w:rsidRPr="005148C0">
        <w:rPr>
          <w:rFonts w:eastAsia="Times New Roman"/>
          <w:color w:val="000000"/>
        </w:rPr>
        <w:t xml:space="preserve"> station. For 10 points, name these vehicles, one of which is depicted in </w:t>
      </w:r>
      <w:r w:rsidRPr="005148C0">
        <w:rPr>
          <w:rFonts w:eastAsia="Times New Roman"/>
          <w:i/>
          <w:iCs/>
          <w:color w:val="000000"/>
        </w:rPr>
        <w:t>Rain, Steam, and Speed</w:t>
      </w:r>
      <w:r w:rsidRPr="005148C0">
        <w:rPr>
          <w:rFonts w:eastAsia="Times New Roman"/>
          <w:color w:val="000000"/>
        </w:rPr>
        <w:t>.</w:t>
      </w:r>
    </w:p>
    <w:p w:rsidR="009A6C54" w:rsidRPr="005148C0" w:rsidRDefault="009A6C54" w:rsidP="009A6C54">
      <w:pPr>
        <w:spacing w:line="100" w:lineRule="atLeast"/>
        <w:rPr>
          <w:rFonts w:eastAsia="Times New Roman"/>
        </w:rPr>
      </w:pPr>
      <w:r w:rsidRPr="005148C0">
        <w:rPr>
          <w:rFonts w:eastAsia="Times New Roman"/>
          <w:color w:val="000000"/>
        </w:rPr>
        <w:tab/>
        <w:t xml:space="preserve">ANSWER: </w:t>
      </w:r>
      <w:r w:rsidRPr="005148C0">
        <w:rPr>
          <w:rFonts w:eastAsia="Times New Roman"/>
          <w:bCs/>
          <w:color w:val="000000"/>
          <w:u w:val="single"/>
        </w:rPr>
        <w:t>train</w:t>
      </w:r>
      <w:r w:rsidRPr="005148C0">
        <w:rPr>
          <w:rFonts w:eastAsia="Times New Roman"/>
          <w:color w:val="000000"/>
        </w:rPr>
        <w:t xml:space="preserve">s [accept synonyms, such as </w:t>
      </w:r>
      <w:r w:rsidRPr="005148C0">
        <w:rPr>
          <w:rFonts w:eastAsia="Times New Roman"/>
          <w:bCs/>
          <w:color w:val="000000"/>
          <w:u w:val="single"/>
        </w:rPr>
        <w:t>locomotive</w:t>
      </w:r>
      <w:r w:rsidRPr="005148C0">
        <w:rPr>
          <w:rFonts w:eastAsia="Times New Roman"/>
          <w:color w:val="000000"/>
        </w:rPr>
        <w:t>s]</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3. </w:t>
      </w:r>
      <w:r w:rsidRPr="005148C0">
        <w:rPr>
          <w:rFonts w:eastAsia="Times New Roman"/>
          <w:color w:val="000000"/>
        </w:rPr>
        <w:t xml:space="preserve">In this movie, one character's nickname is explained while showing his reaction to missing part of the TV show </w:t>
      </w:r>
      <w:r w:rsidRPr="005148C0">
        <w:rPr>
          <w:rFonts w:eastAsia="Times New Roman"/>
          <w:i/>
          <w:iCs/>
          <w:color w:val="000000"/>
        </w:rPr>
        <w:t>The Equalizer</w:t>
      </w:r>
      <w:r w:rsidRPr="005148C0">
        <w:rPr>
          <w:rFonts w:eastAsia="Times New Roman"/>
          <w:color w:val="000000"/>
        </w:rPr>
        <w:t xml:space="preserve"> due to a phone call. This film ends with a scene in New Zealand, where the protagonist repeatedly asks "Sell me this pen." One character in this film swallows a goldfish after catching another cleaning its tank on the day of a meeting with Steve Madden, who owns a footwear company. The protagonist of this film is addicted to </w:t>
      </w:r>
      <w:proofErr w:type="spellStart"/>
      <w:r w:rsidRPr="005148C0">
        <w:rPr>
          <w:rFonts w:eastAsia="Times New Roman"/>
          <w:color w:val="000000"/>
        </w:rPr>
        <w:t>quaaludes</w:t>
      </w:r>
      <w:proofErr w:type="spellEnd"/>
      <w:r w:rsidRPr="005148C0">
        <w:rPr>
          <w:rFonts w:eastAsia="Times New Roman"/>
          <w:color w:val="000000"/>
        </w:rPr>
        <w:t xml:space="preserve"> [</w:t>
      </w:r>
      <w:r w:rsidRPr="005148C0">
        <w:rPr>
          <w:rFonts w:eastAsia="Times New Roman"/>
          <w:i/>
          <w:iCs/>
          <w:color w:val="000000"/>
        </w:rPr>
        <w:t>KWEY-</w:t>
      </w:r>
      <w:proofErr w:type="spellStart"/>
      <w:r w:rsidRPr="005148C0">
        <w:rPr>
          <w:rFonts w:eastAsia="Times New Roman"/>
          <w:i/>
          <w:iCs/>
          <w:color w:val="000000"/>
        </w:rPr>
        <w:t>loods</w:t>
      </w:r>
      <w:proofErr w:type="spellEnd"/>
      <w:r w:rsidRPr="005148C0">
        <w:rPr>
          <w:rFonts w:eastAsia="Times New Roman"/>
          <w:color w:val="000000"/>
        </w:rPr>
        <w:t xml:space="preserve">] and starts the brokerage firm Stratton Oakmont, where people toss dwarves at </w:t>
      </w:r>
      <w:proofErr w:type="spellStart"/>
      <w:proofErr w:type="gramStart"/>
      <w:r w:rsidRPr="005148C0">
        <w:rPr>
          <w:rFonts w:eastAsia="Times New Roman"/>
          <w:color w:val="000000"/>
        </w:rPr>
        <w:t>velcro</w:t>
      </w:r>
      <w:proofErr w:type="spellEnd"/>
      <w:proofErr w:type="gramEnd"/>
      <w:r w:rsidRPr="005148C0">
        <w:rPr>
          <w:rFonts w:eastAsia="Times New Roman"/>
          <w:color w:val="000000"/>
        </w:rPr>
        <w:t xml:space="preserve"> targets. For 10 points, name this Martin Scorsese movie that starred Leonardo DiCaprio as a stockbroker.</w:t>
      </w:r>
    </w:p>
    <w:p w:rsidR="009A6C54" w:rsidRPr="005148C0" w:rsidRDefault="009A6C54" w:rsidP="009A6C54">
      <w:pPr>
        <w:spacing w:line="100" w:lineRule="atLeast"/>
        <w:rPr>
          <w:rFonts w:eastAsia="Times New Roman"/>
        </w:rPr>
      </w:pPr>
      <w:r w:rsidRPr="005148C0">
        <w:rPr>
          <w:rFonts w:eastAsia="Times New Roman"/>
          <w:color w:val="000000"/>
        </w:rPr>
        <w:tab/>
        <w:t xml:space="preserve">ANSWER: </w:t>
      </w:r>
      <w:r w:rsidRPr="005148C0">
        <w:rPr>
          <w:rFonts w:eastAsia="Times New Roman"/>
          <w:i/>
          <w:iCs/>
          <w:color w:val="000000"/>
        </w:rPr>
        <w:t xml:space="preserve">The </w:t>
      </w:r>
      <w:r w:rsidRPr="005148C0">
        <w:rPr>
          <w:rFonts w:eastAsia="Times New Roman"/>
          <w:bCs/>
          <w:i/>
          <w:iCs/>
          <w:color w:val="000000"/>
          <w:u w:val="single"/>
        </w:rPr>
        <w:t>Wolf of Wall Street</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4. </w:t>
      </w:r>
      <w:r w:rsidRPr="005148C0">
        <w:rPr>
          <w:rFonts w:eastAsia="Times New Roman"/>
          <w:color w:val="000000"/>
        </w:rPr>
        <w:t xml:space="preserve">One literary character with this profession was a “Total </w:t>
      </w:r>
      <w:proofErr w:type="spellStart"/>
      <w:r w:rsidRPr="005148C0">
        <w:rPr>
          <w:rFonts w:eastAsia="Times New Roman"/>
          <w:color w:val="000000"/>
        </w:rPr>
        <w:t>Demoralizator</w:t>
      </w:r>
      <w:proofErr w:type="spellEnd"/>
      <w:r w:rsidRPr="005148C0">
        <w:rPr>
          <w:rFonts w:eastAsia="Times New Roman"/>
          <w:color w:val="000000"/>
        </w:rPr>
        <w:t xml:space="preserve">” in </w:t>
      </w:r>
      <w:proofErr w:type="spellStart"/>
      <w:r w:rsidRPr="005148C0">
        <w:rPr>
          <w:rFonts w:eastAsia="Times New Roman"/>
          <w:color w:val="000000"/>
        </w:rPr>
        <w:t>Annexia</w:t>
      </w:r>
      <w:proofErr w:type="spellEnd"/>
      <w:r w:rsidRPr="005148C0">
        <w:rPr>
          <w:rFonts w:eastAsia="Times New Roman"/>
          <w:color w:val="000000"/>
        </w:rPr>
        <w:t xml:space="preserve"> before meeting William Lee; that character’s name is </w:t>
      </w:r>
      <w:proofErr w:type="spellStart"/>
      <w:r w:rsidRPr="005148C0">
        <w:rPr>
          <w:rFonts w:eastAsia="Times New Roman"/>
          <w:color w:val="000000"/>
        </w:rPr>
        <w:t>Benway</w:t>
      </w:r>
      <w:proofErr w:type="spellEnd"/>
      <w:r w:rsidRPr="005148C0">
        <w:rPr>
          <w:rFonts w:eastAsia="Times New Roman"/>
          <w:color w:val="000000"/>
        </w:rPr>
        <w:t xml:space="preserve"> in the novel </w:t>
      </w:r>
      <w:r w:rsidRPr="005148C0">
        <w:rPr>
          <w:rFonts w:eastAsia="Times New Roman"/>
          <w:i/>
          <w:iCs/>
          <w:color w:val="000000"/>
        </w:rPr>
        <w:t>Naked Lunch</w:t>
      </w:r>
      <w:r w:rsidRPr="005148C0">
        <w:rPr>
          <w:rFonts w:eastAsia="Times New Roman"/>
          <w:color w:val="000000"/>
        </w:rPr>
        <w:t xml:space="preserve">. The character </w:t>
      </w:r>
      <w:proofErr w:type="spellStart"/>
      <w:r w:rsidRPr="005148C0">
        <w:rPr>
          <w:rFonts w:eastAsia="Times New Roman"/>
          <w:color w:val="000000"/>
        </w:rPr>
        <w:t>Daneeka</w:t>
      </w:r>
      <w:proofErr w:type="spellEnd"/>
      <w:r w:rsidRPr="005148C0">
        <w:rPr>
          <w:rFonts w:eastAsia="Times New Roman"/>
          <w:color w:val="000000"/>
        </w:rPr>
        <w:t xml:space="preserve"> is a member of this profession and finally utilizes his skills after Snowden’s death in </w:t>
      </w:r>
      <w:r w:rsidRPr="005148C0">
        <w:rPr>
          <w:rFonts w:eastAsia="Times New Roman"/>
          <w:i/>
          <w:iCs/>
          <w:color w:val="000000"/>
        </w:rPr>
        <w:t>Catch-22</w:t>
      </w:r>
      <w:r w:rsidRPr="005148C0">
        <w:rPr>
          <w:rFonts w:eastAsia="Times New Roman"/>
          <w:color w:val="000000"/>
        </w:rPr>
        <w:t xml:space="preserve">. Another character is the only practitioner of this job in fictional </w:t>
      </w:r>
      <w:proofErr w:type="spellStart"/>
      <w:r w:rsidRPr="005148C0">
        <w:rPr>
          <w:rFonts w:eastAsia="Times New Roman"/>
          <w:color w:val="000000"/>
        </w:rPr>
        <w:t>Wheatsylvania</w:t>
      </w:r>
      <w:proofErr w:type="spellEnd"/>
      <w:r w:rsidRPr="005148C0">
        <w:rPr>
          <w:rFonts w:eastAsia="Times New Roman"/>
          <w:color w:val="000000"/>
        </w:rPr>
        <w:t xml:space="preserve">, North Dakota, where his wife </w:t>
      </w:r>
      <w:proofErr w:type="spellStart"/>
      <w:r w:rsidRPr="005148C0">
        <w:rPr>
          <w:rFonts w:eastAsia="Times New Roman"/>
          <w:color w:val="000000"/>
        </w:rPr>
        <w:t>Leora’s</w:t>
      </w:r>
      <w:proofErr w:type="spellEnd"/>
      <w:r w:rsidRPr="005148C0">
        <w:rPr>
          <w:rFonts w:eastAsia="Times New Roman"/>
          <w:color w:val="000000"/>
        </w:rPr>
        <w:t xml:space="preserve"> family lives. FTP, Sinclair Lewis’s character Martin </w:t>
      </w:r>
      <w:proofErr w:type="spellStart"/>
      <w:r w:rsidRPr="005148C0">
        <w:rPr>
          <w:rFonts w:eastAsia="Times New Roman"/>
          <w:color w:val="000000"/>
        </w:rPr>
        <w:t>Arrowsmith</w:t>
      </w:r>
      <w:proofErr w:type="spellEnd"/>
      <w:r w:rsidRPr="005148C0">
        <w:rPr>
          <w:rFonts w:eastAsia="Times New Roman"/>
          <w:color w:val="000000"/>
        </w:rPr>
        <w:t xml:space="preserve"> is a member of what profession, in which he tries to treat an epidemic of plague on the island of St. Hubert?</w:t>
      </w:r>
    </w:p>
    <w:p w:rsidR="009A6C54" w:rsidRPr="005148C0" w:rsidRDefault="009A6C54" w:rsidP="009A6C54">
      <w:pPr>
        <w:spacing w:line="100" w:lineRule="atLeast"/>
        <w:rPr>
          <w:rFonts w:eastAsia="Times New Roman"/>
          <w:color w:val="000000"/>
        </w:rPr>
      </w:pPr>
      <w:r w:rsidRPr="005148C0">
        <w:rPr>
          <w:rFonts w:eastAsia="Times New Roman"/>
          <w:color w:val="000000"/>
        </w:rPr>
        <w:t xml:space="preserve">           ANSWER: </w:t>
      </w:r>
      <w:r w:rsidRPr="005148C0">
        <w:rPr>
          <w:rFonts w:eastAsia="Times New Roman"/>
          <w:color w:val="000000"/>
          <w:u w:val="single"/>
        </w:rPr>
        <w:t>doctor</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5. </w:t>
      </w:r>
      <w:r w:rsidRPr="005148C0">
        <w:rPr>
          <w:rFonts w:eastAsia="Times New Roman"/>
          <w:color w:val="000000"/>
        </w:rPr>
        <w:t xml:space="preserve">During one war, this city hired the Spartan mercenary </w:t>
      </w:r>
      <w:proofErr w:type="spellStart"/>
      <w:r w:rsidRPr="005148C0">
        <w:rPr>
          <w:rFonts w:eastAsia="Times New Roman"/>
          <w:color w:val="000000"/>
        </w:rPr>
        <w:t>Xanthippus</w:t>
      </w:r>
      <w:proofErr w:type="spellEnd"/>
      <w:r w:rsidRPr="005148C0">
        <w:rPr>
          <w:rFonts w:eastAsia="Times New Roman"/>
          <w:color w:val="000000"/>
        </w:rPr>
        <w:t xml:space="preserve"> and won the Battle of Tunis.  Following one loss, the head of one of this city’s generals was thrown into his brother’s war camp.  One general from this city fell victim to the Fabian strategy despite his earlier victory near the </w:t>
      </w:r>
      <w:proofErr w:type="spellStart"/>
      <w:r w:rsidRPr="005148C0">
        <w:rPr>
          <w:rFonts w:eastAsia="Times New Roman"/>
          <w:color w:val="000000"/>
        </w:rPr>
        <w:t>Aufidius</w:t>
      </w:r>
      <w:proofErr w:type="spellEnd"/>
      <w:r w:rsidRPr="005148C0">
        <w:rPr>
          <w:rFonts w:eastAsia="Times New Roman"/>
          <w:color w:val="000000"/>
        </w:rPr>
        <w:t xml:space="preserve"> River during which he encircled Gaius Varro’s army with a pincer movement.  This city won the Battle of Cannae but would later lose to Scipio at Zama.  Cato the Elder often ended speeches calling for the destruction of, FTP, what city home to Hannibal that fought Rome in the Punic Wars?</w:t>
      </w:r>
    </w:p>
    <w:p w:rsidR="009A6C54" w:rsidRPr="005148C0" w:rsidRDefault="009A6C54" w:rsidP="009A6C54">
      <w:pPr>
        <w:spacing w:line="100" w:lineRule="atLeast"/>
        <w:rPr>
          <w:rFonts w:eastAsia="Times New Roman"/>
          <w:color w:val="000000"/>
        </w:rPr>
      </w:pPr>
      <w:r w:rsidRPr="005148C0">
        <w:rPr>
          <w:rFonts w:eastAsia="Times New Roman"/>
          <w:color w:val="000000"/>
        </w:rPr>
        <w:t xml:space="preserve">           ANSWER: </w:t>
      </w:r>
      <w:r w:rsidRPr="005148C0">
        <w:rPr>
          <w:rFonts w:eastAsia="Times New Roman"/>
          <w:color w:val="000000"/>
          <w:u w:val="single"/>
        </w:rPr>
        <w:t>Carthage</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6. </w:t>
      </w:r>
      <w:r w:rsidRPr="005148C0">
        <w:rPr>
          <w:rFonts w:eastAsia="Times New Roman"/>
          <w:color w:val="000000"/>
        </w:rPr>
        <w:t xml:space="preserve">Laws named for this man were modified by </w:t>
      </w:r>
      <w:proofErr w:type="spellStart"/>
      <w:r w:rsidRPr="005148C0">
        <w:rPr>
          <w:rFonts w:eastAsia="Times New Roman"/>
          <w:color w:val="000000"/>
        </w:rPr>
        <w:t>Morde</w:t>
      </w:r>
      <w:r w:rsidR="003508DF">
        <w:rPr>
          <w:rFonts w:eastAsia="Times New Roman"/>
          <w:color w:val="000000"/>
        </w:rPr>
        <w:t>c</w:t>
      </w:r>
      <w:r w:rsidRPr="005148C0">
        <w:rPr>
          <w:rFonts w:eastAsia="Times New Roman"/>
          <w:color w:val="000000"/>
        </w:rPr>
        <w:t>hai</w:t>
      </w:r>
      <w:proofErr w:type="spellEnd"/>
      <w:r w:rsidRPr="005148C0">
        <w:rPr>
          <w:rFonts w:eastAsia="Times New Roman"/>
          <w:color w:val="000000"/>
        </w:rPr>
        <w:t xml:space="preserve"> </w:t>
      </w:r>
      <w:proofErr w:type="spellStart"/>
      <w:r w:rsidRPr="005148C0">
        <w:rPr>
          <w:rFonts w:eastAsia="Times New Roman"/>
          <w:color w:val="000000"/>
        </w:rPr>
        <w:t>Milgrom</w:t>
      </w:r>
      <w:proofErr w:type="spellEnd"/>
      <w:r w:rsidRPr="005148C0">
        <w:rPr>
          <w:rFonts w:eastAsia="Times New Roman"/>
          <w:color w:val="000000"/>
        </w:rPr>
        <w:t xml:space="preserve"> to describe systems of galaxies. One law named for this man includes the convective heat transfer coefficient, and another contains a constant whose value was first measured by Henry Cavendish in an experiment that used a torsion balance. One law named for this man is sometimes called the action-reaction law, and another is alternatively known as the law of inertia. For 10 points, name this English scientist who names three laws of motion, including one that states force equals mass times acceleration.</w:t>
      </w:r>
    </w:p>
    <w:p w:rsidR="009A6C54" w:rsidRPr="005148C0" w:rsidRDefault="009A6C54" w:rsidP="009A6C54">
      <w:pPr>
        <w:spacing w:line="100" w:lineRule="atLeast"/>
        <w:rPr>
          <w:rFonts w:eastAsia="Times New Roman"/>
          <w:color w:val="000000"/>
        </w:rPr>
      </w:pPr>
      <w:r w:rsidRPr="005148C0">
        <w:rPr>
          <w:rFonts w:eastAsia="Times New Roman"/>
          <w:color w:val="000000"/>
        </w:rPr>
        <w:tab/>
        <w:t xml:space="preserve">ANSWER: Isaac </w:t>
      </w:r>
      <w:r w:rsidRPr="005148C0">
        <w:rPr>
          <w:rFonts w:eastAsia="Times New Roman"/>
          <w:bCs/>
          <w:color w:val="000000"/>
          <w:u w:val="single"/>
        </w:rPr>
        <w:t>Newton</w:t>
      </w:r>
    </w:p>
    <w:p w:rsidR="009A6C54" w:rsidRPr="005148C0" w:rsidRDefault="009A6C54" w:rsidP="009A6C54">
      <w:pPr>
        <w:spacing w:line="100" w:lineRule="atLeast"/>
        <w:rPr>
          <w:rFonts w:eastAsia="Times New Roman"/>
          <w:color w:val="000000"/>
        </w:rPr>
      </w:pPr>
      <w:r w:rsidRPr="005148C0">
        <w:lastRenderedPageBreak/>
        <w:t xml:space="preserve">7. </w:t>
      </w:r>
      <w:r w:rsidRPr="005148C0">
        <w:rPr>
          <w:rFonts w:eastAsia="Times New Roman"/>
          <w:color w:val="000000"/>
        </w:rPr>
        <w:t xml:space="preserve">A Marxist approach to studying this academic discipline is sometimes referred to it “from below.” </w:t>
      </w:r>
      <w:proofErr w:type="spellStart"/>
      <w:r w:rsidRPr="005148C0">
        <w:rPr>
          <w:rFonts w:eastAsia="Times New Roman"/>
          <w:color w:val="000000"/>
        </w:rPr>
        <w:t>Cliometrics</w:t>
      </w:r>
      <w:proofErr w:type="spellEnd"/>
      <w:r w:rsidRPr="005148C0">
        <w:rPr>
          <w:rFonts w:eastAsia="Times New Roman"/>
          <w:color w:val="000000"/>
        </w:rPr>
        <w:t xml:space="preserve"> is a movement in this academic discipline emphasizing the effect of socio-economic factors in its core area of study. Lucien </w:t>
      </w:r>
      <w:proofErr w:type="spellStart"/>
      <w:r w:rsidRPr="005148C0">
        <w:rPr>
          <w:rFonts w:eastAsia="Times New Roman"/>
          <w:color w:val="000000"/>
        </w:rPr>
        <w:t>Febvre</w:t>
      </w:r>
      <w:proofErr w:type="spellEnd"/>
      <w:r w:rsidRPr="005148C0">
        <w:rPr>
          <w:rFonts w:eastAsia="Times New Roman"/>
          <w:color w:val="000000"/>
        </w:rPr>
        <w:t xml:space="preserve"> and </w:t>
      </w:r>
      <w:proofErr w:type="spellStart"/>
      <w:r w:rsidRPr="005148C0">
        <w:rPr>
          <w:rFonts w:eastAsia="Times New Roman"/>
          <w:color w:val="000000"/>
        </w:rPr>
        <w:t>Fernand</w:t>
      </w:r>
      <w:proofErr w:type="spellEnd"/>
      <w:r w:rsidRPr="005148C0">
        <w:rPr>
          <w:rFonts w:eastAsia="Times New Roman"/>
          <w:color w:val="000000"/>
        </w:rPr>
        <w:t xml:space="preserve"> </w:t>
      </w:r>
      <w:proofErr w:type="spellStart"/>
      <w:r w:rsidRPr="005148C0">
        <w:rPr>
          <w:rFonts w:eastAsia="Times New Roman"/>
          <w:color w:val="000000"/>
        </w:rPr>
        <w:t>Braudel</w:t>
      </w:r>
      <w:proofErr w:type="spellEnd"/>
      <w:r w:rsidRPr="005148C0">
        <w:rPr>
          <w:rFonts w:eastAsia="Times New Roman"/>
          <w:color w:val="000000"/>
        </w:rPr>
        <w:t xml:space="preserve"> are practitioners of this discipline who emphasized the idea of “the long term” as part of an early 20</w:t>
      </w:r>
      <w:r w:rsidRPr="005148C0">
        <w:rPr>
          <w:rFonts w:eastAsia="Times New Roman"/>
          <w:color w:val="000000"/>
          <w:vertAlign w:val="superscript"/>
        </w:rPr>
        <w:t>th</w:t>
      </w:r>
      <w:r w:rsidRPr="005148C0">
        <w:rPr>
          <w:rFonts w:eastAsia="Times New Roman"/>
          <w:color w:val="000000"/>
        </w:rPr>
        <w:t xml:space="preserve">-century school in this academic field in France called the </w:t>
      </w:r>
      <w:proofErr w:type="spellStart"/>
      <w:r w:rsidRPr="005148C0">
        <w:rPr>
          <w:rFonts w:eastAsia="Times New Roman"/>
          <w:color w:val="000000"/>
        </w:rPr>
        <w:t>Annales</w:t>
      </w:r>
      <w:proofErr w:type="spellEnd"/>
      <w:r w:rsidRPr="005148C0">
        <w:rPr>
          <w:rFonts w:eastAsia="Times New Roman"/>
          <w:color w:val="000000"/>
        </w:rPr>
        <w:t xml:space="preserve"> School. All of these movements opposed the so-called “Great Man” approach to studying this subject. FTP what academic discipline examines what has happened in the past?</w:t>
      </w:r>
    </w:p>
    <w:p w:rsidR="009A6C54" w:rsidRPr="005148C0" w:rsidRDefault="009A6C54" w:rsidP="009A6C54">
      <w:pPr>
        <w:spacing w:line="100" w:lineRule="atLeast"/>
        <w:rPr>
          <w:rFonts w:eastAsia="Times New Roman"/>
          <w:color w:val="000000"/>
        </w:rPr>
      </w:pPr>
      <w:r w:rsidRPr="005148C0">
        <w:rPr>
          <w:rFonts w:eastAsia="Times New Roman"/>
          <w:color w:val="000000"/>
        </w:rPr>
        <w:t xml:space="preserve">           ANSWER: </w:t>
      </w:r>
      <w:r w:rsidRPr="005148C0">
        <w:rPr>
          <w:rFonts w:eastAsia="Times New Roman"/>
          <w:color w:val="000000"/>
          <w:u w:val="single"/>
        </w:rPr>
        <w:t>history</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8. </w:t>
      </w:r>
      <w:r w:rsidRPr="005148C0">
        <w:rPr>
          <w:rFonts w:eastAsia="Times New Roman"/>
          <w:color w:val="000000"/>
        </w:rPr>
        <w:t xml:space="preserve">Following one battle at this site, Fitz John Porter was court martialed for disobeying direct orders.  A general at that battle was sent to fight in the Dakota War as punishment for his ineptitude; that man was John Pope.  At another battle at this site, one side sent troops led by Hunter and </w:t>
      </w:r>
      <w:proofErr w:type="spellStart"/>
      <w:r w:rsidRPr="005148C0">
        <w:rPr>
          <w:rFonts w:eastAsia="Times New Roman"/>
          <w:color w:val="000000"/>
        </w:rPr>
        <w:t>Heintzelman</w:t>
      </w:r>
      <w:proofErr w:type="spellEnd"/>
      <w:r w:rsidRPr="005148C0">
        <w:rPr>
          <w:rFonts w:eastAsia="Times New Roman"/>
          <w:color w:val="000000"/>
        </w:rPr>
        <w:t xml:space="preserve"> across </w:t>
      </w:r>
      <w:proofErr w:type="spellStart"/>
      <w:r w:rsidRPr="005148C0">
        <w:rPr>
          <w:rFonts w:eastAsia="Times New Roman"/>
          <w:color w:val="000000"/>
        </w:rPr>
        <w:t>Sudley</w:t>
      </w:r>
      <w:proofErr w:type="spellEnd"/>
      <w:r w:rsidRPr="005148C0">
        <w:rPr>
          <w:rFonts w:eastAsia="Times New Roman"/>
          <w:color w:val="000000"/>
        </w:rPr>
        <w:t xml:space="preserve"> Springs Ford, while troops led by Joseph Johnston arrived by railroad and helped to turn the tide.  That battle featured a fierce struggle over control of Henry House Hill.  At one battle on this site, Thomas Jackson earned the nickname “Stonewall.”  Two battles were fought at, FTP, what site near the Potomac that hosted the first major battle of the Civil War?</w:t>
      </w:r>
    </w:p>
    <w:p w:rsidR="009A6C54" w:rsidRPr="005148C0" w:rsidRDefault="009A6C54" w:rsidP="009A6C54">
      <w:pPr>
        <w:spacing w:line="100" w:lineRule="atLeast"/>
        <w:rPr>
          <w:rFonts w:eastAsia="Times New Roman"/>
          <w:color w:val="000000"/>
        </w:rPr>
      </w:pPr>
      <w:r w:rsidRPr="005148C0">
        <w:rPr>
          <w:rFonts w:eastAsia="Times New Roman"/>
          <w:color w:val="000000"/>
        </w:rPr>
        <w:t xml:space="preserve">           ANSWER: </w:t>
      </w:r>
      <w:r w:rsidRPr="005148C0">
        <w:rPr>
          <w:rFonts w:eastAsia="Times New Roman"/>
          <w:color w:val="000000"/>
          <w:u w:val="single"/>
        </w:rPr>
        <w:t>Bull Run</w:t>
      </w:r>
      <w:r w:rsidRPr="005148C0">
        <w:rPr>
          <w:rFonts w:eastAsia="Times New Roman"/>
          <w:color w:val="000000"/>
        </w:rPr>
        <w:t xml:space="preserve"> (or </w:t>
      </w:r>
      <w:r w:rsidRPr="005148C0">
        <w:rPr>
          <w:rFonts w:eastAsia="Times New Roman"/>
          <w:color w:val="000000"/>
          <w:u w:val="single"/>
        </w:rPr>
        <w:t>Manassas</w:t>
      </w:r>
      <w:r w:rsidRPr="005148C0">
        <w:rPr>
          <w:rFonts w:eastAsia="Times New Roman"/>
          <w:color w:val="000000"/>
        </w:rPr>
        <w:t>)</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9. </w:t>
      </w:r>
      <w:r w:rsidRPr="005148C0">
        <w:rPr>
          <w:rFonts w:eastAsia="Times New Roman"/>
          <w:color w:val="000000"/>
        </w:rPr>
        <w:t xml:space="preserve">This deity fathered four daughters on one of his wife’s attendants, </w:t>
      </w:r>
      <w:proofErr w:type="spellStart"/>
      <w:r w:rsidRPr="005148C0">
        <w:rPr>
          <w:rFonts w:eastAsia="Times New Roman"/>
          <w:color w:val="000000"/>
        </w:rPr>
        <w:t>Aglaea</w:t>
      </w:r>
      <w:proofErr w:type="spellEnd"/>
      <w:r w:rsidRPr="005148C0">
        <w:rPr>
          <w:rFonts w:eastAsia="Times New Roman"/>
          <w:color w:val="000000"/>
        </w:rPr>
        <w:t xml:space="preserve">. This deity’s attempted rape of Athena led to the inadvertent birth of </w:t>
      </w:r>
      <w:proofErr w:type="spellStart"/>
      <w:r w:rsidRPr="005148C0">
        <w:rPr>
          <w:rFonts w:eastAsia="Times New Roman"/>
          <w:color w:val="000000"/>
        </w:rPr>
        <w:t>Erichthonius</w:t>
      </w:r>
      <w:proofErr w:type="spellEnd"/>
      <w:r w:rsidRPr="005148C0">
        <w:rPr>
          <w:rFonts w:eastAsia="Times New Roman"/>
          <w:color w:val="000000"/>
        </w:rPr>
        <w:t>. Greeks were fond of an image of this deity drunkenly slung on the back of a donkey after Dionysus inebriated him and brought him to Olympus to free Hera from a throne this deity devised for her. This god created an invisible snare net that he used to capture his wife in flagrante with Ares. Lame due to his being hurled to earth from Olympus at birth, FTP name this Greek god of the forge.</w:t>
      </w:r>
    </w:p>
    <w:p w:rsidR="009A6C54" w:rsidRPr="005148C0" w:rsidRDefault="009A6C54" w:rsidP="009A6C54">
      <w:pPr>
        <w:spacing w:line="100" w:lineRule="atLeast"/>
        <w:rPr>
          <w:rFonts w:eastAsia="Times New Roman"/>
        </w:rPr>
      </w:pPr>
      <w:r w:rsidRPr="005148C0">
        <w:rPr>
          <w:rFonts w:eastAsia="Times New Roman"/>
          <w:color w:val="000000"/>
        </w:rPr>
        <w:t xml:space="preserve">           ANSWER: </w:t>
      </w:r>
      <w:r w:rsidRPr="005148C0">
        <w:rPr>
          <w:rFonts w:eastAsia="Times New Roman"/>
          <w:color w:val="000000"/>
          <w:u w:val="single"/>
        </w:rPr>
        <w:t>Hephaestus</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10. </w:t>
      </w:r>
      <w:r w:rsidRPr="005148C0">
        <w:rPr>
          <w:rFonts w:eastAsia="Times New Roman"/>
          <w:color w:val="000000"/>
        </w:rPr>
        <w:t xml:space="preserve">This poet wrote "In the spring a young man’s fancy / lightly turns to thoughts of love" in a poem about the narrator's unrequited love for his cousin Amy that is titled for a childhood home. A work of his describes nature as "red in tooth and claw." That poem was written after the death of Arthur </w:t>
      </w:r>
      <w:proofErr w:type="spellStart"/>
      <w:r w:rsidRPr="005148C0">
        <w:rPr>
          <w:rFonts w:eastAsia="Times New Roman"/>
          <w:color w:val="000000"/>
        </w:rPr>
        <w:t>Hallam</w:t>
      </w:r>
      <w:proofErr w:type="spellEnd"/>
      <w:r w:rsidRPr="005148C0">
        <w:rPr>
          <w:rFonts w:eastAsia="Times New Roman"/>
          <w:color w:val="000000"/>
        </w:rPr>
        <w:t xml:space="preserve"> and states "</w:t>
      </w:r>
      <w:proofErr w:type="spellStart"/>
      <w:r w:rsidRPr="005148C0">
        <w:rPr>
          <w:rFonts w:eastAsia="Times New Roman"/>
          <w:color w:val="000000"/>
        </w:rPr>
        <w:t>'Tis</w:t>
      </w:r>
      <w:proofErr w:type="spellEnd"/>
      <w:r w:rsidRPr="005148C0">
        <w:rPr>
          <w:rFonts w:eastAsia="Times New Roman"/>
          <w:color w:val="000000"/>
        </w:rPr>
        <w:t xml:space="preserve"> better to have loved and lost / </w:t>
      </w:r>
      <w:proofErr w:type="gramStart"/>
      <w:r w:rsidRPr="005148C0">
        <w:rPr>
          <w:rFonts w:eastAsia="Times New Roman"/>
          <w:color w:val="000000"/>
        </w:rPr>
        <w:t>Than</w:t>
      </w:r>
      <w:proofErr w:type="gramEnd"/>
      <w:r w:rsidRPr="005148C0">
        <w:rPr>
          <w:rFonts w:eastAsia="Times New Roman"/>
          <w:color w:val="000000"/>
        </w:rPr>
        <w:t xml:space="preserve"> never to have loved at all." Another of his poems describes an event in which "Into the valley of death / Rode the six hundred." For 10 points, name this poet of "Locksley Hall" and "The Charge of the Light Brigade."</w:t>
      </w:r>
    </w:p>
    <w:p w:rsidR="009A6C54" w:rsidRPr="005148C0" w:rsidRDefault="009A6C54" w:rsidP="009A6C54">
      <w:pPr>
        <w:spacing w:line="100" w:lineRule="atLeast"/>
      </w:pPr>
      <w:r w:rsidRPr="005148C0">
        <w:rPr>
          <w:rFonts w:eastAsia="Times New Roman"/>
          <w:color w:val="000000"/>
        </w:rPr>
        <w:tab/>
        <w:t xml:space="preserve">ANSWER: Alfred, Lord </w:t>
      </w:r>
      <w:r w:rsidRPr="005148C0">
        <w:rPr>
          <w:rFonts w:eastAsia="Times New Roman"/>
          <w:bCs/>
          <w:color w:val="000000"/>
          <w:u w:val="single"/>
        </w:rPr>
        <w:t>Tennyson</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11. </w:t>
      </w:r>
      <w:r w:rsidRPr="005148C0">
        <w:rPr>
          <w:rFonts w:eastAsia="Times New Roman"/>
          <w:color w:val="000000"/>
        </w:rPr>
        <w:t xml:space="preserve">The faithful are enjoined to enter these structures right-foot first, and upon entering one uses the </w:t>
      </w:r>
      <w:proofErr w:type="spellStart"/>
      <w:r w:rsidRPr="005148C0">
        <w:rPr>
          <w:rFonts w:eastAsia="Times New Roman"/>
          <w:color w:val="000000"/>
        </w:rPr>
        <w:t>sardivan</w:t>
      </w:r>
      <w:proofErr w:type="spellEnd"/>
      <w:r w:rsidRPr="005148C0">
        <w:rPr>
          <w:rFonts w:eastAsia="Times New Roman"/>
          <w:color w:val="000000"/>
        </w:rPr>
        <w:t xml:space="preserve"> to perform ablutions. The largest room in this type of structure is generally free of furniture to maximize space for worshippers and is called the </w:t>
      </w:r>
      <w:proofErr w:type="spellStart"/>
      <w:r w:rsidRPr="005148C0">
        <w:rPr>
          <w:rFonts w:eastAsia="Times New Roman"/>
          <w:color w:val="000000"/>
        </w:rPr>
        <w:t>musallah</w:t>
      </w:r>
      <w:proofErr w:type="spellEnd"/>
      <w:r w:rsidRPr="005148C0">
        <w:rPr>
          <w:rFonts w:eastAsia="Times New Roman"/>
          <w:color w:val="000000"/>
        </w:rPr>
        <w:t xml:space="preserve"> That room in these structures will often include a raised platform called a </w:t>
      </w:r>
      <w:proofErr w:type="spellStart"/>
      <w:r w:rsidRPr="005148C0">
        <w:rPr>
          <w:rFonts w:eastAsia="Times New Roman"/>
          <w:color w:val="000000"/>
        </w:rPr>
        <w:t>minbar</w:t>
      </w:r>
      <w:proofErr w:type="spellEnd"/>
      <w:r w:rsidRPr="005148C0">
        <w:rPr>
          <w:rFonts w:eastAsia="Times New Roman"/>
          <w:color w:val="000000"/>
        </w:rPr>
        <w:t xml:space="preserve"> and will also feature a </w:t>
      </w:r>
      <w:proofErr w:type="spellStart"/>
      <w:r w:rsidRPr="005148C0">
        <w:rPr>
          <w:rFonts w:eastAsia="Times New Roman"/>
          <w:color w:val="000000"/>
        </w:rPr>
        <w:t>mihrab</w:t>
      </w:r>
      <w:proofErr w:type="spellEnd"/>
      <w:r w:rsidRPr="005148C0">
        <w:rPr>
          <w:rFonts w:eastAsia="Times New Roman"/>
          <w:color w:val="000000"/>
        </w:rPr>
        <w:t xml:space="preserve">, a niche indicating the </w:t>
      </w:r>
      <w:proofErr w:type="spellStart"/>
      <w:r w:rsidRPr="005148C0">
        <w:rPr>
          <w:rFonts w:eastAsia="Times New Roman"/>
          <w:color w:val="000000"/>
        </w:rPr>
        <w:t>qibla</w:t>
      </w:r>
      <w:proofErr w:type="spellEnd"/>
      <w:r w:rsidRPr="005148C0">
        <w:rPr>
          <w:rFonts w:eastAsia="Times New Roman"/>
          <w:color w:val="000000"/>
        </w:rPr>
        <w:t>, the direction of prayer. Minarets often adorn, FTP, what prayer structures in Islam?</w:t>
      </w:r>
    </w:p>
    <w:p w:rsidR="009A6C54" w:rsidRPr="005148C0" w:rsidRDefault="009A6C54" w:rsidP="009A6C54">
      <w:pPr>
        <w:spacing w:line="100" w:lineRule="atLeast"/>
        <w:rPr>
          <w:rFonts w:eastAsia="Times New Roman"/>
        </w:rPr>
      </w:pPr>
      <w:r w:rsidRPr="005148C0">
        <w:rPr>
          <w:rFonts w:eastAsia="Times New Roman"/>
          <w:color w:val="000000"/>
        </w:rPr>
        <w:t xml:space="preserve">    ANSWER: </w:t>
      </w:r>
      <w:r w:rsidRPr="005148C0">
        <w:rPr>
          <w:rFonts w:eastAsia="Times New Roman"/>
          <w:color w:val="000000"/>
          <w:u w:val="single"/>
        </w:rPr>
        <w:t>mosque</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12. </w:t>
      </w:r>
      <w:r w:rsidRPr="005148C0">
        <w:rPr>
          <w:rFonts w:eastAsia="Times New Roman"/>
          <w:color w:val="000000"/>
        </w:rPr>
        <w:t xml:space="preserve">Cotton and Murillo discovered a </w:t>
      </w:r>
      <w:proofErr w:type="spellStart"/>
      <w:r w:rsidRPr="005148C0">
        <w:rPr>
          <w:rFonts w:eastAsia="Times New Roman"/>
          <w:color w:val="000000"/>
        </w:rPr>
        <w:t>ditungsten</w:t>
      </w:r>
      <w:proofErr w:type="spellEnd"/>
      <w:r w:rsidRPr="005148C0">
        <w:rPr>
          <w:rFonts w:eastAsia="Times New Roman"/>
          <w:color w:val="000000"/>
        </w:rPr>
        <w:t xml:space="preserve"> paddlewheel complex </w:t>
      </w:r>
      <w:r w:rsidR="003508DF">
        <w:rPr>
          <w:rFonts w:eastAsia="Times New Roman"/>
          <w:color w:val="000000"/>
        </w:rPr>
        <w:t xml:space="preserve">with an extremely low value of </w:t>
      </w:r>
      <w:r w:rsidRPr="005148C0">
        <w:rPr>
          <w:rFonts w:eastAsia="Times New Roman"/>
          <w:color w:val="000000"/>
        </w:rPr>
        <w:t xml:space="preserve">this quantity, which equals the negative energy of the HOMO, according to Koopmans' theorem. Calculating the enthalpy of formation of sodium chloride requires knowing this quantity for gaseous sodium. </w:t>
      </w:r>
      <w:proofErr w:type="spellStart"/>
      <w:r w:rsidRPr="005148C0">
        <w:rPr>
          <w:rFonts w:eastAsia="Times New Roman"/>
          <w:color w:val="000000"/>
        </w:rPr>
        <w:t>Mulliken</w:t>
      </w:r>
      <w:proofErr w:type="spellEnd"/>
      <w:r w:rsidRPr="005148C0">
        <w:rPr>
          <w:rFonts w:eastAsia="Times New Roman"/>
          <w:color w:val="000000"/>
        </w:rPr>
        <w:t xml:space="preserve"> electronegativity is the average of electron affinity and this quantity, which generally increases from left to right and decreases from top to bottom on the periodic table. For 10 points, name this energy required to remove the outermost electron from an atom.</w:t>
      </w:r>
    </w:p>
    <w:p w:rsidR="009A6C54" w:rsidRPr="005148C0" w:rsidRDefault="009A6C54" w:rsidP="009A6C54">
      <w:pPr>
        <w:spacing w:line="100" w:lineRule="atLeast"/>
        <w:rPr>
          <w:rFonts w:eastAsia="Times New Roman"/>
          <w:color w:val="000000"/>
        </w:rPr>
      </w:pPr>
      <w:r w:rsidRPr="005148C0">
        <w:rPr>
          <w:rFonts w:eastAsia="Times New Roman"/>
          <w:color w:val="000000"/>
        </w:rPr>
        <w:tab/>
        <w:t xml:space="preserve">ANSWER: </w:t>
      </w:r>
      <w:r w:rsidRPr="005148C0">
        <w:rPr>
          <w:rFonts w:eastAsia="Times New Roman"/>
          <w:bCs/>
          <w:color w:val="000000"/>
          <w:u w:val="single"/>
        </w:rPr>
        <w:t>ionization energy</w:t>
      </w:r>
      <w:r w:rsidRPr="005148C0">
        <w:rPr>
          <w:rFonts w:eastAsia="Times New Roman"/>
          <w:color w:val="000000"/>
        </w:rPr>
        <w:t xml:space="preserve"> [or </w:t>
      </w:r>
      <w:r w:rsidRPr="005148C0">
        <w:rPr>
          <w:rFonts w:eastAsia="Times New Roman"/>
          <w:bCs/>
          <w:color w:val="000000"/>
          <w:u w:val="single"/>
        </w:rPr>
        <w:t>ionization potential</w:t>
      </w:r>
      <w:r w:rsidRPr="005148C0">
        <w:rPr>
          <w:rFonts w:eastAsia="Times New Roman"/>
          <w:color w:val="000000"/>
        </w:rPr>
        <w:t xml:space="preserve">; or </w:t>
      </w:r>
      <w:r w:rsidRPr="005148C0">
        <w:rPr>
          <w:rFonts w:eastAsia="Times New Roman"/>
          <w:bCs/>
          <w:color w:val="000000"/>
          <w:u w:val="single"/>
        </w:rPr>
        <w:t>IE</w:t>
      </w:r>
      <w:r w:rsidRPr="005148C0">
        <w:rPr>
          <w:rFonts w:eastAsia="Times New Roman"/>
          <w:color w:val="000000"/>
        </w:rPr>
        <w:t xml:space="preserve">; or </w:t>
      </w:r>
      <w:r w:rsidRPr="005148C0">
        <w:rPr>
          <w:rFonts w:eastAsia="Times New Roman"/>
          <w:bCs/>
          <w:color w:val="000000"/>
          <w:u w:val="single"/>
        </w:rPr>
        <w:t>IP</w:t>
      </w:r>
      <w:r w:rsidRPr="005148C0">
        <w:rPr>
          <w:rFonts w:eastAsia="Times New Roman"/>
          <w:color w:val="000000"/>
        </w:rPr>
        <w:t>]</w:t>
      </w:r>
    </w:p>
    <w:p w:rsidR="009A6C54" w:rsidRPr="005148C0" w:rsidRDefault="009A6C54"/>
    <w:p w:rsidR="00674C91" w:rsidRDefault="00674C91" w:rsidP="009A6C54">
      <w:pPr>
        <w:spacing w:line="100" w:lineRule="atLeast"/>
      </w:pPr>
    </w:p>
    <w:p w:rsidR="00674C91" w:rsidRDefault="00674C91" w:rsidP="009A6C54">
      <w:pPr>
        <w:spacing w:line="100" w:lineRule="atLeast"/>
      </w:pPr>
    </w:p>
    <w:p w:rsidR="009A6C54" w:rsidRPr="005148C0" w:rsidRDefault="009A6C54" w:rsidP="009A6C54">
      <w:pPr>
        <w:spacing w:line="100" w:lineRule="atLeast"/>
        <w:rPr>
          <w:rFonts w:eastAsia="Times New Roman"/>
          <w:color w:val="000000"/>
        </w:rPr>
      </w:pPr>
      <w:r w:rsidRPr="005148C0">
        <w:lastRenderedPageBreak/>
        <w:t xml:space="preserve">13. </w:t>
      </w:r>
      <w:r w:rsidRPr="005148C0">
        <w:rPr>
          <w:rFonts w:eastAsia="Times New Roman"/>
          <w:color w:val="000000"/>
        </w:rPr>
        <w:t>In past performances of this opera, the Romani aria "</w:t>
      </w:r>
      <w:proofErr w:type="spellStart"/>
      <w:r w:rsidRPr="005148C0">
        <w:rPr>
          <w:rFonts w:eastAsia="Times New Roman"/>
          <w:color w:val="000000"/>
        </w:rPr>
        <w:t>Manca</w:t>
      </w:r>
      <w:proofErr w:type="spellEnd"/>
      <w:r w:rsidRPr="005148C0">
        <w:rPr>
          <w:rFonts w:eastAsia="Times New Roman"/>
          <w:color w:val="000000"/>
        </w:rPr>
        <w:t xml:space="preserve"> un </w:t>
      </w:r>
      <w:proofErr w:type="spellStart"/>
      <w:r w:rsidRPr="005148C0">
        <w:rPr>
          <w:rFonts w:eastAsia="Times New Roman"/>
          <w:color w:val="000000"/>
        </w:rPr>
        <w:t>foglio</w:t>
      </w:r>
      <w:proofErr w:type="spellEnd"/>
      <w:r w:rsidRPr="005148C0">
        <w:rPr>
          <w:rFonts w:eastAsia="Times New Roman"/>
          <w:color w:val="000000"/>
        </w:rPr>
        <w:t xml:space="preserve">" was often used instead of the more difficult aria "A </w:t>
      </w:r>
      <w:proofErr w:type="gramStart"/>
      <w:r w:rsidRPr="005148C0">
        <w:rPr>
          <w:rFonts w:eastAsia="Times New Roman"/>
          <w:color w:val="000000"/>
        </w:rPr>
        <w:t>un</w:t>
      </w:r>
      <w:proofErr w:type="gramEnd"/>
      <w:r w:rsidRPr="005148C0">
        <w:rPr>
          <w:rFonts w:eastAsia="Times New Roman"/>
          <w:color w:val="000000"/>
        </w:rPr>
        <w:t xml:space="preserve"> </w:t>
      </w:r>
      <w:proofErr w:type="spellStart"/>
      <w:r w:rsidRPr="005148C0">
        <w:rPr>
          <w:rFonts w:eastAsia="Times New Roman"/>
          <w:color w:val="000000"/>
        </w:rPr>
        <w:t>dottor</w:t>
      </w:r>
      <w:proofErr w:type="spellEnd"/>
      <w:r w:rsidRPr="005148C0">
        <w:rPr>
          <w:rFonts w:eastAsia="Times New Roman"/>
          <w:color w:val="000000"/>
        </w:rPr>
        <w:t xml:space="preserve"> </w:t>
      </w:r>
      <w:proofErr w:type="spellStart"/>
      <w:r w:rsidRPr="005148C0">
        <w:rPr>
          <w:rFonts w:eastAsia="Times New Roman"/>
          <w:color w:val="000000"/>
        </w:rPr>
        <w:t>della</w:t>
      </w:r>
      <w:proofErr w:type="spellEnd"/>
      <w:r w:rsidRPr="005148C0">
        <w:rPr>
          <w:rFonts w:eastAsia="Times New Roman"/>
          <w:color w:val="000000"/>
        </w:rPr>
        <w:t xml:space="preserve"> </w:t>
      </w:r>
      <w:proofErr w:type="spellStart"/>
      <w:r w:rsidRPr="005148C0">
        <w:rPr>
          <w:rFonts w:eastAsia="Times New Roman"/>
          <w:color w:val="000000"/>
        </w:rPr>
        <w:t>mia</w:t>
      </w:r>
      <w:proofErr w:type="spellEnd"/>
      <w:r w:rsidRPr="005148C0">
        <w:rPr>
          <w:rFonts w:eastAsia="Times New Roman"/>
          <w:color w:val="000000"/>
        </w:rPr>
        <w:t xml:space="preserve"> </w:t>
      </w:r>
      <w:proofErr w:type="spellStart"/>
      <w:r w:rsidRPr="005148C0">
        <w:rPr>
          <w:rFonts w:eastAsia="Times New Roman"/>
          <w:color w:val="000000"/>
        </w:rPr>
        <w:t>sorte</w:t>
      </w:r>
      <w:proofErr w:type="spellEnd"/>
      <w:r w:rsidRPr="005148C0">
        <w:rPr>
          <w:rFonts w:eastAsia="Times New Roman"/>
          <w:color w:val="000000"/>
        </w:rPr>
        <w:t xml:space="preserve">." The music teacher </w:t>
      </w:r>
      <w:proofErr w:type="spellStart"/>
      <w:r w:rsidRPr="005148C0">
        <w:rPr>
          <w:rFonts w:eastAsia="Times New Roman"/>
          <w:color w:val="000000"/>
        </w:rPr>
        <w:t>Basilio</w:t>
      </w:r>
      <w:proofErr w:type="spellEnd"/>
      <w:r w:rsidRPr="005148C0">
        <w:rPr>
          <w:rFonts w:eastAsia="Times New Roman"/>
          <w:color w:val="000000"/>
        </w:rPr>
        <w:t xml:space="preserve"> agrees that he is suffering from scarlet fever after accepting a bribe during this opera's </w:t>
      </w:r>
      <w:r w:rsidR="00F97122">
        <w:rPr>
          <w:rFonts w:eastAsia="Times New Roman"/>
          <w:color w:val="000000"/>
        </w:rPr>
        <w:t>quintet</w:t>
      </w:r>
      <w:r w:rsidRPr="005148C0">
        <w:rPr>
          <w:rFonts w:eastAsia="Times New Roman"/>
          <w:color w:val="000000"/>
        </w:rPr>
        <w:t xml:space="preserve"> "</w:t>
      </w:r>
      <w:proofErr w:type="spellStart"/>
      <w:r w:rsidRPr="005148C0">
        <w:rPr>
          <w:rFonts w:eastAsia="Times New Roman"/>
          <w:color w:val="000000"/>
        </w:rPr>
        <w:t>Buona</w:t>
      </w:r>
      <w:proofErr w:type="spellEnd"/>
      <w:r w:rsidRPr="005148C0">
        <w:rPr>
          <w:rFonts w:eastAsia="Times New Roman"/>
          <w:color w:val="000000"/>
        </w:rPr>
        <w:t xml:space="preserve"> sera, </w:t>
      </w:r>
      <w:proofErr w:type="spellStart"/>
      <w:r w:rsidRPr="005148C0">
        <w:rPr>
          <w:rFonts w:eastAsia="Times New Roman"/>
          <w:color w:val="000000"/>
        </w:rPr>
        <w:t>mio</w:t>
      </w:r>
      <w:proofErr w:type="spellEnd"/>
      <w:r w:rsidRPr="005148C0">
        <w:rPr>
          <w:rFonts w:eastAsia="Times New Roman"/>
          <w:color w:val="000000"/>
        </w:rPr>
        <w:t xml:space="preserve"> sign</w:t>
      </w:r>
      <w:r w:rsidR="003508DF">
        <w:rPr>
          <w:rFonts w:eastAsia="Times New Roman"/>
          <w:color w:val="000000"/>
        </w:rPr>
        <w:t>ore." One character in this</w:t>
      </w:r>
      <w:r w:rsidRPr="005148C0">
        <w:rPr>
          <w:rFonts w:eastAsia="Times New Roman"/>
          <w:color w:val="000000"/>
        </w:rPr>
        <w:t xml:space="preserve"> opera sings "</w:t>
      </w:r>
      <w:proofErr w:type="spellStart"/>
      <w:r w:rsidRPr="005148C0">
        <w:rPr>
          <w:rFonts w:eastAsia="Times New Roman"/>
          <w:color w:val="000000"/>
        </w:rPr>
        <w:t>Lindoro</w:t>
      </w:r>
      <w:proofErr w:type="spellEnd"/>
      <w:r w:rsidRPr="005148C0">
        <w:rPr>
          <w:rFonts w:eastAsia="Times New Roman"/>
          <w:color w:val="000000"/>
        </w:rPr>
        <w:t xml:space="preserve"> will be mine" in the aria "</w:t>
      </w:r>
      <w:proofErr w:type="spellStart"/>
      <w:r w:rsidRPr="005148C0">
        <w:rPr>
          <w:rFonts w:eastAsia="Times New Roman"/>
          <w:color w:val="000000"/>
        </w:rPr>
        <w:t>Una</w:t>
      </w:r>
      <w:proofErr w:type="spellEnd"/>
      <w:r w:rsidRPr="005148C0">
        <w:rPr>
          <w:rFonts w:eastAsia="Times New Roman"/>
          <w:color w:val="000000"/>
        </w:rPr>
        <w:t xml:space="preserve"> voce </w:t>
      </w:r>
      <w:proofErr w:type="spellStart"/>
      <w:r w:rsidRPr="005148C0">
        <w:rPr>
          <w:rFonts w:eastAsia="Times New Roman"/>
          <w:color w:val="000000"/>
        </w:rPr>
        <w:t>poco</w:t>
      </w:r>
      <w:proofErr w:type="spellEnd"/>
      <w:r w:rsidRPr="005148C0">
        <w:rPr>
          <w:rFonts w:eastAsia="Times New Roman"/>
          <w:color w:val="000000"/>
        </w:rPr>
        <w:t xml:space="preserve"> </w:t>
      </w:r>
      <w:proofErr w:type="spellStart"/>
      <w:r w:rsidRPr="005148C0">
        <w:rPr>
          <w:rFonts w:eastAsia="Times New Roman"/>
          <w:color w:val="000000"/>
        </w:rPr>
        <w:t>fa</w:t>
      </w:r>
      <w:proofErr w:type="spellEnd"/>
      <w:r w:rsidRPr="005148C0">
        <w:rPr>
          <w:rFonts w:eastAsia="Times New Roman"/>
          <w:color w:val="000000"/>
        </w:rPr>
        <w:t xml:space="preserve">," and this opera's title character sings "Razors and combs / Lancets and scissors / </w:t>
      </w:r>
      <w:proofErr w:type="gramStart"/>
      <w:r w:rsidRPr="005148C0">
        <w:rPr>
          <w:rFonts w:eastAsia="Times New Roman"/>
          <w:color w:val="000000"/>
        </w:rPr>
        <w:t>At</w:t>
      </w:r>
      <w:proofErr w:type="gramEnd"/>
      <w:r w:rsidRPr="005148C0">
        <w:rPr>
          <w:rFonts w:eastAsia="Times New Roman"/>
          <w:color w:val="000000"/>
        </w:rPr>
        <w:t xml:space="preserve"> my command" in another aria. Rosina and Count </w:t>
      </w:r>
      <w:proofErr w:type="spellStart"/>
      <w:r w:rsidRPr="005148C0">
        <w:rPr>
          <w:rFonts w:eastAsia="Times New Roman"/>
          <w:color w:val="000000"/>
        </w:rPr>
        <w:t>Almaviva</w:t>
      </w:r>
      <w:proofErr w:type="spellEnd"/>
      <w:r w:rsidRPr="005148C0">
        <w:rPr>
          <w:rFonts w:eastAsia="Times New Roman"/>
          <w:color w:val="000000"/>
        </w:rPr>
        <w:t xml:space="preserve"> get married in this opera, which includes Figaro's aria "Largo al factotum." For 10 points, name this Rossini opera set in a Spanish city.</w:t>
      </w:r>
    </w:p>
    <w:p w:rsidR="009A6C54" w:rsidRPr="005148C0" w:rsidRDefault="009A6C54" w:rsidP="009A6C54">
      <w:pPr>
        <w:spacing w:line="100" w:lineRule="atLeast"/>
        <w:rPr>
          <w:rFonts w:eastAsia="Times New Roman"/>
        </w:rPr>
      </w:pPr>
      <w:r w:rsidRPr="005148C0">
        <w:rPr>
          <w:rFonts w:eastAsia="Times New Roman"/>
          <w:color w:val="000000"/>
        </w:rPr>
        <w:tab/>
        <w:t xml:space="preserve">ANSWER: </w:t>
      </w:r>
      <w:r w:rsidRPr="005148C0">
        <w:rPr>
          <w:rFonts w:eastAsia="Times New Roman"/>
          <w:i/>
          <w:iCs/>
          <w:color w:val="000000"/>
        </w:rPr>
        <w:t xml:space="preserve">The </w:t>
      </w:r>
      <w:r w:rsidRPr="005148C0">
        <w:rPr>
          <w:rFonts w:eastAsia="Times New Roman"/>
          <w:bCs/>
          <w:i/>
          <w:iCs/>
          <w:color w:val="000000"/>
          <w:u w:val="single"/>
        </w:rPr>
        <w:t>Barber of Seville</w:t>
      </w:r>
      <w:r w:rsidRPr="005148C0">
        <w:rPr>
          <w:rFonts w:eastAsia="Times New Roman"/>
          <w:color w:val="000000"/>
        </w:rPr>
        <w:t xml:space="preserve"> [or </w:t>
      </w:r>
      <w:proofErr w:type="gramStart"/>
      <w:r w:rsidRPr="005148C0">
        <w:rPr>
          <w:rFonts w:eastAsia="Times New Roman"/>
          <w:i/>
          <w:iCs/>
          <w:color w:val="000000"/>
        </w:rPr>
        <w:t>Il</w:t>
      </w:r>
      <w:proofErr w:type="gramEnd"/>
      <w:r w:rsidRPr="005148C0">
        <w:rPr>
          <w:rFonts w:eastAsia="Times New Roman"/>
          <w:i/>
          <w:iCs/>
          <w:color w:val="000000"/>
        </w:rPr>
        <w:t xml:space="preserve"> </w:t>
      </w:r>
      <w:proofErr w:type="spellStart"/>
      <w:r w:rsidRPr="005148C0">
        <w:rPr>
          <w:rFonts w:eastAsia="Times New Roman"/>
          <w:bCs/>
          <w:i/>
          <w:iCs/>
          <w:color w:val="000000"/>
          <w:u w:val="single"/>
        </w:rPr>
        <w:t>barbiere</w:t>
      </w:r>
      <w:proofErr w:type="spellEnd"/>
      <w:r w:rsidRPr="005148C0">
        <w:rPr>
          <w:rFonts w:eastAsia="Times New Roman"/>
          <w:bCs/>
          <w:i/>
          <w:iCs/>
          <w:color w:val="000000"/>
          <w:u w:val="single"/>
        </w:rPr>
        <w:t xml:space="preserve"> di </w:t>
      </w:r>
      <w:proofErr w:type="spellStart"/>
      <w:r w:rsidRPr="005148C0">
        <w:rPr>
          <w:rFonts w:eastAsia="Times New Roman"/>
          <w:bCs/>
          <w:i/>
          <w:iCs/>
          <w:color w:val="000000"/>
          <w:u w:val="single"/>
        </w:rPr>
        <w:t>Siviglia</w:t>
      </w:r>
      <w:proofErr w:type="spellEnd"/>
      <w:r w:rsidRPr="005148C0">
        <w:rPr>
          <w:rFonts w:eastAsia="Times New Roman"/>
          <w:color w:val="000000"/>
        </w:rPr>
        <w:t>]</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14. </w:t>
      </w:r>
      <w:r w:rsidRPr="005148C0">
        <w:rPr>
          <w:rFonts w:eastAsia="Times New Roman"/>
          <w:color w:val="000000"/>
        </w:rPr>
        <w:t xml:space="preserve">The 1942 Supreme Court decision in </w:t>
      </w:r>
      <w:proofErr w:type="spellStart"/>
      <w:r w:rsidRPr="005148C0">
        <w:rPr>
          <w:rFonts w:eastAsia="Times New Roman"/>
          <w:color w:val="000000"/>
        </w:rPr>
        <w:t>Wickard</w:t>
      </w:r>
      <w:proofErr w:type="spellEnd"/>
      <w:r w:rsidRPr="005148C0">
        <w:rPr>
          <w:rFonts w:eastAsia="Times New Roman"/>
          <w:color w:val="000000"/>
        </w:rPr>
        <w:t xml:space="preserve"> v. </w:t>
      </w:r>
      <w:proofErr w:type="spellStart"/>
      <w:r w:rsidRPr="005148C0">
        <w:rPr>
          <w:rFonts w:eastAsia="Times New Roman"/>
          <w:color w:val="000000"/>
        </w:rPr>
        <w:t>Filburn</w:t>
      </w:r>
      <w:proofErr w:type="spellEnd"/>
      <w:r w:rsidRPr="005148C0">
        <w:rPr>
          <w:rFonts w:eastAsia="Times New Roman"/>
          <w:color w:val="000000"/>
        </w:rPr>
        <w:t xml:space="preserve"> affirmed the government’s power to regulate production of this substance via the Agricultural Adjustment Act. The proposed </w:t>
      </w:r>
      <w:proofErr w:type="spellStart"/>
      <w:r w:rsidRPr="005148C0">
        <w:rPr>
          <w:rFonts w:eastAsia="Times New Roman"/>
          <w:color w:val="000000"/>
        </w:rPr>
        <w:t>McNary</w:t>
      </w:r>
      <w:proofErr w:type="spellEnd"/>
      <w:r w:rsidRPr="005148C0">
        <w:rPr>
          <w:rFonts w:eastAsia="Times New Roman"/>
          <w:color w:val="000000"/>
        </w:rPr>
        <w:t xml:space="preserve">-Haugen bill of 1929 called for government purchase of this substance to keep its prices artificially high as they were during WWI, when the government urged Americans to replace this product with cornmeal. The hardy Turkey </w:t>
      </w:r>
      <w:proofErr w:type="gramStart"/>
      <w:r w:rsidRPr="005148C0">
        <w:rPr>
          <w:rFonts w:eastAsia="Times New Roman"/>
          <w:color w:val="000000"/>
        </w:rPr>
        <w:t>Red</w:t>
      </w:r>
      <w:proofErr w:type="gramEnd"/>
      <w:r w:rsidRPr="005148C0">
        <w:rPr>
          <w:rFonts w:eastAsia="Times New Roman"/>
          <w:color w:val="000000"/>
        </w:rPr>
        <w:t xml:space="preserve"> variety of this substance allowed it to become the primary product of Kansas farms. FTP identify this agricultural product, the most-produced cereal grain in the US.</w:t>
      </w:r>
    </w:p>
    <w:p w:rsidR="009A6C54" w:rsidRPr="005148C0" w:rsidRDefault="009A6C54" w:rsidP="009A6C54">
      <w:pPr>
        <w:spacing w:line="100" w:lineRule="atLeast"/>
      </w:pPr>
      <w:r w:rsidRPr="005148C0">
        <w:rPr>
          <w:rFonts w:eastAsia="Times New Roman"/>
          <w:color w:val="000000"/>
        </w:rPr>
        <w:t xml:space="preserve">           ANSWER: </w:t>
      </w:r>
      <w:r w:rsidRPr="005148C0">
        <w:rPr>
          <w:rFonts w:eastAsia="Times New Roman"/>
          <w:color w:val="000000"/>
          <w:u w:val="single"/>
        </w:rPr>
        <w:t>wheat</w:t>
      </w:r>
    </w:p>
    <w:p w:rsidR="009A6C54" w:rsidRPr="005148C0" w:rsidRDefault="009A6C54"/>
    <w:p w:rsidR="00F97122" w:rsidRPr="00BF54EB" w:rsidRDefault="009A6C54" w:rsidP="00F97122">
      <w:pPr>
        <w:spacing w:line="100" w:lineRule="atLeast"/>
        <w:rPr>
          <w:rFonts w:eastAsia="Times New Roman"/>
          <w:color w:val="000000"/>
        </w:rPr>
      </w:pPr>
      <w:r w:rsidRPr="005148C0">
        <w:t xml:space="preserve">15. </w:t>
      </w:r>
      <w:r w:rsidR="00F97122" w:rsidRPr="00BF54EB">
        <w:rPr>
          <w:rFonts w:eastAsia="Times New Roman"/>
          <w:color w:val="000000"/>
        </w:rPr>
        <w:t>This flower is asked to "come near" in a Yeats poem that recalls "</w:t>
      </w:r>
      <w:proofErr w:type="spellStart"/>
      <w:r w:rsidR="00F97122" w:rsidRPr="00BF54EB">
        <w:rPr>
          <w:rFonts w:eastAsia="Times New Roman"/>
          <w:color w:val="000000"/>
        </w:rPr>
        <w:t>Cuchulain</w:t>
      </w:r>
      <w:proofErr w:type="spellEnd"/>
      <w:r w:rsidR="00F97122" w:rsidRPr="00BF54EB">
        <w:rPr>
          <w:rFonts w:eastAsia="Times New Roman"/>
          <w:color w:val="000000"/>
        </w:rPr>
        <w:t xml:space="preserve"> battling with the bitter tide." The speaker grows one of these objects for both the "sincere friend" and "cruel man" in a Jose Marti poem. In a Blake poem, an "Invisible worm / </w:t>
      </w:r>
      <w:proofErr w:type="gramStart"/>
      <w:r w:rsidR="00F97122" w:rsidRPr="00BF54EB">
        <w:rPr>
          <w:rFonts w:eastAsia="Times New Roman"/>
          <w:color w:val="000000"/>
        </w:rPr>
        <w:t>That</w:t>
      </w:r>
      <w:proofErr w:type="gramEnd"/>
      <w:r w:rsidR="00F97122" w:rsidRPr="00BF54EB">
        <w:rPr>
          <w:rFonts w:eastAsia="Times New Roman"/>
          <w:color w:val="000000"/>
        </w:rPr>
        <w:t xml:space="preserve"> flies in the night" makes one of these flowers sick. </w:t>
      </w:r>
      <w:proofErr w:type="gramStart"/>
      <w:r w:rsidR="00F97122" w:rsidRPr="00BF54EB">
        <w:rPr>
          <w:rFonts w:eastAsia="Times New Roman"/>
          <w:color w:val="000000"/>
        </w:rPr>
        <w:t>According to Shakespeare's character Juliet, this type of flower "by any other name would smell as sweet."</w:t>
      </w:r>
      <w:proofErr w:type="gramEnd"/>
      <w:r w:rsidR="00F97122" w:rsidRPr="00BF54EB">
        <w:rPr>
          <w:rFonts w:eastAsia="Times New Roman"/>
          <w:color w:val="000000"/>
        </w:rPr>
        <w:t xml:space="preserve"> For 10 points, name this type of flower that appears in the title of a Faulkner story in which arsenic is used to poison Homer, whose corpse is found in Emily's bed.</w:t>
      </w:r>
    </w:p>
    <w:p w:rsidR="00F97122" w:rsidRPr="00BF54EB" w:rsidRDefault="00F97122" w:rsidP="00F97122">
      <w:pPr>
        <w:spacing w:line="100" w:lineRule="atLeast"/>
        <w:ind w:firstLine="720"/>
        <w:rPr>
          <w:rFonts w:eastAsia="Times New Roman"/>
        </w:rPr>
      </w:pPr>
      <w:r w:rsidRPr="00BF54EB">
        <w:rPr>
          <w:rFonts w:eastAsia="Times New Roman"/>
          <w:color w:val="000000"/>
        </w:rPr>
        <w:t xml:space="preserve">ANSWER: </w:t>
      </w:r>
      <w:r w:rsidRPr="00BF54EB">
        <w:rPr>
          <w:rFonts w:eastAsia="Times New Roman"/>
          <w:bCs/>
          <w:color w:val="000000"/>
          <w:u w:val="single"/>
        </w:rPr>
        <w:t>rose</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16. </w:t>
      </w:r>
      <w:r w:rsidRPr="005148C0">
        <w:rPr>
          <w:rFonts w:eastAsia="Times New Roman"/>
          <w:color w:val="000000"/>
        </w:rPr>
        <w:t xml:space="preserve">This man wrote for Horace Greeley’s </w:t>
      </w:r>
      <w:r w:rsidRPr="005148C0">
        <w:rPr>
          <w:rFonts w:eastAsia="Times New Roman"/>
          <w:i/>
          <w:iCs/>
          <w:color w:val="000000"/>
        </w:rPr>
        <w:t>New York Tribune</w:t>
      </w:r>
      <w:r w:rsidRPr="005148C0">
        <w:rPr>
          <w:rFonts w:eastAsia="Times New Roman"/>
          <w:color w:val="000000"/>
        </w:rPr>
        <w:t xml:space="preserve"> until the departure of </w:t>
      </w:r>
      <w:proofErr w:type="gramStart"/>
      <w:r w:rsidRPr="005148C0">
        <w:rPr>
          <w:rFonts w:eastAsia="Times New Roman"/>
          <w:color w:val="000000"/>
        </w:rPr>
        <w:t>editor</w:t>
      </w:r>
      <w:proofErr w:type="gramEnd"/>
      <w:r w:rsidRPr="005148C0">
        <w:rPr>
          <w:rFonts w:eastAsia="Times New Roman"/>
          <w:color w:val="000000"/>
        </w:rPr>
        <w:t xml:space="preserve"> Charles Dana changed the paper’s pro-abolitionist stance.  This man’s letter to Eisenach was later published as </w:t>
      </w:r>
      <w:r w:rsidRPr="005148C0">
        <w:rPr>
          <w:rFonts w:eastAsia="Times New Roman"/>
          <w:i/>
          <w:iCs/>
          <w:color w:val="000000"/>
        </w:rPr>
        <w:t>The Critique of the Gotha Program.</w:t>
      </w:r>
      <w:r w:rsidRPr="005148C0">
        <w:rPr>
          <w:rFonts w:eastAsia="Times New Roman"/>
          <w:color w:val="000000"/>
        </w:rPr>
        <w:t xml:space="preserve">  This man wrote that history repeats, “first as tragedy, then as farce,” in a work examining a French coup in 1851, </w:t>
      </w:r>
      <w:r w:rsidRPr="005148C0">
        <w:rPr>
          <w:rFonts w:eastAsia="Times New Roman"/>
          <w:i/>
          <w:iCs/>
          <w:color w:val="000000"/>
        </w:rPr>
        <w:t>The Eighteenth Brumaire of Louis Napoleon</w:t>
      </w:r>
      <w:r w:rsidRPr="005148C0">
        <w:rPr>
          <w:rFonts w:eastAsia="Times New Roman"/>
          <w:color w:val="000000"/>
        </w:rPr>
        <w:t xml:space="preserve">.  This man’s most famous work posits that, “The history of all hitherto existing society is the history of class struggles.”  That work was a collaboration between this man and Friedrich Engels.  FTP, name this philosopher who wrote that “A </w:t>
      </w:r>
      <w:proofErr w:type="spellStart"/>
      <w:r w:rsidRPr="005148C0">
        <w:rPr>
          <w:rFonts w:eastAsia="Times New Roman"/>
          <w:color w:val="000000"/>
        </w:rPr>
        <w:t>spectre</w:t>
      </w:r>
      <w:proofErr w:type="spellEnd"/>
      <w:r w:rsidRPr="005148C0">
        <w:rPr>
          <w:rFonts w:eastAsia="Times New Roman"/>
          <w:color w:val="000000"/>
        </w:rPr>
        <w:t xml:space="preserve"> is haunting Europe,” in </w:t>
      </w:r>
      <w:r w:rsidRPr="005148C0">
        <w:rPr>
          <w:rFonts w:eastAsia="Times New Roman"/>
          <w:i/>
          <w:iCs/>
          <w:color w:val="000000"/>
        </w:rPr>
        <w:t>The Communist Manifesto</w:t>
      </w:r>
      <w:r w:rsidRPr="005148C0">
        <w:rPr>
          <w:rFonts w:eastAsia="Times New Roman"/>
          <w:color w:val="000000"/>
        </w:rPr>
        <w:t>.</w:t>
      </w:r>
    </w:p>
    <w:p w:rsidR="009A6C54" w:rsidRPr="005148C0" w:rsidRDefault="009A6C54" w:rsidP="009A6C54">
      <w:pPr>
        <w:spacing w:line="100" w:lineRule="atLeast"/>
      </w:pPr>
      <w:r w:rsidRPr="005148C0">
        <w:rPr>
          <w:rFonts w:eastAsia="Times New Roman"/>
          <w:color w:val="000000"/>
        </w:rPr>
        <w:t xml:space="preserve">           ANSWER: Karl </w:t>
      </w:r>
      <w:r w:rsidRPr="005148C0">
        <w:rPr>
          <w:rFonts w:eastAsia="Times New Roman"/>
          <w:color w:val="000000"/>
          <w:u w:val="single"/>
        </w:rPr>
        <w:t>Marx</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17. </w:t>
      </w:r>
      <w:r w:rsidRPr="005148C0">
        <w:rPr>
          <w:rFonts w:eastAsia="Times New Roman"/>
          <w:color w:val="000000"/>
        </w:rPr>
        <w:t xml:space="preserve">Alonso de </w:t>
      </w:r>
      <w:proofErr w:type="spellStart"/>
      <w:r w:rsidRPr="005148C0">
        <w:rPr>
          <w:rFonts w:eastAsia="Times New Roman"/>
          <w:color w:val="000000"/>
        </w:rPr>
        <w:t>Ercilla’s</w:t>
      </w:r>
      <w:proofErr w:type="spellEnd"/>
      <w:r w:rsidRPr="005148C0">
        <w:rPr>
          <w:rFonts w:eastAsia="Times New Roman"/>
          <w:color w:val="000000"/>
        </w:rPr>
        <w:t xml:space="preserve"> epic poem La </w:t>
      </w:r>
      <w:proofErr w:type="spellStart"/>
      <w:r w:rsidRPr="005148C0">
        <w:rPr>
          <w:rFonts w:eastAsia="Times New Roman"/>
          <w:color w:val="000000"/>
        </w:rPr>
        <w:t>Araucana</w:t>
      </w:r>
      <w:proofErr w:type="spellEnd"/>
      <w:r w:rsidRPr="005148C0">
        <w:rPr>
          <w:rFonts w:eastAsia="Times New Roman"/>
          <w:color w:val="000000"/>
        </w:rPr>
        <w:t xml:space="preserve"> describes the Spanish conquest of this modern-day nation. A group of economists called the “Chicago Boys” brought free market policies to this country in the 1980s, leading to what their teacher Milton Friedman called the “Miracle of” this country. The socialist </w:t>
      </w:r>
      <w:proofErr w:type="spellStart"/>
      <w:r w:rsidRPr="005148C0">
        <w:rPr>
          <w:rFonts w:eastAsia="Times New Roman"/>
          <w:color w:val="000000"/>
        </w:rPr>
        <w:t>Unidad</w:t>
      </w:r>
      <w:proofErr w:type="spellEnd"/>
      <w:r w:rsidRPr="005148C0">
        <w:rPr>
          <w:rFonts w:eastAsia="Times New Roman"/>
          <w:color w:val="000000"/>
        </w:rPr>
        <w:t xml:space="preserve"> Popular government in this nation was overthrown in 1973 by a junta led by a general who was arrested in 1998 in London for human rights violations and other crimes. FTP the government of Salvador Allende was deposed by Augusto Pinochet in what South American nation?</w:t>
      </w:r>
    </w:p>
    <w:p w:rsidR="009A6C54" w:rsidRPr="005148C0" w:rsidRDefault="009A6C54" w:rsidP="009A6C54">
      <w:pPr>
        <w:spacing w:line="100" w:lineRule="atLeast"/>
      </w:pPr>
      <w:r w:rsidRPr="005148C0">
        <w:rPr>
          <w:rFonts w:eastAsia="Times New Roman"/>
          <w:color w:val="000000"/>
        </w:rPr>
        <w:t xml:space="preserve">           ANSWER: </w:t>
      </w:r>
      <w:r w:rsidRPr="005148C0">
        <w:rPr>
          <w:rFonts w:eastAsia="Times New Roman"/>
          <w:color w:val="000000"/>
          <w:u w:val="single"/>
        </w:rPr>
        <w:t>Chile</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18. </w:t>
      </w:r>
      <w:r w:rsidRPr="005148C0">
        <w:rPr>
          <w:rFonts w:eastAsia="Times New Roman"/>
          <w:color w:val="000000"/>
        </w:rPr>
        <w:t xml:space="preserve">Members of the family </w:t>
      </w:r>
      <w:proofErr w:type="spellStart"/>
      <w:r w:rsidRPr="005148C0">
        <w:rPr>
          <w:rFonts w:eastAsia="Times New Roman"/>
          <w:color w:val="000000"/>
        </w:rPr>
        <w:t>Meropidae</w:t>
      </w:r>
      <w:proofErr w:type="spellEnd"/>
      <w:r w:rsidRPr="005148C0">
        <w:rPr>
          <w:rFonts w:eastAsia="Times New Roman"/>
          <w:color w:val="000000"/>
        </w:rPr>
        <w:t xml:space="preserve"> take their common name from their consumption of these animals, which can suffer from </w:t>
      </w:r>
      <w:proofErr w:type="spellStart"/>
      <w:r w:rsidRPr="005148C0">
        <w:rPr>
          <w:rFonts w:eastAsia="Times New Roman"/>
          <w:color w:val="000000"/>
        </w:rPr>
        <w:t>varroosis</w:t>
      </w:r>
      <w:proofErr w:type="spellEnd"/>
      <w:r w:rsidRPr="005148C0">
        <w:rPr>
          <w:rFonts w:eastAsia="Times New Roman"/>
          <w:color w:val="000000"/>
        </w:rPr>
        <w:t xml:space="preserve">. Their namesake glue is a resinous mixture that is used to seal small openings, and is called sometimes </w:t>
      </w:r>
      <w:proofErr w:type="spellStart"/>
      <w:r w:rsidRPr="005148C0">
        <w:rPr>
          <w:rFonts w:eastAsia="Times New Roman"/>
          <w:color w:val="000000"/>
        </w:rPr>
        <w:t>propolis</w:t>
      </w:r>
      <w:proofErr w:type="spellEnd"/>
      <w:r w:rsidRPr="005148C0">
        <w:rPr>
          <w:rFonts w:eastAsia="Times New Roman"/>
          <w:color w:val="000000"/>
        </w:rPr>
        <w:t xml:space="preserve"> [</w:t>
      </w:r>
      <w:r w:rsidRPr="005148C0">
        <w:rPr>
          <w:rFonts w:eastAsia="Times New Roman"/>
          <w:i/>
          <w:iCs/>
          <w:color w:val="000000"/>
        </w:rPr>
        <w:t>PROP-uh-</w:t>
      </w:r>
      <w:proofErr w:type="spellStart"/>
      <w:r w:rsidRPr="005148C0">
        <w:rPr>
          <w:rFonts w:eastAsia="Times New Roman"/>
          <w:i/>
          <w:iCs/>
          <w:color w:val="000000"/>
        </w:rPr>
        <w:t>lis</w:t>
      </w:r>
      <w:proofErr w:type="spellEnd"/>
      <w:r w:rsidRPr="005148C0">
        <w:rPr>
          <w:rFonts w:eastAsia="Times New Roman"/>
          <w:color w:val="000000"/>
        </w:rPr>
        <w:t>]. Karl Von Frisch discovered that the distance, direction, and abundance of food is communicated by these animals in the waggle dance. Some of these members of the order Hymenoptera have been affected by colony collapse disorder. For 10 points, name these flying insects, some of which produce honey.</w:t>
      </w:r>
    </w:p>
    <w:p w:rsidR="009A6C54" w:rsidRPr="005148C0" w:rsidRDefault="009A6C54" w:rsidP="009A6C54">
      <w:pPr>
        <w:spacing w:line="100" w:lineRule="atLeast"/>
        <w:rPr>
          <w:rFonts w:eastAsia="Times New Roman"/>
          <w:color w:val="000000"/>
        </w:rPr>
      </w:pPr>
      <w:r w:rsidRPr="005148C0">
        <w:rPr>
          <w:rFonts w:eastAsia="Times New Roman"/>
          <w:color w:val="000000"/>
        </w:rPr>
        <w:tab/>
        <w:t xml:space="preserve">ANSWER: honey </w:t>
      </w:r>
      <w:r w:rsidRPr="005148C0">
        <w:rPr>
          <w:rFonts w:eastAsia="Times New Roman"/>
          <w:bCs/>
          <w:color w:val="000000"/>
          <w:u w:val="single"/>
        </w:rPr>
        <w:t>bee</w:t>
      </w:r>
      <w:r w:rsidRPr="005148C0">
        <w:rPr>
          <w:rFonts w:eastAsia="Times New Roman"/>
          <w:color w:val="000000"/>
        </w:rPr>
        <w:t xml:space="preserve">s </w:t>
      </w:r>
    </w:p>
    <w:p w:rsidR="009A6C54" w:rsidRPr="005148C0" w:rsidRDefault="009A6C54"/>
    <w:p w:rsidR="009A6C54" w:rsidRPr="005148C0" w:rsidRDefault="009A6C54" w:rsidP="009A6C54">
      <w:pPr>
        <w:spacing w:line="100" w:lineRule="atLeast"/>
        <w:rPr>
          <w:rFonts w:eastAsia="Times New Roman"/>
          <w:color w:val="000000"/>
        </w:rPr>
      </w:pPr>
      <w:r w:rsidRPr="005148C0">
        <w:lastRenderedPageBreak/>
        <w:t xml:space="preserve">19. </w:t>
      </w:r>
      <w:proofErr w:type="spellStart"/>
      <w:r w:rsidRPr="005148C0">
        <w:rPr>
          <w:rFonts w:eastAsia="Times New Roman"/>
          <w:color w:val="000000"/>
        </w:rPr>
        <w:t>Medbourne</w:t>
      </w:r>
      <w:proofErr w:type="spellEnd"/>
      <w:r w:rsidRPr="005148C0">
        <w:rPr>
          <w:rFonts w:eastAsia="Times New Roman"/>
          <w:color w:val="000000"/>
        </w:rPr>
        <w:t xml:space="preserve">, Gascoigne, and Colonel </w:t>
      </w:r>
      <w:proofErr w:type="spellStart"/>
      <w:r w:rsidRPr="005148C0">
        <w:rPr>
          <w:rFonts w:eastAsia="Times New Roman"/>
          <w:color w:val="000000"/>
        </w:rPr>
        <w:t>Killigrew</w:t>
      </w:r>
      <w:proofErr w:type="spellEnd"/>
      <w:r w:rsidRPr="005148C0">
        <w:rPr>
          <w:rFonts w:eastAsia="Times New Roman"/>
          <w:color w:val="000000"/>
        </w:rPr>
        <w:t xml:space="preserve"> compete for the affections of Widow </w:t>
      </w:r>
      <w:proofErr w:type="spellStart"/>
      <w:r w:rsidRPr="005148C0">
        <w:rPr>
          <w:rFonts w:eastAsia="Times New Roman"/>
          <w:color w:val="000000"/>
        </w:rPr>
        <w:t>Wycherly</w:t>
      </w:r>
      <w:proofErr w:type="spellEnd"/>
      <w:r w:rsidRPr="005148C0">
        <w:rPr>
          <w:rFonts w:eastAsia="Times New Roman"/>
          <w:color w:val="000000"/>
        </w:rPr>
        <w:t xml:space="preserve"> after briefly having their youth restored in this author’s story “Dr. Heidegger’s Experiment.” The wedding of Edgar and Edith is celebrated by dancing around the title structure before Puritans under John Endicott arrive and have the celebrants flogged in this author’s story “The Maypole of </w:t>
      </w:r>
      <w:proofErr w:type="spellStart"/>
      <w:r w:rsidRPr="005148C0">
        <w:rPr>
          <w:rFonts w:eastAsia="Times New Roman"/>
          <w:color w:val="000000"/>
        </w:rPr>
        <w:t>Merrymount</w:t>
      </w:r>
      <w:proofErr w:type="spellEnd"/>
      <w:r w:rsidRPr="005148C0">
        <w:rPr>
          <w:rFonts w:eastAsia="Times New Roman"/>
          <w:color w:val="000000"/>
        </w:rPr>
        <w:t xml:space="preserve">.” Those stories were collected in this author’s </w:t>
      </w:r>
      <w:r w:rsidRPr="005148C0">
        <w:rPr>
          <w:rFonts w:eastAsia="Times New Roman"/>
          <w:i/>
          <w:iCs/>
          <w:color w:val="000000"/>
        </w:rPr>
        <w:t>Twice-Told Tales</w:t>
      </w:r>
      <w:r w:rsidRPr="005148C0">
        <w:rPr>
          <w:rFonts w:eastAsia="Times New Roman"/>
          <w:color w:val="000000"/>
        </w:rPr>
        <w:t xml:space="preserve">, which was followed in 1846 by the collection </w:t>
      </w:r>
      <w:r w:rsidRPr="005148C0">
        <w:rPr>
          <w:rFonts w:eastAsia="Times New Roman"/>
          <w:i/>
          <w:iCs/>
          <w:color w:val="000000"/>
        </w:rPr>
        <w:t>Mosses from an Old Manse</w:t>
      </w:r>
      <w:r w:rsidRPr="005148C0">
        <w:rPr>
          <w:rFonts w:eastAsia="Times New Roman"/>
          <w:color w:val="000000"/>
        </w:rPr>
        <w:t xml:space="preserve">. That collection included this author’s story “Young Goodman Brown.” FTP what American author wrote </w:t>
      </w:r>
      <w:r w:rsidRPr="005148C0">
        <w:rPr>
          <w:rFonts w:eastAsia="Times New Roman"/>
          <w:i/>
          <w:iCs/>
          <w:color w:val="000000"/>
        </w:rPr>
        <w:t>The House of the Seven Gables</w:t>
      </w:r>
      <w:r w:rsidRPr="005148C0">
        <w:rPr>
          <w:rFonts w:eastAsia="Times New Roman"/>
          <w:color w:val="000000"/>
        </w:rPr>
        <w:t xml:space="preserve"> and </w:t>
      </w:r>
      <w:r w:rsidRPr="005148C0">
        <w:rPr>
          <w:rFonts w:eastAsia="Times New Roman"/>
          <w:i/>
          <w:iCs/>
          <w:color w:val="000000"/>
        </w:rPr>
        <w:t>The Scarlet Letter</w:t>
      </w:r>
      <w:r w:rsidRPr="005148C0">
        <w:rPr>
          <w:rFonts w:eastAsia="Times New Roman"/>
          <w:color w:val="000000"/>
        </w:rPr>
        <w:t>?</w:t>
      </w:r>
    </w:p>
    <w:p w:rsidR="009A6C54" w:rsidRPr="005148C0" w:rsidRDefault="009A6C54" w:rsidP="009A6C54">
      <w:pPr>
        <w:spacing w:line="100" w:lineRule="atLeast"/>
        <w:rPr>
          <w:rFonts w:eastAsia="Times New Roman"/>
          <w:color w:val="000000"/>
        </w:rPr>
      </w:pPr>
      <w:r w:rsidRPr="005148C0">
        <w:rPr>
          <w:rFonts w:eastAsia="Times New Roman"/>
          <w:color w:val="000000"/>
        </w:rPr>
        <w:t xml:space="preserve">           ANSWER: Nathaniel </w:t>
      </w:r>
      <w:r w:rsidRPr="005148C0">
        <w:rPr>
          <w:rFonts w:eastAsia="Times New Roman"/>
          <w:color w:val="000000"/>
          <w:u w:val="single"/>
        </w:rPr>
        <w:t>Hawthorne</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20. </w:t>
      </w:r>
      <w:proofErr w:type="spellStart"/>
      <w:r w:rsidRPr="005148C0">
        <w:rPr>
          <w:rFonts w:eastAsia="Times New Roman"/>
          <w:color w:val="000000"/>
        </w:rPr>
        <w:t>Lemmenjoki</w:t>
      </w:r>
      <w:proofErr w:type="spellEnd"/>
      <w:r w:rsidRPr="005148C0">
        <w:rPr>
          <w:rFonts w:eastAsia="Times New Roman"/>
          <w:color w:val="000000"/>
        </w:rPr>
        <w:t xml:space="preserve"> National Park in this country provides opportunities for gold mining on its namesake river. Residents of the autonomous Aland Islands between this country and its western neighbor are exempt from required military service in this country. Those islands are found in the Gulf of Bothnia which runs along this country’s west coast. Aalto University is found in this country’s second-largest city, Espoo. FTP the 1952 Olympics were held in what home of the northernmost point in Europe, with capital at Helsinki?</w:t>
      </w:r>
    </w:p>
    <w:p w:rsidR="009A6C54" w:rsidRPr="005148C0" w:rsidRDefault="009A6C54" w:rsidP="009A6C54">
      <w:pPr>
        <w:spacing w:line="100" w:lineRule="atLeast"/>
        <w:rPr>
          <w:rFonts w:eastAsia="Times New Roman"/>
        </w:rPr>
      </w:pPr>
      <w:r w:rsidRPr="005148C0">
        <w:rPr>
          <w:rFonts w:eastAsia="Times New Roman"/>
          <w:color w:val="000000"/>
        </w:rPr>
        <w:t>   </w:t>
      </w:r>
      <w:r w:rsidR="003508DF">
        <w:rPr>
          <w:rFonts w:eastAsia="Times New Roman"/>
          <w:color w:val="000000"/>
        </w:rPr>
        <w:t xml:space="preserve">      </w:t>
      </w:r>
      <w:r w:rsidRPr="005148C0">
        <w:rPr>
          <w:rFonts w:eastAsia="Times New Roman"/>
          <w:color w:val="000000"/>
        </w:rPr>
        <w:t xml:space="preserve"> ANSWER: </w:t>
      </w:r>
      <w:r w:rsidRPr="005148C0">
        <w:rPr>
          <w:rFonts w:eastAsia="Times New Roman"/>
          <w:color w:val="000000"/>
          <w:u w:val="single"/>
        </w:rPr>
        <w:t>Finland</w:t>
      </w:r>
    </w:p>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p w:rsidR="009A6C54" w:rsidRDefault="009A6C54"/>
    <w:p w:rsidR="00674C91" w:rsidRDefault="00674C91"/>
    <w:p w:rsidR="00674C91" w:rsidRDefault="00674C91"/>
    <w:p w:rsidR="00674C91" w:rsidRDefault="00674C91"/>
    <w:p w:rsidR="00674C91" w:rsidRDefault="00674C91"/>
    <w:p w:rsidR="00674C91" w:rsidRDefault="00674C91"/>
    <w:p w:rsidR="00674C91" w:rsidRDefault="00674C91"/>
    <w:p w:rsidR="00674C91" w:rsidRDefault="00674C91"/>
    <w:p w:rsidR="00674C91" w:rsidRDefault="00674C91"/>
    <w:p w:rsidR="00674C91" w:rsidRDefault="00674C91"/>
    <w:p w:rsidR="00674C91" w:rsidRPr="005148C0" w:rsidRDefault="00674C91"/>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p w:rsidR="009A6C54" w:rsidRPr="005148C0" w:rsidRDefault="009A6C54">
      <w:r w:rsidRPr="005148C0">
        <w:lastRenderedPageBreak/>
        <w:t>Delta Burke 2014</w:t>
      </w:r>
    </w:p>
    <w:p w:rsidR="009A6C54" w:rsidRPr="005148C0" w:rsidRDefault="009A6C54">
      <w:r w:rsidRPr="005148C0">
        <w:t>Round 6 Bonuses</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1. </w:t>
      </w:r>
      <w:r w:rsidRPr="005148C0">
        <w:rPr>
          <w:rFonts w:eastAsia="Times New Roman"/>
          <w:color w:val="000000"/>
        </w:rPr>
        <w:t>According to Ashanti myth, this figure created the moon and sun. FTPE:</w:t>
      </w:r>
    </w:p>
    <w:p w:rsidR="009A6C54" w:rsidRPr="005148C0" w:rsidRDefault="009A6C54" w:rsidP="009A6C54">
      <w:pPr>
        <w:spacing w:line="100" w:lineRule="atLeast"/>
        <w:rPr>
          <w:rFonts w:eastAsia="Times New Roman"/>
          <w:color w:val="000000"/>
        </w:rPr>
      </w:pPr>
      <w:r w:rsidRPr="005148C0">
        <w:rPr>
          <w:rFonts w:eastAsia="Times New Roman"/>
          <w:color w:val="000000"/>
        </w:rPr>
        <w:t xml:space="preserve">[10] What son of </w:t>
      </w:r>
      <w:proofErr w:type="spellStart"/>
      <w:r w:rsidRPr="005148C0">
        <w:rPr>
          <w:rFonts w:eastAsia="Times New Roman"/>
          <w:color w:val="000000"/>
        </w:rPr>
        <w:t>Nyame</w:t>
      </w:r>
      <w:proofErr w:type="spellEnd"/>
      <w:r w:rsidRPr="005148C0">
        <w:rPr>
          <w:rFonts w:eastAsia="Times New Roman"/>
          <w:color w:val="000000"/>
        </w:rPr>
        <w:t xml:space="preserve"> in West African tales created the first man and got caught fast in the wax girl?</w:t>
      </w:r>
    </w:p>
    <w:p w:rsidR="009A6C54" w:rsidRPr="005148C0" w:rsidRDefault="009A6C54" w:rsidP="009A6C54">
      <w:pPr>
        <w:spacing w:line="100" w:lineRule="atLeast"/>
        <w:rPr>
          <w:rFonts w:eastAsia="Times New Roman"/>
          <w:color w:val="000000"/>
        </w:rPr>
      </w:pPr>
      <w:r w:rsidRPr="005148C0">
        <w:rPr>
          <w:rFonts w:eastAsia="Times New Roman"/>
          <w:color w:val="000000"/>
        </w:rPr>
        <w:t xml:space="preserve">           ANSWER: </w:t>
      </w:r>
      <w:r w:rsidRPr="005148C0">
        <w:rPr>
          <w:rFonts w:eastAsia="Times New Roman"/>
          <w:color w:val="000000"/>
          <w:u w:val="single"/>
        </w:rPr>
        <w:t>Anansi</w:t>
      </w:r>
    </w:p>
    <w:p w:rsidR="009A6C54" w:rsidRPr="005148C0" w:rsidRDefault="009A6C54" w:rsidP="009A6C54">
      <w:pPr>
        <w:spacing w:line="100" w:lineRule="atLeast"/>
        <w:rPr>
          <w:rFonts w:eastAsia="Times New Roman"/>
          <w:color w:val="000000"/>
        </w:rPr>
      </w:pPr>
      <w:r w:rsidRPr="005148C0">
        <w:rPr>
          <w:rFonts w:eastAsia="Times New Roman"/>
          <w:color w:val="000000"/>
        </w:rPr>
        <w:t>[10] Anansi is one of these creatures, into one of which Arachne was transformed by Athena.</w:t>
      </w:r>
    </w:p>
    <w:p w:rsidR="009A6C54" w:rsidRPr="005148C0" w:rsidRDefault="009A6C54" w:rsidP="009A6C54">
      <w:pPr>
        <w:spacing w:line="100" w:lineRule="atLeast"/>
        <w:rPr>
          <w:rFonts w:eastAsia="Times New Roman"/>
          <w:color w:val="000000"/>
        </w:rPr>
      </w:pPr>
      <w:r w:rsidRPr="005148C0">
        <w:rPr>
          <w:rFonts w:eastAsia="Times New Roman"/>
          <w:color w:val="000000"/>
        </w:rPr>
        <w:t xml:space="preserve">           ANSWER: </w:t>
      </w:r>
      <w:r w:rsidRPr="005148C0">
        <w:rPr>
          <w:rFonts w:eastAsia="Times New Roman"/>
          <w:color w:val="000000"/>
          <w:u w:val="single"/>
        </w:rPr>
        <w:t>spider</w:t>
      </w:r>
    </w:p>
    <w:p w:rsidR="009A6C54" w:rsidRPr="005148C0" w:rsidRDefault="009A6C54" w:rsidP="009A6C54">
      <w:pPr>
        <w:spacing w:line="100" w:lineRule="atLeast"/>
        <w:rPr>
          <w:rFonts w:eastAsia="Times New Roman"/>
          <w:color w:val="000000"/>
        </w:rPr>
      </w:pPr>
      <w:r w:rsidRPr="005148C0">
        <w:rPr>
          <w:rFonts w:eastAsia="Times New Roman"/>
          <w:color w:val="000000"/>
        </w:rPr>
        <w:t xml:space="preserve">[10] Like another spider deity, </w:t>
      </w:r>
      <w:proofErr w:type="spellStart"/>
      <w:r w:rsidRPr="005148C0">
        <w:rPr>
          <w:rFonts w:eastAsia="Times New Roman"/>
          <w:color w:val="000000"/>
        </w:rPr>
        <w:t>Iktomi</w:t>
      </w:r>
      <w:proofErr w:type="spellEnd"/>
      <w:r w:rsidRPr="005148C0">
        <w:rPr>
          <w:rFonts w:eastAsia="Times New Roman"/>
          <w:color w:val="000000"/>
        </w:rPr>
        <w:t xml:space="preserve"> of the Lakota people, and Loki of Norse myth, Anansi is one of these trouble-making archetypes of various myth systems.</w:t>
      </w:r>
    </w:p>
    <w:p w:rsidR="009A6C54" w:rsidRPr="005148C0" w:rsidRDefault="009A6C54" w:rsidP="009A6C54">
      <w:pPr>
        <w:spacing w:line="100" w:lineRule="atLeast"/>
        <w:rPr>
          <w:rFonts w:eastAsia="Times New Roman"/>
        </w:rPr>
      </w:pPr>
      <w:r w:rsidRPr="005148C0">
        <w:rPr>
          <w:rFonts w:eastAsia="Times New Roman"/>
          <w:color w:val="000000"/>
        </w:rPr>
        <w:t xml:space="preserve">           ANSWER: </w:t>
      </w:r>
      <w:r w:rsidRPr="005148C0">
        <w:rPr>
          <w:rFonts w:eastAsia="Times New Roman"/>
          <w:color w:val="000000"/>
          <w:u w:val="single"/>
        </w:rPr>
        <w:t>trickster</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2. </w:t>
      </w:r>
      <w:r w:rsidRPr="005148C0">
        <w:rPr>
          <w:rFonts w:eastAsia="Times New Roman"/>
          <w:color w:val="000000"/>
        </w:rPr>
        <w:t>Name some things about the literature of our neighbor to the north, FTPE:</w:t>
      </w:r>
    </w:p>
    <w:p w:rsidR="009A6C54" w:rsidRPr="005148C0" w:rsidRDefault="009A6C54" w:rsidP="009A6C54">
      <w:pPr>
        <w:spacing w:line="100" w:lineRule="atLeast"/>
        <w:rPr>
          <w:rFonts w:eastAsia="Times New Roman"/>
          <w:color w:val="000000"/>
        </w:rPr>
      </w:pPr>
      <w:r w:rsidRPr="005148C0">
        <w:rPr>
          <w:rFonts w:eastAsia="Times New Roman"/>
          <w:color w:val="000000"/>
        </w:rPr>
        <w:t xml:space="preserve">[10] This Canadian novelist wrote about </w:t>
      </w:r>
      <w:proofErr w:type="spellStart"/>
      <w:r w:rsidR="003508DF">
        <w:rPr>
          <w:rFonts w:eastAsia="Times New Roman"/>
          <w:color w:val="000000"/>
        </w:rPr>
        <w:t>Offred</w:t>
      </w:r>
      <w:proofErr w:type="spellEnd"/>
      <w:r w:rsidR="003508DF">
        <w:rPr>
          <w:rFonts w:eastAsia="Times New Roman"/>
          <w:color w:val="000000"/>
        </w:rPr>
        <w:t xml:space="preserve">, who </w:t>
      </w:r>
      <w:r w:rsidRPr="005148C0">
        <w:rPr>
          <w:rFonts w:eastAsia="Times New Roman"/>
          <w:color w:val="000000"/>
        </w:rPr>
        <w:t xml:space="preserve">lives in the Republic of Gilead in this author’s </w:t>
      </w:r>
      <w:r w:rsidRPr="005148C0">
        <w:rPr>
          <w:rFonts w:eastAsia="Times New Roman"/>
          <w:i/>
          <w:iCs/>
          <w:color w:val="000000"/>
        </w:rPr>
        <w:t>The Handmaid’s Tale</w:t>
      </w:r>
      <w:r w:rsidRPr="005148C0">
        <w:rPr>
          <w:rFonts w:eastAsia="Times New Roman"/>
          <w:color w:val="000000"/>
        </w:rPr>
        <w:t>.</w:t>
      </w:r>
    </w:p>
    <w:p w:rsidR="009A6C54" w:rsidRPr="005148C0" w:rsidRDefault="009A6C54" w:rsidP="009A6C54">
      <w:pPr>
        <w:spacing w:line="100" w:lineRule="atLeast"/>
        <w:rPr>
          <w:rFonts w:eastAsia="Times New Roman"/>
          <w:color w:val="000000"/>
        </w:rPr>
      </w:pPr>
      <w:r w:rsidRPr="005148C0">
        <w:rPr>
          <w:rFonts w:eastAsia="Times New Roman"/>
          <w:color w:val="000000"/>
        </w:rPr>
        <w:t xml:space="preserve">           ANSWER: Margaret </w:t>
      </w:r>
      <w:r w:rsidRPr="005148C0">
        <w:rPr>
          <w:rFonts w:eastAsia="Times New Roman"/>
          <w:color w:val="000000"/>
          <w:u w:val="single"/>
        </w:rPr>
        <w:t>Atwood</w:t>
      </w:r>
    </w:p>
    <w:p w:rsidR="009A6C54" w:rsidRPr="005148C0" w:rsidRDefault="009A6C54" w:rsidP="009A6C54">
      <w:pPr>
        <w:spacing w:line="100" w:lineRule="atLeast"/>
        <w:rPr>
          <w:rFonts w:eastAsia="Times New Roman"/>
          <w:color w:val="000000"/>
        </w:rPr>
      </w:pPr>
      <w:r w:rsidRPr="005148C0">
        <w:rPr>
          <w:rFonts w:eastAsia="Times New Roman"/>
          <w:color w:val="000000"/>
        </w:rPr>
        <w:t xml:space="preserve">[10] This Canadian was awarded the 2013 Nobel in Literature for her “mastery of the contemporary short story,” which is showcased in collections like </w:t>
      </w:r>
      <w:r w:rsidRPr="005148C0">
        <w:rPr>
          <w:rFonts w:eastAsia="Times New Roman"/>
          <w:i/>
          <w:iCs/>
          <w:color w:val="000000"/>
        </w:rPr>
        <w:t>Runaway</w:t>
      </w:r>
      <w:r w:rsidRPr="005148C0">
        <w:rPr>
          <w:rFonts w:eastAsia="Times New Roman"/>
          <w:color w:val="000000"/>
        </w:rPr>
        <w:t xml:space="preserve"> and </w:t>
      </w:r>
      <w:r w:rsidRPr="005148C0">
        <w:rPr>
          <w:rFonts w:eastAsia="Times New Roman"/>
          <w:i/>
          <w:iCs/>
          <w:color w:val="000000"/>
        </w:rPr>
        <w:t>Dance of the Happy Shades</w:t>
      </w:r>
      <w:r w:rsidRPr="005148C0">
        <w:rPr>
          <w:rFonts w:eastAsia="Times New Roman"/>
          <w:color w:val="000000"/>
        </w:rPr>
        <w:t>.</w:t>
      </w:r>
    </w:p>
    <w:p w:rsidR="009A6C54" w:rsidRPr="005148C0" w:rsidRDefault="009A6C54" w:rsidP="009A6C54">
      <w:pPr>
        <w:spacing w:line="100" w:lineRule="atLeast"/>
        <w:rPr>
          <w:rFonts w:eastAsia="Times New Roman"/>
          <w:color w:val="000000"/>
        </w:rPr>
      </w:pPr>
      <w:r w:rsidRPr="005148C0">
        <w:rPr>
          <w:rFonts w:eastAsia="Times New Roman"/>
          <w:color w:val="000000"/>
        </w:rPr>
        <w:t xml:space="preserve">           ANSWER: Alice </w:t>
      </w:r>
      <w:r w:rsidRPr="005148C0">
        <w:rPr>
          <w:rFonts w:eastAsia="Times New Roman"/>
          <w:color w:val="000000"/>
          <w:u w:val="single"/>
        </w:rPr>
        <w:t>Munro</w:t>
      </w:r>
    </w:p>
    <w:p w:rsidR="009A6C54" w:rsidRPr="005148C0" w:rsidRDefault="009A6C54" w:rsidP="009A6C54">
      <w:pPr>
        <w:spacing w:line="100" w:lineRule="atLeast"/>
        <w:rPr>
          <w:rFonts w:eastAsia="Times New Roman"/>
          <w:color w:val="000000"/>
        </w:rPr>
      </w:pPr>
      <w:r w:rsidRPr="005148C0">
        <w:rPr>
          <w:rFonts w:eastAsia="Times New Roman"/>
          <w:color w:val="000000"/>
        </w:rPr>
        <w:t>[10] Canadian author Yann Martel penned this novel about an Indian boy who spends weeks adrift at sea on a lifeboat with a tiger named Richard Parker.</w:t>
      </w:r>
    </w:p>
    <w:p w:rsidR="009A6C54" w:rsidRPr="005148C0" w:rsidRDefault="009A6C54" w:rsidP="009A6C54">
      <w:pPr>
        <w:spacing w:line="100" w:lineRule="atLeast"/>
        <w:rPr>
          <w:rFonts w:eastAsia="Times New Roman"/>
        </w:rPr>
      </w:pPr>
      <w:r w:rsidRPr="005148C0">
        <w:rPr>
          <w:rFonts w:eastAsia="Times New Roman"/>
          <w:color w:val="000000"/>
        </w:rPr>
        <w:t xml:space="preserve">           ANSWER: </w:t>
      </w:r>
      <w:r w:rsidRPr="005148C0">
        <w:rPr>
          <w:rFonts w:eastAsia="Times New Roman"/>
          <w:i/>
          <w:iCs/>
          <w:color w:val="000000"/>
          <w:u w:val="single"/>
        </w:rPr>
        <w:t>Life of Pi</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3. </w:t>
      </w:r>
      <w:r w:rsidRPr="005148C0">
        <w:rPr>
          <w:rFonts w:eastAsia="Times New Roman"/>
          <w:color w:val="000000"/>
        </w:rPr>
        <w:t xml:space="preserve">This piece includes a major-key version of the Dies </w:t>
      </w:r>
      <w:proofErr w:type="spellStart"/>
      <w:r w:rsidRPr="005148C0">
        <w:rPr>
          <w:rFonts w:eastAsia="Times New Roman"/>
          <w:color w:val="000000"/>
        </w:rPr>
        <w:t>Irae</w:t>
      </w:r>
      <w:proofErr w:type="spellEnd"/>
      <w:r w:rsidRPr="005148C0">
        <w:rPr>
          <w:rFonts w:eastAsia="Times New Roman"/>
          <w:color w:val="000000"/>
        </w:rPr>
        <w:t xml:space="preserve"> in the style of a waltz. For 10 points each:</w:t>
      </w:r>
    </w:p>
    <w:p w:rsidR="009A6C54" w:rsidRPr="005148C0" w:rsidRDefault="009A6C54" w:rsidP="009A6C54">
      <w:pPr>
        <w:spacing w:line="100" w:lineRule="atLeast"/>
        <w:rPr>
          <w:rFonts w:eastAsia="Times New Roman"/>
          <w:color w:val="000000"/>
        </w:rPr>
      </w:pPr>
      <w:r w:rsidRPr="005148C0">
        <w:rPr>
          <w:rFonts w:eastAsia="Times New Roman"/>
          <w:color w:val="000000"/>
        </w:rPr>
        <w:t xml:space="preserve">[10] Name this tone poem that opens with the harp playing a single note twelve times, which represents the twelve strokes of midnight, followed by a solo violin playing </w:t>
      </w:r>
      <w:proofErr w:type="spellStart"/>
      <w:r w:rsidRPr="005148C0">
        <w:rPr>
          <w:rFonts w:eastAsia="Times New Roman"/>
          <w:color w:val="000000"/>
        </w:rPr>
        <w:t>tritones</w:t>
      </w:r>
      <w:proofErr w:type="spellEnd"/>
      <w:r w:rsidRPr="005148C0">
        <w:rPr>
          <w:rFonts w:eastAsia="Times New Roman"/>
          <w:color w:val="000000"/>
        </w:rPr>
        <w:t>.</w:t>
      </w:r>
    </w:p>
    <w:p w:rsidR="009A6C54" w:rsidRPr="005148C0" w:rsidRDefault="009A6C54" w:rsidP="009A6C54">
      <w:pPr>
        <w:spacing w:line="100" w:lineRule="atLeast"/>
        <w:rPr>
          <w:rFonts w:eastAsia="Times New Roman"/>
          <w:color w:val="000000"/>
        </w:rPr>
      </w:pPr>
      <w:r w:rsidRPr="005148C0">
        <w:rPr>
          <w:rFonts w:eastAsia="Times New Roman"/>
          <w:color w:val="000000"/>
        </w:rPr>
        <w:tab/>
        <w:t xml:space="preserve">ANSWER: </w:t>
      </w:r>
      <w:proofErr w:type="spellStart"/>
      <w:r w:rsidRPr="005148C0">
        <w:rPr>
          <w:rFonts w:eastAsia="Times New Roman"/>
          <w:bCs/>
          <w:i/>
          <w:iCs/>
          <w:color w:val="000000"/>
          <w:u w:val="single"/>
        </w:rPr>
        <w:t>Danse</w:t>
      </w:r>
      <w:proofErr w:type="spellEnd"/>
      <w:r w:rsidRPr="005148C0">
        <w:rPr>
          <w:rFonts w:eastAsia="Times New Roman"/>
          <w:bCs/>
          <w:i/>
          <w:iCs/>
          <w:color w:val="000000"/>
          <w:u w:val="single"/>
        </w:rPr>
        <w:t xml:space="preserve"> Macabre</w:t>
      </w:r>
    </w:p>
    <w:p w:rsidR="009A6C54" w:rsidRPr="005148C0" w:rsidRDefault="009A6C54" w:rsidP="009A6C54">
      <w:pPr>
        <w:spacing w:line="100" w:lineRule="atLeast"/>
        <w:rPr>
          <w:rFonts w:eastAsia="Times New Roman"/>
          <w:color w:val="000000"/>
        </w:rPr>
      </w:pPr>
      <w:r w:rsidRPr="005148C0">
        <w:rPr>
          <w:rFonts w:eastAsia="Times New Roman"/>
          <w:color w:val="000000"/>
        </w:rPr>
        <w:t xml:space="preserve">[10] </w:t>
      </w:r>
      <w:proofErr w:type="spellStart"/>
      <w:r w:rsidRPr="005148C0">
        <w:rPr>
          <w:rFonts w:eastAsia="Times New Roman"/>
          <w:i/>
          <w:iCs/>
          <w:color w:val="000000"/>
        </w:rPr>
        <w:t>Danse</w:t>
      </w:r>
      <w:proofErr w:type="spellEnd"/>
      <w:r w:rsidRPr="005148C0">
        <w:rPr>
          <w:rFonts w:eastAsia="Times New Roman"/>
          <w:i/>
          <w:iCs/>
          <w:color w:val="000000"/>
        </w:rPr>
        <w:t xml:space="preserve"> Macabre</w:t>
      </w:r>
      <w:r w:rsidRPr="005148C0">
        <w:rPr>
          <w:rFonts w:eastAsia="Times New Roman"/>
          <w:color w:val="000000"/>
        </w:rPr>
        <w:t xml:space="preserve">, along with the opera </w:t>
      </w:r>
      <w:r w:rsidRPr="005148C0">
        <w:rPr>
          <w:rFonts w:eastAsia="Times New Roman"/>
          <w:i/>
          <w:iCs/>
          <w:color w:val="000000"/>
        </w:rPr>
        <w:t>Samson and Delilah</w:t>
      </w:r>
      <w:r w:rsidRPr="005148C0">
        <w:rPr>
          <w:rFonts w:eastAsia="Times New Roman"/>
          <w:color w:val="000000"/>
        </w:rPr>
        <w:t xml:space="preserve">, were both composed by this Frenchman, who included "Fossils" and "The Swan" in his suite </w:t>
      </w:r>
      <w:r w:rsidRPr="005148C0">
        <w:rPr>
          <w:rFonts w:eastAsia="Times New Roman"/>
          <w:i/>
          <w:iCs/>
          <w:color w:val="000000"/>
        </w:rPr>
        <w:t>The Carnival of the Animals</w:t>
      </w:r>
      <w:r w:rsidRPr="005148C0">
        <w:rPr>
          <w:rFonts w:eastAsia="Times New Roman"/>
          <w:color w:val="000000"/>
        </w:rPr>
        <w:t>.</w:t>
      </w:r>
    </w:p>
    <w:p w:rsidR="009A6C54" w:rsidRPr="005148C0" w:rsidRDefault="009A6C54" w:rsidP="009A6C54">
      <w:pPr>
        <w:spacing w:line="100" w:lineRule="atLeast"/>
        <w:rPr>
          <w:rFonts w:eastAsia="Times New Roman"/>
          <w:color w:val="000000"/>
        </w:rPr>
      </w:pPr>
      <w:r w:rsidRPr="005148C0">
        <w:rPr>
          <w:rFonts w:eastAsia="Times New Roman"/>
          <w:color w:val="000000"/>
        </w:rPr>
        <w:tab/>
        <w:t xml:space="preserve">ANSWER: Camille </w:t>
      </w:r>
      <w:r w:rsidRPr="005148C0">
        <w:rPr>
          <w:rFonts w:eastAsia="Times New Roman"/>
          <w:bCs/>
          <w:color w:val="000000"/>
          <w:u w:val="single"/>
        </w:rPr>
        <w:t>Saint-Saens</w:t>
      </w:r>
      <w:r w:rsidRPr="005148C0">
        <w:rPr>
          <w:rFonts w:eastAsia="Times New Roman"/>
          <w:color w:val="000000"/>
        </w:rPr>
        <w:t xml:space="preserve"> [</w:t>
      </w:r>
      <w:r w:rsidRPr="005148C0">
        <w:rPr>
          <w:rFonts w:eastAsia="Times New Roman"/>
          <w:i/>
          <w:iCs/>
          <w:color w:val="000000"/>
        </w:rPr>
        <w:t>san-SAHNS</w:t>
      </w:r>
      <w:r w:rsidRPr="005148C0">
        <w:rPr>
          <w:rFonts w:eastAsia="Times New Roman"/>
          <w:color w:val="000000"/>
        </w:rPr>
        <w:t>]</w:t>
      </w:r>
    </w:p>
    <w:p w:rsidR="009A6C54" w:rsidRPr="005148C0" w:rsidRDefault="009A6C54" w:rsidP="009A6C54">
      <w:pPr>
        <w:spacing w:line="100" w:lineRule="atLeast"/>
        <w:rPr>
          <w:rFonts w:eastAsia="Times New Roman"/>
          <w:color w:val="000000"/>
        </w:rPr>
      </w:pPr>
      <w:r w:rsidRPr="005148C0">
        <w:rPr>
          <w:rFonts w:eastAsia="Times New Roman"/>
          <w:color w:val="000000"/>
        </w:rPr>
        <w:t xml:space="preserve">[10] The third symphony by Saint-Saens is named for this keyboard instrument. J. S. Bach's piece </w:t>
      </w:r>
      <w:r w:rsidRPr="005148C0">
        <w:rPr>
          <w:rFonts w:eastAsia="Times New Roman"/>
          <w:i/>
          <w:iCs/>
          <w:color w:val="000000"/>
        </w:rPr>
        <w:t>Toccata and Fugue</w:t>
      </w:r>
      <w:r w:rsidRPr="005148C0">
        <w:rPr>
          <w:rFonts w:eastAsia="Times New Roman"/>
          <w:color w:val="000000"/>
        </w:rPr>
        <w:t xml:space="preserve"> was composed for this instrument, which is often found in churches.</w:t>
      </w:r>
    </w:p>
    <w:p w:rsidR="009A6C54" w:rsidRPr="005148C0" w:rsidRDefault="009A6C54" w:rsidP="009A6C54">
      <w:pPr>
        <w:spacing w:line="100" w:lineRule="atLeast"/>
        <w:rPr>
          <w:rFonts w:eastAsia="Times New Roman"/>
        </w:rPr>
      </w:pPr>
      <w:r w:rsidRPr="005148C0">
        <w:rPr>
          <w:rFonts w:eastAsia="Times New Roman"/>
          <w:color w:val="000000"/>
        </w:rPr>
        <w:tab/>
        <w:t xml:space="preserve">ANSWER: </w:t>
      </w:r>
      <w:r w:rsidRPr="005148C0">
        <w:rPr>
          <w:rFonts w:eastAsia="Times New Roman"/>
          <w:bCs/>
          <w:color w:val="000000"/>
          <w:u w:val="single"/>
        </w:rPr>
        <w:t>organ</w:t>
      </w:r>
    </w:p>
    <w:p w:rsidR="009A6C54" w:rsidRPr="005148C0" w:rsidRDefault="009A6C54"/>
    <w:p w:rsidR="009A6C54" w:rsidRPr="005148C0" w:rsidRDefault="009A6C54" w:rsidP="009A6C54">
      <w:pPr>
        <w:spacing w:line="100" w:lineRule="atLeast"/>
        <w:rPr>
          <w:rFonts w:eastAsia="Times New Roman"/>
          <w:color w:val="000000"/>
        </w:rPr>
      </w:pPr>
      <w:r w:rsidRPr="005148C0">
        <w:t xml:space="preserve">4. </w:t>
      </w:r>
      <w:r w:rsidRPr="005148C0">
        <w:rPr>
          <w:rFonts w:eastAsia="Times New Roman"/>
          <w:color w:val="000000"/>
        </w:rPr>
        <w:t>This man shared the 1903 Nobel Prize in Physics with Marie and Pierre Curie. FTPE:</w:t>
      </w:r>
    </w:p>
    <w:p w:rsidR="009A6C54" w:rsidRPr="005148C0" w:rsidRDefault="009A6C54" w:rsidP="009A6C54">
      <w:pPr>
        <w:spacing w:line="100" w:lineRule="atLeast"/>
        <w:rPr>
          <w:rFonts w:eastAsia="Times New Roman"/>
          <w:color w:val="000000"/>
        </w:rPr>
      </w:pPr>
      <w:r w:rsidRPr="005148C0">
        <w:rPr>
          <w:rFonts w:eastAsia="Times New Roman"/>
          <w:color w:val="000000"/>
        </w:rPr>
        <w:t>[10] Name this French physicist who discovered radioactivity and names its SI unit.</w:t>
      </w:r>
    </w:p>
    <w:p w:rsidR="009A6C54" w:rsidRPr="005148C0" w:rsidRDefault="009A6C54" w:rsidP="009A6C54">
      <w:pPr>
        <w:spacing w:line="100" w:lineRule="atLeast"/>
        <w:rPr>
          <w:rFonts w:eastAsia="Times New Roman"/>
          <w:color w:val="000000"/>
        </w:rPr>
      </w:pPr>
      <w:r w:rsidRPr="005148C0">
        <w:rPr>
          <w:rFonts w:eastAsia="Times New Roman"/>
          <w:color w:val="000000"/>
        </w:rPr>
        <w:tab/>
        <w:t xml:space="preserve">ANSWER: Henri </w:t>
      </w:r>
      <w:r w:rsidRPr="005148C0">
        <w:rPr>
          <w:rFonts w:eastAsia="Times New Roman"/>
          <w:bCs/>
          <w:color w:val="000000"/>
          <w:u w:val="single"/>
        </w:rPr>
        <w:t>Becquerel</w:t>
      </w:r>
      <w:r w:rsidRPr="005148C0">
        <w:rPr>
          <w:rFonts w:eastAsia="Times New Roman"/>
          <w:color w:val="000000"/>
        </w:rPr>
        <w:t xml:space="preserve"> [</w:t>
      </w:r>
      <w:proofErr w:type="spellStart"/>
      <w:r w:rsidRPr="005148C0">
        <w:rPr>
          <w:rFonts w:eastAsia="Times New Roman"/>
          <w:i/>
          <w:iCs/>
          <w:color w:val="000000"/>
        </w:rPr>
        <w:t>bek</w:t>
      </w:r>
      <w:proofErr w:type="spellEnd"/>
      <w:r w:rsidRPr="005148C0">
        <w:rPr>
          <w:rFonts w:eastAsia="Times New Roman"/>
          <w:i/>
          <w:iCs/>
          <w:color w:val="000000"/>
        </w:rPr>
        <w:t>-uh-REL</w:t>
      </w:r>
      <w:r w:rsidRPr="005148C0">
        <w:rPr>
          <w:rFonts w:eastAsia="Times New Roman"/>
          <w:color w:val="000000"/>
        </w:rPr>
        <w:t>]</w:t>
      </w:r>
    </w:p>
    <w:p w:rsidR="009A6C54" w:rsidRPr="005148C0" w:rsidRDefault="009A6C54" w:rsidP="009A6C54">
      <w:pPr>
        <w:spacing w:line="100" w:lineRule="atLeast"/>
        <w:rPr>
          <w:rFonts w:eastAsia="Times New Roman"/>
          <w:color w:val="000000"/>
        </w:rPr>
      </w:pPr>
      <w:r w:rsidRPr="005148C0">
        <w:rPr>
          <w:rFonts w:eastAsia="Times New Roman"/>
          <w:color w:val="000000"/>
        </w:rPr>
        <w:t>[10] Becquerel discovered radioactivity in this chemical element of the actinide series.</w:t>
      </w:r>
    </w:p>
    <w:p w:rsidR="009A6C54" w:rsidRPr="005148C0" w:rsidRDefault="009A6C54" w:rsidP="009A6C54">
      <w:pPr>
        <w:spacing w:line="100" w:lineRule="atLeast"/>
        <w:rPr>
          <w:rFonts w:eastAsia="Times New Roman"/>
          <w:color w:val="000000"/>
        </w:rPr>
      </w:pPr>
      <w:r w:rsidRPr="005148C0">
        <w:rPr>
          <w:rFonts w:eastAsia="Times New Roman"/>
          <w:color w:val="000000"/>
        </w:rPr>
        <w:tab/>
        <w:t xml:space="preserve">ANSWER: </w:t>
      </w:r>
      <w:r w:rsidRPr="005148C0">
        <w:rPr>
          <w:rFonts w:eastAsia="Times New Roman"/>
          <w:bCs/>
          <w:color w:val="000000"/>
          <w:u w:val="single"/>
        </w:rPr>
        <w:t>uranium</w:t>
      </w:r>
    </w:p>
    <w:p w:rsidR="009A6C54" w:rsidRPr="005148C0" w:rsidRDefault="009A6C54" w:rsidP="009A6C54">
      <w:pPr>
        <w:spacing w:line="100" w:lineRule="atLeast"/>
        <w:rPr>
          <w:rFonts w:eastAsia="Times New Roman"/>
          <w:color w:val="000000"/>
        </w:rPr>
      </w:pPr>
      <w:r w:rsidRPr="005148C0">
        <w:rPr>
          <w:rFonts w:eastAsia="Times New Roman"/>
          <w:color w:val="000000"/>
        </w:rPr>
        <w:t>[10] Uranium-238 decays into thorium-234 through the emission of one of these particles, which is composed of two protons and two neutrons, and is equivalent to the nucleus of a helium atom.</w:t>
      </w:r>
    </w:p>
    <w:p w:rsidR="009A6C54" w:rsidRPr="005148C0" w:rsidRDefault="009A6C54" w:rsidP="009A6C54">
      <w:pPr>
        <w:spacing w:line="100" w:lineRule="atLeast"/>
        <w:rPr>
          <w:rFonts w:eastAsia="Times New Roman"/>
          <w:color w:val="000000"/>
        </w:rPr>
      </w:pPr>
      <w:r w:rsidRPr="005148C0">
        <w:rPr>
          <w:rFonts w:eastAsia="Times New Roman"/>
          <w:color w:val="000000"/>
        </w:rPr>
        <w:tab/>
        <w:t xml:space="preserve">ANSWER: </w:t>
      </w:r>
      <w:r w:rsidRPr="005148C0">
        <w:rPr>
          <w:rFonts w:eastAsia="Times New Roman"/>
          <w:bCs/>
          <w:color w:val="000000"/>
          <w:u w:val="single"/>
        </w:rPr>
        <w:t>alpha</w:t>
      </w:r>
      <w:r w:rsidRPr="005148C0">
        <w:rPr>
          <w:rFonts w:eastAsia="Times New Roman"/>
          <w:color w:val="000000"/>
        </w:rPr>
        <w:t xml:space="preserve"> particle</w:t>
      </w:r>
    </w:p>
    <w:p w:rsidR="009A6C54" w:rsidRPr="005148C0" w:rsidRDefault="009A6C54"/>
    <w:p w:rsidR="008F4C06" w:rsidRPr="005148C0" w:rsidRDefault="008F4C06" w:rsidP="008F4C06">
      <w:pPr>
        <w:spacing w:line="100" w:lineRule="atLeast"/>
        <w:rPr>
          <w:rFonts w:eastAsia="Times New Roman"/>
          <w:color w:val="000000"/>
        </w:rPr>
      </w:pPr>
      <w:r w:rsidRPr="005148C0">
        <w:t xml:space="preserve">5. </w:t>
      </w:r>
      <w:r w:rsidRPr="005148C0">
        <w:rPr>
          <w:rFonts w:eastAsia="Times New Roman"/>
          <w:color w:val="000000"/>
        </w:rPr>
        <w:t>The author of the essay “The Gospel of Wealth” argued that the rich should engage in this practice. FTPE:</w:t>
      </w:r>
    </w:p>
    <w:p w:rsidR="008F4C06" w:rsidRPr="005148C0" w:rsidRDefault="008F4C06" w:rsidP="008F4C06">
      <w:pPr>
        <w:spacing w:line="100" w:lineRule="atLeast"/>
        <w:rPr>
          <w:rFonts w:eastAsia="Times New Roman"/>
          <w:color w:val="000000"/>
        </w:rPr>
      </w:pPr>
      <w:r w:rsidRPr="005148C0">
        <w:rPr>
          <w:rFonts w:eastAsia="Times New Roman"/>
          <w:color w:val="000000"/>
        </w:rPr>
        <w:t>[10] What term from Greek roots meaning “the love of humanity” refers now to the donation of money and resources to worthy causes?</w:t>
      </w:r>
    </w:p>
    <w:p w:rsidR="008F4C06" w:rsidRPr="005148C0" w:rsidRDefault="008F4C06" w:rsidP="008F4C06">
      <w:pPr>
        <w:spacing w:line="100" w:lineRule="atLeast"/>
        <w:rPr>
          <w:rFonts w:eastAsia="Times New Roman"/>
          <w:color w:val="000000"/>
        </w:rPr>
      </w:pPr>
      <w:r w:rsidRPr="005148C0">
        <w:rPr>
          <w:rFonts w:eastAsia="Times New Roman"/>
          <w:color w:val="000000"/>
        </w:rPr>
        <w:t xml:space="preserve">           ANSWER: </w:t>
      </w:r>
      <w:r w:rsidRPr="005148C0">
        <w:rPr>
          <w:rFonts w:eastAsia="Times New Roman"/>
          <w:color w:val="000000"/>
          <w:u w:val="single"/>
        </w:rPr>
        <w:t xml:space="preserve">philanthropy </w:t>
      </w:r>
      <w:r w:rsidRPr="005148C0">
        <w:rPr>
          <w:rFonts w:eastAsia="Times New Roman"/>
          <w:color w:val="000000"/>
        </w:rPr>
        <w:t>(need this word)</w:t>
      </w:r>
    </w:p>
    <w:p w:rsidR="008F4C06" w:rsidRPr="005148C0" w:rsidRDefault="008F4C06" w:rsidP="008F4C06">
      <w:pPr>
        <w:spacing w:line="100" w:lineRule="atLeast"/>
        <w:rPr>
          <w:rFonts w:eastAsia="Times New Roman"/>
          <w:color w:val="000000"/>
        </w:rPr>
      </w:pPr>
      <w:r w:rsidRPr="005148C0">
        <w:rPr>
          <w:rFonts w:eastAsia="Times New Roman"/>
          <w:color w:val="000000"/>
        </w:rPr>
        <w:t>[10] This Scottish-born steel magnate wrote “The Gospel of Wealth” before he sold his company to JP Morgan in 1901 in the creation of US Steel.</w:t>
      </w:r>
    </w:p>
    <w:p w:rsidR="008F4C06" w:rsidRPr="00674C91" w:rsidRDefault="008F4C06" w:rsidP="008F4C06">
      <w:pPr>
        <w:spacing w:line="100" w:lineRule="atLeast"/>
        <w:rPr>
          <w:rFonts w:eastAsia="Times New Roman"/>
          <w:color w:val="000000"/>
        </w:rPr>
      </w:pPr>
      <w:r w:rsidRPr="005148C0">
        <w:rPr>
          <w:rFonts w:eastAsia="Times New Roman"/>
          <w:color w:val="000000"/>
        </w:rPr>
        <w:t xml:space="preserve">           ANSWER: Andrew </w:t>
      </w:r>
      <w:proofErr w:type="gramStart"/>
      <w:r w:rsidRPr="005148C0">
        <w:rPr>
          <w:rFonts w:eastAsia="Times New Roman"/>
          <w:color w:val="000000"/>
          <w:u w:val="single"/>
        </w:rPr>
        <w:t>Carnegie</w:t>
      </w:r>
      <w:r w:rsidR="00674C91">
        <w:rPr>
          <w:rFonts w:eastAsia="Times New Roman"/>
          <w:color w:val="000000"/>
        </w:rPr>
        <w:t xml:space="preserve">  (</w:t>
      </w:r>
      <w:proofErr w:type="gramEnd"/>
      <w:r w:rsidR="00674C91">
        <w:rPr>
          <w:rFonts w:eastAsia="Times New Roman"/>
          <w:color w:val="000000"/>
        </w:rPr>
        <w:t>cont’d next page)</w:t>
      </w:r>
    </w:p>
    <w:p w:rsidR="008F4C06" w:rsidRPr="005148C0" w:rsidRDefault="008F4C06" w:rsidP="008F4C06">
      <w:pPr>
        <w:spacing w:line="100" w:lineRule="atLeast"/>
        <w:rPr>
          <w:rFonts w:eastAsia="Times New Roman"/>
          <w:color w:val="000000"/>
        </w:rPr>
      </w:pPr>
      <w:r w:rsidRPr="005148C0">
        <w:rPr>
          <w:rFonts w:eastAsia="Times New Roman"/>
          <w:color w:val="000000"/>
        </w:rPr>
        <w:lastRenderedPageBreak/>
        <w:t>[10] Alexis de Tocqueville described the American impulse to philanthropy in the second volume of this book examining American society in the 1830s.</w:t>
      </w:r>
    </w:p>
    <w:p w:rsidR="008F4C06" w:rsidRPr="005148C0" w:rsidRDefault="008F4C06" w:rsidP="008F4C06">
      <w:pPr>
        <w:spacing w:line="100" w:lineRule="atLeast"/>
        <w:rPr>
          <w:rFonts w:eastAsia="Times New Roman"/>
        </w:rPr>
      </w:pPr>
      <w:r w:rsidRPr="005148C0">
        <w:rPr>
          <w:rFonts w:eastAsia="Times New Roman"/>
          <w:color w:val="000000"/>
        </w:rPr>
        <w:t xml:space="preserve">           ANSWER: </w:t>
      </w:r>
      <w:r w:rsidRPr="005148C0">
        <w:rPr>
          <w:rFonts w:eastAsia="Times New Roman"/>
          <w:i/>
          <w:iCs/>
          <w:color w:val="000000"/>
          <w:u w:val="single"/>
        </w:rPr>
        <w:t>Democracy in America</w:t>
      </w:r>
    </w:p>
    <w:p w:rsidR="009A6C54" w:rsidRPr="005148C0" w:rsidRDefault="009A6C54"/>
    <w:p w:rsidR="008F4C06" w:rsidRPr="005148C0" w:rsidRDefault="008F4C06" w:rsidP="008F4C06">
      <w:pPr>
        <w:spacing w:line="100" w:lineRule="atLeast"/>
        <w:rPr>
          <w:rFonts w:eastAsia="Times New Roman"/>
          <w:color w:val="000000"/>
        </w:rPr>
      </w:pPr>
      <w:r w:rsidRPr="005148C0">
        <w:t xml:space="preserve">6. </w:t>
      </w:r>
      <w:r w:rsidRPr="005148C0">
        <w:rPr>
          <w:rFonts w:eastAsia="Times New Roman"/>
          <w:color w:val="000000"/>
        </w:rPr>
        <w:t>This action has entered the popular lexicon as a metaphor used in many arguments about the limits of free speech. FTPE:</w:t>
      </w:r>
    </w:p>
    <w:p w:rsidR="008F4C06" w:rsidRPr="005148C0" w:rsidRDefault="008F4C06" w:rsidP="008F4C06">
      <w:pPr>
        <w:spacing w:line="100" w:lineRule="atLeast"/>
        <w:rPr>
          <w:rFonts w:eastAsia="Times New Roman"/>
          <w:color w:val="000000"/>
        </w:rPr>
      </w:pPr>
      <w:r w:rsidRPr="005148C0">
        <w:rPr>
          <w:rFonts w:eastAsia="Times New Roman"/>
          <w:color w:val="000000"/>
        </w:rPr>
        <w:t>[10] Falsely engaging in what action in a “crowded theater” was used by Justice Oliver Wendell Holmes, Junior, as an example of speech that should not be protected?</w:t>
      </w:r>
    </w:p>
    <w:p w:rsidR="008F4C06" w:rsidRPr="005148C0" w:rsidRDefault="008F4C06" w:rsidP="008F4C06">
      <w:pPr>
        <w:spacing w:line="100" w:lineRule="atLeast"/>
        <w:rPr>
          <w:rFonts w:eastAsia="Times New Roman"/>
          <w:color w:val="000000"/>
        </w:rPr>
      </w:pPr>
      <w:r w:rsidRPr="005148C0">
        <w:rPr>
          <w:rFonts w:eastAsia="Times New Roman"/>
          <w:color w:val="000000"/>
        </w:rPr>
        <w:t>    ANSWER: “</w:t>
      </w:r>
      <w:r w:rsidRPr="005148C0">
        <w:rPr>
          <w:rFonts w:eastAsia="Times New Roman"/>
          <w:color w:val="000000"/>
          <w:u w:val="single"/>
        </w:rPr>
        <w:t>shouting fire</w:t>
      </w:r>
      <w:r w:rsidRPr="005148C0">
        <w:rPr>
          <w:rFonts w:eastAsia="Times New Roman"/>
          <w:color w:val="000000"/>
        </w:rPr>
        <w:t>” (accept reasonable synonyms for “shouting,” I reckon)</w:t>
      </w:r>
    </w:p>
    <w:p w:rsidR="008F4C06" w:rsidRPr="005148C0" w:rsidRDefault="008F4C06" w:rsidP="008F4C06">
      <w:pPr>
        <w:spacing w:line="100" w:lineRule="atLeast"/>
        <w:rPr>
          <w:rFonts w:eastAsia="Times New Roman"/>
          <w:color w:val="000000"/>
        </w:rPr>
      </w:pPr>
      <w:r w:rsidRPr="005148C0">
        <w:rPr>
          <w:rFonts w:eastAsia="Times New Roman"/>
          <w:color w:val="000000"/>
        </w:rPr>
        <w:t>[10] Holmes included this famous metaphor in his opinion in what case in which the plaintiff had been arrested for distributing anti-conscription pamphlets?</w:t>
      </w:r>
    </w:p>
    <w:p w:rsidR="008F4C06" w:rsidRPr="005148C0" w:rsidRDefault="008F4C06" w:rsidP="008F4C06">
      <w:pPr>
        <w:spacing w:line="100" w:lineRule="atLeast"/>
        <w:rPr>
          <w:rFonts w:eastAsia="Times New Roman"/>
          <w:color w:val="000000"/>
        </w:rPr>
      </w:pPr>
      <w:r w:rsidRPr="005148C0">
        <w:rPr>
          <w:rFonts w:eastAsia="Times New Roman"/>
          <w:color w:val="000000"/>
        </w:rPr>
        <w:t xml:space="preserve">    ANSWER: </w:t>
      </w:r>
      <w:proofErr w:type="spellStart"/>
      <w:r w:rsidRPr="005148C0">
        <w:rPr>
          <w:rFonts w:eastAsia="Times New Roman"/>
          <w:color w:val="000000"/>
          <w:u w:val="single"/>
        </w:rPr>
        <w:t>Schenck</w:t>
      </w:r>
      <w:proofErr w:type="spellEnd"/>
      <w:r w:rsidRPr="005148C0">
        <w:rPr>
          <w:rFonts w:eastAsia="Times New Roman"/>
          <w:color w:val="000000"/>
          <w:u w:val="single"/>
        </w:rPr>
        <w:t xml:space="preserve"> </w:t>
      </w:r>
      <w:r w:rsidRPr="005148C0">
        <w:rPr>
          <w:rFonts w:eastAsia="Times New Roman"/>
          <w:color w:val="000000"/>
        </w:rPr>
        <w:t>v. US</w:t>
      </w:r>
    </w:p>
    <w:p w:rsidR="008F4C06" w:rsidRPr="005148C0" w:rsidRDefault="008F4C06" w:rsidP="008F4C06">
      <w:pPr>
        <w:spacing w:line="100" w:lineRule="atLeast"/>
        <w:rPr>
          <w:rFonts w:eastAsia="Times New Roman"/>
          <w:color w:val="000000"/>
        </w:rPr>
      </w:pPr>
      <w:r w:rsidRPr="005148C0">
        <w:rPr>
          <w:rFonts w:eastAsia="Times New Roman"/>
          <w:color w:val="000000"/>
        </w:rPr>
        <w:t xml:space="preserve">[10] Charles </w:t>
      </w:r>
      <w:proofErr w:type="spellStart"/>
      <w:r w:rsidRPr="005148C0">
        <w:rPr>
          <w:rFonts w:eastAsia="Times New Roman"/>
          <w:color w:val="000000"/>
        </w:rPr>
        <w:t>Schenck’s</w:t>
      </w:r>
      <w:proofErr w:type="spellEnd"/>
      <w:r w:rsidRPr="005148C0">
        <w:rPr>
          <w:rFonts w:eastAsia="Times New Roman"/>
          <w:color w:val="000000"/>
        </w:rPr>
        <w:t xml:space="preserve"> pamphlets urged resistance to conscription during the US’s participation in this war.</w:t>
      </w:r>
    </w:p>
    <w:p w:rsidR="008F4C06" w:rsidRPr="005148C0" w:rsidRDefault="008F4C06" w:rsidP="008F4C06">
      <w:pPr>
        <w:spacing w:line="100" w:lineRule="atLeast"/>
        <w:rPr>
          <w:rFonts w:eastAsia="Times New Roman"/>
        </w:rPr>
      </w:pPr>
      <w:r w:rsidRPr="005148C0">
        <w:rPr>
          <w:rFonts w:eastAsia="Times New Roman"/>
          <w:color w:val="000000"/>
        </w:rPr>
        <w:t xml:space="preserve">    ANSWER: </w:t>
      </w:r>
      <w:r w:rsidRPr="005148C0">
        <w:rPr>
          <w:rFonts w:eastAsia="Times New Roman"/>
          <w:color w:val="000000"/>
          <w:u w:val="single"/>
        </w:rPr>
        <w:t>World War I</w:t>
      </w:r>
    </w:p>
    <w:p w:rsidR="008F4C06" w:rsidRPr="005148C0" w:rsidRDefault="008F4C06"/>
    <w:p w:rsidR="005148C0" w:rsidRPr="005148C0" w:rsidRDefault="008F4C06" w:rsidP="005148C0">
      <w:pPr>
        <w:spacing w:line="100" w:lineRule="atLeast"/>
        <w:rPr>
          <w:rFonts w:eastAsia="Times New Roman"/>
          <w:color w:val="000000"/>
        </w:rPr>
      </w:pPr>
      <w:r w:rsidRPr="005148C0">
        <w:t xml:space="preserve">7. </w:t>
      </w:r>
      <w:r w:rsidR="005148C0" w:rsidRPr="005148C0">
        <w:rPr>
          <w:rFonts w:eastAsia="Times New Roman"/>
          <w:color w:val="000000"/>
        </w:rPr>
        <w:t>Arthur Schopenhauer criticized the “</w:t>
      </w:r>
      <w:proofErr w:type="spellStart"/>
      <w:r w:rsidR="005148C0" w:rsidRPr="005148C0">
        <w:rPr>
          <w:rFonts w:eastAsia="Times New Roman"/>
          <w:color w:val="000000"/>
        </w:rPr>
        <w:t>Teutonico</w:t>
      </w:r>
      <w:proofErr w:type="spellEnd"/>
      <w:r w:rsidR="005148C0" w:rsidRPr="005148C0">
        <w:rPr>
          <w:rFonts w:eastAsia="Times New Roman"/>
          <w:color w:val="000000"/>
        </w:rPr>
        <w:t>-Christian stupidity” of society’s design for these people, whom he controversially stated were “by nature meant to obey.” FTPE:</w:t>
      </w:r>
    </w:p>
    <w:p w:rsidR="005148C0" w:rsidRPr="005148C0" w:rsidRDefault="005148C0" w:rsidP="005148C0">
      <w:pPr>
        <w:spacing w:line="100" w:lineRule="atLeast"/>
        <w:rPr>
          <w:rFonts w:eastAsia="Times New Roman"/>
          <w:color w:val="000000"/>
        </w:rPr>
      </w:pPr>
      <w:r w:rsidRPr="005148C0">
        <w:rPr>
          <w:rFonts w:eastAsia="Times New Roman"/>
          <w:color w:val="000000"/>
        </w:rPr>
        <w:t>[10] Name these people whose “Subjection” titled a work by J.S. Mill, in which he argued that this people’s inequality was a relic of the past.</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w:t>
      </w:r>
      <w:r w:rsidRPr="005148C0">
        <w:rPr>
          <w:rFonts w:eastAsia="Times New Roman"/>
          <w:color w:val="000000"/>
          <w:u w:val="single"/>
        </w:rPr>
        <w:t>women</w:t>
      </w:r>
      <w:r w:rsidRPr="005148C0">
        <w:rPr>
          <w:rFonts w:eastAsia="Times New Roman"/>
          <w:color w:val="000000"/>
        </w:rPr>
        <w:t xml:space="preserve"> (accept equivalents within reason)</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[10] This woman philosopher fired back at Burke’s </w:t>
      </w:r>
      <w:r w:rsidRPr="005148C0">
        <w:rPr>
          <w:rFonts w:eastAsia="Times New Roman"/>
          <w:i/>
          <w:iCs/>
          <w:color w:val="000000"/>
        </w:rPr>
        <w:t>Reflections on the Revolution in France</w:t>
      </w:r>
      <w:r w:rsidRPr="005148C0">
        <w:rPr>
          <w:rFonts w:eastAsia="Times New Roman"/>
          <w:color w:val="000000"/>
        </w:rPr>
        <w:t xml:space="preserve"> with </w:t>
      </w:r>
      <w:r w:rsidRPr="005148C0">
        <w:rPr>
          <w:rFonts w:eastAsia="Times New Roman"/>
          <w:i/>
          <w:iCs/>
          <w:color w:val="000000"/>
        </w:rPr>
        <w:t>A Vindication of the Rights of Men</w:t>
      </w:r>
      <w:r w:rsidRPr="005148C0">
        <w:rPr>
          <w:rFonts w:eastAsia="Times New Roman"/>
          <w:color w:val="000000"/>
        </w:rPr>
        <w:t xml:space="preserve"> and would later write </w:t>
      </w:r>
      <w:r w:rsidRPr="005148C0">
        <w:rPr>
          <w:rFonts w:eastAsia="Times New Roman"/>
          <w:i/>
          <w:iCs/>
          <w:color w:val="000000"/>
        </w:rPr>
        <w:t>A Vindication of the Rights of Woman</w:t>
      </w:r>
      <w:r w:rsidRPr="005148C0">
        <w:rPr>
          <w:rFonts w:eastAsia="Times New Roman"/>
          <w:color w:val="000000"/>
        </w:rPr>
        <w:t>.</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Mary </w:t>
      </w:r>
      <w:r w:rsidRPr="005148C0">
        <w:rPr>
          <w:rFonts w:eastAsia="Times New Roman"/>
          <w:color w:val="000000"/>
          <w:u w:val="single"/>
        </w:rPr>
        <w:t>Wollstonecraft</w:t>
      </w:r>
      <w:r w:rsidRPr="005148C0">
        <w:rPr>
          <w:rFonts w:eastAsia="Times New Roman"/>
          <w:color w:val="000000"/>
        </w:rPr>
        <w:t xml:space="preserve"> (do NOT accept or prompt “Mary Wollstonecraft Shelley”)</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[10] This French existentialist author of </w:t>
      </w:r>
      <w:r w:rsidRPr="005148C0">
        <w:rPr>
          <w:rFonts w:eastAsia="Times New Roman"/>
          <w:i/>
          <w:iCs/>
          <w:color w:val="000000"/>
        </w:rPr>
        <w:t>The Ethics of Ambiguity</w:t>
      </w:r>
      <w:r w:rsidRPr="005148C0">
        <w:rPr>
          <w:rFonts w:eastAsia="Times New Roman"/>
          <w:color w:val="000000"/>
        </w:rPr>
        <w:t xml:space="preserve"> wrote that, “One is not born, but rather, becomes, a woman,” in </w:t>
      </w:r>
      <w:r w:rsidRPr="005148C0">
        <w:rPr>
          <w:rFonts w:eastAsia="Times New Roman"/>
          <w:i/>
          <w:iCs/>
          <w:color w:val="000000"/>
        </w:rPr>
        <w:t>The Second Sex</w:t>
      </w:r>
      <w:r w:rsidRPr="005148C0">
        <w:rPr>
          <w:rFonts w:eastAsia="Times New Roman"/>
          <w:color w:val="000000"/>
        </w:rPr>
        <w:t>.</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Simone de </w:t>
      </w:r>
      <w:r w:rsidRPr="005148C0">
        <w:rPr>
          <w:rFonts w:eastAsia="Times New Roman"/>
          <w:color w:val="000000"/>
          <w:u w:val="single"/>
        </w:rPr>
        <w:t>Beauvoir</w:t>
      </w:r>
    </w:p>
    <w:p w:rsidR="008F4C06" w:rsidRPr="005148C0" w:rsidRDefault="008F4C06"/>
    <w:p w:rsidR="005148C0" w:rsidRPr="005148C0" w:rsidRDefault="005148C0" w:rsidP="005148C0">
      <w:pPr>
        <w:spacing w:line="100" w:lineRule="atLeast"/>
        <w:rPr>
          <w:rFonts w:eastAsia="Times New Roman"/>
          <w:color w:val="000000"/>
        </w:rPr>
      </w:pPr>
      <w:r w:rsidRPr="005148C0">
        <w:t xml:space="preserve">8. </w:t>
      </w:r>
      <w:r w:rsidRPr="005148C0">
        <w:rPr>
          <w:rFonts w:eastAsia="Times New Roman"/>
          <w:color w:val="000000"/>
        </w:rPr>
        <w:t>The protagonist of this story is lazy at home and goes to the woods to avoid his wife’s nagging. FTPE:</w:t>
      </w:r>
    </w:p>
    <w:p w:rsidR="005148C0" w:rsidRPr="005148C0" w:rsidRDefault="005148C0" w:rsidP="005148C0">
      <w:pPr>
        <w:spacing w:line="100" w:lineRule="atLeast"/>
        <w:rPr>
          <w:rFonts w:eastAsia="Times New Roman"/>
          <w:color w:val="000000"/>
        </w:rPr>
      </w:pPr>
      <w:r w:rsidRPr="005148C0">
        <w:rPr>
          <w:rFonts w:eastAsia="Times New Roman"/>
          <w:color w:val="000000"/>
        </w:rPr>
        <w:t>[10] What early American literary figure sleeps for twenty years after drinking some liquor offered by some men he meets in the forest of the Catskill Mountains of New York?</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w:t>
      </w:r>
      <w:r w:rsidRPr="005148C0">
        <w:rPr>
          <w:rFonts w:eastAsia="Times New Roman"/>
          <w:color w:val="000000"/>
          <w:u w:val="single"/>
        </w:rPr>
        <w:t>Rip Van Winkle</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[10] Rip Van Winkle’s story is part of </w:t>
      </w:r>
      <w:bookmarkStart w:id="0" w:name="_GoBack"/>
      <w:r w:rsidRPr="00F97122">
        <w:rPr>
          <w:rFonts w:eastAsia="Times New Roman"/>
          <w:i/>
          <w:color w:val="000000"/>
        </w:rPr>
        <w:t>The Sketch Book of Geoffrey Crayon</w:t>
      </w:r>
      <w:bookmarkEnd w:id="0"/>
      <w:r w:rsidRPr="005148C0">
        <w:rPr>
          <w:rFonts w:eastAsia="Times New Roman"/>
          <w:color w:val="000000"/>
        </w:rPr>
        <w:t>, a work by this early American author who also wrote “The Legend of Sleepy Hollow.”</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Washington </w:t>
      </w:r>
      <w:r w:rsidRPr="005148C0">
        <w:rPr>
          <w:rFonts w:eastAsia="Times New Roman"/>
          <w:color w:val="000000"/>
          <w:u w:val="single"/>
        </w:rPr>
        <w:t>Irving</w:t>
      </w:r>
    </w:p>
    <w:p w:rsidR="005148C0" w:rsidRPr="005148C0" w:rsidRDefault="005148C0" w:rsidP="005148C0">
      <w:pPr>
        <w:spacing w:line="100" w:lineRule="atLeast"/>
        <w:rPr>
          <w:rFonts w:eastAsia="Times New Roman"/>
          <w:color w:val="000000"/>
        </w:rPr>
      </w:pPr>
      <w:r w:rsidRPr="005148C0">
        <w:rPr>
          <w:rFonts w:eastAsia="Times New Roman"/>
          <w:color w:val="000000"/>
        </w:rPr>
        <w:t>[10] One of Irving’s first successful works was a satiric history of New York, putatively by this Dutch author, whose last name later was applied as nickname for residents of Manhattan.</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w:t>
      </w:r>
      <w:proofErr w:type="spellStart"/>
      <w:r w:rsidRPr="005148C0">
        <w:rPr>
          <w:rFonts w:eastAsia="Times New Roman"/>
          <w:color w:val="000000"/>
        </w:rPr>
        <w:t>Diedrich</w:t>
      </w:r>
      <w:proofErr w:type="spellEnd"/>
      <w:r w:rsidRPr="005148C0">
        <w:rPr>
          <w:rFonts w:eastAsia="Times New Roman"/>
          <w:color w:val="000000"/>
        </w:rPr>
        <w:t xml:space="preserve"> </w:t>
      </w:r>
      <w:r w:rsidRPr="005148C0">
        <w:rPr>
          <w:rFonts w:eastAsia="Times New Roman"/>
          <w:color w:val="000000"/>
          <w:u w:val="single"/>
        </w:rPr>
        <w:t>Knickerbocker</w:t>
      </w:r>
    </w:p>
    <w:p w:rsidR="005148C0" w:rsidRPr="005148C0" w:rsidRDefault="005148C0"/>
    <w:p w:rsidR="005148C0" w:rsidRPr="005148C0" w:rsidRDefault="005148C0" w:rsidP="005148C0">
      <w:pPr>
        <w:spacing w:line="100" w:lineRule="atLeast"/>
        <w:rPr>
          <w:rFonts w:eastAsia="Times New Roman"/>
          <w:color w:val="000000"/>
        </w:rPr>
      </w:pPr>
      <w:r w:rsidRPr="005148C0">
        <w:t>9.</w:t>
      </w:r>
      <w:r w:rsidRPr="005148C0">
        <w:rPr>
          <w:rFonts w:eastAsia="Times New Roman"/>
          <w:color w:val="000000"/>
        </w:rPr>
        <w:t xml:space="preserve"> A crescent-shaped structure composed of this material is called a </w:t>
      </w:r>
      <w:proofErr w:type="spellStart"/>
      <w:r w:rsidRPr="005148C0">
        <w:rPr>
          <w:rFonts w:eastAsia="Times New Roman"/>
          <w:color w:val="000000"/>
        </w:rPr>
        <w:t>barchan</w:t>
      </w:r>
      <w:proofErr w:type="spellEnd"/>
      <w:r w:rsidRPr="005148C0">
        <w:rPr>
          <w:rFonts w:eastAsia="Times New Roman"/>
          <w:color w:val="000000"/>
        </w:rPr>
        <w:t xml:space="preserve"> [</w:t>
      </w:r>
      <w:proofErr w:type="spellStart"/>
      <w:r w:rsidRPr="005148C0">
        <w:rPr>
          <w:rFonts w:eastAsia="Times New Roman"/>
          <w:i/>
          <w:iCs/>
          <w:color w:val="000000"/>
        </w:rPr>
        <w:t>bahr</w:t>
      </w:r>
      <w:proofErr w:type="spellEnd"/>
      <w:r w:rsidRPr="005148C0">
        <w:rPr>
          <w:rFonts w:eastAsia="Times New Roman"/>
          <w:i/>
          <w:iCs/>
          <w:color w:val="000000"/>
        </w:rPr>
        <w:t>-KAHN</w:t>
      </w:r>
      <w:r w:rsidRPr="005148C0">
        <w:rPr>
          <w:rFonts w:eastAsia="Times New Roman"/>
          <w:color w:val="000000"/>
        </w:rPr>
        <w:t>]. FTPE:</w:t>
      </w:r>
    </w:p>
    <w:p w:rsidR="005148C0" w:rsidRPr="005148C0" w:rsidRDefault="005148C0" w:rsidP="005148C0">
      <w:pPr>
        <w:spacing w:line="100" w:lineRule="atLeast"/>
        <w:rPr>
          <w:rFonts w:eastAsia="Times New Roman"/>
          <w:color w:val="000000"/>
        </w:rPr>
      </w:pPr>
      <w:r w:rsidRPr="005148C0">
        <w:rPr>
          <w:rFonts w:eastAsia="Times New Roman"/>
          <w:color w:val="000000"/>
        </w:rPr>
        <w:t>[10] Name this loose material that usually consists of quartz and is often found in deserts.</w:t>
      </w:r>
    </w:p>
    <w:p w:rsidR="005148C0" w:rsidRPr="005148C0" w:rsidRDefault="005148C0" w:rsidP="005148C0">
      <w:pPr>
        <w:spacing w:line="100" w:lineRule="atLeast"/>
        <w:rPr>
          <w:rFonts w:eastAsia="Times New Roman"/>
          <w:color w:val="000000"/>
        </w:rPr>
      </w:pPr>
      <w:r w:rsidRPr="005148C0">
        <w:rPr>
          <w:rFonts w:eastAsia="Times New Roman"/>
          <w:color w:val="000000"/>
        </w:rPr>
        <w:tab/>
        <w:t xml:space="preserve">ANSWER: </w:t>
      </w:r>
      <w:r w:rsidRPr="005148C0">
        <w:rPr>
          <w:rFonts w:eastAsia="Times New Roman"/>
          <w:bCs/>
          <w:color w:val="000000"/>
          <w:u w:val="single"/>
        </w:rPr>
        <w:t>sand</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[10] This geological term refers to the intermittent leaping movement of sand particles. Along with creeping, </w:t>
      </w:r>
      <w:proofErr w:type="spellStart"/>
      <w:r w:rsidRPr="005148C0">
        <w:rPr>
          <w:rFonts w:eastAsia="Times New Roman"/>
          <w:color w:val="000000"/>
        </w:rPr>
        <w:t>reptation</w:t>
      </w:r>
      <w:proofErr w:type="spellEnd"/>
      <w:r w:rsidRPr="005148C0">
        <w:rPr>
          <w:rFonts w:eastAsia="Times New Roman"/>
          <w:color w:val="000000"/>
        </w:rPr>
        <w:t xml:space="preserve">, and suspension, it is a type of </w:t>
      </w:r>
      <w:proofErr w:type="spellStart"/>
      <w:r w:rsidRPr="005148C0">
        <w:rPr>
          <w:rFonts w:eastAsia="Times New Roman"/>
          <w:color w:val="000000"/>
        </w:rPr>
        <w:t>aeolian</w:t>
      </w:r>
      <w:proofErr w:type="spellEnd"/>
      <w:r w:rsidRPr="005148C0">
        <w:rPr>
          <w:rFonts w:eastAsia="Times New Roman"/>
          <w:color w:val="000000"/>
        </w:rPr>
        <w:t xml:space="preserve"> transport.</w:t>
      </w:r>
    </w:p>
    <w:p w:rsidR="005148C0" w:rsidRPr="005148C0" w:rsidRDefault="005148C0" w:rsidP="005148C0">
      <w:pPr>
        <w:spacing w:line="100" w:lineRule="atLeast"/>
        <w:rPr>
          <w:rFonts w:eastAsia="Times New Roman"/>
          <w:color w:val="000000"/>
        </w:rPr>
      </w:pPr>
      <w:r w:rsidRPr="005148C0">
        <w:rPr>
          <w:rFonts w:eastAsia="Times New Roman"/>
          <w:color w:val="000000"/>
        </w:rPr>
        <w:tab/>
        <w:t xml:space="preserve">ANSWER: </w:t>
      </w:r>
      <w:r w:rsidRPr="005148C0">
        <w:rPr>
          <w:rFonts w:eastAsia="Times New Roman"/>
          <w:bCs/>
          <w:color w:val="000000"/>
          <w:u w:val="single"/>
        </w:rPr>
        <w:t>saltation</w:t>
      </w:r>
    </w:p>
    <w:p w:rsidR="005148C0" w:rsidRPr="005148C0" w:rsidRDefault="005148C0" w:rsidP="005148C0">
      <w:pPr>
        <w:spacing w:line="100" w:lineRule="atLeast"/>
        <w:rPr>
          <w:rFonts w:eastAsia="Times New Roman"/>
          <w:color w:val="000000"/>
        </w:rPr>
      </w:pPr>
      <w:r w:rsidRPr="005148C0">
        <w:rPr>
          <w:rFonts w:eastAsia="Times New Roman"/>
          <w:color w:val="000000"/>
        </w:rPr>
        <w:t>[10] White Sands National Monument is home to dunes composed of this mineral. Selenite and alabaster are varieties of this mineral, which is composed of hydrated calcium sulfate.</w:t>
      </w:r>
    </w:p>
    <w:p w:rsidR="005148C0" w:rsidRPr="005148C0" w:rsidRDefault="005148C0" w:rsidP="005148C0">
      <w:pPr>
        <w:spacing w:line="100" w:lineRule="atLeast"/>
        <w:rPr>
          <w:rFonts w:eastAsia="Times New Roman"/>
          <w:color w:val="000000"/>
        </w:rPr>
      </w:pPr>
      <w:r w:rsidRPr="005148C0">
        <w:rPr>
          <w:rFonts w:eastAsia="Times New Roman"/>
          <w:color w:val="000000"/>
        </w:rPr>
        <w:tab/>
        <w:t xml:space="preserve">ANSWER: </w:t>
      </w:r>
      <w:r w:rsidRPr="005148C0">
        <w:rPr>
          <w:rFonts w:eastAsia="Times New Roman"/>
          <w:bCs/>
          <w:color w:val="000000"/>
          <w:u w:val="single"/>
        </w:rPr>
        <w:t>gypsum</w:t>
      </w:r>
    </w:p>
    <w:p w:rsidR="005148C0" w:rsidRPr="005148C0" w:rsidRDefault="005148C0"/>
    <w:p w:rsidR="00674C91" w:rsidRDefault="00674C91" w:rsidP="005148C0">
      <w:pPr>
        <w:spacing w:line="100" w:lineRule="atLeast"/>
      </w:pPr>
    </w:p>
    <w:p w:rsidR="00674C91" w:rsidRDefault="00674C91" w:rsidP="005148C0">
      <w:pPr>
        <w:spacing w:line="100" w:lineRule="atLeast"/>
      </w:pPr>
    </w:p>
    <w:p w:rsidR="005148C0" w:rsidRPr="005148C0" w:rsidRDefault="005148C0" w:rsidP="005148C0">
      <w:pPr>
        <w:spacing w:line="100" w:lineRule="atLeast"/>
        <w:rPr>
          <w:rFonts w:eastAsia="Times New Roman"/>
          <w:color w:val="000000"/>
        </w:rPr>
      </w:pPr>
      <w:r w:rsidRPr="005148C0">
        <w:lastRenderedPageBreak/>
        <w:t xml:space="preserve">10. </w:t>
      </w:r>
      <w:r w:rsidRPr="005148C0">
        <w:rPr>
          <w:rFonts w:eastAsia="Times New Roman"/>
          <w:color w:val="000000"/>
        </w:rPr>
        <w:t>Answer the following about a terrorist organization, not an Egyptian goddess, for 10 points each.</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[10] The acronym ISIS stands for "Islamic State of" these two neighboring countries. One of them contains the city of </w:t>
      </w:r>
      <w:proofErr w:type="spellStart"/>
      <w:r w:rsidRPr="005148C0">
        <w:rPr>
          <w:rFonts w:eastAsia="Times New Roman"/>
          <w:color w:val="000000"/>
        </w:rPr>
        <w:t>Tikrit</w:t>
      </w:r>
      <w:proofErr w:type="spellEnd"/>
      <w:r w:rsidRPr="005148C0">
        <w:rPr>
          <w:rFonts w:eastAsia="Times New Roman"/>
          <w:color w:val="000000"/>
        </w:rPr>
        <w:t xml:space="preserve"> [</w:t>
      </w:r>
      <w:proofErr w:type="spellStart"/>
      <w:r w:rsidRPr="005148C0">
        <w:rPr>
          <w:rFonts w:eastAsia="Times New Roman"/>
          <w:color w:val="000000"/>
        </w:rPr>
        <w:t>tih</w:t>
      </w:r>
      <w:proofErr w:type="spellEnd"/>
      <w:r w:rsidRPr="005148C0">
        <w:rPr>
          <w:rFonts w:eastAsia="Times New Roman"/>
          <w:color w:val="000000"/>
        </w:rPr>
        <w:t>-KREET], and the other is led by Bashar al-Assad.</w:t>
      </w:r>
    </w:p>
    <w:p w:rsidR="005148C0" w:rsidRPr="005148C0" w:rsidRDefault="005148C0" w:rsidP="005148C0">
      <w:pPr>
        <w:spacing w:line="100" w:lineRule="atLeast"/>
        <w:rPr>
          <w:rFonts w:eastAsia="Times New Roman"/>
          <w:color w:val="000000"/>
        </w:rPr>
      </w:pPr>
      <w:r w:rsidRPr="005148C0">
        <w:rPr>
          <w:rFonts w:eastAsia="Times New Roman"/>
          <w:color w:val="000000"/>
        </w:rPr>
        <w:tab/>
        <w:t xml:space="preserve">ANSWER: </w:t>
      </w:r>
      <w:r w:rsidRPr="005148C0">
        <w:rPr>
          <w:rFonts w:eastAsia="Times New Roman"/>
          <w:color w:val="000000"/>
          <w:u w:val="single"/>
        </w:rPr>
        <w:t>Iraq</w:t>
      </w:r>
      <w:r w:rsidRPr="005148C0">
        <w:rPr>
          <w:rFonts w:eastAsia="Times New Roman"/>
          <w:color w:val="000000"/>
        </w:rPr>
        <w:t xml:space="preserve"> and </w:t>
      </w:r>
      <w:r w:rsidRPr="005148C0">
        <w:rPr>
          <w:rFonts w:eastAsia="Times New Roman"/>
          <w:color w:val="000000"/>
          <w:u w:val="single"/>
        </w:rPr>
        <w:t>Syria</w:t>
      </w:r>
      <w:r w:rsidRPr="005148C0">
        <w:rPr>
          <w:rFonts w:eastAsia="Times New Roman"/>
          <w:color w:val="000000"/>
        </w:rPr>
        <w:t xml:space="preserve"> [both required]</w:t>
      </w:r>
    </w:p>
    <w:p w:rsidR="005148C0" w:rsidRPr="005148C0" w:rsidRDefault="005148C0" w:rsidP="005148C0">
      <w:pPr>
        <w:spacing w:line="100" w:lineRule="atLeast"/>
        <w:rPr>
          <w:rFonts w:eastAsia="Times New Roman"/>
          <w:color w:val="000000"/>
        </w:rPr>
      </w:pPr>
      <w:r w:rsidRPr="005148C0">
        <w:rPr>
          <w:rFonts w:eastAsia="Times New Roman"/>
          <w:color w:val="000000"/>
        </w:rPr>
        <w:t>[10] ISIS released a video in September 2014 showing the beheading of this American journalist, who was shown alive at the end of a video depicting James Foley's execution.</w:t>
      </w:r>
    </w:p>
    <w:p w:rsidR="005148C0" w:rsidRPr="005148C0" w:rsidRDefault="005148C0" w:rsidP="005148C0">
      <w:pPr>
        <w:spacing w:line="100" w:lineRule="atLeast"/>
        <w:rPr>
          <w:rFonts w:eastAsia="Times New Roman"/>
          <w:color w:val="000000"/>
        </w:rPr>
      </w:pPr>
      <w:r w:rsidRPr="005148C0">
        <w:rPr>
          <w:rFonts w:eastAsia="Times New Roman"/>
          <w:color w:val="000000"/>
        </w:rPr>
        <w:tab/>
        <w:t xml:space="preserve">ANSWER: Steven </w:t>
      </w:r>
      <w:proofErr w:type="spellStart"/>
      <w:r w:rsidRPr="005148C0">
        <w:rPr>
          <w:rFonts w:eastAsia="Times New Roman"/>
          <w:color w:val="000000"/>
          <w:u w:val="single"/>
        </w:rPr>
        <w:t>Sotloff</w:t>
      </w:r>
      <w:proofErr w:type="spellEnd"/>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[10] In the video of Steven </w:t>
      </w:r>
      <w:proofErr w:type="spellStart"/>
      <w:r w:rsidRPr="005148C0">
        <w:rPr>
          <w:rFonts w:eastAsia="Times New Roman"/>
          <w:color w:val="000000"/>
        </w:rPr>
        <w:t>Sotloff's</w:t>
      </w:r>
      <w:proofErr w:type="spellEnd"/>
      <w:r w:rsidRPr="005148C0">
        <w:rPr>
          <w:rFonts w:eastAsia="Times New Roman"/>
          <w:color w:val="000000"/>
        </w:rPr>
        <w:t xml:space="preserve"> beheading, a man named Jihadi John mentions the bombings of the dam in this Iraqi city. ISIS may have seized $400 million from this city's central bank.</w:t>
      </w:r>
    </w:p>
    <w:p w:rsidR="005148C0" w:rsidRPr="005148C0" w:rsidRDefault="005148C0" w:rsidP="005148C0">
      <w:pPr>
        <w:spacing w:line="100" w:lineRule="atLeast"/>
        <w:rPr>
          <w:rFonts w:eastAsia="Times New Roman"/>
        </w:rPr>
      </w:pPr>
      <w:r w:rsidRPr="005148C0">
        <w:rPr>
          <w:rFonts w:eastAsia="Times New Roman"/>
          <w:color w:val="000000"/>
        </w:rPr>
        <w:tab/>
        <w:t xml:space="preserve">ANSWER: </w:t>
      </w:r>
      <w:r w:rsidRPr="005148C0">
        <w:rPr>
          <w:rFonts w:eastAsia="Times New Roman"/>
          <w:color w:val="000000"/>
          <w:u w:val="single"/>
        </w:rPr>
        <w:t>Mosul</w:t>
      </w:r>
      <w:r w:rsidRPr="005148C0">
        <w:rPr>
          <w:rFonts w:eastAsia="Times New Roman"/>
          <w:color w:val="000000"/>
        </w:rPr>
        <w:t xml:space="preserve"> [or al-</w:t>
      </w:r>
      <w:proofErr w:type="spellStart"/>
      <w:r w:rsidRPr="005148C0">
        <w:rPr>
          <w:rFonts w:eastAsia="Times New Roman"/>
          <w:color w:val="000000"/>
          <w:u w:val="single"/>
        </w:rPr>
        <w:t>Mawsil</w:t>
      </w:r>
      <w:proofErr w:type="spellEnd"/>
      <w:r w:rsidRPr="005148C0">
        <w:rPr>
          <w:rFonts w:eastAsia="Times New Roman"/>
          <w:color w:val="000000"/>
        </w:rPr>
        <w:t>]</w:t>
      </w:r>
    </w:p>
    <w:p w:rsidR="005148C0" w:rsidRPr="005148C0" w:rsidRDefault="005148C0"/>
    <w:p w:rsidR="005148C0" w:rsidRPr="005148C0" w:rsidRDefault="005148C0" w:rsidP="005148C0">
      <w:pPr>
        <w:spacing w:line="100" w:lineRule="atLeast"/>
        <w:rPr>
          <w:rFonts w:eastAsia="Times New Roman"/>
          <w:color w:val="000000"/>
        </w:rPr>
      </w:pPr>
      <w:r w:rsidRPr="005148C0">
        <w:t xml:space="preserve">11. </w:t>
      </w:r>
      <w:r w:rsidRPr="005148C0">
        <w:rPr>
          <w:rFonts w:eastAsia="Times New Roman"/>
          <w:color w:val="000000"/>
        </w:rPr>
        <w:t xml:space="preserve">The Nazi John </w:t>
      </w:r>
      <w:proofErr w:type="spellStart"/>
      <w:r w:rsidRPr="005148C0">
        <w:rPr>
          <w:rFonts w:eastAsia="Times New Roman"/>
          <w:color w:val="000000"/>
        </w:rPr>
        <w:t>Rabe</w:t>
      </w:r>
      <w:proofErr w:type="spellEnd"/>
      <w:r w:rsidRPr="005148C0">
        <w:rPr>
          <w:rFonts w:eastAsia="Times New Roman"/>
          <w:color w:val="000000"/>
        </w:rPr>
        <w:t xml:space="preserve"> formed a “safety zone” that sheltered about twenty thousand would-be victims of this event. FTPE:</w:t>
      </w:r>
    </w:p>
    <w:p w:rsidR="005148C0" w:rsidRPr="005148C0" w:rsidRDefault="005148C0" w:rsidP="005148C0">
      <w:pPr>
        <w:spacing w:line="100" w:lineRule="atLeast"/>
        <w:rPr>
          <w:rFonts w:eastAsia="Times New Roman"/>
          <w:color w:val="000000"/>
        </w:rPr>
      </w:pPr>
      <w:r w:rsidRPr="005148C0">
        <w:rPr>
          <w:rFonts w:eastAsia="Times New Roman"/>
          <w:color w:val="000000"/>
        </w:rPr>
        <w:t>[10] Name this atrocity during which Japanese forces slaughtered over one hundred thousand Chinese civilians living in the namesake city.</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w:t>
      </w:r>
      <w:r w:rsidRPr="005148C0">
        <w:rPr>
          <w:rFonts w:eastAsia="Times New Roman"/>
          <w:color w:val="000000"/>
          <w:u w:val="single"/>
        </w:rPr>
        <w:t>Rape</w:t>
      </w:r>
      <w:r w:rsidRPr="005148C0">
        <w:rPr>
          <w:rFonts w:eastAsia="Times New Roman"/>
          <w:color w:val="000000"/>
        </w:rPr>
        <w:t xml:space="preserve"> of </w:t>
      </w:r>
      <w:r w:rsidRPr="005148C0">
        <w:rPr>
          <w:rFonts w:eastAsia="Times New Roman"/>
          <w:color w:val="000000"/>
          <w:u w:val="single"/>
        </w:rPr>
        <w:t>Nanking</w:t>
      </w:r>
      <w:r w:rsidRPr="005148C0">
        <w:rPr>
          <w:rFonts w:eastAsia="Times New Roman"/>
          <w:color w:val="000000"/>
        </w:rPr>
        <w:t xml:space="preserve"> (or </w:t>
      </w:r>
      <w:r w:rsidRPr="005148C0">
        <w:rPr>
          <w:rFonts w:eastAsia="Times New Roman"/>
          <w:color w:val="000000"/>
          <w:u w:val="single"/>
        </w:rPr>
        <w:t>Nanking</w:t>
      </w:r>
      <w:r w:rsidRPr="005148C0">
        <w:rPr>
          <w:rFonts w:eastAsia="Times New Roman"/>
          <w:color w:val="000000"/>
        </w:rPr>
        <w:t xml:space="preserve"> Massacre)</w:t>
      </w:r>
    </w:p>
    <w:p w:rsidR="005148C0" w:rsidRPr="005148C0" w:rsidRDefault="005148C0" w:rsidP="005148C0">
      <w:pPr>
        <w:spacing w:line="100" w:lineRule="atLeast"/>
        <w:rPr>
          <w:rFonts w:eastAsia="Times New Roman"/>
          <w:color w:val="000000"/>
        </w:rPr>
      </w:pPr>
      <w:r w:rsidRPr="005148C0">
        <w:rPr>
          <w:rFonts w:eastAsia="Times New Roman"/>
          <w:color w:val="000000"/>
        </w:rPr>
        <w:t>[10] The Rape of Nanking occurred during this war whose Pacific theater included battles at Midway and Iwo Jima.</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w:t>
      </w:r>
      <w:r w:rsidRPr="005148C0">
        <w:rPr>
          <w:rFonts w:eastAsia="Times New Roman"/>
          <w:color w:val="000000"/>
          <w:u w:val="single"/>
        </w:rPr>
        <w:t>W</w:t>
      </w:r>
      <w:r w:rsidRPr="005148C0">
        <w:rPr>
          <w:rFonts w:eastAsia="Times New Roman"/>
          <w:color w:val="000000"/>
        </w:rPr>
        <w:t xml:space="preserve">orld </w:t>
      </w:r>
      <w:r w:rsidRPr="005148C0">
        <w:rPr>
          <w:rFonts w:eastAsia="Times New Roman"/>
          <w:color w:val="000000"/>
          <w:u w:val="single"/>
        </w:rPr>
        <w:t>W</w:t>
      </w:r>
      <w:r w:rsidRPr="005148C0">
        <w:rPr>
          <w:rFonts w:eastAsia="Times New Roman"/>
          <w:color w:val="000000"/>
        </w:rPr>
        <w:t xml:space="preserve">ar </w:t>
      </w:r>
      <w:r w:rsidRPr="005148C0">
        <w:rPr>
          <w:rFonts w:eastAsia="Times New Roman"/>
          <w:color w:val="000000"/>
          <w:u w:val="single"/>
        </w:rPr>
        <w:t>II</w:t>
      </w:r>
    </w:p>
    <w:p w:rsidR="005148C0" w:rsidRPr="005148C0" w:rsidRDefault="005148C0" w:rsidP="005148C0">
      <w:pPr>
        <w:spacing w:line="100" w:lineRule="atLeast"/>
        <w:rPr>
          <w:rFonts w:eastAsia="Times New Roman"/>
          <w:color w:val="000000"/>
        </w:rPr>
      </w:pPr>
      <w:r w:rsidRPr="005148C0">
        <w:rPr>
          <w:rFonts w:eastAsia="Times New Roman"/>
          <w:color w:val="000000"/>
        </w:rPr>
        <w:t>[10] Following WWII, the Rape of Nanking was classified as a war crime, as was this event during which the Japanese army force-marched 80,000 POWs 80 miles to a work camp.</w:t>
      </w:r>
    </w:p>
    <w:p w:rsidR="005148C0" w:rsidRPr="005148C0" w:rsidRDefault="005148C0" w:rsidP="005148C0">
      <w:pPr>
        <w:spacing w:line="100" w:lineRule="atLeast"/>
      </w:pPr>
      <w:r w:rsidRPr="005148C0">
        <w:rPr>
          <w:rFonts w:eastAsia="Times New Roman"/>
          <w:color w:val="000000"/>
        </w:rPr>
        <w:t xml:space="preserve">           ANSWER: </w:t>
      </w:r>
      <w:r w:rsidRPr="005148C0">
        <w:rPr>
          <w:rFonts w:eastAsia="Times New Roman"/>
          <w:color w:val="000000"/>
          <w:u w:val="single"/>
        </w:rPr>
        <w:t>Bataan</w:t>
      </w:r>
      <w:r w:rsidRPr="005148C0">
        <w:rPr>
          <w:rFonts w:eastAsia="Times New Roman"/>
          <w:color w:val="000000"/>
        </w:rPr>
        <w:t xml:space="preserve"> Death March</w:t>
      </w:r>
    </w:p>
    <w:p w:rsidR="005148C0" w:rsidRPr="005148C0" w:rsidRDefault="005148C0"/>
    <w:p w:rsidR="005148C0" w:rsidRPr="005148C0" w:rsidRDefault="005148C0" w:rsidP="005148C0">
      <w:pPr>
        <w:spacing w:line="100" w:lineRule="atLeast"/>
        <w:rPr>
          <w:rFonts w:eastAsia="Times New Roman"/>
          <w:color w:val="000000"/>
        </w:rPr>
      </w:pPr>
      <w:r w:rsidRPr="005148C0">
        <w:t xml:space="preserve">12. </w:t>
      </w:r>
      <w:r w:rsidRPr="005148C0">
        <w:rPr>
          <w:rFonts w:eastAsia="Times New Roman"/>
          <w:color w:val="000000"/>
        </w:rPr>
        <w:t>This province’s city of Churchill is known as the “Polar Bear Capital of the World” for the large number of polar bears that migrate there in autumn. FTPE:</w:t>
      </w:r>
    </w:p>
    <w:p w:rsidR="005148C0" w:rsidRPr="005148C0" w:rsidRDefault="005148C0" w:rsidP="005148C0">
      <w:pPr>
        <w:spacing w:line="100" w:lineRule="atLeast"/>
        <w:rPr>
          <w:rFonts w:eastAsia="Times New Roman"/>
          <w:color w:val="000000"/>
        </w:rPr>
      </w:pPr>
      <w:r w:rsidRPr="005148C0">
        <w:rPr>
          <w:rFonts w:eastAsia="Times New Roman"/>
          <w:color w:val="000000"/>
        </w:rPr>
        <w:t>[10] Name this Canadian province whose northeastern corner abuts Hudson Bay, and which shares Reindeer Lake with western neighbor Saskatchewan.</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w:t>
      </w:r>
      <w:r w:rsidRPr="005148C0">
        <w:rPr>
          <w:rFonts w:eastAsia="Times New Roman"/>
          <w:color w:val="000000"/>
          <w:u w:val="single"/>
        </w:rPr>
        <w:t>Manitoba</w:t>
      </w:r>
    </w:p>
    <w:p w:rsidR="005148C0" w:rsidRPr="005148C0" w:rsidRDefault="005148C0" w:rsidP="005148C0">
      <w:pPr>
        <w:spacing w:line="100" w:lineRule="atLeast"/>
        <w:rPr>
          <w:rFonts w:eastAsia="Times New Roman"/>
          <w:color w:val="000000"/>
        </w:rPr>
      </w:pPr>
      <w:r w:rsidRPr="005148C0">
        <w:rPr>
          <w:rFonts w:eastAsia="Times New Roman"/>
          <w:color w:val="000000"/>
        </w:rPr>
        <w:t>[10] This lake, the largest in Manitoba, is fed by the Saskatchewan and Red Rivers, and shares its name with the capital of Manitoba.</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Lake </w:t>
      </w:r>
      <w:r w:rsidRPr="005148C0">
        <w:rPr>
          <w:rFonts w:eastAsia="Times New Roman"/>
          <w:color w:val="000000"/>
          <w:u w:val="single"/>
        </w:rPr>
        <w:t>Winnipeg</w:t>
      </w:r>
    </w:p>
    <w:p w:rsidR="005148C0" w:rsidRPr="005148C0" w:rsidRDefault="005148C0" w:rsidP="005148C0">
      <w:pPr>
        <w:spacing w:line="100" w:lineRule="atLeast"/>
        <w:rPr>
          <w:rFonts w:eastAsia="Times New Roman"/>
          <w:color w:val="000000"/>
        </w:rPr>
      </w:pPr>
      <w:r w:rsidRPr="005148C0">
        <w:rPr>
          <w:rFonts w:eastAsia="Times New Roman"/>
          <w:color w:val="000000"/>
        </w:rPr>
        <w:t>[10] The Winnipeg River, which flows into Lake Winnipeg, has its source at this lake on the border of Ontario and Minnesota, which separates the U.S.-occupied Northwest Angle from the rest of the United States.</w:t>
      </w:r>
    </w:p>
    <w:p w:rsidR="005148C0" w:rsidRPr="005148C0" w:rsidRDefault="005148C0" w:rsidP="005148C0">
      <w:pPr>
        <w:spacing w:line="100" w:lineRule="atLeast"/>
        <w:rPr>
          <w:rFonts w:eastAsia="Times New Roman"/>
        </w:rPr>
      </w:pPr>
      <w:r w:rsidRPr="005148C0">
        <w:rPr>
          <w:rFonts w:eastAsia="Times New Roman"/>
          <w:color w:val="000000"/>
        </w:rPr>
        <w:t xml:space="preserve">           ANSWER: </w:t>
      </w:r>
      <w:r w:rsidRPr="005148C0">
        <w:rPr>
          <w:rFonts w:eastAsia="Times New Roman"/>
          <w:color w:val="000000"/>
          <w:u w:val="single"/>
        </w:rPr>
        <w:t>Lake of the Woods</w:t>
      </w:r>
    </w:p>
    <w:p w:rsidR="005148C0" w:rsidRPr="005148C0" w:rsidRDefault="005148C0"/>
    <w:p w:rsidR="005148C0" w:rsidRPr="005148C0" w:rsidRDefault="005148C0" w:rsidP="005148C0">
      <w:pPr>
        <w:spacing w:line="100" w:lineRule="atLeast"/>
        <w:rPr>
          <w:rFonts w:eastAsia="Times New Roman"/>
          <w:color w:val="000000"/>
        </w:rPr>
      </w:pPr>
      <w:r w:rsidRPr="005148C0">
        <w:t xml:space="preserve">13. </w:t>
      </w:r>
      <w:r w:rsidRPr="005148C0">
        <w:rPr>
          <w:rFonts w:eastAsia="Times New Roman"/>
          <w:color w:val="000000"/>
        </w:rPr>
        <w:t>The open-angle form of this disease develops slowly and is most common. For 10 points each:</w:t>
      </w:r>
    </w:p>
    <w:p w:rsidR="005148C0" w:rsidRPr="005148C0" w:rsidRDefault="005148C0" w:rsidP="005148C0">
      <w:pPr>
        <w:spacing w:line="100" w:lineRule="atLeast"/>
        <w:rPr>
          <w:rFonts w:eastAsia="Times New Roman"/>
          <w:color w:val="000000"/>
        </w:rPr>
      </w:pPr>
      <w:r w:rsidRPr="005148C0">
        <w:rPr>
          <w:rFonts w:eastAsia="Times New Roman"/>
          <w:color w:val="000000"/>
        </w:rPr>
        <w:t>[10] Name this eye disease caused by high intraocular pressure, which can lead to blindness.</w:t>
      </w:r>
    </w:p>
    <w:p w:rsidR="005148C0" w:rsidRPr="005148C0" w:rsidRDefault="005148C0" w:rsidP="005148C0">
      <w:pPr>
        <w:spacing w:line="100" w:lineRule="atLeast"/>
        <w:rPr>
          <w:rFonts w:eastAsia="Times New Roman"/>
          <w:color w:val="000000"/>
        </w:rPr>
      </w:pPr>
      <w:r w:rsidRPr="005148C0">
        <w:rPr>
          <w:rFonts w:eastAsia="Times New Roman"/>
          <w:color w:val="000000"/>
        </w:rPr>
        <w:tab/>
        <w:t xml:space="preserve">ANSWER: </w:t>
      </w:r>
      <w:r w:rsidRPr="005148C0">
        <w:rPr>
          <w:rFonts w:eastAsia="Times New Roman"/>
          <w:bCs/>
          <w:color w:val="000000"/>
          <w:u w:val="single"/>
        </w:rPr>
        <w:t>glaucoma</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[10] Glaucoma is the most frequent cause of blindness in this group of people in the United States, who make up a little more than ten percent of the population. This group of people also, unfortunately, have higher than average rates of diabetes, hypertension, and sickle-cell </w:t>
      </w:r>
      <w:proofErr w:type="spellStart"/>
      <w:r w:rsidRPr="005148C0">
        <w:rPr>
          <w:rFonts w:eastAsia="Times New Roman"/>
          <w:color w:val="000000"/>
        </w:rPr>
        <w:t>anaemia</w:t>
      </w:r>
      <w:proofErr w:type="spellEnd"/>
      <w:r w:rsidRPr="005148C0">
        <w:rPr>
          <w:rFonts w:eastAsia="Times New Roman"/>
          <w:color w:val="000000"/>
        </w:rPr>
        <w:t>.</w:t>
      </w:r>
    </w:p>
    <w:p w:rsidR="005148C0" w:rsidRPr="005148C0" w:rsidRDefault="005148C0" w:rsidP="005148C0">
      <w:pPr>
        <w:spacing w:line="100" w:lineRule="atLeast"/>
        <w:rPr>
          <w:rFonts w:eastAsia="Times New Roman"/>
          <w:color w:val="000000"/>
        </w:rPr>
      </w:pPr>
      <w:r w:rsidRPr="005148C0">
        <w:rPr>
          <w:rFonts w:eastAsia="Times New Roman"/>
          <w:color w:val="000000"/>
        </w:rPr>
        <w:tab/>
        <w:t xml:space="preserve">ANSWER: </w:t>
      </w:r>
      <w:r w:rsidRPr="005148C0">
        <w:rPr>
          <w:rFonts w:eastAsia="Times New Roman"/>
          <w:bCs/>
          <w:color w:val="000000"/>
          <w:u w:val="single"/>
        </w:rPr>
        <w:t>African-American</w:t>
      </w:r>
      <w:r w:rsidRPr="005148C0">
        <w:rPr>
          <w:rFonts w:eastAsia="Times New Roman"/>
          <w:color w:val="000000"/>
        </w:rPr>
        <w:t xml:space="preserve">s [or </w:t>
      </w:r>
      <w:r w:rsidRPr="005148C0">
        <w:rPr>
          <w:rFonts w:eastAsia="Times New Roman"/>
          <w:bCs/>
          <w:color w:val="000000"/>
          <w:u w:val="single"/>
        </w:rPr>
        <w:t>black</w:t>
      </w:r>
      <w:r w:rsidRPr="005148C0">
        <w:rPr>
          <w:rFonts w:eastAsia="Times New Roman"/>
          <w:color w:val="000000"/>
        </w:rPr>
        <w:t xml:space="preserve"> people; accept synonyms]</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[10] A patient is asked to note irregularities in the lines on an </w:t>
      </w:r>
      <w:proofErr w:type="spellStart"/>
      <w:r w:rsidRPr="005148C0">
        <w:rPr>
          <w:rFonts w:eastAsia="Times New Roman"/>
          <w:color w:val="000000"/>
        </w:rPr>
        <w:t>Amsler</w:t>
      </w:r>
      <w:proofErr w:type="spellEnd"/>
      <w:r w:rsidRPr="005148C0">
        <w:rPr>
          <w:rFonts w:eastAsia="Times New Roman"/>
          <w:color w:val="000000"/>
        </w:rPr>
        <w:t xml:space="preserve"> grid in a test for this other eye disease, which is named for an area of the retina that contains a depression called the fovea.</w:t>
      </w:r>
    </w:p>
    <w:p w:rsidR="005148C0" w:rsidRPr="005148C0" w:rsidRDefault="005148C0" w:rsidP="005148C0">
      <w:pPr>
        <w:spacing w:line="100" w:lineRule="atLeast"/>
        <w:rPr>
          <w:rFonts w:eastAsia="Times New Roman"/>
          <w:color w:val="000000"/>
        </w:rPr>
      </w:pPr>
      <w:r w:rsidRPr="005148C0">
        <w:rPr>
          <w:rFonts w:eastAsia="Times New Roman"/>
          <w:color w:val="000000"/>
        </w:rPr>
        <w:tab/>
        <w:t xml:space="preserve">ANSWER: </w:t>
      </w:r>
      <w:r w:rsidRPr="005148C0">
        <w:rPr>
          <w:rFonts w:eastAsia="Times New Roman"/>
          <w:bCs/>
          <w:color w:val="000000"/>
          <w:u w:val="single"/>
        </w:rPr>
        <w:t>macular degeneration</w:t>
      </w:r>
    </w:p>
    <w:p w:rsidR="005148C0" w:rsidRPr="005148C0" w:rsidRDefault="005148C0"/>
    <w:p w:rsidR="00674C91" w:rsidRDefault="00674C91" w:rsidP="005148C0">
      <w:pPr>
        <w:spacing w:line="100" w:lineRule="atLeast"/>
      </w:pPr>
    </w:p>
    <w:p w:rsidR="00674C91" w:rsidRDefault="00674C91" w:rsidP="005148C0">
      <w:pPr>
        <w:spacing w:line="100" w:lineRule="atLeast"/>
      </w:pPr>
    </w:p>
    <w:p w:rsidR="00674C91" w:rsidRDefault="00674C91" w:rsidP="005148C0">
      <w:pPr>
        <w:spacing w:line="100" w:lineRule="atLeast"/>
      </w:pPr>
    </w:p>
    <w:p w:rsidR="00674C91" w:rsidRDefault="00674C91" w:rsidP="005148C0">
      <w:pPr>
        <w:spacing w:line="100" w:lineRule="atLeast"/>
      </w:pPr>
    </w:p>
    <w:p w:rsidR="005148C0" w:rsidRPr="005148C0" w:rsidRDefault="005148C0" w:rsidP="005148C0">
      <w:pPr>
        <w:spacing w:line="100" w:lineRule="atLeast"/>
        <w:rPr>
          <w:rFonts w:eastAsia="Times New Roman"/>
          <w:color w:val="000000"/>
        </w:rPr>
      </w:pPr>
      <w:r w:rsidRPr="005148C0">
        <w:lastRenderedPageBreak/>
        <w:t xml:space="preserve">14. </w:t>
      </w:r>
      <w:r w:rsidRPr="005148C0">
        <w:rPr>
          <w:rFonts w:eastAsia="Times New Roman"/>
          <w:color w:val="000000"/>
        </w:rPr>
        <w:t>Identify some French painters of the nineteenth century FTPE:</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[10]. </w:t>
      </w:r>
      <w:proofErr w:type="gramStart"/>
      <w:r w:rsidRPr="005148C0">
        <w:rPr>
          <w:rFonts w:eastAsia="Times New Roman"/>
          <w:color w:val="000000"/>
        </w:rPr>
        <w:t>The</w:t>
      </w:r>
      <w:proofErr w:type="gramEnd"/>
      <w:r w:rsidRPr="005148C0">
        <w:rPr>
          <w:rFonts w:eastAsia="Times New Roman"/>
          <w:color w:val="000000"/>
        </w:rPr>
        <w:t xml:space="preserve"> term Impressionism was coined from the title of this man’s 1871 work </w:t>
      </w:r>
      <w:r w:rsidRPr="005148C0">
        <w:rPr>
          <w:rFonts w:eastAsia="Times New Roman"/>
          <w:i/>
          <w:color w:val="000000"/>
        </w:rPr>
        <w:t>Impression Sunrise</w:t>
      </w:r>
      <w:r w:rsidRPr="005148C0">
        <w:rPr>
          <w:rFonts w:eastAsia="Times New Roman"/>
          <w:color w:val="000000"/>
        </w:rPr>
        <w:t>.</w:t>
      </w:r>
    </w:p>
    <w:p w:rsidR="005148C0" w:rsidRPr="005148C0" w:rsidRDefault="005148C0" w:rsidP="005148C0">
      <w:pPr>
        <w:spacing w:line="100" w:lineRule="atLeast"/>
        <w:rPr>
          <w:rFonts w:eastAsia="Times New Roman"/>
          <w:color w:val="000000"/>
        </w:rPr>
      </w:pPr>
      <w:r w:rsidRPr="005148C0">
        <w:rPr>
          <w:rFonts w:eastAsia="Times New Roman"/>
          <w:color w:val="000000"/>
        </w:rPr>
        <w:tab/>
        <w:t xml:space="preserve">ANSWER: Claude </w:t>
      </w:r>
      <w:r w:rsidRPr="005148C0">
        <w:rPr>
          <w:rFonts w:eastAsia="Times New Roman"/>
          <w:bCs/>
          <w:color w:val="000000"/>
          <w:u w:val="single"/>
        </w:rPr>
        <w:t>Monet</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[10] A white dog, two priests who wear red, and other "human figures" attend the title </w:t>
      </w:r>
      <w:r w:rsidRPr="005148C0">
        <w:rPr>
          <w:rFonts w:eastAsia="Times New Roman"/>
          <w:i/>
          <w:color w:val="000000"/>
        </w:rPr>
        <w:t xml:space="preserve">Burial at </w:t>
      </w:r>
      <w:proofErr w:type="spellStart"/>
      <w:r w:rsidRPr="005148C0">
        <w:rPr>
          <w:rFonts w:eastAsia="Times New Roman"/>
          <w:i/>
          <w:color w:val="000000"/>
        </w:rPr>
        <w:t>Ornans</w:t>
      </w:r>
      <w:proofErr w:type="spellEnd"/>
      <w:r w:rsidRPr="005148C0">
        <w:rPr>
          <w:rFonts w:eastAsia="Times New Roman"/>
          <w:color w:val="000000"/>
        </w:rPr>
        <w:t xml:space="preserve"> in a large painting by this leader of the realist movement, </w:t>
      </w:r>
    </w:p>
    <w:p w:rsidR="005148C0" w:rsidRPr="005148C0" w:rsidRDefault="005148C0" w:rsidP="005148C0">
      <w:pPr>
        <w:spacing w:line="100" w:lineRule="atLeast"/>
        <w:rPr>
          <w:rFonts w:eastAsia="Times New Roman"/>
          <w:color w:val="000000"/>
        </w:rPr>
      </w:pPr>
      <w:r w:rsidRPr="005148C0">
        <w:rPr>
          <w:rFonts w:eastAsia="Times New Roman"/>
          <w:color w:val="000000"/>
        </w:rPr>
        <w:tab/>
        <w:t xml:space="preserve">ANSWER: Gustave </w:t>
      </w:r>
      <w:r w:rsidRPr="005148C0">
        <w:rPr>
          <w:rFonts w:eastAsia="Times New Roman"/>
          <w:bCs/>
          <w:color w:val="000000"/>
          <w:u w:val="single"/>
        </w:rPr>
        <w:t>Courbet</w:t>
      </w:r>
    </w:p>
    <w:p w:rsidR="005148C0" w:rsidRPr="005148C0" w:rsidRDefault="005148C0">
      <w:r w:rsidRPr="005148C0">
        <w:t>[10] This other French realist’s masterwork is the large canvas Paris Street: Rainy Day, which is prominently displayed at Chicago’s Art Institute.</w:t>
      </w:r>
    </w:p>
    <w:p w:rsidR="005148C0" w:rsidRPr="005148C0" w:rsidRDefault="005148C0">
      <w:r w:rsidRPr="005148C0">
        <w:tab/>
        <w:t xml:space="preserve">ANSWER: </w:t>
      </w:r>
      <w:proofErr w:type="spellStart"/>
      <w:r w:rsidRPr="005148C0">
        <w:t>Gustave</w:t>
      </w:r>
      <w:proofErr w:type="spellEnd"/>
      <w:r w:rsidRPr="005148C0">
        <w:t xml:space="preserve"> </w:t>
      </w:r>
      <w:proofErr w:type="spellStart"/>
      <w:r w:rsidRPr="005148C0">
        <w:rPr>
          <w:u w:val="single"/>
        </w:rPr>
        <w:t>Caillebotte</w:t>
      </w:r>
      <w:proofErr w:type="spellEnd"/>
      <w:r w:rsidRPr="005148C0">
        <w:t xml:space="preserve"> (</w:t>
      </w:r>
      <w:proofErr w:type="spellStart"/>
      <w:r w:rsidRPr="005148C0">
        <w:t>kye</w:t>
      </w:r>
      <w:proofErr w:type="spellEnd"/>
      <w:r w:rsidRPr="005148C0">
        <w:t>-uh-boat)</w:t>
      </w:r>
    </w:p>
    <w:p w:rsidR="005148C0" w:rsidRDefault="005148C0"/>
    <w:p w:rsidR="00674C91" w:rsidRPr="005148C0" w:rsidRDefault="00674C91"/>
    <w:p w:rsidR="005148C0" w:rsidRPr="005148C0" w:rsidRDefault="005148C0" w:rsidP="005148C0">
      <w:pPr>
        <w:spacing w:line="100" w:lineRule="atLeast"/>
        <w:rPr>
          <w:rFonts w:eastAsia="Times New Roman"/>
          <w:color w:val="000000"/>
        </w:rPr>
      </w:pPr>
      <w:r w:rsidRPr="005148C0">
        <w:t xml:space="preserve">15. </w:t>
      </w:r>
      <w:r w:rsidRPr="005148C0">
        <w:rPr>
          <w:rFonts w:eastAsia="Times New Roman"/>
          <w:color w:val="000000"/>
        </w:rPr>
        <w:t>This president chose not to run for a second full term after getting trounced in the 1952 New Hampshire primary by Estes Kefauver. FTPE:</w:t>
      </w:r>
    </w:p>
    <w:p w:rsidR="005148C0" w:rsidRPr="005148C0" w:rsidRDefault="005148C0" w:rsidP="005148C0">
      <w:pPr>
        <w:spacing w:line="100" w:lineRule="atLeast"/>
        <w:rPr>
          <w:rFonts w:eastAsia="Times New Roman"/>
          <w:color w:val="000000"/>
        </w:rPr>
      </w:pPr>
      <w:r w:rsidRPr="005148C0">
        <w:rPr>
          <w:rFonts w:eastAsia="Times New Roman"/>
          <w:color w:val="000000"/>
        </w:rPr>
        <w:t>[10] What vice-president acceded to the presidency after the death of FDR in 1945?</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Harry S </w:t>
      </w:r>
      <w:r w:rsidRPr="005148C0">
        <w:rPr>
          <w:rFonts w:eastAsia="Times New Roman"/>
          <w:color w:val="000000"/>
          <w:u w:val="single"/>
        </w:rPr>
        <w:t>Truman</w:t>
      </w:r>
    </w:p>
    <w:p w:rsidR="005148C0" w:rsidRPr="005148C0" w:rsidRDefault="005148C0" w:rsidP="005148C0">
      <w:pPr>
        <w:spacing w:line="100" w:lineRule="atLeast"/>
        <w:rPr>
          <w:rFonts w:eastAsia="Times New Roman"/>
          <w:color w:val="000000"/>
        </w:rPr>
      </w:pPr>
      <w:r w:rsidRPr="005148C0">
        <w:rPr>
          <w:rFonts w:eastAsia="Times New Roman"/>
          <w:color w:val="000000"/>
        </w:rPr>
        <w:t>[10] In September 1945 Truman offered this program of progressive legislation meant to build on the successes of the New Deal.</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w:t>
      </w:r>
      <w:r w:rsidRPr="005148C0">
        <w:rPr>
          <w:rFonts w:eastAsia="Times New Roman"/>
          <w:color w:val="000000"/>
          <w:u w:val="single"/>
        </w:rPr>
        <w:t>Fair Deal</w:t>
      </w:r>
    </w:p>
    <w:p w:rsidR="005148C0" w:rsidRPr="005148C0" w:rsidRDefault="005148C0" w:rsidP="005148C0">
      <w:pPr>
        <w:spacing w:line="100" w:lineRule="atLeast"/>
        <w:rPr>
          <w:rFonts w:eastAsia="Times New Roman"/>
          <w:color w:val="000000"/>
        </w:rPr>
      </w:pPr>
      <w:r w:rsidRPr="005148C0">
        <w:rPr>
          <w:rFonts w:eastAsia="Times New Roman"/>
          <w:color w:val="000000"/>
        </w:rPr>
        <w:t>[10] In 1952 Truman had the choice to run for a second full term because he was grandfathered in from the effects of this amendment which limits a president’s ability to seek a third term.</w:t>
      </w:r>
    </w:p>
    <w:p w:rsidR="005148C0" w:rsidRPr="005148C0" w:rsidRDefault="005148C0" w:rsidP="005148C0">
      <w:pPr>
        <w:spacing w:line="100" w:lineRule="atLeast"/>
        <w:rPr>
          <w:rFonts w:eastAsia="Times New Roman"/>
        </w:rPr>
      </w:pPr>
      <w:r w:rsidRPr="005148C0">
        <w:rPr>
          <w:rFonts w:eastAsia="Times New Roman"/>
          <w:color w:val="000000"/>
        </w:rPr>
        <w:t xml:space="preserve">           ANSWER: </w:t>
      </w:r>
      <w:r w:rsidRPr="005148C0">
        <w:rPr>
          <w:rFonts w:eastAsia="Times New Roman"/>
          <w:color w:val="000000"/>
          <w:u w:val="single"/>
        </w:rPr>
        <w:t>22</w:t>
      </w:r>
      <w:r w:rsidRPr="005148C0">
        <w:rPr>
          <w:rFonts w:eastAsia="Times New Roman"/>
          <w:color w:val="000000"/>
          <w:vertAlign w:val="superscript"/>
        </w:rPr>
        <w:t>nd</w:t>
      </w:r>
      <w:r w:rsidRPr="005148C0">
        <w:rPr>
          <w:rFonts w:eastAsia="Times New Roman"/>
          <w:color w:val="000000"/>
        </w:rPr>
        <w:t xml:space="preserve"> Amendment</w:t>
      </w:r>
    </w:p>
    <w:p w:rsidR="005148C0" w:rsidRPr="005148C0" w:rsidRDefault="005148C0"/>
    <w:p w:rsidR="005148C0" w:rsidRPr="005148C0" w:rsidRDefault="005148C0" w:rsidP="005148C0">
      <w:pPr>
        <w:spacing w:line="100" w:lineRule="atLeast"/>
        <w:rPr>
          <w:rFonts w:eastAsia="Times New Roman"/>
          <w:color w:val="000000"/>
        </w:rPr>
      </w:pPr>
      <w:r w:rsidRPr="005148C0">
        <w:t xml:space="preserve">16. </w:t>
      </w:r>
      <w:r w:rsidRPr="005148C0">
        <w:rPr>
          <w:rFonts w:eastAsia="Times New Roman"/>
          <w:color w:val="000000"/>
        </w:rPr>
        <w:t>Maimonides theorized that this prohibition came from a desire to avoid a pagan custom. FTPE:</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[10] An important injunction </w:t>
      </w:r>
      <w:r w:rsidR="003508DF">
        <w:rPr>
          <w:rFonts w:eastAsia="Times New Roman"/>
          <w:color w:val="000000"/>
        </w:rPr>
        <w:t xml:space="preserve">is made </w:t>
      </w:r>
      <w:r w:rsidRPr="005148C0">
        <w:rPr>
          <w:rFonts w:eastAsia="Times New Roman"/>
          <w:color w:val="000000"/>
        </w:rPr>
        <w:t>against cooking a baby goat, a kid, in what specific substance?</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its mother’s </w:t>
      </w:r>
      <w:r w:rsidRPr="005148C0">
        <w:rPr>
          <w:rFonts w:eastAsia="Times New Roman"/>
          <w:color w:val="000000"/>
          <w:u w:val="single"/>
        </w:rPr>
        <w:t>milk</w:t>
      </w:r>
    </w:p>
    <w:p w:rsidR="005148C0" w:rsidRPr="005148C0" w:rsidRDefault="005148C0" w:rsidP="005148C0">
      <w:pPr>
        <w:spacing w:line="100" w:lineRule="atLeast"/>
        <w:rPr>
          <w:rFonts w:eastAsia="Times New Roman"/>
          <w:color w:val="000000"/>
        </w:rPr>
      </w:pPr>
      <w:r w:rsidRPr="005148C0">
        <w:rPr>
          <w:rFonts w:eastAsia="Times New Roman"/>
          <w:color w:val="000000"/>
        </w:rPr>
        <w:t>[10] Two of the Torah’s references to the prohibition on the mixing of meat and milk are in reference to this holiday, the Jewish Feast of Weeks, at which the eating of dairy products is encouraged.</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w:t>
      </w:r>
      <w:r w:rsidRPr="005148C0">
        <w:rPr>
          <w:rFonts w:eastAsia="Times New Roman"/>
          <w:color w:val="000000"/>
          <w:u w:val="single"/>
        </w:rPr>
        <w:t>Shavuot</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[10] Muslims do not share the prohibition on mixing dairy and meat, as </w:t>
      </w:r>
      <w:proofErr w:type="gramStart"/>
      <w:r w:rsidRPr="005148C0">
        <w:rPr>
          <w:rFonts w:eastAsia="Times New Roman"/>
          <w:color w:val="000000"/>
        </w:rPr>
        <w:t>Kosher</w:t>
      </w:r>
      <w:proofErr w:type="gramEnd"/>
      <w:r w:rsidRPr="005148C0">
        <w:rPr>
          <w:rFonts w:eastAsia="Times New Roman"/>
          <w:color w:val="000000"/>
        </w:rPr>
        <w:t xml:space="preserve"> dietary rules are considered a subset of this Islamic term, which refers to those things that are permitted.</w:t>
      </w:r>
    </w:p>
    <w:p w:rsidR="005148C0" w:rsidRPr="005148C0" w:rsidRDefault="005148C0" w:rsidP="005148C0">
      <w:pPr>
        <w:spacing w:line="100" w:lineRule="atLeast"/>
        <w:rPr>
          <w:rFonts w:eastAsia="Times New Roman"/>
        </w:rPr>
      </w:pPr>
      <w:r w:rsidRPr="005148C0">
        <w:rPr>
          <w:rFonts w:eastAsia="Times New Roman"/>
          <w:color w:val="000000"/>
        </w:rPr>
        <w:t xml:space="preserve">    ANSWER: </w:t>
      </w:r>
      <w:r w:rsidRPr="005148C0">
        <w:rPr>
          <w:rFonts w:eastAsia="Times New Roman"/>
          <w:color w:val="000000"/>
          <w:u w:val="single"/>
        </w:rPr>
        <w:t>halal</w:t>
      </w:r>
    </w:p>
    <w:p w:rsidR="005148C0" w:rsidRDefault="005148C0"/>
    <w:p w:rsidR="00674C91" w:rsidRPr="005148C0" w:rsidRDefault="00674C91"/>
    <w:p w:rsidR="005148C0" w:rsidRPr="005148C0" w:rsidRDefault="005148C0" w:rsidP="005148C0">
      <w:pPr>
        <w:spacing w:line="100" w:lineRule="atLeast"/>
        <w:rPr>
          <w:rFonts w:eastAsia="Times New Roman"/>
          <w:color w:val="000000"/>
        </w:rPr>
      </w:pPr>
      <w:r w:rsidRPr="005148C0">
        <w:t xml:space="preserve">17. </w:t>
      </w:r>
      <w:r w:rsidRPr="005148C0">
        <w:rPr>
          <w:rFonts w:eastAsia="Times New Roman"/>
          <w:color w:val="000000"/>
        </w:rPr>
        <w:t xml:space="preserve">This playwright died soon after a performance as </w:t>
      </w:r>
      <w:proofErr w:type="spellStart"/>
      <w:r w:rsidRPr="005148C0">
        <w:rPr>
          <w:rFonts w:eastAsia="Times New Roman"/>
          <w:color w:val="000000"/>
        </w:rPr>
        <w:t>Argan</w:t>
      </w:r>
      <w:proofErr w:type="spellEnd"/>
      <w:r w:rsidRPr="005148C0">
        <w:rPr>
          <w:rFonts w:eastAsia="Times New Roman"/>
          <w:color w:val="000000"/>
        </w:rPr>
        <w:t xml:space="preserve">, the title figure of his play </w:t>
      </w:r>
      <w:r w:rsidRPr="005148C0">
        <w:rPr>
          <w:rFonts w:eastAsia="Times New Roman"/>
          <w:i/>
          <w:iCs/>
          <w:color w:val="000000"/>
        </w:rPr>
        <w:t>The Imaginary Invalid</w:t>
      </w:r>
      <w:r w:rsidRPr="005148C0">
        <w:rPr>
          <w:rFonts w:eastAsia="Times New Roman"/>
          <w:color w:val="000000"/>
        </w:rPr>
        <w:t>. FTPE:</w:t>
      </w:r>
    </w:p>
    <w:p w:rsidR="005148C0" w:rsidRPr="005148C0" w:rsidRDefault="005148C0" w:rsidP="005148C0">
      <w:pPr>
        <w:spacing w:line="100" w:lineRule="atLeast"/>
        <w:rPr>
          <w:rFonts w:eastAsia="Times New Roman"/>
          <w:color w:val="000000"/>
        </w:rPr>
      </w:pPr>
      <w:r w:rsidRPr="005148C0">
        <w:rPr>
          <w:rFonts w:eastAsia="Times New Roman"/>
          <w:color w:val="000000"/>
        </w:rPr>
        <w:t>[10] What 17</w:t>
      </w:r>
      <w:r w:rsidRPr="005148C0">
        <w:rPr>
          <w:rFonts w:eastAsia="Times New Roman"/>
          <w:color w:val="000000"/>
          <w:vertAlign w:val="superscript"/>
        </w:rPr>
        <w:t>th</w:t>
      </w:r>
      <w:r w:rsidRPr="005148C0">
        <w:rPr>
          <w:rFonts w:eastAsia="Times New Roman"/>
          <w:color w:val="000000"/>
        </w:rPr>
        <w:t xml:space="preserve">-century Frenchman also wrote </w:t>
      </w:r>
      <w:r w:rsidRPr="005148C0">
        <w:rPr>
          <w:rFonts w:eastAsia="Times New Roman"/>
          <w:i/>
          <w:iCs/>
          <w:color w:val="000000"/>
        </w:rPr>
        <w:t>The Misanthrope</w:t>
      </w:r>
      <w:r w:rsidRPr="005148C0">
        <w:rPr>
          <w:rFonts w:eastAsia="Times New Roman"/>
          <w:color w:val="000000"/>
        </w:rPr>
        <w:t xml:space="preserve"> and </w:t>
      </w:r>
      <w:r w:rsidRPr="005148C0">
        <w:rPr>
          <w:rFonts w:eastAsia="Times New Roman"/>
          <w:i/>
          <w:iCs/>
          <w:color w:val="000000"/>
        </w:rPr>
        <w:t>The School for Wives</w:t>
      </w:r>
      <w:r w:rsidRPr="005148C0">
        <w:rPr>
          <w:rFonts w:eastAsia="Times New Roman"/>
          <w:color w:val="000000"/>
        </w:rPr>
        <w:t>?</w:t>
      </w:r>
    </w:p>
    <w:p w:rsidR="005148C0" w:rsidRPr="005148C0" w:rsidRDefault="005148C0" w:rsidP="005148C0">
      <w:pPr>
        <w:spacing w:line="100" w:lineRule="atLeast"/>
        <w:rPr>
          <w:rFonts w:eastAsia="Times New Roman"/>
          <w:color w:val="000000"/>
        </w:rPr>
      </w:pPr>
      <w:r w:rsidRPr="005148C0">
        <w:rPr>
          <w:rFonts w:eastAsia="Times New Roman"/>
          <w:color w:val="000000"/>
        </w:rPr>
        <w:t>           Answer:  </w:t>
      </w:r>
      <w:r w:rsidRPr="005148C0">
        <w:rPr>
          <w:rFonts w:eastAsia="Times New Roman"/>
          <w:color w:val="000000"/>
          <w:u w:val="single"/>
        </w:rPr>
        <w:t>Moliere</w:t>
      </w:r>
      <w:r w:rsidRPr="005148C0">
        <w:rPr>
          <w:rFonts w:eastAsia="Times New Roman"/>
          <w:color w:val="000000"/>
        </w:rPr>
        <w:t xml:space="preserve"> (accept Jean-Baptiste </w:t>
      </w:r>
      <w:proofErr w:type="spellStart"/>
      <w:r w:rsidRPr="005148C0">
        <w:rPr>
          <w:rFonts w:eastAsia="Times New Roman"/>
          <w:color w:val="000000"/>
          <w:u w:val="single"/>
        </w:rPr>
        <w:t>Poquelin</w:t>
      </w:r>
      <w:proofErr w:type="spellEnd"/>
      <w:r w:rsidRPr="005148C0">
        <w:rPr>
          <w:rFonts w:eastAsia="Times New Roman"/>
          <w:color w:val="000000"/>
        </w:rPr>
        <w:t>, as if!)</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[10] Moliere’s most anthologized play in the US is likely this comedy about the title religious hypocrite, who tries to woo </w:t>
      </w:r>
      <w:proofErr w:type="spellStart"/>
      <w:r w:rsidRPr="005148C0">
        <w:rPr>
          <w:rFonts w:eastAsia="Times New Roman"/>
          <w:color w:val="000000"/>
        </w:rPr>
        <w:t>Orgon’s</w:t>
      </w:r>
      <w:proofErr w:type="spellEnd"/>
      <w:r w:rsidRPr="005148C0">
        <w:rPr>
          <w:rFonts w:eastAsia="Times New Roman"/>
          <w:color w:val="000000"/>
        </w:rPr>
        <w:t xml:space="preserve"> wife and take his house.</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w:t>
      </w:r>
      <w:r w:rsidRPr="005148C0">
        <w:rPr>
          <w:rFonts w:eastAsia="Times New Roman"/>
          <w:i/>
          <w:iCs/>
          <w:color w:val="000000"/>
          <w:u w:val="single"/>
        </w:rPr>
        <w:t>Tartuffe</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[10] Early plays by Moliere often utilized stock characters like Harlequin, </w:t>
      </w:r>
      <w:proofErr w:type="spellStart"/>
      <w:r w:rsidRPr="005148C0">
        <w:rPr>
          <w:rFonts w:eastAsia="Times New Roman"/>
          <w:color w:val="000000"/>
        </w:rPr>
        <w:t>Pierrot</w:t>
      </w:r>
      <w:proofErr w:type="spellEnd"/>
      <w:r w:rsidRPr="005148C0">
        <w:rPr>
          <w:rFonts w:eastAsia="Times New Roman"/>
          <w:color w:val="000000"/>
        </w:rPr>
        <w:t xml:space="preserve">, and </w:t>
      </w:r>
      <w:proofErr w:type="spellStart"/>
      <w:r w:rsidRPr="005148C0">
        <w:rPr>
          <w:rFonts w:eastAsia="Times New Roman"/>
          <w:color w:val="000000"/>
        </w:rPr>
        <w:t>Pulcinella</w:t>
      </w:r>
      <w:proofErr w:type="spellEnd"/>
      <w:r w:rsidRPr="005148C0">
        <w:rPr>
          <w:rFonts w:eastAsia="Times New Roman"/>
          <w:color w:val="000000"/>
        </w:rPr>
        <w:t xml:space="preserve"> from this style of theater which began in Italy.</w:t>
      </w:r>
    </w:p>
    <w:p w:rsidR="005148C0" w:rsidRPr="005148C0" w:rsidRDefault="005148C0" w:rsidP="005148C0">
      <w:pPr>
        <w:spacing w:line="100" w:lineRule="atLeast"/>
        <w:rPr>
          <w:rFonts w:eastAsia="Times New Roman"/>
        </w:rPr>
      </w:pPr>
      <w:r w:rsidRPr="005148C0">
        <w:rPr>
          <w:rFonts w:eastAsia="Times New Roman"/>
          <w:color w:val="000000"/>
        </w:rPr>
        <w:t xml:space="preserve">           ANSWER: </w:t>
      </w:r>
      <w:r w:rsidRPr="005148C0">
        <w:rPr>
          <w:rFonts w:eastAsia="Times New Roman"/>
          <w:color w:val="000000"/>
          <w:u w:val="single"/>
        </w:rPr>
        <w:t xml:space="preserve">Commedia </w:t>
      </w:r>
      <w:proofErr w:type="spellStart"/>
      <w:r w:rsidRPr="005148C0">
        <w:rPr>
          <w:rFonts w:eastAsia="Times New Roman"/>
          <w:color w:val="000000"/>
          <w:u w:val="single"/>
        </w:rPr>
        <w:t>del’Arte</w:t>
      </w:r>
      <w:proofErr w:type="spellEnd"/>
    </w:p>
    <w:p w:rsidR="005148C0" w:rsidRDefault="005148C0"/>
    <w:p w:rsidR="00674C91" w:rsidRDefault="00674C91"/>
    <w:p w:rsidR="00674C91" w:rsidRDefault="00674C91"/>
    <w:p w:rsidR="00674C91" w:rsidRDefault="00674C91"/>
    <w:p w:rsidR="00674C91" w:rsidRDefault="00674C91"/>
    <w:p w:rsidR="00674C91" w:rsidRDefault="00674C91"/>
    <w:p w:rsidR="00674C91" w:rsidRPr="005148C0" w:rsidRDefault="00674C91"/>
    <w:p w:rsidR="003078C5" w:rsidRDefault="005148C0" w:rsidP="003078C5">
      <w:pPr>
        <w:spacing w:line="100" w:lineRule="atLeast"/>
        <w:rPr>
          <w:rFonts w:eastAsia="Times New Roman"/>
          <w:color w:val="000000"/>
          <w:sz w:val="23"/>
          <w:szCs w:val="23"/>
        </w:rPr>
      </w:pPr>
      <w:r w:rsidRPr="005148C0">
        <w:lastRenderedPageBreak/>
        <w:t>18</w:t>
      </w:r>
      <w:r w:rsidR="003078C5">
        <w:t xml:space="preserve">. </w:t>
      </w:r>
      <w:r w:rsidR="003078C5">
        <w:rPr>
          <w:rFonts w:eastAsia="Times New Roman"/>
          <w:color w:val="000000"/>
          <w:sz w:val="23"/>
          <w:szCs w:val="23"/>
        </w:rPr>
        <w:t>This man led the Army of the Vosges during the Franco-Prussian War, and this man participated in a civil war against Juan Manuel de Rosas. FTPE:</w:t>
      </w:r>
    </w:p>
    <w:p w:rsidR="003078C5" w:rsidRDefault="003078C5" w:rsidP="003078C5">
      <w:pPr>
        <w:spacing w:line="100" w:lineRule="atLeast"/>
        <w:rPr>
          <w:rFonts w:eastAsia="Times New Roman"/>
          <w:color w:val="000000"/>
          <w:sz w:val="23"/>
          <w:szCs w:val="23"/>
        </w:rPr>
      </w:pPr>
      <w:r>
        <w:rPr>
          <w:rFonts w:eastAsia="Times New Roman"/>
          <w:color w:val="000000"/>
          <w:sz w:val="23"/>
          <w:szCs w:val="23"/>
        </w:rPr>
        <w:t>[10] Identify this general nicknamed “The Hero of Two Worlds,” who led the Red Shirts during the Expedition of the Thousand.</w:t>
      </w:r>
    </w:p>
    <w:p w:rsidR="003078C5" w:rsidRDefault="003078C5" w:rsidP="003078C5">
      <w:pPr>
        <w:spacing w:line="100" w:lineRule="atLeast"/>
        <w:rPr>
          <w:rFonts w:eastAsia="Times New Roman"/>
          <w:color w:val="000000"/>
          <w:sz w:val="23"/>
          <w:szCs w:val="23"/>
        </w:rPr>
      </w:pPr>
      <w:r>
        <w:rPr>
          <w:rFonts w:eastAsia="Times New Roman"/>
          <w:color w:val="000000"/>
          <w:sz w:val="23"/>
          <w:szCs w:val="23"/>
        </w:rPr>
        <w:t xml:space="preserve">           ANSWER: Giuseppe </w:t>
      </w:r>
      <w:r>
        <w:rPr>
          <w:rFonts w:eastAsia="Times New Roman"/>
          <w:color w:val="000000"/>
          <w:sz w:val="23"/>
          <w:szCs w:val="23"/>
          <w:u w:val="single"/>
        </w:rPr>
        <w:t>Garibaldi</w:t>
      </w:r>
    </w:p>
    <w:p w:rsidR="003078C5" w:rsidRDefault="003078C5" w:rsidP="003078C5">
      <w:pPr>
        <w:spacing w:line="100" w:lineRule="atLeast"/>
        <w:rPr>
          <w:rFonts w:eastAsia="Times New Roman"/>
          <w:color w:val="000000"/>
          <w:sz w:val="23"/>
          <w:szCs w:val="23"/>
        </w:rPr>
      </w:pPr>
      <w:r>
        <w:rPr>
          <w:rFonts w:eastAsia="Times New Roman"/>
          <w:color w:val="000000"/>
          <w:sz w:val="23"/>
          <w:szCs w:val="23"/>
        </w:rPr>
        <w:t>[10] Garibaldi led the Expedition of the Thousand during this period that ended with Victor Emmanuel II becoming king of a unified Italy.</w:t>
      </w:r>
    </w:p>
    <w:p w:rsidR="003078C5" w:rsidRDefault="003078C5" w:rsidP="003078C5">
      <w:pPr>
        <w:spacing w:line="100" w:lineRule="atLeast"/>
        <w:rPr>
          <w:rFonts w:eastAsia="Times New Roman"/>
          <w:color w:val="000000"/>
          <w:sz w:val="23"/>
          <w:szCs w:val="23"/>
        </w:rPr>
      </w:pPr>
      <w:r>
        <w:rPr>
          <w:rFonts w:eastAsia="Times New Roman"/>
          <w:color w:val="000000"/>
          <w:sz w:val="23"/>
          <w:szCs w:val="23"/>
        </w:rPr>
        <w:t xml:space="preserve">           ANSWER: </w:t>
      </w:r>
      <w:r>
        <w:rPr>
          <w:rFonts w:eastAsia="Times New Roman"/>
          <w:color w:val="000000"/>
          <w:sz w:val="23"/>
          <w:szCs w:val="23"/>
          <w:u w:val="single"/>
        </w:rPr>
        <w:t>Risorgimento</w:t>
      </w:r>
    </w:p>
    <w:p w:rsidR="003078C5" w:rsidRDefault="003078C5" w:rsidP="003078C5">
      <w:pPr>
        <w:spacing w:line="100" w:lineRule="atLeast"/>
        <w:rPr>
          <w:rFonts w:eastAsia="Times New Roman"/>
          <w:color w:val="000000"/>
          <w:sz w:val="23"/>
          <w:szCs w:val="23"/>
        </w:rPr>
      </w:pPr>
      <w:r>
        <w:rPr>
          <w:rFonts w:eastAsia="Times New Roman"/>
          <w:color w:val="000000"/>
          <w:sz w:val="23"/>
          <w:szCs w:val="23"/>
        </w:rPr>
        <w:t>[10] This man offered Garibaldi a generalship to help command the Union Army during the US Civil War.  This Secretary of State would later go on to foolishly purchase Alaska from Russia for $7.2 million.</w:t>
      </w:r>
    </w:p>
    <w:p w:rsidR="003078C5" w:rsidRDefault="003078C5" w:rsidP="003078C5">
      <w:pPr>
        <w:spacing w:line="100" w:lineRule="atLeast"/>
      </w:pPr>
      <w:r>
        <w:rPr>
          <w:rFonts w:eastAsia="Times New Roman"/>
          <w:color w:val="000000"/>
          <w:sz w:val="23"/>
          <w:szCs w:val="23"/>
        </w:rPr>
        <w:t xml:space="preserve">           ANSWER: William </w:t>
      </w:r>
      <w:r>
        <w:rPr>
          <w:rFonts w:eastAsia="Times New Roman"/>
          <w:color w:val="000000"/>
          <w:sz w:val="23"/>
          <w:szCs w:val="23"/>
          <w:u w:val="single"/>
        </w:rPr>
        <w:t>Seward</w:t>
      </w:r>
    </w:p>
    <w:p w:rsidR="005148C0" w:rsidRPr="005148C0" w:rsidRDefault="005148C0" w:rsidP="003078C5">
      <w:pPr>
        <w:spacing w:line="100" w:lineRule="atLeast"/>
        <w:rPr>
          <w:rFonts w:eastAsia="Times New Roman"/>
          <w:color w:val="000000"/>
        </w:rPr>
      </w:pPr>
    </w:p>
    <w:p w:rsidR="005148C0" w:rsidRPr="005148C0" w:rsidRDefault="005148C0"/>
    <w:p w:rsidR="005148C0" w:rsidRPr="005148C0" w:rsidRDefault="005148C0" w:rsidP="005148C0">
      <w:pPr>
        <w:spacing w:line="100" w:lineRule="atLeast"/>
        <w:rPr>
          <w:rFonts w:eastAsia="Times New Roman"/>
          <w:color w:val="000000"/>
        </w:rPr>
      </w:pPr>
      <w:r w:rsidRPr="005148C0">
        <w:t xml:space="preserve">19. </w:t>
      </w:r>
      <w:r w:rsidRPr="005148C0">
        <w:rPr>
          <w:rFonts w:eastAsia="Times New Roman"/>
          <w:color w:val="000000"/>
        </w:rPr>
        <w:t>This poem’s epigraph tells us it is spoken by “The Pool Players. Seven at the Golden Shovel.” FTPE:</w:t>
      </w:r>
    </w:p>
    <w:p w:rsidR="005148C0" w:rsidRPr="005148C0" w:rsidRDefault="005148C0" w:rsidP="005148C0">
      <w:pPr>
        <w:spacing w:line="100" w:lineRule="atLeast"/>
        <w:rPr>
          <w:rFonts w:eastAsia="Times New Roman"/>
          <w:color w:val="000000"/>
        </w:rPr>
      </w:pPr>
      <w:r w:rsidRPr="005148C0">
        <w:rPr>
          <w:rFonts w:eastAsia="Times New Roman"/>
          <w:color w:val="000000"/>
        </w:rPr>
        <w:t>[10] The first line titles what short, repetitive poem which ends “We/Jazz June. We/Die soon”?</w:t>
      </w:r>
    </w:p>
    <w:p w:rsidR="005148C0" w:rsidRPr="005148C0" w:rsidRDefault="005148C0" w:rsidP="005148C0">
      <w:pPr>
        <w:spacing w:line="100" w:lineRule="atLeast"/>
        <w:rPr>
          <w:rFonts w:eastAsia="Times New Roman"/>
          <w:color w:val="000000"/>
        </w:rPr>
      </w:pPr>
      <w:r w:rsidRPr="005148C0">
        <w:rPr>
          <w:rFonts w:eastAsia="Times New Roman"/>
          <w:color w:val="000000"/>
        </w:rPr>
        <w:t>           ANSWER: “</w:t>
      </w:r>
      <w:r w:rsidRPr="005148C0">
        <w:rPr>
          <w:rFonts w:eastAsia="Times New Roman"/>
          <w:color w:val="000000"/>
          <w:u w:val="single"/>
        </w:rPr>
        <w:t>We Real Cool</w:t>
      </w:r>
      <w:r w:rsidRPr="005148C0">
        <w:rPr>
          <w:rFonts w:eastAsia="Times New Roman"/>
          <w:color w:val="000000"/>
        </w:rPr>
        <w:t>”</w:t>
      </w:r>
    </w:p>
    <w:p w:rsidR="005148C0" w:rsidRPr="005148C0" w:rsidRDefault="005148C0" w:rsidP="005148C0">
      <w:pPr>
        <w:spacing w:line="100" w:lineRule="atLeast"/>
        <w:rPr>
          <w:rFonts w:eastAsia="Times New Roman"/>
          <w:color w:val="000000"/>
        </w:rPr>
      </w:pPr>
      <w:r w:rsidRPr="005148C0">
        <w:rPr>
          <w:rFonts w:eastAsia="Times New Roman"/>
          <w:color w:val="000000"/>
        </w:rPr>
        <w:t>[10] “We Real Cool” is by this first African-American woman to win a Pulitzer Prize, which she was awarded for her long poem “Annie Allen.”</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Gwendolyn </w:t>
      </w:r>
      <w:r w:rsidRPr="005148C0">
        <w:rPr>
          <w:rFonts w:eastAsia="Times New Roman"/>
          <w:color w:val="000000"/>
          <w:u w:val="single"/>
        </w:rPr>
        <w:t>Brooks</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[10] Gwendolyn Brooks set many of her poems, like “The Blackstone Rangers,” in this city, her hometown. This city provided the setting for Upton Sinclair’s novel </w:t>
      </w:r>
      <w:r w:rsidRPr="005148C0">
        <w:rPr>
          <w:rFonts w:eastAsia="Times New Roman"/>
          <w:i/>
          <w:iCs/>
          <w:color w:val="000000"/>
        </w:rPr>
        <w:t>The Jungle.</w:t>
      </w:r>
    </w:p>
    <w:p w:rsidR="005148C0" w:rsidRPr="005148C0" w:rsidRDefault="005148C0" w:rsidP="005148C0">
      <w:pPr>
        <w:spacing w:line="100" w:lineRule="atLeast"/>
        <w:rPr>
          <w:rFonts w:eastAsia="Times New Roman"/>
          <w:color w:val="000000"/>
        </w:rPr>
      </w:pPr>
      <w:r w:rsidRPr="005148C0">
        <w:rPr>
          <w:rFonts w:eastAsia="Times New Roman"/>
          <w:color w:val="000000"/>
        </w:rPr>
        <w:t xml:space="preserve">           ANSWER: </w:t>
      </w:r>
      <w:r w:rsidRPr="005148C0">
        <w:rPr>
          <w:rFonts w:eastAsia="Times New Roman"/>
          <w:color w:val="000000"/>
          <w:u w:val="single"/>
        </w:rPr>
        <w:t>Chicago</w:t>
      </w:r>
    </w:p>
    <w:p w:rsidR="008F4C06" w:rsidRDefault="008F4C06"/>
    <w:p w:rsidR="00674C91" w:rsidRPr="005148C0" w:rsidRDefault="00674C91"/>
    <w:p w:rsidR="005148C0" w:rsidRPr="005148C0" w:rsidRDefault="005148C0" w:rsidP="005148C0">
      <w:pPr>
        <w:spacing w:line="100" w:lineRule="atLeast"/>
        <w:rPr>
          <w:rFonts w:eastAsia="Times New Roman"/>
          <w:color w:val="000000"/>
        </w:rPr>
      </w:pPr>
      <w:r w:rsidRPr="005148C0">
        <w:t xml:space="preserve">20. </w:t>
      </w:r>
      <w:r w:rsidRPr="005148C0">
        <w:rPr>
          <w:rFonts w:eastAsia="Times New Roman"/>
          <w:color w:val="000000"/>
        </w:rPr>
        <w:t>An atom of this element is surrounded by four methyl groups in the compound that is often used as the standard for calculating chemical shift in proton NMR spectroscopy. For 10 points each:</w:t>
      </w:r>
    </w:p>
    <w:p w:rsidR="005148C0" w:rsidRPr="005148C0" w:rsidRDefault="005148C0" w:rsidP="005148C0">
      <w:pPr>
        <w:spacing w:line="100" w:lineRule="atLeast"/>
        <w:rPr>
          <w:rFonts w:eastAsia="Times New Roman"/>
          <w:color w:val="000000"/>
        </w:rPr>
      </w:pPr>
      <w:r w:rsidRPr="005148C0">
        <w:rPr>
          <w:rFonts w:eastAsia="Times New Roman"/>
          <w:color w:val="000000"/>
        </w:rPr>
        <w:t>[10] Name this element that is located below carbon on the periodic table and is often used, along with germanium, in electronic devices because of its semiconductor properties.</w:t>
      </w:r>
    </w:p>
    <w:p w:rsidR="005148C0" w:rsidRPr="005148C0" w:rsidRDefault="005148C0" w:rsidP="005148C0">
      <w:pPr>
        <w:spacing w:line="100" w:lineRule="atLeast"/>
        <w:rPr>
          <w:rFonts w:eastAsia="Times New Roman"/>
          <w:color w:val="000000"/>
        </w:rPr>
      </w:pPr>
      <w:r w:rsidRPr="005148C0">
        <w:rPr>
          <w:rFonts w:eastAsia="Times New Roman"/>
          <w:color w:val="000000"/>
        </w:rPr>
        <w:tab/>
        <w:t xml:space="preserve">ANSWER: </w:t>
      </w:r>
      <w:r w:rsidRPr="005148C0">
        <w:rPr>
          <w:rFonts w:eastAsia="Times New Roman"/>
          <w:bCs/>
          <w:color w:val="000000"/>
          <w:u w:val="single"/>
        </w:rPr>
        <w:t>silicon</w:t>
      </w:r>
      <w:r w:rsidRPr="005148C0">
        <w:rPr>
          <w:rFonts w:eastAsia="Times New Roman"/>
          <w:color w:val="000000"/>
        </w:rPr>
        <w:t xml:space="preserve"> [or </w:t>
      </w:r>
      <w:r w:rsidRPr="005148C0">
        <w:rPr>
          <w:rFonts w:eastAsia="Times New Roman"/>
          <w:bCs/>
          <w:color w:val="000000"/>
          <w:u w:val="single"/>
        </w:rPr>
        <w:t>Si</w:t>
      </w:r>
      <w:r w:rsidRPr="005148C0">
        <w:rPr>
          <w:rFonts w:eastAsia="Times New Roman"/>
          <w:color w:val="000000"/>
        </w:rPr>
        <w:t>]</w:t>
      </w:r>
    </w:p>
    <w:p w:rsidR="005148C0" w:rsidRPr="005148C0" w:rsidRDefault="005148C0" w:rsidP="005148C0">
      <w:pPr>
        <w:spacing w:line="100" w:lineRule="atLeast"/>
        <w:rPr>
          <w:rFonts w:eastAsia="Times New Roman"/>
          <w:color w:val="000000"/>
        </w:rPr>
      </w:pPr>
      <w:r w:rsidRPr="005148C0">
        <w:rPr>
          <w:rFonts w:eastAsia="Times New Roman"/>
          <w:color w:val="000000"/>
        </w:rPr>
        <w:t>[10] This six-letter term refers to a method of changing the electrical properties of an intrinsic semiconductor by adding impurities, such as atoms of boron or arsenic.</w:t>
      </w:r>
    </w:p>
    <w:p w:rsidR="005148C0" w:rsidRPr="005148C0" w:rsidRDefault="005148C0" w:rsidP="005148C0">
      <w:pPr>
        <w:spacing w:line="100" w:lineRule="atLeast"/>
        <w:rPr>
          <w:rFonts w:eastAsia="Times New Roman"/>
          <w:color w:val="000000"/>
        </w:rPr>
      </w:pPr>
      <w:r w:rsidRPr="005148C0">
        <w:rPr>
          <w:rFonts w:eastAsia="Times New Roman"/>
          <w:color w:val="000000"/>
        </w:rPr>
        <w:tab/>
        <w:t xml:space="preserve">ANSWER: </w:t>
      </w:r>
      <w:r w:rsidRPr="005148C0">
        <w:rPr>
          <w:rFonts w:eastAsia="Times New Roman"/>
          <w:bCs/>
          <w:color w:val="000000"/>
          <w:u w:val="single"/>
        </w:rPr>
        <w:t>doping</w:t>
      </w:r>
    </w:p>
    <w:p w:rsidR="005148C0" w:rsidRPr="005148C0" w:rsidRDefault="005148C0" w:rsidP="005148C0">
      <w:pPr>
        <w:spacing w:line="100" w:lineRule="atLeast"/>
        <w:rPr>
          <w:rFonts w:eastAsia="Times New Roman"/>
          <w:color w:val="000000"/>
        </w:rPr>
      </w:pPr>
      <w:r w:rsidRPr="005148C0">
        <w:rPr>
          <w:rFonts w:eastAsia="Times New Roman"/>
          <w:color w:val="000000"/>
        </w:rPr>
        <w:t>[10] A process of producing polycrystalline silicon is named for this German conglomerate, whose founder designed the pointer telegraph and names the SI unit of electrical conductance.</w:t>
      </w:r>
    </w:p>
    <w:p w:rsidR="005148C0" w:rsidRPr="005148C0" w:rsidRDefault="005148C0" w:rsidP="005148C0">
      <w:pPr>
        <w:spacing w:line="100" w:lineRule="atLeast"/>
        <w:rPr>
          <w:rFonts w:eastAsia="Times New Roman"/>
        </w:rPr>
      </w:pPr>
      <w:r w:rsidRPr="005148C0">
        <w:rPr>
          <w:rFonts w:eastAsia="Times New Roman"/>
          <w:color w:val="000000"/>
        </w:rPr>
        <w:tab/>
        <w:t xml:space="preserve">ANSWER: </w:t>
      </w:r>
      <w:r w:rsidRPr="005148C0">
        <w:rPr>
          <w:rFonts w:eastAsia="Times New Roman"/>
          <w:bCs/>
          <w:color w:val="000000"/>
          <w:u w:val="single"/>
        </w:rPr>
        <w:t>Siemens</w:t>
      </w:r>
    </w:p>
    <w:sectPr w:rsidR="005148C0" w:rsidRPr="00514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C54"/>
    <w:rsid w:val="00201B6C"/>
    <w:rsid w:val="002D29A1"/>
    <w:rsid w:val="003078C5"/>
    <w:rsid w:val="003508DF"/>
    <w:rsid w:val="005148C0"/>
    <w:rsid w:val="00674C91"/>
    <w:rsid w:val="006B0F7B"/>
    <w:rsid w:val="008F4C06"/>
    <w:rsid w:val="009A6C54"/>
    <w:rsid w:val="009B489F"/>
    <w:rsid w:val="00C532C6"/>
    <w:rsid w:val="00C66666"/>
    <w:rsid w:val="00D66CCE"/>
    <w:rsid w:val="00EB4E03"/>
    <w:rsid w:val="00F97122"/>
    <w:rsid w:val="00FB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3916</Words>
  <Characters>22324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Valencia Community College</Company>
  <LinksUpToDate>false</LinksUpToDate>
  <CharactersWithSpaces>26188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Borglum</dc:creator>
  <cp:lastModifiedBy>Chris Borglum</cp:lastModifiedBy>
  <cp:revision>2</cp:revision>
  <dcterms:created xsi:type="dcterms:W3CDTF">2014-11-16T23:01:00Z</dcterms:created>
  <dcterms:modified xsi:type="dcterms:W3CDTF">2014-11-16T23:01:00Z</dcterms:modified>
</cp:coreProperties>
</file>