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54DA" w:rsidRDefault="002C248D">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CE54DA" w:rsidRDefault="002C248D">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Melanie Keating, and Bernadette Spencer</w:t>
      </w:r>
    </w:p>
    <w:p w:rsidR="00CE54DA" w:rsidRDefault="002C248D">
      <w:pPr>
        <w:widowControl w:val="0"/>
        <w:spacing w:line="240" w:lineRule="auto"/>
      </w:pPr>
      <w:r>
        <w:rPr>
          <w:rFonts w:ascii="Times New Roman" w:eastAsia="Times New Roman" w:hAnsi="Times New Roman" w:cs="Times New Roman"/>
          <w:b/>
          <w:sz w:val="20"/>
        </w:rPr>
        <w:t>Round 11: Tossups</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These locations are not churches, but they were the primary buildings designed by Sampson </w:t>
      </w:r>
      <w:proofErr w:type="spellStart"/>
      <w:r>
        <w:rPr>
          <w:rFonts w:ascii="Times New Roman" w:eastAsia="Times New Roman" w:hAnsi="Times New Roman" w:cs="Times New Roman"/>
          <w:b/>
          <w:sz w:val="20"/>
        </w:rPr>
        <w:t>Kempthorne</w:t>
      </w:r>
      <w:proofErr w:type="spellEnd"/>
      <w:r>
        <w:rPr>
          <w:rFonts w:ascii="Times New Roman" w:eastAsia="Times New Roman" w:hAnsi="Times New Roman" w:cs="Times New Roman"/>
          <w:b/>
          <w:sz w:val="20"/>
        </w:rPr>
        <w:t xml:space="preserve"> under his “cruciform” plan. Gilbert’s Act attempted to define who would be their residents. In a scandal, John Walter and the </w:t>
      </w:r>
      <w:r>
        <w:rPr>
          <w:rFonts w:ascii="Times New Roman" w:eastAsia="Times New Roman" w:hAnsi="Times New Roman" w:cs="Times New Roman"/>
          <w:b/>
          <w:i/>
          <w:sz w:val="20"/>
        </w:rPr>
        <w:t xml:space="preserve">Times </w:t>
      </w:r>
      <w:r>
        <w:rPr>
          <w:rFonts w:ascii="Times New Roman" w:eastAsia="Times New Roman" w:hAnsi="Times New Roman" w:cs="Times New Roman"/>
          <w:b/>
          <w:sz w:val="20"/>
        </w:rPr>
        <w:t>revealed that residents</w:t>
      </w:r>
      <w:r>
        <w:rPr>
          <w:rFonts w:ascii="Times New Roman" w:eastAsia="Times New Roman" w:hAnsi="Times New Roman" w:cs="Times New Roman"/>
          <w:b/>
          <w:sz w:val="20"/>
        </w:rPr>
        <w:t xml:space="preserve"> at one of these places in Andover were eating marrow from horse, dog, and cattle bones. These locations were officially abolished with 1948’s National (*) </w:t>
      </w:r>
      <w:r>
        <w:rPr>
          <w:rFonts w:ascii="Times New Roman" w:eastAsia="Times New Roman" w:hAnsi="Times New Roman" w:cs="Times New Roman"/>
          <w:sz w:val="20"/>
        </w:rPr>
        <w:t>Assistance Act. In a novel, Mr. Bumble removes a character from a baby farm to make him pick oakum h</w:t>
      </w:r>
      <w:r>
        <w:rPr>
          <w:rFonts w:ascii="Times New Roman" w:eastAsia="Times New Roman" w:hAnsi="Times New Roman" w:cs="Times New Roman"/>
          <w:sz w:val="20"/>
        </w:rPr>
        <w:t>ere. Many people entered these locations after they were denied relief under the New Poor Law of 1834. For 10 points, name these English institutions where people who could not support themselves were sent to in order to find employment.</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workhouse</w:t>
      </w:r>
      <w:r>
        <w:rPr>
          <w:rFonts w:ascii="Times New Roman" w:eastAsia="Times New Roman" w:hAnsi="Times New Roman" w:cs="Times New Roman"/>
          <w:sz w:val="20"/>
          <w:u w:val="single"/>
        </w:rPr>
        <w:t>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almshouse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spike</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poorhouse</w:t>
      </w:r>
      <w:r>
        <w:rPr>
          <w:rFonts w:ascii="Times New Roman" w:eastAsia="Times New Roman" w:hAnsi="Times New Roman" w:cs="Times New Roman"/>
          <w:sz w:val="20"/>
        </w:rPr>
        <w:t xml:space="preserve"> until “Poor Law”]</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Richard </w:t>
      </w:r>
      <w:proofErr w:type="spellStart"/>
      <w:r>
        <w:rPr>
          <w:rFonts w:ascii="Times New Roman" w:eastAsia="Times New Roman" w:hAnsi="Times New Roman" w:cs="Times New Roman"/>
          <w:b/>
          <w:sz w:val="20"/>
        </w:rPr>
        <w:t>Porson</w:t>
      </w:r>
      <w:proofErr w:type="spellEnd"/>
      <w:r>
        <w:rPr>
          <w:rFonts w:ascii="Times New Roman" w:eastAsia="Times New Roman" w:hAnsi="Times New Roman" w:cs="Times New Roman"/>
          <w:b/>
          <w:sz w:val="20"/>
        </w:rPr>
        <w:t xml:space="preserve"> worked on reconstructing parts of the lower right portion of this object, which was recovered from the walls of Fort Julien. It served as the basis for most of the work conta</w:t>
      </w:r>
      <w:r>
        <w:rPr>
          <w:rFonts w:ascii="Times New Roman" w:eastAsia="Times New Roman" w:hAnsi="Times New Roman" w:cs="Times New Roman"/>
          <w:b/>
          <w:sz w:val="20"/>
        </w:rPr>
        <w:t xml:space="preserve">ined in the </w:t>
      </w:r>
      <w:r>
        <w:rPr>
          <w:rFonts w:ascii="Times New Roman" w:eastAsia="Times New Roman" w:hAnsi="Times New Roman" w:cs="Times New Roman"/>
          <w:b/>
          <w:i/>
          <w:sz w:val="20"/>
        </w:rPr>
        <w:t xml:space="preserve">Letter to Monsieur </w:t>
      </w:r>
      <w:proofErr w:type="spellStart"/>
      <w:r>
        <w:rPr>
          <w:rFonts w:ascii="Times New Roman" w:eastAsia="Times New Roman" w:hAnsi="Times New Roman" w:cs="Times New Roman"/>
          <w:b/>
          <w:i/>
          <w:sz w:val="20"/>
        </w:rPr>
        <w:t>Dacier</w:t>
      </w:r>
      <w:proofErr w:type="spellEnd"/>
      <w:r>
        <w:rPr>
          <w:rFonts w:ascii="Times New Roman" w:eastAsia="Times New Roman" w:hAnsi="Times New Roman" w:cs="Times New Roman"/>
          <w:b/>
          <w:sz w:val="20"/>
        </w:rPr>
        <w:t>, which expanded on earlier work done using this object by Thomas Young. This object, long also known as EA 24, was first rediscovered by Pierre-François (*)</w:t>
      </w:r>
      <w:r>
        <w:rPr>
          <w:rFonts w:ascii="Times New Roman" w:eastAsia="Times New Roman" w:hAnsi="Times New Roman" w:cs="Times New Roman"/>
          <w:sz w:val="20"/>
        </w:rPr>
        <w:t xml:space="preserve"> Bouchard. It names </w:t>
      </w:r>
      <w:proofErr w:type="spellStart"/>
      <w:r>
        <w:rPr>
          <w:rFonts w:ascii="Times New Roman" w:eastAsia="Times New Roman" w:hAnsi="Times New Roman" w:cs="Times New Roman"/>
          <w:sz w:val="20"/>
        </w:rPr>
        <w:t>Aëtus</w:t>
      </w:r>
      <w:proofErr w:type="spellEnd"/>
      <w:r>
        <w:rPr>
          <w:rFonts w:ascii="Times New Roman" w:eastAsia="Times New Roman" w:hAnsi="Times New Roman" w:cs="Times New Roman"/>
          <w:sz w:val="20"/>
        </w:rPr>
        <w:t xml:space="preserve"> son of </w:t>
      </w:r>
      <w:proofErr w:type="spellStart"/>
      <w:r>
        <w:rPr>
          <w:rFonts w:ascii="Times New Roman" w:eastAsia="Times New Roman" w:hAnsi="Times New Roman" w:cs="Times New Roman"/>
          <w:sz w:val="20"/>
        </w:rPr>
        <w:t>Aëtus</w:t>
      </w:r>
      <w:proofErr w:type="spellEnd"/>
      <w:r>
        <w:rPr>
          <w:rFonts w:ascii="Times New Roman" w:eastAsia="Times New Roman" w:hAnsi="Times New Roman" w:cs="Times New Roman"/>
          <w:sz w:val="20"/>
        </w:rPr>
        <w:t xml:space="preserve"> as the priest of the cu</w:t>
      </w:r>
      <w:r>
        <w:rPr>
          <w:rFonts w:ascii="Times New Roman" w:eastAsia="Times New Roman" w:hAnsi="Times New Roman" w:cs="Times New Roman"/>
          <w:sz w:val="20"/>
        </w:rPr>
        <w:t xml:space="preserve">lt of Alexander the Great and describes how the gods have awarded victory, strength, and “life, prosperity, and health”, the latter trio represented as “ankh </w:t>
      </w:r>
      <w:proofErr w:type="spellStart"/>
      <w:r>
        <w:rPr>
          <w:rFonts w:ascii="Times New Roman" w:eastAsia="Times New Roman" w:hAnsi="Times New Roman" w:cs="Times New Roman"/>
          <w:sz w:val="20"/>
        </w:rPr>
        <w:t>wedja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seneb</w:t>
      </w:r>
      <w:proofErr w:type="spellEnd"/>
      <w:r>
        <w:rPr>
          <w:rFonts w:ascii="Times New Roman" w:eastAsia="Times New Roman" w:hAnsi="Times New Roman" w:cs="Times New Roman"/>
          <w:sz w:val="20"/>
        </w:rPr>
        <w:t>”, to Ptolemy V. For 10 points, name this object used by Jean-Francois Champollion to d</w:t>
      </w:r>
      <w:r>
        <w:rPr>
          <w:rFonts w:ascii="Times New Roman" w:eastAsia="Times New Roman" w:hAnsi="Times New Roman" w:cs="Times New Roman"/>
          <w:sz w:val="20"/>
        </w:rPr>
        <w:t xml:space="preserve">ecipher Egyptian hieroglyphics. </w:t>
      </w:r>
    </w:p>
    <w:p w:rsidR="00CE54DA" w:rsidRDefault="002C248D">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 xml:space="preserve">Rosetta </w:t>
      </w:r>
      <w:proofErr w:type="gramStart"/>
      <w:r>
        <w:rPr>
          <w:rFonts w:ascii="Times New Roman" w:eastAsia="Times New Roman" w:hAnsi="Times New Roman" w:cs="Times New Roman"/>
          <w:b/>
          <w:sz w:val="20"/>
          <w:u w:val="single"/>
        </w:rPr>
        <w:t>Stone</w:t>
      </w:r>
      <w:proofErr w:type="gramEnd"/>
      <w:r>
        <w:rPr>
          <w:rFonts w:ascii="Times New Roman" w:eastAsia="Times New Roman" w:hAnsi="Times New Roman" w:cs="Times New Roman"/>
          <w:sz w:val="20"/>
        </w:rPr>
        <w:t xml:space="preserve"> </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One character in this novel drops bundles of money on the front door of the widower </w:t>
      </w:r>
      <w:proofErr w:type="spellStart"/>
      <w:r>
        <w:rPr>
          <w:rFonts w:ascii="Times New Roman" w:eastAsia="Times New Roman" w:hAnsi="Times New Roman" w:cs="Times New Roman"/>
          <w:b/>
          <w:sz w:val="20"/>
        </w:rPr>
        <w:t>Xius</w:t>
      </w:r>
      <w:proofErr w:type="spellEnd"/>
      <w:r>
        <w:rPr>
          <w:rFonts w:ascii="Times New Roman" w:eastAsia="Times New Roman" w:hAnsi="Times New Roman" w:cs="Times New Roman"/>
          <w:b/>
          <w:sz w:val="20"/>
        </w:rPr>
        <w:t>, who angrily agrees to sell his splendid house and dies two months later. A woman in this novel falls i</w:t>
      </w:r>
      <w:r>
        <w:rPr>
          <w:rFonts w:ascii="Times New Roman" w:eastAsia="Times New Roman" w:hAnsi="Times New Roman" w:cs="Times New Roman"/>
          <w:b/>
          <w:sz w:val="20"/>
        </w:rPr>
        <w:t>n love with her intended husband and writes him a letter each day for 17 years, but the man eventually returns all of the letters unopened. A bishop arrives by boat to bless the marriage at the center of this novel, which never occurs because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Bayardo</w:t>
      </w:r>
      <w:proofErr w:type="spellEnd"/>
      <w:r>
        <w:rPr>
          <w:rFonts w:ascii="Times New Roman" w:eastAsia="Times New Roman" w:hAnsi="Times New Roman" w:cs="Times New Roman"/>
          <w:sz w:val="20"/>
        </w:rPr>
        <w:t xml:space="preserve"> S</w:t>
      </w:r>
      <w:r>
        <w:rPr>
          <w:rFonts w:ascii="Times New Roman" w:eastAsia="Times New Roman" w:hAnsi="Times New Roman" w:cs="Times New Roman"/>
          <w:sz w:val="20"/>
        </w:rPr>
        <w:t xml:space="preserve">an Roman returns the bride. This novel, which is presented as the journalistic presentation of an anonymous narrator, tells of the Vicario twins murdering Santiago </w:t>
      </w:r>
      <w:proofErr w:type="spellStart"/>
      <w:r>
        <w:rPr>
          <w:rFonts w:ascii="Times New Roman" w:eastAsia="Times New Roman" w:hAnsi="Times New Roman" w:cs="Times New Roman"/>
          <w:sz w:val="20"/>
        </w:rPr>
        <w:t>Nasar</w:t>
      </w:r>
      <w:proofErr w:type="spellEnd"/>
      <w:r>
        <w:rPr>
          <w:rFonts w:ascii="Times New Roman" w:eastAsia="Times New Roman" w:hAnsi="Times New Roman" w:cs="Times New Roman"/>
          <w:sz w:val="20"/>
        </w:rPr>
        <w:t xml:space="preserve"> for supposedly </w:t>
      </w:r>
      <w:proofErr w:type="gramStart"/>
      <w:r>
        <w:rPr>
          <w:rFonts w:ascii="Times New Roman" w:eastAsia="Times New Roman" w:hAnsi="Times New Roman" w:cs="Times New Roman"/>
          <w:sz w:val="20"/>
        </w:rPr>
        <w:t>despoiling</w:t>
      </w:r>
      <w:proofErr w:type="gramEnd"/>
      <w:r>
        <w:rPr>
          <w:rFonts w:ascii="Times New Roman" w:eastAsia="Times New Roman" w:hAnsi="Times New Roman" w:cs="Times New Roman"/>
          <w:sz w:val="20"/>
        </w:rPr>
        <w:t xml:space="preserve"> their sister Angela. For 10 points, name this novel by Gabri</w:t>
      </w:r>
      <w:r>
        <w:rPr>
          <w:rFonts w:ascii="Times New Roman" w:eastAsia="Times New Roman" w:hAnsi="Times New Roman" w:cs="Times New Roman"/>
          <w:sz w:val="20"/>
        </w:rPr>
        <w:t xml:space="preserve">el Garcia Marquez titled for the fact that the whole town was aware of </w:t>
      </w:r>
      <w:proofErr w:type="spellStart"/>
      <w:r>
        <w:rPr>
          <w:rFonts w:ascii="Times New Roman" w:eastAsia="Times New Roman" w:hAnsi="Times New Roman" w:cs="Times New Roman"/>
          <w:sz w:val="20"/>
        </w:rPr>
        <w:t>Nasar’s</w:t>
      </w:r>
      <w:proofErr w:type="spellEnd"/>
      <w:r>
        <w:rPr>
          <w:rFonts w:ascii="Times New Roman" w:eastAsia="Times New Roman" w:hAnsi="Times New Roman" w:cs="Times New Roman"/>
          <w:sz w:val="20"/>
        </w:rPr>
        <w:t xml:space="preserve"> impending murder.</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Chronicle of a Death Foretold</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Cronica</w:t>
      </w:r>
      <w:proofErr w:type="spellEnd"/>
      <w:r>
        <w:rPr>
          <w:rFonts w:ascii="Times New Roman" w:eastAsia="Times New Roman" w:hAnsi="Times New Roman" w:cs="Times New Roman"/>
          <w:b/>
          <w:i/>
          <w:sz w:val="20"/>
          <w:u w:val="single"/>
        </w:rPr>
        <w:t xml:space="preserve"> de </w:t>
      </w:r>
      <w:proofErr w:type="spellStart"/>
      <w:r>
        <w:rPr>
          <w:rFonts w:ascii="Times New Roman" w:eastAsia="Times New Roman" w:hAnsi="Times New Roman" w:cs="Times New Roman"/>
          <w:b/>
          <w:i/>
          <w:sz w:val="20"/>
          <w:u w:val="single"/>
        </w:rPr>
        <w:t>una</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muerte</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anunciada</w:t>
      </w:r>
      <w:proofErr w:type="spellEnd"/>
      <w:r>
        <w:rPr>
          <w:rFonts w:ascii="Times New Roman" w:eastAsia="Times New Roman" w:hAnsi="Times New Roman" w:cs="Times New Roman"/>
          <w:sz w:val="20"/>
        </w:rPr>
        <w:t>]</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A viscous fluid and an elastic spring connected in series characterizes this sci</w:t>
      </w:r>
      <w:r>
        <w:rPr>
          <w:rFonts w:ascii="Times New Roman" w:eastAsia="Times New Roman" w:hAnsi="Times New Roman" w:cs="Times New Roman"/>
          <w:b/>
          <w:sz w:val="20"/>
        </w:rPr>
        <w:t>entist’s namesake model of viscoelasticity. Equating the second mixed partial derivatives of each of the four thermodynamic potentials is the derivation of the set of fundamental thermodynamic equations named for this scientist. This scientist proposed a t</w:t>
      </w:r>
      <w:r>
        <w:rPr>
          <w:rFonts w:ascii="Times New Roman" w:eastAsia="Times New Roman" w:hAnsi="Times New Roman" w:cs="Times New Roman"/>
          <w:b/>
          <w:sz w:val="20"/>
        </w:rPr>
        <w:t>hought experiment in which high velocity (*)</w:t>
      </w:r>
      <w:r>
        <w:rPr>
          <w:rFonts w:ascii="Times New Roman" w:eastAsia="Times New Roman" w:hAnsi="Times New Roman" w:cs="Times New Roman"/>
          <w:sz w:val="20"/>
        </w:rPr>
        <w:t xml:space="preserve"> gas particles accumulate selectively on one side of a divided container, violating the 2nd law of thermodynamics. This man names another set of equations that can be used to derive the wave equation for an elect</w:t>
      </w:r>
      <w:r>
        <w:rPr>
          <w:rFonts w:ascii="Times New Roman" w:eastAsia="Times New Roman" w:hAnsi="Times New Roman" w:cs="Times New Roman"/>
          <w:sz w:val="20"/>
        </w:rPr>
        <w:t xml:space="preserve">romagnetic wave. For 10 points, Gauss’s laws, Faraday’s law, and Ampere’s law are the 4 fundamental equations of electromagnetism named for what scientist, who also theorized a namesake “demon”? </w:t>
      </w:r>
    </w:p>
    <w:p w:rsidR="00CE54DA" w:rsidRDefault="002C248D">
      <w:pPr>
        <w:widowControl w:val="0"/>
        <w:spacing w:line="240" w:lineRule="auto"/>
      </w:pPr>
      <w:r>
        <w:rPr>
          <w:rFonts w:ascii="Times New Roman" w:eastAsia="Times New Roman" w:hAnsi="Times New Roman" w:cs="Times New Roman"/>
          <w:sz w:val="20"/>
        </w:rPr>
        <w:t xml:space="preserve">ANSWER: James Clerk </w:t>
      </w:r>
      <w:r>
        <w:rPr>
          <w:rFonts w:ascii="Times New Roman" w:eastAsia="Times New Roman" w:hAnsi="Times New Roman" w:cs="Times New Roman"/>
          <w:b/>
          <w:sz w:val="20"/>
          <w:u w:val="single"/>
        </w:rPr>
        <w:t>Maxwell</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One song in this musical, wh</w:t>
      </w:r>
      <w:r>
        <w:rPr>
          <w:rFonts w:ascii="Times New Roman" w:eastAsia="Times New Roman" w:hAnsi="Times New Roman" w:cs="Times New Roman"/>
          <w:b/>
          <w:sz w:val="20"/>
        </w:rPr>
        <w:t>ich was replaced by “Pet Me, Poppa” in a film adaptation, is sung by a woman who says that she’s “</w:t>
      </w:r>
      <w:proofErr w:type="spellStart"/>
      <w:r>
        <w:rPr>
          <w:rFonts w:ascii="Times New Roman" w:eastAsia="Times New Roman" w:hAnsi="Times New Roman" w:cs="Times New Roman"/>
          <w:b/>
          <w:sz w:val="20"/>
        </w:rPr>
        <w:t>talkin</w:t>
      </w:r>
      <w:proofErr w:type="spellEnd"/>
      <w:r>
        <w:rPr>
          <w:rFonts w:ascii="Times New Roman" w:eastAsia="Times New Roman" w:hAnsi="Times New Roman" w:cs="Times New Roman"/>
          <w:b/>
          <w:sz w:val="20"/>
        </w:rPr>
        <w:t xml:space="preserve">’ in my sleep / about you!” Marlon Brando made his only musical appearance in this production, whose original cast included Robert </w:t>
      </w:r>
      <w:proofErr w:type="spellStart"/>
      <w:r>
        <w:rPr>
          <w:rFonts w:ascii="Times New Roman" w:eastAsia="Times New Roman" w:hAnsi="Times New Roman" w:cs="Times New Roman"/>
          <w:b/>
          <w:sz w:val="20"/>
        </w:rPr>
        <w:t>Alda</w:t>
      </w:r>
      <w:proofErr w:type="spellEnd"/>
      <w:r>
        <w:rPr>
          <w:rFonts w:ascii="Times New Roman" w:eastAsia="Times New Roman" w:hAnsi="Times New Roman" w:cs="Times New Roman"/>
          <w:b/>
          <w:sz w:val="20"/>
        </w:rPr>
        <w:t xml:space="preserve">, Sam </w:t>
      </w:r>
      <w:proofErr w:type="spellStart"/>
      <w:r>
        <w:rPr>
          <w:rFonts w:ascii="Times New Roman" w:eastAsia="Times New Roman" w:hAnsi="Times New Roman" w:cs="Times New Roman"/>
          <w:b/>
          <w:sz w:val="20"/>
        </w:rPr>
        <w:t>Levene</w:t>
      </w:r>
      <w:proofErr w:type="spellEnd"/>
      <w:r>
        <w:rPr>
          <w:rFonts w:ascii="Times New Roman" w:eastAsia="Times New Roman" w:hAnsi="Times New Roman" w:cs="Times New Roman"/>
          <w:b/>
          <w:sz w:val="20"/>
        </w:rPr>
        <w:t>, and</w:t>
      </w:r>
      <w:r>
        <w:rPr>
          <w:rFonts w:ascii="Times New Roman" w:eastAsia="Times New Roman" w:hAnsi="Times New Roman" w:cs="Times New Roman"/>
          <w:b/>
          <w:sz w:val="20"/>
        </w:rPr>
        <w:t xml:space="preserve"> Vivian Blaine. One song from this musical is titled for a phenomenon that “might give me the brush” and has a “very (*)</w:t>
      </w:r>
      <w:r>
        <w:rPr>
          <w:rFonts w:ascii="Times New Roman" w:eastAsia="Times New Roman" w:hAnsi="Times New Roman" w:cs="Times New Roman"/>
          <w:sz w:val="20"/>
        </w:rPr>
        <w:t xml:space="preserve"> un-lady-like way / of running out.” This musical, which is based on the stories “Blood Pressure” and “The Idyll of Miss Sarah Brown,” f</w:t>
      </w:r>
      <w:r>
        <w:rPr>
          <w:rFonts w:ascii="Times New Roman" w:eastAsia="Times New Roman" w:hAnsi="Times New Roman" w:cs="Times New Roman"/>
          <w:sz w:val="20"/>
        </w:rPr>
        <w:t xml:space="preserve">eatures the songs “A Bushel and a Peck,” “Sit Down, You’re Rocking the Boat,” and “Luck Be a Lady.” For 10 points, name this Frank Loesser musical based on Damon </w:t>
      </w:r>
      <w:proofErr w:type="spellStart"/>
      <w:r>
        <w:rPr>
          <w:rFonts w:ascii="Times New Roman" w:eastAsia="Times New Roman" w:hAnsi="Times New Roman" w:cs="Times New Roman"/>
          <w:sz w:val="20"/>
        </w:rPr>
        <w:t>Runyan</w:t>
      </w:r>
      <w:proofErr w:type="spellEnd"/>
      <w:r>
        <w:rPr>
          <w:rFonts w:ascii="Times New Roman" w:eastAsia="Times New Roman" w:hAnsi="Times New Roman" w:cs="Times New Roman"/>
          <w:sz w:val="20"/>
        </w:rPr>
        <w:t xml:space="preserve"> stories, which stars the craps-game-runner Nathan Detroit and the gambler Sky Masterson</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Guys and Dolls</w:t>
      </w:r>
    </w:p>
    <w:p w:rsidR="00CE54DA" w:rsidRDefault="00CE54DA">
      <w:pPr>
        <w:widowControl w:val="0"/>
        <w:spacing w:line="240" w:lineRule="auto"/>
      </w:pPr>
    </w:p>
    <w:p w:rsidR="00CE54DA" w:rsidRDefault="002C248D" w:rsidP="002D67BC">
      <w:pPr>
        <w:keepNext/>
        <w:keepLines/>
        <w:widowControl w:val="0"/>
        <w:spacing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A woman in this novel is bitter about a man who promised her an acting career while dancing at the Riverside Dance Palace. Near the end of this novel, a character bemoans the continuing lack of ketchup, reminisces about an earl</w:t>
      </w:r>
      <w:r>
        <w:rPr>
          <w:rFonts w:ascii="Times New Roman" w:eastAsia="Times New Roman" w:hAnsi="Times New Roman" w:cs="Times New Roman"/>
          <w:b/>
          <w:sz w:val="20"/>
        </w:rPr>
        <w:t>ier threat to go live in a cave, and has a vision of his Aunt Clara. Another character in this novel wears a glove full of Vaseline on his left hand and suspects his wife of having an affair with the “</w:t>
      </w:r>
      <w:proofErr w:type="spellStart"/>
      <w:r>
        <w:rPr>
          <w:rFonts w:ascii="Times New Roman" w:eastAsia="Times New Roman" w:hAnsi="Times New Roman" w:cs="Times New Roman"/>
          <w:b/>
          <w:sz w:val="20"/>
        </w:rPr>
        <w:t>jerkline</w:t>
      </w:r>
      <w:proofErr w:type="spellEnd"/>
      <w:r>
        <w:rPr>
          <w:rFonts w:ascii="Times New Roman" w:eastAsia="Times New Roman" w:hAnsi="Times New Roman" w:cs="Times New Roman"/>
          <w:b/>
          <w:sz w:val="20"/>
        </w:rPr>
        <w:t xml:space="preserve"> skinner” (*)</w:t>
      </w:r>
      <w:r>
        <w:rPr>
          <w:rFonts w:ascii="Times New Roman" w:eastAsia="Times New Roman" w:hAnsi="Times New Roman" w:cs="Times New Roman"/>
          <w:sz w:val="20"/>
        </w:rPr>
        <w:t xml:space="preserve"> Slim. Its other characters includ</w:t>
      </w:r>
      <w:r>
        <w:rPr>
          <w:rFonts w:ascii="Times New Roman" w:eastAsia="Times New Roman" w:hAnsi="Times New Roman" w:cs="Times New Roman"/>
          <w:sz w:val="20"/>
        </w:rPr>
        <w:t xml:space="preserve">e Crooks, the only black man, and Carlson, who heartlessly shoots Candy’s aging sheepdog. One of this novel’s main characters accidentally kills Curley’s wife while stroking her hair, derailing his dreams to live “off the </w:t>
      </w:r>
      <w:proofErr w:type="spellStart"/>
      <w:r>
        <w:rPr>
          <w:rFonts w:ascii="Times New Roman" w:eastAsia="Times New Roman" w:hAnsi="Times New Roman" w:cs="Times New Roman"/>
          <w:sz w:val="20"/>
        </w:rPr>
        <w:t>fatta</w:t>
      </w:r>
      <w:proofErr w:type="spellEnd"/>
      <w:r>
        <w:rPr>
          <w:rFonts w:ascii="Times New Roman" w:eastAsia="Times New Roman" w:hAnsi="Times New Roman" w:cs="Times New Roman"/>
          <w:sz w:val="20"/>
        </w:rPr>
        <w:t>’ the land” on a much-discuss</w:t>
      </w:r>
      <w:r>
        <w:rPr>
          <w:rFonts w:ascii="Times New Roman" w:eastAsia="Times New Roman" w:hAnsi="Times New Roman" w:cs="Times New Roman"/>
          <w:sz w:val="20"/>
        </w:rPr>
        <w:t>ed rabbit farm. For 10 points, name this John Steinbeck novel about George and Lennie.</w:t>
      </w:r>
    </w:p>
    <w:p w:rsidR="00CE54DA" w:rsidRDefault="002C248D" w:rsidP="002D67B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Of Mice and Men</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The presence of this element at the center of </w:t>
      </w:r>
      <w:proofErr w:type="spellStart"/>
      <w:r>
        <w:rPr>
          <w:rFonts w:ascii="Times New Roman" w:eastAsia="Times New Roman" w:hAnsi="Times New Roman" w:cs="Times New Roman"/>
          <w:b/>
          <w:sz w:val="20"/>
        </w:rPr>
        <w:t>sarin</w:t>
      </w:r>
      <w:proofErr w:type="spellEnd"/>
      <w:r>
        <w:rPr>
          <w:rFonts w:ascii="Times New Roman" w:eastAsia="Times New Roman" w:hAnsi="Times New Roman" w:cs="Times New Roman"/>
          <w:b/>
          <w:sz w:val="20"/>
        </w:rPr>
        <w:t xml:space="preserve"> allows it to inhibit </w:t>
      </w:r>
      <w:proofErr w:type="spellStart"/>
      <w:r>
        <w:rPr>
          <w:rFonts w:ascii="Times New Roman" w:eastAsia="Times New Roman" w:hAnsi="Times New Roman" w:cs="Times New Roman"/>
          <w:b/>
          <w:sz w:val="20"/>
        </w:rPr>
        <w:t>acetylcholinesterase</w:t>
      </w:r>
      <w:proofErr w:type="spellEnd"/>
      <w:r>
        <w:rPr>
          <w:rFonts w:ascii="Times New Roman" w:eastAsia="Times New Roman" w:hAnsi="Times New Roman" w:cs="Times New Roman"/>
          <w:b/>
          <w:sz w:val="20"/>
        </w:rPr>
        <w:t xml:space="preserve">. This element bonds to an </w:t>
      </w:r>
      <w:proofErr w:type="spellStart"/>
      <w:r>
        <w:rPr>
          <w:rFonts w:ascii="Times New Roman" w:eastAsia="Times New Roman" w:hAnsi="Times New Roman" w:cs="Times New Roman"/>
          <w:b/>
          <w:sz w:val="20"/>
        </w:rPr>
        <w:t>azide</w:t>
      </w:r>
      <w:proofErr w:type="spellEnd"/>
      <w:r>
        <w:rPr>
          <w:rFonts w:ascii="Times New Roman" w:eastAsia="Times New Roman" w:hAnsi="Times New Roman" w:cs="Times New Roman"/>
          <w:b/>
          <w:sz w:val="20"/>
        </w:rPr>
        <w:t xml:space="preserve"> in the first step of the Staudinger reduction. A functional group containing this element in its center stabilizes the </w:t>
      </w:r>
      <w:proofErr w:type="spellStart"/>
      <w:r>
        <w:rPr>
          <w:rFonts w:ascii="Times New Roman" w:eastAsia="Times New Roman" w:hAnsi="Times New Roman" w:cs="Times New Roman"/>
          <w:b/>
          <w:sz w:val="20"/>
        </w:rPr>
        <w:t>carbanion</w:t>
      </w:r>
      <w:proofErr w:type="spellEnd"/>
      <w:r>
        <w:rPr>
          <w:rFonts w:ascii="Times New Roman" w:eastAsia="Times New Roman" w:hAnsi="Times New Roman" w:cs="Times New Roman"/>
          <w:b/>
          <w:sz w:val="20"/>
        </w:rPr>
        <w:t xml:space="preserve"> i</w:t>
      </w:r>
      <w:r>
        <w:rPr>
          <w:rFonts w:ascii="Times New Roman" w:eastAsia="Times New Roman" w:hAnsi="Times New Roman" w:cs="Times New Roman"/>
          <w:b/>
          <w:sz w:val="20"/>
        </w:rPr>
        <w:t xml:space="preserve">n the intermediate of the Horner-Wadsworth-Emmons reaction. Four atoms of this element bind to 10 oxygen atoms in </w:t>
      </w:r>
      <w:proofErr w:type="gramStart"/>
      <w:r>
        <w:rPr>
          <w:rFonts w:ascii="Times New Roman" w:eastAsia="Times New Roman" w:hAnsi="Times New Roman" w:cs="Times New Roman"/>
          <w:b/>
          <w:sz w:val="20"/>
        </w:rPr>
        <w:t>its</w:t>
      </w:r>
      <w:proofErr w:type="gramEnd"/>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pentoxide</w:t>
      </w:r>
      <w:proofErr w:type="spellEnd"/>
      <w:r>
        <w:rPr>
          <w:rFonts w:ascii="Times New Roman" w:eastAsia="Times New Roman" w:hAnsi="Times New Roman" w:cs="Times New Roman"/>
          <w:sz w:val="20"/>
        </w:rPr>
        <w:t xml:space="preserve">. A Z-alkene can be produced by reacting a carbonyl with an </w:t>
      </w:r>
      <w:proofErr w:type="spellStart"/>
      <w:r>
        <w:rPr>
          <w:rFonts w:ascii="Times New Roman" w:eastAsia="Times New Roman" w:hAnsi="Times New Roman" w:cs="Times New Roman"/>
          <w:sz w:val="20"/>
        </w:rPr>
        <w:t>ylide</w:t>
      </w:r>
      <w:proofErr w:type="spellEnd"/>
      <w:r>
        <w:rPr>
          <w:rFonts w:ascii="Times New Roman" w:eastAsia="Times New Roman" w:hAnsi="Times New Roman" w:cs="Times New Roman"/>
          <w:sz w:val="20"/>
        </w:rPr>
        <w:t xml:space="preserve"> with positive charge on this element in the Wittig reaction</w:t>
      </w:r>
      <w:r>
        <w:rPr>
          <w:rFonts w:ascii="Times New Roman" w:eastAsia="Times New Roman" w:hAnsi="Times New Roman" w:cs="Times New Roman"/>
          <w:sz w:val="20"/>
        </w:rPr>
        <w:t>. Coming in notable white and red allotropes, for 10 points, name this element with atomic number 15 which is found below nitrogen on the periodic table.</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phosphorus</w:t>
      </w:r>
      <w:r>
        <w:rPr>
          <w:rFonts w:ascii="Times New Roman" w:eastAsia="Times New Roman" w:hAnsi="Times New Roman" w:cs="Times New Roman"/>
          <w:sz w:val="20"/>
        </w:rPr>
        <w:t xml:space="preserve"> [prompt on “P”]</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The third section of this work denounces the “misty realm of ph</w:t>
      </w:r>
      <w:r>
        <w:rPr>
          <w:rFonts w:ascii="Times New Roman" w:eastAsia="Times New Roman" w:hAnsi="Times New Roman" w:cs="Times New Roman"/>
          <w:b/>
          <w:sz w:val="20"/>
        </w:rPr>
        <w:t>ilosophical fantasy” embraced by thinkers who rejected the “French one-sidedness” of a certain class of literature. This book proposes “ten planks”, including distributing population equally throughout a territory and universal free education, that will le</w:t>
      </w:r>
      <w:r>
        <w:rPr>
          <w:rFonts w:ascii="Times New Roman" w:eastAsia="Times New Roman" w:hAnsi="Times New Roman" w:cs="Times New Roman"/>
          <w:b/>
          <w:sz w:val="20"/>
        </w:rPr>
        <w:t>ad to the (*)</w:t>
      </w:r>
      <w:r>
        <w:rPr>
          <w:rFonts w:ascii="Times New Roman" w:eastAsia="Times New Roman" w:hAnsi="Times New Roman" w:cs="Times New Roman"/>
          <w:sz w:val="20"/>
        </w:rPr>
        <w:t xml:space="preserve"> “free development of all”. The first section of this work decries the “epidemic of overproduction” that has developed from the “naked </w:t>
      </w:r>
      <w:proofErr w:type="spellStart"/>
      <w:r>
        <w:rPr>
          <w:rFonts w:ascii="Times New Roman" w:eastAsia="Times New Roman" w:hAnsi="Times New Roman" w:cs="Times New Roman"/>
          <w:sz w:val="20"/>
        </w:rPr>
        <w:t>self interest</w:t>
      </w:r>
      <w:proofErr w:type="spellEnd"/>
      <w:r>
        <w:rPr>
          <w:rFonts w:ascii="Times New Roman" w:eastAsia="Times New Roman" w:hAnsi="Times New Roman" w:cs="Times New Roman"/>
          <w:sz w:val="20"/>
        </w:rPr>
        <w:t>” of the bourgeoisie. This work opens by describing a “</w:t>
      </w:r>
      <w:proofErr w:type="spellStart"/>
      <w:r>
        <w:rPr>
          <w:rFonts w:ascii="Times New Roman" w:eastAsia="Times New Roman" w:hAnsi="Times New Roman" w:cs="Times New Roman"/>
          <w:sz w:val="20"/>
        </w:rPr>
        <w:t>spectre</w:t>
      </w:r>
      <w:proofErr w:type="spellEnd"/>
      <w:r>
        <w:rPr>
          <w:rFonts w:ascii="Times New Roman" w:eastAsia="Times New Roman" w:hAnsi="Times New Roman" w:cs="Times New Roman"/>
          <w:sz w:val="20"/>
        </w:rPr>
        <w:t xml:space="preserve"> [...] haunting Europe”, and it c</w:t>
      </w:r>
      <w:r>
        <w:rPr>
          <w:rFonts w:ascii="Times New Roman" w:eastAsia="Times New Roman" w:hAnsi="Times New Roman" w:cs="Times New Roman"/>
          <w:sz w:val="20"/>
        </w:rPr>
        <w:t>laims that all history is the “history of class struggle”. For 10 points, name this work of political philosophy by Friedrich Engels and Karl Marx.</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Communist Manifesto</w:t>
      </w:r>
      <w:r>
        <w:rPr>
          <w:rFonts w:ascii="Times New Roman" w:eastAsia="Times New Roman" w:hAnsi="Times New Roman" w:cs="Times New Roman"/>
          <w:sz w:val="20"/>
        </w:rPr>
        <w:t xml:space="preserve"> [or</w:t>
      </w:r>
      <w:r>
        <w:rPr>
          <w:rFonts w:ascii="Times New Roman" w:eastAsia="Times New Roman" w:hAnsi="Times New Roman" w:cs="Times New Roman"/>
          <w:b/>
          <w:i/>
          <w:sz w:val="20"/>
          <w:u w:val="single"/>
        </w:rPr>
        <w:t xml:space="preserve"> Manifesto</w:t>
      </w:r>
      <w:r>
        <w:rPr>
          <w:rFonts w:ascii="Times New Roman" w:eastAsia="Times New Roman" w:hAnsi="Times New Roman" w:cs="Times New Roman"/>
          <w:i/>
          <w:sz w:val="20"/>
        </w:rPr>
        <w:t xml:space="preserve"> of the </w:t>
      </w:r>
      <w:r>
        <w:rPr>
          <w:rFonts w:ascii="Times New Roman" w:eastAsia="Times New Roman" w:hAnsi="Times New Roman" w:cs="Times New Roman"/>
          <w:b/>
          <w:i/>
          <w:sz w:val="20"/>
          <w:u w:val="single"/>
        </w:rPr>
        <w:t>Communist Party</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Manifest der </w:t>
      </w:r>
      <w:proofErr w:type="spellStart"/>
      <w:proofErr w:type="gramStart"/>
      <w:r>
        <w:rPr>
          <w:rFonts w:ascii="Times New Roman" w:eastAsia="Times New Roman" w:hAnsi="Times New Roman" w:cs="Times New Roman"/>
          <w:b/>
          <w:i/>
          <w:sz w:val="20"/>
          <w:u w:val="single"/>
        </w:rPr>
        <w:t>Kommunistischen</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Parte</w:t>
      </w:r>
      <w:r>
        <w:rPr>
          <w:rFonts w:ascii="Times New Roman" w:eastAsia="Times New Roman" w:hAnsi="Times New Roman" w:cs="Times New Roman"/>
          <w:b/>
          <w:i/>
          <w:sz w:val="20"/>
          <w:u w:val="single"/>
        </w:rPr>
        <w:t>i</w:t>
      </w:r>
      <w:proofErr w:type="spellEnd"/>
      <w:proofErr w:type="gramEnd"/>
      <w:r>
        <w:rPr>
          <w:rFonts w:ascii="Times New Roman" w:eastAsia="Times New Roman" w:hAnsi="Times New Roman" w:cs="Times New Roman"/>
          <w:sz w:val="20"/>
        </w:rPr>
        <w:t>]</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 xml:space="preserve">In one appearance, this character frantically pushes buttons in an airplane while screaming “Take that, Dr. Sally </w:t>
      </w:r>
      <w:proofErr w:type="spellStart"/>
      <w:r>
        <w:rPr>
          <w:rFonts w:ascii="Times New Roman" w:eastAsia="Times New Roman" w:hAnsi="Times New Roman" w:cs="Times New Roman"/>
          <w:b/>
          <w:sz w:val="20"/>
        </w:rPr>
        <w:t>Waxler</w:t>
      </w:r>
      <w:proofErr w:type="spellEnd"/>
      <w:r>
        <w:rPr>
          <w:rFonts w:ascii="Times New Roman" w:eastAsia="Times New Roman" w:hAnsi="Times New Roman" w:cs="Times New Roman"/>
          <w:b/>
          <w:sz w:val="20"/>
        </w:rPr>
        <w:t>!” In another appearance, he gives his friend “Baron Von Costume’s Deluxe Disguise Kit” and insists that the word “radical” is th</w:t>
      </w:r>
      <w:r>
        <w:rPr>
          <w:rFonts w:ascii="Times New Roman" w:eastAsia="Times New Roman" w:hAnsi="Times New Roman" w:cs="Times New Roman"/>
          <w:b/>
          <w:sz w:val="20"/>
        </w:rPr>
        <w:t>e thing that he says. In that appearance, this character says he knows what it feels like “when doves cry” after meeting someone else with the same name in (*)</w:t>
      </w:r>
      <w:r>
        <w:rPr>
          <w:rFonts w:ascii="Times New Roman" w:eastAsia="Times New Roman" w:hAnsi="Times New Roman" w:cs="Times New Roman"/>
          <w:sz w:val="20"/>
        </w:rPr>
        <w:t xml:space="preserve"> Shelbyville. This character’s father was a “big wheel at the cracker factory” and recorded the s</w:t>
      </w:r>
      <w:r>
        <w:rPr>
          <w:rFonts w:ascii="Times New Roman" w:eastAsia="Times New Roman" w:hAnsi="Times New Roman" w:cs="Times New Roman"/>
          <w:sz w:val="20"/>
        </w:rPr>
        <w:t xml:space="preserve">ong “Can I Borrow a Feeling?” This person’s catch phrase is triumphantly saying that “Everything’s coming up [his name].” This character’s glasses are frequently taken away from him by Nelson </w:t>
      </w:r>
      <w:proofErr w:type="spellStart"/>
      <w:r>
        <w:rPr>
          <w:rFonts w:ascii="Times New Roman" w:eastAsia="Times New Roman" w:hAnsi="Times New Roman" w:cs="Times New Roman"/>
          <w:sz w:val="20"/>
        </w:rPr>
        <w:t>Muntz</w:t>
      </w:r>
      <w:proofErr w:type="spellEnd"/>
      <w:r>
        <w:rPr>
          <w:rFonts w:ascii="Times New Roman" w:eastAsia="Times New Roman" w:hAnsi="Times New Roman" w:cs="Times New Roman"/>
          <w:sz w:val="20"/>
        </w:rPr>
        <w:t xml:space="preserve">, and he has a hopeless crush on his best friend’s sister, </w:t>
      </w:r>
      <w:r>
        <w:rPr>
          <w:rFonts w:ascii="Times New Roman" w:eastAsia="Times New Roman" w:hAnsi="Times New Roman" w:cs="Times New Roman"/>
          <w:sz w:val="20"/>
        </w:rPr>
        <w:t xml:space="preserve">Lisa. For 10 points, name this nerdy friend of Bart on </w:t>
      </w:r>
      <w:r>
        <w:rPr>
          <w:rFonts w:ascii="Times New Roman" w:eastAsia="Times New Roman" w:hAnsi="Times New Roman" w:cs="Times New Roman"/>
          <w:i/>
          <w:sz w:val="20"/>
        </w:rPr>
        <w:t>The Simpsons</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Milhouse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 xml:space="preserve">van </w:t>
      </w:r>
      <w:proofErr w:type="spellStart"/>
      <w:r>
        <w:rPr>
          <w:rFonts w:ascii="Times New Roman" w:eastAsia="Times New Roman" w:hAnsi="Times New Roman" w:cs="Times New Roman"/>
          <w:b/>
          <w:sz w:val="20"/>
          <w:u w:val="single"/>
        </w:rPr>
        <w:t>Houten</w:t>
      </w:r>
      <w:proofErr w:type="spellEnd"/>
      <w:r>
        <w:rPr>
          <w:rFonts w:ascii="Times New Roman" w:eastAsia="Times New Roman" w:hAnsi="Times New Roman" w:cs="Times New Roman"/>
          <w:sz w:val="20"/>
        </w:rPr>
        <w:t xml:space="preserve"> [accept either underlined portion]</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This leader egotistically declared that his official pictures would initially only depict him in half-profile with one ear showing. His censors prevented author Paul Goma from publishing a novel criticizing this leader’s government. In this man’s final pub</w:t>
      </w:r>
      <w:r>
        <w:rPr>
          <w:rFonts w:ascii="Times New Roman" w:eastAsia="Times New Roman" w:hAnsi="Times New Roman" w:cs="Times New Roman"/>
          <w:b/>
          <w:sz w:val="20"/>
        </w:rPr>
        <w:t>lic speech, he was booed by a jeering crowd who chanted “Timisoara” in reference to recent uprising. He urged an intensification of socialist ideology in his 1971 (*)</w:t>
      </w:r>
      <w:r>
        <w:rPr>
          <w:rFonts w:ascii="Times New Roman" w:eastAsia="Times New Roman" w:hAnsi="Times New Roman" w:cs="Times New Roman"/>
          <w:sz w:val="20"/>
        </w:rPr>
        <w:t xml:space="preserve"> July Theses. This leader employed secret police known as the </w:t>
      </w:r>
      <w:proofErr w:type="spellStart"/>
      <w:r>
        <w:rPr>
          <w:rFonts w:ascii="Times New Roman" w:eastAsia="Times New Roman" w:hAnsi="Times New Roman" w:cs="Times New Roman"/>
          <w:sz w:val="20"/>
        </w:rPr>
        <w:t>Securitate</w:t>
      </w:r>
      <w:proofErr w:type="spellEnd"/>
      <w:r>
        <w:rPr>
          <w:rFonts w:ascii="Times New Roman" w:eastAsia="Times New Roman" w:hAnsi="Times New Roman" w:cs="Times New Roman"/>
          <w:sz w:val="20"/>
        </w:rPr>
        <w:t>, and he succeeded</w:t>
      </w:r>
      <w:r>
        <w:rPr>
          <w:rFonts w:ascii="Times New Roman" w:eastAsia="Times New Roman" w:hAnsi="Times New Roman" w:cs="Times New Roman"/>
          <w:sz w:val="20"/>
        </w:rPr>
        <w:t xml:space="preserve"> Gheorghe </w:t>
      </w:r>
      <w:proofErr w:type="spellStart"/>
      <w:r>
        <w:rPr>
          <w:rFonts w:ascii="Times New Roman" w:eastAsia="Times New Roman" w:hAnsi="Times New Roman" w:cs="Times New Roman"/>
          <w:sz w:val="20"/>
        </w:rPr>
        <w:t>Gheorghiu-Dej</w:t>
      </w:r>
      <w:proofErr w:type="spellEnd"/>
      <w:r>
        <w:rPr>
          <w:rFonts w:ascii="Times New Roman" w:eastAsia="Times New Roman" w:hAnsi="Times New Roman" w:cs="Times New Roman"/>
          <w:sz w:val="20"/>
        </w:rPr>
        <w:t xml:space="preserve"> as head of the Communist Party in his country. He and his wife Elena were executed on Christmas Day 1989 after they tried to flee the country. For 10 points, name this dictator who led Romania from 1967 to 1989.</w:t>
      </w:r>
    </w:p>
    <w:p w:rsidR="00CE54DA" w:rsidRDefault="002C248D">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Nicolae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Ceau</w:t>
      </w:r>
      <w:r>
        <w:rPr>
          <w:rFonts w:ascii="Times New Roman" w:eastAsia="Times New Roman" w:hAnsi="Times New Roman" w:cs="Times New Roman"/>
          <w:b/>
          <w:sz w:val="20"/>
          <w:u w:val="single"/>
        </w:rPr>
        <w:t>sescu</w:t>
      </w:r>
    </w:p>
    <w:p w:rsidR="00CE54DA" w:rsidRDefault="00CE54DA">
      <w:pPr>
        <w:widowControl w:val="0"/>
        <w:spacing w:line="240" w:lineRule="auto"/>
      </w:pPr>
    </w:p>
    <w:p w:rsidR="00CE54DA" w:rsidRDefault="002C248D" w:rsidP="002D67BC">
      <w:pPr>
        <w:keepNext/>
        <w:keepLines/>
        <w:widowControl w:val="0"/>
        <w:spacing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highlight w:val="white"/>
        </w:rPr>
        <w:t xml:space="preserve">The </w:t>
      </w:r>
      <w:proofErr w:type="spellStart"/>
      <w:r>
        <w:rPr>
          <w:rFonts w:ascii="Times New Roman" w:eastAsia="Times New Roman" w:hAnsi="Times New Roman" w:cs="Times New Roman"/>
          <w:b/>
          <w:sz w:val="20"/>
          <w:highlight w:val="white"/>
        </w:rPr>
        <w:t>Ghyben</w:t>
      </w:r>
      <w:proofErr w:type="spellEnd"/>
      <w:r>
        <w:rPr>
          <w:rFonts w:ascii="Times New Roman" w:eastAsia="Times New Roman" w:hAnsi="Times New Roman" w:cs="Times New Roman"/>
          <w:b/>
          <w:sz w:val="20"/>
          <w:highlight w:val="white"/>
        </w:rPr>
        <w:t xml:space="preserve">-Herzberg ratio gives the depth at which this kind of substance becomes polluted. This kind of substance provides the environment of </w:t>
      </w:r>
      <w:proofErr w:type="spellStart"/>
      <w:r>
        <w:rPr>
          <w:rFonts w:ascii="Times New Roman" w:eastAsia="Times New Roman" w:hAnsi="Times New Roman" w:cs="Times New Roman"/>
          <w:b/>
          <w:sz w:val="20"/>
          <w:highlight w:val="white"/>
        </w:rPr>
        <w:t>limnicoid</w:t>
      </w:r>
      <w:proofErr w:type="spellEnd"/>
      <w:r>
        <w:rPr>
          <w:rFonts w:ascii="Times New Roman" w:eastAsia="Times New Roman" w:hAnsi="Times New Roman" w:cs="Times New Roman"/>
          <w:b/>
          <w:sz w:val="20"/>
          <w:highlight w:val="white"/>
        </w:rPr>
        <w:t xml:space="preserve"> animals. </w:t>
      </w:r>
      <w:proofErr w:type="spellStart"/>
      <w:r>
        <w:rPr>
          <w:rFonts w:ascii="Times New Roman" w:eastAsia="Times New Roman" w:hAnsi="Times New Roman" w:cs="Times New Roman"/>
          <w:b/>
          <w:sz w:val="20"/>
          <w:highlight w:val="white"/>
        </w:rPr>
        <w:t>Catadromous</w:t>
      </w:r>
      <w:proofErr w:type="spellEnd"/>
      <w:r>
        <w:rPr>
          <w:rFonts w:ascii="Times New Roman" w:eastAsia="Times New Roman" w:hAnsi="Times New Roman" w:cs="Times New Roman"/>
          <w:b/>
          <w:sz w:val="20"/>
          <w:highlight w:val="white"/>
        </w:rPr>
        <w:t xml:space="preserve"> species come to this kind of environment to reproduce, in contrast to t</w:t>
      </w:r>
      <w:r>
        <w:rPr>
          <w:rFonts w:ascii="Times New Roman" w:eastAsia="Times New Roman" w:hAnsi="Times New Roman" w:cs="Times New Roman"/>
          <w:b/>
          <w:sz w:val="20"/>
          <w:highlight w:val="white"/>
        </w:rPr>
        <w:t xml:space="preserve">heir </w:t>
      </w:r>
      <w:proofErr w:type="spellStart"/>
      <w:r>
        <w:rPr>
          <w:rFonts w:ascii="Times New Roman" w:eastAsia="Times New Roman" w:hAnsi="Times New Roman" w:cs="Times New Roman"/>
          <w:b/>
          <w:sz w:val="20"/>
          <w:highlight w:val="white"/>
        </w:rPr>
        <w:t>anadromous</w:t>
      </w:r>
      <w:proofErr w:type="spellEnd"/>
      <w:r>
        <w:rPr>
          <w:rFonts w:ascii="Times New Roman" w:eastAsia="Times New Roman" w:hAnsi="Times New Roman" w:cs="Times New Roman"/>
          <w:b/>
          <w:sz w:val="20"/>
          <w:highlight w:val="white"/>
        </w:rPr>
        <w:t xml:space="preserve"> counterparts. This substance’s namesake lens can be found over atolls, which is why it is (*)</w:t>
      </w:r>
      <w:r>
        <w:rPr>
          <w:rFonts w:ascii="Times New Roman" w:eastAsia="Times New Roman" w:hAnsi="Times New Roman" w:cs="Times New Roman"/>
          <w:sz w:val="20"/>
          <w:highlight w:val="white"/>
        </w:rPr>
        <w:t xml:space="preserve"> potable. Excess phosphorous in environments composed of this kind of substance is the most common cause of eutrophication. This substance is mixed</w:t>
      </w:r>
      <w:r>
        <w:rPr>
          <w:rFonts w:ascii="Times New Roman" w:eastAsia="Times New Roman" w:hAnsi="Times New Roman" w:cs="Times New Roman"/>
          <w:sz w:val="20"/>
          <w:highlight w:val="white"/>
        </w:rPr>
        <w:t xml:space="preserve"> with another substance containing more dissolved solids to create a brackish substance, which is found in estuaries. For 10 points, name this type of substance that can be found in lakes and rivers, as opposed to the oceans or seas.</w:t>
      </w:r>
    </w:p>
    <w:p w:rsidR="00CE54DA" w:rsidRDefault="002C248D" w:rsidP="002D67BC">
      <w:pPr>
        <w:keepNext/>
        <w:keepLines/>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fresh</w:t>
      </w:r>
      <w:r>
        <w:rPr>
          <w:rFonts w:ascii="Times New Roman" w:eastAsia="Times New Roman" w:hAnsi="Times New Roman" w:cs="Times New Roman"/>
          <w:sz w:val="20"/>
          <w:highlight w:val="white"/>
        </w:rPr>
        <w:t xml:space="preserve"> water [P</w:t>
      </w:r>
      <w:r>
        <w:rPr>
          <w:rFonts w:ascii="Times New Roman" w:eastAsia="Times New Roman" w:hAnsi="Times New Roman" w:cs="Times New Roman"/>
          <w:sz w:val="20"/>
          <w:highlight w:val="white"/>
        </w:rPr>
        <w:t xml:space="preserve">rompting on “water” seems dubious to me, but let’s do so. Prompt on “lake water” or “river water” or “ground water”] </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One of these characters, </w:t>
      </w:r>
      <w:proofErr w:type="spellStart"/>
      <w:r>
        <w:rPr>
          <w:rFonts w:ascii="Times New Roman" w:eastAsia="Times New Roman" w:hAnsi="Times New Roman" w:cs="Times New Roman"/>
          <w:b/>
          <w:sz w:val="20"/>
        </w:rPr>
        <w:t>Hylonome</w:t>
      </w:r>
      <w:proofErr w:type="spellEnd"/>
      <w:r>
        <w:rPr>
          <w:rFonts w:ascii="Times New Roman" w:eastAsia="Times New Roman" w:hAnsi="Times New Roman" w:cs="Times New Roman"/>
          <w:b/>
          <w:sz w:val="20"/>
        </w:rPr>
        <w:t xml:space="preserve">, loyally committed suicide after the death of her husband </w:t>
      </w:r>
      <w:proofErr w:type="spellStart"/>
      <w:r>
        <w:rPr>
          <w:rFonts w:ascii="Times New Roman" w:eastAsia="Times New Roman" w:hAnsi="Times New Roman" w:cs="Times New Roman"/>
          <w:b/>
          <w:sz w:val="20"/>
        </w:rPr>
        <w:t>Cyllarus</w:t>
      </w:r>
      <w:proofErr w:type="spellEnd"/>
      <w:r>
        <w:rPr>
          <w:rFonts w:ascii="Times New Roman" w:eastAsia="Times New Roman" w:hAnsi="Times New Roman" w:cs="Times New Roman"/>
          <w:b/>
          <w:sz w:val="20"/>
        </w:rPr>
        <w:t xml:space="preserve">. Two of them named </w:t>
      </w:r>
      <w:proofErr w:type="spellStart"/>
      <w:r>
        <w:rPr>
          <w:rFonts w:ascii="Times New Roman" w:eastAsia="Times New Roman" w:hAnsi="Times New Roman" w:cs="Times New Roman"/>
          <w:b/>
          <w:sz w:val="20"/>
        </w:rPr>
        <w:t>Hylaeus</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Rhaecus</w:t>
      </w:r>
      <w:proofErr w:type="spellEnd"/>
      <w:r>
        <w:rPr>
          <w:rFonts w:ascii="Times New Roman" w:eastAsia="Times New Roman" w:hAnsi="Times New Roman" w:cs="Times New Roman"/>
          <w:b/>
          <w:sz w:val="20"/>
        </w:rPr>
        <w:t xml:space="preserve"> were killed by </w:t>
      </w:r>
      <w:proofErr w:type="spellStart"/>
      <w:r>
        <w:rPr>
          <w:rFonts w:ascii="Times New Roman" w:eastAsia="Times New Roman" w:hAnsi="Times New Roman" w:cs="Times New Roman"/>
          <w:b/>
          <w:sz w:val="20"/>
        </w:rPr>
        <w:t>Meleager</w:t>
      </w:r>
      <w:proofErr w:type="spellEnd"/>
      <w:r>
        <w:rPr>
          <w:rFonts w:ascii="Times New Roman" w:eastAsia="Times New Roman" w:hAnsi="Times New Roman" w:cs="Times New Roman"/>
          <w:b/>
          <w:sz w:val="20"/>
        </w:rPr>
        <w:t xml:space="preserve"> in defense of </w:t>
      </w:r>
      <w:proofErr w:type="spellStart"/>
      <w:r>
        <w:rPr>
          <w:rFonts w:ascii="Times New Roman" w:eastAsia="Times New Roman" w:hAnsi="Times New Roman" w:cs="Times New Roman"/>
          <w:b/>
          <w:sz w:val="20"/>
        </w:rPr>
        <w:t>Atalanta</w:t>
      </w:r>
      <w:proofErr w:type="spellEnd"/>
      <w:r>
        <w:rPr>
          <w:rFonts w:ascii="Times New Roman" w:eastAsia="Times New Roman" w:hAnsi="Times New Roman" w:cs="Times New Roman"/>
          <w:b/>
          <w:sz w:val="20"/>
        </w:rPr>
        <w:t xml:space="preserve">. One of these characters, the son of Cronus and the nymph </w:t>
      </w:r>
      <w:proofErr w:type="spellStart"/>
      <w:r>
        <w:rPr>
          <w:rFonts w:ascii="Times New Roman" w:eastAsia="Times New Roman" w:hAnsi="Times New Roman" w:cs="Times New Roman"/>
          <w:b/>
          <w:sz w:val="20"/>
        </w:rPr>
        <w:t>Philyra</w:t>
      </w:r>
      <w:proofErr w:type="spellEnd"/>
      <w:r>
        <w:rPr>
          <w:rFonts w:ascii="Times New Roman" w:eastAsia="Times New Roman" w:hAnsi="Times New Roman" w:cs="Times New Roman"/>
          <w:b/>
          <w:sz w:val="20"/>
        </w:rPr>
        <w:t>, re</w:t>
      </w:r>
      <w:r>
        <w:rPr>
          <w:rFonts w:ascii="Times New Roman" w:eastAsia="Times New Roman" w:hAnsi="Times New Roman" w:cs="Times New Roman"/>
          <w:b/>
          <w:sz w:val="20"/>
        </w:rPr>
        <w:t>scued the unarmed Peleus and traded his immortality for the life of Prometheus, while another one gave a shirt soaked in his poisoned blood to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Deianeira</w:t>
      </w:r>
      <w:proofErr w:type="spellEnd"/>
      <w:r>
        <w:rPr>
          <w:rFonts w:ascii="Times New Roman" w:eastAsia="Times New Roman" w:hAnsi="Times New Roman" w:cs="Times New Roman"/>
          <w:sz w:val="20"/>
        </w:rPr>
        <w:t xml:space="preserve">. Many of them lived on Mount Pelion, and most stories consider them the children of </w:t>
      </w:r>
      <w:proofErr w:type="spellStart"/>
      <w:r>
        <w:rPr>
          <w:rFonts w:ascii="Times New Roman" w:eastAsia="Times New Roman" w:hAnsi="Times New Roman" w:cs="Times New Roman"/>
          <w:sz w:val="20"/>
        </w:rPr>
        <w:t>Ixion</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Nephe</w:t>
      </w:r>
      <w:r>
        <w:rPr>
          <w:rFonts w:ascii="Times New Roman" w:eastAsia="Times New Roman" w:hAnsi="Times New Roman" w:cs="Times New Roman"/>
          <w:sz w:val="20"/>
        </w:rPr>
        <w:t>le</w:t>
      </w:r>
      <w:proofErr w:type="spellEnd"/>
      <w:r>
        <w:rPr>
          <w:rFonts w:ascii="Times New Roman" w:eastAsia="Times New Roman" w:hAnsi="Times New Roman" w:cs="Times New Roman"/>
          <w:sz w:val="20"/>
        </w:rPr>
        <w:t xml:space="preserve">. One of them named </w:t>
      </w:r>
      <w:proofErr w:type="spellStart"/>
      <w:r>
        <w:rPr>
          <w:rFonts w:ascii="Times New Roman" w:eastAsia="Times New Roman" w:hAnsi="Times New Roman" w:cs="Times New Roman"/>
          <w:sz w:val="20"/>
        </w:rPr>
        <w:t>Eurytus</w:t>
      </w:r>
      <w:proofErr w:type="spellEnd"/>
      <w:r>
        <w:rPr>
          <w:rFonts w:ascii="Times New Roman" w:eastAsia="Times New Roman" w:hAnsi="Times New Roman" w:cs="Times New Roman"/>
          <w:sz w:val="20"/>
        </w:rPr>
        <w:t xml:space="preserve"> drunkenly attempted to abduct </w:t>
      </w:r>
      <w:proofErr w:type="spellStart"/>
      <w:r>
        <w:rPr>
          <w:rFonts w:ascii="Times New Roman" w:eastAsia="Times New Roman" w:hAnsi="Times New Roman" w:cs="Times New Roman"/>
          <w:sz w:val="20"/>
        </w:rPr>
        <w:t>Hippodamia</w:t>
      </w:r>
      <w:proofErr w:type="spellEnd"/>
      <w:r>
        <w:rPr>
          <w:rFonts w:ascii="Times New Roman" w:eastAsia="Times New Roman" w:hAnsi="Times New Roman" w:cs="Times New Roman"/>
          <w:sz w:val="20"/>
        </w:rPr>
        <w:t xml:space="preserve">, sparking a massive fight with the </w:t>
      </w:r>
      <w:proofErr w:type="spellStart"/>
      <w:r>
        <w:rPr>
          <w:rFonts w:ascii="Times New Roman" w:eastAsia="Times New Roman" w:hAnsi="Times New Roman" w:cs="Times New Roman"/>
          <w:sz w:val="20"/>
        </w:rPr>
        <w:t>Lapiths</w:t>
      </w:r>
      <w:proofErr w:type="spellEnd"/>
      <w:r>
        <w:rPr>
          <w:rFonts w:ascii="Times New Roman" w:eastAsia="Times New Roman" w:hAnsi="Times New Roman" w:cs="Times New Roman"/>
          <w:sz w:val="20"/>
        </w:rPr>
        <w:t xml:space="preserve"> which did not involve the most famous example of them, the wise teacher Chiron. For 10 points, name these mythical creatures whose bodies were</w:t>
      </w:r>
      <w:r>
        <w:rPr>
          <w:rFonts w:ascii="Times New Roman" w:eastAsia="Times New Roman" w:hAnsi="Times New Roman" w:cs="Times New Roman"/>
          <w:sz w:val="20"/>
        </w:rPr>
        <w:t xml:space="preserve"> half-man and half-horse.</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centaur</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sz w:val="20"/>
        </w:rPr>
        <w:t>hippo</w:t>
      </w:r>
      <w:r>
        <w:rPr>
          <w:rFonts w:ascii="Times New Roman" w:eastAsia="Times New Roman" w:hAnsi="Times New Roman" w:cs="Times New Roman"/>
          <w:b/>
          <w:sz w:val="20"/>
          <w:u w:val="single"/>
        </w:rPr>
        <w:t>centaur</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kentaur</w:t>
      </w:r>
      <w:r>
        <w:rPr>
          <w:rFonts w:ascii="Times New Roman" w:eastAsia="Times New Roman" w:hAnsi="Times New Roman" w:cs="Times New Roman"/>
          <w:sz w:val="20"/>
        </w:rPr>
        <w:t>os</w:t>
      </w:r>
      <w:proofErr w:type="spellEnd"/>
      <w:r>
        <w:rPr>
          <w:rFonts w:ascii="Times New Roman" w:eastAsia="Times New Roman" w:hAnsi="Times New Roman" w:cs="Times New Roman"/>
          <w:sz w:val="20"/>
        </w:rPr>
        <w:t>]</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A participant killed after this event edited the newspaper </w:t>
      </w:r>
      <w:r>
        <w:rPr>
          <w:rFonts w:ascii="Times New Roman" w:eastAsia="Times New Roman" w:hAnsi="Times New Roman" w:cs="Times New Roman"/>
          <w:b/>
          <w:i/>
          <w:sz w:val="20"/>
        </w:rPr>
        <w:t xml:space="preserve">The Alarm </w:t>
      </w:r>
      <w:r>
        <w:rPr>
          <w:rFonts w:ascii="Times New Roman" w:eastAsia="Times New Roman" w:hAnsi="Times New Roman" w:cs="Times New Roman"/>
          <w:b/>
          <w:sz w:val="20"/>
        </w:rPr>
        <w:t xml:space="preserve">with his wife, Lucy. A memorial to this event sculpted by Johannes </w:t>
      </w:r>
      <w:proofErr w:type="spellStart"/>
      <w:r>
        <w:rPr>
          <w:rFonts w:ascii="Times New Roman" w:eastAsia="Times New Roman" w:hAnsi="Times New Roman" w:cs="Times New Roman"/>
          <w:b/>
          <w:sz w:val="20"/>
        </w:rPr>
        <w:t>Gelert</w:t>
      </w:r>
      <w:proofErr w:type="spellEnd"/>
      <w:r>
        <w:rPr>
          <w:rFonts w:ascii="Times New Roman" w:eastAsia="Times New Roman" w:hAnsi="Times New Roman" w:cs="Times New Roman"/>
          <w:b/>
          <w:sz w:val="20"/>
        </w:rPr>
        <w:t xml:space="preserve"> resembles a policeman with an up</w:t>
      </w:r>
      <w:r>
        <w:rPr>
          <w:rFonts w:ascii="Times New Roman" w:eastAsia="Times New Roman" w:hAnsi="Times New Roman" w:cs="Times New Roman"/>
          <w:b/>
          <w:sz w:val="20"/>
        </w:rPr>
        <w:t xml:space="preserve">raised arm. Louis </w:t>
      </w:r>
      <w:proofErr w:type="spellStart"/>
      <w:r>
        <w:rPr>
          <w:rFonts w:ascii="Times New Roman" w:eastAsia="Times New Roman" w:hAnsi="Times New Roman" w:cs="Times New Roman"/>
          <w:b/>
          <w:sz w:val="20"/>
        </w:rPr>
        <w:t>Lingg</w:t>
      </w:r>
      <w:proofErr w:type="spellEnd"/>
      <w:r>
        <w:rPr>
          <w:rFonts w:ascii="Times New Roman" w:eastAsia="Times New Roman" w:hAnsi="Times New Roman" w:cs="Times New Roman"/>
          <w:b/>
          <w:sz w:val="20"/>
        </w:rPr>
        <w:t xml:space="preserve"> killed himself after it by putting a blasting cap in his mouth. After this event, four men, including August Spies, were executed, while several others were pardoned by</w:t>
      </w:r>
      <w:r>
        <w:rPr>
          <w:rFonts w:ascii="Times New Roman" w:eastAsia="Times New Roman" w:hAnsi="Times New Roman" w:cs="Times New Roman"/>
          <w:sz w:val="20"/>
        </w:rPr>
        <w:t xml:space="preserve"> Governor John </w:t>
      </w:r>
      <w:proofErr w:type="spellStart"/>
      <w:r>
        <w:rPr>
          <w:rFonts w:ascii="Times New Roman" w:eastAsia="Times New Roman" w:hAnsi="Times New Roman" w:cs="Times New Roman"/>
          <w:sz w:val="20"/>
        </w:rPr>
        <w:t>Altgeld</w:t>
      </w:r>
      <w:proofErr w:type="spellEnd"/>
      <w:r>
        <w:rPr>
          <w:rFonts w:ascii="Times New Roman" w:eastAsia="Times New Roman" w:hAnsi="Times New Roman" w:cs="Times New Roman"/>
          <w:sz w:val="20"/>
        </w:rPr>
        <w:t>. It occurred while speakers were addressi</w:t>
      </w:r>
      <w:r>
        <w:rPr>
          <w:rFonts w:ascii="Times New Roman" w:eastAsia="Times New Roman" w:hAnsi="Times New Roman" w:cs="Times New Roman"/>
          <w:sz w:val="20"/>
        </w:rPr>
        <w:t>ng strikers at the McCormick Harvesting Machine Company. This event is commemorated with the May 1</w:t>
      </w:r>
      <w:r>
        <w:rPr>
          <w:rFonts w:ascii="Times New Roman" w:eastAsia="Times New Roman" w:hAnsi="Times New Roman" w:cs="Times New Roman"/>
          <w:sz w:val="20"/>
          <w:vertAlign w:val="superscript"/>
        </w:rPr>
        <w:t>st</w:t>
      </w:r>
      <w:r>
        <w:rPr>
          <w:rFonts w:ascii="Times New Roman" w:eastAsia="Times New Roman" w:hAnsi="Times New Roman" w:cs="Times New Roman"/>
          <w:sz w:val="20"/>
        </w:rPr>
        <w:t xml:space="preserve"> International Workers’ Day, and the bad publicity from it hurt the reputation of the Knights of Labor. For 10 points, name this 1886 bombing which occurred</w:t>
      </w:r>
      <w:r>
        <w:rPr>
          <w:rFonts w:ascii="Times New Roman" w:eastAsia="Times New Roman" w:hAnsi="Times New Roman" w:cs="Times New Roman"/>
          <w:sz w:val="20"/>
        </w:rPr>
        <w:t xml:space="preserve"> during a workers’ demonstration at the namesake square in Chicago.</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Haymarket</w:t>
      </w:r>
      <w:r>
        <w:rPr>
          <w:rFonts w:ascii="Times New Roman" w:eastAsia="Times New Roman" w:hAnsi="Times New Roman" w:cs="Times New Roman"/>
          <w:sz w:val="20"/>
        </w:rPr>
        <w:t xml:space="preserve"> Square affair/massacre/bombing</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This man appears below a sculpture of a bearded head and above a large stone slab displaying a Latin phrase, which surround a circular</w:t>
      </w:r>
      <w:r>
        <w:rPr>
          <w:rFonts w:ascii="Times New Roman" w:eastAsia="Times New Roman" w:hAnsi="Times New Roman" w:cs="Times New Roman"/>
          <w:b/>
          <w:sz w:val="20"/>
        </w:rPr>
        <w:t xml:space="preserve"> window in the “porthole portrait” of him. A golden table leg resembling an eagle-topped fasces appears in another portrait of this man, who holds a sword and wears a purple cloak while seated between the goddesses Victory and Liberty in another painting. </w:t>
      </w:r>
      <w:r>
        <w:rPr>
          <w:rFonts w:ascii="Times New Roman" w:eastAsia="Times New Roman" w:hAnsi="Times New Roman" w:cs="Times New Roman"/>
          <w:b/>
          <w:sz w:val="20"/>
        </w:rPr>
        <w:t xml:space="preserve">This subject of the </w:t>
      </w:r>
      <w:r>
        <w:rPr>
          <w:rFonts w:ascii="Times New Roman" w:eastAsia="Times New Roman" w:hAnsi="Times New Roman" w:cs="Times New Roman"/>
          <w:b/>
          <w:i/>
          <w:sz w:val="20"/>
        </w:rPr>
        <w:t>Lansdowne Portrait</w:t>
      </w:r>
      <w:r>
        <w:rPr>
          <w:rFonts w:ascii="Times New Roman" w:eastAsia="Times New Roman" w:hAnsi="Times New Roman" w:cs="Times New Roman"/>
          <w:b/>
          <w:sz w:val="20"/>
        </w:rPr>
        <w:t xml:space="preserve"> experienced an (*)</w:t>
      </w:r>
      <w:r>
        <w:rPr>
          <w:rFonts w:ascii="Times New Roman" w:eastAsia="Times New Roman" w:hAnsi="Times New Roman" w:cs="Times New Roman"/>
          <w:sz w:val="20"/>
        </w:rPr>
        <w:t xml:space="preserve"> “Apotheosis” in a </w:t>
      </w:r>
      <w:proofErr w:type="spellStart"/>
      <w:r>
        <w:rPr>
          <w:rFonts w:ascii="Times New Roman" w:eastAsia="Times New Roman" w:hAnsi="Times New Roman" w:cs="Times New Roman"/>
          <w:sz w:val="20"/>
        </w:rPr>
        <w:t>Constantino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Brumidi</w:t>
      </w:r>
      <w:proofErr w:type="spellEnd"/>
      <w:r>
        <w:rPr>
          <w:rFonts w:ascii="Times New Roman" w:eastAsia="Times New Roman" w:hAnsi="Times New Roman" w:cs="Times New Roman"/>
          <w:sz w:val="20"/>
        </w:rPr>
        <w:t xml:space="preserve"> fresco and was depicted by Rembrandt Peale as “</w:t>
      </w:r>
      <w:proofErr w:type="spellStart"/>
      <w:r>
        <w:rPr>
          <w:rFonts w:ascii="Times New Roman" w:eastAsia="Times New Roman" w:hAnsi="Times New Roman" w:cs="Times New Roman"/>
          <w:sz w:val="20"/>
        </w:rPr>
        <w:t>Patriae</w:t>
      </w:r>
      <w:proofErr w:type="spellEnd"/>
      <w:r>
        <w:rPr>
          <w:rFonts w:ascii="Times New Roman" w:eastAsia="Times New Roman" w:hAnsi="Times New Roman" w:cs="Times New Roman"/>
          <w:sz w:val="20"/>
        </w:rPr>
        <w:t xml:space="preserve"> Pater”. Ice chunks modeled on those found in the Rhine appear in a painting in which this man dramaticall</w:t>
      </w:r>
      <w:r>
        <w:rPr>
          <w:rFonts w:ascii="Times New Roman" w:eastAsia="Times New Roman" w:hAnsi="Times New Roman" w:cs="Times New Roman"/>
          <w:sz w:val="20"/>
        </w:rPr>
        <w:t>y perches next to the flag-bearing Lieutenant James Monroe. For 10 points, name this politician and general who Emanuel Leutze depicted “Crossing the Delaware”.</w:t>
      </w:r>
    </w:p>
    <w:p w:rsidR="00CE54DA" w:rsidRDefault="002C248D">
      <w:pPr>
        <w:widowControl w:val="0"/>
        <w:spacing w:line="240" w:lineRule="auto"/>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Washington</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One character in this poem describes a time “When the ivy-</w:t>
      </w:r>
      <w:proofErr w:type="spellStart"/>
      <w:r>
        <w:rPr>
          <w:rFonts w:ascii="Times New Roman" w:eastAsia="Times New Roman" w:hAnsi="Times New Roman" w:cs="Times New Roman"/>
          <w:b/>
          <w:sz w:val="20"/>
        </w:rPr>
        <w:t>tod</w:t>
      </w:r>
      <w:proofErr w:type="spellEnd"/>
      <w:r>
        <w:rPr>
          <w:rFonts w:ascii="Times New Roman" w:eastAsia="Times New Roman" w:hAnsi="Times New Roman" w:cs="Times New Roman"/>
          <w:b/>
          <w:sz w:val="20"/>
        </w:rPr>
        <w:t xml:space="preserve"> is</w:t>
      </w:r>
      <w:r>
        <w:rPr>
          <w:rFonts w:ascii="Times New Roman" w:eastAsia="Times New Roman" w:hAnsi="Times New Roman" w:cs="Times New Roman"/>
          <w:b/>
          <w:sz w:val="20"/>
        </w:rPr>
        <w:t xml:space="preserve"> heavy with snow, and the owlet whoops to the wolf below, that eats the she-wolf's young.” Its sixth section opens with a dialogue between two voices, one of which describes a man who “penance more will do”. This poem’s speaker regains the ability to pray </w:t>
      </w:r>
      <w:r>
        <w:rPr>
          <w:rFonts w:ascii="Times New Roman" w:eastAsia="Times New Roman" w:hAnsi="Times New Roman" w:cs="Times New Roman"/>
          <w:b/>
          <w:sz w:val="20"/>
        </w:rPr>
        <w:t xml:space="preserve">after learning to appreciate the beauty and life of a “thousand </w:t>
      </w:r>
      <w:proofErr w:type="spellStart"/>
      <w:r>
        <w:rPr>
          <w:rFonts w:ascii="Times New Roman" w:eastAsia="Times New Roman" w:hAnsi="Times New Roman" w:cs="Times New Roman"/>
          <w:b/>
          <w:sz w:val="20"/>
        </w:rPr>
        <w:t>thousand</w:t>
      </w:r>
      <w:proofErr w:type="spellEnd"/>
      <w:r>
        <w:rPr>
          <w:rFonts w:ascii="Times New Roman" w:eastAsia="Times New Roman" w:hAnsi="Times New Roman" w:cs="Times New Roman"/>
          <w:b/>
          <w:sz w:val="20"/>
        </w:rPr>
        <w:t xml:space="preserve"> slimy things”. Earlier, its speaker observes a (*)</w:t>
      </w:r>
      <w:r>
        <w:rPr>
          <w:rFonts w:ascii="Times New Roman" w:eastAsia="Times New Roman" w:hAnsi="Times New Roman" w:cs="Times New Roman"/>
          <w:sz w:val="20"/>
        </w:rPr>
        <w:t xml:space="preserve"> dice game between Death and Life-in-Death, who wins the speaker’s soul. At its end, its title character relates the lesson “He </w:t>
      </w:r>
      <w:proofErr w:type="spellStart"/>
      <w:r>
        <w:rPr>
          <w:rFonts w:ascii="Times New Roman" w:eastAsia="Times New Roman" w:hAnsi="Times New Roman" w:cs="Times New Roman"/>
          <w:sz w:val="20"/>
        </w:rPr>
        <w:t>praye</w:t>
      </w:r>
      <w:r>
        <w:rPr>
          <w:rFonts w:ascii="Times New Roman" w:eastAsia="Times New Roman" w:hAnsi="Times New Roman" w:cs="Times New Roman"/>
          <w:sz w:val="20"/>
        </w:rPr>
        <w:t>th</w:t>
      </w:r>
      <w:proofErr w:type="spellEnd"/>
      <w:r>
        <w:rPr>
          <w:rFonts w:ascii="Times New Roman" w:eastAsia="Times New Roman" w:hAnsi="Times New Roman" w:cs="Times New Roman"/>
          <w:sz w:val="20"/>
        </w:rPr>
        <w:t xml:space="preserve"> best, who </w:t>
      </w:r>
      <w:proofErr w:type="spellStart"/>
      <w:r>
        <w:rPr>
          <w:rFonts w:ascii="Times New Roman" w:eastAsia="Times New Roman" w:hAnsi="Times New Roman" w:cs="Times New Roman"/>
          <w:sz w:val="20"/>
        </w:rPr>
        <w:t>loveth</w:t>
      </w:r>
      <w:proofErr w:type="spellEnd"/>
      <w:r>
        <w:rPr>
          <w:rFonts w:ascii="Times New Roman" w:eastAsia="Times New Roman" w:hAnsi="Times New Roman" w:cs="Times New Roman"/>
          <w:sz w:val="20"/>
        </w:rPr>
        <w:t xml:space="preserve"> best all things both great and small” to the Wedding-Guest. For 10 points, name this poem whose title character shoots of an albatross, leading to a situation involving “water, water everywhere, nor any drop to drink”, a work of Samuel </w:t>
      </w:r>
      <w:r>
        <w:rPr>
          <w:rFonts w:ascii="Times New Roman" w:eastAsia="Times New Roman" w:hAnsi="Times New Roman" w:cs="Times New Roman"/>
          <w:sz w:val="20"/>
        </w:rPr>
        <w:t>Taylor Coleridge.</w:t>
      </w:r>
    </w:p>
    <w:p w:rsidR="00CE54DA" w:rsidRDefault="002C248D">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Rime of the Ancient Mariner</w:t>
      </w:r>
      <w:r>
        <w:rPr>
          <w:rFonts w:ascii="Times New Roman" w:eastAsia="Times New Roman" w:hAnsi="Times New Roman" w:cs="Times New Roman"/>
          <w:sz w:val="20"/>
        </w:rPr>
        <w:t>”</w:t>
      </w:r>
    </w:p>
    <w:p w:rsidR="00CE54DA" w:rsidRDefault="00CE54DA">
      <w:pPr>
        <w:widowControl w:val="0"/>
        <w:spacing w:line="240" w:lineRule="auto"/>
      </w:pPr>
    </w:p>
    <w:p w:rsidR="00CE54DA" w:rsidRDefault="002C248D" w:rsidP="002D67BC">
      <w:pPr>
        <w:keepNext/>
        <w:keepLines/>
        <w:widowControl w:val="0"/>
        <w:spacing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Both al-</w:t>
      </w:r>
      <w:proofErr w:type="spellStart"/>
      <w:r>
        <w:rPr>
          <w:rFonts w:ascii="Times New Roman" w:eastAsia="Times New Roman" w:hAnsi="Times New Roman" w:cs="Times New Roman"/>
          <w:b/>
          <w:sz w:val="20"/>
        </w:rPr>
        <w:t>Nawawi</w:t>
      </w:r>
      <w:proofErr w:type="spellEnd"/>
      <w:r>
        <w:rPr>
          <w:rFonts w:ascii="Times New Roman" w:eastAsia="Times New Roman" w:hAnsi="Times New Roman" w:cs="Times New Roman"/>
          <w:b/>
          <w:sz w:val="20"/>
        </w:rPr>
        <w:t xml:space="preserve"> and Imam </w:t>
      </w:r>
      <w:proofErr w:type="spellStart"/>
      <w:r>
        <w:rPr>
          <w:rFonts w:ascii="Times New Roman" w:eastAsia="Times New Roman" w:hAnsi="Times New Roman" w:cs="Times New Roman"/>
          <w:b/>
          <w:sz w:val="20"/>
        </w:rPr>
        <w:t>Bahouti</w:t>
      </w:r>
      <w:proofErr w:type="spellEnd"/>
      <w:r>
        <w:rPr>
          <w:rFonts w:ascii="Times New Roman" w:eastAsia="Times New Roman" w:hAnsi="Times New Roman" w:cs="Times New Roman"/>
          <w:b/>
          <w:sz w:val="20"/>
        </w:rPr>
        <w:t xml:space="preserve"> argued that this concept’s </w:t>
      </w:r>
      <w:proofErr w:type="spellStart"/>
      <w:r>
        <w:rPr>
          <w:rFonts w:ascii="Times New Roman" w:eastAsia="Times New Roman" w:hAnsi="Times New Roman" w:cs="Times New Roman"/>
          <w:b/>
          <w:i/>
          <w:sz w:val="20"/>
        </w:rPr>
        <w:t>fard</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kifaya</w:t>
      </w:r>
      <w:proofErr w:type="spellEnd"/>
      <w:r>
        <w:rPr>
          <w:rFonts w:ascii="Times New Roman" w:eastAsia="Times New Roman" w:hAnsi="Times New Roman" w:cs="Times New Roman"/>
          <w:b/>
          <w:sz w:val="20"/>
        </w:rPr>
        <w:t xml:space="preserve">, or community duties, include knowledge of divine law and </w:t>
      </w:r>
      <w:proofErr w:type="spellStart"/>
      <w:r>
        <w:rPr>
          <w:rFonts w:ascii="Times New Roman" w:eastAsia="Times New Roman" w:hAnsi="Times New Roman" w:cs="Times New Roman"/>
          <w:b/>
          <w:i/>
          <w:sz w:val="20"/>
        </w:rPr>
        <w:t>da’wa</w:t>
      </w:r>
      <w:proofErr w:type="spellEnd"/>
      <w:r>
        <w:rPr>
          <w:rFonts w:ascii="Times New Roman" w:eastAsia="Times New Roman" w:hAnsi="Times New Roman" w:cs="Times New Roman"/>
          <w:b/>
          <w:sz w:val="20"/>
        </w:rPr>
        <w:t xml:space="preserve">. Ibn </w:t>
      </w:r>
      <w:proofErr w:type="spellStart"/>
      <w:r>
        <w:rPr>
          <w:rFonts w:ascii="Times New Roman" w:eastAsia="Times New Roman" w:hAnsi="Times New Roman" w:cs="Times New Roman"/>
          <w:b/>
          <w:sz w:val="20"/>
        </w:rPr>
        <w:t>Rushd</w:t>
      </w:r>
      <w:proofErr w:type="spellEnd"/>
      <w:r>
        <w:rPr>
          <w:rFonts w:ascii="Times New Roman" w:eastAsia="Times New Roman" w:hAnsi="Times New Roman" w:cs="Times New Roman"/>
          <w:b/>
          <w:sz w:val="20"/>
        </w:rPr>
        <w:t xml:space="preserve"> divided this concept into four types, includi</w:t>
      </w:r>
      <w:r>
        <w:rPr>
          <w:rFonts w:ascii="Times New Roman" w:eastAsia="Times New Roman" w:hAnsi="Times New Roman" w:cs="Times New Roman"/>
          <w:b/>
          <w:sz w:val="20"/>
        </w:rPr>
        <w:t xml:space="preserve">ng one form “by the tongue” that encompasses </w:t>
      </w:r>
      <w:proofErr w:type="spellStart"/>
      <w:r>
        <w:rPr>
          <w:rFonts w:ascii="Times New Roman" w:eastAsia="Times New Roman" w:hAnsi="Times New Roman" w:cs="Times New Roman"/>
          <w:b/>
          <w:i/>
          <w:sz w:val="20"/>
        </w:rPr>
        <w:t>dua</w:t>
      </w:r>
      <w:proofErr w:type="spellEnd"/>
      <w:r>
        <w:rPr>
          <w:rFonts w:ascii="Times New Roman" w:eastAsia="Times New Roman" w:hAnsi="Times New Roman" w:cs="Times New Roman"/>
          <w:b/>
          <w:sz w:val="20"/>
        </w:rPr>
        <w:t xml:space="preserve">, or invoking God’s name. In one hadith, Muhammad distinguished between the “lesser” form of this concept and the “greater”, </w:t>
      </w:r>
      <w:proofErr w:type="spellStart"/>
      <w:r>
        <w:rPr>
          <w:rFonts w:ascii="Times New Roman" w:eastAsia="Times New Roman" w:hAnsi="Times New Roman" w:cs="Times New Roman"/>
          <w:b/>
          <w:i/>
          <w:sz w:val="20"/>
        </w:rPr>
        <w:t>nafsah</w:t>
      </w:r>
      <w:proofErr w:type="spellEnd"/>
      <w:r>
        <w:rPr>
          <w:rFonts w:ascii="Times New Roman" w:eastAsia="Times New Roman" w:hAnsi="Times New Roman" w:cs="Times New Roman"/>
          <w:b/>
          <w:sz w:val="20"/>
        </w:rPr>
        <w:t>, form against the self and the ego. Bernard</w:t>
      </w:r>
      <w:r>
        <w:rPr>
          <w:rFonts w:ascii="Times New Roman" w:eastAsia="Times New Roman" w:hAnsi="Times New Roman" w:cs="Times New Roman"/>
          <w:sz w:val="20"/>
        </w:rPr>
        <w:t xml:space="preserve"> (*) Lewis has argued that the “g</w:t>
      </w:r>
      <w:r>
        <w:rPr>
          <w:rFonts w:ascii="Times New Roman" w:eastAsia="Times New Roman" w:hAnsi="Times New Roman" w:cs="Times New Roman"/>
          <w:sz w:val="20"/>
        </w:rPr>
        <w:t>reater” form of this concept is not peaceful resistance against the non-Muslim world but really this concept “by the sword”, including military violence and contemporary Islamic terrorism. For 10 points, identify this Arabic term for “struggle</w:t>
      </w:r>
      <w:proofErr w:type="gramStart"/>
      <w:r>
        <w:rPr>
          <w:rFonts w:ascii="Times New Roman" w:eastAsia="Times New Roman" w:hAnsi="Times New Roman" w:cs="Times New Roman"/>
          <w:sz w:val="20"/>
        </w:rPr>
        <w:t>”, that</w:t>
      </w:r>
      <w:proofErr w:type="gramEnd"/>
      <w:r>
        <w:rPr>
          <w:rFonts w:ascii="Times New Roman" w:eastAsia="Times New Roman" w:hAnsi="Times New Roman" w:cs="Times New Roman"/>
          <w:sz w:val="20"/>
        </w:rPr>
        <w:t xml:space="preserve"> is of</w:t>
      </w:r>
      <w:r>
        <w:rPr>
          <w:rFonts w:ascii="Times New Roman" w:eastAsia="Times New Roman" w:hAnsi="Times New Roman" w:cs="Times New Roman"/>
          <w:sz w:val="20"/>
        </w:rPr>
        <w:t xml:space="preserve">ten used to mean Islamic holy war. </w:t>
      </w:r>
    </w:p>
    <w:p w:rsidR="00CE54DA" w:rsidRDefault="002C248D" w:rsidP="002D67B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jihad</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This tissue can be visualized by staining with </w:t>
      </w:r>
      <w:proofErr w:type="spellStart"/>
      <w:r>
        <w:rPr>
          <w:rFonts w:ascii="Times New Roman" w:eastAsia="Times New Roman" w:hAnsi="Times New Roman" w:cs="Times New Roman"/>
          <w:b/>
          <w:sz w:val="20"/>
        </w:rPr>
        <w:t>Safranin</w:t>
      </w:r>
      <w:proofErr w:type="spellEnd"/>
      <w:r>
        <w:rPr>
          <w:rFonts w:ascii="Times New Roman" w:eastAsia="Times New Roman" w:hAnsi="Times New Roman" w:cs="Times New Roman"/>
          <w:b/>
          <w:sz w:val="20"/>
        </w:rPr>
        <w:t xml:space="preserve"> O and FCF. ADAMTS 4 and 5 degrade one type of this tissue by cleaving </w:t>
      </w:r>
      <w:proofErr w:type="spellStart"/>
      <w:r>
        <w:rPr>
          <w:rFonts w:ascii="Times New Roman" w:eastAsia="Times New Roman" w:hAnsi="Times New Roman" w:cs="Times New Roman"/>
          <w:b/>
          <w:sz w:val="20"/>
        </w:rPr>
        <w:t>aggrecans</w:t>
      </w:r>
      <w:proofErr w:type="spellEnd"/>
      <w:r>
        <w:rPr>
          <w:rFonts w:ascii="Times New Roman" w:eastAsia="Times New Roman" w:hAnsi="Times New Roman" w:cs="Times New Roman"/>
          <w:b/>
          <w:sz w:val="20"/>
        </w:rPr>
        <w:t xml:space="preserve">, which are a type of proteoglycan that binds to a </w:t>
      </w:r>
      <w:proofErr w:type="spellStart"/>
      <w:r>
        <w:rPr>
          <w:rFonts w:ascii="Times New Roman" w:eastAsia="Times New Roman" w:hAnsi="Times New Roman" w:cs="Times New Roman"/>
          <w:b/>
          <w:sz w:val="20"/>
        </w:rPr>
        <w:t>hyaluronan</w:t>
      </w:r>
      <w:proofErr w:type="spellEnd"/>
      <w:r>
        <w:rPr>
          <w:rFonts w:ascii="Times New Roman" w:eastAsia="Times New Roman" w:hAnsi="Times New Roman" w:cs="Times New Roman"/>
          <w:b/>
          <w:sz w:val="20"/>
        </w:rPr>
        <w:t xml:space="preserve"> fila</w:t>
      </w:r>
      <w:r>
        <w:rPr>
          <w:rFonts w:ascii="Times New Roman" w:eastAsia="Times New Roman" w:hAnsi="Times New Roman" w:cs="Times New Roman"/>
          <w:b/>
          <w:sz w:val="20"/>
        </w:rPr>
        <w:t xml:space="preserve">ment in this tissue. The </w:t>
      </w:r>
      <w:proofErr w:type="spellStart"/>
      <w:r>
        <w:rPr>
          <w:rFonts w:ascii="Times New Roman" w:eastAsia="Times New Roman" w:hAnsi="Times New Roman" w:cs="Times New Roman"/>
          <w:b/>
          <w:sz w:val="20"/>
        </w:rPr>
        <w:t>articular</w:t>
      </w:r>
      <w:proofErr w:type="spellEnd"/>
      <w:r>
        <w:rPr>
          <w:rFonts w:ascii="Times New Roman" w:eastAsia="Times New Roman" w:hAnsi="Times New Roman" w:cs="Times New Roman"/>
          <w:b/>
          <w:sz w:val="20"/>
        </w:rPr>
        <w:t xml:space="preserve"> type of this tissue is not surrounded by perichondrium, unlike its elastic type, which contains more elastin and less (*)</w:t>
      </w:r>
      <w:r>
        <w:rPr>
          <w:rFonts w:ascii="Times New Roman" w:eastAsia="Times New Roman" w:hAnsi="Times New Roman" w:cs="Times New Roman"/>
          <w:sz w:val="20"/>
        </w:rPr>
        <w:t xml:space="preserve"> collagen than the hyaline type of this tissue. This tissue breaks down in osteoarthritis, which oft</w:t>
      </w:r>
      <w:r>
        <w:rPr>
          <w:rFonts w:ascii="Times New Roman" w:eastAsia="Times New Roman" w:hAnsi="Times New Roman" w:cs="Times New Roman"/>
          <w:sz w:val="20"/>
        </w:rPr>
        <w:t xml:space="preserve">en is treated with hip or knee replacement surgery. The skeleton of sharks and other members of </w:t>
      </w:r>
      <w:proofErr w:type="spellStart"/>
      <w:r>
        <w:rPr>
          <w:rFonts w:ascii="Times New Roman" w:eastAsia="Times New Roman" w:hAnsi="Times New Roman" w:cs="Times New Roman"/>
          <w:sz w:val="20"/>
        </w:rPr>
        <w:t>chondrichthyes</w:t>
      </w:r>
      <w:proofErr w:type="spellEnd"/>
      <w:r>
        <w:rPr>
          <w:rFonts w:ascii="Times New Roman" w:eastAsia="Times New Roman" w:hAnsi="Times New Roman" w:cs="Times New Roman"/>
          <w:sz w:val="20"/>
        </w:rPr>
        <w:t xml:space="preserve"> is composed of, for 10 points, what type of connective tissue that in humans is found in the ears, nose, and the joints between bones?</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w:t>
      </w:r>
      <w:r>
        <w:rPr>
          <w:rFonts w:ascii="Times New Roman" w:eastAsia="Times New Roman" w:hAnsi="Times New Roman" w:cs="Times New Roman"/>
          <w:b/>
          <w:sz w:val="20"/>
          <w:u w:val="single"/>
        </w:rPr>
        <w:t>rtilage</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 xml:space="preserve">Hector Berlioz’s </w:t>
      </w:r>
      <w:r>
        <w:rPr>
          <w:rFonts w:ascii="Times New Roman" w:eastAsia="Times New Roman" w:hAnsi="Times New Roman" w:cs="Times New Roman"/>
          <w:b/>
          <w:i/>
          <w:sz w:val="20"/>
        </w:rPr>
        <w:t>Treatise on Instrumentation</w:t>
      </w:r>
      <w:r>
        <w:rPr>
          <w:rFonts w:ascii="Times New Roman" w:eastAsia="Times New Roman" w:hAnsi="Times New Roman" w:cs="Times New Roman"/>
          <w:b/>
          <w:sz w:val="20"/>
        </w:rPr>
        <w:t xml:space="preserve"> praises this composition’s use of the oboe in the </w:t>
      </w:r>
      <w:r>
        <w:rPr>
          <w:rFonts w:ascii="Times New Roman" w:eastAsia="Times New Roman" w:hAnsi="Times New Roman" w:cs="Times New Roman"/>
          <w:b/>
          <w:i/>
          <w:sz w:val="20"/>
        </w:rPr>
        <w:t>andante</w:t>
      </w:r>
      <w:r>
        <w:rPr>
          <w:rFonts w:ascii="Times New Roman" w:eastAsia="Times New Roman" w:hAnsi="Times New Roman" w:cs="Times New Roman"/>
          <w:b/>
          <w:sz w:val="20"/>
        </w:rPr>
        <w:t xml:space="preserve"> section of its last movement. A quotation from this work’s second movement appears under the words “In Memoriam!” near the end of Richard St</w:t>
      </w:r>
      <w:r>
        <w:rPr>
          <w:rFonts w:ascii="Times New Roman" w:eastAsia="Times New Roman" w:hAnsi="Times New Roman" w:cs="Times New Roman"/>
          <w:b/>
          <w:sz w:val="20"/>
        </w:rPr>
        <w:t xml:space="preserve">rauss’s </w:t>
      </w:r>
      <w:proofErr w:type="spellStart"/>
      <w:r>
        <w:rPr>
          <w:rFonts w:ascii="Times New Roman" w:eastAsia="Times New Roman" w:hAnsi="Times New Roman" w:cs="Times New Roman"/>
          <w:b/>
          <w:i/>
          <w:sz w:val="20"/>
        </w:rPr>
        <w:t>Metamorphosen</w:t>
      </w:r>
      <w:proofErr w:type="spellEnd"/>
      <w:r>
        <w:rPr>
          <w:rFonts w:ascii="Times New Roman" w:eastAsia="Times New Roman" w:hAnsi="Times New Roman" w:cs="Times New Roman"/>
          <w:b/>
          <w:sz w:val="20"/>
        </w:rPr>
        <w:t>. An unexpected C sharp breaks up the cello melody in its unusually long first movement, which also confounded its composer’s contemporaries by having a solo horn enter four bars before the rest of the orchestra begins the recapitulati</w:t>
      </w:r>
      <w:r>
        <w:rPr>
          <w:rFonts w:ascii="Times New Roman" w:eastAsia="Times New Roman" w:hAnsi="Times New Roman" w:cs="Times New Roman"/>
          <w:b/>
          <w:sz w:val="20"/>
        </w:rPr>
        <w:t>on. This work’s second movement is a C minor (*)</w:t>
      </w:r>
      <w:r>
        <w:rPr>
          <w:rFonts w:ascii="Times New Roman" w:eastAsia="Times New Roman" w:hAnsi="Times New Roman" w:cs="Times New Roman"/>
          <w:sz w:val="20"/>
        </w:rPr>
        <w:t xml:space="preserve"> funeral march, while its fourth movement is based largely on the theme of the last movement of its composer’s ballet </w:t>
      </w:r>
      <w:r>
        <w:rPr>
          <w:rFonts w:ascii="Times New Roman" w:eastAsia="Times New Roman" w:hAnsi="Times New Roman" w:cs="Times New Roman"/>
          <w:i/>
          <w:sz w:val="20"/>
        </w:rPr>
        <w:t>The Creatures of Prometheus</w:t>
      </w:r>
      <w:r>
        <w:rPr>
          <w:rFonts w:ascii="Times New Roman" w:eastAsia="Times New Roman" w:hAnsi="Times New Roman" w:cs="Times New Roman"/>
          <w:sz w:val="20"/>
        </w:rPr>
        <w:t>. For 10 points, name this symphony which was dedicated first to Napoleon, then to “the memory of a great man”, by Ludwig van Beethoven.</w:t>
      </w:r>
    </w:p>
    <w:p w:rsidR="00CE54DA" w:rsidRDefault="002C248D">
      <w:pPr>
        <w:widowControl w:val="0"/>
        <w:spacing w:line="240" w:lineRule="auto"/>
      </w:pPr>
      <w:r>
        <w:rPr>
          <w:rFonts w:ascii="Times New Roman" w:eastAsia="Times New Roman" w:hAnsi="Times New Roman" w:cs="Times New Roman"/>
          <w:sz w:val="20"/>
        </w:rPr>
        <w:t xml:space="preserve">ANSWER: the </w:t>
      </w:r>
      <w:proofErr w:type="spellStart"/>
      <w:r>
        <w:rPr>
          <w:rFonts w:ascii="Times New Roman" w:eastAsia="Times New Roman" w:hAnsi="Times New Roman" w:cs="Times New Roman"/>
          <w:b/>
          <w:i/>
          <w:sz w:val="20"/>
          <w:u w:val="single"/>
        </w:rPr>
        <w:t>Eroica</w:t>
      </w:r>
      <w:proofErr w:type="spellEnd"/>
      <w:r>
        <w:rPr>
          <w:rFonts w:ascii="Times New Roman" w:eastAsia="Times New Roman" w:hAnsi="Times New Roman" w:cs="Times New Roman"/>
          <w:i/>
          <w:sz w:val="20"/>
        </w:rPr>
        <w:t xml:space="preserve"> Symphony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Sinfonia</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Eroica</w:t>
      </w:r>
      <w:proofErr w:type="spellEnd"/>
      <w:r>
        <w:rPr>
          <w:rFonts w:ascii="Times New Roman" w:eastAsia="Times New Roman" w:hAnsi="Times New Roman" w:cs="Times New Roman"/>
          <w:sz w:val="20"/>
        </w:rPr>
        <w:t xml:space="preserve">; or Ludwig van </w:t>
      </w:r>
      <w:r>
        <w:rPr>
          <w:rFonts w:ascii="Times New Roman" w:eastAsia="Times New Roman" w:hAnsi="Times New Roman" w:cs="Times New Roman"/>
          <w:b/>
          <w:sz w:val="20"/>
          <w:u w:val="single"/>
        </w:rPr>
        <w:t>Beethoven</w:t>
      </w:r>
      <w:r>
        <w:rPr>
          <w:rFonts w:ascii="Times New Roman" w:eastAsia="Times New Roman" w:hAnsi="Times New Roman" w:cs="Times New Roman"/>
          <w:sz w:val="20"/>
        </w:rPr>
        <w:t xml:space="preserve">’s </w:t>
      </w:r>
      <w:r>
        <w:rPr>
          <w:rFonts w:ascii="Times New Roman" w:eastAsia="Times New Roman" w:hAnsi="Times New Roman" w:cs="Times New Roman"/>
          <w:b/>
          <w:i/>
          <w:sz w:val="20"/>
          <w:u w:val="single"/>
        </w:rPr>
        <w:t>Symphony</w:t>
      </w:r>
      <w:r>
        <w:rPr>
          <w:rFonts w:ascii="Times New Roman" w:eastAsia="Times New Roman" w:hAnsi="Times New Roman" w:cs="Times New Roman"/>
          <w:i/>
          <w:sz w:val="20"/>
        </w:rPr>
        <w:t xml:space="preserve"> No. </w:t>
      </w:r>
      <w:r>
        <w:rPr>
          <w:rFonts w:ascii="Times New Roman" w:eastAsia="Times New Roman" w:hAnsi="Times New Roman" w:cs="Times New Roman"/>
          <w:b/>
          <w:i/>
          <w:sz w:val="20"/>
          <w:u w:val="single"/>
        </w:rPr>
        <w:t>3</w:t>
      </w:r>
      <w:r>
        <w:rPr>
          <w:rFonts w:ascii="Times New Roman" w:eastAsia="Times New Roman" w:hAnsi="Times New Roman" w:cs="Times New Roman"/>
          <w:i/>
          <w:sz w:val="20"/>
        </w:rPr>
        <w:t xml:space="preserve"> in E Flat Major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Beethoven</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Op</w:t>
      </w:r>
      <w:r>
        <w:rPr>
          <w:rFonts w:ascii="Times New Roman" w:eastAsia="Times New Roman" w:hAnsi="Times New Roman" w:cs="Times New Roman"/>
          <w:sz w:val="20"/>
        </w:rPr>
        <w:t xml:space="preserve">us </w:t>
      </w:r>
      <w:r>
        <w:rPr>
          <w:rFonts w:ascii="Times New Roman" w:eastAsia="Times New Roman" w:hAnsi="Times New Roman" w:cs="Times New Roman"/>
          <w:b/>
          <w:sz w:val="20"/>
          <w:u w:val="single"/>
        </w:rPr>
        <w:t>55</w:t>
      </w:r>
      <w:r>
        <w:rPr>
          <w:rFonts w:ascii="Times New Roman" w:eastAsia="Times New Roman" w:hAnsi="Times New Roman" w:cs="Times New Roman"/>
          <w:sz w:val="20"/>
        </w:rPr>
        <w:t>; neither “Beethoven” nor “Symphony” is required after being read]</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This author was dubbed “Ironic” in the title of Erich Heller’s book about him. His Brazilian mother </w:t>
      </w:r>
      <w:proofErr w:type="spellStart"/>
      <w:r>
        <w:rPr>
          <w:rFonts w:ascii="Times New Roman" w:eastAsia="Times New Roman" w:hAnsi="Times New Roman" w:cs="Times New Roman"/>
          <w:b/>
          <w:sz w:val="20"/>
        </w:rPr>
        <w:t>Júlia</w:t>
      </w:r>
      <w:proofErr w:type="spellEnd"/>
      <w:r>
        <w:rPr>
          <w:rFonts w:ascii="Times New Roman" w:eastAsia="Times New Roman" w:hAnsi="Times New Roman" w:cs="Times New Roman"/>
          <w:b/>
          <w:sz w:val="20"/>
        </w:rPr>
        <w:t xml:space="preserve"> inspired Consuelo, the mother of a character who is mistaken for an escaped con man and nearly arrested on a visit to his hometown. In that novella by</w:t>
      </w:r>
      <w:r>
        <w:rPr>
          <w:rFonts w:ascii="Times New Roman" w:eastAsia="Times New Roman" w:hAnsi="Times New Roman" w:cs="Times New Roman"/>
          <w:b/>
          <w:sz w:val="20"/>
        </w:rPr>
        <w:t xml:space="preserve"> this author, the protagonist discusses art with the painter </w:t>
      </w:r>
      <w:proofErr w:type="spellStart"/>
      <w:r>
        <w:rPr>
          <w:rFonts w:ascii="Times New Roman" w:eastAsia="Times New Roman" w:hAnsi="Times New Roman" w:cs="Times New Roman"/>
          <w:b/>
          <w:sz w:val="20"/>
        </w:rPr>
        <w:t>Lizaveta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Ivanovna</w:t>
      </w:r>
      <w:proofErr w:type="spellEnd"/>
      <w:r>
        <w:rPr>
          <w:rFonts w:ascii="Times New Roman" w:eastAsia="Times New Roman" w:hAnsi="Times New Roman" w:cs="Times New Roman"/>
          <w:b/>
          <w:sz w:val="20"/>
        </w:rPr>
        <w:t xml:space="preserve"> and attends a ball where he sees people who resemble his childhood friends Hans Hansen and </w:t>
      </w:r>
      <w:proofErr w:type="spellStart"/>
      <w:r>
        <w:rPr>
          <w:rFonts w:ascii="Times New Roman" w:eastAsia="Times New Roman" w:hAnsi="Times New Roman" w:cs="Times New Roman"/>
          <w:b/>
          <w:sz w:val="20"/>
        </w:rPr>
        <w:t>Ingeborg</w:t>
      </w:r>
      <w:proofErr w:type="spellEnd"/>
      <w:r>
        <w:rPr>
          <w:rFonts w:ascii="Times New Roman" w:eastAsia="Times New Roman" w:hAnsi="Times New Roman" w:cs="Times New Roman"/>
          <w:b/>
          <w:sz w:val="20"/>
        </w:rPr>
        <w:t xml:space="preserve"> Holm. One of his characters continually encounters a (*)</w:t>
      </w:r>
      <w:r>
        <w:rPr>
          <w:rFonts w:ascii="Times New Roman" w:eastAsia="Times New Roman" w:hAnsi="Times New Roman" w:cs="Times New Roman"/>
          <w:sz w:val="20"/>
        </w:rPr>
        <w:t xml:space="preserve"> red-haired man whose</w:t>
      </w:r>
      <w:r>
        <w:rPr>
          <w:rFonts w:ascii="Times New Roman" w:eastAsia="Times New Roman" w:hAnsi="Times New Roman" w:cs="Times New Roman"/>
          <w:sz w:val="20"/>
        </w:rPr>
        <w:t xml:space="preserve"> face is caked with white makeup and repeatedly notices the odor of disinfectant used to ward off the spread of cholera. An erotic obsession with a Polish boy named </w:t>
      </w:r>
      <w:proofErr w:type="spellStart"/>
      <w:r>
        <w:rPr>
          <w:rFonts w:ascii="Times New Roman" w:eastAsia="Times New Roman" w:hAnsi="Times New Roman" w:cs="Times New Roman"/>
          <w:sz w:val="20"/>
        </w:rPr>
        <w:t>Tadzio</w:t>
      </w:r>
      <w:proofErr w:type="spellEnd"/>
      <w:r>
        <w:rPr>
          <w:rFonts w:ascii="Times New Roman" w:eastAsia="Times New Roman" w:hAnsi="Times New Roman" w:cs="Times New Roman"/>
          <w:sz w:val="20"/>
        </w:rPr>
        <w:t xml:space="preserve"> fills the last days of Gustav von </w:t>
      </w:r>
      <w:proofErr w:type="spellStart"/>
      <w:r>
        <w:rPr>
          <w:rFonts w:ascii="Times New Roman" w:eastAsia="Times New Roman" w:hAnsi="Times New Roman" w:cs="Times New Roman"/>
          <w:sz w:val="20"/>
        </w:rPr>
        <w:t>Aschenbach</w:t>
      </w:r>
      <w:proofErr w:type="spellEnd"/>
      <w:r>
        <w:rPr>
          <w:rFonts w:ascii="Times New Roman" w:eastAsia="Times New Roman" w:hAnsi="Times New Roman" w:cs="Times New Roman"/>
          <w:sz w:val="20"/>
        </w:rPr>
        <w:t xml:space="preserve"> in a 1912 novella by this author. For 1</w:t>
      </w:r>
      <w:r>
        <w:rPr>
          <w:rFonts w:ascii="Times New Roman" w:eastAsia="Times New Roman" w:hAnsi="Times New Roman" w:cs="Times New Roman"/>
          <w:sz w:val="20"/>
        </w:rPr>
        <w:t xml:space="preserve">0 points, name this German author of </w:t>
      </w:r>
      <w:proofErr w:type="spellStart"/>
      <w:r>
        <w:rPr>
          <w:rFonts w:ascii="Times New Roman" w:eastAsia="Times New Roman" w:hAnsi="Times New Roman" w:cs="Times New Roman"/>
          <w:i/>
          <w:sz w:val="20"/>
        </w:rPr>
        <w:t>Tonio</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Kröger</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Death in Venice</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Mann</w:t>
      </w:r>
      <w:r>
        <w:rPr>
          <w:rFonts w:ascii="Times New Roman" w:eastAsia="Times New Roman" w:hAnsi="Times New Roman" w:cs="Times New Roman"/>
          <w:sz w:val="20"/>
        </w:rPr>
        <w:t xml:space="preserve"> [or Paul Thomas </w:t>
      </w:r>
      <w:r>
        <w:rPr>
          <w:rFonts w:ascii="Times New Roman" w:eastAsia="Times New Roman" w:hAnsi="Times New Roman" w:cs="Times New Roman"/>
          <w:b/>
          <w:sz w:val="20"/>
          <w:u w:val="single"/>
        </w:rPr>
        <w:t>Mann</w:t>
      </w:r>
      <w:r>
        <w:rPr>
          <w:rFonts w:ascii="Times New Roman" w:eastAsia="Times New Roman" w:hAnsi="Times New Roman" w:cs="Times New Roman"/>
          <w:sz w:val="20"/>
        </w:rPr>
        <w:t>]</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 xml:space="preserve">Numerous prisoners of war were killed in this country during the </w:t>
      </w:r>
      <w:proofErr w:type="spellStart"/>
      <w:r>
        <w:rPr>
          <w:rFonts w:ascii="Times New Roman" w:eastAsia="Times New Roman" w:hAnsi="Times New Roman" w:cs="Times New Roman"/>
          <w:b/>
          <w:sz w:val="20"/>
        </w:rPr>
        <w:t>Cowra</w:t>
      </w:r>
      <w:proofErr w:type="spellEnd"/>
      <w:r>
        <w:rPr>
          <w:rFonts w:ascii="Times New Roman" w:eastAsia="Times New Roman" w:hAnsi="Times New Roman" w:cs="Times New Roman"/>
          <w:b/>
          <w:sz w:val="20"/>
        </w:rPr>
        <w:t xml:space="preserve"> breakout. A mentally deficient man angry over his father’s failure </w:t>
      </w:r>
      <w:r>
        <w:rPr>
          <w:rFonts w:ascii="Times New Roman" w:eastAsia="Times New Roman" w:hAnsi="Times New Roman" w:cs="Times New Roman"/>
          <w:b/>
          <w:sz w:val="20"/>
        </w:rPr>
        <w:t>to acquire a bed and breakfast murdered thirty-five people at a tourist site in this country, leading to increased gun control laws. In 2012, a conservative radio host in this country suggested its then-leader’s late father “died of shame.” This country ce</w:t>
      </w:r>
      <w:r>
        <w:rPr>
          <w:rFonts w:ascii="Times New Roman" w:eastAsia="Times New Roman" w:hAnsi="Times New Roman" w:cs="Times New Roman"/>
          <w:b/>
          <w:sz w:val="20"/>
        </w:rPr>
        <w:t>lebrates “National Sorry Day” and a recent leader of it apologized to the families that were part of the (*)</w:t>
      </w:r>
      <w:r>
        <w:rPr>
          <w:rFonts w:ascii="Times New Roman" w:eastAsia="Times New Roman" w:hAnsi="Times New Roman" w:cs="Times New Roman"/>
          <w:sz w:val="20"/>
        </w:rPr>
        <w:t xml:space="preserve"> Stolen Generations, indigenous children that were forcibly taken by governmental or religious agencies. The “bushranger” Ned Kelly was active here,</w:t>
      </w:r>
      <w:r>
        <w:rPr>
          <w:rFonts w:ascii="Times New Roman" w:eastAsia="Times New Roman" w:hAnsi="Times New Roman" w:cs="Times New Roman"/>
          <w:sz w:val="20"/>
        </w:rPr>
        <w:t xml:space="preserve"> and its unofficial national anthem is “Waltzing Matilda.” For 10 points, name this country whose Prime Ministers have included Kevin Rudd and Julia Gillard.</w:t>
      </w:r>
    </w:p>
    <w:p w:rsidR="00CE54DA" w:rsidRDefault="002C248D">
      <w:pPr>
        <w:widowControl w:val="0"/>
        <w:spacing w:line="240" w:lineRule="auto"/>
      </w:pPr>
      <w:r>
        <w:rPr>
          <w:rFonts w:ascii="Times New Roman" w:eastAsia="Times New Roman" w:hAnsi="Times New Roman" w:cs="Times New Roman"/>
          <w:sz w:val="20"/>
        </w:rPr>
        <w:t xml:space="preserve">ANSWER: Commonwealth of </w:t>
      </w:r>
      <w:r>
        <w:rPr>
          <w:rFonts w:ascii="Times New Roman" w:eastAsia="Times New Roman" w:hAnsi="Times New Roman" w:cs="Times New Roman"/>
          <w:b/>
          <w:sz w:val="20"/>
          <w:u w:val="single"/>
        </w:rPr>
        <w:t>Australia</w:t>
      </w:r>
    </w:p>
    <w:p w:rsidR="00CE54DA" w:rsidRDefault="00CE54DA">
      <w:pPr>
        <w:widowControl w:val="0"/>
        <w:spacing w:line="240" w:lineRule="auto"/>
      </w:pPr>
    </w:p>
    <w:p w:rsidR="00CE54DA" w:rsidRDefault="002C248D" w:rsidP="002D67BC">
      <w:pPr>
        <w:keepNext/>
        <w:keepLines/>
        <w:widowControl w:val="0"/>
        <w:spacing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 xml:space="preserve"> An operator possessing real and distinct eigenvalues is re</w:t>
      </w:r>
      <w:r>
        <w:rPr>
          <w:rFonts w:ascii="Times New Roman" w:eastAsia="Times New Roman" w:hAnsi="Times New Roman" w:cs="Times New Roman"/>
          <w:b/>
          <w:sz w:val="20"/>
        </w:rPr>
        <w:t xml:space="preserve">ferred to as “strictly” </w:t>
      </w:r>
      <w:r>
        <w:rPr>
          <w:rFonts w:ascii="Times New Roman" w:eastAsia="Times New Roman" w:hAnsi="Times New Roman" w:cs="Times New Roman"/>
          <w:b/>
          <w:i/>
          <w:sz w:val="20"/>
        </w:rPr>
        <w:t>this</w:t>
      </w:r>
      <w:r>
        <w:rPr>
          <w:rFonts w:ascii="Times New Roman" w:eastAsia="Times New Roman" w:hAnsi="Times New Roman" w:cs="Times New Roman"/>
          <w:b/>
          <w:sz w:val="20"/>
        </w:rPr>
        <w:t xml:space="preserve">. At </w:t>
      </w:r>
      <w:r>
        <w:rPr>
          <w:rFonts w:ascii="Times New Roman" w:eastAsia="Times New Roman" w:hAnsi="Times New Roman" w:cs="Times New Roman"/>
          <w:b/>
          <w:i/>
          <w:sz w:val="20"/>
        </w:rPr>
        <w:t>this</w:t>
      </w:r>
      <w:r>
        <w:rPr>
          <w:rFonts w:ascii="Times New Roman" w:eastAsia="Times New Roman" w:hAnsi="Times New Roman" w:cs="Times New Roman"/>
          <w:b/>
          <w:sz w:val="20"/>
        </w:rPr>
        <w:t xml:space="preserve"> kind of point, the principal curvatures have opposite signs and the Gaussian curvature is negative. The wave equation is the prototypical example of this kind of PDE. The degenerate form of one </w:t>
      </w:r>
      <w:proofErr w:type="gramStart"/>
      <w:r>
        <w:rPr>
          <w:rFonts w:ascii="Times New Roman" w:eastAsia="Times New Roman" w:hAnsi="Times New Roman" w:cs="Times New Roman"/>
          <w:b/>
          <w:sz w:val="20"/>
        </w:rPr>
        <w:t>object  with</w:t>
      </w:r>
      <w:proofErr w:type="gramEnd"/>
      <w:r>
        <w:rPr>
          <w:rFonts w:ascii="Times New Roman" w:eastAsia="Times New Roman" w:hAnsi="Times New Roman" w:cs="Times New Roman"/>
          <w:b/>
          <w:sz w:val="20"/>
        </w:rPr>
        <w:t xml:space="preserve"> this name c</w:t>
      </w:r>
      <w:r>
        <w:rPr>
          <w:rFonts w:ascii="Times New Roman" w:eastAsia="Times New Roman" w:hAnsi="Times New Roman" w:cs="Times New Roman"/>
          <w:b/>
          <w:sz w:val="20"/>
        </w:rPr>
        <w:t>onsists of (*)</w:t>
      </w:r>
      <w:r>
        <w:rPr>
          <w:rFonts w:ascii="Times New Roman" w:eastAsia="Times New Roman" w:hAnsi="Times New Roman" w:cs="Times New Roman"/>
          <w:sz w:val="20"/>
        </w:rPr>
        <w:t xml:space="preserve"> two intersecting lines. The function “e to the x minus e to the minus x all over 2” is called </w:t>
      </w:r>
      <w:r>
        <w:rPr>
          <w:rFonts w:ascii="Times New Roman" w:eastAsia="Times New Roman" w:hAnsi="Times New Roman" w:cs="Times New Roman"/>
          <w:i/>
          <w:sz w:val="20"/>
        </w:rPr>
        <w:t>this</w:t>
      </w:r>
      <w:r>
        <w:rPr>
          <w:rFonts w:ascii="Times New Roman" w:eastAsia="Times New Roman" w:hAnsi="Times New Roman" w:cs="Times New Roman"/>
          <w:sz w:val="20"/>
        </w:rPr>
        <w:t xml:space="preserve"> type of sine. The equation “x squared over a squared minus y squared over b squared” is an example of an object with this name. An eccentricit</w:t>
      </w:r>
      <w:r>
        <w:rPr>
          <w:rFonts w:ascii="Times New Roman" w:eastAsia="Times New Roman" w:hAnsi="Times New Roman" w:cs="Times New Roman"/>
          <w:sz w:val="20"/>
        </w:rPr>
        <w:t>y greater than one characterizes, for 10 points, what conic section which has two non-connected curves?</w:t>
      </w:r>
    </w:p>
    <w:p w:rsidR="00CE54DA" w:rsidRDefault="002C248D" w:rsidP="002D67B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hyperbola</w:t>
      </w:r>
      <w:r>
        <w:rPr>
          <w:rFonts w:ascii="Times New Roman" w:eastAsia="Times New Roman" w:hAnsi="Times New Roman" w:cs="Times New Roman"/>
          <w:sz w:val="20"/>
        </w:rPr>
        <w:t xml:space="preserve">e [or </w:t>
      </w:r>
      <w:r>
        <w:rPr>
          <w:rFonts w:ascii="Times New Roman" w:eastAsia="Times New Roman" w:hAnsi="Times New Roman" w:cs="Times New Roman"/>
          <w:b/>
          <w:sz w:val="20"/>
          <w:u w:val="single"/>
        </w:rPr>
        <w:t>hyperbolic</w:t>
      </w:r>
      <w:r>
        <w:rPr>
          <w:rFonts w:ascii="Times New Roman" w:eastAsia="Times New Roman" w:hAnsi="Times New Roman" w:cs="Times New Roman"/>
          <w:sz w:val="20"/>
        </w:rPr>
        <w:t>, or word forms]</w:t>
      </w:r>
    </w:p>
    <w:p w:rsidR="00CE54DA" w:rsidRDefault="002C248D">
      <w:r>
        <w:br w:type="page"/>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CE54DA" w:rsidRDefault="002C248D">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Melanie Keating, and Bernadette Spencer</w:t>
      </w:r>
    </w:p>
    <w:p w:rsidR="00CE54DA" w:rsidRDefault="002C248D">
      <w:pPr>
        <w:widowControl w:val="0"/>
        <w:spacing w:line="240" w:lineRule="auto"/>
      </w:pPr>
      <w:r>
        <w:rPr>
          <w:rFonts w:ascii="Times New Roman" w:eastAsia="Times New Roman" w:hAnsi="Times New Roman" w:cs="Times New Roman"/>
          <w:b/>
          <w:sz w:val="20"/>
        </w:rPr>
        <w:t>Round 11: Bonuses</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1. Hugo Chavez has claimed this man was poisoned by “New Granada traitors.” For 10 points each:</w:t>
      </w:r>
    </w:p>
    <w:p w:rsidR="00CE54DA" w:rsidRDefault="002C248D">
      <w:pPr>
        <w:widowControl w:val="0"/>
        <w:spacing w:line="240" w:lineRule="auto"/>
      </w:pPr>
      <w:r>
        <w:rPr>
          <w:rFonts w:ascii="Times New Roman" w:eastAsia="Times New Roman" w:hAnsi="Times New Roman" w:cs="Times New Roman"/>
          <w:sz w:val="20"/>
        </w:rPr>
        <w:t>[10] Name this leader of the independ</w:t>
      </w:r>
      <w:r>
        <w:rPr>
          <w:rFonts w:ascii="Times New Roman" w:eastAsia="Times New Roman" w:hAnsi="Times New Roman" w:cs="Times New Roman"/>
          <w:sz w:val="20"/>
        </w:rPr>
        <w:t>ent republic of Gran Colombia. He is known as the “Liberator” of much of South America.</w:t>
      </w:r>
    </w:p>
    <w:p w:rsidR="00CE54DA" w:rsidRDefault="002C248D">
      <w:pPr>
        <w:widowControl w:val="0"/>
        <w:spacing w:line="240" w:lineRule="auto"/>
      </w:pPr>
      <w:r>
        <w:rPr>
          <w:rFonts w:ascii="Times New Roman" w:eastAsia="Times New Roman" w:hAnsi="Times New Roman" w:cs="Times New Roman"/>
          <w:sz w:val="20"/>
        </w:rPr>
        <w:t xml:space="preserve">ANSWER: Simon </w:t>
      </w:r>
      <w:r>
        <w:rPr>
          <w:rFonts w:ascii="Times New Roman" w:eastAsia="Times New Roman" w:hAnsi="Times New Roman" w:cs="Times New Roman"/>
          <w:b/>
          <w:sz w:val="20"/>
          <w:u w:val="single"/>
        </w:rPr>
        <w:t>Bolivar</w:t>
      </w:r>
      <w:r>
        <w:rPr>
          <w:rFonts w:ascii="Times New Roman" w:eastAsia="Times New Roman" w:hAnsi="Times New Roman" w:cs="Times New Roman"/>
          <w:sz w:val="20"/>
        </w:rPr>
        <w:t xml:space="preserve"> [do not accept “Bolivia”]</w:t>
      </w:r>
    </w:p>
    <w:p w:rsidR="00CE54DA" w:rsidRDefault="002C248D">
      <w:pPr>
        <w:widowControl w:val="0"/>
        <w:spacing w:line="240" w:lineRule="auto"/>
      </w:pPr>
      <w:r>
        <w:rPr>
          <w:rFonts w:ascii="Times New Roman" w:eastAsia="Times New Roman" w:hAnsi="Times New Roman" w:cs="Times New Roman"/>
          <w:sz w:val="20"/>
        </w:rPr>
        <w:t>[10] This aide to Bolivar won the Battle of Ayacucho against the Royalist forces. He previously won the Battle of Pichin</w:t>
      </w:r>
      <w:r>
        <w:rPr>
          <w:rFonts w:ascii="Times New Roman" w:eastAsia="Times New Roman" w:hAnsi="Times New Roman" w:cs="Times New Roman"/>
          <w:sz w:val="20"/>
        </w:rPr>
        <w:t xml:space="preserve">cha and was later assassinated in June 1830. </w:t>
      </w:r>
    </w:p>
    <w:p w:rsidR="00CE54DA" w:rsidRDefault="002C248D">
      <w:pPr>
        <w:widowControl w:val="0"/>
        <w:spacing w:line="240" w:lineRule="auto"/>
      </w:pPr>
      <w:r>
        <w:rPr>
          <w:rFonts w:ascii="Times New Roman" w:eastAsia="Times New Roman" w:hAnsi="Times New Roman" w:cs="Times New Roman"/>
          <w:sz w:val="20"/>
        </w:rPr>
        <w:t xml:space="preserve">ANSWER: Antonio Jose de </w:t>
      </w:r>
      <w:r>
        <w:rPr>
          <w:rFonts w:ascii="Times New Roman" w:eastAsia="Times New Roman" w:hAnsi="Times New Roman" w:cs="Times New Roman"/>
          <w:b/>
          <w:sz w:val="20"/>
          <w:u w:val="single"/>
        </w:rPr>
        <w:t>Sucre</w:t>
      </w:r>
      <w:r>
        <w:rPr>
          <w:rFonts w:ascii="Times New Roman" w:eastAsia="Times New Roman" w:hAnsi="Times New Roman" w:cs="Times New Roman"/>
          <w:sz w:val="20"/>
        </w:rPr>
        <w:t xml:space="preserve"> y Alcala</w:t>
      </w:r>
    </w:p>
    <w:p w:rsidR="00CE54DA" w:rsidRDefault="002C248D">
      <w:pPr>
        <w:widowControl w:val="0"/>
        <w:spacing w:line="240" w:lineRule="auto"/>
      </w:pPr>
      <w:r>
        <w:rPr>
          <w:rFonts w:ascii="Times New Roman" w:eastAsia="Times New Roman" w:hAnsi="Times New Roman" w:cs="Times New Roman"/>
          <w:sz w:val="20"/>
        </w:rPr>
        <w:t>[10] During Bolivar’s 1810’s Admirable Campaign to liberate South America, he issued this 1813 order that allowed for violence to be committed against Spanish civilians wh</w:t>
      </w:r>
      <w:r>
        <w:rPr>
          <w:rFonts w:ascii="Times New Roman" w:eastAsia="Times New Roman" w:hAnsi="Times New Roman" w:cs="Times New Roman"/>
          <w:sz w:val="20"/>
        </w:rPr>
        <w:t>o were not supporting independence.</w:t>
      </w:r>
    </w:p>
    <w:p w:rsidR="00CE54DA" w:rsidRDefault="002C248D">
      <w:pPr>
        <w:widowControl w:val="0"/>
        <w:spacing w:line="240" w:lineRule="auto"/>
      </w:pPr>
      <w:r>
        <w:rPr>
          <w:rFonts w:ascii="Times New Roman" w:eastAsia="Times New Roman" w:hAnsi="Times New Roman" w:cs="Times New Roman"/>
          <w:sz w:val="20"/>
        </w:rPr>
        <w:t xml:space="preserve">ANSWER: Decree of </w:t>
      </w:r>
      <w:r>
        <w:rPr>
          <w:rFonts w:ascii="Times New Roman" w:eastAsia="Times New Roman" w:hAnsi="Times New Roman" w:cs="Times New Roman"/>
          <w:b/>
          <w:sz w:val="20"/>
          <w:u w:val="single"/>
        </w:rPr>
        <w:t>War to the Death</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i/>
          <w:sz w:val="20"/>
        </w:rPr>
        <w:t>Decreto</w:t>
      </w:r>
      <w:proofErr w:type="spellEnd"/>
      <w:r>
        <w:rPr>
          <w:rFonts w:ascii="Times New Roman" w:eastAsia="Times New Roman" w:hAnsi="Times New Roman" w:cs="Times New Roman"/>
          <w:i/>
          <w:sz w:val="20"/>
        </w:rPr>
        <w:t xml:space="preserve"> de </w:t>
      </w:r>
      <w:r>
        <w:rPr>
          <w:rFonts w:ascii="Times New Roman" w:eastAsia="Times New Roman" w:hAnsi="Times New Roman" w:cs="Times New Roman"/>
          <w:b/>
          <w:i/>
          <w:sz w:val="20"/>
          <w:u w:val="single"/>
        </w:rPr>
        <w:t xml:space="preserve">Guerra a </w:t>
      </w:r>
      <w:proofErr w:type="spellStart"/>
      <w:r>
        <w:rPr>
          <w:rFonts w:ascii="Times New Roman" w:eastAsia="Times New Roman" w:hAnsi="Times New Roman" w:cs="Times New Roman"/>
          <w:b/>
          <w:i/>
          <w:sz w:val="20"/>
          <w:u w:val="single"/>
        </w:rPr>
        <w:t>Muerte</w:t>
      </w:r>
      <w:proofErr w:type="spellEnd"/>
      <w:r>
        <w:rPr>
          <w:rFonts w:ascii="Times New Roman" w:eastAsia="Times New Roman" w:hAnsi="Times New Roman" w:cs="Times New Roman"/>
          <w:sz w:val="20"/>
        </w:rPr>
        <w:t>]</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2. Dirac notation represents this entity using a </w:t>
      </w:r>
      <w:proofErr w:type="spellStart"/>
      <w:r>
        <w:rPr>
          <w:rFonts w:ascii="Times New Roman" w:eastAsia="Times New Roman" w:hAnsi="Times New Roman" w:cs="Times New Roman"/>
          <w:sz w:val="20"/>
        </w:rPr>
        <w:t>ket</w:t>
      </w:r>
      <w:proofErr w:type="spellEnd"/>
      <w:r>
        <w:rPr>
          <w:rFonts w:ascii="Times New Roman" w:eastAsia="Times New Roman" w:hAnsi="Times New Roman" w:cs="Times New Roman"/>
          <w:sz w:val="20"/>
        </w:rPr>
        <w:t>, which is a state vector. For 10 points each:</w:t>
      </w:r>
    </w:p>
    <w:p w:rsidR="00CE54DA" w:rsidRDefault="002C248D">
      <w:pPr>
        <w:widowControl w:val="0"/>
        <w:spacing w:line="240" w:lineRule="auto"/>
      </w:pPr>
      <w:r>
        <w:rPr>
          <w:rFonts w:ascii="Times New Roman" w:eastAsia="Times New Roman" w:hAnsi="Times New Roman" w:cs="Times New Roman"/>
          <w:sz w:val="20"/>
        </w:rPr>
        <w:t xml:space="preserve">[10] Name this quantity, which must be normalized in </w:t>
      </w:r>
      <w:r>
        <w:rPr>
          <w:rFonts w:ascii="Times New Roman" w:eastAsia="Times New Roman" w:hAnsi="Times New Roman" w:cs="Times New Roman"/>
          <w:sz w:val="20"/>
        </w:rPr>
        <w:t>order for it to properly represent a probability amplitude.</w:t>
      </w:r>
    </w:p>
    <w:p w:rsidR="00CE54DA" w:rsidRDefault="002C248D">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wavefunction</w:t>
      </w:r>
      <w:proofErr w:type="spellEnd"/>
    </w:p>
    <w:p w:rsidR="00CE54DA" w:rsidRDefault="002C248D">
      <w:pPr>
        <w:widowControl w:val="0"/>
        <w:spacing w:line="240" w:lineRule="auto"/>
      </w:pPr>
      <w:r>
        <w:rPr>
          <w:rFonts w:ascii="Times New Roman" w:eastAsia="Times New Roman" w:hAnsi="Times New Roman" w:cs="Times New Roman"/>
          <w:sz w:val="20"/>
        </w:rPr>
        <w:t xml:space="preserve">[10] This equation sets the Hamiltonian of the </w:t>
      </w:r>
      <w:proofErr w:type="spellStart"/>
      <w:r>
        <w:rPr>
          <w:rFonts w:ascii="Times New Roman" w:eastAsia="Times New Roman" w:hAnsi="Times New Roman" w:cs="Times New Roman"/>
          <w:sz w:val="20"/>
        </w:rPr>
        <w:t>wavefunction</w:t>
      </w:r>
      <w:proofErr w:type="spellEnd"/>
      <w:r>
        <w:rPr>
          <w:rFonts w:ascii="Times New Roman" w:eastAsia="Times New Roman" w:hAnsi="Times New Roman" w:cs="Times New Roman"/>
          <w:sz w:val="20"/>
        </w:rPr>
        <w:t xml:space="preserve"> equal to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times h-bar times the time derivative of the </w:t>
      </w:r>
      <w:proofErr w:type="spellStart"/>
      <w:r>
        <w:rPr>
          <w:rFonts w:ascii="Times New Roman" w:eastAsia="Times New Roman" w:hAnsi="Times New Roman" w:cs="Times New Roman"/>
          <w:sz w:val="20"/>
        </w:rPr>
        <w:t>wavefunction</w:t>
      </w:r>
      <w:proofErr w:type="spellEnd"/>
      <w:r>
        <w:rPr>
          <w:rFonts w:ascii="Times New Roman" w:eastAsia="Times New Roman" w:hAnsi="Times New Roman" w:cs="Times New Roman"/>
          <w:sz w:val="20"/>
        </w:rPr>
        <w:t>. Its namesake also posited a thought experimen</w:t>
      </w:r>
      <w:r>
        <w:rPr>
          <w:rFonts w:ascii="Times New Roman" w:eastAsia="Times New Roman" w:hAnsi="Times New Roman" w:cs="Times New Roman"/>
          <w:sz w:val="20"/>
        </w:rPr>
        <w:t>t involving a single particle decay causing a Geiger counter to destroy a vial of cyanide.</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Schrödinger</w:t>
      </w:r>
      <w:r>
        <w:rPr>
          <w:rFonts w:ascii="Times New Roman" w:eastAsia="Times New Roman" w:hAnsi="Times New Roman" w:cs="Times New Roman"/>
          <w:sz w:val="20"/>
        </w:rPr>
        <w:t xml:space="preserve"> equation [or </w:t>
      </w:r>
      <w:r>
        <w:rPr>
          <w:rFonts w:ascii="Times New Roman" w:eastAsia="Times New Roman" w:hAnsi="Times New Roman" w:cs="Times New Roman"/>
          <w:b/>
          <w:sz w:val="20"/>
          <w:u w:val="single"/>
        </w:rPr>
        <w:t>Schrödinger</w:t>
      </w:r>
      <w:r>
        <w:rPr>
          <w:rFonts w:ascii="Times New Roman" w:eastAsia="Times New Roman" w:hAnsi="Times New Roman" w:cs="Times New Roman"/>
          <w:sz w:val="20"/>
        </w:rPr>
        <w:t>’s cat]</w:t>
      </w:r>
    </w:p>
    <w:p w:rsidR="00CE54DA" w:rsidRDefault="002C248D">
      <w:pPr>
        <w:widowControl w:val="0"/>
        <w:spacing w:line="240" w:lineRule="auto"/>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wavefunction</w:t>
      </w:r>
      <w:proofErr w:type="spellEnd"/>
      <w:r>
        <w:rPr>
          <w:rFonts w:ascii="Times New Roman" w:eastAsia="Times New Roman" w:hAnsi="Times New Roman" w:cs="Times New Roman"/>
          <w:sz w:val="20"/>
        </w:rPr>
        <w:t xml:space="preserve"> in this type of potential can be expressed as the product of a plane wave and a function of</w:t>
      </w:r>
      <w:r>
        <w:rPr>
          <w:rFonts w:ascii="Times New Roman" w:eastAsia="Times New Roman" w:hAnsi="Times New Roman" w:cs="Times New Roman"/>
          <w:sz w:val="20"/>
        </w:rPr>
        <w:t xml:space="preserve"> this type according to Bloch’s theorem. </w:t>
      </w:r>
      <w:proofErr w:type="spellStart"/>
      <w:r>
        <w:rPr>
          <w:rFonts w:ascii="Times New Roman" w:eastAsia="Times New Roman" w:hAnsi="Times New Roman" w:cs="Times New Roman"/>
          <w:sz w:val="20"/>
        </w:rPr>
        <w:t>Quasicrystals</w:t>
      </w:r>
      <w:proofErr w:type="spellEnd"/>
      <w:r>
        <w:rPr>
          <w:rFonts w:ascii="Times New Roman" w:eastAsia="Times New Roman" w:hAnsi="Times New Roman" w:cs="Times New Roman"/>
          <w:sz w:val="20"/>
        </w:rPr>
        <w:t xml:space="preserve"> possess local order but lack this property.</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periodic</w:t>
      </w:r>
      <w:r>
        <w:rPr>
          <w:rFonts w:ascii="Times New Roman" w:eastAsia="Times New Roman" w:hAnsi="Times New Roman" w:cs="Times New Roman"/>
          <w:sz w:val="20"/>
        </w:rPr>
        <w:t>ity</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3. Identify some Jonathan Swift works that aren’t about eating Irish babies, for 10 points each.</w:t>
      </w:r>
    </w:p>
    <w:p w:rsidR="00CE54DA" w:rsidRDefault="002C248D">
      <w:pPr>
        <w:widowControl w:val="0"/>
        <w:spacing w:line="240" w:lineRule="auto"/>
      </w:pPr>
      <w:r>
        <w:rPr>
          <w:rFonts w:ascii="Times New Roman" w:eastAsia="Times New Roman" w:hAnsi="Times New Roman" w:cs="Times New Roman"/>
          <w:sz w:val="20"/>
        </w:rPr>
        <w:t xml:space="preserve">[10] The title character of this Swift novel suffers a number of sailing mishaps which take him to such exotic, fictional lands as Lilliput, </w:t>
      </w:r>
      <w:proofErr w:type="spellStart"/>
      <w:r>
        <w:rPr>
          <w:rFonts w:ascii="Times New Roman" w:eastAsia="Times New Roman" w:hAnsi="Times New Roman" w:cs="Times New Roman"/>
          <w:sz w:val="20"/>
        </w:rPr>
        <w:t>Brobdingnag</w:t>
      </w:r>
      <w:proofErr w:type="spellEnd"/>
      <w:r>
        <w:rPr>
          <w:rFonts w:ascii="Times New Roman" w:eastAsia="Times New Roman" w:hAnsi="Times New Roman" w:cs="Times New Roman"/>
          <w:sz w:val="20"/>
        </w:rPr>
        <w:t>, and Japan.</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Gulliver’s Travels</w:t>
      </w:r>
      <w:r>
        <w:rPr>
          <w:rFonts w:ascii="Times New Roman" w:eastAsia="Times New Roman" w:hAnsi="Times New Roman" w:cs="Times New Roman"/>
          <w:sz w:val="20"/>
        </w:rPr>
        <w:t xml:space="preserve"> [or the long title that no one’s going to say but which </w:t>
      </w:r>
      <w:r>
        <w:rPr>
          <w:rFonts w:ascii="Times New Roman" w:eastAsia="Times New Roman" w:hAnsi="Times New Roman" w:cs="Times New Roman"/>
          <w:b/>
          <w:i/>
          <w:sz w:val="20"/>
          <w:u w:val="single"/>
        </w:rPr>
        <w:t xml:space="preserve">Travels </w:t>
      </w:r>
      <w:r>
        <w:rPr>
          <w:rFonts w:ascii="Times New Roman" w:eastAsia="Times New Roman" w:hAnsi="Times New Roman" w:cs="Times New Roman"/>
          <w:b/>
          <w:i/>
          <w:sz w:val="20"/>
          <w:u w:val="single"/>
        </w:rPr>
        <w:t>into Several Remote Nations of the World</w:t>
      </w:r>
      <w:r>
        <w:rPr>
          <w:rFonts w:ascii="Times New Roman" w:eastAsia="Times New Roman" w:hAnsi="Times New Roman" w:cs="Times New Roman"/>
          <w:sz w:val="20"/>
        </w:rPr>
        <w:t xml:space="preserve"> is the important part of]</w:t>
      </w:r>
    </w:p>
    <w:p w:rsidR="00CE54DA" w:rsidRDefault="002C248D">
      <w:pPr>
        <w:widowControl w:val="0"/>
        <w:spacing w:line="240" w:lineRule="auto"/>
      </w:pPr>
      <w:r>
        <w:rPr>
          <w:rFonts w:ascii="Times New Roman" w:eastAsia="Times New Roman" w:hAnsi="Times New Roman" w:cs="Times New Roman"/>
          <w:sz w:val="20"/>
        </w:rPr>
        <w:t>[10] The “Digression on Madness” is commonly excerpted from this satire, in which three brothers named Peter, Martin, and Jack represent the three major branches of Western Christianity.</w:t>
      </w:r>
    </w:p>
    <w:p w:rsidR="00CE54DA" w:rsidRDefault="002C248D">
      <w:pPr>
        <w:widowControl w:val="0"/>
        <w:spacing w:line="240" w:lineRule="auto"/>
      </w:pPr>
      <w:r>
        <w:rPr>
          <w:rFonts w:ascii="Times New Roman" w:eastAsia="Times New Roman" w:hAnsi="Times New Roman" w:cs="Times New Roman"/>
          <w:sz w:val="20"/>
        </w:rPr>
        <w:t>AN</w:t>
      </w:r>
      <w:r>
        <w:rPr>
          <w:rFonts w:ascii="Times New Roman" w:eastAsia="Times New Roman" w:hAnsi="Times New Roman" w:cs="Times New Roman"/>
          <w:sz w:val="20"/>
        </w:rPr>
        <w:t xml:space="preserve">SWER: </w:t>
      </w:r>
      <w:r>
        <w:rPr>
          <w:rFonts w:ascii="Times New Roman" w:eastAsia="Times New Roman" w:hAnsi="Times New Roman" w:cs="Times New Roman"/>
          <w:i/>
          <w:sz w:val="20"/>
        </w:rPr>
        <w:t xml:space="preserve">A </w:t>
      </w:r>
      <w:r>
        <w:rPr>
          <w:rFonts w:ascii="Times New Roman" w:eastAsia="Times New Roman" w:hAnsi="Times New Roman" w:cs="Times New Roman"/>
          <w:b/>
          <w:i/>
          <w:sz w:val="20"/>
          <w:u w:val="single"/>
        </w:rPr>
        <w:t>Tale of a Tub</w:t>
      </w:r>
    </w:p>
    <w:p w:rsidR="00CE54DA" w:rsidRDefault="002C248D">
      <w:pPr>
        <w:widowControl w:val="0"/>
        <w:spacing w:line="240" w:lineRule="auto"/>
      </w:pPr>
      <w:r>
        <w:rPr>
          <w:rFonts w:ascii="Times New Roman" w:eastAsia="Times New Roman" w:hAnsi="Times New Roman" w:cs="Times New Roman"/>
          <w:sz w:val="20"/>
        </w:rPr>
        <w:t>[10] Swift attacked the legitimacy of the letters patent which gave William Wood the right to privately mint copper coinage in this series of seven pamphlets, published between 1724 and 1725.</w:t>
      </w:r>
    </w:p>
    <w:p w:rsidR="00CE54DA" w:rsidRDefault="002C248D">
      <w:pPr>
        <w:widowControl w:val="0"/>
        <w:spacing w:line="240" w:lineRule="auto"/>
      </w:pPr>
      <w:r>
        <w:rPr>
          <w:rFonts w:ascii="Times New Roman" w:eastAsia="Times New Roman" w:hAnsi="Times New Roman" w:cs="Times New Roman"/>
          <w:sz w:val="20"/>
        </w:rPr>
        <w:t xml:space="preserve">ANSWER: the </w:t>
      </w:r>
      <w:proofErr w:type="spellStart"/>
      <w:r>
        <w:rPr>
          <w:rFonts w:ascii="Times New Roman" w:eastAsia="Times New Roman" w:hAnsi="Times New Roman" w:cs="Times New Roman"/>
          <w:b/>
          <w:i/>
          <w:sz w:val="20"/>
          <w:u w:val="single"/>
        </w:rPr>
        <w:t>Drapier’s</w:t>
      </w:r>
      <w:proofErr w:type="spellEnd"/>
      <w:r>
        <w:rPr>
          <w:rFonts w:ascii="Times New Roman" w:eastAsia="Times New Roman" w:hAnsi="Times New Roman" w:cs="Times New Roman"/>
          <w:b/>
          <w:i/>
          <w:sz w:val="20"/>
          <w:u w:val="single"/>
        </w:rPr>
        <w:t xml:space="preserve"> Letters</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4. Answer the following about works in D major which are neither violin concerti nor “Hey There Delilah”, for 10 points each.</w:t>
      </w:r>
    </w:p>
    <w:p w:rsidR="00CE54DA" w:rsidRDefault="002C248D">
      <w:pPr>
        <w:widowControl w:val="0"/>
        <w:spacing w:line="240" w:lineRule="auto"/>
      </w:pPr>
      <w:r>
        <w:rPr>
          <w:rFonts w:ascii="Times New Roman" w:eastAsia="Times New Roman" w:hAnsi="Times New Roman" w:cs="Times New Roman"/>
          <w:sz w:val="20"/>
        </w:rPr>
        <w:t xml:space="preserve">[10] This German Baroque composer didn’t use D major for any of the arias in his </w:t>
      </w:r>
      <w:proofErr w:type="spellStart"/>
      <w:r>
        <w:rPr>
          <w:rFonts w:ascii="Times New Roman" w:eastAsia="Times New Roman" w:hAnsi="Times New Roman" w:cs="Times New Roman"/>
          <w:i/>
          <w:sz w:val="20"/>
        </w:rPr>
        <w:t>Hexachordum</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Apollinis</w:t>
      </w:r>
      <w:proofErr w:type="spellEnd"/>
      <w:r>
        <w:rPr>
          <w:rFonts w:ascii="Times New Roman" w:eastAsia="Times New Roman" w:hAnsi="Times New Roman" w:cs="Times New Roman"/>
          <w:sz w:val="20"/>
        </w:rPr>
        <w:t xml:space="preserve">, but he did use it for his </w:t>
      </w:r>
      <w:r>
        <w:rPr>
          <w:rFonts w:ascii="Times New Roman" w:eastAsia="Times New Roman" w:hAnsi="Times New Roman" w:cs="Times New Roman"/>
          <w:sz w:val="20"/>
        </w:rPr>
        <w:t xml:space="preserve">most famous work, the aptly-named </w:t>
      </w:r>
      <w:r>
        <w:rPr>
          <w:rFonts w:ascii="Times New Roman" w:eastAsia="Times New Roman" w:hAnsi="Times New Roman" w:cs="Times New Roman"/>
          <w:i/>
          <w:sz w:val="20"/>
        </w:rPr>
        <w:t>Canon in D</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ANSWER: Johann </w:t>
      </w:r>
      <w:r>
        <w:rPr>
          <w:rFonts w:ascii="Times New Roman" w:eastAsia="Times New Roman" w:hAnsi="Times New Roman" w:cs="Times New Roman"/>
          <w:b/>
          <w:sz w:val="20"/>
          <w:u w:val="single"/>
        </w:rPr>
        <w:t>Pachelbel</w:t>
      </w:r>
    </w:p>
    <w:p w:rsidR="00CE54DA" w:rsidRDefault="002C248D">
      <w:pPr>
        <w:widowControl w:val="0"/>
        <w:spacing w:line="240" w:lineRule="auto"/>
      </w:pPr>
      <w:r>
        <w:rPr>
          <w:rFonts w:ascii="Times New Roman" w:eastAsia="Times New Roman" w:hAnsi="Times New Roman" w:cs="Times New Roman"/>
          <w:sz w:val="20"/>
        </w:rPr>
        <w:t>[10] Gustav Mahler cut a movement named “</w:t>
      </w:r>
      <w:proofErr w:type="spellStart"/>
      <w:r>
        <w:rPr>
          <w:rFonts w:ascii="Times New Roman" w:eastAsia="Times New Roman" w:hAnsi="Times New Roman" w:cs="Times New Roman"/>
          <w:sz w:val="20"/>
        </w:rPr>
        <w:t>Blumine</w:t>
      </w:r>
      <w:proofErr w:type="spellEnd"/>
      <w:r>
        <w:rPr>
          <w:rFonts w:ascii="Times New Roman" w:eastAsia="Times New Roman" w:hAnsi="Times New Roman" w:cs="Times New Roman"/>
          <w:sz w:val="20"/>
        </w:rPr>
        <w:t>” from his first version of this D major symphony, which is titled after a Jean Paul novel and features a third-movement funeral march ba</w:t>
      </w:r>
      <w:r>
        <w:rPr>
          <w:rFonts w:ascii="Times New Roman" w:eastAsia="Times New Roman" w:hAnsi="Times New Roman" w:cs="Times New Roman"/>
          <w:sz w:val="20"/>
        </w:rPr>
        <w:t>sed on “Frere Jacques”.</w:t>
      </w:r>
    </w:p>
    <w:p w:rsidR="00CE54DA" w:rsidRDefault="002C248D">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i/>
          <w:sz w:val="20"/>
          <w:u w:val="single"/>
        </w:rPr>
        <w:t>Titan</w:t>
      </w:r>
      <w:r>
        <w:rPr>
          <w:rFonts w:ascii="Times New Roman" w:eastAsia="Times New Roman" w:hAnsi="Times New Roman" w:cs="Times New Roman"/>
          <w:i/>
          <w:sz w:val="20"/>
        </w:rPr>
        <w:t xml:space="preserve"> Symphony</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Symphony No. </w:t>
      </w:r>
      <w:r>
        <w:rPr>
          <w:rFonts w:ascii="Times New Roman" w:eastAsia="Times New Roman" w:hAnsi="Times New Roman" w:cs="Times New Roman"/>
          <w:b/>
          <w:i/>
          <w:sz w:val="20"/>
          <w:u w:val="single"/>
        </w:rPr>
        <w:t>1</w:t>
      </w:r>
      <w:r>
        <w:rPr>
          <w:rFonts w:ascii="Times New Roman" w:eastAsia="Times New Roman" w:hAnsi="Times New Roman" w:cs="Times New Roman"/>
          <w:sz w:val="20"/>
        </w:rPr>
        <w:t xml:space="preserve">; or the </w:t>
      </w:r>
      <w:r>
        <w:rPr>
          <w:rFonts w:ascii="Times New Roman" w:eastAsia="Times New Roman" w:hAnsi="Times New Roman" w:cs="Times New Roman"/>
          <w:b/>
          <w:i/>
          <w:sz w:val="20"/>
          <w:u w:val="single"/>
        </w:rPr>
        <w:t>First</w:t>
      </w:r>
      <w:r>
        <w:rPr>
          <w:rFonts w:ascii="Times New Roman" w:eastAsia="Times New Roman" w:hAnsi="Times New Roman" w:cs="Times New Roman"/>
          <w:i/>
          <w:sz w:val="20"/>
        </w:rPr>
        <w:t xml:space="preserve"> Symphony</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[10] This eclectic </w:t>
      </w:r>
      <w:proofErr w:type="spellStart"/>
      <w:r>
        <w:rPr>
          <w:rFonts w:ascii="Times New Roman" w:eastAsia="Times New Roman" w:hAnsi="Times New Roman" w:cs="Times New Roman"/>
          <w:sz w:val="20"/>
        </w:rPr>
        <w:t>synaesthete</w:t>
      </w:r>
      <w:proofErr w:type="spellEnd"/>
      <w:r>
        <w:rPr>
          <w:rFonts w:ascii="Times New Roman" w:eastAsia="Times New Roman" w:hAnsi="Times New Roman" w:cs="Times New Roman"/>
          <w:sz w:val="20"/>
        </w:rPr>
        <w:t xml:space="preserve"> claimed that D major was golden in color. His obsession with musical colors also led him to invent a keyboard instrument called the</w:t>
      </w:r>
      <w:r>
        <w:rPr>
          <w:rFonts w:ascii="Times New Roman" w:eastAsia="Times New Roman" w:hAnsi="Times New Roman" w:cs="Times New Roman"/>
          <w:sz w:val="20"/>
        </w:rPr>
        <w:t xml:space="preserve"> “clavier à </w:t>
      </w:r>
      <w:proofErr w:type="spellStart"/>
      <w:r>
        <w:rPr>
          <w:rFonts w:ascii="Times New Roman" w:eastAsia="Times New Roman" w:hAnsi="Times New Roman" w:cs="Times New Roman"/>
          <w:sz w:val="20"/>
        </w:rPr>
        <w:t>lumières</w:t>
      </w:r>
      <w:proofErr w:type="spellEnd"/>
      <w:r>
        <w:rPr>
          <w:rFonts w:ascii="Times New Roman" w:eastAsia="Times New Roman" w:hAnsi="Times New Roman" w:cs="Times New Roman"/>
          <w:sz w:val="20"/>
        </w:rPr>
        <w:t xml:space="preserve">” for the premiere of his </w:t>
      </w:r>
      <w:r>
        <w:rPr>
          <w:rFonts w:ascii="Times New Roman" w:eastAsia="Times New Roman" w:hAnsi="Times New Roman" w:cs="Times New Roman"/>
          <w:i/>
          <w:sz w:val="20"/>
        </w:rPr>
        <w:t>Prometheus: Poem of Fire</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ANSWER: Alexander Nikolayevich </w:t>
      </w:r>
      <w:r>
        <w:rPr>
          <w:rFonts w:ascii="Times New Roman" w:eastAsia="Times New Roman" w:hAnsi="Times New Roman" w:cs="Times New Roman"/>
          <w:b/>
          <w:sz w:val="20"/>
          <w:u w:val="single"/>
        </w:rPr>
        <w:t>Scriabin</w:t>
      </w:r>
    </w:p>
    <w:p w:rsidR="00CE54DA" w:rsidRDefault="00CE54DA">
      <w:pPr>
        <w:widowControl w:val="0"/>
        <w:spacing w:line="240" w:lineRule="auto"/>
      </w:pPr>
    </w:p>
    <w:p w:rsidR="00CE54DA" w:rsidRDefault="002C248D" w:rsidP="00382463">
      <w:pPr>
        <w:keepNext/>
        <w:keepLines/>
        <w:widowControl w:val="0"/>
        <w:spacing w:line="240" w:lineRule="auto"/>
      </w:pPr>
      <w:r>
        <w:rPr>
          <w:rFonts w:ascii="Times New Roman" w:eastAsia="Times New Roman" w:hAnsi="Times New Roman" w:cs="Times New Roman"/>
          <w:sz w:val="20"/>
        </w:rPr>
        <w:lastRenderedPageBreak/>
        <w:t xml:space="preserve">5. In one novel, this character has </w:t>
      </w:r>
      <w:proofErr w:type="spellStart"/>
      <w:r>
        <w:rPr>
          <w:rFonts w:ascii="Times New Roman" w:eastAsia="Times New Roman" w:hAnsi="Times New Roman" w:cs="Times New Roman"/>
          <w:sz w:val="20"/>
        </w:rPr>
        <w:t>Gladia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Delmarre</w:t>
      </w:r>
      <w:proofErr w:type="spellEnd"/>
      <w:r>
        <w:rPr>
          <w:rFonts w:ascii="Times New Roman" w:eastAsia="Times New Roman" w:hAnsi="Times New Roman" w:cs="Times New Roman"/>
          <w:sz w:val="20"/>
        </w:rPr>
        <w:t xml:space="preserve"> sent to Aurora instead of revealing her murder of her husband </w:t>
      </w:r>
      <w:proofErr w:type="spellStart"/>
      <w:r>
        <w:rPr>
          <w:rFonts w:ascii="Times New Roman" w:eastAsia="Times New Roman" w:hAnsi="Times New Roman" w:cs="Times New Roman"/>
          <w:sz w:val="20"/>
        </w:rPr>
        <w:t>Rikaine</w:t>
      </w:r>
      <w:proofErr w:type="spellEnd"/>
      <w:r>
        <w:rPr>
          <w:rFonts w:ascii="Times New Roman" w:eastAsia="Times New Roman" w:hAnsi="Times New Roman" w:cs="Times New Roman"/>
          <w:sz w:val="20"/>
        </w:rPr>
        <w:t>, while in another, he</w:t>
      </w:r>
      <w:r>
        <w:rPr>
          <w:rFonts w:ascii="Times New Roman" w:eastAsia="Times New Roman" w:hAnsi="Times New Roman" w:cs="Times New Roman"/>
          <w:sz w:val="20"/>
        </w:rPr>
        <w:t xml:space="preserve"> learns that R. </w:t>
      </w:r>
      <w:proofErr w:type="spellStart"/>
      <w:r>
        <w:rPr>
          <w:rFonts w:ascii="Times New Roman" w:eastAsia="Times New Roman" w:hAnsi="Times New Roman" w:cs="Times New Roman"/>
          <w:sz w:val="20"/>
        </w:rPr>
        <w:t>Giskard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Reventlov</w:t>
      </w:r>
      <w:proofErr w:type="spellEnd"/>
      <w:r>
        <w:rPr>
          <w:rFonts w:ascii="Times New Roman" w:eastAsia="Times New Roman" w:hAnsi="Times New Roman" w:cs="Times New Roman"/>
          <w:sz w:val="20"/>
        </w:rPr>
        <w:t xml:space="preserve"> is capable of telepathy. For 10 points each:</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[10] Identify this plainclothes policeman who is partnered with R. </w:t>
      </w:r>
      <w:proofErr w:type="spellStart"/>
      <w:r>
        <w:rPr>
          <w:rFonts w:ascii="Times New Roman" w:eastAsia="Times New Roman" w:hAnsi="Times New Roman" w:cs="Times New Roman"/>
          <w:sz w:val="20"/>
        </w:rPr>
        <w:t>Daneel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Olivaw</w:t>
      </w:r>
      <w:proofErr w:type="spellEnd"/>
      <w:r>
        <w:rPr>
          <w:rFonts w:ascii="Times New Roman" w:eastAsia="Times New Roman" w:hAnsi="Times New Roman" w:cs="Times New Roman"/>
          <w:sz w:val="20"/>
        </w:rPr>
        <w:t xml:space="preserve"> in a trilogy of novels that includes </w:t>
      </w:r>
      <w:r>
        <w:rPr>
          <w:rFonts w:ascii="Times New Roman" w:eastAsia="Times New Roman" w:hAnsi="Times New Roman" w:cs="Times New Roman"/>
          <w:i/>
          <w:sz w:val="20"/>
        </w:rPr>
        <w:t>The Naked Sun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Caves of Steel</w:t>
      </w:r>
      <w:r>
        <w:rPr>
          <w:rFonts w:ascii="Times New Roman" w:eastAsia="Times New Roman" w:hAnsi="Times New Roman" w:cs="Times New Roman"/>
          <w:sz w:val="20"/>
        </w:rPr>
        <w:t>.</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Elijah</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Lije</w:t>
      </w:r>
      <w:proofErr w:type="spellEnd"/>
      <w:r>
        <w:rPr>
          <w:rFonts w:ascii="Times New Roman" w:eastAsia="Times New Roman" w:hAnsi="Times New Roman" w:cs="Times New Roman"/>
          <w:sz w:val="20"/>
        </w:rPr>
        <w:t>”</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Baley</w:t>
      </w:r>
      <w:proofErr w:type="spellEnd"/>
      <w:r>
        <w:rPr>
          <w:rFonts w:ascii="Times New Roman" w:eastAsia="Times New Roman" w:hAnsi="Times New Roman" w:cs="Times New Roman"/>
          <w:sz w:val="20"/>
        </w:rPr>
        <w:t xml:space="preserve"> [accept any underlined portion]</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[10] Elijah </w:t>
      </w:r>
      <w:proofErr w:type="spellStart"/>
      <w:r>
        <w:rPr>
          <w:rFonts w:ascii="Times New Roman" w:eastAsia="Times New Roman" w:hAnsi="Times New Roman" w:cs="Times New Roman"/>
          <w:sz w:val="20"/>
        </w:rPr>
        <w:t>Baley</w:t>
      </w:r>
      <w:proofErr w:type="spellEnd"/>
      <w:r>
        <w:rPr>
          <w:rFonts w:ascii="Times New Roman" w:eastAsia="Times New Roman" w:hAnsi="Times New Roman" w:cs="Times New Roman"/>
          <w:sz w:val="20"/>
        </w:rPr>
        <w:t xml:space="preserve"> is the protagonist of the “Robot Trilogy” of novels by this Russian-American science fiction author, who also penned the </w:t>
      </w:r>
      <w:r>
        <w:rPr>
          <w:rFonts w:ascii="Times New Roman" w:eastAsia="Times New Roman" w:hAnsi="Times New Roman" w:cs="Times New Roman"/>
          <w:i/>
          <w:sz w:val="20"/>
        </w:rPr>
        <w:t>Foundation</w:t>
      </w:r>
      <w:r>
        <w:rPr>
          <w:rFonts w:ascii="Times New Roman" w:eastAsia="Times New Roman" w:hAnsi="Times New Roman" w:cs="Times New Roman"/>
          <w:sz w:val="20"/>
        </w:rPr>
        <w:t xml:space="preserve"> series.</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ANSWER: Isaac </w:t>
      </w:r>
      <w:r>
        <w:rPr>
          <w:rFonts w:ascii="Times New Roman" w:eastAsia="Times New Roman" w:hAnsi="Times New Roman" w:cs="Times New Roman"/>
          <w:b/>
          <w:sz w:val="20"/>
          <w:u w:val="single"/>
        </w:rPr>
        <w:t>Asimov</w:t>
      </w:r>
      <w:r>
        <w:rPr>
          <w:rFonts w:ascii="Times New Roman" w:eastAsia="Times New Roman" w:hAnsi="Times New Roman" w:cs="Times New Roman"/>
          <w:sz w:val="20"/>
        </w:rPr>
        <w:t xml:space="preserve"> [or Isaak </w:t>
      </w:r>
      <w:proofErr w:type="spellStart"/>
      <w:r>
        <w:rPr>
          <w:rFonts w:ascii="Times New Roman" w:eastAsia="Times New Roman" w:hAnsi="Times New Roman" w:cs="Times New Roman"/>
          <w:sz w:val="20"/>
        </w:rPr>
        <w:t>Yudovich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Ozimov</w:t>
      </w:r>
      <w:proofErr w:type="spellEnd"/>
      <w:r>
        <w:rPr>
          <w:rFonts w:ascii="Times New Roman" w:eastAsia="Times New Roman" w:hAnsi="Times New Roman" w:cs="Times New Roman"/>
          <w:sz w:val="20"/>
        </w:rPr>
        <w:t>]</w:t>
      </w:r>
    </w:p>
    <w:p w:rsidR="00CE54DA" w:rsidRDefault="002C248D" w:rsidP="00382463">
      <w:pPr>
        <w:keepNext/>
        <w:keepLines/>
        <w:widowControl w:val="0"/>
        <w:spacing w:line="240" w:lineRule="auto"/>
      </w:pPr>
      <w:r>
        <w:rPr>
          <w:rFonts w:ascii="Times New Roman" w:eastAsia="Times New Roman" w:hAnsi="Times New Roman" w:cs="Times New Roman"/>
          <w:sz w:val="20"/>
        </w:rPr>
        <w:t>[10] In thi</w:t>
      </w:r>
      <w:r>
        <w:rPr>
          <w:rFonts w:ascii="Times New Roman" w:eastAsia="Times New Roman" w:hAnsi="Times New Roman" w:cs="Times New Roman"/>
          <w:sz w:val="20"/>
        </w:rPr>
        <w:t xml:space="preserve">s Asimov story, successive generations of humanity use a computer called </w:t>
      </w:r>
      <w:proofErr w:type="spellStart"/>
      <w:r>
        <w:rPr>
          <w:rFonts w:ascii="Times New Roman" w:eastAsia="Times New Roman" w:hAnsi="Times New Roman" w:cs="Times New Roman"/>
          <w:sz w:val="20"/>
        </w:rPr>
        <w:t>Multivac</w:t>
      </w:r>
      <w:proofErr w:type="spellEnd"/>
      <w:r>
        <w:rPr>
          <w:rFonts w:ascii="Times New Roman" w:eastAsia="Times New Roman" w:hAnsi="Times New Roman" w:cs="Times New Roman"/>
          <w:sz w:val="20"/>
        </w:rPr>
        <w:t xml:space="preserve"> and its </w:t>
      </w:r>
      <w:proofErr w:type="spellStart"/>
      <w:r>
        <w:rPr>
          <w:rFonts w:ascii="Times New Roman" w:eastAsia="Times New Roman" w:hAnsi="Times New Roman" w:cs="Times New Roman"/>
          <w:sz w:val="20"/>
        </w:rPr>
        <w:t>descendents</w:t>
      </w:r>
      <w:proofErr w:type="spellEnd"/>
      <w:r>
        <w:rPr>
          <w:rFonts w:ascii="Times New Roman" w:eastAsia="Times New Roman" w:hAnsi="Times New Roman" w:cs="Times New Roman"/>
          <w:sz w:val="20"/>
        </w:rPr>
        <w:t xml:space="preserve"> to search for a way to reverse entropy, which is eventually accomplished when AC recreates the universe.</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Last Question</w:t>
      </w:r>
      <w:r>
        <w:rPr>
          <w:rFonts w:ascii="Times New Roman" w:eastAsia="Times New Roman" w:hAnsi="Times New Roman" w:cs="Times New Roman"/>
          <w:sz w:val="20"/>
        </w:rPr>
        <w:t>”</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6. The </w:t>
      </w:r>
      <w:r>
        <w:rPr>
          <w:rFonts w:ascii="Times New Roman" w:eastAsia="Times New Roman" w:hAnsi="Times New Roman" w:cs="Times New Roman"/>
          <w:i/>
          <w:sz w:val="20"/>
        </w:rPr>
        <w:t xml:space="preserve">Times </w:t>
      </w:r>
      <w:r>
        <w:rPr>
          <w:rFonts w:ascii="Times New Roman" w:eastAsia="Times New Roman" w:hAnsi="Times New Roman" w:cs="Times New Roman"/>
          <w:sz w:val="20"/>
        </w:rPr>
        <w:t xml:space="preserve">called </w:t>
      </w:r>
      <w:r>
        <w:rPr>
          <w:rFonts w:ascii="Times New Roman" w:eastAsia="Times New Roman" w:hAnsi="Times New Roman" w:cs="Times New Roman"/>
          <w:sz w:val="20"/>
        </w:rPr>
        <w:t>this speech “evil,” saying it was an appeal to “hatred.” For 10 points each:</w:t>
      </w:r>
    </w:p>
    <w:p w:rsidR="00CE54DA" w:rsidRDefault="002C248D">
      <w:pPr>
        <w:widowControl w:val="0"/>
        <w:spacing w:line="240" w:lineRule="auto"/>
      </w:pPr>
      <w:r>
        <w:rPr>
          <w:rFonts w:ascii="Times New Roman" w:eastAsia="Times New Roman" w:hAnsi="Times New Roman" w:cs="Times New Roman"/>
          <w:sz w:val="20"/>
        </w:rPr>
        <w:t xml:space="preserve">[10] Name this 1968 speech dealing with immigration whose title refers to a line from the </w:t>
      </w:r>
      <w:r>
        <w:rPr>
          <w:rFonts w:ascii="Times New Roman" w:eastAsia="Times New Roman" w:hAnsi="Times New Roman" w:cs="Times New Roman"/>
          <w:i/>
          <w:sz w:val="20"/>
        </w:rPr>
        <w:t>Aeneid</w:t>
      </w:r>
      <w:r>
        <w:rPr>
          <w:rFonts w:ascii="Times New Roman" w:eastAsia="Times New Roman" w:hAnsi="Times New Roman" w:cs="Times New Roman"/>
          <w:sz w:val="20"/>
        </w:rPr>
        <w:t>. It resulted in the speaker being removed from the Shadow Cabinet, and it memorabl</w:t>
      </w:r>
      <w:r>
        <w:rPr>
          <w:rFonts w:ascii="Times New Roman" w:eastAsia="Times New Roman" w:hAnsi="Times New Roman" w:cs="Times New Roman"/>
          <w:sz w:val="20"/>
        </w:rPr>
        <w:t>y contains an anecdote about an old woman in Northumberland who has become the only white resident on her street.</w:t>
      </w:r>
    </w:p>
    <w:p w:rsidR="00CE54DA" w:rsidRDefault="002C248D">
      <w:pPr>
        <w:widowControl w:val="0"/>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River</w:t>
      </w:r>
      <w:r>
        <w:rPr>
          <w:rFonts w:ascii="Times New Roman" w:eastAsia="Times New Roman" w:hAnsi="Times New Roman" w:cs="Times New Roman"/>
          <w:sz w:val="20"/>
        </w:rPr>
        <w:t xml:space="preserve">s of </w:t>
      </w:r>
      <w:r>
        <w:rPr>
          <w:rFonts w:ascii="Times New Roman" w:eastAsia="Times New Roman" w:hAnsi="Times New Roman" w:cs="Times New Roman"/>
          <w:b/>
          <w:sz w:val="20"/>
          <w:u w:val="single"/>
        </w:rPr>
        <w:t>Blood</w:t>
      </w:r>
      <w:r>
        <w:rPr>
          <w:rFonts w:ascii="Times New Roman" w:eastAsia="Times New Roman" w:hAnsi="Times New Roman" w:cs="Times New Roman"/>
          <w:sz w:val="20"/>
        </w:rPr>
        <w:t>” speech</w:t>
      </w:r>
    </w:p>
    <w:p w:rsidR="00CE54DA" w:rsidRDefault="002C248D">
      <w:pPr>
        <w:widowControl w:val="0"/>
        <w:spacing w:line="240" w:lineRule="auto"/>
      </w:pPr>
      <w:r>
        <w:rPr>
          <w:rFonts w:ascii="Times New Roman" w:eastAsia="Times New Roman" w:hAnsi="Times New Roman" w:cs="Times New Roman"/>
          <w:sz w:val="20"/>
        </w:rPr>
        <w:t>[10] “Rivers of Blood” was delivered by Enoch Powell, a member of this British political party, the party currently led by incumbent Prime Minister David Cameron.</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Conservative</w:t>
      </w:r>
      <w:r>
        <w:rPr>
          <w:rFonts w:ascii="Times New Roman" w:eastAsia="Times New Roman" w:hAnsi="Times New Roman" w:cs="Times New Roman"/>
          <w:sz w:val="20"/>
        </w:rPr>
        <w:t xml:space="preserve"> and Unionist Party [or </w:t>
      </w:r>
      <w:r>
        <w:rPr>
          <w:rFonts w:ascii="Times New Roman" w:eastAsia="Times New Roman" w:hAnsi="Times New Roman" w:cs="Times New Roman"/>
          <w:b/>
          <w:sz w:val="20"/>
          <w:u w:val="single"/>
        </w:rPr>
        <w:t>Tory</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[10] A possibly more progressive speech was</w:t>
      </w:r>
      <w:r>
        <w:rPr>
          <w:rFonts w:ascii="Times New Roman" w:eastAsia="Times New Roman" w:hAnsi="Times New Roman" w:cs="Times New Roman"/>
          <w:sz w:val="20"/>
        </w:rPr>
        <w:t xml:space="preserve"> the 1960 “Wind of Change” speech delivered by this Conservative Prime Minister about African independence. He left office in 1963 shortly after the </w:t>
      </w:r>
      <w:proofErr w:type="spellStart"/>
      <w:r>
        <w:rPr>
          <w:rFonts w:ascii="Times New Roman" w:eastAsia="Times New Roman" w:hAnsi="Times New Roman" w:cs="Times New Roman"/>
          <w:sz w:val="20"/>
        </w:rPr>
        <w:t>Profumo</w:t>
      </w:r>
      <w:proofErr w:type="spellEnd"/>
      <w:r>
        <w:rPr>
          <w:rFonts w:ascii="Times New Roman" w:eastAsia="Times New Roman" w:hAnsi="Times New Roman" w:cs="Times New Roman"/>
          <w:sz w:val="20"/>
        </w:rPr>
        <w:t xml:space="preserve"> Affair.</w:t>
      </w:r>
    </w:p>
    <w:p w:rsidR="00CE54DA" w:rsidRDefault="002C248D">
      <w:pPr>
        <w:widowControl w:val="0"/>
        <w:spacing w:line="240" w:lineRule="auto"/>
      </w:pPr>
      <w:r>
        <w:rPr>
          <w:rFonts w:ascii="Times New Roman" w:eastAsia="Times New Roman" w:hAnsi="Times New Roman" w:cs="Times New Roman"/>
          <w:sz w:val="20"/>
        </w:rPr>
        <w:t xml:space="preserve">ANSWER: Harold </w:t>
      </w:r>
      <w:r>
        <w:rPr>
          <w:rFonts w:ascii="Times New Roman" w:eastAsia="Times New Roman" w:hAnsi="Times New Roman" w:cs="Times New Roman"/>
          <w:b/>
          <w:sz w:val="20"/>
          <w:u w:val="single"/>
        </w:rPr>
        <w:t>Macmillan</w:t>
      </w:r>
      <w:r>
        <w:rPr>
          <w:rFonts w:ascii="Times New Roman" w:eastAsia="Times New Roman" w:hAnsi="Times New Roman" w:cs="Times New Roman"/>
          <w:sz w:val="20"/>
        </w:rPr>
        <w:t xml:space="preserve"> [or Maurice Harold </w:t>
      </w:r>
      <w:r>
        <w:rPr>
          <w:rFonts w:ascii="Times New Roman" w:eastAsia="Times New Roman" w:hAnsi="Times New Roman" w:cs="Times New Roman"/>
          <w:b/>
          <w:sz w:val="20"/>
          <w:u w:val="single"/>
        </w:rPr>
        <w:t>Macmillan</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 </w:t>
      </w:r>
    </w:p>
    <w:p w:rsidR="00CE54DA" w:rsidRDefault="002C248D">
      <w:pPr>
        <w:widowControl w:val="0"/>
        <w:spacing w:line="240" w:lineRule="auto"/>
      </w:pPr>
      <w:r>
        <w:rPr>
          <w:rFonts w:ascii="Times New Roman" w:eastAsia="Times New Roman" w:hAnsi="Times New Roman" w:cs="Times New Roman"/>
          <w:sz w:val="20"/>
        </w:rPr>
        <w:t>7. These molecules can be purified</w:t>
      </w:r>
      <w:r>
        <w:rPr>
          <w:rFonts w:ascii="Times New Roman" w:eastAsia="Times New Roman" w:hAnsi="Times New Roman" w:cs="Times New Roman"/>
          <w:sz w:val="20"/>
        </w:rPr>
        <w:t xml:space="preserve"> in </w:t>
      </w:r>
      <w:proofErr w:type="spellStart"/>
      <w:r>
        <w:rPr>
          <w:rFonts w:ascii="Times New Roman" w:eastAsia="Times New Roman" w:hAnsi="Times New Roman" w:cs="Times New Roman"/>
          <w:sz w:val="20"/>
        </w:rPr>
        <w:t>minipreps</w:t>
      </w:r>
      <w:proofErr w:type="spellEnd"/>
      <w:r>
        <w:rPr>
          <w:rFonts w:ascii="Times New Roman" w:eastAsia="Times New Roman" w:hAnsi="Times New Roman" w:cs="Times New Roman"/>
          <w:sz w:val="20"/>
        </w:rPr>
        <w:t xml:space="preserve"> which often employ alkaline </w:t>
      </w:r>
      <w:proofErr w:type="spellStart"/>
      <w:r>
        <w:rPr>
          <w:rFonts w:ascii="Times New Roman" w:eastAsia="Times New Roman" w:hAnsi="Times New Roman" w:cs="Times New Roman"/>
          <w:sz w:val="20"/>
        </w:rPr>
        <w:t>lysis</w:t>
      </w:r>
      <w:proofErr w:type="spellEnd"/>
      <w:r>
        <w:rPr>
          <w:rFonts w:ascii="Times New Roman" w:eastAsia="Times New Roman" w:hAnsi="Times New Roman" w:cs="Times New Roman"/>
          <w:sz w:val="20"/>
        </w:rPr>
        <w:t xml:space="preserve"> to destroy the cells containing them followed by centrifugation and removal of the supernatant. For 10 points each:</w:t>
      </w:r>
    </w:p>
    <w:p w:rsidR="00CE54DA" w:rsidRDefault="002C248D">
      <w:pPr>
        <w:widowControl w:val="0"/>
        <w:spacing w:line="240" w:lineRule="auto"/>
      </w:pPr>
      <w:r>
        <w:rPr>
          <w:rFonts w:ascii="Times New Roman" w:eastAsia="Times New Roman" w:hAnsi="Times New Roman" w:cs="Times New Roman"/>
          <w:sz w:val="20"/>
        </w:rPr>
        <w:t>[10] Name these pieces of circular DNA often found in bacteria. They can be transferred betw</w:t>
      </w:r>
      <w:r>
        <w:rPr>
          <w:rFonts w:ascii="Times New Roman" w:eastAsia="Times New Roman" w:hAnsi="Times New Roman" w:cs="Times New Roman"/>
          <w:sz w:val="20"/>
        </w:rPr>
        <w:t>een cells in transformation and conjugation.</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plasmid</w:t>
      </w:r>
      <w:r>
        <w:rPr>
          <w:rFonts w:ascii="Times New Roman" w:eastAsia="Times New Roman" w:hAnsi="Times New Roman" w:cs="Times New Roman"/>
          <w:sz w:val="20"/>
        </w:rPr>
        <w:t>s</w:t>
      </w:r>
    </w:p>
    <w:p w:rsidR="00CE54DA" w:rsidRDefault="002C248D">
      <w:pPr>
        <w:widowControl w:val="0"/>
        <w:spacing w:line="240" w:lineRule="auto"/>
      </w:pPr>
      <w:r>
        <w:rPr>
          <w:rFonts w:ascii="Times New Roman" w:eastAsia="Times New Roman" w:hAnsi="Times New Roman" w:cs="Times New Roman"/>
          <w:sz w:val="20"/>
        </w:rPr>
        <w:t xml:space="preserve">[10] During conjugation, DNA replication proceeds through this mechanism in which a nick is made in one of the circular strands, then DNA polymerase pushes the nicked strand off of the </w:t>
      </w:r>
      <w:proofErr w:type="spellStart"/>
      <w:r>
        <w:rPr>
          <w:rFonts w:ascii="Times New Roman" w:eastAsia="Times New Roman" w:hAnsi="Times New Roman" w:cs="Times New Roman"/>
          <w:sz w:val="20"/>
        </w:rPr>
        <w:t>unnicked</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strand as it synthesizes a new strand.</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rolling circle</w:t>
      </w:r>
      <w:r>
        <w:rPr>
          <w:rFonts w:ascii="Times New Roman" w:eastAsia="Times New Roman" w:hAnsi="Times New Roman" w:cs="Times New Roman"/>
          <w:sz w:val="20"/>
        </w:rPr>
        <w:t xml:space="preserve"> replication</w:t>
      </w:r>
    </w:p>
    <w:p w:rsidR="00CE54DA" w:rsidRDefault="002C248D">
      <w:pPr>
        <w:widowControl w:val="0"/>
        <w:spacing w:line="240" w:lineRule="auto"/>
      </w:pPr>
      <w:r>
        <w:rPr>
          <w:rFonts w:ascii="Times New Roman" w:eastAsia="Times New Roman" w:hAnsi="Times New Roman" w:cs="Times New Roman"/>
          <w:sz w:val="20"/>
        </w:rPr>
        <w:t>[10] F plasmids are transferred through the “sex” form of this structure which is found on the surface of bacteria that engage in conjugation.</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pilus</w:t>
      </w:r>
      <w:r>
        <w:rPr>
          <w:rFonts w:ascii="Times New Roman" w:eastAsia="Times New Roman" w:hAnsi="Times New Roman" w:cs="Times New Roman"/>
          <w:sz w:val="20"/>
        </w:rPr>
        <w:t xml:space="preserve"> [plural </w:t>
      </w:r>
      <w:r>
        <w:rPr>
          <w:rFonts w:ascii="Times New Roman" w:eastAsia="Times New Roman" w:hAnsi="Times New Roman" w:cs="Times New Roman"/>
          <w:b/>
          <w:sz w:val="20"/>
          <w:u w:val="single"/>
        </w:rPr>
        <w:t>pili</w:t>
      </w:r>
      <w:r>
        <w:rPr>
          <w:rFonts w:ascii="Times New Roman" w:eastAsia="Times New Roman" w:hAnsi="Times New Roman" w:cs="Times New Roman"/>
          <w:sz w:val="20"/>
        </w:rPr>
        <w:t>]</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8. The spe</w:t>
      </w:r>
      <w:r>
        <w:rPr>
          <w:rFonts w:ascii="Times New Roman" w:eastAsia="Times New Roman" w:hAnsi="Times New Roman" w:cs="Times New Roman"/>
          <w:sz w:val="20"/>
        </w:rPr>
        <w:t xml:space="preserve">aker of this work discusses an ideal figure who “does not trace the rise of the Trojan War </w:t>
      </w:r>
      <w:r>
        <w:rPr>
          <w:rFonts w:ascii="Times New Roman" w:eastAsia="Times New Roman" w:hAnsi="Times New Roman" w:cs="Times New Roman"/>
          <w:i/>
          <w:sz w:val="20"/>
        </w:rPr>
        <w:t xml:space="preserve">ab </w:t>
      </w:r>
      <w:proofErr w:type="spellStart"/>
      <w:r>
        <w:rPr>
          <w:rFonts w:ascii="Times New Roman" w:eastAsia="Times New Roman" w:hAnsi="Times New Roman" w:cs="Times New Roman"/>
          <w:i/>
          <w:sz w:val="20"/>
        </w:rPr>
        <w:t>ovo</w:t>
      </w:r>
      <w:proofErr w:type="spellEnd"/>
      <w:r>
        <w:rPr>
          <w:rFonts w:ascii="Times New Roman" w:eastAsia="Times New Roman" w:hAnsi="Times New Roman" w:cs="Times New Roman"/>
          <w:sz w:val="20"/>
        </w:rPr>
        <w:t>”, or “from the egg”, and excuses minor compositional mistakes because “even good Homer nods”. For 10 points each:</w:t>
      </w:r>
    </w:p>
    <w:p w:rsidR="00CE54DA" w:rsidRDefault="002C248D">
      <w:pPr>
        <w:widowControl w:val="0"/>
        <w:spacing w:line="240" w:lineRule="auto"/>
      </w:pPr>
      <w:r>
        <w:rPr>
          <w:rFonts w:ascii="Times New Roman" w:eastAsia="Times New Roman" w:hAnsi="Times New Roman" w:cs="Times New Roman"/>
          <w:sz w:val="20"/>
        </w:rPr>
        <w:t xml:space="preserve">[10] Name this poem, written as a letter to </w:t>
      </w:r>
      <w:r>
        <w:rPr>
          <w:rFonts w:ascii="Times New Roman" w:eastAsia="Times New Roman" w:hAnsi="Times New Roman" w:cs="Times New Roman"/>
          <w:sz w:val="20"/>
        </w:rPr>
        <w:t xml:space="preserve">Lucius </w:t>
      </w:r>
      <w:proofErr w:type="spellStart"/>
      <w:r>
        <w:rPr>
          <w:rFonts w:ascii="Times New Roman" w:eastAsia="Times New Roman" w:hAnsi="Times New Roman" w:cs="Times New Roman"/>
          <w:sz w:val="20"/>
        </w:rPr>
        <w:t>Calpurnius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Piso</w:t>
      </w:r>
      <w:proofErr w:type="spellEnd"/>
      <w:r>
        <w:rPr>
          <w:rFonts w:ascii="Times New Roman" w:eastAsia="Times New Roman" w:hAnsi="Times New Roman" w:cs="Times New Roman"/>
          <w:sz w:val="20"/>
        </w:rPr>
        <w:t xml:space="preserve"> and his sons, which warns against misuse of </w:t>
      </w:r>
      <w:proofErr w:type="spellStart"/>
      <w:r>
        <w:rPr>
          <w:rFonts w:ascii="Times New Roman" w:eastAsia="Times New Roman" w:hAnsi="Times New Roman" w:cs="Times New Roman"/>
          <w:i/>
          <w:sz w:val="20"/>
        </w:rPr>
        <w:t>deus</w:t>
      </w:r>
      <w:proofErr w:type="spellEnd"/>
      <w:r>
        <w:rPr>
          <w:rFonts w:ascii="Times New Roman" w:eastAsia="Times New Roman" w:hAnsi="Times New Roman" w:cs="Times New Roman"/>
          <w:i/>
          <w:sz w:val="20"/>
        </w:rPr>
        <w:t xml:space="preserve"> ex </w:t>
      </w:r>
      <w:proofErr w:type="spellStart"/>
      <w:r>
        <w:rPr>
          <w:rFonts w:ascii="Times New Roman" w:eastAsia="Times New Roman" w:hAnsi="Times New Roman" w:cs="Times New Roman"/>
          <w:i/>
          <w:sz w:val="20"/>
        </w:rPr>
        <w:t>machina</w:t>
      </w:r>
      <w:proofErr w:type="spellEnd"/>
      <w:r>
        <w:rPr>
          <w:rFonts w:ascii="Times New Roman" w:eastAsia="Times New Roman" w:hAnsi="Times New Roman" w:cs="Times New Roman"/>
          <w:sz w:val="20"/>
        </w:rPr>
        <w:t xml:space="preserve"> and coined the phrases “</w:t>
      </w:r>
      <w:proofErr w:type="spellStart"/>
      <w:r>
        <w:rPr>
          <w:rFonts w:ascii="Times New Roman" w:eastAsia="Times New Roman" w:hAnsi="Times New Roman" w:cs="Times New Roman"/>
          <w:sz w:val="20"/>
        </w:rPr>
        <w:t>ut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pictura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poesis</w:t>
      </w:r>
      <w:proofErr w:type="spellEnd"/>
      <w:r>
        <w:rPr>
          <w:rFonts w:ascii="Times New Roman" w:eastAsia="Times New Roman" w:hAnsi="Times New Roman" w:cs="Times New Roman"/>
          <w:sz w:val="20"/>
        </w:rPr>
        <w:t xml:space="preserve">” and “in medias res”. </w:t>
      </w:r>
    </w:p>
    <w:p w:rsidR="00CE54DA" w:rsidRDefault="002C248D">
      <w:pPr>
        <w:widowControl w:val="0"/>
        <w:spacing w:line="240" w:lineRule="auto"/>
      </w:pPr>
      <w:r>
        <w:rPr>
          <w:rFonts w:ascii="Times New Roman" w:eastAsia="Times New Roman" w:hAnsi="Times New Roman" w:cs="Times New Roman"/>
          <w:sz w:val="20"/>
        </w:rPr>
        <w:t>ANSWER: “</w:t>
      </w:r>
      <w:proofErr w:type="spellStart"/>
      <w:r>
        <w:rPr>
          <w:rFonts w:ascii="Times New Roman" w:eastAsia="Times New Roman" w:hAnsi="Times New Roman" w:cs="Times New Roman"/>
          <w:b/>
          <w:sz w:val="20"/>
          <w:u w:val="single"/>
        </w:rPr>
        <w:t>Ars</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Poetica</w:t>
      </w:r>
      <w:proofErr w:type="spellEnd"/>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Art of Poetry</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[10] “</w:t>
      </w:r>
      <w:proofErr w:type="spellStart"/>
      <w:r>
        <w:rPr>
          <w:rFonts w:ascii="Times New Roman" w:eastAsia="Times New Roman" w:hAnsi="Times New Roman" w:cs="Times New Roman"/>
          <w:sz w:val="20"/>
        </w:rPr>
        <w:t>Ars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Poetica</w:t>
      </w:r>
      <w:proofErr w:type="spellEnd"/>
      <w:r>
        <w:rPr>
          <w:rFonts w:ascii="Times New Roman" w:eastAsia="Times New Roman" w:hAnsi="Times New Roman" w:cs="Times New Roman"/>
          <w:sz w:val="20"/>
        </w:rPr>
        <w:t>” was written by this Roman poet, who like V</w:t>
      </w:r>
      <w:r>
        <w:rPr>
          <w:rFonts w:ascii="Times New Roman" w:eastAsia="Times New Roman" w:hAnsi="Times New Roman" w:cs="Times New Roman"/>
          <w:sz w:val="20"/>
        </w:rPr>
        <w:t xml:space="preserve">irgil was patronized by Maecenas. He claimed to have “made a monument more lasting than bronze” and coined the phrase “carpe diem” in his four books of </w:t>
      </w:r>
      <w:r>
        <w:rPr>
          <w:rFonts w:ascii="Times New Roman" w:eastAsia="Times New Roman" w:hAnsi="Times New Roman" w:cs="Times New Roman"/>
          <w:i/>
          <w:sz w:val="20"/>
        </w:rPr>
        <w:t>Odes</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Horace</w:t>
      </w:r>
      <w:r>
        <w:rPr>
          <w:rFonts w:ascii="Times New Roman" w:eastAsia="Times New Roman" w:hAnsi="Times New Roman" w:cs="Times New Roman"/>
          <w:sz w:val="20"/>
        </w:rPr>
        <w:t xml:space="preserve"> [or either underlined portion of Quintus </w:t>
      </w:r>
      <w:proofErr w:type="spellStart"/>
      <w:r>
        <w:rPr>
          <w:rFonts w:ascii="Times New Roman" w:eastAsia="Times New Roman" w:hAnsi="Times New Roman" w:cs="Times New Roman"/>
          <w:b/>
          <w:sz w:val="20"/>
          <w:u w:val="single"/>
        </w:rPr>
        <w:t>Horatius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Flaccus</w:t>
      </w:r>
      <w:proofErr w:type="spellEnd"/>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[10] Horace followed tho</w:t>
      </w:r>
      <w:r>
        <w:rPr>
          <w:rFonts w:ascii="Times New Roman" w:eastAsia="Times New Roman" w:hAnsi="Times New Roman" w:cs="Times New Roman"/>
          <w:sz w:val="20"/>
        </w:rPr>
        <w:t xml:space="preserve">se four books with a book of poems in imitation of </w:t>
      </w:r>
      <w:proofErr w:type="spellStart"/>
      <w:r>
        <w:rPr>
          <w:rFonts w:ascii="Times New Roman" w:eastAsia="Times New Roman" w:hAnsi="Times New Roman" w:cs="Times New Roman"/>
          <w:sz w:val="20"/>
        </w:rPr>
        <w:t>Archilochus’s</w:t>
      </w:r>
      <w:proofErr w:type="spellEnd"/>
      <w:r>
        <w:rPr>
          <w:rFonts w:ascii="Times New Roman" w:eastAsia="Times New Roman" w:hAnsi="Times New Roman" w:cs="Times New Roman"/>
          <w:sz w:val="20"/>
        </w:rPr>
        <w:t xml:space="preserve"> iambic </w:t>
      </w:r>
      <w:proofErr w:type="spellStart"/>
      <w:r>
        <w:rPr>
          <w:rFonts w:ascii="Times New Roman" w:eastAsia="Times New Roman" w:hAnsi="Times New Roman" w:cs="Times New Roman"/>
          <w:sz w:val="20"/>
        </w:rPr>
        <w:t>distichs</w:t>
      </w:r>
      <w:proofErr w:type="spellEnd"/>
      <w:r>
        <w:rPr>
          <w:rFonts w:ascii="Times New Roman" w:eastAsia="Times New Roman" w:hAnsi="Times New Roman" w:cs="Times New Roman"/>
          <w:sz w:val="20"/>
        </w:rPr>
        <w:t>, which he referred to by this name. In Greek verse, it names the thing that follows the strophe and the antistrophe.</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epode</w:t>
      </w:r>
      <w:r>
        <w:rPr>
          <w:rFonts w:ascii="Times New Roman" w:eastAsia="Times New Roman" w:hAnsi="Times New Roman" w:cs="Times New Roman"/>
          <w:sz w:val="20"/>
        </w:rPr>
        <w:t xml:space="preserve">s [accept </w:t>
      </w:r>
      <w:proofErr w:type="spellStart"/>
      <w:r>
        <w:rPr>
          <w:rFonts w:ascii="Times New Roman" w:eastAsia="Times New Roman" w:hAnsi="Times New Roman" w:cs="Times New Roman"/>
          <w:b/>
          <w:i/>
          <w:sz w:val="20"/>
          <w:u w:val="single"/>
        </w:rPr>
        <w:t>Epodon</w:t>
      </w:r>
      <w:proofErr w:type="spellEnd"/>
      <w:r>
        <w:rPr>
          <w:rFonts w:ascii="Times New Roman" w:eastAsia="Times New Roman" w:hAnsi="Times New Roman" w:cs="Times New Roman"/>
          <w:i/>
          <w:sz w:val="20"/>
        </w:rPr>
        <w:t xml:space="preserve"> liber</w:t>
      </w:r>
      <w:r>
        <w:rPr>
          <w:rFonts w:ascii="Times New Roman" w:eastAsia="Times New Roman" w:hAnsi="Times New Roman" w:cs="Times New Roman"/>
          <w:sz w:val="20"/>
        </w:rPr>
        <w:t xml:space="preserve"> or the </w:t>
      </w:r>
      <w:r>
        <w:rPr>
          <w:rFonts w:ascii="Times New Roman" w:eastAsia="Times New Roman" w:hAnsi="Times New Roman" w:cs="Times New Roman"/>
          <w:i/>
          <w:sz w:val="20"/>
        </w:rPr>
        <w:t xml:space="preserve">Book of </w:t>
      </w:r>
      <w:r>
        <w:rPr>
          <w:rFonts w:ascii="Times New Roman" w:eastAsia="Times New Roman" w:hAnsi="Times New Roman" w:cs="Times New Roman"/>
          <w:b/>
          <w:i/>
          <w:sz w:val="20"/>
          <w:u w:val="single"/>
        </w:rPr>
        <w:t>Epodes</w:t>
      </w:r>
      <w:r>
        <w:rPr>
          <w:rFonts w:ascii="Times New Roman" w:eastAsia="Times New Roman" w:hAnsi="Times New Roman" w:cs="Times New Roman"/>
          <w:sz w:val="20"/>
        </w:rPr>
        <w:t>]</w:t>
      </w:r>
    </w:p>
    <w:p w:rsidR="00CE54DA" w:rsidRDefault="00CE54DA">
      <w:pPr>
        <w:widowControl w:val="0"/>
        <w:spacing w:line="240" w:lineRule="auto"/>
      </w:pPr>
    </w:p>
    <w:p w:rsidR="00CE54DA" w:rsidRDefault="002C248D" w:rsidP="00382463">
      <w:pPr>
        <w:keepNext/>
        <w:keepLines/>
        <w:widowControl w:val="0"/>
        <w:spacing w:line="240" w:lineRule="auto"/>
      </w:pPr>
      <w:r>
        <w:rPr>
          <w:rFonts w:ascii="Times New Roman" w:eastAsia="Times New Roman" w:hAnsi="Times New Roman" w:cs="Times New Roman"/>
          <w:sz w:val="20"/>
        </w:rPr>
        <w:lastRenderedPageBreak/>
        <w:t xml:space="preserve">9. This god is the namesake of an early-August harvest festival held about three months before </w:t>
      </w:r>
      <w:proofErr w:type="spellStart"/>
      <w:r>
        <w:rPr>
          <w:rFonts w:ascii="Times New Roman" w:eastAsia="Times New Roman" w:hAnsi="Times New Roman" w:cs="Times New Roman"/>
          <w:sz w:val="20"/>
        </w:rPr>
        <w:t>Samhain</w:t>
      </w:r>
      <w:proofErr w:type="spellEnd"/>
      <w:r>
        <w:rPr>
          <w:rFonts w:ascii="Times New Roman" w:eastAsia="Times New Roman" w:hAnsi="Times New Roman" w:cs="Times New Roman"/>
          <w:sz w:val="20"/>
        </w:rPr>
        <w:t xml:space="preserve">, and he impressed </w:t>
      </w:r>
      <w:proofErr w:type="spellStart"/>
      <w:r>
        <w:rPr>
          <w:rFonts w:ascii="Times New Roman" w:eastAsia="Times New Roman" w:hAnsi="Times New Roman" w:cs="Times New Roman"/>
          <w:sz w:val="20"/>
        </w:rPr>
        <w:t>Nuada</w:t>
      </w:r>
      <w:proofErr w:type="spellEnd"/>
      <w:r>
        <w:rPr>
          <w:rFonts w:ascii="Times New Roman" w:eastAsia="Times New Roman" w:hAnsi="Times New Roman" w:cs="Times New Roman"/>
          <w:sz w:val="20"/>
        </w:rPr>
        <w:t xml:space="preserve"> with his harp skills and by winning a flagstone-throwing contest against </w:t>
      </w:r>
      <w:proofErr w:type="spellStart"/>
      <w:r>
        <w:rPr>
          <w:rFonts w:ascii="Times New Roman" w:eastAsia="Times New Roman" w:hAnsi="Times New Roman" w:cs="Times New Roman"/>
          <w:sz w:val="20"/>
        </w:rPr>
        <w:t>Ogma</w:t>
      </w:r>
      <w:proofErr w:type="spellEnd"/>
      <w:r>
        <w:rPr>
          <w:rFonts w:ascii="Times New Roman" w:eastAsia="Times New Roman" w:hAnsi="Times New Roman" w:cs="Times New Roman"/>
          <w:sz w:val="20"/>
        </w:rPr>
        <w:t>. For 10 points each:</w:t>
      </w:r>
    </w:p>
    <w:p w:rsidR="00CE54DA" w:rsidRDefault="002C248D" w:rsidP="00382463">
      <w:pPr>
        <w:keepNext/>
        <w:keepLines/>
        <w:widowControl w:val="0"/>
        <w:spacing w:line="240" w:lineRule="auto"/>
      </w:pPr>
      <w:r>
        <w:rPr>
          <w:rFonts w:ascii="Times New Roman" w:eastAsia="Times New Roman" w:hAnsi="Times New Roman" w:cs="Times New Roman"/>
          <w:sz w:val="20"/>
        </w:rPr>
        <w:t>[10] Name this Celtic god wh</w:t>
      </w:r>
      <w:r>
        <w:rPr>
          <w:rFonts w:ascii="Times New Roman" w:eastAsia="Times New Roman" w:hAnsi="Times New Roman" w:cs="Times New Roman"/>
          <w:sz w:val="20"/>
        </w:rPr>
        <w:t xml:space="preserve">o avenged </w:t>
      </w:r>
      <w:proofErr w:type="spellStart"/>
      <w:r>
        <w:rPr>
          <w:rFonts w:ascii="Times New Roman" w:eastAsia="Times New Roman" w:hAnsi="Times New Roman" w:cs="Times New Roman"/>
          <w:sz w:val="20"/>
        </w:rPr>
        <w:t>Nuada’s</w:t>
      </w:r>
      <w:proofErr w:type="spellEnd"/>
      <w:r>
        <w:rPr>
          <w:rFonts w:ascii="Times New Roman" w:eastAsia="Times New Roman" w:hAnsi="Times New Roman" w:cs="Times New Roman"/>
          <w:sz w:val="20"/>
        </w:rPr>
        <w:t xml:space="preserve"> death by killing </w:t>
      </w:r>
      <w:proofErr w:type="spellStart"/>
      <w:r>
        <w:rPr>
          <w:rFonts w:ascii="Times New Roman" w:eastAsia="Times New Roman" w:hAnsi="Times New Roman" w:cs="Times New Roman"/>
          <w:sz w:val="20"/>
        </w:rPr>
        <w:t>Balor</w:t>
      </w:r>
      <w:proofErr w:type="spellEnd"/>
      <w:r>
        <w:rPr>
          <w:rFonts w:ascii="Times New Roman" w:eastAsia="Times New Roman" w:hAnsi="Times New Roman" w:cs="Times New Roman"/>
          <w:sz w:val="20"/>
        </w:rPr>
        <w:t xml:space="preserve"> at the second battle of </w:t>
      </w:r>
      <w:proofErr w:type="spellStart"/>
      <w:r>
        <w:rPr>
          <w:rFonts w:ascii="Times New Roman" w:eastAsia="Times New Roman" w:hAnsi="Times New Roman" w:cs="Times New Roman"/>
          <w:sz w:val="20"/>
        </w:rPr>
        <w:t>Magh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Tuireadh</w:t>
      </w:r>
      <w:proofErr w:type="spellEnd"/>
      <w:r>
        <w:rPr>
          <w:rFonts w:ascii="Times New Roman" w:eastAsia="Times New Roman" w:hAnsi="Times New Roman" w:cs="Times New Roman"/>
          <w:sz w:val="20"/>
        </w:rPr>
        <w:t xml:space="preserve">, after which he became the leader of the </w:t>
      </w:r>
      <w:proofErr w:type="spellStart"/>
      <w:r>
        <w:rPr>
          <w:rFonts w:ascii="Times New Roman" w:eastAsia="Times New Roman" w:hAnsi="Times New Roman" w:cs="Times New Roman"/>
          <w:sz w:val="20"/>
        </w:rPr>
        <w:t>Tuatha</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sz w:val="20"/>
        </w:rPr>
        <w:t>Danaan</w:t>
      </w:r>
      <w:proofErr w:type="spellEnd"/>
      <w:r>
        <w:rPr>
          <w:rFonts w:ascii="Times New Roman" w:eastAsia="Times New Roman" w:hAnsi="Times New Roman" w:cs="Times New Roman"/>
          <w:sz w:val="20"/>
        </w:rPr>
        <w:t>.</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Lugh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Lamhfhada</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Lug</w:t>
      </w:r>
      <w:r>
        <w:rPr>
          <w:rFonts w:ascii="Times New Roman" w:eastAsia="Times New Roman" w:hAnsi="Times New Roman" w:cs="Times New Roman"/>
          <w:sz w:val="20"/>
        </w:rPr>
        <w:t xml:space="preserve"> of the Long Arm; accept </w:t>
      </w:r>
      <w:proofErr w:type="spellStart"/>
      <w:r>
        <w:rPr>
          <w:rFonts w:ascii="Times New Roman" w:eastAsia="Times New Roman" w:hAnsi="Times New Roman" w:cs="Times New Roman"/>
          <w:b/>
          <w:sz w:val="20"/>
          <w:u w:val="single"/>
        </w:rPr>
        <w:t>Lugus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Lleu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Llaw</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Gyffes</w:t>
      </w:r>
      <w:proofErr w:type="spellEnd"/>
      <w:r>
        <w:rPr>
          <w:rFonts w:ascii="Times New Roman" w:eastAsia="Times New Roman" w:hAnsi="Times New Roman" w:cs="Times New Roman"/>
          <w:sz w:val="20"/>
        </w:rPr>
        <w:t>]</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Lugh</w:t>
      </w:r>
      <w:proofErr w:type="spellEnd"/>
      <w:r>
        <w:rPr>
          <w:rFonts w:ascii="Times New Roman" w:eastAsia="Times New Roman" w:hAnsi="Times New Roman" w:cs="Times New Roman"/>
          <w:sz w:val="20"/>
        </w:rPr>
        <w:t xml:space="preserve"> inherited the sword </w:t>
      </w:r>
      <w:proofErr w:type="spellStart"/>
      <w:r>
        <w:rPr>
          <w:rFonts w:ascii="Times New Roman" w:eastAsia="Times New Roman" w:hAnsi="Times New Roman" w:cs="Times New Roman"/>
          <w:sz w:val="20"/>
        </w:rPr>
        <w:t>Fragar</w:t>
      </w:r>
      <w:r>
        <w:rPr>
          <w:rFonts w:ascii="Times New Roman" w:eastAsia="Times New Roman" w:hAnsi="Times New Roman" w:cs="Times New Roman"/>
          <w:sz w:val="20"/>
        </w:rPr>
        <w:t>ach</w:t>
      </w:r>
      <w:proofErr w:type="spellEnd"/>
      <w:r>
        <w:rPr>
          <w:rFonts w:ascii="Times New Roman" w:eastAsia="Times New Roman" w:hAnsi="Times New Roman" w:cs="Times New Roman"/>
          <w:sz w:val="20"/>
        </w:rPr>
        <w:t xml:space="preserve">, “the Answerer”, from this </w:t>
      </w:r>
      <w:proofErr w:type="spellStart"/>
      <w:r>
        <w:rPr>
          <w:rFonts w:ascii="Times New Roman" w:eastAsia="Times New Roman" w:hAnsi="Times New Roman" w:cs="Times New Roman"/>
          <w:sz w:val="20"/>
        </w:rPr>
        <w:t>psychopomp</w:t>
      </w:r>
      <w:proofErr w:type="spellEnd"/>
      <w:r>
        <w:rPr>
          <w:rFonts w:ascii="Times New Roman" w:eastAsia="Times New Roman" w:hAnsi="Times New Roman" w:cs="Times New Roman"/>
          <w:sz w:val="20"/>
        </w:rPr>
        <w:t xml:space="preserve"> and sea god, his foster father. In another story, this son of the obscure deity </w:t>
      </w:r>
      <w:proofErr w:type="spellStart"/>
      <w:r>
        <w:rPr>
          <w:rFonts w:ascii="Times New Roman" w:eastAsia="Times New Roman" w:hAnsi="Times New Roman" w:cs="Times New Roman"/>
          <w:sz w:val="20"/>
        </w:rPr>
        <w:t>Lir</w:t>
      </w:r>
      <w:proofErr w:type="spellEnd"/>
      <w:r>
        <w:rPr>
          <w:rFonts w:ascii="Times New Roman" w:eastAsia="Times New Roman" w:hAnsi="Times New Roman" w:cs="Times New Roman"/>
          <w:sz w:val="20"/>
        </w:rPr>
        <w:t xml:space="preserve"> tempted Cormac mac </w:t>
      </w:r>
      <w:proofErr w:type="spellStart"/>
      <w:r>
        <w:rPr>
          <w:rFonts w:ascii="Times New Roman" w:eastAsia="Times New Roman" w:hAnsi="Times New Roman" w:cs="Times New Roman"/>
          <w:sz w:val="20"/>
        </w:rPr>
        <w:t>Airt</w:t>
      </w:r>
      <w:proofErr w:type="spellEnd"/>
      <w:r>
        <w:rPr>
          <w:rFonts w:ascii="Times New Roman" w:eastAsia="Times New Roman" w:hAnsi="Times New Roman" w:cs="Times New Roman"/>
          <w:sz w:val="20"/>
        </w:rPr>
        <w:t xml:space="preserve"> with a silver branch.</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Mannanan</w:t>
      </w:r>
      <w:proofErr w:type="spellEnd"/>
      <w:r>
        <w:rPr>
          <w:rFonts w:ascii="Times New Roman" w:eastAsia="Times New Roman" w:hAnsi="Times New Roman" w:cs="Times New Roman"/>
          <w:sz w:val="20"/>
        </w:rPr>
        <w:t xml:space="preserve"> mac </w:t>
      </w:r>
      <w:proofErr w:type="spellStart"/>
      <w:r>
        <w:rPr>
          <w:rFonts w:ascii="Times New Roman" w:eastAsia="Times New Roman" w:hAnsi="Times New Roman" w:cs="Times New Roman"/>
          <w:sz w:val="20"/>
        </w:rPr>
        <w:t>Lir</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Manawydan</w:t>
      </w:r>
      <w:proofErr w:type="spellEnd"/>
      <w:r>
        <w:rPr>
          <w:rFonts w:ascii="Times New Roman" w:eastAsia="Times New Roman" w:hAnsi="Times New Roman" w:cs="Times New Roman"/>
          <w:sz w:val="20"/>
        </w:rPr>
        <w:t xml:space="preserve"> mac </w:t>
      </w:r>
      <w:proofErr w:type="spellStart"/>
      <w:r>
        <w:rPr>
          <w:rFonts w:ascii="Times New Roman" w:eastAsia="Times New Roman" w:hAnsi="Times New Roman" w:cs="Times New Roman"/>
          <w:sz w:val="20"/>
        </w:rPr>
        <w:t>Llyr</w:t>
      </w:r>
      <w:proofErr w:type="spellEnd"/>
      <w:r>
        <w:rPr>
          <w:rFonts w:ascii="Times New Roman" w:eastAsia="Times New Roman" w:hAnsi="Times New Roman" w:cs="Times New Roman"/>
          <w:sz w:val="20"/>
        </w:rPr>
        <w:t>]</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Mannanan’s</w:t>
      </w:r>
      <w:proofErr w:type="spellEnd"/>
      <w:r>
        <w:rPr>
          <w:rFonts w:ascii="Times New Roman" w:eastAsia="Times New Roman" w:hAnsi="Times New Roman" w:cs="Times New Roman"/>
          <w:sz w:val="20"/>
        </w:rPr>
        <w:t xml:space="preserve"> wife </w:t>
      </w:r>
      <w:proofErr w:type="spellStart"/>
      <w:r>
        <w:rPr>
          <w:rFonts w:ascii="Times New Roman" w:eastAsia="Times New Roman" w:hAnsi="Times New Roman" w:cs="Times New Roman"/>
          <w:sz w:val="20"/>
        </w:rPr>
        <w:t>Fand</w:t>
      </w:r>
      <w:proofErr w:type="spellEnd"/>
      <w:r>
        <w:rPr>
          <w:rFonts w:ascii="Times New Roman" w:eastAsia="Times New Roman" w:hAnsi="Times New Roman" w:cs="Times New Roman"/>
          <w:sz w:val="20"/>
        </w:rPr>
        <w:t xml:space="preserve"> once </w:t>
      </w:r>
      <w:r>
        <w:rPr>
          <w:rFonts w:ascii="Times New Roman" w:eastAsia="Times New Roman" w:hAnsi="Times New Roman" w:cs="Times New Roman"/>
          <w:sz w:val="20"/>
        </w:rPr>
        <w:t xml:space="preserve">had an affair with this son of </w:t>
      </w:r>
      <w:proofErr w:type="spellStart"/>
      <w:r>
        <w:rPr>
          <w:rFonts w:ascii="Times New Roman" w:eastAsia="Times New Roman" w:hAnsi="Times New Roman" w:cs="Times New Roman"/>
          <w:sz w:val="20"/>
        </w:rPr>
        <w:t>Lugh</w:t>
      </w:r>
      <w:proofErr w:type="spellEnd"/>
      <w:r>
        <w:rPr>
          <w:rFonts w:ascii="Times New Roman" w:eastAsia="Times New Roman" w:hAnsi="Times New Roman" w:cs="Times New Roman"/>
          <w:sz w:val="20"/>
        </w:rPr>
        <w:t xml:space="preserve">. This wielder of the </w:t>
      </w:r>
      <w:proofErr w:type="spellStart"/>
      <w:r>
        <w:rPr>
          <w:rFonts w:ascii="Times New Roman" w:eastAsia="Times New Roman" w:hAnsi="Times New Roman" w:cs="Times New Roman"/>
          <w:sz w:val="20"/>
        </w:rPr>
        <w:t>Gae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Bulg</w:t>
      </w:r>
      <w:proofErr w:type="spellEnd"/>
      <w:r>
        <w:rPr>
          <w:rFonts w:ascii="Times New Roman" w:eastAsia="Times New Roman" w:hAnsi="Times New Roman" w:cs="Times New Roman"/>
          <w:sz w:val="20"/>
        </w:rPr>
        <w:t xml:space="preserve"> is known for his fearsome battle frenzy, which he used to defend Ulster from the armies of </w:t>
      </w:r>
      <w:proofErr w:type="spellStart"/>
      <w:r>
        <w:rPr>
          <w:rFonts w:ascii="Times New Roman" w:eastAsia="Times New Roman" w:hAnsi="Times New Roman" w:cs="Times New Roman"/>
          <w:sz w:val="20"/>
        </w:rPr>
        <w:t>Medb</w:t>
      </w:r>
      <w:proofErr w:type="spellEnd"/>
      <w:r>
        <w:rPr>
          <w:rFonts w:ascii="Times New Roman" w:eastAsia="Times New Roman" w:hAnsi="Times New Roman" w:cs="Times New Roman"/>
          <w:sz w:val="20"/>
        </w:rPr>
        <w:t xml:space="preserve"> during the Cattle Raid of Cooley.</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Cuchulainn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Cuhullin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Setanta</w:t>
      </w:r>
      <w:proofErr w:type="spellEnd"/>
      <w:r>
        <w:rPr>
          <w:rFonts w:ascii="Times New Roman" w:eastAsia="Times New Roman" w:hAnsi="Times New Roman" w:cs="Times New Roman"/>
          <w:sz w:val="20"/>
        </w:rPr>
        <w:t>]</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10. This man asserted all inquiry begins with “wonder” and contrasted “critical common-</w:t>
      </w:r>
      <w:proofErr w:type="spellStart"/>
      <w:r>
        <w:rPr>
          <w:rFonts w:ascii="Times New Roman" w:eastAsia="Times New Roman" w:hAnsi="Times New Roman" w:cs="Times New Roman"/>
          <w:sz w:val="20"/>
        </w:rPr>
        <w:t>sensism</w:t>
      </w:r>
      <w:proofErr w:type="spellEnd"/>
      <w:r>
        <w:rPr>
          <w:rFonts w:ascii="Times New Roman" w:eastAsia="Times New Roman" w:hAnsi="Times New Roman" w:cs="Times New Roman"/>
          <w:sz w:val="20"/>
        </w:rPr>
        <w:t xml:space="preserve">” with other methods of inquiry in “The Fixation of Belief”. For 10 points each: </w:t>
      </w:r>
    </w:p>
    <w:p w:rsidR="00CE54DA" w:rsidRDefault="002C248D">
      <w:pPr>
        <w:widowControl w:val="0"/>
        <w:spacing w:line="240" w:lineRule="auto"/>
      </w:pPr>
      <w:r>
        <w:rPr>
          <w:rFonts w:ascii="Times New Roman" w:eastAsia="Times New Roman" w:hAnsi="Times New Roman" w:cs="Times New Roman"/>
          <w:sz w:val="20"/>
        </w:rPr>
        <w:t>[10] Name this prolific American thinker who outlined three different aspects of</w:t>
      </w:r>
      <w:r>
        <w:rPr>
          <w:rFonts w:ascii="Times New Roman" w:eastAsia="Times New Roman" w:hAnsi="Times New Roman" w:cs="Times New Roman"/>
          <w:sz w:val="20"/>
        </w:rPr>
        <w:t xml:space="preserve"> conception in “How to Make Our Ideas Clear”.</w:t>
      </w:r>
    </w:p>
    <w:p w:rsidR="00CE54DA" w:rsidRDefault="002C248D">
      <w:pPr>
        <w:widowControl w:val="0"/>
        <w:spacing w:line="240" w:lineRule="auto"/>
      </w:pPr>
      <w:r>
        <w:rPr>
          <w:rFonts w:ascii="Times New Roman" w:eastAsia="Times New Roman" w:hAnsi="Times New Roman" w:cs="Times New Roman"/>
          <w:sz w:val="20"/>
        </w:rPr>
        <w:t xml:space="preserve">ANSWER: Charles Sanders </w:t>
      </w:r>
      <w:r>
        <w:rPr>
          <w:rFonts w:ascii="Times New Roman" w:eastAsia="Times New Roman" w:hAnsi="Times New Roman" w:cs="Times New Roman"/>
          <w:b/>
          <w:sz w:val="20"/>
          <w:u w:val="single"/>
        </w:rPr>
        <w:t>Peirce</w:t>
      </w:r>
    </w:p>
    <w:p w:rsidR="00CE54DA" w:rsidRDefault="002C248D">
      <w:pPr>
        <w:widowControl w:val="0"/>
        <w:spacing w:line="240" w:lineRule="auto"/>
      </w:pPr>
      <w:r>
        <w:rPr>
          <w:rFonts w:ascii="Times New Roman" w:eastAsia="Times New Roman" w:hAnsi="Times New Roman" w:cs="Times New Roman"/>
          <w:sz w:val="20"/>
        </w:rPr>
        <w:t>[10] Peirce is considered one of the founders of this philosophical movement that was popularized by his friend William James.</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pragmatism</w:t>
      </w:r>
      <w:r>
        <w:rPr>
          <w:rFonts w:ascii="Times New Roman" w:eastAsia="Times New Roman" w:hAnsi="Times New Roman" w:cs="Times New Roman"/>
          <w:sz w:val="20"/>
        </w:rPr>
        <w:t xml:space="preserve"> [accept word forms]</w:t>
      </w:r>
    </w:p>
    <w:p w:rsidR="00CE54DA" w:rsidRDefault="002C248D">
      <w:pPr>
        <w:widowControl w:val="0"/>
        <w:spacing w:line="240" w:lineRule="auto"/>
      </w:pPr>
      <w:r>
        <w:rPr>
          <w:rFonts w:ascii="Times New Roman" w:eastAsia="Times New Roman" w:hAnsi="Times New Roman" w:cs="Times New Roman"/>
          <w:sz w:val="20"/>
        </w:rPr>
        <w:t xml:space="preserve">[10] In “The </w:t>
      </w:r>
      <w:r>
        <w:rPr>
          <w:rFonts w:ascii="Times New Roman" w:eastAsia="Times New Roman" w:hAnsi="Times New Roman" w:cs="Times New Roman"/>
          <w:sz w:val="20"/>
        </w:rPr>
        <w:t>Fixation of Belief”</w:t>
      </w:r>
      <w:proofErr w:type="gramStart"/>
      <w:r>
        <w:rPr>
          <w:rFonts w:ascii="Times New Roman" w:eastAsia="Times New Roman" w:hAnsi="Times New Roman" w:cs="Times New Roman"/>
          <w:sz w:val="20"/>
        </w:rPr>
        <w:t>,  Peirce</w:t>
      </w:r>
      <w:proofErr w:type="gramEnd"/>
      <w:r>
        <w:rPr>
          <w:rFonts w:ascii="Times New Roman" w:eastAsia="Times New Roman" w:hAnsi="Times New Roman" w:cs="Times New Roman"/>
          <w:sz w:val="20"/>
        </w:rPr>
        <w:t xml:space="preserve"> argued that this way of thought, while fallible and not always practical, is the most accurate way to arrive at “secure” beliefs. Paul </w:t>
      </w:r>
      <w:proofErr w:type="spellStart"/>
      <w:r>
        <w:rPr>
          <w:rFonts w:ascii="Times New Roman" w:eastAsia="Times New Roman" w:hAnsi="Times New Roman" w:cs="Times New Roman"/>
          <w:sz w:val="20"/>
        </w:rPr>
        <w:t>Feyerabend</w:t>
      </w:r>
      <w:proofErr w:type="spellEnd"/>
      <w:r>
        <w:rPr>
          <w:rFonts w:ascii="Times New Roman" w:eastAsia="Times New Roman" w:hAnsi="Times New Roman" w:cs="Times New Roman"/>
          <w:sz w:val="20"/>
        </w:rPr>
        <w:t xml:space="preserve"> argued that this approach to knowledge could be summarized as “anything goes”. </w:t>
      </w:r>
      <w:r>
        <w:rPr>
          <w:rFonts w:ascii="Times New Roman" w:eastAsia="Times New Roman" w:hAnsi="Times New Roman" w:cs="Times New Roman"/>
          <w:sz w:val="20"/>
        </w:rPr>
        <w:tab/>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scientific</w:t>
      </w:r>
      <w:r>
        <w:rPr>
          <w:rFonts w:ascii="Times New Roman" w:eastAsia="Times New Roman" w:hAnsi="Times New Roman" w:cs="Times New Roman"/>
          <w:sz w:val="20"/>
        </w:rPr>
        <w:t xml:space="preserve"> method [accept </w:t>
      </w:r>
      <w:r>
        <w:rPr>
          <w:rFonts w:ascii="Times New Roman" w:eastAsia="Times New Roman" w:hAnsi="Times New Roman" w:cs="Times New Roman"/>
          <w:b/>
          <w:sz w:val="20"/>
          <w:u w:val="single"/>
        </w:rPr>
        <w:t>science</w:t>
      </w:r>
      <w:r>
        <w:rPr>
          <w:rFonts w:ascii="Times New Roman" w:eastAsia="Times New Roman" w:hAnsi="Times New Roman" w:cs="Times New Roman"/>
          <w:sz w:val="20"/>
        </w:rPr>
        <w:t xml:space="preserve"> or other word forms; prompt on “method”]</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11. Identify the following regarding Pulitzer-winning plays of the 1930s, for 10 points each.</w:t>
      </w:r>
    </w:p>
    <w:p w:rsidR="00CE54DA" w:rsidRDefault="002C248D">
      <w:pPr>
        <w:widowControl w:val="0"/>
        <w:spacing w:line="240" w:lineRule="auto"/>
      </w:pPr>
      <w:r>
        <w:rPr>
          <w:rFonts w:ascii="Times New Roman" w:eastAsia="Times New Roman" w:hAnsi="Times New Roman" w:cs="Times New Roman"/>
          <w:sz w:val="20"/>
        </w:rPr>
        <w:t xml:space="preserve">[10] This 1938 winner depicts the relationship between George Gibbs and Emily </w:t>
      </w:r>
      <w:r>
        <w:rPr>
          <w:rFonts w:ascii="Times New Roman" w:eastAsia="Times New Roman" w:hAnsi="Times New Roman" w:cs="Times New Roman"/>
          <w:sz w:val="20"/>
        </w:rPr>
        <w:t>Webb. Written by Thornton Wilder, it takes place in Grover’s Corners, New Hampshire.</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Our Town</w:t>
      </w:r>
    </w:p>
    <w:p w:rsidR="00CE54DA" w:rsidRDefault="002C248D">
      <w:pPr>
        <w:widowControl w:val="0"/>
        <w:spacing w:line="240" w:lineRule="auto"/>
      </w:pPr>
      <w:r>
        <w:rPr>
          <w:rFonts w:ascii="Times New Roman" w:eastAsia="Times New Roman" w:hAnsi="Times New Roman" w:cs="Times New Roman"/>
          <w:sz w:val="20"/>
        </w:rPr>
        <w:t>[10] In 1939, Robert Sherwood won for a play about this American historical figure, who was also the subject of a six-volume biography by Carl Sandburg.</w:t>
      </w:r>
    </w:p>
    <w:p w:rsidR="00CE54DA" w:rsidRDefault="002C248D">
      <w:pPr>
        <w:widowControl w:val="0"/>
        <w:spacing w:line="240" w:lineRule="auto"/>
      </w:pPr>
      <w:r>
        <w:rPr>
          <w:rFonts w:ascii="Times New Roman" w:eastAsia="Times New Roman" w:hAnsi="Times New Roman" w:cs="Times New Roman"/>
          <w:sz w:val="20"/>
        </w:rPr>
        <w:t>A</w:t>
      </w:r>
      <w:r>
        <w:rPr>
          <w:rFonts w:ascii="Times New Roman" w:eastAsia="Times New Roman" w:hAnsi="Times New Roman" w:cs="Times New Roman"/>
          <w:sz w:val="20"/>
        </w:rPr>
        <w:t xml:space="preserve">NSWER: Abraham </w:t>
      </w:r>
      <w:r>
        <w:rPr>
          <w:rFonts w:ascii="Times New Roman" w:eastAsia="Times New Roman" w:hAnsi="Times New Roman" w:cs="Times New Roman"/>
          <w:b/>
          <w:sz w:val="20"/>
          <w:u w:val="single"/>
        </w:rPr>
        <w:t>Lincoln</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Lincoln</w:t>
      </w:r>
      <w:r>
        <w:rPr>
          <w:rFonts w:ascii="Times New Roman" w:eastAsia="Times New Roman" w:hAnsi="Times New Roman" w:cs="Times New Roman"/>
          <w:i/>
          <w:sz w:val="20"/>
        </w:rPr>
        <w:t xml:space="preserve"> in Illinois</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[10] The 1932 prize went to this author for </w:t>
      </w:r>
      <w:r>
        <w:rPr>
          <w:rFonts w:ascii="Times New Roman" w:eastAsia="Times New Roman" w:hAnsi="Times New Roman" w:cs="Times New Roman"/>
          <w:i/>
          <w:sz w:val="20"/>
        </w:rPr>
        <w:t>Alison’s Baby</w:t>
      </w:r>
      <w:r>
        <w:rPr>
          <w:rFonts w:ascii="Times New Roman" w:eastAsia="Times New Roman" w:hAnsi="Times New Roman" w:cs="Times New Roman"/>
          <w:sz w:val="20"/>
        </w:rPr>
        <w:t xml:space="preserve">. This cofounder of the Provincetown Players is more famous now for her 1916 play </w:t>
      </w:r>
      <w:r>
        <w:rPr>
          <w:rFonts w:ascii="Times New Roman" w:eastAsia="Times New Roman" w:hAnsi="Times New Roman" w:cs="Times New Roman"/>
          <w:i/>
          <w:sz w:val="20"/>
        </w:rPr>
        <w:t>Trifles</w:t>
      </w:r>
      <w:r>
        <w:rPr>
          <w:rFonts w:ascii="Times New Roman" w:eastAsia="Times New Roman" w:hAnsi="Times New Roman" w:cs="Times New Roman"/>
          <w:sz w:val="20"/>
        </w:rPr>
        <w:t>, which she later adapted into the story “A Jury of Her Peers”.</w:t>
      </w:r>
    </w:p>
    <w:p w:rsidR="00CE54DA" w:rsidRDefault="002C248D">
      <w:pPr>
        <w:widowControl w:val="0"/>
        <w:spacing w:line="240" w:lineRule="auto"/>
      </w:pPr>
      <w:r>
        <w:rPr>
          <w:rFonts w:ascii="Times New Roman" w:eastAsia="Times New Roman" w:hAnsi="Times New Roman" w:cs="Times New Roman"/>
          <w:sz w:val="20"/>
        </w:rPr>
        <w:t xml:space="preserve">ANSWER: Susan Keating </w:t>
      </w:r>
      <w:r>
        <w:rPr>
          <w:rFonts w:ascii="Times New Roman" w:eastAsia="Times New Roman" w:hAnsi="Times New Roman" w:cs="Times New Roman"/>
          <w:b/>
          <w:sz w:val="20"/>
          <w:u w:val="single"/>
        </w:rPr>
        <w:t>Glaspell</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12. This man’s favorite painters were Alexandre </w:t>
      </w:r>
      <w:proofErr w:type="spellStart"/>
      <w:r>
        <w:rPr>
          <w:rFonts w:ascii="Times New Roman" w:eastAsia="Times New Roman" w:hAnsi="Times New Roman" w:cs="Times New Roman"/>
          <w:sz w:val="20"/>
        </w:rPr>
        <w:t>Cabanel</w:t>
      </w:r>
      <w:proofErr w:type="spellEnd"/>
      <w:r>
        <w:rPr>
          <w:rFonts w:ascii="Times New Roman" w:eastAsia="Times New Roman" w:hAnsi="Times New Roman" w:cs="Times New Roman"/>
          <w:sz w:val="20"/>
        </w:rPr>
        <w:t xml:space="preserve">, who painted a life-size portrait of him in black dinner attire, and Franz </w:t>
      </w:r>
      <w:proofErr w:type="spellStart"/>
      <w:r>
        <w:rPr>
          <w:rFonts w:ascii="Times New Roman" w:eastAsia="Times New Roman" w:hAnsi="Times New Roman" w:cs="Times New Roman"/>
          <w:sz w:val="20"/>
        </w:rPr>
        <w:t>Xaver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Winterhalter</w:t>
      </w:r>
      <w:proofErr w:type="spellEnd"/>
      <w:r>
        <w:rPr>
          <w:rFonts w:ascii="Times New Roman" w:eastAsia="Times New Roman" w:hAnsi="Times New Roman" w:cs="Times New Roman"/>
          <w:sz w:val="20"/>
        </w:rPr>
        <w:t>, who depic</w:t>
      </w:r>
      <w:r>
        <w:rPr>
          <w:rFonts w:ascii="Times New Roman" w:eastAsia="Times New Roman" w:hAnsi="Times New Roman" w:cs="Times New Roman"/>
          <w:sz w:val="20"/>
        </w:rPr>
        <w:t>ted this man’s wife Eugenie “surrounded by her ladies-in-waiting”. For 10 points each:</w:t>
      </w:r>
    </w:p>
    <w:p w:rsidR="00CE54DA" w:rsidRDefault="002C248D">
      <w:pPr>
        <w:widowControl w:val="0"/>
        <w:spacing w:line="240" w:lineRule="auto"/>
      </w:pPr>
      <w:r>
        <w:rPr>
          <w:rFonts w:ascii="Times New Roman" w:eastAsia="Times New Roman" w:hAnsi="Times New Roman" w:cs="Times New Roman"/>
          <w:sz w:val="20"/>
        </w:rPr>
        <w:t xml:space="preserve">[10] Name this patron of the arts who, despite his own conservative tastes, initiated the 1863 Salon des </w:t>
      </w:r>
      <w:proofErr w:type="spellStart"/>
      <w:r>
        <w:rPr>
          <w:rFonts w:ascii="Times New Roman" w:eastAsia="Times New Roman" w:hAnsi="Times New Roman" w:cs="Times New Roman"/>
          <w:sz w:val="20"/>
        </w:rPr>
        <w:t>Refusés</w:t>
      </w:r>
      <w:proofErr w:type="spellEnd"/>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Napoleon III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Louis-Napoleon</w:t>
      </w:r>
      <w:r>
        <w:rPr>
          <w:rFonts w:ascii="Times New Roman" w:eastAsia="Times New Roman" w:hAnsi="Times New Roman" w:cs="Times New Roman"/>
          <w:sz w:val="20"/>
        </w:rPr>
        <w:t xml:space="preserve"> Bonaparte; pro</w:t>
      </w:r>
      <w:r>
        <w:rPr>
          <w:rFonts w:ascii="Times New Roman" w:eastAsia="Times New Roman" w:hAnsi="Times New Roman" w:cs="Times New Roman"/>
          <w:sz w:val="20"/>
        </w:rPr>
        <w:t>mpt on “Bonaparte”]</w:t>
      </w:r>
    </w:p>
    <w:p w:rsidR="00CE54DA" w:rsidRDefault="002C248D">
      <w:pPr>
        <w:widowControl w:val="0"/>
        <w:spacing w:line="240" w:lineRule="auto"/>
      </w:pPr>
      <w:r>
        <w:rPr>
          <w:rFonts w:ascii="Times New Roman" w:eastAsia="Times New Roman" w:hAnsi="Times New Roman" w:cs="Times New Roman"/>
          <w:sz w:val="20"/>
        </w:rPr>
        <w:t xml:space="preserve">[10] One of the most famous paintings rejected from the Salon of 1863 was this </w:t>
      </w:r>
      <w:proofErr w:type="spellStart"/>
      <w:r>
        <w:rPr>
          <w:rFonts w:ascii="Times New Roman" w:eastAsia="Times New Roman" w:hAnsi="Times New Roman" w:cs="Times New Roman"/>
          <w:sz w:val="20"/>
        </w:rPr>
        <w:t>Manet</w:t>
      </w:r>
      <w:proofErr w:type="spellEnd"/>
      <w:r>
        <w:rPr>
          <w:rFonts w:ascii="Times New Roman" w:eastAsia="Times New Roman" w:hAnsi="Times New Roman" w:cs="Times New Roman"/>
          <w:sz w:val="20"/>
        </w:rPr>
        <w:t xml:space="preserve"> work, which depicts two fashionably-dressed men conversing while seemingly ignoring the nude woman sitting with them.</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Luncheon on the Grass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Le </w:t>
      </w:r>
      <w:proofErr w:type="spellStart"/>
      <w:r>
        <w:rPr>
          <w:rFonts w:ascii="Times New Roman" w:eastAsia="Times New Roman" w:hAnsi="Times New Roman" w:cs="Times New Roman"/>
          <w:b/>
          <w:i/>
          <w:sz w:val="20"/>
          <w:u w:val="single"/>
        </w:rPr>
        <w:t>Déjeuner</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sur</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l'Herbe</w:t>
      </w:r>
      <w:proofErr w:type="spellEnd"/>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[10] Another artist rejected by the Salon was this student of Camille Corot, who painted many depictions of the Boulevard de Montmartre and was the only person to show paintings at all eight Impressionist exhibitions.</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sz w:val="20"/>
        </w:rPr>
        <w:t xml:space="preserve">Camille </w:t>
      </w:r>
      <w:r>
        <w:rPr>
          <w:rFonts w:ascii="Times New Roman" w:eastAsia="Times New Roman" w:hAnsi="Times New Roman" w:cs="Times New Roman"/>
          <w:b/>
          <w:sz w:val="20"/>
          <w:u w:val="single"/>
        </w:rPr>
        <w:t>Pissarro</w:t>
      </w:r>
      <w:r>
        <w:rPr>
          <w:rFonts w:ascii="Times New Roman" w:eastAsia="Times New Roman" w:hAnsi="Times New Roman" w:cs="Times New Roman"/>
          <w:sz w:val="20"/>
        </w:rPr>
        <w:t xml:space="preserve"> [or Jacob Abraham Camille </w:t>
      </w:r>
      <w:r>
        <w:rPr>
          <w:rFonts w:ascii="Times New Roman" w:eastAsia="Times New Roman" w:hAnsi="Times New Roman" w:cs="Times New Roman"/>
          <w:b/>
          <w:sz w:val="20"/>
          <w:u w:val="single"/>
        </w:rPr>
        <w:t>Pissarro</w:t>
      </w:r>
      <w:r>
        <w:rPr>
          <w:rFonts w:ascii="Times New Roman" w:eastAsia="Times New Roman" w:hAnsi="Times New Roman" w:cs="Times New Roman"/>
          <w:sz w:val="20"/>
        </w:rPr>
        <w:t>]</w:t>
      </w:r>
    </w:p>
    <w:p w:rsidR="00CE54DA" w:rsidRDefault="00CE54DA">
      <w:pPr>
        <w:widowControl w:val="0"/>
        <w:spacing w:line="240" w:lineRule="auto"/>
      </w:pPr>
    </w:p>
    <w:p w:rsidR="00CE54DA" w:rsidRDefault="002C248D" w:rsidP="00382463">
      <w:pPr>
        <w:keepNext/>
        <w:keepLines/>
        <w:widowControl w:val="0"/>
        <w:spacing w:line="240" w:lineRule="auto"/>
      </w:pPr>
      <w:r>
        <w:rPr>
          <w:rFonts w:ascii="Times New Roman" w:eastAsia="Times New Roman" w:hAnsi="Times New Roman" w:cs="Times New Roman"/>
          <w:sz w:val="20"/>
        </w:rPr>
        <w:lastRenderedPageBreak/>
        <w:t>13. One of these elements is used to dope a YAG crystal in a notable type of laser, while another one of these elements has extremely large paramagnetic properties making it useful as an MRI contrast ag</w:t>
      </w:r>
      <w:r>
        <w:rPr>
          <w:rFonts w:ascii="Times New Roman" w:eastAsia="Times New Roman" w:hAnsi="Times New Roman" w:cs="Times New Roman"/>
          <w:sz w:val="20"/>
        </w:rPr>
        <w:t>ent. For 10 points each:</w:t>
      </w:r>
    </w:p>
    <w:p w:rsidR="00CE54DA" w:rsidRDefault="002C248D" w:rsidP="00382463">
      <w:pPr>
        <w:keepNext/>
        <w:keepLines/>
        <w:widowControl w:val="0"/>
        <w:spacing w:line="240" w:lineRule="auto"/>
      </w:pPr>
      <w:r>
        <w:rPr>
          <w:rFonts w:ascii="Times New Roman" w:eastAsia="Times New Roman" w:hAnsi="Times New Roman" w:cs="Times New Roman"/>
          <w:sz w:val="20"/>
        </w:rPr>
        <w:t>[10] Name this collection of elements which curiously displays a decrease in atomic radius as their atomic number increases due to poor shielding.</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lanthanide</w:t>
      </w:r>
      <w:r>
        <w:rPr>
          <w:rFonts w:ascii="Times New Roman" w:eastAsia="Times New Roman" w:hAnsi="Times New Roman" w:cs="Times New Roman"/>
          <w:sz w:val="20"/>
        </w:rPr>
        <w:t>s</w:t>
      </w:r>
    </w:p>
    <w:p w:rsidR="00CE54DA" w:rsidRDefault="002C248D" w:rsidP="00382463">
      <w:pPr>
        <w:keepNext/>
        <w:keepLines/>
        <w:widowControl w:val="0"/>
        <w:spacing w:line="240" w:lineRule="auto"/>
      </w:pPr>
      <w:r>
        <w:rPr>
          <w:rFonts w:ascii="Times New Roman" w:eastAsia="Times New Roman" w:hAnsi="Times New Roman" w:cs="Times New Roman"/>
          <w:sz w:val="20"/>
        </w:rPr>
        <w:t>[10] The lanthanides comprise the rare earth elements along with</w:t>
      </w:r>
      <w:r>
        <w:rPr>
          <w:rFonts w:ascii="Times New Roman" w:eastAsia="Times New Roman" w:hAnsi="Times New Roman" w:cs="Times New Roman"/>
          <w:sz w:val="20"/>
        </w:rPr>
        <w:t xml:space="preserve"> this other collection of elements, which contains uranium and plutonium.</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actinide</w:t>
      </w:r>
      <w:r>
        <w:rPr>
          <w:rFonts w:ascii="Times New Roman" w:eastAsia="Times New Roman" w:hAnsi="Times New Roman" w:cs="Times New Roman"/>
          <w:sz w:val="20"/>
        </w:rPr>
        <w:t>s</w:t>
      </w:r>
    </w:p>
    <w:p w:rsidR="00CE54DA" w:rsidRDefault="002C248D" w:rsidP="00382463">
      <w:pPr>
        <w:keepNext/>
        <w:keepLines/>
        <w:widowControl w:val="0"/>
        <w:spacing w:line="240" w:lineRule="auto"/>
      </w:pPr>
      <w:r>
        <w:rPr>
          <w:rFonts w:ascii="Times New Roman" w:eastAsia="Times New Roman" w:hAnsi="Times New Roman" w:cs="Times New Roman"/>
          <w:sz w:val="20"/>
        </w:rPr>
        <w:t>[10] All lanthanides are stable in this oxidation state. In the vast majority of aluminum-containing compounds, aluminum is in this oxidation state.</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+3</w:t>
      </w:r>
      <w:r>
        <w:rPr>
          <w:rFonts w:ascii="Times New Roman" w:eastAsia="Times New Roman" w:hAnsi="Times New Roman" w:cs="Times New Roman"/>
          <w:sz w:val="20"/>
        </w:rPr>
        <w:t xml:space="preserve"> </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14. Berenice, the last of this book’s title entities, is alternately just and unjust, while </w:t>
      </w:r>
      <w:proofErr w:type="spellStart"/>
      <w:r>
        <w:rPr>
          <w:rFonts w:ascii="Times New Roman" w:eastAsia="Times New Roman" w:hAnsi="Times New Roman" w:cs="Times New Roman"/>
          <w:sz w:val="20"/>
        </w:rPr>
        <w:t>Ersilia</w:t>
      </w:r>
      <w:proofErr w:type="spellEnd"/>
      <w:r>
        <w:rPr>
          <w:rFonts w:ascii="Times New Roman" w:eastAsia="Times New Roman" w:hAnsi="Times New Roman" w:cs="Times New Roman"/>
          <w:sz w:val="20"/>
        </w:rPr>
        <w:t xml:space="preserve"> contains no people but merely strings charting the former inhabitants’ relationships. For 10 points each:</w:t>
      </w:r>
    </w:p>
    <w:p w:rsidR="00CE54DA" w:rsidRDefault="002C248D">
      <w:pPr>
        <w:widowControl w:val="0"/>
        <w:spacing w:line="240" w:lineRule="auto"/>
      </w:pPr>
      <w:r>
        <w:rPr>
          <w:rFonts w:ascii="Times New Roman" w:eastAsia="Times New Roman" w:hAnsi="Times New Roman" w:cs="Times New Roman"/>
          <w:sz w:val="20"/>
        </w:rPr>
        <w:t>[10] Name this 1951 novel in which Marco Polo clai</w:t>
      </w:r>
      <w:r>
        <w:rPr>
          <w:rFonts w:ascii="Times New Roman" w:eastAsia="Times New Roman" w:hAnsi="Times New Roman" w:cs="Times New Roman"/>
          <w:sz w:val="20"/>
        </w:rPr>
        <w:t xml:space="preserve">ms to be “saying something about Venice” each time he describes one of the title metropolises to Kublai Khan. </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Invisible Cities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Le </w:t>
      </w:r>
      <w:proofErr w:type="spellStart"/>
      <w:r>
        <w:rPr>
          <w:rFonts w:ascii="Times New Roman" w:eastAsia="Times New Roman" w:hAnsi="Times New Roman" w:cs="Times New Roman"/>
          <w:b/>
          <w:i/>
          <w:sz w:val="20"/>
          <w:u w:val="single"/>
        </w:rPr>
        <w:t>Citta</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Invisibili</w:t>
      </w:r>
      <w:proofErr w:type="spellEnd"/>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 xml:space="preserve">Invisible Cities </w:t>
      </w:r>
      <w:r>
        <w:rPr>
          <w:rFonts w:ascii="Times New Roman" w:eastAsia="Times New Roman" w:hAnsi="Times New Roman" w:cs="Times New Roman"/>
          <w:sz w:val="20"/>
        </w:rPr>
        <w:t>was written by this Italian author of the science-inspired short story co</w:t>
      </w:r>
      <w:r>
        <w:rPr>
          <w:rFonts w:ascii="Times New Roman" w:eastAsia="Times New Roman" w:hAnsi="Times New Roman" w:cs="Times New Roman"/>
          <w:sz w:val="20"/>
        </w:rPr>
        <w:t xml:space="preserve">llections </w:t>
      </w:r>
      <w:r>
        <w:rPr>
          <w:rFonts w:ascii="Times New Roman" w:eastAsia="Times New Roman" w:hAnsi="Times New Roman" w:cs="Times New Roman"/>
          <w:i/>
          <w:sz w:val="20"/>
        </w:rPr>
        <w:t>t zero</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Cosmicomics</w:t>
      </w:r>
      <w:proofErr w:type="spellEnd"/>
      <w:r>
        <w:rPr>
          <w:rFonts w:ascii="Times New Roman" w:eastAsia="Times New Roman" w:hAnsi="Times New Roman" w:cs="Times New Roman"/>
          <w:sz w:val="20"/>
        </w:rPr>
        <w:t xml:space="preserve"> and the </w:t>
      </w:r>
      <w:proofErr w:type="spellStart"/>
      <w:r>
        <w:rPr>
          <w:rFonts w:ascii="Times New Roman" w:eastAsia="Times New Roman" w:hAnsi="Times New Roman" w:cs="Times New Roman"/>
          <w:sz w:val="20"/>
        </w:rPr>
        <w:t>metafictional</w:t>
      </w:r>
      <w:proofErr w:type="spellEnd"/>
      <w:r>
        <w:rPr>
          <w:rFonts w:ascii="Times New Roman" w:eastAsia="Times New Roman" w:hAnsi="Times New Roman" w:cs="Times New Roman"/>
          <w:sz w:val="20"/>
        </w:rPr>
        <w:t xml:space="preserve"> novel </w:t>
      </w:r>
      <w:proofErr w:type="gramStart"/>
      <w:r>
        <w:rPr>
          <w:rFonts w:ascii="Times New Roman" w:eastAsia="Times New Roman" w:hAnsi="Times New Roman" w:cs="Times New Roman"/>
          <w:i/>
          <w:sz w:val="20"/>
        </w:rPr>
        <w:t>If</w:t>
      </w:r>
      <w:proofErr w:type="gramEnd"/>
      <w:r>
        <w:rPr>
          <w:rFonts w:ascii="Times New Roman" w:eastAsia="Times New Roman" w:hAnsi="Times New Roman" w:cs="Times New Roman"/>
          <w:i/>
          <w:sz w:val="20"/>
        </w:rPr>
        <w:t xml:space="preserve"> on a winter’s night a traveler</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Italo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Calvino</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Italo</w:t>
      </w:r>
      <w:proofErr w:type="spellEnd"/>
      <w:r>
        <w:rPr>
          <w:rFonts w:ascii="Times New Roman" w:eastAsia="Times New Roman" w:hAnsi="Times New Roman" w:cs="Times New Roman"/>
          <w:sz w:val="20"/>
        </w:rPr>
        <w:t xml:space="preserve"> Giovanni </w:t>
      </w:r>
      <w:r>
        <w:rPr>
          <w:rFonts w:ascii="Times New Roman" w:eastAsia="Times New Roman" w:hAnsi="Times New Roman" w:cs="Times New Roman"/>
          <w:b/>
          <w:sz w:val="20"/>
          <w:u w:val="single"/>
        </w:rPr>
        <w:t>Calvino</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Mameli</w:t>
      </w:r>
      <w:proofErr w:type="spellEnd"/>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[10] In 1968, Raymond </w:t>
      </w:r>
      <w:proofErr w:type="spellStart"/>
      <w:r>
        <w:rPr>
          <w:rFonts w:ascii="Times New Roman" w:eastAsia="Times New Roman" w:hAnsi="Times New Roman" w:cs="Times New Roman"/>
          <w:sz w:val="20"/>
        </w:rPr>
        <w:t>Queneau</w:t>
      </w:r>
      <w:proofErr w:type="spellEnd"/>
      <w:r>
        <w:rPr>
          <w:rFonts w:ascii="Times New Roman" w:eastAsia="Times New Roman" w:hAnsi="Times New Roman" w:cs="Times New Roman"/>
          <w:sz w:val="20"/>
        </w:rPr>
        <w:t xml:space="preserve"> invited Calvino to join this literary group, whose name is short for a French phrase meaning “workshop of potential literature”. It advocated constrained writing and counted François Le </w:t>
      </w:r>
      <w:proofErr w:type="spellStart"/>
      <w:r>
        <w:rPr>
          <w:rFonts w:ascii="Times New Roman" w:eastAsia="Times New Roman" w:hAnsi="Times New Roman" w:cs="Times New Roman"/>
          <w:sz w:val="20"/>
        </w:rPr>
        <w:t>Lionnais</w:t>
      </w:r>
      <w:proofErr w:type="spellEnd"/>
      <w:r>
        <w:rPr>
          <w:rFonts w:ascii="Times New Roman" w:eastAsia="Times New Roman" w:hAnsi="Times New Roman" w:cs="Times New Roman"/>
          <w:sz w:val="20"/>
        </w:rPr>
        <w:t xml:space="preserve"> and George </w:t>
      </w:r>
      <w:proofErr w:type="spellStart"/>
      <w:r>
        <w:rPr>
          <w:rFonts w:ascii="Times New Roman" w:eastAsia="Times New Roman" w:hAnsi="Times New Roman" w:cs="Times New Roman"/>
          <w:sz w:val="20"/>
        </w:rPr>
        <w:t>Perec</w:t>
      </w:r>
      <w:proofErr w:type="spellEnd"/>
      <w:r>
        <w:rPr>
          <w:rFonts w:ascii="Times New Roman" w:eastAsia="Times New Roman" w:hAnsi="Times New Roman" w:cs="Times New Roman"/>
          <w:sz w:val="20"/>
        </w:rPr>
        <w:t xml:space="preserve"> among its othe</w:t>
      </w:r>
      <w:r>
        <w:rPr>
          <w:rFonts w:ascii="Times New Roman" w:eastAsia="Times New Roman" w:hAnsi="Times New Roman" w:cs="Times New Roman"/>
          <w:sz w:val="20"/>
        </w:rPr>
        <w:t>r members.</w:t>
      </w:r>
    </w:p>
    <w:p w:rsidR="00CE54DA" w:rsidRDefault="002C248D">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Oulipo</w:t>
      </w:r>
      <w:proofErr w:type="spellEnd"/>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sz w:val="20"/>
        </w:rPr>
        <w:t>Ouvroir</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sz w:val="20"/>
        </w:rPr>
        <w:t>littérature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potentielle</w:t>
      </w:r>
      <w:proofErr w:type="spellEnd"/>
      <w:r>
        <w:rPr>
          <w:rFonts w:ascii="Times New Roman" w:eastAsia="Times New Roman" w:hAnsi="Times New Roman" w:cs="Times New Roman"/>
          <w:sz w:val="20"/>
        </w:rPr>
        <w:t>”]</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15. This work of art inspired a 2006 Henry Singer documentary. For 10 points each:</w:t>
      </w:r>
    </w:p>
    <w:p w:rsidR="00CE54DA" w:rsidRDefault="002C248D">
      <w:pPr>
        <w:widowControl w:val="0"/>
        <w:spacing w:line="240" w:lineRule="auto"/>
      </w:pPr>
      <w:r>
        <w:rPr>
          <w:rFonts w:ascii="Times New Roman" w:eastAsia="Times New Roman" w:hAnsi="Times New Roman" w:cs="Times New Roman"/>
          <w:sz w:val="20"/>
        </w:rPr>
        <w:t>[10] Name this photograph taken during the 9/11 attacks by Richard Drew, which may depict restaur</w:t>
      </w:r>
      <w:r>
        <w:rPr>
          <w:rFonts w:ascii="Times New Roman" w:eastAsia="Times New Roman" w:hAnsi="Times New Roman" w:cs="Times New Roman"/>
          <w:sz w:val="20"/>
        </w:rPr>
        <w:t xml:space="preserve">ant employee Jonathan Briley’s desperate attempt to escape the World Trade Center. Due to complaints about its disturbing nature, the </w:t>
      </w:r>
      <w:r>
        <w:rPr>
          <w:rFonts w:ascii="Times New Roman" w:eastAsia="Times New Roman" w:hAnsi="Times New Roman" w:cs="Times New Roman"/>
          <w:i/>
          <w:sz w:val="20"/>
        </w:rPr>
        <w:t>New York Times</w:t>
      </w:r>
      <w:r>
        <w:rPr>
          <w:rFonts w:ascii="Times New Roman" w:eastAsia="Times New Roman" w:hAnsi="Times New Roman" w:cs="Times New Roman"/>
          <w:sz w:val="20"/>
        </w:rPr>
        <w:t xml:space="preserve"> only used it once.</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Falling Man</w:t>
      </w:r>
    </w:p>
    <w:p w:rsidR="00CE54DA" w:rsidRDefault="002C248D">
      <w:pPr>
        <w:widowControl w:val="0"/>
        <w:spacing w:line="240" w:lineRule="auto"/>
      </w:pPr>
      <w:r>
        <w:rPr>
          <w:rFonts w:ascii="Times New Roman" w:eastAsia="Times New Roman" w:hAnsi="Times New Roman" w:cs="Times New Roman"/>
          <w:sz w:val="20"/>
        </w:rPr>
        <w:t>[10] Another photograph taken on 9/11, this one by Thomas Frankl</w:t>
      </w:r>
      <w:r>
        <w:rPr>
          <w:rFonts w:ascii="Times New Roman" w:eastAsia="Times New Roman" w:hAnsi="Times New Roman" w:cs="Times New Roman"/>
          <w:sz w:val="20"/>
        </w:rPr>
        <w:t>in, shows New York City firefighters performing this action at Ground Zero. A Joe Rosenthal photograph shows soldiers doing this after the Battle of Iwo Jima.</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raising</w:t>
      </w:r>
      <w:r>
        <w:rPr>
          <w:rFonts w:ascii="Times New Roman" w:eastAsia="Times New Roman" w:hAnsi="Times New Roman" w:cs="Times New Roman"/>
          <w:sz w:val="20"/>
        </w:rPr>
        <w:t xml:space="preserve"> the American </w:t>
      </w:r>
      <w:r>
        <w:rPr>
          <w:rFonts w:ascii="Times New Roman" w:eastAsia="Times New Roman" w:hAnsi="Times New Roman" w:cs="Times New Roman"/>
          <w:b/>
          <w:sz w:val="20"/>
          <w:u w:val="single"/>
        </w:rPr>
        <w:t>flag</w:t>
      </w:r>
      <w:r>
        <w:rPr>
          <w:rFonts w:ascii="Times New Roman" w:eastAsia="Times New Roman" w:hAnsi="Times New Roman" w:cs="Times New Roman"/>
          <w:sz w:val="20"/>
        </w:rPr>
        <w:t xml:space="preserve"> [accept obvious equivalents like “erecting a flag”]</w:t>
      </w:r>
    </w:p>
    <w:p w:rsidR="00CE54DA" w:rsidRDefault="002C248D">
      <w:pPr>
        <w:widowControl w:val="0"/>
        <w:spacing w:line="240" w:lineRule="auto"/>
      </w:pPr>
      <w:r>
        <w:rPr>
          <w:rFonts w:ascii="Times New Roman" w:eastAsia="Times New Roman" w:hAnsi="Times New Roman" w:cs="Times New Roman"/>
          <w:sz w:val="20"/>
        </w:rPr>
        <w:t>[10] Anothe</w:t>
      </w:r>
      <w:r>
        <w:rPr>
          <w:rFonts w:ascii="Times New Roman" w:eastAsia="Times New Roman" w:hAnsi="Times New Roman" w:cs="Times New Roman"/>
          <w:sz w:val="20"/>
        </w:rPr>
        <w:t>r disturbing photograph was a 1993 Pulitzer winning image taken by Kevin Carter while in Sudan, showing one of these animals watching a sickly child. Carter committed suicide three months after winning the Pulitzer.</w:t>
      </w:r>
    </w:p>
    <w:p w:rsidR="00CE54DA" w:rsidRDefault="002C248D">
      <w:pPr>
        <w:widowControl w:val="0"/>
        <w:spacing w:line="240" w:lineRule="auto"/>
      </w:pPr>
      <w:r>
        <w:rPr>
          <w:rFonts w:ascii="Times New Roman" w:eastAsia="Times New Roman" w:hAnsi="Times New Roman" w:cs="Times New Roman"/>
          <w:sz w:val="20"/>
        </w:rPr>
        <w:t xml:space="preserve">ANSWER: a hooded </w:t>
      </w:r>
      <w:r>
        <w:rPr>
          <w:rFonts w:ascii="Times New Roman" w:eastAsia="Times New Roman" w:hAnsi="Times New Roman" w:cs="Times New Roman"/>
          <w:b/>
          <w:sz w:val="20"/>
          <w:u w:val="single"/>
        </w:rPr>
        <w:t>vulture</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bird</w:t>
      </w:r>
      <w:r>
        <w:rPr>
          <w:rFonts w:ascii="Times New Roman" w:eastAsia="Times New Roman" w:hAnsi="Times New Roman" w:cs="Times New Roman"/>
          <w:sz w:val="20"/>
        </w:rPr>
        <w:t>]</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16. This man sued CBS regarding his depiction in the documentary </w:t>
      </w:r>
      <w:r>
        <w:rPr>
          <w:rFonts w:ascii="Times New Roman" w:eastAsia="Times New Roman" w:hAnsi="Times New Roman" w:cs="Times New Roman"/>
          <w:i/>
          <w:sz w:val="20"/>
        </w:rPr>
        <w:t>The Uncounted Enemy</w:t>
      </w:r>
      <w:r>
        <w:rPr>
          <w:rFonts w:ascii="Times New Roman" w:eastAsia="Times New Roman" w:hAnsi="Times New Roman" w:cs="Times New Roman"/>
          <w:sz w:val="20"/>
        </w:rPr>
        <w:t>. For 10 points each:</w:t>
      </w:r>
    </w:p>
    <w:p w:rsidR="00CE54DA" w:rsidRDefault="002C248D">
      <w:pPr>
        <w:widowControl w:val="0"/>
        <w:spacing w:line="240" w:lineRule="auto"/>
      </w:pPr>
      <w:r>
        <w:rPr>
          <w:rFonts w:ascii="Times New Roman" w:eastAsia="Times New Roman" w:hAnsi="Times New Roman" w:cs="Times New Roman"/>
          <w:sz w:val="20"/>
        </w:rPr>
        <w:t>[10] Name this United States military leader. He infamously can be seen claiming that “the Oriental doesn’t put the same high price on life as does</w:t>
      </w:r>
      <w:r>
        <w:rPr>
          <w:rFonts w:ascii="Times New Roman" w:eastAsia="Times New Roman" w:hAnsi="Times New Roman" w:cs="Times New Roman"/>
          <w:sz w:val="20"/>
        </w:rPr>
        <w:t xml:space="preserve"> a Westerner” in the documentary </w:t>
      </w:r>
      <w:r>
        <w:rPr>
          <w:rFonts w:ascii="Times New Roman" w:eastAsia="Times New Roman" w:hAnsi="Times New Roman" w:cs="Times New Roman"/>
          <w:i/>
          <w:sz w:val="20"/>
        </w:rPr>
        <w:t>Hearts and Minds</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Westmoreland</w:t>
      </w:r>
    </w:p>
    <w:p w:rsidR="00CE54DA" w:rsidRDefault="002C248D">
      <w:pPr>
        <w:widowControl w:val="0"/>
        <w:spacing w:line="240" w:lineRule="auto"/>
      </w:pPr>
      <w:r>
        <w:rPr>
          <w:rFonts w:ascii="Times New Roman" w:eastAsia="Times New Roman" w:hAnsi="Times New Roman" w:cs="Times New Roman"/>
          <w:sz w:val="20"/>
        </w:rPr>
        <w:t>[10] Westmoreland was in command of U.S. military operations in this conflict, which escalated after the Gulf of Tonkin Incident in 1964.</w:t>
      </w:r>
    </w:p>
    <w:p w:rsidR="00CE54DA" w:rsidRDefault="002C248D">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Vietnam</w:t>
      </w:r>
      <w:r>
        <w:rPr>
          <w:rFonts w:ascii="Times New Roman" w:eastAsia="Times New Roman" w:hAnsi="Times New Roman" w:cs="Times New Roman"/>
          <w:sz w:val="20"/>
        </w:rPr>
        <w:t xml:space="preserve"> War</w:t>
      </w:r>
    </w:p>
    <w:p w:rsidR="00CE54DA" w:rsidRDefault="002C248D">
      <w:pPr>
        <w:widowControl w:val="0"/>
        <w:spacing w:line="240" w:lineRule="auto"/>
      </w:pPr>
      <w:r>
        <w:rPr>
          <w:rFonts w:ascii="Times New Roman" w:eastAsia="Times New Roman" w:hAnsi="Times New Roman" w:cs="Times New Roman"/>
          <w:sz w:val="20"/>
        </w:rPr>
        <w:t>[10] This pedi</w:t>
      </w:r>
      <w:r>
        <w:rPr>
          <w:rFonts w:ascii="Times New Roman" w:eastAsia="Times New Roman" w:hAnsi="Times New Roman" w:cs="Times New Roman"/>
          <w:sz w:val="20"/>
        </w:rPr>
        <w:t xml:space="preserve">atrician was a noted anti-war activist and ran for president as the 1972 People’s Party candidate. He is best known for writing the mega best-seller book </w:t>
      </w:r>
      <w:r>
        <w:rPr>
          <w:rFonts w:ascii="Times New Roman" w:eastAsia="Times New Roman" w:hAnsi="Times New Roman" w:cs="Times New Roman"/>
          <w:i/>
          <w:sz w:val="20"/>
        </w:rPr>
        <w:t>Baby and Child Care</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ANSWER: Benjamin McLane </w:t>
      </w:r>
      <w:r>
        <w:rPr>
          <w:rFonts w:ascii="Times New Roman" w:eastAsia="Times New Roman" w:hAnsi="Times New Roman" w:cs="Times New Roman"/>
          <w:b/>
          <w:sz w:val="20"/>
          <w:u w:val="single"/>
        </w:rPr>
        <w:t>Spock</w:t>
      </w:r>
    </w:p>
    <w:p w:rsidR="00CE54DA" w:rsidRDefault="00CE54DA">
      <w:pPr>
        <w:widowControl w:val="0"/>
        <w:spacing w:line="240" w:lineRule="auto"/>
      </w:pPr>
    </w:p>
    <w:p w:rsidR="00CE54DA" w:rsidRDefault="002C248D" w:rsidP="00382463">
      <w:pPr>
        <w:keepNext/>
        <w:keepLines/>
        <w:widowControl w:val="0"/>
        <w:spacing w:line="240" w:lineRule="auto"/>
      </w:pPr>
      <w:r>
        <w:rPr>
          <w:rFonts w:ascii="Times New Roman" w:eastAsia="Times New Roman" w:hAnsi="Times New Roman" w:cs="Times New Roman"/>
          <w:sz w:val="20"/>
        </w:rPr>
        <w:lastRenderedPageBreak/>
        <w:t xml:space="preserve">17. </w:t>
      </w:r>
      <w:r>
        <w:rPr>
          <w:rFonts w:ascii="Times New Roman" w:eastAsia="Times New Roman" w:hAnsi="Times New Roman" w:cs="Times New Roman"/>
          <w:sz w:val="20"/>
          <w:highlight w:val="white"/>
        </w:rPr>
        <w:t>For 10 points each, answer the following about</w:t>
      </w:r>
      <w:r>
        <w:rPr>
          <w:rFonts w:ascii="Times New Roman" w:eastAsia="Times New Roman" w:hAnsi="Times New Roman" w:cs="Times New Roman"/>
          <w:sz w:val="20"/>
          <w:highlight w:val="white"/>
        </w:rPr>
        <w:t xml:space="preserve"> computer scientist </w:t>
      </w:r>
      <w:proofErr w:type="spellStart"/>
      <w:r>
        <w:rPr>
          <w:rFonts w:ascii="Times New Roman" w:eastAsia="Times New Roman" w:hAnsi="Times New Roman" w:cs="Times New Roman"/>
          <w:sz w:val="20"/>
          <w:highlight w:val="white"/>
        </w:rPr>
        <w:t>Edsger</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Dijkstra</w:t>
      </w:r>
      <w:proofErr w:type="spellEnd"/>
      <w:r>
        <w:rPr>
          <w:rFonts w:ascii="Times New Roman" w:eastAsia="Times New Roman" w:hAnsi="Times New Roman" w:cs="Times New Roman"/>
          <w:sz w:val="20"/>
          <w:highlight w:val="white"/>
        </w:rPr>
        <w:t xml:space="preserve"> (“DIKE”-</w:t>
      </w:r>
      <w:proofErr w:type="spellStart"/>
      <w:r>
        <w:rPr>
          <w:rFonts w:ascii="Times New Roman" w:eastAsia="Times New Roman" w:hAnsi="Times New Roman" w:cs="Times New Roman"/>
          <w:sz w:val="20"/>
          <w:highlight w:val="white"/>
        </w:rPr>
        <w:t>strah</w:t>
      </w:r>
      <w:proofErr w:type="spellEnd"/>
      <w:r>
        <w:rPr>
          <w:rFonts w:ascii="Times New Roman" w:eastAsia="Times New Roman" w:hAnsi="Times New Roman" w:cs="Times New Roman"/>
          <w:sz w:val="20"/>
          <w:highlight w:val="white"/>
        </w:rPr>
        <w:t>).</w:t>
      </w:r>
    </w:p>
    <w:p w:rsidR="00CE54DA" w:rsidRDefault="002C248D" w:rsidP="00382463">
      <w:pPr>
        <w:keepNext/>
        <w:keepLines/>
        <w:widowControl w:val="0"/>
        <w:spacing w:line="240" w:lineRule="auto"/>
      </w:pPr>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sz w:val="20"/>
          <w:highlight w:val="white"/>
        </w:rPr>
        <w:t>Dijkstra’s</w:t>
      </w:r>
      <w:proofErr w:type="spellEnd"/>
      <w:r>
        <w:rPr>
          <w:rFonts w:ascii="Times New Roman" w:eastAsia="Times New Roman" w:hAnsi="Times New Roman" w:cs="Times New Roman"/>
          <w:sz w:val="20"/>
          <w:highlight w:val="white"/>
        </w:rPr>
        <w:t xml:space="preserve"> algorithm outputs the shortest path for this kind of data structure. These structures consist of nodes and edges, the latter of which can have weights associated with them.</w:t>
      </w:r>
    </w:p>
    <w:p w:rsidR="00CE54DA" w:rsidRDefault="002C248D" w:rsidP="00382463">
      <w:pPr>
        <w:keepNext/>
        <w:keepLines/>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graph</w:t>
      </w:r>
      <w:r>
        <w:rPr>
          <w:rFonts w:ascii="Times New Roman" w:eastAsia="Times New Roman" w:hAnsi="Times New Roman" w:cs="Times New Roman"/>
          <w:sz w:val="20"/>
          <w:highlight w:val="white"/>
        </w:rPr>
        <w:t>s</w:t>
      </w:r>
    </w:p>
    <w:p w:rsidR="00CE54DA" w:rsidRDefault="002C248D" w:rsidP="00382463">
      <w:pPr>
        <w:keepNext/>
        <w:keepLines/>
        <w:widowControl w:val="0"/>
        <w:spacing w:line="240" w:lineRule="auto"/>
      </w:pPr>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sz w:val="20"/>
          <w:highlight w:val="white"/>
        </w:rPr>
        <w:t>Dijkstra</w:t>
      </w:r>
      <w:proofErr w:type="spellEnd"/>
      <w:r>
        <w:rPr>
          <w:rFonts w:ascii="Times New Roman" w:eastAsia="Times New Roman" w:hAnsi="Times New Roman" w:cs="Times New Roman"/>
          <w:sz w:val="20"/>
          <w:highlight w:val="white"/>
        </w:rPr>
        <w:t xml:space="preserve"> first created this kind of variable, which manages a shared resource between a concurrent </w:t>
      </w:r>
      <w:proofErr w:type="gramStart"/>
      <w:r>
        <w:rPr>
          <w:rFonts w:ascii="Times New Roman" w:eastAsia="Times New Roman" w:hAnsi="Times New Roman" w:cs="Times New Roman"/>
          <w:sz w:val="20"/>
          <w:highlight w:val="white"/>
        </w:rPr>
        <w:t>system</w:t>
      </w:r>
      <w:proofErr w:type="gramEnd"/>
      <w:r>
        <w:rPr>
          <w:rFonts w:ascii="Times New Roman" w:eastAsia="Times New Roman" w:hAnsi="Times New Roman" w:cs="Times New Roman"/>
          <w:sz w:val="20"/>
          <w:highlight w:val="white"/>
        </w:rPr>
        <w:t>. This variable is incremented and decremented atomically and is locked after the number of decrements reaches a threshold.</w:t>
      </w:r>
    </w:p>
    <w:p w:rsidR="00CE54DA" w:rsidRDefault="002C248D" w:rsidP="00382463">
      <w:pPr>
        <w:keepNext/>
        <w:keepLines/>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semaphore</w:t>
      </w:r>
      <w:r>
        <w:rPr>
          <w:rFonts w:ascii="Times New Roman" w:eastAsia="Times New Roman" w:hAnsi="Times New Roman" w:cs="Times New Roman"/>
          <w:sz w:val="20"/>
          <w:highlight w:val="white"/>
        </w:rPr>
        <w:t>s</w:t>
      </w:r>
    </w:p>
    <w:p w:rsidR="00CE54DA" w:rsidRDefault="002C248D" w:rsidP="00382463">
      <w:pPr>
        <w:keepNext/>
        <w:keepLines/>
        <w:widowControl w:val="0"/>
        <w:spacing w:line="240" w:lineRule="auto"/>
      </w:pPr>
      <w:r>
        <w:rPr>
          <w:rFonts w:ascii="Times New Roman" w:eastAsia="Times New Roman" w:hAnsi="Times New Roman" w:cs="Times New Roman"/>
          <w:sz w:val="20"/>
          <w:highlight w:val="white"/>
        </w:rPr>
        <w:t>[10</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Dijkstra’s</w:t>
      </w:r>
      <w:proofErr w:type="spellEnd"/>
      <w:r>
        <w:rPr>
          <w:rFonts w:ascii="Times New Roman" w:eastAsia="Times New Roman" w:hAnsi="Times New Roman" w:cs="Times New Roman"/>
          <w:sz w:val="20"/>
          <w:highlight w:val="white"/>
        </w:rPr>
        <w:t xml:space="preserve"> banker algorithm is designed to help avoid this situation, in which a number of processes are stuck indefinitely in waiting for each other process to finish.</w:t>
      </w:r>
    </w:p>
    <w:p w:rsidR="00CE54DA" w:rsidRDefault="002C248D" w:rsidP="00382463">
      <w:pPr>
        <w:keepNext/>
        <w:keepLines/>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deadlock</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18. Name some things related to devotional practices, or bhakti, in</w:t>
      </w:r>
      <w:r>
        <w:rPr>
          <w:rFonts w:ascii="Times New Roman" w:eastAsia="Times New Roman" w:hAnsi="Times New Roman" w:cs="Times New Roman"/>
          <w:sz w:val="20"/>
        </w:rPr>
        <w:t xml:space="preserve"> Buddhism, for 10 points each.</w:t>
      </w:r>
    </w:p>
    <w:p w:rsidR="00CE54DA" w:rsidRDefault="002C248D">
      <w:pPr>
        <w:widowControl w:val="0"/>
        <w:spacing w:line="240" w:lineRule="auto"/>
      </w:pPr>
      <w:r>
        <w:rPr>
          <w:rFonts w:ascii="Times New Roman" w:eastAsia="Times New Roman" w:hAnsi="Times New Roman" w:cs="Times New Roman"/>
          <w:sz w:val="20"/>
        </w:rPr>
        <w:t xml:space="preserve">[10] Devotion is a way to grow closer to the Three Jewels, or Refuges, one of which is this body of Buddha’s teachings about suffering and the ways to escape it. </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dharma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dhamma</w:t>
      </w:r>
      <w:proofErr w:type="spellEnd"/>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[10] This Buddha figure “of infinit</w:t>
      </w:r>
      <w:r>
        <w:rPr>
          <w:rFonts w:ascii="Times New Roman" w:eastAsia="Times New Roman" w:hAnsi="Times New Roman" w:cs="Times New Roman"/>
          <w:sz w:val="20"/>
        </w:rPr>
        <w:t xml:space="preserve">e light” is worshiped by many Mahayana sects, including Pure Land Buddhism. In a long ago past life, this figure was a bodhisattva named </w:t>
      </w:r>
      <w:proofErr w:type="spellStart"/>
      <w:r>
        <w:rPr>
          <w:rFonts w:ascii="Times New Roman" w:eastAsia="Times New Roman" w:hAnsi="Times New Roman" w:cs="Times New Roman"/>
          <w:sz w:val="20"/>
        </w:rPr>
        <w:t>Dharmakara</w:t>
      </w:r>
      <w:proofErr w:type="spellEnd"/>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Amitabha</w:t>
      </w:r>
      <w:proofErr w:type="spellEnd"/>
      <w:r>
        <w:rPr>
          <w:rFonts w:ascii="Times New Roman" w:eastAsia="Times New Roman" w:hAnsi="Times New Roman" w:cs="Times New Roman"/>
          <w:sz w:val="20"/>
        </w:rPr>
        <w:t xml:space="preserve"> Buddha [or </w:t>
      </w:r>
      <w:proofErr w:type="spellStart"/>
      <w:r>
        <w:rPr>
          <w:rFonts w:ascii="Times New Roman" w:eastAsia="Times New Roman" w:hAnsi="Times New Roman" w:cs="Times New Roman"/>
          <w:b/>
          <w:sz w:val="20"/>
          <w:u w:val="single"/>
        </w:rPr>
        <w:t>Amitayus</w:t>
      </w:r>
      <w:proofErr w:type="spellEnd"/>
      <w:r>
        <w:rPr>
          <w:rFonts w:ascii="Times New Roman" w:eastAsia="Times New Roman" w:hAnsi="Times New Roman" w:cs="Times New Roman"/>
          <w:sz w:val="20"/>
        </w:rPr>
        <w:t xml:space="preserve"> Buddha]</w:t>
      </w:r>
    </w:p>
    <w:p w:rsidR="00CE54DA" w:rsidRDefault="002C248D">
      <w:pPr>
        <w:widowControl w:val="0"/>
        <w:spacing w:line="240" w:lineRule="auto"/>
      </w:pPr>
      <w:r>
        <w:rPr>
          <w:rFonts w:ascii="Times New Roman" w:eastAsia="Times New Roman" w:hAnsi="Times New Roman" w:cs="Times New Roman"/>
          <w:sz w:val="20"/>
        </w:rPr>
        <w:t xml:space="preserve">[10] Many devotionals can be found in the </w:t>
      </w:r>
      <w:proofErr w:type="spellStart"/>
      <w:r>
        <w:rPr>
          <w:rFonts w:ascii="Times New Roman" w:eastAsia="Times New Roman" w:hAnsi="Times New Roman" w:cs="Times New Roman"/>
          <w:sz w:val="20"/>
        </w:rPr>
        <w:t>Digha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Nikaya</w:t>
      </w:r>
      <w:proofErr w:type="spellEnd"/>
      <w:r>
        <w:rPr>
          <w:rFonts w:ascii="Times New Roman" w:eastAsia="Times New Roman" w:hAnsi="Times New Roman" w:cs="Times New Roman"/>
          <w:sz w:val="20"/>
        </w:rPr>
        <w:t xml:space="preserve"> part of</w:t>
      </w:r>
      <w:r>
        <w:rPr>
          <w:rFonts w:ascii="Times New Roman" w:eastAsia="Times New Roman" w:hAnsi="Times New Roman" w:cs="Times New Roman"/>
          <w:sz w:val="20"/>
        </w:rPr>
        <w:t xml:space="preserve"> this collection of Theravada scriptures, whose name means “three baskets”. </w:t>
      </w:r>
    </w:p>
    <w:p w:rsidR="00CE54DA" w:rsidRDefault="002C248D">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Pali</w:t>
      </w:r>
      <w:proofErr w:type="spellEnd"/>
      <w:r>
        <w:rPr>
          <w:rFonts w:ascii="Times New Roman" w:eastAsia="Times New Roman" w:hAnsi="Times New Roman" w:cs="Times New Roman"/>
          <w:b/>
          <w:sz w:val="20"/>
          <w:u w:val="single"/>
        </w:rPr>
        <w:t xml:space="preserve"> Canon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Tripitaka</w:t>
      </w:r>
      <w:proofErr w:type="spellEnd"/>
      <w:r>
        <w:rPr>
          <w:rFonts w:ascii="Times New Roman" w:eastAsia="Times New Roman" w:hAnsi="Times New Roman" w:cs="Times New Roman"/>
          <w:sz w:val="20"/>
        </w:rPr>
        <w:t>]</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19. Rollo May wrote that this school of thought was overly authoritarian. For 10 points each:</w:t>
      </w:r>
    </w:p>
    <w:p w:rsidR="00CE54DA" w:rsidRDefault="002C248D">
      <w:pPr>
        <w:widowControl w:val="0"/>
        <w:spacing w:line="240" w:lineRule="auto"/>
      </w:pPr>
      <w:r>
        <w:rPr>
          <w:rFonts w:ascii="Times New Roman" w:eastAsia="Times New Roman" w:hAnsi="Times New Roman" w:cs="Times New Roman"/>
          <w:sz w:val="20"/>
        </w:rPr>
        <w:t>[10] Name this school of therapy founded on the be</w:t>
      </w:r>
      <w:r>
        <w:rPr>
          <w:rFonts w:ascii="Times New Roman" w:eastAsia="Times New Roman" w:hAnsi="Times New Roman" w:cs="Times New Roman"/>
          <w:sz w:val="20"/>
        </w:rPr>
        <w:t xml:space="preserve">lief that the driving force in people is to find meaning in their lives. It was appropriately outlined in Viktor </w:t>
      </w:r>
      <w:proofErr w:type="spellStart"/>
      <w:r>
        <w:rPr>
          <w:rFonts w:ascii="Times New Roman" w:eastAsia="Times New Roman" w:hAnsi="Times New Roman" w:cs="Times New Roman"/>
          <w:sz w:val="20"/>
        </w:rPr>
        <w:t>Frankl’s</w:t>
      </w:r>
      <w:proofErr w:type="spellEnd"/>
      <w:r>
        <w:rPr>
          <w:rFonts w:ascii="Times New Roman" w:eastAsia="Times New Roman" w:hAnsi="Times New Roman" w:cs="Times New Roman"/>
          <w:sz w:val="20"/>
        </w:rPr>
        <w:t xml:space="preserve"> book </w:t>
      </w:r>
      <w:r>
        <w:rPr>
          <w:rFonts w:ascii="Times New Roman" w:eastAsia="Times New Roman" w:hAnsi="Times New Roman" w:cs="Times New Roman"/>
          <w:i/>
          <w:sz w:val="20"/>
        </w:rPr>
        <w:t>Man’s Search for Meaning</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logotherapy</w:t>
      </w:r>
      <w:proofErr w:type="spellEnd"/>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psychotherapy</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Man’s Search for Meaning</w:t>
      </w:r>
      <w:r>
        <w:rPr>
          <w:rFonts w:ascii="Times New Roman" w:eastAsia="Times New Roman" w:hAnsi="Times New Roman" w:cs="Times New Roman"/>
          <w:sz w:val="20"/>
        </w:rPr>
        <w:t xml:space="preserve"> is primarily about </w:t>
      </w:r>
      <w:proofErr w:type="spellStart"/>
      <w:r>
        <w:rPr>
          <w:rFonts w:ascii="Times New Roman" w:eastAsia="Times New Roman" w:hAnsi="Times New Roman" w:cs="Times New Roman"/>
          <w:sz w:val="20"/>
        </w:rPr>
        <w:t>Frankl’s</w:t>
      </w:r>
      <w:proofErr w:type="spellEnd"/>
      <w:r>
        <w:rPr>
          <w:rFonts w:ascii="Times New Roman" w:eastAsia="Times New Roman" w:hAnsi="Times New Roman" w:cs="Times New Roman"/>
          <w:sz w:val="20"/>
        </w:rPr>
        <w:t xml:space="preserve"> experiences in one of these institutions, in which he noted that numerous people experienced depersonalization and lost the will to live without meaning.</w:t>
      </w:r>
    </w:p>
    <w:p w:rsidR="00CE54DA" w:rsidRDefault="002C248D">
      <w:pPr>
        <w:widowControl w:val="0"/>
        <w:spacing w:line="240" w:lineRule="auto"/>
      </w:pPr>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concentration camp</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prison camp</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jail</w:t>
      </w:r>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[10] Aspects of </w:t>
      </w:r>
      <w:proofErr w:type="spellStart"/>
      <w:r>
        <w:rPr>
          <w:rFonts w:ascii="Times New Roman" w:eastAsia="Times New Roman" w:hAnsi="Times New Roman" w:cs="Times New Roman"/>
          <w:sz w:val="20"/>
        </w:rPr>
        <w:t>logotherapy</w:t>
      </w:r>
      <w:proofErr w:type="spellEnd"/>
      <w:r>
        <w:rPr>
          <w:rFonts w:ascii="Times New Roman" w:eastAsia="Times New Roman" w:hAnsi="Times New Roman" w:cs="Times New Roman"/>
          <w:sz w:val="20"/>
        </w:rPr>
        <w:t xml:space="preserve"> are similar </w:t>
      </w:r>
      <w:r>
        <w:rPr>
          <w:rFonts w:ascii="Times New Roman" w:eastAsia="Times New Roman" w:hAnsi="Times New Roman" w:cs="Times New Roman"/>
          <w:sz w:val="20"/>
        </w:rPr>
        <w:t>to this theory created by Abraham Maslow that organizes human concerns into a pyramid, with physiological concerns at the bottom. People who have satisfied all of their concerns are said to be “self-actualized.”</w:t>
      </w:r>
    </w:p>
    <w:p w:rsidR="00CE54DA" w:rsidRDefault="002C248D">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hierarchy of needs</w:t>
      </w:r>
    </w:p>
    <w:p w:rsidR="00CE54DA" w:rsidRDefault="00CE54DA">
      <w:pPr>
        <w:widowControl w:val="0"/>
        <w:spacing w:line="240" w:lineRule="auto"/>
      </w:pPr>
    </w:p>
    <w:p w:rsidR="00CE54DA" w:rsidRDefault="002C248D">
      <w:pPr>
        <w:widowControl w:val="0"/>
        <w:spacing w:line="240" w:lineRule="auto"/>
      </w:pPr>
      <w:r>
        <w:rPr>
          <w:rFonts w:ascii="Times New Roman" w:eastAsia="Times New Roman" w:hAnsi="Times New Roman" w:cs="Times New Roman"/>
          <w:sz w:val="20"/>
        </w:rPr>
        <w:t xml:space="preserve">20. A victor in </w:t>
      </w:r>
      <w:r>
        <w:rPr>
          <w:rFonts w:ascii="Times New Roman" w:eastAsia="Times New Roman" w:hAnsi="Times New Roman" w:cs="Times New Roman"/>
          <w:sz w:val="20"/>
        </w:rPr>
        <w:t>this war gave back much of the conquered territory, saying that he was the king of France, not a shopkeeper. For 10 points each:</w:t>
      </w:r>
    </w:p>
    <w:p w:rsidR="00CE54DA" w:rsidRDefault="002C248D">
      <w:pPr>
        <w:widowControl w:val="0"/>
        <w:spacing w:line="240" w:lineRule="auto"/>
      </w:pPr>
      <w:r>
        <w:rPr>
          <w:rFonts w:ascii="Times New Roman" w:eastAsia="Times New Roman" w:hAnsi="Times New Roman" w:cs="Times New Roman"/>
          <w:sz w:val="20"/>
        </w:rPr>
        <w:t xml:space="preserve">[10] Name this war, ended by the Treaty of Aix-la-Chapelle, in which many European powers fought over the question of Hapsburg </w:t>
      </w:r>
      <w:r>
        <w:rPr>
          <w:rFonts w:ascii="Times New Roman" w:eastAsia="Times New Roman" w:hAnsi="Times New Roman" w:cs="Times New Roman"/>
          <w:sz w:val="20"/>
        </w:rPr>
        <w:t>ruler Maria Theresa’s right to the throne of a country which would later be ruled by Joseph II.</w:t>
      </w:r>
    </w:p>
    <w:p w:rsidR="00CE54DA" w:rsidRDefault="002C248D">
      <w:pPr>
        <w:widowControl w:val="0"/>
        <w:spacing w:line="240" w:lineRule="auto"/>
      </w:pPr>
      <w:r>
        <w:rPr>
          <w:rFonts w:ascii="Times New Roman" w:eastAsia="Times New Roman" w:hAnsi="Times New Roman" w:cs="Times New Roman"/>
          <w:sz w:val="20"/>
        </w:rPr>
        <w:t xml:space="preserve">ANSWER: War of </w:t>
      </w:r>
      <w:r>
        <w:rPr>
          <w:rFonts w:ascii="Times New Roman" w:eastAsia="Times New Roman" w:hAnsi="Times New Roman" w:cs="Times New Roman"/>
          <w:b/>
          <w:sz w:val="20"/>
          <w:u w:val="single"/>
        </w:rPr>
        <w:t>Austrian</w:t>
      </w:r>
      <w:r>
        <w:rPr>
          <w:rFonts w:ascii="Times New Roman" w:eastAsia="Times New Roman" w:hAnsi="Times New Roman" w:cs="Times New Roman"/>
          <w:sz w:val="20"/>
        </w:rPr>
        <w:t xml:space="preserve"> Succession [or King </w:t>
      </w:r>
      <w:r>
        <w:rPr>
          <w:rFonts w:ascii="Times New Roman" w:eastAsia="Times New Roman" w:hAnsi="Times New Roman" w:cs="Times New Roman"/>
          <w:b/>
          <w:sz w:val="20"/>
          <w:u w:val="single"/>
        </w:rPr>
        <w:t>George’s</w:t>
      </w:r>
      <w:r>
        <w:rPr>
          <w:rFonts w:ascii="Times New Roman" w:eastAsia="Times New Roman" w:hAnsi="Times New Roman" w:cs="Times New Roman"/>
          <w:sz w:val="20"/>
        </w:rPr>
        <w:t xml:space="preserve"> War]</w:t>
      </w:r>
    </w:p>
    <w:p w:rsidR="00CE54DA" w:rsidRDefault="002C248D">
      <w:pPr>
        <w:widowControl w:val="0"/>
        <w:spacing w:line="240" w:lineRule="auto"/>
      </w:pPr>
      <w:r>
        <w:rPr>
          <w:rFonts w:ascii="Times New Roman" w:eastAsia="Times New Roman" w:hAnsi="Times New Roman" w:cs="Times New Roman"/>
          <w:sz w:val="20"/>
        </w:rPr>
        <w:t>[10] This sub-conflict of the War of the Austrian Succession began after Spanish coast guards boarded a British merchant ship and physically attacked a captain. The British and Spanish mounted unsuccessful invasions of American colonies during this war.</w:t>
      </w:r>
    </w:p>
    <w:p w:rsidR="00CE54DA" w:rsidRDefault="002C248D">
      <w:pPr>
        <w:widowControl w:val="0"/>
        <w:spacing w:line="240" w:lineRule="auto"/>
      </w:pPr>
      <w:r>
        <w:rPr>
          <w:rFonts w:ascii="Times New Roman" w:eastAsia="Times New Roman" w:hAnsi="Times New Roman" w:cs="Times New Roman"/>
          <w:sz w:val="20"/>
        </w:rPr>
        <w:t>AN</w:t>
      </w:r>
      <w:r>
        <w:rPr>
          <w:rFonts w:ascii="Times New Roman" w:eastAsia="Times New Roman" w:hAnsi="Times New Roman" w:cs="Times New Roman"/>
          <w:sz w:val="20"/>
        </w:rPr>
        <w:t xml:space="preserve">SWER: War of </w:t>
      </w:r>
      <w:r>
        <w:rPr>
          <w:rFonts w:ascii="Times New Roman" w:eastAsia="Times New Roman" w:hAnsi="Times New Roman" w:cs="Times New Roman"/>
          <w:b/>
          <w:sz w:val="20"/>
          <w:u w:val="single"/>
        </w:rPr>
        <w:t>Jenkins’ Ear</w:t>
      </w:r>
      <w:r>
        <w:rPr>
          <w:rFonts w:ascii="Times New Roman" w:eastAsia="Times New Roman" w:hAnsi="Times New Roman" w:cs="Times New Roman"/>
          <w:sz w:val="20"/>
        </w:rPr>
        <w:t xml:space="preserve"> [or Guerra </w:t>
      </w:r>
      <w:proofErr w:type="gramStart"/>
      <w:r>
        <w:rPr>
          <w:rFonts w:ascii="Times New Roman" w:eastAsia="Times New Roman" w:hAnsi="Times New Roman" w:cs="Times New Roman"/>
          <w:sz w:val="20"/>
        </w:rPr>
        <w:t>del</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Asiento</w:t>
      </w:r>
      <w:proofErr w:type="spellEnd"/>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[10] In this 1745 battle, Maurice de Saxe led the French army to a major victory, allowing the French to take the Austrian Netherlands. An 841 battle with the same name was a victory for Charles the Bald an</w:t>
      </w:r>
      <w:r>
        <w:rPr>
          <w:rFonts w:ascii="Times New Roman" w:eastAsia="Times New Roman" w:hAnsi="Times New Roman" w:cs="Times New Roman"/>
          <w:sz w:val="20"/>
        </w:rPr>
        <w:t xml:space="preserve">d Louis the German over </w:t>
      </w:r>
      <w:proofErr w:type="spellStart"/>
      <w:r>
        <w:rPr>
          <w:rFonts w:ascii="Times New Roman" w:eastAsia="Times New Roman" w:hAnsi="Times New Roman" w:cs="Times New Roman"/>
          <w:sz w:val="20"/>
        </w:rPr>
        <w:t>Lothair</w:t>
      </w:r>
      <w:proofErr w:type="spellEnd"/>
      <w:r>
        <w:rPr>
          <w:rFonts w:ascii="Times New Roman" w:eastAsia="Times New Roman" w:hAnsi="Times New Roman" w:cs="Times New Roman"/>
          <w:sz w:val="20"/>
        </w:rPr>
        <w:t>.</w:t>
      </w:r>
    </w:p>
    <w:p w:rsidR="00CE54DA" w:rsidRDefault="002C248D">
      <w:pPr>
        <w:widowControl w:val="0"/>
        <w:spacing w:line="240" w:lineRule="auto"/>
      </w:pPr>
      <w:r>
        <w:rPr>
          <w:rFonts w:ascii="Times New Roman" w:eastAsia="Times New Roman" w:hAnsi="Times New Roman" w:cs="Times New Roman"/>
          <w:sz w:val="20"/>
        </w:rPr>
        <w:t xml:space="preserve">ANSWER: Battle of </w:t>
      </w:r>
      <w:proofErr w:type="spellStart"/>
      <w:r>
        <w:rPr>
          <w:rFonts w:ascii="Times New Roman" w:eastAsia="Times New Roman" w:hAnsi="Times New Roman" w:cs="Times New Roman"/>
          <w:b/>
          <w:sz w:val="20"/>
          <w:u w:val="single"/>
        </w:rPr>
        <w:t>Fontenoy</w:t>
      </w:r>
      <w:proofErr w:type="spellEnd"/>
      <w:r>
        <w:rPr>
          <w:rFonts w:ascii="Times New Roman" w:eastAsia="Times New Roman" w:hAnsi="Times New Roman" w:cs="Times New Roman"/>
          <w:sz w:val="20"/>
        </w:rPr>
        <w:t xml:space="preserve"> [or Battle of </w:t>
      </w:r>
      <w:proofErr w:type="spellStart"/>
      <w:r>
        <w:rPr>
          <w:rFonts w:ascii="Times New Roman" w:eastAsia="Times New Roman" w:hAnsi="Times New Roman" w:cs="Times New Roman"/>
          <w:b/>
          <w:sz w:val="20"/>
          <w:u w:val="single"/>
        </w:rPr>
        <w:t>Fontenoy</w:t>
      </w:r>
      <w:proofErr w:type="spellEnd"/>
      <w:r>
        <w:rPr>
          <w:rFonts w:ascii="Times New Roman" w:eastAsia="Times New Roman" w:hAnsi="Times New Roman" w:cs="Times New Roman"/>
          <w:sz w:val="20"/>
        </w:rPr>
        <w:t>-en-</w:t>
      </w:r>
      <w:proofErr w:type="spellStart"/>
      <w:r>
        <w:rPr>
          <w:rFonts w:ascii="Times New Roman" w:eastAsia="Times New Roman" w:hAnsi="Times New Roman" w:cs="Times New Roman"/>
          <w:sz w:val="20"/>
        </w:rPr>
        <w:t>Puisaye</w:t>
      </w:r>
      <w:proofErr w:type="spellEnd"/>
      <w:r>
        <w:rPr>
          <w:rFonts w:ascii="Times New Roman" w:eastAsia="Times New Roman" w:hAnsi="Times New Roman" w:cs="Times New Roman"/>
          <w:sz w:val="20"/>
        </w:rPr>
        <w:t>]</w:t>
      </w:r>
    </w:p>
    <w:p w:rsidR="00CE54DA" w:rsidRDefault="00CE54DA">
      <w:pPr>
        <w:widowControl w:val="0"/>
        <w:spacing w:line="240" w:lineRule="auto"/>
      </w:pPr>
    </w:p>
    <w:p w:rsidR="00CE54DA" w:rsidRDefault="002C248D" w:rsidP="00382463">
      <w:pPr>
        <w:keepNext/>
        <w:keepLines/>
        <w:widowControl w:val="0"/>
        <w:spacing w:line="240" w:lineRule="auto"/>
      </w:pPr>
      <w:r>
        <w:rPr>
          <w:rFonts w:ascii="Times New Roman" w:eastAsia="Times New Roman" w:hAnsi="Times New Roman" w:cs="Times New Roman"/>
          <w:sz w:val="20"/>
        </w:rPr>
        <w:lastRenderedPageBreak/>
        <w:t xml:space="preserve">Extra. This poet asked “What is this that frees me so in storms? What do my shouts amid </w:t>
      </w:r>
      <w:proofErr w:type="spellStart"/>
      <w:r>
        <w:rPr>
          <w:rFonts w:ascii="Times New Roman" w:eastAsia="Times New Roman" w:hAnsi="Times New Roman" w:cs="Times New Roman"/>
          <w:sz w:val="20"/>
        </w:rPr>
        <w:t>lightnings</w:t>
      </w:r>
      <w:proofErr w:type="spellEnd"/>
      <w:r>
        <w:rPr>
          <w:rFonts w:ascii="Times New Roman" w:eastAsia="Times New Roman" w:hAnsi="Times New Roman" w:cs="Times New Roman"/>
          <w:sz w:val="20"/>
        </w:rPr>
        <w:t xml:space="preserve"> and raging winds mean?” in “One Hour to Madness and Joy”. For 10 points each:</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[10] Identify this poet who addressed a “weapon, shapely, naked, </w:t>
      </w:r>
      <w:proofErr w:type="gramStart"/>
      <w:r>
        <w:rPr>
          <w:rFonts w:ascii="Times New Roman" w:eastAsia="Times New Roman" w:hAnsi="Times New Roman" w:cs="Times New Roman"/>
          <w:sz w:val="20"/>
        </w:rPr>
        <w:t>wan</w:t>
      </w:r>
      <w:proofErr w:type="gramEnd"/>
      <w:r>
        <w:rPr>
          <w:rFonts w:ascii="Times New Roman" w:eastAsia="Times New Roman" w:hAnsi="Times New Roman" w:cs="Times New Roman"/>
          <w:sz w:val="20"/>
        </w:rPr>
        <w:t>” in his “S</w:t>
      </w:r>
      <w:r>
        <w:rPr>
          <w:rFonts w:ascii="Times New Roman" w:eastAsia="Times New Roman" w:hAnsi="Times New Roman" w:cs="Times New Roman"/>
          <w:sz w:val="20"/>
        </w:rPr>
        <w:t>ong of the Broad-Axe” and elegized a contemporary politician in “</w:t>
      </w:r>
      <w:proofErr w:type="spellStart"/>
      <w:r>
        <w:rPr>
          <w:rFonts w:ascii="Times New Roman" w:eastAsia="Times New Roman" w:hAnsi="Times New Roman" w:cs="Times New Roman"/>
          <w:sz w:val="20"/>
        </w:rPr>
        <w:t>Hush’d</w:t>
      </w:r>
      <w:proofErr w:type="spellEnd"/>
      <w:r>
        <w:rPr>
          <w:rFonts w:ascii="Times New Roman" w:eastAsia="Times New Roman" w:hAnsi="Times New Roman" w:cs="Times New Roman"/>
          <w:sz w:val="20"/>
        </w:rPr>
        <w:t xml:space="preserve"> Be the Camps To-day”, “This Dust Once Was the Man”, and two other poems.</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ANSWER: Walt </w:t>
      </w:r>
      <w:r>
        <w:rPr>
          <w:rFonts w:ascii="Times New Roman" w:eastAsia="Times New Roman" w:hAnsi="Times New Roman" w:cs="Times New Roman"/>
          <w:b/>
          <w:sz w:val="20"/>
          <w:u w:val="single"/>
        </w:rPr>
        <w:t>Whitman</w:t>
      </w:r>
      <w:r>
        <w:rPr>
          <w:rFonts w:ascii="Times New Roman" w:eastAsia="Times New Roman" w:hAnsi="Times New Roman" w:cs="Times New Roman"/>
          <w:sz w:val="20"/>
        </w:rPr>
        <w:t xml:space="preserve"> [or Walter </w:t>
      </w:r>
      <w:r>
        <w:rPr>
          <w:rFonts w:ascii="Times New Roman" w:eastAsia="Times New Roman" w:hAnsi="Times New Roman" w:cs="Times New Roman"/>
          <w:b/>
          <w:sz w:val="20"/>
          <w:u w:val="single"/>
        </w:rPr>
        <w:t>Whitman</w:t>
      </w:r>
      <w:r>
        <w:rPr>
          <w:rFonts w:ascii="Times New Roman" w:eastAsia="Times New Roman" w:hAnsi="Times New Roman" w:cs="Times New Roman"/>
          <w:sz w:val="20"/>
        </w:rPr>
        <w:t>]</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[10] The speaker of this Whitman poem becomes “tired and sick” of the </w:t>
      </w:r>
      <w:r>
        <w:rPr>
          <w:rFonts w:ascii="Times New Roman" w:eastAsia="Times New Roman" w:hAnsi="Times New Roman" w:cs="Times New Roman"/>
          <w:sz w:val="20"/>
        </w:rPr>
        <w:t>title scientist’s proofs, figures, charts and diagrams, so he wanders off into the “mystical moist night-air”, where he looks up “in perfect silence at the stars”.</w:t>
      </w:r>
    </w:p>
    <w:p w:rsidR="00CE54DA" w:rsidRDefault="002C248D" w:rsidP="00382463">
      <w:pPr>
        <w:keepNext/>
        <w:keepLines/>
        <w:widowControl w:val="0"/>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 xml:space="preserve">When I Heard the </w:t>
      </w:r>
      <w:proofErr w:type="spellStart"/>
      <w:r>
        <w:rPr>
          <w:rFonts w:ascii="Times New Roman" w:eastAsia="Times New Roman" w:hAnsi="Times New Roman" w:cs="Times New Roman"/>
          <w:b/>
          <w:sz w:val="20"/>
          <w:u w:val="single"/>
        </w:rPr>
        <w:t>Learn’d</w:t>
      </w:r>
      <w:proofErr w:type="spellEnd"/>
      <w:r>
        <w:rPr>
          <w:rFonts w:ascii="Times New Roman" w:eastAsia="Times New Roman" w:hAnsi="Times New Roman" w:cs="Times New Roman"/>
          <w:b/>
          <w:sz w:val="20"/>
          <w:u w:val="single"/>
        </w:rPr>
        <w:t xml:space="preserve"> Astronomer</w:t>
      </w:r>
      <w:r>
        <w:rPr>
          <w:rFonts w:ascii="Times New Roman" w:eastAsia="Times New Roman" w:hAnsi="Times New Roman" w:cs="Times New Roman"/>
          <w:sz w:val="20"/>
        </w:rPr>
        <w:t>”</w:t>
      </w:r>
    </w:p>
    <w:p w:rsidR="00CE54DA" w:rsidRDefault="002C248D" w:rsidP="00382463">
      <w:pPr>
        <w:keepNext/>
        <w:keepLines/>
        <w:widowControl w:val="0"/>
        <w:spacing w:line="240" w:lineRule="auto"/>
      </w:pPr>
      <w:r>
        <w:rPr>
          <w:rFonts w:ascii="Times New Roman" w:eastAsia="Times New Roman" w:hAnsi="Times New Roman" w:cs="Times New Roman"/>
          <w:sz w:val="20"/>
        </w:rPr>
        <w:t>[10] Unlike many of Whitman’s famous poems, “W</w:t>
      </w:r>
      <w:r>
        <w:rPr>
          <w:rFonts w:ascii="Times New Roman" w:eastAsia="Times New Roman" w:hAnsi="Times New Roman" w:cs="Times New Roman"/>
          <w:sz w:val="20"/>
        </w:rPr>
        <w:t xml:space="preserve">hen I Heard the </w:t>
      </w:r>
      <w:proofErr w:type="spellStart"/>
      <w:r>
        <w:rPr>
          <w:rFonts w:ascii="Times New Roman" w:eastAsia="Times New Roman" w:hAnsi="Times New Roman" w:cs="Times New Roman"/>
          <w:sz w:val="20"/>
        </w:rPr>
        <w:t>Learn’d</w:t>
      </w:r>
      <w:proofErr w:type="spellEnd"/>
      <w:r>
        <w:rPr>
          <w:rFonts w:ascii="Times New Roman" w:eastAsia="Times New Roman" w:hAnsi="Times New Roman" w:cs="Times New Roman"/>
          <w:sz w:val="20"/>
        </w:rPr>
        <w:t xml:space="preserve"> Astronomer” was not collected in this 1855 volume, which does include hits like “I Sing the Body Electric” and “Song of Myself”.</w:t>
      </w:r>
    </w:p>
    <w:p w:rsidR="00CE54DA" w:rsidRDefault="002C248D" w:rsidP="00382463">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Leaves of </w:t>
      </w:r>
      <w:bookmarkStart w:id="0" w:name="_GoBack"/>
      <w:bookmarkEnd w:id="0"/>
      <w:r>
        <w:rPr>
          <w:rFonts w:ascii="Times New Roman" w:eastAsia="Times New Roman" w:hAnsi="Times New Roman" w:cs="Times New Roman"/>
          <w:b/>
          <w:i/>
          <w:sz w:val="20"/>
          <w:u w:val="single"/>
        </w:rPr>
        <w:t>Grass</w:t>
      </w:r>
    </w:p>
    <w:sectPr w:rsidR="00CE54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E54DA"/>
    <w:rsid w:val="002C248D"/>
    <w:rsid w:val="002D67BC"/>
    <w:rsid w:val="00382463"/>
    <w:rsid w:val="00CE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362776-8DA5-42D7-B8B3-15E4837C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5372</Words>
  <Characters>30626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MUT 2014 -- Packet 11.docx</vt:lpstr>
    </vt:vector>
  </TitlesOfParts>
  <Company/>
  <LinksUpToDate>false</LinksUpToDate>
  <CharactersWithSpaces>35927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 2014 -- Packet 11.docx</dc:title>
  <dc:creator>rob</dc:creator>
  <cp:lastModifiedBy>Rob Carson</cp:lastModifiedBy>
  <cp:revision>5</cp:revision>
  <cp:lastPrinted>2014-03-15T05:17:00Z</cp:lastPrinted>
  <dcterms:created xsi:type="dcterms:W3CDTF">2014-03-15T05:13:00Z</dcterms:created>
  <dcterms:modified xsi:type="dcterms:W3CDTF">2014-03-15T05:17:00Z</dcterms:modified>
</cp:coreProperties>
</file>