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79EA" w:rsidRDefault="00873137">
      <w:pPr>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0B79EA" w:rsidRDefault="00873137">
      <w:pPr>
        <w:widowControl w:val="0"/>
        <w:spacing w:line="240" w:lineRule="auto"/>
      </w:pPr>
      <w:r>
        <w:rPr>
          <w:rFonts w:ascii="Times New Roman" w:eastAsia="Times New Roman" w:hAnsi="Times New Roman" w:cs="Times New Roman"/>
          <w:b/>
          <w:sz w:val="20"/>
        </w:rPr>
        <w:t xml:space="preserve">Questions by Billy </w:t>
      </w:r>
      <w:proofErr w:type="spellStart"/>
      <w:r>
        <w:rPr>
          <w:rFonts w:ascii="Times New Roman" w:eastAsia="Times New Roman" w:hAnsi="Times New Roman" w:cs="Times New Roman"/>
          <w:b/>
          <w:sz w:val="20"/>
        </w:rPr>
        <w:t>Busse</w:t>
      </w:r>
      <w:proofErr w:type="spellEnd"/>
      <w:r>
        <w:rPr>
          <w:rFonts w:ascii="Times New Roman" w:eastAsia="Times New Roman" w:hAnsi="Times New Roman" w:cs="Times New Roman"/>
          <w:b/>
          <w:sz w:val="20"/>
        </w:rPr>
        <w:t xml:space="preserve">,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Andrew Hart, Melanie Keating, and Bernadette Spencer</w:t>
      </w:r>
    </w:p>
    <w:p w:rsidR="000B79EA" w:rsidRDefault="00873137">
      <w:pPr>
        <w:widowControl w:val="0"/>
        <w:spacing w:line="240" w:lineRule="auto"/>
      </w:pPr>
      <w:r>
        <w:rPr>
          <w:rFonts w:ascii="Times New Roman" w:eastAsia="Times New Roman" w:hAnsi="Times New Roman" w:cs="Times New Roman"/>
          <w:b/>
          <w:sz w:val="20"/>
        </w:rPr>
        <w:t>Round 7: Tossups</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 xml:space="preserve"> A polymerization reaction between phenol and one of these compounds is used to synthesize Bakelite. </w:t>
      </w:r>
      <w:proofErr w:type="spellStart"/>
      <w:r>
        <w:rPr>
          <w:rFonts w:ascii="Times New Roman" w:eastAsia="Times New Roman" w:hAnsi="Times New Roman" w:cs="Times New Roman"/>
          <w:b/>
          <w:sz w:val="20"/>
        </w:rPr>
        <w:t>Ozonolysis</w:t>
      </w:r>
      <w:proofErr w:type="spellEnd"/>
      <w:r>
        <w:rPr>
          <w:rFonts w:ascii="Times New Roman" w:eastAsia="Times New Roman" w:hAnsi="Times New Roman" w:cs="Times New Roman"/>
          <w:b/>
          <w:sz w:val="20"/>
        </w:rPr>
        <w:t xml:space="preserve"> of an alkene followed by reductive workup can only produce these compounds if at least one of the four substituents is a hydrogen. The liver metabolizes ethanol by converting it to one of these compounds via alcohol dehydrogenase. The harsh conditions of the Jones oxidation will undesirably react with these compounds, necessitating the use of reagents such as (*)</w:t>
      </w:r>
      <w:r>
        <w:rPr>
          <w:rFonts w:ascii="Times New Roman" w:eastAsia="Times New Roman" w:hAnsi="Times New Roman" w:cs="Times New Roman"/>
          <w:sz w:val="20"/>
        </w:rPr>
        <w:t xml:space="preserve"> PCC to generate these compounds by oxidation of primary alcohols. The presence of one of these compounds generates a “silver mirror” in the </w:t>
      </w:r>
      <w:proofErr w:type="spellStart"/>
      <w:r>
        <w:rPr>
          <w:rFonts w:ascii="Times New Roman" w:eastAsia="Times New Roman" w:hAnsi="Times New Roman" w:cs="Times New Roman"/>
          <w:sz w:val="20"/>
        </w:rPr>
        <w:t>Tollens</w:t>
      </w:r>
      <w:proofErr w:type="spellEnd"/>
      <w:r>
        <w:rPr>
          <w:rFonts w:ascii="Times New Roman" w:eastAsia="Times New Roman" w:hAnsi="Times New Roman" w:cs="Times New Roman"/>
          <w:sz w:val="20"/>
        </w:rPr>
        <w:t xml:space="preserve"> test. For 10 points, name these terminal carbonyl compounds with general formula R-CHO that have similar chemistry to ketones. </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aldehyde</w:t>
      </w:r>
      <w:r>
        <w:rPr>
          <w:rFonts w:ascii="Times New Roman" w:eastAsia="Times New Roman" w:hAnsi="Times New Roman" w:cs="Times New Roman"/>
          <w:sz w:val="20"/>
        </w:rPr>
        <w:t>s [prompt on “carbonyl” until mention]</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 xml:space="preserve">This figure ordered persecution of National and Local Spiritual Assemblies of a religion he denounced as a front for the </w:t>
      </w:r>
      <w:proofErr w:type="spellStart"/>
      <w:r>
        <w:rPr>
          <w:rFonts w:ascii="Times New Roman" w:eastAsia="Times New Roman" w:hAnsi="Times New Roman" w:cs="Times New Roman"/>
          <w:b/>
          <w:sz w:val="20"/>
        </w:rPr>
        <w:t>Tudeh</w:t>
      </w:r>
      <w:proofErr w:type="spellEnd"/>
      <w:r>
        <w:rPr>
          <w:rFonts w:ascii="Times New Roman" w:eastAsia="Times New Roman" w:hAnsi="Times New Roman" w:cs="Times New Roman"/>
          <w:b/>
          <w:sz w:val="20"/>
        </w:rPr>
        <w:t xml:space="preserve"> Party. This man argued for the elevation of the </w:t>
      </w:r>
      <w:proofErr w:type="spellStart"/>
      <w:r>
        <w:rPr>
          <w:rFonts w:ascii="Times New Roman" w:eastAsia="Times New Roman" w:hAnsi="Times New Roman" w:cs="Times New Roman"/>
          <w:b/>
          <w:i/>
          <w:sz w:val="20"/>
        </w:rPr>
        <w:t>maraji</w:t>
      </w:r>
      <w:proofErr w:type="spellEnd"/>
      <w:r>
        <w:rPr>
          <w:rFonts w:ascii="Times New Roman" w:eastAsia="Times New Roman" w:hAnsi="Times New Roman" w:cs="Times New Roman"/>
          <w:b/>
          <w:sz w:val="20"/>
        </w:rPr>
        <w:t xml:space="preserve"> in his book </w:t>
      </w:r>
      <w:proofErr w:type="spellStart"/>
      <w:r>
        <w:rPr>
          <w:rFonts w:ascii="Times New Roman" w:eastAsia="Times New Roman" w:hAnsi="Times New Roman" w:cs="Times New Roman"/>
          <w:b/>
          <w:i/>
          <w:sz w:val="20"/>
        </w:rPr>
        <w:t>Velayat</w:t>
      </w:r>
      <w:proofErr w:type="spellEnd"/>
      <w:r>
        <w:rPr>
          <w:rFonts w:ascii="Times New Roman" w:eastAsia="Times New Roman" w:hAnsi="Times New Roman" w:cs="Times New Roman"/>
          <w:b/>
          <w:i/>
          <w:sz w:val="20"/>
        </w:rPr>
        <w:t xml:space="preserve"> e-</w:t>
      </w:r>
      <w:proofErr w:type="spellStart"/>
      <w:r>
        <w:rPr>
          <w:rFonts w:ascii="Times New Roman" w:eastAsia="Times New Roman" w:hAnsi="Times New Roman" w:cs="Times New Roman"/>
          <w:b/>
          <w:i/>
          <w:sz w:val="20"/>
        </w:rPr>
        <w:t>Faqih</w:t>
      </w:r>
      <w:proofErr w:type="spellEnd"/>
      <w:r>
        <w:rPr>
          <w:rFonts w:ascii="Times New Roman" w:eastAsia="Times New Roman" w:hAnsi="Times New Roman" w:cs="Times New Roman"/>
          <w:b/>
          <w:sz w:val="20"/>
        </w:rPr>
        <w:t xml:space="preserve">, and he called for a boycott of </w:t>
      </w:r>
      <w:proofErr w:type="spellStart"/>
      <w:r>
        <w:rPr>
          <w:rFonts w:ascii="Times New Roman" w:eastAsia="Times New Roman" w:hAnsi="Times New Roman" w:cs="Times New Roman"/>
          <w:b/>
          <w:sz w:val="20"/>
        </w:rPr>
        <w:t>Norwuz</w:t>
      </w:r>
      <w:proofErr w:type="spellEnd"/>
      <w:r>
        <w:rPr>
          <w:rFonts w:ascii="Times New Roman" w:eastAsia="Times New Roman" w:hAnsi="Times New Roman" w:cs="Times New Roman"/>
          <w:b/>
          <w:sz w:val="20"/>
        </w:rPr>
        <w:t xml:space="preserve">, which led to the 15 </w:t>
      </w:r>
      <w:proofErr w:type="spellStart"/>
      <w:r>
        <w:rPr>
          <w:rFonts w:ascii="Times New Roman" w:eastAsia="Times New Roman" w:hAnsi="Times New Roman" w:cs="Times New Roman"/>
          <w:b/>
          <w:sz w:val="20"/>
        </w:rPr>
        <w:t>Khordad</w:t>
      </w:r>
      <w:proofErr w:type="spellEnd"/>
      <w:r>
        <w:rPr>
          <w:rFonts w:ascii="Times New Roman" w:eastAsia="Times New Roman" w:hAnsi="Times New Roman" w:cs="Times New Roman"/>
          <w:b/>
          <w:sz w:val="20"/>
        </w:rPr>
        <w:t xml:space="preserve"> Demonstrations. This man was often conflated with the 12th Imam and established International Quds Day in 1981. This leader developed “Guardianship by Jurist” as an alternative to the liberalizing reforms of the</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White Revolution while he was exiled in Najaf. This man came to power shortly after Muhammad Reza Shah fled Tehran. For 10 points, name this head of the 1979 Iranian Revolution, the “Supreme Leader” of Iran who issued a death fatwa against Salman Rushdie.</w:t>
      </w:r>
    </w:p>
    <w:p w:rsidR="000B79EA" w:rsidRDefault="00873137">
      <w:pPr>
        <w:widowControl w:val="0"/>
        <w:spacing w:line="240" w:lineRule="auto"/>
      </w:pPr>
      <w:r>
        <w:rPr>
          <w:rFonts w:ascii="Times New Roman" w:eastAsia="Times New Roman" w:hAnsi="Times New Roman" w:cs="Times New Roman"/>
          <w:sz w:val="20"/>
        </w:rPr>
        <w:t xml:space="preserve">ANSWER: Ayatollah </w:t>
      </w:r>
      <w:r>
        <w:rPr>
          <w:rFonts w:ascii="Times New Roman" w:eastAsia="Times New Roman" w:hAnsi="Times New Roman" w:cs="Times New Roman"/>
          <w:b/>
          <w:sz w:val="20"/>
          <w:u w:val="single"/>
        </w:rPr>
        <w:t>Khomeini</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Ruhollah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Khomeini</w:t>
      </w:r>
      <w:r>
        <w:rPr>
          <w:rFonts w:ascii="Times New Roman" w:eastAsia="Times New Roman" w:hAnsi="Times New Roman" w:cs="Times New Roman"/>
          <w:sz w:val="20"/>
        </w:rPr>
        <w:t xml:space="preserve">; or Imam </w:t>
      </w:r>
      <w:r>
        <w:rPr>
          <w:rFonts w:ascii="Times New Roman" w:eastAsia="Times New Roman" w:hAnsi="Times New Roman" w:cs="Times New Roman"/>
          <w:b/>
          <w:sz w:val="20"/>
          <w:u w:val="single"/>
        </w:rPr>
        <w:t>Khomeini</w:t>
      </w:r>
      <w:r>
        <w:rPr>
          <w:rFonts w:ascii="Times New Roman" w:eastAsia="Times New Roman" w:hAnsi="Times New Roman" w:cs="Times New Roman"/>
          <w:sz w:val="20"/>
        </w:rPr>
        <w:t>; prompt on “Ayatollah”]</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The speaker of a poem by this man advises the reader to “drop thy still dews of quietness / till all our strivings cease” and asks the “still, small voice of calm” to “speak through the earthquake, wind, and fire”. His hymn “Dear Lord and Father of Mankind” was adapted from a poem containing the line “Behold the drink of the gods!” He wrote a poem in rhyming couplets which describes the lowering  of forty objects displaying “silver stars” and “crimson bars” and relates a scene in (*)</w:t>
      </w:r>
      <w:r>
        <w:rPr>
          <w:rFonts w:ascii="Times New Roman" w:eastAsia="Times New Roman" w:hAnsi="Times New Roman" w:cs="Times New Roman"/>
          <w:sz w:val="20"/>
        </w:rPr>
        <w:t xml:space="preserve"> Frederick town. One of his poems </w:t>
      </w:r>
      <w:proofErr w:type="gramStart"/>
      <w:r>
        <w:rPr>
          <w:rFonts w:ascii="Times New Roman" w:eastAsia="Times New Roman" w:hAnsi="Times New Roman" w:cs="Times New Roman"/>
          <w:sz w:val="20"/>
        </w:rPr>
        <w:t>describes</w:t>
      </w:r>
      <w:proofErr w:type="gramEnd"/>
      <w:r>
        <w:rPr>
          <w:rFonts w:ascii="Times New Roman" w:eastAsia="Times New Roman" w:hAnsi="Times New Roman" w:cs="Times New Roman"/>
          <w:sz w:val="20"/>
        </w:rPr>
        <w:t xml:space="preserve"> a family reading the almanac on a gray December day, while another tells of a woman who tells some Confederates “Shoot, if you must, this old gray head / but spare your country's flag”. For 10 points, name this Fireside poet who wrote “The Brewing of Soma”, “Snow-Bound”, and “Barbara </w:t>
      </w:r>
      <w:proofErr w:type="spellStart"/>
      <w:r>
        <w:rPr>
          <w:rFonts w:ascii="Times New Roman" w:eastAsia="Times New Roman" w:hAnsi="Times New Roman" w:cs="Times New Roman"/>
          <w:sz w:val="20"/>
        </w:rPr>
        <w:t>Frietchie</w:t>
      </w:r>
      <w:proofErr w:type="spellEnd"/>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 xml:space="preserve">ANSWER: John Greenleaf </w:t>
      </w:r>
      <w:r>
        <w:rPr>
          <w:rFonts w:ascii="Times New Roman" w:eastAsia="Times New Roman" w:hAnsi="Times New Roman" w:cs="Times New Roman"/>
          <w:b/>
          <w:sz w:val="20"/>
          <w:u w:val="single"/>
        </w:rPr>
        <w:t>Whittier</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 xml:space="preserve">In a painting by this artist inspired by a James Thomson poem, a fishing platform is visible in the foreground while men and cupids throng around the title water feature. This painter of </w:t>
      </w:r>
      <w:r>
        <w:rPr>
          <w:rFonts w:ascii="Times New Roman" w:eastAsia="Times New Roman" w:hAnsi="Times New Roman" w:cs="Times New Roman"/>
          <w:b/>
          <w:i/>
          <w:sz w:val="20"/>
        </w:rPr>
        <w:t>The Fountain of Indolence</w:t>
      </w:r>
      <w:r>
        <w:rPr>
          <w:rFonts w:ascii="Times New Roman" w:eastAsia="Times New Roman" w:hAnsi="Times New Roman" w:cs="Times New Roman"/>
          <w:b/>
          <w:sz w:val="20"/>
        </w:rPr>
        <w:t xml:space="preserve"> depicted two indistinct pink swirls next to some crosshatches that the Tate theorizes make up a fishing net in another work. Another painting by this artist captures the last moments of a ghostly (*) </w:t>
      </w:r>
      <w:r>
        <w:rPr>
          <w:rFonts w:ascii="Times New Roman" w:eastAsia="Times New Roman" w:hAnsi="Times New Roman" w:cs="Times New Roman"/>
          <w:sz w:val="20"/>
        </w:rPr>
        <w:t xml:space="preserve">vessel that had fought in the Battle of Trafalgar as she is “tugged to her last berth.” This painter of </w:t>
      </w:r>
      <w:r>
        <w:rPr>
          <w:rFonts w:ascii="Times New Roman" w:eastAsia="Times New Roman" w:hAnsi="Times New Roman" w:cs="Times New Roman"/>
          <w:i/>
          <w:sz w:val="20"/>
        </w:rPr>
        <w:t>Sunrise with Sea Monsters</w:t>
      </w:r>
      <w:r>
        <w:rPr>
          <w:rFonts w:ascii="Times New Roman" w:eastAsia="Times New Roman" w:hAnsi="Times New Roman" w:cs="Times New Roman"/>
          <w:sz w:val="20"/>
        </w:rPr>
        <w:t xml:space="preserve"> showed manacled limbs emerging from the water as the </w:t>
      </w:r>
      <w:proofErr w:type="spellStart"/>
      <w:r>
        <w:rPr>
          <w:rFonts w:ascii="Times New Roman" w:eastAsia="Times New Roman" w:hAnsi="Times New Roman" w:cs="Times New Roman"/>
          <w:i/>
          <w:sz w:val="20"/>
        </w:rPr>
        <w:t>Zong</w:t>
      </w:r>
      <w:proofErr w:type="spellEnd"/>
      <w:r>
        <w:rPr>
          <w:rFonts w:ascii="Times New Roman" w:eastAsia="Times New Roman" w:hAnsi="Times New Roman" w:cs="Times New Roman"/>
          <w:sz w:val="20"/>
        </w:rPr>
        <w:t xml:space="preserve"> prepares for a typhoon in one painting, and depicted an obscured black train hurtling across the Maidenhead </w:t>
      </w:r>
      <w:proofErr w:type="gramStart"/>
      <w:r>
        <w:rPr>
          <w:rFonts w:ascii="Times New Roman" w:eastAsia="Times New Roman" w:hAnsi="Times New Roman" w:cs="Times New Roman"/>
          <w:sz w:val="20"/>
        </w:rPr>
        <w:t>bridge</w:t>
      </w:r>
      <w:proofErr w:type="gramEnd"/>
      <w:r>
        <w:rPr>
          <w:rFonts w:ascii="Times New Roman" w:eastAsia="Times New Roman" w:hAnsi="Times New Roman" w:cs="Times New Roman"/>
          <w:sz w:val="20"/>
        </w:rPr>
        <w:t xml:space="preserve"> in another. For 10 points, name this English artist of </w:t>
      </w:r>
      <w:r>
        <w:rPr>
          <w:rFonts w:ascii="Times New Roman" w:eastAsia="Times New Roman" w:hAnsi="Times New Roman" w:cs="Times New Roman"/>
          <w:i/>
          <w:sz w:val="20"/>
        </w:rPr>
        <w:t xml:space="preserve">The Fighting </w:t>
      </w:r>
      <w:proofErr w:type="spellStart"/>
      <w:r>
        <w:rPr>
          <w:rFonts w:ascii="Times New Roman" w:eastAsia="Times New Roman" w:hAnsi="Times New Roman" w:cs="Times New Roman"/>
          <w:i/>
          <w:sz w:val="20"/>
        </w:rPr>
        <w:t>Temeraire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The Slave Ship</w:t>
      </w:r>
      <w:r>
        <w:rPr>
          <w:rFonts w:ascii="Times New Roman" w:eastAsia="Times New Roman" w:hAnsi="Times New Roman" w:cs="Times New Roman"/>
          <w:sz w:val="20"/>
        </w:rPr>
        <w:t>,</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and </w:t>
      </w:r>
      <w:r>
        <w:rPr>
          <w:rFonts w:ascii="Times New Roman" w:eastAsia="Times New Roman" w:hAnsi="Times New Roman" w:cs="Times New Roman"/>
          <w:i/>
          <w:sz w:val="20"/>
          <w:highlight w:val="white"/>
        </w:rPr>
        <w:t>Rain, Steam and Speed</w:t>
      </w:r>
      <w:r>
        <w:rPr>
          <w:rFonts w:ascii="Times New Roman" w:eastAsia="Times New Roman" w:hAnsi="Times New Roman" w:cs="Times New Roman"/>
          <w:i/>
          <w:sz w:val="20"/>
        </w:rPr>
        <w:t xml:space="preserve">. </w:t>
      </w:r>
    </w:p>
    <w:p w:rsidR="000B79EA" w:rsidRDefault="00873137">
      <w:pPr>
        <w:widowControl w:val="0"/>
        <w:spacing w:line="240" w:lineRule="auto"/>
      </w:pPr>
      <w:r>
        <w:rPr>
          <w:rFonts w:ascii="Times New Roman" w:eastAsia="Times New Roman" w:hAnsi="Times New Roman" w:cs="Times New Roman"/>
          <w:sz w:val="20"/>
        </w:rPr>
        <w:t xml:space="preserve">ANSWER:  Joseph </w:t>
      </w:r>
      <w:proofErr w:type="spellStart"/>
      <w:r>
        <w:rPr>
          <w:rFonts w:ascii="Times New Roman" w:eastAsia="Times New Roman" w:hAnsi="Times New Roman" w:cs="Times New Roman"/>
          <w:sz w:val="20"/>
        </w:rPr>
        <w:t>Mallord</w:t>
      </w:r>
      <w:proofErr w:type="spellEnd"/>
      <w:r>
        <w:rPr>
          <w:rFonts w:ascii="Times New Roman" w:eastAsia="Times New Roman" w:hAnsi="Times New Roman" w:cs="Times New Roman"/>
          <w:sz w:val="20"/>
        </w:rPr>
        <w:t xml:space="preserve"> William </w:t>
      </w:r>
      <w:r>
        <w:rPr>
          <w:rFonts w:ascii="Times New Roman" w:eastAsia="Times New Roman" w:hAnsi="Times New Roman" w:cs="Times New Roman"/>
          <w:b/>
          <w:sz w:val="20"/>
          <w:u w:val="single"/>
        </w:rPr>
        <w:t>Turner</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 xml:space="preserve">A leader of this political party observed that the United States was “the world’s last hope—Britain’s fast anchored isle.” Joseph </w:t>
      </w:r>
      <w:proofErr w:type="spellStart"/>
      <w:r>
        <w:rPr>
          <w:rFonts w:ascii="Times New Roman" w:eastAsia="Times New Roman" w:hAnsi="Times New Roman" w:cs="Times New Roman"/>
          <w:b/>
          <w:sz w:val="20"/>
        </w:rPr>
        <w:t>Dennie</w:t>
      </w:r>
      <w:proofErr w:type="spellEnd"/>
      <w:r>
        <w:rPr>
          <w:rFonts w:ascii="Times New Roman" w:eastAsia="Times New Roman" w:hAnsi="Times New Roman" w:cs="Times New Roman"/>
          <w:b/>
          <w:sz w:val="20"/>
        </w:rPr>
        <w:t xml:space="preserve"> wrote in favor of it in the literary journal </w:t>
      </w:r>
      <w:r>
        <w:rPr>
          <w:rFonts w:ascii="Times New Roman" w:eastAsia="Times New Roman" w:hAnsi="Times New Roman" w:cs="Times New Roman"/>
          <w:b/>
          <w:i/>
          <w:sz w:val="20"/>
        </w:rPr>
        <w:t>Port Folio</w:t>
      </w:r>
      <w:r>
        <w:rPr>
          <w:rFonts w:ascii="Times New Roman" w:eastAsia="Times New Roman" w:hAnsi="Times New Roman" w:cs="Times New Roman"/>
          <w:b/>
          <w:sz w:val="20"/>
        </w:rPr>
        <w:t xml:space="preserve">. During a war, members of this party were called “blue-lights” for supposedly making signals to the enemy. It was the target of the </w:t>
      </w:r>
      <w:r>
        <w:rPr>
          <w:rFonts w:ascii="Times New Roman" w:eastAsia="Times New Roman" w:hAnsi="Times New Roman" w:cs="Times New Roman"/>
          <w:b/>
          <w:i/>
          <w:sz w:val="20"/>
        </w:rPr>
        <w:t>Philadelphia Aurora</w:t>
      </w:r>
      <w:r>
        <w:rPr>
          <w:rFonts w:ascii="Times New Roman" w:eastAsia="Times New Roman" w:hAnsi="Times New Roman" w:cs="Times New Roman"/>
          <w:b/>
          <w:sz w:val="20"/>
        </w:rPr>
        <w:t xml:space="preserve"> newspaper, and criticized by the (*)</w:t>
      </w:r>
      <w:r>
        <w:rPr>
          <w:rFonts w:ascii="Times New Roman" w:eastAsia="Times New Roman" w:hAnsi="Times New Roman" w:cs="Times New Roman"/>
          <w:sz w:val="20"/>
        </w:rPr>
        <w:t xml:space="preserve"> Kentucky and Virginia Resolutions. Members of this party formed the Essex </w:t>
      </w:r>
      <w:proofErr w:type="spellStart"/>
      <w:r>
        <w:rPr>
          <w:rFonts w:ascii="Times New Roman" w:eastAsia="Times New Roman" w:hAnsi="Times New Roman" w:cs="Times New Roman"/>
          <w:sz w:val="20"/>
        </w:rPr>
        <w:t>Junto</w:t>
      </w:r>
      <w:proofErr w:type="spellEnd"/>
      <w:r>
        <w:rPr>
          <w:rFonts w:ascii="Times New Roman" w:eastAsia="Times New Roman" w:hAnsi="Times New Roman" w:cs="Times New Roman"/>
          <w:sz w:val="20"/>
        </w:rPr>
        <w:t>, and it was tarnished by its New England leaders’ support for the Hartford Convention. This party supported usage of the Alien and Sedition Acts against its opponents and an early leader of it was shot by Aaron Burr. For 10 points, name this early American political party led by Alexander Hamilton.</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Federalist</w:t>
      </w:r>
      <w:r>
        <w:rPr>
          <w:rFonts w:ascii="Times New Roman" w:eastAsia="Times New Roman" w:hAnsi="Times New Roman" w:cs="Times New Roman"/>
          <w:sz w:val="20"/>
        </w:rPr>
        <w:t xml:space="preserve"> Party</w:t>
      </w:r>
    </w:p>
    <w:p w:rsidR="000B79EA" w:rsidRDefault="000B79EA">
      <w:pPr>
        <w:widowControl w:val="0"/>
        <w:spacing w:line="240" w:lineRule="auto"/>
      </w:pPr>
    </w:p>
    <w:p w:rsidR="000B79EA" w:rsidRDefault="00873137" w:rsidP="001B3465">
      <w:pPr>
        <w:keepNext/>
        <w:keepLines/>
        <w:widowControl w:val="0"/>
        <w:spacing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b/>
          <w:sz w:val="20"/>
        </w:rPr>
        <w:t xml:space="preserve">One professor at this university wrote of the detrimental effects of colonial girdling and deforestation to the American ecosystem in </w:t>
      </w:r>
      <w:r>
        <w:rPr>
          <w:rFonts w:ascii="Times New Roman" w:eastAsia="Times New Roman" w:hAnsi="Times New Roman" w:cs="Times New Roman"/>
          <w:b/>
          <w:i/>
          <w:sz w:val="20"/>
        </w:rPr>
        <w:t>Changes in the Land: Indians, Colonists, and the Ecology of New England</w:t>
      </w:r>
      <w:r>
        <w:rPr>
          <w:rFonts w:ascii="Times New Roman" w:eastAsia="Times New Roman" w:hAnsi="Times New Roman" w:cs="Times New Roman"/>
          <w:b/>
          <w:sz w:val="20"/>
        </w:rPr>
        <w:t xml:space="preserve">. Frederick Jackson Turner wrote his paper on “The Significance of the Frontier in American History” while a professor at this university. Another professor at this university, who wrote the book </w:t>
      </w:r>
      <w:r>
        <w:rPr>
          <w:rFonts w:ascii="Times New Roman" w:eastAsia="Times New Roman" w:hAnsi="Times New Roman" w:cs="Times New Roman"/>
          <w:b/>
          <w:i/>
          <w:sz w:val="20"/>
        </w:rPr>
        <w:t>Game Management</w:t>
      </w:r>
      <w:r>
        <w:rPr>
          <w:rFonts w:ascii="Times New Roman" w:eastAsia="Times New Roman" w:hAnsi="Times New Roman" w:cs="Times New Roman"/>
          <w:b/>
          <w:sz w:val="20"/>
        </w:rPr>
        <w:t xml:space="preserve">, championed the idea of a “land ethic” in his book </w:t>
      </w:r>
      <w:r>
        <w:rPr>
          <w:rFonts w:ascii="Times New Roman" w:eastAsia="Times New Roman" w:hAnsi="Times New Roman" w:cs="Times New Roman"/>
          <w:b/>
          <w:i/>
          <w:sz w:val="20"/>
        </w:rPr>
        <w:t xml:space="preserve">A </w:t>
      </w:r>
      <w:r>
        <w:rPr>
          <w:rFonts w:ascii="Times New Roman" w:eastAsia="Times New Roman" w:hAnsi="Times New Roman" w:cs="Times New Roman"/>
          <w:b/>
          <w:sz w:val="20"/>
        </w:rPr>
        <w:t>(*)</w:t>
      </w:r>
      <w:r>
        <w:rPr>
          <w:rFonts w:ascii="Times New Roman" w:eastAsia="Times New Roman" w:hAnsi="Times New Roman" w:cs="Times New Roman"/>
          <w:sz w:val="20"/>
        </w:rPr>
        <w:t xml:space="preserve"> </w:t>
      </w:r>
      <w:r>
        <w:rPr>
          <w:rFonts w:ascii="Times New Roman" w:eastAsia="Times New Roman" w:hAnsi="Times New Roman" w:cs="Times New Roman"/>
          <w:i/>
          <w:sz w:val="20"/>
        </w:rPr>
        <w:t>Sand County Almanac</w:t>
      </w:r>
      <w:r>
        <w:rPr>
          <w:rFonts w:ascii="Times New Roman" w:eastAsia="Times New Roman" w:hAnsi="Times New Roman" w:cs="Times New Roman"/>
          <w:sz w:val="20"/>
        </w:rPr>
        <w:t xml:space="preserve">, which describes nearby Sauk County. Professors at this university have included Aldo Leopold and environmental historian Bill </w:t>
      </w:r>
      <w:proofErr w:type="spellStart"/>
      <w:r>
        <w:rPr>
          <w:rFonts w:ascii="Times New Roman" w:eastAsia="Times New Roman" w:hAnsi="Times New Roman" w:cs="Times New Roman"/>
          <w:sz w:val="20"/>
        </w:rPr>
        <w:t>Cronon</w:t>
      </w:r>
      <w:proofErr w:type="spellEnd"/>
      <w:r>
        <w:rPr>
          <w:rFonts w:ascii="Times New Roman" w:eastAsia="Times New Roman" w:hAnsi="Times New Roman" w:cs="Times New Roman"/>
          <w:sz w:val="20"/>
        </w:rPr>
        <w:t xml:space="preserve">, who was the subject of a Freedom of Information Act request during the campaign to recall </w:t>
      </w:r>
      <w:r w:rsidR="001B3465">
        <w:rPr>
          <w:rFonts w:ascii="Times New Roman" w:eastAsia="Times New Roman" w:hAnsi="Times New Roman" w:cs="Times New Roman"/>
          <w:sz w:val="20"/>
        </w:rPr>
        <w:t>Governor</w:t>
      </w:r>
      <w:r>
        <w:rPr>
          <w:rFonts w:ascii="Times New Roman" w:eastAsia="Times New Roman" w:hAnsi="Times New Roman" w:cs="Times New Roman"/>
          <w:sz w:val="20"/>
        </w:rPr>
        <w:t xml:space="preserve"> Scott Walker. For 10 points, name this Midwestern state university in the city of Madison.</w:t>
      </w:r>
    </w:p>
    <w:p w:rsidR="000B79EA" w:rsidRDefault="00873137" w:rsidP="001B3465">
      <w:pPr>
        <w:keepNext/>
        <w:keepLines/>
        <w:widowControl w:val="0"/>
        <w:spacing w:line="240" w:lineRule="auto"/>
      </w:pPr>
      <w:r>
        <w:rPr>
          <w:rFonts w:ascii="Times New Roman" w:eastAsia="Times New Roman" w:hAnsi="Times New Roman" w:cs="Times New Roman"/>
          <w:sz w:val="20"/>
        </w:rPr>
        <w:t xml:space="preserve">ANSWER: University of </w:t>
      </w:r>
      <w:r>
        <w:rPr>
          <w:rFonts w:ascii="Times New Roman" w:eastAsia="Times New Roman" w:hAnsi="Times New Roman" w:cs="Times New Roman"/>
          <w:b/>
          <w:sz w:val="20"/>
          <w:u w:val="single"/>
        </w:rPr>
        <w:t>Wisconsin</w:t>
      </w:r>
      <w:r>
        <w:rPr>
          <w:rFonts w:ascii="Times New Roman" w:eastAsia="Times New Roman" w:hAnsi="Times New Roman" w:cs="Times New Roman"/>
          <w:sz w:val="20"/>
        </w:rPr>
        <w:t>-Madison</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A man claiming descent from this empire’s rulers won the Battle of </w:t>
      </w:r>
      <w:proofErr w:type="spellStart"/>
      <w:r>
        <w:rPr>
          <w:rFonts w:ascii="Times New Roman" w:eastAsia="Times New Roman" w:hAnsi="Times New Roman" w:cs="Times New Roman"/>
          <w:b/>
          <w:sz w:val="20"/>
        </w:rPr>
        <w:t>Sangarara</w:t>
      </w:r>
      <w:proofErr w:type="spellEnd"/>
      <w:r>
        <w:rPr>
          <w:rFonts w:ascii="Times New Roman" w:eastAsia="Times New Roman" w:hAnsi="Times New Roman" w:cs="Times New Roman"/>
          <w:b/>
          <w:sz w:val="20"/>
        </w:rPr>
        <w:t>. It utilized way stations called “</w:t>
      </w:r>
      <w:proofErr w:type="spellStart"/>
      <w:r>
        <w:rPr>
          <w:rFonts w:ascii="Times New Roman" w:eastAsia="Times New Roman" w:hAnsi="Times New Roman" w:cs="Times New Roman"/>
          <w:b/>
          <w:sz w:val="20"/>
        </w:rPr>
        <w:t>tambos</w:t>
      </w:r>
      <w:proofErr w:type="spellEnd"/>
      <w:r>
        <w:rPr>
          <w:rFonts w:ascii="Times New Roman" w:eastAsia="Times New Roman" w:hAnsi="Times New Roman" w:cs="Times New Roman"/>
          <w:b/>
          <w:sz w:val="20"/>
        </w:rPr>
        <w:t xml:space="preserve">,” and it legendarily had its origins at caves named Maras and </w:t>
      </w:r>
      <w:proofErr w:type="spellStart"/>
      <w:r>
        <w:rPr>
          <w:rFonts w:ascii="Times New Roman" w:eastAsia="Times New Roman" w:hAnsi="Times New Roman" w:cs="Times New Roman"/>
          <w:b/>
          <w:sz w:val="20"/>
        </w:rPr>
        <w:t>Sutic</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Tocco</w:t>
      </w:r>
      <w:proofErr w:type="spellEnd"/>
      <w:r>
        <w:rPr>
          <w:rFonts w:ascii="Times New Roman" w:eastAsia="Times New Roman" w:hAnsi="Times New Roman" w:cs="Times New Roman"/>
          <w:b/>
          <w:sz w:val="20"/>
        </w:rPr>
        <w:t xml:space="preserve">. This empire utilized such generals as </w:t>
      </w:r>
      <w:proofErr w:type="spellStart"/>
      <w:r>
        <w:rPr>
          <w:rFonts w:ascii="Times New Roman" w:eastAsia="Times New Roman" w:hAnsi="Times New Roman" w:cs="Times New Roman"/>
          <w:b/>
          <w:sz w:val="20"/>
        </w:rPr>
        <w:t>Quizquiz</w:t>
      </w:r>
      <w:proofErr w:type="spellEnd"/>
      <w:r>
        <w:rPr>
          <w:rFonts w:ascii="Times New Roman" w:eastAsia="Times New Roman" w:hAnsi="Times New Roman" w:cs="Times New Roman"/>
          <w:b/>
          <w:sz w:val="20"/>
        </w:rPr>
        <w:t>, and one of its rulers filled the “Ransom Room” with gold before being garroted by his captors. After a ruler of this empire threw a (*)</w:t>
      </w:r>
      <w:r>
        <w:rPr>
          <w:rFonts w:ascii="Times New Roman" w:eastAsia="Times New Roman" w:hAnsi="Times New Roman" w:cs="Times New Roman"/>
          <w:sz w:val="20"/>
        </w:rPr>
        <w:t xml:space="preserve"> holy book to the ground, he was captured at the lopsided Battle of Cajamarca. It did not have a written language, but instead used knotted strings known as “</w:t>
      </w:r>
      <w:proofErr w:type="spellStart"/>
      <w:r>
        <w:rPr>
          <w:rFonts w:ascii="Times New Roman" w:eastAsia="Times New Roman" w:hAnsi="Times New Roman" w:cs="Times New Roman"/>
          <w:sz w:val="20"/>
        </w:rPr>
        <w:t>Quipu</w:t>
      </w:r>
      <w:proofErr w:type="spellEnd"/>
      <w:r>
        <w:rPr>
          <w:rFonts w:ascii="Times New Roman" w:eastAsia="Times New Roman" w:hAnsi="Times New Roman" w:cs="Times New Roman"/>
          <w:sz w:val="20"/>
        </w:rPr>
        <w:t>” to record information. Near the end of its existence, this empire was consumed by a civil war between brothers Huascar and Atahualpa. With a capital at Cusco, it was conquered by Francisco Pizarro. For 10 points, name this ancient empire located in Peru.</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Inca</w:t>
      </w:r>
      <w:r>
        <w:rPr>
          <w:rFonts w:ascii="Times New Roman" w:eastAsia="Times New Roman" w:hAnsi="Times New Roman" w:cs="Times New Roman"/>
          <w:sz w:val="20"/>
        </w:rPr>
        <w:t>n Empire</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 xml:space="preserve">In the second movement of the fifth of these works by this composer, chords in B minor transition into a D major theme introduced by a solo horn. That one of these works quotes in all four movements a motto theme taken from Glinka’s </w:t>
      </w:r>
      <w:r>
        <w:rPr>
          <w:rFonts w:ascii="Times New Roman" w:eastAsia="Times New Roman" w:hAnsi="Times New Roman" w:cs="Times New Roman"/>
          <w:b/>
          <w:i/>
          <w:sz w:val="20"/>
        </w:rPr>
        <w:t>A Life for the Tsar</w:t>
      </w:r>
      <w:r>
        <w:rPr>
          <w:rFonts w:ascii="Times New Roman" w:eastAsia="Times New Roman" w:hAnsi="Times New Roman" w:cs="Times New Roman"/>
          <w:b/>
          <w:sz w:val="20"/>
        </w:rPr>
        <w:t>. A setting of the folk song “I’m sowing some flowers, my little one” appears in the finale of the first of them, which contains a movement called “Land of Gloom, Land of Mists”, while the third takes its nickname from the final movement’s (*)</w:t>
      </w:r>
      <w:r>
        <w:rPr>
          <w:rFonts w:ascii="Times New Roman" w:eastAsia="Times New Roman" w:hAnsi="Times New Roman" w:cs="Times New Roman"/>
          <w:sz w:val="20"/>
        </w:rPr>
        <w:t xml:space="preserve"> polonaise-like rhythms. The final completed one contains a first-movement bassoon solo marked with six </w:t>
      </w:r>
      <w:proofErr w:type="gramStart"/>
      <w:r>
        <w:rPr>
          <w:rFonts w:ascii="Times New Roman" w:eastAsia="Times New Roman" w:hAnsi="Times New Roman" w:cs="Times New Roman"/>
          <w:sz w:val="20"/>
        </w:rPr>
        <w:t>p’s</w:t>
      </w:r>
      <w:proofErr w:type="gramEnd"/>
      <w:r>
        <w:rPr>
          <w:rFonts w:ascii="Times New Roman" w:eastAsia="Times New Roman" w:hAnsi="Times New Roman" w:cs="Times New Roman"/>
          <w:sz w:val="20"/>
        </w:rPr>
        <w:t xml:space="preserve"> and a 5/4 second movement often described as a “limping waltz”. For 10 points, name these orchestral works with such nicknames as “Polish”, “Winter Daydreams”, and “</w:t>
      </w:r>
      <w:proofErr w:type="spellStart"/>
      <w:r>
        <w:rPr>
          <w:rFonts w:ascii="Times New Roman" w:eastAsia="Times New Roman" w:hAnsi="Times New Roman" w:cs="Times New Roman"/>
          <w:sz w:val="20"/>
        </w:rPr>
        <w:t>Pathetique</w:t>
      </w:r>
      <w:proofErr w:type="spellEnd"/>
      <w:r>
        <w:rPr>
          <w:rFonts w:ascii="Times New Roman" w:eastAsia="Times New Roman" w:hAnsi="Times New Roman" w:cs="Times New Roman"/>
          <w:sz w:val="20"/>
        </w:rPr>
        <w:t xml:space="preserve">”, written by the Russian composer of </w:t>
      </w:r>
      <w:r>
        <w:rPr>
          <w:rFonts w:ascii="Times New Roman" w:eastAsia="Times New Roman" w:hAnsi="Times New Roman" w:cs="Times New Roman"/>
          <w:i/>
          <w:sz w:val="20"/>
        </w:rPr>
        <w:t>Swan Lake</w:t>
      </w:r>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symphonies</w:t>
      </w:r>
      <w:r>
        <w:rPr>
          <w:rFonts w:ascii="Times New Roman" w:eastAsia="Times New Roman" w:hAnsi="Times New Roman" w:cs="Times New Roman"/>
          <w:sz w:val="20"/>
        </w:rPr>
        <w:t xml:space="preserve"> by </w:t>
      </w:r>
      <w:proofErr w:type="spellStart"/>
      <w:r>
        <w:rPr>
          <w:rFonts w:ascii="Times New Roman" w:eastAsia="Times New Roman" w:hAnsi="Times New Roman" w:cs="Times New Roman"/>
          <w:sz w:val="20"/>
        </w:rPr>
        <w:t>Pyotr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Ilyich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Tchaikovsky</w:t>
      </w:r>
      <w:r>
        <w:rPr>
          <w:rFonts w:ascii="Times New Roman" w:eastAsia="Times New Roman" w:hAnsi="Times New Roman" w:cs="Times New Roman"/>
          <w:sz w:val="20"/>
        </w:rPr>
        <w:t xml:space="preserve"> [accept word forms; prompt on partial answer]</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 xml:space="preserve">The “black widow” one of these structures is slowly destroying its binary companion. When one of these objects loses energy, then quickly regains energy as it is spun up by accretion of gas from a neighboring object, a “recycled” type of these objects is formed. One source of evidence for the existence of gravitational waves is the 1913+16 or </w:t>
      </w:r>
      <w:proofErr w:type="spellStart"/>
      <w:r>
        <w:rPr>
          <w:rFonts w:ascii="Times New Roman" w:eastAsia="Times New Roman" w:hAnsi="Times New Roman" w:cs="Times New Roman"/>
          <w:b/>
          <w:sz w:val="20"/>
        </w:rPr>
        <w:t>Hulse</w:t>
      </w:r>
      <w:proofErr w:type="spellEnd"/>
      <w:r>
        <w:rPr>
          <w:rFonts w:ascii="Times New Roman" w:eastAsia="Times New Roman" w:hAnsi="Times New Roman" w:cs="Times New Roman"/>
          <w:b/>
          <w:sz w:val="20"/>
        </w:rPr>
        <w:t>-Taylor binary one of these objects. (*)</w:t>
      </w:r>
      <w:r>
        <w:rPr>
          <w:rFonts w:ascii="Times New Roman" w:eastAsia="Times New Roman" w:hAnsi="Times New Roman" w:cs="Times New Roman"/>
          <w:sz w:val="20"/>
        </w:rPr>
        <w:t xml:space="preserve"> “Glitches” in them cause changes in the frequency of their emitted radiation, anomalies in which can be used to detect exoplanets. The Vela Nebula and Crab Nebula contain one of these stars in the center which emits X-rays. Jocelyn Bell </w:t>
      </w:r>
      <w:proofErr w:type="spellStart"/>
      <w:r>
        <w:rPr>
          <w:rFonts w:ascii="Times New Roman" w:eastAsia="Times New Roman" w:hAnsi="Times New Roman" w:cs="Times New Roman"/>
          <w:sz w:val="20"/>
        </w:rPr>
        <w:t>Burnell</w:t>
      </w:r>
      <w:proofErr w:type="spellEnd"/>
      <w:r>
        <w:rPr>
          <w:rFonts w:ascii="Times New Roman" w:eastAsia="Times New Roman" w:hAnsi="Times New Roman" w:cs="Times New Roman"/>
          <w:sz w:val="20"/>
        </w:rPr>
        <w:t xml:space="preserve"> discovered these stars by observing a radio source which blinked on and off at a constant frequency. For 10 points, name these rotating neutron stars which emit radiation from their magnetic poles.</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pulsar</w:t>
      </w:r>
      <w:r>
        <w:rPr>
          <w:rFonts w:ascii="Times New Roman" w:eastAsia="Times New Roman" w:hAnsi="Times New Roman" w:cs="Times New Roman"/>
          <w:sz w:val="20"/>
        </w:rPr>
        <w:t xml:space="preserve">s [prompt on </w:t>
      </w:r>
      <w:r>
        <w:rPr>
          <w:rFonts w:ascii="Times New Roman" w:eastAsia="Times New Roman" w:hAnsi="Times New Roman" w:cs="Times New Roman"/>
          <w:b/>
          <w:sz w:val="20"/>
          <w:u w:val="single"/>
        </w:rPr>
        <w:t>neutron</w:t>
      </w:r>
      <w:r>
        <w:rPr>
          <w:rFonts w:ascii="Times New Roman" w:eastAsia="Times New Roman" w:hAnsi="Times New Roman" w:cs="Times New Roman"/>
          <w:sz w:val="20"/>
        </w:rPr>
        <w:t xml:space="preserve"> stars, prompt on “binary systems” before mention]</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 xml:space="preserve">William Prynne’s </w:t>
      </w:r>
      <w:proofErr w:type="spellStart"/>
      <w:r>
        <w:rPr>
          <w:rFonts w:ascii="Times New Roman" w:eastAsia="Times New Roman" w:hAnsi="Times New Roman" w:cs="Times New Roman"/>
          <w:b/>
          <w:i/>
          <w:sz w:val="20"/>
        </w:rPr>
        <w:t>Histriomastix</w:t>
      </w:r>
      <w:proofErr w:type="spellEnd"/>
      <w:r>
        <w:rPr>
          <w:rFonts w:ascii="Times New Roman" w:eastAsia="Times New Roman" w:hAnsi="Times New Roman" w:cs="Times New Roman"/>
          <w:b/>
          <w:sz w:val="20"/>
        </w:rPr>
        <w:t xml:space="preserve"> claimed that a performance of this play literally drove some audience members insane.  In one scene, its protagonist steals the Pope’s dishes and throws fireworks at some friars, while in another scene, the words “Homo, </w:t>
      </w:r>
      <w:proofErr w:type="spellStart"/>
      <w:r>
        <w:rPr>
          <w:rFonts w:ascii="Times New Roman" w:eastAsia="Times New Roman" w:hAnsi="Times New Roman" w:cs="Times New Roman"/>
          <w:b/>
          <w:sz w:val="20"/>
        </w:rPr>
        <w:t>fuge</w:t>
      </w:r>
      <w:proofErr w:type="spellEnd"/>
      <w:r>
        <w:rPr>
          <w:rFonts w:ascii="Times New Roman" w:eastAsia="Times New Roman" w:hAnsi="Times New Roman" w:cs="Times New Roman"/>
          <w:b/>
          <w:sz w:val="20"/>
        </w:rPr>
        <w:t>!” appear on the protagonist’s arm. This play’s main character dismisses the doctrine of divinity as “</w:t>
      </w:r>
      <w:proofErr w:type="spellStart"/>
      <w:r>
        <w:rPr>
          <w:rFonts w:ascii="Times New Roman" w:eastAsia="Times New Roman" w:hAnsi="Times New Roman" w:cs="Times New Roman"/>
          <w:b/>
          <w:sz w:val="20"/>
        </w:rPr>
        <w:t>que</w:t>
      </w:r>
      <w:proofErr w:type="spellEnd"/>
      <w:r>
        <w:rPr>
          <w:rFonts w:ascii="Times New Roman" w:eastAsia="Times New Roman" w:hAnsi="Times New Roman" w:cs="Times New Roman"/>
          <w:b/>
          <w:sz w:val="20"/>
        </w:rPr>
        <w:t xml:space="preserve"> sera, sera”, before ordering his servant (*)</w:t>
      </w:r>
      <w:r>
        <w:rPr>
          <w:rFonts w:ascii="Times New Roman" w:eastAsia="Times New Roman" w:hAnsi="Times New Roman" w:cs="Times New Roman"/>
          <w:sz w:val="20"/>
        </w:rPr>
        <w:t xml:space="preserve"> Wagner to bring him the magicians Valdes and Cornelius, who encourage his study of necromancy. Its protagonist poses the request “Make me immortal with a kiss” to Helen of Troy, who is said to have “the face that launched a thousand ships”. For 10 points, name this Christopher Marlowe play whose protagonist gains </w:t>
      </w:r>
      <w:proofErr w:type="spellStart"/>
      <w:r>
        <w:rPr>
          <w:rFonts w:ascii="Times New Roman" w:eastAsia="Times New Roman" w:hAnsi="Times New Roman" w:cs="Times New Roman"/>
          <w:sz w:val="20"/>
        </w:rPr>
        <w:t>Mephistophilis</w:t>
      </w:r>
      <w:proofErr w:type="spellEnd"/>
      <w:r>
        <w:rPr>
          <w:rFonts w:ascii="Times New Roman" w:eastAsia="Times New Roman" w:hAnsi="Times New Roman" w:cs="Times New Roman"/>
          <w:sz w:val="20"/>
        </w:rPr>
        <w:t xml:space="preserve"> as a servant by making a deal with the Devil.</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Doctor Faustus</w:t>
      </w:r>
      <w:r>
        <w:rPr>
          <w:rFonts w:ascii="Times New Roman" w:eastAsia="Times New Roman" w:hAnsi="Times New Roman" w:cs="Times New Roman"/>
          <w:sz w:val="20"/>
        </w:rPr>
        <w:t xml:space="preserve"> [or </w:t>
      </w:r>
      <w:proofErr w:type="gramStart"/>
      <w:r>
        <w:rPr>
          <w:rFonts w:ascii="Times New Roman" w:eastAsia="Times New Roman" w:hAnsi="Times New Roman" w:cs="Times New Roman"/>
          <w:i/>
          <w:sz w:val="20"/>
        </w:rPr>
        <w:t>The</w:t>
      </w:r>
      <w:proofErr w:type="gram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Tragical</w:t>
      </w:r>
      <w:proofErr w:type="spellEnd"/>
      <w:r>
        <w:rPr>
          <w:rFonts w:ascii="Times New Roman" w:eastAsia="Times New Roman" w:hAnsi="Times New Roman" w:cs="Times New Roman"/>
          <w:i/>
          <w:sz w:val="20"/>
        </w:rPr>
        <w:t xml:space="preserve"> History of </w:t>
      </w:r>
      <w:r>
        <w:rPr>
          <w:rFonts w:ascii="Times New Roman" w:eastAsia="Times New Roman" w:hAnsi="Times New Roman" w:cs="Times New Roman"/>
          <w:b/>
          <w:i/>
          <w:sz w:val="20"/>
          <w:u w:val="single"/>
        </w:rPr>
        <w:t>Doctor Faustus</w:t>
      </w:r>
      <w:r>
        <w:rPr>
          <w:rFonts w:ascii="Times New Roman" w:eastAsia="Times New Roman" w:hAnsi="Times New Roman" w:cs="Times New Roman"/>
          <w:sz w:val="20"/>
        </w:rPr>
        <w:t>]</w:t>
      </w:r>
    </w:p>
    <w:p w:rsidR="000B79EA" w:rsidRDefault="000B79EA">
      <w:pPr>
        <w:widowControl w:val="0"/>
        <w:spacing w:line="240" w:lineRule="auto"/>
      </w:pPr>
    </w:p>
    <w:p w:rsidR="000B79EA" w:rsidRDefault="00873137" w:rsidP="001B3465">
      <w:pPr>
        <w:keepNext/>
        <w:keepLines/>
        <w:widowControl w:val="0"/>
        <w:spacing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rPr>
        <w:t xml:space="preserve">During this conflict, an invading force imprisoned the deposed Isaac </w:t>
      </w:r>
      <w:proofErr w:type="spellStart"/>
      <w:r>
        <w:rPr>
          <w:rFonts w:ascii="Times New Roman" w:eastAsia="Times New Roman" w:hAnsi="Times New Roman" w:cs="Times New Roman"/>
          <w:b/>
          <w:sz w:val="20"/>
        </w:rPr>
        <w:t>Dukas</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Comnenus</w:t>
      </w:r>
      <w:proofErr w:type="spellEnd"/>
      <w:r>
        <w:rPr>
          <w:rFonts w:ascii="Times New Roman" w:eastAsia="Times New Roman" w:hAnsi="Times New Roman" w:cs="Times New Roman"/>
          <w:b/>
          <w:sz w:val="20"/>
        </w:rPr>
        <w:t xml:space="preserve"> in chains of silver. A participant brutally executed women and children in the Massacre at </w:t>
      </w:r>
      <w:proofErr w:type="spellStart"/>
      <w:r>
        <w:rPr>
          <w:rFonts w:ascii="Times New Roman" w:eastAsia="Times New Roman" w:hAnsi="Times New Roman" w:cs="Times New Roman"/>
          <w:b/>
          <w:sz w:val="20"/>
        </w:rPr>
        <w:t>Ayyadieh</w:t>
      </w:r>
      <w:proofErr w:type="spellEnd"/>
      <w:r>
        <w:rPr>
          <w:rFonts w:ascii="Times New Roman" w:eastAsia="Times New Roman" w:hAnsi="Times New Roman" w:cs="Times New Roman"/>
          <w:b/>
          <w:sz w:val="20"/>
        </w:rPr>
        <w:t xml:space="preserve">. Before he could be crowned king during this conflict, Conrad of </w:t>
      </w:r>
      <w:proofErr w:type="spellStart"/>
      <w:r>
        <w:rPr>
          <w:rFonts w:ascii="Times New Roman" w:eastAsia="Times New Roman" w:hAnsi="Times New Roman" w:cs="Times New Roman"/>
          <w:b/>
          <w:sz w:val="20"/>
        </w:rPr>
        <w:t>Monferrat</w:t>
      </w:r>
      <w:proofErr w:type="spellEnd"/>
      <w:r>
        <w:rPr>
          <w:rFonts w:ascii="Times New Roman" w:eastAsia="Times New Roman" w:hAnsi="Times New Roman" w:cs="Times New Roman"/>
          <w:b/>
          <w:sz w:val="20"/>
        </w:rPr>
        <w:t xml:space="preserve"> was assassinated. After it, a ruler was captured by Leopold V while returning home. During it, the elderly Holy Roman Emperor (*)</w:t>
      </w:r>
      <w:r>
        <w:rPr>
          <w:rFonts w:ascii="Times New Roman" w:eastAsia="Times New Roman" w:hAnsi="Times New Roman" w:cs="Times New Roman"/>
          <w:sz w:val="20"/>
        </w:rPr>
        <w:t xml:space="preserve"> drowned wearing armor in the </w:t>
      </w:r>
      <w:proofErr w:type="spellStart"/>
      <w:r>
        <w:rPr>
          <w:rFonts w:ascii="Times New Roman" w:eastAsia="Times New Roman" w:hAnsi="Times New Roman" w:cs="Times New Roman"/>
          <w:sz w:val="20"/>
        </w:rPr>
        <w:t>Saleph</w:t>
      </w:r>
      <w:proofErr w:type="spellEnd"/>
      <w:r>
        <w:rPr>
          <w:rFonts w:ascii="Times New Roman" w:eastAsia="Times New Roman" w:hAnsi="Times New Roman" w:cs="Times New Roman"/>
          <w:sz w:val="20"/>
        </w:rPr>
        <w:t xml:space="preserve"> River, and another ruler’s brother, John, would scheme in his absence. This conflict ended when an English ruler signed the Treaty of Jaffa with Saladin, guaranteeing Christians entrance into Jerusalem. For 10 points, name this 1189 to 1192 crusade originally led by Philip II of France, Frederick Barbarossa, and Richard I of England.</w:t>
      </w:r>
    </w:p>
    <w:p w:rsidR="000B79EA" w:rsidRDefault="00873137" w:rsidP="001B346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Third Crusade</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Kings’ Crusade</w:t>
      </w:r>
      <w:r>
        <w:rPr>
          <w:rFonts w:ascii="Times New Roman" w:eastAsia="Times New Roman" w:hAnsi="Times New Roman" w:cs="Times New Roman"/>
          <w:sz w:val="20"/>
        </w:rPr>
        <w:t xml:space="preserve">, don’t need “crusade” after </w:t>
      </w:r>
      <w:proofErr w:type="gramStart"/>
      <w:r>
        <w:rPr>
          <w:rFonts w:ascii="Times New Roman" w:eastAsia="Times New Roman" w:hAnsi="Times New Roman" w:cs="Times New Roman"/>
          <w:sz w:val="20"/>
        </w:rPr>
        <w:t>it’s</w:t>
      </w:r>
      <w:proofErr w:type="gramEnd"/>
      <w:r>
        <w:rPr>
          <w:rFonts w:ascii="Times New Roman" w:eastAsia="Times New Roman" w:hAnsi="Times New Roman" w:cs="Times New Roman"/>
          <w:sz w:val="20"/>
        </w:rPr>
        <w:t xml:space="preserve"> read]</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One composer from this country wrote an opera that features a character named Little Bat, ends with its title character facing down a mob with a shotgun, and is based on the story of Susannah and the Elders. A man from this country composed an opera in which a military chorus sings “The Eight Points of Attention” before the title character sings “News has a kind of mystery.” Another composer from this country wrote an opera that begins “On the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Kuru</w:t>
      </w:r>
      <w:proofErr w:type="spellEnd"/>
      <w:r>
        <w:rPr>
          <w:rFonts w:ascii="Times New Roman" w:eastAsia="Times New Roman" w:hAnsi="Times New Roman" w:cs="Times New Roman"/>
          <w:sz w:val="20"/>
        </w:rPr>
        <w:t xml:space="preserve"> Field of Justice” and includes sections inspired by Tolstoy, Tagore, and Martin Luther King. One composer from this country wrote an opera that inspired his composition </w:t>
      </w:r>
      <w:r>
        <w:rPr>
          <w:rFonts w:ascii="Times New Roman" w:eastAsia="Times New Roman" w:hAnsi="Times New Roman" w:cs="Times New Roman"/>
          <w:i/>
          <w:sz w:val="20"/>
        </w:rPr>
        <w:t>The Chairman Dances</w:t>
      </w:r>
      <w:r>
        <w:rPr>
          <w:rFonts w:ascii="Times New Roman" w:eastAsia="Times New Roman" w:hAnsi="Times New Roman" w:cs="Times New Roman"/>
          <w:sz w:val="20"/>
        </w:rPr>
        <w:t xml:space="preserve">, while another concluded his </w:t>
      </w:r>
      <w:r>
        <w:rPr>
          <w:rFonts w:ascii="Times New Roman" w:eastAsia="Times New Roman" w:hAnsi="Times New Roman" w:cs="Times New Roman"/>
          <w:i/>
          <w:sz w:val="20"/>
        </w:rPr>
        <w:t>Portrait Trilogy</w:t>
      </w:r>
      <w:r>
        <w:rPr>
          <w:rFonts w:ascii="Times New Roman" w:eastAsia="Times New Roman" w:hAnsi="Times New Roman" w:cs="Times New Roman"/>
          <w:sz w:val="20"/>
        </w:rPr>
        <w:t xml:space="preserve"> with the opera </w:t>
      </w:r>
      <w:r>
        <w:rPr>
          <w:rFonts w:ascii="Times New Roman" w:eastAsia="Times New Roman" w:hAnsi="Times New Roman" w:cs="Times New Roman"/>
          <w:i/>
          <w:sz w:val="20"/>
        </w:rPr>
        <w:t>Einstein on the Beach</w:t>
      </w:r>
      <w:r>
        <w:rPr>
          <w:rFonts w:ascii="Times New Roman" w:eastAsia="Times New Roman" w:hAnsi="Times New Roman" w:cs="Times New Roman"/>
          <w:sz w:val="20"/>
        </w:rPr>
        <w:t>.</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For 10 points, name this home country of Philip Glass and </w:t>
      </w:r>
      <w:r>
        <w:rPr>
          <w:rFonts w:ascii="Times New Roman" w:eastAsia="Times New Roman" w:hAnsi="Times New Roman" w:cs="Times New Roman"/>
          <w:i/>
          <w:sz w:val="20"/>
        </w:rPr>
        <w:t>Nixon in China</w:t>
      </w:r>
      <w:r>
        <w:rPr>
          <w:rFonts w:ascii="Times New Roman" w:eastAsia="Times New Roman" w:hAnsi="Times New Roman" w:cs="Times New Roman"/>
          <w:sz w:val="20"/>
        </w:rPr>
        <w:t xml:space="preserve"> composer John Adams.</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United States</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America</w:t>
      </w:r>
      <w:r>
        <w:rPr>
          <w:rFonts w:ascii="Times New Roman" w:eastAsia="Times New Roman" w:hAnsi="Times New Roman" w:cs="Times New Roman"/>
          <w:sz w:val="20"/>
        </w:rPr>
        <w:t xml:space="preserve"> [accept either underlined part; accept </w:t>
      </w:r>
      <w:r>
        <w:rPr>
          <w:rFonts w:ascii="Times New Roman" w:eastAsia="Times New Roman" w:hAnsi="Times New Roman" w:cs="Times New Roman"/>
          <w:b/>
          <w:sz w:val="20"/>
          <w:u w:val="single"/>
        </w:rPr>
        <w:t>USA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U.S.</w:t>
      </w:r>
      <w:r>
        <w:rPr>
          <w:rFonts w:ascii="Times New Roman" w:eastAsia="Times New Roman" w:hAnsi="Times New Roman" w:cs="Times New Roman"/>
          <w:sz w:val="20"/>
        </w:rPr>
        <w:t xml:space="preserve"> or other clear equivalents; accept “this one” if the question is in fact being played in the United States]</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highlight w:val="white"/>
        </w:rPr>
        <w:t xml:space="preserve">Ulcers dot the top of this structure when an organism is affected with SCUD. </w:t>
      </w:r>
      <w:proofErr w:type="spellStart"/>
      <w:r>
        <w:rPr>
          <w:rFonts w:ascii="Times New Roman" w:eastAsia="Times New Roman" w:hAnsi="Times New Roman" w:cs="Times New Roman"/>
          <w:b/>
          <w:sz w:val="20"/>
          <w:highlight w:val="white"/>
        </w:rPr>
        <w:t>Dysecdysis</w:t>
      </w:r>
      <w:proofErr w:type="spellEnd"/>
      <w:r>
        <w:rPr>
          <w:rFonts w:ascii="Times New Roman" w:eastAsia="Times New Roman" w:hAnsi="Times New Roman" w:cs="Times New Roman"/>
          <w:b/>
          <w:sz w:val="20"/>
          <w:highlight w:val="white"/>
        </w:rPr>
        <w:t xml:space="preserve"> refers to an inability to properly maintain this body part. Various species, such as the Indian Star and the Red-eared slider, can have this body part deformed in a process called pyramiding. This entity is the primary defense mechanism of species in suborders (*)</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i/>
          <w:sz w:val="20"/>
          <w:highlight w:val="white"/>
        </w:rPr>
        <w:t>Pleurodira</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and </w:t>
      </w:r>
      <w:proofErr w:type="spellStart"/>
      <w:r>
        <w:rPr>
          <w:rFonts w:ascii="Times New Roman" w:eastAsia="Times New Roman" w:hAnsi="Times New Roman" w:cs="Times New Roman"/>
          <w:i/>
          <w:sz w:val="20"/>
          <w:highlight w:val="white"/>
        </w:rPr>
        <w:t>Chelidae</w:t>
      </w:r>
      <w:proofErr w:type="spellEnd"/>
      <w:r>
        <w:rPr>
          <w:rFonts w:ascii="Times New Roman" w:eastAsia="Times New Roman" w:hAnsi="Times New Roman" w:cs="Times New Roman"/>
          <w:sz w:val="20"/>
          <w:highlight w:val="white"/>
        </w:rPr>
        <w:t xml:space="preserve">. Layers of keratin that are called marginal, </w:t>
      </w:r>
      <w:proofErr w:type="spellStart"/>
      <w:r>
        <w:rPr>
          <w:rFonts w:ascii="Times New Roman" w:eastAsia="Times New Roman" w:hAnsi="Times New Roman" w:cs="Times New Roman"/>
          <w:sz w:val="20"/>
          <w:highlight w:val="white"/>
        </w:rPr>
        <w:t>pleurals</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vertebrals</w:t>
      </w:r>
      <w:proofErr w:type="spellEnd"/>
      <w:r>
        <w:rPr>
          <w:rFonts w:ascii="Times New Roman" w:eastAsia="Times New Roman" w:hAnsi="Times New Roman" w:cs="Times New Roman"/>
          <w:sz w:val="20"/>
          <w:highlight w:val="white"/>
        </w:rPr>
        <w:t xml:space="preserve"> comprise the </w:t>
      </w:r>
      <w:proofErr w:type="spellStart"/>
      <w:r>
        <w:rPr>
          <w:rFonts w:ascii="Times New Roman" w:eastAsia="Times New Roman" w:hAnsi="Times New Roman" w:cs="Times New Roman"/>
          <w:sz w:val="20"/>
          <w:highlight w:val="white"/>
        </w:rPr>
        <w:t>scutes</w:t>
      </w:r>
      <w:proofErr w:type="spellEnd"/>
      <w:r>
        <w:rPr>
          <w:rFonts w:ascii="Times New Roman" w:eastAsia="Times New Roman" w:hAnsi="Times New Roman" w:cs="Times New Roman"/>
          <w:sz w:val="20"/>
          <w:highlight w:val="white"/>
        </w:rPr>
        <w:t xml:space="preserve"> that make up this body part. The ventral portion of this structure, the plastron, is joined by a bridge to its top portion, which is known as a carapace. For 10 points, name this hard, defensive structure that forms the outside part of a turtle.</w:t>
      </w:r>
    </w:p>
    <w:p w:rsidR="000B79EA" w:rsidRDefault="00873137">
      <w:pPr>
        <w:widowControl w:val="0"/>
        <w:spacing w:line="240" w:lineRule="auto"/>
      </w:pPr>
      <w:r>
        <w:rPr>
          <w:rFonts w:ascii="Times New Roman" w:eastAsia="Times New Roman" w:hAnsi="Times New Roman" w:cs="Times New Roman"/>
          <w:sz w:val="20"/>
          <w:highlight w:val="white"/>
        </w:rPr>
        <w:t xml:space="preserve">ANSWER: turtle </w:t>
      </w:r>
      <w:r>
        <w:rPr>
          <w:rFonts w:ascii="Times New Roman" w:eastAsia="Times New Roman" w:hAnsi="Times New Roman" w:cs="Times New Roman"/>
          <w:b/>
          <w:sz w:val="20"/>
          <w:highlight w:val="white"/>
          <w:u w:val="single"/>
        </w:rPr>
        <w:t>shell</w:t>
      </w:r>
      <w:r>
        <w:rPr>
          <w:rFonts w:ascii="Times New Roman" w:eastAsia="Times New Roman" w:hAnsi="Times New Roman" w:cs="Times New Roman"/>
          <w:sz w:val="20"/>
          <w:highlight w:val="white"/>
        </w:rPr>
        <w:t xml:space="preserve">s or tortoise </w:t>
      </w:r>
      <w:r>
        <w:rPr>
          <w:rFonts w:ascii="Times New Roman" w:eastAsia="Times New Roman" w:hAnsi="Times New Roman" w:cs="Times New Roman"/>
          <w:b/>
          <w:sz w:val="20"/>
          <w:highlight w:val="white"/>
          <w:u w:val="single"/>
        </w:rPr>
        <w:t>shell</w:t>
      </w:r>
      <w:r>
        <w:rPr>
          <w:rFonts w:ascii="Times New Roman" w:eastAsia="Times New Roman" w:hAnsi="Times New Roman" w:cs="Times New Roman"/>
          <w:sz w:val="20"/>
          <w:highlight w:val="white"/>
        </w:rPr>
        <w:t xml:space="preserve">s or terrapin </w:t>
      </w:r>
      <w:r>
        <w:rPr>
          <w:rFonts w:ascii="Times New Roman" w:eastAsia="Times New Roman" w:hAnsi="Times New Roman" w:cs="Times New Roman"/>
          <w:b/>
          <w:sz w:val="20"/>
          <w:highlight w:val="white"/>
          <w:u w:val="single"/>
        </w:rPr>
        <w:t>shell</w:t>
      </w:r>
      <w:r>
        <w:rPr>
          <w:rFonts w:ascii="Times New Roman" w:eastAsia="Times New Roman" w:hAnsi="Times New Roman" w:cs="Times New Roman"/>
          <w:sz w:val="20"/>
          <w:highlight w:val="white"/>
        </w:rPr>
        <w:t xml:space="preserve">s [accept </w:t>
      </w:r>
      <w:r>
        <w:rPr>
          <w:rFonts w:ascii="Times New Roman" w:eastAsia="Times New Roman" w:hAnsi="Times New Roman" w:cs="Times New Roman"/>
          <w:b/>
          <w:sz w:val="20"/>
          <w:highlight w:val="white"/>
          <w:u w:val="single"/>
        </w:rPr>
        <w:t>carapace</w:t>
      </w:r>
      <w:r>
        <w:rPr>
          <w:rFonts w:ascii="Times New Roman" w:eastAsia="Times New Roman" w:hAnsi="Times New Roman" w:cs="Times New Roman"/>
          <w:sz w:val="20"/>
          <w:highlight w:val="white"/>
        </w:rPr>
        <w:t xml:space="preserve"> before mention]</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During the Gigantomachy, this deity killed the giant </w:t>
      </w:r>
      <w:proofErr w:type="spellStart"/>
      <w:r>
        <w:rPr>
          <w:rFonts w:ascii="Times New Roman" w:eastAsia="Times New Roman" w:hAnsi="Times New Roman" w:cs="Times New Roman"/>
          <w:b/>
          <w:sz w:val="20"/>
        </w:rPr>
        <w:t>Clytius</w:t>
      </w:r>
      <w:proofErr w:type="spellEnd"/>
      <w:r>
        <w:rPr>
          <w:rFonts w:ascii="Times New Roman" w:eastAsia="Times New Roman" w:hAnsi="Times New Roman" w:cs="Times New Roman"/>
          <w:b/>
          <w:sz w:val="20"/>
        </w:rPr>
        <w:t xml:space="preserve">. After </w:t>
      </w:r>
      <w:proofErr w:type="spellStart"/>
      <w:r>
        <w:rPr>
          <w:rFonts w:ascii="Times New Roman" w:eastAsia="Times New Roman" w:hAnsi="Times New Roman" w:cs="Times New Roman"/>
          <w:b/>
          <w:sz w:val="20"/>
        </w:rPr>
        <w:t>Galinthias</w:t>
      </w:r>
      <w:proofErr w:type="spellEnd"/>
      <w:r>
        <w:rPr>
          <w:rFonts w:ascii="Times New Roman" w:eastAsia="Times New Roman" w:hAnsi="Times New Roman" w:cs="Times New Roman"/>
          <w:b/>
          <w:sz w:val="20"/>
        </w:rPr>
        <w:t xml:space="preserve"> was punished for tricking Hera into allowing Alcmene to give birth by being transformed into a weasel, this deity took pity on her and made the weasel her sacred animal. The major cult site of this only child of </w:t>
      </w:r>
      <w:proofErr w:type="spellStart"/>
      <w:r>
        <w:rPr>
          <w:rFonts w:ascii="Times New Roman" w:eastAsia="Times New Roman" w:hAnsi="Times New Roman" w:cs="Times New Roman"/>
          <w:b/>
          <w:sz w:val="20"/>
        </w:rPr>
        <w:t>Perses</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Asteria</w:t>
      </w:r>
      <w:proofErr w:type="spellEnd"/>
      <w:r>
        <w:rPr>
          <w:rFonts w:ascii="Times New Roman" w:eastAsia="Times New Roman" w:hAnsi="Times New Roman" w:cs="Times New Roman"/>
          <w:b/>
          <w:sz w:val="20"/>
        </w:rPr>
        <w:t xml:space="preserve"> was at </w:t>
      </w:r>
      <w:proofErr w:type="spellStart"/>
      <w:r>
        <w:rPr>
          <w:rFonts w:ascii="Times New Roman" w:eastAsia="Times New Roman" w:hAnsi="Times New Roman" w:cs="Times New Roman"/>
          <w:b/>
          <w:sz w:val="20"/>
        </w:rPr>
        <w:t>Lagina</w:t>
      </w:r>
      <w:proofErr w:type="spellEnd"/>
      <w:r>
        <w:rPr>
          <w:rFonts w:ascii="Times New Roman" w:eastAsia="Times New Roman" w:hAnsi="Times New Roman" w:cs="Times New Roman"/>
          <w:b/>
          <w:sz w:val="20"/>
        </w:rPr>
        <w:t>, and she was often depicted holding a pair of torches, which she used to help (*)</w:t>
      </w:r>
      <w:r>
        <w:rPr>
          <w:rFonts w:ascii="Times New Roman" w:eastAsia="Times New Roman" w:hAnsi="Times New Roman" w:cs="Times New Roman"/>
          <w:sz w:val="20"/>
        </w:rPr>
        <w:t xml:space="preserve"> Demeter search for Persephone. This deity’s companions include </w:t>
      </w:r>
      <w:proofErr w:type="spellStart"/>
      <w:r>
        <w:rPr>
          <w:rFonts w:ascii="Times New Roman" w:eastAsia="Times New Roman" w:hAnsi="Times New Roman" w:cs="Times New Roman"/>
          <w:sz w:val="20"/>
        </w:rPr>
        <w:t>Mormo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Empousa</w:t>
      </w:r>
      <w:proofErr w:type="spellEnd"/>
      <w:r>
        <w:rPr>
          <w:rFonts w:ascii="Times New Roman" w:eastAsia="Times New Roman" w:hAnsi="Times New Roman" w:cs="Times New Roman"/>
          <w:sz w:val="20"/>
        </w:rPr>
        <w:t xml:space="preserve">, and Lamia, and she was also often accompanied by a black dog. The most famous priestess of this goddess was the sorceress Medea. For 10 points, name this three-headed Greek goddess of crossroads and witchcraft. </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Hecate</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15. </w:t>
      </w:r>
      <w:proofErr w:type="spellStart"/>
      <w:r>
        <w:rPr>
          <w:rFonts w:ascii="Times New Roman" w:eastAsia="Times New Roman" w:hAnsi="Times New Roman" w:cs="Times New Roman"/>
          <w:b/>
          <w:sz w:val="20"/>
        </w:rPr>
        <w:t>Bethyl</w:t>
      </w:r>
      <w:proofErr w:type="spellEnd"/>
      <w:r>
        <w:rPr>
          <w:rFonts w:ascii="Times New Roman" w:eastAsia="Times New Roman" w:hAnsi="Times New Roman" w:cs="Times New Roman"/>
          <w:b/>
          <w:sz w:val="20"/>
        </w:rPr>
        <w:t xml:space="preserve"> Markham’s </w:t>
      </w:r>
      <w:r>
        <w:rPr>
          <w:rFonts w:ascii="Times New Roman" w:eastAsia="Times New Roman" w:hAnsi="Times New Roman" w:cs="Times New Roman"/>
          <w:b/>
          <w:i/>
          <w:sz w:val="20"/>
        </w:rPr>
        <w:t xml:space="preserve">West </w:t>
      </w:r>
      <w:proofErr w:type="gramStart"/>
      <w:r>
        <w:rPr>
          <w:rFonts w:ascii="Times New Roman" w:eastAsia="Times New Roman" w:hAnsi="Times New Roman" w:cs="Times New Roman"/>
          <w:b/>
          <w:i/>
          <w:sz w:val="20"/>
        </w:rPr>
        <w:t>With</w:t>
      </w:r>
      <w:proofErr w:type="gramEnd"/>
      <w:r>
        <w:rPr>
          <w:rFonts w:ascii="Times New Roman" w:eastAsia="Times New Roman" w:hAnsi="Times New Roman" w:cs="Times New Roman"/>
          <w:b/>
          <w:i/>
          <w:sz w:val="20"/>
        </w:rPr>
        <w:t xml:space="preserve"> the Night </w:t>
      </w:r>
      <w:r>
        <w:rPr>
          <w:rFonts w:ascii="Times New Roman" w:eastAsia="Times New Roman" w:hAnsi="Times New Roman" w:cs="Times New Roman"/>
          <w:b/>
          <w:sz w:val="20"/>
        </w:rPr>
        <w:t xml:space="preserve">and Elspeth Huxley’s </w:t>
      </w:r>
      <w:r>
        <w:rPr>
          <w:rFonts w:ascii="Times New Roman" w:eastAsia="Times New Roman" w:hAnsi="Times New Roman" w:cs="Times New Roman"/>
          <w:b/>
          <w:i/>
          <w:sz w:val="20"/>
        </w:rPr>
        <w:t xml:space="preserve">The Flame Trees of </w:t>
      </w:r>
      <w:proofErr w:type="spellStart"/>
      <w:r>
        <w:rPr>
          <w:rFonts w:ascii="Times New Roman" w:eastAsia="Times New Roman" w:hAnsi="Times New Roman" w:cs="Times New Roman"/>
          <w:b/>
          <w:i/>
          <w:sz w:val="20"/>
        </w:rPr>
        <w:t>Thika</w:t>
      </w:r>
      <w:proofErr w:type="spellEnd"/>
      <w:r>
        <w:rPr>
          <w:rFonts w:ascii="Times New Roman" w:eastAsia="Times New Roman" w:hAnsi="Times New Roman" w:cs="Times New Roman"/>
          <w:b/>
          <w:sz w:val="20"/>
        </w:rPr>
        <w:t xml:space="preserve"> were based on experiences in this country, which was satirized as the “Free Republic of </w:t>
      </w:r>
      <w:proofErr w:type="spellStart"/>
      <w:r>
        <w:rPr>
          <w:rFonts w:ascii="Times New Roman" w:eastAsia="Times New Roman" w:hAnsi="Times New Roman" w:cs="Times New Roman"/>
          <w:b/>
          <w:sz w:val="20"/>
        </w:rPr>
        <w:t>Abruria</w:t>
      </w:r>
      <w:proofErr w:type="spellEnd"/>
      <w:r>
        <w:rPr>
          <w:rFonts w:ascii="Times New Roman" w:eastAsia="Times New Roman" w:hAnsi="Times New Roman" w:cs="Times New Roman"/>
          <w:b/>
          <w:sz w:val="20"/>
        </w:rPr>
        <w:t xml:space="preserve">” under the autocratic rule of The Ruler in the 2006 novel </w:t>
      </w:r>
      <w:r>
        <w:rPr>
          <w:rFonts w:ascii="Times New Roman" w:eastAsia="Times New Roman" w:hAnsi="Times New Roman" w:cs="Times New Roman"/>
          <w:b/>
          <w:i/>
          <w:sz w:val="20"/>
        </w:rPr>
        <w:t>The Wizard of the Crow</w:t>
      </w:r>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Munira</w:t>
      </w:r>
      <w:proofErr w:type="spellEnd"/>
      <w:r>
        <w:rPr>
          <w:rFonts w:ascii="Times New Roman" w:eastAsia="Times New Roman" w:hAnsi="Times New Roman" w:cs="Times New Roman"/>
          <w:b/>
          <w:sz w:val="20"/>
        </w:rPr>
        <w:t xml:space="preserve"> is convicted of arson in one novel by an author from this country, who wrote another novel in which </w:t>
      </w:r>
      <w:proofErr w:type="spellStart"/>
      <w:r>
        <w:rPr>
          <w:rFonts w:ascii="Times New Roman" w:eastAsia="Times New Roman" w:hAnsi="Times New Roman" w:cs="Times New Roman"/>
          <w:b/>
          <w:sz w:val="20"/>
        </w:rPr>
        <w:t>Kihika</w:t>
      </w:r>
      <w:proofErr w:type="spellEnd"/>
      <w:r>
        <w:rPr>
          <w:rFonts w:ascii="Times New Roman" w:eastAsia="Times New Roman" w:hAnsi="Times New Roman" w:cs="Times New Roman"/>
          <w:b/>
          <w:sz w:val="20"/>
        </w:rPr>
        <w:t xml:space="preserve"> kills District Officer Robson. An author who set </w:t>
      </w:r>
      <w:r>
        <w:rPr>
          <w:rFonts w:ascii="Times New Roman" w:eastAsia="Times New Roman" w:hAnsi="Times New Roman" w:cs="Times New Roman"/>
          <w:b/>
          <w:i/>
          <w:sz w:val="20"/>
        </w:rPr>
        <w:t xml:space="preserve">A </w:t>
      </w:r>
      <w:r>
        <w:rPr>
          <w:rFonts w:ascii="Times New Roman" w:eastAsia="Times New Roman" w:hAnsi="Times New Roman" w:cs="Times New Roman"/>
          <w:b/>
          <w:sz w:val="20"/>
        </w:rPr>
        <w:t>(*)</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Grain of Wheat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Petals of Blood</w:t>
      </w:r>
      <w:r>
        <w:rPr>
          <w:rFonts w:ascii="Times New Roman" w:eastAsia="Times New Roman" w:hAnsi="Times New Roman" w:cs="Times New Roman"/>
          <w:sz w:val="20"/>
        </w:rPr>
        <w:t xml:space="preserve"> in this country was imprisoned by its longtime ruler Daniel </w:t>
      </w:r>
      <w:proofErr w:type="spellStart"/>
      <w:r>
        <w:rPr>
          <w:rFonts w:ascii="Times New Roman" w:eastAsia="Times New Roman" w:hAnsi="Times New Roman" w:cs="Times New Roman"/>
          <w:sz w:val="20"/>
        </w:rPr>
        <w:t>arap</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Moi</w:t>
      </w:r>
      <w:proofErr w:type="spellEnd"/>
      <w:r>
        <w:rPr>
          <w:rFonts w:ascii="Times New Roman" w:eastAsia="Times New Roman" w:hAnsi="Times New Roman" w:cs="Times New Roman"/>
          <w:sz w:val="20"/>
        </w:rPr>
        <w:t xml:space="preserve">. Karen Blixen’s love affair with Denys Finch Hatton on a coffee plantation in this country inspired her to write </w:t>
      </w:r>
      <w:r>
        <w:rPr>
          <w:rFonts w:ascii="Times New Roman" w:eastAsia="Times New Roman" w:hAnsi="Times New Roman" w:cs="Times New Roman"/>
          <w:i/>
          <w:sz w:val="20"/>
        </w:rPr>
        <w:t>Out of Africa</w:t>
      </w:r>
      <w:r>
        <w:rPr>
          <w:rFonts w:ascii="Times New Roman" w:eastAsia="Times New Roman" w:hAnsi="Times New Roman" w:cs="Times New Roman"/>
          <w:sz w:val="20"/>
        </w:rPr>
        <w:t xml:space="preserve"> under the pen name </w:t>
      </w:r>
      <w:proofErr w:type="spellStart"/>
      <w:r>
        <w:rPr>
          <w:rFonts w:ascii="Times New Roman" w:eastAsia="Times New Roman" w:hAnsi="Times New Roman" w:cs="Times New Roman"/>
          <w:sz w:val="20"/>
        </w:rPr>
        <w:t>Isak</w:t>
      </w:r>
      <w:proofErr w:type="spellEnd"/>
      <w:r>
        <w:rPr>
          <w:rFonts w:ascii="Times New Roman" w:eastAsia="Times New Roman" w:hAnsi="Times New Roman" w:cs="Times New Roman"/>
          <w:sz w:val="20"/>
        </w:rPr>
        <w:t xml:space="preserve"> Dinesen. For 10 points, name this home country of </w:t>
      </w:r>
      <w:proofErr w:type="spellStart"/>
      <w:r>
        <w:rPr>
          <w:rFonts w:ascii="Times New Roman" w:eastAsia="Times New Roman" w:hAnsi="Times New Roman" w:cs="Times New Roman"/>
          <w:sz w:val="20"/>
        </w:rPr>
        <w:t>Ngugi</w:t>
      </w:r>
      <w:proofErr w:type="spellEnd"/>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wa</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Thiong’o</w:t>
      </w:r>
      <w:proofErr w:type="spellEnd"/>
      <w:r>
        <w:rPr>
          <w:rFonts w:ascii="Times New Roman" w:eastAsia="Times New Roman" w:hAnsi="Times New Roman" w:cs="Times New Roman"/>
          <w:sz w:val="20"/>
        </w:rPr>
        <w:t xml:space="preserve">, who now writes exclusively in its </w:t>
      </w:r>
      <w:proofErr w:type="spellStart"/>
      <w:r>
        <w:rPr>
          <w:rFonts w:ascii="Times New Roman" w:eastAsia="Times New Roman" w:hAnsi="Times New Roman" w:cs="Times New Roman"/>
          <w:sz w:val="20"/>
        </w:rPr>
        <w:t>Gikuyu</w:t>
      </w:r>
      <w:proofErr w:type="spellEnd"/>
      <w:r>
        <w:rPr>
          <w:rFonts w:ascii="Times New Roman" w:eastAsia="Times New Roman" w:hAnsi="Times New Roman" w:cs="Times New Roman"/>
          <w:sz w:val="20"/>
        </w:rPr>
        <w:t xml:space="preserve"> language.</w:t>
      </w:r>
    </w:p>
    <w:p w:rsidR="000B79EA" w:rsidRDefault="00873137">
      <w:pPr>
        <w:widowControl w:val="0"/>
        <w:spacing w:line="240" w:lineRule="auto"/>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Kenya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Jamhuri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ya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Kenya</w:t>
      </w:r>
      <w:r>
        <w:rPr>
          <w:rFonts w:ascii="Times New Roman" w:eastAsia="Times New Roman" w:hAnsi="Times New Roman" w:cs="Times New Roman"/>
          <w:sz w:val="20"/>
        </w:rPr>
        <w:t>]</w:t>
      </w:r>
    </w:p>
    <w:p w:rsidR="000B79EA" w:rsidRDefault="000B79EA">
      <w:pPr>
        <w:widowControl w:val="0"/>
        <w:spacing w:line="240" w:lineRule="auto"/>
      </w:pPr>
    </w:p>
    <w:p w:rsidR="000B79EA" w:rsidRDefault="00873137" w:rsidP="001B3465">
      <w:pPr>
        <w:keepNext/>
        <w:keepLines/>
        <w:widowControl w:val="0"/>
        <w:spacing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The youngest man to hold this world leadership position was frequently depicted in political cartoons with children’s mittens attached to his suit, a reference to losing his luggage on a trip to Israel. A later man to hold this post was criticized for sending a letter of condolence to Rajiv Gandhi after the Air India Flight 182 bombing. In 1985, a man in this post met Ronald Reagan at the Shamrock Summit. That man negotiated the failed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Meech</w:t>
      </w:r>
      <w:proofErr w:type="spellEnd"/>
      <w:r>
        <w:rPr>
          <w:rFonts w:ascii="Times New Roman" w:eastAsia="Times New Roman" w:hAnsi="Times New Roman" w:cs="Times New Roman"/>
          <w:sz w:val="20"/>
        </w:rPr>
        <w:t xml:space="preserve"> Lake Accord. An earlier man to hold this post responded to the kidnapping of Pierre </w:t>
      </w:r>
      <w:proofErr w:type="spellStart"/>
      <w:r>
        <w:rPr>
          <w:rFonts w:ascii="Times New Roman" w:eastAsia="Times New Roman" w:hAnsi="Times New Roman" w:cs="Times New Roman"/>
          <w:sz w:val="20"/>
        </w:rPr>
        <w:t>Laporte</w:t>
      </w:r>
      <w:proofErr w:type="spellEnd"/>
      <w:r>
        <w:rPr>
          <w:rFonts w:ascii="Times New Roman" w:eastAsia="Times New Roman" w:hAnsi="Times New Roman" w:cs="Times New Roman"/>
          <w:sz w:val="20"/>
        </w:rPr>
        <w:t xml:space="preserve"> by invoking the War Measures Act to crack down on the FLQ during the October Crisis. For 10 points, name this world leadership position held during the 1980’s by Brian Mulroney and Pierre Trudeau.</w:t>
      </w:r>
    </w:p>
    <w:p w:rsidR="000B79EA" w:rsidRDefault="00873137" w:rsidP="001B346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Prime Minister of Canada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Canadian PM</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Leader of Canadian Opposition</w:t>
      </w:r>
      <w:r>
        <w:rPr>
          <w:rFonts w:ascii="Times New Roman" w:eastAsia="Times New Roman" w:hAnsi="Times New Roman" w:cs="Times New Roman"/>
          <w:sz w:val="20"/>
        </w:rPr>
        <w:t xml:space="preserve"> until second sentence]</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 xml:space="preserve">One work by this philosopher contrasts direct and indirect communication and claims that “subjectivity is truth”. Another book by him asks the reader if guilt is an epidemic like smallpox and examines the “dizziness of freedom”. This man used the story of a princess to contrast a man trapped by aesthetics with one who believes in the face of absurdity. This author of </w:t>
      </w:r>
      <w:r>
        <w:rPr>
          <w:rFonts w:ascii="Times New Roman" w:eastAsia="Times New Roman" w:hAnsi="Times New Roman" w:cs="Times New Roman"/>
          <w:b/>
          <w:i/>
          <w:sz w:val="20"/>
        </w:rPr>
        <w:t xml:space="preserve">The Concept of </w:t>
      </w:r>
      <w:r>
        <w:rPr>
          <w:rFonts w:ascii="Times New Roman" w:eastAsia="Times New Roman" w:hAnsi="Times New Roman" w:cs="Times New Roman"/>
          <w:sz w:val="20"/>
        </w:rPr>
        <w:t xml:space="preserve">(*) </w:t>
      </w:r>
      <w:r>
        <w:rPr>
          <w:rFonts w:ascii="Times New Roman" w:eastAsia="Times New Roman" w:hAnsi="Times New Roman" w:cs="Times New Roman"/>
          <w:i/>
          <w:sz w:val="20"/>
        </w:rPr>
        <w:t>Anxiety</w:t>
      </w:r>
      <w:r>
        <w:rPr>
          <w:rFonts w:ascii="Times New Roman" w:eastAsia="Times New Roman" w:hAnsi="Times New Roman" w:cs="Times New Roman"/>
          <w:sz w:val="20"/>
        </w:rPr>
        <w:t xml:space="preserve"> outlined the aesthetic, ethical, and religious stages of life in </w:t>
      </w:r>
      <w:r>
        <w:rPr>
          <w:rFonts w:ascii="Times New Roman" w:eastAsia="Times New Roman" w:hAnsi="Times New Roman" w:cs="Times New Roman"/>
          <w:i/>
          <w:sz w:val="20"/>
        </w:rPr>
        <w:t>Three Stages on Life’s Way</w:t>
      </w:r>
      <w:r>
        <w:rPr>
          <w:rFonts w:ascii="Times New Roman" w:eastAsia="Times New Roman" w:hAnsi="Times New Roman" w:cs="Times New Roman"/>
          <w:sz w:val="20"/>
        </w:rPr>
        <w:t xml:space="preserve">. This author of </w:t>
      </w:r>
      <w:r>
        <w:rPr>
          <w:rFonts w:ascii="Times New Roman" w:eastAsia="Times New Roman" w:hAnsi="Times New Roman" w:cs="Times New Roman"/>
          <w:i/>
          <w:sz w:val="20"/>
        </w:rPr>
        <w:t>Concluding Unscientific Postscript</w:t>
      </w:r>
      <w:r>
        <w:rPr>
          <w:rFonts w:ascii="Times New Roman" w:eastAsia="Times New Roman" w:hAnsi="Times New Roman" w:cs="Times New Roman"/>
          <w:sz w:val="20"/>
        </w:rPr>
        <w:t xml:space="preserve"> contrasted Knights of Faith like Jesus and Abraham with the Knight of Infinite Resignation. For 10 points, name this Danish philosopher who wrote </w:t>
      </w:r>
      <w:proofErr w:type="gramStart"/>
      <w:r>
        <w:rPr>
          <w:rFonts w:ascii="Times New Roman" w:eastAsia="Times New Roman" w:hAnsi="Times New Roman" w:cs="Times New Roman"/>
          <w:i/>
          <w:sz w:val="20"/>
        </w:rPr>
        <w:t>Either/</w:t>
      </w:r>
      <w:proofErr w:type="gramEnd"/>
      <w:r>
        <w:rPr>
          <w:rFonts w:ascii="Times New Roman" w:eastAsia="Times New Roman" w:hAnsi="Times New Roman" w:cs="Times New Roman"/>
          <w:i/>
          <w:sz w:val="20"/>
        </w:rPr>
        <w:t>Or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Fear and Trembling</w:t>
      </w:r>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 xml:space="preserve">ANSWER: Soren </w:t>
      </w:r>
      <w:proofErr w:type="spellStart"/>
      <w:r>
        <w:rPr>
          <w:rFonts w:ascii="Times New Roman" w:eastAsia="Times New Roman" w:hAnsi="Times New Roman" w:cs="Times New Roman"/>
          <w:sz w:val="20"/>
        </w:rPr>
        <w:t>Aabye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Kierkegaard</w:t>
      </w:r>
      <w:r>
        <w:rPr>
          <w:rFonts w:ascii="Times New Roman" w:eastAsia="Times New Roman" w:hAnsi="Times New Roman" w:cs="Times New Roman"/>
          <w:sz w:val="20"/>
        </w:rPr>
        <w:t xml:space="preserve"> [or Johannes de </w:t>
      </w:r>
      <w:proofErr w:type="spellStart"/>
      <w:r>
        <w:rPr>
          <w:rFonts w:ascii="Times New Roman" w:eastAsia="Times New Roman" w:hAnsi="Times New Roman" w:cs="Times New Roman"/>
          <w:b/>
          <w:sz w:val="20"/>
          <w:u w:val="single"/>
        </w:rPr>
        <w:t>Silentio</w:t>
      </w:r>
      <w:proofErr w:type="spellEnd"/>
      <w:r>
        <w:rPr>
          <w:rFonts w:ascii="Times New Roman" w:eastAsia="Times New Roman" w:hAnsi="Times New Roman" w:cs="Times New Roman"/>
          <w:sz w:val="20"/>
        </w:rPr>
        <w:t xml:space="preserve">; or Victor </w:t>
      </w:r>
      <w:proofErr w:type="spellStart"/>
      <w:r>
        <w:rPr>
          <w:rFonts w:ascii="Times New Roman" w:eastAsia="Times New Roman" w:hAnsi="Times New Roman" w:cs="Times New Roman"/>
          <w:b/>
          <w:sz w:val="20"/>
          <w:u w:val="single"/>
        </w:rPr>
        <w:t>Eremita</w:t>
      </w:r>
      <w:proofErr w:type="spellEnd"/>
      <w:r>
        <w:rPr>
          <w:rFonts w:ascii="Times New Roman" w:eastAsia="Times New Roman" w:hAnsi="Times New Roman" w:cs="Times New Roman"/>
          <w:sz w:val="20"/>
        </w:rPr>
        <w:t xml:space="preserve">; or William </w:t>
      </w:r>
      <w:proofErr w:type="spellStart"/>
      <w:r>
        <w:rPr>
          <w:rFonts w:ascii="Times New Roman" w:eastAsia="Times New Roman" w:hAnsi="Times New Roman" w:cs="Times New Roman"/>
          <w:b/>
          <w:sz w:val="20"/>
          <w:u w:val="single"/>
        </w:rPr>
        <w:t>Afham</w:t>
      </w:r>
      <w:proofErr w:type="spellEnd"/>
      <w:r>
        <w:rPr>
          <w:rFonts w:ascii="Times New Roman" w:eastAsia="Times New Roman" w:hAnsi="Times New Roman" w:cs="Times New Roman"/>
          <w:sz w:val="20"/>
        </w:rPr>
        <w:t xml:space="preserve">; or Frater </w:t>
      </w:r>
      <w:proofErr w:type="spellStart"/>
      <w:r>
        <w:rPr>
          <w:rFonts w:ascii="Times New Roman" w:eastAsia="Times New Roman" w:hAnsi="Times New Roman" w:cs="Times New Roman"/>
          <w:b/>
          <w:sz w:val="20"/>
          <w:u w:val="single"/>
        </w:rPr>
        <w:t>Taciturnus</w:t>
      </w:r>
      <w:proofErr w:type="spellEnd"/>
      <w:r>
        <w:rPr>
          <w:rFonts w:ascii="Times New Roman" w:eastAsia="Times New Roman" w:hAnsi="Times New Roman" w:cs="Times New Roman"/>
          <w:sz w:val="20"/>
        </w:rPr>
        <w:t xml:space="preserve">; or Constantin </w:t>
      </w:r>
      <w:proofErr w:type="spellStart"/>
      <w:r>
        <w:rPr>
          <w:rFonts w:ascii="Times New Roman" w:eastAsia="Times New Roman" w:hAnsi="Times New Roman" w:cs="Times New Roman"/>
          <w:b/>
          <w:sz w:val="20"/>
          <w:u w:val="single"/>
        </w:rPr>
        <w:t>Constantius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Vigilius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Haufniensis</w:t>
      </w:r>
      <w:proofErr w:type="spellEnd"/>
      <w:r>
        <w:rPr>
          <w:rFonts w:ascii="Times New Roman" w:eastAsia="Times New Roman" w:hAnsi="Times New Roman" w:cs="Times New Roman"/>
          <w:sz w:val="20"/>
        </w:rPr>
        <w:t xml:space="preserve">; or Nicolaus </w:t>
      </w:r>
      <w:proofErr w:type="spellStart"/>
      <w:r>
        <w:rPr>
          <w:rFonts w:ascii="Times New Roman" w:eastAsia="Times New Roman" w:hAnsi="Times New Roman" w:cs="Times New Roman"/>
          <w:b/>
          <w:sz w:val="20"/>
          <w:u w:val="single"/>
        </w:rPr>
        <w:t>Notabene</w:t>
      </w:r>
      <w:proofErr w:type="spellEnd"/>
      <w:r>
        <w:rPr>
          <w:rFonts w:ascii="Times New Roman" w:eastAsia="Times New Roman" w:hAnsi="Times New Roman" w:cs="Times New Roman"/>
          <w:sz w:val="20"/>
        </w:rPr>
        <w:t xml:space="preserve">; or A.B.C.D. E.F. </w:t>
      </w:r>
      <w:proofErr w:type="spellStart"/>
      <w:r>
        <w:rPr>
          <w:rFonts w:ascii="Times New Roman" w:eastAsia="Times New Roman" w:hAnsi="Times New Roman" w:cs="Times New Roman"/>
          <w:b/>
          <w:sz w:val="20"/>
          <w:u w:val="single"/>
        </w:rPr>
        <w:t>Godthaab</w:t>
      </w:r>
      <w:proofErr w:type="spellEnd"/>
      <w:r>
        <w:rPr>
          <w:rFonts w:ascii="Times New Roman" w:eastAsia="Times New Roman" w:hAnsi="Times New Roman" w:cs="Times New Roman"/>
          <w:sz w:val="20"/>
        </w:rPr>
        <w:t xml:space="preserve">; or A.B.C.D.E.F. </w:t>
      </w:r>
      <w:proofErr w:type="spellStart"/>
      <w:r>
        <w:rPr>
          <w:rFonts w:ascii="Times New Roman" w:eastAsia="Times New Roman" w:hAnsi="Times New Roman" w:cs="Times New Roman"/>
          <w:b/>
          <w:sz w:val="20"/>
          <w:u w:val="single"/>
        </w:rPr>
        <w:t>Rosenblad</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Inter et Inter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Procul</w:t>
      </w:r>
      <w:proofErr w:type="spellEnd"/>
      <w:r>
        <w:rPr>
          <w:rFonts w:ascii="Times New Roman" w:eastAsia="Times New Roman" w:hAnsi="Times New Roman" w:cs="Times New Roman"/>
          <w:sz w:val="20"/>
        </w:rPr>
        <w:t xml:space="preserve">; or Captain </w:t>
      </w:r>
      <w:r>
        <w:rPr>
          <w:rFonts w:ascii="Times New Roman" w:eastAsia="Times New Roman" w:hAnsi="Times New Roman" w:cs="Times New Roman"/>
          <w:b/>
          <w:sz w:val="20"/>
          <w:u w:val="single"/>
        </w:rPr>
        <w:t>Scipio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Judge William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A.F.</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Hilarius</w:t>
      </w:r>
      <w:proofErr w:type="spellEnd"/>
      <w:r>
        <w:rPr>
          <w:rFonts w:ascii="Times New Roman" w:eastAsia="Times New Roman" w:hAnsi="Times New Roman" w:cs="Times New Roman"/>
          <w:b/>
          <w:sz w:val="20"/>
          <w:u w:val="single"/>
        </w:rPr>
        <w:t xml:space="preserve"> Bookbinder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Johannes </w:t>
      </w:r>
      <w:proofErr w:type="spellStart"/>
      <w:r>
        <w:rPr>
          <w:rFonts w:ascii="Times New Roman" w:eastAsia="Times New Roman" w:hAnsi="Times New Roman" w:cs="Times New Roman"/>
          <w:b/>
          <w:sz w:val="20"/>
          <w:u w:val="single"/>
        </w:rPr>
        <w:t>Climacus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H.H.</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Anti-</w:t>
      </w:r>
      <w:proofErr w:type="spellStart"/>
      <w:r>
        <w:rPr>
          <w:rFonts w:ascii="Times New Roman" w:eastAsia="Times New Roman" w:hAnsi="Times New Roman" w:cs="Times New Roman"/>
          <w:b/>
          <w:sz w:val="20"/>
          <w:u w:val="single"/>
        </w:rPr>
        <w:t>Climacus</w:t>
      </w:r>
      <w:proofErr w:type="spellEnd"/>
      <w:r>
        <w:rPr>
          <w:rFonts w:ascii="Times New Roman" w:eastAsia="Times New Roman" w:hAnsi="Times New Roman" w:cs="Times New Roman"/>
          <w:sz w:val="20"/>
        </w:rPr>
        <w:t>; prompt on "A"; prompt on "B"]</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 xml:space="preserve">In the second novel about this character, his daughter </w:t>
      </w:r>
      <w:proofErr w:type="spellStart"/>
      <w:r>
        <w:rPr>
          <w:rFonts w:ascii="Times New Roman" w:eastAsia="Times New Roman" w:hAnsi="Times New Roman" w:cs="Times New Roman"/>
          <w:b/>
          <w:sz w:val="20"/>
        </w:rPr>
        <w:t>Gurri</w:t>
      </w:r>
      <w:proofErr w:type="spellEnd"/>
      <w:r>
        <w:rPr>
          <w:rFonts w:ascii="Times New Roman" w:eastAsia="Times New Roman" w:hAnsi="Times New Roman" w:cs="Times New Roman"/>
          <w:b/>
          <w:sz w:val="20"/>
        </w:rPr>
        <w:t xml:space="preserve"> is kidnapped by “the brown He”. Whittaker Chambers translated, and John Galsworthy wrote the foreword to, a novel about this character in which a halter fails to prevent the death of Gobo. He’s not </w:t>
      </w:r>
      <w:proofErr w:type="spellStart"/>
      <w:r>
        <w:rPr>
          <w:rFonts w:ascii="Times New Roman" w:eastAsia="Times New Roman" w:hAnsi="Times New Roman" w:cs="Times New Roman"/>
          <w:b/>
          <w:sz w:val="20"/>
        </w:rPr>
        <w:t>Nemo</w:t>
      </w:r>
      <w:proofErr w:type="spellEnd"/>
      <w:r>
        <w:rPr>
          <w:rFonts w:ascii="Times New Roman" w:eastAsia="Times New Roman" w:hAnsi="Times New Roman" w:cs="Times New Roman"/>
          <w:b/>
          <w:sz w:val="20"/>
        </w:rPr>
        <w:t>, but he was voiced by Alexander Gould in a 2006 “</w:t>
      </w:r>
      <w:proofErr w:type="spellStart"/>
      <w:r>
        <w:rPr>
          <w:rFonts w:ascii="Times New Roman" w:eastAsia="Times New Roman" w:hAnsi="Times New Roman" w:cs="Times New Roman"/>
          <w:b/>
          <w:sz w:val="20"/>
        </w:rPr>
        <w:t>midquel</w:t>
      </w:r>
      <w:proofErr w:type="spellEnd"/>
      <w:r>
        <w:rPr>
          <w:rFonts w:ascii="Times New Roman" w:eastAsia="Times New Roman" w:hAnsi="Times New Roman" w:cs="Times New Roman"/>
          <w:b/>
          <w:sz w:val="20"/>
        </w:rPr>
        <w:t>”. This character’s father teaches him to walk in circles in order to make a (*)</w:t>
      </w:r>
      <w:r>
        <w:rPr>
          <w:rFonts w:ascii="Times New Roman" w:eastAsia="Times New Roman" w:hAnsi="Times New Roman" w:cs="Times New Roman"/>
          <w:sz w:val="20"/>
        </w:rPr>
        <w:t xml:space="preserve"> blood trail useless. In his most famous appearance, this creation of Felix </w:t>
      </w:r>
      <w:proofErr w:type="spellStart"/>
      <w:r>
        <w:rPr>
          <w:rFonts w:ascii="Times New Roman" w:eastAsia="Times New Roman" w:hAnsi="Times New Roman" w:cs="Times New Roman"/>
          <w:sz w:val="20"/>
        </w:rPr>
        <w:t>Salten</w:t>
      </w:r>
      <w:proofErr w:type="spellEnd"/>
      <w:r>
        <w:rPr>
          <w:rFonts w:ascii="Times New Roman" w:eastAsia="Times New Roman" w:hAnsi="Times New Roman" w:cs="Times New Roman"/>
          <w:sz w:val="20"/>
        </w:rPr>
        <w:t xml:space="preserve"> defeats </w:t>
      </w:r>
      <w:proofErr w:type="spellStart"/>
      <w:r>
        <w:rPr>
          <w:rFonts w:ascii="Times New Roman" w:eastAsia="Times New Roman" w:hAnsi="Times New Roman" w:cs="Times New Roman"/>
          <w:sz w:val="20"/>
        </w:rPr>
        <w:t>Ronno</w:t>
      </w:r>
      <w:proofErr w:type="spellEnd"/>
      <w:r>
        <w:rPr>
          <w:rFonts w:ascii="Times New Roman" w:eastAsia="Times New Roman" w:hAnsi="Times New Roman" w:cs="Times New Roman"/>
          <w:sz w:val="20"/>
        </w:rPr>
        <w:t xml:space="preserve"> in a duel and is warned about becoming “</w:t>
      </w:r>
      <w:proofErr w:type="spellStart"/>
      <w:r>
        <w:rPr>
          <w:rFonts w:ascii="Times New Roman" w:eastAsia="Times New Roman" w:hAnsi="Times New Roman" w:cs="Times New Roman"/>
          <w:sz w:val="20"/>
        </w:rPr>
        <w:t>twitterpated</w:t>
      </w:r>
      <w:proofErr w:type="spellEnd"/>
      <w:r>
        <w:rPr>
          <w:rFonts w:ascii="Times New Roman" w:eastAsia="Times New Roman" w:hAnsi="Times New Roman" w:cs="Times New Roman"/>
          <w:sz w:val="20"/>
        </w:rPr>
        <w:t xml:space="preserve">”. While fleeing a wildfire in that film, this character chases off the dogs that had cornered his love interest </w:t>
      </w:r>
      <w:proofErr w:type="spellStart"/>
      <w:r>
        <w:rPr>
          <w:rFonts w:ascii="Times New Roman" w:eastAsia="Times New Roman" w:hAnsi="Times New Roman" w:cs="Times New Roman"/>
          <w:sz w:val="20"/>
        </w:rPr>
        <w:t>Fantine</w:t>
      </w:r>
      <w:proofErr w:type="spellEnd"/>
      <w:r>
        <w:rPr>
          <w:rFonts w:ascii="Times New Roman" w:eastAsia="Times New Roman" w:hAnsi="Times New Roman" w:cs="Times New Roman"/>
          <w:sz w:val="20"/>
        </w:rPr>
        <w:t xml:space="preserve">. The ominous “Man” is responsible for the </w:t>
      </w:r>
      <w:proofErr w:type="spellStart"/>
      <w:r>
        <w:rPr>
          <w:rFonts w:ascii="Times New Roman" w:eastAsia="Times New Roman" w:hAnsi="Times New Roman" w:cs="Times New Roman"/>
          <w:sz w:val="20"/>
        </w:rPr>
        <w:t>offscreen</w:t>
      </w:r>
      <w:proofErr w:type="spellEnd"/>
      <w:r>
        <w:rPr>
          <w:rFonts w:ascii="Times New Roman" w:eastAsia="Times New Roman" w:hAnsi="Times New Roman" w:cs="Times New Roman"/>
          <w:sz w:val="20"/>
        </w:rPr>
        <w:t xml:space="preserve"> death of the mother of, for 10 points, which friend of Flower and Thumper, a young deer?</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Bambi</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 xml:space="preserve">The outgoing intensity of Rayleigh scattering of light off a molecule is proportional to this power of the molecule’s </w:t>
      </w:r>
      <w:proofErr w:type="spellStart"/>
      <w:r>
        <w:rPr>
          <w:rFonts w:ascii="Times New Roman" w:eastAsia="Times New Roman" w:hAnsi="Times New Roman" w:cs="Times New Roman"/>
          <w:b/>
          <w:sz w:val="20"/>
        </w:rPr>
        <w:t>polarizability</w:t>
      </w:r>
      <w:proofErr w:type="spellEnd"/>
      <w:r>
        <w:rPr>
          <w:rFonts w:ascii="Times New Roman" w:eastAsia="Times New Roman" w:hAnsi="Times New Roman" w:cs="Times New Roman"/>
          <w:b/>
          <w:sz w:val="20"/>
        </w:rPr>
        <w:t xml:space="preserve">. For each component of a system’s Hamiltonian proportional to a degree of freedom raised to this power, there exists one-half times Boltzmann’s constant </w:t>
      </w:r>
      <w:proofErr w:type="gramStart"/>
      <w:r>
        <w:rPr>
          <w:rFonts w:ascii="Times New Roman" w:eastAsia="Times New Roman" w:hAnsi="Times New Roman" w:cs="Times New Roman"/>
          <w:b/>
          <w:sz w:val="20"/>
        </w:rPr>
        <w:t>times</w:t>
      </w:r>
      <w:proofErr w:type="gramEnd"/>
      <w:r>
        <w:rPr>
          <w:rFonts w:ascii="Times New Roman" w:eastAsia="Times New Roman" w:hAnsi="Times New Roman" w:cs="Times New Roman"/>
          <w:b/>
          <w:sz w:val="20"/>
        </w:rPr>
        <w:t xml:space="preserve"> temperature amount of energy in the system according to the </w:t>
      </w:r>
      <w:proofErr w:type="spellStart"/>
      <w:r>
        <w:rPr>
          <w:rFonts w:ascii="Times New Roman" w:eastAsia="Times New Roman" w:hAnsi="Times New Roman" w:cs="Times New Roman"/>
          <w:b/>
          <w:sz w:val="20"/>
        </w:rPr>
        <w:t>equipartition</w:t>
      </w:r>
      <w:proofErr w:type="spellEnd"/>
      <w:r>
        <w:rPr>
          <w:rFonts w:ascii="Times New Roman" w:eastAsia="Times New Roman" w:hAnsi="Times New Roman" w:cs="Times New Roman"/>
          <w:b/>
          <w:sz w:val="20"/>
        </w:rPr>
        <w:t xml:space="preserve"> theorem. This is the total number of quarks and antiquarks in a (*)</w:t>
      </w:r>
      <w:r>
        <w:rPr>
          <w:rFonts w:ascii="Times New Roman" w:eastAsia="Times New Roman" w:hAnsi="Times New Roman" w:cs="Times New Roman"/>
          <w:sz w:val="20"/>
        </w:rPr>
        <w:t xml:space="preserve"> meson, and it’s also the number of up quarks in a proton. In classical mechanics, the kinetic energy of a particle is equal to one half times the mass times the velocity raised to this power. The law of thermodynamics of this number states entropy always increases in a closed system. For 10 points, Newton’s law of </w:t>
      </w:r>
      <w:r>
        <w:rPr>
          <w:rFonts w:ascii="Times New Roman" w:eastAsia="Times New Roman" w:hAnsi="Times New Roman" w:cs="Times New Roman"/>
          <w:i/>
          <w:sz w:val="20"/>
        </w:rPr>
        <w:t>what number</w:t>
      </w:r>
      <w:r>
        <w:rPr>
          <w:rFonts w:ascii="Times New Roman" w:eastAsia="Times New Roman" w:hAnsi="Times New Roman" w:cs="Times New Roman"/>
          <w:sz w:val="20"/>
        </w:rPr>
        <w:t xml:space="preserve"> states F equals M A.</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2</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second</w:t>
      </w:r>
      <w:r>
        <w:rPr>
          <w:rFonts w:ascii="Times New Roman" w:eastAsia="Times New Roman" w:hAnsi="Times New Roman" w:cs="Times New Roman"/>
          <w:sz w:val="20"/>
        </w:rPr>
        <w:t>, etc.]</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 xml:space="preserve">This novel ends with a trio of chapters in which a self-sacrificing rainmaker, a hermit, and a fratricidal Indian Prince named </w:t>
      </w:r>
      <w:proofErr w:type="spellStart"/>
      <w:r>
        <w:rPr>
          <w:rFonts w:ascii="Times New Roman" w:eastAsia="Times New Roman" w:hAnsi="Times New Roman" w:cs="Times New Roman"/>
          <w:b/>
          <w:sz w:val="20"/>
        </w:rPr>
        <w:t>Dasa</w:t>
      </w:r>
      <w:proofErr w:type="spellEnd"/>
      <w:r>
        <w:rPr>
          <w:rFonts w:ascii="Times New Roman" w:eastAsia="Times New Roman" w:hAnsi="Times New Roman" w:cs="Times New Roman"/>
          <w:b/>
          <w:sz w:val="20"/>
        </w:rPr>
        <w:t xml:space="preserve"> represent reincarnations of its protagonist. Its introduction describes a time characterized by the popularity of articles about things like “The Favorite Dishes of the Composer Rossini”, called “the Age of the Feuilleton”. This novel’s protagonist befriends Father Jacobus at </w:t>
      </w:r>
      <w:proofErr w:type="spellStart"/>
      <w:r>
        <w:rPr>
          <w:rFonts w:ascii="Times New Roman" w:eastAsia="Times New Roman" w:hAnsi="Times New Roman" w:cs="Times New Roman"/>
          <w:b/>
          <w:sz w:val="20"/>
        </w:rPr>
        <w:t>Mariafels</w:t>
      </w:r>
      <w:proofErr w:type="spellEnd"/>
      <w:r>
        <w:rPr>
          <w:rFonts w:ascii="Times New Roman" w:eastAsia="Times New Roman" w:hAnsi="Times New Roman" w:cs="Times New Roman"/>
          <w:b/>
          <w:sz w:val="20"/>
        </w:rPr>
        <w:t xml:space="preserve"> and accedes to a position last held by (*)</w:t>
      </w:r>
      <w:r>
        <w:rPr>
          <w:rFonts w:ascii="Times New Roman" w:eastAsia="Times New Roman" w:hAnsi="Times New Roman" w:cs="Times New Roman"/>
          <w:sz w:val="20"/>
        </w:rPr>
        <w:t xml:space="preserve"> Thomas van der </w:t>
      </w:r>
      <w:proofErr w:type="spellStart"/>
      <w:r>
        <w:rPr>
          <w:rFonts w:ascii="Times New Roman" w:eastAsia="Times New Roman" w:hAnsi="Times New Roman" w:cs="Times New Roman"/>
          <w:sz w:val="20"/>
        </w:rPr>
        <w:t>Trave</w:t>
      </w:r>
      <w:proofErr w:type="spellEnd"/>
      <w:r>
        <w:rPr>
          <w:rFonts w:ascii="Times New Roman" w:eastAsia="Times New Roman" w:hAnsi="Times New Roman" w:cs="Times New Roman"/>
          <w:sz w:val="20"/>
        </w:rPr>
        <w:t xml:space="preserve">. Its protagonist, who drowns in a mountain lake while tutoring the son of his friend </w:t>
      </w:r>
      <w:proofErr w:type="spellStart"/>
      <w:r>
        <w:rPr>
          <w:rFonts w:ascii="Times New Roman" w:eastAsia="Times New Roman" w:hAnsi="Times New Roman" w:cs="Times New Roman"/>
          <w:sz w:val="20"/>
        </w:rPr>
        <w:t>Plino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Designori</w:t>
      </w:r>
      <w:proofErr w:type="spellEnd"/>
      <w:r>
        <w:rPr>
          <w:rFonts w:ascii="Times New Roman" w:eastAsia="Times New Roman" w:hAnsi="Times New Roman" w:cs="Times New Roman"/>
          <w:sz w:val="20"/>
        </w:rPr>
        <w:t xml:space="preserve">, is recruited by the Music Master to attend the school of </w:t>
      </w:r>
      <w:proofErr w:type="spellStart"/>
      <w:r>
        <w:rPr>
          <w:rFonts w:ascii="Times New Roman" w:eastAsia="Times New Roman" w:hAnsi="Times New Roman" w:cs="Times New Roman"/>
          <w:sz w:val="20"/>
        </w:rPr>
        <w:t>Waldzell</w:t>
      </w:r>
      <w:proofErr w:type="spellEnd"/>
      <w:r>
        <w:rPr>
          <w:rFonts w:ascii="Times New Roman" w:eastAsia="Times New Roman" w:hAnsi="Times New Roman" w:cs="Times New Roman"/>
          <w:sz w:val="20"/>
        </w:rPr>
        <w:t xml:space="preserve"> in the futuristic country of Castalia. For 10 points, name this Hermann </w:t>
      </w:r>
      <w:proofErr w:type="spellStart"/>
      <w:r>
        <w:rPr>
          <w:rFonts w:ascii="Times New Roman" w:eastAsia="Times New Roman" w:hAnsi="Times New Roman" w:cs="Times New Roman"/>
          <w:sz w:val="20"/>
        </w:rPr>
        <w:t>Hesse</w:t>
      </w:r>
      <w:proofErr w:type="spellEnd"/>
      <w:r>
        <w:rPr>
          <w:rFonts w:ascii="Times New Roman" w:eastAsia="Times New Roman" w:hAnsi="Times New Roman" w:cs="Times New Roman"/>
          <w:sz w:val="20"/>
        </w:rPr>
        <w:t xml:space="preserve"> novel in which Joseph </w:t>
      </w:r>
      <w:proofErr w:type="spellStart"/>
      <w:r>
        <w:rPr>
          <w:rFonts w:ascii="Times New Roman" w:eastAsia="Times New Roman" w:hAnsi="Times New Roman" w:cs="Times New Roman"/>
          <w:sz w:val="20"/>
        </w:rPr>
        <w:t>Knecht</w:t>
      </w:r>
      <w:proofErr w:type="spellEnd"/>
      <w:r>
        <w:rPr>
          <w:rFonts w:ascii="Times New Roman" w:eastAsia="Times New Roman" w:hAnsi="Times New Roman" w:cs="Times New Roman"/>
          <w:sz w:val="20"/>
        </w:rPr>
        <w:t xml:space="preserve"> gains the title of Magister </w:t>
      </w:r>
      <w:proofErr w:type="spellStart"/>
      <w:r>
        <w:rPr>
          <w:rFonts w:ascii="Times New Roman" w:eastAsia="Times New Roman" w:hAnsi="Times New Roman" w:cs="Times New Roman"/>
          <w:sz w:val="20"/>
        </w:rPr>
        <w:t>Ludi</w:t>
      </w:r>
      <w:proofErr w:type="spellEnd"/>
      <w:r>
        <w:rPr>
          <w:rFonts w:ascii="Times New Roman" w:eastAsia="Times New Roman" w:hAnsi="Times New Roman" w:cs="Times New Roman"/>
          <w:sz w:val="20"/>
        </w:rPr>
        <w:t xml:space="preserve"> by mastering the title activity.</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Glass Bead Game</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Das </w:t>
      </w:r>
      <w:proofErr w:type="spellStart"/>
      <w:r>
        <w:rPr>
          <w:rFonts w:ascii="Times New Roman" w:eastAsia="Times New Roman" w:hAnsi="Times New Roman" w:cs="Times New Roman"/>
          <w:b/>
          <w:i/>
          <w:sz w:val="20"/>
          <w:u w:val="single"/>
        </w:rPr>
        <w:t>Glasperlenspiel</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 xml:space="preserve">Magister </w:t>
      </w:r>
      <w:proofErr w:type="spellStart"/>
      <w:r>
        <w:rPr>
          <w:rFonts w:ascii="Times New Roman" w:eastAsia="Times New Roman" w:hAnsi="Times New Roman" w:cs="Times New Roman"/>
          <w:b/>
          <w:i/>
          <w:sz w:val="20"/>
          <w:u w:val="single"/>
        </w:rPr>
        <w:t>Ludi</w:t>
      </w:r>
      <w:proofErr w:type="spellEnd"/>
      <w:r>
        <w:rPr>
          <w:rFonts w:ascii="Times New Roman" w:eastAsia="Times New Roman" w:hAnsi="Times New Roman" w:cs="Times New Roman"/>
          <w:sz w:val="20"/>
        </w:rPr>
        <w:t xml:space="preserve"> until it is read]</w:t>
      </w:r>
    </w:p>
    <w:p w:rsidR="000B79EA" w:rsidRDefault="000B79EA">
      <w:pPr>
        <w:widowControl w:val="0"/>
        <w:spacing w:line="240" w:lineRule="auto"/>
      </w:pPr>
    </w:p>
    <w:p w:rsidR="000B79EA" w:rsidRDefault="00873137" w:rsidP="001B3465">
      <w:pPr>
        <w:keepNext/>
        <w:keepLines/>
        <w:widowControl w:val="0"/>
        <w:spacing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 xml:space="preserve">In one of this man’s poems, the speaker claims that “No nightingale did ever chant / more welcome notes to weary bands” and pleads “Will no one tell me what she sings?” while watching the distant title character cut and bind grain. He wrote that “We will grieve not, rather find / strength in what remains behind” in a poem which opens by describing a time when “earth, and every common sight / to me did seem / </w:t>
      </w:r>
      <w:proofErr w:type="spellStart"/>
      <w:r>
        <w:rPr>
          <w:rFonts w:ascii="Times New Roman" w:eastAsia="Times New Roman" w:hAnsi="Times New Roman" w:cs="Times New Roman"/>
          <w:b/>
          <w:sz w:val="20"/>
        </w:rPr>
        <w:t>apparelled</w:t>
      </w:r>
      <w:proofErr w:type="spellEnd"/>
      <w:r>
        <w:rPr>
          <w:rFonts w:ascii="Times New Roman" w:eastAsia="Times New Roman" w:hAnsi="Times New Roman" w:cs="Times New Roman"/>
          <w:b/>
          <w:sz w:val="20"/>
        </w:rPr>
        <w:t xml:space="preserve"> in celestial light” and is about some (*)</w:t>
      </w:r>
      <w:r>
        <w:rPr>
          <w:rFonts w:ascii="Times New Roman" w:eastAsia="Times New Roman" w:hAnsi="Times New Roman" w:cs="Times New Roman"/>
          <w:sz w:val="20"/>
        </w:rPr>
        <w:t xml:space="preserve"> “Recollections of Early Childhood”. This author of “The Solitary Reaper” wrote a poem about some items which “flash upon that inward eye / which is the bliss of solitude”, ten thousand of which he spied “dancing in the breeze” as he “wandered lonely as a cloud”. For 10 points, name this author of “Ode: Intimations of Immortality” and a poem sometimes called “Daffodils”.</w:t>
      </w:r>
    </w:p>
    <w:p w:rsidR="000B79EA" w:rsidRDefault="00873137" w:rsidP="001B3465">
      <w:pPr>
        <w:keepNext/>
        <w:keepLines/>
        <w:widowControl w:val="0"/>
        <w:spacing w:line="240" w:lineRule="auto"/>
      </w:pPr>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Wordsworth</w:t>
      </w:r>
    </w:p>
    <w:p w:rsidR="000B79EA" w:rsidRDefault="00873137">
      <w:r>
        <w:br w:type="page"/>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0B79EA" w:rsidRDefault="00873137">
      <w:pPr>
        <w:widowControl w:val="0"/>
        <w:spacing w:line="240" w:lineRule="auto"/>
      </w:pPr>
      <w:r>
        <w:rPr>
          <w:rFonts w:ascii="Times New Roman" w:eastAsia="Times New Roman" w:hAnsi="Times New Roman" w:cs="Times New Roman"/>
          <w:b/>
          <w:sz w:val="20"/>
        </w:rPr>
        <w:t xml:space="preserve">Questions by Billy </w:t>
      </w:r>
      <w:proofErr w:type="spellStart"/>
      <w:r>
        <w:rPr>
          <w:rFonts w:ascii="Times New Roman" w:eastAsia="Times New Roman" w:hAnsi="Times New Roman" w:cs="Times New Roman"/>
          <w:b/>
          <w:sz w:val="20"/>
        </w:rPr>
        <w:t>Busse</w:t>
      </w:r>
      <w:proofErr w:type="spellEnd"/>
      <w:r>
        <w:rPr>
          <w:rFonts w:ascii="Times New Roman" w:eastAsia="Times New Roman" w:hAnsi="Times New Roman" w:cs="Times New Roman"/>
          <w:b/>
          <w:sz w:val="20"/>
        </w:rPr>
        <w:t xml:space="preserve">,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Andrew Hart, Melanie Keating, and Bernadette Spencer</w:t>
      </w:r>
    </w:p>
    <w:p w:rsidR="000B79EA" w:rsidRDefault="00873137">
      <w:pPr>
        <w:widowControl w:val="0"/>
        <w:spacing w:line="240" w:lineRule="auto"/>
      </w:pPr>
      <w:r>
        <w:rPr>
          <w:rFonts w:ascii="Times New Roman" w:eastAsia="Times New Roman" w:hAnsi="Times New Roman" w:cs="Times New Roman"/>
          <w:b/>
          <w:sz w:val="20"/>
        </w:rPr>
        <w:t>Round 7: Bonuses</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1. This poem describes a “mind engaged in rapt contemplation” of the thought of an “ineffable effable </w:t>
      </w:r>
      <w:proofErr w:type="spellStart"/>
      <w:r>
        <w:rPr>
          <w:rFonts w:ascii="Times New Roman" w:eastAsia="Times New Roman" w:hAnsi="Times New Roman" w:cs="Times New Roman"/>
          <w:sz w:val="20"/>
        </w:rPr>
        <w:t>effanineffable</w:t>
      </w:r>
      <w:proofErr w:type="spellEnd"/>
      <w:r>
        <w:rPr>
          <w:rFonts w:ascii="Times New Roman" w:eastAsia="Times New Roman" w:hAnsi="Times New Roman" w:cs="Times New Roman"/>
          <w:sz w:val="20"/>
        </w:rPr>
        <w:t xml:space="preserve"> / deep and inscrutable singular” entity. For 10 points each:</w:t>
      </w:r>
    </w:p>
    <w:p w:rsidR="000B79EA" w:rsidRDefault="00873137">
      <w:pPr>
        <w:widowControl w:val="0"/>
        <w:spacing w:line="240" w:lineRule="auto"/>
      </w:pPr>
      <w:r>
        <w:rPr>
          <w:rFonts w:ascii="Times New Roman" w:eastAsia="Times New Roman" w:hAnsi="Times New Roman" w:cs="Times New Roman"/>
          <w:sz w:val="20"/>
        </w:rPr>
        <w:t xml:space="preserve">[10] Identify this poem whose title activity is deemed “a difficult matter” and not “just one of your holiday games”, and which describes three types of appellation. </w:t>
      </w:r>
    </w:p>
    <w:p w:rsidR="000B79EA" w:rsidRDefault="00873137">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Naming of Cats</w:t>
      </w:r>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 xml:space="preserve">[10] “The Naming of Cats” is one of the poems in </w:t>
      </w:r>
      <w:r>
        <w:rPr>
          <w:rFonts w:ascii="Times New Roman" w:eastAsia="Times New Roman" w:hAnsi="Times New Roman" w:cs="Times New Roman"/>
          <w:i/>
          <w:sz w:val="20"/>
        </w:rPr>
        <w:t>Old Possum’s Book of Practical Cats</w:t>
      </w:r>
      <w:r>
        <w:rPr>
          <w:rFonts w:ascii="Times New Roman" w:eastAsia="Times New Roman" w:hAnsi="Times New Roman" w:cs="Times New Roman"/>
          <w:sz w:val="20"/>
        </w:rPr>
        <w:t>, a collection by this author of “</w:t>
      </w:r>
      <w:proofErr w:type="spellStart"/>
      <w:r>
        <w:rPr>
          <w:rFonts w:ascii="Times New Roman" w:eastAsia="Times New Roman" w:hAnsi="Times New Roman" w:cs="Times New Roman"/>
          <w:sz w:val="20"/>
        </w:rPr>
        <w:t>Gerontion</w:t>
      </w:r>
      <w:proofErr w:type="spellEnd"/>
      <w:r>
        <w:rPr>
          <w:rFonts w:ascii="Times New Roman" w:eastAsia="Times New Roman" w:hAnsi="Times New Roman" w:cs="Times New Roman"/>
          <w:sz w:val="20"/>
        </w:rPr>
        <w:t>” and “The Waste Land”.</w:t>
      </w:r>
    </w:p>
    <w:p w:rsidR="000B79EA" w:rsidRDefault="00873137">
      <w:pPr>
        <w:widowControl w:val="0"/>
        <w:spacing w:line="240" w:lineRule="auto"/>
      </w:pPr>
      <w:r>
        <w:rPr>
          <w:rFonts w:ascii="Times New Roman" w:eastAsia="Times New Roman" w:hAnsi="Times New Roman" w:cs="Times New Roman"/>
          <w:sz w:val="20"/>
        </w:rPr>
        <w:t xml:space="preserve">ANSWER: Thomas Stearns </w:t>
      </w:r>
      <w:r>
        <w:rPr>
          <w:rFonts w:ascii="Times New Roman" w:eastAsia="Times New Roman" w:hAnsi="Times New Roman" w:cs="Times New Roman"/>
          <w:b/>
          <w:sz w:val="20"/>
          <w:u w:val="single"/>
        </w:rPr>
        <w:t>Eliot</w:t>
      </w:r>
    </w:p>
    <w:p w:rsidR="000B79EA" w:rsidRDefault="00873137">
      <w:pPr>
        <w:widowControl w:val="0"/>
        <w:spacing w:line="240" w:lineRule="auto"/>
      </w:pPr>
      <w:r>
        <w:rPr>
          <w:rFonts w:ascii="Times New Roman" w:eastAsia="Times New Roman" w:hAnsi="Times New Roman" w:cs="Times New Roman"/>
          <w:sz w:val="20"/>
        </w:rPr>
        <w:t>[10] The speaker claims that “there are no eyes here / in this valley of dying stars” in this Eliot poem, which describes figures dancing around a prickly pear and ends “This is the way the world ends / not with a bang but a whimper”.</w:t>
      </w:r>
    </w:p>
    <w:p w:rsidR="000B79EA" w:rsidRDefault="00873137">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Hollow Men</w:t>
      </w:r>
      <w:r>
        <w:rPr>
          <w:rFonts w:ascii="Times New Roman" w:eastAsia="Times New Roman" w:hAnsi="Times New Roman" w:cs="Times New Roman"/>
          <w:sz w:val="20"/>
        </w:rPr>
        <w:t>”</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2. Name some things related to mental states that are “about something”, or intentionality, for 10 points each. </w:t>
      </w:r>
    </w:p>
    <w:p w:rsidR="000B79EA" w:rsidRDefault="00873137">
      <w:pPr>
        <w:widowControl w:val="0"/>
        <w:spacing w:line="240" w:lineRule="auto"/>
      </w:pPr>
      <w:r>
        <w:rPr>
          <w:rFonts w:ascii="Times New Roman" w:eastAsia="Times New Roman" w:hAnsi="Times New Roman" w:cs="Times New Roman"/>
          <w:sz w:val="20"/>
        </w:rPr>
        <w:t xml:space="preserve">[10] While many philosophers believe in mental states that are not directed towards a specific subject, this French dude believed all consciousness to be intentional, a belief outlined in his book </w:t>
      </w:r>
      <w:proofErr w:type="gramStart"/>
      <w:r>
        <w:rPr>
          <w:rFonts w:ascii="Times New Roman" w:eastAsia="Times New Roman" w:hAnsi="Times New Roman" w:cs="Times New Roman"/>
          <w:i/>
          <w:sz w:val="20"/>
        </w:rPr>
        <w:t>Being</w:t>
      </w:r>
      <w:proofErr w:type="gramEnd"/>
      <w:r>
        <w:rPr>
          <w:rFonts w:ascii="Times New Roman" w:eastAsia="Times New Roman" w:hAnsi="Times New Roman" w:cs="Times New Roman"/>
          <w:i/>
          <w:sz w:val="20"/>
        </w:rPr>
        <w:t xml:space="preserve"> and Nothingness</w:t>
      </w:r>
      <w:r>
        <w:rPr>
          <w:rFonts w:ascii="Times New Roman" w:eastAsia="Times New Roman" w:hAnsi="Times New Roman" w:cs="Times New Roman"/>
          <w:sz w:val="20"/>
        </w:rPr>
        <w:t xml:space="preserve">. </w:t>
      </w:r>
    </w:p>
    <w:p w:rsidR="000B79EA" w:rsidRDefault="00873137">
      <w:pPr>
        <w:widowControl w:val="0"/>
        <w:spacing w:line="240" w:lineRule="auto"/>
      </w:pPr>
      <w:r>
        <w:rPr>
          <w:rFonts w:ascii="Times New Roman" w:eastAsia="Times New Roman" w:hAnsi="Times New Roman" w:cs="Times New Roman"/>
          <w:sz w:val="20"/>
        </w:rPr>
        <w:t xml:space="preserve">ANSWER: Jean-Paul </w:t>
      </w:r>
      <w:r>
        <w:rPr>
          <w:rFonts w:ascii="Times New Roman" w:eastAsia="Times New Roman" w:hAnsi="Times New Roman" w:cs="Times New Roman"/>
          <w:b/>
          <w:sz w:val="20"/>
          <w:u w:val="single"/>
        </w:rPr>
        <w:t>Sartre</w:t>
      </w:r>
      <w:r>
        <w:rPr>
          <w:rFonts w:ascii="Times New Roman" w:eastAsia="Times New Roman" w:hAnsi="Times New Roman" w:cs="Times New Roman"/>
          <w:sz w:val="20"/>
        </w:rPr>
        <w:t xml:space="preserve"> </w:t>
      </w:r>
    </w:p>
    <w:p w:rsidR="000B79EA" w:rsidRDefault="00873137">
      <w:pPr>
        <w:widowControl w:val="0"/>
        <w:spacing w:line="240" w:lineRule="auto"/>
      </w:pPr>
      <w:r>
        <w:rPr>
          <w:rFonts w:ascii="Times New Roman" w:eastAsia="Times New Roman" w:hAnsi="Times New Roman" w:cs="Times New Roman"/>
          <w:sz w:val="20"/>
        </w:rPr>
        <w:t xml:space="preserve">[10] This American philosopher argued for the practicality of the “intentional stance” to predict behaviors in a book of the same name. This eliminative materialist also claimed that natural selection sufficiently explains the evolution of life in </w:t>
      </w:r>
      <w:r>
        <w:rPr>
          <w:rFonts w:ascii="Times New Roman" w:eastAsia="Times New Roman" w:hAnsi="Times New Roman" w:cs="Times New Roman"/>
          <w:i/>
          <w:sz w:val="20"/>
        </w:rPr>
        <w:t>Darwin’s Dangerous Idea</w:t>
      </w:r>
      <w:r>
        <w:rPr>
          <w:rFonts w:ascii="Times New Roman" w:eastAsia="Times New Roman" w:hAnsi="Times New Roman" w:cs="Times New Roman"/>
          <w:sz w:val="20"/>
        </w:rPr>
        <w:t xml:space="preserve">. </w:t>
      </w:r>
    </w:p>
    <w:p w:rsidR="000B79EA" w:rsidRDefault="00873137">
      <w:pPr>
        <w:widowControl w:val="0"/>
        <w:spacing w:line="240" w:lineRule="auto"/>
      </w:pPr>
      <w:r>
        <w:rPr>
          <w:rFonts w:ascii="Times New Roman" w:eastAsia="Times New Roman" w:hAnsi="Times New Roman" w:cs="Times New Roman"/>
          <w:sz w:val="20"/>
        </w:rPr>
        <w:t xml:space="preserve">ANSWER: Daniel </w:t>
      </w:r>
      <w:r>
        <w:rPr>
          <w:rFonts w:ascii="Times New Roman" w:eastAsia="Times New Roman" w:hAnsi="Times New Roman" w:cs="Times New Roman"/>
          <w:b/>
          <w:sz w:val="20"/>
          <w:u w:val="single"/>
        </w:rPr>
        <w:t>Dennett</w:t>
      </w:r>
    </w:p>
    <w:p w:rsidR="000B79EA" w:rsidRDefault="00873137">
      <w:pPr>
        <w:widowControl w:val="0"/>
        <w:spacing w:line="240" w:lineRule="auto"/>
      </w:pPr>
      <w:r>
        <w:rPr>
          <w:rFonts w:ascii="Times New Roman" w:eastAsia="Times New Roman" w:hAnsi="Times New Roman" w:cs="Times New Roman"/>
          <w:sz w:val="20"/>
        </w:rPr>
        <w:t xml:space="preserve">[10] This is last name of two married eliminative materialists who believe intentionality to be “folk psychology” that will ultimately be replaced with more accurate scientific language. Patricia wrote </w:t>
      </w:r>
      <w:proofErr w:type="spellStart"/>
      <w:r>
        <w:rPr>
          <w:rFonts w:ascii="Times New Roman" w:eastAsia="Times New Roman" w:hAnsi="Times New Roman" w:cs="Times New Roman"/>
          <w:i/>
          <w:sz w:val="20"/>
        </w:rPr>
        <w:t>Neurophilosophy</w:t>
      </w:r>
      <w:proofErr w:type="spellEnd"/>
      <w:r>
        <w:rPr>
          <w:rFonts w:ascii="Times New Roman" w:eastAsia="Times New Roman" w:hAnsi="Times New Roman" w:cs="Times New Roman"/>
          <w:sz w:val="20"/>
        </w:rPr>
        <w:t xml:space="preserve"> and Paul is the author of </w:t>
      </w:r>
      <w:r>
        <w:rPr>
          <w:rFonts w:ascii="Times New Roman" w:eastAsia="Times New Roman" w:hAnsi="Times New Roman" w:cs="Times New Roman"/>
          <w:i/>
          <w:sz w:val="20"/>
        </w:rPr>
        <w:t>Matter and Consciousness</w:t>
      </w:r>
      <w:r>
        <w:rPr>
          <w:rFonts w:ascii="Times New Roman" w:eastAsia="Times New Roman" w:hAnsi="Times New Roman" w:cs="Times New Roman"/>
          <w:sz w:val="20"/>
        </w:rPr>
        <w:t xml:space="preserve">. </w:t>
      </w:r>
    </w:p>
    <w:p w:rsidR="000B79EA" w:rsidRDefault="00873137">
      <w:pPr>
        <w:widowControl w:val="0"/>
        <w:spacing w:line="240" w:lineRule="auto"/>
      </w:pPr>
      <w:r>
        <w:rPr>
          <w:rFonts w:ascii="Times New Roman" w:eastAsia="Times New Roman" w:hAnsi="Times New Roman" w:cs="Times New Roman"/>
          <w:sz w:val="20"/>
        </w:rPr>
        <w:t xml:space="preserve">ANSWER: Paul </w:t>
      </w:r>
      <w:proofErr w:type="spellStart"/>
      <w:r>
        <w:rPr>
          <w:rFonts w:ascii="Times New Roman" w:eastAsia="Times New Roman" w:hAnsi="Times New Roman" w:cs="Times New Roman"/>
          <w:b/>
          <w:sz w:val="20"/>
          <w:u w:val="single"/>
        </w:rPr>
        <w:t>Churchland</w:t>
      </w:r>
      <w:proofErr w:type="spellEnd"/>
      <w:r>
        <w:rPr>
          <w:rFonts w:ascii="Times New Roman" w:eastAsia="Times New Roman" w:hAnsi="Times New Roman" w:cs="Times New Roman"/>
          <w:sz w:val="20"/>
        </w:rPr>
        <w:t xml:space="preserve"> and/or Patricia </w:t>
      </w:r>
      <w:proofErr w:type="spellStart"/>
      <w:r>
        <w:rPr>
          <w:rFonts w:ascii="Times New Roman" w:eastAsia="Times New Roman" w:hAnsi="Times New Roman" w:cs="Times New Roman"/>
          <w:b/>
          <w:sz w:val="20"/>
          <w:u w:val="single"/>
        </w:rPr>
        <w:t>Churchland</w:t>
      </w:r>
      <w:proofErr w:type="spellEnd"/>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3. The value of this scientist’s namesake energy decreases when adding a p-type dopant and increases when adding an n-type dopant. For 10 points each:</w:t>
      </w:r>
    </w:p>
    <w:p w:rsidR="000B79EA" w:rsidRDefault="00873137">
      <w:pPr>
        <w:widowControl w:val="0"/>
        <w:spacing w:line="240" w:lineRule="auto"/>
      </w:pPr>
      <w:r>
        <w:rPr>
          <w:rFonts w:ascii="Times New Roman" w:eastAsia="Times New Roman" w:hAnsi="Times New Roman" w:cs="Times New Roman"/>
          <w:sz w:val="20"/>
        </w:rPr>
        <w:t xml:space="preserve">[10] Name this scientist who names a laboratory in Batavia, Illinois containing the </w:t>
      </w:r>
      <w:proofErr w:type="spellStart"/>
      <w:r>
        <w:rPr>
          <w:rFonts w:ascii="Times New Roman" w:eastAsia="Times New Roman" w:hAnsi="Times New Roman" w:cs="Times New Roman"/>
          <w:sz w:val="20"/>
        </w:rPr>
        <w:t>Tevatron</w:t>
      </w:r>
      <w:proofErr w:type="spellEnd"/>
      <w:r>
        <w:rPr>
          <w:rFonts w:ascii="Times New Roman" w:eastAsia="Times New Roman" w:hAnsi="Times New Roman" w:cs="Times New Roman"/>
          <w:sz w:val="20"/>
        </w:rPr>
        <w:t xml:space="preserve">, the 2nd largest particle accelerator in the world after the LHC. </w:t>
      </w:r>
    </w:p>
    <w:p w:rsidR="000B79EA" w:rsidRDefault="00873137">
      <w:pPr>
        <w:widowControl w:val="0"/>
        <w:spacing w:line="240" w:lineRule="auto"/>
      </w:pPr>
      <w:r>
        <w:rPr>
          <w:rFonts w:ascii="Times New Roman" w:eastAsia="Times New Roman" w:hAnsi="Times New Roman" w:cs="Times New Roman"/>
          <w:sz w:val="20"/>
        </w:rPr>
        <w:t xml:space="preserve">ANSWER: Enrico </w:t>
      </w:r>
      <w:r>
        <w:rPr>
          <w:rFonts w:ascii="Times New Roman" w:eastAsia="Times New Roman" w:hAnsi="Times New Roman" w:cs="Times New Roman"/>
          <w:b/>
          <w:sz w:val="20"/>
          <w:u w:val="single"/>
        </w:rPr>
        <w:t>Fermi</w:t>
      </w:r>
    </w:p>
    <w:p w:rsidR="000B79EA" w:rsidRDefault="00873137">
      <w:pPr>
        <w:widowControl w:val="0"/>
        <w:spacing w:line="240" w:lineRule="auto"/>
      </w:pPr>
      <w:r>
        <w:rPr>
          <w:rFonts w:ascii="Times New Roman" w:eastAsia="Times New Roman" w:hAnsi="Times New Roman" w:cs="Times New Roman"/>
          <w:sz w:val="20"/>
        </w:rPr>
        <w:t>[10] The Fermi level for one of these materials lies in between the valence and conduction bands. Silicon is a common element used in these materials, which have intermediate conductivity between insulators and conductors.</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semiconductor</w:t>
      </w:r>
      <w:r>
        <w:rPr>
          <w:rFonts w:ascii="Times New Roman" w:eastAsia="Times New Roman" w:hAnsi="Times New Roman" w:cs="Times New Roman"/>
          <w:sz w:val="20"/>
        </w:rPr>
        <w:t>s</w:t>
      </w:r>
    </w:p>
    <w:p w:rsidR="000B79EA" w:rsidRDefault="00873137">
      <w:pPr>
        <w:widowControl w:val="0"/>
        <w:spacing w:line="240" w:lineRule="auto"/>
      </w:pPr>
      <w:r>
        <w:rPr>
          <w:rFonts w:ascii="Times New Roman" w:eastAsia="Times New Roman" w:hAnsi="Times New Roman" w:cs="Times New Roman"/>
          <w:sz w:val="20"/>
        </w:rPr>
        <w:t>[10] In a p-n junction, electrons near the surface of the junction on the N-type side will migrate to the P-type side and combine with the holes there, creating this region which has a low density of charge carriers, inhibiting current flow.</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depletion</w:t>
      </w:r>
      <w:r>
        <w:rPr>
          <w:rFonts w:ascii="Times New Roman" w:eastAsia="Times New Roman" w:hAnsi="Times New Roman" w:cs="Times New Roman"/>
          <w:sz w:val="20"/>
        </w:rPr>
        <w:t xml:space="preserve"> region [or </w:t>
      </w:r>
      <w:r>
        <w:rPr>
          <w:rFonts w:ascii="Times New Roman" w:eastAsia="Times New Roman" w:hAnsi="Times New Roman" w:cs="Times New Roman"/>
          <w:b/>
          <w:sz w:val="20"/>
          <w:u w:val="single"/>
        </w:rPr>
        <w:t>space charge</w:t>
      </w:r>
      <w:r>
        <w:rPr>
          <w:rFonts w:ascii="Times New Roman" w:eastAsia="Times New Roman" w:hAnsi="Times New Roman" w:cs="Times New Roman"/>
          <w:sz w:val="20"/>
        </w:rPr>
        <w:t xml:space="preserve"> region; accept “layer” or “zone” or synonyms in place of “region”]</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4. This man was arrested after saying that he refused the pope “as Christ’s enemy.” For 10 points each:</w:t>
      </w:r>
    </w:p>
    <w:p w:rsidR="000B79EA" w:rsidRDefault="00873137">
      <w:pPr>
        <w:widowControl w:val="0"/>
        <w:spacing w:line="240" w:lineRule="auto"/>
      </w:pPr>
      <w:r>
        <w:rPr>
          <w:rFonts w:ascii="Times New Roman" w:eastAsia="Times New Roman" w:hAnsi="Times New Roman" w:cs="Times New Roman"/>
          <w:sz w:val="20"/>
        </w:rPr>
        <w:t>[10] Name this archbishop, the author of the Book of Common Prayer. A key leader in the English Reformation, he was executed by the Catholic Mary I during her persecutions of heretics.</w:t>
      </w:r>
    </w:p>
    <w:p w:rsidR="000B79EA" w:rsidRDefault="00873137">
      <w:pPr>
        <w:widowControl w:val="0"/>
        <w:spacing w:line="240" w:lineRule="auto"/>
      </w:pPr>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Cranmer</w:t>
      </w:r>
    </w:p>
    <w:p w:rsidR="000B79EA" w:rsidRDefault="00873137">
      <w:pPr>
        <w:widowControl w:val="0"/>
        <w:spacing w:line="240" w:lineRule="auto"/>
      </w:pPr>
      <w:r>
        <w:rPr>
          <w:rFonts w:ascii="Times New Roman" w:eastAsia="Times New Roman" w:hAnsi="Times New Roman" w:cs="Times New Roman"/>
          <w:sz w:val="20"/>
        </w:rPr>
        <w:t xml:space="preserve"> [10] Mary I was married to this other monarch, who would later command the Duke of Medina </w:t>
      </w:r>
      <w:proofErr w:type="spellStart"/>
      <w:r>
        <w:rPr>
          <w:rFonts w:ascii="Times New Roman" w:eastAsia="Times New Roman" w:hAnsi="Times New Roman" w:cs="Times New Roman"/>
          <w:sz w:val="20"/>
        </w:rPr>
        <w:t>Sidonia</w:t>
      </w:r>
      <w:proofErr w:type="spellEnd"/>
      <w:r>
        <w:rPr>
          <w:rFonts w:ascii="Times New Roman" w:eastAsia="Times New Roman" w:hAnsi="Times New Roman" w:cs="Times New Roman"/>
          <w:sz w:val="20"/>
        </w:rPr>
        <w:t xml:space="preserve"> to mount an unsuccessful invasion.</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Philip II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Philip I of Portugal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Felipe II</w:t>
      </w:r>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[10] That invasion of the Spanish Armada failed to unseat this successor of Mary, a female Tudor monarch known as the “Virgin Queen.”</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Elizabeth 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Good Queen Bess</w:t>
      </w:r>
      <w:r>
        <w:rPr>
          <w:rFonts w:ascii="Times New Roman" w:eastAsia="Times New Roman" w:hAnsi="Times New Roman" w:cs="Times New Roman"/>
          <w:sz w:val="20"/>
        </w:rPr>
        <w:t>]</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5. Answer the following about the author of </w:t>
      </w:r>
      <w:r>
        <w:rPr>
          <w:rFonts w:ascii="Times New Roman" w:eastAsia="Times New Roman" w:hAnsi="Times New Roman" w:cs="Times New Roman"/>
          <w:i/>
          <w:sz w:val="20"/>
        </w:rPr>
        <w:t>Portrait of Myself</w:t>
      </w:r>
      <w:r>
        <w:rPr>
          <w:rFonts w:ascii="Times New Roman" w:eastAsia="Times New Roman" w:hAnsi="Times New Roman" w:cs="Times New Roman"/>
          <w:sz w:val="20"/>
        </w:rPr>
        <w:t>, Margaret Bourke-White, for 10 points each.</w:t>
      </w:r>
    </w:p>
    <w:p w:rsidR="000B79EA" w:rsidRDefault="00873137">
      <w:pPr>
        <w:widowControl w:val="0"/>
        <w:spacing w:line="240" w:lineRule="auto"/>
      </w:pPr>
      <w:r>
        <w:rPr>
          <w:rFonts w:ascii="Times New Roman" w:eastAsia="Times New Roman" w:hAnsi="Times New Roman" w:cs="Times New Roman"/>
          <w:sz w:val="20"/>
        </w:rPr>
        <w:t>[10] In 1946, Bourke-White photographed this activist and nationalist leader at his spinning wheel.</w:t>
      </w:r>
    </w:p>
    <w:p w:rsidR="000B79EA" w:rsidRDefault="00873137">
      <w:pPr>
        <w:widowControl w:val="0"/>
        <w:spacing w:line="240" w:lineRule="auto"/>
      </w:pPr>
      <w:r>
        <w:rPr>
          <w:rFonts w:ascii="Times New Roman" w:eastAsia="Times New Roman" w:hAnsi="Times New Roman" w:cs="Times New Roman"/>
          <w:sz w:val="20"/>
        </w:rPr>
        <w:t xml:space="preserve">ANSWER: Mohandas </w:t>
      </w:r>
      <w:r>
        <w:rPr>
          <w:rFonts w:ascii="Times New Roman" w:eastAsia="Times New Roman" w:hAnsi="Times New Roman" w:cs="Times New Roman"/>
          <w:b/>
          <w:sz w:val="20"/>
          <w:u w:val="single"/>
        </w:rPr>
        <w:t>Gandhi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Mahatma</w:t>
      </w:r>
      <w:r>
        <w:rPr>
          <w:rFonts w:ascii="Times New Roman" w:eastAsia="Times New Roman" w:hAnsi="Times New Roman" w:cs="Times New Roman"/>
          <w:sz w:val="20"/>
        </w:rPr>
        <w:t xml:space="preserve"> Gandhi]</w:t>
      </w:r>
    </w:p>
    <w:p w:rsidR="000B79EA" w:rsidRDefault="00873137">
      <w:pPr>
        <w:widowControl w:val="0"/>
        <w:spacing w:line="240" w:lineRule="auto"/>
      </w:pPr>
      <w:r>
        <w:rPr>
          <w:rFonts w:ascii="Times New Roman" w:eastAsia="Times New Roman" w:hAnsi="Times New Roman" w:cs="Times New Roman"/>
          <w:sz w:val="20"/>
        </w:rPr>
        <w:t xml:space="preserve">[10] Bourke-White co-authored the book </w:t>
      </w:r>
      <w:r>
        <w:rPr>
          <w:rFonts w:ascii="Times New Roman" w:eastAsia="Times New Roman" w:hAnsi="Times New Roman" w:cs="Times New Roman"/>
          <w:i/>
          <w:sz w:val="20"/>
        </w:rPr>
        <w:t>You Have Seen Their Faces</w:t>
      </w:r>
      <w:r>
        <w:rPr>
          <w:rFonts w:ascii="Times New Roman" w:eastAsia="Times New Roman" w:hAnsi="Times New Roman" w:cs="Times New Roman"/>
          <w:sz w:val="20"/>
        </w:rPr>
        <w:t xml:space="preserve"> about people suffering during this period in American history. Dorothea Lange’s photograph </w:t>
      </w:r>
      <w:r>
        <w:rPr>
          <w:rFonts w:ascii="Times New Roman" w:eastAsia="Times New Roman" w:hAnsi="Times New Roman" w:cs="Times New Roman"/>
          <w:i/>
          <w:sz w:val="20"/>
        </w:rPr>
        <w:t>Migrant Mother</w:t>
      </w:r>
      <w:r>
        <w:rPr>
          <w:rFonts w:ascii="Times New Roman" w:eastAsia="Times New Roman" w:hAnsi="Times New Roman" w:cs="Times New Roman"/>
          <w:sz w:val="20"/>
        </w:rPr>
        <w:t xml:space="preserve"> shows a woman who fled the Dust Bowl during this period.</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Great Depression</w:t>
      </w:r>
      <w:r>
        <w:rPr>
          <w:rFonts w:ascii="Times New Roman" w:eastAsia="Times New Roman" w:hAnsi="Times New Roman" w:cs="Times New Roman"/>
          <w:sz w:val="20"/>
        </w:rPr>
        <w:t xml:space="preserve"> [prompt on “the 1930s”]</w:t>
      </w:r>
    </w:p>
    <w:p w:rsidR="000B79EA" w:rsidRDefault="00873137">
      <w:pPr>
        <w:widowControl w:val="0"/>
        <w:spacing w:line="240" w:lineRule="auto"/>
      </w:pPr>
      <w:r>
        <w:rPr>
          <w:rFonts w:ascii="Times New Roman" w:eastAsia="Times New Roman" w:hAnsi="Times New Roman" w:cs="Times New Roman"/>
          <w:sz w:val="20"/>
        </w:rPr>
        <w:t>[10] An ironic Bourke-White photograph depicts a line of black flood victims standing in front of one of these objects. The photograph is sometimes captioned “There’s no way like the American way.”</w:t>
      </w:r>
    </w:p>
    <w:p w:rsidR="000B79EA" w:rsidRDefault="00873137">
      <w:pPr>
        <w:widowControl w:val="0"/>
        <w:spacing w:line="240" w:lineRule="auto"/>
      </w:pPr>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billboard</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poster</w:t>
      </w:r>
      <w:r>
        <w:rPr>
          <w:rFonts w:ascii="Times New Roman" w:eastAsia="Times New Roman" w:hAnsi="Times New Roman" w:cs="Times New Roman"/>
          <w:sz w:val="20"/>
        </w:rPr>
        <w:t xml:space="preserve">]  </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6. This prophet and son of </w:t>
      </w:r>
      <w:proofErr w:type="spellStart"/>
      <w:r>
        <w:rPr>
          <w:rFonts w:ascii="Times New Roman" w:eastAsia="Times New Roman" w:hAnsi="Times New Roman" w:cs="Times New Roman"/>
          <w:sz w:val="20"/>
        </w:rPr>
        <w:t>Elkanah</w:t>
      </w:r>
      <w:proofErr w:type="spellEnd"/>
      <w:r>
        <w:rPr>
          <w:rFonts w:ascii="Times New Roman" w:eastAsia="Times New Roman" w:hAnsi="Times New Roman" w:cs="Times New Roman"/>
          <w:sz w:val="20"/>
        </w:rPr>
        <w:t xml:space="preserve"> and Hannah was promised to a priest at Shiloh before he was born. For 10 points each:</w:t>
      </w:r>
    </w:p>
    <w:p w:rsidR="000B79EA" w:rsidRDefault="00873137">
      <w:pPr>
        <w:widowControl w:val="0"/>
        <w:spacing w:line="240" w:lineRule="auto"/>
      </w:pPr>
      <w:r>
        <w:rPr>
          <w:rFonts w:ascii="Times New Roman" w:eastAsia="Times New Roman" w:hAnsi="Times New Roman" w:cs="Times New Roman"/>
          <w:sz w:val="20"/>
        </w:rPr>
        <w:t xml:space="preserve">[10] Name this last Judge of the Israelites, who anointed Saul the first King of Israel. </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Samuel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Shmuel</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Shamoel</w:t>
      </w:r>
      <w:proofErr w:type="spellEnd"/>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 xml:space="preserve">[10] Samuel was dedicated to this other Judge, the High Priest who found Hannah praying for a child outside the temple. This man fell and died from a broken neck after hearing that the Philistines stole the Ark of the Covenant. </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Eli</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A’ali</w:t>
      </w:r>
      <w:proofErr w:type="spellEnd"/>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 xml:space="preserve">[10] After Saul’s disappointing performance as king, Samuel sought the next monarch from the family of this man, the grandson of Ruth and Boaz. Samuel rejected this man’s seven </w:t>
      </w:r>
      <w:proofErr w:type="spellStart"/>
      <w:r>
        <w:rPr>
          <w:rFonts w:ascii="Times New Roman" w:eastAsia="Times New Roman" w:hAnsi="Times New Roman" w:cs="Times New Roman"/>
          <w:sz w:val="20"/>
        </w:rPr>
        <w:t>oldests</w:t>
      </w:r>
      <w:proofErr w:type="spellEnd"/>
      <w:r>
        <w:rPr>
          <w:rFonts w:ascii="Times New Roman" w:eastAsia="Times New Roman" w:hAnsi="Times New Roman" w:cs="Times New Roman"/>
          <w:sz w:val="20"/>
        </w:rPr>
        <w:t xml:space="preserve"> sons in favor of David.</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Jesse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Eshai</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Yishai</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Yishay</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Yassa</w:t>
      </w:r>
      <w:proofErr w:type="spellEnd"/>
      <w:r>
        <w:rPr>
          <w:rFonts w:ascii="Times New Roman" w:eastAsia="Times New Roman" w:hAnsi="Times New Roman" w:cs="Times New Roman"/>
          <w:sz w:val="20"/>
        </w:rPr>
        <w:t>]</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7. Identify the following things from the San Francisco literary world, for 10 points each:</w:t>
      </w:r>
    </w:p>
    <w:p w:rsidR="000B79EA" w:rsidRDefault="00873137">
      <w:pPr>
        <w:widowControl w:val="0"/>
        <w:spacing w:line="240" w:lineRule="auto"/>
      </w:pPr>
      <w:r>
        <w:rPr>
          <w:rFonts w:ascii="Times New Roman" w:eastAsia="Times New Roman" w:hAnsi="Times New Roman" w:cs="Times New Roman"/>
          <w:sz w:val="20"/>
        </w:rPr>
        <w:t xml:space="preserve">[10] Shigeyoshi </w:t>
      </w:r>
      <w:proofErr w:type="spellStart"/>
      <w:r>
        <w:rPr>
          <w:rFonts w:ascii="Times New Roman" w:eastAsia="Times New Roman" w:hAnsi="Times New Roman" w:cs="Times New Roman"/>
          <w:sz w:val="20"/>
        </w:rPr>
        <w:t>Murao</w:t>
      </w:r>
      <w:proofErr w:type="spellEnd"/>
      <w:r>
        <w:rPr>
          <w:rFonts w:ascii="Times New Roman" w:eastAsia="Times New Roman" w:hAnsi="Times New Roman" w:cs="Times New Roman"/>
          <w:sz w:val="20"/>
        </w:rPr>
        <w:t xml:space="preserve"> and Lawrence </w:t>
      </w:r>
      <w:proofErr w:type="spellStart"/>
      <w:r>
        <w:rPr>
          <w:rFonts w:ascii="Times New Roman" w:eastAsia="Times New Roman" w:hAnsi="Times New Roman" w:cs="Times New Roman"/>
          <w:sz w:val="20"/>
        </w:rPr>
        <w:t>Ferlinghetti</w:t>
      </w:r>
      <w:proofErr w:type="spellEnd"/>
      <w:r>
        <w:rPr>
          <w:rFonts w:ascii="Times New Roman" w:eastAsia="Times New Roman" w:hAnsi="Times New Roman" w:cs="Times New Roman"/>
          <w:sz w:val="20"/>
        </w:rPr>
        <w:t xml:space="preserve"> of San Francisco’s City Lights Bookstore were arrested in 1957 for selling and publishing </w:t>
      </w:r>
      <w:r>
        <w:rPr>
          <w:rFonts w:ascii="Times New Roman" w:eastAsia="Times New Roman" w:hAnsi="Times New Roman" w:cs="Times New Roman"/>
          <w:i/>
          <w:sz w:val="20"/>
        </w:rPr>
        <w:t>Howl and Other Poems</w:t>
      </w:r>
      <w:r>
        <w:rPr>
          <w:rFonts w:ascii="Times New Roman" w:eastAsia="Times New Roman" w:hAnsi="Times New Roman" w:cs="Times New Roman"/>
          <w:sz w:val="20"/>
        </w:rPr>
        <w:t>, a collection by this Beat poet who wrote “</w:t>
      </w:r>
      <w:proofErr w:type="spellStart"/>
      <w:r>
        <w:rPr>
          <w:rFonts w:ascii="Times New Roman" w:eastAsia="Times New Roman" w:hAnsi="Times New Roman" w:cs="Times New Roman"/>
          <w:sz w:val="20"/>
        </w:rPr>
        <w:t>Kaddish</w:t>
      </w:r>
      <w:proofErr w:type="spellEnd"/>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 xml:space="preserve">ANSWER: Allen </w:t>
      </w:r>
      <w:r>
        <w:rPr>
          <w:rFonts w:ascii="Times New Roman" w:eastAsia="Times New Roman" w:hAnsi="Times New Roman" w:cs="Times New Roman"/>
          <w:b/>
          <w:sz w:val="20"/>
          <w:u w:val="single"/>
        </w:rPr>
        <w:t>Ginsberg</w:t>
      </w:r>
      <w:r>
        <w:rPr>
          <w:rFonts w:ascii="Times New Roman" w:eastAsia="Times New Roman" w:hAnsi="Times New Roman" w:cs="Times New Roman"/>
          <w:sz w:val="20"/>
        </w:rPr>
        <w:t xml:space="preserve"> [or Irwin Allen </w:t>
      </w:r>
      <w:r>
        <w:rPr>
          <w:rFonts w:ascii="Times New Roman" w:eastAsia="Times New Roman" w:hAnsi="Times New Roman" w:cs="Times New Roman"/>
          <w:b/>
          <w:sz w:val="20"/>
          <w:u w:val="single"/>
        </w:rPr>
        <w:t>Ginsberg</w:t>
      </w:r>
      <w:r>
        <w:rPr>
          <w:rFonts w:ascii="Times New Roman" w:eastAsia="Times New Roman" w:hAnsi="Times New Roman" w:cs="Times New Roman"/>
          <w:sz w:val="20"/>
        </w:rPr>
        <w:t xml:space="preserve">] </w:t>
      </w:r>
    </w:p>
    <w:p w:rsidR="000B79EA" w:rsidRDefault="00873137">
      <w:pPr>
        <w:widowControl w:val="0"/>
        <w:spacing w:line="240" w:lineRule="auto"/>
      </w:pPr>
      <w:r>
        <w:rPr>
          <w:rFonts w:ascii="Times New Roman" w:eastAsia="Times New Roman" w:hAnsi="Times New Roman" w:cs="Times New Roman"/>
          <w:sz w:val="20"/>
        </w:rPr>
        <w:t xml:space="preserve">[10] Casper </w:t>
      </w:r>
      <w:proofErr w:type="spellStart"/>
      <w:r>
        <w:rPr>
          <w:rFonts w:ascii="Times New Roman" w:eastAsia="Times New Roman" w:hAnsi="Times New Roman" w:cs="Times New Roman"/>
          <w:sz w:val="20"/>
        </w:rPr>
        <w:t>Gutman</w:t>
      </w:r>
      <w:proofErr w:type="spellEnd"/>
      <w:r>
        <w:rPr>
          <w:rFonts w:ascii="Times New Roman" w:eastAsia="Times New Roman" w:hAnsi="Times New Roman" w:cs="Times New Roman"/>
          <w:sz w:val="20"/>
        </w:rPr>
        <w:t xml:space="preserve"> and Joel Cairo attempt to pay this San Francisco-based private detective to retrieve the Maltese Falcon in the Dashiell Hammett novel of that name.</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Sam</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Spade</w:t>
      </w:r>
      <w:r>
        <w:rPr>
          <w:rFonts w:ascii="Times New Roman" w:eastAsia="Times New Roman" w:hAnsi="Times New Roman" w:cs="Times New Roman"/>
          <w:sz w:val="20"/>
        </w:rPr>
        <w:t xml:space="preserve"> [accept either underlined portion]</w:t>
      </w:r>
    </w:p>
    <w:p w:rsidR="000B79EA" w:rsidRDefault="00873137">
      <w:pPr>
        <w:widowControl w:val="0"/>
        <w:spacing w:line="240" w:lineRule="auto"/>
      </w:pPr>
      <w:r>
        <w:rPr>
          <w:rFonts w:ascii="Times New Roman" w:eastAsia="Times New Roman" w:hAnsi="Times New Roman" w:cs="Times New Roman"/>
          <w:sz w:val="20"/>
        </w:rPr>
        <w:t xml:space="preserve">[10] Dave is forced to take care of his brother </w:t>
      </w:r>
      <w:proofErr w:type="spellStart"/>
      <w:r>
        <w:rPr>
          <w:rFonts w:ascii="Times New Roman" w:eastAsia="Times New Roman" w:hAnsi="Times New Roman" w:cs="Times New Roman"/>
          <w:sz w:val="20"/>
        </w:rPr>
        <w:t>Toph</w:t>
      </w:r>
      <w:proofErr w:type="spellEnd"/>
      <w:r>
        <w:rPr>
          <w:rFonts w:ascii="Times New Roman" w:eastAsia="Times New Roman" w:hAnsi="Times New Roman" w:cs="Times New Roman"/>
          <w:sz w:val="20"/>
        </w:rPr>
        <w:t xml:space="preserve"> in San Francisco, where they relocate after the cancer-related deaths of their parents, in this 2000 memoir by noted smarm purveyor Dave Eggers. </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A </w:t>
      </w:r>
      <w:r>
        <w:rPr>
          <w:rFonts w:ascii="Times New Roman" w:eastAsia="Times New Roman" w:hAnsi="Times New Roman" w:cs="Times New Roman"/>
          <w:b/>
          <w:i/>
          <w:sz w:val="20"/>
          <w:u w:val="single"/>
        </w:rPr>
        <w:t>Heartbreaking Work of Staggering Genius</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8. The “directional” form of this phenomenon favors individuals with phenotypes at one extreme of a range, while its “stabilizing” form favors individuals with phenotypes in the middle of the range. For 10 points each:</w:t>
      </w:r>
    </w:p>
    <w:p w:rsidR="000B79EA" w:rsidRDefault="00873137">
      <w:pPr>
        <w:widowControl w:val="0"/>
        <w:spacing w:line="240" w:lineRule="auto"/>
      </w:pPr>
      <w:r>
        <w:rPr>
          <w:rFonts w:ascii="Times New Roman" w:eastAsia="Times New Roman" w:hAnsi="Times New Roman" w:cs="Times New Roman"/>
          <w:sz w:val="20"/>
        </w:rPr>
        <w:t>[10] Name this phenomenon whose “sexual” form causes individuals that are better at attracting mates to become more likely to pass their genes down to the next generation. Its “natural” form was put forth by Darwin as the primary mechanism driving evolution.</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selection</w:t>
      </w:r>
    </w:p>
    <w:p w:rsidR="000B79EA" w:rsidRDefault="00873137">
      <w:pPr>
        <w:widowControl w:val="0"/>
        <w:spacing w:line="240" w:lineRule="auto"/>
      </w:pPr>
      <w:r>
        <w:rPr>
          <w:rFonts w:ascii="Times New Roman" w:eastAsia="Times New Roman" w:hAnsi="Times New Roman" w:cs="Times New Roman"/>
          <w:sz w:val="20"/>
        </w:rPr>
        <w:t>[10] In this type of selection, individuals whose phenotypes are at the extremes of a range are favored, leading in the long run to creation of two major distinct phenotypes.</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disruptive</w:t>
      </w:r>
      <w:r>
        <w:rPr>
          <w:rFonts w:ascii="Times New Roman" w:eastAsia="Times New Roman" w:hAnsi="Times New Roman" w:cs="Times New Roman"/>
          <w:sz w:val="20"/>
        </w:rPr>
        <w:t xml:space="preserve"> selection</w:t>
      </w:r>
    </w:p>
    <w:p w:rsidR="000B79EA" w:rsidRDefault="00873137">
      <w:pPr>
        <w:widowControl w:val="0"/>
        <w:spacing w:line="240" w:lineRule="auto"/>
      </w:pPr>
      <w:r>
        <w:rPr>
          <w:rFonts w:ascii="Times New Roman" w:eastAsia="Times New Roman" w:hAnsi="Times New Roman" w:cs="Times New Roman"/>
          <w:sz w:val="20"/>
        </w:rPr>
        <w:t xml:space="preserve">[10] This quantity can be computed as the ratio of the response to selection and the selection differential. Symbolized H-squared, this quantity represents the fraction of the change in phenotype that is caused by a change in genetics. </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heritability</w:t>
      </w:r>
    </w:p>
    <w:p w:rsidR="000B79EA" w:rsidRDefault="000B79EA">
      <w:pPr>
        <w:widowControl w:val="0"/>
        <w:spacing w:line="240" w:lineRule="auto"/>
      </w:pPr>
    </w:p>
    <w:p w:rsidR="000B79EA" w:rsidRDefault="00873137" w:rsidP="001B3465">
      <w:pPr>
        <w:keepNext/>
        <w:keepLines/>
        <w:widowControl w:val="0"/>
        <w:spacing w:line="240" w:lineRule="auto"/>
      </w:pPr>
      <w:r>
        <w:rPr>
          <w:rFonts w:ascii="Times New Roman" w:eastAsia="Times New Roman" w:hAnsi="Times New Roman" w:cs="Times New Roman"/>
          <w:sz w:val="20"/>
        </w:rPr>
        <w:lastRenderedPageBreak/>
        <w:t xml:space="preserve">9. This god can often be found meditating in his home at the summit of Mount </w:t>
      </w:r>
      <w:proofErr w:type="spellStart"/>
      <w:r>
        <w:rPr>
          <w:rFonts w:ascii="Times New Roman" w:eastAsia="Times New Roman" w:hAnsi="Times New Roman" w:cs="Times New Roman"/>
          <w:sz w:val="20"/>
        </w:rPr>
        <w:t>Kailash</w:t>
      </w:r>
      <w:proofErr w:type="spellEnd"/>
      <w:r>
        <w:rPr>
          <w:rFonts w:ascii="Times New Roman" w:eastAsia="Times New Roman" w:hAnsi="Times New Roman" w:cs="Times New Roman"/>
          <w:sz w:val="20"/>
        </w:rPr>
        <w:t>. For 10 points each:</w:t>
      </w:r>
    </w:p>
    <w:p w:rsidR="000B79EA" w:rsidRDefault="00873137" w:rsidP="001B3465">
      <w:pPr>
        <w:keepNext/>
        <w:keepLines/>
        <w:widowControl w:val="0"/>
        <w:spacing w:line="240" w:lineRule="auto"/>
      </w:pPr>
      <w:r>
        <w:rPr>
          <w:rFonts w:ascii="Times New Roman" w:eastAsia="Times New Roman" w:hAnsi="Times New Roman" w:cs="Times New Roman"/>
          <w:sz w:val="20"/>
        </w:rPr>
        <w:t xml:space="preserve">[10] Identify this god who swallowed the </w:t>
      </w:r>
      <w:proofErr w:type="spellStart"/>
      <w:r>
        <w:rPr>
          <w:rFonts w:ascii="Times New Roman" w:eastAsia="Times New Roman" w:hAnsi="Times New Roman" w:cs="Times New Roman"/>
          <w:sz w:val="20"/>
        </w:rPr>
        <w:t>Halahala</w:t>
      </w:r>
      <w:proofErr w:type="spellEnd"/>
      <w:r>
        <w:rPr>
          <w:rFonts w:ascii="Times New Roman" w:eastAsia="Times New Roman" w:hAnsi="Times New Roman" w:cs="Times New Roman"/>
          <w:sz w:val="20"/>
        </w:rPr>
        <w:t xml:space="preserve"> poison generated by the churning of the ocean. This husband of </w:t>
      </w:r>
      <w:proofErr w:type="spellStart"/>
      <w:r>
        <w:rPr>
          <w:rFonts w:ascii="Times New Roman" w:eastAsia="Times New Roman" w:hAnsi="Times New Roman" w:cs="Times New Roman"/>
          <w:sz w:val="20"/>
        </w:rPr>
        <w:t>Parvati</w:t>
      </w:r>
      <w:proofErr w:type="spellEnd"/>
      <w:r>
        <w:rPr>
          <w:rFonts w:ascii="Times New Roman" w:eastAsia="Times New Roman" w:hAnsi="Times New Roman" w:cs="Times New Roman"/>
          <w:sz w:val="20"/>
        </w:rPr>
        <w:t xml:space="preserve"> and father of Ganesh is the “destroyer” of the Hindu </w:t>
      </w:r>
      <w:proofErr w:type="spellStart"/>
      <w:r>
        <w:rPr>
          <w:rFonts w:ascii="Times New Roman" w:eastAsia="Times New Roman" w:hAnsi="Times New Roman" w:cs="Times New Roman"/>
          <w:sz w:val="20"/>
        </w:rPr>
        <w:t>Trimurti</w:t>
      </w:r>
      <w:proofErr w:type="spellEnd"/>
      <w:r>
        <w:rPr>
          <w:rFonts w:ascii="Times New Roman" w:eastAsia="Times New Roman" w:hAnsi="Times New Roman" w:cs="Times New Roman"/>
          <w:sz w:val="20"/>
        </w:rPr>
        <w:t>.</w:t>
      </w:r>
    </w:p>
    <w:p w:rsidR="000B79EA" w:rsidRDefault="00873137" w:rsidP="001B346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Shiva</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Shiv</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Siva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Mahadeva</w:t>
      </w:r>
      <w:proofErr w:type="spellEnd"/>
      <w:r>
        <w:rPr>
          <w:rFonts w:ascii="Times New Roman" w:eastAsia="Times New Roman" w:hAnsi="Times New Roman" w:cs="Times New Roman"/>
          <w:sz w:val="20"/>
        </w:rPr>
        <w:t xml:space="preserve"> or, god knows, like nine hundred other things]</w:t>
      </w:r>
    </w:p>
    <w:p w:rsidR="000B79EA" w:rsidRDefault="00873137" w:rsidP="001B3465">
      <w:pPr>
        <w:keepNext/>
        <w:keepLines/>
        <w:widowControl w:val="0"/>
        <w:spacing w:line="240" w:lineRule="auto"/>
      </w:pPr>
      <w:r>
        <w:rPr>
          <w:rFonts w:ascii="Times New Roman" w:eastAsia="Times New Roman" w:hAnsi="Times New Roman" w:cs="Times New Roman"/>
          <w:sz w:val="20"/>
        </w:rPr>
        <w:t xml:space="preserve">[10] Shiva is often depicted as </w:t>
      </w:r>
      <w:proofErr w:type="spellStart"/>
      <w:r>
        <w:rPr>
          <w:rFonts w:ascii="Times New Roman" w:eastAsia="Times New Roman" w:hAnsi="Times New Roman" w:cs="Times New Roman"/>
          <w:sz w:val="20"/>
        </w:rPr>
        <w:t>Nataraja</w:t>
      </w:r>
      <w:proofErr w:type="spellEnd"/>
      <w:r>
        <w:rPr>
          <w:rFonts w:ascii="Times New Roman" w:eastAsia="Times New Roman" w:hAnsi="Times New Roman" w:cs="Times New Roman"/>
          <w:sz w:val="20"/>
        </w:rPr>
        <w:t xml:space="preserve">, who performs the “cosmic” type of this action atop </w:t>
      </w:r>
      <w:proofErr w:type="spellStart"/>
      <w:r>
        <w:rPr>
          <w:rFonts w:ascii="Times New Roman" w:eastAsia="Times New Roman" w:hAnsi="Times New Roman" w:cs="Times New Roman"/>
          <w:sz w:val="20"/>
        </w:rPr>
        <w:t>Apasmara</w:t>
      </w:r>
      <w:proofErr w:type="spellEnd"/>
      <w:r>
        <w:rPr>
          <w:rFonts w:ascii="Times New Roman" w:eastAsia="Times New Roman" w:hAnsi="Times New Roman" w:cs="Times New Roman"/>
          <w:sz w:val="20"/>
        </w:rPr>
        <w:t xml:space="preserve">, the dwarf of ignorance. Another type of this activity was supposedly created by the goddess </w:t>
      </w:r>
      <w:proofErr w:type="spellStart"/>
      <w:r>
        <w:rPr>
          <w:rFonts w:ascii="Times New Roman" w:eastAsia="Times New Roman" w:hAnsi="Times New Roman" w:cs="Times New Roman"/>
          <w:sz w:val="20"/>
        </w:rPr>
        <w:t>Laka</w:t>
      </w:r>
      <w:proofErr w:type="spellEnd"/>
      <w:r>
        <w:rPr>
          <w:rFonts w:ascii="Times New Roman" w:eastAsia="Times New Roman" w:hAnsi="Times New Roman" w:cs="Times New Roman"/>
          <w:sz w:val="20"/>
        </w:rPr>
        <w:t xml:space="preserve"> in order to entertain Pele.</w:t>
      </w:r>
    </w:p>
    <w:p w:rsidR="000B79EA" w:rsidRDefault="00873137" w:rsidP="001B346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dance</w:t>
      </w:r>
      <w:r>
        <w:rPr>
          <w:rFonts w:ascii="Times New Roman" w:eastAsia="Times New Roman" w:hAnsi="Times New Roman" w:cs="Times New Roman"/>
          <w:sz w:val="20"/>
        </w:rPr>
        <w:t xml:space="preserve"> [accept word forms; anti-prompt on “hula”]</w:t>
      </w:r>
    </w:p>
    <w:p w:rsidR="000B79EA" w:rsidRDefault="00873137" w:rsidP="001B3465">
      <w:pPr>
        <w:keepNext/>
        <w:keepLines/>
        <w:widowControl w:val="0"/>
        <w:spacing w:line="240" w:lineRule="auto"/>
      </w:pPr>
      <w:r>
        <w:rPr>
          <w:rFonts w:ascii="Times New Roman" w:eastAsia="Times New Roman" w:hAnsi="Times New Roman" w:cs="Times New Roman"/>
          <w:sz w:val="20"/>
        </w:rPr>
        <w:t xml:space="preserve">[10] Shiva was often identified with this earlier Vedic deity of wind and the hunt, who fathered a large number of fierce iron-toothed storm deities called the </w:t>
      </w:r>
      <w:proofErr w:type="spellStart"/>
      <w:r>
        <w:rPr>
          <w:rFonts w:ascii="Times New Roman" w:eastAsia="Times New Roman" w:hAnsi="Times New Roman" w:cs="Times New Roman"/>
          <w:sz w:val="20"/>
        </w:rPr>
        <w:t>Maruts</w:t>
      </w:r>
      <w:proofErr w:type="spellEnd"/>
      <w:r>
        <w:rPr>
          <w:rFonts w:ascii="Times New Roman" w:eastAsia="Times New Roman" w:hAnsi="Times New Roman" w:cs="Times New Roman"/>
          <w:sz w:val="20"/>
        </w:rPr>
        <w:t xml:space="preserve"> with one of his consorts, the goddess </w:t>
      </w:r>
      <w:proofErr w:type="spellStart"/>
      <w:r>
        <w:rPr>
          <w:rFonts w:ascii="Times New Roman" w:eastAsia="Times New Roman" w:hAnsi="Times New Roman" w:cs="Times New Roman"/>
          <w:sz w:val="20"/>
        </w:rPr>
        <w:t>Prisni</w:t>
      </w:r>
      <w:proofErr w:type="spellEnd"/>
      <w:r>
        <w:rPr>
          <w:rFonts w:ascii="Times New Roman" w:eastAsia="Times New Roman" w:hAnsi="Times New Roman" w:cs="Times New Roman"/>
          <w:sz w:val="20"/>
        </w:rPr>
        <w:t>.</w:t>
      </w:r>
    </w:p>
    <w:p w:rsidR="000B79EA" w:rsidRDefault="00873137" w:rsidP="001B3465">
      <w:pPr>
        <w:keepNext/>
        <w:keepLines/>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Rudra</w:t>
      </w:r>
      <w:proofErr w:type="spellEnd"/>
      <w:r>
        <w:rPr>
          <w:rFonts w:ascii="Times New Roman" w:eastAsia="Times New Roman" w:hAnsi="Times New Roman" w:cs="Times New Roman"/>
          <w:sz w:val="20"/>
        </w:rPr>
        <w:t xml:space="preserve"> </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10. This man used a fortress at </w:t>
      </w:r>
      <w:proofErr w:type="spellStart"/>
      <w:r>
        <w:rPr>
          <w:rFonts w:ascii="Times New Roman" w:eastAsia="Times New Roman" w:hAnsi="Times New Roman" w:cs="Times New Roman"/>
          <w:sz w:val="20"/>
        </w:rPr>
        <w:t>Poenari</w:t>
      </w:r>
      <w:proofErr w:type="spellEnd"/>
      <w:r>
        <w:rPr>
          <w:rFonts w:ascii="Times New Roman" w:eastAsia="Times New Roman" w:hAnsi="Times New Roman" w:cs="Times New Roman"/>
          <w:sz w:val="20"/>
        </w:rPr>
        <w:t xml:space="preserve"> Castle. For 10 points each:</w:t>
      </w:r>
    </w:p>
    <w:p w:rsidR="000B79EA" w:rsidRDefault="00873137">
      <w:pPr>
        <w:widowControl w:val="0"/>
        <w:spacing w:line="240" w:lineRule="auto"/>
      </w:pPr>
      <w:r>
        <w:rPr>
          <w:rFonts w:ascii="Times New Roman" w:eastAsia="Times New Roman" w:hAnsi="Times New Roman" w:cs="Times New Roman"/>
          <w:sz w:val="20"/>
        </w:rPr>
        <w:t>[10] Name this Prince of Wallachia still considered a folk hero in Romania. He is best known today for reportedly brutally executing his enemies, such as the Ottomans, by penetrating them with stakes.</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Vlad the </w:t>
      </w:r>
      <w:proofErr w:type="spellStart"/>
      <w:r>
        <w:rPr>
          <w:rFonts w:ascii="Times New Roman" w:eastAsia="Times New Roman" w:hAnsi="Times New Roman" w:cs="Times New Roman"/>
          <w:b/>
          <w:sz w:val="20"/>
          <w:u w:val="single"/>
        </w:rPr>
        <w:t>Impaler</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Vlad </w:t>
      </w:r>
      <w:proofErr w:type="spellStart"/>
      <w:r>
        <w:rPr>
          <w:rFonts w:ascii="Times New Roman" w:eastAsia="Times New Roman" w:hAnsi="Times New Roman" w:cs="Times New Roman"/>
          <w:b/>
          <w:sz w:val="20"/>
          <w:u w:val="single"/>
        </w:rPr>
        <w:t>Tepes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Vlad III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Vlad Dracula</w:t>
      </w:r>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[10] Vlad hilariously killed Ottoman envoys working for this ruler by nailing their turbans to their heads. This ruler is best known for conquering Constantinople.</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Mehmed II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Mehmed the Conqueror</w:t>
      </w:r>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[10] Vlad’s younger brother known as the “handsome” had this name. In a shocking twist, that man with this name would convert to Islam and help the Ottomans fight Vlad.</w:t>
      </w:r>
    </w:p>
    <w:p w:rsidR="000B79EA" w:rsidRDefault="00873137">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Radu</w:t>
      </w:r>
      <w:proofErr w:type="spellEnd"/>
      <w:r>
        <w:rPr>
          <w:rFonts w:ascii="Times New Roman" w:eastAsia="Times New Roman" w:hAnsi="Times New Roman" w:cs="Times New Roman"/>
          <w:sz w:val="20"/>
        </w:rPr>
        <w:t xml:space="preserve"> [title or epithet does not matter]</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11. This character once employed such minions as </w:t>
      </w:r>
      <w:proofErr w:type="spellStart"/>
      <w:r>
        <w:rPr>
          <w:rFonts w:ascii="Times New Roman" w:eastAsia="Times New Roman" w:hAnsi="Times New Roman" w:cs="Times New Roman"/>
          <w:sz w:val="20"/>
        </w:rPr>
        <w:t>Trogg</w:t>
      </w:r>
      <w:proofErr w:type="spellEnd"/>
      <w:r>
        <w:rPr>
          <w:rFonts w:ascii="Times New Roman" w:eastAsia="Times New Roman" w:hAnsi="Times New Roman" w:cs="Times New Roman"/>
          <w:sz w:val="20"/>
        </w:rPr>
        <w:t>, Zombie, and Bird. For 10 points each:</w:t>
      </w:r>
    </w:p>
    <w:p w:rsidR="000B79EA" w:rsidRDefault="00873137">
      <w:pPr>
        <w:widowControl w:val="0"/>
        <w:spacing w:line="240" w:lineRule="auto"/>
      </w:pPr>
      <w:r>
        <w:rPr>
          <w:rFonts w:ascii="Times New Roman" w:eastAsia="Times New Roman" w:hAnsi="Times New Roman" w:cs="Times New Roman"/>
          <w:sz w:val="20"/>
        </w:rPr>
        <w:t xml:space="preserve">[10] Name this man, who in the comics gets super strength from being exposed to the drug Venom. He was the main antagonist in the </w:t>
      </w:r>
      <w:proofErr w:type="spellStart"/>
      <w:r>
        <w:rPr>
          <w:rFonts w:ascii="Times New Roman" w:eastAsia="Times New Roman" w:hAnsi="Times New Roman" w:cs="Times New Roman"/>
          <w:sz w:val="20"/>
        </w:rPr>
        <w:t>Knightfall</w:t>
      </w:r>
      <w:proofErr w:type="spellEnd"/>
      <w:r>
        <w:rPr>
          <w:rFonts w:ascii="Times New Roman" w:eastAsia="Times New Roman" w:hAnsi="Times New Roman" w:cs="Times New Roman"/>
          <w:sz w:val="20"/>
        </w:rPr>
        <w:t xml:space="preserve"> storyline, and in a film appearance, serves Talia as a member of the League of Shadows.</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Bane</w:t>
      </w:r>
    </w:p>
    <w:p w:rsidR="000B79EA" w:rsidRDefault="00873137">
      <w:pPr>
        <w:widowControl w:val="0"/>
        <w:spacing w:line="240" w:lineRule="auto"/>
      </w:pPr>
      <w:r>
        <w:rPr>
          <w:rFonts w:ascii="Times New Roman" w:eastAsia="Times New Roman" w:hAnsi="Times New Roman" w:cs="Times New Roman"/>
          <w:sz w:val="20"/>
        </w:rPr>
        <w:t>[10] In “</w:t>
      </w:r>
      <w:proofErr w:type="spellStart"/>
      <w:r>
        <w:rPr>
          <w:rFonts w:ascii="Times New Roman" w:eastAsia="Times New Roman" w:hAnsi="Times New Roman" w:cs="Times New Roman"/>
          <w:sz w:val="20"/>
        </w:rPr>
        <w:t>Knightfall</w:t>
      </w:r>
      <w:proofErr w:type="spellEnd"/>
      <w:r>
        <w:rPr>
          <w:rFonts w:ascii="Times New Roman" w:eastAsia="Times New Roman" w:hAnsi="Times New Roman" w:cs="Times New Roman"/>
          <w:sz w:val="20"/>
        </w:rPr>
        <w:t>,” Bane broke the back of this hero, who fights villains like the Joker.</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Batman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Bruce</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Wayne</w:t>
      </w:r>
      <w:r>
        <w:rPr>
          <w:rFonts w:ascii="Times New Roman" w:eastAsia="Times New Roman" w:hAnsi="Times New Roman" w:cs="Times New Roman"/>
          <w:sz w:val="20"/>
        </w:rPr>
        <w:t>, either part]</w:t>
      </w:r>
    </w:p>
    <w:p w:rsidR="000B79EA" w:rsidRDefault="00873137">
      <w:pPr>
        <w:widowControl w:val="0"/>
        <w:spacing w:line="240" w:lineRule="auto"/>
      </w:pPr>
      <w:r>
        <w:rPr>
          <w:rFonts w:ascii="Times New Roman" w:eastAsia="Times New Roman" w:hAnsi="Times New Roman" w:cs="Times New Roman"/>
          <w:sz w:val="20"/>
        </w:rPr>
        <w:t xml:space="preserve">[10] Another Batman villain is Scarface, a cigar-chomping gangster who is incapable of pronouncing the letter “B.” Scarface has this notable character trait, which is why he is always accompanied by Arnold </w:t>
      </w:r>
      <w:proofErr w:type="spellStart"/>
      <w:r>
        <w:rPr>
          <w:rFonts w:ascii="Times New Roman" w:eastAsia="Times New Roman" w:hAnsi="Times New Roman" w:cs="Times New Roman"/>
          <w:sz w:val="20"/>
        </w:rPr>
        <w:t>Wesker</w:t>
      </w:r>
      <w:proofErr w:type="spellEnd"/>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 xml:space="preserve">ANSWER: he’s a ventriloquist’s </w:t>
      </w:r>
      <w:r>
        <w:rPr>
          <w:rFonts w:ascii="Times New Roman" w:eastAsia="Times New Roman" w:hAnsi="Times New Roman" w:cs="Times New Roman"/>
          <w:b/>
          <w:sz w:val="20"/>
          <w:u w:val="single"/>
        </w:rPr>
        <w:t>dummy</w:t>
      </w:r>
      <w:r>
        <w:rPr>
          <w:rFonts w:ascii="Times New Roman" w:eastAsia="Times New Roman" w:hAnsi="Times New Roman" w:cs="Times New Roman"/>
          <w:sz w:val="20"/>
        </w:rPr>
        <w:t xml:space="preserve"> [or a </w:t>
      </w:r>
      <w:r>
        <w:rPr>
          <w:rFonts w:ascii="Times New Roman" w:eastAsia="Times New Roman" w:hAnsi="Times New Roman" w:cs="Times New Roman"/>
          <w:b/>
          <w:sz w:val="20"/>
          <w:u w:val="single"/>
        </w:rPr>
        <w:t>puppet</w:t>
      </w:r>
      <w:r>
        <w:rPr>
          <w:rFonts w:ascii="Times New Roman" w:eastAsia="Times New Roman" w:hAnsi="Times New Roman" w:cs="Times New Roman"/>
          <w:sz w:val="20"/>
        </w:rPr>
        <w:t>, etc.; prompt on things like “he can’t talk on his own”; but DON’T accept “mute”]</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12. This work includes such characters as </w:t>
      </w:r>
      <w:proofErr w:type="spellStart"/>
      <w:r>
        <w:rPr>
          <w:rFonts w:ascii="Times New Roman" w:eastAsia="Times New Roman" w:hAnsi="Times New Roman" w:cs="Times New Roman"/>
          <w:sz w:val="20"/>
        </w:rPr>
        <w:t>Erminia</w:t>
      </w:r>
      <w:proofErr w:type="spellEnd"/>
      <w:r>
        <w:rPr>
          <w:rFonts w:ascii="Times New Roman" w:eastAsia="Times New Roman" w:hAnsi="Times New Roman" w:cs="Times New Roman"/>
          <w:sz w:val="20"/>
        </w:rPr>
        <w:t xml:space="preserve">, the princess of Antioch, and the Muslim-allied warrior-maiden </w:t>
      </w:r>
      <w:proofErr w:type="spellStart"/>
      <w:r>
        <w:rPr>
          <w:rFonts w:ascii="Times New Roman" w:eastAsia="Times New Roman" w:hAnsi="Times New Roman" w:cs="Times New Roman"/>
          <w:sz w:val="20"/>
        </w:rPr>
        <w:t>Clorinda</w:t>
      </w:r>
      <w:proofErr w:type="spellEnd"/>
      <w:r>
        <w:rPr>
          <w:rFonts w:ascii="Times New Roman" w:eastAsia="Times New Roman" w:hAnsi="Times New Roman" w:cs="Times New Roman"/>
          <w:sz w:val="20"/>
        </w:rPr>
        <w:t>, both of whom convert to Christianity for love of the knight Tancred. For 10 points each:</w:t>
      </w:r>
    </w:p>
    <w:p w:rsidR="000B79EA" w:rsidRDefault="00873137">
      <w:pPr>
        <w:widowControl w:val="0"/>
        <w:spacing w:line="240" w:lineRule="auto"/>
      </w:pPr>
      <w:r>
        <w:rPr>
          <w:rFonts w:ascii="Times New Roman" w:eastAsia="Times New Roman" w:hAnsi="Times New Roman" w:cs="Times New Roman"/>
          <w:sz w:val="20"/>
        </w:rPr>
        <w:t xml:space="preserve">[10] Name this epic which also details </w:t>
      </w:r>
      <w:proofErr w:type="spellStart"/>
      <w:r>
        <w:rPr>
          <w:rFonts w:ascii="Times New Roman" w:eastAsia="Times New Roman" w:hAnsi="Times New Roman" w:cs="Times New Roman"/>
          <w:sz w:val="20"/>
        </w:rPr>
        <w:t>Armida’s</w:t>
      </w:r>
      <w:proofErr w:type="spellEnd"/>
      <w:r>
        <w:rPr>
          <w:rFonts w:ascii="Times New Roman" w:eastAsia="Times New Roman" w:hAnsi="Times New Roman" w:cs="Times New Roman"/>
          <w:sz w:val="20"/>
        </w:rPr>
        <w:t xml:space="preserve"> abduction of </w:t>
      </w:r>
      <w:proofErr w:type="spellStart"/>
      <w:r>
        <w:rPr>
          <w:rFonts w:ascii="Times New Roman" w:eastAsia="Times New Roman" w:hAnsi="Times New Roman" w:cs="Times New Roman"/>
          <w:sz w:val="20"/>
        </w:rPr>
        <w:t>Rinaldo</w:t>
      </w:r>
      <w:proofErr w:type="spellEnd"/>
      <w:r>
        <w:rPr>
          <w:rFonts w:ascii="Times New Roman" w:eastAsia="Times New Roman" w:hAnsi="Times New Roman" w:cs="Times New Roman"/>
          <w:sz w:val="20"/>
        </w:rPr>
        <w:t xml:space="preserve">, a fictionalization of the First Crusade by </w:t>
      </w:r>
      <w:proofErr w:type="spellStart"/>
      <w:r>
        <w:rPr>
          <w:rFonts w:ascii="Times New Roman" w:eastAsia="Times New Roman" w:hAnsi="Times New Roman" w:cs="Times New Roman"/>
          <w:sz w:val="20"/>
        </w:rPr>
        <w:t>Torquato</w:t>
      </w:r>
      <w:proofErr w:type="spellEnd"/>
      <w:r>
        <w:rPr>
          <w:rFonts w:ascii="Times New Roman" w:eastAsia="Times New Roman" w:hAnsi="Times New Roman" w:cs="Times New Roman"/>
          <w:sz w:val="20"/>
        </w:rPr>
        <w:t xml:space="preserve"> Tasso.</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Jerusalem Delivered</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La </w:t>
      </w:r>
      <w:proofErr w:type="spellStart"/>
      <w:r>
        <w:rPr>
          <w:rFonts w:ascii="Times New Roman" w:eastAsia="Times New Roman" w:hAnsi="Times New Roman" w:cs="Times New Roman"/>
          <w:b/>
          <w:i/>
          <w:sz w:val="20"/>
          <w:u w:val="single"/>
        </w:rPr>
        <w:t>Gerusalemme</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Liberata</w:t>
      </w:r>
      <w:proofErr w:type="spellEnd"/>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 xml:space="preserve">[10] The story of </w:t>
      </w:r>
      <w:proofErr w:type="spellStart"/>
      <w:r>
        <w:rPr>
          <w:rFonts w:ascii="Times New Roman" w:eastAsia="Times New Roman" w:hAnsi="Times New Roman" w:cs="Times New Roman"/>
          <w:sz w:val="20"/>
        </w:rPr>
        <w:t>Rinaldo</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Armida</w:t>
      </w:r>
      <w:proofErr w:type="spellEnd"/>
      <w:r>
        <w:rPr>
          <w:rFonts w:ascii="Times New Roman" w:eastAsia="Times New Roman" w:hAnsi="Times New Roman" w:cs="Times New Roman"/>
          <w:sz w:val="20"/>
        </w:rPr>
        <w:t xml:space="preserve"> mirrors the story of </w:t>
      </w:r>
      <w:proofErr w:type="spellStart"/>
      <w:r>
        <w:rPr>
          <w:rFonts w:ascii="Times New Roman" w:eastAsia="Times New Roman" w:hAnsi="Times New Roman" w:cs="Times New Roman"/>
          <w:sz w:val="20"/>
        </w:rPr>
        <w:t>Alcida</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Ruggerio</w:t>
      </w:r>
      <w:proofErr w:type="spellEnd"/>
      <w:r>
        <w:rPr>
          <w:rFonts w:ascii="Times New Roman" w:eastAsia="Times New Roman" w:hAnsi="Times New Roman" w:cs="Times New Roman"/>
          <w:sz w:val="20"/>
        </w:rPr>
        <w:t xml:space="preserve"> in a Ludovico Ariosto epic poem titled for this character “</w:t>
      </w:r>
      <w:proofErr w:type="spellStart"/>
      <w:r>
        <w:rPr>
          <w:rFonts w:ascii="Times New Roman" w:eastAsia="Times New Roman" w:hAnsi="Times New Roman" w:cs="Times New Roman"/>
          <w:sz w:val="20"/>
        </w:rPr>
        <w:t>furioso</w:t>
      </w:r>
      <w:proofErr w:type="spellEnd"/>
      <w:r>
        <w:rPr>
          <w:rFonts w:ascii="Times New Roman" w:eastAsia="Times New Roman" w:hAnsi="Times New Roman" w:cs="Times New Roman"/>
          <w:sz w:val="20"/>
        </w:rPr>
        <w:t>”, which is a continuation of an unfinished Matteo Boiardo poem about him “</w:t>
      </w:r>
      <w:proofErr w:type="spellStart"/>
      <w:r>
        <w:rPr>
          <w:rFonts w:ascii="Times New Roman" w:eastAsia="Times New Roman" w:hAnsi="Times New Roman" w:cs="Times New Roman"/>
          <w:sz w:val="20"/>
        </w:rPr>
        <w:t>innamorato</w:t>
      </w:r>
      <w:proofErr w:type="spellEnd"/>
      <w:r>
        <w:rPr>
          <w:rFonts w:ascii="Times New Roman" w:eastAsia="Times New Roman" w:hAnsi="Times New Roman" w:cs="Times New Roman"/>
          <w:sz w:val="20"/>
        </w:rPr>
        <w:t xml:space="preserve">”. </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Orlando</w:t>
      </w:r>
      <w:r>
        <w:rPr>
          <w:rFonts w:ascii="Times New Roman" w:eastAsia="Times New Roman" w:hAnsi="Times New Roman" w:cs="Times New Roman"/>
          <w:sz w:val="20"/>
        </w:rPr>
        <w:t xml:space="preserve"> [prompt on “Roland”]</w:t>
      </w:r>
    </w:p>
    <w:p w:rsidR="000B79EA" w:rsidRDefault="00873137">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Orlando </w:t>
      </w:r>
      <w:proofErr w:type="spellStart"/>
      <w:r>
        <w:rPr>
          <w:rFonts w:ascii="Times New Roman" w:eastAsia="Times New Roman" w:hAnsi="Times New Roman" w:cs="Times New Roman"/>
          <w:i/>
          <w:sz w:val="20"/>
        </w:rPr>
        <w:t>Furioso</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Orlando </w:t>
      </w:r>
      <w:proofErr w:type="spellStart"/>
      <w:r>
        <w:rPr>
          <w:rFonts w:ascii="Times New Roman" w:eastAsia="Times New Roman" w:hAnsi="Times New Roman" w:cs="Times New Roman"/>
          <w:i/>
          <w:sz w:val="20"/>
        </w:rPr>
        <w:t>Innamorato</w:t>
      </w:r>
      <w:proofErr w:type="spellEnd"/>
      <w:r>
        <w:rPr>
          <w:rFonts w:ascii="Times New Roman" w:eastAsia="Times New Roman" w:hAnsi="Times New Roman" w:cs="Times New Roman"/>
          <w:sz w:val="20"/>
        </w:rPr>
        <w:t xml:space="preserve"> were both written in stanzas using this rhyme scheme, pioneered by Giovanni Boccaccio, in which the lines follow </w:t>
      </w:r>
      <w:proofErr w:type="gramStart"/>
      <w:r>
        <w:rPr>
          <w:rFonts w:ascii="Times New Roman" w:eastAsia="Times New Roman" w:hAnsi="Times New Roman" w:cs="Times New Roman"/>
          <w:sz w:val="20"/>
        </w:rPr>
        <w:t>an a</w:t>
      </w:r>
      <w:proofErr w:type="gramEnd"/>
      <w:r>
        <w:rPr>
          <w:rFonts w:ascii="Times New Roman" w:eastAsia="Times New Roman" w:hAnsi="Times New Roman" w:cs="Times New Roman"/>
          <w:sz w:val="20"/>
        </w:rPr>
        <w:t>-b-a-b-a-b-c-c pattern.</w:t>
      </w:r>
    </w:p>
    <w:p w:rsidR="000B79EA" w:rsidRDefault="00873137">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ottava</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rima</w:t>
      </w:r>
      <w:proofErr w:type="spellEnd"/>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13. This ruler built a sculpture of “four lions” at </w:t>
      </w:r>
      <w:proofErr w:type="spellStart"/>
      <w:r>
        <w:rPr>
          <w:rFonts w:ascii="Times New Roman" w:eastAsia="Times New Roman" w:hAnsi="Times New Roman" w:cs="Times New Roman"/>
          <w:sz w:val="20"/>
        </w:rPr>
        <w:t>Sarnath</w:t>
      </w:r>
      <w:proofErr w:type="spellEnd"/>
      <w:r>
        <w:rPr>
          <w:rFonts w:ascii="Times New Roman" w:eastAsia="Times New Roman" w:hAnsi="Times New Roman" w:cs="Times New Roman"/>
          <w:sz w:val="20"/>
        </w:rPr>
        <w:t>. For 10 points each:</w:t>
      </w:r>
    </w:p>
    <w:p w:rsidR="000B79EA" w:rsidRDefault="00873137">
      <w:pPr>
        <w:widowControl w:val="0"/>
        <w:spacing w:line="240" w:lineRule="auto"/>
      </w:pPr>
      <w:r>
        <w:rPr>
          <w:rFonts w:ascii="Times New Roman" w:eastAsia="Times New Roman" w:hAnsi="Times New Roman" w:cs="Times New Roman"/>
          <w:sz w:val="20"/>
        </w:rPr>
        <w:t xml:space="preserve">[10] Name this ruler who became anguished after seeing the violence of the </w:t>
      </w:r>
      <w:proofErr w:type="spellStart"/>
      <w:r>
        <w:rPr>
          <w:rFonts w:ascii="Times New Roman" w:eastAsia="Times New Roman" w:hAnsi="Times New Roman" w:cs="Times New Roman"/>
          <w:sz w:val="20"/>
        </w:rPr>
        <w:t>Kalinga</w:t>
      </w:r>
      <w:proofErr w:type="spellEnd"/>
      <w:r>
        <w:rPr>
          <w:rFonts w:ascii="Times New Roman" w:eastAsia="Times New Roman" w:hAnsi="Times New Roman" w:cs="Times New Roman"/>
          <w:sz w:val="20"/>
        </w:rPr>
        <w:t xml:space="preserve"> War, which prompted him to convert to a pacifistic religion.</w:t>
      </w:r>
    </w:p>
    <w:p w:rsidR="000B79EA" w:rsidRDefault="00873137">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Ashoka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Maurya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Ashoka</w:t>
      </w:r>
      <w:proofErr w:type="spellEnd"/>
      <w:r>
        <w:rPr>
          <w:rFonts w:ascii="Times New Roman" w:eastAsia="Times New Roman" w:hAnsi="Times New Roman" w:cs="Times New Roman"/>
          <w:sz w:val="20"/>
        </w:rPr>
        <w:t xml:space="preserve"> the Great]</w:t>
      </w:r>
    </w:p>
    <w:p w:rsidR="000B79EA" w:rsidRDefault="00873137">
      <w:pPr>
        <w:widowControl w:v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Ashoka</w:t>
      </w:r>
      <w:proofErr w:type="spellEnd"/>
      <w:r>
        <w:rPr>
          <w:rFonts w:ascii="Times New Roman" w:eastAsia="Times New Roman" w:hAnsi="Times New Roman" w:cs="Times New Roman"/>
          <w:sz w:val="20"/>
        </w:rPr>
        <w:t xml:space="preserve"> converted to this religion based on the teachings of </w:t>
      </w:r>
      <w:proofErr w:type="spellStart"/>
      <w:r>
        <w:rPr>
          <w:rFonts w:ascii="Times New Roman" w:eastAsia="Times New Roman" w:hAnsi="Times New Roman" w:cs="Times New Roman"/>
          <w:sz w:val="20"/>
        </w:rPr>
        <w:t>Siddharta</w:t>
      </w:r>
      <w:proofErr w:type="spellEnd"/>
      <w:r>
        <w:rPr>
          <w:rFonts w:ascii="Times New Roman" w:eastAsia="Times New Roman" w:hAnsi="Times New Roman" w:cs="Times New Roman"/>
          <w:sz w:val="20"/>
        </w:rPr>
        <w:t xml:space="preserve"> Gautama.</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Buddhism</w:t>
      </w:r>
    </w:p>
    <w:p w:rsidR="000B79EA" w:rsidRDefault="00873137">
      <w:pPr>
        <w:widowControl w:v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Ashoka</w:t>
      </w:r>
      <w:proofErr w:type="spellEnd"/>
      <w:r>
        <w:rPr>
          <w:rFonts w:ascii="Times New Roman" w:eastAsia="Times New Roman" w:hAnsi="Times New Roman" w:cs="Times New Roman"/>
          <w:sz w:val="20"/>
        </w:rPr>
        <w:t xml:space="preserve"> was the son of this </w:t>
      </w:r>
      <w:proofErr w:type="spellStart"/>
      <w:r>
        <w:rPr>
          <w:rFonts w:ascii="Times New Roman" w:eastAsia="Times New Roman" w:hAnsi="Times New Roman" w:cs="Times New Roman"/>
          <w:sz w:val="20"/>
        </w:rPr>
        <w:t>Mauryan</w:t>
      </w:r>
      <w:proofErr w:type="spellEnd"/>
      <w:r>
        <w:rPr>
          <w:rFonts w:ascii="Times New Roman" w:eastAsia="Times New Roman" w:hAnsi="Times New Roman" w:cs="Times New Roman"/>
          <w:sz w:val="20"/>
        </w:rPr>
        <w:t xml:space="preserve"> ruler, himself the son of Chandragupta </w:t>
      </w:r>
      <w:proofErr w:type="spellStart"/>
      <w:r>
        <w:rPr>
          <w:rFonts w:ascii="Times New Roman" w:eastAsia="Times New Roman" w:hAnsi="Times New Roman" w:cs="Times New Roman"/>
          <w:sz w:val="20"/>
        </w:rPr>
        <w:t>Maurya</w:t>
      </w:r>
      <w:proofErr w:type="spellEnd"/>
      <w:r>
        <w:rPr>
          <w:rFonts w:ascii="Times New Roman" w:eastAsia="Times New Roman" w:hAnsi="Times New Roman" w:cs="Times New Roman"/>
          <w:sz w:val="20"/>
        </w:rPr>
        <w:t xml:space="preserve">. His name refers to a bluish spot on his forehead caused by a drop of poison. As ruler, he conquered all of India except </w:t>
      </w:r>
      <w:proofErr w:type="spellStart"/>
      <w:r>
        <w:rPr>
          <w:rFonts w:ascii="Times New Roman" w:eastAsia="Times New Roman" w:hAnsi="Times New Roman" w:cs="Times New Roman"/>
          <w:sz w:val="20"/>
        </w:rPr>
        <w:t>Kalinga</w:t>
      </w:r>
      <w:proofErr w:type="spellEnd"/>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Bindusara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Maurya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Amitrochates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Allitrochades</w:t>
      </w:r>
      <w:proofErr w:type="spellEnd"/>
      <w:r>
        <w:rPr>
          <w:rFonts w:ascii="Times New Roman" w:eastAsia="Times New Roman" w:hAnsi="Times New Roman" w:cs="Times New Roman"/>
          <w:sz w:val="20"/>
        </w:rPr>
        <w:t>]</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14. This man and Matthias </w:t>
      </w:r>
      <w:proofErr w:type="spellStart"/>
      <w:r>
        <w:rPr>
          <w:rFonts w:ascii="Times New Roman" w:eastAsia="Times New Roman" w:hAnsi="Times New Roman" w:cs="Times New Roman"/>
          <w:sz w:val="20"/>
        </w:rPr>
        <w:t>Ringmann</w:t>
      </w:r>
      <w:proofErr w:type="spellEnd"/>
      <w:r>
        <w:rPr>
          <w:rFonts w:ascii="Times New Roman" w:eastAsia="Times New Roman" w:hAnsi="Times New Roman" w:cs="Times New Roman"/>
          <w:sz w:val="20"/>
        </w:rPr>
        <w:t xml:space="preserve"> are credited with the first usage of the word “America” to refer to the continent of the New World. For 10 points each:</w:t>
      </w:r>
    </w:p>
    <w:p w:rsidR="000B79EA" w:rsidRDefault="00873137">
      <w:pPr>
        <w:widowControl w:val="0"/>
        <w:spacing w:line="240" w:lineRule="auto"/>
      </w:pPr>
      <w:r>
        <w:rPr>
          <w:rFonts w:ascii="Times New Roman" w:eastAsia="Times New Roman" w:hAnsi="Times New Roman" w:cs="Times New Roman"/>
          <w:sz w:val="20"/>
        </w:rPr>
        <w:t xml:space="preserve">[10] Name this German cartographer whose 1507 map, </w:t>
      </w:r>
      <w:proofErr w:type="spellStart"/>
      <w:r>
        <w:rPr>
          <w:rFonts w:ascii="Times New Roman" w:eastAsia="Times New Roman" w:hAnsi="Times New Roman" w:cs="Times New Roman"/>
          <w:i/>
          <w:sz w:val="20"/>
        </w:rPr>
        <w:t>Universalis</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Cosmographia</w:t>
      </w:r>
      <w:proofErr w:type="spellEnd"/>
      <w:r>
        <w:rPr>
          <w:rFonts w:ascii="Times New Roman" w:eastAsia="Times New Roman" w:hAnsi="Times New Roman" w:cs="Times New Roman"/>
          <w:sz w:val="20"/>
        </w:rPr>
        <w:t>, is the oldest surviving map to use the name America.</w:t>
      </w:r>
    </w:p>
    <w:p w:rsidR="000B79EA" w:rsidRDefault="00873137">
      <w:pPr>
        <w:widowControl w:val="0"/>
        <w:spacing w:line="240" w:lineRule="auto"/>
      </w:pPr>
      <w:r>
        <w:rPr>
          <w:rFonts w:ascii="Times New Roman" w:eastAsia="Times New Roman" w:hAnsi="Times New Roman" w:cs="Times New Roman"/>
          <w:sz w:val="20"/>
        </w:rPr>
        <w:t xml:space="preserve">ANSWER: Martin </w:t>
      </w:r>
      <w:proofErr w:type="spellStart"/>
      <w:r>
        <w:rPr>
          <w:rFonts w:ascii="Times New Roman" w:eastAsia="Times New Roman" w:hAnsi="Times New Roman" w:cs="Times New Roman"/>
          <w:b/>
          <w:sz w:val="20"/>
          <w:u w:val="single"/>
        </w:rPr>
        <w:t>Waldseemuller</w:t>
      </w:r>
      <w:proofErr w:type="spellEnd"/>
    </w:p>
    <w:p w:rsidR="000B79EA" w:rsidRDefault="00873137">
      <w:pPr>
        <w:widowControl w:val="0"/>
        <w:spacing w:line="240" w:lineRule="auto"/>
      </w:pPr>
      <w:r>
        <w:rPr>
          <w:rFonts w:ascii="Times New Roman" w:eastAsia="Times New Roman" w:hAnsi="Times New Roman" w:cs="Times New Roman"/>
          <w:sz w:val="20"/>
        </w:rPr>
        <w:t>[10] In 1569, this type of map projection was created by the namesake Flemish cartographer. A standard map projection, it is noted for distorting the size and shape of large objects, thus making Greenland look huge.</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Mercator</w:t>
      </w:r>
      <w:r>
        <w:rPr>
          <w:rFonts w:ascii="Times New Roman" w:eastAsia="Times New Roman" w:hAnsi="Times New Roman" w:cs="Times New Roman"/>
          <w:sz w:val="20"/>
        </w:rPr>
        <w:t xml:space="preserve"> projection</w:t>
      </w:r>
    </w:p>
    <w:p w:rsidR="000B79EA" w:rsidRDefault="00873137">
      <w:pPr>
        <w:widowControl w:val="0"/>
        <w:spacing w:line="240" w:lineRule="auto"/>
      </w:pPr>
      <w:r>
        <w:rPr>
          <w:rFonts w:ascii="Times New Roman" w:eastAsia="Times New Roman" w:hAnsi="Times New Roman" w:cs="Times New Roman"/>
          <w:sz w:val="20"/>
        </w:rPr>
        <w:t xml:space="preserve">[10] This thinker developed the </w:t>
      </w:r>
      <w:proofErr w:type="spellStart"/>
      <w:r>
        <w:rPr>
          <w:rFonts w:ascii="Times New Roman" w:eastAsia="Times New Roman" w:hAnsi="Times New Roman" w:cs="Times New Roman"/>
          <w:sz w:val="20"/>
        </w:rPr>
        <w:t>Dymaxion</w:t>
      </w:r>
      <w:proofErr w:type="spellEnd"/>
      <w:r>
        <w:rPr>
          <w:rFonts w:ascii="Times New Roman" w:eastAsia="Times New Roman" w:hAnsi="Times New Roman" w:cs="Times New Roman"/>
          <w:sz w:val="20"/>
        </w:rPr>
        <w:t xml:space="preserve"> map, which is projected onto an icosahedron and can then be unfolded and flattened to two dimensions. He also proposed a </w:t>
      </w:r>
      <w:proofErr w:type="spellStart"/>
      <w:r>
        <w:rPr>
          <w:rFonts w:ascii="Times New Roman" w:eastAsia="Times New Roman" w:hAnsi="Times New Roman" w:cs="Times New Roman"/>
          <w:sz w:val="20"/>
        </w:rPr>
        <w:t>Dymaxion</w:t>
      </w:r>
      <w:proofErr w:type="spellEnd"/>
      <w:r>
        <w:rPr>
          <w:rFonts w:ascii="Times New Roman" w:eastAsia="Times New Roman" w:hAnsi="Times New Roman" w:cs="Times New Roman"/>
          <w:sz w:val="20"/>
        </w:rPr>
        <w:t xml:space="preserve"> car and received a patent for a geodesic dome.</w:t>
      </w:r>
    </w:p>
    <w:p w:rsidR="000B79EA" w:rsidRDefault="00873137">
      <w:pPr>
        <w:widowControl w:val="0"/>
        <w:spacing w:line="240" w:lineRule="auto"/>
      </w:pPr>
      <w:r>
        <w:rPr>
          <w:rFonts w:ascii="Times New Roman" w:eastAsia="Times New Roman" w:hAnsi="Times New Roman" w:cs="Times New Roman"/>
          <w:sz w:val="20"/>
        </w:rPr>
        <w:t xml:space="preserve">ANSWER: Buckminster </w:t>
      </w:r>
      <w:r>
        <w:rPr>
          <w:rFonts w:ascii="Times New Roman" w:eastAsia="Times New Roman" w:hAnsi="Times New Roman" w:cs="Times New Roman"/>
          <w:b/>
          <w:sz w:val="20"/>
          <w:u w:val="single"/>
        </w:rPr>
        <w:t>Fuller</w:t>
      </w:r>
      <w:r>
        <w:rPr>
          <w:rFonts w:ascii="Times New Roman" w:eastAsia="Times New Roman" w:hAnsi="Times New Roman" w:cs="Times New Roman"/>
          <w:sz w:val="20"/>
        </w:rPr>
        <w:t xml:space="preserve"> [or Richard Buckminster “Bucky” </w:t>
      </w:r>
      <w:r>
        <w:rPr>
          <w:rFonts w:ascii="Times New Roman" w:eastAsia="Times New Roman" w:hAnsi="Times New Roman" w:cs="Times New Roman"/>
          <w:b/>
          <w:sz w:val="20"/>
          <w:u w:val="single"/>
        </w:rPr>
        <w:t>Fuller</w:t>
      </w:r>
      <w:r>
        <w:rPr>
          <w:rFonts w:ascii="Times New Roman" w:eastAsia="Times New Roman" w:hAnsi="Times New Roman" w:cs="Times New Roman"/>
          <w:sz w:val="20"/>
        </w:rPr>
        <w:t>]</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15. The variance of this distribution equals one minus its parameter divided by the square of its parameter, and its mean equals one over its parameter. For 10 points each:</w:t>
      </w:r>
    </w:p>
    <w:p w:rsidR="000B79EA" w:rsidRDefault="00873137">
      <w:pPr>
        <w:widowControl w:val="0"/>
        <w:spacing w:line="240" w:lineRule="auto"/>
      </w:pPr>
      <w:r>
        <w:rPr>
          <w:rFonts w:ascii="Times New Roman" w:eastAsia="Times New Roman" w:hAnsi="Times New Roman" w:cs="Times New Roman"/>
          <w:sz w:val="20"/>
        </w:rPr>
        <w:t xml:space="preserve">[10] Name this distribution, which gives the probability that in a series of k Bernoulli trials, the </w:t>
      </w:r>
      <w:r>
        <w:rPr>
          <w:rFonts w:ascii="Times New Roman" w:eastAsia="Times New Roman" w:hAnsi="Times New Roman" w:cs="Times New Roman"/>
          <w:i/>
          <w:sz w:val="20"/>
        </w:rPr>
        <w:t>first</w:t>
      </w:r>
      <w:r>
        <w:rPr>
          <w:rFonts w:ascii="Times New Roman" w:eastAsia="Times New Roman" w:hAnsi="Times New Roman" w:cs="Times New Roman"/>
          <w:sz w:val="20"/>
        </w:rPr>
        <w:t xml:space="preserve"> success will be the </w:t>
      </w:r>
      <w:proofErr w:type="spellStart"/>
      <w:r>
        <w:rPr>
          <w:rFonts w:ascii="Times New Roman" w:eastAsia="Times New Roman" w:hAnsi="Times New Roman" w:cs="Times New Roman"/>
          <w:sz w:val="20"/>
        </w:rPr>
        <w:t>kth</w:t>
      </w:r>
      <w:proofErr w:type="spellEnd"/>
      <w:r>
        <w:rPr>
          <w:rFonts w:ascii="Times New Roman" w:eastAsia="Times New Roman" w:hAnsi="Times New Roman" w:cs="Times New Roman"/>
          <w:sz w:val="20"/>
        </w:rPr>
        <w:t xml:space="preserve"> trial. </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geometric</w:t>
      </w:r>
      <w:r>
        <w:rPr>
          <w:rFonts w:ascii="Times New Roman" w:eastAsia="Times New Roman" w:hAnsi="Times New Roman" w:cs="Times New Roman"/>
          <w:sz w:val="20"/>
        </w:rPr>
        <w:t xml:space="preserve"> distribution</w:t>
      </w:r>
    </w:p>
    <w:p w:rsidR="000B79EA" w:rsidRDefault="00873137">
      <w:pPr>
        <w:widowControl w:val="0"/>
        <w:spacing w:line="240" w:lineRule="auto"/>
      </w:pPr>
      <w:r>
        <w:rPr>
          <w:rFonts w:ascii="Times New Roman" w:eastAsia="Times New Roman" w:hAnsi="Times New Roman" w:cs="Times New Roman"/>
          <w:sz w:val="20"/>
        </w:rPr>
        <w:t xml:space="preserve">[10] For an infinite geometric series with first term </w:t>
      </w:r>
      <w:proofErr w:type="gramStart"/>
      <w:r>
        <w:rPr>
          <w:rFonts w:ascii="Times New Roman" w:eastAsia="Times New Roman" w:hAnsi="Times New Roman" w:cs="Times New Roman"/>
          <w:sz w:val="20"/>
        </w:rPr>
        <w:t>a and</w:t>
      </w:r>
      <w:proofErr w:type="gramEnd"/>
      <w:r>
        <w:rPr>
          <w:rFonts w:ascii="Times New Roman" w:eastAsia="Times New Roman" w:hAnsi="Times New Roman" w:cs="Times New Roman"/>
          <w:sz w:val="20"/>
        </w:rPr>
        <w:t xml:space="preserve"> common ratio r, what is the sum of the infinite series, assuming r is greater than -1 but smaller than 1?</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 divided by 1 minus 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w:t>
      </w:r>
      <w:proofErr w:type="spellEnd"/>
      <w:r>
        <w:rPr>
          <w:rFonts w:ascii="Times New Roman" w:eastAsia="Times New Roman" w:hAnsi="Times New Roman" w:cs="Times New Roman"/>
          <w:b/>
          <w:sz w:val="20"/>
          <w:u w:val="single"/>
        </w:rPr>
        <w:t xml:space="preserve"> over 1 minus r</w:t>
      </w:r>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[10] A geometric series will only have this property if the absolute value of the common ratio is less than one. A simple definition of this property is that the limit of the series as the number of terms approaches infinity approaches a finite sum.</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converge</w:t>
      </w:r>
      <w:r>
        <w:rPr>
          <w:rFonts w:ascii="Times New Roman" w:eastAsia="Times New Roman" w:hAnsi="Times New Roman" w:cs="Times New Roman"/>
          <w:sz w:val="20"/>
        </w:rPr>
        <w:t>nce [accept word forms]</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16. Carlos Chavez’s </w:t>
      </w:r>
      <w:proofErr w:type="spellStart"/>
      <w:r>
        <w:rPr>
          <w:rFonts w:ascii="Times New Roman" w:eastAsia="Times New Roman" w:hAnsi="Times New Roman" w:cs="Times New Roman"/>
          <w:i/>
          <w:sz w:val="20"/>
        </w:rPr>
        <w:t>Upingos</w:t>
      </w:r>
      <w:proofErr w:type="spellEnd"/>
      <w:r>
        <w:rPr>
          <w:rFonts w:ascii="Times New Roman" w:eastAsia="Times New Roman" w:hAnsi="Times New Roman" w:cs="Times New Roman"/>
          <w:sz w:val="20"/>
        </w:rPr>
        <w:t xml:space="preserve"> and Benjamin Britten’s </w:t>
      </w:r>
      <w:r>
        <w:rPr>
          <w:rFonts w:ascii="Times New Roman" w:eastAsia="Times New Roman" w:hAnsi="Times New Roman" w:cs="Times New Roman"/>
          <w:i/>
          <w:sz w:val="20"/>
        </w:rPr>
        <w:t xml:space="preserve">Six Metamorphoses </w:t>
      </w:r>
      <w:proofErr w:type="gramStart"/>
      <w:r>
        <w:rPr>
          <w:rFonts w:ascii="Times New Roman" w:eastAsia="Times New Roman" w:hAnsi="Times New Roman" w:cs="Times New Roman"/>
          <w:i/>
          <w:sz w:val="20"/>
        </w:rPr>
        <w:t>After</w:t>
      </w:r>
      <w:proofErr w:type="gramEnd"/>
      <w:r>
        <w:rPr>
          <w:rFonts w:ascii="Times New Roman" w:eastAsia="Times New Roman" w:hAnsi="Times New Roman" w:cs="Times New Roman"/>
          <w:i/>
          <w:sz w:val="20"/>
        </w:rPr>
        <w:t xml:space="preserve"> Ovid</w:t>
      </w:r>
      <w:r>
        <w:rPr>
          <w:rFonts w:ascii="Times New Roman" w:eastAsia="Times New Roman" w:hAnsi="Times New Roman" w:cs="Times New Roman"/>
          <w:sz w:val="20"/>
        </w:rPr>
        <w:t xml:space="preserve"> were written for this instrument, which features prominently in the “</w:t>
      </w:r>
      <w:proofErr w:type="spellStart"/>
      <w:r>
        <w:rPr>
          <w:rFonts w:ascii="Times New Roman" w:eastAsia="Times New Roman" w:hAnsi="Times New Roman" w:cs="Times New Roman"/>
          <w:sz w:val="20"/>
        </w:rPr>
        <w:t>Menuet</w:t>
      </w:r>
      <w:proofErr w:type="spellEnd"/>
      <w:r>
        <w:rPr>
          <w:rFonts w:ascii="Times New Roman" w:eastAsia="Times New Roman" w:hAnsi="Times New Roman" w:cs="Times New Roman"/>
          <w:sz w:val="20"/>
        </w:rPr>
        <w:t>” and “</w:t>
      </w:r>
      <w:proofErr w:type="spellStart"/>
      <w:r>
        <w:rPr>
          <w:rFonts w:ascii="Times New Roman" w:eastAsia="Times New Roman" w:hAnsi="Times New Roman" w:cs="Times New Roman"/>
          <w:sz w:val="20"/>
        </w:rPr>
        <w:t>Rigaudon</w:t>
      </w:r>
      <w:proofErr w:type="spellEnd"/>
      <w:r>
        <w:rPr>
          <w:rFonts w:ascii="Times New Roman" w:eastAsia="Times New Roman" w:hAnsi="Times New Roman" w:cs="Times New Roman"/>
          <w:sz w:val="20"/>
        </w:rPr>
        <w:t xml:space="preserve">” sections of Ravel’s </w:t>
      </w:r>
      <w:r>
        <w:rPr>
          <w:rFonts w:ascii="Times New Roman" w:eastAsia="Times New Roman" w:hAnsi="Times New Roman" w:cs="Times New Roman"/>
          <w:i/>
          <w:sz w:val="20"/>
        </w:rPr>
        <w:t xml:space="preserve">Le </w:t>
      </w:r>
      <w:proofErr w:type="spellStart"/>
      <w:r>
        <w:rPr>
          <w:rFonts w:ascii="Times New Roman" w:eastAsia="Times New Roman" w:hAnsi="Times New Roman" w:cs="Times New Roman"/>
          <w:i/>
          <w:sz w:val="20"/>
        </w:rPr>
        <w:t>Tombeau</w:t>
      </w:r>
      <w:proofErr w:type="spellEnd"/>
      <w:r>
        <w:rPr>
          <w:rFonts w:ascii="Times New Roman" w:eastAsia="Times New Roman" w:hAnsi="Times New Roman" w:cs="Times New Roman"/>
          <w:i/>
          <w:sz w:val="20"/>
        </w:rPr>
        <w:t xml:space="preserve"> de Couperin</w:t>
      </w:r>
      <w:r>
        <w:rPr>
          <w:rFonts w:ascii="Times New Roman" w:eastAsia="Times New Roman" w:hAnsi="Times New Roman" w:cs="Times New Roman"/>
          <w:sz w:val="20"/>
        </w:rPr>
        <w:t>. For 10 points each:</w:t>
      </w:r>
    </w:p>
    <w:p w:rsidR="000B79EA" w:rsidRDefault="00873137">
      <w:pPr>
        <w:widowControl w:val="0"/>
        <w:spacing w:line="240" w:lineRule="auto"/>
      </w:pPr>
      <w:r>
        <w:rPr>
          <w:rFonts w:ascii="Times New Roman" w:eastAsia="Times New Roman" w:hAnsi="Times New Roman" w:cs="Times New Roman"/>
          <w:sz w:val="20"/>
        </w:rPr>
        <w:t xml:space="preserve">[10] Identify this woodwind instrument played by Léon </w:t>
      </w:r>
      <w:proofErr w:type="spellStart"/>
      <w:r>
        <w:rPr>
          <w:rFonts w:ascii="Times New Roman" w:eastAsia="Times New Roman" w:hAnsi="Times New Roman" w:cs="Times New Roman"/>
          <w:sz w:val="20"/>
        </w:rPr>
        <w:t>Goossens</w:t>
      </w:r>
      <w:proofErr w:type="spellEnd"/>
      <w:r>
        <w:rPr>
          <w:rFonts w:ascii="Times New Roman" w:eastAsia="Times New Roman" w:hAnsi="Times New Roman" w:cs="Times New Roman"/>
          <w:sz w:val="20"/>
        </w:rPr>
        <w:t>, for which Mozart wrote a concerto in C major.</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oboe</w:t>
      </w:r>
    </w:p>
    <w:p w:rsidR="000B79EA" w:rsidRDefault="00873137">
      <w:pPr>
        <w:widowControl w:val="0"/>
        <w:spacing w:line="240" w:lineRule="auto"/>
      </w:pPr>
      <w:r>
        <w:rPr>
          <w:rFonts w:ascii="Times New Roman" w:eastAsia="Times New Roman" w:hAnsi="Times New Roman" w:cs="Times New Roman"/>
          <w:sz w:val="20"/>
        </w:rPr>
        <w:t xml:space="preserve">[10] A sonata in unusual two-movement form for oboe was written in 1938 by this German composer, whose other works include a collection of fugues called </w:t>
      </w:r>
      <w:proofErr w:type="spellStart"/>
      <w:r>
        <w:rPr>
          <w:rFonts w:ascii="Times New Roman" w:eastAsia="Times New Roman" w:hAnsi="Times New Roman" w:cs="Times New Roman"/>
          <w:i/>
          <w:sz w:val="20"/>
        </w:rPr>
        <w:t>Ludus</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Tonalis</w:t>
      </w:r>
      <w:proofErr w:type="spellEnd"/>
      <w:r>
        <w:rPr>
          <w:rFonts w:ascii="Times New Roman" w:eastAsia="Times New Roman" w:hAnsi="Times New Roman" w:cs="Times New Roman"/>
          <w:sz w:val="20"/>
        </w:rPr>
        <w:t xml:space="preserve"> and the </w:t>
      </w:r>
      <w:r>
        <w:rPr>
          <w:rFonts w:ascii="Times New Roman" w:eastAsia="Times New Roman" w:hAnsi="Times New Roman" w:cs="Times New Roman"/>
          <w:i/>
          <w:sz w:val="20"/>
        </w:rPr>
        <w:t>Symphonic Metamorphosis of Themes by Weber</w:t>
      </w:r>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 xml:space="preserve">ANSWER: Paul </w:t>
      </w:r>
      <w:r>
        <w:rPr>
          <w:rFonts w:ascii="Times New Roman" w:eastAsia="Times New Roman" w:hAnsi="Times New Roman" w:cs="Times New Roman"/>
          <w:b/>
          <w:sz w:val="20"/>
          <w:u w:val="single"/>
        </w:rPr>
        <w:t>Hindemith</w:t>
      </w:r>
    </w:p>
    <w:p w:rsidR="000B79EA" w:rsidRDefault="00873137">
      <w:pPr>
        <w:widowControl w:val="0"/>
        <w:spacing w:line="240" w:lineRule="auto"/>
      </w:pPr>
      <w:r>
        <w:rPr>
          <w:rFonts w:ascii="Times New Roman" w:eastAsia="Times New Roman" w:hAnsi="Times New Roman" w:cs="Times New Roman"/>
          <w:sz w:val="20"/>
        </w:rPr>
        <w:t>[10] A cadenza-like passage for solo oboe appears during the recapitulation in the first movement of this Beethoven symphony, which opens with a famous “short-short-short-long” motif representing “Fate knocking at the door”.</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Symphony No. </w:t>
      </w:r>
      <w:r>
        <w:rPr>
          <w:rFonts w:ascii="Times New Roman" w:eastAsia="Times New Roman" w:hAnsi="Times New Roman" w:cs="Times New Roman"/>
          <w:b/>
          <w:i/>
          <w:sz w:val="20"/>
          <w:u w:val="single"/>
        </w:rPr>
        <w:t>5</w:t>
      </w:r>
      <w:r>
        <w:rPr>
          <w:rFonts w:ascii="Times New Roman" w:eastAsia="Times New Roman" w:hAnsi="Times New Roman" w:cs="Times New Roman"/>
          <w:i/>
          <w:sz w:val="20"/>
        </w:rPr>
        <w:t xml:space="preserve"> in C minor</w:t>
      </w:r>
      <w:r>
        <w:rPr>
          <w:rFonts w:ascii="Times New Roman" w:eastAsia="Times New Roman" w:hAnsi="Times New Roman" w:cs="Times New Roman"/>
          <w:sz w:val="20"/>
        </w:rPr>
        <w:t xml:space="preserve"> [accept word forms and obvious equivalents like “Beethoven’s </w:t>
      </w:r>
      <w:r>
        <w:rPr>
          <w:rFonts w:ascii="Times New Roman" w:eastAsia="Times New Roman" w:hAnsi="Times New Roman" w:cs="Times New Roman"/>
          <w:b/>
          <w:sz w:val="20"/>
          <w:u w:val="single"/>
        </w:rPr>
        <w:t>Fifth</w:t>
      </w:r>
      <w:r>
        <w:rPr>
          <w:rFonts w:ascii="Times New Roman" w:eastAsia="Times New Roman" w:hAnsi="Times New Roman" w:cs="Times New Roman"/>
          <w:sz w:val="20"/>
        </w:rPr>
        <w:t>”]</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17. This man is the subject of the book </w:t>
      </w:r>
      <w:r>
        <w:rPr>
          <w:rFonts w:ascii="Times New Roman" w:eastAsia="Times New Roman" w:hAnsi="Times New Roman" w:cs="Times New Roman"/>
          <w:i/>
          <w:sz w:val="20"/>
        </w:rPr>
        <w:t>Yankee from Olympus</w:t>
      </w:r>
      <w:r>
        <w:rPr>
          <w:rFonts w:ascii="Times New Roman" w:eastAsia="Times New Roman" w:hAnsi="Times New Roman" w:cs="Times New Roman"/>
          <w:sz w:val="20"/>
        </w:rPr>
        <w:t>. For 10 points each:</w:t>
      </w:r>
    </w:p>
    <w:p w:rsidR="000B79EA" w:rsidRDefault="00873137">
      <w:pPr>
        <w:widowControl w:val="0"/>
        <w:spacing w:line="240" w:lineRule="auto"/>
      </w:pPr>
      <w:r>
        <w:rPr>
          <w:rFonts w:ascii="Times New Roman" w:eastAsia="Times New Roman" w:hAnsi="Times New Roman" w:cs="Times New Roman"/>
          <w:sz w:val="20"/>
        </w:rPr>
        <w:t xml:space="preserve">[10] Name this man who wrote in a famous dissent in </w:t>
      </w:r>
      <w:proofErr w:type="spellStart"/>
      <w:r>
        <w:rPr>
          <w:rFonts w:ascii="Times New Roman" w:eastAsia="Times New Roman" w:hAnsi="Times New Roman" w:cs="Times New Roman"/>
          <w:i/>
          <w:sz w:val="20"/>
        </w:rPr>
        <w:t>Lochner</w:t>
      </w:r>
      <w:proofErr w:type="spellEnd"/>
      <w:r>
        <w:rPr>
          <w:rFonts w:ascii="Times New Roman" w:eastAsia="Times New Roman" w:hAnsi="Times New Roman" w:cs="Times New Roman"/>
          <w:i/>
          <w:sz w:val="20"/>
        </w:rPr>
        <w:t xml:space="preserve"> v. New York</w:t>
      </w:r>
      <w:r>
        <w:rPr>
          <w:rFonts w:ascii="Times New Roman" w:eastAsia="Times New Roman" w:hAnsi="Times New Roman" w:cs="Times New Roman"/>
          <w:sz w:val="20"/>
        </w:rPr>
        <w:t xml:space="preserve"> that “the Fourteenth Amendment does not enact” the book </w:t>
      </w:r>
      <w:r>
        <w:rPr>
          <w:rFonts w:ascii="Times New Roman" w:eastAsia="Times New Roman" w:hAnsi="Times New Roman" w:cs="Times New Roman"/>
          <w:i/>
          <w:sz w:val="20"/>
        </w:rPr>
        <w:t>Social Statics</w:t>
      </w:r>
      <w:r>
        <w:rPr>
          <w:rFonts w:ascii="Times New Roman" w:eastAsia="Times New Roman" w:hAnsi="Times New Roman" w:cs="Times New Roman"/>
          <w:sz w:val="20"/>
        </w:rPr>
        <w:t xml:space="preserve">. This justice more famously wrote about “clear and present danger” in his majority opinion in </w:t>
      </w:r>
      <w:proofErr w:type="spellStart"/>
      <w:r>
        <w:rPr>
          <w:rFonts w:ascii="Times New Roman" w:eastAsia="Times New Roman" w:hAnsi="Times New Roman" w:cs="Times New Roman"/>
          <w:i/>
          <w:sz w:val="20"/>
        </w:rPr>
        <w:t>Schenck</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v. United States</w:t>
      </w:r>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 xml:space="preserve">ANSWER: Oliver Wendell </w:t>
      </w:r>
      <w:r>
        <w:rPr>
          <w:rFonts w:ascii="Times New Roman" w:eastAsia="Times New Roman" w:hAnsi="Times New Roman" w:cs="Times New Roman"/>
          <w:b/>
          <w:sz w:val="20"/>
          <w:u w:val="single"/>
        </w:rPr>
        <w:t>Holmes</w:t>
      </w:r>
      <w:r>
        <w:rPr>
          <w:rFonts w:ascii="Times New Roman" w:eastAsia="Times New Roman" w:hAnsi="Times New Roman" w:cs="Times New Roman"/>
          <w:sz w:val="20"/>
        </w:rPr>
        <w:t xml:space="preserve"> Jr.</w:t>
      </w:r>
    </w:p>
    <w:p w:rsidR="000B79EA" w:rsidRDefault="00873137">
      <w:pPr>
        <w:widowControl w:v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i/>
          <w:sz w:val="20"/>
        </w:rPr>
        <w:t>Schenck</w:t>
      </w:r>
      <w:proofErr w:type="spellEnd"/>
      <w:r>
        <w:rPr>
          <w:rFonts w:ascii="Times New Roman" w:eastAsia="Times New Roman" w:hAnsi="Times New Roman" w:cs="Times New Roman"/>
          <w:sz w:val="20"/>
        </w:rPr>
        <w:t xml:space="preserve"> concerned the enforcement of the Espionage Act of 1917, which was passed during this war. The United States was partially influenced to enter this war after the sinking of the </w:t>
      </w:r>
      <w:r>
        <w:rPr>
          <w:rFonts w:ascii="Times New Roman" w:eastAsia="Times New Roman" w:hAnsi="Times New Roman" w:cs="Times New Roman"/>
          <w:i/>
          <w:sz w:val="20"/>
        </w:rPr>
        <w:t>Lusitania</w:t>
      </w:r>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World War I</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Great War</w:t>
      </w:r>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 xml:space="preserve">[10] Holmes’ later moderation of his free speech views was influenced by the writings of this New York judge, who later became an extremely prolific judge on the Court of Appeals for the Second Circuit. The author of </w:t>
      </w:r>
      <w:r>
        <w:rPr>
          <w:rFonts w:ascii="Times New Roman" w:eastAsia="Times New Roman" w:hAnsi="Times New Roman" w:cs="Times New Roman"/>
          <w:i/>
          <w:sz w:val="20"/>
        </w:rPr>
        <w:t>The Spirit of Liberty</w:t>
      </w:r>
      <w:r>
        <w:rPr>
          <w:rFonts w:ascii="Times New Roman" w:eastAsia="Times New Roman" w:hAnsi="Times New Roman" w:cs="Times New Roman"/>
          <w:sz w:val="20"/>
        </w:rPr>
        <w:t>, he had more opinions quoted by the Supreme Court than any other lower-court judge.</w:t>
      </w:r>
    </w:p>
    <w:p w:rsidR="000B79EA" w:rsidRDefault="00873137">
      <w:pPr>
        <w:widowControl w:val="0"/>
        <w:spacing w:line="240" w:lineRule="auto"/>
      </w:pPr>
      <w:r>
        <w:rPr>
          <w:rFonts w:ascii="Times New Roman" w:eastAsia="Times New Roman" w:hAnsi="Times New Roman" w:cs="Times New Roman"/>
          <w:sz w:val="20"/>
        </w:rPr>
        <w:t xml:space="preserve">ANSWER: Learned </w:t>
      </w:r>
      <w:r>
        <w:rPr>
          <w:rFonts w:ascii="Times New Roman" w:eastAsia="Times New Roman" w:hAnsi="Times New Roman" w:cs="Times New Roman"/>
          <w:b/>
          <w:sz w:val="20"/>
          <w:u w:val="single"/>
        </w:rPr>
        <w:t>Hand</w:t>
      </w:r>
      <w:r>
        <w:rPr>
          <w:rFonts w:ascii="Times New Roman" w:eastAsia="Times New Roman" w:hAnsi="Times New Roman" w:cs="Times New Roman"/>
          <w:sz w:val="20"/>
        </w:rPr>
        <w:t xml:space="preserve"> [or Billings Learned </w:t>
      </w:r>
      <w:r>
        <w:rPr>
          <w:rFonts w:ascii="Times New Roman" w:eastAsia="Times New Roman" w:hAnsi="Times New Roman" w:cs="Times New Roman"/>
          <w:b/>
          <w:sz w:val="20"/>
          <w:u w:val="single"/>
        </w:rPr>
        <w:t>Hand</w:t>
      </w:r>
      <w:r>
        <w:rPr>
          <w:rFonts w:ascii="Times New Roman" w:eastAsia="Times New Roman" w:hAnsi="Times New Roman" w:cs="Times New Roman"/>
          <w:sz w:val="20"/>
        </w:rPr>
        <w:t>]</w:t>
      </w:r>
    </w:p>
    <w:p w:rsidR="000B79EA" w:rsidRDefault="000B79EA">
      <w:pPr>
        <w:widowControl w:val="0"/>
        <w:spacing w:line="240" w:lineRule="auto"/>
      </w:pPr>
    </w:p>
    <w:p w:rsidR="000B79EA" w:rsidRDefault="00873137" w:rsidP="001B3465">
      <w:pPr>
        <w:keepNext/>
        <w:keepLines/>
        <w:widowControl w:val="0"/>
        <w:spacing w:line="240" w:lineRule="auto"/>
      </w:pPr>
      <w:r>
        <w:rPr>
          <w:rFonts w:ascii="Times New Roman" w:eastAsia="Times New Roman" w:hAnsi="Times New Roman" w:cs="Times New Roman"/>
          <w:sz w:val="20"/>
        </w:rPr>
        <w:lastRenderedPageBreak/>
        <w:t xml:space="preserve">18. Tony Harrison used the rediscovery of one work in this genre as the basis of his play </w:t>
      </w:r>
      <w:r>
        <w:rPr>
          <w:rFonts w:ascii="Times New Roman" w:eastAsia="Times New Roman" w:hAnsi="Times New Roman" w:cs="Times New Roman"/>
          <w:i/>
          <w:sz w:val="20"/>
        </w:rPr>
        <w:t xml:space="preserve">The Trackers at </w:t>
      </w:r>
      <w:proofErr w:type="spellStart"/>
      <w:r>
        <w:rPr>
          <w:rFonts w:ascii="Times New Roman" w:eastAsia="Times New Roman" w:hAnsi="Times New Roman" w:cs="Times New Roman"/>
          <w:i/>
          <w:sz w:val="20"/>
        </w:rPr>
        <w:t>Oxyrhyncus</w:t>
      </w:r>
      <w:proofErr w:type="spellEnd"/>
      <w:r>
        <w:rPr>
          <w:rFonts w:ascii="Times New Roman" w:eastAsia="Times New Roman" w:hAnsi="Times New Roman" w:cs="Times New Roman"/>
          <w:sz w:val="20"/>
        </w:rPr>
        <w:t>. For 10 points each:</w:t>
      </w:r>
    </w:p>
    <w:p w:rsidR="000B79EA" w:rsidRDefault="00873137" w:rsidP="001B3465">
      <w:pPr>
        <w:keepNext/>
        <w:keepLines/>
        <w:widowControl w:val="0"/>
        <w:spacing w:line="240" w:lineRule="auto"/>
      </w:pPr>
      <w:r>
        <w:rPr>
          <w:rFonts w:ascii="Times New Roman" w:eastAsia="Times New Roman" w:hAnsi="Times New Roman" w:cs="Times New Roman"/>
          <w:sz w:val="20"/>
        </w:rPr>
        <w:t xml:space="preserve">[10] Name this literary genre whose only fully extant example, a play depicting a comical version of a scene from the </w:t>
      </w:r>
      <w:r>
        <w:rPr>
          <w:rFonts w:ascii="Times New Roman" w:eastAsia="Times New Roman" w:hAnsi="Times New Roman" w:cs="Times New Roman"/>
          <w:i/>
          <w:sz w:val="20"/>
        </w:rPr>
        <w:t>Odyssey</w:t>
      </w:r>
      <w:r>
        <w:rPr>
          <w:rFonts w:ascii="Times New Roman" w:eastAsia="Times New Roman" w:hAnsi="Times New Roman" w:cs="Times New Roman"/>
          <w:sz w:val="20"/>
        </w:rPr>
        <w:t xml:space="preserve">, is </w:t>
      </w:r>
      <w:r>
        <w:rPr>
          <w:rFonts w:ascii="Times New Roman" w:eastAsia="Times New Roman" w:hAnsi="Times New Roman" w:cs="Times New Roman"/>
          <w:i/>
          <w:sz w:val="20"/>
        </w:rPr>
        <w:t>Cyclops</w:t>
      </w:r>
      <w:r>
        <w:rPr>
          <w:rFonts w:ascii="Times New Roman" w:eastAsia="Times New Roman" w:hAnsi="Times New Roman" w:cs="Times New Roman"/>
          <w:sz w:val="20"/>
        </w:rPr>
        <w:t>.</w:t>
      </w:r>
    </w:p>
    <w:p w:rsidR="000B79EA" w:rsidRDefault="00873137" w:rsidP="001B346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satyr</w:t>
      </w:r>
      <w:r>
        <w:rPr>
          <w:rFonts w:ascii="Times New Roman" w:eastAsia="Times New Roman" w:hAnsi="Times New Roman" w:cs="Times New Roman"/>
          <w:sz w:val="20"/>
        </w:rPr>
        <w:t xml:space="preserve"> plays</w:t>
      </w:r>
    </w:p>
    <w:p w:rsidR="000B79EA" w:rsidRDefault="00873137" w:rsidP="001B3465">
      <w:pPr>
        <w:keepNext/>
        <w:keepLines/>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Cyclops</w:t>
      </w:r>
      <w:r>
        <w:rPr>
          <w:rFonts w:ascii="Times New Roman" w:eastAsia="Times New Roman" w:hAnsi="Times New Roman" w:cs="Times New Roman"/>
          <w:sz w:val="20"/>
        </w:rPr>
        <w:t xml:space="preserve"> was written by this Athenian tragedian, whose other plays include </w:t>
      </w:r>
      <w:r>
        <w:rPr>
          <w:rFonts w:ascii="Times New Roman" w:eastAsia="Times New Roman" w:hAnsi="Times New Roman" w:cs="Times New Roman"/>
          <w:i/>
          <w:sz w:val="20"/>
        </w:rPr>
        <w:t>The Suppliants</w:t>
      </w:r>
      <w:r>
        <w:rPr>
          <w:rFonts w:ascii="Times New Roman" w:eastAsia="Times New Roman" w:hAnsi="Times New Roman" w:cs="Times New Roman"/>
          <w:sz w:val="20"/>
        </w:rPr>
        <w:t xml:space="preserve">, </w:t>
      </w:r>
      <w:r>
        <w:rPr>
          <w:rFonts w:ascii="Times New Roman" w:eastAsia="Times New Roman" w:hAnsi="Times New Roman" w:cs="Times New Roman"/>
          <w:i/>
          <w:sz w:val="20"/>
        </w:rPr>
        <w:t>Alcestis</w:t>
      </w:r>
      <w:r>
        <w:rPr>
          <w:rFonts w:ascii="Times New Roman" w:eastAsia="Times New Roman" w:hAnsi="Times New Roman" w:cs="Times New Roman"/>
          <w:sz w:val="20"/>
        </w:rPr>
        <w:t xml:space="preserve">, </w:t>
      </w:r>
      <w:r>
        <w:rPr>
          <w:rFonts w:ascii="Times New Roman" w:eastAsia="Times New Roman" w:hAnsi="Times New Roman" w:cs="Times New Roman"/>
          <w:i/>
          <w:sz w:val="20"/>
        </w:rPr>
        <w:t>Hippolytus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Medea</w:t>
      </w:r>
      <w:r>
        <w:rPr>
          <w:rFonts w:ascii="Times New Roman" w:eastAsia="Times New Roman" w:hAnsi="Times New Roman" w:cs="Times New Roman"/>
          <w:sz w:val="20"/>
        </w:rPr>
        <w:t>.</w:t>
      </w:r>
    </w:p>
    <w:p w:rsidR="000B79EA" w:rsidRDefault="00873137" w:rsidP="001B346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Euripides</w:t>
      </w:r>
    </w:p>
    <w:p w:rsidR="000B79EA" w:rsidRDefault="00873137" w:rsidP="001B3465">
      <w:pPr>
        <w:keepNext/>
        <w:keepLines/>
        <w:widowControl w:val="0"/>
        <w:spacing w:line="240" w:lineRule="auto"/>
      </w:pPr>
      <w:r>
        <w:rPr>
          <w:rFonts w:ascii="Times New Roman" w:eastAsia="Times New Roman" w:hAnsi="Times New Roman" w:cs="Times New Roman"/>
          <w:sz w:val="20"/>
        </w:rPr>
        <w:t xml:space="preserve">[10] Euripides wrote two plays titled for this character, which relate how she was whisked away to the island of </w:t>
      </w:r>
      <w:proofErr w:type="spellStart"/>
      <w:r>
        <w:rPr>
          <w:rFonts w:ascii="Times New Roman" w:eastAsia="Times New Roman" w:hAnsi="Times New Roman" w:cs="Times New Roman"/>
          <w:sz w:val="20"/>
        </w:rPr>
        <w:t>Tauris</w:t>
      </w:r>
      <w:proofErr w:type="spellEnd"/>
      <w:r>
        <w:rPr>
          <w:rFonts w:ascii="Times New Roman" w:eastAsia="Times New Roman" w:hAnsi="Times New Roman" w:cs="Times New Roman"/>
          <w:sz w:val="20"/>
        </w:rPr>
        <w:t xml:space="preserve"> by Artemis, thus rescuing her from Agamemnon’s attempt to sacrifice her at Aulis.</w:t>
      </w:r>
    </w:p>
    <w:p w:rsidR="000B79EA" w:rsidRDefault="00873137" w:rsidP="001B346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Iphigenia</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19. A red curtain dominates the top portion of this painting, which was rejected by the church of Santa Maria </w:t>
      </w:r>
      <w:proofErr w:type="spellStart"/>
      <w:r>
        <w:rPr>
          <w:rFonts w:ascii="Times New Roman" w:eastAsia="Times New Roman" w:hAnsi="Times New Roman" w:cs="Times New Roman"/>
          <w:sz w:val="20"/>
        </w:rPr>
        <w:t>della</w:t>
      </w:r>
      <w:proofErr w:type="spellEnd"/>
      <w:r>
        <w:rPr>
          <w:rFonts w:ascii="Times New Roman" w:eastAsia="Times New Roman" w:hAnsi="Times New Roman" w:cs="Times New Roman"/>
          <w:sz w:val="20"/>
        </w:rPr>
        <w:t xml:space="preserve"> Scala because the artist used a prostitute as the model for the title figure. For 10 points each:</w:t>
      </w:r>
    </w:p>
    <w:p w:rsidR="000B79EA" w:rsidRDefault="00873137">
      <w:pPr>
        <w:widowControl w:val="0"/>
        <w:spacing w:line="240" w:lineRule="auto"/>
      </w:pPr>
      <w:r>
        <w:rPr>
          <w:rFonts w:ascii="Times New Roman" w:eastAsia="Times New Roman" w:hAnsi="Times New Roman" w:cs="Times New Roman"/>
          <w:sz w:val="20"/>
        </w:rPr>
        <w:t>[10] Identify this painting whose title figure lies in a red dress with her left arm splayed out to the side, while the apostles gather behind her and Mary Magdalene sits in front with her head in her hands.</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The</w:t>
      </w:r>
      <w:r>
        <w:rPr>
          <w:rFonts w:ascii="Times New Roman" w:eastAsia="Times New Roman" w:hAnsi="Times New Roman" w:cs="Times New Roman"/>
          <w:sz w:val="20"/>
        </w:rPr>
        <w:t xml:space="preserve"> </w:t>
      </w:r>
      <w:r>
        <w:rPr>
          <w:rFonts w:ascii="Times New Roman" w:eastAsia="Times New Roman" w:hAnsi="Times New Roman" w:cs="Times New Roman"/>
          <w:b/>
          <w:i/>
          <w:sz w:val="20"/>
          <w:u w:val="single"/>
        </w:rPr>
        <w:t>Death of the Virgin</w:t>
      </w:r>
      <w:r>
        <w:rPr>
          <w:rFonts w:ascii="Times New Roman" w:eastAsia="Times New Roman" w:hAnsi="Times New Roman" w:cs="Times New Roman"/>
          <w:b/>
          <w:sz w:val="20"/>
          <w:u w:val="single"/>
        </w:rPr>
        <w:t xml:space="preserve"> </w:t>
      </w:r>
    </w:p>
    <w:p w:rsidR="000B79EA" w:rsidRDefault="00873137">
      <w:pPr>
        <w:widowControl w:val="0"/>
        <w:spacing w:line="240" w:lineRule="auto"/>
      </w:pPr>
      <w:r>
        <w:rPr>
          <w:rFonts w:ascii="Times New Roman" w:eastAsia="Times New Roman" w:hAnsi="Times New Roman" w:cs="Times New Roman"/>
          <w:sz w:val="20"/>
        </w:rPr>
        <w:t xml:space="preserve">[10] In this painting, created for the </w:t>
      </w:r>
      <w:proofErr w:type="spellStart"/>
      <w:r>
        <w:rPr>
          <w:rFonts w:ascii="Times New Roman" w:eastAsia="Times New Roman" w:hAnsi="Times New Roman" w:cs="Times New Roman"/>
          <w:sz w:val="20"/>
        </w:rPr>
        <w:t>Contarelli</w:t>
      </w:r>
      <w:proofErr w:type="spellEnd"/>
      <w:r>
        <w:rPr>
          <w:rFonts w:ascii="Times New Roman" w:eastAsia="Times New Roman" w:hAnsi="Times New Roman" w:cs="Times New Roman"/>
          <w:sz w:val="20"/>
        </w:rPr>
        <w:t xml:space="preserve"> Chapel, a beam of light originates in the upper right, above a man pointing toward a customs-house table. The title figure may be either a seated, bearded man or the youth at which he points.</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Calling of Saint Matthew</w:t>
      </w:r>
    </w:p>
    <w:p w:rsidR="000B79EA" w:rsidRDefault="00873137">
      <w:pPr>
        <w:widowControl w:val="0"/>
        <w:spacing w:line="240" w:lineRule="auto"/>
      </w:pPr>
      <w:r>
        <w:rPr>
          <w:rFonts w:ascii="Times New Roman" w:eastAsia="Times New Roman" w:hAnsi="Times New Roman" w:cs="Times New Roman"/>
          <w:sz w:val="20"/>
        </w:rPr>
        <w:t xml:space="preserve">[10] This Italian pioneer of </w:t>
      </w:r>
      <w:proofErr w:type="spellStart"/>
      <w:r>
        <w:rPr>
          <w:rFonts w:ascii="Times New Roman" w:eastAsia="Times New Roman" w:hAnsi="Times New Roman" w:cs="Times New Roman"/>
          <w:sz w:val="20"/>
        </w:rPr>
        <w:t>tenebrism</w:t>
      </w:r>
      <w:proofErr w:type="spellEnd"/>
      <w:r>
        <w:rPr>
          <w:rFonts w:ascii="Times New Roman" w:eastAsia="Times New Roman" w:hAnsi="Times New Roman" w:cs="Times New Roman"/>
          <w:sz w:val="20"/>
        </w:rPr>
        <w:t xml:space="preserve"> painted such chiaroscuro-heavy paintings as </w:t>
      </w:r>
      <w:r>
        <w:rPr>
          <w:rFonts w:ascii="Times New Roman" w:eastAsia="Times New Roman" w:hAnsi="Times New Roman" w:cs="Times New Roman"/>
          <w:i/>
          <w:sz w:val="20"/>
        </w:rPr>
        <w:t xml:space="preserve">The Death of the Virgin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The Calling of Saint Matthew</w:t>
      </w:r>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sz w:val="20"/>
          <w:highlight w:val="white"/>
        </w:rPr>
        <w:t xml:space="preserve">Michelangelo </w:t>
      </w:r>
      <w:proofErr w:type="spellStart"/>
      <w:r>
        <w:rPr>
          <w:rFonts w:ascii="Times New Roman" w:eastAsia="Times New Roman" w:hAnsi="Times New Roman" w:cs="Times New Roman"/>
          <w:b/>
          <w:sz w:val="20"/>
          <w:highlight w:val="white"/>
          <w:u w:val="single"/>
        </w:rPr>
        <w:t>Merisi</w:t>
      </w:r>
      <w:proofErr w:type="spellEnd"/>
      <w:r>
        <w:rPr>
          <w:rFonts w:ascii="Times New Roman" w:eastAsia="Times New Roman" w:hAnsi="Times New Roman" w:cs="Times New Roman"/>
          <w:sz w:val="20"/>
          <w:highlight w:val="white"/>
        </w:rPr>
        <w:t xml:space="preserve"> o </w:t>
      </w:r>
      <w:proofErr w:type="spellStart"/>
      <w:r>
        <w:rPr>
          <w:rFonts w:ascii="Times New Roman" w:eastAsia="Times New Roman" w:hAnsi="Times New Roman" w:cs="Times New Roman"/>
          <w:sz w:val="20"/>
          <w:highlight w:val="white"/>
        </w:rPr>
        <w:t>Amerighi</w:t>
      </w:r>
      <w:proofErr w:type="spellEnd"/>
      <w:r>
        <w:rPr>
          <w:rFonts w:ascii="Times New Roman" w:eastAsia="Times New Roman" w:hAnsi="Times New Roman" w:cs="Times New Roman"/>
          <w:sz w:val="20"/>
          <w:highlight w:val="white"/>
        </w:rPr>
        <w:t xml:space="preserve"> da </w:t>
      </w:r>
      <w:r>
        <w:rPr>
          <w:rFonts w:ascii="Times New Roman" w:eastAsia="Times New Roman" w:hAnsi="Times New Roman" w:cs="Times New Roman"/>
          <w:b/>
          <w:sz w:val="20"/>
          <w:highlight w:val="white"/>
          <w:u w:val="single"/>
        </w:rPr>
        <w:t>Caravaggio</w:t>
      </w:r>
      <w:r>
        <w:rPr>
          <w:rFonts w:ascii="Times New Roman" w:eastAsia="Times New Roman" w:hAnsi="Times New Roman" w:cs="Times New Roman"/>
          <w:sz w:val="20"/>
          <w:highlight w:val="white"/>
        </w:rPr>
        <w:t xml:space="preserve"> [accept either underlined portion]</w:t>
      </w:r>
    </w:p>
    <w:p w:rsidR="000B79EA" w:rsidRDefault="000B79EA">
      <w:pPr>
        <w:widowControl w:val="0"/>
        <w:spacing w:line="240" w:lineRule="auto"/>
      </w:pPr>
    </w:p>
    <w:p w:rsidR="000B79EA" w:rsidRDefault="00873137">
      <w:pPr>
        <w:widowControl w:val="0"/>
        <w:spacing w:line="240" w:lineRule="auto"/>
      </w:pPr>
      <w:r>
        <w:rPr>
          <w:rFonts w:ascii="Times New Roman" w:eastAsia="Times New Roman" w:hAnsi="Times New Roman" w:cs="Times New Roman"/>
          <w:sz w:val="20"/>
        </w:rPr>
        <w:t xml:space="preserve">20. The strength of these forces increases with the size of the molecules involved since </w:t>
      </w:r>
      <w:proofErr w:type="spellStart"/>
      <w:r>
        <w:rPr>
          <w:rFonts w:ascii="Times New Roman" w:eastAsia="Times New Roman" w:hAnsi="Times New Roman" w:cs="Times New Roman"/>
          <w:sz w:val="20"/>
        </w:rPr>
        <w:t>polarizability</w:t>
      </w:r>
      <w:proofErr w:type="spellEnd"/>
      <w:r>
        <w:rPr>
          <w:rFonts w:ascii="Times New Roman" w:eastAsia="Times New Roman" w:hAnsi="Times New Roman" w:cs="Times New Roman"/>
          <w:sz w:val="20"/>
        </w:rPr>
        <w:t xml:space="preserve"> in general increases with the volume of the electron cloud. For 10 points each:</w:t>
      </w:r>
    </w:p>
    <w:p w:rsidR="000B79EA" w:rsidRDefault="00873137">
      <w:pPr>
        <w:widowControl w:val="0"/>
        <w:spacing w:line="240" w:lineRule="auto"/>
      </w:pPr>
      <w:r>
        <w:rPr>
          <w:rFonts w:ascii="Times New Roman" w:eastAsia="Times New Roman" w:hAnsi="Times New Roman" w:cs="Times New Roman"/>
          <w:sz w:val="20"/>
        </w:rPr>
        <w:t>[10] Name this type of van der Waals force that arises due to the formation of instantaneous dipoles, which induce dipoles in neighboring molecules. They are the only significant intermolecular attractive force present in noble gas atoms.</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London</w:t>
      </w:r>
      <w:r>
        <w:rPr>
          <w:rFonts w:ascii="Times New Roman" w:eastAsia="Times New Roman" w:hAnsi="Times New Roman" w:cs="Times New Roman"/>
          <w:sz w:val="20"/>
        </w:rPr>
        <w:t xml:space="preserve"> dispersion forces</w:t>
      </w:r>
    </w:p>
    <w:p w:rsidR="000B79EA" w:rsidRDefault="00873137">
      <w:pPr>
        <w:widowControl w:val="0"/>
        <w:spacing w:line="240" w:lineRule="auto"/>
      </w:pPr>
      <w:r>
        <w:rPr>
          <w:rFonts w:ascii="Times New Roman" w:eastAsia="Times New Roman" w:hAnsi="Times New Roman" w:cs="Times New Roman"/>
          <w:sz w:val="20"/>
        </w:rPr>
        <w:t xml:space="preserve">[10] The magnitude of a London dispersion force depends on the </w:t>
      </w:r>
      <w:proofErr w:type="spellStart"/>
      <w:r>
        <w:rPr>
          <w:rFonts w:ascii="Times New Roman" w:eastAsia="Times New Roman" w:hAnsi="Times New Roman" w:cs="Times New Roman"/>
          <w:sz w:val="20"/>
        </w:rPr>
        <w:t>polarizability</w:t>
      </w:r>
      <w:proofErr w:type="spellEnd"/>
      <w:r>
        <w:rPr>
          <w:rFonts w:ascii="Times New Roman" w:eastAsia="Times New Roman" w:hAnsi="Times New Roman" w:cs="Times New Roman"/>
          <w:sz w:val="20"/>
        </w:rPr>
        <w:t xml:space="preserve"> of the molecules involved, the distance between them, and this other quantity for the molecules. This quantity is equal to minus the energy of the HOMO according to Koopmans’ theorem.</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ionization energy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ionization potential</w:t>
      </w:r>
      <w:r>
        <w:rPr>
          <w:rFonts w:ascii="Times New Roman" w:eastAsia="Times New Roman" w:hAnsi="Times New Roman" w:cs="Times New Roman"/>
          <w:sz w:val="20"/>
        </w:rPr>
        <w:t>]</w:t>
      </w:r>
    </w:p>
    <w:p w:rsidR="000B79EA" w:rsidRDefault="00873137">
      <w:pPr>
        <w:widowControl w:val="0"/>
        <w:spacing w:line="240" w:lineRule="auto"/>
      </w:pPr>
      <w:r>
        <w:rPr>
          <w:rFonts w:ascii="Times New Roman" w:eastAsia="Times New Roman" w:hAnsi="Times New Roman" w:cs="Times New Roman"/>
          <w:sz w:val="20"/>
        </w:rPr>
        <w:t>[10] The strength of London dispersion forces varies with the inverse of the distance between them raised to this power. The cycloalkane with this many carbons has a stable chair and unstable boat conformation.</w:t>
      </w:r>
    </w:p>
    <w:p w:rsidR="000B79EA" w:rsidRDefault="008731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6</w:t>
      </w:r>
    </w:p>
    <w:p w:rsidR="000B79EA" w:rsidRDefault="000B79EA">
      <w:pPr>
        <w:widowControl w:val="0"/>
        <w:spacing w:line="240" w:lineRule="auto"/>
      </w:pPr>
      <w:bookmarkStart w:id="0" w:name="_GoBack"/>
      <w:bookmarkEnd w:id="0"/>
    </w:p>
    <w:p w:rsidR="000B79EA" w:rsidRDefault="00873137">
      <w:pPr>
        <w:widowControl w:val="0"/>
        <w:spacing w:line="240" w:lineRule="auto"/>
      </w:pPr>
      <w:r>
        <w:rPr>
          <w:rFonts w:ascii="Times New Roman" w:eastAsia="Times New Roman" w:hAnsi="Times New Roman" w:cs="Times New Roman"/>
          <w:sz w:val="20"/>
        </w:rPr>
        <w:t>Extra. Name some fascists, for 10 points each.</w:t>
      </w:r>
    </w:p>
    <w:p w:rsidR="000B79EA" w:rsidRDefault="00873137">
      <w:pPr>
        <w:widowControl w:val="0"/>
        <w:spacing w:line="240" w:lineRule="auto"/>
      </w:pPr>
      <w:r>
        <w:rPr>
          <w:rFonts w:ascii="Times New Roman" w:eastAsia="Times New Roman" w:hAnsi="Times New Roman" w:cs="Times New Roman"/>
          <w:sz w:val="20"/>
        </w:rPr>
        <w:t>[10] This Italian known as “Il Duce” led Italy from 1925 to 1943. His forces generally got smacked around during World War II and he himself was killed by partisans near Lake Como.</w:t>
      </w:r>
    </w:p>
    <w:p w:rsidR="000B79EA" w:rsidRDefault="00873137">
      <w:pPr>
        <w:widowControl w:val="0"/>
        <w:spacing w:line="240" w:lineRule="auto"/>
      </w:pPr>
      <w:r>
        <w:rPr>
          <w:rFonts w:ascii="Times New Roman" w:eastAsia="Times New Roman" w:hAnsi="Times New Roman" w:cs="Times New Roman"/>
          <w:sz w:val="20"/>
        </w:rPr>
        <w:t xml:space="preserve">ANSWER: Benito </w:t>
      </w:r>
      <w:r>
        <w:rPr>
          <w:rFonts w:ascii="Times New Roman" w:eastAsia="Times New Roman" w:hAnsi="Times New Roman" w:cs="Times New Roman"/>
          <w:b/>
          <w:sz w:val="20"/>
          <w:u w:val="single"/>
        </w:rPr>
        <w:t>Mussolini</w:t>
      </w:r>
    </w:p>
    <w:p w:rsidR="000B79EA" w:rsidRDefault="00873137">
      <w:pPr>
        <w:widowControl w:val="0"/>
        <w:spacing w:line="240" w:lineRule="auto"/>
      </w:pPr>
      <w:r>
        <w:rPr>
          <w:rFonts w:ascii="Times New Roman" w:eastAsia="Times New Roman" w:hAnsi="Times New Roman" w:cs="Times New Roman"/>
          <w:sz w:val="20"/>
        </w:rPr>
        <w:t>[10] This Norwegian seized power in a Nazi-backed coup in 1940 and served as Minister-President in collaboration with the Germans. The Norse government executed him in 1945 and his name became synonymous with “traitor.”</w:t>
      </w:r>
    </w:p>
    <w:p w:rsidR="000B79EA" w:rsidRDefault="00873137">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Vidkun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Quisling</w:t>
      </w:r>
    </w:p>
    <w:p w:rsidR="000B79EA" w:rsidRDefault="00873137">
      <w:pPr>
        <w:widowControl w:val="0"/>
        <w:spacing w:line="240" w:lineRule="auto"/>
      </w:pPr>
      <w:r>
        <w:rPr>
          <w:rFonts w:ascii="Times New Roman" w:eastAsia="Times New Roman" w:hAnsi="Times New Roman" w:cs="Times New Roman"/>
          <w:sz w:val="20"/>
        </w:rPr>
        <w:t xml:space="preserve">[10] This Spanish lawyer founded the </w:t>
      </w:r>
      <w:proofErr w:type="spellStart"/>
      <w:r>
        <w:rPr>
          <w:rFonts w:ascii="Times New Roman" w:eastAsia="Times New Roman" w:hAnsi="Times New Roman" w:cs="Times New Roman"/>
          <w:sz w:val="20"/>
        </w:rPr>
        <w:t>Falange</w:t>
      </w:r>
      <w:proofErr w:type="spellEnd"/>
      <w:r>
        <w:rPr>
          <w:rFonts w:ascii="Times New Roman" w:eastAsia="Times New Roman" w:hAnsi="Times New Roman" w:cs="Times New Roman"/>
          <w:sz w:val="20"/>
        </w:rPr>
        <w:t xml:space="preserve"> Espanola nationalist party. Hailed as a martyr by Francisco Franco, this man was executed by the Spanish Republican government during the Spanish Civil War.</w:t>
      </w:r>
    </w:p>
    <w:p w:rsidR="000B79EA" w:rsidRDefault="00873137">
      <w:pPr>
        <w:widowControl w:val="0"/>
        <w:spacing w:line="240" w:lineRule="auto"/>
      </w:pPr>
      <w:r>
        <w:rPr>
          <w:rFonts w:ascii="Times New Roman" w:eastAsia="Times New Roman" w:hAnsi="Times New Roman" w:cs="Times New Roman"/>
          <w:sz w:val="20"/>
        </w:rPr>
        <w:t xml:space="preserve">ANWER: Jose Antonio </w:t>
      </w:r>
      <w:r>
        <w:rPr>
          <w:rFonts w:ascii="Times New Roman" w:eastAsia="Times New Roman" w:hAnsi="Times New Roman" w:cs="Times New Roman"/>
          <w:b/>
          <w:sz w:val="20"/>
          <w:u w:val="single"/>
        </w:rPr>
        <w:t>Primo de Rivera</w:t>
      </w:r>
    </w:p>
    <w:p w:rsidR="000B79EA" w:rsidRDefault="000B79EA">
      <w:pPr>
        <w:widowControl w:val="0"/>
        <w:spacing w:line="240" w:lineRule="auto"/>
      </w:pPr>
    </w:p>
    <w:sectPr w:rsidR="000B79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0B79EA"/>
    <w:rsid w:val="000B79EA"/>
    <w:rsid w:val="001B3465"/>
    <w:rsid w:val="0087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F0C029-4CA1-4F9E-8AFC-52B89C8C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5431</Words>
  <Characters>30957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MUT 2014 -- Packet 07.docx</vt:lpstr>
    </vt:vector>
  </TitlesOfParts>
  <Company/>
  <LinksUpToDate>false</LinksUpToDate>
  <CharactersWithSpaces>36316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 2014 -- Packet 07.docx</dc:title>
  <dc:creator>rob</dc:creator>
  <cp:lastModifiedBy>Rob Carson</cp:lastModifiedBy>
  <cp:revision>3</cp:revision>
  <cp:lastPrinted>2014-03-20T00:32:00Z</cp:lastPrinted>
  <dcterms:created xsi:type="dcterms:W3CDTF">2014-03-20T00:31:00Z</dcterms:created>
  <dcterms:modified xsi:type="dcterms:W3CDTF">2014-03-20T01:04:00Z</dcterms:modified>
</cp:coreProperties>
</file>