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718F7B" w14:textId="77777777" w:rsidR="00ED276E" w:rsidRDefault="0020590C">
      <w:pPr>
        <w:pStyle w:val="normal0"/>
        <w:spacing w:line="240" w:lineRule="auto"/>
      </w:pPr>
      <w:r>
        <w:rPr>
          <w:rFonts w:ascii="Cambria" w:eastAsia="Cambria" w:hAnsi="Cambria" w:cs="Cambria"/>
          <w:b/>
        </w:rPr>
        <w:t>TRIACONTAKAIPENTAGON 2.5!!</w:t>
      </w:r>
    </w:p>
    <w:p w14:paraId="619A39F3" w14:textId="77777777" w:rsidR="00ED276E" w:rsidRDefault="0020590C">
      <w:pPr>
        <w:pStyle w:val="normal0"/>
        <w:spacing w:line="240" w:lineRule="auto"/>
      </w:pPr>
      <w:r>
        <w:rPr>
          <w:rFonts w:ascii="Cambria" w:eastAsia="Cambria" w:hAnsi="Cambria" w:cs="Cambria"/>
        </w:rPr>
        <w:t>packet by Rob Carson and Gautam Kandlikar</w:t>
      </w:r>
    </w:p>
    <w:p w14:paraId="74ADF811" w14:textId="77777777" w:rsidR="00ED276E" w:rsidRDefault="00ED276E">
      <w:pPr>
        <w:pStyle w:val="normal0"/>
        <w:spacing w:line="240" w:lineRule="auto"/>
      </w:pPr>
    </w:p>
    <w:p w14:paraId="51128761" w14:textId="77777777" w:rsidR="00ED276E" w:rsidRDefault="0020590C">
      <w:pPr>
        <w:pStyle w:val="normal0"/>
        <w:spacing w:line="240" w:lineRule="auto"/>
      </w:pPr>
      <w:r>
        <w:rPr>
          <w:rFonts w:ascii="Cambria" w:eastAsia="Cambria" w:hAnsi="Cambria" w:cs="Cambria"/>
          <w:b/>
        </w:rPr>
        <w:t>TOSSUP ZERO</w:t>
      </w:r>
      <w:r>
        <w:rPr>
          <w:rFonts w:ascii="Cambria" w:eastAsia="Cambria" w:hAnsi="Cambria" w:cs="Cambria"/>
        </w:rPr>
        <w:t xml:space="preserve">. </w:t>
      </w:r>
      <w:r>
        <w:rPr>
          <w:rFonts w:ascii="Cambria" w:eastAsia="Cambria" w:hAnsi="Cambria" w:cs="Cambria"/>
          <w:b/>
        </w:rPr>
        <w:t xml:space="preserve">The first two citations in this text are to a purported expose of its subject designed by </w:t>
      </w:r>
      <w:proofErr w:type="spellStart"/>
      <w:r>
        <w:rPr>
          <w:rFonts w:ascii="Cambria" w:eastAsia="Cambria" w:hAnsi="Cambria" w:cs="Cambria"/>
          <w:b/>
        </w:rPr>
        <w:t>Mudflower</w:t>
      </w:r>
      <w:proofErr w:type="spellEnd"/>
      <w:r>
        <w:rPr>
          <w:rFonts w:ascii="Cambria" w:eastAsia="Cambria" w:hAnsi="Cambria" w:cs="Cambria"/>
          <w:b/>
        </w:rPr>
        <w:t xml:space="preserve"> Graphic Design that estimates that subject’s “birthplace” as “ISNA 2009”, and to the most famous accomplishment of Technical Sergeant Ruby Goldenberg. It first appeared in the wake of a discussion involving “</w:t>
      </w:r>
      <w:proofErr w:type="spellStart"/>
      <w:r>
        <w:rPr>
          <w:rFonts w:ascii="Cambria" w:eastAsia="Cambria" w:hAnsi="Cambria" w:cs="Cambria"/>
          <w:b/>
        </w:rPr>
        <w:t>naegleria</w:t>
      </w:r>
      <w:proofErr w:type="spellEnd"/>
      <w:r>
        <w:rPr>
          <w:rFonts w:ascii="Cambria" w:eastAsia="Cambria" w:hAnsi="Cambria" w:cs="Cambria"/>
          <w:b/>
        </w:rPr>
        <w:t xml:space="preserve">-infected bees” which prompted a commentator to exclaim “I have to fear salt water now TOO!?” Its unexpected publication led to the reissuance of a similar publication about the case (**) </w:t>
      </w:r>
      <w:r>
        <w:rPr>
          <w:rFonts w:ascii="Cambria" w:eastAsia="Cambria" w:hAnsi="Cambria" w:cs="Cambria"/>
          <w:b/>
          <w:i/>
        </w:rPr>
        <w:t>Airport Commissioners v.</w:t>
      </w:r>
      <w:r>
        <w:rPr>
          <w:rFonts w:ascii="Cambria" w:eastAsia="Cambria" w:hAnsi="Cambria" w:cs="Cambria"/>
          <w:b/>
        </w:rPr>
        <w:t xml:space="preserve"> </w:t>
      </w:r>
      <w:r>
        <w:rPr>
          <w:rFonts w:ascii="Cambria" w:eastAsia="Cambria" w:hAnsi="Cambria" w:cs="Cambria"/>
          <w:b/>
          <w:i/>
        </w:rPr>
        <w:t>Jews for Jesus</w:t>
      </w:r>
      <w:r>
        <w:rPr>
          <w:rFonts w:ascii="Cambria" w:eastAsia="Cambria" w:hAnsi="Cambria" w:cs="Cambria"/>
          <w:b/>
        </w:rPr>
        <w:t>, though this work’s author was roundly denounced as a “fool”, an “idiot”, a “dumbass”, a “bugger”, and a “wanker”. The publication of this text was so dismaying that (*)</w:t>
      </w:r>
      <w:r>
        <w:rPr>
          <w:rFonts w:ascii="Cambria" w:eastAsia="Cambria" w:hAnsi="Cambria" w:cs="Cambria"/>
        </w:rPr>
        <w:t xml:space="preserve"> Cody </w:t>
      </w:r>
      <w:proofErr w:type="spellStart"/>
      <w:r>
        <w:rPr>
          <w:rFonts w:ascii="Cambria" w:eastAsia="Cambria" w:hAnsi="Cambria" w:cs="Cambria"/>
        </w:rPr>
        <w:t>Voight</w:t>
      </w:r>
      <w:proofErr w:type="spellEnd"/>
      <w:r>
        <w:rPr>
          <w:rFonts w:ascii="Cambria" w:eastAsia="Cambria" w:hAnsi="Cambria" w:cs="Cambria"/>
        </w:rPr>
        <w:t xml:space="preserve"> threatened to commit suicide, perhaps over his future inability to hear clues about the movements </w:t>
      </w:r>
      <w:proofErr w:type="spellStart"/>
      <w:r>
        <w:rPr>
          <w:rFonts w:ascii="Cambria" w:eastAsia="Cambria" w:hAnsi="Cambria" w:cs="Cambria"/>
        </w:rPr>
        <w:t>Oke-Tude</w:t>
      </w:r>
      <w:proofErr w:type="spellEnd"/>
      <w:r>
        <w:rPr>
          <w:rFonts w:ascii="Cambria" w:eastAsia="Cambria" w:hAnsi="Cambria" w:cs="Cambria"/>
        </w:rPr>
        <w:t xml:space="preserve"> and </w:t>
      </w:r>
      <w:proofErr w:type="spellStart"/>
      <w:r>
        <w:rPr>
          <w:rFonts w:ascii="Cambria" w:eastAsia="Cambria" w:hAnsi="Cambria" w:cs="Cambria"/>
        </w:rPr>
        <w:t>Ifeoluwa</w:t>
      </w:r>
      <w:proofErr w:type="spellEnd"/>
      <w:r>
        <w:rPr>
          <w:rFonts w:ascii="Cambria" w:eastAsia="Cambria" w:hAnsi="Cambria" w:cs="Cambria"/>
        </w:rPr>
        <w:t xml:space="preserve">. For no points, identify this doomed </w:t>
      </w:r>
      <w:proofErr w:type="spellStart"/>
      <w:r>
        <w:rPr>
          <w:rFonts w:ascii="Cambria" w:eastAsia="Cambria" w:hAnsi="Cambria" w:cs="Cambria"/>
        </w:rPr>
        <w:t>Tricon</w:t>
      </w:r>
      <w:proofErr w:type="spellEnd"/>
      <w:r>
        <w:rPr>
          <w:rFonts w:ascii="Cambria" w:eastAsia="Cambria" w:hAnsi="Cambria" w:cs="Cambria"/>
        </w:rPr>
        <w:t xml:space="preserve"> tossup that </w:t>
      </w:r>
      <w:proofErr w:type="spellStart"/>
      <w:r>
        <w:rPr>
          <w:rFonts w:ascii="Cambria" w:eastAsia="Cambria" w:hAnsi="Cambria" w:cs="Cambria"/>
        </w:rPr>
        <w:t>Auroni</w:t>
      </w:r>
      <w:proofErr w:type="spellEnd"/>
      <w:r>
        <w:rPr>
          <w:rFonts w:ascii="Cambria" w:eastAsia="Cambria" w:hAnsi="Cambria" w:cs="Cambria"/>
        </w:rPr>
        <w:t xml:space="preserve"> Gupta spoiled for no reason other than that people in the IRC were talking about its subject, a modern fusion of two Abrahamic religions.</w:t>
      </w:r>
    </w:p>
    <w:p w14:paraId="4EE080F5" w14:textId="77777777" w:rsidR="00ED276E" w:rsidRDefault="0020590C">
      <w:pPr>
        <w:pStyle w:val="normal0"/>
        <w:spacing w:line="240" w:lineRule="auto"/>
      </w:pPr>
      <w:r>
        <w:rPr>
          <w:rFonts w:ascii="Cambria" w:eastAsia="Cambria" w:hAnsi="Cambria" w:cs="Cambria"/>
        </w:rPr>
        <w:t xml:space="preserve">ANSWER: </w:t>
      </w:r>
      <w:proofErr w:type="spellStart"/>
      <w:r>
        <w:rPr>
          <w:rFonts w:ascii="Cambria" w:eastAsia="Cambria" w:hAnsi="Cambria" w:cs="Cambria"/>
        </w:rPr>
        <w:t>Auroni</w:t>
      </w:r>
      <w:proofErr w:type="spellEnd"/>
      <w:r>
        <w:rPr>
          <w:rFonts w:ascii="Cambria" w:eastAsia="Cambria" w:hAnsi="Cambria" w:cs="Cambria"/>
        </w:rPr>
        <w:t xml:space="preserve"> Gupta’s tossup on </w:t>
      </w:r>
      <w:proofErr w:type="spellStart"/>
      <w:r>
        <w:rPr>
          <w:rFonts w:ascii="Cambria" w:eastAsia="Cambria" w:hAnsi="Cambria" w:cs="Cambria"/>
          <w:b/>
          <w:u w:val="single"/>
        </w:rPr>
        <w:t>Chrislam</w:t>
      </w:r>
      <w:proofErr w:type="spellEnd"/>
    </w:p>
    <w:p w14:paraId="15C0265A" w14:textId="77777777" w:rsidR="00ED276E" w:rsidRDefault="00ED276E">
      <w:pPr>
        <w:pStyle w:val="normal0"/>
        <w:spacing w:line="240" w:lineRule="auto"/>
      </w:pPr>
    </w:p>
    <w:p w14:paraId="078BFB07" w14:textId="77777777" w:rsidR="00ED276E" w:rsidRDefault="0020590C">
      <w:pPr>
        <w:pStyle w:val="normal0"/>
        <w:spacing w:line="240" w:lineRule="auto"/>
      </w:pPr>
      <w:r>
        <w:rPr>
          <w:rFonts w:ascii="Cambria" w:eastAsia="Cambria" w:hAnsi="Cambria" w:cs="Cambria"/>
        </w:rPr>
        <w:t xml:space="preserve">1. </w:t>
      </w:r>
      <w:r>
        <w:rPr>
          <w:rFonts w:ascii="Cambria" w:eastAsia="Cambria" w:hAnsi="Cambria" w:cs="Cambria"/>
          <w:b/>
        </w:rPr>
        <w:t xml:space="preserve">This style was advanced in the United States by people like Charles </w:t>
      </w:r>
      <w:proofErr w:type="spellStart"/>
      <w:r>
        <w:rPr>
          <w:rFonts w:ascii="Cambria" w:eastAsia="Cambria" w:hAnsi="Cambria" w:cs="Cambria"/>
          <w:b/>
        </w:rPr>
        <w:t>Donagh</w:t>
      </w:r>
      <w:proofErr w:type="spellEnd"/>
      <w:r>
        <w:rPr>
          <w:rFonts w:ascii="Cambria" w:eastAsia="Cambria" w:hAnsi="Cambria" w:cs="Cambria"/>
          <w:b/>
        </w:rPr>
        <w:t xml:space="preserve"> McGinnis, James Gamble Rogers, and Charles </w:t>
      </w:r>
      <w:proofErr w:type="spellStart"/>
      <w:r>
        <w:rPr>
          <w:rFonts w:ascii="Cambria" w:eastAsia="Cambria" w:hAnsi="Cambria" w:cs="Cambria"/>
          <w:b/>
        </w:rPr>
        <w:t>Klauder</w:t>
      </w:r>
      <w:proofErr w:type="spellEnd"/>
      <w:r>
        <w:rPr>
          <w:rFonts w:ascii="Cambria" w:eastAsia="Cambria" w:hAnsi="Cambria" w:cs="Cambria"/>
          <w:b/>
        </w:rPr>
        <w:t xml:space="preserve">. One of the first books about this style is subtitled “An Essay in the History of Taste” and was written by Kenneth Clark. A proponent of this style wrote the book </w:t>
      </w:r>
      <w:r>
        <w:rPr>
          <w:rFonts w:ascii="Cambria" w:eastAsia="Cambria" w:hAnsi="Cambria" w:cs="Cambria"/>
          <w:b/>
          <w:i/>
        </w:rPr>
        <w:t>Contrasts</w:t>
      </w:r>
      <w:r>
        <w:rPr>
          <w:rFonts w:ascii="Cambria" w:eastAsia="Cambria" w:hAnsi="Cambria" w:cs="Cambria"/>
          <w:b/>
        </w:rPr>
        <w:t xml:space="preserve">, which attempted to defend it as “true Christian architecture”. A building designed in this style includes a reproduction of </w:t>
      </w:r>
      <w:proofErr w:type="spellStart"/>
      <w:r>
        <w:rPr>
          <w:rFonts w:ascii="Cambria" w:eastAsia="Cambria" w:hAnsi="Cambria" w:cs="Cambria"/>
          <w:b/>
        </w:rPr>
        <w:t>Piero</w:t>
      </w:r>
      <w:proofErr w:type="spellEnd"/>
      <w:r>
        <w:rPr>
          <w:rFonts w:ascii="Cambria" w:eastAsia="Cambria" w:hAnsi="Cambria" w:cs="Cambria"/>
          <w:b/>
        </w:rPr>
        <w:t xml:space="preserve"> </w:t>
      </w:r>
      <w:proofErr w:type="spellStart"/>
      <w:r>
        <w:rPr>
          <w:rFonts w:ascii="Cambria" w:eastAsia="Cambria" w:hAnsi="Cambria" w:cs="Cambria"/>
          <w:b/>
        </w:rPr>
        <w:t>della</w:t>
      </w:r>
      <w:proofErr w:type="spellEnd"/>
      <w:r>
        <w:rPr>
          <w:rFonts w:ascii="Cambria" w:eastAsia="Cambria" w:hAnsi="Cambria" w:cs="Cambria"/>
          <w:b/>
        </w:rPr>
        <w:t xml:space="preserve"> Francesca’s </w:t>
      </w:r>
      <w:r>
        <w:rPr>
          <w:rFonts w:ascii="Cambria" w:eastAsia="Cambria" w:hAnsi="Cambria" w:cs="Cambria"/>
          <w:b/>
          <w:i/>
        </w:rPr>
        <w:t>Resurrection</w:t>
      </w:r>
      <w:r>
        <w:rPr>
          <w:rFonts w:ascii="Cambria" w:eastAsia="Cambria" w:hAnsi="Cambria" w:cs="Cambria"/>
          <w:b/>
        </w:rPr>
        <w:t xml:space="preserve"> in its Frick Auditorium and also features 29 (**) “Nationality Rooms”. Another major figure in this movement, which produced the Cathedral of Learning, wrote </w:t>
      </w:r>
      <w:r>
        <w:rPr>
          <w:rFonts w:ascii="Cambria" w:eastAsia="Cambria" w:hAnsi="Cambria" w:cs="Cambria"/>
          <w:b/>
          <w:i/>
        </w:rPr>
        <w:t>Annals of a Fortress</w:t>
      </w:r>
      <w:r>
        <w:rPr>
          <w:rFonts w:ascii="Cambria" w:eastAsia="Cambria" w:hAnsi="Cambria" w:cs="Cambria"/>
          <w:b/>
        </w:rPr>
        <w:t xml:space="preserve"> and spearheaded the idealized restoration of such buildings as the </w:t>
      </w:r>
      <w:proofErr w:type="spellStart"/>
      <w:r>
        <w:rPr>
          <w:rFonts w:ascii="Cambria" w:eastAsia="Cambria" w:hAnsi="Cambria" w:cs="Cambria"/>
          <w:b/>
        </w:rPr>
        <w:t>Cité</w:t>
      </w:r>
      <w:proofErr w:type="spellEnd"/>
      <w:r>
        <w:rPr>
          <w:rFonts w:ascii="Cambria" w:eastAsia="Cambria" w:hAnsi="Cambria" w:cs="Cambria"/>
          <w:b/>
        </w:rPr>
        <w:t xml:space="preserve"> de Carcassonne and (*) </w:t>
      </w:r>
      <w:r>
        <w:rPr>
          <w:rFonts w:ascii="Cambria" w:eastAsia="Cambria" w:hAnsi="Cambria" w:cs="Cambria"/>
        </w:rPr>
        <w:t xml:space="preserve">Notre-Dame de Paris. A.W.N. </w:t>
      </w:r>
      <w:proofErr w:type="spellStart"/>
      <w:r>
        <w:rPr>
          <w:rFonts w:ascii="Cambria" w:eastAsia="Cambria" w:hAnsi="Cambria" w:cs="Cambria"/>
        </w:rPr>
        <w:t>Pugin</w:t>
      </w:r>
      <w:proofErr w:type="spellEnd"/>
      <w:r>
        <w:rPr>
          <w:rFonts w:ascii="Cambria" w:eastAsia="Cambria" w:hAnsi="Cambria" w:cs="Cambria"/>
        </w:rPr>
        <w:t xml:space="preserve"> helped launch this movement in Britain, where it was furthered by the theoretical works of John Ruskin. For 10 points, name this architectural style whose prominent proponents included </w:t>
      </w:r>
      <w:proofErr w:type="spellStart"/>
      <w:r>
        <w:rPr>
          <w:rFonts w:ascii="Cambria" w:eastAsia="Cambria" w:hAnsi="Cambria" w:cs="Cambria"/>
        </w:rPr>
        <w:t>Eugène</w:t>
      </w:r>
      <w:proofErr w:type="spellEnd"/>
      <w:r>
        <w:rPr>
          <w:rFonts w:ascii="Cambria" w:eastAsia="Cambria" w:hAnsi="Cambria" w:cs="Cambria"/>
        </w:rPr>
        <w:t xml:space="preserve"> Viollet-le-Duc, and which opposed neoclassicism by bringing back elements of a certain medieval style.</w:t>
      </w:r>
    </w:p>
    <w:p w14:paraId="2029F517"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Gothic Revival</w:t>
      </w:r>
      <w:r>
        <w:rPr>
          <w:rFonts w:ascii="Cambria" w:eastAsia="Cambria" w:hAnsi="Cambria" w:cs="Cambria"/>
        </w:rPr>
        <w:t xml:space="preserve"> [or </w:t>
      </w:r>
      <w:r>
        <w:rPr>
          <w:rFonts w:ascii="Cambria" w:eastAsia="Cambria" w:hAnsi="Cambria" w:cs="Cambria"/>
          <w:b/>
          <w:u w:val="single"/>
        </w:rPr>
        <w:t>Neo-Gothic</w:t>
      </w:r>
      <w:r>
        <w:rPr>
          <w:rFonts w:ascii="Cambria" w:eastAsia="Cambria" w:hAnsi="Cambria" w:cs="Cambria"/>
        </w:rPr>
        <w:t xml:space="preserve">; or </w:t>
      </w:r>
      <w:r>
        <w:rPr>
          <w:rFonts w:ascii="Cambria" w:eastAsia="Cambria" w:hAnsi="Cambria" w:cs="Cambria"/>
          <w:b/>
          <w:u w:val="single"/>
        </w:rPr>
        <w:t>Victorian Gothic</w:t>
      </w:r>
      <w:r>
        <w:rPr>
          <w:rFonts w:ascii="Cambria" w:eastAsia="Cambria" w:hAnsi="Cambria" w:cs="Cambria"/>
        </w:rPr>
        <w:t>; prompt on partial answer] &lt;architecture&gt;</w:t>
      </w:r>
    </w:p>
    <w:p w14:paraId="04AC3A04" w14:textId="77777777" w:rsidR="00ED276E" w:rsidRDefault="00ED276E">
      <w:pPr>
        <w:pStyle w:val="normal0"/>
        <w:spacing w:line="240" w:lineRule="auto"/>
      </w:pPr>
    </w:p>
    <w:p w14:paraId="5E3A69F1" w14:textId="77777777" w:rsidR="00ED276E" w:rsidRDefault="0020590C">
      <w:pPr>
        <w:pStyle w:val="normal0"/>
        <w:spacing w:line="240" w:lineRule="auto"/>
      </w:pPr>
      <w:r>
        <w:rPr>
          <w:rFonts w:ascii="Cambria" w:eastAsia="Cambria" w:hAnsi="Cambria" w:cs="Cambria"/>
        </w:rPr>
        <w:t xml:space="preserve">2. </w:t>
      </w:r>
      <w:r>
        <w:rPr>
          <w:rFonts w:ascii="Cambria" w:eastAsia="Cambria" w:hAnsi="Cambria" w:cs="Cambria"/>
          <w:b/>
        </w:rPr>
        <w:t>A character in this film describes an experience in which the sound of acorns continuously falling on a roof vent causes her to hear “the cry of all the things that are to die”. The opening and closing scenes of this film are both set to Handel’s aria “</w:t>
      </w:r>
      <w:proofErr w:type="spellStart"/>
      <w:r>
        <w:rPr>
          <w:rFonts w:ascii="Cambria" w:eastAsia="Cambria" w:hAnsi="Cambria" w:cs="Cambria"/>
          <w:b/>
        </w:rPr>
        <w:t>Lascia</w:t>
      </w:r>
      <w:proofErr w:type="spellEnd"/>
      <w:r>
        <w:rPr>
          <w:rFonts w:ascii="Cambria" w:eastAsia="Cambria" w:hAnsi="Cambria" w:cs="Cambria"/>
          <w:b/>
        </w:rPr>
        <w:t xml:space="preserve"> </w:t>
      </w:r>
      <w:proofErr w:type="spellStart"/>
      <w:r>
        <w:rPr>
          <w:rFonts w:ascii="Cambria" w:eastAsia="Cambria" w:hAnsi="Cambria" w:cs="Cambria"/>
          <w:b/>
        </w:rPr>
        <w:t>ch'io</w:t>
      </w:r>
      <w:proofErr w:type="spellEnd"/>
      <w:r>
        <w:rPr>
          <w:rFonts w:ascii="Cambria" w:eastAsia="Cambria" w:hAnsi="Cambria" w:cs="Cambria"/>
          <w:b/>
        </w:rPr>
        <w:t xml:space="preserve"> </w:t>
      </w:r>
      <w:proofErr w:type="spellStart"/>
      <w:r>
        <w:rPr>
          <w:rFonts w:ascii="Cambria" w:eastAsia="Cambria" w:hAnsi="Cambria" w:cs="Cambria"/>
          <w:b/>
        </w:rPr>
        <w:t>pianga</w:t>
      </w:r>
      <w:proofErr w:type="spellEnd"/>
      <w:r>
        <w:rPr>
          <w:rFonts w:ascii="Cambria" w:eastAsia="Cambria" w:hAnsi="Cambria" w:cs="Cambria"/>
          <w:b/>
        </w:rPr>
        <w:t>”. In its prologue, the sight of falling snow causes a child named Nick to fall out of a window to his death while his parents are having sex. The male protagonist of this film discovers a (**) crow under some floorboards while searching for a wrench to remove the grindstone that was chained to his leg. During a sex scene in this movie, hands reach up from the roots at the base of a tree towards the central couple. Perhaps this film’s most enduring image is that of a (*)</w:t>
      </w:r>
      <w:r>
        <w:rPr>
          <w:rFonts w:ascii="Cambria" w:eastAsia="Cambria" w:hAnsi="Cambria" w:cs="Cambria"/>
        </w:rPr>
        <w:t xml:space="preserve"> fox which looks up from disemboweling itself to grunt the line “CHAOS REIGNS”, though it also features a memorable sex scene in which Charlotte </w:t>
      </w:r>
      <w:proofErr w:type="spellStart"/>
      <w:r>
        <w:rPr>
          <w:rFonts w:ascii="Cambria" w:eastAsia="Cambria" w:hAnsi="Cambria" w:cs="Cambria"/>
        </w:rPr>
        <w:t>Gainsbourg</w:t>
      </w:r>
      <w:proofErr w:type="spellEnd"/>
      <w:r>
        <w:rPr>
          <w:rFonts w:ascii="Cambria" w:eastAsia="Cambria" w:hAnsi="Cambria" w:cs="Cambria"/>
        </w:rPr>
        <w:t xml:space="preserve"> uses a block of wood to crush Willem Dafoe’s testicles. For 10 points, identify this extremely disconcerting 2009 film, directed by Lars von Trier.</w:t>
      </w:r>
    </w:p>
    <w:p w14:paraId="01FF2F20"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i/>
          <w:u w:val="single"/>
        </w:rPr>
        <w:t>Antichrist</w:t>
      </w:r>
      <w:r>
        <w:rPr>
          <w:rFonts w:ascii="Cambria" w:eastAsia="Cambria" w:hAnsi="Cambria" w:cs="Cambria"/>
        </w:rPr>
        <w:t xml:space="preserve"> &lt;film&gt;</w:t>
      </w:r>
    </w:p>
    <w:p w14:paraId="35BF99AB" w14:textId="77777777" w:rsidR="00ED276E" w:rsidRDefault="00ED276E">
      <w:pPr>
        <w:pStyle w:val="normal0"/>
        <w:spacing w:line="240" w:lineRule="auto"/>
      </w:pPr>
    </w:p>
    <w:p w14:paraId="12771410" w14:textId="77777777" w:rsidR="00ED276E" w:rsidRDefault="0020590C">
      <w:pPr>
        <w:pStyle w:val="normal0"/>
        <w:spacing w:line="240" w:lineRule="auto"/>
      </w:pPr>
      <w:r>
        <w:rPr>
          <w:rFonts w:ascii="Cambria" w:eastAsia="Cambria" w:hAnsi="Cambria" w:cs="Cambria"/>
        </w:rPr>
        <w:t xml:space="preserve">3. </w:t>
      </w:r>
      <w:r>
        <w:rPr>
          <w:rFonts w:ascii="Cambria" w:eastAsia="Cambria" w:hAnsi="Cambria" w:cs="Cambria"/>
          <w:b/>
        </w:rPr>
        <w:t xml:space="preserve">A fictional person with this last name had made a fortune trading wheat at the Chicago Board of Trade prior to becoming a real-estate mogul and purchasing mineral-rich land along the Arkansas River. One person with this last name, who aspires to be the Hans Sloane of his era, lives in a Georgian house that he rarely leaves. Another person with this last name </w:t>
      </w:r>
      <w:r>
        <w:rPr>
          <w:rFonts w:ascii="Cambria" w:eastAsia="Cambria" w:hAnsi="Cambria" w:cs="Cambria"/>
          <w:b/>
        </w:rPr>
        <w:lastRenderedPageBreak/>
        <w:t>feigns familiarity with a deceased mayor of (**) Topeka named Dr. Lysander Starr. That person with this last name places an ad for construction company based in Birmingham, which is a ruse to distract a Mr. Nathan who also has this last name. One man who (*)</w:t>
      </w:r>
      <w:r>
        <w:rPr>
          <w:rFonts w:ascii="Cambria" w:eastAsia="Cambria" w:hAnsi="Cambria" w:cs="Cambria"/>
        </w:rPr>
        <w:t xml:space="preserve"> assumes this last name is after a printing press once held by counterfeiter Robert Prescott. A </w:t>
      </w:r>
      <w:proofErr w:type="spellStart"/>
      <w:r>
        <w:rPr>
          <w:rFonts w:ascii="Cambria" w:eastAsia="Cambria" w:hAnsi="Cambria" w:cs="Cambria"/>
        </w:rPr>
        <w:t>quizbowler</w:t>
      </w:r>
      <w:proofErr w:type="spellEnd"/>
      <w:r>
        <w:rPr>
          <w:rFonts w:ascii="Cambria" w:eastAsia="Cambria" w:hAnsi="Cambria" w:cs="Cambria"/>
        </w:rPr>
        <w:t xml:space="preserve"> who once played for Waterloo where she studied Computer Science has this last name in her </w:t>
      </w:r>
      <w:proofErr w:type="spellStart"/>
      <w:r>
        <w:rPr>
          <w:rFonts w:ascii="Cambria" w:eastAsia="Cambria" w:hAnsi="Cambria" w:cs="Cambria"/>
        </w:rPr>
        <w:t>hsquizbowl</w:t>
      </w:r>
      <w:proofErr w:type="spellEnd"/>
      <w:r>
        <w:rPr>
          <w:rFonts w:ascii="Cambria" w:eastAsia="Cambria" w:hAnsi="Cambria" w:cs="Cambria"/>
        </w:rPr>
        <w:t xml:space="preserve"> handle. For 10 points, identify this last name assumed by ‘Killer Evans’ who fakes a large bequest for three people with this last name in a case investigated by Sherlock Holmes.</w:t>
      </w:r>
    </w:p>
    <w:p w14:paraId="7D49533F" w14:textId="77777777" w:rsidR="00ED276E" w:rsidRDefault="0020590C">
      <w:pPr>
        <w:pStyle w:val="normal0"/>
        <w:spacing w:line="240" w:lineRule="auto"/>
      </w:pPr>
      <w:r>
        <w:rPr>
          <w:rFonts w:ascii="Cambria" w:eastAsia="Cambria" w:hAnsi="Cambria" w:cs="Cambria"/>
        </w:rPr>
        <w:t xml:space="preserve">ANSWER: </w:t>
      </w:r>
      <w:proofErr w:type="spellStart"/>
      <w:r>
        <w:rPr>
          <w:rFonts w:ascii="Cambria" w:eastAsia="Cambria" w:hAnsi="Cambria" w:cs="Cambria"/>
          <w:b/>
          <w:u w:val="single"/>
        </w:rPr>
        <w:t>Garrideb</w:t>
      </w:r>
      <w:proofErr w:type="spellEnd"/>
      <w:r>
        <w:rPr>
          <w:rFonts w:ascii="Cambria" w:eastAsia="Cambria" w:hAnsi="Cambria" w:cs="Cambria"/>
        </w:rPr>
        <w:t xml:space="preserve"> [accept </w:t>
      </w:r>
      <w:r>
        <w:rPr>
          <w:rFonts w:ascii="Cambria" w:eastAsia="Cambria" w:hAnsi="Cambria" w:cs="Cambria"/>
          <w:b/>
          <w:u w:val="single"/>
        </w:rPr>
        <w:t>Evans</w:t>
      </w:r>
      <w:r>
        <w:rPr>
          <w:rFonts w:ascii="Cambria" w:eastAsia="Cambria" w:hAnsi="Cambria" w:cs="Cambria"/>
        </w:rPr>
        <w:t xml:space="preserve"> if people are confused] &lt;Short Story&gt;</w:t>
      </w:r>
    </w:p>
    <w:p w14:paraId="010B82E3" w14:textId="77777777" w:rsidR="00ED276E" w:rsidRDefault="00ED276E">
      <w:pPr>
        <w:pStyle w:val="normal0"/>
        <w:spacing w:line="240" w:lineRule="auto"/>
      </w:pPr>
    </w:p>
    <w:p w14:paraId="31A900A1" w14:textId="77777777" w:rsidR="00ED276E" w:rsidRDefault="0020590C">
      <w:pPr>
        <w:pStyle w:val="normal0"/>
        <w:spacing w:line="240" w:lineRule="auto"/>
      </w:pPr>
      <w:r>
        <w:rPr>
          <w:rFonts w:ascii="Cambria" w:eastAsia="Cambria" w:hAnsi="Cambria" w:cs="Cambria"/>
        </w:rPr>
        <w:t xml:space="preserve">4. </w:t>
      </w:r>
      <w:r>
        <w:rPr>
          <w:rFonts w:ascii="Cambria" w:eastAsia="Cambria" w:hAnsi="Cambria" w:cs="Cambria"/>
          <w:b/>
        </w:rPr>
        <w:t xml:space="preserve">One compound to contain a functional group with these three elements is produced by reacting phosgene with MMA, followed by two eliminations of hydrogen chloride. One functional group with these atoms of these three elements was first discovered in its acid form by Edward Howard. These three elements are found in the intermediate for one reaction that has a variant called the (**) </w:t>
      </w:r>
      <w:proofErr w:type="spellStart"/>
      <w:r>
        <w:rPr>
          <w:rFonts w:ascii="Cambria" w:eastAsia="Cambria" w:hAnsi="Cambria" w:cs="Cambria"/>
          <w:b/>
        </w:rPr>
        <w:t>Darapsky</w:t>
      </w:r>
      <w:proofErr w:type="spellEnd"/>
      <w:r>
        <w:rPr>
          <w:rFonts w:ascii="Cambria" w:eastAsia="Cambria" w:hAnsi="Cambria" w:cs="Cambria"/>
          <w:b/>
        </w:rPr>
        <w:t xml:space="preserve"> degradation. That functional group featuring these three elements is a common intermediate in rearrangement reactions that produce amines, exemplified by the </w:t>
      </w:r>
      <w:proofErr w:type="spellStart"/>
      <w:r>
        <w:rPr>
          <w:rFonts w:ascii="Cambria" w:eastAsia="Cambria" w:hAnsi="Cambria" w:cs="Cambria"/>
          <w:b/>
        </w:rPr>
        <w:t>Curtius</w:t>
      </w:r>
      <w:proofErr w:type="spellEnd"/>
      <w:r>
        <w:rPr>
          <w:rFonts w:ascii="Cambria" w:eastAsia="Cambria" w:hAnsi="Cambria" w:cs="Cambria"/>
          <w:b/>
        </w:rPr>
        <w:t xml:space="preserve"> and Hoffman rearrangement. These three elements are found in the functional group that is bounded to a methyl group in a compound that caused the (*)</w:t>
      </w:r>
      <w:r>
        <w:rPr>
          <w:rFonts w:ascii="Cambria" w:eastAsia="Cambria" w:hAnsi="Cambria" w:cs="Cambria"/>
        </w:rPr>
        <w:t xml:space="preserve"> Bhopal Gas Disaster, and fulminates, which contain these three elements are found in detonators. For 10 points, identify these three elements found in </w:t>
      </w:r>
      <w:proofErr w:type="spellStart"/>
      <w:r>
        <w:rPr>
          <w:rFonts w:ascii="Cambria" w:eastAsia="Cambria" w:hAnsi="Cambria" w:cs="Cambria"/>
        </w:rPr>
        <w:t>cyanates</w:t>
      </w:r>
      <w:proofErr w:type="spellEnd"/>
      <w:r>
        <w:rPr>
          <w:rFonts w:ascii="Cambria" w:eastAsia="Cambria" w:hAnsi="Cambria" w:cs="Cambria"/>
        </w:rPr>
        <w:t xml:space="preserve">, which consist of an organic element and the elements whose atoms are found in laughing gas. </w:t>
      </w:r>
    </w:p>
    <w:p w14:paraId="3B89E2E0"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oxygen</w:t>
      </w:r>
      <w:r>
        <w:rPr>
          <w:rFonts w:ascii="Cambria" w:eastAsia="Cambria" w:hAnsi="Cambria" w:cs="Cambria"/>
        </w:rPr>
        <w:t xml:space="preserve">, </w:t>
      </w:r>
      <w:r>
        <w:rPr>
          <w:rFonts w:ascii="Cambria" w:eastAsia="Cambria" w:hAnsi="Cambria" w:cs="Cambria"/>
          <w:b/>
          <w:u w:val="single"/>
        </w:rPr>
        <w:t>carbon</w:t>
      </w:r>
      <w:r>
        <w:rPr>
          <w:rFonts w:ascii="Cambria" w:eastAsia="Cambria" w:hAnsi="Cambria" w:cs="Cambria"/>
        </w:rPr>
        <w:t xml:space="preserve">, and </w:t>
      </w:r>
      <w:r>
        <w:rPr>
          <w:rFonts w:ascii="Cambria" w:eastAsia="Cambria" w:hAnsi="Cambria" w:cs="Cambria"/>
          <w:b/>
          <w:u w:val="single"/>
        </w:rPr>
        <w:t>nitrogen</w:t>
      </w:r>
      <w:r>
        <w:rPr>
          <w:rFonts w:ascii="Cambria" w:eastAsia="Cambria" w:hAnsi="Cambria" w:cs="Cambria"/>
        </w:rPr>
        <w:t xml:space="preserve"> [any order is fine; accept </w:t>
      </w:r>
      <w:r>
        <w:rPr>
          <w:rFonts w:ascii="Cambria" w:eastAsia="Cambria" w:hAnsi="Cambria" w:cs="Cambria"/>
          <w:b/>
          <w:u w:val="single"/>
        </w:rPr>
        <w:t>O</w:t>
      </w:r>
      <w:r>
        <w:rPr>
          <w:rFonts w:ascii="Cambria" w:eastAsia="Cambria" w:hAnsi="Cambria" w:cs="Cambria"/>
        </w:rPr>
        <w:t xml:space="preserve"> </w:t>
      </w:r>
      <w:r>
        <w:rPr>
          <w:rFonts w:ascii="Cambria" w:eastAsia="Cambria" w:hAnsi="Cambria" w:cs="Cambria"/>
          <w:b/>
          <w:u w:val="single"/>
        </w:rPr>
        <w:t>C</w:t>
      </w:r>
      <w:r>
        <w:rPr>
          <w:rFonts w:ascii="Cambria" w:eastAsia="Cambria" w:hAnsi="Cambria" w:cs="Cambria"/>
        </w:rPr>
        <w:t xml:space="preserve"> </w:t>
      </w:r>
      <w:r>
        <w:rPr>
          <w:rFonts w:ascii="Cambria" w:eastAsia="Cambria" w:hAnsi="Cambria" w:cs="Cambria"/>
          <w:b/>
          <w:u w:val="single"/>
        </w:rPr>
        <w:t>N</w:t>
      </w:r>
      <w:r>
        <w:rPr>
          <w:rFonts w:ascii="Cambria" w:eastAsia="Cambria" w:hAnsi="Cambria" w:cs="Cambria"/>
        </w:rPr>
        <w:t xml:space="preserve"> in any order] &lt;Science&gt;</w:t>
      </w:r>
    </w:p>
    <w:p w14:paraId="33D18E2B" w14:textId="77777777" w:rsidR="00ED276E" w:rsidRDefault="00ED276E">
      <w:pPr>
        <w:pStyle w:val="normal0"/>
        <w:spacing w:line="240" w:lineRule="auto"/>
      </w:pPr>
    </w:p>
    <w:p w14:paraId="0947E13D" w14:textId="77777777" w:rsidR="00ED276E" w:rsidRDefault="0020590C">
      <w:pPr>
        <w:pStyle w:val="normal0"/>
        <w:spacing w:line="240" w:lineRule="auto"/>
      </w:pPr>
      <w:r>
        <w:rPr>
          <w:rFonts w:ascii="Cambria" w:eastAsia="Cambria" w:hAnsi="Cambria" w:cs="Cambria"/>
        </w:rPr>
        <w:t xml:space="preserve">5. </w:t>
      </w:r>
      <w:r>
        <w:rPr>
          <w:rFonts w:ascii="Cambria" w:eastAsia="Cambria" w:hAnsi="Cambria" w:cs="Cambria"/>
          <w:b/>
        </w:rPr>
        <w:t xml:space="preserve">One of the earliest papers by this man traces the sources of productivity change in the shipping industry, which he attributed to a decline in piracy and a process with which is commonly identified. This man wrote a paper with John Wallis that identified 45% of the GNP of the US being dedicated to a distortion, and in a different solo-paper he criticized Gary Becker’s model of political competition for not including  for not incorporating that distortion. This non-Robert </w:t>
      </w:r>
      <w:proofErr w:type="spellStart"/>
      <w:r>
        <w:rPr>
          <w:rFonts w:ascii="Cambria" w:eastAsia="Cambria" w:hAnsi="Cambria" w:cs="Cambria"/>
          <w:b/>
        </w:rPr>
        <w:t>Coase</w:t>
      </w:r>
      <w:proofErr w:type="spellEnd"/>
      <w:r>
        <w:rPr>
          <w:rFonts w:ascii="Cambria" w:eastAsia="Cambria" w:hAnsi="Cambria" w:cs="Cambria"/>
          <w:b/>
        </w:rPr>
        <w:t xml:space="preserve"> economist wrote the paper “A (**) Transaction Cost Theory of Politics.” This man proposed a 5-fold process in which organizations interact in a setting of scarcity to invest in skills and knowledge and depend on each other for complementarities and network externalities. This man elaborated on the process of “institutional change” in his book </w:t>
      </w:r>
      <w:r>
        <w:rPr>
          <w:rFonts w:ascii="Cambria" w:eastAsia="Cambria" w:hAnsi="Cambria" w:cs="Cambria"/>
          <w:b/>
          <w:i/>
        </w:rPr>
        <w:t>Institutions, Institutional Change and Economic Performance</w:t>
      </w:r>
      <w:r>
        <w:rPr>
          <w:rFonts w:ascii="Cambria" w:eastAsia="Cambria" w:hAnsi="Cambria" w:cs="Cambria"/>
          <w:b/>
        </w:rPr>
        <w:t xml:space="preserve"> and much like his co-recipient of the Nobel William </w:t>
      </w:r>
      <w:proofErr w:type="spellStart"/>
      <w:r>
        <w:rPr>
          <w:rFonts w:ascii="Cambria" w:eastAsia="Cambria" w:hAnsi="Cambria" w:cs="Cambria"/>
          <w:b/>
        </w:rPr>
        <w:t>Fogel</w:t>
      </w:r>
      <w:proofErr w:type="spellEnd"/>
      <w:r>
        <w:rPr>
          <w:rFonts w:ascii="Cambria" w:eastAsia="Cambria" w:hAnsi="Cambria" w:cs="Cambria"/>
          <w:b/>
        </w:rPr>
        <w:t xml:space="preserve">, he is an enthusiast of </w:t>
      </w:r>
      <w:proofErr w:type="spellStart"/>
      <w:r>
        <w:rPr>
          <w:rFonts w:ascii="Cambria" w:eastAsia="Cambria" w:hAnsi="Cambria" w:cs="Cambria"/>
          <w:b/>
        </w:rPr>
        <w:t>cliometrics</w:t>
      </w:r>
      <w:proofErr w:type="spellEnd"/>
      <w:r>
        <w:rPr>
          <w:rFonts w:ascii="Cambria" w:eastAsia="Cambria" w:hAnsi="Cambria" w:cs="Cambria"/>
          <w:b/>
        </w:rPr>
        <w:t>. For 15 points, identify this economist who, like Oliver Williamson, is best known for his contributions to the field of “New Institutional Economics.”</w:t>
      </w:r>
    </w:p>
    <w:p w14:paraId="25989DEE" w14:textId="77777777" w:rsidR="00ED276E" w:rsidRDefault="0020590C">
      <w:pPr>
        <w:pStyle w:val="normal0"/>
        <w:spacing w:line="240" w:lineRule="auto"/>
      </w:pPr>
      <w:r>
        <w:rPr>
          <w:rFonts w:ascii="Cambria" w:eastAsia="Cambria" w:hAnsi="Cambria" w:cs="Cambria"/>
        </w:rPr>
        <w:t xml:space="preserve">ANSWER: Douglass Cecil </w:t>
      </w:r>
      <w:r>
        <w:rPr>
          <w:rFonts w:ascii="Cambria" w:eastAsia="Cambria" w:hAnsi="Cambria" w:cs="Cambria"/>
          <w:b/>
          <w:u w:val="single"/>
        </w:rPr>
        <w:t>North</w:t>
      </w:r>
      <w:r>
        <w:rPr>
          <w:rFonts w:ascii="Cambria" w:eastAsia="Cambria" w:hAnsi="Cambria" w:cs="Cambria"/>
        </w:rPr>
        <w:t xml:space="preserve"> &lt;Social Science&gt;</w:t>
      </w:r>
    </w:p>
    <w:p w14:paraId="6AEF72D9" w14:textId="77777777" w:rsidR="00ED276E" w:rsidRDefault="00ED276E">
      <w:pPr>
        <w:pStyle w:val="normal0"/>
        <w:spacing w:line="240" w:lineRule="auto"/>
      </w:pPr>
    </w:p>
    <w:p w14:paraId="7F15E24B" w14:textId="77777777" w:rsidR="00ED276E" w:rsidRDefault="0020590C">
      <w:pPr>
        <w:pStyle w:val="normal0"/>
        <w:spacing w:line="240" w:lineRule="auto"/>
      </w:pPr>
      <w:r>
        <w:rPr>
          <w:rFonts w:ascii="Cambria" w:eastAsia="Cambria" w:hAnsi="Cambria" w:cs="Cambria"/>
        </w:rPr>
        <w:t xml:space="preserve">6. </w:t>
      </w:r>
      <w:r>
        <w:rPr>
          <w:rFonts w:ascii="Cambria" w:eastAsia="Cambria" w:hAnsi="Cambria" w:cs="Cambria"/>
          <w:b/>
        </w:rPr>
        <w:t xml:space="preserve">The </w:t>
      </w:r>
      <w:proofErr w:type="spellStart"/>
      <w:r>
        <w:rPr>
          <w:rFonts w:ascii="Cambria" w:eastAsia="Cambria" w:hAnsi="Cambria" w:cs="Cambria"/>
          <w:b/>
        </w:rPr>
        <w:t>Maasai</w:t>
      </w:r>
      <w:proofErr w:type="spellEnd"/>
      <w:r>
        <w:rPr>
          <w:rFonts w:ascii="Cambria" w:eastAsia="Cambria" w:hAnsi="Cambria" w:cs="Cambria"/>
          <w:b/>
        </w:rPr>
        <w:t xml:space="preserve"> elder </w:t>
      </w:r>
      <w:proofErr w:type="spellStart"/>
      <w:r>
        <w:rPr>
          <w:rFonts w:ascii="Cambria" w:eastAsia="Cambria" w:hAnsi="Cambria" w:cs="Cambria"/>
          <w:b/>
        </w:rPr>
        <w:t>Olkeloki</w:t>
      </w:r>
      <w:proofErr w:type="spellEnd"/>
      <w:r>
        <w:rPr>
          <w:rFonts w:ascii="Cambria" w:eastAsia="Cambria" w:hAnsi="Cambria" w:cs="Cambria"/>
          <w:b/>
        </w:rPr>
        <w:t xml:space="preserve"> defuses a diplomatic crisis caused by East African spirits called </w:t>
      </w:r>
      <w:proofErr w:type="spellStart"/>
      <w:r>
        <w:rPr>
          <w:rFonts w:ascii="Cambria" w:eastAsia="Cambria" w:hAnsi="Cambria" w:cs="Cambria"/>
          <w:b/>
          <w:i/>
        </w:rPr>
        <w:t>shetani</w:t>
      </w:r>
      <w:proofErr w:type="spellEnd"/>
      <w:r>
        <w:rPr>
          <w:rFonts w:ascii="Cambria" w:eastAsia="Cambria" w:hAnsi="Cambria" w:cs="Cambria"/>
          <w:b/>
        </w:rPr>
        <w:t xml:space="preserve"> in this man’s novel </w:t>
      </w:r>
      <w:r>
        <w:rPr>
          <w:rFonts w:ascii="Cambria" w:eastAsia="Cambria" w:hAnsi="Cambria" w:cs="Cambria"/>
          <w:b/>
          <w:i/>
        </w:rPr>
        <w:t>Into the Out Of</w:t>
      </w:r>
      <w:r>
        <w:rPr>
          <w:rFonts w:ascii="Cambria" w:eastAsia="Cambria" w:hAnsi="Cambria" w:cs="Cambria"/>
          <w:b/>
        </w:rPr>
        <w:t xml:space="preserve">. The sinister Plated Folk often appear as antagonists in a series by this author that also features the turtle wizard </w:t>
      </w:r>
      <w:proofErr w:type="spellStart"/>
      <w:r>
        <w:rPr>
          <w:rFonts w:ascii="Cambria" w:eastAsia="Cambria" w:hAnsi="Cambria" w:cs="Cambria"/>
          <w:b/>
        </w:rPr>
        <w:t>Clothahump</w:t>
      </w:r>
      <w:proofErr w:type="spellEnd"/>
      <w:r>
        <w:rPr>
          <w:rFonts w:ascii="Cambria" w:eastAsia="Cambria" w:hAnsi="Cambria" w:cs="Cambria"/>
          <w:b/>
        </w:rPr>
        <w:t xml:space="preserve">, </w:t>
      </w:r>
      <w:proofErr w:type="spellStart"/>
      <w:r>
        <w:rPr>
          <w:rFonts w:ascii="Cambria" w:eastAsia="Cambria" w:hAnsi="Cambria" w:cs="Cambria"/>
          <w:b/>
        </w:rPr>
        <w:t>Mudge</w:t>
      </w:r>
      <w:proofErr w:type="spellEnd"/>
      <w:r>
        <w:rPr>
          <w:rFonts w:ascii="Cambria" w:eastAsia="Cambria" w:hAnsi="Cambria" w:cs="Cambria"/>
          <w:b/>
        </w:rPr>
        <w:t xml:space="preserve"> the Otter, and Jonathan Thomas </w:t>
      </w:r>
      <w:proofErr w:type="spellStart"/>
      <w:r>
        <w:rPr>
          <w:rFonts w:ascii="Cambria" w:eastAsia="Cambria" w:hAnsi="Cambria" w:cs="Cambria"/>
          <w:b/>
        </w:rPr>
        <w:t>Meriweather</w:t>
      </w:r>
      <w:proofErr w:type="spellEnd"/>
      <w:r>
        <w:rPr>
          <w:rFonts w:ascii="Cambria" w:eastAsia="Cambria" w:hAnsi="Cambria" w:cs="Cambria"/>
          <w:b/>
        </w:rPr>
        <w:t xml:space="preserve">, or Jon-Tom. Another series of books by this author centers on the </w:t>
      </w:r>
      <w:proofErr w:type="spellStart"/>
      <w:r>
        <w:rPr>
          <w:rFonts w:ascii="Cambria" w:eastAsia="Cambria" w:hAnsi="Cambria" w:cs="Cambria"/>
          <w:b/>
        </w:rPr>
        <w:t>minidrag</w:t>
      </w:r>
      <w:proofErr w:type="spellEnd"/>
      <w:r>
        <w:rPr>
          <w:rFonts w:ascii="Cambria" w:eastAsia="Cambria" w:hAnsi="Cambria" w:cs="Cambria"/>
          <w:b/>
        </w:rPr>
        <w:t xml:space="preserve"> Pip and Philip Lynx, or </w:t>
      </w:r>
      <w:proofErr w:type="spellStart"/>
      <w:r>
        <w:rPr>
          <w:rFonts w:ascii="Cambria" w:eastAsia="Cambria" w:hAnsi="Cambria" w:cs="Cambria"/>
          <w:b/>
        </w:rPr>
        <w:t>Flinx</w:t>
      </w:r>
      <w:proofErr w:type="spellEnd"/>
      <w:r>
        <w:rPr>
          <w:rFonts w:ascii="Cambria" w:eastAsia="Cambria" w:hAnsi="Cambria" w:cs="Cambria"/>
          <w:b/>
        </w:rPr>
        <w:t xml:space="preserve">, who do a bunch of sci-fi shit in the (**) </w:t>
      </w:r>
      <w:proofErr w:type="spellStart"/>
      <w:r>
        <w:rPr>
          <w:rFonts w:ascii="Cambria" w:eastAsia="Cambria" w:hAnsi="Cambria" w:cs="Cambria"/>
          <w:b/>
        </w:rPr>
        <w:t>Humanx</w:t>
      </w:r>
      <w:proofErr w:type="spellEnd"/>
      <w:r>
        <w:rPr>
          <w:rFonts w:ascii="Cambria" w:eastAsia="Cambria" w:hAnsi="Cambria" w:cs="Cambria"/>
          <w:b/>
        </w:rPr>
        <w:t xml:space="preserve"> Commonwealth. This author of the </w:t>
      </w:r>
      <w:proofErr w:type="spellStart"/>
      <w:r>
        <w:rPr>
          <w:rFonts w:ascii="Cambria" w:eastAsia="Cambria" w:hAnsi="Cambria" w:cs="Cambria"/>
          <w:b/>
          <w:i/>
        </w:rPr>
        <w:t>Spellsinger</w:t>
      </w:r>
      <w:proofErr w:type="spellEnd"/>
      <w:r>
        <w:rPr>
          <w:rFonts w:ascii="Cambria" w:eastAsia="Cambria" w:hAnsi="Cambria" w:cs="Cambria"/>
          <w:b/>
        </w:rPr>
        <w:t xml:space="preserve"> series wrote a novel in which a diplomatic trip to </w:t>
      </w:r>
      <w:proofErr w:type="spellStart"/>
      <w:r>
        <w:rPr>
          <w:rFonts w:ascii="Cambria" w:eastAsia="Cambria" w:hAnsi="Cambria" w:cs="Cambria"/>
          <w:b/>
        </w:rPr>
        <w:t>Circarpous</w:t>
      </w:r>
      <w:proofErr w:type="spellEnd"/>
      <w:r>
        <w:rPr>
          <w:rFonts w:ascii="Cambria" w:eastAsia="Cambria" w:hAnsi="Cambria" w:cs="Cambria"/>
          <w:b/>
        </w:rPr>
        <w:t xml:space="preserve"> IV is derailed by a crash-landing on </w:t>
      </w:r>
      <w:proofErr w:type="spellStart"/>
      <w:r>
        <w:rPr>
          <w:rFonts w:ascii="Cambria" w:eastAsia="Cambria" w:hAnsi="Cambria" w:cs="Cambria"/>
          <w:b/>
        </w:rPr>
        <w:t>Mimban</w:t>
      </w:r>
      <w:proofErr w:type="spellEnd"/>
      <w:r>
        <w:rPr>
          <w:rFonts w:ascii="Cambria" w:eastAsia="Cambria" w:hAnsi="Cambria" w:cs="Cambria"/>
          <w:b/>
        </w:rPr>
        <w:t xml:space="preserve">, where the protagonists encounter Captain-Supervisor </w:t>
      </w:r>
      <w:proofErr w:type="spellStart"/>
      <w:r>
        <w:rPr>
          <w:rFonts w:ascii="Cambria" w:eastAsia="Cambria" w:hAnsi="Cambria" w:cs="Cambria"/>
          <w:b/>
        </w:rPr>
        <w:t>Grammel</w:t>
      </w:r>
      <w:proofErr w:type="spellEnd"/>
      <w:r>
        <w:rPr>
          <w:rFonts w:ascii="Cambria" w:eastAsia="Cambria" w:hAnsi="Cambria" w:cs="Cambria"/>
          <w:b/>
        </w:rPr>
        <w:t xml:space="preserve"> and help </w:t>
      </w:r>
      <w:proofErr w:type="spellStart"/>
      <w:r>
        <w:rPr>
          <w:rFonts w:ascii="Cambria" w:eastAsia="Cambria" w:hAnsi="Cambria" w:cs="Cambria"/>
          <w:b/>
        </w:rPr>
        <w:t>Halla</w:t>
      </w:r>
      <w:proofErr w:type="spellEnd"/>
      <w:r>
        <w:rPr>
          <w:rFonts w:ascii="Cambria" w:eastAsia="Cambria" w:hAnsi="Cambria" w:cs="Cambria"/>
          <w:b/>
        </w:rPr>
        <w:t xml:space="preserve"> search for the </w:t>
      </w:r>
      <w:proofErr w:type="spellStart"/>
      <w:r>
        <w:rPr>
          <w:rFonts w:ascii="Cambria" w:eastAsia="Cambria" w:hAnsi="Cambria" w:cs="Cambria"/>
          <w:b/>
        </w:rPr>
        <w:t>Kaiburr</w:t>
      </w:r>
      <w:proofErr w:type="spellEnd"/>
      <w:r>
        <w:rPr>
          <w:rFonts w:ascii="Cambria" w:eastAsia="Cambria" w:hAnsi="Cambria" w:cs="Cambria"/>
          <w:b/>
        </w:rPr>
        <w:t xml:space="preserve"> Crystal before a climactic (*)</w:t>
      </w:r>
      <w:r>
        <w:rPr>
          <w:rFonts w:ascii="Cambria" w:eastAsia="Cambria" w:hAnsi="Cambria" w:cs="Cambria"/>
        </w:rPr>
        <w:t xml:space="preserve"> </w:t>
      </w:r>
      <w:proofErr w:type="spellStart"/>
      <w:r>
        <w:rPr>
          <w:rFonts w:ascii="Cambria" w:eastAsia="Cambria" w:hAnsi="Cambria" w:cs="Cambria"/>
        </w:rPr>
        <w:t>lightsaber</w:t>
      </w:r>
      <w:proofErr w:type="spellEnd"/>
      <w:r>
        <w:rPr>
          <w:rFonts w:ascii="Cambria" w:eastAsia="Cambria" w:hAnsi="Cambria" w:cs="Cambria"/>
        </w:rPr>
        <w:t xml:space="preserve"> duel against Darth Vader. That novel is probably most famous now for including awkward sexual tension between Luke and Leia, who hadn’t yet been revealed to be siblings. For 10 points, identify this author of </w:t>
      </w:r>
      <w:r>
        <w:rPr>
          <w:rFonts w:ascii="Cambria" w:eastAsia="Cambria" w:hAnsi="Cambria" w:cs="Cambria"/>
          <w:i/>
        </w:rPr>
        <w:t>Splinter of the Mind’s Eye</w:t>
      </w:r>
      <w:r>
        <w:rPr>
          <w:rFonts w:ascii="Cambria" w:eastAsia="Cambria" w:hAnsi="Cambria" w:cs="Cambria"/>
        </w:rPr>
        <w:t xml:space="preserve">, the first Star Wars EU novel, who also ghostwrote the original novelization of </w:t>
      </w:r>
      <w:r>
        <w:rPr>
          <w:rFonts w:ascii="Cambria" w:eastAsia="Cambria" w:hAnsi="Cambria" w:cs="Cambria"/>
          <w:i/>
        </w:rPr>
        <w:t>Star Wars</w:t>
      </w:r>
      <w:r>
        <w:rPr>
          <w:rFonts w:ascii="Cambria" w:eastAsia="Cambria" w:hAnsi="Cambria" w:cs="Cambria"/>
        </w:rPr>
        <w:t>.</w:t>
      </w:r>
    </w:p>
    <w:p w14:paraId="05975401" w14:textId="77777777" w:rsidR="00ED276E" w:rsidRDefault="0020590C">
      <w:pPr>
        <w:pStyle w:val="normal0"/>
        <w:spacing w:line="240" w:lineRule="auto"/>
      </w:pPr>
      <w:r>
        <w:rPr>
          <w:rFonts w:ascii="Cambria" w:eastAsia="Cambria" w:hAnsi="Cambria" w:cs="Cambria"/>
        </w:rPr>
        <w:lastRenderedPageBreak/>
        <w:t xml:space="preserve">ANSWER: Alan Dean </w:t>
      </w:r>
      <w:r>
        <w:rPr>
          <w:rFonts w:ascii="Cambria" w:eastAsia="Cambria" w:hAnsi="Cambria" w:cs="Cambria"/>
          <w:b/>
          <w:u w:val="single"/>
        </w:rPr>
        <w:t>Foster</w:t>
      </w:r>
      <w:r>
        <w:rPr>
          <w:rFonts w:ascii="Cambria" w:eastAsia="Cambria" w:hAnsi="Cambria" w:cs="Cambria"/>
        </w:rPr>
        <w:t xml:space="preserve"> [accept </w:t>
      </w:r>
      <w:r>
        <w:rPr>
          <w:rFonts w:ascii="Cambria" w:eastAsia="Cambria" w:hAnsi="Cambria" w:cs="Cambria"/>
          <w:b/>
          <w:i/>
          <w:u w:val="single"/>
        </w:rPr>
        <w:t>Into the Out Of</w:t>
      </w:r>
      <w:r>
        <w:rPr>
          <w:rFonts w:ascii="Cambria" w:eastAsia="Cambria" w:hAnsi="Cambria" w:cs="Cambria"/>
        </w:rPr>
        <w:t xml:space="preserve"> before “this man” is read] &lt;post-WWII sci-fi, children’s, or pulp lit&gt;</w:t>
      </w:r>
    </w:p>
    <w:p w14:paraId="197E6E7A" w14:textId="77777777" w:rsidR="00ED276E" w:rsidRDefault="00ED276E">
      <w:pPr>
        <w:pStyle w:val="normal0"/>
        <w:spacing w:line="240" w:lineRule="auto"/>
      </w:pPr>
    </w:p>
    <w:p w14:paraId="2260F612" w14:textId="77777777" w:rsidR="00ED276E" w:rsidRDefault="0020590C">
      <w:pPr>
        <w:pStyle w:val="normal0"/>
        <w:spacing w:line="240" w:lineRule="auto"/>
      </w:pPr>
      <w:r>
        <w:rPr>
          <w:rFonts w:ascii="Cambria" w:eastAsia="Cambria" w:hAnsi="Cambria" w:cs="Cambria"/>
        </w:rPr>
        <w:t xml:space="preserve">7. </w:t>
      </w:r>
      <w:r>
        <w:rPr>
          <w:rFonts w:ascii="Cambria" w:eastAsia="Cambria" w:hAnsi="Cambria" w:cs="Cambria"/>
          <w:b/>
        </w:rPr>
        <w:t xml:space="preserve">A visual homage to Edward Hopper’s </w:t>
      </w:r>
      <w:r>
        <w:rPr>
          <w:rFonts w:ascii="Cambria" w:eastAsia="Cambria" w:hAnsi="Cambria" w:cs="Cambria"/>
          <w:b/>
          <w:i/>
        </w:rPr>
        <w:t>Nighthawks</w:t>
      </w:r>
      <w:r>
        <w:rPr>
          <w:rFonts w:ascii="Cambria" w:eastAsia="Cambria" w:hAnsi="Cambria" w:cs="Cambria"/>
          <w:b/>
        </w:rPr>
        <w:t xml:space="preserve"> in this episode immediately precedes a character’s expression of concern regarding an untouched Banana </w:t>
      </w:r>
      <w:proofErr w:type="spellStart"/>
      <w:r>
        <w:rPr>
          <w:rFonts w:ascii="Cambria" w:eastAsia="Cambria" w:hAnsi="Cambria" w:cs="Cambria"/>
          <w:b/>
        </w:rPr>
        <w:t>Kaboom</w:t>
      </w:r>
      <w:proofErr w:type="spellEnd"/>
      <w:r>
        <w:rPr>
          <w:rFonts w:ascii="Cambria" w:eastAsia="Cambria" w:hAnsi="Cambria" w:cs="Cambria"/>
          <w:b/>
        </w:rPr>
        <w:t>. A brief exchange in this episode involves confusion over whether knocking over gravestones is good or bad luck. Later in this episode, a character blames a series of (**) explosions on “that bean I had for dinner”. A character identified only as “old clerk guy” in this episode reveals the existence of a law requiring ducks to wear long pants as well as a law mandating punishment by catapult. As near as I can tell, this is the second episode to feature multiple instances of Helen (*)</w:t>
      </w:r>
      <w:r>
        <w:rPr>
          <w:rFonts w:ascii="Cambria" w:eastAsia="Cambria" w:hAnsi="Cambria" w:cs="Cambria"/>
        </w:rPr>
        <w:t xml:space="preserve"> Lovejoy screaming “Won’t someone please think of the children?!” Perhaps the most famous quote from this episode is the toast “To alcohol! The cause of, and solution to, all of life’s problems.” For 10 points, name this eighth-season </w:t>
      </w:r>
      <w:r>
        <w:rPr>
          <w:rFonts w:ascii="Cambria" w:eastAsia="Cambria" w:hAnsi="Cambria" w:cs="Cambria"/>
          <w:i/>
        </w:rPr>
        <w:t>Simpsons</w:t>
      </w:r>
      <w:r>
        <w:rPr>
          <w:rFonts w:ascii="Cambria" w:eastAsia="Cambria" w:hAnsi="Cambria" w:cs="Cambria"/>
        </w:rPr>
        <w:t xml:space="preserve"> episode in which Rex Banner faces off against the Beer Baron in an attempt to enact prohibition.</w:t>
      </w:r>
    </w:p>
    <w:p w14:paraId="7CCCC968" w14:textId="77777777" w:rsidR="00ED276E" w:rsidRDefault="0020590C">
      <w:pPr>
        <w:pStyle w:val="normal0"/>
        <w:spacing w:line="240" w:lineRule="auto"/>
      </w:pPr>
      <w:r>
        <w:rPr>
          <w:rFonts w:ascii="Cambria" w:eastAsia="Cambria" w:hAnsi="Cambria" w:cs="Cambria"/>
        </w:rPr>
        <w:t>ANSWER: “</w:t>
      </w:r>
      <w:r>
        <w:rPr>
          <w:rFonts w:ascii="Cambria" w:eastAsia="Cambria" w:hAnsi="Cambria" w:cs="Cambria"/>
          <w:b/>
          <w:u w:val="single"/>
        </w:rPr>
        <w:t>Homer vs. the Eighteenth Amendment</w:t>
      </w:r>
      <w:r>
        <w:rPr>
          <w:rFonts w:ascii="Cambria" w:eastAsia="Cambria" w:hAnsi="Cambria" w:cs="Cambria"/>
        </w:rPr>
        <w:t xml:space="preserve">” [accept </w:t>
      </w:r>
      <w:r>
        <w:rPr>
          <w:rFonts w:ascii="Cambria" w:eastAsia="Cambria" w:hAnsi="Cambria" w:cs="Cambria"/>
          <w:i/>
        </w:rPr>
        <w:t xml:space="preserve">The </w:t>
      </w:r>
      <w:r>
        <w:rPr>
          <w:rFonts w:ascii="Cambria" w:eastAsia="Cambria" w:hAnsi="Cambria" w:cs="Cambria"/>
          <w:b/>
          <w:i/>
          <w:u w:val="single"/>
        </w:rPr>
        <w:t>Simpsons</w:t>
      </w:r>
      <w:r>
        <w:rPr>
          <w:rFonts w:ascii="Cambria" w:eastAsia="Cambria" w:hAnsi="Cambria" w:cs="Cambria"/>
        </w:rPr>
        <w:t xml:space="preserve"> episode </w:t>
      </w:r>
      <w:r>
        <w:rPr>
          <w:rFonts w:ascii="Cambria" w:eastAsia="Cambria" w:hAnsi="Cambria" w:cs="Cambria"/>
          <w:b/>
          <w:u w:val="single"/>
        </w:rPr>
        <w:t>171</w:t>
      </w:r>
      <w:r>
        <w:rPr>
          <w:rFonts w:ascii="Cambria" w:eastAsia="Cambria" w:hAnsi="Cambria" w:cs="Cambria"/>
        </w:rPr>
        <w:t xml:space="preserve"> or </w:t>
      </w:r>
      <w:r>
        <w:rPr>
          <w:rFonts w:ascii="Cambria" w:eastAsia="Cambria" w:hAnsi="Cambria" w:cs="Cambria"/>
          <w:i/>
        </w:rPr>
        <w:t xml:space="preserve">The </w:t>
      </w:r>
      <w:r>
        <w:rPr>
          <w:rFonts w:ascii="Cambria" w:eastAsia="Cambria" w:hAnsi="Cambria" w:cs="Cambria"/>
          <w:b/>
          <w:i/>
          <w:u w:val="single"/>
        </w:rPr>
        <w:t>Simpsons</w:t>
      </w:r>
      <w:r>
        <w:rPr>
          <w:rFonts w:ascii="Cambria" w:eastAsia="Cambria" w:hAnsi="Cambria" w:cs="Cambria"/>
        </w:rPr>
        <w:t xml:space="preserve"> episode </w:t>
      </w:r>
      <w:r>
        <w:rPr>
          <w:rFonts w:ascii="Cambria" w:eastAsia="Cambria" w:hAnsi="Cambria" w:cs="Cambria"/>
          <w:b/>
          <w:u w:val="single"/>
        </w:rPr>
        <w:t>4F15</w:t>
      </w:r>
      <w:r>
        <w:rPr>
          <w:rFonts w:ascii="Cambria" w:eastAsia="Cambria" w:hAnsi="Cambria" w:cs="Cambria"/>
        </w:rPr>
        <w:t xml:space="preserve"> until “Simpsons” is read and prompt there after; prompt on “season 8 episode 18” or equivalents] &lt;TV episode&gt;</w:t>
      </w:r>
    </w:p>
    <w:p w14:paraId="575795D0" w14:textId="77777777" w:rsidR="00ED276E" w:rsidRDefault="00ED276E">
      <w:pPr>
        <w:pStyle w:val="normal0"/>
        <w:spacing w:line="240" w:lineRule="auto"/>
      </w:pPr>
    </w:p>
    <w:p w14:paraId="561B304B" w14:textId="77777777" w:rsidR="00ED276E" w:rsidRDefault="0020590C">
      <w:pPr>
        <w:pStyle w:val="normal0"/>
        <w:spacing w:line="240" w:lineRule="auto"/>
      </w:pPr>
      <w:r>
        <w:rPr>
          <w:rFonts w:ascii="Cambria" w:eastAsia="Cambria" w:hAnsi="Cambria" w:cs="Cambria"/>
        </w:rPr>
        <w:t xml:space="preserve">8.  </w:t>
      </w:r>
      <w:r>
        <w:rPr>
          <w:rFonts w:ascii="Cambria" w:eastAsia="Cambria" w:hAnsi="Cambria" w:cs="Cambria"/>
          <w:b/>
        </w:rPr>
        <w:t xml:space="preserve">Sacrificial ceremonies in this religion often involve the burning of </w:t>
      </w:r>
      <w:proofErr w:type="spellStart"/>
      <w:r>
        <w:rPr>
          <w:rFonts w:ascii="Cambria" w:eastAsia="Cambria" w:hAnsi="Cambria" w:cs="Cambria"/>
          <w:b/>
          <w:i/>
        </w:rPr>
        <w:t>tishwii</w:t>
      </w:r>
      <w:proofErr w:type="spellEnd"/>
      <w:r>
        <w:rPr>
          <w:rFonts w:ascii="Cambria" w:eastAsia="Cambria" w:hAnsi="Cambria" w:cs="Cambria"/>
          <w:b/>
        </w:rPr>
        <w:t xml:space="preserve"> leaves. Unsanctioned relationships between members of this religion are punished by its Apostles of the Undying Flame. Some adherents to this religion believe that the entrance to the realm of the dead is guarded by a giant called “the </w:t>
      </w:r>
      <w:proofErr w:type="spellStart"/>
      <w:r>
        <w:rPr>
          <w:rFonts w:ascii="Cambria" w:eastAsia="Cambria" w:hAnsi="Cambria" w:cs="Cambria"/>
          <w:b/>
        </w:rPr>
        <w:t>Ganner</w:t>
      </w:r>
      <w:proofErr w:type="spellEnd"/>
      <w:r>
        <w:rPr>
          <w:rFonts w:ascii="Cambria" w:eastAsia="Cambria" w:hAnsi="Cambria" w:cs="Cambria"/>
          <w:b/>
        </w:rPr>
        <w:t xml:space="preserve">”. This religion holds that the “first abomination” was the creation of (**) fire through technology.  A heretical sect that broke away from this religion was inspired by the redemption of </w:t>
      </w:r>
      <w:proofErr w:type="spellStart"/>
      <w:r>
        <w:rPr>
          <w:rFonts w:ascii="Cambria" w:eastAsia="Cambria" w:hAnsi="Cambria" w:cs="Cambria"/>
          <w:b/>
        </w:rPr>
        <w:t>Vua</w:t>
      </w:r>
      <w:proofErr w:type="spellEnd"/>
      <w:r>
        <w:rPr>
          <w:rFonts w:ascii="Cambria" w:eastAsia="Cambria" w:hAnsi="Cambria" w:cs="Cambria"/>
          <w:b/>
        </w:rPr>
        <w:t xml:space="preserve"> </w:t>
      </w:r>
      <w:proofErr w:type="spellStart"/>
      <w:r>
        <w:rPr>
          <w:rFonts w:ascii="Cambria" w:eastAsia="Cambria" w:hAnsi="Cambria" w:cs="Cambria"/>
          <w:b/>
        </w:rPr>
        <w:t>Rapuung</w:t>
      </w:r>
      <w:proofErr w:type="spellEnd"/>
      <w:r>
        <w:rPr>
          <w:rFonts w:ascii="Cambria" w:eastAsia="Cambria" w:hAnsi="Cambria" w:cs="Cambria"/>
          <w:b/>
        </w:rPr>
        <w:t>, was led by the Shamed Ones, and believed that their true saviors were the (*)</w:t>
      </w:r>
      <w:r>
        <w:rPr>
          <w:rFonts w:ascii="Cambria" w:eastAsia="Cambria" w:hAnsi="Cambria" w:cs="Cambria"/>
        </w:rPr>
        <w:t xml:space="preserve"> “</w:t>
      </w:r>
      <w:proofErr w:type="spellStart"/>
      <w:r>
        <w:rPr>
          <w:rFonts w:ascii="Cambria" w:eastAsia="Cambria" w:hAnsi="Cambria" w:cs="Cambria"/>
        </w:rPr>
        <w:t>Jeedai</w:t>
      </w:r>
      <w:proofErr w:type="spellEnd"/>
      <w:r>
        <w:rPr>
          <w:rFonts w:ascii="Cambria" w:eastAsia="Cambria" w:hAnsi="Cambria" w:cs="Cambria"/>
        </w:rPr>
        <w:t xml:space="preserve">”. In addition to the universal abhorrence of technology, this religion’s core tenets include a masochistic obsession with pain and the use of organ grafting as directed by its Shapers. For 10 points, identify this belief system held by the alien race who invaded the galaxy during the </w:t>
      </w:r>
      <w:r>
        <w:rPr>
          <w:rFonts w:ascii="Cambria" w:eastAsia="Cambria" w:hAnsi="Cambria" w:cs="Cambria"/>
          <w:i/>
        </w:rPr>
        <w:t>New Jedi Order</w:t>
      </w:r>
      <w:r>
        <w:rPr>
          <w:rFonts w:ascii="Cambria" w:eastAsia="Cambria" w:hAnsi="Cambria" w:cs="Cambria"/>
        </w:rPr>
        <w:t xml:space="preserve"> series of Star Wars novels. </w:t>
      </w:r>
    </w:p>
    <w:p w14:paraId="6C187E04" w14:textId="77777777" w:rsidR="00ED276E" w:rsidRDefault="0020590C">
      <w:pPr>
        <w:pStyle w:val="normal0"/>
        <w:spacing w:line="240" w:lineRule="auto"/>
      </w:pPr>
      <w:r>
        <w:rPr>
          <w:rFonts w:ascii="Cambria" w:eastAsia="Cambria" w:hAnsi="Cambria" w:cs="Cambria"/>
        </w:rPr>
        <w:t xml:space="preserve">ANSWER: the </w:t>
      </w:r>
      <w:proofErr w:type="spellStart"/>
      <w:r>
        <w:rPr>
          <w:rFonts w:ascii="Cambria" w:eastAsia="Cambria" w:hAnsi="Cambria" w:cs="Cambria"/>
          <w:b/>
          <w:u w:val="single"/>
        </w:rPr>
        <w:t>Yuuzhan</w:t>
      </w:r>
      <w:proofErr w:type="spellEnd"/>
      <w:r>
        <w:rPr>
          <w:rFonts w:ascii="Cambria" w:eastAsia="Cambria" w:hAnsi="Cambria" w:cs="Cambria"/>
          <w:b/>
          <w:u w:val="single"/>
        </w:rPr>
        <w:t xml:space="preserve"> </w:t>
      </w:r>
      <w:proofErr w:type="spellStart"/>
      <w:r>
        <w:rPr>
          <w:rFonts w:ascii="Cambria" w:eastAsia="Cambria" w:hAnsi="Cambria" w:cs="Cambria"/>
          <w:b/>
          <w:u w:val="single"/>
        </w:rPr>
        <w:t>Vong</w:t>
      </w:r>
      <w:proofErr w:type="spellEnd"/>
      <w:r>
        <w:rPr>
          <w:rFonts w:ascii="Cambria" w:eastAsia="Cambria" w:hAnsi="Cambria" w:cs="Cambria"/>
        </w:rPr>
        <w:t xml:space="preserve"> religion [or the </w:t>
      </w:r>
      <w:r>
        <w:rPr>
          <w:rFonts w:ascii="Cambria" w:eastAsia="Cambria" w:hAnsi="Cambria" w:cs="Cambria"/>
          <w:b/>
          <w:u w:val="single"/>
        </w:rPr>
        <w:t>True Way</w:t>
      </w:r>
      <w:r>
        <w:rPr>
          <w:rFonts w:ascii="Cambria" w:eastAsia="Cambria" w:hAnsi="Cambria" w:cs="Cambria"/>
        </w:rPr>
        <w:t xml:space="preserve">; or the </w:t>
      </w:r>
      <w:r>
        <w:rPr>
          <w:rFonts w:ascii="Cambria" w:eastAsia="Cambria" w:hAnsi="Cambria" w:cs="Cambria"/>
          <w:b/>
          <w:u w:val="single"/>
        </w:rPr>
        <w:t>True Path</w:t>
      </w:r>
      <w:r>
        <w:rPr>
          <w:rFonts w:ascii="Cambria" w:eastAsia="Cambria" w:hAnsi="Cambria" w:cs="Cambria"/>
        </w:rPr>
        <w:t>] &lt;all-religion side tournament&gt;</w:t>
      </w:r>
    </w:p>
    <w:p w14:paraId="02A75851" w14:textId="77777777" w:rsidR="00ED276E" w:rsidRDefault="00ED276E">
      <w:pPr>
        <w:pStyle w:val="normal0"/>
        <w:spacing w:line="240" w:lineRule="auto"/>
      </w:pPr>
    </w:p>
    <w:p w14:paraId="68F3CE73" w14:textId="77777777" w:rsidR="00ED276E" w:rsidRDefault="0020590C">
      <w:pPr>
        <w:pStyle w:val="normal0"/>
        <w:spacing w:line="240" w:lineRule="auto"/>
      </w:pPr>
      <w:r>
        <w:rPr>
          <w:rFonts w:ascii="Cambria" w:eastAsia="Cambria" w:hAnsi="Cambria" w:cs="Cambria"/>
        </w:rPr>
        <w:t xml:space="preserve">9. </w:t>
      </w:r>
      <w:r>
        <w:rPr>
          <w:rFonts w:ascii="Cambria" w:eastAsia="Cambria" w:hAnsi="Cambria" w:cs="Cambria"/>
          <w:b/>
        </w:rPr>
        <w:t xml:space="preserve">A famous depiction of this action first appeared as part of a publication that also includes a story involving the theft of a Rembrandt painting by the aging film star James Trevor, as well as “The Dummy and the Dumbbell” and “The Brigade of the Biting Rabbit!”. John </w:t>
      </w:r>
      <w:proofErr w:type="spellStart"/>
      <w:r>
        <w:rPr>
          <w:rFonts w:ascii="Cambria" w:eastAsia="Cambria" w:hAnsi="Cambria" w:cs="Cambria"/>
          <w:b/>
        </w:rPr>
        <w:t>Basilone</w:t>
      </w:r>
      <w:proofErr w:type="spellEnd"/>
      <w:r>
        <w:rPr>
          <w:rFonts w:ascii="Cambria" w:eastAsia="Cambria" w:hAnsi="Cambria" w:cs="Cambria"/>
          <w:b/>
        </w:rPr>
        <w:t xml:space="preserve"> chews out Steve </w:t>
      </w:r>
      <w:proofErr w:type="spellStart"/>
      <w:r>
        <w:rPr>
          <w:rFonts w:ascii="Cambria" w:eastAsia="Cambria" w:hAnsi="Cambria" w:cs="Cambria"/>
          <w:b/>
        </w:rPr>
        <w:t>Evanson</w:t>
      </w:r>
      <w:proofErr w:type="spellEnd"/>
      <w:r>
        <w:rPr>
          <w:rFonts w:ascii="Cambria" w:eastAsia="Cambria" w:hAnsi="Cambria" w:cs="Cambria"/>
          <w:b/>
        </w:rPr>
        <w:t xml:space="preserve"> for claiming that all he wants to do is </w:t>
      </w:r>
      <w:r>
        <w:rPr>
          <w:rFonts w:ascii="Cambria" w:eastAsia="Cambria" w:hAnsi="Cambria" w:cs="Cambria"/>
          <w:b/>
          <w:i/>
        </w:rPr>
        <w:t>this</w:t>
      </w:r>
      <w:r>
        <w:rPr>
          <w:rFonts w:ascii="Cambria" w:eastAsia="Cambria" w:hAnsi="Cambria" w:cs="Cambria"/>
          <w:b/>
        </w:rPr>
        <w:t xml:space="preserve"> on the eighth episode of </w:t>
      </w:r>
      <w:r>
        <w:rPr>
          <w:rFonts w:ascii="Cambria" w:eastAsia="Cambria" w:hAnsi="Cambria" w:cs="Cambria"/>
          <w:b/>
          <w:i/>
        </w:rPr>
        <w:t xml:space="preserve">The </w:t>
      </w:r>
      <w:r>
        <w:rPr>
          <w:rFonts w:ascii="Cambria" w:eastAsia="Cambria" w:hAnsi="Cambria" w:cs="Cambria"/>
          <w:b/>
        </w:rPr>
        <w:t xml:space="preserve">(**) </w:t>
      </w:r>
      <w:r>
        <w:rPr>
          <w:rFonts w:ascii="Cambria" w:eastAsia="Cambria" w:hAnsi="Cambria" w:cs="Cambria"/>
          <w:b/>
          <w:i/>
        </w:rPr>
        <w:t>Pacific</w:t>
      </w:r>
      <w:r>
        <w:rPr>
          <w:rFonts w:ascii="Cambria" w:eastAsia="Cambria" w:hAnsi="Cambria" w:cs="Cambria"/>
          <w:b/>
        </w:rPr>
        <w:t>. The most famous depiction of this action seems to produce two large red stars and appears on a piece of paper coming out of a gigantic hand-cranked printing press on the cover of (*)</w:t>
      </w:r>
      <w:r>
        <w:rPr>
          <w:rFonts w:ascii="Cambria" w:eastAsia="Cambria" w:hAnsi="Cambria" w:cs="Cambria"/>
        </w:rPr>
        <w:t xml:space="preserve"> </w:t>
      </w:r>
      <w:r>
        <w:rPr>
          <w:rFonts w:ascii="Cambria" w:eastAsia="Cambria" w:hAnsi="Cambria" w:cs="Cambria"/>
          <w:i/>
        </w:rPr>
        <w:t>Action Comics No. 58</w:t>
      </w:r>
      <w:r>
        <w:rPr>
          <w:rFonts w:ascii="Cambria" w:eastAsia="Cambria" w:hAnsi="Cambria" w:cs="Cambria"/>
        </w:rPr>
        <w:t xml:space="preserve">. For 10 points, identify this now-impolite action which can be done by “YOU” with the help of “war bonds and stamps”, according to its most notable advocate, Superman. </w:t>
      </w:r>
    </w:p>
    <w:p w14:paraId="6C44065E"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slap</w:t>
      </w:r>
      <w:r>
        <w:rPr>
          <w:rFonts w:ascii="Cambria" w:eastAsia="Cambria" w:hAnsi="Cambria" w:cs="Cambria"/>
        </w:rPr>
        <w:t xml:space="preserve">ping a </w:t>
      </w:r>
      <w:r>
        <w:rPr>
          <w:rFonts w:ascii="Cambria" w:eastAsia="Cambria" w:hAnsi="Cambria" w:cs="Cambria"/>
          <w:b/>
          <w:u w:val="single"/>
        </w:rPr>
        <w:t>Jap</w:t>
      </w:r>
      <w:r>
        <w:rPr>
          <w:rFonts w:ascii="Cambria" w:eastAsia="Cambria" w:hAnsi="Cambria" w:cs="Cambria"/>
        </w:rPr>
        <w:t xml:space="preserve">anese person [they don’t </w:t>
      </w:r>
      <w:r>
        <w:rPr>
          <w:rFonts w:ascii="Cambria" w:eastAsia="Cambria" w:hAnsi="Cambria" w:cs="Cambria"/>
          <w:i/>
        </w:rPr>
        <w:t>have</w:t>
      </w:r>
      <w:r>
        <w:rPr>
          <w:rFonts w:ascii="Cambria" w:eastAsia="Cambria" w:hAnsi="Cambria" w:cs="Cambria"/>
        </w:rPr>
        <w:t xml:space="preserve"> to give the comically racist but historically accurate phrase, I guess] &lt;event involving Japanese citizen’s injury&gt;</w:t>
      </w:r>
    </w:p>
    <w:p w14:paraId="08B526E8" w14:textId="77777777" w:rsidR="00ED276E" w:rsidRDefault="00ED276E">
      <w:pPr>
        <w:pStyle w:val="normal0"/>
        <w:spacing w:line="240" w:lineRule="auto"/>
      </w:pPr>
    </w:p>
    <w:p w14:paraId="28A25558" w14:textId="77777777" w:rsidR="00ED276E" w:rsidRDefault="0020590C">
      <w:pPr>
        <w:pStyle w:val="normal0"/>
        <w:spacing w:line="240" w:lineRule="auto"/>
      </w:pPr>
      <w:r>
        <w:rPr>
          <w:rFonts w:ascii="Cambria" w:eastAsia="Cambria" w:hAnsi="Cambria" w:cs="Cambria"/>
        </w:rPr>
        <w:t xml:space="preserve">10. </w:t>
      </w:r>
      <w:r>
        <w:rPr>
          <w:rFonts w:ascii="Cambria" w:eastAsia="Cambria" w:hAnsi="Cambria" w:cs="Cambria"/>
          <w:b/>
        </w:rPr>
        <w:t>The only surviving writing from these people is in the form of inscriptions on coins called “</w:t>
      </w:r>
      <w:proofErr w:type="spellStart"/>
      <w:r>
        <w:rPr>
          <w:rFonts w:ascii="Cambria" w:eastAsia="Cambria" w:hAnsi="Cambria" w:cs="Cambria"/>
          <w:b/>
        </w:rPr>
        <w:t>biatec</w:t>
      </w:r>
      <w:proofErr w:type="spellEnd"/>
      <w:r>
        <w:rPr>
          <w:rFonts w:ascii="Cambria" w:eastAsia="Cambria" w:hAnsi="Cambria" w:cs="Cambria"/>
          <w:b/>
        </w:rPr>
        <w:t xml:space="preserve">”. Lucius Cornelius </w:t>
      </w:r>
      <w:proofErr w:type="spellStart"/>
      <w:r>
        <w:rPr>
          <w:rFonts w:ascii="Cambria" w:eastAsia="Cambria" w:hAnsi="Cambria" w:cs="Cambria"/>
          <w:b/>
        </w:rPr>
        <w:t>Merula</w:t>
      </w:r>
      <w:proofErr w:type="spellEnd"/>
      <w:r>
        <w:rPr>
          <w:rFonts w:ascii="Cambria" w:eastAsia="Cambria" w:hAnsi="Cambria" w:cs="Cambria"/>
          <w:b/>
        </w:rPr>
        <w:t xml:space="preserve"> was accused of negligence and refused a triumph despite crushing a revolt of these people at the 193 BCE Battle of </w:t>
      </w:r>
      <w:proofErr w:type="spellStart"/>
      <w:r>
        <w:rPr>
          <w:rFonts w:ascii="Cambria" w:eastAsia="Cambria" w:hAnsi="Cambria" w:cs="Cambria"/>
          <w:b/>
        </w:rPr>
        <w:t>Mutina</w:t>
      </w:r>
      <w:proofErr w:type="spellEnd"/>
      <w:r>
        <w:rPr>
          <w:rFonts w:ascii="Cambria" w:eastAsia="Cambria" w:hAnsi="Cambria" w:cs="Cambria"/>
          <w:b/>
        </w:rPr>
        <w:t xml:space="preserve">. According to Livy, a delegation of these people led by the chieftain </w:t>
      </w:r>
      <w:proofErr w:type="spellStart"/>
      <w:r>
        <w:rPr>
          <w:rFonts w:ascii="Cambria" w:eastAsia="Cambria" w:hAnsi="Cambria" w:cs="Cambria"/>
          <w:b/>
        </w:rPr>
        <w:t>Magalus</w:t>
      </w:r>
      <w:proofErr w:type="spellEnd"/>
      <w:r>
        <w:rPr>
          <w:rFonts w:ascii="Cambria" w:eastAsia="Cambria" w:hAnsi="Cambria" w:cs="Cambria"/>
          <w:b/>
        </w:rPr>
        <w:t xml:space="preserve"> guided (**) Hannibal across the Alps. The </w:t>
      </w:r>
      <w:proofErr w:type="spellStart"/>
      <w:r>
        <w:rPr>
          <w:rFonts w:ascii="Cambria" w:eastAsia="Cambria" w:hAnsi="Cambria" w:cs="Cambria"/>
          <w:b/>
        </w:rPr>
        <w:t>Aedui</w:t>
      </w:r>
      <w:proofErr w:type="spellEnd"/>
      <w:r>
        <w:rPr>
          <w:rFonts w:ascii="Cambria" w:eastAsia="Cambria" w:hAnsi="Cambria" w:cs="Cambria"/>
          <w:b/>
        </w:rPr>
        <w:t xml:space="preserve"> allowed a  group of these people to settled at </w:t>
      </w:r>
      <w:proofErr w:type="spellStart"/>
      <w:r>
        <w:rPr>
          <w:rFonts w:ascii="Cambria" w:eastAsia="Cambria" w:hAnsi="Cambria" w:cs="Cambria"/>
          <w:b/>
        </w:rPr>
        <w:t>Gorgobina</w:t>
      </w:r>
      <w:proofErr w:type="spellEnd"/>
      <w:r>
        <w:rPr>
          <w:rFonts w:ascii="Cambria" w:eastAsia="Cambria" w:hAnsi="Cambria" w:cs="Cambria"/>
          <w:b/>
        </w:rPr>
        <w:t xml:space="preserve"> after they were defeated while assisting the </w:t>
      </w:r>
      <w:proofErr w:type="spellStart"/>
      <w:r>
        <w:rPr>
          <w:rFonts w:ascii="Cambria" w:eastAsia="Cambria" w:hAnsi="Cambria" w:cs="Cambria"/>
          <w:b/>
        </w:rPr>
        <w:t>Helvetii</w:t>
      </w:r>
      <w:proofErr w:type="spellEnd"/>
      <w:r>
        <w:rPr>
          <w:rFonts w:ascii="Cambria" w:eastAsia="Cambria" w:hAnsi="Cambria" w:cs="Cambria"/>
          <w:b/>
        </w:rPr>
        <w:t xml:space="preserve"> at the Battle of </w:t>
      </w:r>
      <w:proofErr w:type="spellStart"/>
      <w:r>
        <w:rPr>
          <w:rFonts w:ascii="Cambria" w:eastAsia="Cambria" w:hAnsi="Cambria" w:cs="Cambria"/>
          <w:b/>
        </w:rPr>
        <w:t>Bibracte</w:t>
      </w:r>
      <w:proofErr w:type="spellEnd"/>
      <w:r>
        <w:rPr>
          <w:rFonts w:ascii="Cambria" w:eastAsia="Cambria" w:hAnsi="Cambria" w:cs="Cambria"/>
          <w:b/>
        </w:rPr>
        <w:t xml:space="preserve">. They later sent two thousand troops to </w:t>
      </w:r>
      <w:r>
        <w:rPr>
          <w:rFonts w:ascii="Cambria" w:eastAsia="Cambria" w:hAnsi="Cambria" w:cs="Cambria"/>
          <w:b/>
        </w:rPr>
        <w:lastRenderedPageBreak/>
        <w:t xml:space="preserve">assist </w:t>
      </w:r>
      <w:proofErr w:type="spellStart"/>
      <w:r>
        <w:rPr>
          <w:rFonts w:ascii="Cambria" w:eastAsia="Cambria" w:hAnsi="Cambria" w:cs="Cambria"/>
          <w:b/>
        </w:rPr>
        <w:t>Vercingetorix</w:t>
      </w:r>
      <w:proofErr w:type="spellEnd"/>
      <w:r>
        <w:rPr>
          <w:rFonts w:ascii="Cambria" w:eastAsia="Cambria" w:hAnsi="Cambria" w:cs="Cambria"/>
          <w:b/>
        </w:rPr>
        <w:t xml:space="preserve"> at </w:t>
      </w:r>
      <w:proofErr w:type="spellStart"/>
      <w:r>
        <w:rPr>
          <w:rFonts w:ascii="Cambria" w:eastAsia="Cambria" w:hAnsi="Cambria" w:cs="Cambria"/>
          <w:b/>
        </w:rPr>
        <w:t>Alesia</w:t>
      </w:r>
      <w:proofErr w:type="spellEnd"/>
      <w:r>
        <w:rPr>
          <w:rFonts w:ascii="Cambria" w:eastAsia="Cambria" w:hAnsi="Cambria" w:cs="Cambria"/>
          <w:b/>
        </w:rPr>
        <w:t>, where they were again defeated by Julius Caesar. For 10 points, name this Gallic tribe, some of whom eventually settled in, and became the namesakes of, (*)</w:t>
      </w:r>
      <w:r>
        <w:rPr>
          <w:rFonts w:ascii="Cambria" w:eastAsia="Cambria" w:hAnsi="Cambria" w:cs="Cambria"/>
        </w:rPr>
        <w:t xml:space="preserve"> Bohemia.</w:t>
      </w:r>
    </w:p>
    <w:p w14:paraId="76B0DA3F" w14:textId="77777777" w:rsidR="00ED276E" w:rsidRDefault="0020590C">
      <w:pPr>
        <w:pStyle w:val="normal0"/>
        <w:spacing w:line="240" w:lineRule="auto"/>
      </w:pPr>
      <w:r>
        <w:rPr>
          <w:rFonts w:ascii="Cambria" w:eastAsia="Cambria" w:hAnsi="Cambria" w:cs="Cambria"/>
        </w:rPr>
        <w:t xml:space="preserve">ANSWER: Yeah, </w:t>
      </w:r>
      <w:proofErr w:type="spellStart"/>
      <w:r>
        <w:rPr>
          <w:rFonts w:ascii="Cambria" w:eastAsia="Cambria" w:hAnsi="Cambria" w:cs="Cambria"/>
          <w:b/>
          <w:u w:val="single"/>
        </w:rPr>
        <w:t>Boii</w:t>
      </w:r>
      <w:proofErr w:type="spellEnd"/>
      <w:r>
        <w:rPr>
          <w:rFonts w:ascii="Cambria" w:eastAsia="Cambria" w:hAnsi="Cambria" w:cs="Cambria"/>
        </w:rPr>
        <w:t xml:space="preserve"> [or </w:t>
      </w:r>
      <w:proofErr w:type="spellStart"/>
      <w:r>
        <w:rPr>
          <w:rFonts w:ascii="Cambria" w:eastAsia="Cambria" w:hAnsi="Cambria" w:cs="Cambria"/>
          <w:b/>
          <w:u w:val="single"/>
        </w:rPr>
        <w:t>Boian</w:t>
      </w:r>
      <w:r>
        <w:rPr>
          <w:rFonts w:ascii="Cambria" w:eastAsia="Cambria" w:hAnsi="Cambria" w:cs="Cambria"/>
        </w:rPr>
        <w:t>s</w:t>
      </w:r>
      <w:proofErr w:type="spellEnd"/>
      <w:r>
        <w:rPr>
          <w:rFonts w:ascii="Cambria" w:eastAsia="Cambria" w:hAnsi="Cambria" w:cs="Cambria"/>
        </w:rPr>
        <w:t xml:space="preserve">] &lt;barbarians&gt; </w:t>
      </w:r>
    </w:p>
    <w:p w14:paraId="79B19573" w14:textId="77777777" w:rsidR="00ED276E" w:rsidRDefault="00ED276E">
      <w:pPr>
        <w:pStyle w:val="normal0"/>
        <w:spacing w:line="240" w:lineRule="auto"/>
      </w:pPr>
    </w:p>
    <w:p w14:paraId="2CBF52A4" w14:textId="77777777" w:rsidR="00ED276E" w:rsidRDefault="0020590C">
      <w:pPr>
        <w:pStyle w:val="normal0"/>
        <w:spacing w:line="240" w:lineRule="auto"/>
      </w:pPr>
      <w:r>
        <w:rPr>
          <w:rFonts w:ascii="Cambria" w:eastAsia="Cambria" w:hAnsi="Cambria" w:cs="Cambria"/>
        </w:rPr>
        <w:t xml:space="preserve">11. </w:t>
      </w:r>
      <w:r>
        <w:rPr>
          <w:rFonts w:ascii="Cambria" w:eastAsia="Cambria" w:hAnsi="Cambria" w:cs="Cambria"/>
          <w:b/>
        </w:rPr>
        <w:t xml:space="preserve">One of the earliest victims of this affliction was Archbishop Maximilian </w:t>
      </w:r>
      <w:proofErr w:type="spellStart"/>
      <w:r>
        <w:rPr>
          <w:rFonts w:ascii="Cambria" w:eastAsia="Cambria" w:hAnsi="Cambria" w:cs="Cambria"/>
          <w:b/>
        </w:rPr>
        <w:t>Gandolph</w:t>
      </w:r>
      <w:proofErr w:type="spellEnd"/>
      <w:r>
        <w:rPr>
          <w:rFonts w:ascii="Cambria" w:eastAsia="Cambria" w:hAnsi="Cambria" w:cs="Cambria"/>
          <w:b/>
        </w:rPr>
        <w:t xml:space="preserve"> von </w:t>
      </w:r>
      <w:proofErr w:type="spellStart"/>
      <w:r>
        <w:rPr>
          <w:rFonts w:ascii="Cambria" w:eastAsia="Cambria" w:hAnsi="Cambria" w:cs="Cambria"/>
          <w:b/>
        </w:rPr>
        <w:t>Kuenburg</w:t>
      </w:r>
      <w:proofErr w:type="spellEnd"/>
      <w:r>
        <w:rPr>
          <w:rFonts w:ascii="Cambria" w:eastAsia="Cambria" w:hAnsi="Cambria" w:cs="Cambria"/>
          <w:b/>
        </w:rPr>
        <w:t>, who was driven by it to hire a certain figure away from Karl II von Liechtenstein-</w:t>
      </w:r>
      <w:proofErr w:type="spellStart"/>
      <w:r>
        <w:rPr>
          <w:rFonts w:ascii="Cambria" w:eastAsia="Cambria" w:hAnsi="Cambria" w:cs="Cambria"/>
          <w:b/>
        </w:rPr>
        <w:t>Kastelkorn</w:t>
      </w:r>
      <w:proofErr w:type="spellEnd"/>
      <w:r>
        <w:rPr>
          <w:rFonts w:ascii="Cambria" w:eastAsia="Cambria" w:hAnsi="Cambria" w:cs="Cambria"/>
          <w:b/>
        </w:rPr>
        <w:t xml:space="preserve">. Had Matt Weiner suffered from this disease prior to 2006, it’s possible his repeated viewings of an opera subtitled “Chi la Dura la Vince” might have averted an ICT protest. In a prominent symptom of this disease, sufferers gather 52 of their closest friends, hole up in their bedrooms, and sing the </w:t>
      </w:r>
      <w:proofErr w:type="spellStart"/>
      <w:r>
        <w:rPr>
          <w:rFonts w:ascii="Cambria" w:eastAsia="Cambria" w:hAnsi="Cambria" w:cs="Cambria"/>
          <w:b/>
          <w:i/>
        </w:rPr>
        <w:t>Missa</w:t>
      </w:r>
      <w:proofErr w:type="spellEnd"/>
      <w:r>
        <w:rPr>
          <w:rFonts w:ascii="Cambria" w:eastAsia="Cambria" w:hAnsi="Cambria" w:cs="Cambria"/>
          <w:b/>
          <w:i/>
        </w:rPr>
        <w:t xml:space="preserve"> </w:t>
      </w:r>
      <w:r>
        <w:rPr>
          <w:rFonts w:ascii="Cambria" w:eastAsia="Cambria" w:hAnsi="Cambria" w:cs="Cambria"/>
          <w:b/>
        </w:rPr>
        <w:t xml:space="preserve">(**) </w:t>
      </w:r>
      <w:proofErr w:type="spellStart"/>
      <w:r>
        <w:rPr>
          <w:rFonts w:ascii="Cambria" w:eastAsia="Cambria" w:hAnsi="Cambria" w:cs="Cambria"/>
          <w:b/>
          <w:i/>
        </w:rPr>
        <w:t>Salisburgensis</w:t>
      </w:r>
      <w:proofErr w:type="spellEnd"/>
      <w:r>
        <w:rPr>
          <w:rFonts w:ascii="Cambria" w:eastAsia="Cambria" w:hAnsi="Cambria" w:cs="Cambria"/>
          <w:b/>
        </w:rPr>
        <w:t xml:space="preserve">. Sufferers of this disease display an unusual affinity for scordatura tunings and monumental passacaglias for solo violin, and may have included </w:t>
      </w:r>
      <w:proofErr w:type="spellStart"/>
      <w:r>
        <w:rPr>
          <w:rFonts w:ascii="Cambria" w:eastAsia="Cambria" w:hAnsi="Cambria" w:cs="Cambria"/>
          <w:b/>
        </w:rPr>
        <w:t>Niccolo</w:t>
      </w:r>
      <w:proofErr w:type="spellEnd"/>
      <w:r>
        <w:rPr>
          <w:rFonts w:ascii="Cambria" w:eastAsia="Cambria" w:hAnsi="Cambria" w:cs="Cambria"/>
          <w:b/>
        </w:rPr>
        <w:t xml:space="preserve"> (*)</w:t>
      </w:r>
      <w:r>
        <w:rPr>
          <w:rFonts w:ascii="Cambria" w:eastAsia="Cambria" w:hAnsi="Cambria" w:cs="Cambria"/>
        </w:rPr>
        <w:t xml:space="preserve"> Paganini, whose 24th Caprice bears a strong similarity to the 15th of an earlier composer’s rosary-themed sonatas. For 10 points, identify this highly-communicable disease, prominent among teen girls and musicologists, whose major symptom is an undying adoration for the seventeenth-century Austrian composer of the </w:t>
      </w:r>
      <w:r>
        <w:rPr>
          <w:rFonts w:ascii="Cambria" w:eastAsia="Cambria" w:hAnsi="Cambria" w:cs="Cambria"/>
          <w:i/>
        </w:rPr>
        <w:t>Mystery Sonatas</w:t>
      </w:r>
      <w:r>
        <w:rPr>
          <w:rFonts w:ascii="Cambria" w:eastAsia="Cambria" w:hAnsi="Cambria" w:cs="Cambria"/>
        </w:rPr>
        <w:t xml:space="preserve">. </w:t>
      </w:r>
    </w:p>
    <w:p w14:paraId="42D22CC7"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Heinrich</w:t>
      </w:r>
      <w:r>
        <w:rPr>
          <w:rFonts w:ascii="Cambria" w:eastAsia="Cambria" w:hAnsi="Cambria" w:cs="Cambria"/>
        </w:rPr>
        <w:t xml:space="preserve"> (</w:t>
      </w:r>
      <w:proofErr w:type="spellStart"/>
      <w:r>
        <w:rPr>
          <w:rFonts w:ascii="Cambria" w:eastAsia="Cambria" w:hAnsi="Cambria" w:cs="Cambria"/>
        </w:rPr>
        <w:t>Ignaz</w:t>
      </w:r>
      <w:proofErr w:type="spellEnd"/>
      <w:r>
        <w:rPr>
          <w:rFonts w:ascii="Cambria" w:eastAsia="Cambria" w:hAnsi="Cambria" w:cs="Cambria"/>
        </w:rPr>
        <w:t xml:space="preserve"> Franz) </w:t>
      </w:r>
      <w:proofErr w:type="spellStart"/>
      <w:r>
        <w:rPr>
          <w:rFonts w:ascii="Cambria" w:eastAsia="Cambria" w:hAnsi="Cambria" w:cs="Cambria"/>
          <w:b/>
          <w:u w:val="single"/>
        </w:rPr>
        <w:t>Biber</w:t>
      </w:r>
      <w:proofErr w:type="spellEnd"/>
      <w:r>
        <w:rPr>
          <w:rFonts w:ascii="Cambria" w:eastAsia="Cambria" w:hAnsi="Cambria" w:cs="Cambria"/>
          <w:b/>
          <w:u w:val="single"/>
        </w:rPr>
        <w:t xml:space="preserve"> fever</w:t>
      </w:r>
      <w:r>
        <w:rPr>
          <w:rFonts w:ascii="Cambria" w:eastAsia="Cambria" w:hAnsi="Cambria" w:cs="Cambria"/>
        </w:rPr>
        <w:t xml:space="preserve"> [prompt on partial answers] &lt;academic music&gt;</w:t>
      </w:r>
    </w:p>
    <w:p w14:paraId="140CA7E9" w14:textId="77777777" w:rsidR="00ED276E" w:rsidRDefault="00ED276E">
      <w:pPr>
        <w:pStyle w:val="normal0"/>
        <w:spacing w:line="240" w:lineRule="auto"/>
      </w:pPr>
    </w:p>
    <w:p w14:paraId="44925269" w14:textId="77777777" w:rsidR="00ED276E" w:rsidRDefault="0020590C">
      <w:pPr>
        <w:pStyle w:val="normal0"/>
        <w:spacing w:line="240" w:lineRule="auto"/>
      </w:pPr>
      <w:r>
        <w:rPr>
          <w:rFonts w:ascii="Cambria" w:eastAsia="Cambria" w:hAnsi="Cambria" w:cs="Cambria"/>
        </w:rPr>
        <w:t xml:space="preserve">12. </w:t>
      </w:r>
      <w:r>
        <w:rPr>
          <w:rFonts w:ascii="Cambria" w:eastAsia="Cambria" w:hAnsi="Cambria" w:cs="Cambria"/>
          <w:b/>
        </w:rPr>
        <w:t xml:space="preserve">Description acceptable. A detailed chronology of events that led to this disaster were documented by Gregory </w:t>
      </w:r>
      <w:proofErr w:type="spellStart"/>
      <w:r>
        <w:rPr>
          <w:rFonts w:ascii="Cambria" w:eastAsia="Cambria" w:hAnsi="Cambria" w:cs="Cambria"/>
          <w:b/>
        </w:rPr>
        <w:t>Luth</w:t>
      </w:r>
      <w:proofErr w:type="spellEnd"/>
      <w:r>
        <w:rPr>
          <w:rFonts w:ascii="Cambria" w:eastAsia="Cambria" w:hAnsi="Cambria" w:cs="Cambria"/>
          <w:b/>
        </w:rPr>
        <w:t xml:space="preserve">, who pointed out faults during the construction such as a beam on the north-east corner of the atrium that pulled out of the wall during a cold snap. The Washington Square Park, which is a block away from where this disaster occurred, is a planned site for memorial dedicated to the victims of this disaster. It occurred during a (**) tea-dance attended by several thousand people, which ended amidst a performance of Duke Ellington’s “Satin Doll.” Its underlying cause was poor communication between the Havens Steel construction company, and the Jack D </w:t>
      </w:r>
      <w:proofErr w:type="spellStart"/>
      <w:r>
        <w:rPr>
          <w:rFonts w:ascii="Cambria" w:eastAsia="Cambria" w:hAnsi="Cambria" w:cs="Cambria"/>
          <w:b/>
        </w:rPr>
        <w:t>Gillum</w:t>
      </w:r>
      <w:proofErr w:type="spellEnd"/>
      <w:r>
        <w:rPr>
          <w:rFonts w:ascii="Cambria" w:eastAsia="Cambria" w:hAnsi="Cambria" w:cs="Cambria"/>
          <w:b/>
        </w:rPr>
        <w:t xml:space="preserve"> engineering firm, that resulted in the 4th floor (*)</w:t>
      </w:r>
      <w:r>
        <w:rPr>
          <w:rFonts w:ascii="Cambria" w:eastAsia="Cambria" w:hAnsi="Cambria" w:cs="Cambria"/>
        </w:rPr>
        <w:t xml:space="preserve"> walkway supporting the 2nd floor walkway in addition to its own weight. The latter walkway in this disaster was only supported with rods that were held in place by a small nut and washer bolted onto a box-beam rather than being suspended off the ceiling. For 10 points, identify this disaster which resulted in the death of 114 people at a Kansas City hotel.</w:t>
      </w:r>
    </w:p>
    <w:p w14:paraId="3C706BE6"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Hyatt Regency</w:t>
      </w:r>
      <w:r>
        <w:rPr>
          <w:rFonts w:ascii="Cambria" w:eastAsia="Cambria" w:hAnsi="Cambria" w:cs="Cambria"/>
        </w:rPr>
        <w:t xml:space="preserve"> Kansas City walkway [or “skywalk”] disaster or collapse [accept “Sheraton” instead of Hyatt Regency because the hotel is now run by Sheraton] &lt;Engineering&gt;</w:t>
      </w:r>
    </w:p>
    <w:p w14:paraId="3FE823A8" w14:textId="77777777" w:rsidR="00ED276E" w:rsidRDefault="00ED276E">
      <w:pPr>
        <w:pStyle w:val="normal0"/>
        <w:spacing w:line="240" w:lineRule="auto"/>
      </w:pPr>
    </w:p>
    <w:p w14:paraId="47ACBA59" w14:textId="77777777" w:rsidR="00ED276E" w:rsidRDefault="00ED276E">
      <w:pPr>
        <w:pStyle w:val="normal0"/>
        <w:spacing w:line="240" w:lineRule="auto"/>
      </w:pPr>
    </w:p>
    <w:p w14:paraId="4875CBC3" w14:textId="77777777" w:rsidR="00ED276E" w:rsidRDefault="0020590C">
      <w:pPr>
        <w:pStyle w:val="normal0"/>
        <w:spacing w:line="240" w:lineRule="auto"/>
      </w:pPr>
      <w:r>
        <w:rPr>
          <w:rFonts w:ascii="Cambria" w:eastAsia="Cambria" w:hAnsi="Cambria" w:cs="Cambria"/>
        </w:rPr>
        <w:t xml:space="preserve">13. </w:t>
      </w:r>
      <w:r>
        <w:rPr>
          <w:rFonts w:ascii="Cambria" w:eastAsia="Cambria" w:hAnsi="Cambria" w:cs="Cambria"/>
          <w:b/>
        </w:rPr>
        <w:t xml:space="preserve">A landmark in this city features a giant corn maze in the shape of a man riding a motorcycle and is a reindeer ranch founded by Julie and Mark Hardy. Both of Florida’s Statuary Hall entries were sculpted by C. Adrian Pillars, a sculptor from this non-Florida city. This birthplace of the inventor and namesake of </w:t>
      </w:r>
      <w:proofErr w:type="spellStart"/>
      <w:r>
        <w:rPr>
          <w:rFonts w:ascii="Cambria" w:eastAsia="Cambria" w:hAnsi="Cambria" w:cs="Cambria"/>
          <w:b/>
        </w:rPr>
        <w:t>Jheri</w:t>
      </w:r>
      <w:proofErr w:type="spellEnd"/>
      <w:r>
        <w:rPr>
          <w:rFonts w:ascii="Cambria" w:eastAsia="Cambria" w:hAnsi="Cambria" w:cs="Cambria"/>
          <w:b/>
        </w:rPr>
        <w:t xml:space="preserve"> curl is not Tuskegee, but the 99th Pursuit Squadron, the first all-black fighter squadron, was formed here. Frank Elliott Field was established in this city after the 1993 closure of its Chanute Air Force Base. Perhaps the most famous location in this city contains (**) western-themed “</w:t>
      </w:r>
      <w:proofErr w:type="spellStart"/>
      <w:r>
        <w:rPr>
          <w:rFonts w:ascii="Cambria" w:eastAsia="Cambria" w:hAnsi="Cambria" w:cs="Cambria"/>
          <w:b/>
        </w:rPr>
        <w:t>Gordyville</w:t>
      </w:r>
      <w:proofErr w:type="spellEnd"/>
      <w:r>
        <w:rPr>
          <w:rFonts w:ascii="Cambria" w:eastAsia="Cambria" w:hAnsi="Cambria" w:cs="Cambria"/>
          <w:b/>
        </w:rPr>
        <w:t xml:space="preserve">” and vaguely-tropical-themed “Tahitian” </w:t>
      </w:r>
      <w:proofErr w:type="spellStart"/>
      <w:r>
        <w:rPr>
          <w:rFonts w:ascii="Cambria" w:eastAsia="Cambria" w:hAnsi="Cambria" w:cs="Cambria"/>
          <w:b/>
        </w:rPr>
        <w:t>jacuzzi</w:t>
      </w:r>
      <w:proofErr w:type="spellEnd"/>
      <w:r>
        <w:rPr>
          <w:rFonts w:ascii="Cambria" w:eastAsia="Cambria" w:hAnsi="Cambria" w:cs="Cambria"/>
          <w:b/>
        </w:rPr>
        <w:t xml:space="preserve"> suites and, from a human geography perspective, was long held in high regard due to its easy land access to Champaign-Urbana. For 15 points, name this small Illinois town home to an unusually well-appointed Super 8 once regularly used by the University of Minnesota </w:t>
      </w:r>
      <w:proofErr w:type="spellStart"/>
      <w:r>
        <w:rPr>
          <w:rFonts w:ascii="Cambria" w:eastAsia="Cambria" w:hAnsi="Cambria" w:cs="Cambria"/>
          <w:b/>
        </w:rPr>
        <w:t>quizbowl</w:t>
      </w:r>
      <w:proofErr w:type="spellEnd"/>
      <w:r>
        <w:rPr>
          <w:rFonts w:ascii="Cambria" w:eastAsia="Cambria" w:hAnsi="Cambria" w:cs="Cambria"/>
          <w:b/>
        </w:rPr>
        <w:t xml:space="preserve"> team.</w:t>
      </w:r>
    </w:p>
    <w:p w14:paraId="6A16D31A"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Rantoul</w:t>
      </w:r>
      <w:r>
        <w:rPr>
          <w:rFonts w:ascii="Cambria" w:eastAsia="Cambria" w:hAnsi="Cambria" w:cs="Cambria"/>
        </w:rPr>
        <w:t xml:space="preserve">, Illinois [whether this is “good” geography (or even geography) is debatable, but it’s what you get] &lt;good geography about an </w:t>
      </w:r>
      <w:proofErr w:type="spellStart"/>
      <w:r>
        <w:rPr>
          <w:rFonts w:ascii="Cambria" w:eastAsia="Cambria" w:hAnsi="Cambria" w:cs="Cambria"/>
        </w:rPr>
        <w:t>illinois</w:t>
      </w:r>
      <w:proofErr w:type="spellEnd"/>
      <w:r>
        <w:rPr>
          <w:rFonts w:ascii="Cambria" w:eastAsia="Cambria" w:hAnsi="Cambria" w:cs="Cambria"/>
        </w:rPr>
        <w:t xml:space="preserve"> city&gt;</w:t>
      </w:r>
    </w:p>
    <w:p w14:paraId="08AD6F6E" w14:textId="77777777" w:rsidR="00ED276E" w:rsidRDefault="00ED276E">
      <w:pPr>
        <w:pStyle w:val="normal0"/>
        <w:spacing w:line="240" w:lineRule="auto"/>
      </w:pPr>
    </w:p>
    <w:p w14:paraId="0098806B" w14:textId="77777777" w:rsidR="00ED276E" w:rsidRDefault="0020590C">
      <w:pPr>
        <w:pStyle w:val="normal0"/>
        <w:spacing w:line="240" w:lineRule="auto"/>
      </w:pPr>
      <w:r>
        <w:rPr>
          <w:rFonts w:ascii="Cambria" w:eastAsia="Cambria" w:hAnsi="Cambria" w:cs="Cambria"/>
        </w:rPr>
        <w:t xml:space="preserve">14. </w:t>
      </w:r>
      <w:r>
        <w:rPr>
          <w:rFonts w:ascii="Cambria" w:eastAsia="Cambria" w:hAnsi="Cambria" w:cs="Cambria"/>
          <w:b/>
        </w:rPr>
        <w:t xml:space="preserve">This person’s actions ruined the budding political career of restaurant patron </w:t>
      </w:r>
      <w:proofErr w:type="spellStart"/>
      <w:r>
        <w:rPr>
          <w:rFonts w:ascii="Cambria" w:eastAsia="Cambria" w:hAnsi="Cambria" w:cs="Cambria"/>
          <w:b/>
        </w:rPr>
        <w:t>Goro</w:t>
      </w:r>
      <w:proofErr w:type="spellEnd"/>
      <w:r>
        <w:rPr>
          <w:rFonts w:ascii="Cambria" w:eastAsia="Cambria" w:hAnsi="Cambria" w:cs="Cambria"/>
          <w:b/>
        </w:rPr>
        <w:t xml:space="preserve"> “Kirk Jing” Omiya. This person served as the basis for the short story “The State of the Times”, the </w:t>
      </w:r>
      <w:r>
        <w:rPr>
          <w:rFonts w:ascii="Cambria" w:eastAsia="Cambria" w:hAnsi="Cambria" w:cs="Cambria"/>
          <w:b/>
        </w:rPr>
        <w:lastRenderedPageBreak/>
        <w:t xml:space="preserve">novel </w:t>
      </w:r>
      <w:r>
        <w:rPr>
          <w:rFonts w:ascii="Cambria" w:eastAsia="Cambria" w:hAnsi="Cambria" w:cs="Cambria"/>
          <w:b/>
          <w:i/>
        </w:rPr>
        <w:t>A Lost Paradise</w:t>
      </w:r>
      <w:r>
        <w:rPr>
          <w:rFonts w:ascii="Cambria" w:eastAsia="Cambria" w:hAnsi="Cambria" w:cs="Cambria"/>
          <w:b/>
        </w:rPr>
        <w:t xml:space="preserve">, and the film </w:t>
      </w:r>
      <w:r>
        <w:rPr>
          <w:rFonts w:ascii="Cambria" w:eastAsia="Cambria" w:hAnsi="Cambria" w:cs="Cambria"/>
          <w:b/>
          <w:i/>
        </w:rPr>
        <w:t>In the Realm of the Senses</w:t>
      </w:r>
      <w:r>
        <w:rPr>
          <w:rFonts w:ascii="Cambria" w:eastAsia="Cambria" w:hAnsi="Cambria" w:cs="Cambria"/>
          <w:b/>
        </w:rPr>
        <w:t xml:space="preserve">. The event for which this person is most famous became known as the (**) “Go </w:t>
      </w:r>
      <w:proofErr w:type="spellStart"/>
      <w:r>
        <w:rPr>
          <w:rFonts w:ascii="Cambria" w:eastAsia="Cambria" w:hAnsi="Cambria" w:cs="Cambria"/>
          <w:b/>
        </w:rPr>
        <w:t>Ichi-Hachi</w:t>
      </w:r>
      <w:proofErr w:type="spellEnd"/>
      <w:r>
        <w:rPr>
          <w:rFonts w:ascii="Cambria" w:eastAsia="Cambria" w:hAnsi="Cambria" w:cs="Cambria"/>
          <w:b/>
        </w:rPr>
        <w:t xml:space="preserve"> Incident”, a satirical reference to the then-recent 2-26 Incident. Before her arrest, this woman planned to leap from Mount </w:t>
      </w:r>
      <w:proofErr w:type="spellStart"/>
      <w:r>
        <w:rPr>
          <w:rFonts w:ascii="Cambria" w:eastAsia="Cambria" w:hAnsi="Cambria" w:cs="Cambria"/>
          <w:b/>
        </w:rPr>
        <w:t>Ikumo</w:t>
      </w:r>
      <w:proofErr w:type="spellEnd"/>
      <w:r>
        <w:rPr>
          <w:rFonts w:ascii="Cambria" w:eastAsia="Cambria" w:hAnsi="Cambria" w:cs="Cambria"/>
          <w:b/>
        </w:rPr>
        <w:t xml:space="preserve"> with Kirk Jing’s (*)</w:t>
      </w:r>
      <w:r>
        <w:rPr>
          <w:rFonts w:ascii="Cambria" w:eastAsia="Cambria" w:hAnsi="Cambria" w:cs="Cambria"/>
        </w:rPr>
        <w:t xml:space="preserve"> penis, having earlier carried both Kirk Jing’s penis and Kirk Jing’s testicles around in her handbag. For 10 points, name this Japanese woman who famously erotically asphyxiated her lover, Kirk Jing, and who shares her surname, and possibly her interest in erotic asphyxiation, with the current Prime Minister of Japan.</w:t>
      </w:r>
    </w:p>
    <w:p w14:paraId="758337D9" w14:textId="77777777" w:rsidR="00ED276E" w:rsidRDefault="0020590C">
      <w:pPr>
        <w:pStyle w:val="normal0"/>
        <w:spacing w:line="240" w:lineRule="auto"/>
      </w:pPr>
      <w:r>
        <w:rPr>
          <w:rFonts w:ascii="Cambria" w:eastAsia="Cambria" w:hAnsi="Cambria" w:cs="Cambria"/>
        </w:rPr>
        <w:t xml:space="preserve">ANSWER: </w:t>
      </w:r>
      <w:proofErr w:type="spellStart"/>
      <w:r>
        <w:rPr>
          <w:rFonts w:ascii="Cambria" w:eastAsia="Cambria" w:hAnsi="Cambria" w:cs="Cambria"/>
        </w:rPr>
        <w:t>Sada</w:t>
      </w:r>
      <w:proofErr w:type="spellEnd"/>
      <w:r>
        <w:rPr>
          <w:rFonts w:ascii="Cambria" w:eastAsia="Cambria" w:hAnsi="Cambria" w:cs="Cambria"/>
        </w:rPr>
        <w:t xml:space="preserve"> </w:t>
      </w:r>
      <w:r>
        <w:rPr>
          <w:rFonts w:ascii="Cambria" w:eastAsia="Cambria" w:hAnsi="Cambria" w:cs="Cambria"/>
          <w:b/>
          <w:u w:val="single"/>
        </w:rPr>
        <w:t>Abe</w:t>
      </w:r>
      <w:r>
        <w:rPr>
          <w:rFonts w:ascii="Cambria" w:eastAsia="Cambria" w:hAnsi="Cambria" w:cs="Cambria"/>
        </w:rPr>
        <w:t xml:space="preserve"> [accept names in either order] &lt;serial killer/murder&gt;</w:t>
      </w:r>
    </w:p>
    <w:p w14:paraId="46027BC4" w14:textId="77777777" w:rsidR="00ED276E" w:rsidRDefault="00ED276E">
      <w:pPr>
        <w:pStyle w:val="normal0"/>
        <w:spacing w:line="240" w:lineRule="auto"/>
      </w:pPr>
    </w:p>
    <w:p w14:paraId="6852DDDA" w14:textId="77777777" w:rsidR="00ED276E" w:rsidRDefault="0020590C">
      <w:pPr>
        <w:pStyle w:val="normal0"/>
        <w:spacing w:line="240" w:lineRule="auto"/>
      </w:pPr>
      <w:r>
        <w:rPr>
          <w:rFonts w:ascii="Cambria" w:eastAsia="Cambria" w:hAnsi="Cambria" w:cs="Cambria"/>
        </w:rPr>
        <w:t xml:space="preserve">15. </w:t>
      </w:r>
      <w:r>
        <w:rPr>
          <w:rFonts w:ascii="Cambria" w:eastAsia="Cambria" w:hAnsi="Cambria" w:cs="Cambria"/>
          <w:b/>
        </w:rPr>
        <w:t xml:space="preserve">In the plural, this word titles an album which features a song that Wikipedia describes as being about “drugs and the danger of affording them”, “Combination”, as well as one in which the singer is given “a wink that’d make a grown man cry” by “ole </w:t>
      </w:r>
      <w:proofErr w:type="spellStart"/>
      <w:r>
        <w:rPr>
          <w:rFonts w:ascii="Cambria" w:eastAsia="Cambria" w:hAnsi="Cambria" w:cs="Cambria"/>
          <w:b/>
        </w:rPr>
        <w:t>Sukie</w:t>
      </w:r>
      <w:proofErr w:type="spellEnd"/>
      <w:r>
        <w:rPr>
          <w:rFonts w:ascii="Cambria" w:eastAsia="Cambria" w:hAnsi="Cambria" w:cs="Cambria"/>
          <w:b/>
        </w:rPr>
        <w:t xml:space="preserve"> Jones”, “Back in the Saddle”. This is the second word in the title of the most famous song on the album </w:t>
      </w:r>
      <w:proofErr w:type="spellStart"/>
      <w:r>
        <w:rPr>
          <w:rFonts w:ascii="Cambria" w:eastAsia="Cambria" w:hAnsi="Cambria" w:cs="Cambria"/>
          <w:b/>
          <w:i/>
        </w:rPr>
        <w:t>Beelzebubba</w:t>
      </w:r>
      <w:proofErr w:type="spellEnd"/>
      <w:r>
        <w:rPr>
          <w:rFonts w:ascii="Cambria" w:eastAsia="Cambria" w:hAnsi="Cambria" w:cs="Cambria"/>
          <w:b/>
        </w:rPr>
        <w:t>. It’s also the second word in the title of a song that advises the listener to “beware all those angels with their wings glued on” and to “tell me (**) all of your secrets”. The chorus of that song, whose title ends with this word, repeatedly asks “Who wants that honey?”. In addition to its appearances in the titles of that 1976 Aerosmith album, that most famous song by The (*)</w:t>
      </w:r>
      <w:r>
        <w:rPr>
          <w:rFonts w:ascii="Cambria" w:eastAsia="Cambria" w:hAnsi="Cambria" w:cs="Cambria"/>
        </w:rPr>
        <w:t xml:space="preserve"> Dead Milkmen, and that Smashing Pumpkins song, this word is the third in the title of a song which repeatedly refers to the listener as a “big disgrace”. For 10 points, give the word indicating what, according to that song, Queen will do to you.</w:t>
      </w:r>
    </w:p>
    <w:p w14:paraId="4E15D141"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rock</w:t>
      </w:r>
      <w:r>
        <w:rPr>
          <w:rFonts w:ascii="Cambria" w:eastAsia="Cambria" w:hAnsi="Cambria" w:cs="Cambria"/>
        </w:rPr>
        <w:t>s &lt;rock music&gt;</w:t>
      </w:r>
    </w:p>
    <w:p w14:paraId="36099B62" w14:textId="77777777" w:rsidR="00ED276E" w:rsidRDefault="00ED276E">
      <w:pPr>
        <w:pStyle w:val="normal0"/>
        <w:spacing w:line="240" w:lineRule="auto"/>
      </w:pPr>
    </w:p>
    <w:p w14:paraId="299AC03E" w14:textId="77777777" w:rsidR="00ED276E" w:rsidRDefault="0020590C">
      <w:pPr>
        <w:pStyle w:val="normal0"/>
        <w:spacing w:line="240" w:lineRule="auto"/>
      </w:pPr>
      <w:r>
        <w:rPr>
          <w:rFonts w:ascii="Cambria" w:eastAsia="Cambria" w:hAnsi="Cambria" w:cs="Cambria"/>
        </w:rPr>
        <w:t xml:space="preserve">16. </w:t>
      </w:r>
      <w:r>
        <w:rPr>
          <w:rFonts w:ascii="Cambria" w:eastAsia="Cambria" w:hAnsi="Cambria" w:cs="Cambria"/>
          <w:b/>
        </w:rPr>
        <w:t>This project recently appointed Matthew Miller as its manager, and for the last two years, it has organized a contributors’ conference called Flock. New development for this project is done by performing builds in its Koji build system, and publishing the updates through its service called Bodhi. In January 2014, this project’s board announced that its flagship product will not feature (**) code-names, departing from a quantum mechanics-inspired trend set by its most recent releases such as Schrodinger’s Cat and Heisenberg. This project has a development stream called ‘Rawhide’ and updates for this project are published as (*)</w:t>
      </w:r>
      <w:r>
        <w:rPr>
          <w:rFonts w:ascii="Cambria" w:eastAsia="Cambria" w:hAnsi="Cambria" w:cs="Cambria"/>
        </w:rPr>
        <w:t xml:space="preserve"> RPM files. This project, which has global conferences called </w:t>
      </w:r>
      <w:proofErr w:type="spellStart"/>
      <w:r>
        <w:rPr>
          <w:rFonts w:ascii="Cambria" w:eastAsia="Cambria" w:hAnsi="Cambria" w:cs="Cambria"/>
        </w:rPr>
        <w:t>FUDcons</w:t>
      </w:r>
      <w:proofErr w:type="spellEnd"/>
      <w:r>
        <w:rPr>
          <w:rFonts w:ascii="Cambria" w:eastAsia="Cambria" w:hAnsi="Cambria" w:cs="Cambria"/>
        </w:rPr>
        <w:t xml:space="preserve">, has a major product which is installed on the XO machines of the OLPC project, and, as Wikipedia notes, is also used on all computers of Linus Torvalds. For 10 points, identify this project that is maintained by </w:t>
      </w:r>
      <w:proofErr w:type="spellStart"/>
      <w:r>
        <w:rPr>
          <w:rFonts w:ascii="Cambria" w:eastAsia="Cambria" w:hAnsi="Cambria" w:cs="Cambria"/>
        </w:rPr>
        <w:t>RedHat</w:t>
      </w:r>
      <w:proofErr w:type="spellEnd"/>
      <w:r>
        <w:rPr>
          <w:rFonts w:ascii="Cambria" w:eastAsia="Cambria" w:hAnsi="Cambria" w:cs="Cambria"/>
        </w:rPr>
        <w:t xml:space="preserve">, whose name refers to a type of hat worn by Indiana Jones. </w:t>
      </w:r>
    </w:p>
    <w:p w14:paraId="30CDC27F" w14:textId="77777777" w:rsidR="00ED276E" w:rsidRDefault="0020590C">
      <w:pPr>
        <w:pStyle w:val="normal0"/>
        <w:spacing w:line="240" w:lineRule="auto"/>
      </w:pPr>
      <w:r>
        <w:rPr>
          <w:rFonts w:ascii="Cambria" w:eastAsia="Cambria" w:hAnsi="Cambria" w:cs="Cambria"/>
        </w:rPr>
        <w:t xml:space="preserve">ANSWER: the </w:t>
      </w:r>
      <w:r>
        <w:rPr>
          <w:rFonts w:ascii="Cambria" w:eastAsia="Cambria" w:hAnsi="Cambria" w:cs="Cambria"/>
          <w:b/>
          <w:u w:val="single"/>
        </w:rPr>
        <w:t>Fedora</w:t>
      </w:r>
      <w:r>
        <w:rPr>
          <w:rFonts w:ascii="Cambria" w:eastAsia="Cambria" w:hAnsi="Cambria" w:cs="Cambria"/>
        </w:rPr>
        <w:t xml:space="preserve"> project [accept “</w:t>
      </w:r>
      <w:proofErr w:type="spellStart"/>
      <w:r>
        <w:rPr>
          <w:rFonts w:ascii="Cambria" w:eastAsia="Cambria" w:hAnsi="Cambria" w:cs="Cambria"/>
          <w:b/>
          <w:u w:val="single"/>
        </w:rPr>
        <w:t>RedHat</w:t>
      </w:r>
      <w:proofErr w:type="spellEnd"/>
      <w:r>
        <w:rPr>
          <w:rFonts w:ascii="Cambria" w:eastAsia="Cambria" w:hAnsi="Cambria" w:cs="Cambria"/>
        </w:rPr>
        <w:t xml:space="preserve"> Linux” until mentioned] &lt;Hats&gt;</w:t>
      </w:r>
    </w:p>
    <w:p w14:paraId="60AB4FE9" w14:textId="77777777" w:rsidR="00ED276E" w:rsidRDefault="00ED276E">
      <w:pPr>
        <w:pStyle w:val="normal0"/>
        <w:spacing w:line="240" w:lineRule="auto"/>
      </w:pPr>
    </w:p>
    <w:p w14:paraId="27258C51" w14:textId="77777777" w:rsidR="00ED276E" w:rsidRDefault="0020590C">
      <w:pPr>
        <w:pStyle w:val="normal0"/>
        <w:spacing w:line="240" w:lineRule="auto"/>
      </w:pPr>
      <w:r>
        <w:rPr>
          <w:rFonts w:ascii="Cambria" w:eastAsia="Cambria" w:hAnsi="Cambria" w:cs="Cambria"/>
        </w:rPr>
        <w:t xml:space="preserve">17.  </w:t>
      </w:r>
      <w:r>
        <w:rPr>
          <w:rFonts w:ascii="Cambria" w:eastAsia="Cambria" w:hAnsi="Cambria" w:cs="Cambria"/>
          <w:b/>
          <w:i/>
        </w:rPr>
        <w:t>Warning: things have names.</w:t>
      </w:r>
      <w:r>
        <w:rPr>
          <w:rFonts w:ascii="Cambria" w:eastAsia="Cambria" w:hAnsi="Cambria" w:cs="Cambria"/>
          <w:b/>
        </w:rPr>
        <w:t xml:space="preserve"> This term identifies a family of proposed cities, a prototype for which was the focus of a 2013 Ma </w:t>
      </w:r>
      <w:proofErr w:type="spellStart"/>
      <w:r>
        <w:rPr>
          <w:rFonts w:ascii="Cambria" w:eastAsia="Cambria" w:hAnsi="Cambria" w:cs="Cambria"/>
          <w:b/>
        </w:rPr>
        <w:t>Yansong</w:t>
      </w:r>
      <w:proofErr w:type="spellEnd"/>
      <w:r>
        <w:rPr>
          <w:rFonts w:ascii="Cambria" w:eastAsia="Cambria" w:hAnsi="Cambria" w:cs="Cambria"/>
          <w:b/>
        </w:rPr>
        <w:t xml:space="preserve"> exhibition in the Wu </w:t>
      </w:r>
      <w:proofErr w:type="spellStart"/>
      <w:r>
        <w:rPr>
          <w:rFonts w:ascii="Cambria" w:eastAsia="Cambria" w:hAnsi="Cambria" w:cs="Cambria"/>
          <w:b/>
        </w:rPr>
        <w:t>Hao</w:t>
      </w:r>
      <w:proofErr w:type="spellEnd"/>
      <w:r>
        <w:rPr>
          <w:rFonts w:ascii="Cambria" w:eastAsia="Cambria" w:hAnsi="Cambria" w:cs="Cambria"/>
          <w:b/>
        </w:rPr>
        <w:t xml:space="preserve"> gardens of Beijing. Those cities of this type were proposed by </w:t>
      </w:r>
      <w:proofErr w:type="spellStart"/>
      <w:r>
        <w:rPr>
          <w:rFonts w:ascii="Cambria" w:eastAsia="Cambria" w:hAnsi="Cambria" w:cs="Cambria"/>
          <w:b/>
        </w:rPr>
        <w:t>Qian</w:t>
      </w:r>
      <w:proofErr w:type="spellEnd"/>
      <w:r>
        <w:rPr>
          <w:rFonts w:ascii="Cambria" w:eastAsia="Cambria" w:hAnsi="Cambria" w:cs="Cambria"/>
          <w:b/>
        </w:rPr>
        <w:t xml:space="preserve"> </w:t>
      </w:r>
      <w:proofErr w:type="spellStart"/>
      <w:r>
        <w:rPr>
          <w:rFonts w:ascii="Cambria" w:eastAsia="Cambria" w:hAnsi="Cambria" w:cs="Cambria"/>
          <w:b/>
        </w:rPr>
        <w:t>Xuesen</w:t>
      </w:r>
      <w:proofErr w:type="spellEnd"/>
      <w:r>
        <w:rPr>
          <w:rFonts w:ascii="Cambria" w:eastAsia="Cambria" w:hAnsi="Cambria" w:cs="Cambria"/>
          <w:b/>
        </w:rPr>
        <w:t xml:space="preserve"> and Wu </w:t>
      </w:r>
      <w:proofErr w:type="spellStart"/>
      <w:r>
        <w:rPr>
          <w:rFonts w:ascii="Cambria" w:eastAsia="Cambria" w:hAnsi="Cambria" w:cs="Cambria"/>
          <w:b/>
        </w:rPr>
        <w:t>Zuxi</w:t>
      </w:r>
      <w:proofErr w:type="spellEnd"/>
      <w:r>
        <w:rPr>
          <w:rFonts w:ascii="Cambria" w:eastAsia="Cambria" w:hAnsi="Cambria" w:cs="Cambria"/>
          <w:b/>
        </w:rPr>
        <w:t xml:space="preserve">, the latter of whom was involved in the urban planning of Guilin. A different art form also referred to by this name was pioneered by (**) </w:t>
      </w:r>
      <w:proofErr w:type="spellStart"/>
      <w:r>
        <w:rPr>
          <w:rFonts w:ascii="Cambria" w:eastAsia="Cambria" w:hAnsi="Cambria" w:cs="Cambria"/>
          <w:b/>
        </w:rPr>
        <w:t>Xie</w:t>
      </w:r>
      <w:proofErr w:type="spellEnd"/>
      <w:r>
        <w:rPr>
          <w:rFonts w:ascii="Cambria" w:eastAsia="Cambria" w:hAnsi="Cambria" w:cs="Cambria"/>
          <w:b/>
        </w:rPr>
        <w:t xml:space="preserve"> </w:t>
      </w:r>
      <w:proofErr w:type="spellStart"/>
      <w:r>
        <w:rPr>
          <w:rFonts w:ascii="Cambria" w:eastAsia="Cambria" w:hAnsi="Cambria" w:cs="Cambria"/>
          <w:b/>
        </w:rPr>
        <w:t>Lingyun</w:t>
      </w:r>
      <w:proofErr w:type="spellEnd"/>
      <w:r>
        <w:rPr>
          <w:rFonts w:ascii="Cambria" w:eastAsia="Cambria" w:hAnsi="Cambria" w:cs="Cambria"/>
          <w:b/>
        </w:rPr>
        <w:t xml:space="preserve">, and contrasted with the </w:t>
      </w:r>
      <w:proofErr w:type="spellStart"/>
      <w:r>
        <w:rPr>
          <w:rFonts w:ascii="Cambria" w:eastAsia="Cambria" w:hAnsi="Cambria" w:cs="Cambria"/>
          <w:b/>
          <w:i/>
        </w:rPr>
        <w:t>tianyuan</w:t>
      </w:r>
      <w:proofErr w:type="spellEnd"/>
      <w:r>
        <w:rPr>
          <w:rFonts w:ascii="Cambria" w:eastAsia="Cambria" w:hAnsi="Cambria" w:cs="Cambria"/>
          <w:b/>
        </w:rPr>
        <w:t xml:space="preserve"> style. In addition to a style of poetry, this term also refers to a style of painting includes a path, a threshold, and a ‘heart’ as key elements. That school of painting by this name included a proponent of (*)</w:t>
      </w:r>
      <w:r>
        <w:rPr>
          <w:rFonts w:ascii="Cambria" w:eastAsia="Cambria" w:hAnsi="Cambria" w:cs="Cambria"/>
        </w:rPr>
        <w:t xml:space="preserve"> multiple perspectives named </w:t>
      </w:r>
      <w:proofErr w:type="spellStart"/>
      <w:r>
        <w:rPr>
          <w:rFonts w:ascii="Cambria" w:eastAsia="Cambria" w:hAnsi="Cambria" w:cs="Cambria"/>
        </w:rPr>
        <w:t>Guo</w:t>
      </w:r>
      <w:proofErr w:type="spellEnd"/>
      <w:r>
        <w:rPr>
          <w:rFonts w:ascii="Cambria" w:eastAsia="Cambria" w:hAnsi="Cambria" w:cs="Cambria"/>
        </w:rPr>
        <w:t xml:space="preserve"> Xi and by noted Song dynasty artist Zhang </w:t>
      </w:r>
      <w:proofErr w:type="spellStart"/>
      <w:r>
        <w:rPr>
          <w:rFonts w:ascii="Cambria" w:eastAsia="Cambria" w:hAnsi="Cambria" w:cs="Cambria"/>
        </w:rPr>
        <w:t>Zeduan</w:t>
      </w:r>
      <w:proofErr w:type="spellEnd"/>
      <w:r>
        <w:rPr>
          <w:rFonts w:ascii="Cambria" w:eastAsia="Cambria" w:hAnsi="Cambria" w:cs="Cambria"/>
        </w:rPr>
        <w:t xml:space="preserve">. For 10 points, identify this term which also identifies a school of landscape painting popular during the Tang dynasty, whose name refers to two geographical features. </w:t>
      </w:r>
    </w:p>
    <w:p w14:paraId="6684BDC4" w14:textId="77777777" w:rsidR="00ED276E" w:rsidRDefault="0020590C">
      <w:pPr>
        <w:pStyle w:val="normal0"/>
        <w:spacing w:line="240" w:lineRule="auto"/>
      </w:pPr>
      <w:r>
        <w:rPr>
          <w:rFonts w:ascii="Cambria" w:eastAsia="Cambria" w:hAnsi="Cambria" w:cs="Cambria"/>
        </w:rPr>
        <w:t xml:space="preserve">ANSWER: </w:t>
      </w:r>
      <w:proofErr w:type="spellStart"/>
      <w:r>
        <w:rPr>
          <w:rFonts w:ascii="Cambria" w:eastAsia="Cambria" w:hAnsi="Cambria" w:cs="Cambria"/>
          <w:b/>
          <w:u w:val="single"/>
        </w:rPr>
        <w:t>shan</w:t>
      </w:r>
      <w:proofErr w:type="spellEnd"/>
      <w:r>
        <w:rPr>
          <w:rFonts w:ascii="Cambria" w:eastAsia="Cambria" w:hAnsi="Cambria" w:cs="Cambria"/>
          <w:b/>
          <w:u w:val="single"/>
        </w:rPr>
        <w:t xml:space="preserve"> </w:t>
      </w:r>
      <w:proofErr w:type="spellStart"/>
      <w:r>
        <w:rPr>
          <w:rFonts w:ascii="Cambria" w:eastAsia="Cambria" w:hAnsi="Cambria" w:cs="Cambria"/>
          <w:b/>
          <w:u w:val="single"/>
        </w:rPr>
        <w:t>shui</w:t>
      </w:r>
      <w:proofErr w:type="spellEnd"/>
      <w:r>
        <w:rPr>
          <w:rFonts w:ascii="Cambria" w:eastAsia="Cambria" w:hAnsi="Cambria" w:cs="Cambria"/>
        </w:rPr>
        <w:t xml:space="preserve"> [or </w:t>
      </w:r>
      <w:r>
        <w:rPr>
          <w:rFonts w:ascii="Cambria" w:eastAsia="Cambria" w:hAnsi="Cambria" w:cs="Cambria"/>
          <w:b/>
          <w:u w:val="single"/>
        </w:rPr>
        <w:t>Mountains</w:t>
      </w:r>
      <w:r>
        <w:rPr>
          <w:rFonts w:ascii="Cambria" w:eastAsia="Cambria" w:hAnsi="Cambria" w:cs="Cambria"/>
        </w:rPr>
        <w:t xml:space="preserve"> and </w:t>
      </w:r>
      <w:r>
        <w:rPr>
          <w:rFonts w:ascii="Cambria" w:eastAsia="Cambria" w:hAnsi="Cambria" w:cs="Cambria"/>
          <w:b/>
          <w:u w:val="single"/>
        </w:rPr>
        <w:t>water</w:t>
      </w:r>
      <w:r>
        <w:rPr>
          <w:rFonts w:ascii="Cambria" w:eastAsia="Cambria" w:hAnsi="Cambria" w:cs="Cambria"/>
        </w:rPr>
        <w:t xml:space="preserve"> (either order is fine); or </w:t>
      </w:r>
      <w:r>
        <w:rPr>
          <w:rFonts w:ascii="Cambria" w:eastAsia="Cambria" w:hAnsi="Cambria" w:cs="Cambria"/>
          <w:b/>
          <w:u w:val="single"/>
        </w:rPr>
        <w:t>landscape</w:t>
      </w:r>
      <w:r>
        <w:rPr>
          <w:rFonts w:ascii="Cambria" w:eastAsia="Cambria" w:hAnsi="Cambria" w:cs="Cambria"/>
        </w:rPr>
        <w:t xml:space="preserve"> until mentioned] &lt;500-1250 Painting&gt;</w:t>
      </w:r>
    </w:p>
    <w:p w14:paraId="0D70E6D7" w14:textId="77777777" w:rsidR="00ED276E" w:rsidRDefault="00ED276E">
      <w:pPr>
        <w:pStyle w:val="normal0"/>
        <w:spacing w:line="240" w:lineRule="auto"/>
      </w:pPr>
    </w:p>
    <w:p w14:paraId="3F548964" w14:textId="77777777" w:rsidR="00ED276E" w:rsidRDefault="0020590C">
      <w:pPr>
        <w:pStyle w:val="normal0"/>
        <w:spacing w:line="240" w:lineRule="auto"/>
      </w:pPr>
      <w:r>
        <w:rPr>
          <w:rFonts w:ascii="Cambria" w:eastAsia="Cambria" w:hAnsi="Cambria" w:cs="Cambria"/>
        </w:rPr>
        <w:t xml:space="preserve">18.  </w:t>
      </w:r>
      <w:r>
        <w:rPr>
          <w:rFonts w:ascii="Cambria" w:eastAsia="Cambria" w:hAnsi="Cambria" w:cs="Cambria"/>
          <w:b/>
        </w:rPr>
        <w:t xml:space="preserve">The “hunt” theme in the final movement of the last of these works is thought by musicologists to refer to their namesake’s work chasing the </w:t>
      </w:r>
      <w:proofErr w:type="spellStart"/>
      <w:r>
        <w:rPr>
          <w:rFonts w:ascii="Cambria" w:eastAsia="Cambria" w:hAnsi="Cambria" w:cs="Cambria"/>
          <w:b/>
        </w:rPr>
        <w:t>Invids</w:t>
      </w:r>
      <w:proofErr w:type="spellEnd"/>
      <w:r>
        <w:rPr>
          <w:rFonts w:ascii="Cambria" w:eastAsia="Cambria" w:hAnsi="Cambria" w:cs="Cambria"/>
          <w:b/>
        </w:rPr>
        <w:t xml:space="preserve"> off </w:t>
      </w:r>
      <w:proofErr w:type="spellStart"/>
      <w:r>
        <w:rPr>
          <w:rFonts w:ascii="Cambria" w:eastAsia="Cambria" w:hAnsi="Cambria" w:cs="Cambria"/>
          <w:b/>
        </w:rPr>
        <w:t>Vlarnya</w:t>
      </w:r>
      <w:proofErr w:type="spellEnd"/>
      <w:r>
        <w:rPr>
          <w:rFonts w:ascii="Cambria" w:eastAsia="Cambria" w:hAnsi="Cambria" w:cs="Cambria"/>
          <w:b/>
        </w:rPr>
        <w:t xml:space="preserve">. The </w:t>
      </w:r>
      <w:r>
        <w:rPr>
          <w:rFonts w:ascii="Cambria" w:eastAsia="Cambria" w:hAnsi="Cambria" w:cs="Cambria"/>
          <w:b/>
        </w:rPr>
        <w:lastRenderedPageBreak/>
        <w:t xml:space="preserve">dedication of the second of these compositions refers to </w:t>
      </w:r>
      <w:proofErr w:type="spellStart"/>
      <w:r>
        <w:rPr>
          <w:rFonts w:ascii="Cambria" w:eastAsia="Cambria" w:hAnsi="Cambria" w:cs="Cambria"/>
          <w:b/>
        </w:rPr>
        <w:t>Kirtan</w:t>
      </w:r>
      <w:proofErr w:type="spellEnd"/>
      <w:r>
        <w:rPr>
          <w:rFonts w:ascii="Cambria" w:eastAsia="Cambria" w:hAnsi="Cambria" w:cs="Cambria"/>
          <w:b/>
        </w:rPr>
        <w:t xml:space="preserve"> </w:t>
      </w:r>
      <w:proofErr w:type="spellStart"/>
      <w:r>
        <w:rPr>
          <w:rFonts w:ascii="Cambria" w:eastAsia="Cambria" w:hAnsi="Cambria" w:cs="Cambria"/>
          <w:b/>
        </w:rPr>
        <w:t>Loor</w:t>
      </w:r>
      <w:proofErr w:type="spellEnd"/>
      <w:r>
        <w:rPr>
          <w:rFonts w:ascii="Cambria" w:eastAsia="Cambria" w:hAnsi="Cambria" w:cs="Cambria"/>
          <w:b/>
        </w:rPr>
        <w:t xml:space="preserve"> as an “ass, ox, and fool”. According to the composer’s diary, the prominent lip trills in the second and third of these works represent the motions of the duel their namesake fought against (**) </w:t>
      </w:r>
      <w:proofErr w:type="spellStart"/>
      <w:r>
        <w:rPr>
          <w:rFonts w:ascii="Cambria" w:eastAsia="Cambria" w:hAnsi="Cambria" w:cs="Cambria"/>
          <w:b/>
        </w:rPr>
        <w:t>Shedao</w:t>
      </w:r>
      <w:proofErr w:type="spellEnd"/>
      <w:r>
        <w:rPr>
          <w:rFonts w:ascii="Cambria" w:eastAsia="Cambria" w:hAnsi="Cambria" w:cs="Cambria"/>
          <w:b/>
        </w:rPr>
        <w:t xml:space="preserve"> </w:t>
      </w:r>
      <w:proofErr w:type="spellStart"/>
      <w:r>
        <w:rPr>
          <w:rFonts w:ascii="Cambria" w:eastAsia="Cambria" w:hAnsi="Cambria" w:cs="Cambria"/>
          <w:b/>
        </w:rPr>
        <w:t>Shai</w:t>
      </w:r>
      <w:proofErr w:type="spellEnd"/>
      <w:r>
        <w:rPr>
          <w:rFonts w:ascii="Cambria" w:eastAsia="Cambria" w:hAnsi="Cambria" w:cs="Cambria"/>
          <w:b/>
        </w:rPr>
        <w:t xml:space="preserve">. The last of these compositions was written in green, black, and gray ink, a reference to the </w:t>
      </w:r>
      <w:proofErr w:type="spellStart"/>
      <w:r>
        <w:rPr>
          <w:rFonts w:ascii="Cambria" w:eastAsia="Cambria" w:hAnsi="Cambria" w:cs="Cambria"/>
          <w:b/>
        </w:rPr>
        <w:t>CorSec</w:t>
      </w:r>
      <w:proofErr w:type="spellEnd"/>
      <w:r>
        <w:rPr>
          <w:rFonts w:ascii="Cambria" w:eastAsia="Cambria" w:hAnsi="Cambria" w:cs="Cambria"/>
          <w:b/>
        </w:rPr>
        <w:t xml:space="preserve"> color scheme often employed by their namesake. The definitive recording of these pieces was made by Dennis (*)</w:t>
      </w:r>
      <w:r>
        <w:rPr>
          <w:rFonts w:ascii="Cambria" w:eastAsia="Cambria" w:hAnsi="Cambria" w:cs="Cambria"/>
        </w:rPr>
        <w:t xml:space="preserve"> Brain, who like their namesake was betrayed when Herbert von Karajan transmitted his Headhunter’s override codes to </w:t>
      </w:r>
      <w:proofErr w:type="spellStart"/>
      <w:r>
        <w:rPr>
          <w:rFonts w:ascii="Cambria" w:eastAsia="Cambria" w:hAnsi="Cambria" w:cs="Cambria"/>
        </w:rPr>
        <w:t>Ysanne</w:t>
      </w:r>
      <w:proofErr w:type="spellEnd"/>
      <w:r>
        <w:rPr>
          <w:rFonts w:ascii="Cambria" w:eastAsia="Cambria" w:hAnsi="Cambria" w:cs="Cambria"/>
        </w:rPr>
        <w:t xml:space="preserve"> </w:t>
      </w:r>
      <w:proofErr w:type="spellStart"/>
      <w:r>
        <w:rPr>
          <w:rFonts w:ascii="Cambria" w:eastAsia="Cambria" w:hAnsi="Cambria" w:cs="Cambria"/>
        </w:rPr>
        <w:t>Isard</w:t>
      </w:r>
      <w:proofErr w:type="spellEnd"/>
      <w:r>
        <w:rPr>
          <w:rFonts w:ascii="Cambria" w:eastAsia="Cambria" w:hAnsi="Cambria" w:cs="Cambria"/>
        </w:rPr>
        <w:t xml:space="preserve">. These works were written to honor their namesake’s wedding to </w:t>
      </w:r>
      <w:proofErr w:type="spellStart"/>
      <w:r>
        <w:rPr>
          <w:rFonts w:ascii="Cambria" w:eastAsia="Cambria" w:hAnsi="Cambria" w:cs="Cambria"/>
        </w:rPr>
        <w:t>Mirax</w:t>
      </w:r>
      <w:proofErr w:type="spellEnd"/>
      <w:r>
        <w:rPr>
          <w:rFonts w:ascii="Cambria" w:eastAsia="Cambria" w:hAnsi="Cambria" w:cs="Cambria"/>
        </w:rPr>
        <w:t xml:space="preserve"> </w:t>
      </w:r>
      <w:proofErr w:type="spellStart"/>
      <w:r>
        <w:rPr>
          <w:rFonts w:ascii="Cambria" w:eastAsia="Cambria" w:hAnsi="Cambria" w:cs="Cambria"/>
        </w:rPr>
        <w:t>Terrik</w:t>
      </w:r>
      <w:proofErr w:type="spellEnd"/>
      <w:r>
        <w:rPr>
          <w:rFonts w:ascii="Cambria" w:eastAsia="Cambria" w:hAnsi="Cambria" w:cs="Cambria"/>
        </w:rPr>
        <w:t xml:space="preserve">. For 10 points, name these four Mozart compositions, originally written for Joseph </w:t>
      </w:r>
      <w:proofErr w:type="spellStart"/>
      <w:r>
        <w:rPr>
          <w:rFonts w:ascii="Cambria" w:eastAsia="Cambria" w:hAnsi="Cambria" w:cs="Cambria"/>
        </w:rPr>
        <w:t>Leutgeb</w:t>
      </w:r>
      <w:proofErr w:type="spellEnd"/>
      <w:r>
        <w:rPr>
          <w:rFonts w:ascii="Cambria" w:eastAsia="Cambria" w:hAnsi="Cambria" w:cs="Cambria"/>
        </w:rPr>
        <w:t xml:space="preserve"> but named for a Jedi member of Rogue Squadron.</w:t>
      </w:r>
    </w:p>
    <w:p w14:paraId="29279F84" w14:textId="77777777" w:rsidR="00ED276E" w:rsidRDefault="0020590C">
      <w:pPr>
        <w:pStyle w:val="normal0"/>
        <w:spacing w:line="240" w:lineRule="auto"/>
      </w:pPr>
      <w:r>
        <w:rPr>
          <w:rFonts w:ascii="Cambria" w:eastAsia="Cambria" w:hAnsi="Cambria" w:cs="Cambria"/>
        </w:rPr>
        <w:t xml:space="preserve">ANSWER: Wolfgang Amadeus Mozart’s </w:t>
      </w:r>
      <w:proofErr w:type="spellStart"/>
      <w:r>
        <w:rPr>
          <w:rFonts w:ascii="Cambria" w:eastAsia="Cambria" w:hAnsi="Cambria" w:cs="Cambria"/>
          <w:b/>
          <w:u w:val="single"/>
        </w:rPr>
        <w:t>Corran</w:t>
      </w:r>
      <w:proofErr w:type="spellEnd"/>
      <w:r>
        <w:rPr>
          <w:rFonts w:ascii="Cambria" w:eastAsia="Cambria" w:hAnsi="Cambria" w:cs="Cambria"/>
          <w:b/>
          <w:u w:val="single"/>
        </w:rPr>
        <w:t xml:space="preserve"> Horn Concerto</w:t>
      </w:r>
      <w:r>
        <w:rPr>
          <w:rFonts w:ascii="Cambria" w:eastAsia="Cambria" w:hAnsi="Cambria" w:cs="Cambria"/>
        </w:rPr>
        <w:t xml:space="preserve">s [obviously other answers mess with the </w:t>
      </w:r>
      <w:proofErr w:type="spellStart"/>
      <w:r>
        <w:rPr>
          <w:rFonts w:ascii="Cambria" w:eastAsia="Cambria" w:hAnsi="Cambria" w:cs="Cambria"/>
        </w:rPr>
        <w:t>mashup</w:t>
      </w:r>
      <w:proofErr w:type="spellEnd"/>
      <w:r>
        <w:rPr>
          <w:rFonts w:ascii="Cambria" w:eastAsia="Cambria" w:hAnsi="Cambria" w:cs="Cambria"/>
        </w:rPr>
        <w:t xml:space="preserve">, so no points for </w:t>
      </w:r>
      <w:proofErr w:type="spellStart"/>
      <w:r>
        <w:rPr>
          <w:rFonts w:ascii="Cambria" w:eastAsia="Cambria" w:hAnsi="Cambria" w:cs="Cambria"/>
        </w:rPr>
        <w:t>Koechel</w:t>
      </w:r>
      <w:proofErr w:type="spellEnd"/>
      <w:r>
        <w:rPr>
          <w:rFonts w:ascii="Cambria" w:eastAsia="Cambria" w:hAnsi="Cambria" w:cs="Cambria"/>
        </w:rPr>
        <w:t xml:space="preserve"> numbers, fuckers] &lt;Star Wars </w:t>
      </w:r>
      <w:proofErr w:type="spellStart"/>
      <w:r>
        <w:rPr>
          <w:rFonts w:ascii="Cambria" w:eastAsia="Cambria" w:hAnsi="Cambria" w:cs="Cambria"/>
        </w:rPr>
        <w:t>mashup</w:t>
      </w:r>
      <w:proofErr w:type="spellEnd"/>
      <w:r>
        <w:rPr>
          <w:rFonts w:ascii="Cambria" w:eastAsia="Cambria" w:hAnsi="Cambria" w:cs="Cambria"/>
        </w:rPr>
        <w:t>&gt;</w:t>
      </w:r>
    </w:p>
    <w:p w14:paraId="701F4ACA" w14:textId="77777777" w:rsidR="00ED276E" w:rsidRDefault="00ED276E">
      <w:pPr>
        <w:pStyle w:val="normal0"/>
        <w:spacing w:line="240" w:lineRule="auto"/>
      </w:pPr>
    </w:p>
    <w:p w14:paraId="7B851E4A" w14:textId="77777777" w:rsidR="00ED276E" w:rsidRDefault="0020590C">
      <w:pPr>
        <w:pStyle w:val="normal0"/>
        <w:spacing w:line="240" w:lineRule="auto"/>
      </w:pPr>
      <w:r>
        <w:rPr>
          <w:rFonts w:ascii="Cambria" w:eastAsia="Cambria" w:hAnsi="Cambria" w:cs="Cambria"/>
        </w:rPr>
        <w:t xml:space="preserve">19.  </w:t>
      </w:r>
      <w:r>
        <w:rPr>
          <w:rFonts w:ascii="Cambria" w:eastAsia="Cambria" w:hAnsi="Cambria" w:cs="Cambria"/>
          <w:b/>
        </w:rPr>
        <w:t xml:space="preserve">This project’s website endorses a manual for it written by neuroscience professor </w:t>
      </w:r>
      <w:proofErr w:type="spellStart"/>
      <w:r>
        <w:rPr>
          <w:rFonts w:ascii="Cambria" w:eastAsia="Cambria" w:hAnsi="Cambria" w:cs="Cambria"/>
          <w:b/>
        </w:rPr>
        <w:t>Cyrille</w:t>
      </w:r>
      <w:proofErr w:type="spellEnd"/>
      <w:r>
        <w:rPr>
          <w:rFonts w:ascii="Cambria" w:eastAsia="Cambria" w:hAnsi="Cambria" w:cs="Cambria"/>
          <w:b/>
        </w:rPr>
        <w:t xml:space="preserve"> </w:t>
      </w:r>
      <w:proofErr w:type="spellStart"/>
      <w:r>
        <w:rPr>
          <w:rFonts w:ascii="Cambria" w:eastAsia="Cambria" w:hAnsi="Cambria" w:cs="Cambria"/>
          <w:b/>
        </w:rPr>
        <w:t>Rossant</w:t>
      </w:r>
      <w:proofErr w:type="spellEnd"/>
      <w:r>
        <w:rPr>
          <w:rFonts w:ascii="Cambria" w:eastAsia="Cambria" w:hAnsi="Cambria" w:cs="Cambria"/>
          <w:b/>
        </w:rPr>
        <w:t xml:space="preserve">, and its roadmap shows that it aims to add multi-user support in its Fall 2014 release. Citing this project requires you to credit an Assistant Professor of Physics at Cal-Poly named Brian Granger. This project, which was co-founded by Fernando Perez, and was used extensively in John Taylor’s (**) course as a part of the large Sloan Foundation grant it received. MIT’s </w:t>
      </w:r>
      <w:proofErr w:type="spellStart"/>
      <w:r>
        <w:rPr>
          <w:rFonts w:ascii="Cambria" w:eastAsia="Cambria" w:hAnsi="Cambria" w:cs="Cambria"/>
          <w:b/>
        </w:rPr>
        <w:t>StarCluster</w:t>
      </w:r>
      <w:proofErr w:type="spellEnd"/>
      <w:r>
        <w:rPr>
          <w:rFonts w:ascii="Cambria" w:eastAsia="Cambria" w:hAnsi="Cambria" w:cs="Cambria"/>
          <w:b/>
        </w:rPr>
        <w:t xml:space="preserve"> program lets you spin up an EC2 cluster with this project’s main tool, which makes use of line </w:t>
      </w:r>
      <w:proofErr w:type="spellStart"/>
      <w:r>
        <w:rPr>
          <w:rFonts w:ascii="Cambria" w:eastAsia="Cambria" w:hAnsi="Cambria" w:cs="Cambria"/>
          <w:b/>
        </w:rPr>
        <w:t>magics</w:t>
      </w:r>
      <w:proofErr w:type="spellEnd"/>
      <w:r>
        <w:rPr>
          <w:rFonts w:ascii="Cambria" w:eastAsia="Cambria" w:hAnsi="Cambria" w:cs="Cambria"/>
          <w:b/>
        </w:rPr>
        <w:t xml:space="preserve"> and cell </w:t>
      </w:r>
      <w:proofErr w:type="spellStart"/>
      <w:r>
        <w:rPr>
          <w:rFonts w:ascii="Cambria" w:eastAsia="Cambria" w:hAnsi="Cambria" w:cs="Cambria"/>
          <w:b/>
        </w:rPr>
        <w:t>magics</w:t>
      </w:r>
      <w:proofErr w:type="spellEnd"/>
      <w:r>
        <w:rPr>
          <w:rFonts w:ascii="Cambria" w:eastAsia="Cambria" w:hAnsi="Cambria" w:cs="Cambria"/>
          <w:b/>
        </w:rPr>
        <w:t xml:space="preserve"> that are invoked using one or two % symbols. This project is extending its main tool to (*)</w:t>
      </w:r>
      <w:r>
        <w:rPr>
          <w:rFonts w:ascii="Cambria" w:eastAsia="Cambria" w:hAnsi="Cambria" w:cs="Cambria"/>
        </w:rPr>
        <w:t xml:space="preserve"> Ruby and Julia. This project has developed a tool named </w:t>
      </w:r>
      <w:proofErr w:type="spellStart"/>
      <w:r>
        <w:rPr>
          <w:rFonts w:ascii="Cambria" w:eastAsia="Cambria" w:hAnsi="Cambria" w:cs="Cambria"/>
        </w:rPr>
        <w:t>nbviewer</w:t>
      </w:r>
      <w:proofErr w:type="spellEnd"/>
      <w:r>
        <w:rPr>
          <w:rFonts w:ascii="Cambria" w:eastAsia="Cambria" w:hAnsi="Cambria" w:cs="Cambria"/>
        </w:rPr>
        <w:t xml:space="preserve"> which renders its ‘notebooks’ for display, and it is widely used for its data visualization and parallel computing capabilities. For 10 points, identify this project whose flagship tool provides an interactive environment for working with a language developed by Guido van </w:t>
      </w:r>
      <w:proofErr w:type="spellStart"/>
      <w:r>
        <w:rPr>
          <w:rFonts w:ascii="Cambria" w:eastAsia="Cambria" w:hAnsi="Cambria" w:cs="Cambria"/>
        </w:rPr>
        <w:t>Rossum</w:t>
      </w:r>
      <w:proofErr w:type="spellEnd"/>
      <w:r>
        <w:rPr>
          <w:rFonts w:ascii="Cambria" w:eastAsia="Cambria" w:hAnsi="Cambria" w:cs="Cambria"/>
        </w:rPr>
        <w:t xml:space="preserve"> that was named for some Monty Python sketch. </w:t>
      </w:r>
    </w:p>
    <w:p w14:paraId="3CE80747" w14:textId="77777777" w:rsidR="00ED276E" w:rsidRDefault="0020590C">
      <w:pPr>
        <w:pStyle w:val="normal0"/>
        <w:spacing w:line="240" w:lineRule="auto"/>
      </w:pPr>
      <w:r>
        <w:rPr>
          <w:rFonts w:ascii="Cambria" w:eastAsia="Cambria" w:hAnsi="Cambria" w:cs="Cambria"/>
        </w:rPr>
        <w:t xml:space="preserve">ANSWER: </w:t>
      </w:r>
      <w:proofErr w:type="spellStart"/>
      <w:r>
        <w:rPr>
          <w:rFonts w:ascii="Cambria" w:eastAsia="Cambria" w:hAnsi="Cambria" w:cs="Cambria"/>
          <w:b/>
          <w:u w:val="single"/>
        </w:rPr>
        <w:t>IPython</w:t>
      </w:r>
      <w:proofErr w:type="spellEnd"/>
      <w:r>
        <w:rPr>
          <w:rFonts w:ascii="Cambria" w:eastAsia="Cambria" w:hAnsi="Cambria" w:cs="Cambria"/>
        </w:rPr>
        <w:t xml:space="preserve"> [or </w:t>
      </w:r>
      <w:r>
        <w:rPr>
          <w:rFonts w:ascii="Cambria" w:eastAsia="Cambria" w:hAnsi="Cambria" w:cs="Cambria"/>
          <w:b/>
          <w:u w:val="single"/>
        </w:rPr>
        <w:t>interactive python</w:t>
      </w:r>
      <w:r>
        <w:rPr>
          <w:rFonts w:ascii="Cambria" w:eastAsia="Cambria" w:hAnsi="Cambria" w:cs="Cambria"/>
        </w:rPr>
        <w:t>; accept “</w:t>
      </w:r>
      <w:proofErr w:type="spellStart"/>
      <w:r>
        <w:rPr>
          <w:rFonts w:ascii="Cambria" w:eastAsia="Cambria" w:hAnsi="Cambria" w:cs="Cambria"/>
          <w:b/>
          <w:u w:val="single"/>
        </w:rPr>
        <w:t>IPython</w:t>
      </w:r>
      <w:proofErr w:type="spellEnd"/>
      <w:r>
        <w:rPr>
          <w:rFonts w:ascii="Cambria" w:eastAsia="Cambria" w:hAnsi="Cambria" w:cs="Cambria"/>
        </w:rPr>
        <w:t xml:space="preserve"> Notebook”] &lt;Question concerning Technology&gt;</w:t>
      </w:r>
    </w:p>
    <w:p w14:paraId="2C6BF527" w14:textId="77777777" w:rsidR="00ED276E" w:rsidRDefault="00ED276E">
      <w:pPr>
        <w:pStyle w:val="normal0"/>
        <w:spacing w:line="240" w:lineRule="auto"/>
      </w:pPr>
    </w:p>
    <w:p w14:paraId="44A8A226" w14:textId="77777777" w:rsidR="00ED276E" w:rsidRDefault="0020590C">
      <w:pPr>
        <w:pStyle w:val="normal0"/>
        <w:spacing w:line="240" w:lineRule="auto"/>
      </w:pPr>
      <w:r>
        <w:rPr>
          <w:rFonts w:ascii="Cambria" w:eastAsia="Cambria" w:hAnsi="Cambria" w:cs="Cambria"/>
        </w:rPr>
        <w:t xml:space="preserve">20.  </w:t>
      </w:r>
      <w:r>
        <w:rPr>
          <w:rFonts w:ascii="Cambria" w:eastAsia="Cambria" w:hAnsi="Cambria" w:cs="Cambria"/>
          <w:b/>
        </w:rPr>
        <w:t xml:space="preserve">Two answers required. These two actors feature in a film in which one of them is in an unhappy marriage, and has sex with an oppressed gay radio broadcaster named Gabriel played by the other of these actors. The last co-appearance of these two actors was in a 1994 Robert Altman commentary on the Parisian fashion industry in which one of their characters does a striptease in an effort to reignite a tryst with the other’s character. These two actors, who appear in the </w:t>
      </w:r>
      <w:proofErr w:type="spellStart"/>
      <w:r>
        <w:rPr>
          <w:rFonts w:ascii="Cambria" w:eastAsia="Cambria" w:hAnsi="Cambria" w:cs="Cambria"/>
          <w:b/>
        </w:rPr>
        <w:t>Ettore</w:t>
      </w:r>
      <w:proofErr w:type="spellEnd"/>
      <w:r>
        <w:rPr>
          <w:rFonts w:ascii="Cambria" w:eastAsia="Cambria" w:hAnsi="Cambria" w:cs="Cambria"/>
          <w:b/>
        </w:rPr>
        <w:t xml:space="preserve"> </w:t>
      </w:r>
      <w:proofErr w:type="spellStart"/>
      <w:r>
        <w:rPr>
          <w:rFonts w:ascii="Cambria" w:eastAsia="Cambria" w:hAnsi="Cambria" w:cs="Cambria"/>
          <w:b/>
        </w:rPr>
        <w:t>Scola</w:t>
      </w:r>
      <w:proofErr w:type="spellEnd"/>
      <w:r>
        <w:rPr>
          <w:rFonts w:ascii="Cambria" w:eastAsia="Cambria" w:hAnsi="Cambria" w:cs="Cambria"/>
          <w:b/>
        </w:rPr>
        <w:t xml:space="preserve">-directed </w:t>
      </w:r>
      <w:r>
        <w:rPr>
          <w:rFonts w:ascii="Cambria" w:eastAsia="Cambria" w:hAnsi="Cambria" w:cs="Cambria"/>
          <w:b/>
          <w:i/>
        </w:rPr>
        <w:t>A Special Day</w:t>
      </w:r>
      <w:r>
        <w:rPr>
          <w:rFonts w:ascii="Cambria" w:eastAsia="Cambria" w:hAnsi="Cambria" w:cs="Cambria"/>
          <w:b/>
        </w:rPr>
        <w:t xml:space="preserve"> and Altman’s </w:t>
      </w:r>
      <w:r>
        <w:rPr>
          <w:rFonts w:ascii="Cambria" w:eastAsia="Cambria" w:hAnsi="Cambria" w:cs="Cambria"/>
          <w:b/>
          <w:i/>
        </w:rPr>
        <w:t>Ready to Wear</w:t>
      </w:r>
      <w:r>
        <w:rPr>
          <w:rFonts w:ascii="Cambria" w:eastAsia="Cambria" w:hAnsi="Cambria" w:cs="Cambria"/>
          <w:b/>
        </w:rPr>
        <w:t xml:space="preserve"> were involved in another cinematic (**) striptease, in which one of them plays a call-girl who services a politician played by the other, but the call-girl takes a week-long vow of chastity to help a young neighbor follow his parent’s dream of joining the military. That storyline of  Mara appears after the stories of Anna and </w:t>
      </w:r>
      <w:proofErr w:type="spellStart"/>
      <w:r>
        <w:rPr>
          <w:rFonts w:ascii="Cambria" w:eastAsia="Cambria" w:hAnsi="Cambria" w:cs="Cambria"/>
          <w:b/>
        </w:rPr>
        <w:t>Adelina</w:t>
      </w:r>
      <w:proofErr w:type="spellEnd"/>
      <w:r>
        <w:rPr>
          <w:rFonts w:ascii="Cambria" w:eastAsia="Cambria" w:hAnsi="Cambria" w:cs="Cambria"/>
          <w:b/>
        </w:rPr>
        <w:t xml:space="preserve"> in a three-part film whose couples are played by these two actors, and they also feature in an adaptation of the </w:t>
      </w:r>
      <w:proofErr w:type="spellStart"/>
      <w:r>
        <w:rPr>
          <w:rFonts w:ascii="Cambria" w:eastAsia="Cambria" w:hAnsi="Cambria" w:cs="Cambria"/>
          <w:b/>
        </w:rPr>
        <w:t>Tonino</w:t>
      </w:r>
      <w:proofErr w:type="spellEnd"/>
      <w:r>
        <w:rPr>
          <w:rFonts w:ascii="Cambria" w:eastAsia="Cambria" w:hAnsi="Cambria" w:cs="Cambria"/>
          <w:b/>
        </w:rPr>
        <w:t xml:space="preserve"> Guerra play </w:t>
      </w:r>
      <w:proofErr w:type="spellStart"/>
      <w:r>
        <w:rPr>
          <w:rFonts w:ascii="Cambria" w:eastAsia="Cambria" w:hAnsi="Cambria" w:cs="Cambria"/>
          <w:b/>
          <w:i/>
        </w:rPr>
        <w:t>Filumena</w:t>
      </w:r>
      <w:proofErr w:type="spellEnd"/>
      <w:r>
        <w:rPr>
          <w:rFonts w:ascii="Cambria" w:eastAsia="Cambria" w:hAnsi="Cambria" w:cs="Cambria"/>
          <w:b/>
          <w:i/>
        </w:rPr>
        <w:t xml:space="preserve"> </w:t>
      </w:r>
      <w:proofErr w:type="spellStart"/>
      <w:r>
        <w:rPr>
          <w:rFonts w:ascii="Cambria" w:eastAsia="Cambria" w:hAnsi="Cambria" w:cs="Cambria"/>
          <w:b/>
          <w:i/>
        </w:rPr>
        <w:t>Marturano</w:t>
      </w:r>
      <w:proofErr w:type="spellEnd"/>
      <w:r>
        <w:rPr>
          <w:rFonts w:ascii="Cambria" w:eastAsia="Cambria" w:hAnsi="Cambria" w:cs="Cambria"/>
          <w:b/>
        </w:rPr>
        <w:t>, whose storyline constantly flashes back to a brothel in Naples</w:t>
      </w:r>
      <w:r>
        <w:rPr>
          <w:rFonts w:ascii="Cambria" w:eastAsia="Cambria" w:hAnsi="Cambria" w:cs="Cambria"/>
          <w:b/>
          <w:i/>
        </w:rPr>
        <w:t>.</w:t>
      </w:r>
      <w:r>
        <w:rPr>
          <w:rFonts w:ascii="Cambria" w:eastAsia="Cambria" w:hAnsi="Cambria" w:cs="Cambria"/>
          <w:b/>
        </w:rPr>
        <w:t xml:space="preserve"> For 10 points, identify this (*)</w:t>
      </w:r>
      <w:r>
        <w:rPr>
          <w:rFonts w:ascii="Cambria" w:eastAsia="Cambria" w:hAnsi="Cambria" w:cs="Cambria"/>
        </w:rPr>
        <w:t xml:space="preserve"> Italian actor-actress pair who co-starred in 17 films, including Vittorio de </w:t>
      </w:r>
      <w:proofErr w:type="spellStart"/>
      <w:r>
        <w:rPr>
          <w:rFonts w:ascii="Cambria" w:eastAsia="Cambria" w:hAnsi="Cambria" w:cs="Cambria"/>
        </w:rPr>
        <w:t>Sica’s</w:t>
      </w:r>
      <w:proofErr w:type="spellEnd"/>
      <w:r>
        <w:rPr>
          <w:rFonts w:ascii="Cambria" w:eastAsia="Cambria" w:hAnsi="Cambria" w:cs="Cambria"/>
        </w:rPr>
        <w:t xml:space="preserve"> </w:t>
      </w:r>
      <w:r>
        <w:rPr>
          <w:rFonts w:ascii="Cambria" w:eastAsia="Cambria" w:hAnsi="Cambria" w:cs="Cambria"/>
          <w:i/>
        </w:rPr>
        <w:t>Marriage, Italian Style</w:t>
      </w:r>
      <w:r>
        <w:rPr>
          <w:rFonts w:ascii="Cambria" w:eastAsia="Cambria" w:hAnsi="Cambria" w:cs="Cambria"/>
        </w:rPr>
        <w:t xml:space="preserve"> and </w:t>
      </w:r>
      <w:r>
        <w:rPr>
          <w:rFonts w:ascii="Cambria" w:eastAsia="Cambria" w:hAnsi="Cambria" w:cs="Cambria"/>
          <w:i/>
        </w:rPr>
        <w:t>Yesterday, Today, and Tomorrow</w:t>
      </w:r>
      <w:r>
        <w:rPr>
          <w:rFonts w:ascii="Cambria" w:eastAsia="Cambria" w:hAnsi="Cambria" w:cs="Cambria"/>
        </w:rPr>
        <w:t>.</w:t>
      </w:r>
    </w:p>
    <w:p w14:paraId="14616280" w14:textId="77777777" w:rsidR="00ED276E" w:rsidRDefault="0020590C">
      <w:pPr>
        <w:pStyle w:val="normal0"/>
        <w:spacing w:line="240" w:lineRule="auto"/>
      </w:pPr>
      <w:r>
        <w:rPr>
          <w:rFonts w:ascii="Cambria" w:eastAsia="Cambria" w:hAnsi="Cambria" w:cs="Cambria"/>
        </w:rPr>
        <w:t xml:space="preserve">ANSWER: Sophia </w:t>
      </w:r>
      <w:r>
        <w:rPr>
          <w:rFonts w:ascii="Cambria" w:eastAsia="Cambria" w:hAnsi="Cambria" w:cs="Cambria"/>
          <w:b/>
          <w:u w:val="single"/>
        </w:rPr>
        <w:t>Loren</w:t>
      </w:r>
      <w:r>
        <w:rPr>
          <w:rFonts w:ascii="Cambria" w:eastAsia="Cambria" w:hAnsi="Cambria" w:cs="Cambria"/>
        </w:rPr>
        <w:t xml:space="preserve"> [or Sophia </w:t>
      </w:r>
      <w:proofErr w:type="spellStart"/>
      <w:r>
        <w:rPr>
          <w:rFonts w:ascii="Cambria" w:eastAsia="Cambria" w:hAnsi="Cambria" w:cs="Cambria"/>
        </w:rPr>
        <w:t>Villani</w:t>
      </w:r>
      <w:proofErr w:type="spellEnd"/>
      <w:r>
        <w:rPr>
          <w:rFonts w:ascii="Cambria" w:eastAsia="Cambria" w:hAnsi="Cambria" w:cs="Cambria"/>
        </w:rPr>
        <w:t xml:space="preserve"> </w:t>
      </w:r>
      <w:proofErr w:type="spellStart"/>
      <w:r>
        <w:rPr>
          <w:rFonts w:ascii="Cambria" w:eastAsia="Cambria" w:hAnsi="Cambria" w:cs="Cambria"/>
          <w:b/>
          <w:u w:val="single"/>
        </w:rPr>
        <w:t>Scicolone</w:t>
      </w:r>
      <w:proofErr w:type="spellEnd"/>
      <w:r>
        <w:rPr>
          <w:rFonts w:ascii="Cambria" w:eastAsia="Cambria" w:hAnsi="Cambria" w:cs="Cambria"/>
        </w:rPr>
        <w:t xml:space="preserve">] and Marcello Vincenzo </w:t>
      </w:r>
      <w:proofErr w:type="spellStart"/>
      <w:r>
        <w:rPr>
          <w:rFonts w:ascii="Cambria" w:eastAsia="Cambria" w:hAnsi="Cambria" w:cs="Cambria"/>
        </w:rPr>
        <w:t>Domenico</w:t>
      </w:r>
      <w:proofErr w:type="spellEnd"/>
      <w:r>
        <w:rPr>
          <w:rFonts w:ascii="Cambria" w:eastAsia="Cambria" w:hAnsi="Cambria" w:cs="Cambria"/>
        </w:rPr>
        <w:t xml:space="preserve"> </w:t>
      </w:r>
      <w:proofErr w:type="spellStart"/>
      <w:r>
        <w:rPr>
          <w:rFonts w:ascii="Cambria" w:eastAsia="Cambria" w:hAnsi="Cambria" w:cs="Cambria"/>
          <w:b/>
          <w:u w:val="single"/>
        </w:rPr>
        <w:t>Mastroianni</w:t>
      </w:r>
      <w:proofErr w:type="spellEnd"/>
      <w:r>
        <w:rPr>
          <w:rFonts w:ascii="Cambria" w:eastAsia="Cambria" w:hAnsi="Cambria" w:cs="Cambria"/>
        </w:rPr>
        <w:t xml:space="preserve"> &lt;Film/Trash&gt;</w:t>
      </w:r>
    </w:p>
    <w:p w14:paraId="770C820B" w14:textId="77777777" w:rsidR="00ED276E" w:rsidRDefault="00ED276E">
      <w:pPr>
        <w:pStyle w:val="normal0"/>
        <w:spacing w:line="240" w:lineRule="auto"/>
      </w:pPr>
    </w:p>
    <w:p w14:paraId="35E5CD05" w14:textId="77777777" w:rsidR="00ED276E" w:rsidRDefault="0020590C">
      <w:pPr>
        <w:pStyle w:val="normal0"/>
        <w:spacing w:line="240" w:lineRule="auto"/>
      </w:pPr>
      <w:r>
        <w:rPr>
          <w:rFonts w:ascii="Cambria" w:eastAsia="Cambria" w:hAnsi="Cambria" w:cs="Cambria"/>
        </w:rPr>
        <w:t xml:space="preserve">21. </w:t>
      </w:r>
      <w:r>
        <w:rPr>
          <w:rFonts w:ascii="Cambria" w:eastAsia="Cambria" w:hAnsi="Cambria" w:cs="Cambria"/>
          <w:b/>
        </w:rPr>
        <w:t xml:space="preserve">A bronze frieze created by this man depicts a number of animal and human figures whose mouths are connected by wires. This artist of </w:t>
      </w:r>
      <w:r>
        <w:rPr>
          <w:rFonts w:ascii="Cambria" w:eastAsia="Cambria" w:hAnsi="Cambria" w:cs="Cambria"/>
          <w:b/>
          <w:i/>
        </w:rPr>
        <w:t>Mythic Messengers</w:t>
      </w:r>
      <w:r>
        <w:rPr>
          <w:rFonts w:ascii="Cambria" w:eastAsia="Cambria" w:hAnsi="Cambria" w:cs="Cambria"/>
          <w:b/>
        </w:rPr>
        <w:t xml:space="preserve"> was inspired by an Ezra Pound poem to create the meter-long red cedar sculpture </w:t>
      </w:r>
      <w:proofErr w:type="spellStart"/>
      <w:r>
        <w:rPr>
          <w:rFonts w:ascii="Cambria" w:eastAsia="Cambria" w:hAnsi="Cambria" w:cs="Cambria"/>
          <w:b/>
          <w:i/>
        </w:rPr>
        <w:t>Phyllidula</w:t>
      </w:r>
      <w:proofErr w:type="spellEnd"/>
      <w:r>
        <w:rPr>
          <w:rFonts w:ascii="Cambria" w:eastAsia="Cambria" w:hAnsi="Cambria" w:cs="Cambria"/>
          <w:b/>
          <w:i/>
        </w:rPr>
        <w:t xml:space="preserve"> -- The Shape of Frogs to Come</w:t>
      </w:r>
      <w:r>
        <w:rPr>
          <w:rFonts w:ascii="Cambria" w:eastAsia="Cambria" w:hAnsi="Cambria" w:cs="Cambria"/>
          <w:b/>
        </w:rPr>
        <w:t xml:space="preserve">. An aquarium in Stanley Park is home to a fountain containing this man’s sculpture of a huge (**) orca, </w:t>
      </w:r>
      <w:r>
        <w:rPr>
          <w:rFonts w:ascii="Cambria" w:eastAsia="Cambria" w:hAnsi="Cambria" w:cs="Cambria"/>
          <w:b/>
          <w:i/>
        </w:rPr>
        <w:t>Chief of the Undersea World</w:t>
      </w:r>
      <w:r>
        <w:rPr>
          <w:rFonts w:ascii="Cambria" w:eastAsia="Cambria" w:hAnsi="Cambria" w:cs="Cambria"/>
          <w:b/>
        </w:rPr>
        <w:t xml:space="preserve">. One of this man’s creations comes in two </w:t>
      </w:r>
      <w:r>
        <w:rPr>
          <w:rFonts w:ascii="Cambria" w:eastAsia="Cambria" w:hAnsi="Cambria" w:cs="Cambria"/>
          <w:b/>
        </w:rPr>
        <w:lastRenderedPageBreak/>
        <w:t xml:space="preserve">versions, one of which is known as </w:t>
      </w:r>
      <w:r>
        <w:rPr>
          <w:rFonts w:ascii="Cambria" w:eastAsia="Cambria" w:hAnsi="Cambria" w:cs="Cambria"/>
          <w:b/>
          <w:i/>
        </w:rPr>
        <w:t>The Jade Canoe</w:t>
      </w:r>
      <w:r>
        <w:rPr>
          <w:rFonts w:ascii="Cambria" w:eastAsia="Cambria" w:hAnsi="Cambria" w:cs="Cambria"/>
          <w:b/>
        </w:rPr>
        <w:t>, and depicts a group including Dogfish Woman, Grizzly Bear, and a certain (*)</w:t>
      </w:r>
      <w:r>
        <w:rPr>
          <w:rFonts w:ascii="Cambria" w:eastAsia="Cambria" w:hAnsi="Cambria" w:cs="Cambria"/>
        </w:rPr>
        <w:t xml:space="preserve"> trickster. This man’s most famous work depicts a scene on Rose Spit beach and includes several small human figures clinging to the edges of a clamshell, on which is perched the avian first title character. Until 2012, those two works by this man were depicted on the reverse of the Canadian $20 bill. For 10 points, name this sculptor of the mythology-inspired </w:t>
      </w:r>
      <w:r>
        <w:rPr>
          <w:rFonts w:ascii="Cambria" w:eastAsia="Cambria" w:hAnsi="Cambria" w:cs="Cambria"/>
          <w:i/>
        </w:rPr>
        <w:t xml:space="preserve">Spirit of </w:t>
      </w:r>
      <w:proofErr w:type="spellStart"/>
      <w:r>
        <w:rPr>
          <w:rFonts w:ascii="Cambria" w:eastAsia="Cambria" w:hAnsi="Cambria" w:cs="Cambria"/>
          <w:i/>
        </w:rPr>
        <w:t>Haida</w:t>
      </w:r>
      <w:proofErr w:type="spellEnd"/>
      <w:r>
        <w:rPr>
          <w:rFonts w:ascii="Cambria" w:eastAsia="Cambria" w:hAnsi="Cambria" w:cs="Cambria"/>
          <w:i/>
        </w:rPr>
        <w:t xml:space="preserve"> </w:t>
      </w:r>
      <w:proofErr w:type="spellStart"/>
      <w:r>
        <w:rPr>
          <w:rFonts w:ascii="Cambria" w:eastAsia="Cambria" w:hAnsi="Cambria" w:cs="Cambria"/>
          <w:i/>
        </w:rPr>
        <w:t>Gwaii</w:t>
      </w:r>
      <w:proofErr w:type="spellEnd"/>
      <w:r>
        <w:rPr>
          <w:rFonts w:ascii="Cambria" w:eastAsia="Cambria" w:hAnsi="Cambria" w:cs="Cambria"/>
        </w:rPr>
        <w:t xml:space="preserve"> and </w:t>
      </w:r>
      <w:r>
        <w:rPr>
          <w:rFonts w:ascii="Cambria" w:eastAsia="Cambria" w:hAnsi="Cambria" w:cs="Cambria"/>
          <w:i/>
        </w:rPr>
        <w:t>Raven and the First Men</w:t>
      </w:r>
      <w:r>
        <w:rPr>
          <w:rFonts w:ascii="Cambria" w:eastAsia="Cambria" w:hAnsi="Cambria" w:cs="Cambria"/>
        </w:rPr>
        <w:t>.</w:t>
      </w:r>
    </w:p>
    <w:p w14:paraId="4BF6F762" w14:textId="77777777" w:rsidR="00ED276E" w:rsidRDefault="0020590C">
      <w:pPr>
        <w:pStyle w:val="normal0"/>
        <w:spacing w:line="240" w:lineRule="auto"/>
      </w:pPr>
      <w:r>
        <w:rPr>
          <w:rFonts w:ascii="Cambria" w:eastAsia="Cambria" w:hAnsi="Cambria" w:cs="Cambria"/>
        </w:rPr>
        <w:t xml:space="preserve">ANSWER: Bill </w:t>
      </w:r>
      <w:r>
        <w:rPr>
          <w:rFonts w:ascii="Cambria" w:eastAsia="Cambria" w:hAnsi="Cambria" w:cs="Cambria"/>
          <w:b/>
          <w:u w:val="single"/>
        </w:rPr>
        <w:t>Reid</w:t>
      </w:r>
      <w:r>
        <w:rPr>
          <w:rFonts w:ascii="Cambria" w:eastAsia="Cambria" w:hAnsi="Cambria" w:cs="Cambria"/>
        </w:rPr>
        <w:t xml:space="preserve"> [or William Ronald </w:t>
      </w:r>
      <w:r>
        <w:rPr>
          <w:rFonts w:ascii="Cambria" w:eastAsia="Cambria" w:hAnsi="Cambria" w:cs="Cambria"/>
          <w:b/>
          <w:u w:val="single"/>
        </w:rPr>
        <w:t>Reid</w:t>
      </w:r>
      <w:r>
        <w:rPr>
          <w:rFonts w:ascii="Cambria" w:eastAsia="Cambria" w:hAnsi="Cambria" w:cs="Cambria"/>
        </w:rPr>
        <w:t>] &lt;myth&gt;</w:t>
      </w:r>
    </w:p>
    <w:p w14:paraId="5C7D37C7" w14:textId="77777777" w:rsidR="00ED276E" w:rsidRDefault="00ED276E">
      <w:pPr>
        <w:pStyle w:val="normal0"/>
        <w:spacing w:line="240" w:lineRule="auto"/>
      </w:pPr>
    </w:p>
    <w:p w14:paraId="4AD1AA94" w14:textId="77777777" w:rsidR="00ED276E" w:rsidRDefault="0020590C">
      <w:pPr>
        <w:pStyle w:val="normal0"/>
        <w:spacing w:line="240" w:lineRule="auto"/>
      </w:pPr>
      <w:r>
        <w:rPr>
          <w:rFonts w:ascii="Cambria" w:eastAsia="Cambria" w:hAnsi="Cambria" w:cs="Cambria"/>
        </w:rPr>
        <w:t xml:space="preserve">22. </w:t>
      </w:r>
      <w:r>
        <w:rPr>
          <w:rFonts w:ascii="Cambria" w:eastAsia="Cambria" w:hAnsi="Cambria" w:cs="Cambria"/>
          <w:b/>
        </w:rPr>
        <w:t xml:space="preserve">A TV serial dedicated to this figure was produced by a man who had earlier risen to fame for his direction and acting as the title character of the historical drama </w:t>
      </w:r>
      <w:r>
        <w:rPr>
          <w:rFonts w:ascii="Cambria" w:eastAsia="Cambria" w:hAnsi="Cambria" w:cs="Cambria"/>
          <w:b/>
          <w:i/>
        </w:rPr>
        <w:t xml:space="preserve">The Sword of </w:t>
      </w:r>
      <w:proofErr w:type="spellStart"/>
      <w:r>
        <w:rPr>
          <w:rFonts w:ascii="Cambria" w:eastAsia="Cambria" w:hAnsi="Cambria" w:cs="Cambria"/>
          <w:b/>
          <w:i/>
        </w:rPr>
        <w:t>Tipu</w:t>
      </w:r>
      <w:proofErr w:type="spellEnd"/>
      <w:r>
        <w:rPr>
          <w:rFonts w:ascii="Cambria" w:eastAsia="Cambria" w:hAnsi="Cambria" w:cs="Cambria"/>
          <w:b/>
          <w:i/>
        </w:rPr>
        <w:t xml:space="preserve"> Sultan</w:t>
      </w:r>
      <w:r>
        <w:rPr>
          <w:rFonts w:ascii="Cambria" w:eastAsia="Cambria" w:hAnsi="Cambria" w:cs="Cambria"/>
          <w:b/>
        </w:rPr>
        <w:t xml:space="preserve">. Raj </w:t>
      </w:r>
      <w:proofErr w:type="spellStart"/>
      <w:r>
        <w:rPr>
          <w:rFonts w:ascii="Cambria" w:eastAsia="Cambria" w:hAnsi="Cambria" w:cs="Cambria"/>
          <w:b/>
        </w:rPr>
        <w:t>Premi</w:t>
      </w:r>
      <w:proofErr w:type="spellEnd"/>
      <w:r>
        <w:rPr>
          <w:rFonts w:ascii="Cambria" w:eastAsia="Cambria" w:hAnsi="Cambria" w:cs="Cambria"/>
          <w:b/>
        </w:rPr>
        <w:t xml:space="preserve"> plays this character in that show directed by Sanjay Khan. This figure was the subject of two animated films titled for him and his “Return”, the latter of which was directed by non-ex-</w:t>
      </w:r>
      <w:proofErr w:type="spellStart"/>
      <w:r>
        <w:rPr>
          <w:rFonts w:ascii="Cambria" w:eastAsia="Cambria" w:hAnsi="Cambria" w:cs="Cambria"/>
          <w:b/>
        </w:rPr>
        <w:t>quizbowler</w:t>
      </w:r>
      <w:proofErr w:type="spellEnd"/>
      <w:r>
        <w:rPr>
          <w:rFonts w:ascii="Cambria" w:eastAsia="Cambria" w:hAnsi="Cambria" w:cs="Cambria"/>
          <w:b/>
        </w:rPr>
        <w:t xml:space="preserve"> </w:t>
      </w:r>
      <w:proofErr w:type="spellStart"/>
      <w:r>
        <w:rPr>
          <w:rFonts w:ascii="Cambria" w:eastAsia="Cambria" w:hAnsi="Cambria" w:cs="Cambria"/>
          <w:b/>
        </w:rPr>
        <w:t>Anurag</w:t>
      </w:r>
      <w:proofErr w:type="spellEnd"/>
      <w:r>
        <w:rPr>
          <w:rFonts w:ascii="Cambria" w:eastAsia="Cambria" w:hAnsi="Cambria" w:cs="Cambria"/>
          <w:b/>
        </w:rPr>
        <w:t xml:space="preserve"> </w:t>
      </w:r>
      <w:proofErr w:type="spellStart"/>
      <w:r>
        <w:rPr>
          <w:rFonts w:ascii="Cambria" w:eastAsia="Cambria" w:hAnsi="Cambria" w:cs="Cambria"/>
          <w:b/>
        </w:rPr>
        <w:t>Kashyap</w:t>
      </w:r>
      <w:proofErr w:type="spellEnd"/>
      <w:r>
        <w:rPr>
          <w:rFonts w:ascii="Cambria" w:eastAsia="Cambria" w:hAnsi="Cambria" w:cs="Cambria"/>
          <w:b/>
        </w:rPr>
        <w:t xml:space="preserve">. Among the more bizarre (**) stories about this figure is one in which he impregnates a fish with a drop of his own sweat, resulting in a likeness of him named </w:t>
      </w:r>
      <w:proofErr w:type="spellStart"/>
      <w:r>
        <w:rPr>
          <w:rFonts w:ascii="Cambria" w:eastAsia="Cambria" w:hAnsi="Cambria" w:cs="Cambria"/>
          <w:b/>
        </w:rPr>
        <w:t>Makaradhvaja</w:t>
      </w:r>
      <w:proofErr w:type="spellEnd"/>
      <w:r>
        <w:rPr>
          <w:rFonts w:ascii="Cambria" w:eastAsia="Cambria" w:hAnsi="Cambria" w:cs="Cambria"/>
          <w:b/>
        </w:rPr>
        <w:t xml:space="preserve"> whom this figure battles. A poem dedicated to this figure, which is a collection of 15 hymns, describes how he goes from the size of an atom to encompassing the universe, and was written by the author of the </w:t>
      </w:r>
      <w:proofErr w:type="spellStart"/>
      <w:r>
        <w:rPr>
          <w:rFonts w:ascii="Cambria" w:eastAsia="Cambria" w:hAnsi="Cambria" w:cs="Cambria"/>
          <w:b/>
          <w:i/>
        </w:rPr>
        <w:t>Dasbodh</w:t>
      </w:r>
      <w:proofErr w:type="spellEnd"/>
      <w:r>
        <w:rPr>
          <w:rFonts w:ascii="Cambria" w:eastAsia="Cambria" w:hAnsi="Cambria" w:cs="Cambria"/>
          <w:b/>
        </w:rPr>
        <w:t>. He is often depicted (*)</w:t>
      </w:r>
      <w:r>
        <w:rPr>
          <w:rFonts w:ascii="Cambria" w:eastAsia="Cambria" w:hAnsi="Cambria" w:cs="Cambria"/>
        </w:rPr>
        <w:t xml:space="preserve"> tearing his chest to reveal a trinity, or kneeling on his left knee with his mace on his side, or leaping in the air as he holds up Mount </w:t>
      </w:r>
      <w:proofErr w:type="spellStart"/>
      <w:r>
        <w:rPr>
          <w:rFonts w:ascii="Cambria" w:eastAsia="Cambria" w:hAnsi="Cambria" w:cs="Cambria"/>
        </w:rPr>
        <w:t>Sanjeevani</w:t>
      </w:r>
      <w:proofErr w:type="spellEnd"/>
      <w:r>
        <w:rPr>
          <w:rFonts w:ascii="Cambria" w:eastAsia="Cambria" w:hAnsi="Cambria" w:cs="Cambria"/>
        </w:rPr>
        <w:t xml:space="preserve">. For 10 points, identify this </w:t>
      </w:r>
      <w:proofErr w:type="spellStart"/>
      <w:r>
        <w:rPr>
          <w:rFonts w:ascii="Cambria" w:eastAsia="Cambria" w:hAnsi="Cambria" w:cs="Cambria"/>
          <w:i/>
        </w:rPr>
        <w:t>vanara</w:t>
      </w:r>
      <w:proofErr w:type="spellEnd"/>
      <w:r>
        <w:rPr>
          <w:rFonts w:ascii="Cambria" w:eastAsia="Cambria" w:hAnsi="Cambria" w:cs="Cambria"/>
        </w:rPr>
        <w:t xml:space="preserve">, a faithful servant of Rama. </w:t>
      </w:r>
    </w:p>
    <w:p w14:paraId="6889CF12"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Hanuman</w:t>
      </w:r>
      <w:r>
        <w:rPr>
          <w:rFonts w:ascii="Cambria" w:eastAsia="Cambria" w:hAnsi="Cambria" w:cs="Cambria"/>
        </w:rPr>
        <w:t xml:space="preserve"> [accept </w:t>
      </w:r>
      <w:proofErr w:type="spellStart"/>
      <w:r>
        <w:rPr>
          <w:rFonts w:ascii="Cambria" w:eastAsia="Cambria" w:hAnsi="Cambria" w:cs="Cambria"/>
          <w:b/>
          <w:u w:val="single"/>
        </w:rPr>
        <w:t>Maruti</w:t>
      </w:r>
      <w:proofErr w:type="spellEnd"/>
      <w:r>
        <w:rPr>
          <w:rFonts w:ascii="Cambria" w:eastAsia="Cambria" w:hAnsi="Cambria" w:cs="Cambria"/>
        </w:rPr>
        <w:t xml:space="preserve">; or </w:t>
      </w:r>
      <w:proofErr w:type="spellStart"/>
      <w:r>
        <w:rPr>
          <w:rFonts w:ascii="Cambria" w:eastAsia="Cambria" w:hAnsi="Cambria" w:cs="Cambria"/>
          <w:b/>
          <w:u w:val="single"/>
        </w:rPr>
        <w:t>Anjaneya</w:t>
      </w:r>
      <w:proofErr w:type="spellEnd"/>
      <w:r>
        <w:rPr>
          <w:rFonts w:ascii="Cambria" w:eastAsia="Cambria" w:hAnsi="Cambria" w:cs="Cambria"/>
        </w:rPr>
        <w:t>] &lt;Indian Culture&gt;</w:t>
      </w:r>
    </w:p>
    <w:p w14:paraId="09D9E78B" w14:textId="77777777" w:rsidR="00ED276E" w:rsidRDefault="00ED276E">
      <w:pPr>
        <w:pStyle w:val="normal0"/>
        <w:spacing w:line="240" w:lineRule="auto"/>
      </w:pPr>
    </w:p>
    <w:p w14:paraId="07947898" w14:textId="77777777" w:rsidR="00ED276E" w:rsidRDefault="0020590C">
      <w:pPr>
        <w:pStyle w:val="normal0"/>
        <w:spacing w:line="240" w:lineRule="auto"/>
      </w:pPr>
      <w:r>
        <w:rPr>
          <w:rFonts w:ascii="Cambria" w:eastAsia="Cambria" w:hAnsi="Cambria" w:cs="Cambria"/>
        </w:rPr>
        <w:t xml:space="preserve">23. </w:t>
      </w:r>
      <w:r>
        <w:rPr>
          <w:rFonts w:ascii="Cambria" w:eastAsia="Cambria" w:hAnsi="Cambria" w:cs="Cambria"/>
          <w:b/>
        </w:rPr>
        <w:t xml:space="preserve">The father-son pair of twentieth-century generals Ion and </w:t>
      </w:r>
      <w:proofErr w:type="spellStart"/>
      <w:r>
        <w:rPr>
          <w:rFonts w:ascii="Cambria" w:eastAsia="Cambria" w:hAnsi="Cambria" w:cs="Cambria"/>
          <w:b/>
        </w:rPr>
        <w:t>Corneliu</w:t>
      </w:r>
      <w:proofErr w:type="spellEnd"/>
      <w:r>
        <w:rPr>
          <w:rFonts w:ascii="Cambria" w:eastAsia="Cambria" w:hAnsi="Cambria" w:cs="Cambria"/>
          <w:b/>
        </w:rPr>
        <w:t xml:space="preserve"> </w:t>
      </w:r>
      <w:proofErr w:type="spellStart"/>
      <w:r>
        <w:rPr>
          <w:rFonts w:ascii="Cambria" w:eastAsia="Cambria" w:hAnsi="Cambria" w:cs="Cambria"/>
          <w:b/>
        </w:rPr>
        <w:t>Dragalina</w:t>
      </w:r>
      <w:proofErr w:type="spellEnd"/>
      <w:r>
        <w:rPr>
          <w:rFonts w:ascii="Cambria" w:eastAsia="Cambria" w:hAnsi="Cambria" w:cs="Cambria"/>
          <w:b/>
        </w:rPr>
        <w:t xml:space="preserve"> were born in this city. George Bruce </w:t>
      </w:r>
      <w:proofErr w:type="spellStart"/>
      <w:r>
        <w:rPr>
          <w:rFonts w:ascii="Cambria" w:eastAsia="Cambria" w:hAnsi="Cambria" w:cs="Cambria"/>
          <w:b/>
        </w:rPr>
        <w:t>Malleson’s</w:t>
      </w:r>
      <w:proofErr w:type="spellEnd"/>
      <w:r>
        <w:rPr>
          <w:rFonts w:ascii="Cambria" w:eastAsia="Cambria" w:hAnsi="Cambria" w:cs="Cambria"/>
          <w:b/>
        </w:rPr>
        <w:t xml:space="preserve"> biography of Eugene of Savoy briefly describes Federico </w:t>
      </w:r>
      <w:proofErr w:type="spellStart"/>
      <w:r>
        <w:rPr>
          <w:rFonts w:ascii="Cambria" w:eastAsia="Cambria" w:hAnsi="Cambria" w:cs="Cambria"/>
          <w:b/>
        </w:rPr>
        <w:t>Veterani’s</w:t>
      </w:r>
      <w:proofErr w:type="spellEnd"/>
      <w:r>
        <w:rPr>
          <w:rFonts w:ascii="Cambria" w:eastAsia="Cambria" w:hAnsi="Cambria" w:cs="Cambria"/>
          <w:b/>
        </w:rPr>
        <w:t xml:space="preserve"> 1717 capture of </w:t>
      </w:r>
      <w:proofErr w:type="spellStart"/>
      <w:r>
        <w:rPr>
          <w:rFonts w:ascii="Cambria" w:eastAsia="Cambria" w:hAnsi="Cambria" w:cs="Cambria"/>
          <w:b/>
        </w:rPr>
        <w:t>Sickover</w:t>
      </w:r>
      <w:proofErr w:type="spellEnd"/>
      <w:r>
        <w:rPr>
          <w:rFonts w:ascii="Cambria" w:eastAsia="Cambria" w:hAnsi="Cambria" w:cs="Cambria"/>
          <w:b/>
        </w:rPr>
        <w:t xml:space="preserve"> and this city. The most famous event involving this city was first described by A. J. Gross-</w:t>
      </w:r>
      <w:proofErr w:type="spellStart"/>
      <w:r>
        <w:rPr>
          <w:rFonts w:ascii="Cambria" w:eastAsia="Cambria" w:hAnsi="Cambria" w:cs="Cambria"/>
          <w:b/>
        </w:rPr>
        <w:t>Hoffinger</w:t>
      </w:r>
      <w:proofErr w:type="spellEnd"/>
      <w:r>
        <w:rPr>
          <w:rFonts w:ascii="Cambria" w:eastAsia="Cambria" w:hAnsi="Cambria" w:cs="Cambria"/>
          <w:b/>
        </w:rPr>
        <w:t xml:space="preserve">; that event was caused in part by cries of “Halt! Halt!” being (**) mistaken by a polyglot force for cries of “Allah! Allah!”. In that event in this city, an infantry force crossing the </w:t>
      </w:r>
      <w:proofErr w:type="spellStart"/>
      <w:r>
        <w:rPr>
          <w:rFonts w:ascii="Cambria" w:eastAsia="Cambria" w:hAnsi="Cambria" w:cs="Cambria"/>
          <w:b/>
        </w:rPr>
        <w:t>Timis</w:t>
      </w:r>
      <w:proofErr w:type="spellEnd"/>
      <w:r>
        <w:rPr>
          <w:rFonts w:ascii="Cambria" w:eastAsia="Cambria" w:hAnsi="Cambria" w:cs="Cambria"/>
          <w:b/>
        </w:rPr>
        <w:t xml:space="preserve"> Bridge encountered some drunken (*)</w:t>
      </w:r>
      <w:r>
        <w:rPr>
          <w:rFonts w:ascii="Cambria" w:eastAsia="Cambria" w:hAnsi="Cambria" w:cs="Cambria"/>
        </w:rPr>
        <w:t xml:space="preserve"> Hussars defending a recently-purchased barrel of schnapps, causing confusion, violence, and a panic spurred by fears of Turks that resulted in 10,000 casualties. For 10 points, name this now-Romanian town, the setting of a probably-apocryphal battle in which the Austrian army routed itself.</w:t>
      </w:r>
    </w:p>
    <w:p w14:paraId="65E3226D" w14:textId="77777777" w:rsidR="00ED276E" w:rsidRDefault="0020590C">
      <w:pPr>
        <w:pStyle w:val="normal0"/>
        <w:spacing w:line="240" w:lineRule="auto"/>
      </w:pPr>
      <w:r>
        <w:rPr>
          <w:rFonts w:ascii="Cambria" w:eastAsia="Cambria" w:hAnsi="Cambria" w:cs="Cambria"/>
        </w:rPr>
        <w:t xml:space="preserve">ANSWER: </w:t>
      </w:r>
      <w:proofErr w:type="spellStart"/>
      <w:r>
        <w:rPr>
          <w:rFonts w:ascii="Cambria" w:eastAsia="Cambria" w:hAnsi="Cambria" w:cs="Cambria"/>
          <w:b/>
          <w:u w:val="single"/>
        </w:rPr>
        <w:t>Karansebes</w:t>
      </w:r>
      <w:proofErr w:type="spellEnd"/>
      <w:r>
        <w:rPr>
          <w:rFonts w:ascii="Cambria" w:eastAsia="Cambria" w:hAnsi="Cambria" w:cs="Cambria"/>
        </w:rPr>
        <w:t xml:space="preserve"> &lt;military history&gt;</w:t>
      </w:r>
    </w:p>
    <w:p w14:paraId="55ACAD2D" w14:textId="77777777" w:rsidR="00ED276E" w:rsidRDefault="00ED276E">
      <w:pPr>
        <w:pStyle w:val="normal0"/>
        <w:spacing w:line="240" w:lineRule="auto"/>
      </w:pPr>
    </w:p>
    <w:p w14:paraId="5C7C81AB" w14:textId="77777777" w:rsidR="00ED276E" w:rsidRDefault="0020590C">
      <w:pPr>
        <w:pStyle w:val="normal0"/>
        <w:spacing w:line="240" w:lineRule="auto"/>
      </w:pPr>
      <w:r>
        <w:rPr>
          <w:rFonts w:ascii="Cambria" w:eastAsia="Cambria" w:hAnsi="Cambria" w:cs="Cambria"/>
        </w:rPr>
        <w:t xml:space="preserve">24. </w:t>
      </w:r>
      <w:r>
        <w:rPr>
          <w:rFonts w:ascii="Cambria" w:eastAsia="Cambria" w:hAnsi="Cambria" w:cs="Cambria"/>
          <w:b/>
        </w:rPr>
        <w:t xml:space="preserve">A cartoon criticizing this legislation represented agricultural workers with a blindfolded man sitting on top of barrel of gunpowder, whose fuse is being lit by a hand representing government. Senator </w:t>
      </w:r>
      <w:proofErr w:type="spellStart"/>
      <w:r>
        <w:rPr>
          <w:rFonts w:ascii="Cambria" w:eastAsia="Cambria" w:hAnsi="Cambria" w:cs="Cambria"/>
          <w:b/>
        </w:rPr>
        <w:t>Nabuco</w:t>
      </w:r>
      <w:proofErr w:type="spellEnd"/>
      <w:r>
        <w:rPr>
          <w:rFonts w:ascii="Cambria" w:eastAsia="Cambria" w:hAnsi="Cambria" w:cs="Cambria"/>
          <w:b/>
        </w:rPr>
        <w:t xml:space="preserve"> led a commission which championed this legislation, and those affected by this law were called (**) </w:t>
      </w:r>
      <w:proofErr w:type="spellStart"/>
      <w:r>
        <w:rPr>
          <w:rFonts w:ascii="Cambria" w:eastAsia="Cambria" w:hAnsi="Cambria" w:cs="Cambria"/>
          <w:b/>
          <w:i/>
        </w:rPr>
        <w:t>ingenuos</w:t>
      </w:r>
      <w:proofErr w:type="spellEnd"/>
      <w:r>
        <w:rPr>
          <w:rFonts w:ascii="Cambria" w:eastAsia="Cambria" w:hAnsi="Cambria" w:cs="Cambria"/>
          <w:b/>
        </w:rPr>
        <w:t xml:space="preserve">. This law indemnified a group of people with 600 </w:t>
      </w:r>
      <w:proofErr w:type="spellStart"/>
      <w:r>
        <w:rPr>
          <w:rFonts w:ascii="Cambria" w:eastAsia="Cambria" w:hAnsi="Cambria" w:cs="Cambria"/>
          <w:b/>
        </w:rPr>
        <w:t>milreis</w:t>
      </w:r>
      <w:proofErr w:type="spellEnd"/>
      <w:r>
        <w:rPr>
          <w:rFonts w:ascii="Cambria" w:eastAsia="Cambria" w:hAnsi="Cambria" w:cs="Cambria"/>
          <w:b/>
        </w:rPr>
        <w:t xml:space="preserve"> paid as interest payments on 30-year bonds. This law is sometimes named for the Viscount of Rio </w:t>
      </w:r>
      <w:proofErr w:type="spellStart"/>
      <w:r>
        <w:rPr>
          <w:rFonts w:ascii="Cambria" w:eastAsia="Cambria" w:hAnsi="Cambria" w:cs="Cambria"/>
          <w:b/>
        </w:rPr>
        <w:t>Branco</w:t>
      </w:r>
      <w:proofErr w:type="spellEnd"/>
      <w:r>
        <w:rPr>
          <w:rFonts w:ascii="Cambria" w:eastAsia="Cambria" w:hAnsi="Cambria" w:cs="Cambria"/>
          <w:b/>
        </w:rPr>
        <w:t xml:space="preserve">, and it was championed by the Conservative party, whose initial attempts at it was called the </w:t>
      </w:r>
      <w:r>
        <w:rPr>
          <w:rFonts w:ascii="Cambria" w:eastAsia="Cambria" w:hAnsi="Cambria" w:cs="Cambria"/>
          <w:b/>
          <w:i/>
        </w:rPr>
        <w:t xml:space="preserve">Reform of the </w:t>
      </w:r>
      <w:r>
        <w:rPr>
          <w:rFonts w:ascii="Cambria" w:eastAsia="Cambria" w:hAnsi="Cambria" w:cs="Cambria"/>
          <w:b/>
        </w:rPr>
        <w:t>(*)</w:t>
      </w:r>
      <w:r>
        <w:rPr>
          <w:rFonts w:ascii="Cambria" w:eastAsia="Cambria" w:hAnsi="Cambria" w:cs="Cambria"/>
          <w:b/>
          <w:i/>
        </w:rPr>
        <w:t xml:space="preserve"> </w:t>
      </w:r>
      <w:r>
        <w:rPr>
          <w:rFonts w:ascii="Cambria" w:eastAsia="Cambria" w:hAnsi="Cambria" w:cs="Cambria"/>
          <w:i/>
        </w:rPr>
        <w:t>Servile Element</w:t>
      </w:r>
      <w:r>
        <w:rPr>
          <w:rFonts w:ascii="Cambria" w:eastAsia="Cambria" w:hAnsi="Cambria" w:cs="Cambria"/>
        </w:rPr>
        <w:t xml:space="preserve">. This law was the first in its country to recognize the </w:t>
      </w:r>
      <w:proofErr w:type="spellStart"/>
      <w:r>
        <w:rPr>
          <w:rFonts w:ascii="Cambria" w:eastAsia="Cambria" w:hAnsi="Cambria" w:cs="Cambria"/>
          <w:i/>
        </w:rPr>
        <w:t>peculio</w:t>
      </w:r>
      <w:proofErr w:type="spellEnd"/>
      <w:r>
        <w:rPr>
          <w:rFonts w:ascii="Cambria" w:eastAsia="Cambria" w:hAnsi="Cambria" w:cs="Cambria"/>
        </w:rPr>
        <w:t xml:space="preserve">, or the right ownership of funds acquired during servitude. Seventeen years after its passage, Princess Isabella made freed all slaves by passing the Golden Law. For 10 points, identify this legislation which granted freedom to children born to slaves, which was passed during the reign of Pedro II of Brazil. </w:t>
      </w:r>
    </w:p>
    <w:p w14:paraId="2F8773A9" w14:textId="77777777" w:rsidR="00ED276E" w:rsidRDefault="0020590C">
      <w:pPr>
        <w:pStyle w:val="normal0"/>
        <w:spacing w:line="240" w:lineRule="auto"/>
      </w:pPr>
      <w:r>
        <w:rPr>
          <w:rFonts w:ascii="Cambria" w:eastAsia="Cambria" w:hAnsi="Cambria" w:cs="Cambria"/>
        </w:rPr>
        <w:t xml:space="preserve">ANSWER: Law of the </w:t>
      </w:r>
      <w:r>
        <w:rPr>
          <w:rFonts w:ascii="Cambria" w:eastAsia="Cambria" w:hAnsi="Cambria" w:cs="Cambria"/>
          <w:b/>
          <w:u w:val="single"/>
        </w:rPr>
        <w:t>Free Womb</w:t>
      </w:r>
      <w:r>
        <w:rPr>
          <w:rFonts w:ascii="Cambria" w:eastAsia="Cambria" w:hAnsi="Cambria" w:cs="Cambria"/>
        </w:rPr>
        <w:t xml:space="preserve"> [or Lei do </w:t>
      </w:r>
      <w:proofErr w:type="spellStart"/>
      <w:r>
        <w:rPr>
          <w:rFonts w:ascii="Cambria" w:eastAsia="Cambria" w:hAnsi="Cambria" w:cs="Cambria"/>
          <w:b/>
          <w:u w:val="single"/>
        </w:rPr>
        <w:t>Ventre</w:t>
      </w:r>
      <w:proofErr w:type="spellEnd"/>
      <w:r>
        <w:rPr>
          <w:rFonts w:ascii="Cambria" w:eastAsia="Cambria" w:hAnsi="Cambria" w:cs="Cambria"/>
          <w:b/>
          <w:u w:val="single"/>
        </w:rPr>
        <w:t xml:space="preserve"> </w:t>
      </w:r>
      <w:proofErr w:type="spellStart"/>
      <w:r>
        <w:rPr>
          <w:rFonts w:ascii="Cambria" w:eastAsia="Cambria" w:hAnsi="Cambria" w:cs="Cambria"/>
          <w:b/>
          <w:u w:val="single"/>
        </w:rPr>
        <w:t>Libre</w:t>
      </w:r>
      <w:proofErr w:type="spellEnd"/>
      <w:r>
        <w:rPr>
          <w:rFonts w:ascii="Cambria" w:eastAsia="Cambria" w:hAnsi="Cambria" w:cs="Cambria"/>
        </w:rPr>
        <w:t xml:space="preserve">] &lt;Choice&gt; </w:t>
      </w:r>
    </w:p>
    <w:p w14:paraId="7A6CDB81" w14:textId="77777777" w:rsidR="00ED276E" w:rsidRDefault="00ED276E">
      <w:pPr>
        <w:pStyle w:val="normal0"/>
        <w:spacing w:line="240" w:lineRule="auto"/>
      </w:pPr>
    </w:p>
    <w:p w14:paraId="3D2DDE26" w14:textId="5134B896" w:rsidR="00ED276E" w:rsidRDefault="0020590C">
      <w:pPr>
        <w:pStyle w:val="normal0"/>
        <w:spacing w:line="240" w:lineRule="auto"/>
      </w:pPr>
      <w:r>
        <w:rPr>
          <w:rFonts w:ascii="Cambria" w:eastAsia="Cambria" w:hAnsi="Cambria" w:cs="Cambria"/>
        </w:rPr>
        <w:t xml:space="preserve">25.  </w:t>
      </w:r>
      <w:r>
        <w:rPr>
          <w:rFonts w:ascii="Cambria" w:eastAsia="Cambria" w:hAnsi="Cambria" w:cs="Cambria"/>
          <w:b/>
        </w:rPr>
        <w:t xml:space="preserve">This song’s US single had a B-side whose refrain notes “How long must I travel on / To be just where you are?” before reminding the title entity ,“You have lost the thing that's good.” The “live” version of the single for this song had “Celluloid Heroes” as its B-side. This song </w:t>
      </w:r>
      <w:r>
        <w:rPr>
          <w:rFonts w:ascii="Cambria" w:eastAsia="Cambria" w:hAnsi="Cambria" w:cs="Cambria"/>
          <w:b/>
        </w:rPr>
        <w:lastRenderedPageBreak/>
        <w:t>refers to a historical incident to which Robert Wace was privy, but was allegedly “too pissed to care” about it, and this song was also the band’s first single on which the singer’s wife (**) Rasa didn’t have any vocals. This song’s title figure paired against “</w:t>
      </w:r>
      <w:proofErr w:type="spellStart"/>
      <w:r>
        <w:rPr>
          <w:rFonts w:ascii="Cambria" w:eastAsia="Cambria" w:hAnsi="Cambria" w:cs="Cambria"/>
          <w:b/>
        </w:rPr>
        <w:t>Powerman</w:t>
      </w:r>
      <w:proofErr w:type="spellEnd"/>
      <w:r>
        <w:rPr>
          <w:rFonts w:ascii="Cambria" w:eastAsia="Cambria" w:hAnsi="Cambria" w:cs="Cambria"/>
          <w:b/>
        </w:rPr>
        <w:t>” in the title of the album in which this song was released. The singer of this song “danced all night / under electric candlelight” and admits to not being  the most “passionate,” nor “physical,” nor (*)</w:t>
      </w:r>
      <w:r>
        <w:rPr>
          <w:rFonts w:ascii="Cambria" w:eastAsia="Cambria" w:hAnsi="Cambria" w:cs="Cambria"/>
        </w:rPr>
        <w:t xml:space="preserve"> “masculine” guy, but concludes the song with the belief that “I know what I am and I'm glad I'm a man.” This song is set in a </w:t>
      </w:r>
      <w:proofErr w:type="spellStart"/>
      <w:r>
        <w:rPr>
          <w:rFonts w:ascii="Cambria" w:eastAsia="Cambria" w:hAnsi="Cambria" w:cs="Cambria"/>
        </w:rPr>
        <w:t>SoHo</w:t>
      </w:r>
      <w:proofErr w:type="spellEnd"/>
      <w:r>
        <w:rPr>
          <w:rFonts w:ascii="Cambria" w:eastAsia="Cambria" w:hAnsi="Cambria" w:cs="Cambria"/>
        </w:rPr>
        <w:t xml:space="preserve"> club where “you drink champagne and it tastes just like Coca-Cola.” For 10 points, identify this </w:t>
      </w:r>
      <w:r w:rsidR="00C60DAB">
        <w:rPr>
          <w:rFonts w:ascii="Cambria" w:eastAsia="Cambria" w:hAnsi="Cambria" w:cs="Cambria"/>
        </w:rPr>
        <w:t>song</w:t>
      </w:r>
      <w:r>
        <w:rPr>
          <w:rFonts w:ascii="Cambria" w:eastAsia="Cambria" w:hAnsi="Cambria" w:cs="Cambria"/>
        </w:rPr>
        <w:t xml:space="preserve">, </w:t>
      </w:r>
      <w:r w:rsidR="001D727D">
        <w:rPr>
          <w:rFonts w:ascii="Cambria" w:eastAsia="Cambria" w:hAnsi="Cambria" w:cs="Cambria"/>
        </w:rPr>
        <w:t>whose title character</w:t>
      </w:r>
      <w:r>
        <w:rPr>
          <w:rFonts w:ascii="Cambria" w:eastAsia="Cambria" w:hAnsi="Cambria" w:cs="Cambria"/>
        </w:rPr>
        <w:t xml:space="preserve"> “walks like a woman and</w:t>
      </w:r>
      <w:r w:rsidR="00C60DAB">
        <w:rPr>
          <w:rFonts w:ascii="Cambria" w:eastAsia="Cambria" w:hAnsi="Cambria" w:cs="Cambria"/>
        </w:rPr>
        <w:t xml:space="preserve"> talks like a man,” </w:t>
      </w:r>
      <w:r w:rsidR="001D727D">
        <w:rPr>
          <w:rFonts w:ascii="Cambria" w:eastAsia="Cambria" w:hAnsi="Cambria" w:cs="Cambria"/>
        </w:rPr>
        <w:t xml:space="preserve">that </w:t>
      </w:r>
      <w:r w:rsidR="00C60DAB">
        <w:rPr>
          <w:rFonts w:ascii="Cambria" w:eastAsia="Cambria" w:hAnsi="Cambria" w:cs="Cambria"/>
        </w:rPr>
        <w:t xml:space="preserve">composed by </w:t>
      </w:r>
      <w:r>
        <w:rPr>
          <w:rFonts w:ascii="Cambria" w:eastAsia="Cambria" w:hAnsi="Cambria" w:cs="Cambria"/>
        </w:rPr>
        <w:t>the Kinks.</w:t>
      </w:r>
    </w:p>
    <w:p w14:paraId="23B01C11" w14:textId="77777777" w:rsidR="00ED276E" w:rsidRDefault="0020590C">
      <w:pPr>
        <w:pStyle w:val="normal0"/>
        <w:spacing w:line="240" w:lineRule="auto"/>
      </w:pPr>
      <w:r>
        <w:rPr>
          <w:rFonts w:ascii="Cambria" w:eastAsia="Cambria" w:hAnsi="Cambria" w:cs="Cambria"/>
        </w:rPr>
        <w:t>ANSWER: “</w:t>
      </w:r>
      <w:r>
        <w:rPr>
          <w:rFonts w:ascii="Cambria" w:eastAsia="Cambria" w:hAnsi="Cambria" w:cs="Cambria"/>
          <w:b/>
          <w:u w:val="single"/>
        </w:rPr>
        <w:t>Lola</w:t>
      </w:r>
      <w:r>
        <w:rPr>
          <w:rFonts w:ascii="Cambria" w:eastAsia="Cambria" w:hAnsi="Cambria" w:cs="Cambria"/>
        </w:rPr>
        <w:t>” &lt;20th Century&gt;</w:t>
      </w:r>
    </w:p>
    <w:p w14:paraId="36317DDC" w14:textId="77777777" w:rsidR="00ED276E" w:rsidRDefault="0020590C">
      <w:pPr>
        <w:pStyle w:val="normal0"/>
        <w:spacing w:line="240" w:lineRule="auto"/>
      </w:pPr>
      <w:r>
        <w:rPr>
          <w:rFonts w:ascii="Cambria" w:eastAsia="Cambria" w:hAnsi="Cambria" w:cs="Cambria"/>
        </w:rPr>
        <w:t xml:space="preserve"> </w:t>
      </w:r>
      <w:bookmarkStart w:id="0" w:name="_GoBack"/>
      <w:bookmarkEnd w:id="0"/>
    </w:p>
    <w:p w14:paraId="23B637EA" w14:textId="77777777" w:rsidR="00ED276E" w:rsidRDefault="0020590C">
      <w:pPr>
        <w:pStyle w:val="normal0"/>
        <w:spacing w:line="240" w:lineRule="auto"/>
      </w:pPr>
      <w:r>
        <w:rPr>
          <w:rFonts w:ascii="Cambria" w:eastAsia="Cambria" w:hAnsi="Cambria" w:cs="Cambria"/>
        </w:rPr>
        <w:t xml:space="preserve">26.  </w:t>
      </w:r>
      <w:r>
        <w:rPr>
          <w:rFonts w:ascii="Cambria" w:eastAsia="Cambria" w:hAnsi="Cambria" w:cs="Cambria"/>
          <w:b/>
        </w:rPr>
        <w:t xml:space="preserve">This team’s home stadium features one permanently reserved, uniquely-colored red seat. Its most successful period came in the 1950s and early 60s, under the management of Albert Sing. In the early 2000s, its stars included Armenians Arthur </w:t>
      </w:r>
      <w:proofErr w:type="spellStart"/>
      <w:r>
        <w:rPr>
          <w:rFonts w:ascii="Cambria" w:eastAsia="Cambria" w:hAnsi="Cambria" w:cs="Cambria"/>
          <w:b/>
        </w:rPr>
        <w:t>Petrosyan</w:t>
      </w:r>
      <w:proofErr w:type="spellEnd"/>
      <w:r>
        <w:rPr>
          <w:rFonts w:ascii="Cambria" w:eastAsia="Cambria" w:hAnsi="Cambria" w:cs="Cambria"/>
          <w:b/>
        </w:rPr>
        <w:t xml:space="preserve"> and </w:t>
      </w:r>
      <w:proofErr w:type="spellStart"/>
      <w:r>
        <w:rPr>
          <w:rFonts w:ascii="Cambria" w:eastAsia="Cambria" w:hAnsi="Cambria" w:cs="Cambria"/>
          <w:b/>
        </w:rPr>
        <w:t>Harutyun</w:t>
      </w:r>
      <w:proofErr w:type="spellEnd"/>
      <w:r>
        <w:rPr>
          <w:rFonts w:ascii="Cambria" w:eastAsia="Cambria" w:hAnsi="Cambria" w:cs="Cambria"/>
          <w:b/>
        </w:rPr>
        <w:t xml:space="preserve"> </w:t>
      </w:r>
      <w:proofErr w:type="spellStart"/>
      <w:r>
        <w:rPr>
          <w:rFonts w:ascii="Cambria" w:eastAsia="Cambria" w:hAnsi="Cambria" w:cs="Cambria"/>
          <w:b/>
        </w:rPr>
        <w:t>Vardanyan</w:t>
      </w:r>
      <w:proofErr w:type="spellEnd"/>
      <w:r>
        <w:rPr>
          <w:rFonts w:ascii="Cambria" w:eastAsia="Cambria" w:hAnsi="Cambria" w:cs="Cambria"/>
          <w:b/>
        </w:rPr>
        <w:t xml:space="preserve">, while its current roster, under coach </w:t>
      </w:r>
      <w:proofErr w:type="spellStart"/>
      <w:r>
        <w:rPr>
          <w:rFonts w:ascii="Cambria" w:eastAsia="Cambria" w:hAnsi="Cambria" w:cs="Cambria"/>
          <w:b/>
        </w:rPr>
        <w:t>Uli</w:t>
      </w:r>
      <w:proofErr w:type="spellEnd"/>
      <w:r>
        <w:rPr>
          <w:rFonts w:ascii="Cambria" w:eastAsia="Cambria" w:hAnsi="Cambria" w:cs="Cambria"/>
          <w:b/>
        </w:rPr>
        <w:t xml:space="preserve"> Forte, includes captain and goalkeeper Marco </w:t>
      </w:r>
      <w:proofErr w:type="spellStart"/>
      <w:r>
        <w:rPr>
          <w:rFonts w:ascii="Cambria" w:eastAsia="Cambria" w:hAnsi="Cambria" w:cs="Cambria"/>
          <w:b/>
        </w:rPr>
        <w:t>Wölfli</w:t>
      </w:r>
      <w:proofErr w:type="spellEnd"/>
      <w:r>
        <w:rPr>
          <w:rFonts w:ascii="Cambria" w:eastAsia="Cambria" w:hAnsi="Cambria" w:cs="Cambria"/>
          <w:b/>
        </w:rPr>
        <w:t xml:space="preserve">. Their former home, the amusingly-named (**) </w:t>
      </w:r>
      <w:proofErr w:type="spellStart"/>
      <w:r>
        <w:rPr>
          <w:rFonts w:ascii="Cambria" w:eastAsia="Cambria" w:hAnsi="Cambria" w:cs="Cambria"/>
          <w:b/>
        </w:rPr>
        <w:t>Wankdorf</w:t>
      </w:r>
      <w:proofErr w:type="spellEnd"/>
      <w:r>
        <w:rPr>
          <w:rFonts w:ascii="Cambria" w:eastAsia="Cambria" w:hAnsi="Cambria" w:cs="Cambria"/>
          <w:b/>
        </w:rPr>
        <w:t xml:space="preserve"> Stadium, was where West Germany upset Hungary in the 1954 World Cup Final. This team has the seventh-most wins in their national UEFA qualifier, behind such rivals as FC </w:t>
      </w:r>
      <w:proofErr w:type="spellStart"/>
      <w:r>
        <w:rPr>
          <w:rFonts w:ascii="Cambria" w:eastAsia="Cambria" w:hAnsi="Cambria" w:cs="Cambria"/>
          <w:b/>
        </w:rPr>
        <w:t>Sion</w:t>
      </w:r>
      <w:proofErr w:type="spellEnd"/>
      <w:r>
        <w:rPr>
          <w:rFonts w:ascii="Cambria" w:eastAsia="Cambria" w:hAnsi="Cambria" w:cs="Cambria"/>
          <w:b/>
        </w:rPr>
        <w:t xml:space="preserve"> and Grasshoppers. For 10 points, name this Bern-based Swiss Super League soccer club, whose weird name is not to be confused with that of the Zürich-based (*)</w:t>
      </w:r>
      <w:r>
        <w:rPr>
          <w:rFonts w:ascii="Cambria" w:eastAsia="Cambria" w:hAnsi="Cambria" w:cs="Cambria"/>
        </w:rPr>
        <w:t xml:space="preserve"> Young Fellows </w:t>
      </w:r>
      <w:proofErr w:type="spellStart"/>
      <w:r>
        <w:rPr>
          <w:rFonts w:ascii="Cambria" w:eastAsia="Cambria" w:hAnsi="Cambria" w:cs="Cambria"/>
        </w:rPr>
        <w:t>Juventus</w:t>
      </w:r>
      <w:proofErr w:type="spellEnd"/>
      <w:r>
        <w:rPr>
          <w:rFonts w:ascii="Cambria" w:eastAsia="Cambria" w:hAnsi="Cambria" w:cs="Cambria"/>
        </w:rPr>
        <w:t>.</w:t>
      </w:r>
    </w:p>
    <w:p w14:paraId="208BE16E" w14:textId="77777777" w:rsidR="00ED276E" w:rsidRDefault="0020590C">
      <w:pPr>
        <w:pStyle w:val="normal0"/>
        <w:spacing w:line="240" w:lineRule="auto"/>
      </w:pPr>
      <w:r>
        <w:rPr>
          <w:rFonts w:ascii="Cambria" w:eastAsia="Cambria" w:hAnsi="Cambria" w:cs="Cambria"/>
        </w:rPr>
        <w:t xml:space="preserve">ANSWER; BSC </w:t>
      </w:r>
      <w:r>
        <w:rPr>
          <w:rFonts w:ascii="Cambria" w:eastAsia="Cambria" w:hAnsi="Cambria" w:cs="Cambria"/>
          <w:b/>
          <w:u w:val="single"/>
        </w:rPr>
        <w:t>Young Boys</w:t>
      </w:r>
      <w:r>
        <w:rPr>
          <w:rFonts w:ascii="Cambria" w:eastAsia="Cambria" w:hAnsi="Cambria" w:cs="Cambria"/>
        </w:rPr>
        <w:t xml:space="preserve"> [or </w:t>
      </w:r>
      <w:proofErr w:type="spellStart"/>
      <w:r>
        <w:rPr>
          <w:rFonts w:ascii="Cambria" w:eastAsia="Cambria" w:hAnsi="Cambria" w:cs="Cambria"/>
        </w:rPr>
        <w:t>Berner</w:t>
      </w:r>
      <w:proofErr w:type="spellEnd"/>
      <w:r>
        <w:rPr>
          <w:rFonts w:ascii="Cambria" w:eastAsia="Cambria" w:hAnsi="Cambria" w:cs="Cambria"/>
        </w:rPr>
        <w:t xml:space="preserve"> Sport Club </w:t>
      </w:r>
      <w:r>
        <w:rPr>
          <w:rFonts w:ascii="Cambria" w:eastAsia="Cambria" w:hAnsi="Cambria" w:cs="Cambria"/>
          <w:b/>
          <w:u w:val="single"/>
        </w:rPr>
        <w:t>Young Boys</w:t>
      </w:r>
      <w:r>
        <w:rPr>
          <w:rFonts w:ascii="Cambria" w:eastAsia="Cambria" w:hAnsi="Cambria" w:cs="Cambria"/>
        </w:rPr>
        <w:t xml:space="preserve">, or </w:t>
      </w:r>
      <w:r>
        <w:rPr>
          <w:rFonts w:ascii="Cambria" w:eastAsia="Cambria" w:hAnsi="Cambria" w:cs="Cambria"/>
          <w:b/>
          <w:u w:val="single"/>
        </w:rPr>
        <w:t>Young Boys</w:t>
      </w:r>
      <w:r>
        <w:rPr>
          <w:rFonts w:ascii="Cambria" w:eastAsia="Cambria" w:hAnsi="Cambria" w:cs="Cambria"/>
        </w:rPr>
        <w:t xml:space="preserve"> Bern; prompt on “</w:t>
      </w:r>
      <w:r>
        <w:rPr>
          <w:rFonts w:ascii="Cambria" w:eastAsia="Cambria" w:hAnsi="Cambria" w:cs="Cambria"/>
          <w:b/>
          <w:u w:val="single"/>
        </w:rPr>
        <w:t>YB</w:t>
      </w:r>
      <w:r>
        <w:rPr>
          <w:rFonts w:ascii="Cambria" w:eastAsia="Cambria" w:hAnsi="Cambria" w:cs="Cambria"/>
        </w:rPr>
        <w:t>”] &lt;sports&gt;</w:t>
      </w:r>
    </w:p>
    <w:p w14:paraId="3153EF23" w14:textId="77777777" w:rsidR="00ED276E" w:rsidRDefault="00ED276E">
      <w:pPr>
        <w:pStyle w:val="normal0"/>
        <w:spacing w:line="240" w:lineRule="auto"/>
      </w:pPr>
    </w:p>
    <w:p w14:paraId="7C09D1B3" w14:textId="77777777" w:rsidR="00ED276E" w:rsidRDefault="0020590C">
      <w:pPr>
        <w:pStyle w:val="normal0"/>
        <w:spacing w:line="240" w:lineRule="auto"/>
      </w:pPr>
      <w:r>
        <w:rPr>
          <w:rFonts w:ascii="Cambria" w:eastAsia="Cambria" w:hAnsi="Cambria" w:cs="Cambria"/>
        </w:rPr>
        <w:t xml:space="preserve">27. </w:t>
      </w:r>
      <w:r>
        <w:rPr>
          <w:rFonts w:ascii="Cambria" w:eastAsia="Cambria" w:hAnsi="Cambria" w:cs="Cambria"/>
          <w:b/>
        </w:rPr>
        <w:t xml:space="preserve">This project was introduced in a document whose two popular translations include one by MW Haskell and one by Gina </w:t>
      </w:r>
      <w:proofErr w:type="spellStart"/>
      <w:r>
        <w:rPr>
          <w:rFonts w:ascii="Cambria" w:eastAsia="Cambria" w:hAnsi="Cambria" w:cs="Cambria"/>
          <w:b/>
        </w:rPr>
        <w:t>Fano</w:t>
      </w:r>
      <w:proofErr w:type="spellEnd"/>
      <w:r>
        <w:rPr>
          <w:rFonts w:ascii="Cambria" w:eastAsia="Cambria" w:hAnsi="Cambria" w:cs="Cambria"/>
          <w:b/>
        </w:rPr>
        <w:t xml:space="preserve">. Leeds University professor Vladimir </w:t>
      </w:r>
      <w:proofErr w:type="spellStart"/>
      <w:r>
        <w:rPr>
          <w:rFonts w:ascii="Cambria" w:eastAsia="Cambria" w:hAnsi="Cambria" w:cs="Cambria"/>
          <w:b/>
        </w:rPr>
        <w:t>Kisil</w:t>
      </w:r>
      <w:proofErr w:type="spellEnd"/>
      <w:r>
        <w:rPr>
          <w:rFonts w:ascii="Cambria" w:eastAsia="Cambria" w:hAnsi="Cambria" w:cs="Cambria"/>
          <w:b/>
        </w:rPr>
        <w:t xml:space="preserve"> has written a textbook titled </w:t>
      </w:r>
      <w:r>
        <w:rPr>
          <w:rFonts w:ascii="Cambria" w:eastAsia="Cambria" w:hAnsi="Cambria" w:cs="Cambria"/>
          <w:b/>
          <w:i/>
        </w:rPr>
        <w:t>[this project] at Large</w:t>
      </w:r>
      <w:r>
        <w:rPr>
          <w:rFonts w:ascii="Cambria" w:eastAsia="Cambria" w:hAnsi="Cambria" w:cs="Cambria"/>
          <w:b/>
        </w:rPr>
        <w:t xml:space="preserve">. A grander version of this project was envisioned by a man who took a professorship in </w:t>
      </w:r>
      <w:proofErr w:type="spellStart"/>
      <w:r>
        <w:rPr>
          <w:rFonts w:ascii="Cambria" w:eastAsia="Cambria" w:hAnsi="Cambria" w:cs="Cambria"/>
          <w:b/>
        </w:rPr>
        <w:t>Braunsberg</w:t>
      </w:r>
      <w:proofErr w:type="spellEnd"/>
      <w:r>
        <w:rPr>
          <w:rFonts w:ascii="Cambria" w:eastAsia="Cambria" w:hAnsi="Cambria" w:cs="Cambria"/>
          <w:b/>
        </w:rPr>
        <w:t>, and prior to working on this project, its formulator extensively collaborated with the man who names a (**) vector space over a field and a bilinear mapping that satisfies the Jacobi identity and the alternating condition. This project was announced in a document that cites an equivalence between the theory of binary of forms and the projective geometry of points on a conic section, and that document emphasizes the importance of the collection of all transformations that would preserve the properties of an object, or the (*)</w:t>
      </w:r>
      <w:r>
        <w:rPr>
          <w:rFonts w:ascii="Cambria" w:eastAsia="Cambria" w:hAnsi="Cambria" w:cs="Cambria"/>
        </w:rPr>
        <w:t xml:space="preserve"> “principal group.” It was to be laid out in a speech by its formulator after accepting a professorship at the namesake Bavarian university, and its goal was to unify the study of different types of geometry under a group-theoretic umbrella. For 10 points, identify this research program proposed by Felix Klein.</w:t>
      </w:r>
    </w:p>
    <w:p w14:paraId="1FBEC4E1"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Erlangen</w:t>
      </w:r>
      <w:r>
        <w:rPr>
          <w:rFonts w:ascii="Cambria" w:eastAsia="Cambria" w:hAnsi="Cambria" w:cs="Cambria"/>
        </w:rPr>
        <w:t xml:space="preserve"> </w:t>
      </w:r>
      <w:proofErr w:type="spellStart"/>
      <w:r>
        <w:rPr>
          <w:rFonts w:ascii="Cambria" w:eastAsia="Cambria" w:hAnsi="Cambria" w:cs="Cambria"/>
        </w:rPr>
        <w:t>programme</w:t>
      </w:r>
      <w:proofErr w:type="spellEnd"/>
      <w:r>
        <w:rPr>
          <w:rFonts w:ascii="Cambria" w:eastAsia="Cambria" w:hAnsi="Cambria" w:cs="Cambria"/>
        </w:rPr>
        <w:t xml:space="preserve"> [or </w:t>
      </w:r>
      <w:r>
        <w:rPr>
          <w:rFonts w:ascii="Cambria" w:eastAsia="Cambria" w:hAnsi="Cambria" w:cs="Cambria"/>
          <w:b/>
          <w:u w:val="single"/>
        </w:rPr>
        <w:t>Erlanger</w:t>
      </w:r>
      <w:r>
        <w:rPr>
          <w:rFonts w:ascii="Cambria" w:eastAsia="Cambria" w:hAnsi="Cambria" w:cs="Cambria"/>
        </w:rPr>
        <w:t xml:space="preserve"> </w:t>
      </w:r>
      <w:proofErr w:type="spellStart"/>
      <w:r>
        <w:rPr>
          <w:rFonts w:ascii="Cambria" w:eastAsia="Cambria" w:hAnsi="Cambria" w:cs="Cambria"/>
        </w:rPr>
        <w:t>programm</w:t>
      </w:r>
      <w:proofErr w:type="spellEnd"/>
      <w:r>
        <w:rPr>
          <w:rFonts w:ascii="Cambria" w:eastAsia="Cambria" w:hAnsi="Cambria" w:cs="Cambria"/>
        </w:rPr>
        <w:t>] &lt;Math&gt;</w:t>
      </w:r>
    </w:p>
    <w:p w14:paraId="7493A129" w14:textId="77777777" w:rsidR="00ED276E" w:rsidRDefault="00ED276E">
      <w:pPr>
        <w:pStyle w:val="normal0"/>
        <w:spacing w:line="240" w:lineRule="auto"/>
      </w:pPr>
    </w:p>
    <w:p w14:paraId="5E9A8F4A" w14:textId="77777777" w:rsidR="00ED276E" w:rsidRDefault="0020590C">
      <w:pPr>
        <w:pStyle w:val="normal0"/>
        <w:spacing w:line="240" w:lineRule="auto"/>
      </w:pPr>
      <w:r>
        <w:rPr>
          <w:rFonts w:ascii="Cambria" w:eastAsia="Cambria" w:hAnsi="Cambria" w:cs="Cambria"/>
        </w:rPr>
        <w:t xml:space="preserve">28. </w:t>
      </w:r>
      <w:r>
        <w:rPr>
          <w:rFonts w:ascii="Cambria" w:eastAsia="Cambria" w:hAnsi="Cambria" w:cs="Cambria"/>
          <w:b/>
        </w:rPr>
        <w:t xml:space="preserve">The narrator of this story is accused of “not being a good sport” for letting a young boy catch her during a game of twos-and-threes. Its narrator’s mother uses a saying that goes, in part,  “you can bury a dog’s tail for seven years and it still comes out curly”. This story’s narrator thinks of  “bat” and “cat” as babyish  but finds “apple” “new and incomprehensible”, and she befriends Nancy, who eats sandwiches rather than (**) curry and </w:t>
      </w:r>
      <w:proofErr w:type="spellStart"/>
      <w:r>
        <w:rPr>
          <w:rFonts w:ascii="Cambria" w:eastAsia="Cambria" w:hAnsi="Cambria" w:cs="Cambria"/>
          <w:b/>
        </w:rPr>
        <w:t>chapati</w:t>
      </w:r>
      <w:proofErr w:type="spellEnd"/>
      <w:r>
        <w:rPr>
          <w:rFonts w:ascii="Cambria" w:eastAsia="Cambria" w:hAnsi="Cambria" w:cs="Cambria"/>
          <w:b/>
        </w:rPr>
        <w:t xml:space="preserve">. It’s not "A Devoted Son", “A Very Old Man With Enormous Wings”, or anything by Le Ly </w:t>
      </w:r>
      <w:proofErr w:type="spellStart"/>
      <w:r>
        <w:rPr>
          <w:rFonts w:ascii="Cambria" w:eastAsia="Cambria" w:hAnsi="Cambria" w:cs="Cambria"/>
          <w:b/>
        </w:rPr>
        <w:t>Hayslip</w:t>
      </w:r>
      <w:proofErr w:type="spellEnd"/>
      <w:r>
        <w:rPr>
          <w:rFonts w:ascii="Cambria" w:eastAsia="Cambria" w:hAnsi="Cambria" w:cs="Cambria"/>
          <w:b/>
        </w:rPr>
        <w:t xml:space="preserve">, but in a 2006 HSQB thread Willie Chen inexplicably implied that this specific story should come up at EFT. After being told during a test that “Indians cheat”, </w:t>
      </w:r>
      <w:proofErr w:type="spellStart"/>
      <w:r>
        <w:rPr>
          <w:rFonts w:ascii="Cambria" w:eastAsia="Cambria" w:hAnsi="Cambria" w:cs="Cambria"/>
          <w:b/>
        </w:rPr>
        <w:t>Premila</w:t>
      </w:r>
      <w:proofErr w:type="spellEnd"/>
      <w:r>
        <w:rPr>
          <w:rFonts w:ascii="Cambria" w:eastAsia="Cambria" w:hAnsi="Cambria" w:cs="Cambria"/>
          <w:b/>
        </w:rPr>
        <w:t xml:space="preserve"> and narrator of this story leave the day school that had forced them to adopt the (*)</w:t>
      </w:r>
      <w:r>
        <w:rPr>
          <w:rFonts w:ascii="Cambria" w:eastAsia="Cambria" w:hAnsi="Cambria" w:cs="Cambria"/>
        </w:rPr>
        <w:t xml:space="preserve"> English names “Pamela” and Cynthia”. For 10 points, name this oft-anthologized short story by </w:t>
      </w:r>
      <w:proofErr w:type="spellStart"/>
      <w:r>
        <w:rPr>
          <w:rFonts w:ascii="Cambria" w:eastAsia="Cambria" w:hAnsi="Cambria" w:cs="Cambria"/>
        </w:rPr>
        <w:t>Santha</w:t>
      </w:r>
      <w:proofErr w:type="spellEnd"/>
      <w:r>
        <w:rPr>
          <w:rFonts w:ascii="Cambria" w:eastAsia="Cambria" w:hAnsi="Cambria" w:cs="Cambria"/>
        </w:rPr>
        <w:t xml:space="preserve"> Rama Rau that takes its four-word title from a </w:t>
      </w:r>
      <w:r>
        <w:rPr>
          <w:rFonts w:ascii="Cambria" w:eastAsia="Cambria" w:hAnsi="Cambria" w:cs="Cambria"/>
          <w:i/>
        </w:rPr>
        <w:t>Romeo and Juliet</w:t>
      </w:r>
      <w:r>
        <w:rPr>
          <w:rFonts w:ascii="Cambria" w:eastAsia="Cambria" w:hAnsi="Cambria" w:cs="Cambria"/>
        </w:rPr>
        <w:t xml:space="preserve"> quote about roses. </w:t>
      </w:r>
    </w:p>
    <w:p w14:paraId="6A77EB36" w14:textId="77777777" w:rsidR="00ED276E" w:rsidRDefault="0020590C">
      <w:pPr>
        <w:pStyle w:val="normal0"/>
        <w:spacing w:line="240" w:lineRule="auto"/>
      </w:pPr>
      <w:r>
        <w:rPr>
          <w:rFonts w:ascii="Cambria" w:eastAsia="Cambria" w:hAnsi="Cambria" w:cs="Cambria"/>
        </w:rPr>
        <w:t>ANSWER: “</w:t>
      </w:r>
      <w:r>
        <w:rPr>
          <w:rFonts w:ascii="Cambria" w:eastAsia="Cambria" w:hAnsi="Cambria" w:cs="Cambria"/>
          <w:b/>
          <w:u w:val="single"/>
        </w:rPr>
        <w:t>By Any Other Name</w:t>
      </w:r>
      <w:r>
        <w:rPr>
          <w:rFonts w:ascii="Cambria" w:eastAsia="Cambria" w:hAnsi="Cambria" w:cs="Cambria"/>
        </w:rPr>
        <w:t>” &lt;</w:t>
      </w:r>
      <w:proofErr w:type="spellStart"/>
      <w:r>
        <w:rPr>
          <w:rFonts w:ascii="Cambria" w:eastAsia="Cambria" w:hAnsi="Cambria" w:cs="Cambria"/>
        </w:rPr>
        <w:t>asian</w:t>
      </w:r>
      <w:proofErr w:type="spellEnd"/>
      <w:r>
        <w:rPr>
          <w:rFonts w:ascii="Cambria" w:eastAsia="Cambria" w:hAnsi="Cambria" w:cs="Cambria"/>
        </w:rPr>
        <w:t xml:space="preserve"> lit&gt;</w:t>
      </w:r>
    </w:p>
    <w:p w14:paraId="158774F3" w14:textId="77777777" w:rsidR="00ED276E" w:rsidRDefault="00ED276E">
      <w:pPr>
        <w:pStyle w:val="normal0"/>
        <w:spacing w:line="240" w:lineRule="auto"/>
      </w:pPr>
    </w:p>
    <w:p w14:paraId="089E4B33" w14:textId="77777777" w:rsidR="00ED276E" w:rsidRDefault="0020590C">
      <w:pPr>
        <w:pStyle w:val="normal0"/>
        <w:spacing w:line="240" w:lineRule="auto"/>
      </w:pPr>
      <w:r>
        <w:rPr>
          <w:rFonts w:ascii="Cambria" w:eastAsia="Cambria" w:hAnsi="Cambria" w:cs="Cambria"/>
        </w:rPr>
        <w:t xml:space="preserve">29. </w:t>
      </w:r>
      <w:r>
        <w:rPr>
          <w:rFonts w:ascii="Cambria" w:eastAsia="Cambria" w:hAnsi="Cambria" w:cs="Cambria"/>
          <w:b/>
        </w:rPr>
        <w:t xml:space="preserve">A group of these people was the subject of an influential 1980 paper by Pease, </w:t>
      </w:r>
      <w:proofErr w:type="spellStart"/>
      <w:r>
        <w:rPr>
          <w:rFonts w:ascii="Cambria" w:eastAsia="Cambria" w:hAnsi="Cambria" w:cs="Cambria"/>
          <w:b/>
        </w:rPr>
        <w:t>Shostak</w:t>
      </w:r>
      <w:proofErr w:type="spellEnd"/>
      <w:r>
        <w:rPr>
          <w:rFonts w:ascii="Cambria" w:eastAsia="Cambria" w:hAnsi="Cambria" w:cs="Cambria"/>
          <w:b/>
        </w:rPr>
        <w:t xml:space="preserve">, and </w:t>
      </w:r>
      <w:proofErr w:type="spellStart"/>
      <w:r>
        <w:rPr>
          <w:rFonts w:ascii="Cambria" w:eastAsia="Cambria" w:hAnsi="Cambria" w:cs="Cambria"/>
          <w:b/>
        </w:rPr>
        <w:t>Lamport</w:t>
      </w:r>
      <w:proofErr w:type="spellEnd"/>
      <w:r>
        <w:rPr>
          <w:rFonts w:ascii="Cambria" w:eastAsia="Cambria" w:hAnsi="Cambria" w:cs="Cambria"/>
          <w:b/>
        </w:rPr>
        <w:t xml:space="preserve">. One of these people told his subordinates to “make a thump on the water-pots” in order to confuse </w:t>
      </w:r>
      <w:proofErr w:type="spellStart"/>
      <w:r>
        <w:rPr>
          <w:rFonts w:ascii="Cambria" w:eastAsia="Cambria" w:hAnsi="Cambria" w:cs="Cambria"/>
          <w:b/>
        </w:rPr>
        <w:t>Avars</w:t>
      </w:r>
      <w:proofErr w:type="spellEnd"/>
      <w:r>
        <w:rPr>
          <w:rFonts w:ascii="Cambria" w:eastAsia="Cambria" w:hAnsi="Cambria" w:cs="Cambria"/>
          <w:b/>
        </w:rPr>
        <w:t xml:space="preserve"> and had the </w:t>
      </w:r>
      <w:proofErr w:type="spellStart"/>
      <w:r>
        <w:rPr>
          <w:rFonts w:ascii="Cambria" w:eastAsia="Cambria" w:hAnsi="Cambria" w:cs="Cambria"/>
          <w:b/>
        </w:rPr>
        <w:t>quizbowl</w:t>
      </w:r>
      <w:proofErr w:type="spellEnd"/>
      <w:r>
        <w:rPr>
          <w:rFonts w:ascii="Cambria" w:eastAsia="Cambria" w:hAnsi="Cambria" w:cs="Cambria"/>
          <w:b/>
        </w:rPr>
        <w:t xml:space="preserve">-appropriate name Bonus. Foreign-born examples of these people include </w:t>
      </w:r>
      <w:proofErr w:type="spellStart"/>
      <w:r>
        <w:rPr>
          <w:rFonts w:ascii="Cambria" w:eastAsia="Cambria" w:hAnsi="Cambria" w:cs="Cambria"/>
          <w:b/>
        </w:rPr>
        <w:t>Roussel</w:t>
      </w:r>
      <w:proofErr w:type="spellEnd"/>
      <w:r>
        <w:rPr>
          <w:rFonts w:ascii="Cambria" w:eastAsia="Cambria" w:hAnsi="Cambria" w:cs="Cambria"/>
          <w:b/>
        </w:rPr>
        <w:t xml:space="preserve"> de </w:t>
      </w:r>
      <w:proofErr w:type="spellStart"/>
      <w:r>
        <w:rPr>
          <w:rFonts w:ascii="Cambria" w:eastAsia="Cambria" w:hAnsi="Cambria" w:cs="Cambria"/>
          <w:b/>
        </w:rPr>
        <w:t>Bailleul</w:t>
      </w:r>
      <w:proofErr w:type="spellEnd"/>
      <w:r>
        <w:rPr>
          <w:rFonts w:ascii="Cambria" w:eastAsia="Cambria" w:hAnsi="Cambria" w:cs="Cambria"/>
          <w:b/>
        </w:rPr>
        <w:t xml:space="preserve"> and </w:t>
      </w:r>
      <w:proofErr w:type="spellStart"/>
      <w:r>
        <w:rPr>
          <w:rFonts w:ascii="Cambria" w:eastAsia="Cambria" w:hAnsi="Cambria" w:cs="Cambria"/>
          <w:b/>
        </w:rPr>
        <w:t>Hervé</w:t>
      </w:r>
      <w:proofErr w:type="spellEnd"/>
      <w:r>
        <w:rPr>
          <w:rFonts w:ascii="Cambria" w:eastAsia="Cambria" w:hAnsi="Cambria" w:cs="Cambria"/>
          <w:b/>
        </w:rPr>
        <w:t xml:space="preserve"> (**) </w:t>
      </w:r>
      <w:proofErr w:type="spellStart"/>
      <w:r>
        <w:rPr>
          <w:rFonts w:ascii="Cambria" w:eastAsia="Cambria" w:hAnsi="Cambria" w:cs="Cambria"/>
          <w:b/>
        </w:rPr>
        <w:t>Frankopoulos</w:t>
      </w:r>
      <w:proofErr w:type="spellEnd"/>
      <w:r>
        <w:rPr>
          <w:rFonts w:ascii="Cambria" w:eastAsia="Cambria" w:hAnsi="Cambria" w:cs="Cambria"/>
          <w:b/>
        </w:rPr>
        <w:t>. Geographic separation and traitors are among the factors affecting these people’s attempts to achieve unanimity in a famous agreement problem that is important in the field of fault tolerance. The highest-ranking one of these people received titles including (*)</w:t>
      </w:r>
      <w:r>
        <w:rPr>
          <w:rFonts w:ascii="Cambria" w:eastAsia="Cambria" w:hAnsi="Cambria" w:cs="Cambria"/>
        </w:rPr>
        <w:t xml:space="preserve"> “</w:t>
      </w:r>
      <w:proofErr w:type="spellStart"/>
      <w:r>
        <w:rPr>
          <w:rFonts w:ascii="Cambria" w:eastAsia="Cambria" w:hAnsi="Cambria" w:cs="Cambria"/>
        </w:rPr>
        <w:t>stratopedarch</w:t>
      </w:r>
      <w:proofErr w:type="spellEnd"/>
      <w:r>
        <w:rPr>
          <w:rFonts w:ascii="Cambria" w:eastAsia="Cambria" w:hAnsi="Cambria" w:cs="Cambria"/>
        </w:rPr>
        <w:t>” and “Grand Domestic”. Under the theme system, they doubled as governors and were known as “</w:t>
      </w:r>
      <w:proofErr w:type="spellStart"/>
      <w:r>
        <w:rPr>
          <w:rFonts w:ascii="Cambria" w:eastAsia="Cambria" w:hAnsi="Cambria" w:cs="Cambria"/>
        </w:rPr>
        <w:t>strategoi</w:t>
      </w:r>
      <w:proofErr w:type="spellEnd"/>
      <w:r>
        <w:rPr>
          <w:rFonts w:ascii="Cambria" w:eastAsia="Cambria" w:hAnsi="Cambria" w:cs="Cambria"/>
        </w:rPr>
        <w:t xml:space="preserve">”. For 10 points, identify this group of people that included </w:t>
      </w:r>
      <w:proofErr w:type="spellStart"/>
      <w:r>
        <w:rPr>
          <w:rFonts w:ascii="Cambria" w:eastAsia="Cambria" w:hAnsi="Cambria" w:cs="Cambria"/>
        </w:rPr>
        <w:t>Narses</w:t>
      </w:r>
      <w:proofErr w:type="spellEnd"/>
      <w:r>
        <w:rPr>
          <w:rFonts w:ascii="Cambria" w:eastAsia="Cambria" w:hAnsi="Cambria" w:cs="Cambria"/>
        </w:rPr>
        <w:t xml:space="preserve"> and Belisarius, who led the armed forces of the Eastern Roman Empire.</w:t>
      </w:r>
    </w:p>
    <w:p w14:paraId="3BB78A7E"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Byzantine general</w:t>
      </w:r>
      <w:r>
        <w:rPr>
          <w:rFonts w:ascii="Cambria" w:eastAsia="Cambria" w:hAnsi="Cambria" w:cs="Cambria"/>
        </w:rPr>
        <w:t xml:space="preserve">s [or the </w:t>
      </w:r>
      <w:r>
        <w:rPr>
          <w:rFonts w:ascii="Cambria" w:eastAsia="Cambria" w:hAnsi="Cambria" w:cs="Cambria"/>
          <w:b/>
          <w:u w:val="single"/>
        </w:rPr>
        <w:t>Byzantine General</w:t>
      </w:r>
      <w:r>
        <w:rPr>
          <w:rFonts w:ascii="Cambria" w:eastAsia="Cambria" w:hAnsi="Cambria" w:cs="Cambria"/>
        </w:rPr>
        <w:t xml:space="preserve">s Problem; prompt on partial or insufficiently-specific answer; I </w:t>
      </w:r>
      <w:proofErr w:type="spellStart"/>
      <w:r>
        <w:rPr>
          <w:rFonts w:ascii="Cambria" w:eastAsia="Cambria" w:hAnsi="Cambria" w:cs="Cambria"/>
        </w:rPr>
        <w:t>guessssss</w:t>
      </w:r>
      <w:proofErr w:type="spellEnd"/>
      <w:r>
        <w:rPr>
          <w:rFonts w:ascii="Cambria" w:eastAsia="Cambria" w:hAnsi="Cambria" w:cs="Cambria"/>
        </w:rPr>
        <w:t xml:space="preserve"> you can accept </w:t>
      </w:r>
      <w:proofErr w:type="spellStart"/>
      <w:r>
        <w:rPr>
          <w:rFonts w:ascii="Cambria" w:eastAsia="Cambria" w:hAnsi="Cambria" w:cs="Cambria"/>
          <w:b/>
          <w:u w:val="single"/>
        </w:rPr>
        <w:t>strategos</w:t>
      </w:r>
      <w:proofErr w:type="spellEnd"/>
      <w:r>
        <w:rPr>
          <w:rFonts w:ascii="Cambria" w:eastAsia="Cambria" w:hAnsi="Cambria" w:cs="Cambria"/>
        </w:rPr>
        <w:t xml:space="preserve"> or </w:t>
      </w:r>
      <w:proofErr w:type="spellStart"/>
      <w:r>
        <w:rPr>
          <w:rFonts w:ascii="Cambria" w:eastAsia="Cambria" w:hAnsi="Cambria" w:cs="Cambria"/>
          <w:b/>
          <w:u w:val="single"/>
        </w:rPr>
        <w:t>strategoi</w:t>
      </w:r>
      <w:proofErr w:type="spellEnd"/>
      <w:r>
        <w:rPr>
          <w:rFonts w:ascii="Cambria" w:eastAsia="Cambria" w:hAnsi="Cambria" w:cs="Cambria"/>
        </w:rPr>
        <w:t xml:space="preserve"> until it is read] &lt;byzantine/medieval </w:t>
      </w:r>
      <w:proofErr w:type="spellStart"/>
      <w:r>
        <w:rPr>
          <w:rFonts w:ascii="Cambria" w:eastAsia="Cambria" w:hAnsi="Cambria" w:cs="Cambria"/>
        </w:rPr>
        <w:t>slavic</w:t>
      </w:r>
      <w:proofErr w:type="spellEnd"/>
      <w:r>
        <w:rPr>
          <w:rFonts w:ascii="Cambria" w:eastAsia="Cambria" w:hAnsi="Cambria" w:cs="Cambria"/>
        </w:rPr>
        <w:t xml:space="preserve"> history&gt;</w:t>
      </w:r>
    </w:p>
    <w:p w14:paraId="0B48C8A3" w14:textId="77777777" w:rsidR="00ED276E" w:rsidRDefault="00ED276E">
      <w:pPr>
        <w:pStyle w:val="normal0"/>
        <w:spacing w:line="240" w:lineRule="auto"/>
      </w:pPr>
    </w:p>
    <w:p w14:paraId="0245C5EC" w14:textId="77777777" w:rsidR="00ED276E" w:rsidRDefault="0020590C">
      <w:pPr>
        <w:pStyle w:val="normal0"/>
        <w:spacing w:line="240" w:lineRule="auto"/>
      </w:pPr>
      <w:r>
        <w:rPr>
          <w:rFonts w:ascii="Cambria" w:eastAsia="Cambria" w:hAnsi="Cambria" w:cs="Cambria"/>
        </w:rPr>
        <w:t xml:space="preserve">30. </w:t>
      </w:r>
      <w:r>
        <w:rPr>
          <w:rFonts w:ascii="Cambria" w:eastAsia="Cambria" w:hAnsi="Cambria" w:cs="Cambria"/>
          <w:b/>
        </w:rPr>
        <w:t>One version of this song describes a girl as “a natural disaster like a flash flood”, describes the consequences of “</w:t>
      </w:r>
      <w:proofErr w:type="spellStart"/>
      <w:r>
        <w:rPr>
          <w:rFonts w:ascii="Cambria" w:eastAsia="Cambria" w:hAnsi="Cambria" w:cs="Cambria"/>
          <w:b/>
        </w:rPr>
        <w:t>totin</w:t>
      </w:r>
      <w:proofErr w:type="spellEnd"/>
      <w:r>
        <w:rPr>
          <w:rFonts w:ascii="Cambria" w:eastAsia="Cambria" w:hAnsi="Cambria" w:cs="Cambria"/>
          <w:b/>
        </w:rPr>
        <w:t xml:space="preserve">’ guns like you were Elmer </w:t>
      </w:r>
      <w:proofErr w:type="spellStart"/>
      <w:r>
        <w:rPr>
          <w:rFonts w:ascii="Cambria" w:eastAsia="Cambria" w:hAnsi="Cambria" w:cs="Cambria"/>
          <w:b/>
        </w:rPr>
        <w:t>Fudd</w:t>
      </w:r>
      <w:proofErr w:type="spellEnd"/>
      <w:r>
        <w:rPr>
          <w:rFonts w:ascii="Cambria" w:eastAsia="Cambria" w:hAnsi="Cambria" w:cs="Cambria"/>
          <w:b/>
        </w:rPr>
        <w:t xml:space="preserve">”, and was recorded by Sage Francis. The original version of this song asks “Mr. Dinkins, would you please be my mayor?” and “Do you like the garments that we wear?” in its second verse. Its first verse claims that (**) “Afrocentric living is a big shrug” and asks “Before this, did you really know what live was?”  The title of this song was used for a </w:t>
      </w:r>
      <w:proofErr w:type="spellStart"/>
      <w:r>
        <w:rPr>
          <w:rFonts w:ascii="Cambria" w:eastAsia="Cambria" w:hAnsi="Cambria" w:cs="Cambria"/>
          <w:b/>
        </w:rPr>
        <w:t>Deadspin</w:t>
      </w:r>
      <w:proofErr w:type="spellEnd"/>
      <w:r>
        <w:rPr>
          <w:rFonts w:ascii="Cambria" w:eastAsia="Cambria" w:hAnsi="Cambria" w:cs="Cambria"/>
          <w:b/>
        </w:rPr>
        <w:t xml:space="preserve"> article responding to Nate Jackson’s article “When We Want The (*)</w:t>
      </w:r>
      <w:r>
        <w:rPr>
          <w:rFonts w:ascii="Cambria" w:eastAsia="Cambria" w:hAnsi="Cambria" w:cs="Cambria"/>
        </w:rPr>
        <w:t xml:space="preserve"> Punter's Opinion, We'll Ask For It (We Won't)”, written by Chris </w:t>
      </w:r>
      <w:proofErr w:type="spellStart"/>
      <w:r>
        <w:rPr>
          <w:rFonts w:ascii="Cambria" w:eastAsia="Cambria" w:hAnsi="Cambria" w:cs="Cambria"/>
        </w:rPr>
        <w:t>Kluwe</w:t>
      </w:r>
      <w:proofErr w:type="spellEnd"/>
      <w:r>
        <w:rPr>
          <w:rFonts w:ascii="Cambria" w:eastAsia="Cambria" w:hAnsi="Cambria" w:cs="Cambria"/>
        </w:rPr>
        <w:t xml:space="preserve">. This song, which samples the </w:t>
      </w:r>
      <w:proofErr w:type="spellStart"/>
      <w:r>
        <w:rPr>
          <w:rFonts w:ascii="Cambria" w:eastAsia="Cambria" w:hAnsi="Cambria" w:cs="Cambria"/>
        </w:rPr>
        <w:t>bassline</w:t>
      </w:r>
      <w:proofErr w:type="spellEnd"/>
      <w:r>
        <w:rPr>
          <w:rFonts w:ascii="Cambria" w:eastAsia="Cambria" w:hAnsi="Cambria" w:cs="Cambria"/>
        </w:rPr>
        <w:t xml:space="preserve"> from Lou Reed’s “Walk on the Wild Side”, was the second single from an album that also featured the tracks “I Left My Wallet in El Segundo” and “Bonita </w:t>
      </w:r>
      <w:proofErr w:type="spellStart"/>
      <w:r>
        <w:rPr>
          <w:rFonts w:ascii="Cambria" w:eastAsia="Cambria" w:hAnsi="Cambria" w:cs="Cambria"/>
        </w:rPr>
        <w:t>Applebum</w:t>
      </w:r>
      <w:proofErr w:type="spellEnd"/>
      <w:r>
        <w:rPr>
          <w:rFonts w:ascii="Cambria" w:eastAsia="Cambria" w:hAnsi="Cambria" w:cs="Cambria"/>
        </w:rPr>
        <w:t>”. For 10 points, name this A Tribe Called Quest song whose title question receives the repeated answer “Yes you can!”</w:t>
      </w:r>
    </w:p>
    <w:p w14:paraId="49C6A4C2" w14:textId="77777777" w:rsidR="00ED276E" w:rsidRDefault="0020590C">
      <w:pPr>
        <w:pStyle w:val="normal0"/>
        <w:spacing w:line="240" w:lineRule="auto"/>
      </w:pPr>
      <w:r>
        <w:rPr>
          <w:rFonts w:ascii="Cambria" w:eastAsia="Cambria" w:hAnsi="Cambria" w:cs="Cambria"/>
        </w:rPr>
        <w:t>ANSWER: “</w:t>
      </w:r>
      <w:r>
        <w:rPr>
          <w:rFonts w:ascii="Cambria" w:eastAsia="Cambria" w:hAnsi="Cambria" w:cs="Cambria"/>
          <w:b/>
          <w:u w:val="single"/>
        </w:rPr>
        <w:t>Can I Kick It?</w:t>
      </w:r>
      <w:r>
        <w:rPr>
          <w:rFonts w:ascii="Cambria" w:eastAsia="Cambria" w:hAnsi="Cambria" w:cs="Cambria"/>
        </w:rPr>
        <w:t>” &lt;trash music&gt;</w:t>
      </w:r>
    </w:p>
    <w:p w14:paraId="64AB7EE4" w14:textId="77777777" w:rsidR="00ED276E" w:rsidRDefault="00ED276E">
      <w:pPr>
        <w:pStyle w:val="normal0"/>
        <w:spacing w:line="240" w:lineRule="auto"/>
      </w:pPr>
    </w:p>
    <w:p w14:paraId="222FEE8F" w14:textId="77777777" w:rsidR="00ED276E" w:rsidRDefault="0020590C">
      <w:pPr>
        <w:pStyle w:val="normal0"/>
        <w:spacing w:line="240" w:lineRule="auto"/>
      </w:pPr>
      <w:r>
        <w:rPr>
          <w:rFonts w:ascii="Cambria" w:eastAsia="Cambria" w:hAnsi="Cambria" w:cs="Cambria"/>
        </w:rPr>
        <w:t>31.</w:t>
      </w:r>
      <w:r>
        <w:rPr>
          <w:rFonts w:ascii="Cambria" w:eastAsia="Cambria" w:hAnsi="Cambria" w:cs="Cambria"/>
          <w:b/>
        </w:rPr>
        <w:t xml:space="preserve"> This character has a sister who gives a conch-shaped earring to a visitor; that visitor describes himself as a snail in search of materials to build its shell. In one scene, this character has her husband lie spread-eagle on his bed, when she threatens to castrate and murder that man; in that scene, this character learns that her husband had a mistress who may have founded near (**) Samarkand a society of all females who call themselves the </w:t>
      </w:r>
      <w:proofErr w:type="spellStart"/>
      <w:r>
        <w:rPr>
          <w:rFonts w:ascii="Cambria" w:eastAsia="Cambria" w:hAnsi="Cambria" w:cs="Cambria"/>
          <w:b/>
        </w:rPr>
        <w:t>Breastless</w:t>
      </w:r>
      <w:proofErr w:type="spellEnd"/>
      <w:r>
        <w:rPr>
          <w:rFonts w:ascii="Cambria" w:eastAsia="Cambria" w:hAnsi="Cambria" w:cs="Cambria"/>
          <w:b/>
        </w:rPr>
        <w:t xml:space="preserve"> Ones. This character, who is a virgin throughout the work in which she appears, observes all the arts of lovemaking which she interrupts at the crack of dawn. She marries Shah (*)</w:t>
      </w:r>
      <w:r>
        <w:rPr>
          <w:rFonts w:ascii="Cambria" w:eastAsia="Cambria" w:hAnsi="Cambria" w:cs="Cambria"/>
        </w:rPr>
        <w:t xml:space="preserve"> </w:t>
      </w:r>
      <w:proofErr w:type="spellStart"/>
      <w:r>
        <w:rPr>
          <w:rFonts w:ascii="Cambria" w:eastAsia="Cambria" w:hAnsi="Cambria" w:cs="Cambria"/>
        </w:rPr>
        <w:t>Zaman</w:t>
      </w:r>
      <w:proofErr w:type="spellEnd"/>
      <w:r>
        <w:rPr>
          <w:rFonts w:ascii="Cambria" w:eastAsia="Cambria" w:hAnsi="Cambria" w:cs="Cambria"/>
        </w:rPr>
        <w:t xml:space="preserve">, and learns that her story forms the first novella, in addition to the stories of Perseus and </w:t>
      </w:r>
      <w:proofErr w:type="spellStart"/>
      <w:r>
        <w:rPr>
          <w:rFonts w:ascii="Cambria" w:eastAsia="Cambria" w:hAnsi="Cambria" w:cs="Cambria"/>
        </w:rPr>
        <w:t>Bellerophon</w:t>
      </w:r>
      <w:proofErr w:type="spellEnd"/>
      <w:r>
        <w:rPr>
          <w:rFonts w:ascii="Cambria" w:eastAsia="Cambria" w:hAnsi="Cambria" w:cs="Cambria"/>
        </w:rPr>
        <w:t xml:space="preserve">, according to a strange genie from Maryland who visits her and her sister. For 10 points, identify this character whose name forms the title of the first section of John Barth’s </w:t>
      </w:r>
      <w:r>
        <w:rPr>
          <w:rFonts w:ascii="Cambria" w:eastAsia="Cambria" w:hAnsi="Cambria" w:cs="Cambria"/>
          <w:i/>
        </w:rPr>
        <w:t>Chimera</w:t>
      </w:r>
      <w:r>
        <w:rPr>
          <w:rFonts w:ascii="Cambria" w:eastAsia="Cambria" w:hAnsi="Cambria" w:cs="Cambria"/>
        </w:rPr>
        <w:t xml:space="preserve">, who was the sister of </w:t>
      </w:r>
      <w:proofErr w:type="spellStart"/>
      <w:r>
        <w:rPr>
          <w:rFonts w:ascii="Cambria" w:eastAsia="Cambria" w:hAnsi="Cambria" w:cs="Cambria"/>
        </w:rPr>
        <w:t>Scheherzade</w:t>
      </w:r>
      <w:proofErr w:type="spellEnd"/>
      <w:r>
        <w:rPr>
          <w:rFonts w:ascii="Cambria" w:eastAsia="Cambria" w:hAnsi="Cambria" w:cs="Cambria"/>
        </w:rPr>
        <w:t xml:space="preserve"> in the </w:t>
      </w:r>
      <w:r>
        <w:rPr>
          <w:rFonts w:ascii="Cambria" w:eastAsia="Cambria" w:hAnsi="Cambria" w:cs="Cambria"/>
          <w:i/>
        </w:rPr>
        <w:t>1001 Arabian Nights</w:t>
      </w:r>
      <w:r>
        <w:rPr>
          <w:rFonts w:ascii="Cambria" w:eastAsia="Cambria" w:hAnsi="Cambria" w:cs="Cambria"/>
        </w:rPr>
        <w:t>.</w:t>
      </w:r>
    </w:p>
    <w:p w14:paraId="23DFB5D9" w14:textId="77777777" w:rsidR="00ED276E" w:rsidRDefault="0020590C">
      <w:pPr>
        <w:pStyle w:val="normal0"/>
        <w:spacing w:line="240" w:lineRule="auto"/>
      </w:pPr>
      <w:r>
        <w:rPr>
          <w:rFonts w:ascii="Cambria" w:eastAsia="Cambria" w:hAnsi="Cambria" w:cs="Cambria"/>
        </w:rPr>
        <w:t xml:space="preserve">ANSWER: </w:t>
      </w:r>
      <w:proofErr w:type="spellStart"/>
      <w:r>
        <w:rPr>
          <w:rFonts w:ascii="Cambria" w:eastAsia="Cambria" w:hAnsi="Cambria" w:cs="Cambria"/>
          <w:b/>
          <w:u w:val="single"/>
        </w:rPr>
        <w:t>Dunyazad</w:t>
      </w:r>
      <w:proofErr w:type="spellEnd"/>
      <w:r>
        <w:rPr>
          <w:rFonts w:ascii="Cambria" w:eastAsia="Cambria" w:hAnsi="Cambria" w:cs="Cambria"/>
        </w:rPr>
        <w:t xml:space="preserve"> [or </w:t>
      </w:r>
      <w:proofErr w:type="spellStart"/>
      <w:r>
        <w:rPr>
          <w:rFonts w:ascii="Cambria" w:eastAsia="Cambria" w:hAnsi="Cambria" w:cs="Cambria"/>
          <w:b/>
          <w:u w:val="single"/>
        </w:rPr>
        <w:t>Dunyazade</w:t>
      </w:r>
      <w:proofErr w:type="spellEnd"/>
      <w:r>
        <w:rPr>
          <w:rFonts w:ascii="Cambria" w:eastAsia="Cambria" w:hAnsi="Cambria" w:cs="Cambria"/>
        </w:rPr>
        <w:t xml:space="preserve">, or </w:t>
      </w:r>
      <w:proofErr w:type="spellStart"/>
      <w:r>
        <w:rPr>
          <w:rFonts w:ascii="Cambria" w:eastAsia="Cambria" w:hAnsi="Cambria" w:cs="Cambria"/>
          <w:b/>
          <w:u w:val="single"/>
        </w:rPr>
        <w:t>Doony</w:t>
      </w:r>
      <w:proofErr w:type="spellEnd"/>
      <w:r>
        <w:rPr>
          <w:rFonts w:ascii="Cambria" w:eastAsia="Cambria" w:hAnsi="Cambria" w:cs="Cambria"/>
        </w:rPr>
        <w:t xml:space="preserve">; accept: </w:t>
      </w:r>
      <w:proofErr w:type="spellStart"/>
      <w:r>
        <w:rPr>
          <w:rFonts w:ascii="Cambria" w:eastAsia="Cambria" w:hAnsi="Cambria" w:cs="Cambria"/>
          <w:b/>
          <w:u w:val="single"/>
        </w:rPr>
        <w:t>Dunyazatde</w:t>
      </w:r>
      <w:proofErr w:type="spellEnd"/>
      <w:r>
        <w:rPr>
          <w:rFonts w:ascii="Cambria" w:eastAsia="Cambria" w:hAnsi="Cambria" w:cs="Cambria"/>
        </w:rPr>
        <w:t xml:space="preserve"> or </w:t>
      </w:r>
      <w:proofErr w:type="spellStart"/>
      <w:r>
        <w:rPr>
          <w:rFonts w:ascii="Cambria" w:eastAsia="Cambria" w:hAnsi="Cambria" w:cs="Cambria"/>
          <w:b/>
          <w:u w:val="single"/>
        </w:rPr>
        <w:t>Dinazade</w:t>
      </w:r>
      <w:proofErr w:type="spellEnd"/>
      <w:r>
        <w:rPr>
          <w:rFonts w:ascii="Cambria" w:eastAsia="Cambria" w:hAnsi="Cambria" w:cs="Cambria"/>
        </w:rPr>
        <w:t xml:space="preserve"> or </w:t>
      </w:r>
      <w:proofErr w:type="spellStart"/>
      <w:r>
        <w:rPr>
          <w:rFonts w:ascii="Cambria" w:eastAsia="Cambria" w:hAnsi="Cambria" w:cs="Cambria"/>
          <w:b/>
          <w:u w:val="single"/>
        </w:rPr>
        <w:t>Dinarzad</w:t>
      </w:r>
      <w:proofErr w:type="spellEnd"/>
      <w:r>
        <w:rPr>
          <w:rFonts w:ascii="Cambria" w:eastAsia="Cambria" w:hAnsi="Cambria" w:cs="Cambria"/>
        </w:rPr>
        <w:t>] &lt;Gaddis&gt;</w:t>
      </w:r>
    </w:p>
    <w:p w14:paraId="58500DC3" w14:textId="77777777" w:rsidR="00ED276E" w:rsidRDefault="00ED276E">
      <w:pPr>
        <w:pStyle w:val="normal0"/>
        <w:spacing w:line="240" w:lineRule="auto"/>
      </w:pPr>
    </w:p>
    <w:p w14:paraId="122CDA11" w14:textId="77777777" w:rsidR="00ED276E" w:rsidRDefault="0020590C">
      <w:pPr>
        <w:pStyle w:val="normal0"/>
        <w:spacing w:line="240" w:lineRule="auto"/>
      </w:pPr>
      <w:r>
        <w:rPr>
          <w:rFonts w:ascii="Cambria" w:eastAsia="Cambria" w:hAnsi="Cambria" w:cs="Cambria"/>
        </w:rPr>
        <w:t xml:space="preserve">32. </w:t>
      </w:r>
      <w:r>
        <w:rPr>
          <w:rFonts w:ascii="Cambria" w:eastAsia="Cambria" w:hAnsi="Cambria" w:cs="Cambria"/>
          <w:b/>
        </w:rPr>
        <w:t xml:space="preserve">A culture on this planet uses a calendar that includes the month of </w:t>
      </w:r>
      <w:proofErr w:type="spellStart"/>
      <w:r>
        <w:rPr>
          <w:rFonts w:ascii="Cambria" w:eastAsia="Cambria" w:hAnsi="Cambria" w:cs="Cambria"/>
          <w:b/>
        </w:rPr>
        <w:t>Minous</w:t>
      </w:r>
      <w:proofErr w:type="spellEnd"/>
      <w:r>
        <w:rPr>
          <w:rFonts w:ascii="Cambria" w:eastAsia="Cambria" w:hAnsi="Cambria" w:cs="Cambria"/>
          <w:b/>
        </w:rPr>
        <w:t xml:space="preserve">, during which trees bear fruit twice. An island on this planet inhabited by a race of hooved women is called </w:t>
      </w:r>
      <w:proofErr w:type="spellStart"/>
      <w:r>
        <w:rPr>
          <w:rFonts w:ascii="Cambria" w:eastAsia="Cambria" w:hAnsi="Cambria" w:cs="Cambria"/>
          <w:b/>
        </w:rPr>
        <w:t>Cabbalussa</w:t>
      </w:r>
      <w:proofErr w:type="spellEnd"/>
      <w:r>
        <w:rPr>
          <w:rFonts w:ascii="Cambria" w:eastAsia="Cambria" w:hAnsi="Cambria" w:cs="Cambria"/>
          <w:b/>
        </w:rPr>
        <w:t xml:space="preserve">. Another island on this planet, </w:t>
      </w:r>
      <w:proofErr w:type="spellStart"/>
      <w:r>
        <w:rPr>
          <w:rFonts w:ascii="Cambria" w:eastAsia="Cambria" w:hAnsi="Cambria" w:cs="Cambria"/>
          <w:b/>
        </w:rPr>
        <w:t>Taprobane</w:t>
      </w:r>
      <w:proofErr w:type="spellEnd"/>
      <w:r>
        <w:rPr>
          <w:rFonts w:ascii="Cambria" w:eastAsia="Cambria" w:hAnsi="Cambria" w:cs="Cambria"/>
          <w:b/>
        </w:rPr>
        <w:t xml:space="preserve">, is home to a snake with a head at each end of its body. A culture from this planet dresses in purple </w:t>
      </w:r>
      <w:proofErr w:type="spellStart"/>
      <w:r>
        <w:rPr>
          <w:rFonts w:ascii="Cambria" w:eastAsia="Cambria" w:hAnsi="Cambria" w:cs="Cambria"/>
          <w:b/>
        </w:rPr>
        <w:t>spiderwebs</w:t>
      </w:r>
      <w:proofErr w:type="spellEnd"/>
      <w:r>
        <w:rPr>
          <w:rFonts w:ascii="Cambria" w:eastAsia="Cambria" w:hAnsi="Cambria" w:cs="Cambria"/>
          <w:b/>
        </w:rPr>
        <w:t xml:space="preserve"> to cover their Observer-like lack of bodies and is ruled by a king named (**) </w:t>
      </w:r>
      <w:proofErr w:type="spellStart"/>
      <w:r>
        <w:rPr>
          <w:rFonts w:ascii="Cambria" w:eastAsia="Cambria" w:hAnsi="Cambria" w:cs="Cambria"/>
          <w:b/>
        </w:rPr>
        <w:t>Radamantus</w:t>
      </w:r>
      <w:proofErr w:type="spellEnd"/>
      <w:r>
        <w:rPr>
          <w:rFonts w:ascii="Cambria" w:eastAsia="Cambria" w:hAnsi="Cambria" w:cs="Cambria"/>
          <w:b/>
        </w:rPr>
        <w:t xml:space="preserve">. A polity on this planet communicates with its neighbors using messengers called </w:t>
      </w:r>
      <w:proofErr w:type="spellStart"/>
      <w:r>
        <w:rPr>
          <w:rFonts w:ascii="Cambria" w:eastAsia="Cambria" w:hAnsi="Cambria" w:cs="Cambria"/>
          <w:b/>
        </w:rPr>
        <w:t>Perpherees</w:t>
      </w:r>
      <w:proofErr w:type="spellEnd"/>
      <w:r>
        <w:rPr>
          <w:rFonts w:ascii="Cambria" w:eastAsia="Cambria" w:hAnsi="Cambria" w:cs="Cambria"/>
          <w:b/>
        </w:rPr>
        <w:t xml:space="preserve">. Those inhabitants of this planet leap from a rock into the sea when they become tired of life and experience only one sunrise and one sunset per year. An expedition launched from this </w:t>
      </w:r>
      <w:r>
        <w:rPr>
          <w:rFonts w:ascii="Cambria" w:eastAsia="Cambria" w:hAnsi="Cambria" w:cs="Cambria"/>
          <w:b/>
        </w:rPr>
        <w:lastRenderedPageBreak/>
        <w:t>planet becomes entangled in a war over colonization of the (*)</w:t>
      </w:r>
      <w:r>
        <w:rPr>
          <w:rFonts w:ascii="Cambria" w:eastAsia="Cambria" w:hAnsi="Cambria" w:cs="Cambria"/>
        </w:rPr>
        <w:t xml:space="preserve"> Morning Star between the armies of Hyperion and Phaethon. For 10 points, name this planet that is home to the Island of the Blessed and </w:t>
      </w:r>
      <w:proofErr w:type="spellStart"/>
      <w:r>
        <w:rPr>
          <w:rFonts w:ascii="Cambria" w:eastAsia="Cambria" w:hAnsi="Cambria" w:cs="Cambria"/>
        </w:rPr>
        <w:t>Hyperborea</w:t>
      </w:r>
      <w:proofErr w:type="spellEnd"/>
      <w:r>
        <w:rPr>
          <w:rFonts w:ascii="Cambria" w:eastAsia="Cambria" w:hAnsi="Cambria" w:cs="Cambria"/>
        </w:rPr>
        <w:t xml:space="preserve">, at least according to Lucian of </w:t>
      </w:r>
      <w:proofErr w:type="spellStart"/>
      <w:r>
        <w:rPr>
          <w:rFonts w:ascii="Cambria" w:eastAsia="Cambria" w:hAnsi="Cambria" w:cs="Cambria"/>
        </w:rPr>
        <w:t>Samosata</w:t>
      </w:r>
      <w:proofErr w:type="spellEnd"/>
      <w:r>
        <w:rPr>
          <w:rFonts w:ascii="Cambria" w:eastAsia="Cambria" w:hAnsi="Cambria" w:cs="Cambria"/>
        </w:rPr>
        <w:t xml:space="preserve"> and Herodotus, two authors from it.</w:t>
      </w:r>
    </w:p>
    <w:p w14:paraId="5DB68B0D"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Earth</w:t>
      </w:r>
      <w:r>
        <w:rPr>
          <w:rFonts w:ascii="Cambria" w:eastAsia="Cambria" w:hAnsi="Cambria" w:cs="Cambria"/>
        </w:rPr>
        <w:t xml:space="preserve"> [or </w:t>
      </w:r>
      <w:r>
        <w:rPr>
          <w:rFonts w:ascii="Cambria" w:eastAsia="Cambria" w:hAnsi="Cambria" w:cs="Cambria"/>
          <w:b/>
          <w:u w:val="single"/>
        </w:rPr>
        <w:t>Gaia</w:t>
      </w:r>
      <w:r>
        <w:rPr>
          <w:rFonts w:ascii="Cambria" w:eastAsia="Cambria" w:hAnsi="Cambria" w:cs="Cambria"/>
        </w:rPr>
        <w:t xml:space="preserve"> I guess?] &lt;classical lit&gt; </w:t>
      </w:r>
    </w:p>
    <w:p w14:paraId="3F015980" w14:textId="77777777" w:rsidR="00ED276E" w:rsidRDefault="00ED276E">
      <w:pPr>
        <w:pStyle w:val="normal0"/>
        <w:spacing w:line="240" w:lineRule="auto"/>
      </w:pPr>
    </w:p>
    <w:p w14:paraId="31D34CEE" w14:textId="77777777" w:rsidR="00ED276E" w:rsidRDefault="0020590C">
      <w:pPr>
        <w:pStyle w:val="normal0"/>
        <w:spacing w:line="240" w:lineRule="auto"/>
      </w:pPr>
      <w:r>
        <w:rPr>
          <w:rFonts w:ascii="Cambria" w:eastAsia="Cambria" w:hAnsi="Cambria" w:cs="Cambria"/>
        </w:rPr>
        <w:t xml:space="preserve">33. </w:t>
      </w:r>
      <w:r>
        <w:rPr>
          <w:rFonts w:ascii="Cambria" w:eastAsia="Cambria" w:hAnsi="Cambria" w:cs="Cambria"/>
          <w:b/>
        </w:rPr>
        <w:t>These creatures are often divided into functional categories like “</w:t>
      </w:r>
      <w:proofErr w:type="spellStart"/>
      <w:r>
        <w:rPr>
          <w:rFonts w:ascii="Cambria" w:eastAsia="Cambria" w:hAnsi="Cambria" w:cs="Cambria"/>
          <w:b/>
        </w:rPr>
        <w:t>Anecic</w:t>
      </w:r>
      <w:proofErr w:type="spellEnd"/>
      <w:r>
        <w:rPr>
          <w:rFonts w:ascii="Cambria" w:eastAsia="Cambria" w:hAnsi="Cambria" w:cs="Cambria"/>
          <w:b/>
        </w:rPr>
        <w:t>”, and the Traditional Chinese Medicine Di Long is made from extracts of these creatures. Maoris consume these creatures in a dish named “</w:t>
      </w:r>
      <w:proofErr w:type="spellStart"/>
      <w:r>
        <w:rPr>
          <w:rFonts w:ascii="Cambria" w:eastAsia="Cambria" w:hAnsi="Cambria" w:cs="Cambria"/>
          <w:b/>
        </w:rPr>
        <w:t>Noke</w:t>
      </w:r>
      <w:proofErr w:type="spellEnd"/>
      <w:r>
        <w:rPr>
          <w:rFonts w:ascii="Cambria" w:eastAsia="Cambria" w:hAnsi="Cambria" w:cs="Cambria"/>
          <w:b/>
        </w:rPr>
        <w:t xml:space="preserve">,” and economically important genera of these animals include </w:t>
      </w:r>
      <w:proofErr w:type="spellStart"/>
      <w:r>
        <w:rPr>
          <w:rFonts w:ascii="Cambria" w:eastAsia="Cambria" w:hAnsi="Cambria" w:cs="Cambria"/>
          <w:b/>
        </w:rPr>
        <w:t>Eisenia</w:t>
      </w:r>
      <w:proofErr w:type="spellEnd"/>
      <w:r>
        <w:rPr>
          <w:rFonts w:ascii="Cambria" w:eastAsia="Cambria" w:hAnsi="Cambria" w:cs="Cambria"/>
          <w:b/>
        </w:rPr>
        <w:t xml:space="preserve">. Until recently, the Wildlife Wonderland Park in Bass, Victoria, contained a large building shaped like one of these creatures, which improbably housed the largest one of these animals in captivity. Large examples of these creatures include the (**) Australian “Giant </w:t>
      </w:r>
      <w:proofErr w:type="spellStart"/>
      <w:r>
        <w:rPr>
          <w:rFonts w:ascii="Cambria" w:eastAsia="Cambria" w:hAnsi="Cambria" w:cs="Cambria"/>
          <w:b/>
        </w:rPr>
        <w:t>Gippsland</w:t>
      </w:r>
      <w:proofErr w:type="spellEnd"/>
      <w:r>
        <w:rPr>
          <w:rFonts w:ascii="Cambria" w:eastAsia="Cambria" w:hAnsi="Cambria" w:cs="Cambria"/>
          <w:b/>
        </w:rPr>
        <w:t xml:space="preserve">” and the American “Giant Palouse” ones, which both belong to the family </w:t>
      </w:r>
      <w:proofErr w:type="spellStart"/>
      <w:r>
        <w:rPr>
          <w:rFonts w:ascii="Cambria" w:eastAsia="Cambria" w:hAnsi="Cambria" w:cs="Cambria"/>
          <w:b/>
        </w:rPr>
        <w:t>Megascolecidae</w:t>
      </w:r>
      <w:proofErr w:type="spellEnd"/>
      <w:r>
        <w:rPr>
          <w:rFonts w:ascii="Cambria" w:eastAsia="Cambria" w:hAnsi="Cambria" w:cs="Cambria"/>
          <w:b/>
        </w:rPr>
        <w:t>. These creatures can be extracted from their dwellings by dousing them in (*)</w:t>
      </w:r>
      <w:r>
        <w:rPr>
          <w:rFonts w:ascii="Cambria" w:eastAsia="Cambria" w:hAnsi="Cambria" w:cs="Cambria"/>
        </w:rPr>
        <w:t xml:space="preserve"> mustard-water, and though they are not leeches, these creatures have a thickened, non-segmented region towards their head called the “clitellum.” For 10 points, name these Annelids that are mixed in with garbage for </w:t>
      </w:r>
      <w:proofErr w:type="spellStart"/>
      <w:r>
        <w:rPr>
          <w:rFonts w:ascii="Cambria" w:eastAsia="Cambria" w:hAnsi="Cambria" w:cs="Cambria"/>
        </w:rPr>
        <w:t>vermiculture</w:t>
      </w:r>
      <w:proofErr w:type="spellEnd"/>
      <w:r>
        <w:rPr>
          <w:rFonts w:ascii="Cambria" w:eastAsia="Cambria" w:hAnsi="Cambria" w:cs="Cambria"/>
        </w:rPr>
        <w:t>.</w:t>
      </w:r>
    </w:p>
    <w:p w14:paraId="123B209A"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earthworms</w:t>
      </w:r>
      <w:r>
        <w:rPr>
          <w:rFonts w:ascii="Cambria" w:eastAsia="Cambria" w:hAnsi="Cambria" w:cs="Cambria"/>
        </w:rPr>
        <w:t xml:space="preserve"> [prompt on just “worms”; do not accept "</w:t>
      </w:r>
      <w:proofErr w:type="spellStart"/>
      <w:r>
        <w:rPr>
          <w:rFonts w:ascii="Cambria" w:eastAsia="Cambria" w:hAnsi="Cambria" w:cs="Cambria"/>
        </w:rPr>
        <w:t>wyrm</w:t>
      </w:r>
      <w:proofErr w:type="spellEnd"/>
      <w:r>
        <w:rPr>
          <w:rFonts w:ascii="Cambria" w:eastAsia="Cambria" w:hAnsi="Cambria" w:cs="Cambria"/>
        </w:rPr>
        <w:t>"] &lt;animals&gt;</w:t>
      </w:r>
    </w:p>
    <w:p w14:paraId="015E7B22" w14:textId="77777777" w:rsidR="00ED276E" w:rsidRDefault="00ED276E">
      <w:pPr>
        <w:pStyle w:val="normal0"/>
        <w:spacing w:line="240" w:lineRule="auto"/>
      </w:pPr>
    </w:p>
    <w:p w14:paraId="20A669E5" w14:textId="77777777" w:rsidR="00ED276E" w:rsidRDefault="0020590C">
      <w:pPr>
        <w:pStyle w:val="normal0"/>
        <w:spacing w:line="240" w:lineRule="auto"/>
      </w:pPr>
      <w:r>
        <w:rPr>
          <w:rFonts w:ascii="Cambria" w:eastAsia="Cambria" w:hAnsi="Cambria" w:cs="Cambria"/>
        </w:rPr>
        <w:t xml:space="preserve">34. </w:t>
      </w:r>
      <w:r>
        <w:rPr>
          <w:rFonts w:ascii="Cambria" w:eastAsia="Cambria" w:hAnsi="Cambria" w:cs="Cambria"/>
          <w:b/>
        </w:rPr>
        <w:t xml:space="preserve">One family of these people are the namesake of a set of docks in South </w:t>
      </w:r>
      <w:proofErr w:type="spellStart"/>
      <w:r>
        <w:rPr>
          <w:rFonts w:ascii="Cambria" w:eastAsia="Cambria" w:hAnsi="Cambria" w:cs="Cambria"/>
          <w:b/>
        </w:rPr>
        <w:t>Colaba</w:t>
      </w:r>
      <w:proofErr w:type="spellEnd"/>
      <w:r>
        <w:rPr>
          <w:rFonts w:ascii="Cambria" w:eastAsia="Cambria" w:hAnsi="Cambria" w:cs="Cambria"/>
          <w:b/>
        </w:rPr>
        <w:t xml:space="preserve"> which overlook Oyster Rock.  Prominent examples of these people in their nation’s cinema industry include one who played the titular </w:t>
      </w:r>
      <w:r>
        <w:rPr>
          <w:rFonts w:ascii="Cambria" w:eastAsia="Cambria" w:hAnsi="Cambria" w:cs="Cambria"/>
          <w:b/>
          <w:i/>
        </w:rPr>
        <w:t>Typist Girl</w:t>
      </w:r>
      <w:r>
        <w:rPr>
          <w:rFonts w:ascii="Cambria" w:eastAsia="Cambria" w:hAnsi="Cambria" w:cs="Cambria"/>
          <w:b/>
        </w:rPr>
        <w:t xml:space="preserve"> and starred as a nanny in </w:t>
      </w:r>
      <w:r>
        <w:rPr>
          <w:rFonts w:ascii="Cambria" w:eastAsia="Cambria" w:hAnsi="Cambria" w:cs="Cambria"/>
          <w:b/>
          <w:i/>
        </w:rPr>
        <w:t>Julie</w:t>
      </w:r>
      <w:r>
        <w:rPr>
          <w:rFonts w:ascii="Cambria" w:eastAsia="Cambria" w:hAnsi="Cambria" w:cs="Cambria"/>
          <w:b/>
        </w:rPr>
        <w:t xml:space="preserve">, and another who played the titular </w:t>
      </w:r>
      <w:r>
        <w:rPr>
          <w:rFonts w:ascii="Cambria" w:eastAsia="Cambria" w:hAnsi="Cambria" w:cs="Cambria"/>
          <w:b/>
          <w:i/>
        </w:rPr>
        <w:t>Circus Girl</w:t>
      </w:r>
      <w:r>
        <w:rPr>
          <w:rFonts w:ascii="Cambria" w:eastAsia="Cambria" w:hAnsi="Cambria" w:cs="Cambria"/>
          <w:b/>
        </w:rPr>
        <w:t xml:space="preserve">. In addition to </w:t>
      </w:r>
      <w:proofErr w:type="spellStart"/>
      <w:r>
        <w:rPr>
          <w:rFonts w:ascii="Cambria" w:eastAsia="Cambria" w:hAnsi="Cambria" w:cs="Cambria"/>
          <w:b/>
        </w:rPr>
        <w:t>Sulochana</w:t>
      </w:r>
      <w:proofErr w:type="spellEnd"/>
      <w:r>
        <w:rPr>
          <w:rFonts w:ascii="Cambria" w:eastAsia="Cambria" w:hAnsi="Cambria" w:cs="Cambria"/>
          <w:b/>
        </w:rPr>
        <w:t xml:space="preserve"> [</w:t>
      </w:r>
      <w:r>
        <w:rPr>
          <w:rFonts w:ascii="Cambria" w:eastAsia="Cambria" w:hAnsi="Cambria" w:cs="Cambria"/>
          <w:b/>
          <w:shd w:val="clear" w:color="auto" w:fill="F9CB9C"/>
        </w:rPr>
        <w:t>“</w:t>
      </w:r>
      <w:proofErr w:type="spellStart"/>
      <w:r>
        <w:rPr>
          <w:rFonts w:ascii="Cambria" w:eastAsia="Cambria" w:hAnsi="Cambria" w:cs="Cambria"/>
          <w:shd w:val="clear" w:color="auto" w:fill="F9CB9C"/>
        </w:rPr>
        <w:t>su</w:t>
      </w:r>
      <w:proofErr w:type="spellEnd"/>
      <w:r>
        <w:rPr>
          <w:rFonts w:ascii="Cambria" w:eastAsia="Cambria" w:hAnsi="Cambria" w:cs="Cambria"/>
          <w:shd w:val="clear" w:color="auto" w:fill="F9CB9C"/>
        </w:rPr>
        <w:t>-LO-</w:t>
      </w:r>
      <w:proofErr w:type="spellStart"/>
      <w:r>
        <w:rPr>
          <w:rFonts w:ascii="Cambria" w:eastAsia="Cambria" w:hAnsi="Cambria" w:cs="Cambria"/>
          <w:shd w:val="clear" w:color="auto" w:fill="F9CB9C"/>
        </w:rPr>
        <w:t>chana</w:t>
      </w:r>
      <w:proofErr w:type="spellEnd"/>
      <w:r>
        <w:rPr>
          <w:rFonts w:ascii="Cambria" w:eastAsia="Cambria" w:hAnsi="Cambria" w:cs="Cambria"/>
          <w:b/>
          <w:shd w:val="clear" w:color="auto" w:fill="F9CB9C"/>
        </w:rPr>
        <w:t>”</w:t>
      </w:r>
      <w:r>
        <w:rPr>
          <w:rFonts w:ascii="Cambria" w:eastAsia="Cambria" w:hAnsi="Cambria" w:cs="Cambria"/>
          <w:b/>
        </w:rPr>
        <w:t xml:space="preserve">] and </w:t>
      </w:r>
      <w:proofErr w:type="spellStart"/>
      <w:r>
        <w:rPr>
          <w:rFonts w:ascii="Cambria" w:eastAsia="Cambria" w:hAnsi="Cambria" w:cs="Cambria"/>
          <w:b/>
        </w:rPr>
        <w:t>Firoza</w:t>
      </w:r>
      <w:proofErr w:type="spellEnd"/>
      <w:r>
        <w:rPr>
          <w:rFonts w:ascii="Cambria" w:eastAsia="Cambria" w:hAnsi="Cambria" w:cs="Cambria"/>
          <w:b/>
        </w:rPr>
        <w:t xml:space="preserve"> Begum, these people also include a group historically known as the “White”, who built the oldest active place-of-worship of its kind near the </w:t>
      </w:r>
      <w:proofErr w:type="spellStart"/>
      <w:r>
        <w:rPr>
          <w:rFonts w:ascii="Cambria" w:eastAsia="Cambria" w:hAnsi="Cambria" w:cs="Cambria"/>
          <w:b/>
        </w:rPr>
        <w:t>Mattan</w:t>
      </w:r>
      <w:proofErr w:type="spellEnd"/>
      <w:r>
        <w:rPr>
          <w:rFonts w:ascii="Cambria" w:eastAsia="Cambria" w:hAnsi="Cambria" w:cs="Cambria"/>
          <w:b/>
        </w:rPr>
        <w:t xml:space="preserve">-cherry Palace. These people have a large communities in districts like </w:t>
      </w:r>
      <w:proofErr w:type="spellStart"/>
      <w:r>
        <w:rPr>
          <w:rFonts w:ascii="Cambria" w:eastAsia="Cambria" w:hAnsi="Cambria" w:cs="Cambria"/>
          <w:b/>
        </w:rPr>
        <w:t>Byculla</w:t>
      </w:r>
      <w:proofErr w:type="spellEnd"/>
      <w:r>
        <w:rPr>
          <w:rFonts w:ascii="Cambria" w:eastAsia="Cambria" w:hAnsi="Cambria" w:cs="Cambria"/>
          <w:b/>
        </w:rPr>
        <w:t xml:space="preserve"> [</w:t>
      </w:r>
      <w:r>
        <w:rPr>
          <w:rFonts w:ascii="Cambria" w:eastAsia="Cambria" w:hAnsi="Cambria" w:cs="Cambria"/>
          <w:b/>
          <w:shd w:val="clear" w:color="auto" w:fill="F9CB9C"/>
        </w:rPr>
        <w:t>“</w:t>
      </w:r>
      <w:r>
        <w:rPr>
          <w:rFonts w:ascii="Cambria" w:eastAsia="Cambria" w:hAnsi="Cambria" w:cs="Cambria"/>
          <w:shd w:val="clear" w:color="auto" w:fill="F9CB9C"/>
        </w:rPr>
        <w:t>bye-</w:t>
      </w:r>
      <w:proofErr w:type="spellStart"/>
      <w:r>
        <w:rPr>
          <w:rFonts w:ascii="Cambria" w:eastAsia="Cambria" w:hAnsi="Cambria" w:cs="Cambria"/>
          <w:shd w:val="clear" w:color="auto" w:fill="F9CB9C"/>
        </w:rPr>
        <w:t>khala</w:t>
      </w:r>
      <w:proofErr w:type="spellEnd"/>
      <w:r>
        <w:rPr>
          <w:rFonts w:ascii="Cambria" w:eastAsia="Cambria" w:hAnsi="Cambria" w:cs="Cambria"/>
          <w:b/>
          <w:shd w:val="clear" w:color="auto" w:fill="F9CB9C"/>
        </w:rPr>
        <w:t>”</w:t>
      </w:r>
      <w:r>
        <w:rPr>
          <w:rFonts w:ascii="Cambria" w:eastAsia="Cambria" w:hAnsi="Cambria" w:cs="Cambria"/>
          <w:b/>
        </w:rPr>
        <w:t xml:space="preserve">] and (**) Jacob Circle, the latter of which features a place of worship for these people that is sometimes called the “house of </w:t>
      </w:r>
      <w:proofErr w:type="spellStart"/>
      <w:r>
        <w:rPr>
          <w:rFonts w:ascii="Cambria" w:eastAsia="Cambria" w:hAnsi="Cambria" w:cs="Cambria"/>
          <w:b/>
        </w:rPr>
        <w:t>Kandlekar</w:t>
      </w:r>
      <w:proofErr w:type="spellEnd"/>
      <w:r>
        <w:rPr>
          <w:rFonts w:ascii="Cambria" w:eastAsia="Cambria" w:hAnsi="Cambria" w:cs="Cambria"/>
          <w:b/>
        </w:rPr>
        <w:t xml:space="preserve">.” These people have also formed large expat communities in </w:t>
      </w:r>
      <w:proofErr w:type="spellStart"/>
      <w:r>
        <w:rPr>
          <w:rFonts w:ascii="Cambria" w:eastAsia="Cambria" w:hAnsi="Cambria" w:cs="Cambria"/>
          <w:b/>
        </w:rPr>
        <w:t>Dimona</w:t>
      </w:r>
      <w:proofErr w:type="spellEnd"/>
      <w:r>
        <w:rPr>
          <w:rFonts w:ascii="Cambria" w:eastAsia="Cambria" w:hAnsi="Cambria" w:cs="Cambria"/>
          <w:b/>
        </w:rPr>
        <w:t xml:space="preserve"> and Ashdod. They are usually categorized into three major groups: the Baghdadi community, one centered in the Malabar hills of Kerala, and the (*)</w:t>
      </w:r>
      <w:r>
        <w:rPr>
          <w:rFonts w:ascii="Cambria" w:eastAsia="Cambria" w:hAnsi="Cambria" w:cs="Cambria"/>
        </w:rPr>
        <w:t xml:space="preserve"> </w:t>
      </w:r>
      <w:proofErr w:type="spellStart"/>
      <w:r>
        <w:rPr>
          <w:rFonts w:ascii="Cambria" w:eastAsia="Cambria" w:hAnsi="Cambria" w:cs="Cambria"/>
        </w:rPr>
        <w:t>Bene</w:t>
      </w:r>
      <w:proofErr w:type="spellEnd"/>
      <w:r>
        <w:rPr>
          <w:rFonts w:ascii="Cambria" w:eastAsia="Cambria" w:hAnsi="Cambria" w:cs="Cambria"/>
        </w:rPr>
        <w:t xml:space="preserve"> Israel. For 10 points, identify these people who might observe </w:t>
      </w:r>
      <w:proofErr w:type="spellStart"/>
      <w:r>
        <w:rPr>
          <w:rFonts w:ascii="Cambria" w:eastAsia="Cambria" w:hAnsi="Cambria" w:cs="Cambria"/>
        </w:rPr>
        <w:t>Shemini</w:t>
      </w:r>
      <w:proofErr w:type="spellEnd"/>
      <w:r>
        <w:rPr>
          <w:rFonts w:ascii="Cambria" w:eastAsia="Cambria" w:hAnsi="Cambria" w:cs="Cambria"/>
        </w:rPr>
        <w:t xml:space="preserve"> </w:t>
      </w:r>
      <w:proofErr w:type="spellStart"/>
      <w:r>
        <w:rPr>
          <w:rFonts w:ascii="Cambria" w:eastAsia="Cambria" w:hAnsi="Cambria" w:cs="Cambria"/>
        </w:rPr>
        <w:t>Atzeret</w:t>
      </w:r>
      <w:proofErr w:type="spellEnd"/>
      <w:r>
        <w:rPr>
          <w:rFonts w:ascii="Cambria" w:eastAsia="Cambria" w:hAnsi="Cambria" w:cs="Cambria"/>
        </w:rPr>
        <w:t xml:space="preserve"> and eat </w:t>
      </w:r>
      <w:proofErr w:type="spellStart"/>
      <w:r>
        <w:rPr>
          <w:rFonts w:ascii="Cambria" w:eastAsia="Cambria" w:hAnsi="Cambria" w:cs="Cambria"/>
        </w:rPr>
        <w:t>challa</w:t>
      </w:r>
      <w:proofErr w:type="spellEnd"/>
      <w:r>
        <w:rPr>
          <w:rFonts w:ascii="Cambria" w:eastAsia="Cambria" w:hAnsi="Cambria" w:cs="Cambria"/>
        </w:rPr>
        <w:t xml:space="preserve"> in cities like </w:t>
      </w:r>
      <w:proofErr w:type="spellStart"/>
      <w:r>
        <w:rPr>
          <w:rFonts w:ascii="Cambria" w:eastAsia="Cambria" w:hAnsi="Cambria" w:cs="Cambria"/>
        </w:rPr>
        <w:t>Solapur</w:t>
      </w:r>
      <w:proofErr w:type="spellEnd"/>
      <w:r>
        <w:rPr>
          <w:rFonts w:ascii="Cambria" w:eastAsia="Cambria" w:hAnsi="Cambria" w:cs="Cambria"/>
        </w:rPr>
        <w:t xml:space="preserve"> and </w:t>
      </w:r>
      <w:proofErr w:type="spellStart"/>
      <w:r>
        <w:rPr>
          <w:rFonts w:ascii="Cambria" w:eastAsia="Cambria" w:hAnsi="Cambria" w:cs="Cambria"/>
        </w:rPr>
        <w:t>Gandhinagar</w:t>
      </w:r>
      <w:proofErr w:type="spellEnd"/>
      <w:r>
        <w:rPr>
          <w:rFonts w:ascii="Cambria" w:eastAsia="Cambria" w:hAnsi="Cambria" w:cs="Cambria"/>
        </w:rPr>
        <w:t>.</w:t>
      </w:r>
    </w:p>
    <w:p w14:paraId="2B3945EB" w14:textId="77777777" w:rsidR="00ED276E" w:rsidRDefault="0020590C">
      <w:pPr>
        <w:pStyle w:val="normal0"/>
        <w:spacing w:line="240" w:lineRule="auto"/>
      </w:pPr>
      <w:r>
        <w:rPr>
          <w:rFonts w:ascii="Cambria" w:eastAsia="Cambria" w:hAnsi="Cambria" w:cs="Cambria"/>
        </w:rPr>
        <w:t xml:space="preserve">ANSWER: </w:t>
      </w:r>
      <w:r>
        <w:rPr>
          <w:rFonts w:ascii="Cambria" w:eastAsia="Cambria" w:hAnsi="Cambria" w:cs="Cambria"/>
          <w:b/>
          <w:u w:val="single"/>
        </w:rPr>
        <w:t>Indian Jews</w:t>
      </w:r>
      <w:r>
        <w:rPr>
          <w:rFonts w:ascii="Cambria" w:eastAsia="Cambria" w:hAnsi="Cambria" w:cs="Cambria"/>
        </w:rPr>
        <w:t xml:space="preserve"> [or </w:t>
      </w:r>
      <w:r>
        <w:rPr>
          <w:rFonts w:ascii="Cambria" w:eastAsia="Cambria" w:hAnsi="Cambria" w:cs="Cambria"/>
          <w:b/>
          <w:u w:val="single"/>
        </w:rPr>
        <w:t>Jews</w:t>
      </w:r>
      <w:r>
        <w:rPr>
          <w:rFonts w:ascii="Cambria" w:eastAsia="Cambria" w:hAnsi="Cambria" w:cs="Cambria"/>
        </w:rPr>
        <w:t xml:space="preserve"> in </w:t>
      </w:r>
      <w:r>
        <w:rPr>
          <w:rFonts w:ascii="Cambria" w:eastAsia="Cambria" w:hAnsi="Cambria" w:cs="Cambria"/>
          <w:b/>
          <w:u w:val="single"/>
        </w:rPr>
        <w:t>India</w:t>
      </w:r>
      <w:r>
        <w:rPr>
          <w:rFonts w:ascii="Cambria" w:eastAsia="Cambria" w:hAnsi="Cambria" w:cs="Cambria"/>
        </w:rPr>
        <w:t>; prompt on partial; accept “</w:t>
      </w:r>
      <w:r>
        <w:rPr>
          <w:rFonts w:ascii="Cambria" w:eastAsia="Cambria" w:hAnsi="Cambria" w:cs="Cambria"/>
          <w:b/>
          <w:u w:val="single"/>
        </w:rPr>
        <w:t>Jews</w:t>
      </w:r>
      <w:r>
        <w:rPr>
          <w:rFonts w:ascii="Cambria" w:eastAsia="Cambria" w:hAnsi="Cambria" w:cs="Cambria"/>
        </w:rPr>
        <w:t xml:space="preserve"> in </w:t>
      </w:r>
      <w:r>
        <w:rPr>
          <w:rFonts w:ascii="Cambria" w:eastAsia="Cambria" w:hAnsi="Cambria" w:cs="Cambria"/>
          <w:b/>
          <w:u w:val="single"/>
        </w:rPr>
        <w:t>Mumbai</w:t>
      </w:r>
      <w:r>
        <w:rPr>
          <w:rFonts w:ascii="Cambria" w:eastAsia="Cambria" w:hAnsi="Cambria" w:cs="Cambria"/>
        </w:rPr>
        <w:t>” or “</w:t>
      </w:r>
      <w:r>
        <w:rPr>
          <w:rFonts w:ascii="Cambria" w:eastAsia="Cambria" w:hAnsi="Cambria" w:cs="Cambria"/>
          <w:b/>
          <w:u w:val="single"/>
        </w:rPr>
        <w:t>Jews</w:t>
      </w:r>
      <w:r>
        <w:rPr>
          <w:rFonts w:ascii="Cambria" w:eastAsia="Cambria" w:hAnsi="Cambria" w:cs="Cambria"/>
        </w:rPr>
        <w:t xml:space="preserve"> in </w:t>
      </w:r>
      <w:r>
        <w:rPr>
          <w:rFonts w:ascii="Cambria" w:eastAsia="Cambria" w:hAnsi="Cambria" w:cs="Cambria"/>
          <w:b/>
          <w:u w:val="single"/>
        </w:rPr>
        <w:t>Maharashtra</w:t>
      </w:r>
      <w:r>
        <w:rPr>
          <w:rFonts w:ascii="Cambria" w:eastAsia="Cambria" w:hAnsi="Cambria" w:cs="Cambria"/>
        </w:rPr>
        <w:t>” until “White”; accept “</w:t>
      </w:r>
      <w:proofErr w:type="spellStart"/>
      <w:r>
        <w:rPr>
          <w:rFonts w:ascii="Cambria" w:eastAsia="Cambria" w:hAnsi="Cambria" w:cs="Cambria"/>
        </w:rPr>
        <w:t>Yahudi</w:t>
      </w:r>
      <w:proofErr w:type="spellEnd"/>
      <w:r>
        <w:rPr>
          <w:rFonts w:ascii="Cambria" w:eastAsia="Cambria" w:hAnsi="Cambria" w:cs="Cambria"/>
        </w:rPr>
        <w:t>” instead of “Jew”] &lt;Jews&gt;</w:t>
      </w:r>
    </w:p>
    <w:p w14:paraId="4F3C118A" w14:textId="77777777" w:rsidR="00ED276E" w:rsidRDefault="00ED276E">
      <w:pPr>
        <w:pStyle w:val="normal0"/>
        <w:spacing w:line="240" w:lineRule="auto"/>
      </w:pPr>
    </w:p>
    <w:p w14:paraId="4E79B010" w14:textId="77777777" w:rsidR="00ED276E" w:rsidRDefault="0020590C">
      <w:pPr>
        <w:pStyle w:val="normal0"/>
        <w:spacing w:line="240" w:lineRule="auto"/>
      </w:pPr>
      <w:r>
        <w:rPr>
          <w:rFonts w:ascii="Cambria" w:eastAsia="Cambria" w:hAnsi="Cambria" w:cs="Cambria"/>
        </w:rPr>
        <w:t xml:space="preserve">35. </w:t>
      </w:r>
      <w:r>
        <w:rPr>
          <w:rFonts w:ascii="Cambria" w:eastAsia="Cambria" w:hAnsi="Cambria" w:cs="Cambria"/>
          <w:b/>
        </w:rPr>
        <w:t xml:space="preserve">A prominent landmark in this place is an abandoned city on a high plateau, made up entirely of roofless buildings with green, blue, and gold mosaic floors that are connected by water channels. That city in this place also contains a wide stone square that serves as the landing point for a “glowing disc of light” called the Crystal. Fauna native to this locale include milk-white cattle, a huge white bird with a straight yellow beak, and a species of chimpanzee that regularly engages in violent war with a primitive tribe of sex-obsessed “rat-dogs”. This place, despite supposedly being located off the coast of Latin America, actually exists entirely within the (**) mind of a patient of the Central Intake Hospital. For 10 points, identify this fictional place hallucinated by a certain Professor Charles in Doris Lessing’s </w:t>
      </w:r>
      <w:r>
        <w:rPr>
          <w:rFonts w:ascii="Cambria" w:eastAsia="Cambria" w:hAnsi="Cambria" w:cs="Cambria"/>
          <w:b/>
          <w:i/>
        </w:rPr>
        <w:t>Briefing for a Descent into Hell</w:t>
      </w:r>
      <w:r>
        <w:rPr>
          <w:rFonts w:ascii="Cambria" w:eastAsia="Cambria" w:hAnsi="Cambria" w:cs="Cambria"/>
          <w:b/>
        </w:rPr>
        <w:t>, which if imagined instead by an American scholar with the same surname might also be located on the (*)</w:t>
      </w:r>
      <w:r>
        <w:rPr>
          <w:rFonts w:ascii="Cambria" w:eastAsia="Cambria" w:hAnsi="Cambria" w:cs="Cambria"/>
        </w:rPr>
        <w:t xml:space="preserve"> wrong side of the Unstable River.</w:t>
      </w:r>
    </w:p>
    <w:p w14:paraId="2D643E90" w14:textId="77777777" w:rsidR="00ED276E" w:rsidRDefault="0020590C">
      <w:pPr>
        <w:pStyle w:val="normal0"/>
        <w:spacing w:line="240" w:lineRule="auto"/>
      </w:pPr>
      <w:r>
        <w:rPr>
          <w:rFonts w:ascii="Cambria" w:eastAsia="Cambria" w:hAnsi="Cambria" w:cs="Cambria"/>
        </w:rPr>
        <w:t xml:space="preserve">ANSWER: </w:t>
      </w:r>
      <w:proofErr w:type="spellStart"/>
      <w:r>
        <w:rPr>
          <w:rFonts w:ascii="Cambria" w:eastAsia="Cambria" w:hAnsi="Cambria" w:cs="Cambria"/>
          <w:b/>
          <w:u w:val="single"/>
        </w:rPr>
        <w:t>Watkinsland</w:t>
      </w:r>
      <w:proofErr w:type="spellEnd"/>
      <w:r>
        <w:rPr>
          <w:rFonts w:ascii="Cambria" w:eastAsia="Cambria" w:hAnsi="Cambria" w:cs="Cambria"/>
        </w:rPr>
        <w:t xml:space="preserve"> [accept descriptive answers like “the place Charles </w:t>
      </w:r>
      <w:r>
        <w:rPr>
          <w:rFonts w:ascii="Cambria" w:eastAsia="Cambria" w:hAnsi="Cambria" w:cs="Cambria"/>
          <w:b/>
          <w:u w:val="single"/>
        </w:rPr>
        <w:t>Watkins</w:t>
      </w:r>
      <w:r>
        <w:rPr>
          <w:rFonts w:ascii="Cambria" w:eastAsia="Cambria" w:hAnsi="Cambria" w:cs="Cambria"/>
        </w:rPr>
        <w:t xml:space="preserve"> is imagining”, or even stuff like “the place from </w:t>
      </w:r>
      <w:r>
        <w:rPr>
          <w:rFonts w:ascii="Cambria" w:eastAsia="Cambria" w:hAnsi="Cambria" w:cs="Cambria"/>
          <w:b/>
          <w:i/>
          <w:u w:val="single"/>
        </w:rPr>
        <w:t>Briefing for a Descent into Hell</w:t>
      </w:r>
      <w:r>
        <w:rPr>
          <w:rFonts w:ascii="Cambria" w:eastAsia="Cambria" w:hAnsi="Cambria" w:cs="Cambria"/>
        </w:rPr>
        <w:t>” before the title is read] &lt;fictional place&gt;</w:t>
      </w:r>
    </w:p>
    <w:sectPr w:rsidR="00ED27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defaultTabStop w:val="720"/>
  <w:characterSpacingControl w:val="doNotCompress"/>
  <w:compat>
    <w:compatSetting w:name="compatibilityMode" w:uri="http://schemas.microsoft.com/office/word" w:val="14"/>
  </w:compat>
  <w:rsids>
    <w:rsidRoot w:val="00ED276E"/>
    <w:rsid w:val="001D727D"/>
    <w:rsid w:val="0020590C"/>
    <w:rsid w:val="002213BF"/>
    <w:rsid w:val="003B77C9"/>
    <w:rsid w:val="008467C2"/>
    <w:rsid w:val="00C60DAB"/>
    <w:rsid w:val="00ED276E"/>
    <w:rsid w:val="00EF2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1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5858</Words>
  <Characters>33397</Characters>
  <Application>Microsoft Macintosh Word</Application>
  <DocSecurity>0</DocSecurity>
  <Lines>278</Lines>
  <Paragraphs>78</Paragraphs>
  <ScaleCrop>false</ScaleCrop>
  <Company/>
  <LinksUpToDate>false</LinksUpToDate>
  <CharactersWithSpaces>39177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Triacon.docx</dc:title>
  <cp:lastModifiedBy>Gautam Kandlikar</cp:lastModifiedBy>
  <cp:revision>3</cp:revision>
  <dcterms:created xsi:type="dcterms:W3CDTF">2014-08-02T21:16:00Z</dcterms:created>
  <dcterms:modified xsi:type="dcterms:W3CDTF">2014-08-02T21:52:00Z</dcterms:modified>
</cp:coreProperties>
</file>