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2181" w:rsidRPr="00200B19" w:rsidRDefault="006570A2" w:rsidP="008D3EC9">
      <w:pPr>
        <w:spacing w:after="0" w:line="240" w:lineRule="auto"/>
        <w:rPr>
          <w:rFonts w:ascii="Palatino Linotype" w:hAnsi="Palatino Linotype"/>
        </w:rPr>
      </w:pPr>
      <w:bookmarkStart w:id="0" w:name="h.8b7fjj4jxsm3" w:colFirst="0" w:colLast="0"/>
      <w:bookmarkEnd w:id="0"/>
      <w:r w:rsidRPr="00200B19">
        <w:rPr>
          <w:rFonts w:ascii="Palatino Linotype" w:eastAsia="Times New Roman" w:hAnsi="Palatino Linotype" w:cs="Times New Roman"/>
          <w:b/>
          <w:sz w:val="20"/>
          <w:szCs w:val="20"/>
        </w:rPr>
        <w:t xml:space="preserve">ACF </w:t>
      </w:r>
      <w:proofErr w:type="gramStart"/>
      <w:r w:rsidRPr="00200B19">
        <w:rPr>
          <w:rFonts w:ascii="Palatino Linotype" w:eastAsia="Times New Roman" w:hAnsi="Palatino Linotype" w:cs="Times New Roman"/>
          <w:b/>
          <w:sz w:val="20"/>
          <w:szCs w:val="20"/>
        </w:rPr>
        <w:t>Fall</w:t>
      </w:r>
      <w:proofErr w:type="gramEnd"/>
      <w:r w:rsidRPr="00200B19">
        <w:rPr>
          <w:rFonts w:ascii="Palatino Linotype" w:eastAsia="Times New Roman" w:hAnsi="Palatino Linotype" w:cs="Times New Roman"/>
          <w:b/>
          <w:sz w:val="20"/>
          <w:szCs w:val="20"/>
        </w:rPr>
        <w:t xml:space="preserve"> 2015</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b/>
          <w:sz w:val="20"/>
          <w:szCs w:val="20"/>
        </w:rPr>
        <w:t xml:space="preserve">Edited by Richard Yu, Gaurav </w:t>
      </w:r>
      <w:proofErr w:type="spellStart"/>
      <w:r w:rsidRPr="00200B19">
        <w:rPr>
          <w:rFonts w:ascii="Palatino Linotype" w:eastAsia="Times New Roman" w:hAnsi="Palatino Linotype" w:cs="Times New Roman"/>
          <w:b/>
          <w:sz w:val="20"/>
          <w:szCs w:val="20"/>
        </w:rPr>
        <w:t>Kandlikar</w:t>
      </w:r>
      <w:proofErr w:type="spellEnd"/>
      <w:r w:rsidRPr="00200B19">
        <w:rPr>
          <w:rFonts w:ascii="Palatino Linotype" w:eastAsia="Times New Roman" w:hAnsi="Palatino Linotype" w:cs="Times New Roman"/>
          <w:b/>
          <w:sz w:val="20"/>
          <w:szCs w:val="20"/>
        </w:rPr>
        <w:t xml:space="preserve">, Eddie Kim, Dylan </w:t>
      </w:r>
      <w:proofErr w:type="spellStart"/>
      <w:r w:rsidRPr="00200B19">
        <w:rPr>
          <w:rFonts w:ascii="Palatino Linotype" w:eastAsia="Times New Roman" w:hAnsi="Palatino Linotype" w:cs="Times New Roman"/>
          <w:b/>
          <w:sz w:val="20"/>
          <w:szCs w:val="20"/>
        </w:rPr>
        <w:t>Minarik</w:t>
      </w:r>
      <w:proofErr w:type="spellEnd"/>
      <w:r w:rsidRPr="00200B19">
        <w:rPr>
          <w:rFonts w:ascii="Palatino Linotype" w:eastAsia="Times New Roman" w:hAnsi="Palatino Linotype" w:cs="Times New Roman"/>
          <w:b/>
          <w:sz w:val="20"/>
          <w:szCs w:val="20"/>
        </w:rPr>
        <w:t>, Ryan Rosenberg, Andrew Wang, and Nathan Weiser.</w:t>
      </w:r>
    </w:p>
    <w:p w:rsidR="002D2181" w:rsidRPr="00200B19" w:rsidRDefault="006570A2" w:rsidP="008D3EC9">
      <w:pPr>
        <w:spacing w:after="0" w:line="240" w:lineRule="auto"/>
        <w:rPr>
          <w:rFonts w:ascii="Palatino Linotype" w:hAnsi="Palatino Linotype"/>
        </w:rPr>
      </w:pPr>
      <w:bookmarkStart w:id="1" w:name="h.w6hpartbkz4w" w:colFirst="0" w:colLast="0"/>
      <w:bookmarkEnd w:id="1"/>
      <w:r w:rsidRPr="00200B19">
        <w:rPr>
          <w:rFonts w:ascii="Palatino Linotype" w:eastAsia="Times New Roman" w:hAnsi="Palatino Linotype" w:cs="Times New Roman"/>
          <w:sz w:val="20"/>
          <w:szCs w:val="20"/>
        </w:rPr>
        <w:t xml:space="preserve">Packet by </w:t>
      </w:r>
      <w:r w:rsidR="00200B19" w:rsidRPr="00200B19">
        <w:rPr>
          <w:rFonts w:ascii="Palatino Linotype" w:eastAsia="Times New Roman" w:hAnsi="Palatino Linotype" w:cs="Times New Roman"/>
          <w:i/>
          <w:sz w:val="20"/>
          <w:szCs w:val="20"/>
        </w:rPr>
        <w:t xml:space="preserve">University of </w:t>
      </w:r>
      <w:r w:rsidRPr="00200B19">
        <w:rPr>
          <w:rFonts w:ascii="Palatino Linotype" w:eastAsia="Times New Roman" w:hAnsi="Palatino Linotype" w:cs="Times New Roman"/>
          <w:i/>
          <w:sz w:val="20"/>
          <w:szCs w:val="20"/>
        </w:rPr>
        <w:t>Oxford A</w:t>
      </w:r>
      <w:r w:rsidRPr="00200B19">
        <w:rPr>
          <w:rFonts w:ascii="Palatino Linotype" w:eastAsia="Times New Roman" w:hAnsi="Palatino Linotype" w:cs="Times New Roman"/>
          <w:sz w:val="20"/>
          <w:szCs w:val="20"/>
        </w:rPr>
        <w:t xml:space="preserve"> (</w:t>
      </w:r>
      <w:r w:rsidRPr="00200B19">
        <w:rPr>
          <w:rFonts w:ascii="Palatino Linotype" w:eastAsia="Times New Roman" w:hAnsi="Palatino Linotype" w:cs="Times New Roman"/>
          <w:sz w:val="20"/>
          <w:szCs w:val="20"/>
          <w:highlight w:val="white"/>
        </w:rPr>
        <w:t xml:space="preserve">Charles Clegg, </w:t>
      </w:r>
      <w:r w:rsidR="00200B19">
        <w:rPr>
          <w:rFonts w:ascii="Comic Sans MS" w:eastAsia="Times New Roman" w:hAnsi="Comic Sans MS" w:cs="Times New Roman"/>
          <w:color w:val="FFC000"/>
          <w:sz w:val="20"/>
          <w:szCs w:val="20"/>
          <w:highlight w:val="white"/>
        </w:rPr>
        <w:t>JOEY GOLDMAN</w:t>
      </w:r>
      <w:proofErr w:type="gramStart"/>
      <w:r w:rsidR="00200B19">
        <w:rPr>
          <w:rFonts w:ascii="Comic Sans MS" w:eastAsia="Times New Roman" w:hAnsi="Comic Sans MS" w:cs="Times New Roman"/>
          <w:color w:val="FFC000"/>
          <w:sz w:val="20"/>
          <w:szCs w:val="20"/>
          <w:highlight w:val="white"/>
        </w:rPr>
        <w:t>!</w:t>
      </w:r>
      <w:r w:rsidR="00200B19" w:rsidRPr="00200B19">
        <w:rPr>
          <w:rFonts w:ascii="Comic Sans MS" w:eastAsia="Times New Roman" w:hAnsi="Comic Sans MS" w:cs="Times New Roman"/>
          <w:sz w:val="20"/>
          <w:szCs w:val="20"/>
          <w:highlight w:val="white"/>
        </w:rPr>
        <w:t>,</w:t>
      </w:r>
      <w:proofErr w:type="gramEnd"/>
      <w:r w:rsidR="00200B19" w:rsidRPr="00200B19">
        <w:rPr>
          <w:rFonts w:ascii="Palatino Linotype" w:eastAsia="Times New Roman" w:hAnsi="Palatino Linotype" w:cs="Times New Roman"/>
          <w:sz w:val="20"/>
          <w:szCs w:val="20"/>
          <w:highlight w:val="white"/>
        </w:rPr>
        <w:t xml:space="preserve"> a</w:t>
      </w:r>
      <w:r w:rsidRPr="00200B19">
        <w:rPr>
          <w:rFonts w:ascii="Palatino Linotype" w:eastAsia="Times New Roman" w:hAnsi="Palatino Linotype" w:cs="Times New Roman"/>
          <w:sz w:val="20"/>
          <w:szCs w:val="20"/>
          <w:highlight w:val="white"/>
        </w:rPr>
        <w:t xml:space="preserve">nd George Corfield), </w:t>
      </w:r>
      <w:r w:rsidRPr="00200B19">
        <w:rPr>
          <w:rFonts w:ascii="Palatino Linotype" w:eastAsia="Times New Roman" w:hAnsi="Palatino Linotype" w:cs="Times New Roman"/>
          <w:i/>
          <w:sz w:val="20"/>
          <w:szCs w:val="20"/>
          <w:highlight w:val="white"/>
        </w:rPr>
        <w:t xml:space="preserve">University of Virginia A </w:t>
      </w:r>
      <w:r w:rsidRPr="00200B19">
        <w:rPr>
          <w:rFonts w:ascii="Palatino Linotype" w:eastAsia="Times New Roman" w:hAnsi="Palatino Linotype" w:cs="Times New Roman"/>
          <w:sz w:val="20"/>
          <w:szCs w:val="20"/>
          <w:highlight w:val="white"/>
        </w:rPr>
        <w:t xml:space="preserve">(Vasa Clarke, Jack </w:t>
      </w:r>
      <w:proofErr w:type="spellStart"/>
      <w:r w:rsidRPr="00200B19">
        <w:rPr>
          <w:rFonts w:ascii="Palatino Linotype" w:eastAsia="Times New Roman" w:hAnsi="Palatino Linotype" w:cs="Times New Roman"/>
          <w:sz w:val="20"/>
          <w:szCs w:val="20"/>
          <w:highlight w:val="white"/>
        </w:rPr>
        <w:t>Mehr</w:t>
      </w:r>
      <w:proofErr w:type="spellEnd"/>
      <w:r w:rsidRPr="00200B19">
        <w:rPr>
          <w:rFonts w:ascii="Palatino Linotype" w:eastAsia="Times New Roman" w:hAnsi="Palatino Linotype" w:cs="Times New Roman"/>
          <w:sz w:val="20"/>
          <w:szCs w:val="20"/>
          <w:highlight w:val="white"/>
        </w:rPr>
        <w:t xml:space="preserve">, Lawrence Simon, and Eric Xu), and </w:t>
      </w:r>
      <w:r w:rsidRPr="00200B19">
        <w:rPr>
          <w:rFonts w:ascii="Palatino Linotype" w:eastAsia="Times New Roman" w:hAnsi="Palatino Linotype" w:cs="Times New Roman"/>
          <w:i/>
          <w:sz w:val="20"/>
          <w:szCs w:val="20"/>
          <w:highlight w:val="white"/>
        </w:rPr>
        <w:t>University of Ottawa A</w:t>
      </w:r>
      <w:r w:rsidRPr="00200B19">
        <w:rPr>
          <w:rFonts w:ascii="Palatino Linotype" w:eastAsia="Times New Roman" w:hAnsi="Palatino Linotype" w:cs="Times New Roman"/>
          <w:sz w:val="20"/>
          <w:szCs w:val="20"/>
          <w:highlight w:val="white"/>
        </w:rPr>
        <w:t xml:space="preserve"> (Sam </w:t>
      </w:r>
      <w:proofErr w:type="spellStart"/>
      <w:r w:rsidRPr="00200B19">
        <w:rPr>
          <w:rFonts w:ascii="Palatino Linotype" w:eastAsia="Times New Roman" w:hAnsi="Palatino Linotype" w:cs="Times New Roman"/>
          <w:sz w:val="20"/>
          <w:szCs w:val="20"/>
          <w:highlight w:val="white"/>
        </w:rPr>
        <w:t>Challen</w:t>
      </w:r>
      <w:proofErr w:type="spellEnd"/>
      <w:r w:rsidRPr="00200B19">
        <w:rPr>
          <w:rFonts w:ascii="Palatino Linotype" w:eastAsia="Times New Roman" w:hAnsi="Palatino Linotype" w:cs="Times New Roman"/>
          <w:sz w:val="20"/>
          <w:szCs w:val="20"/>
          <w:highlight w:val="white"/>
        </w:rPr>
        <w:t xml:space="preserve">, Ian Dewan, </w:t>
      </w:r>
      <w:proofErr w:type="spellStart"/>
      <w:r w:rsidRPr="00200B19">
        <w:rPr>
          <w:rFonts w:ascii="Palatino Linotype" w:eastAsia="Times New Roman" w:hAnsi="Palatino Linotype" w:cs="Times New Roman"/>
          <w:sz w:val="20"/>
          <w:szCs w:val="20"/>
          <w:highlight w:val="white"/>
        </w:rPr>
        <w:t>Shervin</w:t>
      </w:r>
      <w:proofErr w:type="spellEnd"/>
      <w:r w:rsidRPr="00200B19">
        <w:rPr>
          <w:rFonts w:ascii="Palatino Linotype" w:eastAsia="Times New Roman" w:hAnsi="Palatino Linotype" w:cs="Times New Roman"/>
          <w:sz w:val="20"/>
          <w:szCs w:val="20"/>
          <w:highlight w:val="white"/>
        </w:rPr>
        <w:t xml:space="preserve"> </w:t>
      </w:r>
      <w:proofErr w:type="spellStart"/>
      <w:r w:rsidRPr="00200B19">
        <w:rPr>
          <w:rFonts w:ascii="Palatino Linotype" w:eastAsia="Times New Roman" w:hAnsi="Palatino Linotype" w:cs="Times New Roman"/>
          <w:sz w:val="20"/>
          <w:szCs w:val="20"/>
          <w:highlight w:val="white"/>
        </w:rPr>
        <w:t>Ghiami</w:t>
      </w:r>
      <w:proofErr w:type="spellEnd"/>
      <w:r w:rsidRPr="00200B19">
        <w:rPr>
          <w:rFonts w:ascii="Palatino Linotype" w:eastAsia="Times New Roman" w:hAnsi="Palatino Linotype" w:cs="Times New Roman"/>
          <w:sz w:val="20"/>
          <w:szCs w:val="20"/>
          <w:highlight w:val="white"/>
        </w:rPr>
        <w:t xml:space="preserve">, Chris Johnston, Vanessa Kraus, and Rodrigo </w:t>
      </w:r>
      <w:proofErr w:type="spellStart"/>
      <w:r w:rsidRPr="00200B19">
        <w:rPr>
          <w:rFonts w:ascii="Palatino Linotype" w:eastAsia="Times New Roman" w:hAnsi="Palatino Linotype" w:cs="Times New Roman"/>
          <w:sz w:val="20"/>
          <w:szCs w:val="20"/>
          <w:highlight w:val="white"/>
        </w:rPr>
        <w:t>Morante</w:t>
      </w:r>
      <w:proofErr w:type="spellEnd"/>
      <w:r w:rsidRPr="00200B19">
        <w:rPr>
          <w:rFonts w:ascii="Palatino Linotype" w:eastAsia="Times New Roman" w:hAnsi="Palatino Linotype" w:cs="Times New Roman"/>
          <w:sz w:val="20"/>
          <w:szCs w:val="20"/>
          <w:highlight w:val="white"/>
        </w:rPr>
        <w:t>)</w:t>
      </w:r>
    </w:p>
    <w:p w:rsidR="002D2181" w:rsidRPr="00200B19" w:rsidRDefault="002D2181" w:rsidP="008D3EC9">
      <w:pPr>
        <w:spacing w:after="0" w:line="240" w:lineRule="auto"/>
        <w:ind w:left="-30" w:right="30"/>
        <w:rPr>
          <w:rFonts w:ascii="Palatino Linotype" w:hAnsi="Palatino Linotype"/>
        </w:rPr>
      </w:pPr>
    </w:p>
    <w:p w:rsidR="002D2181" w:rsidRPr="00200B19" w:rsidRDefault="006570A2" w:rsidP="008D3EC9">
      <w:pPr>
        <w:spacing w:after="0" w:line="240" w:lineRule="auto"/>
        <w:ind w:left="-30" w:right="30"/>
        <w:rPr>
          <w:rFonts w:ascii="Palatino Linotype" w:hAnsi="Palatino Linotype"/>
        </w:rPr>
      </w:pPr>
      <w:r w:rsidRPr="00200B19">
        <w:rPr>
          <w:rFonts w:ascii="Palatino Linotype" w:eastAsia="Times New Roman" w:hAnsi="Palatino Linotype" w:cs="Times New Roman"/>
          <w:b/>
          <w:sz w:val="20"/>
          <w:szCs w:val="20"/>
        </w:rPr>
        <w:t>Tossups</w:t>
      </w:r>
    </w:p>
    <w:p w:rsidR="002D2181" w:rsidRPr="00200B19" w:rsidRDefault="002D2181" w:rsidP="008D3EC9">
      <w:pPr>
        <w:spacing w:after="0" w:line="240" w:lineRule="auto"/>
        <w:ind w:left="-30" w:right="30"/>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 xml:space="preserve">D-C-C and BOP </w:t>
      </w:r>
      <w:r w:rsidRPr="00200B19">
        <w:rPr>
          <w:rFonts w:ascii="Palatino Linotype" w:eastAsia="Times New Roman" w:hAnsi="Palatino Linotype" w:cs="Times New Roman"/>
          <w:sz w:val="20"/>
          <w:szCs w:val="20"/>
          <w:shd w:val="clear" w:color="auto" w:fill="D9D9D9"/>
        </w:rPr>
        <w:t>[“bop”]</w:t>
      </w:r>
      <w:r w:rsidRPr="00200B19">
        <w:rPr>
          <w:rFonts w:ascii="Palatino Linotype" w:eastAsia="Times New Roman" w:hAnsi="Palatino Linotype" w:cs="Times New Roman"/>
          <w:sz w:val="20"/>
          <w:szCs w:val="20"/>
        </w:rPr>
        <w:t xml:space="preserve"> are commonly used to couple these compounds. Polystyrene resins are used as support in a synthesis using these compounds pioneered by Robert Merrifield. The dihedral angles of these compounds are shown on a Ramachandran plot. Reacting an aldehyde with cyanide, then hydrolyzing the product produces one of these compounds in the </w:t>
      </w:r>
      <w:proofErr w:type="spellStart"/>
      <w:r w:rsidRPr="00200B19">
        <w:rPr>
          <w:rFonts w:ascii="Palatino Linotype" w:eastAsia="Times New Roman" w:hAnsi="Palatino Linotype" w:cs="Times New Roman"/>
          <w:sz w:val="20"/>
          <w:szCs w:val="20"/>
        </w:rPr>
        <w:t>Strecker</w:t>
      </w:r>
      <w:proofErr w:type="spellEnd"/>
      <w:r w:rsidRPr="00200B19">
        <w:rPr>
          <w:rFonts w:ascii="Palatino Linotype" w:eastAsia="Times New Roman" w:hAnsi="Palatino Linotype" w:cs="Times New Roman"/>
          <w:sz w:val="20"/>
          <w:szCs w:val="20"/>
        </w:rPr>
        <w:t xml:space="preserve"> synthesis. At biological pH these compounds exist in a </w:t>
      </w:r>
      <w:proofErr w:type="spellStart"/>
      <w:r w:rsidRPr="00200B19">
        <w:rPr>
          <w:rFonts w:ascii="Palatino Linotype" w:eastAsia="Times New Roman" w:hAnsi="Palatino Linotype" w:cs="Times New Roman"/>
          <w:sz w:val="20"/>
          <w:szCs w:val="20"/>
        </w:rPr>
        <w:t>zwitterionic</w:t>
      </w:r>
      <w:proofErr w:type="spellEnd"/>
      <w:r w:rsidRPr="00200B19">
        <w:rPr>
          <w:rFonts w:ascii="Palatino Linotype" w:eastAsia="Times New Roman" w:hAnsi="Palatino Linotype" w:cs="Times New Roman"/>
          <w:sz w:val="20"/>
          <w:szCs w:val="20"/>
        </w:rPr>
        <w:t xml:space="preserve"> form. Examples of these compounds include tryptophan and glycine. These compounds contain an NH</w:t>
      </w:r>
      <w:r w:rsidRPr="00200B19">
        <w:rPr>
          <w:rFonts w:ascii="Palatino Linotype" w:eastAsia="Times New Roman" w:hAnsi="Palatino Linotype" w:cs="Times New Roman"/>
          <w:sz w:val="20"/>
          <w:szCs w:val="20"/>
          <w:vertAlign w:val="subscript"/>
        </w:rPr>
        <w:t>2</w:t>
      </w:r>
      <w:r w:rsidRPr="00200B19">
        <w:rPr>
          <w:rFonts w:ascii="Palatino Linotype" w:eastAsia="Times New Roman" w:hAnsi="Palatino Linotype" w:cs="Times New Roman"/>
          <w:sz w:val="20"/>
          <w:szCs w:val="20"/>
        </w:rPr>
        <w:t xml:space="preserve"> as well as a carboxyl group</w:t>
      </w:r>
      <w:r w:rsidRPr="00200B19">
        <w:rPr>
          <w:rFonts w:ascii="Palatino Linotype" w:eastAsia="Times New Roman" w:hAnsi="Palatino Linotype" w:cs="Times New Roman"/>
          <w:sz w:val="20"/>
          <w:szCs w:val="20"/>
          <w:highlight w:val="white"/>
        </w:rPr>
        <w:t>. For 10 points, name these monomers that are linked together by peptide bonds in proteins.</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amino acid</w:t>
      </w:r>
      <w:r w:rsidRPr="00200B19">
        <w:rPr>
          <w:rFonts w:ascii="Palatino Linotype" w:eastAsia="Times New Roman" w:hAnsi="Palatino Linotype" w:cs="Times New Roman"/>
          <w:sz w:val="20"/>
          <w:szCs w:val="20"/>
          <w:highlight w:val="white"/>
        </w:rPr>
        <w:t xml:space="preserve">s [prompt on “peptides”, “polypeptides” or “amides” </w:t>
      </w:r>
      <w:r w:rsidR="00200B19">
        <w:rPr>
          <w:rFonts w:ascii="Palatino Linotype" w:eastAsia="Times New Roman" w:hAnsi="Palatino Linotype" w:cs="Times New Roman"/>
          <w:sz w:val="20"/>
          <w:szCs w:val="20"/>
          <w:highlight w:val="white"/>
        </w:rPr>
        <w:t>until</w:t>
      </w:r>
      <w:r w:rsidRPr="00200B19">
        <w:rPr>
          <w:rFonts w:ascii="Palatino Linotype" w:eastAsia="Times New Roman" w:hAnsi="Palatino Linotype" w:cs="Times New Roman"/>
          <w:sz w:val="20"/>
          <w:szCs w:val="20"/>
          <w:highlight w:val="white"/>
        </w:rPr>
        <w:t xml:space="preserve"> </w:t>
      </w:r>
      <w:r w:rsidR="00200B19">
        <w:rPr>
          <w:rFonts w:ascii="Palatino Linotype" w:eastAsia="Times New Roman" w:hAnsi="Palatino Linotype" w:cs="Times New Roman"/>
          <w:sz w:val="20"/>
          <w:szCs w:val="20"/>
          <w:highlight w:val="white"/>
        </w:rPr>
        <w:t>“</w:t>
      </w:r>
      <w:r w:rsidRPr="00200B19">
        <w:rPr>
          <w:rFonts w:ascii="Palatino Linotype" w:eastAsia="Times New Roman" w:hAnsi="Palatino Linotype" w:cs="Times New Roman"/>
          <w:sz w:val="20"/>
          <w:szCs w:val="20"/>
          <w:highlight w:val="white"/>
        </w:rPr>
        <w:t>Ramachandran</w:t>
      </w:r>
      <w:r w:rsidR="00200B19">
        <w:rPr>
          <w:rFonts w:ascii="Palatino Linotype" w:eastAsia="Times New Roman" w:hAnsi="Palatino Linotype" w:cs="Times New Roman"/>
          <w:sz w:val="20"/>
          <w:szCs w:val="20"/>
          <w:highlight w:val="white"/>
        </w:rPr>
        <w:t>” is read</w:t>
      </w:r>
      <w:r w:rsidRPr="00200B19">
        <w:rPr>
          <w:rFonts w:ascii="Palatino Linotype" w:eastAsia="Times New Roman" w:hAnsi="Palatino Linotype" w:cs="Times New Roman"/>
          <w:sz w:val="20"/>
          <w:szCs w:val="20"/>
          <w:highlight w:val="white"/>
        </w:rPr>
        <w:t>]</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A character in this short story tells a story about a watermelon carved with the initials “E.A.T.”.  Later in this short story, that character reprimands a woman for trying to steal a child while at a filling station managed by Red Sammy Butts. One character in this story causes an accident when she remembers that she used to live in Tennessee, not Georgia. That accident in this short story occurs during a road trip that Bailey Boy and his family take to Florida. For 10 points, name this short story by Flannery O’Connor, which ends when the Grandmother is shot by the escaped criminal the Misfit.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“A </w:t>
      </w:r>
      <w:r w:rsidRPr="00200B19">
        <w:rPr>
          <w:rFonts w:ascii="Palatino Linotype" w:eastAsia="Times New Roman" w:hAnsi="Palatino Linotype" w:cs="Times New Roman"/>
          <w:b/>
          <w:sz w:val="20"/>
          <w:szCs w:val="20"/>
          <w:u w:val="single"/>
        </w:rPr>
        <w:t xml:space="preserve">Good Man is </w:t>
      </w:r>
      <w:proofErr w:type="gramStart"/>
      <w:r w:rsidRPr="00200B19">
        <w:rPr>
          <w:rFonts w:ascii="Palatino Linotype" w:eastAsia="Times New Roman" w:hAnsi="Palatino Linotype" w:cs="Times New Roman"/>
          <w:b/>
          <w:sz w:val="20"/>
          <w:szCs w:val="20"/>
          <w:u w:val="single"/>
        </w:rPr>
        <w:t>Hard</w:t>
      </w:r>
      <w:proofErr w:type="gramEnd"/>
      <w:r w:rsidRPr="00200B19">
        <w:rPr>
          <w:rFonts w:ascii="Palatino Linotype" w:eastAsia="Times New Roman" w:hAnsi="Palatino Linotype" w:cs="Times New Roman"/>
          <w:b/>
          <w:sz w:val="20"/>
          <w:szCs w:val="20"/>
          <w:u w:val="single"/>
        </w:rPr>
        <w:t xml:space="preserve"> to Find</w:t>
      </w:r>
      <w:r w:rsidRPr="00200B19">
        <w:rPr>
          <w:rFonts w:ascii="Palatino Linotype" w:eastAsia="Times New Roman" w:hAnsi="Palatino Linotype" w:cs="Times New Roman"/>
          <w:sz w:val="20"/>
          <w:szCs w:val="20"/>
        </w:rPr>
        <w:t>”</w:t>
      </w:r>
    </w:p>
    <w:p w:rsidR="002D2181" w:rsidRPr="00200B19" w:rsidRDefault="002D2181" w:rsidP="008D3EC9">
      <w:pPr>
        <w:spacing w:after="0" w:line="240" w:lineRule="auto"/>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Members of this nation’s parliament were implicated in an insider trading investigation involving a human resources company called Recruit. This country has refused to acknowledge the war crimes committed by its Unit 731. This nation’s monarch told his citizens to prepare for “enduring the unendurable” in the Jewel Voice broadcast. It was forbidden from organizing an army by Article 9 of its constitution. This nation’s leaders signed an unconditional surrender aboard the USS Missouri. For 10 points, name this country that surrendered under Emperor Hirohito after an atomic bomb was dropped on Hiroshima.</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Japan</w:t>
      </w:r>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b/>
          <w:sz w:val="20"/>
          <w:szCs w:val="20"/>
          <w:highlight w:val="white"/>
          <w:u w:val="single"/>
        </w:rPr>
        <w:t>Nippon</w:t>
      </w:r>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b/>
          <w:sz w:val="20"/>
          <w:szCs w:val="20"/>
          <w:highlight w:val="white"/>
          <w:u w:val="single"/>
        </w:rPr>
        <w:t>Nihon</w:t>
      </w:r>
      <w:r w:rsidRPr="00200B19">
        <w:rPr>
          <w:rFonts w:ascii="Palatino Linotype" w:eastAsia="Times New Roman" w:hAnsi="Palatino Linotype" w:cs="Times New Roman"/>
          <w:sz w:val="20"/>
          <w:szCs w:val="20"/>
          <w:highlight w:val="white"/>
        </w:rPr>
        <w:t>]</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 xml:space="preserve">This work’s artist retroactively added a red, orange, and blue border and intended for it to be displayed in a white frame. A girl is running away from the viewer and into a copse in the right background of this work. A shade covers the figures towards the front of this painting. A young girl dressed in a white dress and hat stares directly at the viewer from this painting’s center. A reclining man wearing a sleeveless orange shirt is smoking a pipe in this work’s right foreground, across from a woman holding a parasol and a leashed monkey. For 10 points, name this pointillist work that is set along the Seine and was painted by Georges Seurat. </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i/>
          <w:sz w:val="20"/>
          <w:szCs w:val="20"/>
          <w:highlight w:val="white"/>
        </w:rPr>
        <w:t xml:space="preserve">A </w:t>
      </w:r>
      <w:r w:rsidRPr="00200B19">
        <w:rPr>
          <w:rFonts w:ascii="Palatino Linotype" w:eastAsia="Times New Roman" w:hAnsi="Palatino Linotype" w:cs="Times New Roman"/>
          <w:b/>
          <w:i/>
          <w:sz w:val="20"/>
          <w:szCs w:val="20"/>
          <w:highlight w:val="white"/>
          <w:u w:val="single"/>
        </w:rPr>
        <w:t xml:space="preserve">Sunday Afternoon on the Island of La Grande </w:t>
      </w:r>
      <w:proofErr w:type="spellStart"/>
      <w:r w:rsidRPr="00200B19">
        <w:rPr>
          <w:rFonts w:ascii="Palatino Linotype" w:eastAsia="Times New Roman" w:hAnsi="Palatino Linotype" w:cs="Times New Roman"/>
          <w:b/>
          <w:i/>
          <w:sz w:val="20"/>
          <w:szCs w:val="20"/>
          <w:highlight w:val="white"/>
          <w:u w:val="single"/>
        </w:rPr>
        <w:t>Jatte</w:t>
      </w:r>
      <w:proofErr w:type="spellEnd"/>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i/>
          <w:sz w:val="20"/>
          <w:szCs w:val="20"/>
          <w:highlight w:val="white"/>
        </w:rPr>
        <w:t xml:space="preserve">A </w:t>
      </w:r>
      <w:r w:rsidRPr="00200B19">
        <w:rPr>
          <w:rFonts w:ascii="Palatino Linotype" w:eastAsia="Times New Roman" w:hAnsi="Palatino Linotype" w:cs="Times New Roman"/>
          <w:b/>
          <w:i/>
          <w:sz w:val="20"/>
          <w:szCs w:val="20"/>
          <w:highlight w:val="white"/>
          <w:u w:val="single"/>
        </w:rPr>
        <w:t xml:space="preserve">Sunday Afternoon at La Grande </w:t>
      </w:r>
      <w:proofErr w:type="spellStart"/>
      <w:proofErr w:type="gramStart"/>
      <w:r w:rsidRPr="00200B19">
        <w:rPr>
          <w:rFonts w:ascii="Palatino Linotype" w:eastAsia="Times New Roman" w:hAnsi="Palatino Linotype" w:cs="Times New Roman"/>
          <w:b/>
          <w:i/>
          <w:sz w:val="20"/>
          <w:szCs w:val="20"/>
          <w:highlight w:val="white"/>
          <w:u w:val="single"/>
        </w:rPr>
        <w:t>Jatte</w:t>
      </w:r>
      <w:proofErr w:type="spellEnd"/>
      <w:r w:rsidRPr="00200B19">
        <w:rPr>
          <w:rFonts w:ascii="Palatino Linotype" w:eastAsia="Times New Roman" w:hAnsi="Palatino Linotype" w:cs="Times New Roman"/>
          <w:b/>
          <w:i/>
          <w:sz w:val="20"/>
          <w:szCs w:val="20"/>
          <w:highlight w:val="white"/>
          <w:u w:val="single"/>
        </w:rPr>
        <w:t xml:space="preserve"> </w:t>
      </w:r>
      <w:r w:rsidRPr="00200B19">
        <w:rPr>
          <w:rFonts w:ascii="Palatino Linotype" w:eastAsia="Times New Roman" w:hAnsi="Palatino Linotype" w:cs="Times New Roman"/>
          <w:sz w:val="20"/>
          <w:szCs w:val="20"/>
          <w:highlight w:val="white"/>
        </w:rPr>
        <w:t xml:space="preserve"> or</w:t>
      </w:r>
      <w:proofErr w:type="gramEnd"/>
      <w:r w:rsidRPr="00200B19">
        <w:rPr>
          <w:rFonts w:ascii="Palatino Linotype" w:eastAsia="Times New Roman" w:hAnsi="Palatino Linotype" w:cs="Times New Roman"/>
          <w:sz w:val="20"/>
          <w:szCs w:val="20"/>
          <w:highlight w:val="white"/>
        </w:rPr>
        <w:t xml:space="preserve"> </w:t>
      </w:r>
      <w:r w:rsidRPr="00200B19">
        <w:rPr>
          <w:rFonts w:ascii="Palatino Linotype" w:eastAsia="Times New Roman" w:hAnsi="Palatino Linotype" w:cs="Times New Roman"/>
          <w:i/>
          <w:sz w:val="20"/>
          <w:szCs w:val="20"/>
          <w:highlight w:val="white"/>
        </w:rPr>
        <w:t xml:space="preserve">Un </w:t>
      </w:r>
      <w:proofErr w:type="spellStart"/>
      <w:r w:rsidRPr="00200B19">
        <w:rPr>
          <w:rFonts w:ascii="Palatino Linotype" w:eastAsia="Times New Roman" w:hAnsi="Palatino Linotype" w:cs="Times New Roman"/>
          <w:b/>
          <w:i/>
          <w:sz w:val="20"/>
          <w:szCs w:val="20"/>
          <w:highlight w:val="white"/>
          <w:u w:val="single"/>
        </w:rPr>
        <w:t>dimanche</w:t>
      </w:r>
      <w:proofErr w:type="spellEnd"/>
      <w:r w:rsidRPr="00200B19">
        <w:rPr>
          <w:rFonts w:ascii="Palatino Linotype" w:eastAsia="Times New Roman" w:hAnsi="Palatino Linotype" w:cs="Times New Roman"/>
          <w:b/>
          <w:i/>
          <w:sz w:val="20"/>
          <w:szCs w:val="20"/>
          <w:highlight w:val="white"/>
          <w:u w:val="single"/>
        </w:rPr>
        <w:t xml:space="preserve"> après-midi à </w:t>
      </w:r>
      <w:proofErr w:type="spellStart"/>
      <w:r w:rsidRPr="00200B19">
        <w:rPr>
          <w:rFonts w:ascii="Palatino Linotype" w:eastAsia="Times New Roman" w:hAnsi="Palatino Linotype" w:cs="Times New Roman"/>
          <w:b/>
          <w:i/>
          <w:sz w:val="20"/>
          <w:szCs w:val="20"/>
          <w:highlight w:val="white"/>
          <w:u w:val="single"/>
        </w:rPr>
        <w:t>l'Île</w:t>
      </w:r>
      <w:proofErr w:type="spellEnd"/>
      <w:r w:rsidRPr="00200B19">
        <w:rPr>
          <w:rFonts w:ascii="Palatino Linotype" w:eastAsia="Times New Roman" w:hAnsi="Palatino Linotype" w:cs="Times New Roman"/>
          <w:b/>
          <w:i/>
          <w:sz w:val="20"/>
          <w:szCs w:val="20"/>
          <w:highlight w:val="white"/>
          <w:u w:val="single"/>
        </w:rPr>
        <w:t xml:space="preserve"> de la Grande </w:t>
      </w:r>
      <w:proofErr w:type="spellStart"/>
      <w:r w:rsidRPr="00200B19">
        <w:rPr>
          <w:rFonts w:ascii="Palatino Linotype" w:eastAsia="Times New Roman" w:hAnsi="Palatino Linotype" w:cs="Times New Roman"/>
          <w:b/>
          <w:i/>
          <w:sz w:val="20"/>
          <w:szCs w:val="20"/>
          <w:highlight w:val="white"/>
          <w:u w:val="single"/>
        </w:rPr>
        <w:t>Jatte</w:t>
      </w:r>
      <w:proofErr w:type="spellEnd"/>
      <w:r w:rsidRPr="00200B19">
        <w:rPr>
          <w:rFonts w:ascii="Palatino Linotype" w:eastAsia="Times New Roman" w:hAnsi="Palatino Linotype" w:cs="Times New Roman"/>
          <w:sz w:val="20"/>
          <w:szCs w:val="20"/>
          <w:highlight w:val="white"/>
        </w:rPr>
        <w:t xml:space="preserve">] </w:t>
      </w:r>
    </w:p>
    <w:p w:rsidR="002D2181" w:rsidRPr="00200B19" w:rsidRDefault="002D2181" w:rsidP="008D3EC9">
      <w:pPr>
        <w:keepNext w:val="0"/>
        <w:spacing w:after="0" w:line="240" w:lineRule="auto"/>
        <w:rPr>
          <w:rFonts w:ascii="Palatino Linotype" w:hAnsi="Palatino Linotype"/>
        </w:rPr>
      </w:pPr>
    </w:p>
    <w:p w:rsidR="008D3EC9" w:rsidRDefault="008D3EC9" w:rsidP="008D3EC9">
      <w:pPr>
        <w:spacing w:line="240" w:lineRule="auto"/>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lastRenderedPageBreak/>
        <w:t xml:space="preserve">Abnormalities in this organ can cause patients to experience “Tet spells” and become cyanotic. A syncytium </w:t>
      </w:r>
      <w:r w:rsidRPr="00200B19">
        <w:rPr>
          <w:rFonts w:ascii="Palatino Linotype" w:eastAsia="Times New Roman" w:hAnsi="Palatino Linotype" w:cs="Times New Roman"/>
          <w:sz w:val="20"/>
          <w:szCs w:val="20"/>
          <w:shd w:val="clear" w:color="auto" w:fill="D9D9D9"/>
        </w:rPr>
        <w:t>[“sin-SIH-</w:t>
      </w:r>
      <w:proofErr w:type="spellStart"/>
      <w:r w:rsidRPr="00200B19">
        <w:rPr>
          <w:rFonts w:ascii="Palatino Linotype" w:eastAsia="Times New Roman" w:hAnsi="Palatino Linotype" w:cs="Times New Roman"/>
          <w:sz w:val="20"/>
          <w:szCs w:val="20"/>
          <w:shd w:val="clear" w:color="auto" w:fill="D9D9D9"/>
        </w:rPr>
        <w:t>shee</w:t>
      </w:r>
      <w:proofErr w:type="spellEnd"/>
      <w:r w:rsidRPr="00200B19">
        <w:rPr>
          <w:rFonts w:ascii="Palatino Linotype" w:eastAsia="Times New Roman" w:hAnsi="Palatino Linotype" w:cs="Times New Roman"/>
          <w:sz w:val="20"/>
          <w:szCs w:val="20"/>
          <w:shd w:val="clear" w:color="auto" w:fill="D9D9D9"/>
        </w:rPr>
        <w:t>-um”]</w:t>
      </w:r>
      <w:r w:rsidRPr="00200B19">
        <w:rPr>
          <w:rFonts w:ascii="Palatino Linotype" w:eastAsia="Times New Roman" w:hAnsi="Palatino Linotype" w:cs="Times New Roman"/>
          <w:sz w:val="20"/>
          <w:szCs w:val="20"/>
        </w:rPr>
        <w:t xml:space="preserve"> is formed from masses of cells that are separated by intercalated discs in this organ. </w:t>
      </w:r>
      <w:proofErr w:type="spellStart"/>
      <w:r w:rsidRPr="00200B19">
        <w:rPr>
          <w:rFonts w:ascii="Palatino Linotype" w:eastAsia="Times New Roman" w:hAnsi="Palatino Linotype" w:cs="Times New Roman"/>
          <w:sz w:val="20"/>
          <w:szCs w:val="20"/>
        </w:rPr>
        <w:t>Sotalol</w:t>
      </w:r>
      <w:proofErr w:type="spellEnd"/>
      <w:r w:rsidRPr="00200B19">
        <w:rPr>
          <w:rFonts w:ascii="Palatino Linotype" w:eastAsia="Times New Roman" w:hAnsi="Palatino Linotype" w:cs="Times New Roman"/>
          <w:sz w:val="20"/>
          <w:szCs w:val="20"/>
        </w:rPr>
        <w:t xml:space="preserve"> is one of the beta blockers that can be used to treat abnormal function of this organ. The foramen </w:t>
      </w:r>
      <w:proofErr w:type="spellStart"/>
      <w:r w:rsidRPr="00200B19">
        <w:rPr>
          <w:rFonts w:ascii="Palatino Linotype" w:eastAsia="Times New Roman" w:hAnsi="Palatino Linotype" w:cs="Times New Roman"/>
          <w:sz w:val="20"/>
          <w:szCs w:val="20"/>
        </w:rPr>
        <w:t>ovale</w:t>
      </w:r>
      <w:proofErr w:type="spellEnd"/>
      <w:r w:rsidRPr="00200B19">
        <w:rPr>
          <w:rFonts w:ascii="Palatino Linotype" w:eastAsia="Times New Roman" w:hAnsi="Palatino Linotype" w:cs="Times New Roman"/>
          <w:sz w:val="20"/>
          <w:szCs w:val="20"/>
        </w:rPr>
        <w:t xml:space="preserve"> fuses during this organ’s development. The QRS complex and the T-wave are caused by this organ’s depolarization and repolarization.  This organ’s Purkinje </w:t>
      </w:r>
      <w:proofErr w:type="spellStart"/>
      <w:r w:rsidRPr="00200B19">
        <w:rPr>
          <w:rFonts w:ascii="Palatino Linotype" w:eastAsia="Times New Roman" w:hAnsi="Palatino Linotype" w:cs="Times New Roman"/>
          <w:sz w:val="20"/>
          <w:szCs w:val="20"/>
        </w:rPr>
        <w:t>fibres</w:t>
      </w:r>
      <w:proofErr w:type="spellEnd"/>
      <w:r w:rsidRPr="00200B19">
        <w:rPr>
          <w:rFonts w:ascii="Palatino Linotype" w:eastAsia="Times New Roman" w:hAnsi="Palatino Linotype" w:cs="Times New Roman"/>
          <w:sz w:val="20"/>
          <w:szCs w:val="20"/>
        </w:rPr>
        <w:t xml:space="preserve"> and bundles of His </w:t>
      </w:r>
      <w:r w:rsidRPr="00200B19">
        <w:rPr>
          <w:rFonts w:ascii="Palatino Linotype" w:eastAsia="Times New Roman" w:hAnsi="Palatino Linotype" w:cs="Times New Roman"/>
          <w:sz w:val="20"/>
          <w:szCs w:val="20"/>
          <w:shd w:val="clear" w:color="auto" w:fill="D9D9D9"/>
        </w:rPr>
        <w:t>[“hiss”]</w:t>
      </w:r>
      <w:r w:rsidRPr="00200B19">
        <w:rPr>
          <w:rFonts w:ascii="Palatino Linotype" w:eastAsia="Times New Roman" w:hAnsi="Palatino Linotype" w:cs="Times New Roman"/>
          <w:sz w:val="20"/>
          <w:szCs w:val="20"/>
        </w:rPr>
        <w:t xml:space="preserve"> carry electrical signals from the SA node. The vena cava carries deoxygenated blood to its right atrium. For 10 points, name this four-chambered organ that pumps blood.</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the human </w:t>
      </w:r>
      <w:r w:rsidRPr="00200B19">
        <w:rPr>
          <w:rFonts w:ascii="Palatino Linotype" w:eastAsia="Times New Roman" w:hAnsi="Palatino Linotype" w:cs="Times New Roman"/>
          <w:b/>
          <w:sz w:val="20"/>
          <w:szCs w:val="20"/>
          <w:u w:val="single"/>
        </w:rPr>
        <w:t>heart</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 xml:space="preserve">In one of this author’s novels, the title character introduces the god Abraxas to Emil Sinclair. The protagonist of a novel by this author succeeds to the position held by Thomas van der </w:t>
      </w:r>
      <w:proofErr w:type="spellStart"/>
      <w:r w:rsidRPr="00200B19">
        <w:rPr>
          <w:rFonts w:ascii="Palatino Linotype" w:eastAsia="Times New Roman" w:hAnsi="Palatino Linotype" w:cs="Times New Roman"/>
          <w:sz w:val="20"/>
          <w:szCs w:val="20"/>
        </w:rPr>
        <w:t>Trave</w:t>
      </w:r>
      <w:proofErr w:type="spellEnd"/>
      <w:r w:rsidRPr="00200B19">
        <w:rPr>
          <w:rFonts w:ascii="Palatino Linotype" w:eastAsia="Times New Roman" w:hAnsi="Palatino Linotype" w:cs="Times New Roman"/>
          <w:sz w:val="20"/>
          <w:szCs w:val="20"/>
        </w:rPr>
        <w:t xml:space="preserve">, and that novel ends with the protagonist drowning in Castalia. That novel by this author opens with the Music Master recruiting the protagonist into the </w:t>
      </w:r>
      <w:proofErr w:type="spellStart"/>
      <w:r w:rsidRPr="00200B19">
        <w:rPr>
          <w:rFonts w:ascii="Palatino Linotype" w:eastAsia="Times New Roman" w:hAnsi="Palatino Linotype" w:cs="Times New Roman"/>
          <w:sz w:val="20"/>
          <w:szCs w:val="20"/>
        </w:rPr>
        <w:t>Waldzell</w:t>
      </w:r>
      <w:proofErr w:type="spellEnd"/>
      <w:r w:rsidRPr="00200B19">
        <w:rPr>
          <w:rFonts w:ascii="Palatino Linotype" w:eastAsia="Times New Roman" w:hAnsi="Palatino Linotype" w:cs="Times New Roman"/>
          <w:sz w:val="20"/>
          <w:szCs w:val="20"/>
        </w:rPr>
        <w:t xml:space="preserve"> </w:t>
      </w:r>
      <w:proofErr w:type="gramStart"/>
      <w:r w:rsidRPr="00200B19">
        <w:rPr>
          <w:rFonts w:ascii="Palatino Linotype" w:eastAsia="Times New Roman" w:hAnsi="Palatino Linotype" w:cs="Times New Roman"/>
          <w:sz w:val="20"/>
          <w:szCs w:val="20"/>
        </w:rPr>
        <w:t>school</w:t>
      </w:r>
      <w:proofErr w:type="gramEnd"/>
      <w:r w:rsidRPr="00200B19">
        <w:rPr>
          <w:rFonts w:ascii="Palatino Linotype" w:eastAsia="Times New Roman" w:hAnsi="Palatino Linotype" w:cs="Times New Roman"/>
          <w:sz w:val="20"/>
          <w:szCs w:val="20"/>
        </w:rPr>
        <w:t xml:space="preserve">. The title character of another novel by this author of </w:t>
      </w:r>
      <w:proofErr w:type="spellStart"/>
      <w:r w:rsidRPr="00200B19">
        <w:rPr>
          <w:rFonts w:ascii="Palatino Linotype" w:eastAsia="Times New Roman" w:hAnsi="Palatino Linotype" w:cs="Times New Roman"/>
          <w:i/>
          <w:sz w:val="20"/>
          <w:szCs w:val="20"/>
        </w:rPr>
        <w:t>Demian</w:t>
      </w:r>
      <w:proofErr w:type="spellEnd"/>
      <w:r w:rsidRPr="00200B19">
        <w:rPr>
          <w:rFonts w:ascii="Palatino Linotype" w:eastAsia="Times New Roman" w:hAnsi="Palatino Linotype" w:cs="Times New Roman"/>
          <w:sz w:val="20"/>
          <w:szCs w:val="20"/>
        </w:rPr>
        <w:t xml:space="preserve"> becomes a merchant upon Kamala’s insistence, learns from the ferryman Vasudeva, and leaves home with </w:t>
      </w:r>
      <w:proofErr w:type="spellStart"/>
      <w:r w:rsidRPr="00200B19">
        <w:rPr>
          <w:rFonts w:ascii="Palatino Linotype" w:eastAsia="Times New Roman" w:hAnsi="Palatino Linotype" w:cs="Times New Roman"/>
          <w:sz w:val="20"/>
          <w:szCs w:val="20"/>
        </w:rPr>
        <w:t>Govinda</w:t>
      </w:r>
      <w:proofErr w:type="spellEnd"/>
      <w:r w:rsidRPr="00200B19">
        <w:rPr>
          <w:rFonts w:ascii="Palatino Linotype" w:eastAsia="Times New Roman" w:hAnsi="Palatino Linotype" w:cs="Times New Roman"/>
          <w:sz w:val="20"/>
          <w:szCs w:val="20"/>
        </w:rPr>
        <w:t xml:space="preserve"> to seek enlightenment. For 10 points name this German author of </w:t>
      </w:r>
      <w:r w:rsidRPr="00200B19">
        <w:rPr>
          <w:rFonts w:ascii="Palatino Linotype" w:eastAsia="Times New Roman" w:hAnsi="Palatino Linotype" w:cs="Times New Roman"/>
          <w:i/>
          <w:sz w:val="20"/>
          <w:szCs w:val="20"/>
        </w:rPr>
        <w:t>The Glass Bead Game</w:t>
      </w:r>
      <w:r w:rsidRPr="00200B19">
        <w:rPr>
          <w:rFonts w:ascii="Palatino Linotype" w:eastAsia="Times New Roman" w:hAnsi="Palatino Linotype" w:cs="Times New Roman"/>
          <w:sz w:val="20"/>
          <w:szCs w:val="20"/>
        </w:rPr>
        <w:t xml:space="preserve"> and </w:t>
      </w:r>
      <w:r w:rsidRPr="00200B19">
        <w:rPr>
          <w:rFonts w:ascii="Palatino Linotype" w:eastAsia="Times New Roman" w:hAnsi="Palatino Linotype" w:cs="Times New Roman"/>
          <w:i/>
          <w:sz w:val="20"/>
          <w:szCs w:val="20"/>
        </w:rPr>
        <w:t>Siddhartha</w:t>
      </w:r>
      <w:r w:rsidRPr="00200B19">
        <w:rPr>
          <w:rFonts w:ascii="Palatino Linotype" w:eastAsia="Times New Roman" w:hAnsi="Palatino Linotype" w:cs="Times New Roman"/>
          <w:sz w:val="20"/>
          <w:szCs w:val="20"/>
        </w:rPr>
        <w: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Hermann </w:t>
      </w:r>
      <w:r w:rsidRPr="00200B19">
        <w:rPr>
          <w:rFonts w:ascii="Palatino Linotype" w:eastAsia="Times New Roman" w:hAnsi="Palatino Linotype" w:cs="Times New Roman"/>
          <w:b/>
          <w:sz w:val="20"/>
          <w:szCs w:val="20"/>
          <w:u w:val="single"/>
        </w:rPr>
        <w:t>Hesse</w:t>
      </w:r>
    </w:p>
    <w:p w:rsidR="002D2181" w:rsidRPr="00200B19" w:rsidRDefault="002D2181" w:rsidP="008D3EC9">
      <w:pPr>
        <w:spacing w:after="0" w:line="240" w:lineRule="auto"/>
        <w:rPr>
          <w:rFonts w:ascii="Palatino Linotype" w:hAnsi="Palatino Linotype"/>
        </w:rPr>
      </w:pPr>
    </w:p>
    <w:p w:rsidR="002D2181" w:rsidRPr="00200B19" w:rsidRDefault="006570A2" w:rsidP="008D3EC9">
      <w:pPr>
        <w:numPr>
          <w:ilvl w:val="0"/>
          <w:numId w:val="1"/>
        </w:numPr>
        <w:spacing w:after="0" w:line="240" w:lineRule="auto"/>
        <w:ind w:left="0" w:right="3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The largest city in this state is the official home of the world’s largest Beatles festival, Abbey Road on the River. This state divides its cities into “first-class” and “home rule” classifications. Many valleys in the eastern part of this state are now home to “holler fills” due to a controversial mining procedure. Mountaintop removal is often used to access coal seams in this state, which also contains the longest cave system in the world, Mammoth Cave. The Wilderness Road took travelers through the Cumberland Gap from Virginia into this state. For 10 points, name this state which contains the cities of Lexington and Louisville.</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Kentucky</w:t>
      </w:r>
    </w:p>
    <w:p w:rsidR="002D2181" w:rsidRPr="00200B19" w:rsidRDefault="002D2181" w:rsidP="008D3EC9">
      <w:pPr>
        <w:spacing w:after="0" w:line="240" w:lineRule="auto"/>
        <w:ind w:right="30"/>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 xml:space="preserve">A hero on his way to retrieve some of these animals gets so exhausted by the heat that he fires an arrow at Helios; unexpectedly, he is rewarded with a giant golden goblet. </w:t>
      </w:r>
      <w:proofErr w:type="spellStart"/>
      <w:r w:rsidRPr="00200B19">
        <w:rPr>
          <w:rFonts w:ascii="Palatino Linotype" w:eastAsia="Times New Roman" w:hAnsi="Palatino Linotype" w:cs="Times New Roman"/>
          <w:sz w:val="20"/>
          <w:szCs w:val="20"/>
          <w:highlight w:val="white"/>
        </w:rPr>
        <w:t>Eurytion</w:t>
      </w:r>
      <w:proofErr w:type="spellEnd"/>
      <w:r w:rsidRPr="00200B19">
        <w:rPr>
          <w:rFonts w:ascii="Palatino Linotype" w:eastAsia="Times New Roman" w:hAnsi="Palatino Linotype" w:cs="Times New Roman"/>
          <w:sz w:val="20"/>
          <w:szCs w:val="20"/>
          <w:highlight w:val="white"/>
        </w:rPr>
        <w:t xml:space="preserve"> and his two-headed dog </w:t>
      </w:r>
      <w:proofErr w:type="spellStart"/>
      <w:r w:rsidRPr="00200B19">
        <w:rPr>
          <w:rFonts w:ascii="Palatino Linotype" w:eastAsia="Times New Roman" w:hAnsi="Palatino Linotype" w:cs="Times New Roman"/>
          <w:sz w:val="20"/>
          <w:szCs w:val="20"/>
          <w:highlight w:val="white"/>
        </w:rPr>
        <w:t>Orthrus</w:t>
      </w:r>
      <w:proofErr w:type="spellEnd"/>
      <w:r w:rsidRPr="00200B19">
        <w:rPr>
          <w:rFonts w:ascii="Palatino Linotype" w:eastAsia="Times New Roman" w:hAnsi="Palatino Linotype" w:cs="Times New Roman"/>
          <w:sz w:val="20"/>
          <w:szCs w:val="20"/>
          <w:highlight w:val="white"/>
        </w:rPr>
        <w:t xml:space="preserve"> guard a large number of these animals owned by the three-headed giant </w:t>
      </w:r>
      <w:proofErr w:type="spellStart"/>
      <w:r w:rsidRPr="00200B19">
        <w:rPr>
          <w:rFonts w:ascii="Palatino Linotype" w:eastAsia="Times New Roman" w:hAnsi="Palatino Linotype" w:cs="Times New Roman"/>
          <w:sz w:val="20"/>
          <w:szCs w:val="20"/>
          <w:highlight w:val="white"/>
        </w:rPr>
        <w:t>Geryon</w:t>
      </w:r>
      <w:proofErr w:type="spellEnd"/>
      <w:r w:rsidRPr="00200B19">
        <w:rPr>
          <w:rFonts w:ascii="Palatino Linotype" w:eastAsia="Times New Roman" w:hAnsi="Palatino Linotype" w:cs="Times New Roman"/>
          <w:sz w:val="20"/>
          <w:szCs w:val="20"/>
          <w:highlight w:val="white"/>
        </w:rPr>
        <w:t xml:space="preserve"> and stolen by Heracles for his tenth labor. A tortoise shell is used to make the lyre as recompense for the theft of some of these animals by the infant Hermes. Hera sends both a stinging gadfly and a hundred-eyed watchman named Argus to torment one of these animals that is actually Zeus’s lover, the nymph Io. For 10 points, name these milk-producing animals.</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cow</w:t>
      </w:r>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b/>
          <w:sz w:val="20"/>
          <w:szCs w:val="20"/>
          <w:highlight w:val="white"/>
          <w:u w:val="single"/>
        </w:rPr>
        <w:t>cattle</w:t>
      </w:r>
      <w:r w:rsidRPr="00200B19">
        <w:rPr>
          <w:rFonts w:ascii="Palatino Linotype" w:eastAsia="Times New Roman" w:hAnsi="Palatino Linotype" w:cs="Times New Roman"/>
          <w:sz w:val="20"/>
          <w:szCs w:val="20"/>
          <w:highlight w:val="white"/>
        </w:rPr>
        <w:t>; do not accept “bull”]</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 xml:space="preserve">A </w:t>
      </w:r>
      <w:r w:rsidRPr="00200B19">
        <w:rPr>
          <w:rFonts w:ascii="Palatino Linotype" w:eastAsia="Times New Roman" w:hAnsi="Palatino Linotype" w:cs="Times New Roman"/>
          <w:sz w:val="20"/>
          <w:szCs w:val="20"/>
          <w:highlight w:val="white"/>
        </w:rPr>
        <w:t xml:space="preserve">future monarch of this country refused the throne of Greece, believing Greece was too unstable to be a viable monarchy. That monarch abdicated after his return from exile led to the “Royal Question” and violent strikes in the south of this country. This country’s 1830 revolution was sparked by a performance of the opera </w:t>
      </w:r>
      <w:r w:rsidRPr="00200B19">
        <w:rPr>
          <w:rFonts w:ascii="Palatino Linotype" w:eastAsia="Times New Roman" w:hAnsi="Palatino Linotype" w:cs="Times New Roman"/>
          <w:i/>
          <w:sz w:val="20"/>
          <w:szCs w:val="20"/>
          <w:highlight w:val="white"/>
        </w:rPr>
        <w:t>The Mute Girl of Portici</w:t>
      </w:r>
      <w:r w:rsidRPr="00200B19">
        <w:rPr>
          <w:rFonts w:ascii="Palatino Linotype" w:eastAsia="Times New Roman" w:hAnsi="Palatino Linotype" w:cs="Times New Roman"/>
          <w:sz w:val="20"/>
          <w:szCs w:val="20"/>
          <w:highlight w:val="white"/>
        </w:rPr>
        <w:t>. During World War I, the German Schlieffen plan violated this country’s neutrality. The European Union is headed in the capital of this country, which joined two neighbors to form the Benelux union. For 10 points, name this northern European monarchy whose capital is Brussels.</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Belgium</w:t>
      </w:r>
      <w:r w:rsidRPr="00200B19">
        <w:rPr>
          <w:rFonts w:ascii="Palatino Linotype" w:eastAsia="Times New Roman" w:hAnsi="Palatino Linotype" w:cs="Times New Roman"/>
          <w:sz w:val="20"/>
          <w:szCs w:val="20"/>
          <w:highlight w:val="white"/>
        </w:rPr>
        <w:t xml:space="preserve"> [or </w:t>
      </w:r>
      <w:proofErr w:type="spellStart"/>
      <w:r w:rsidRPr="00200B19">
        <w:rPr>
          <w:rFonts w:ascii="Palatino Linotype" w:eastAsia="Times New Roman" w:hAnsi="Palatino Linotype" w:cs="Times New Roman"/>
          <w:b/>
          <w:sz w:val="20"/>
          <w:szCs w:val="20"/>
          <w:highlight w:val="white"/>
          <w:u w:val="single"/>
        </w:rPr>
        <w:t>België</w:t>
      </w:r>
      <w:proofErr w:type="spellEnd"/>
      <w:r w:rsidRPr="00200B19">
        <w:rPr>
          <w:rFonts w:ascii="Palatino Linotype" w:eastAsia="Times New Roman" w:hAnsi="Palatino Linotype" w:cs="Times New Roman"/>
          <w:sz w:val="20"/>
          <w:szCs w:val="20"/>
          <w:highlight w:val="white"/>
        </w:rPr>
        <w:t xml:space="preserve">; or </w:t>
      </w:r>
      <w:proofErr w:type="spellStart"/>
      <w:r w:rsidRPr="00200B19">
        <w:rPr>
          <w:rFonts w:ascii="Palatino Linotype" w:eastAsia="Times New Roman" w:hAnsi="Palatino Linotype" w:cs="Times New Roman"/>
          <w:b/>
          <w:sz w:val="20"/>
          <w:szCs w:val="20"/>
          <w:highlight w:val="white"/>
          <w:u w:val="single"/>
        </w:rPr>
        <w:t>Belgique</w:t>
      </w:r>
      <w:proofErr w:type="spellEnd"/>
      <w:r w:rsidRPr="00200B19">
        <w:rPr>
          <w:rFonts w:ascii="Palatino Linotype" w:eastAsia="Times New Roman" w:hAnsi="Palatino Linotype" w:cs="Times New Roman"/>
          <w:sz w:val="20"/>
          <w:szCs w:val="20"/>
          <w:highlight w:val="white"/>
        </w:rPr>
        <w:t>]</w:t>
      </w:r>
    </w:p>
    <w:p w:rsidR="002D2181" w:rsidRPr="00200B19" w:rsidRDefault="002D2181" w:rsidP="008D3EC9">
      <w:pPr>
        <w:keepNext w:val="0"/>
        <w:spacing w:after="0" w:line="240" w:lineRule="auto"/>
        <w:rPr>
          <w:rFonts w:ascii="Palatino Linotype" w:hAnsi="Palatino Linotype"/>
        </w:rPr>
      </w:pPr>
    </w:p>
    <w:p w:rsidR="008D3EC9" w:rsidRDefault="008D3EC9" w:rsidP="008D3EC9">
      <w:pPr>
        <w:spacing w:line="240" w:lineRule="auto"/>
        <w:rPr>
          <w:rFonts w:ascii="Palatino Linotype" w:eastAsia="Times New Roman" w:hAnsi="Palatino Linotype" w:cs="Times New Roman"/>
          <w:sz w:val="20"/>
          <w:szCs w:val="20"/>
          <w:highlight w:val="white"/>
        </w:rPr>
      </w:pPr>
      <w:r>
        <w:rPr>
          <w:rFonts w:ascii="Palatino Linotype" w:eastAsia="Times New Roman" w:hAnsi="Palatino Linotype" w:cs="Times New Roman"/>
          <w:sz w:val="20"/>
          <w:szCs w:val="20"/>
          <w:highlight w:val="white"/>
        </w:rPr>
        <w:br w:type="page"/>
      </w: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lastRenderedPageBreak/>
        <w:t xml:space="preserve">This artist created a silent film called “Work in Progress” after he designed a set for Erik Satie’s </w:t>
      </w:r>
      <w:proofErr w:type="spellStart"/>
      <w:r w:rsidRPr="00200B19">
        <w:rPr>
          <w:rFonts w:ascii="Palatino Linotype" w:eastAsia="Times New Roman" w:hAnsi="Palatino Linotype" w:cs="Times New Roman"/>
          <w:i/>
          <w:sz w:val="20"/>
          <w:szCs w:val="20"/>
          <w:highlight w:val="white"/>
        </w:rPr>
        <w:t>Socrate</w:t>
      </w:r>
      <w:proofErr w:type="spellEnd"/>
      <w:r w:rsidRPr="00200B19">
        <w:rPr>
          <w:rFonts w:ascii="Palatino Linotype" w:eastAsia="Times New Roman" w:hAnsi="Palatino Linotype" w:cs="Times New Roman"/>
          <w:sz w:val="20"/>
          <w:szCs w:val="20"/>
          <w:highlight w:val="white"/>
        </w:rPr>
        <w:t xml:space="preserve">. His largest sculpture is usually on display in the East wing of the National Gallery of Art. A work characterized by two elongated arcs is painted in a bright red sometimes named for this artist to offset it from a nearby dull </w:t>
      </w:r>
      <w:proofErr w:type="spellStart"/>
      <w:r w:rsidRPr="00200B19">
        <w:rPr>
          <w:rFonts w:ascii="Palatino Linotype" w:eastAsia="Times New Roman" w:hAnsi="Palatino Linotype" w:cs="Times New Roman"/>
          <w:sz w:val="20"/>
          <w:szCs w:val="20"/>
          <w:highlight w:val="white"/>
        </w:rPr>
        <w:t>Mies</w:t>
      </w:r>
      <w:proofErr w:type="spellEnd"/>
      <w:r w:rsidRPr="00200B19">
        <w:rPr>
          <w:rFonts w:ascii="Palatino Linotype" w:eastAsia="Times New Roman" w:hAnsi="Palatino Linotype" w:cs="Times New Roman"/>
          <w:sz w:val="20"/>
          <w:szCs w:val="20"/>
          <w:highlight w:val="white"/>
        </w:rPr>
        <w:t xml:space="preserve"> van der </w:t>
      </w:r>
      <w:proofErr w:type="spellStart"/>
      <w:r w:rsidRPr="00200B19">
        <w:rPr>
          <w:rFonts w:ascii="Palatino Linotype" w:eastAsia="Times New Roman" w:hAnsi="Palatino Linotype" w:cs="Times New Roman"/>
          <w:sz w:val="20"/>
          <w:szCs w:val="20"/>
          <w:highlight w:val="white"/>
        </w:rPr>
        <w:t>Rohe</w:t>
      </w:r>
      <w:proofErr w:type="spellEnd"/>
      <w:r w:rsidRPr="00200B19">
        <w:rPr>
          <w:rFonts w:ascii="Palatino Linotype" w:eastAsia="Times New Roman" w:hAnsi="Palatino Linotype" w:cs="Times New Roman"/>
          <w:sz w:val="20"/>
          <w:szCs w:val="20"/>
          <w:highlight w:val="white"/>
        </w:rPr>
        <w:t xml:space="preserve"> building. The name for this artist’s most distinctive art form was proposed by Marcel Duchamp. This sculptor of </w:t>
      </w:r>
      <w:r w:rsidRPr="00200B19">
        <w:rPr>
          <w:rFonts w:ascii="Palatino Linotype" w:eastAsia="Times New Roman" w:hAnsi="Palatino Linotype" w:cs="Times New Roman"/>
          <w:i/>
          <w:sz w:val="20"/>
          <w:szCs w:val="20"/>
          <w:highlight w:val="white"/>
        </w:rPr>
        <w:t>Flamingo</w:t>
      </w:r>
      <w:r w:rsidRPr="00200B19">
        <w:rPr>
          <w:rFonts w:ascii="Palatino Linotype" w:eastAsia="Times New Roman" w:hAnsi="Palatino Linotype" w:cs="Times New Roman"/>
          <w:sz w:val="20"/>
          <w:szCs w:val="20"/>
          <w:highlight w:val="white"/>
        </w:rPr>
        <w:t xml:space="preserve"> used nine black and one red-and-yellow sheets of metal in a work hung at the MoMA. For 10 points, name this sculptor of </w:t>
      </w:r>
      <w:r w:rsidRPr="00200B19">
        <w:rPr>
          <w:rFonts w:ascii="Palatino Linotype" w:eastAsia="Times New Roman" w:hAnsi="Palatino Linotype" w:cs="Times New Roman"/>
          <w:i/>
          <w:sz w:val="20"/>
          <w:szCs w:val="20"/>
          <w:highlight w:val="white"/>
        </w:rPr>
        <w:t>Lobster Trap and Fish Tail</w:t>
      </w:r>
      <w:r w:rsidRPr="00200B19">
        <w:rPr>
          <w:rFonts w:ascii="Palatino Linotype" w:eastAsia="Times New Roman" w:hAnsi="Palatino Linotype" w:cs="Times New Roman"/>
          <w:sz w:val="20"/>
          <w:szCs w:val="20"/>
          <w:highlight w:val="white"/>
        </w:rPr>
        <w:t xml:space="preserve"> and other mobiles.</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Alexander </w:t>
      </w:r>
      <w:r w:rsidRPr="00200B19">
        <w:rPr>
          <w:rFonts w:ascii="Palatino Linotype" w:eastAsia="Times New Roman" w:hAnsi="Palatino Linotype" w:cs="Times New Roman"/>
          <w:b/>
          <w:sz w:val="20"/>
          <w:szCs w:val="20"/>
          <w:highlight w:val="white"/>
          <w:u w:val="single"/>
        </w:rPr>
        <w:t>Calder</w:t>
      </w:r>
    </w:p>
    <w:p w:rsidR="002D2181" w:rsidRPr="00200B19" w:rsidRDefault="002D2181" w:rsidP="008D3EC9">
      <w:pPr>
        <w:spacing w:after="0" w:line="240" w:lineRule="auto"/>
        <w:ind w:right="30"/>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 xml:space="preserve">These ecosystems were the subject of Lindeman and Hutchinson’s trophic dynamics models. One of these ecosystems was the source of the GJAF-1 bacterium that was thought to be able to subsist on arsenic. </w:t>
      </w:r>
      <w:r w:rsidRPr="00200B19">
        <w:rPr>
          <w:rFonts w:ascii="Palatino Linotype" w:eastAsia="Times New Roman" w:hAnsi="Palatino Linotype" w:cs="Times New Roman"/>
          <w:sz w:val="20"/>
          <w:szCs w:val="20"/>
          <w:highlight w:val="white"/>
        </w:rPr>
        <w:t xml:space="preserve">These ecosystems, which are classified as lentic as opposed to lotic, can contain low-diversity </w:t>
      </w:r>
      <w:proofErr w:type="spellStart"/>
      <w:r w:rsidRPr="00200B19">
        <w:rPr>
          <w:rFonts w:ascii="Palatino Linotype" w:eastAsia="Times New Roman" w:hAnsi="Palatino Linotype" w:cs="Times New Roman"/>
          <w:sz w:val="20"/>
          <w:szCs w:val="20"/>
          <w:highlight w:val="white"/>
        </w:rPr>
        <w:t>profundal</w:t>
      </w:r>
      <w:proofErr w:type="spellEnd"/>
      <w:r w:rsidRPr="00200B19">
        <w:rPr>
          <w:rFonts w:ascii="Palatino Linotype" w:eastAsia="Times New Roman" w:hAnsi="Palatino Linotype" w:cs="Times New Roman"/>
          <w:sz w:val="20"/>
          <w:szCs w:val="20"/>
          <w:highlight w:val="white"/>
        </w:rPr>
        <w:t xml:space="preserve"> zones. These systems eject carbon dioxide in </w:t>
      </w:r>
      <w:proofErr w:type="spellStart"/>
      <w:r w:rsidRPr="00200B19">
        <w:rPr>
          <w:rFonts w:ascii="Palatino Linotype" w:eastAsia="Times New Roman" w:hAnsi="Palatino Linotype" w:cs="Times New Roman"/>
          <w:sz w:val="20"/>
          <w:szCs w:val="20"/>
          <w:highlight w:val="white"/>
        </w:rPr>
        <w:t>limnic</w:t>
      </w:r>
      <w:proofErr w:type="spellEnd"/>
      <w:r w:rsidRPr="00200B19">
        <w:rPr>
          <w:rFonts w:ascii="Palatino Linotype" w:eastAsia="Times New Roman" w:hAnsi="Palatino Linotype" w:cs="Times New Roman"/>
          <w:sz w:val="20"/>
          <w:szCs w:val="20"/>
          <w:highlight w:val="white"/>
        </w:rPr>
        <w:t xml:space="preserve"> eruptions. In North America, one of these ecosystems is being invaded by zebra mussel. Bull sharks can survive in one of these bodies of water in Nicaragua. For 10 points, name these freshwater aquatic environments, which include “Great” ones named Michigan and Superior.</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lake</w:t>
      </w:r>
      <w:r w:rsidRPr="00200B19">
        <w:rPr>
          <w:rFonts w:ascii="Palatino Linotype" w:eastAsia="Times New Roman" w:hAnsi="Palatino Linotype" w:cs="Times New Roman"/>
          <w:sz w:val="20"/>
          <w:szCs w:val="20"/>
          <w:highlight w:val="white"/>
        </w:rPr>
        <w:t xml:space="preserve">s [or </w:t>
      </w:r>
      <w:r w:rsidRPr="00200B19">
        <w:rPr>
          <w:rFonts w:ascii="Palatino Linotype" w:eastAsia="Times New Roman" w:hAnsi="Palatino Linotype" w:cs="Times New Roman"/>
          <w:b/>
          <w:sz w:val="20"/>
          <w:szCs w:val="20"/>
          <w:highlight w:val="white"/>
          <w:u w:val="single"/>
        </w:rPr>
        <w:t>pond</w:t>
      </w:r>
      <w:r w:rsidRPr="00200B19">
        <w:rPr>
          <w:rFonts w:ascii="Palatino Linotype" w:eastAsia="Times New Roman" w:hAnsi="Palatino Linotype" w:cs="Times New Roman"/>
          <w:sz w:val="20"/>
          <w:szCs w:val="20"/>
          <w:highlight w:val="white"/>
        </w:rPr>
        <w:t xml:space="preserve">s; accept </w:t>
      </w:r>
      <w:r w:rsidRPr="00200B19">
        <w:rPr>
          <w:rFonts w:ascii="Palatino Linotype" w:eastAsia="Times New Roman" w:hAnsi="Palatino Linotype" w:cs="Times New Roman"/>
          <w:b/>
          <w:sz w:val="20"/>
          <w:szCs w:val="20"/>
          <w:highlight w:val="white"/>
          <w:u w:val="single"/>
        </w:rPr>
        <w:t>Lake Mono</w:t>
      </w:r>
      <w:r w:rsidRPr="00200B19">
        <w:rPr>
          <w:rFonts w:ascii="Palatino Linotype" w:eastAsia="Times New Roman" w:hAnsi="Palatino Linotype" w:cs="Times New Roman"/>
          <w:sz w:val="20"/>
          <w:szCs w:val="20"/>
          <w:highlight w:val="white"/>
        </w:rPr>
        <w:t>]</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numPr>
          <w:ilvl w:val="0"/>
          <w:numId w:val="1"/>
        </w:numPr>
        <w:spacing w:after="0" w:line="240" w:lineRule="auto"/>
        <w:ind w:left="0" w:right="3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 xml:space="preserve">The rational-emotive type of this practice was created by Albert Ellis. A form of this practice was originally referred to as “non-directive”. That type of this practice was discussed in </w:t>
      </w:r>
      <w:r w:rsidRPr="00200B19">
        <w:rPr>
          <w:rFonts w:ascii="Palatino Linotype" w:eastAsia="Times New Roman" w:hAnsi="Palatino Linotype" w:cs="Times New Roman"/>
          <w:i/>
          <w:sz w:val="20"/>
          <w:szCs w:val="20"/>
          <w:highlight w:val="white"/>
        </w:rPr>
        <w:t xml:space="preserve">On Becoming a Person </w:t>
      </w:r>
      <w:r w:rsidRPr="00200B19">
        <w:rPr>
          <w:rFonts w:ascii="Palatino Linotype" w:eastAsia="Times New Roman" w:hAnsi="Palatino Linotype" w:cs="Times New Roman"/>
          <w:sz w:val="20"/>
          <w:szCs w:val="20"/>
          <w:highlight w:val="white"/>
        </w:rPr>
        <w:t>and relies on the principles of congruence and unconditional positive regard. This practice is often used alongside desensitization techniques when dealing with phobias, and its “client-centered” form was created by Carl Rogers. The most popular form of this practice today is known as “cognitive-behavioral.” For 10 points, name this practice in which a psychologist attempts to alleviate a patient’s mental illnesses.</w:t>
      </w:r>
    </w:p>
    <w:p w:rsidR="001C15ED" w:rsidRDefault="006570A2" w:rsidP="001C15ED">
      <w:pPr>
        <w:keepNext w:val="0"/>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therapy</w:t>
      </w:r>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b/>
          <w:sz w:val="20"/>
          <w:szCs w:val="20"/>
          <w:highlight w:val="white"/>
          <w:u w:val="single"/>
        </w:rPr>
        <w:t>psychotherapy</w:t>
      </w:r>
      <w:r w:rsidRPr="00200B19">
        <w:rPr>
          <w:rFonts w:ascii="Palatino Linotype" w:eastAsia="Times New Roman" w:hAnsi="Palatino Linotype" w:cs="Times New Roman"/>
          <w:sz w:val="20"/>
          <w:szCs w:val="20"/>
          <w:highlight w:val="white"/>
        </w:rPr>
        <w:t xml:space="preserve">; accept </w:t>
      </w:r>
      <w:r w:rsidRPr="00200B19">
        <w:rPr>
          <w:rFonts w:ascii="Palatino Linotype" w:eastAsia="Times New Roman" w:hAnsi="Palatino Linotype" w:cs="Times New Roman"/>
          <w:b/>
          <w:sz w:val="20"/>
          <w:szCs w:val="20"/>
          <w:highlight w:val="white"/>
          <w:u w:val="single"/>
        </w:rPr>
        <w:t>client-centered therapy</w:t>
      </w:r>
      <w:r w:rsidRPr="00200B19">
        <w:rPr>
          <w:rFonts w:ascii="Palatino Linotype" w:eastAsia="Times New Roman" w:hAnsi="Palatino Linotype" w:cs="Times New Roman"/>
          <w:sz w:val="20"/>
          <w:szCs w:val="20"/>
          <w:highlight w:val="white"/>
        </w:rPr>
        <w:t xml:space="preserve"> until “type”; do not accept or prompt on “psychoanalysis”]</w:t>
      </w:r>
    </w:p>
    <w:p w:rsidR="001C15ED" w:rsidRPr="001C15ED" w:rsidRDefault="001C15ED" w:rsidP="001C15ED">
      <w:pPr>
        <w:keepNext w:val="0"/>
        <w:spacing w:after="0" w:line="240" w:lineRule="auto"/>
        <w:ind w:right="30"/>
        <w:rPr>
          <w:rFonts w:ascii="Palatino Linotype" w:hAnsi="Palatino Linotype"/>
        </w:rPr>
      </w:pPr>
    </w:p>
    <w:p w:rsidR="001C15ED" w:rsidRPr="001C15ED" w:rsidRDefault="001C15ED" w:rsidP="001C15ED">
      <w:pPr>
        <w:keepNext w:val="0"/>
        <w:numPr>
          <w:ilvl w:val="0"/>
          <w:numId w:val="1"/>
        </w:numPr>
        <w:spacing w:after="0" w:line="240" w:lineRule="auto"/>
        <w:ind w:left="0" w:hanging="360"/>
        <w:contextualSpacing/>
        <w:rPr>
          <w:rFonts w:ascii="Palatino Linotype" w:eastAsia="Times New Roman" w:hAnsi="Palatino Linotype" w:cs="Times New Roman"/>
          <w:sz w:val="20"/>
          <w:szCs w:val="20"/>
        </w:rPr>
      </w:pPr>
      <w:r w:rsidRPr="001C15ED">
        <w:rPr>
          <w:rFonts w:ascii="Palatino Linotype" w:eastAsia="Times New Roman" w:hAnsi="Palatino Linotype" w:cs="Times New Roman"/>
          <w:sz w:val="20"/>
          <w:szCs w:val="20"/>
        </w:rPr>
        <w:t xml:space="preserve">A repeated line in this book tells of how children play on the seashore because “they know not how to cast nets.” A section of this poetry collection predicts that “these verses will not lie in little well-printed books upon ladies' tables”. This collection of poems opens with the line “Thou hast made me endless, such is thy pleasure”, and includes a poem about a land “where the world has not been broken up into fragments” and “the mind is without fear”. This poetry collection had an introduction written for it by W.B. Yeats. For 10 points, name this collection of poems written by Rabindranath Tagore. </w:t>
      </w:r>
    </w:p>
    <w:p w:rsidR="001C15ED" w:rsidRPr="001C15ED" w:rsidRDefault="001C15ED" w:rsidP="001C15ED">
      <w:pPr>
        <w:keepNext w:val="0"/>
        <w:spacing w:after="0" w:line="240" w:lineRule="auto"/>
        <w:contextualSpacing/>
        <w:rPr>
          <w:rFonts w:ascii="Palatino Linotype" w:hAnsi="Palatino Linotype"/>
        </w:rPr>
      </w:pPr>
      <w:r w:rsidRPr="001C15ED">
        <w:rPr>
          <w:rFonts w:ascii="Palatino Linotype" w:eastAsia="Times New Roman" w:hAnsi="Palatino Linotype" w:cs="Times New Roman"/>
          <w:sz w:val="20"/>
          <w:szCs w:val="20"/>
        </w:rPr>
        <w:t xml:space="preserve">ANSWER: </w:t>
      </w:r>
      <w:proofErr w:type="spellStart"/>
      <w:r w:rsidRPr="001C15ED">
        <w:rPr>
          <w:rFonts w:ascii="Palatino Linotype" w:eastAsia="Times New Roman" w:hAnsi="Palatino Linotype" w:cs="Times New Roman"/>
          <w:b/>
          <w:bCs/>
          <w:i/>
          <w:iCs/>
          <w:sz w:val="20"/>
          <w:szCs w:val="20"/>
          <w:u w:val="single"/>
        </w:rPr>
        <w:t>Gitanjali</w:t>
      </w:r>
      <w:proofErr w:type="spellEnd"/>
      <w:r w:rsidRPr="001C15ED">
        <w:rPr>
          <w:rFonts w:ascii="Palatino Linotype" w:eastAsia="Times New Roman" w:hAnsi="Palatino Linotype" w:cs="Times New Roman"/>
          <w:b/>
          <w:bCs/>
          <w:i/>
          <w:iCs/>
          <w:sz w:val="20"/>
          <w:szCs w:val="20"/>
        </w:rPr>
        <w:t xml:space="preserve"> </w:t>
      </w:r>
      <w:r w:rsidRPr="001C15ED">
        <w:rPr>
          <w:rFonts w:ascii="Palatino Linotype" w:eastAsia="Times New Roman" w:hAnsi="Palatino Linotype" w:cs="Times New Roman"/>
          <w:sz w:val="20"/>
          <w:szCs w:val="20"/>
        </w:rPr>
        <w:t xml:space="preserve">[or </w:t>
      </w:r>
      <w:r w:rsidRPr="001C15ED">
        <w:rPr>
          <w:rFonts w:ascii="Palatino Linotype" w:eastAsia="Times New Roman" w:hAnsi="Palatino Linotype" w:cs="Times New Roman"/>
          <w:b/>
          <w:bCs/>
          <w:i/>
          <w:iCs/>
          <w:sz w:val="20"/>
          <w:szCs w:val="20"/>
          <w:u w:val="single"/>
        </w:rPr>
        <w:t>Offering of Songs</w:t>
      </w:r>
      <w:r w:rsidRPr="001C15ED">
        <w:rPr>
          <w:rFonts w:ascii="Palatino Linotype" w:eastAsia="Times New Roman" w:hAnsi="Palatino Linotype" w:cs="Times New Roman"/>
          <w:sz w:val="20"/>
          <w:szCs w:val="20"/>
        </w:rPr>
        <w:t xml:space="preserve">; or </w:t>
      </w:r>
      <w:r w:rsidRPr="001C15ED">
        <w:rPr>
          <w:rFonts w:ascii="Palatino Linotype" w:eastAsia="Times New Roman" w:hAnsi="Palatino Linotype" w:cs="Times New Roman"/>
          <w:b/>
          <w:bCs/>
          <w:i/>
          <w:iCs/>
          <w:sz w:val="20"/>
          <w:szCs w:val="20"/>
          <w:u w:val="single"/>
        </w:rPr>
        <w:t>Song Offerings</w:t>
      </w:r>
      <w:r w:rsidRPr="001C15ED">
        <w:rPr>
          <w:rFonts w:ascii="Palatino Linotype" w:eastAsia="Times New Roman" w:hAnsi="Palatino Linotype" w:cs="Times New Roman"/>
          <w:sz w:val="20"/>
          <w:szCs w:val="20"/>
        </w:rPr>
        <w:t>]</w:t>
      </w:r>
    </w:p>
    <w:p w:rsidR="002D2181" w:rsidRPr="00200B19" w:rsidRDefault="001C15ED" w:rsidP="001C15ED">
      <w:pPr>
        <w:keepNext w:val="0"/>
        <w:spacing w:after="0" w:line="240" w:lineRule="auto"/>
        <w:contextualSpacing/>
        <w:rPr>
          <w:rFonts w:ascii="Palatino Linotype" w:hAnsi="Palatino Linotype"/>
        </w:rPr>
      </w:pPr>
      <w:r w:rsidRPr="00200B19">
        <w:rPr>
          <w:rFonts w:ascii="Palatino Linotype" w:hAnsi="Palatino Linotype"/>
        </w:rPr>
        <w:t xml:space="preserve"> </w:t>
      </w: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A person who held this political office was forced to cut short a visit to the ancient ruins in Syracuse in order to go home and visit the modern ruins of a city devastated by Cyclone Tracy. In 1942, the holder of this office addressed his country’s middle class as a “forgotten people”. A person who held this position went missing while swimming, leading to conspiracy theories that he was picked up by a Soviet submarine. After taking this office, John Howard apologized for the Stolen Generations to his country’s Aboriginal population. For 10 points, name this position currently held by Malcolm Turnbull, who serves as head of government in Canberra.</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Prime Minister</w:t>
      </w:r>
      <w:r w:rsidRPr="00200B19">
        <w:rPr>
          <w:rFonts w:ascii="Palatino Linotype" w:eastAsia="Times New Roman" w:hAnsi="Palatino Linotype" w:cs="Times New Roman"/>
          <w:sz w:val="20"/>
          <w:szCs w:val="20"/>
          <w:highlight w:val="white"/>
        </w:rPr>
        <w:t xml:space="preserve"> of </w:t>
      </w:r>
      <w:r w:rsidRPr="00200B19">
        <w:rPr>
          <w:rFonts w:ascii="Palatino Linotype" w:eastAsia="Times New Roman" w:hAnsi="Palatino Linotype" w:cs="Times New Roman"/>
          <w:b/>
          <w:sz w:val="20"/>
          <w:szCs w:val="20"/>
          <w:highlight w:val="white"/>
          <w:u w:val="single"/>
        </w:rPr>
        <w:t>Australia</w:t>
      </w:r>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b/>
          <w:sz w:val="20"/>
          <w:szCs w:val="20"/>
          <w:highlight w:val="white"/>
          <w:u w:val="single"/>
        </w:rPr>
        <w:t>PM</w:t>
      </w:r>
      <w:r w:rsidRPr="00200B19">
        <w:rPr>
          <w:rFonts w:ascii="Palatino Linotype" w:eastAsia="Times New Roman" w:hAnsi="Palatino Linotype" w:cs="Times New Roman"/>
          <w:sz w:val="20"/>
          <w:szCs w:val="20"/>
          <w:highlight w:val="white"/>
        </w:rPr>
        <w:t xml:space="preserve"> of </w:t>
      </w:r>
      <w:r w:rsidRPr="00200B19">
        <w:rPr>
          <w:rFonts w:ascii="Palatino Linotype" w:eastAsia="Times New Roman" w:hAnsi="Palatino Linotype" w:cs="Times New Roman"/>
          <w:b/>
          <w:sz w:val="20"/>
          <w:szCs w:val="20"/>
          <w:highlight w:val="white"/>
          <w:u w:val="single"/>
        </w:rPr>
        <w:t>Australia</w:t>
      </w:r>
      <w:r w:rsidRPr="00200B19">
        <w:rPr>
          <w:rFonts w:ascii="Palatino Linotype" w:eastAsia="Times New Roman" w:hAnsi="Palatino Linotype" w:cs="Times New Roman"/>
          <w:sz w:val="20"/>
          <w:szCs w:val="20"/>
          <w:highlight w:val="white"/>
        </w:rPr>
        <w:t>; prompt on partial answer]</w:t>
      </w:r>
    </w:p>
    <w:p w:rsidR="002D2181" w:rsidRPr="00200B19" w:rsidRDefault="002D2181" w:rsidP="008D3EC9">
      <w:pPr>
        <w:keepNext w:val="0"/>
        <w:spacing w:after="0" w:line="240" w:lineRule="auto"/>
        <w:rPr>
          <w:rFonts w:ascii="Palatino Linotype" w:hAnsi="Palatino Linotype"/>
        </w:rPr>
      </w:pPr>
    </w:p>
    <w:p w:rsidR="008D3EC9" w:rsidRDefault="008D3EC9" w:rsidP="008D3EC9">
      <w:pPr>
        <w:spacing w:line="240" w:lineRule="auto"/>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2D2181" w:rsidRPr="00200B19" w:rsidRDefault="006570A2" w:rsidP="008D3EC9">
      <w:pPr>
        <w:numPr>
          <w:ilvl w:val="0"/>
          <w:numId w:val="1"/>
        </w:numPr>
        <w:spacing w:after="0" w:line="240" w:lineRule="auto"/>
        <w:ind w:left="0" w:right="3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lastRenderedPageBreak/>
        <w:t xml:space="preserve">This was the highest position held by a man who recently pleaded guilty to hushing up charges that he had sexually abused a student at Yorkville high school. That man’s predecessor in this position proposed that the US should establish a </w:t>
      </w:r>
      <w:proofErr w:type="gramStart"/>
      <w:r w:rsidRPr="00200B19">
        <w:rPr>
          <w:rFonts w:ascii="Palatino Linotype" w:eastAsia="Times New Roman" w:hAnsi="Palatino Linotype" w:cs="Times New Roman"/>
          <w:sz w:val="20"/>
          <w:szCs w:val="20"/>
        </w:rPr>
        <w:t>Lunar</w:t>
      </w:r>
      <w:proofErr w:type="gramEnd"/>
      <w:r w:rsidRPr="00200B19">
        <w:rPr>
          <w:rFonts w:ascii="Palatino Linotype" w:eastAsia="Times New Roman" w:hAnsi="Palatino Linotype" w:cs="Times New Roman"/>
          <w:sz w:val="20"/>
          <w:szCs w:val="20"/>
        </w:rPr>
        <w:t xml:space="preserve"> base during the 2012 presidential campaign. While seeking this position, a Californian admitted that the Benghazi Committee was organized to mar the reputation of Hillary Clinton. Holders of this position sometimes employ the Hastert Rule. Kevin McCarthy briefly sought to occupy this position after the resignation of John Boehner. For 10 points, name this position currently held by Paul Ryan.</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Speaker of the House</w:t>
      </w:r>
      <w:r w:rsidRPr="00200B19">
        <w:rPr>
          <w:rFonts w:ascii="Palatino Linotype" w:eastAsia="Times New Roman" w:hAnsi="Palatino Linotype" w:cs="Times New Roman"/>
          <w:sz w:val="20"/>
          <w:szCs w:val="20"/>
        </w:rPr>
        <w:t xml:space="preserve"> of Representatives [accept variations like “</w:t>
      </w:r>
      <w:r w:rsidRPr="00200B19">
        <w:rPr>
          <w:rFonts w:ascii="Palatino Linotype" w:eastAsia="Times New Roman" w:hAnsi="Palatino Linotype" w:cs="Times New Roman"/>
          <w:b/>
          <w:sz w:val="20"/>
          <w:szCs w:val="20"/>
          <w:u w:val="single"/>
        </w:rPr>
        <w:t>house speaker</w:t>
      </w:r>
      <w:r w:rsidRPr="00200B19">
        <w:rPr>
          <w:rFonts w:ascii="Palatino Linotype" w:eastAsia="Times New Roman" w:hAnsi="Palatino Linotype" w:cs="Times New Roman"/>
          <w:sz w:val="20"/>
          <w:szCs w:val="20"/>
        </w:rPr>
        <w:t>”; prompt on “congressman” or “representative” until “predecessor”]</w:t>
      </w:r>
    </w:p>
    <w:p w:rsidR="002D2181" w:rsidRPr="00200B19" w:rsidRDefault="002D2181" w:rsidP="008D3EC9">
      <w:pPr>
        <w:spacing w:after="0" w:line="240" w:lineRule="auto"/>
        <w:ind w:right="30"/>
        <w:rPr>
          <w:rFonts w:ascii="Palatino Linotype" w:hAnsi="Palatino Linotype"/>
        </w:rPr>
      </w:pPr>
    </w:p>
    <w:p w:rsidR="002D2181" w:rsidRPr="00200B19" w:rsidRDefault="006570A2" w:rsidP="008D3EC9">
      <w:pPr>
        <w:numPr>
          <w:ilvl w:val="0"/>
          <w:numId w:val="1"/>
        </w:numPr>
        <w:spacing w:after="0" w:line="240" w:lineRule="auto"/>
        <w:ind w:left="0" w:hanging="360"/>
        <w:contextualSpacing/>
        <w:rPr>
          <w:rFonts w:ascii="Palatino Linotype" w:eastAsia="Times New Roman" w:hAnsi="Palatino Linotype" w:cs="Times New Roman"/>
          <w:sz w:val="20"/>
          <w:szCs w:val="20"/>
          <w:highlight w:val="white"/>
        </w:rPr>
      </w:pPr>
      <w:bookmarkStart w:id="2" w:name="h.30j0zll" w:colFirst="0" w:colLast="0"/>
      <w:bookmarkEnd w:id="2"/>
      <w:r w:rsidRPr="00200B19">
        <w:rPr>
          <w:rFonts w:ascii="Palatino Linotype" w:eastAsia="Times New Roman" w:hAnsi="Palatino Linotype" w:cs="Times New Roman"/>
          <w:sz w:val="20"/>
          <w:szCs w:val="20"/>
          <w:highlight w:val="white"/>
        </w:rPr>
        <w:t xml:space="preserve">A character created by this author prepares to fight Sir </w:t>
      </w:r>
      <w:proofErr w:type="spellStart"/>
      <w:r w:rsidRPr="00200B19">
        <w:rPr>
          <w:rFonts w:ascii="Palatino Linotype" w:eastAsia="Times New Roman" w:hAnsi="Palatino Linotype" w:cs="Times New Roman"/>
          <w:sz w:val="20"/>
          <w:szCs w:val="20"/>
          <w:highlight w:val="white"/>
        </w:rPr>
        <w:t>Olifaunt</w:t>
      </w:r>
      <w:proofErr w:type="spellEnd"/>
      <w:r w:rsidRPr="00200B19">
        <w:rPr>
          <w:rFonts w:ascii="Palatino Linotype" w:eastAsia="Times New Roman" w:hAnsi="Palatino Linotype" w:cs="Times New Roman"/>
          <w:sz w:val="20"/>
          <w:szCs w:val="20"/>
          <w:highlight w:val="white"/>
        </w:rPr>
        <w:t xml:space="preserve"> to get to the Elf Queen in a story that was left incomplete. Another of this author’s characters wears a brooch inscribed with “</w:t>
      </w:r>
      <w:proofErr w:type="spellStart"/>
      <w:r w:rsidRPr="00200B19">
        <w:rPr>
          <w:rFonts w:ascii="Palatino Linotype" w:eastAsia="Times New Roman" w:hAnsi="Palatino Linotype" w:cs="Times New Roman"/>
          <w:sz w:val="20"/>
          <w:szCs w:val="20"/>
          <w:highlight w:val="white"/>
        </w:rPr>
        <w:t>amor</w:t>
      </w:r>
      <w:proofErr w:type="spellEnd"/>
      <w:r w:rsidRPr="00200B19">
        <w:rPr>
          <w:rFonts w:ascii="Palatino Linotype" w:eastAsia="Times New Roman" w:hAnsi="Palatino Linotype" w:cs="Times New Roman"/>
          <w:sz w:val="20"/>
          <w:szCs w:val="20"/>
          <w:highlight w:val="white"/>
        </w:rPr>
        <w:t xml:space="preserve"> </w:t>
      </w:r>
      <w:proofErr w:type="spellStart"/>
      <w:r w:rsidRPr="00200B19">
        <w:rPr>
          <w:rFonts w:ascii="Palatino Linotype" w:eastAsia="Times New Roman" w:hAnsi="Palatino Linotype" w:cs="Times New Roman"/>
          <w:sz w:val="20"/>
          <w:szCs w:val="20"/>
          <w:highlight w:val="white"/>
        </w:rPr>
        <w:t>vincit</w:t>
      </w:r>
      <w:proofErr w:type="spellEnd"/>
      <w:r w:rsidRPr="00200B19">
        <w:rPr>
          <w:rFonts w:ascii="Palatino Linotype" w:eastAsia="Times New Roman" w:hAnsi="Palatino Linotype" w:cs="Times New Roman"/>
          <w:sz w:val="20"/>
          <w:szCs w:val="20"/>
          <w:highlight w:val="white"/>
        </w:rPr>
        <w:t xml:space="preserve"> </w:t>
      </w:r>
      <w:proofErr w:type="spellStart"/>
      <w:r w:rsidRPr="00200B19">
        <w:rPr>
          <w:rFonts w:ascii="Palatino Linotype" w:eastAsia="Times New Roman" w:hAnsi="Palatino Linotype" w:cs="Times New Roman"/>
          <w:sz w:val="20"/>
          <w:szCs w:val="20"/>
          <w:highlight w:val="white"/>
        </w:rPr>
        <w:t>omnia</w:t>
      </w:r>
      <w:proofErr w:type="spellEnd"/>
      <w:r w:rsidRPr="00200B19">
        <w:rPr>
          <w:rFonts w:ascii="Palatino Linotype" w:eastAsia="Times New Roman" w:hAnsi="Palatino Linotype" w:cs="Times New Roman"/>
          <w:sz w:val="20"/>
          <w:szCs w:val="20"/>
          <w:highlight w:val="white"/>
        </w:rPr>
        <w:t xml:space="preserve">” and recounts the murder of a Christian boy by Jews. </w:t>
      </w:r>
      <w:proofErr w:type="spellStart"/>
      <w:r w:rsidRPr="00200B19">
        <w:rPr>
          <w:rFonts w:ascii="Palatino Linotype" w:eastAsia="Times New Roman" w:hAnsi="Palatino Linotype" w:cs="Times New Roman"/>
          <w:sz w:val="20"/>
          <w:szCs w:val="20"/>
          <w:highlight w:val="white"/>
        </w:rPr>
        <w:t>Nicolaes</w:t>
      </w:r>
      <w:proofErr w:type="spellEnd"/>
      <w:r w:rsidRPr="00200B19">
        <w:rPr>
          <w:rFonts w:ascii="Palatino Linotype" w:eastAsia="Times New Roman" w:hAnsi="Palatino Linotype" w:cs="Times New Roman"/>
          <w:sz w:val="20"/>
          <w:szCs w:val="20"/>
          <w:highlight w:val="white"/>
        </w:rPr>
        <w:t xml:space="preserve"> convinces John that there is an impending flood in order to sleep with </w:t>
      </w:r>
      <w:proofErr w:type="spellStart"/>
      <w:r w:rsidRPr="00200B19">
        <w:rPr>
          <w:rFonts w:ascii="Palatino Linotype" w:eastAsia="Times New Roman" w:hAnsi="Palatino Linotype" w:cs="Times New Roman"/>
          <w:sz w:val="20"/>
          <w:szCs w:val="20"/>
          <w:highlight w:val="white"/>
        </w:rPr>
        <w:t>Alisoun</w:t>
      </w:r>
      <w:proofErr w:type="spellEnd"/>
      <w:r w:rsidRPr="00200B19">
        <w:rPr>
          <w:rFonts w:ascii="Palatino Linotype" w:eastAsia="Times New Roman" w:hAnsi="Palatino Linotype" w:cs="Times New Roman"/>
          <w:sz w:val="20"/>
          <w:szCs w:val="20"/>
          <w:highlight w:val="white"/>
        </w:rPr>
        <w:t xml:space="preserve"> in one story by this author. A work by this author opens at the Tabard Inn, where the narrator meets a group traveling to the relics of Thomas Becket. For 10 points, name the author who included stories from the Nun’s Priest and the Wife of Bath in </w:t>
      </w:r>
      <w:r w:rsidRPr="00200B19">
        <w:rPr>
          <w:rFonts w:ascii="Palatino Linotype" w:eastAsia="Times New Roman" w:hAnsi="Palatino Linotype" w:cs="Times New Roman"/>
          <w:i/>
          <w:sz w:val="20"/>
          <w:szCs w:val="20"/>
          <w:highlight w:val="white"/>
        </w:rPr>
        <w:t>The Canterbury Tales</w:t>
      </w:r>
      <w:r w:rsidRPr="00200B19">
        <w:rPr>
          <w:rFonts w:ascii="Palatino Linotype" w:eastAsia="Times New Roman" w:hAnsi="Palatino Linotype" w:cs="Times New Roman"/>
          <w:sz w:val="20"/>
          <w:szCs w:val="20"/>
          <w:highlight w:val="white"/>
        </w:rPr>
        <w: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Geoffrey </w:t>
      </w:r>
      <w:r w:rsidRPr="00200B19">
        <w:rPr>
          <w:rFonts w:ascii="Palatino Linotype" w:eastAsia="Times New Roman" w:hAnsi="Palatino Linotype" w:cs="Times New Roman"/>
          <w:b/>
          <w:sz w:val="20"/>
          <w:szCs w:val="20"/>
          <w:u w:val="single"/>
        </w:rPr>
        <w:t>Chaucer</w:t>
      </w:r>
    </w:p>
    <w:p w:rsidR="002D2181" w:rsidRPr="00200B19" w:rsidRDefault="002D2181" w:rsidP="008D3EC9">
      <w:pPr>
        <w:spacing w:after="0" w:line="240" w:lineRule="auto"/>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 xml:space="preserve">This philosopher argued </w:t>
      </w:r>
      <w:r w:rsidR="00200B19" w:rsidRPr="00200B19">
        <w:rPr>
          <w:rFonts w:ascii="Palatino Linotype" w:eastAsia="Times New Roman" w:hAnsi="Palatino Linotype" w:cs="Times New Roman"/>
          <w:sz w:val="20"/>
          <w:szCs w:val="20"/>
          <w:highlight w:val="white"/>
        </w:rPr>
        <w:t xml:space="preserve">that man and nature are not a “dominion within a dominion”, since </w:t>
      </w:r>
      <w:r w:rsidRPr="00200B19">
        <w:rPr>
          <w:rFonts w:ascii="Palatino Linotype" w:eastAsia="Times New Roman" w:hAnsi="Palatino Linotype" w:cs="Times New Roman"/>
          <w:sz w:val="20"/>
          <w:szCs w:val="20"/>
          <w:highlight w:val="white"/>
        </w:rPr>
        <w:t xml:space="preserve">man is </w:t>
      </w:r>
      <w:r w:rsidR="00200B19" w:rsidRPr="00200B19">
        <w:rPr>
          <w:rFonts w:ascii="Palatino Linotype" w:eastAsia="Times New Roman" w:hAnsi="Palatino Linotype" w:cs="Times New Roman"/>
          <w:sz w:val="20"/>
          <w:szCs w:val="20"/>
          <w:highlight w:val="white"/>
        </w:rPr>
        <w:t>governed by nature.</w:t>
      </w:r>
      <w:r w:rsidRPr="00200B19">
        <w:rPr>
          <w:rFonts w:ascii="Palatino Linotype" w:eastAsia="Times New Roman" w:hAnsi="Palatino Linotype" w:cs="Times New Roman"/>
          <w:sz w:val="20"/>
          <w:szCs w:val="20"/>
          <w:highlight w:val="white"/>
        </w:rPr>
        <w:t xml:space="preserve"> This thinker described a “third kind” of knowledge that comes from intuition instead of experience or reason. He wrote that while philosophy seeks tr</w:t>
      </w:r>
      <w:r w:rsidR="00200B19" w:rsidRPr="00200B19">
        <w:rPr>
          <w:rFonts w:ascii="Palatino Linotype" w:eastAsia="Times New Roman" w:hAnsi="Palatino Linotype" w:cs="Times New Roman"/>
          <w:sz w:val="20"/>
          <w:szCs w:val="20"/>
          <w:highlight w:val="white"/>
        </w:rPr>
        <w:t>uth, faith seeks only obedience. This philosopher wrote a book including the sections “Of Human Freedom” and “Of Human Bondage”. T</w:t>
      </w:r>
      <w:r w:rsidRPr="00200B19">
        <w:rPr>
          <w:rFonts w:ascii="Palatino Linotype" w:eastAsia="Times New Roman" w:hAnsi="Palatino Linotype" w:cs="Times New Roman"/>
          <w:sz w:val="20"/>
          <w:szCs w:val="20"/>
          <w:highlight w:val="white"/>
        </w:rPr>
        <w:t xml:space="preserve">his thinker argued that Moses did not write the Torah in his </w:t>
      </w:r>
      <w:proofErr w:type="spellStart"/>
      <w:r w:rsidRPr="00200B19">
        <w:rPr>
          <w:rFonts w:ascii="Palatino Linotype" w:eastAsia="Times New Roman" w:hAnsi="Palatino Linotype" w:cs="Times New Roman"/>
          <w:i/>
          <w:sz w:val="20"/>
          <w:szCs w:val="20"/>
          <w:highlight w:val="white"/>
        </w:rPr>
        <w:t>Tractatus</w:t>
      </w:r>
      <w:proofErr w:type="spellEnd"/>
      <w:r w:rsidRPr="00200B19">
        <w:rPr>
          <w:rFonts w:ascii="Palatino Linotype" w:eastAsia="Times New Roman" w:hAnsi="Palatino Linotype" w:cs="Times New Roman"/>
          <w:i/>
          <w:sz w:val="20"/>
          <w:szCs w:val="20"/>
          <w:highlight w:val="white"/>
        </w:rPr>
        <w:t xml:space="preserve"> </w:t>
      </w:r>
      <w:proofErr w:type="spellStart"/>
      <w:r w:rsidRPr="00200B19">
        <w:rPr>
          <w:rFonts w:ascii="Palatino Linotype" w:eastAsia="Times New Roman" w:hAnsi="Palatino Linotype" w:cs="Times New Roman"/>
          <w:i/>
          <w:sz w:val="20"/>
          <w:szCs w:val="20"/>
          <w:highlight w:val="white"/>
        </w:rPr>
        <w:t>Theologico-Politicus</w:t>
      </w:r>
      <w:proofErr w:type="spellEnd"/>
      <w:r w:rsidRPr="00200B19">
        <w:rPr>
          <w:rFonts w:ascii="Palatino Linotype" w:eastAsia="Times New Roman" w:hAnsi="Palatino Linotype" w:cs="Times New Roman"/>
          <w:sz w:val="20"/>
          <w:szCs w:val="20"/>
          <w:highlight w:val="white"/>
        </w:rPr>
        <w:t xml:space="preserve">. This man wrote a treatise “demonstrated in geometrical order”. For 10 points, name this author of </w:t>
      </w:r>
      <w:r w:rsidRPr="00200B19">
        <w:rPr>
          <w:rFonts w:ascii="Palatino Linotype" w:eastAsia="Times New Roman" w:hAnsi="Palatino Linotype" w:cs="Times New Roman"/>
          <w:i/>
          <w:sz w:val="20"/>
          <w:szCs w:val="20"/>
          <w:highlight w:val="white"/>
        </w:rPr>
        <w:t xml:space="preserve">Ethics </w:t>
      </w:r>
      <w:r w:rsidRPr="00200B19">
        <w:rPr>
          <w:rFonts w:ascii="Palatino Linotype" w:eastAsia="Times New Roman" w:hAnsi="Palatino Linotype" w:cs="Times New Roman"/>
          <w:sz w:val="20"/>
          <w:szCs w:val="20"/>
          <w:highlight w:val="white"/>
        </w:rPr>
        <w:t>who was expelled by Amsterdam’s Jewish community.</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Baruch </w:t>
      </w:r>
      <w:r w:rsidRPr="00200B19">
        <w:rPr>
          <w:rFonts w:ascii="Palatino Linotype" w:eastAsia="Times New Roman" w:hAnsi="Palatino Linotype" w:cs="Times New Roman"/>
          <w:b/>
          <w:sz w:val="20"/>
          <w:szCs w:val="20"/>
          <w:highlight w:val="white"/>
          <w:u w:val="single"/>
        </w:rPr>
        <w:t>Spinoza</w:t>
      </w:r>
      <w:r w:rsidRPr="00200B19">
        <w:rPr>
          <w:rFonts w:ascii="Palatino Linotype" w:eastAsia="Times New Roman" w:hAnsi="Palatino Linotype" w:cs="Times New Roman"/>
          <w:sz w:val="20"/>
          <w:szCs w:val="20"/>
          <w:highlight w:val="white"/>
        </w:rPr>
        <w:t xml:space="preserve"> [or Benedict de </w:t>
      </w:r>
      <w:r w:rsidRPr="00200B19">
        <w:rPr>
          <w:rFonts w:ascii="Palatino Linotype" w:eastAsia="Times New Roman" w:hAnsi="Palatino Linotype" w:cs="Times New Roman"/>
          <w:b/>
          <w:sz w:val="20"/>
          <w:szCs w:val="20"/>
          <w:highlight w:val="white"/>
          <w:u w:val="single"/>
        </w:rPr>
        <w:t>Spinoza</w:t>
      </w:r>
      <w:r w:rsidRPr="00200B19">
        <w:rPr>
          <w:rFonts w:ascii="Palatino Linotype" w:eastAsia="Times New Roman" w:hAnsi="Palatino Linotype" w:cs="Times New Roman"/>
          <w:sz w:val="20"/>
          <w:szCs w:val="20"/>
          <w:highlight w:val="white"/>
        </w:rPr>
        <w:t>]</w:t>
      </w:r>
    </w:p>
    <w:p w:rsidR="002D2181" w:rsidRPr="00200B19" w:rsidRDefault="002D2181" w:rsidP="008D3EC9">
      <w:pPr>
        <w:spacing w:after="0" w:line="240" w:lineRule="auto"/>
        <w:ind w:right="30"/>
        <w:rPr>
          <w:rFonts w:ascii="Palatino Linotype" w:hAnsi="Palatino Linotype"/>
        </w:rPr>
      </w:pPr>
    </w:p>
    <w:p w:rsidR="002D2181" w:rsidRPr="00200B19" w:rsidRDefault="006570A2" w:rsidP="008D3EC9">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 xml:space="preserve">This man introduced the gamma matrices, which serve as a space of spinors, for use in his namesake equation. This man showed that the existence of a magnetic monopole could explain the quantization of charge. He developed a notation for quantum states which represents them as bras and </w:t>
      </w:r>
      <w:proofErr w:type="spellStart"/>
      <w:r w:rsidRPr="00200B19">
        <w:rPr>
          <w:rFonts w:ascii="Palatino Linotype" w:eastAsia="Times New Roman" w:hAnsi="Palatino Linotype" w:cs="Times New Roman"/>
          <w:sz w:val="20"/>
          <w:szCs w:val="20"/>
        </w:rPr>
        <w:t>kets</w:t>
      </w:r>
      <w:proofErr w:type="spellEnd"/>
      <w:r w:rsidRPr="00200B19">
        <w:rPr>
          <w:rFonts w:ascii="Palatino Linotype" w:eastAsia="Times New Roman" w:hAnsi="Palatino Linotype" w:cs="Times New Roman"/>
          <w:sz w:val="20"/>
          <w:szCs w:val="20"/>
        </w:rPr>
        <w:t>. This man and Fermi name a set of statistics for particles with non-integer spins. This man predicted the existence of antimatter. A function named for him represents an impulse. For 10 points, name this English physicist who sometimes names a function that is zero everywhere except the origin and that is called the delta function.</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Paul </w:t>
      </w:r>
      <w:r w:rsidRPr="00200B19">
        <w:rPr>
          <w:rFonts w:ascii="Palatino Linotype" w:eastAsia="Times New Roman" w:hAnsi="Palatino Linotype" w:cs="Times New Roman"/>
          <w:b/>
          <w:sz w:val="20"/>
          <w:szCs w:val="20"/>
          <w:u w:val="single"/>
        </w:rPr>
        <w:t>Dirac</w:t>
      </w:r>
    </w:p>
    <w:p w:rsidR="002D2181" w:rsidRPr="00200B19" w:rsidRDefault="002D2181" w:rsidP="008D3EC9">
      <w:pPr>
        <w:spacing w:after="0" w:line="240" w:lineRule="auto"/>
        <w:rPr>
          <w:rFonts w:ascii="Palatino Linotype" w:hAnsi="Palatino Linotype"/>
        </w:rPr>
      </w:pP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highlight w:val="white"/>
        </w:rPr>
        <w:t xml:space="preserve">In a piano suite by this composer, a third movement in D-flat major and 9/8 time is followed by an F-sharp minor passepied. A legend of an apparition off of the coast of Ys </w:t>
      </w:r>
      <w:r w:rsidRPr="00200B19">
        <w:rPr>
          <w:rFonts w:ascii="Palatino Linotype" w:eastAsia="Times New Roman" w:hAnsi="Palatino Linotype" w:cs="Times New Roman"/>
          <w:sz w:val="20"/>
          <w:szCs w:val="20"/>
          <w:shd w:val="clear" w:color="auto" w:fill="D9D9D9"/>
        </w:rPr>
        <w:t>[“</w:t>
      </w:r>
      <w:proofErr w:type="spellStart"/>
      <w:r w:rsidRPr="00200B19">
        <w:rPr>
          <w:rFonts w:ascii="Palatino Linotype" w:eastAsia="Times New Roman" w:hAnsi="Palatino Linotype" w:cs="Times New Roman"/>
          <w:sz w:val="20"/>
          <w:szCs w:val="20"/>
          <w:shd w:val="clear" w:color="auto" w:fill="D9D9D9"/>
        </w:rPr>
        <w:t>ees</w:t>
      </w:r>
      <w:proofErr w:type="spellEnd"/>
      <w:r w:rsidRPr="00200B19">
        <w:rPr>
          <w:rFonts w:ascii="Palatino Linotype" w:eastAsia="Times New Roman" w:hAnsi="Palatino Linotype" w:cs="Times New Roman"/>
          <w:sz w:val="20"/>
          <w:szCs w:val="20"/>
          <w:shd w:val="clear" w:color="auto" w:fill="D9D9D9"/>
        </w:rPr>
        <w:t>”]</w:t>
      </w:r>
      <w:r w:rsidRPr="00200B19">
        <w:rPr>
          <w:rFonts w:ascii="Palatino Linotype" w:eastAsia="Times New Roman" w:hAnsi="Palatino Linotype" w:cs="Times New Roman"/>
          <w:sz w:val="20"/>
          <w:szCs w:val="20"/>
        </w:rPr>
        <w:t xml:space="preserve"> </w:t>
      </w:r>
      <w:r w:rsidRPr="00200B19">
        <w:rPr>
          <w:rFonts w:ascii="Palatino Linotype" w:eastAsia="Times New Roman" w:hAnsi="Palatino Linotype" w:cs="Times New Roman"/>
          <w:sz w:val="20"/>
          <w:szCs w:val="20"/>
          <w:highlight w:val="white"/>
        </w:rPr>
        <w:t xml:space="preserve">inspired this composer's prelude "The Sunken Cathedral." He parodied </w:t>
      </w:r>
      <w:proofErr w:type="spellStart"/>
      <w:r w:rsidRPr="00200B19">
        <w:rPr>
          <w:rFonts w:ascii="Palatino Linotype" w:eastAsia="Times New Roman" w:hAnsi="Palatino Linotype" w:cs="Times New Roman"/>
          <w:sz w:val="20"/>
          <w:szCs w:val="20"/>
          <w:highlight w:val="white"/>
        </w:rPr>
        <w:t>Muzio</w:t>
      </w:r>
      <w:proofErr w:type="spellEnd"/>
      <w:r w:rsidRPr="00200B19">
        <w:rPr>
          <w:rFonts w:ascii="Palatino Linotype" w:eastAsia="Times New Roman" w:hAnsi="Palatino Linotype" w:cs="Times New Roman"/>
          <w:sz w:val="20"/>
          <w:szCs w:val="20"/>
          <w:highlight w:val="white"/>
        </w:rPr>
        <w:t xml:space="preserve"> Clementi's </w:t>
      </w:r>
      <w:r w:rsidRPr="00200B19">
        <w:rPr>
          <w:rFonts w:ascii="Palatino Linotype" w:eastAsia="Times New Roman" w:hAnsi="Palatino Linotype" w:cs="Times New Roman"/>
          <w:i/>
          <w:sz w:val="20"/>
          <w:szCs w:val="20"/>
          <w:highlight w:val="white"/>
        </w:rPr>
        <w:t xml:space="preserve">Gradus ad </w:t>
      </w:r>
      <w:proofErr w:type="spellStart"/>
      <w:r w:rsidRPr="00200B19">
        <w:rPr>
          <w:rFonts w:ascii="Palatino Linotype" w:eastAsia="Times New Roman" w:hAnsi="Palatino Linotype" w:cs="Times New Roman"/>
          <w:i/>
          <w:sz w:val="20"/>
          <w:szCs w:val="20"/>
          <w:highlight w:val="white"/>
        </w:rPr>
        <w:t>Parnassum</w:t>
      </w:r>
      <w:proofErr w:type="spellEnd"/>
      <w:r w:rsidRPr="00200B19">
        <w:rPr>
          <w:rFonts w:ascii="Palatino Linotype" w:eastAsia="Times New Roman" w:hAnsi="Palatino Linotype" w:cs="Times New Roman"/>
          <w:i/>
          <w:sz w:val="20"/>
          <w:szCs w:val="20"/>
          <w:highlight w:val="white"/>
        </w:rPr>
        <w:t xml:space="preserve"> </w:t>
      </w:r>
      <w:r w:rsidRPr="00200B19">
        <w:rPr>
          <w:rFonts w:ascii="Palatino Linotype" w:eastAsia="Times New Roman" w:hAnsi="Palatino Linotype" w:cs="Times New Roman"/>
          <w:sz w:val="20"/>
          <w:szCs w:val="20"/>
          <w:highlight w:val="white"/>
        </w:rPr>
        <w:t xml:space="preserve">in a piano suite that ends with "Golliwog's Cakewalk." This composer of </w:t>
      </w:r>
      <w:r w:rsidRPr="00200B19">
        <w:rPr>
          <w:rFonts w:ascii="Palatino Linotype" w:eastAsia="Times New Roman" w:hAnsi="Palatino Linotype" w:cs="Times New Roman"/>
          <w:i/>
          <w:sz w:val="20"/>
          <w:szCs w:val="20"/>
          <w:highlight w:val="white"/>
        </w:rPr>
        <w:t>Children's Corner</w:t>
      </w:r>
      <w:r w:rsidRPr="00200B19">
        <w:rPr>
          <w:rFonts w:ascii="Palatino Linotype" w:eastAsia="Times New Roman" w:hAnsi="Palatino Linotype" w:cs="Times New Roman"/>
          <w:sz w:val="20"/>
          <w:szCs w:val="20"/>
          <w:highlight w:val="white"/>
        </w:rPr>
        <w:t xml:space="preserve"> included a "Play of the Waves" in a set of three "symphonic sketches" titled </w:t>
      </w:r>
      <w:r w:rsidRPr="00200B19">
        <w:rPr>
          <w:rFonts w:ascii="Palatino Linotype" w:eastAsia="Times New Roman" w:hAnsi="Palatino Linotype" w:cs="Times New Roman"/>
          <w:i/>
          <w:sz w:val="20"/>
          <w:szCs w:val="20"/>
          <w:highlight w:val="white"/>
        </w:rPr>
        <w:t>La mer</w:t>
      </w:r>
      <w:r w:rsidRPr="00200B19">
        <w:rPr>
          <w:rFonts w:ascii="Palatino Linotype" w:eastAsia="Times New Roman" w:hAnsi="Palatino Linotype" w:cs="Times New Roman"/>
          <w:sz w:val="20"/>
          <w:szCs w:val="20"/>
          <w:highlight w:val="white"/>
        </w:rPr>
        <w:t xml:space="preserve">. A chromatically descending flute solo begins his tone poem </w:t>
      </w:r>
      <w:r w:rsidRPr="00200B19">
        <w:rPr>
          <w:rFonts w:ascii="Palatino Linotype" w:eastAsia="Times New Roman" w:hAnsi="Palatino Linotype" w:cs="Times New Roman"/>
          <w:i/>
          <w:sz w:val="20"/>
          <w:szCs w:val="20"/>
          <w:highlight w:val="white"/>
        </w:rPr>
        <w:t>Prelude to the Afternoon of a Faun</w:t>
      </w:r>
      <w:r w:rsidRPr="00200B19">
        <w:rPr>
          <w:rFonts w:ascii="Palatino Linotype" w:eastAsia="Times New Roman" w:hAnsi="Palatino Linotype" w:cs="Times New Roman"/>
          <w:sz w:val="20"/>
          <w:szCs w:val="20"/>
          <w:highlight w:val="white"/>
        </w:rPr>
        <w:t xml:space="preserve">. For 10 points, name this French composer whose </w:t>
      </w:r>
      <w:r w:rsidRPr="00200B19">
        <w:rPr>
          <w:rFonts w:ascii="Palatino Linotype" w:eastAsia="Times New Roman" w:hAnsi="Palatino Linotype" w:cs="Times New Roman"/>
          <w:i/>
          <w:sz w:val="20"/>
          <w:szCs w:val="20"/>
          <w:highlight w:val="white"/>
        </w:rPr>
        <w:t xml:space="preserve">Suite </w:t>
      </w:r>
      <w:proofErr w:type="spellStart"/>
      <w:r w:rsidRPr="00200B19">
        <w:rPr>
          <w:rFonts w:ascii="Palatino Linotype" w:eastAsia="Times New Roman" w:hAnsi="Palatino Linotype" w:cs="Times New Roman"/>
          <w:i/>
          <w:sz w:val="20"/>
          <w:szCs w:val="20"/>
          <w:highlight w:val="white"/>
        </w:rPr>
        <w:t>bergamasque</w:t>
      </w:r>
      <w:proofErr w:type="spellEnd"/>
      <w:r w:rsidRPr="00200B19">
        <w:rPr>
          <w:rFonts w:ascii="Palatino Linotype" w:eastAsia="Times New Roman" w:hAnsi="Palatino Linotype" w:cs="Times New Roman"/>
          <w:sz w:val="20"/>
          <w:szCs w:val="20"/>
          <w:highlight w:val="white"/>
        </w:rPr>
        <w:t xml:space="preserve"> includes "Clair de Lune."</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Claude </w:t>
      </w:r>
      <w:r w:rsidRPr="00200B19">
        <w:rPr>
          <w:rFonts w:ascii="Palatino Linotype" w:eastAsia="Times New Roman" w:hAnsi="Palatino Linotype" w:cs="Times New Roman"/>
          <w:b/>
          <w:sz w:val="20"/>
          <w:szCs w:val="20"/>
          <w:highlight w:val="white"/>
          <w:u w:val="single"/>
        </w:rPr>
        <w:t>Debussy</w:t>
      </w:r>
      <w:r w:rsidRPr="00200B19">
        <w:rPr>
          <w:rFonts w:ascii="Palatino Linotype" w:eastAsia="Times New Roman" w:hAnsi="Palatino Linotype" w:cs="Times New Roman"/>
          <w:sz w:val="20"/>
          <w:szCs w:val="20"/>
          <w:highlight w:val="white"/>
        </w:rPr>
        <w:t xml:space="preserve"> [or </w:t>
      </w:r>
      <w:proofErr w:type="spellStart"/>
      <w:r w:rsidRPr="00200B19">
        <w:rPr>
          <w:rFonts w:ascii="Palatino Linotype" w:eastAsia="Times New Roman" w:hAnsi="Palatino Linotype" w:cs="Times New Roman"/>
          <w:sz w:val="20"/>
          <w:szCs w:val="20"/>
          <w:highlight w:val="white"/>
        </w:rPr>
        <w:t>Achille</w:t>
      </w:r>
      <w:proofErr w:type="spellEnd"/>
      <w:r w:rsidRPr="00200B19">
        <w:rPr>
          <w:rFonts w:ascii="Palatino Linotype" w:eastAsia="Times New Roman" w:hAnsi="Palatino Linotype" w:cs="Times New Roman"/>
          <w:sz w:val="20"/>
          <w:szCs w:val="20"/>
          <w:highlight w:val="white"/>
        </w:rPr>
        <w:t xml:space="preserve">-Claude </w:t>
      </w:r>
      <w:r w:rsidRPr="00200B19">
        <w:rPr>
          <w:rFonts w:ascii="Palatino Linotype" w:eastAsia="Times New Roman" w:hAnsi="Palatino Linotype" w:cs="Times New Roman"/>
          <w:b/>
          <w:sz w:val="20"/>
          <w:szCs w:val="20"/>
          <w:highlight w:val="white"/>
          <w:u w:val="single"/>
        </w:rPr>
        <w:t>Debussy</w:t>
      </w:r>
      <w:r w:rsidRPr="00200B19">
        <w:rPr>
          <w:rFonts w:ascii="Palatino Linotype" w:eastAsia="Times New Roman" w:hAnsi="Palatino Linotype" w:cs="Times New Roman"/>
          <w:sz w:val="20"/>
          <w:szCs w:val="20"/>
          <w:highlight w:val="white"/>
        </w:rPr>
        <w:t>]</w:t>
      </w:r>
    </w:p>
    <w:p w:rsidR="002D2181" w:rsidRPr="00200B19" w:rsidRDefault="002D2181" w:rsidP="008D3EC9">
      <w:pPr>
        <w:keepNext w:val="0"/>
        <w:spacing w:after="0" w:line="240" w:lineRule="auto"/>
        <w:rPr>
          <w:rFonts w:ascii="Palatino Linotype" w:hAnsi="Palatino Linotype"/>
        </w:rPr>
      </w:pPr>
    </w:p>
    <w:p w:rsidR="008D3EC9" w:rsidRDefault="008D3EC9" w:rsidP="008D3EC9">
      <w:pPr>
        <w:spacing w:line="240" w:lineRule="auto"/>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2D2181" w:rsidRPr="00200B19" w:rsidRDefault="006570A2" w:rsidP="008D3EC9">
      <w:pPr>
        <w:keepNext w:val="0"/>
        <w:numPr>
          <w:ilvl w:val="0"/>
          <w:numId w:val="1"/>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lastRenderedPageBreak/>
        <w:t xml:space="preserve">This politician invited James Baldwin to his apartment for a disastrous 1963 meeting on race relations. In one speech, he quoted Aeschylus and stood on the back of a flat-bed truck. This man travelled to South Africa to give the “Day of Affirmation” speech and helped prevent rioting in Indianapolis after Martin Luther King Jr.’s death. He led an investigation of Teamsters Union president Jimmy Hoffa. While taking a shortcut through the Ambassador Hotel this candidate for the 1968 Presidential nomination was killed by </w:t>
      </w:r>
      <w:proofErr w:type="spellStart"/>
      <w:r w:rsidRPr="00200B19">
        <w:rPr>
          <w:rFonts w:ascii="Palatino Linotype" w:eastAsia="Times New Roman" w:hAnsi="Palatino Linotype" w:cs="Times New Roman"/>
          <w:sz w:val="20"/>
          <w:szCs w:val="20"/>
        </w:rPr>
        <w:t>Sirhan</w:t>
      </w:r>
      <w:proofErr w:type="spellEnd"/>
      <w:r w:rsidRPr="00200B19">
        <w:rPr>
          <w:rFonts w:ascii="Palatino Linotype" w:eastAsia="Times New Roman" w:hAnsi="Palatino Linotype" w:cs="Times New Roman"/>
          <w:sz w:val="20"/>
          <w:szCs w:val="20"/>
        </w:rPr>
        <w:t xml:space="preserve"> </w:t>
      </w:r>
      <w:proofErr w:type="spellStart"/>
      <w:r w:rsidRPr="00200B19">
        <w:rPr>
          <w:rFonts w:ascii="Palatino Linotype" w:eastAsia="Times New Roman" w:hAnsi="Palatino Linotype" w:cs="Times New Roman"/>
          <w:sz w:val="20"/>
          <w:szCs w:val="20"/>
        </w:rPr>
        <w:t>Sirhan</w:t>
      </w:r>
      <w:proofErr w:type="spellEnd"/>
      <w:r w:rsidRPr="00200B19">
        <w:rPr>
          <w:rFonts w:ascii="Palatino Linotype" w:eastAsia="Times New Roman" w:hAnsi="Palatino Linotype" w:cs="Times New Roman"/>
          <w:sz w:val="20"/>
          <w:szCs w:val="20"/>
        </w:rPr>
        <w:t>. For 10 points, name this politician who served as Attorney General for his older brother, John.</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R</w:t>
      </w:r>
      <w:r w:rsidRPr="00200B19">
        <w:rPr>
          <w:rFonts w:ascii="Palatino Linotype" w:eastAsia="Times New Roman" w:hAnsi="Palatino Linotype" w:cs="Times New Roman"/>
          <w:sz w:val="20"/>
          <w:szCs w:val="20"/>
        </w:rPr>
        <w:t xml:space="preserve">obert F. </w:t>
      </w:r>
      <w:r w:rsidRPr="00200B19">
        <w:rPr>
          <w:rFonts w:ascii="Palatino Linotype" w:eastAsia="Times New Roman" w:hAnsi="Palatino Linotype" w:cs="Times New Roman"/>
          <w:b/>
          <w:sz w:val="20"/>
          <w:szCs w:val="20"/>
          <w:u w:val="single"/>
        </w:rPr>
        <w:t>Kennedy</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RFK</w:t>
      </w:r>
      <w:r w:rsidRPr="00200B19">
        <w:rPr>
          <w:rFonts w:ascii="Palatino Linotype" w:eastAsia="Times New Roman" w:hAnsi="Palatino Linotype" w:cs="Times New Roman"/>
          <w:sz w:val="20"/>
          <w:szCs w:val="20"/>
        </w:rPr>
        <w:t xml:space="preserve">; </w:t>
      </w:r>
      <w:r w:rsidRPr="00200B19">
        <w:rPr>
          <w:rFonts w:ascii="Palatino Linotype" w:eastAsia="Times New Roman" w:hAnsi="Palatino Linotype" w:cs="Times New Roman"/>
          <w:b/>
          <w:sz w:val="20"/>
          <w:szCs w:val="20"/>
          <w:u w:val="single"/>
        </w:rPr>
        <w:t>R</w:t>
      </w:r>
      <w:r w:rsidRPr="00200B19">
        <w:rPr>
          <w:rFonts w:ascii="Palatino Linotype" w:eastAsia="Times New Roman" w:hAnsi="Palatino Linotype" w:cs="Times New Roman"/>
          <w:sz w:val="20"/>
          <w:szCs w:val="20"/>
        </w:rPr>
        <w:t xml:space="preserve">obert Francis </w:t>
      </w:r>
      <w:r w:rsidRPr="00200B19">
        <w:rPr>
          <w:rFonts w:ascii="Palatino Linotype" w:eastAsia="Times New Roman" w:hAnsi="Palatino Linotype" w:cs="Times New Roman"/>
          <w:b/>
          <w:sz w:val="20"/>
          <w:szCs w:val="20"/>
          <w:u w:val="single"/>
        </w:rPr>
        <w:t>Kennedy</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Bobby</w:t>
      </w:r>
      <w:r w:rsidRPr="00200B19">
        <w:rPr>
          <w:rFonts w:ascii="Palatino Linotype" w:eastAsia="Times New Roman" w:hAnsi="Palatino Linotype" w:cs="Times New Roman"/>
          <w:sz w:val="20"/>
          <w:szCs w:val="20"/>
        </w:rPr>
        <w:t xml:space="preserve"> </w:t>
      </w:r>
      <w:r w:rsidRPr="00200B19">
        <w:rPr>
          <w:rFonts w:ascii="Palatino Linotype" w:eastAsia="Times New Roman" w:hAnsi="Palatino Linotype" w:cs="Times New Roman"/>
          <w:b/>
          <w:sz w:val="20"/>
          <w:szCs w:val="20"/>
          <w:u w:val="single"/>
        </w:rPr>
        <w:t>Kennedy</w:t>
      </w:r>
      <w:r w:rsidRPr="00200B19">
        <w:rPr>
          <w:rFonts w:ascii="Palatino Linotype" w:eastAsia="Times New Roman" w:hAnsi="Palatino Linotype" w:cs="Times New Roman"/>
          <w:sz w:val="20"/>
          <w:szCs w:val="20"/>
        </w:rPr>
        <w:t>; prompt on just “Kennedy”]</w:t>
      </w:r>
    </w:p>
    <w:p w:rsidR="008D3EC9" w:rsidRDefault="008D3EC9" w:rsidP="008D3EC9">
      <w:pPr>
        <w:keepNext w:val="0"/>
        <w:spacing w:after="0" w:line="240" w:lineRule="auto"/>
        <w:rPr>
          <w:rFonts w:ascii="Palatino Linotype" w:eastAsia="Times New Roman" w:hAnsi="Palatino Linotype" w:cs="Times New Roman"/>
          <w:b/>
          <w:sz w:val="20"/>
          <w:szCs w:val="20"/>
        </w:rPr>
      </w:pPr>
    </w:p>
    <w:p w:rsidR="008D3EC9" w:rsidRDefault="008D3EC9" w:rsidP="008D3EC9">
      <w:pPr>
        <w:keepNext w:val="0"/>
        <w:spacing w:after="0" w:line="240" w:lineRule="auto"/>
        <w:rPr>
          <w:rFonts w:ascii="Palatino Linotype" w:eastAsia="Times New Roman" w:hAnsi="Palatino Linotype" w:cs="Times New Roman"/>
          <w:b/>
          <w:sz w:val="20"/>
          <w:szCs w:val="20"/>
        </w:rPr>
      </w:pPr>
    </w:p>
    <w:p w:rsidR="008D3EC9" w:rsidRDefault="008D3EC9" w:rsidP="008D3EC9">
      <w:pPr>
        <w:keepNext w:val="0"/>
        <w:spacing w:after="0" w:line="240" w:lineRule="auto"/>
        <w:rPr>
          <w:rFonts w:ascii="Palatino Linotype" w:eastAsia="Times New Roman" w:hAnsi="Palatino Linotype" w:cs="Times New Roman"/>
          <w:b/>
          <w:sz w:val="20"/>
          <w:szCs w:val="20"/>
        </w:rPr>
      </w:pPr>
    </w:p>
    <w:p w:rsidR="008D3EC9" w:rsidRPr="008D3EC9" w:rsidRDefault="008D3EC9" w:rsidP="008D3EC9">
      <w:pPr>
        <w:keepNext w:val="0"/>
        <w:spacing w:after="0" w:line="240" w:lineRule="auto"/>
        <w:rPr>
          <w:rFonts w:ascii="Palatino Linotype" w:eastAsia="Times New Roman" w:hAnsi="Palatino Linotype" w:cs="Times New Roman"/>
          <w:b/>
          <w:sz w:val="20"/>
          <w:szCs w:val="20"/>
        </w:rPr>
      </w:pPr>
      <w:r>
        <w:rPr>
          <w:rFonts w:ascii="Palatino Linotype" w:eastAsia="Times New Roman" w:hAnsi="Palatino Linotype" w:cs="Times New Roman"/>
          <w:b/>
          <w:sz w:val="20"/>
          <w:szCs w:val="20"/>
        </w:rPr>
        <w:t>Extra</w:t>
      </w:r>
    </w:p>
    <w:p w:rsidR="008D3EC9" w:rsidRDefault="008D3EC9" w:rsidP="008D3EC9">
      <w:pPr>
        <w:keepNext w:val="0"/>
        <w:spacing w:after="0" w:line="240" w:lineRule="auto"/>
        <w:rPr>
          <w:rFonts w:ascii="Palatino Linotype" w:eastAsia="Times New Roman" w:hAnsi="Palatino Linotype" w:cs="Times New Roman"/>
          <w:b/>
          <w:sz w:val="20"/>
          <w:szCs w:val="20"/>
        </w:rPr>
      </w:pP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Phosphate serves this role in a salt solution used to culture cells called P-B-S. One of these substances is produced by reacting ethylene oxide and glycine, and is named </w:t>
      </w:r>
      <w:proofErr w:type="spellStart"/>
      <w:r w:rsidRPr="00200B19">
        <w:rPr>
          <w:rFonts w:ascii="Palatino Linotype" w:eastAsia="Times New Roman" w:hAnsi="Palatino Linotype" w:cs="Times New Roman"/>
          <w:sz w:val="20"/>
          <w:szCs w:val="20"/>
          <w:highlight w:val="white"/>
        </w:rPr>
        <w:t>bicine</w:t>
      </w:r>
      <w:proofErr w:type="spellEnd"/>
      <w:r w:rsidRPr="00200B19">
        <w:rPr>
          <w:rFonts w:ascii="Palatino Linotype" w:eastAsia="Times New Roman" w:hAnsi="Palatino Linotype" w:cs="Times New Roman"/>
          <w:sz w:val="20"/>
          <w:szCs w:val="20"/>
          <w:highlight w:val="white"/>
        </w:rPr>
        <w:t xml:space="preserve"> </w:t>
      </w:r>
      <w:r w:rsidRPr="00200B19">
        <w:rPr>
          <w:rFonts w:ascii="Palatino Linotype" w:eastAsia="Times New Roman" w:hAnsi="Palatino Linotype" w:cs="Times New Roman"/>
          <w:sz w:val="20"/>
          <w:szCs w:val="20"/>
          <w:shd w:val="clear" w:color="auto" w:fill="D9D9D9"/>
        </w:rPr>
        <w:t>[“BYE-seen”]</w:t>
      </w:r>
      <w:r w:rsidRPr="00200B19">
        <w:rPr>
          <w:rFonts w:ascii="Palatino Linotype" w:eastAsia="Times New Roman" w:hAnsi="Palatino Linotype" w:cs="Times New Roman"/>
          <w:sz w:val="20"/>
          <w:szCs w:val="20"/>
          <w:highlight w:val="white"/>
        </w:rPr>
        <w:t xml:space="preserve">. A set of twelve of these substances commonly used in biological research were described by Norman Good. Bicarbonate serves this role in blood. The Henderson-Hasselbalch equation is useful for finding pH of these systems. These solutions have their largest capacity when their pH equals their </w:t>
      </w:r>
      <w:proofErr w:type="spellStart"/>
      <w:r w:rsidRPr="00200B19">
        <w:rPr>
          <w:rFonts w:ascii="Palatino Linotype" w:eastAsia="Times New Roman" w:hAnsi="Palatino Linotype" w:cs="Times New Roman"/>
          <w:sz w:val="20"/>
          <w:szCs w:val="20"/>
          <w:highlight w:val="white"/>
        </w:rPr>
        <w:t>pKa</w:t>
      </w:r>
      <w:proofErr w:type="spellEnd"/>
      <w:r w:rsidRPr="00200B19">
        <w:rPr>
          <w:rFonts w:ascii="Palatino Linotype" w:eastAsia="Times New Roman" w:hAnsi="Palatino Linotype" w:cs="Times New Roman"/>
          <w:sz w:val="20"/>
          <w:szCs w:val="20"/>
          <w:highlight w:val="white"/>
        </w:rPr>
        <w:t xml:space="preserve">. One of these solutions can be made by mixing a weak acid with its conjugate base. For 10 points, name these solutions that resist changes to </w:t>
      </w:r>
      <w:proofErr w:type="spellStart"/>
      <w:r w:rsidRPr="00200B19">
        <w:rPr>
          <w:rFonts w:ascii="Palatino Linotype" w:eastAsia="Times New Roman" w:hAnsi="Palatino Linotype" w:cs="Times New Roman"/>
          <w:sz w:val="20"/>
          <w:szCs w:val="20"/>
          <w:highlight w:val="white"/>
        </w:rPr>
        <w:t>pH.</w:t>
      </w:r>
      <w:proofErr w:type="spellEnd"/>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buffer</w:t>
      </w:r>
      <w:r w:rsidRPr="00200B19">
        <w:rPr>
          <w:rFonts w:ascii="Palatino Linotype" w:eastAsia="Times New Roman" w:hAnsi="Palatino Linotype" w:cs="Times New Roman"/>
          <w:sz w:val="20"/>
          <w:szCs w:val="20"/>
          <w:highlight w:val="white"/>
        </w:rPr>
        <w:t xml:space="preserve"> solutions [or </w:t>
      </w:r>
      <w:r w:rsidRPr="00200B19">
        <w:rPr>
          <w:rFonts w:ascii="Palatino Linotype" w:eastAsia="Times New Roman" w:hAnsi="Palatino Linotype" w:cs="Times New Roman"/>
          <w:b/>
          <w:sz w:val="20"/>
          <w:szCs w:val="20"/>
          <w:highlight w:val="white"/>
          <w:u w:val="single"/>
        </w:rPr>
        <w:t>buffer</w:t>
      </w:r>
      <w:r w:rsidRPr="00200B19">
        <w:rPr>
          <w:rFonts w:ascii="Palatino Linotype" w:eastAsia="Times New Roman" w:hAnsi="Palatino Linotype" w:cs="Times New Roman"/>
          <w:sz w:val="20"/>
          <w:szCs w:val="20"/>
          <w:highlight w:val="white"/>
        </w:rPr>
        <w:t>ing agents]</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spacing w:after="0" w:line="240" w:lineRule="auto"/>
        <w:ind w:left="-30" w:right="30"/>
        <w:rPr>
          <w:rFonts w:ascii="Palatino Linotype" w:hAnsi="Palatino Linotype"/>
        </w:rPr>
      </w:pPr>
      <w:r w:rsidRPr="00200B19">
        <w:rPr>
          <w:rFonts w:ascii="Palatino Linotype" w:eastAsia="Times New Roman" w:hAnsi="Palatino Linotype" w:cs="Times New Roman"/>
          <w:sz w:val="20"/>
          <w:szCs w:val="20"/>
        </w:rPr>
        <w:t xml:space="preserve">This country’s Virunga National Park borders the Rwenzori Mountains and Lake Edward. This country's </w:t>
      </w:r>
      <w:proofErr w:type="spellStart"/>
      <w:r w:rsidRPr="00200B19">
        <w:rPr>
          <w:rFonts w:ascii="Palatino Linotype" w:eastAsia="Times New Roman" w:hAnsi="Palatino Linotype" w:cs="Times New Roman"/>
          <w:sz w:val="20"/>
          <w:szCs w:val="20"/>
        </w:rPr>
        <w:t>Salonga</w:t>
      </w:r>
      <w:proofErr w:type="spellEnd"/>
      <w:r w:rsidRPr="00200B19">
        <w:rPr>
          <w:rFonts w:ascii="Palatino Linotype" w:eastAsia="Times New Roman" w:hAnsi="Palatino Linotype" w:cs="Times New Roman"/>
          <w:sz w:val="20"/>
          <w:szCs w:val="20"/>
        </w:rPr>
        <w:t xml:space="preserve"> National Park is home to the </w:t>
      </w:r>
      <w:proofErr w:type="spellStart"/>
      <w:r w:rsidRPr="00200B19">
        <w:rPr>
          <w:rFonts w:ascii="Palatino Linotype" w:eastAsia="Times New Roman" w:hAnsi="Palatino Linotype" w:cs="Times New Roman"/>
          <w:sz w:val="20"/>
          <w:szCs w:val="20"/>
        </w:rPr>
        <w:t>Iyaelima</w:t>
      </w:r>
      <w:proofErr w:type="spellEnd"/>
      <w:r w:rsidRPr="00200B19">
        <w:rPr>
          <w:rFonts w:ascii="Palatino Linotype" w:eastAsia="Times New Roman" w:hAnsi="Palatino Linotype" w:cs="Times New Roman"/>
          <w:sz w:val="20"/>
          <w:szCs w:val="20"/>
        </w:rPr>
        <w:t xml:space="preserve"> people, who are part of the Mongo group. The province of Katanga is a mining center in this country, which has the highest number of Lingala speakers and is home to bonobos. This is the geographically largest country to border Lake Tanganyika. The capital of this country is located on the western bank of a river across from Brazzaville. For 10 points, name this African Francophone country formerly known as Zaire, whose capital is Kinshasa.</w:t>
      </w:r>
    </w:p>
    <w:p w:rsidR="002D2181" w:rsidRPr="00200B19" w:rsidRDefault="006570A2" w:rsidP="008D3EC9">
      <w:pPr>
        <w:keepNext w:val="0"/>
        <w:spacing w:after="0" w:line="240" w:lineRule="auto"/>
        <w:ind w:left="-30" w:right="30"/>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Democratic Republic of the Congo</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DRC</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Congo-Kinshasa</w:t>
      </w:r>
      <w:r w:rsidRPr="00200B19">
        <w:rPr>
          <w:rFonts w:ascii="Palatino Linotype" w:eastAsia="Times New Roman" w:hAnsi="Palatino Linotype" w:cs="Times New Roman"/>
          <w:sz w:val="20"/>
          <w:szCs w:val="20"/>
        </w:rPr>
        <w:t>; prompt on “Congo”; do NOT accept “Republic of Congo”]</w:t>
      </w:r>
    </w:p>
    <w:p w:rsidR="002D2181" w:rsidRPr="00200B19" w:rsidRDefault="006570A2" w:rsidP="008D3EC9">
      <w:pPr>
        <w:spacing w:line="240" w:lineRule="auto"/>
        <w:rPr>
          <w:rFonts w:ascii="Palatino Linotype" w:hAnsi="Palatino Linotype"/>
        </w:rPr>
      </w:pPr>
      <w:r w:rsidRPr="00200B19">
        <w:rPr>
          <w:rFonts w:ascii="Palatino Linotype" w:hAnsi="Palatino Linotype"/>
        </w:rPr>
        <w:br w:type="page"/>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b/>
          <w:sz w:val="20"/>
          <w:szCs w:val="20"/>
          <w:highlight w:val="white"/>
        </w:rPr>
        <w:lastRenderedPageBreak/>
        <w:t>Bonuses</w:t>
      </w:r>
    </w:p>
    <w:p w:rsidR="002D2181" w:rsidRPr="00200B19" w:rsidRDefault="002D2181" w:rsidP="008D3EC9">
      <w:pPr>
        <w:spacing w:after="0" w:line="240" w:lineRule="auto"/>
        <w:rPr>
          <w:rFonts w:ascii="Palatino Linotype" w:hAnsi="Palatino Linotype"/>
        </w:rPr>
      </w:pPr>
    </w:p>
    <w:p w:rsidR="002D2181" w:rsidRPr="00200B19" w:rsidRDefault="006570A2" w:rsidP="008D3EC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 xml:space="preserve">The antiretroviral AZT </w:t>
      </w:r>
      <w:r w:rsidRPr="00200B19">
        <w:rPr>
          <w:rFonts w:ascii="Palatino Linotype" w:eastAsia="Times New Roman" w:hAnsi="Palatino Linotype" w:cs="Times New Roman"/>
          <w:sz w:val="20"/>
          <w:szCs w:val="20"/>
          <w:shd w:val="clear" w:color="auto" w:fill="D9D9D9"/>
        </w:rPr>
        <w:t>[“A-Z-T”]</w:t>
      </w:r>
      <w:r w:rsidRPr="00200B19">
        <w:rPr>
          <w:rFonts w:ascii="Palatino Linotype" w:eastAsia="Times New Roman" w:hAnsi="Palatino Linotype" w:cs="Times New Roman"/>
          <w:sz w:val="20"/>
          <w:szCs w:val="20"/>
        </w:rPr>
        <w:t xml:space="preserve"> is used to combat this agent, which binds the CCR-5 co-receptor to inhibit CD4-Positive cells. For 10 points each:</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[10] Name this lentivirus. Kaposi’s sarcoma often occurs in patients who have been infected by this agent.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HIV</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human immunodeficiency virus</w:t>
      </w:r>
      <w:r w:rsidRPr="00200B19">
        <w:rPr>
          <w:rFonts w:ascii="Palatino Linotype" w:eastAsia="Times New Roman" w:hAnsi="Palatino Linotype" w:cs="Times New Roman"/>
          <w:sz w:val="20"/>
          <w:szCs w:val="20"/>
        </w:rPr>
        <w: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[10] CD4-Positive cells are a subtype of the “helper” version of these lymphocytes. These cells get their name because they mature in the thymus.</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T</w:t>
      </w:r>
      <w:r w:rsidRPr="00200B19">
        <w:rPr>
          <w:rFonts w:ascii="Palatino Linotype" w:eastAsia="Times New Roman" w:hAnsi="Palatino Linotype" w:cs="Times New Roman"/>
          <w:sz w:val="20"/>
          <w:szCs w:val="20"/>
        </w:rPr>
        <w:t xml:space="preserve"> cells [or </w:t>
      </w:r>
      <w:r w:rsidRPr="00200B19">
        <w:rPr>
          <w:rFonts w:ascii="Palatino Linotype" w:eastAsia="Times New Roman" w:hAnsi="Palatino Linotype" w:cs="Times New Roman"/>
          <w:b/>
          <w:sz w:val="20"/>
          <w:szCs w:val="20"/>
          <w:u w:val="single"/>
        </w:rPr>
        <w:t>helper T</w:t>
      </w:r>
      <w:r w:rsidRPr="00200B19">
        <w:rPr>
          <w:rFonts w:ascii="Palatino Linotype" w:eastAsia="Times New Roman" w:hAnsi="Palatino Linotype" w:cs="Times New Roman"/>
          <w:sz w:val="20"/>
          <w:szCs w:val="20"/>
        </w:rPr>
        <w:t xml:space="preserve"> cells]</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[10] The genome of HIV and other retroviruses all contain </w:t>
      </w:r>
      <w:r w:rsidRPr="00200B19">
        <w:rPr>
          <w:rFonts w:ascii="Palatino Linotype" w:eastAsia="Times New Roman" w:hAnsi="Palatino Linotype" w:cs="Times New Roman"/>
          <w:i/>
          <w:sz w:val="20"/>
          <w:szCs w:val="20"/>
        </w:rPr>
        <w:t>gag</w:t>
      </w:r>
      <w:r w:rsidRPr="00200B19">
        <w:rPr>
          <w:rFonts w:ascii="Palatino Linotype" w:eastAsia="Times New Roman" w:hAnsi="Palatino Linotype" w:cs="Times New Roman"/>
          <w:sz w:val="20"/>
          <w:szCs w:val="20"/>
        </w:rPr>
        <w:t xml:space="preserve">, </w:t>
      </w:r>
      <w:r w:rsidRPr="00200B19">
        <w:rPr>
          <w:rFonts w:ascii="Palatino Linotype" w:eastAsia="Times New Roman" w:hAnsi="Palatino Linotype" w:cs="Times New Roman"/>
          <w:i/>
          <w:sz w:val="20"/>
          <w:szCs w:val="20"/>
        </w:rPr>
        <w:t>pol</w:t>
      </w:r>
      <w:r w:rsidRPr="00200B19">
        <w:rPr>
          <w:rFonts w:ascii="Palatino Linotype" w:eastAsia="Times New Roman" w:hAnsi="Palatino Linotype" w:cs="Times New Roman"/>
          <w:sz w:val="20"/>
          <w:szCs w:val="20"/>
        </w:rPr>
        <w:t xml:space="preserve">, and a gene that codes for this structure that surrounds the capsid. HIV’s receptor glycoprotein GP120 is embedded in this structure. </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viral </w:t>
      </w:r>
      <w:r w:rsidRPr="00200B19">
        <w:rPr>
          <w:rFonts w:ascii="Palatino Linotype" w:eastAsia="Times New Roman" w:hAnsi="Palatino Linotype" w:cs="Times New Roman"/>
          <w:b/>
          <w:sz w:val="20"/>
          <w:szCs w:val="20"/>
          <w:u w:val="single"/>
        </w:rPr>
        <w:t>envelope</w:t>
      </w:r>
      <w:r w:rsidRPr="00200B19">
        <w:rPr>
          <w:rFonts w:ascii="Palatino Linotype" w:eastAsia="Times New Roman" w:hAnsi="Palatino Linotype" w:cs="Times New Roman"/>
          <w:sz w:val="20"/>
          <w:szCs w:val="20"/>
        </w:rPr>
        <w:t xml:space="preserve"> [accept </w:t>
      </w:r>
      <w:proofErr w:type="spellStart"/>
      <w:r w:rsidRPr="00200B19">
        <w:rPr>
          <w:rFonts w:ascii="Palatino Linotype" w:eastAsia="Times New Roman" w:hAnsi="Palatino Linotype" w:cs="Times New Roman"/>
          <w:b/>
          <w:i/>
          <w:sz w:val="20"/>
          <w:szCs w:val="20"/>
          <w:u w:val="single"/>
        </w:rPr>
        <w:t>env</w:t>
      </w:r>
      <w:proofErr w:type="spellEnd"/>
      <w:r w:rsidRPr="00200B19">
        <w:rPr>
          <w:rFonts w:ascii="Palatino Linotype" w:eastAsia="Times New Roman" w:hAnsi="Palatino Linotype" w:cs="Times New Roman"/>
          <w:sz w:val="20"/>
          <w:szCs w:val="20"/>
        </w:rPr>
        <w:t>]</w:t>
      </w:r>
    </w:p>
    <w:p w:rsidR="002D2181" w:rsidRPr="00200B19" w:rsidRDefault="002D2181" w:rsidP="008D3EC9">
      <w:pPr>
        <w:spacing w:after="0" w:line="240" w:lineRule="auto"/>
        <w:rPr>
          <w:rFonts w:ascii="Palatino Linotype" w:hAnsi="Palatino Linotype"/>
        </w:rPr>
      </w:pPr>
    </w:p>
    <w:p w:rsidR="008D3EC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 xml:space="preserve">St. Paul is one of the few people to have become more interesting </w:t>
      </w:r>
      <w:r w:rsidRPr="00200B19">
        <w:rPr>
          <w:rFonts w:ascii="Palatino Linotype" w:eastAsia="Times New Roman" w:hAnsi="Palatino Linotype" w:cs="Times New Roman"/>
          <w:i/>
          <w:sz w:val="20"/>
          <w:szCs w:val="20"/>
          <w:highlight w:val="white"/>
        </w:rPr>
        <w:t xml:space="preserve">after </w:t>
      </w:r>
      <w:r w:rsidRPr="00200B19">
        <w:rPr>
          <w:rFonts w:ascii="Palatino Linotype" w:eastAsia="Times New Roman" w:hAnsi="Palatino Linotype" w:cs="Times New Roman"/>
          <w:sz w:val="20"/>
          <w:szCs w:val="20"/>
          <w:highlight w:val="white"/>
        </w:rPr>
        <w:t>he became a Christian. For 10 points each, answer the following about his life as Saul.</w:t>
      </w:r>
    </w:p>
    <w:p w:rsidR="008D3EC9" w:rsidRDefault="006570A2" w:rsidP="008D3EC9">
      <w:pPr>
        <w:keepNext w:val="0"/>
        <w:spacing w:after="0" w:line="240" w:lineRule="auto"/>
        <w:contextualSpacing/>
        <w:rPr>
          <w:rFonts w:ascii="Palatino Linotype" w:eastAsia="Times New Roman" w:hAnsi="Palatino Linotype" w:cs="Times New Roman"/>
          <w:sz w:val="20"/>
          <w:szCs w:val="20"/>
          <w:highlight w:val="white"/>
        </w:rPr>
      </w:pPr>
      <w:r w:rsidRPr="00EB4608">
        <w:rPr>
          <w:rFonts w:ascii="Palatino Linotype" w:eastAsia="Times New Roman" w:hAnsi="Palatino Linotype" w:cs="Times New Roman"/>
          <w:sz w:val="20"/>
          <w:szCs w:val="20"/>
          <w:highlight w:val="white"/>
        </w:rPr>
        <w:t>[10] In Philippians, Paul states that he was a member of this largest ancient Jewish sect. They believed in Fate and an afterlife, but, in the gospels, Jesus repeatedly gives them a rollicking for their perceived hypocrisy.</w:t>
      </w:r>
    </w:p>
    <w:p w:rsidR="00EB4608" w:rsidRPr="00EB4608" w:rsidRDefault="006570A2" w:rsidP="008D3EC9">
      <w:pPr>
        <w:keepNext w:val="0"/>
        <w:spacing w:after="0" w:line="240" w:lineRule="auto"/>
        <w:contextualSpacing/>
        <w:rPr>
          <w:rFonts w:ascii="Palatino Linotype" w:eastAsia="Times New Roman" w:hAnsi="Palatino Linotype" w:cs="Times New Roman"/>
          <w:sz w:val="20"/>
          <w:szCs w:val="20"/>
          <w:highlight w:val="white"/>
        </w:rPr>
      </w:pPr>
      <w:r w:rsidRPr="00EB4608">
        <w:rPr>
          <w:rFonts w:ascii="Palatino Linotype" w:eastAsia="Times New Roman" w:hAnsi="Palatino Linotype" w:cs="Times New Roman"/>
          <w:sz w:val="20"/>
          <w:szCs w:val="20"/>
          <w:highlight w:val="white"/>
        </w:rPr>
        <w:t xml:space="preserve">ANSWER: </w:t>
      </w:r>
      <w:r w:rsidR="00EB4608">
        <w:rPr>
          <w:rFonts w:ascii="Palatino Linotype" w:eastAsia="Times New Roman" w:hAnsi="Palatino Linotype" w:cs="Times New Roman"/>
          <w:b/>
          <w:sz w:val="20"/>
          <w:szCs w:val="20"/>
          <w:highlight w:val="white"/>
          <w:u w:val="single"/>
        </w:rPr>
        <w:t>Pharisees</w:t>
      </w:r>
    </w:p>
    <w:p w:rsidR="00EB4608" w:rsidRDefault="006570A2" w:rsidP="008D3EC9">
      <w:pPr>
        <w:keepNext w:val="0"/>
        <w:spacing w:after="0" w:line="240" w:lineRule="auto"/>
        <w:contextualSpacing/>
        <w:rPr>
          <w:rFonts w:ascii="Palatino Linotype" w:eastAsia="Times New Roman" w:hAnsi="Palatino Linotype" w:cs="Times New Roman"/>
          <w:sz w:val="20"/>
          <w:szCs w:val="20"/>
          <w:highlight w:val="white"/>
        </w:rPr>
      </w:pPr>
      <w:r w:rsidRPr="00EB4608">
        <w:rPr>
          <w:rFonts w:ascii="Palatino Linotype" w:eastAsia="Times New Roman" w:hAnsi="Palatino Linotype" w:cs="Times New Roman"/>
          <w:sz w:val="20"/>
          <w:szCs w:val="20"/>
          <w:highlight w:val="white"/>
        </w:rPr>
        <w:t>[10] According to Acts, Paul was taught by this Pharisaic pedagogue. In the Mishnah, he is revered as one of the greatest Jewish teachers.</w:t>
      </w:r>
    </w:p>
    <w:p w:rsidR="00EB4608" w:rsidRDefault="006570A2" w:rsidP="008D3EC9">
      <w:pPr>
        <w:keepNext w:val="0"/>
        <w:spacing w:after="0" w:line="240" w:lineRule="auto"/>
        <w:contextualSpacing/>
        <w:rPr>
          <w:rFonts w:ascii="Palatino Linotype" w:eastAsia="Times New Roman" w:hAnsi="Palatino Linotype" w:cs="Times New Roman"/>
          <w:sz w:val="20"/>
          <w:szCs w:val="20"/>
          <w:highlight w:val="white"/>
        </w:rPr>
      </w:pPr>
      <w:r w:rsidRPr="00EB4608">
        <w:rPr>
          <w:rFonts w:ascii="Palatino Linotype" w:eastAsia="Times New Roman" w:hAnsi="Palatino Linotype" w:cs="Times New Roman"/>
          <w:sz w:val="20"/>
          <w:szCs w:val="20"/>
          <w:highlight w:val="white"/>
        </w:rPr>
        <w:t xml:space="preserve">ANSWER: </w:t>
      </w:r>
      <w:r w:rsidRPr="00EB4608">
        <w:rPr>
          <w:rFonts w:ascii="Palatino Linotype" w:eastAsia="Times New Roman" w:hAnsi="Palatino Linotype" w:cs="Times New Roman"/>
          <w:b/>
          <w:sz w:val="20"/>
          <w:szCs w:val="20"/>
          <w:highlight w:val="white"/>
          <w:u w:val="single"/>
        </w:rPr>
        <w:t>Gamaliel</w:t>
      </w:r>
      <w:r w:rsidRPr="00EB4608">
        <w:rPr>
          <w:rFonts w:ascii="Palatino Linotype" w:eastAsia="Times New Roman" w:hAnsi="Palatino Linotype" w:cs="Times New Roman"/>
          <w:b/>
          <w:sz w:val="20"/>
          <w:szCs w:val="20"/>
          <w:highlight w:val="white"/>
        </w:rPr>
        <w:t xml:space="preserve"> </w:t>
      </w:r>
      <w:r w:rsidRPr="00EB4608">
        <w:rPr>
          <w:rFonts w:ascii="Palatino Linotype" w:eastAsia="Times New Roman" w:hAnsi="Palatino Linotype" w:cs="Times New Roman"/>
          <w:sz w:val="20"/>
          <w:szCs w:val="20"/>
          <w:highlight w:val="white"/>
        </w:rPr>
        <w:t xml:space="preserve">[or </w:t>
      </w:r>
      <w:r w:rsidRPr="00EB4608">
        <w:rPr>
          <w:rFonts w:ascii="Palatino Linotype" w:eastAsia="Times New Roman" w:hAnsi="Palatino Linotype" w:cs="Times New Roman"/>
          <w:b/>
          <w:sz w:val="20"/>
          <w:szCs w:val="20"/>
          <w:highlight w:val="white"/>
          <w:u w:val="single"/>
        </w:rPr>
        <w:t>Gamliel</w:t>
      </w:r>
      <w:r w:rsidRPr="00EB4608">
        <w:rPr>
          <w:rFonts w:ascii="Palatino Linotype" w:eastAsia="Times New Roman" w:hAnsi="Palatino Linotype" w:cs="Times New Roman"/>
          <w:sz w:val="20"/>
          <w:szCs w:val="20"/>
          <w:highlight w:val="white"/>
        </w:rPr>
        <w:t>]</w:t>
      </w:r>
    </w:p>
    <w:p w:rsidR="00EB4608" w:rsidRDefault="006570A2" w:rsidP="008D3EC9">
      <w:pPr>
        <w:keepNext w:val="0"/>
        <w:spacing w:after="0" w:line="240" w:lineRule="auto"/>
        <w:contextualSpacing/>
        <w:rPr>
          <w:rFonts w:ascii="Palatino Linotype" w:eastAsia="Times New Roman" w:hAnsi="Palatino Linotype" w:cs="Times New Roman"/>
          <w:sz w:val="20"/>
          <w:szCs w:val="20"/>
          <w:highlight w:val="white"/>
        </w:rPr>
      </w:pPr>
      <w:r w:rsidRPr="00EB4608">
        <w:rPr>
          <w:rFonts w:ascii="Palatino Linotype" w:eastAsia="Times New Roman" w:hAnsi="Palatino Linotype" w:cs="Times New Roman"/>
          <w:sz w:val="20"/>
          <w:szCs w:val="20"/>
          <w:highlight w:val="white"/>
        </w:rPr>
        <w:t xml:space="preserve">[10] While he was persecuting Christians, Paul had a conversion experience when he saw Jesus while riding towards this city. This city is the capital of modern-day Syria. </w:t>
      </w:r>
    </w:p>
    <w:p w:rsidR="00EB4608" w:rsidRDefault="006570A2" w:rsidP="008D3EC9">
      <w:pPr>
        <w:keepNext w:val="0"/>
        <w:spacing w:after="0" w:line="240" w:lineRule="auto"/>
        <w:contextualSpacing/>
        <w:rPr>
          <w:rFonts w:ascii="Palatino Linotype" w:eastAsia="Times New Roman" w:hAnsi="Palatino Linotype" w:cs="Times New Roman"/>
          <w:sz w:val="20"/>
          <w:szCs w:val="20"/>
          <w:highlight w:val="white"/>
        </w:rPr>
      </w:pPr>
      <w:r w:rsidRPr="00EB4608">
        <w:rPr>
          <w:rFonts w:ascii="Palatino Linotype" w:eastAsia="Times New Roman" w:hAnsi="Palatino Linotype" w:cs="Times New Roman"/>
          <w:sz w:val="20"/>
          <w:szCs w:val="20"/>
          <w:highlight w:val="white"/>
        </w:rPr>
        <w:t xml:space="preserve">ANSWER: </w:t>
      </w:r>
      <w:r w:rsidRPr="00EB4608">
        <w:rPr>
          <w:rFonts w:ascii="Palatino Linotype" w:eastAsia="Times New Roman" w:hAnsi="Palatino Linotype" w:cs="Times New Roman"/>
          <w:b/>
          <w:sz w:val="20"/>
          <w:szCs w:val="20"/>
          <w:highlight w:val="white"/>
          <w:u w:val="single"/>
        </w:rPr>
        <w:t>Damascus</w:t>
      </w:r>
      <w:r w:rsidRPr="00EB4608">
        <w:rPr>
          <w:rFonts w:ascii="Palatino Linotype" w:eastAsia="Times New Roman" w:hAnsi="Palatino Linotype" w:cs="Times New Roman"/>
          <w:sz w:val="20"/>
          <w:szCs w:val="20"/>
          <w:highlight w:val="white"/>
        </w:rPr>
        <w:t xml:space="preserve"> [or </w:t>
      </w:r>
      <w:proofErr w:type="spellStart"/>
      <w:r w:rsidRPr="00EB4608">
        <w:rPr>
          <w:rFonts w:ascii="Palatino Linotype" w:eastAsia="Times New Roman" w:hAnsi="Palatino Linotype" w:cs="Times New Roman"/>
          <w:b/>
          <w:sz w:val="20"/>
          <w:szCs w:val="20"/>
          <w:highlight w:val="white"/>
          <w:u w:val="single"/>
        </w:rPr>
        <w:t>Dimashq</w:t>
      </w:r>
      <w:proofErr w:type="spellEnd"/>
      <w:r w:rsidRPr="00EB4608">
        <w:rPr>
          <w:rFonts w:ascii="Palatino Linotype" w:eastAsia="Times New Roman" w:hAnsi="Palatino Linotype" w:cs="Times New Roman"/>
          <w:sz w:val="20"/>
          <w:szCs w:val="20"/>
          <w:highlight w:val="white"/>
        </w:rPr>
        <w:t>]</w:t>
      </w:r>
    </w:p>
    <w:p w:rsidR="00EB4608" w:rsidRDefault="00EB4608" w:rsidP="008D3EC9">
      <w:pPr>
        <w:keepNext w:val="0"/>
        <w:spacing w:after="0" w:line="240" w:lineRule="auto"/>
        <w:contextualSpacing/>
        <w:rPr>
          <w:rFonts w:ascii="Palatino Linotype" w:eastAsia="Times New Roman" w:hAnsi="Palatino Linotype" w:cs="Times New Roman"/>
          <w:sz w:val="20"/>
          <w:szCs w:val="20"/>
          <w:highlight w:val="white"/>
        </w:rPr>
      </w:pPr>
    </w:p>
    <w:p w:rsidR="00EB4608" w:rsidRPr="00EB4608" w:rsidRDefault="00EB4608"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EB4608">
        <w:rPr>
          <w:rFonts w:ascii="Palatino Linotype" w:eastAsia="Times New Roman" w:hAnsi="Palatino Linotype" w:cs="Times New Roman"/>
          <w:sz w:val="20"/>
          <w:szCs w:val="20"/>
          <w:highlight w:val="white"/>
        </w:rPr>
        <w:t xml:space="preserve">This composer set John Donne’s sonnet “Batter my heart, three </w:t>
      </w:r>
      <w:proofErr w:type="spellStart"/>
      <w:r w:rsidRPr="00EB4608">
        <w:rPr>
          <w:rFonts w:ascii="Palatino Linotype" w:eastAsia="Times New Roman" w:hAnsi="Palatino Linotype" w:cs="Times New Roman"/>
          <w:sz w:val="20"/>
          <w:szCs w:val="20"/>
          <w:highlight w:val="white"/>
        </w:rPr>
        <w:t>person’d</w:t>
      </w:r>
      <w:proofErr w:type="spellEnd"/>
      <w:r w:rsidRPr="00EB4608">
        <w:rPr>
          <w:rFonts w:ascii="Palatino Linotype" w:eastAsia="Times New Roman" w:hAnsi="Palatino Linotype" w:cs="Times New Roman"/>
          <w:sz w:val="20"/>
          <w:szCs w:val="20"/>
          <w:highlight w:val="white"/>
        </w:rPr>
        <w:t xml:space="preserve"> God” in an aria for the baritone J. Robert Oppenheimer. For 10 points each:</w:t>
      </w:r>
    </w:p>
    <w:p w:rsidR="00EB4608" w:rsidRPr="00200B19" w:rsidRDefault="00EB4608"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[10] Name this composer whose opera </w:t>
      </w:r>
      <w:r w:rsidRPr="00200B19">
        <w:rPr>
          <w:rFonts w:ascii="Palatino Linotype" w:eastAsia="Times New Roman" w:hAnsi="Palatino Linotype" w:cs="Times New Roman"/>
          <w:i/>
          <w:sz w:val="20"/>
          <w:szCs w:val="20"/>
          <w:highlight w:val="white"/>
        </w:rPr>
        <w:t>Doctor Atomic</w:t>
      </w:r>
      <w:r w:rsidRPr="00200B19">
        <w:rPr>
          <w:rFonts w:ascii="Palatino Linotype" w:eastAsia="Times New Roman" w:hAnsi="Palatino Linotype" w:cs="Times New Roman"/>
          <w:sz w:val="20"/>
          <w:szCs w:val="20"/>
          <w:highlight w:val="white"/>
        </w:rPr>
        <w:t xml:space="preserve"> is about the Manhattan Project.</w:t>
      </w:r>
    </w:p>
    <w:p w:rsidR="00EB4608" w:rsidRPr="00200B19" w:rsidRDefault="00EB4608"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John </w:t>
      </w:r>
      <w:r w:rsidRPr="00200B19">
        <w:rPr>
          <w:rFonts w:ascii="Palatino Linotype" w:eastAsia="Times New Roman" w:hAnsi="Palatino Linotype" w:cs="Times New Roman"/>
          <w:b/>
          <w:sz w:val="20"/>
          <w:szCs w:val="20"/>
          <w:highlight w:val="white"/>
          <w:u w:val="single"/>
        </w:rPr>
        <w:t>Adams</w:t>
      </w:r>
      <w:r w:rsidRPr="00200B19">
        <w:rPr>
          <w:rFonts w:ascii="Palatino Linotype" w:eastAsia="Times New Roman" w:hAnsi="Palatino Linotype" w:cs="Times New Roman"/>
          <w:sz w:val="20"/>
          <w:szCs w:val="20"/>
          <w:highlight w:val="white"/>
        </w:rPr>
        <w:t xml:space="preserve"> [or John Coolidge </w:t>
      </w:r>
      <w:r w:rsidRPr="00200B19">
        <w:rPr>
          <w:rFonts w:ascii="Palatino Linotype" w:eastAsia="Times New Roman" w:hAnsi="Palatino Linotype" w:cs="Times New Roman"/>
          <w:b/>
          <w:sz w:val="20"/>
          <w:szCs w:val="20"/>
          <w:highlight w:val="white"/>
          <w:u w:val="single"/>
        </w:rPr>
        <w:t>Adams</w:t>
      </w:r>
      <w:r w:rsidRPr="00200B19">
        <w:rPr>
          <w:rFonts w:ascii="Palatino Linotype" w:eastAsia="Times New Roman" w:hAnsi="Palatino Linotype" w:cs="Times New Roman"/>
          <w:sz w:val="20"/>
          <w:szCs w:val="20"/>
          <w:highlight w:val="white"/>
        </w:rPr>
        <w:t>; do not accept “John Luther Adams”]</w:t>
      </w:r>
    </w:p>
    <w:p w:rsidR="00EB4608" w:rsidRPr="00200B19" w:rsidRDefault="00EB4608"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[10] This minimalist composer’s </w:t>
      </w:r>
      <w:r w:rsidRPr="00200B19">
        <w:rPr>
          <w:rFonts w:ascii="Palatino Linotype" w:eastAsia="Times New Roman" w:hAnsi="Palatino Linotype" w:cs="Times New Roman"/>
          <w:i/>
          <w:sz w:val="20"/>
          <w:szCs w:val="20"/>
          <w:highlight w:val="white"/>
        </w:rPr>
        <w:t>Einstein on the Beach</w:t>
      </w:r>
      <w:r w:rsidRPr="00200B19">
        <w:rPr>
          <w:rFonts w:ascii="Palatino Linotype" w:eastAsia="Times New Roman" w:hAnsi="Palatino Linotype" w:cs="Times New Roman"/>
          <w:sz w:val="20"/>
          <w:szCs w:val="20"/>
          <w:highlight w:val="white"/>
        </w:rPr>
        <w:t xml:space="preserve"> intersperses five “knee plays” between a medley of abstract scenes such as “Train,” “Trial,” “Bed,” and “Spaceship.”</w:t>
      </w:r>
    </w:p>
    <w:p w:rsidR="00EB4608" w:rsidRPr="00200B19" w:rsidRDefault="00EB4608"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Philip </w:t>
      </w:r>
      <w:r w:rsidRPr="00200B19">
        <w:rPr>
          <w:rFonts w:ascii="Palatino Linotype" w:eastAsia="Times New Roman" w:hAnsi="Palatino Linotype" w:cs="Times New Roman"/>
          <w:b/>
          <w:sz w:val="20"/>
          <w:szCs w:val="20"/>
          <w:highlight w:val="white"/>
          <w:u w:val="single"/>
        </w:rPr>
        <w:t>Glass</w:t>
      </w:r>
      <w:r w:rsidRPr="00200B19">
        <w:rPr>
          <w:rFonts w:ascii="Palatino Linotype" w:eastAsia="Times New Roman" w:hAnsi="Palatino Linotype" w:cs="Times New Roman"/>
          <w:sz w:val="20"/>
          <w:szCs w:val="20"/>
          <w:highlight w:val="white"/>
        </w:rPr>
        <w:t xml:space="preserve"> [or Philip Morris </w:t>
      </w:r>
      <w:r w:rsidRPr="00200B19">
        <w:rPr>
          <w:rFonts w:ascii="Palatino Linotype" w:eastAsia="Times New Roman" w:hAnsi="Palatino Linotype" w:cs="Times New Roman"/>
          <w:b/>
          <w:sz w:val="20"/>
          <w:szCs w:val="20"/>
          <w:highlight w:val="white"/>
          <w:u w:val="single"/>
        </w:rPr>
        <w:t>Glass</w:t>
      </w:r>
      <w:r w:rsidRPr="00200B19">
        <w:rPr>
          <w:rFonts w:ascii="Palatino Linotype" w:eastAsia="Times New Roman" w:hAnsi="Palatino Linotype" w:cs="Times New Roman"/>
          <w:sz w:val="20"/>
          <w:szCs w:val="20"/>
          <w:highlight w:val="white"/>
        </w:rPr>
        <w:t>]</w:t>
      </w:r>
    </w:p>
    <w:p w:rsidR="00EB4608" w:rsidRPr="00200B19" w:rsidRDefault="00EB4608"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[10] Adams and Glass are minimalist composers from this country. A president of this </w:t>
      </w:r>
      <w:proofErr w:type="gramStart"/>
      <w:r w:rsidRPr="00200B19">
        <w:rPr>
          <w:rFonts w:ascii="Palatino Linotype" w:eastAsia="Times New Roman" w:hAnsi="Palatino Linotype" w:cs="Times New Roman"/>
          <w:sz w:val="20"/>
          <w:szCs w:val="20"/>
          <w:highlight w:val="white"/>
        </w:rPr>
        <w:t>country  is</w:t>
      </w:r>
      <w:proofErr w:type="gramEnd"/>
      <w:r w:rsidRPr="00200B19">
        <w:rPr>
          <w:rFonts w:ascii="Palatino Linotype" w:eastAsia="Times New Roman" w:hAnsi="Palatino Linotype" w:cs="Times New Roman"/>
          <w:sz w:val="20"/>
          <w:szCs w:val="20"/>
          <w:highlight w:val="white"/>
        </w:rPr>
        <w:t xml:space="preserve"> the title character of Adams’s opera </w:t>
      </w:r>
      <w:r w:rsidRPr="00200B19">
        <w:rPr>
          <w:rFonts w:ascii="Palatino Linotype" w:eastAsia="Times New Roman" w:hAnsi="Palatino Linotype" w:cs="Times New Roman"/>
          <w:i/>
          <w:sz w:val="20"/>
          <w:szCs w:val="20"/>
          <w:highlight w:val="white"/>
        </w:rPr>
        <w:t>Nixon in China</w:t>
      </w:r>
      <w:r w:rsidRPr="00200B19">
        <w:rPr>
          <w:rFonts w:ascii="Palatino Linotype" w:eastAsia="Times New Roman" w:hAnsi="Palatino Linotype" w:cs="Times New Roman"/>
          <w:sz w:val="20"/>
          <w:szCs w:val="20"/>
          <w:highlight w:val="white"/>
        </w:rPr>
        <w:t>.</w:t>
      </w:r>
    </w:p>
    <w:p w:rsidR="00EB4608" w:rsidRPr="00200B19" w:rsidRDefault="00EB4608"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United States</w:t>
      </w:r>
      <w:r w:rsidRPr="00200B19">
        <w:rPr>
          <w:rFonts w:ascii="Palatino Linotype" w:eastAsia="Times New Roman" w:hAnsi="Palatino Linotype" w:cs="Times New Roman"/>
          <w:sz w:val="20"/>
          <w:szCs w:val="20"/>
          <w:highlight w:val="white"/>
        </w:rPr>
        <w:t xml:space="preserve"> of America [or </w:t>
      </w:r>
      <w:r w:rsidRPr="00200B19">
        <w:rPr>
          <w:rFonts w:ascii="Palatino Linotype" w:eastAsia="Times New Roman" w:hAnsi="Palatino Linotype" w:cs="Times New Roman"/>
          <w:b/>
          <w:sz w:val="20"/>
          <w:szCs w:val="20"/>
          <w:highlight w:val="white"/>
          <w:u w:val="single"/>
        </w:rPr>
        <w:t>America</w:t>
      </w:r>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b/>
          <w:sz w:val="20"/>
          <w:szCs w:val="20"/>
          <w:highlight w:val="white"/>
          <w:u w:val="single"/>
        </w:rPr>
        <w:t>U.S.</w:t>
      </w:r>
      <w:r w:rsidRPr="00200B19">
        <w:rPr>
          <w:rFonts w:ascii="Palatino Linotype" w:eastAsia="Times New Roman" w:hAnsi="Palatino Linotype" w:cs="Times New Roman"/>
          <w:sz w:val="20"/>
          <w:szCs w:val="20"/>
          <w:highlight w:val="white"/>
        </w:rPr>
        <w:t>A.]</w:t>
      </w:r>
    </w:p>
    <w:p w:rsidR="00EB4608" w:rsidRPr="00200B19" w:rsidRDefault="00EB4608" w:rsidP="008D3EC9">
      <w:pPr>
        <w:keepNext w:val="0"/>
        <w:spacing w:after="0" w:line="240" w:lineRule="auto"/>
        <w:rPr>
          <w:rFonts w:ascii="Palatino Linotype" w:hAnsi="Palatino Linotype"/>
        </w:rPr>
      </w:pPr>
    </w:p>
    <w:p w:rsidR="002D2181" w:rsidRPr="00200B19" w:rsidRDefault="006570A2" w:rsidP="008D3EC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lastRenderedPageBreak/>
        <w:t xml:space="preserve">This poet wrote about watching a “dapple-dawn-drawn Falcon” in his poem “The </w:t>
      </w:r>
      <w:proofErr w:type="spellStart"/>
      <w:r w:rsidRPr="00200B19">
        <w:rPr>
          <w:rFonts w:ascii="Palatino Linotype" w:eastAsia="Times New Roman" w:hAnsi="Palatino Linotype" w:cs="Times New Roman"/>
          <w:sz w:val="20"/>
          <w:szCs w:val="20"/>
        </w:rPr>
        <w:t>Windhover</w:t>
      </w:r>
      <w:proofErr w:type="spellEnd"/>
      <w:r w:rsidRPr="00200B19">
        <w:rPr>
          <w:rFonts w:ascii="Palatino Linotype" w:eastAsia="Times New Roman" w:hAnsi="Palatino Linotype" w:cs="Times New Roman"/>
          <w:sz w:val="20"/>
          <w:szCs w:val="20"/>
        </w:rPr>
        <w:t>.” For 10 points each:</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[10] Name this Victorian Era poet whose Jesuit background is evident in many poems, such as “God’s Grandeur” and “Pied Beauty,” which gives God glory for “dappled things.”</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Gerard Manley </w:t>
      </w:r>
      <w:r w:rsidRPr="00200B19">
        <w:rPr>
          <w:rFonts w:ascii="Palatino Linotype" w:eastAsia="Times New Roman" w:hAnsi="Palatino Linotype" w:cs="Times New Roman"/>
          <w:b/>
          <w:sz w:val="20"/>
          <w:szCs w:val="20"/>
          <w:u w:val="single"/>
        </w:rPr>
        <w:t>Hopkins</w:t>
      </w:r>
    </w:p>
    <w:p w:rsidR="00E279EA" w:rsidRPr="00E279EA" w:rsidRDefault="006570A2" w:rsidP="00E279EA">
      <w:pPr>
        <w:spacing w:after="0" w:line="240" w:lineRule="auto"/>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w:t>
      </w:r>
      <w:r w:rsidR="00E279EA" w:rsidRPr="00E279EA">
        <w:rPr>
          <w:rFonts w:ascii="Palatino Linotype" w:eastAsia="Times New Roman" w:hAnsi="Palatino Linotype" w:cs="Times New Roman"/>
          <w:sz w:val="20"/>
          <w:szCs w:val="20"/>
        </w:rPr>
        <w:t xml:space="preserve">10] Gerard Manley Hopkins wrote a poem about this event happening to </w:t>
      </w:r>
      <w:r w:rsidR="00E279EA" w:rsidRPr="00E279EA">
        <w:rPr>
          <w:rFonts w:ascii="Palatino Linotype" w:eastAsia="Times New Roman" w:hAnsi="Palatino Linotype" w:cs="Times New Roman"/>
          <w:i/>
          <w:iCs/>
          <w:sz w:val="20"/>
          <w:szCs w:val="20"/>
        </w:rPr>
        <w:t>the Deutschland</w:t>
      </w:r>
      <w:r w:rsidR="00E279EA" w:rsidRPr="00E279EA">
        <w:rPr>
          <w:rFonts w:ascii="Palatino Linotype" w:eastAsia="Times New Roman" w:hAnsi="Palatino Linotype" w:cs="Times New Roman"/>
          <w:sz w:val="20"/>
          <w:szCs w:val="20"/>
        </w:rPr>
        <w:t xml:space="preserve">, which was carrying five Franciscan Nuns who were forced to leave Germany. </w:t>
      </w:r>
    </w:p>
    <w:p w:rsidR="00E279EA" w:rsidRPr="00E279EA" w:rsidRDefault="00E279EA" w:rsidP="00E279EA">
      <w:pPr>
        <w:spacing w:after="0" w:line="240" w:lineRule="auto"/>
        <w:rPr>
          <w:rFonts w:ascii="Palatino Linotype" w:eastAsia="Times New Roman" w:hAnsi="Palatino Linotype" w:cs="Times New Roman"/>
          <w:sz w:val="20"/>
          <w:szCs w:val="20"/>
        </w:rPr>
      </w:pPr>
      <w:r w:rsidRPr="00E279EA">
        <w:rPr>
          <w:rFonts w:ascii="Palatino Linotype" w:eastAsia="Times New Roman" w:hAnsi="Palatino Linotype" w:cs="Times New Roman"/>
          <w:sz w:val="20"/>
          <w:szCs w:val="20"/>
        </w:rPr>
        <w:t xml:space="preserve">ANSWER: </w:t>
      </w:r>
      <w:r w:rsidRPr="00E279EA">
        <w:rPr>
          <w:rFonts w:ascii="Palatino Linotype" w:eastAsia="Times New Roman" w:hAnsi="Palatino Linotype" w:cs="Times New Roman"/>
          <w:b/>
          <w:bCs/>
          <w:sz w:val="20"/>
          <w:szCs w:val="20"/>
          <w:u w:val="single"/>
        </w:rPr>
        <w:t>shipwreck</w:t>
      </w:r>
      <w:r w:rsidRPr="00E279EA">
        <w:rPr>
          <w:rFonts w:ascii="Palatino Linotype" w:eastAsia="Times New Roman" w:hAnsi="Palatino Linotype" w:cs="Times New Roman"/>
          <w:b/>
          <w:bCs/>
          <w:sz w:val="20"/>
          <w:szCs w:val="20"/>
        </w:rPr>
        <w:t xml:space="preserve"> </w:t>
      </w:r>
      <w:r w:rsidRPr="00E279EA">
        <w:rPr>
          <w:rFonts w:ascii="Palatino Linotype" w:eastAsia="Times New Roman" w:hAnsi="Palatino Linotype" w:cs="Times New Roman"/>
          <w:sz w:val="20"/>
          <w:szCs w:val="20"/>
        </w:rPr>
        <w:t xml:space="preserve">[or </w:t>
      </w:r>
      <w:r w:rsidRPr="00E279EA">
        <w:rPr>
          <w:rFonts w:ascii="Palatino Linotype" w:eastAsia="Times New Roman" w:hAnsi="Palatino Linotype" w:cs="Times New Roman"/>
          <w:b/>
          <w:bCs/>
          <w:sz w:val="20"/>
          <w:szCs w:val="20"/>
          <w:u w:val="single"/>
        </w:rPr>
        <w:t>wreck</w:t>
      </w:r>
      <w:r w:rsidRPr="00E279EA">
        <w:rPr>
          <w:rFonts w:ascii="Palatino Linotype" w:eastAsia="Times New Roman" w:hAnsi="Palatino Linotype" w:cs="Times New Roman"/>
          <w:sz w:val="20"/>
          <w:szCs w:val="20"/>
        </w:rPr>
        <w:t xml:space="preserve">; accept “The </w:t>
      </w:r>
      <w:r w:rsidRPr="00E279EA">
        <w:rPr>
          <w:rFonts w:ascii="Palatino Linotype" w:eastAsia="Times New Roman" w:hAnsi="Palatino Linotype" w:cs="Times New Roman"/>
          <w:b/>
          <w:bCs/>
          <w:sz w:val="20"/>
          <w:szCs w:val="20"/>
          <w:u w:val="single"/>
        </w:rPr>
        <w:t>Wreck of the Deutschland</w:t>
      </w:r>
      <w:r w:rsidRPr="00E279EA">
        <w:rPr>
          <w:rFonts w:ascii="Palatino Linotype" w:eastAsia="Times New Roman" w:hAnsi="Palatino Linotype" w:cs="Times New Roman"/>
          <w:sz w:val="20"/>
          <w:szCs w:val="20"/>
        </w:rPr>
        <w:t xml:space="preserve">”; accept anything indicating sinking boats] </w:t>
      </w:r>
    </w:p>
    <w:p w:rsidR="00E279EA" w:rsidRPr="00E279EA" w:rsidRDefault="00E279EA" w:rsidP="00E279EA">
      <w:pPr>
        <w:spacing w:after="0" w:line="240" w:lineRule="auto"/>
        <w:rPr>
          <w:rFonts w:ascii="Palatino Linotype" w:eastAsia="Times New Roman" w:hAnsi="Palatino Linotype" w:cs="Times New Roman"/>
          <w:sz w:val="20"/>
          <w:szCs w:val="20"/>
        </w:rPr>
      </w:pPr>
      <w:r w:rsidRPr="00E279EA">
        <w:rPr>
          <w:rFonts w:ascii="Palatino Linotype" w:eastAsia="Times New Roman" w:hAnsi="Palatino Linotype" w:cs="Times New Roman"/>
          <w:sz w:val="20"/>
          <w:szCs w:val="20"/>
        </w:rPr>
        <w:t xml:space="preserve">[10] Hopkins developed this metrical system in which feet can comprise a variable number of syllables from one to four, stress being on the first. In this system spondees predominate rather than iambs. </w:t>
      </w:r>
    </w:p>
    <w:p w:rsidR="002D2181" w:rsidRPr="00E83688" w:rsidRDefault="00E279EA" w:rsidP="00E279EA">
      <w:pPr>
        <w:spacing w:after="0" w:line="240" w:lineRule="auto"/>
        <w:rPr>
          <w:rFonts w:ascii="Palatino Linotype" w:hAnsi="Palatino Linotype"/>
        </w:rPr>
      </w:pPr>
      <w:r w:rsidRPr="00E279EA">
        <w:rPr>
          <w:rFonts w:ascii="Palatino Linotype" w:eastAsia="Times New Roman" w:hAnsi="Palatino Linotype" w:cs="Times New Roman"/>
          <w:sz w:val="20"/>
          <w:szCs w:val="20"/>
        </w:rPr>
        <w:t xml:space="preserve">ANSWER: </w:t>
      </w:r>
      <w:r w:rsidRPr="00E279EA">
        <w:rPr>
          <w:rFonts w:ascii="Palatino Linotype" w:eastAsia="Times New Roman" w:hAnsi="Palatino Linotype" w:cs="Times New Roman"/>
          <w:b/>
          <w:bCs/>
          <w:sz w:val="20"/>
          <w:szCs w:val="20"/>
          <w:u w:val="single"/>
        </w:rPr>
        <w:t>Sprung</w:t>
      </w:r>
      <w:r w:rsidRPr="00E279EA">
        <w:rPr>
          <w:rFonts w:ascii="Palatino Linotype" w:eastAsia="Times New Roman" w:hAnsi="Palatino Linotype" w:cs="Times New Roman"/>
          <w:b/>
          <w:bCs/>
          <w:sz w:val="20"/>
          <w:szCs w:val="20"/>
        </w:rPr>
        <w:t xml:space="preserve"> </w:t>
      </w:r>
      <w:r w:rsidRPr="00E279EA">
        <w:rPr>
          <w:rFonts w:ascii="Palatino Linotype" w:eastAsia="Times New Roman" w:hAnsi="Palatino Linotype" w:cs="Times New Roman"/>
          <w:sz w:val="20"/>
          <w:szCs w:val="20"/>
        </w:rPr>
        <w:t>rhythm</w:t>
      </w:r>
    </w:p>
    <w:p w:rsidR="002D2181" w:rsidRPr="00200B19" w:rsidRDefault="002D2181" w:rsidP="008D3EC9">
      <w:pPr>
        <w:spacing w:after="0" w:line="240" w:lineRule="auto"/>
        <w:rPr>
          <w:rFonts w:ascii="Palatino Linotype" w:hAnsi="Palatino Linotype"/>
        </w:rPr>
      </w:pP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Answer the following about the Peloponnesian Wars,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The Peloponnesian Wars were fought between Sparta, its allies, and this democratic city state, which had maintained dominance before the war. Its military leaders included Themistocles and Pericles. </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Athens</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In 416 BCE, Athens brutally conquered this neutral island, which had refused to join its league against the Spartans. Its residents debate the Athenians in a section of </w:t>
      </w:r>
      <w:proofErr w:type="spellStart"/>
      <w:r w:rsidRPr="00200B19">
        <w:rPr>
          <w:rFonts w:ascii="Palatino Linotype" w:eastAsia="Times New Roman" w:hAnsi="Palatino Linotype" w:cs="Times New Roman"/>
          <w:sz w:val="20"/>
          <w:szCs w:val="20"/>
          <w:highlight w:val="white"/>
        </w:rPr>
        <w:t>Thucydides’s</w:t>
      </w:r>
      <w:proofErr w:type="spellEnd"/>
      <w:r w:rsidRPr="00200B19">
        <w:rPr>
          <w:rFonts w:ascii="Palatino Linotype" w:eastAsia="Times New Roman" w:hAnsi="Palatino Linotype" w:cs="Times New Roman"/>
          <w:sz w:val="20"/>
          <w:szCs w:val="20"/>
          <w:highlight w:val="white"/>
        </w:rPr>
        <w:t xml:space="preserve"> </w:t>
      </w:r>
      <w:r w:rsidRPr="00200B19">
        <w:rPr>
          <w:rFonts w:ascii="Palatino Linotype" w:eastAsia="Times New Roman" w:hAnsi="Palatino Linotype" w:cs="Times New Roman"/>
          <w:i/>
          <w:sz w:val="20"/>
          <w:szCs w:val="20"/>
          <w:highlight w:val="white"/>
        </w:rPr>
        <w:t>History of the Peloponnesian War</w:t>
      </w:r>
      <w:r w:rsidRPr="00200B19">
        <w:rPr>
          <w:rFonts w:ascii="Palatino Linotype" w:eastAsia="Times New Roman" w:hAnsi="Palatino Linotype" w:cs="Times New Roman"/>
          <w:sz w:val="20"/>
          <w:szCs w:val="20"/>
          <w:highlight w:val="white"/>
        </w:rPr>
        <w: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Melos</w:t>
      </w:r>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b/>
          <w:sz w:val="20"/>
          <w:szCs w:val="20"/>
          <w:highlight w:val="white"/>
          <w:u w:val="single"/>
        </w:rPr>
        <w:t>Milos</w:t>
      </w:r>
      <w:r w:rsidRPr="00200B19">
        <w:rPr>
          <w:rFonts w:ascii="Palatino Linotype" w:eastAsia="Times New Roman" w:hAnsi="Palatino Linotype" w:cs="Times New Roman"/>
          <w:sz w:val="20"/>
          <w:szCs w:val="20"/>
          <w:highlight w:val="white"/>
        </w:rPr>
        <w: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After Melos’ defeat, Athens led a disastrous campaign against which island and its city of Syracuse? Thucydides attributed much of the failure to their not appreciating quite how big the island actually was.</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Sicily</w:t>
      </w:r>
      <w:r w:rsidRPr="00200B19">
        <w:rPr>
          <w:rFonts w:ascii="Palatino Linotype" w:eastAsia="Times New Roman" w:hAnsi="Palatino Linotype" w:cs="Times New Roman"/>
          <w:b/>
          <w:sz w:val="20"/>
          <w:szCs w:val="20"/>
          <w:highlight w:val="white"/>
        </w:rPr>
        <w:t xml:space="preserve"> </w:t>
      </w:r>
      <w:r w:rsidRPr="00200B19">
        <w:rPr>
          <w:rFonts w:ascii="Palatino Linotype" w:eastAsia="Times New Roman" w:hAnsi="Palatino Linotype" w:cs="Times New Roman"/>
          <w:sz w:val="20"/>
          <w:szCs w:val="20"/>
          <w:highlight w:val="white"/>
        </w:rPr>
        <w:t xml:space="preserve">[or </w:t>
      </w:r>
      <w:r w:rsidRPr="00200B19">
        <w:rPr>
          <w:rFonts w:ascii="Palatino Linotype" w:eastAsia="Times New Roman" w:hAnsi="Palatino Linotype" w:cs="Times New Roman"/>
          <w:b/>
          <w:sz w:val="20"/>
          <w:szCs w:val="20"/>
          <w:highlight w:val="white"/>
          <w:u w:val="single"/>
        </w:rPr>
        <w:t>Sicilia</w:t>
      </w:r>
      <w:r w:rsidRPr="00200B19">
        <w:rPr>
          <w:rFonts w:ascii="Palatino Linotype" w:eastAsia="Times New Roman" w:hAnsi="Palatino Linotype" w:cs="Times New Roman"/>
          <w:sz w:val="20"/>
          <w:szCs w:val="20"/>
          <w:highlight w:val="white"/>
        </w:rPr>
        <w:t xml:space="preserve">; or </w:t>
      </w:r>
      <w:proofErr w:type="spellStart"/>
      <w:r w:rsidRPr="00200B19">
        <w:rPr>
          <w:rFonts w:ascii="Palatino Linotype" w:eastAsia="Times New Roman" w:hAnsi="Palatino Linotype" w:cs="Times New Roman"/>
          <w:b/>
          <w:sz w:val="20"/>
          <w:szCs w:val="20"/>
          <w:highlight w:val="white"/>
          <w:u w:val="single"/>
        </w:rPr>
        <w:t>Sikelia</w:t>
      </w:r>
      <w:proofErr w:type="spellEnd"/>
      <w:r w:rsidRPr="00200B19">
        <w:rPr>
          <w:rFonts w:ascii="Palatino Linotype" w:eastAsia="Times New Roman" w:hAnsi="Palatino Linotype" w:cs="Times New Roman"/>
          <w:sz w:val="20"/>
          <w:szCs w:val="20"/>
          <w:highlight w:val="white"/>
        </w:rPr>
        <w:t>]</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This philosopher’s works are indexed using Stephanus numbers, which are named for a Renaissance Swiss printer of his writings.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Name this philosopher whose early works are called “</w:t>
      </w:r>
      <w:proofErr w:type="spellStart"/>
      <w:r w:rsidRPr="00200B19">
        <w:rPr>
          <w:rFonts w:ascii="Palatino Linotype" w:eastAsia="Times New Roman" w:hAnsi="Palatino Linotype" w:cs="Times New Roman"/>
          <w:sz w:val="20"/>
          <w:szCs w:val="20"/>
          <w:highlight w:val="white"/>
        </w:rPr>
        <w:t>aporetic</w:t>
      </w:r>
      <w:proofErr w:type="spellEnd"/>
      <w:r w:rsidRPr="00200B19">
        <w:rPr>
          <w:rFonts w:ascii="Palatino Linotype" w:eastAsia="Times New Roman" w:hAnsi="Palatino Linotype" w:cs="Times New Roman"/>
          <w:sz w:val="20"/>
          <w:szCs w:val="20"/>
          <w:highlight w:val="white"/>
        </w:rPr>
        <w:t xml:space="preserve">” for ending in </w:t>
      </w:r>
      <w:proofErr w:type="spellStart"/>
      <w:r w:rsidRPr="00200B19">
        <w:rPr>
          <w:rFonts w:ascii="Palatino Linotype" w:eastAsia="Times New Roman" w:hAnsi="Palatino Linotype" w:cs="Times New Roman"/>
          <w:i/>
          <w:sz w:val="20"/>
          <w:szCs w:val="20"/>
          <w:highlight w:val="white"/>
        </w:rPr>
        <w:t>aporia</w:t>
      </w:r>
      <w:proofErr w:type="spellEnd"/>
      <w:r w:rsidRPr="00200B19">
        <w:rPr>
          <w:rFonts w:ascii="Palatino Linotype" w:eastAsia="Times New Roman" w:hAnsi="Palatino Linotype" w:cs="Times New Roman"/>
          <w:sz w:val="20"/>
          <w:szCs w:val="20"/>
          <w:highlight w:val="white"/>
        </w:rPr>
        <w:t>, or an impasse.</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Plato</w:t>
      </w:r>
      <w:r w:rsidRPr="00200B19">
        <w:rPr>
          <w:rFonts w:ascii="Palatino Linotype" w:eastAsia="Times New Roman" w:hAnsi="Palatino Linotype" w:cs="Times New Roman"/>
          <w:sz w:val="20"/>
          <w:szCs w:val="20"/>
          <w:highlight w:val="white"/>
        </w:rPr>
        <w:t xml:space="preserve"> [or </w:t>
      </w:r>
      <w:proofErr w:type="spellStart"/>
      <w:r w:rsidRPr="00200B19">
        <w:rPr>
          <w:rFonts w:ascii="Palatino Linotype" w:eastAsia="Times New Roman" w:hAnsi="Palatino Linotype" w:cs="Times New Roman"/>
          <w:b/>
          <w:sz w:val="20"/>
          <w:szCs w:val="20"/>
          <w:highlight w:val="white"/>
          <w:u w:val="single"/>
        </w:rPr>
        <w:t>Platon</w:t>
      </w:r>
      <w:proofErr w:type="spellEnd"/>
      <w:r w:rsidRPr="00200B19">
        <w:rPr>
          <w:rFonts w:ascii="Palatino Linotype" w:eastAsia="Times New Roman" w:hAnsi="Palatino Linotype" w:cs="Times New Roman"/>
          <w:sz w:val="20"/>
          <w:szCs w:val="20"/>
          <w:highlight w:val="white"/>
        </w:rPr>
        <w:t>]</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Plato wrote many dialogues featuring this teacher of his, who names a questioning method of teaching.</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Socrates</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In this Platonic dialogue, Socrates quotes </w:t>
      </w:r>
      <w:proofErr w:type="spellStart"/>
      <w:r w:rsidRPr="00200B19">
        <w:rPr>
          <w:rFonts w:ascii="Palatino Linotype" w:eastAsia="Times New Roman" w:hAnsi="Palatino Linotype" w:cs="Times New Roman"/>
          <w:sz w:val="20"/>
          <w:szCs w:val="20"/>
          <w:highlight w:val="white"/>
        </w:rPr>
        <w:t>Diotima</w:t>
      </w:r>
      <w:proofErr w:type="spellEnd"/>
      <w:r w:rsidRPr="00200B19">
        <w:rPr>
          <w:rFonts w:ascii="Palatino Linotype" w:eastAsia="Times New Roman" w:hAnsi="Palatino Linotype" w:cs="Times New Roman"/>
          <w:sz w:val="20"/>
          <w:szCs w:val="20"/>
          <w:highlight w:val="white"/>
        </w:rPr>
        <w:t xml:space="preserve"> as “the one who taught me the art of love”. The speakers in this dialogue discuss the nature of love while at a party held by </w:t>
      </w:r>
      <w:proofErr w:type="spellStart"/>
      <w:r w:rsidRPr="00200B19">
        <w:rPr>
          <w:rFonts w:ascii="Palatino Linotype" w:eastAsia="Times New Roman" w:hAnsi="Palatino Linotype" w:cs="Times New Roman"/>
          <w:sz w:val="20"/>
          <w:szCs w:val="20"/>
          <w:highlight w:val="white"/>
        </w:rPr>
        <w:t>Agathon</w:t>
      </w:r>
      <w:proofErr w:type="spellEnd"/>
      <w:r w:rsidRPr="00200B19">
        <w:rPr>
          <w:rFonts w:ascii="Palatino Linotype" w:eastAsia="Times New Roman" w:hAnsi="Palatino Linotype" w:cs="Times New Roman"/>
          <w:sz w:val="20"/>
          <w:szCs w:val="20"/>
          <w:highlight w:val="white"/>
        </w:rPr>
        <w:t>.</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i/>
          <w:sz w:val="20"/>
          <w:szCs w:val="20"/>
          <w:highlight w:val="white"/>
          <w:u w:val="single"/>
        </w:rPr>
        <w:t>Symposium</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These compounds can be formed more quickly in the presence of 1</w:t>
      </w:r>
      <w:proofErr w:type="gramStart"/>
      <w:r w:rsidRPr="00200B19">
        <w:rPr>
          <w:rFonts w:ascii="Palatino Linotype" w:eastAsia="Times New Roman" w:hAnsi="Palatino Linotype" w:cs="Times New Roman"/>
          <w:sz w:val="20"/>
          <w:szCs w:val="20"/>
        </w:rPr>
        <w:t>,2</w:t>
      </w:r>
      <w:proofErr w:type="gramEnd"/>
      <w:r w:rsidRPr="00200B19">
        <w:rPr>
          <w:rFonts w:ascii="Palatino Linotype" w:eastAsia="Times New Roman" w:hAnsi="Palatino Linotype" w:cs="Times New Roman"/>
          <w:sz w:val="20"/>
          <w:szCs w:val="20"/>
        </w:rPr>
        <w:t>-dibromoethane.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[10] Name these carbon nucleophiles that are stored in THF or ether so they don’t dimerize.</w:t>
      </w:r>
      <w:r w:rsidRPr="00200B19">
        <w:rPr>
          <w:rFonts w:ascii="Palatino Linotype" w:eastAsia="Times New Roman" w:hAnsi="Palatino Linotype" w:cs="Times New Roman"/>
          <w:sz w:val="20"/>
          <w:szCs w:val="20"/>
        </w:rPr>
        <w:br/>
        <w:t xml:space="preserve">ANSWER: </w:t>
      </w:r>
      <w:r w:rsidRPr="00200B19">
        <w:rPr>
          <w:rFonts w:ascii="Palatino Linotype" w:eastAsia="Times New Roman" w:hAnsi="Palatino Linotype" w:cs="Times New Roman"/>
          <w:b/>
          <w:sz w:val="20"/>
          <w:szCs w:val="20"/>
          <w:u w:val="single"/>
        </w:rPr>
        <w:t>Grignard</w:t>
      </w:r>
      <w:r w:rsidRPr="00200B19">
        <w:rPr>
          <w:rFonts w:ascii="Palatino Linotype" w:eastAsia="Times New Roman" w:hAnsi="Palatino Linotype" w:cs="Times New Roman"/>
          <w:sz w:val="20"/>
          <w:szCs w:val="20"/>
        </w:rPr>
        <w:t xml:space="preserve"> reagents</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[10] Grignard reagents are organometallic reagents with an atom of this alkaline earth metal.</w:t>
      </w:r>
      <w:r w:rsidRPr="00200B19">
        <w:rPr>
          <w:rFonts w:ascii="Palatino Linotype" w:eastAsia="Times New Roman" w:hAnsi="Palatino Linotype" w:cs="Times New Roman"/>
          <w:sz w:val="20"/>
          <w:szCs w:val="20"/>
        </w:rPr>
        <w:br/>
        <w:t xml:space="preserve">ANSWER: </w:t>
      </w:r>
      <w:r w:rsidRPr="00200B19">
        <w:rPr>
          <w:rFonts w:ascii="Palatino Linotype" w:eastAsia="Times New Roman" w:hAnsi="Palatino Linotype" w:cs="Times New Roman"/>
          <w:b/>
          <w:sz w:val="20"/>
          <w:szCs w:val="20"/>
          <w:u w:val="single"/>
        </w:rPr>
        <w:t>magnesium</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Mg</w:t>
      </w:r>
      <w:r w:rsidRPr="00200B19">
        <w:rPr>
          <w:rFonts w:ascii="Palatino Linotype" w:eastAsia="Times New Roman" w:hAnsi="Palatino Linotype" w:cs="Times New Roman"/>
          <w:sz w:val="20"/>
          <w:szCs w:val="20"/>
        </w:rPr>
        <w:t>]</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[10] 1</w:t>
      </w:r>
      <w:proofErr w:type="gramStart"/>
      <w:r w:rsidRPr="00200B19">
        <w:rPr>
          <w:rFonts w:ascii="Palatino Linotype" w:eastAsia="Times New Roman" w:hAnsi="Palatino Linotype" w:cs="Times New Roman"/>
          <w:sz w:val="20"/>
          <w:szCs w:val="20"/>
        </w:rPr>
        <w:t>,2</w:t>
      </w:r>
      <w:proofErr w:type="gramEnd"/>
      <w:r w:rsidRPr="00200B19">
        <w:rPr>
          <w:rFonts w:ascii="Palatino Linotype" w:eastAsia="Times New Roman" w:hAnsi="Palatino Linotype" w:cs="Times New Roman"/>
          <w:sz w:val="20"/>
          <w:szCs w:val="20"/>
        </w:rPr>
        <w:t>-dibromoethane helps form Grignard reagents faster by breaking up the passivation layer formed when magnesium reacts with this atmospheric gas. Reactions are performed in inert atmospheres as to not react with this gas.</w:t>
      </w:r>
      <w:r w:rsidRPr="00200B19">
        <w:rPr>
          <w:rFonts w:ascii="Palatino Linotype" w:eastAsia="Times New Roman" w:hAnsi="Palatino Linotype" w:cs="Times New Roman"/>
          <w:sz w:val="20"/>
          <w:szCs w:val="20"/>
        </w:rPr>
        <w:br/>
        <w:t xml:space="preserve">ANSWER: </w:t>
      </w:r>
      <w:r w:rsidRPr="00200B19">
        <w:rPr>
          <w:rFonts w:ascii="Palatino Linotype" w:eastAsia="Times New Roman" w:hAnsi="Palatino Linotype" w:cs="Times New Roman"/>
          <w:b/>
          <w:sz w:val="20"/>
          <w:szCs w:val="20"/>
          <w:u w:val="single"/>
        </w:rPr>
        <w:t>oxygen</w:t>
      </w:r>
      <w:r w:rsidRPr="00200B19">
        <w:rPr>
          <w:rFonts w:ascii="Palatino Linotype" w:eastAsia="Times New Roman" w:hAnsi="Palatino Linotype" w:cs="Times New Roman"/>
          <w:sz w:val="20"/>
          <w:szCs w:val="20"/>
        </w:rPr>
        <w:t xml:space="preserve"> gas [accept di</w:t>
      </w:r>
      <w:r w:rsidRPr="00200B19">
        <w:rPr>
          <w:rFonts w:ascii="Palatino Linotype" w:eastAsia="Times New Roman" w:hAnsi="Palatino Linotype" w:cs="Times New Roman"/>
          <w:b/>
          <w:sz w:val="20"/>
          <w:szCs w:val="20"/>
          <w:u w:val="single"/>
        </w:rPr>
        <w:t>oxygen</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O</w:t>
      </w:r>
      <w:r w:rsidRPr="00200B19">
        <w:rPr>
          <w:rFonts w:ascii="Palatino Linotype" w:eastAsia="Times New Roman" w:hAnsi="Palatino Linotype" w:cs="Times New Roman"/>
          <w:b/>
          <w:sz w:val="20"/>
          <w:szCs w:val="20"/>
          <w:u w:val="single"/>
          <w:vertAlign w:val="subscript"/>
        </w:rPr>
        <w:t>2</w:t>
      </w:r>
      <w:r w:rsidRPr="00200B19">
        <w:rPr>
          <w:rFonts w:ascii="Palatino Linotype" w:eastAsia="Times New Roman" w:hAnsi="Palatino Linotype" w:cs="Times New Roman"/>
          <w:sz w:val="20"/>
          <w:szCs w:val="20"/>
        </w:rPr>
        <w:t>]</w:t>
      </w:r>
    </w:p>
    <w:p w:rsidR="002D2181" w:rsidRPr="00200B19" w:rsidRDefault="002D2181" w:rsidP="008D3EC9">
      <w:pPr>
        <w:keepNext w:val="0"/>
        <w:spacing w:after="0" w:line="240" w:lineRule="auto"/>
        <w:rPr>
          <w:rFonts w:ascii="Palatino Linotype" w:hAnsi="Palatino Linotype"/>
        </w:rPr>
      </w:pPr>
    </w:p>
    <w:p w:rsidR="00313C64" w:rsidRPr="00313C64" w:rsidRDefault="006570A2" w:rsidP="00B73B54">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313C64">
        <w:rPr>
          <w:rFonts w:ascii="Palatino Linotype" w:eastAsia="Times New Roman" w:hAnsi="Palatino Linotype" w:cs="Times New Roman"/>
          <w:sz w:val="20"/>
          <w:szCs w:val="20"/>
          <w:highlight w:val="white"/>
        </w:rPr>
        <w:lastRenderedPageBreak/>
        <w:t xml:space="preserve">The </w:t>
      </w:r>
      <w:r w:rsidR="00313C64" w:rsidRPr="00313C64">
        <w:rPr>
          <w:rFonts w:ascii="Palatino Linotype" w:eastAsia="Times New Roman" w:hAnsi="Palatino Linotype" w:cs="Times New Roman"/>
          <w:sz w:val="20"/>
          <w:szCs w:val="20"/>
          <w:highlight w:val="white"/>
        </w:rPr>
        <w:t xml:space="preserve">blind Seven Seas represents the poet Homer in this work. For 10 points each: </w:t>
      </w:r>
    </w:p>
    <w:p w:rsidR="00313C64" w:rsidRPr="00313C64" w:rsidRDefault="00313C64" w:rsidP="00313C64">
      <w:pPr>
        <w:keepNext w:val="0"/>
        <w:spacing w:after="0" w:line="240" w:lineRule="auto"/>
        <w:contextualSpacing/>
        <w:rPr>
          <w:rFonts w:ascii="Palatino Linotype" w:eastAsia="Times New Roman" w:hAnsi="Palatino Linotype" w:cs="Times New Roman"/>
          <w:sz w:val="20"/>
          <w:szCs w:val="20"/>
          <w:highlight w:val="white"/>
        </w:rPr>
      </w:pPr>
      <w:r w:rsidRPr="00313C64">
        <w:rPr>
          <w:rFonts w:ascii="Palatino Linotype" w:eastAsia="Times New Roman" w:hAnsi="Palatino Linotype" w:cs="Times New Roman"/>
          <w:sz w:val="20"/>
          <w:szCs w:val="20"/>
          <w:highlight w:val="white"/>
        </w:rPr>
        <w:t xml:space="preserve">[10] This long poem by Derek Walcott tells of a struggle between the fishermen </w:t>
      </w:r>
      <w:proofErr w:type="spellStart"/>
      <w:r w:rsidRPr="00313C64">
        <w:rPr>
          <w:rFonts w:ascii="Palatino Linotype" w:eastAsia="Times New Roman" w:hAnsi="Palatino Linotype" w:cs="Times New Roman"/>
          <w:sz w:val="20"/>
          <w:szCs w:val="20"/>
          <w:highlight w:val="white"/>
        </w:rPr>
        <w:t>Achille</w:t>
      </w:r>
      <w:proofErr w:type="spellEnd"/>
      <w:r w:rsidRPr="00313C64">
        <w:rPr>
          <w:rFonts w:ascii="Palatino Linotype" w:eastAsia="Times New Roman" w:hAnsi="Palatino Linotype" w:cs="Times New Roman"/>
          <w:sz w:val="20"/>
          <w:szCs w:val="20"/>
          <w:highlight w:val="white"/>
        </w:rPr>
        <w:t xml:space="preserve"> </w:t>
      </w:r>
      <w:r w:rsidRPr="00313C64">
        <w:rPr>
          <w:rFonts w:ascii="Palatino Linotype" w:eastAsia="Times New Roman" w:hAnsi="Palatino Linotype" w:cs="Times New Roman"/>
          <w:sz w:val="20"/>
          <w:szCs w:val="20"/>
          <w:highlight w:val="white"/>
          <w:shd w:val="pct15" w:color="auto" w:fill="FFFFFF"/>
        </w:rPr>
        <w:t>[“uh-SHEEL”]</w:t>
      </w:r>
      <w:r w:rsidRPr="00313C64">
        <w:rPr>
          <w:rFonts w:ascii="Palatino Linotype" w:eastAsia="Times New Roman" w:hAnsi="Palatino Linotype" w:cs="Times New Roman"/>
          <w:sz w:val="20"/>
          <w:szCs w:val="20"/>
          <w:highlight w:val="white"/>
        </w:rPr>
        <w:t xml:space="preserve"> and Hector. In it, Hector dies </w:t>
      </w:r>
      <w:bookmarkStart w:id="3" w:name="_GoBack"/>
      <w:bookmarkEnd w:id="3"/>
      <w:r w:rsidRPr="00313C64">
        <w:rPr>
          <w:rFonts w:ascii="Palatino Linotype" w:eastAsia="Times New Roman" w:hAnsi="Palatino Linotype" w:cs="Times New Roman"/>
          <w:sz w:val="20"/>
          <w:szCs w:val="20"/>
          <w:highlight w:val="white"/>
        </w:rPr>
        <w:t xml:space="preserve">in a car crash while trying to avoid a piglet in the road. </w:t>
      </w:r>
    </w:p>
    <w:p w:rsidR="00313C64" w:rsidRPr="00313C64" w:rsidRDefault="00313C64" w:rsidP="00313C64">
      <w:pPr>
        <w:keepNext w:val="0"/>
        <w:spacing w:after="0" w:line="240" w:lineRule="auto"/>
        <w:contextualSpacing/>
        <w:rPr>
          <w:rFonts w:ascii="Palatino Linotype" w:eastAsia="Times New Roman" w:hAnsi="Palatino Linotype" w:cs="Times New Roman"/>
          <w:sz w:val="20"/>
          <w:szCs w:val="20"/>
          <w:highlight w:val="white"/>
        </w:rPr>
      </w:pPr>
      <w:r w:rsidRPr="00313C64">
        <w:rPr>
          <w:rFonts w:ascii="Palatino Linotype" w:eastAsia="Times New Roman" w:hAnsi="Palatino Linotype" w:cs="Times New Roman"/>
          <w:sz w:val="20"/>
          <w:szCs w:val="20"/>
          <w:highlight w:val="white"/>
        </w:rPr>
        <w:t xml:space="preserve">ANSWER: </w:t>
      </w:r>
      <w:proofErr w:type="spellStart"/>
      <w:r w:rsidRPr="00313C64">
        <w:rPr>
          <w:rFonts w:ascii="Palatino Linotype" w:eastAsia="Times New Roman" w:hAnsi="Palatino Linotype" w:cs="Times New Roman"/>
          <w:b/>
          <w:bCs/>
          <w:i/>
          <w:iCs/>
          <w:sz w:val="20"/>
          <w:szCs w:val="20"/>
          <w:highlight w:val="white"/>
        </w:rPr>
        <w:t>Omeros</w:t>
      </w:r>
      <w:proofErr w:type="spellEnd"/>
      <w:r w:rsidRPr="00313C64">
        <w:rPr>
          <w:rFonts w:ascii="Palatino Linotype" w:eastAsia="Times New Roman" w:hAnsi="Palatino Linotype" w:cs="Times New Roman"/>
          <w:b/>
          <w:bCs/>
          <w:i/>
          <w:iCs/>
          <w:sz w:val="20"/>
          <w:szCs w:val="20"/>
          <w:highlight w:val="white"/>
        </w:rPr>
        <w:t xml:space="preserve"> </w:t>
      </w:r>
    </w:p>
    <w:p w:rsidR="00313C64" w:rsidRPr="00313C64" w:rsidRDefault="00313C64" w:rsidP="00313C64">
      <w:pPr>
        <w:keepNext w:val="0"/>
        <w:spacing w:after="0" w:line="240" w:lineRule="auto"/>
        <w:contextualSpacing/>
        <w:rPr>
          <w:rFonts w:ascii="Palatino Linotype" w:eastAsia="Times New Roman" w:hAnsi="Palatino Linotype" w:cs="Times New Roman"/>
          <w:sz w:val="20"/>
          <w:szCs w:val="20"/>
          <w:highlight w:val="white"/>
        </w:rPr>
      </w:pPr>
      <w:r w:rsidRPr="00313C64">
        <w:rPr>
          <w:rFonts w:ascii="Palatino Linotype" w:eastAsia="Times New Roman" w:hAnsi="Palatino Linotype" w:cs="Times New Roman"/>
          <w:sz w:val="20"/>
          <w:szCs w:val="20"/>
          <w:highlight w:val="white"/>
        </w:rPr>
        <w:t xml:space="preserve">[10] </w:t>
      </w:r>
      <w:proofErr w:type="spellStart"/>
      <w:r w:rsidRPr="00313C64">
        <w:rPr>
          <w:rFonts w:ascii="Palatino Linotype" w:eastAsia="Times New Roman" w:hAnsi="Palatino Linotype" w:cs="Times New Roman"/>
          <w:i/>
          <w:iCs/>
          <w:sz w:val="20"/>
          <w:szCs w:val="20"/>
          <w:highlight w:val="white"/>
        </w:rPr>
        <w:t>Omeros</w:t>
      </w:r>
      <w:proofErr w:type="spellEnd"/>
      <w:r w:rsidRPr="00313C64">
        <w:rPr>
          <w:rFonts w:ascii="Palatino Linotype" w:eastAsia="Times New Roman" w:hAnsi="Palatino Linotype" w:cs="Times New Roman"/>
          <w:i/>
          <w:iCs/>
          <w:sz w:val="20"/>
          <w:szCs w:val="20"/>
          <w:highlight w:val="white"/>
        </w:rPr>
        <w:t xml:space="preserve"> </w:t>
      </w:r>
      <w:r w:rsidRPr="00313C64">
        <w:rPr>
          <w:rFonts w:ascii="Palatino Linotype" w:eastAsia="Times New Roman" w:hAnsi="Palatino Linotype" w:cs="Times New Roman"/>
          <w:sz w:val="20"/>
          <w:szCs w:val="20"/>
          <w:highlight w:val="white"/>
        </w:rPr>
        <w:t xml:space="preserve">is based on this ancient Greek epic that opens </w:t>
      </w:r>
      <w:r w:rsidRPr="00313C64">
        <w:rPr>
          <w:rFonts w:ascii="Palatino Linotype" w:eastAsia="Times New Roman" w:hAnsi="Palatino Linotype" w:cs="Times New Roman"/>
          <w:i/>
          <w:iCs/>
          <w:sz w:val="20"/>
          <w:szCs w:val="20"/>
          <w:highlight w:val="white"/>
        </w:rPr>
        <w:t xml:space="preserve">in medias res </w:t>
      </w:r>
      <w:r w:rsidRPr="00313C64">
        <w:rPr>
          <w:rFonts w:ascii="Palatino Linotype" w:eastAsia="Times New Roman" w:hAnsi="Palatino Linotype" w:cs="Times New Roman"/>
          <w:sz w:val="20"/>
          <w:szCs w:val="20"/>
          <w:highlight w:val="white"/>
        </w:rPr>
        <w:t xml:space="preserve">shortly after </w:t>
      </w:r>
      <w:proofErr w:type="spellStart"/>
      <w:r w:rsidRPr="00313C64">
        <w:rPr>
          <w:rFonts w:ascii="Palatino Linotype" w:eastAsia="Times New Roman" w:hAnsi="Palatino Linotype" w:cs="Times New Roman"/>
          <w:sz w:val="20"/>
          <w:szCs w:val="20"/>
          <w:highlight w:val="white"/>
        </w:rPr>
        <w:t>Chryses</w:t>
      </w:r>
      <w:proofErr w:type="spellEnd"/>
      <w:r w:rsidRPr="00313C64">
        <w:rPr>
          <w:rFonts w:ascii="Palatino Linotype" w:eastAsia="Times New Roman" w:hAnsi="Palatino Linotype" w:cs="Times New Roman"/>
          <w:sz w:val="20"/>
          <w:szCs w:val="20"/>
          <w:highlight w:val="white"/>
        </w:rPr>
        <w:t xml:space="preserve"> is taken as a prize by Agamemnon. This epic describes the events of the Trojan War. </w:t>
      </w:r>
    </w:p>
    <w:p w:rsidR="00313C64" w:rsidRPr="00313C64" w:rsidRDefault="00313C64" w:rsidP="00313C64">
      <w:pPr>
        <w:keepNext w:val="0"/>
        <w:spacing w:after="0" w:line="240" w:lineRule="auto"/>
        <w:contextualSpacing/>
        <w:rPr>
          <w:rFonts w:ascii="Palatino Linotype" w:eastAsia="Times New Roman" w:hAnsi="Palatino Linotype" w:cs="Times New Roman"/>
          <w:sz w:val="20"/>
          <w:szCs w:val="20"/>
          <w:highlight w:val="white"/>
        </w:rPr>
      </w:pPr>
      <w:r w:rsidRPr="00313C64">
        <w:rPr>
          <w:rFonts w:ascii="Palatino Linotype" w:eastAsia="Times New Roman" w:hAnsi="Palatino Linotype" w:cs="Times New Roman"/>
          <w:sz w:val="20"/>
          <w:szCs w:val="20"/>
          <w:highlight w:val="white"/>
        </w:rPr>
        <w:t xml:space="preserve">ANSWER: </w:t>
      </w:r>
      <w:r w:rsidRPr="00313C64">
        <w:rPr>
          <w:rFonts w:ascii="Palatino Linotype" w:eastAsia="Times New Roman" w:hAnsi="Palatino Linotype" w:cs="Times New Roman"/>
          <w:i/>
          <w:iCs/>
          <w:sz w:val="20"/>
          <w:szCs w:val="20"/>
          <w:highlight w:val="white"/>
        </w:rPr>
        <w:t xml:space="preserve">The </w:t>
      </w:r>
      <w:r w:rsidRPr="00313C64">
        <w:rPr>
          <w:rFonts w:ascii="Palatino Linotype" w:eastAsia="Times New Roman" w:hAnsi="Palatino Linotype" w:cs="Times New Roman"/>
          <w:b/>
          <w:bCs/>
          <w:i/>
          <w:iCs/>
          <w:sz w:val="20"/>
          <w:szCs w:val="20"/>
          <w:highlight w:val="white"/>
          <w:u w:val="single"/>
        </w:rPr>
        <w:t>Iliad</w:t>
      </w:r>
      <w:r w:rsidRPr="00313C64">
        <w:rPr>
          <w:rFonts w:ascii="Palatino Linotype" w:eastAsia="Times New Roman" w:hAnsi="Palatino Linotype" w:cs="Times New Roman"/>
          <w:b/>
          <w:bCs/>
          <w:i/>
          <w:iCs/>
          <w:sz w:val="20"/>
          <w:szCs w:val="20"/>
          <w:highlight w:val="white"/>
        </w:rPr>
        <w:t xml:space="preserve"> </w:t>
      </w:r>
      <w:r w:rsidRPr="00313C64">
        <w:rPr>
          <w:rFonts w:ascii="Palatino Linotype" w:eastAsia="Times New Roman" w:hAnsi="Palatino Linotype" w:cs="Times New Roman"/>
          <w:sz w:val="20"/>
          <w:szCs w:val="20"/>
          <w:highlight w:val="white"/>
        </w:rPr>
        <w:t xml:space="preserve">[or </w:t>
      </w:r>
      <w:proofErr w:type="spellStart"/>
      <w:r w:rsidRPr="00313C64">
        <w:rPr>
          <w:rFonts w:ascii="Palatino Linotype" w:eastAsia="Times New Roman" w:hAnsi="Palatino Linotype" w:cs="Times New Roman"/>
          <w:b/>
          <w:bCs/>
          <w:i/>
          <w:iCs/>
          <w:sz w:val="20"/>
          <w:szCs w:val="20"/>
          <w:highlight w:val="white"/>
          <w:u w:val="single"/>
        </w:rPr>
        <w:t>Iliada</w:t>
      </w:r>
      <w:proofErr w:type="spellEnd"/>
      <w:r w:rsidRPr="00313C64">
        <w:rPr>
          <w:rFonts w:ascii="Palatino Linotype" w:eastAsia="Times New Roman" w:hAnsi="Palatino Linotype" w:cs="Times New Roman"/>
          <w:sz w:val="20"/>
          <w:szCs w:val="20"/>
          <w:highlight w:val="white"/>
        </w:rPr>
        <w:t xml:space="preserve">; or </w:t>
      </w:r>
      <w:proofErr w:type="spellStart"/>
      <w:r w:rsidRPr="00313C64">
        <w:rPr>
          <w:rFonts w:ascii="Palatino Linotype" w:eastAsia="Times New Roman" w:hAnsi="Palatino Linotype" w:cs="Times New Roman"/>
          <w:b/>
          <w:bCs/>
          <w:i/>
          <w:iCs/>
          <w:sz w:val="20"/>
          <w:szCs w:val="20"/>
          <w:highlight w:val="white"/>
          <w:u w:val="single"/>
        </w:rPr>
        <w:t>Ilias</w:t>
      </w:r>
      <w:proofErr w:type="spellEnd"/>
      <w:r w:rsidRPr="00313C64">
        <w:rPr>
          <w:rFonts w:ascii="Palatino Linotype" w:eastAsia="Times New Roman" w:hAnsi="Palatino Linotype" w:cs="Times New Roman"/>
          <w:sz w:val="20"/>
          <w:szCs w:val="20"/>
          <w:highlight w:val="white"/>
        </w:rPr>
        <w:t xml:space="preserve">] </w:t>
      </w:r>
    </w:p>
    <w:p w:rsidR="00313C64" w:rsidRPr="00313C64" w:rsidRDefault="00313C64" w:rsidP="00313C64">
      <w:pPr>
        <w:keepNext w:val="0"/>
        <w:spacing w:after="0" w:line="240" w:lineRule="auto"/>
        <w:contextualSpacing/>
        <w:rPr>
          <w:rFonts w:ascii="Palatino Linotype" w:eastAsia="Times New Roman" w:hAnsi="Palatino Linotype" w:cs="Times New Roman"/>
          <w:sz w:val="20"/>
          <w:szCs w:val="20"/>
          <w:highlight w:val="white"/>
        </w:rPr>
      </w:pPr>
      <w:r w:rsidRPr="00313C64">
        <w:rPr>
          <w:rFonts w:ascii="Palatino Linotype" w:eastAsia="Times New Roman" w:hAnsi="Palatino Linotype" w:cs="Times New Roman"/>
          <w:sz w:val="20"/>
          <w:szCs w:val="20"/>
          <w:highlight w:val="white"/>
        </w:rPr>
        <w:t xml:space="preserve">[10] This other Caribbean author wrote the novel </w:t>
      </w:r>
      <w:r w:rsidRPr="00313C64">
        <w:rPr>
          <w:rFonts w:ascii="Palatino Linotype" w:eastAsia="Times New Roman" w:hAnsi="Palatino Linotype" w:cs="Times New Roman"/>
          <w:i/>
          <w:iCs/>
          <w:sz w:val="20"/>
          <w:szCs w:val="20"/>
          <w:highlight w:val="white"/>
        </w:rPr>
        <w:t xml:space="preserve">A Small Place </w:t>
      </w:r>
      <w:r w:rsidRPr="00313C64">
        <w:rPr>
          <w:rFonts w:ascii="Palatino Linotype" w:eastAsia="Times New Roman" w:hAnsi="Palatino Linotype" w:cs="Times New Roman"/>
          <w:sz w:val="20"/>
          <w:szCs w:val="20"/>
          <w:highlight w:val="white"/>
        </w:rPr>
        <w:t xml:space="preserve">about her home country, Antigua. She also described the journey of an </w:t>
      </w:r>
      <w:r w:rsidRPr="00313C64">
        <w:rPr>
          <w:rFonts w:ascii="Palatino Linotype" w:eastAsia="Times New Roman" w:hAnsi="Palatino Linotype" w:cs="Times New Roman"/>
          <w:i/>
          <w:iCs/>
          <w:sz w:val="20"/>
          <w:szCs w:val="20"/>
          <w:highlight w:val="white"/>
        </w:rPr>
        <w:t xml:space="preserve">au </w:t>
      </w:r>
      <w:r w:rsidRPr="00313C64">
        <w:rPr>
          <w:rFonts w:ascii="Palatino Linotype" w:eastAsia="Times New Roman" w:hAnsi="Palatino Linotype" w:cs="Times New Roman"/>
          <w:i/>
          <w:iCs/>
          <w:sz w:val="20"/>
          <w:szCs w:val="20"/>
          <w:highlight w:val="white"/>
          <w:shd w:val="pct15" w:color="auto" w:fill="FFFFFF"/>
        </w:rPr>
        <w:t xml:space="preserve">pair </w:t>
      </w:r>
      <w:r w:rsidRPr="00313C64">
        <w:rPr>
          <w:rFonts w:ascii="Palatino Linotype" w:eastAsia="Times New Roman" w:hAnsi="Palatino Linotype" w:cs="Times New Roman"/>
          <w:sz w:val="20"/>
          <w:szCs w:val="20"/>
          <w:highlight w:val="white"/>
          <w:shd w:val="pct15" w:color="auto" w:fill="FFFFFF"/>
        </w:rPr>
        <w:t>[“oh pair”]</w:t>
      </w:r>
      <w:r w:rsidRPr="00313C64">
        <w:rPr>
          <w:rFonts w:ascii="Palatino Linotype" w:eastAsia="Times New Roman" w:hAnsi="Palatino Linotype" w:cs="Times New Roman"/>
          <w:sz w:val="20"/>
          <w:szCs w:val="20"/>
          <w:highlight w:val="white"/>
        </w:rPr>
        <w:t xml:space="preserve"> to the United States in her novel </w:t>
      </w:r>
      <w:r w:rsidRPr="00313C64">
        <w:rPr>
          <w:rFonts w:ascii="Palatino Linotype" w:eastAsia="Times New Roman" w:hAnsi="Palatino Linotype" w:cs="Times New Roman"/>
          <w:i/>
          <w:iCs/>
          <w:sz w:val="20"/>
          <w:szCs w:val="20"/>
          <w:highlight w:val="white"/>
        </w:rPr>
        <w:t>Lucy</w:t>
      </w:r>
      <w:r w:rsidRPr="00313C64">
        <w:rPr>
          <w:rFonts w:ascii="Palatino Linotype" w:eastAsia="Times New Roman" w:hAnsi="Palatino Linotype" w:cs="Times New Roman"/>
          <w:sz w:val="20"/>
          <w:szCs w:val="20"/>
          <w:highlight w:val="white"/>
        </w:rPr>
        <w:t xml:space="preserve">. </w:t>
      </w:r>
    </w:p>
    <w:p w:rsidR="002D2181" w:rsidRDefault="00313C64" w:rsidP="00313C64">
      <w:pPr>
        <w:keepNext w:val="0"/>
        <w:spacing w:after="0" w:line="240" w:lineRule="auto"/>
        <w:contextualSpacing/>
        <w:rPr>
          <w:rFonts w:ascii="Palatino Linotype" w:eastAsia="Times New Roman" w:hAnsi="Palatino Linotype" w:cs="Times New Roman"/>
          <w:b/>
          <w:bCs/>
          <w:sz w:val="20"/>
          <w:szCs w:val="20"/>
        </w:rPr>
      </w:pPr>
      <w:r w:rsidRPr="00313C64">
        <w:rPr>
          <w:rFonts w:ascii="Palatino Linotype" w:eastAsia="Times New Roman" w:hAnsi="Palatino Linotype" w:cs="Times New Roman"/>
          <w:sz w:val="20"/>
          <w:szCs w:val="20"/>
          <w:highlight w:val="white"/>
        </w:rPr>
        <w:t xml:space="preserve">ANSWER: Jamaica </w:t>
      </w:r>
      <w:r w:rsidRPr="00313C64">
        <w:rPr>
          <w:rFonts w:ascii="Palatino Linotype" w:eastAsia="Times New Roman" w:hAnsi="Palatino Linotype" w:cs="Times New Roman"/>
          <w:b/>
          <w:bCs/>
          <w:sz w:val="20"/>
          <w:szCs w:val="20"/>
          <w:highlight w:val="white"/>
          <w:u w:val="single"/>
        </w:rPr>
        <w:t>Kincaid</w:t>
      </w:r>
    </w:p>
    <w:p w:rsidR="00313C64" w:rsidRPr="00200B19" w:rsidRDefault="00313C64" w:rsidP="00313C64">
      <w:pPr>
        <w:keepNext w:val="0"/>
        <w:spacing w:after="0" w:line="240" w:lineRule="auto"/>
        <w:contextualSpacing/>
        <w:rPr>
          <w:rFonts w:ascii="Palatino Linotype" w:hAnsi="Palatino Linotype"/>
        </w:rPr>
      </w:pP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This list of objects was created after its developer got tired of finding its constituents instead of comets in the night sky.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Name this collection of celestial objects compiled with the help of Pierre </w:t>
      </w:r>
      <w:proofErr w:type="spellStart"/>
      <w:r w:rsidRPr="00200B19">
        <w:rPr>
          <w:rFonts w:ascii="Palatino Linotype" w:eastAsia="Times New Roman" w:hAnsi="Palatino Linotype" w:cs="Times New Roman"/>
          <w:sz w:val="20"/>
          <w:szCs w:val="20"/>
          <w:highlight w:val="white"/>
        </w:rPr>
        <w:t>Mechain</w:t>
      </w:r>
      <w:proofErr w:type="spellEnd"/>
      <w:r w:rsidRPr="00200B19">
        <w:rPr>
          <w:rFonts w:ascii="Palatino Linotype" w:eastAsia="Times New Roman" w:hAnsi="Palatino Linotype" w:cs="Times New Roman"/>
          <w:sz w:val="20"/>
          <w:szCs w:val="20"/>
          <w:highlight w:val="white"/>
        </w:rPr>
        <w:t>. Intrepid astronomers partake in “Marathons” in which they search for every one of its 110 entries in one night.</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Messier</w:t>
      </w:r>
      <w:r w:rsidRPr="00200B19">
        <w:rPr>
          <w:rFonts w:ascii="Palatino Linotype" w:eastAsia="Times New Roman" w:hAnsi="Palatino Linotype" w:cs="Times New Roman"/>
          <w:sz w:val="20"/>
          <w:szCs w:val="20"/>
          <w:highlight w:val="white"/>
        </w:rPr>
        <w:t xml:space="preserve"> objects [or </w:t>
      </w:r>
      <w:r w:rsidRPr="00200B19">
        <w:rPr>
          <w:rFonts w:ascii="Palatino Linotype" w:eastAsia="Times New Roman" w:hAnsi="Palatino Linotype" w:cs="Times New Roman"/>
          <w:b/>
          <w:sz w:val="20"/>
          <w:szCs w:val="20"/>
          <w:highlight w:val="white"/>
          <w:u w:val="single"/>
        </w:rPr>
        <w:t>Messier</w:t>
      </w:r>
      <w:r w:rsidRPr="00200B19">
        <w:rPr>
          <w:rFonts w:ascii="Palatino Linotype" w:eastAsia="Times New Roman" w:hAnsi="Palatino Linotype" w:cs="Times New Roman"/>
          <w:sz w:val="20"/>
          <w:szCs w:val="20"/>
          <w:highlight w:val="white"/>
        </w:rPr>
        <w:t xml:space="preserve"> catalog]</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The 22nd item in the Messier catalog is a cluster named after this constellation. Another item named after this constellation is a radio source in the center of the Milky Way that may contain a supermassive black hole.</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Sagittarius</w:t>
      </w:r>
      <w:r w:rsidRPr="00200B19">
        <w:rPr>
          <w:rFonts w:ascii="Palatino Linotype" w:eastAsia="Times New Roman" w:hAnsi="Palatino Linotype" w:cs="Times New Roman"/>
          <w:sz w:val="20"/>
          <w:szCs w:val="20"/>
          <w:highlight w:val="white"/>
        </w:rPr>
        <w:t xml:space="preserve"> [or the </w:t>
      </w:r>
      <w:r w:rsidRPr="00200B19">
        <w:rPr>
          <w:rFonts w:ascii="Palatino Linotype" w:eastAsia="Times New Roman" w:hAnsi="Palatino Linotype" w:cs="Times New Roman"/>
          <w:b/>
          <w:sz w:val="20"/>
          <w:szCs w:val="20"/>
          <w:highlight w:val="white"/>
          <w:u w:val="single"/>
        </w:rPr>
        <w:t>archer</w:t>
      </w:r>
      <w:r w:rsidRPr="00200B19">
        <w:rPr>
          <w:rFonts w:ascii="Palatino Linotype" w:eastAsia="Times New Roman" w:hAnsi="Palatino Linotype" w:cs="Times New Roman"/>
          <w:sz w:val="20"/>
          <w:szCs w:val="20"/>
          <w:highlight w:val="white"/>
        </w:rPr>
        <w:t>]</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This most massive galaxy in the Local Group is the 31st entry in the Messier catalog. Located approximately 2.5 million light-years from Earth, it is expected to collide with the Milky Way in 4 billion years.</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Andromeda</w:t>
      </w:r>
      <w:r w:rsidRPr="00200B19">
        <w:rPr>
          <w:rFonts w:ascii="Palatino Linotype" w:eastAsia="Times New Roman" w:hAnsi="Palatino Linotype" w:cs="Times New Roman"/>
          <w:sz w:val="20"/>
          <w:szCs w:val="20"/>
          <w:highlight w:val="white"/>
        </w:rPr>
        <w:t xml:space="preserve"> Galaxy</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numPr>
          <w:ilvl w:val="0"/>
          <w:numId w:val="2"/>
        </w:numPr>
        <w:spacing w:after="0" w:line="240" w:lineRule="auto"/>
        <w:ind w:left="0" w:right="3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A film about this company has the tagline “You don’t get to 500 million friends without making a few enemies.” For 10 points each:</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[10] Name this company whose founding was controversially fictionalized in </w:t>
      </w:r>
      <w:r w:rsidRPr="00200B19">
        <w:rPr>
          <w:rFonts w:ascii="Palatino Linotype" w:eastAsia="Times New Roman" w:hAnsi="Palatino Linotype" w:cs="Times New Roman"/>
          <w:i/>
          <w:sz w:val="20"/>
          <w:szCs w:val="20"/>
        </w:rPr>
        <w:t>The Social Network</w:t>
      </w:r>
      <w:r w:rsidRPr="00200B19">
        <w:rPr>
          <w:rFonts w:ascii="Palatino Linotype" w:eastAsia="Times New Roman" w:hAnsi="Palatino Linotype" w:cs="Times New Roman"/>
          <w:sz w:val="20"/>
          <w:szCs w:val="20"/>
        </w:rPr>
        <w:t>, which depicted its CEO Mark Zuckerberg as a borderline autistic jerk.</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Facebook</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[10] This actor was Oscar-nominated for his portrayal of Mark Zuckerberg in </w:t>
      </w:r>
      <w:r w:rsidRPr="00200B19">
        <w:rPr>
          <w:rFonts w:ascii="Palatino Linotype" w:eastAsia="Times New Roman" w:hAnsi="Palatino Linotype" w:cs="Times New Roman"/>
          <w:i/>
          <w:sz w:val="20"/>
          <w:szCs w:val="20"/>
        </w:rPr>
        <w:t>The Social Network</w:t>
      </w:r>
      <w:r w:rsidRPr="00200B19">
        <w:rPr>
          <w:rFonts w:ascii="Palatino Linotype" w:eastAsia="Times New Roman" w:hAnsi="Palatino Linotype" w:cs="Times New Roman"/>
          <w:sz w:val="20"/>
          <w:szCs w:val="20"/>
        </w:rPr>
        <w:t xml:space="preserve">. He recently played a stoner sleeper-agent in </w:t>
      </w:r>
      <w:r w:rsidRPr="00200B19">
        <w:rPr>
          <w:rFonts w:ascii="Palatino Linotype" w:eastAsia="Times New Roman" w:hAnsi="Palatino Linotype" w:cs="Times New Roman"/>
          <w:i/>
          <w:sz w:val="20"/>
          <w:szCs w:val="20"/>
        </w:rPr>
        <w:t>American Ultra</w:t>
      </w:r>
      <w:r w:rsidRPr="00200B19">
        <w:rPr>
          <w:rFonts w:ascii="Palatino Linotype" w:eastAsia="Times New Roman" w:hAnsi="Palatino Linotype" w:cs="Times New Roman"/>
          <w:sz w:val="20"/>
          <w:szCs w:val="20"/>
        </w:rPr>
        <w:t xml:space="preserve">. </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ANSWER: Jesse </w:t>
      </w:r>
      <w:r w:rsidRPr="00200B19">
        <w:rPr>
          <w:rFonts w:ascii="Palatino Linotype" w:eastAsia="Times New Roman" w:hAnsi="Palatino Linotype" w:cs="Times New Roman"/>
          <w:b/>
          <w:sz w:val="20"/>
          <w:szCs w:val="20"/>
          <w:u w:val="single"/>
        </w:rPr>
        <w:t>Eisenberg</w:t>
      </w:r>
      <w:r w:rsidRPr="00200B19">
        <w:rPr>
          <w:rFonts w:ascii="Palatino Linotype" w:eastAsia="Times New Roman" w:hAnsi="Palatino Linotype" w:cs="Times New Roman"/>
          <w:sz w:val="20"/>
          <w:szCs w:val="20"/>
        </w:rPr>
        <w:t xml:space="preserve"> [or Jesse Adam </w:t>
      </w:r>
      <w:r w:rsidRPr="00200B19">
        <w:rPr>
          <w:rFonts w:ascii="Palatino Linotype" w:eastAsia="Times New Roman" w:hAnsi="Palatino Linotype" w:cs="Times New Roman"/>
          <w:b/>
          <w:sz w:val="20"/>
          <w:szCs w:val="20"/>
          <w:u w:val="single"/>
        </w:rPr>
        <w:t>Eisenberg</w:t>
      </w:r>
      <w:r w:rsidRPr="00200B19">
        <w:rPr>
          <w:rFonts w:ascii="Palatino Linotype" w:eastAsia="Times New Roman" w:hAnsi="Palatino Linotype" w:cs="Times New Roman"/>
          <w:sz w:val="20"/>
          <w:szCs w:val="20"/>
        </w:rPr>
        <w:t xml:space="preserve">] </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[10] In an excellent scene from </w:t>
      </w:r>
      <w:r w:rsidRPr="00200B19">
        <w:rPr>
          <w:rFonts w:ascii="Palatino Linotype" w:eastAsia="Times New Roman" w:hAnsi="Palatino Linotype" w:cs="Times New Roman"/>
          <w:i/>
          <w:sz w:val="20"/>
          <w:szCs w:val="20"/>
        </w:rPr>
        <w:t>The Social Network</w:t>
      </w:r>
      <w:r w:rsidRPr="00200B19">
        <w:rPr>
          <w:rFonts w:ascii="Palatino Linotype" w:eastAsia="Times New Roman" w:hAnsi="Palatino Linotype" w:cs="Times New Roman"/>
          <w:sz w:val="20"/>
          <w:szCs w:val="20"/>
        </w:rPr>
        <w:t xml:space="preserve">, Trent </w:t>
      </w:r>
      <w:proofErr w:type="spellStart"/>
      <w:r w:rsidRPr="00200B19">
        <w:rPr>
          <w:rFonts w:ascii="Palatino Linotype" w:eastAsia="Times New Roman" w:hAnsi="Palatino Linotype" w:cs="Times New Roman"/>
          <w:sz w:val="20"/>
          <w:szCs w:val="20"/>
        </w:rPr>
        <w:t>Reznor</w:t>
      </w:r>
      <w:proofErr w:type="spellEnd"/>
      <w:r w:rsidRPr="00200B19">
        <w:rPr>
          <w:rFonts w:ascii="Palatino Linotype" w:eastAsia="Times New Roman" w:hAnsi="Palatino Linotype" w:cs="Times New Roman"/>
          <w:sz w:val="20"/>
          <w:szCs w:val="20"/>
        </w:rPr>
        <w:t xml:space="preserve"> and Atticus Ross’ electronic version of this classical music piece plays over the Winklevoss twins’ rowing regatta.</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ANSWER: “</w:t>
      </w:r>
      <w:r w:rsidRPr="00200B19">
        <w:rPr>
          <w:rFonts w:ascii="Palatino Linotype" w:eastAsia="Times New Roman" w:hAnsi="Palatino Linotype" w:cs="Times New Roman"/>
          <w:b/>
          <w:sz w:val="20"/>
          <w:szCs w:val="20"/>
          <w:u w:val="single"/>
        </w:rPr>
        <w:t>In the Hall of the Mountain King</w:t>
      </w:r>
      <w:r w:rsidRPr="00200B19">
        <w:rPr>
          <w:rFonts w:ascii="Palatino Linotype" w:eastAsia="Times New Roman" w:hAnsi="Palatino Linotype" w:cs="Times New Roman"/>
          <w:sz w:val="20"/>
          <w:szCs w:val="20"/>
        </w:rPr>
        <w:t>”</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 xml:space="preserve">This composer and his student William Byrd collaborated on a book of motets called the </w:t>
      </w:r>
      <w:proofErr w:type="spellStart"/>
      <w:r w:rsidRPr="00200B19">
        <w:rPr>
          <w:rFonts w:ascii="Palatino Linotype" w:eastAsia="Times New Roman" w:hAnsi="Palatino Linotype" w:cs="Times New Roman"/>
          <w:i/>
          <w:sz w:val="20"/>
          <w:szCs w:val="20"/>
          <w:highlight w:val="white"/>
        </w:rPr>
        <w:t>Cantiones</w:t>
      </w:r>
      <w:proofErr w:type="spellEnd"/>
      <w:r w:rsidRPr="00200B19">
        <w:rPr>
          <w:rFonts w:ascii="Palatino Linotype" w:eastAsia="Times New Roman" w:hAnsi="Palatino Linotype" w:cs="Times New Roman"/>
          <w:i/>
          <w:sz w:val="20"/>
          <w:szCs w:val="20"/>
          <w:highlight w:val="white"/>
        </w:rPr>
        <w:t xml:space="preserve"> </w:t>
      </w:r>
      <w:proofErr w:type="spellStart"/>
      <w:r w:rsidRPr="00200B19">
        <w:rPr>
          <w:rFonts w:ascii="Palatino Linotype" w:eastAsia="Times New Roman" w:hAnsi="Palatino Linotype" w:cs="Times New Roman"/>
          <w:i/>
          <w:sz w:val="20"/>
          <w:szCs w:val="20"/>
          <w:highlight w:val="white"/>
        </w:rPr>
        <w:t>sacrae</w:t>
      </w:r>
      <w:proofErr w:type="spellEnd"/>
      <w:r w:rsidRPr="00200B19">
        <w:rPr>
          <w:rFonts w:ascii="Palatino Linotype" w:eastAsia="Times New Roman" w:hAnsi="Palatino Linotype" w:cs="Times New Roman"/>
          <w:sz w:val="20"/>
          <w:szCs w:val="20"/>
          <w:highlight w:val="white"/>
        </w:rPr>
        <w:t>. For 10 points each:</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Name this composer of </w:t>
      </w:r>
      <w:proofErr w:type="spellStart"/>
      <w:r w:rsidRPr="00200B19">
        <w:rPr>
          <w:rFonts w:ascii="Palatino Linotype" w:eastAsia="Times New Roman" w:hAnsi="Palatino Linotype" w:cs="Times New Roman"/>
          <w:i/>
          <w:sz w:val="20"/>
          <w:szCs w:val="20"/>
          <w:highlight w:val="white"/>
        </w:rPr>
        <w:t>Spem</w:t>
      </w:r>
      <w:proofErr w:type="spellEnd"/>
      <w:r w:rsidRPr="00200B19">
        <w:rPr>
          <w:rFonts w:ascii="Palatino Linotype" w:eastAsia="Times New Roman" w:hAnsi="Palatino Linotype" w:cs="Times New Roman"/>
          <w:i/>
          <w:sz w:val="20"/>
          <w:szCs w:val="20"/>
          <w:highlight w:val="white"/>
        </w:rPr>
        <w:t xml:space="preserve"> in </w:t>
      </w:r>
      <w:proofErr w:type="spellStart"/>
      <w:r w:rsidRPr="00200B19">
        <w:rPr>
          <w:rFonts w:ascii="Palatino Linotype" w:eastAsia="Times New Roman" w:hAnsi="Palatino Linotype" w:cs="Times New Roman"/>
          <w:i/>
          <w:sz w:val="20"/>
          <w:szCs w:val="20"/>
          <w:highlight w:val="white"/>
        </w:rPr>
        <w:t>alium</w:t>
      </w:r>
      <w:proofErr w:type="spellEnd"/>
      <w:r w:rsidRPr="00200B19">
        <w:rPr>
          <w:rFonts w:ascii="Palatino Linotype" w:eastAsia="Times New Roman" w:hAnsi="Palatino Linotype" w:cs="Times New Roman"/>
          <w:sz w:val="20"/>
          <w:szCs w:val="20"/>
          <w:highlight w:val="white"/>
        </w:rPr>
        <w:t>. Another of his themes was turned into a fantasia by Ralph Vaughan Williams.</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Thomas </w:t>
      </w:r>
      <w:proofErr w:type="spellStart"/>
      <w:r w:rsidRPr="00200B19">
        <w:rPr>
          <w:rFonts w:ascii="Palatino Linotype" w:eastAsia="Times New Roman" w:hAnsi="Palatino Linotype" w:cs="Times New Roman"/>
          <w:b/>
          <w:sz w:val="20"/>
          <w:szCs w:val="20"/>
          <w:highlight w:val="white"/>
          <w:u w:val="single"/>
        </w:rPr>
        <w:t>Tallis</w:t>
      </w:r>
      <w:proofErr w:type="spellEnd"/>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Byrd and </w:t>
      </w:r>
      <w:proofErr w:type="spellStart"/>
      <w:r w:rsidRPr="00200B19">
        <w:rPr>
          <w:rFonts w:ascii="Palatino Linotype" w:eastAsia="Times New Roman" w:hAnsi="Palatino Linotype" w:cs="Times New Roman"/>
          <w:sz w:val="20"/>
          <w:szCs w:val="20"/>
          <w:highlight w:val="white"/>
        </w:rPr>
        <w:t>Tallis</w:t>
      </w:r>
      <w:proofErr w:type="spellEnd"/>
      <w:r w:rsidRPr="00200B19">
        <w:rPr>
          <w:rFonts w:ascii="Palatino Linotype" w:eastAsia="Times New Roman" w:hAnsi="Palatino Linotype" w:cs="Times New Roman"/>
          <w:sz w:val="20"/>
          <w:szCs w:val="20"/>
          <w:highlight w:val="white"/>
        </w:rPr>
        <w:t xml:space="preserve"> were Renaissance composers from this country, where they both wrote music for monarchs such as Henry VIII and Elizabeth I.</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England</w:t>
      </w:r>
      <w:r w:rsidRPr="00200B19">
        <w:rPr>
          <w:rFonts w:ascii="Palatino Linotype" w:eastAsia="Times New Roman" w:hAnsi="Palatino Linotype" w:cs="Times New Roman"/>
          <w:sz w:val="20"/>
          <w:szCs w:val="20"/>
          <w:highlight w:val="white"/>
        </w:rPr>
        <w:t xml:space="preserve"> [do not accept “Great Britain”; do not accept “United Kingdom”]</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Thomas Morley was the leading English composer of these through-composed polyphonic settings of poetry, of which Claudio Monteverdi wrote nine books’ worth.</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madrigal</w:t>
      </w:r>
    </w:p>
    <w:p w:rsidR="002D2181" w:rsidRPr="00200B19" w:rsidRDefault="002D2181" w:rsidP="008D3EC9">
      <w:pPr>
        <w:keepNext w:val="0"/>
        <w:spacing w:after="0" w:line="240" w:lineRule="auto"/>
        <w:rPr>
          <w:rFonts w:ascii="Palatino Linotype" w:hAnsi="Palatino Linotype"/>
        </w:rPr>
      </w:pPr>
    </w:p>
    <w:p w:rsidR="008D3EC9" w:rsidRDefault="008D3EC9" w:rsidP="008D3EC9">
      <w:pPr>
        <w:spacing w:line="240" w:lineRule="auto"/>
        <w:rPr>
          <w:rFonts w:ascii="Palatino Linotype" w:eastAsia="Times New Roman" w:hAnsi="Palatino Linotype" w:cs="Times New Roman"/>
          <w:sz w:val="20"/>
          <w:szCs w:val="20"/>
          <w:highlight w:val="white"/>
        </w:rPr>
      </w:pPr>
      <w:r>
        <w:rPr>
          <w:rFonts w:ascii="Palatino Linotype" w:eastAsia="Times New Roman" w:hAnsi="Palatino Linotype" w:cs="Times New Roman"/>
          <w:sz w:val="20"/>
          <w:szCs w:val="20"/>
          <w:highlight w:val="white"/>
        </w:rPr>
        <w:br w:type="page"/>
      </w: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lastRenderedPageBreak/>
        <w:t>This equation states that the change in velocity is equal to effective exhaust velocity times the natural log of the initial mass over the final mass. For 10 points each</w:t>
      </w:r>
      <w:proofErr w:type="gramStart"/>
      <w:r w:rsidRPr="00200B19">
        <w:rPr>
          <w:rFonts w:ascii="Palatino Linotype" w:eastAsia="Times New Roman" w:hAnsi="Palatino Linotype" w:cs="Times New Roman"/>
          <w:sz w:val="20"/>
          <w:szCs w:val="20"/>
          <w:highlight w:val="white"/>
        </w:rPr>
        <w:t>:</w:t>
      </w:r>
      <w:proofErr w:type="gramEnd"/>
      <w:r w:rsidRPr="00200B19">
        <w:rPr>
          <w:rFonts w:ascii="Palatino Linotype" w:eastAsia="Times New Roman" w:hAnsi="Palatino Linotype" w:cs="Times New Roman"/>
          <w:sz w:val="20"/>
          <w:szCs w:val="20"/>
          <w:highlight w:val="white"/>
        </w:rPr>
        <w:br/>
        <w:t>[10] Name this equation which describes the motion of a certain type of vehicle.</w:t>
      </w:r>
      <w:r w:rsidRPr="00200B19">
        <w:rPr>
          <w:rFonts w:ascii="Palatino Linotype" w:eastAsia="Times New Roman" w:hAnsi="Palatino Linotype" w:cs="Times New Roman"/>
          <w:sz w:val="20"/>
          <w:szCs w:val="20"/>
          <w:highlight w:val="white"/>
        </w:rPr>
        <w:br/>
        <w:t xml:space="preserve">ANSWER: </w:t>
      </w:r>
      <w:proofErr w:type="spellStart"/>
      <w:r w:rsidRPr="00200B19">
        <w:rPr>
          <w:rFonts w:ascii="Palatino Linotype" w:eastAsia="Times New Roman" w:hAnsi="Palatino Linotype" w:cs="Times New Roman"/>
          <w:sz w:val="20"/>
          <w:szCs w:val="20"/>
          <w:highlight w:val="white"/>
        </w:rPr>
        <w:t>Tsiolkovsky</w:t>
      </w:r>
      <w:proofErr w:type="spellEnd"/>
      <w:r w:rsidRPr="00200B19">
        <w:rPr>
          <w:rFonts w:ascii="Palatino Linotype" w:eastAsia="Times New Roman" w:hAnsi="Palatino Linotype" w:cs="Times New Roman"/>
          <w:sz w:val="20"/>
          <w:szCs w:val="20"/>
          <w:highlight w:val="white"/>
        </w:rPr>
        <w:t xml:space="preserve"> </w:t>
      </w:r>
      <w:r w:rsidRPr="00200B19">
        <w:rPr>
          <w:rFonts w:ascii="Palatino Linotype" w:eastAsia="Times New Roman" w:hAnsi="Palatino Linotype" w:cs="Times New Roman"/>
          <w:b/>
          <w:sz w:val="20"/>
          <w:szCs w:val="20"/>
          <w:highlight w:val="white"/>
          <w:u w:val="single"/>
        </w:rPr>
        <w:t>rocket equation</w:t>
      </w:r>
      <w:r w:rsidRPr="00200B19">
        <w:rPr>
          <w:rFonts w:ascii="Palatino Linotype" w:eastAsia="Times New Roman" w:hAnsi="Palatino Linotype" w:cs="Times New Roman"/>
          <w:sz w:val="20"/>
          <w:szCs w:val="20"/>
          <w:highlight w:val="white"/>
        </w:rPr>
        <w:t xml:space="preserve"> [accept ideal </w:t>
      </w:r>
      <w:r w:rsidRPr="00200B19">
        <w:rPr>
          <w:rFonts w:ascii="Palatino Linotype" w:eastAsia="Times New Roman" w:hAnsi="Palatino Linotype" w:cs="Times New Roman"/>
          <w:b/>
          <w:sz w:val="20"/>
          <w:szCs w:val="20"/>
          <w:highlight w:val="white"/>
          <w:u w:val="single"/>
        </w:rPr>
        <w:t>rocket equation</w:t>
      </w:r>
      <w:proofErr w:type="gramStart"/>
      <w:r w:rsidRPr="00200B19">
        <w:rPr>
          <w:rFonts w:ascii="Palatino Linotype" w:eastAsia="Times New Roman" w:hAnsi="Palatino Linotype" w:cs="Times New Roman"/>
          <w:sz w:val="20"/>
          <w:szCs w:val="20"/>
          <w:highlight w:val="white"/>
        </w:rPr>
        <w:t>]</w:t>
      </w:r>
      <w:proofErr w:type="gramEnd"/>
      <w:r w:rsidRPr="00200B19">
        <w:rPr>
          <w:rFonts w:ascii="Palatino Linotype" w:eastAsia="Times New Roman" w:hAnsi="Palatino Linotype" w:cs="Times New Roman"/>
          <w:sz w:val="20"/>
          <w:szCs w:val="20"/>
          <w:highlight w:val="white"/>
        </w:rPr>
        <w:br/>
        <w:t>[10] The rocket equation can be derived using the conservation of this quantity, and considering its change in the rocket and its fuel.</w:t>
      </w:r>
      <w:r w:rsidRPr="00200B19">
        <w:rPr>
          <w:rFonts w:ascii="Palatino Linotype" w:eastAsia="Times New Roman" w:hAnsi="Palatino Linotype" w:cs="Times New Roman"/>
          <w:sz w:val="20"/>
          <w:szCs w:val="20"/>
          <w:highlight w:val="white"/>
        </w:rPr>
        <w:br/>
        <w:t xml:space="preserve">ANSWER: linear </w:t>
      </w:r>
      <w:r w:rsidRPr="00200B19">
        <w:rPr>
          <w:rFonts w:ascii="Palatino Linotype" w:eastAsia="Times New Roman" w:hAnsi="Palatino Linotype" w:cs="Times New Roman"/>
          <w:b/>
          <w:sz w:val="20"/>
          <w:szCs w:val="20"/>
          <w:highlight w:val="white"/>
          <w:u w:val="single"/>
        </w:rPr>
        <w:t>momentum</w:t>
      </w:r>
      <w:r w:rsidRPr="00200B19">
        <w:rPr>
          <w:rFonts w:ascii="Palatino Linotype" w:eastAsia="Times New Roman" w:hAnsi="Palatino Linotype" w:cs="Times New Roman"/>
          <w:sz w:val="20"/>
          <w:szCs w:val="20"/>
          <w:highlight w:val="white"/>
        </w:rPr>
        <w:t xml:space="preserve"> [do NOT accept “angular momentum”</w:t>
      </w:r>
      <w:proofErr w:type="gramStart"/>
      <w:r w:rsidRPr="00200B19">
        <w:rPr>
          <w:rFonts w:ascii="Palatino Linotype" w:eastAsia="Times New Roman" w:hAnsi="Palatino Linotype" w:cs="Times New Roman"/>
          <w:sz w:val="20"/>
          <w:szCs w:val="20"/>
          <w:highlight w:val="white"/>
        </w:rPr>
        <w:t>]</w:t>
      </w:r>
      <w:proofErr w:type="gramEnd"/>
      <w:r w:rsidRPr="00200B19">
        <w:rPr>
          <w:rFonts w:ascii="Palatino Linotype" w:eastAsia="Times New Roman" w:hAnsi="Palatino Linotype" w:cs="Times New Roman"/>
          <w:sz w:val="20"/>
          <w:szCs w:val="20"/>
          <w:highlight w:val="white"/>
        </w:rPr>
        <w:br/>
        <w:t xml:space="preserve">[10] The rocket equation can be used to calculated the fuel needed for a </w:t>
      </w:r>
      <w:proofErr w:type="spellStart"/>
      <w:r w:rsidRPr="00200B19">
        <w:rPr>
          <w:rFonts w:ascii="Palatino Linotype" w:eastAsia="Times New Roman" w:hAnsi="Palatino Linotype" w:cs="Times New Roman"/>
          <w:sz w:val="20"/>
          <w:szCs w:val="20"/>
          <w:highlight w:val="white"/>
        </w:rPr>
        <w:t>Hohmann</w:t>
      </w:r>
      <w:proofErr w:type="spellEnd"/>
      <w:r w:rsidRPr="00200B19">
        <w:rPr>
          <w:rFonts w:ascii="Palatino Linotype" w:eastAsia="Times New Roman" w:hAnsi="Palatino Linotype" w:cs="Times New Roman"/>
          <w:sz w:val="20"/>
          <w:szCs w:val="20"/>
          <w:highlight w:val="white"/>
        </w:rPr>
        <w:t xml:space="preserve"> transfer, which transfers between two circular paths of this type. These paths include the gravity induced paths a planet takes around a star.</w:t>
      </w:r>
      <w:r w:rsidRPr="00200B19">
        <w:rPr>
          <w:rFonts w:ascii="Palatino Linotype" w:eastAsia="Times New Roman" w:hAnsi="Palatino Linotype" w:cs="Times New Roman"/>
          <w:sz w:val="20"/>
          <w:szCs w:val="20"/>
          <w:highlight w:val="white"/>
        </w:rPr>
        <w:br/>
        <w:t xml:space="preserve">ANSWER: </w:t>
      </w:r>
      <w:r w:rsidRPr="00200B19">
        <w:rPr>
          <w:rFonts w:ascii="Palatino Linotype" w:eastAsia="Times New Roman" w:hAnsi="Palatino Linotype" w:cs="Times New Roman"/>
          <w:b/>
          <w:sz w:val="20"/>
          <w:szCs w:val="20"/>
          <w:highlight w:val="white"/>
          <w:u w:val="single"/>
        </w:rPr>
        <w:t>orbit</w:t>
      </w:r>
      <w:r w:rsidRPr="00200B19">
        <w:rPr>
          <w:rFonts w:ascii="Palatino Linotype" w:eastAsia="Times New Roman" w:hAnsi="Palatino Linotype" w:cs="Times New Roman"/>
          <w:sz w:val="20"/>
          <w:szCs w:val="20"/>
          <w:highlight w:val="white"/>
        </w:rPr>
        <w:t>s</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Answer the following about the early 19th century’s hippest economic platform, the American System,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[10] The American System was the central platform of this politician’s three failed presidency bids. This Kentuckian was nicknamed the “Great Compromiser” for drafting the Compromise of 1850.</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Henry </w:t>
      </w:r>
      <w:r w:rsidRPr="00200B19">
        <w:rPr>
          <w:rFonts w:ascii="Palatino Linotype" w:eastAsia="Times New Roman" w:hAnsi="Palatino Linotype" w:cs="Times New Roman"/>
          <w:b/>
          <w:sz w:val="20"/>
          <w:szCs w:val="20"/>
          <w:u w:val="single"/>
        </w:rPr>
        <w:t>Clay</w:t>
      </w:r>
      <w:r w:rsidRPr="00200B19">
        <w:rPr>
          <w:rFonts w:ascii="Palatino Linotype" w:eastAsia="Times New Roman" w:hAnsi="Palatino Linotype" w:cs="Times New Roman"/>
          <w:sz w:val="20"/>
          <w:szCs w:val="20"/>
        </w:rPr>
        <w:t>, Sr.</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[10] This institution was created in line with the American System’s goal of creating a strong dollar. It was obliterated by Andrew Jackson while it was run by Nicholas Biddle. </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Second Bank</w:t>
      </w:r>
      <w:r w:rsidRPr="00200B19">
        <w:rPr>
          <w:rFonts w:ascii="Palatino Linotype" w:eastAsia="Times New Roman" w:hAnsi="Palatino Linotype" w:cs="Times New Roman"/>
          <w:sz w:val="20"/>
          <w:szCs w:val="20"/>
        </w:rPr>
        <w:t xml:space="preserve"> of </w:t>
      </w:r>
      <w:r w:rsidRPr="00200B19">
        <w:rPr>
          <w:rFonts w:ascii="Palatino Linotype" w:eastAsia="Times New Roman" w:hAnsi="Palatino Linotype" w:cs="Times New Roman"/>
          <w:b/>
          <w:sz w:val="20"/>
          <w:szCs w:val="20"/>
          <w:u w:val="single"/>
        </w:rPr>
        <w:t>US</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Second Bank of the United States</w:t>
      </w:r>
      <w:r w:rsidRPr="00200B19">
        <w:rPr>
          <w:rFonts w:ascii="Palatino Linotype" w:eastAsia="Times New Roman" w:hAnsi="Palatino Linotype" w:cs="Times New Roman"/>
          <w:sz w:val="20"/>
          <w:szCs w:val="20"/>
        </w:rPr>
        <w:t xml:space="preserve">”; prompt on “Bank of the United States”; do not accept or prompt on “First Bank of the United States” or “Bank of America”] </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[10] The American System called for investment in American infrastructure, leading to the completion of projects like the Erie Canal and this railroad. It was the first chartered railroad in American history.</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Baltimore and Ohio</w:t>
      </w:r>
      <w:r w:rsidRPr="00200B19">
        <w:rPr>
          <w:rFonts w:ascii="Palatino Linotype" w:eastAsia="Times New Roman" w:hAnsi="Palatino Linotype" w:cs="Times New Roman"/>
          <w:sz w:val="20"/>
          <w:szCs w:val="20"/>
        </w:rPr>
        <w:t xml:space="preserve"> Railroad [or </w:t>
      </w:r>
      <w:r w:rsidRPr="00200B19">
        <w:rPr>
          <w:rFonts w:ascii="Palatino Linotype" w:eastAsia="Times New Roman" w:hAnsi="Palatino Linotype" w:cs="Times New Roman"/>
          <w:b/>
          <w:sz w:val="20"/>
          <w:szCs w:val="20"/>
          <w:u w:val="single"/>
        </w:rPr>
        <w:t>B&amp;O</w:t>
      </w:r>
      <w:r w:rsidRPr="00200B19">
        <w:rPr>
          <w:rFonts w:ascii="Palatino Linotype" w:eastAsia="Times New Roman" w:hAnsi="Palatino Linotype" w:cs="Times New Roman"/>
          <w:sz w:val="20"/>
          <w:szCs w:val="20"/>
        </w:rPr>
        <w:t xml:space="preserve"> Railroad] </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 xml:space="preserve">In an essay set during this event, the narrator scares a man named </w:t>
      </w:r>
      <w:proofErr w:type="spellStart"/>
      <w:r w:rsidRPr="00200B19">
        <w:rPr>
          <w:rFonts w:ascii="Palatino Linotype" w:eastAsia="Times New Roman" w:hAnsi="Palatino Linotype" w:cs="Times New Roman"/>
          <w:sz w:val="20"/>
          <w:szCs w:val="20"/>
        </w:rPr>
        <w:t>Jimbo</w:t>
      </w:r>
      <w:proofErr w:type="spellEnd"/>
      <w:r w:rsidRPr="00200B19">
        <w:rPr>
          <w:rFonts w:ascii="Palatino Linotype" w:eastAsia="Times New Roman" w:hAnsi="Palatino Linotype" w:cs="Times New Roman"/>
          <w:sz w:val="20"/>
          <w:szCs w:val="20"/>
        </w:rPr>
        <w:t xml:space="preserve"> by telling him that a Black Panther-instigated race riot will break out during it. For 10 points each:</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[10] Name this event attended by a drug-addled writer and illustrator team in a 1970 gonzo journalism piece. The title of an essay calls this event “Decadent and Depraved.”</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the 1970 </w:t>
      </w:r>
      <w:r w:rsidRPr="00200B19">
        <w:rPr>
          <w:rFonts w:ascii="Palatino Linotype" w:eastAsia="Times New Roman" w:hAnsi="Palatino Linotype" w:cs="Times New Roman"/>
          <w:b/>
          <w:sz w:val="20"/>
          <w:szCs w:val="20"/>
          <w:u w:val="single"/>
        </w:rPr>
        <w:t>Kentucky Derby</w:t>
      </w:r>
      <w:r w:rsidRPr="00200B19">
        <w:rPr>
          <w:rFonts w:ascii="Palatino Linotype" w:eastAsia="Times New Roman" w:hAnsi="Palatino Linotype" w:cs="Times New Roman"/>
          <w:b/>
          <w:sz w:val="20"/>
          <w:szCs w:val="20"/>
        </w:rPr>
        <w:t xml:space="preserve"> </w:t>
      </w:r>
      <w:r w:rsidRPr="00200B19">
        <w:rPr>
          <w:rFonts w:ascii="Palatino Linotype" w:eastAsia="Times New Roman" w:hAnsi="Palatino Linotype" w:cs="Times New Roman"/>
          <w:sz w:val="20"/>
          <w:szCs w:val="20"/>
        </w:rPr>
        <w:t xml:space="preserve">[or “The </w:t>
      </w:r>
      <w:r w:rsidRPr="00200B19">
        <w:rPr>
          <w:rFonts w:ascii="Palatino Linotype" w:eastAsia="Times New Roman" w:hAnsi="Palatino Linotype" w:cs="Times New Roman"/>
          <w:b/>
          <w:sz w:val="20"/>
          <w:szCs w:val="20"/>
          <w:u w:val="single"/>
        </w:rPr>
        <w:t>Kentucky Derby</w:t>
      </w:r>
      <w:r w:rsidRPr="00200B19">
        <w:rPr>
          <w:rFonts w:ascii="Palatino Linotype" w:eastAsia="Times New Roman" w:hAnsi="Palatino Linotype" w:cs="Times New Roman"/>
          <w:sz w:val="20"/>
          <w:szCs w:val="20"/>
        </w:rPr>
        <w:t xml:space="preserve"> is Decadent and Depraved”]</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[10] “The Kentucky Derby is Decadent and Depraved,” which was a foundational work of New Journalism, was written by this author of </w:t>
      </w:r>
      <w:r w:rsidRPr="00200B19">
        <w:rPr>
          <w:rFonts w:ascii="Palatino Linotype" w:eastAsia="Times New Roman" w:hAnsi="Palatino Linotype" w:cs="Times New Roman"/>
          <w:i/>
          <w:sz w:val="20"/>
          <w:szCs w:val="20"/>
        </w:rPr>
        <w:t>Fear and Loathing in Las Vegas</w:t>
      </w:r>
      <w:r w:rsidRPr="00200B19">
        <w:rPr>
          <w:rFonts w:ascii="Palatino Linotype" w:eastAsia="Times New Roman" w:hAnsi="Palatino Linotype" w:cs="Times New Roman"/>
          <w:sz w:val="20"/>
          <w:szCs w:val="20"/>
        </w:rPr>
        <w: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Hunter S. </w:t>
      </w:r>
      <w:r w:rsidRPr="00200B19">
        <w:rPr>
          <w:rFonts w:ascii="Palatino Linotype" w:eastAsia="Times New Roman" w:hAnsi="Palatino Linotype" w:cs="Times New Roman"/>
          <w:b/>
          <w:sz w:val="20"/>
          <w:szCs w:val="20"/>
          <w:u w:val="single"/>
        </w:rPr>
        <w:t>Thompson</w:t>
      </w:r>
      <w:r w:rsidRPr="00200B19">
        <w:rPr>
          <w:rFonts w:ascii="Palatino Linotype" w:eastAsia="Times New Roman" w:hAnsi="Palatino Linotype" w:cs="Times New Roman"/>
          <w:sz w:val="20"/>
          <w:szCs w:val="20"/>
        </w:rPr>
        <w:t xml:space="preserve"> [or Hunter Stockton </w:t>
      </w:r>
      <w:r w:rsidRPr="00200B19">
        <w:rPr>
          <w:rFonts w:ascii="Palatino Linotype" w:eastAsia="Times New Roman" w:hAnsi="Palatino Linotype" w:cs="Times New Roman"/>
          <w:b/>
          <w:sz w:val="20"/>
          <w:szCs w:val="20"/>
          <w:u w:val="single"/>
        </w:rPr>
        <w:t>Thompson</w:t>
      </w:r>
      <w:r w:rsidRPr="00200B19">
        <w:rPr>
          <w:rFonts w:ascii="Palatino Linotype" w:eastAsia="Times New Roman" w:hAnsi="Palatino Linotype" w:cs="Times New Roman"/>
          <w:sz w:val="20"/>
          <w:szCs w:val="20"/>
        </w:rPr>
        <w: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[10] This other New Journalist described Ken </w:t>
      </w:r>
      <w:proofErr w:type="spellStart"/>
      <w:r w:rsidRPr="00200B19">
        <w:rPr>
          <w:rFonts w:ascii="Palatino Linotype" w:eastAsia="Times New Roman" w:hAnsi="Palatino Linotype" w:cs="Times New Roman"/>
          <w:sz w:val="20"/>
          <w:szCs w:val="20"/>
        </w:rPr>
        <w:t>Kesey’s</w:t>
      </w:r>
      <w:proofErr w:type="spellEnd"/>
      <w:r w:rsidRPr="00200B19">
        <w:rPr>
          <w:rFonts w:ascii="Palatino Linotype" w:eastAsia="Times New Roman" w:hAnsi="Palatino Linotype" w:cs="Times New Roman"/>
          <w:sz w:val="20"/>
          <w:szCs w:val="20"/>
        </w:rPr>
        <w:t xml:space="preserve"> LSD-fueled antics in </w:t>
      </w:r>
      <w:r w:rsidRPr="00200B19">
        <w:rPr>
          <w:rFonts w:ascii="Palatino Linotype" w:eastAsia="Times New Roman" w:hAnsi="Palatino Linotype" w:cs="Times New Roman"/>
          <w:i/>
          <w:sz w:val="20"/>
          <w:szCs w:val="20"/>
        </w:rPr>
        <w:t>The Electric Kool-Aid Acid Test</w:t>
      </w:r>
      <w:r w:rsidRPr="00200B19">
        <w:rPr>
          <w:rFonts w:ascii="Palatino Linotype" w:eastAsia="Times New Roman" w:hAnsi="Palatino Linotype" w:cs="Times New Roman"/>
          <w:sz w:val="20"/>
          <w:szCs w:val="20"/>
        </w:rPr>
        <w:t xml:space="preserve">. Bond trader Sherman McCoy accidently hits Henry Lamb with his car in his </w:t>
      </w:r>
      <w:r w:rsidRPr="00200B19">
        <w:rPr>
          <w:rFonts w:ascii="Palatino Linotype" w:eastAsia="Times New Roman" w:hAnsi="Palatino Linotype" w:cs="Times New Roman"/>
          <w:i/>
          <w:sz w:val="20"/>
          <w:szCs w:val="20"/>
        </w:rPr>
        <w:t>The Bonfire of the Vanities</w:t>
      </w:r>
      <w:r w:rsidRPr="00200B19">
        <w:rPr>
          <w:rFonts w:ascii="Palatino Linotype" w:eastAsia="Times New Roman" w:hAnsi="Palatino Linotype" w:cs="Times New Roman"/>
          <w:sz w:val="20"/>
          <w:szCs w:val="20"/>
        </w:rPr>
        <w:t>.</w:t>
      </w:r>
    </w:p>
    <w:p w:rsidR="002D2181" w:rsidRPr="00200B19" w:rsidRDefault="006570A2" w:rsidP="008D3EC9">
      <w:pPr>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Tom </w:t>
      </w:r>
      <w:r w:rsidRPr="00200B19">
        <w:rPr>
          <w:rFonts w:ascii="Palatino Linotype" w:eastAsia="Times New Roman" w:hAnsi="Palatino Linotype" w:cs="Times New Roman"/>
          <w:b/>
          <w:sz w:val="20"/>
          <w:szCs w:val="20"/>
          <w:u w:val="single"/>
        </w:rPr>
        <w:t>Wolfe</w:t>
      </w:r>
      <w:r w:rsidRPr="00200B19">
        <w:rPr>
          <w:rFonts w:ascii="Palatino Linotype" w:eastAsia="Times New Roman" w:hAnsi="Palatino Linotype" w:cs="Times New Roman"/>
          <w:sz w:val="20"/>
          <w:szCs w:val="20"/>
        </w:rPr>
        <w:t xml:space="preserve"> [or Thomas </w:t>
      </w:r>
      <w:proofErr w:type="spellStart"/>
      <w:r w:rsidRPr="00200B19">
        <w:rPr>
          <w:rFonts w:ascii="Palatino Linotype" w:eastAsia="Times New Roman" w:hAnsi="Palatino Linotype" w:cs="Times New Roman"/>
          <w:sz w:val="20"/>
          <w:szCs w:val="20"/>
        </w:rPr>
        <w:t>Kennerly</w:t>
      </w:r>
      <w:proofErr w:type="spellEnd"/>
      <w:r w:rsidRPr="00200B19">
        <w:rPr>
          <w:rFonts w:ascii="Palatino Linotype" w:eastAsia="Times New Roman" w:hAnsi="Palatino Linotype" w:cs="Times New Roman"/>
          <w:sz w:val="20"/>
          <w:szCs w:val="20"/>
        </w:rPr>
        <w:t xml:space="preserve"> </w:t>
      </w:r>
      <w:r w:rsidRPr="00200B19">
        <w:rPr>
          <w:rFonts w:ascii="Palatino Linotype" w:eastAsia="Times New Roman" w:hAnsi="Palatino Linotype" w:cs="Times New Roman"/>
          <w:b/>
          <w:sz w:val="20"/>
          <w:szCs w:val="20"/>
          <w:u w:val="single"/>
        </w:rPr>
        <w:t>Wolfe</w:t>
      </w:r>
      <w:r w:rsidRPr="00200B19">
        <w:rPr>
          <w:rFonts w:ascii="Palatino Linotype" w:eastAsia="Times New Roman" w:hAnsi="Palatino Linotype" w:cs="Times New Roman"/>
          <w:sz w:val="20"/>
          <w:szCs w:val="20"/>
        </w:rPr>
        <w:t>, Jr.]</w:t>
      </w:r>
    </w:p>
    <w:p w:rsidR="002D2181" w:rsidRPr="00200B19" w:rsidRDefault="002D2181" w:rsidP="008D3EC9">
      <w:pPr>
        <w:spacing w:after="0" w:line="240" w:lineRule="auto"/>
        <w:rPr>
          <w:rFonts w:ascii="Palatino Linotype" w:hAnsi="Palatino Linotype"/>
        </w:rPr>
      </w:pP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NOTE TO MODERATOR: DO NOT REVEAL ALTERNATE ANSWERS TO THE FIRST BONUS PART</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The modern game of </w:t>
      </w:r>
      <w:proofErr w:type="spellStart"/>
      <w:r w:rsidRPr="00200B19">
        <w:rPr>
          <w:rFonts w:ascii="Palatino Linotype" w:eastAsia="Times New Roman" w:hAnsi="Palatino Linotype" w:cs="Times New Roman"/>
          <w:sz w:val="20"/>
          <w:szCs w:val="20"/>
          <w:highlight w:val="white"/>
        </w:rPr>
        <w:t>Ulama</w:t>
      </w:r>
      <w:proofErr w:type="spellEnd"/>
      <w:r w:rsidRPr="00200B19">
        <w:rPr>
          <w:rFonts w:ascii="Palatino Linotype" w:eastAsia="Times New Roman" w:hAnsi="Palatino Linotype" w:cs="Times New Roman"/>
          <w:sz w:val="20"/>
          <w:szCs w:val="20"/>
          <w:highlight w:val="white"/>
        </w:rPr>
        <w:t xml:space="preserve"> evolved from this sport.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Name this game played by men in loincloths by bouncing rubber balls off their hips. It was played on courts at sites like </w:t>
      </w:r>
      <w:proofErr w:type="spellStart"/>
      <w:r w:rsidRPr="00200B19">
        <w:rPr>
          <w:rFonts w:ascii="Palatino Linotype" w:eastAsia="Times New Roman" w:hAnsi="Palatino Linotype" w:cs="Times New Roman"/>
          <w:sz w:val="20"/>
          <w:szCs w:val="20"/>
          <w:highlight w:val="white"/>
        </w:rPr>
        <w:t>Iximche</w:t>
      </w:r>
      <w:proofErr w:type="spellEnd"/>
      <w:r w:rsidRPr="00200B19">
        <w:rPr>
          <w:rFonts w:ascii="Palatino Linotype" w:eastAsia="Times New Roman" w:hAnsi="Palatino Linotype" w:cs="Times New Roman"/>
          <w:sz w:val="20"/>
          <w:szCs w:val="20"/>
          <w:highlight w:val="white"/>
        </w:rPr>
        <w:t xml:space="preserve"> </w:t>
      </w:r>
      <w:r w:rsidRPr="00200B19">
        <w:rPr>
          <w:rFonts w:ascii="Palatino Linotype" w:eastAsia="Times New Roman" w:hAnsi="Palatino Linotype" w:cs="Times New Roman"/>
          <w:sz w:val="20"/>
          <w:szCs w:val="20"/>
          <w:shd w:val="clear" w:color="auto" w:fill="D9D9D9"/>
        </w:rPr>
        <w:t>[“</w:t>
      </w:r>
      <w:proofErr w:type="spellStart"/>
      <w:r w:rsidRPr="00200B19">
        <w:rPr>
          <w:rFonts w:ascii="Palatino Linotype" w:eastAsia="Times New Roman" w:hAnsi="Palatino Linotype" w:cs="Times New Roman"/>
          <w:sz w:val="20"/>
          <w:szCs w:val="20"/>
          <w:shd w:val="clear" w:color="auto" w:fill="D9D9D9"/>
        </w:rPr>
        <w:t>ee</w:t>
      </w:r>
      <w:proofErr w:type="spellEnd"/>
      <w:r w:rsidRPr="00200B19">
        <w:rPr>
          <w:rFonts w:ascii="Palatino Linotype" w:eastAsia="Times New Roman" w:hAnsi="Palatino Linotype" w:cs="Times New Roman"/>
          <w:sz w:val="20"/>
          <w:szCs w:val="20"/>
          <w:shd w:val="clear" w:color="auto" w:fill="D9D9D9"/>
        </w:rPr>
        <w:t>-SHEEM-</w:t>
      </w:r>
      <w:proofErr w:type="spellStart"/>
      <w:r w:rsidRPr="00200B19">
        <w:rPr>
          <w:rFonts w:ascii="Palatino Linotype" w:eastAsia="Times New Roman" w:hAnsi="Palatino Linotype" w:cs="Times New Roman"/>
          <w:sz w:val="20"/>
          <w:szCs w:val="20"/>
          <w:shd w:val="clear" w:color="auto" w:fill="D9D9D9"/>
        </w:rPr>
        <w:t>chay</w:t>
      </w:r>
      <w:proofErr w:type="spellEnd"/>
      <w:r w:rsidRPr="00200B19">
        <w:rPr>
          <w:rFonts w:ascii="Palatino Linotype" w:eastAsia="Times New Roman" w:hAnsi="Palatino Linotype" w:cs="Times New Roman"/>
          <w:sz w:val="20"/>
          <w:szCs w:val="20"/>
          <w:shd w:val="clear" w:color="auto" w:fill="D9D9D9"/>
        </w:rPr>
        <w:t>”]</w:t>
      </w:r>
      <w:r w:rsidRPr="00200B19">
        <w:rPr>
          <w:rFonts w:ascii="Palatino Linotype" w:eastAsia="Times New Roman" w:hAnsi="Palatino Linotype" w:cs="Times New Roman"/>
          <w:sz w:val="20"/>
          <w:szCs w:val="20"/>
          <w:highlight w:val="white"/>
        </w:rPr>
        <w:t xml:space="preserve"> and Copan.</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Mesoamerican </w:t>
      </w:r>
      <w:r w:rsidRPr="00200B19">
        <w:rPr>
          <w:rFonts w:ascii="Palatino Linotype" w:eastAsia="Times New Roman" w:hAnsi="Palatino Linotype" w:cs="Times New Roman"/>
          <w:b/>
          <w:sz w:val="20"/>
          <w:szCs w:val="20"/>
          <w:highlight w:val="white"/>
          <w:u w:val="single"/>
        </w:rPr>
        <w:t>ballgame</w:t>
      </w:r>
      <w:r w:rsidRPr="00200B19">
        <w:rPr>
          <w:rFonts w:ascii="Palatino Linotype" w:eastAsia="Times New Roman" w:hAnsi="Palatino Linotype" w:cs="Times New Roman"/>
          <w:sz w:val="20"/>
          <w:szCs w:val="20"/>
          <w:highlight w:val="white"/>
        </w:rPr>
        <w:t xml:space="preserve"> [or Mayan </w:t>
      </w:r>
      <w:r w:rsidRPr="00200B19">
        <w:rPr>
          <w:rFonts w:ascii="Palatino Linotype" w:eastAsia="Times New Roman" w:hAnsi="Palatino Linotype" w:cs="Times New Roman"/>
          <w:b/>
          <w:sz w:val="20"/>
          <w:szCs w:val="20"/>
          <w:highlight w:val="white"/>
          <w:u w:val="single"/>
        </w:rPr>
        <w:t>ballgame</w:t>
      </w:r>
      <w:r w:rsidRPr="00200B19">
        <w:rPr>
          <w:rFonts w:ascii="Palatino Linotype" w:eastAsia="Times New Roman" w:hAnsi="Palatino Linotype" w:cs="Times New Roman"/>
          <w:sz w:val="20"/>
          <w:szCs w:val="20"/>
          <w:highlight w:val="white"/>
        </w:rPr>
        <w:t xml:space="preserve">; </w:t>
      </w:r>
      <w:proofErr w:type="spellStart"/>
      <w:r w:rsidRPr="00200B19">
        <w:rPr>
          <w:rFonts w:ascii="Palatino Linotype" w:eastAsia="Times New Roman" w:hAnsi="Palatino Linotype" w:cs="Times New Roman"/>
          <w:b/>
          <w:sz w:val="20"/>
          <w:szCs w:val="20"/>
          <w:highlight w:val="white"/>
          <w:u w:val="single"/>
        </w:rPr>
        <w:t>pitz</w:t>
      </w:r>
      <w:proofErr w:type="spellEnd"/>
      <w:r w:rsidRPr="00200B19">
        <w:rPr>
          <w:rFonts w:ascii="Palatino Linotype" w:eastAsia="Times New Roman" w:hAnsi="Palatino Linotype" w:cs="Times New Roman"/>
          <w:sz w:val="20"/>
          <w:szCs w:val="20"/>
          <w:highlight w:val="white"/>
        </w:rPr>
        <w:t xml:space="preserve">; or </w:t>
      </w:r>
      <w:proofErr w:type="spellStart"/>
      <w:r w:rsidRPr="00200B19">
        <w:rPr>
          <w:rFonts w:ascii="Palatino Linotype" w:eastAsia="Times New Roman" w:hAnsi="Palatino Linotype" w:cs="Times New Roman"/>
          <w:b/>
          <w:sz w:val="20"/>
          <w:szCs w:val="20"/>
          <w:highlight w:val="white"/>
          <w:u w:val="single"/>
        </w:rPr>
        <w:t>ollamaliztli</w:t>
      </w:r>
      <w:proofErr w:type="spellEnd"/>
      <w:r w:rsidRPr="00200B19">
        <w:rPr>
          <w:rFonts w:ascii="Palatino Linotype" w:eastAsia="Times New Roman" w:hAnsi="Palatino Linotype" w:cs="Times New Roman"/>
          <w:sz w:val="20"/>
          <w:szCs w:val="20"/>
          <w:highlight w:val="white"/>
        </w:rPr>
        <w:t xml:space="preserve">] </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The Mesoamerican ballgame was played by this civilization in cities like Palenque and </w:t>
      </w:r>
      <w:proofErr w:type="spellStart"/>
      <w:r w:rsidRPr="00200B19">
        <w:rPr>
          <w:rFonts w:ascii="Palatino Linotype" w:eastAsia="Times New Roman" w:hAnsi="Palatino Linotype" w:cs="Times New Roman"/>
          <w:sz w:val="20"/>
          <w:szCs w:val="20"/>
          <w:highlight w:val="white"/>
        </w:rPr>
        <w:t>Chichen</w:t>
      </w:r>
      <w:proofErr w:type="spellEnd"/>
      <w:r w:rsidRPr="00200B19">
        <w:rPr>
          <w:rFonts w:ascii="Palatino Linotype" w:eastAsia="Times New Roman" w:hAnsi="Palatino Linotype" w:cs="Times New Roman"/>
          <w:sz w:val="20"/>
          <w:szCs w:val="20"/>
          <w:highlight w:val="white"/>
        </w:rPr>
        <w:t xml:space="preserve"> Itza. Their Long Count calendar was used to (incorrectly) predict that the world would end in 2012.</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Maya</w:t>
      </w:r>
      <w:r w:rsidRPr="00200B19">
        <w:rPr>
          <w:rFonts w:ascii="Palatino Linotype" w:eastAsia="Times New Roman" w:hAnsi="Palatino Linotype" w:cs="Times New Roman"/>
          <w:sz w:val="20"/>
          <w:szCs w:val="20"/>
          <w:highlight w:val="white"/>
        </w:rPr>
        <w:t xml:space="preserve"> civilization [or </w:t>
      </w:r>
      <w:r w:rsidRPr="00200B19">
        <w:rPr>
          <w:rFonts w:ascii="Palatino Linotype" w:eastAsia="Times New Roman" w:hAnsi="Palatino Linotype" w:cs="Times New Roman"/>
          <w:b/>
          <w:sz w:val="20"/>
          <w:szCs w:val="20"/>
          <w:highlight w:val="white"/>
          <w:u w:val="single"/>
        </w:rPr>
        <w:t>Mayan</w:t>
      </w:r>
      <w:r w:rsidRPr="00200B19">
        <w:rPr>
          <w:rFonts w:ascii="Palatino Linotype" w:eastAsia="Times New Roman" w:hAnsi="Palatino Linotype" w:cs="Times New Roman"/>
          <w:sz w:val="20"/>
          <w:szCs w:val="20"/>
          <w:highlight w:val="white"/>
        </w:rPr>
        <w:t xml:space="preserve"> civilization]</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Some of the best-preserved ball courts are at this Mayan site in modern-day Guatemala. It contains the Lost World complex and the Temple of the Great Jaguar.</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Tikal</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lastRenderedPageBreak/>
        <w:t>Answer the following about fire in Hindu mythology,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This two-headed Vedic god of fire uses his seven tongues to consume sacrificial ghee.</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Agni</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Shiva uses his third eye to incinerate this Hindu god of love, who lends his name to a sutra about human sexuality.</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Kama</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This god is sometimes called a son of Agni, but more commonly he is a son of Shiva and </w:t>
      </w:r>
      <w:proofErr w:type="spellStart"/>
      <w:r w:rsidRPr="00200B19">
        <w:rPr>
          <w:rFonts w:ascii="Palatino Linotype" w:eastAsia="Times New Roman" w:hAnsi="Palatino Linotype" w:cs="Times New Roman"/>
          <w:sz w:val="20"/>
          <w:szCs w:val="20"/>
          <w:highlight w:val="white"/>
        </w:rPr>
        <w:t>Parvati</w:t>
      </w:r>
      <w:proofErr w:type="spellEnd"/>
      <w:r w:rsidRPr="00200B19">
        <w:rPr>
          <w:rFonts w:ascii="Palatino Linotype" w:eastAsia="Times New Roman" w:hAnsi="Palatino Linotype" w:cs="Times New Roman"/>
          <w:sz w:val="20"/>
          <w:szCs w:val="20"/>
          <w:highlight w:val="white"/>
        </w:rPr>
        <w:t xml:space="preserve">. This god loses a race around the world to his brother </w:t>
      </w:r>
      <w:proofErr w:type="spellStart"/>
      <w:r w:rsidRPr="00200B19">
        <w:rPr>
          <w:rFonts w:ascii="Palatino Linotype" w:eastAsia="Times New Roman" w:hAnsi="Palatino Linotype" w:cs="Times New Roman"/>
          <w:sz w:val="20"/>
          <w:szCs w:val="20"/>
          <w:highlight w:val="white"/>
        </w:rPr>
        <w:t>Ganesha</w:t>
      </w:r>
      <w:proofErr w:type="spellEnd"/>
      <w:r w:rsidRPr="00200B19">
        <w:rPr>
          <w:rFonts w:ascii="Palatino Linotype" w:eastAsia="Times New Roman" w:hAnsi="Palatino Linotype" w:cs="Times New Roman"/>
          <w:sz w:val="20"/>
          <w:szCs w:val="20"/>
          <w:highlight w:val="white"/>
        </w:rPr>
        <w:t>.</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proofErr w:type="spellStart"/>
      <w:r w:rsidRPr="00200B19">
        <w:rPr>
          <w:rFonts w:ascii="Palatino Linotype" w:eastAsia="Times New Roman" w:hAnsi="Palatino Linotype" w:cs="Times New Roman"/>
          <w:b/>
          <w:sz w:val="20"/>
          <w:szCs w:val="20"/>
          <w:highlight w:val="white"/>
          <w:u w:val="single"/>
        </w:rPr>
        <w:t>Kartikeya</w:t>
      </w:r>
      <w:proofErr w:type="spellEnd"/>
      <w:r w:rsidRPr="00200B19">
        <w:rPr>
          <w:rFonts w:ascii="Palatino Linotype" w:eastAsia="Times New Roman" w:hAnsi="Palatino Linotype" w:cs="Times New Roman"/>
          <w:sz w:val="20"/>
          <w:szCs w:val="20"/>
          <w:highlight w:val="white"/>
        </w:rPr>
        <w:t xml:space="preserve"> [or </w:t>
      </w:r>
      <w:proofErr w:type="spellStart"/>
      <w:r w:rsidRPr="00200B19">
        <w:rPr>
          <w:rFonts w:ascii="Palatino Linotype" w:eastAsia="Times New Roman" w:hAnsi="Palatino Linotype" w:cs="Times New Roman"/>
          <w:b/>
          <w:sz w:val="20"/>
          <w:szCs w:val="20"/>
          <w:highlight w:val="white"/>
          <w:u w:val="single"/>
        </w:rPr>
        <w:t>Skanda</w:t>
      </w:r>
      <w:proofErr w:type="spellEnd"/>
      <w:r w:rsidRPr="00200B19">
        <w:rPr>
          <w:rFonts w:ascii="Palatino Linotype" w:eastAsia="Times New Roman" w:hAnsi="Palatino Linotype" w:cs="Times New Roman"/>
          <w:sz w:val="20"/>
          <w:szCs w:val="20"/>
          <w:highlight w:val="white"/>
        </w:rPr>
        <w:t>]</w:t>
      </w:r>
    </w:p>
    <w:p w:rsidR="002D2181" w:rsidRPr="00200B19" w:rsidRDefault="002D2181" w:rsidP="008D3EC9">
      <w:pPr>
        <w:keepNext w:val="0"/>
        <w:spacing w:after="0" w:line="240" w:lineRule="auto"/>
        <w:rPr>
          <w:rFonts w:ascii="Palatino Linotype" w:hAnsi="Palatino Linotype"/>
        </w:rPr>
      </w:pPr>
    </w:p>
    <w:p w:rsidR="002D2181" w:rsidRPr="00200B19" w:rsidRDefault="006570A2" w:rsidP="008D3EC9">
      <w:pPr>
        <w:numPr>
          <w:ilvl w:val="0"/>
          <w:numId w:val="2"/>
        </w:numPr>
        <w:spacing w:after="0" w:line="240" w:lineRule="auto"/>
        <w:ind w:left="0" w:right="30" w:hanging="360"/>
        <w:contextualSpacing/>
        <w:rPr>
          <w:rFonts w:ascii="Palatino Linotype" w:eastAsia="Times New Roman" w:hAnsi="Palatino Linotype" w:cs="Times New Roman"/>
          <w:sz w:val="20"/>
          <w:szCs w:val="20"/>
          <w:highlight w:val="white"/>
        </w:rPr>
      </w:pPr>
      <w:proofErr w:type="spellStart"/>
      <w:r w:rsidRPr="00200B19">
        <w:rPr>
          <w:rFonts w:ascii="Palatino Linotype" w:eastAsia="Times New Roman" w:hAnsi="Palatino Linotype" w:cs="Times New Roman"/>
          <w:sz w:val="20"/>
          <w:szCs w:val="20"/>
          <w:highlight w:val="white"/>
        </w:rPr>
        <w:t>Piero</w:t>
      </w:r>
      <w:proofErr w:type="spellEnd"/>
      <w:r w:rsidRPr="00200B19">
        <w:rPr>
          <w:rFonts w:ascii="Palatino Linotype" w:eastAsia="Times New Roman" w:hAnsi="Palatino Linotype" w:cs="Times New Roman"/>
          <w:sz w:val="20"/>
          <w:szCs w:val="20"/>
          <w:highlight w:val="white"/>
        </w:rPr>
        <w:t xml:space="preserve"> </w:t>
      </w:r>
      <w:proofErr w:type="spellStart"/>
      <w:proofErr w:type="gramStart"/>
      <w:r w:rsidRPr="00200B19">
        <w:rPr>
          <w:rFonts w:ascii="Palatino Linotype" w:eastAsia="Times New Roman" w:hAnsi="Palatino Linotype" w:cs="Times New Roman"/>
          <w:sz w:val="20"/>
          <w:szCs w:val="20"/>
          <w:highlight w:val="white"/>
        </w:rPr>
        <w:t>della</w:t>
      </w:r>
      <w:proofErr w:type="spellEnd"/>
      <w:proofErr w:type="gramEnd"/>
      <w:r w:rsidRPr="00200B19">
        <w:rPr>
          <w:rFonts w:ascii="Palatino Linotype" w:eastAsia="Times New Roman" w:hAnsi="Palatino Linotype" w:cs="Times New Roman"/>
          <w:sz w:val="20"/>
          <w:szCs w:val="20"/>
          <w:highlight w:val="white"/>
        </w:rPr>
        <w:t xml:space="preserve"> Francesca showed this man bearing a flag with a red cross as he climbs out of a tomb in paintings of this figure’s </w:t>
      </w:r>
      <w:r w:rsidRPr="00200B19">
        <w:rPr>
          <w:rFonts w:ascii="Palatino Linotype" w:eastAsia="Times New Roman" w:hAnsi="Palatino Linotype" w:cs="Times New Roman"/>
          <w:i/>
          <w:sz w:val="20"/>
          <w:szCs w:val="20"/>
          <w:highlight w:val="white"/>
        </w:rPr>
        <w:t>Resurrection</w:t>
      </w:r>
      <w:r w:rsidRPr="00200B19">
        <w:rPr>
          <w:rFonts w:ascii="Palatino Linotype" w:eastAsia="Times New Roman" w:hAnsi="Palatino Linotype" w:cs="Times New Roman"/>
          <w:sz w:val="20"/>
          <w:szCs w:val="20"/>
          <w:highlight w:val="white"/>
        </w:rPr>
        <w:t>. For 10 points each:</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[10] </w:t>
      </w:r>
      <w:r w:rsidR="00C16139">
        <w:rPr>
          <w:rFonts w:ascii="Palatino Linotype" w:eastAsia="Times New Roman" w:hAnsi="Palatino Linotype" w:cs="Times New Roman"/>
          <w:sz w:val="20"/>
          <w:szCs w:val="20"/>
          <w:highlight w:val="white"/>
        </w:rPr>
        <w:t>Name</w:t>
      </w:r>
      <w:r w:rsidRPr="00200B19">
        <w:rPr>
          <w:rFonts w:ascii="Palatino Linotype" w:eastAsia="Times New Roman" w:hAnsi="Palatino Linotype" w:cs="Times New Roman"/>
          <w:sz w:val="20"/>
          <w:szCs w:val="20"/>
          <w:highlight w:val="white"/>
        </w:rPr>
        <w:t xml:space="preserve"> this </w:t>
      </w:r>
      <w:r w:rsidR="00C16139">
        <w:rPr>
          <w:rFonts w:ascii="Palatino Linotype" w:eastAsia="Times New Roman" w:hAnsi="Palatino Linotype" w:cs="Times New Roman"/>
          <w:sz w:val="20"/>
          <w:szCs w:val="20"/>
          <w:highlight w:val="white"/>
        </w:rPr>
        <w:t xml:space="preserve">religious </w:t>
      </w:r>
      <w:r w:rsidRPr="00200B19">
        <w:rPr>
          <w:rFonts w:ascii="Palatino Linotype" w:eastAsia="Times New Roman" w:hAnsi="Palatino Linotype" w:cs="Times New Roman"/>
          <w:sz w:val="20"/>
          <w:szCs w:val="20"/>
          <w:highlight w:val="white"/>
        </w:rPr>
        <w:t xml:space="preserve">figure who is dramatically foreshortened with his stigmatized feet thrust at the viewer in a certain artist’s </w:t>
      </w:r>
      <w:r w:rsidRPr="00200B19">
        <w:rPr>
          <w:rFonts w:ascii="Palatino Linotype" w:eastAsia="Times New Roman" w:hAnsi="Palatino Linotype" w:cs="Times New Roman"/>
          <w:i/>
          <w:sz w:val="20"/>
          <w:szCs w:val="20"/>
          <w:highlight w:val="white"/>
        </w:rPr>
        <w:t xml:space="preserve">Lamentation </w:t>
      </w:r>
      <w:r w:rsidRPr="00200B19">
        <w:rPr>
          <w:rFonts w:ascii="Palatino Linotype" w:eastAsia="Times New Roman" w:hAnsi="Palatino Linotype" w:cs="Times New Roman"/>
          <w:sz w:val="20"/>
          <w:szCs w:val="20"/>
          <w:highlight w:val="white"/>
        </w:rPr>
        <w:t>of him.</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Jesus</w:t>
      </w:r>
      <w:r w:rsidRPr="00200B19">
        <w:rPr>
          <w:rFonts w:ascii="Palatino Linotype" w:eastAsia="Times New Roman" w:hAnsi="Palatino Linotype" w:cs="Times New Roman"/>
          <w:sz w:val="20"/>
          <w:szCs w:val="20"/>
          <w:highlight w:val="white"/>
        </w:rPr>
        <w:t xml:space="preserve"> </w:t>
      </w:r>
      <w:r w:rsidRPr="00200B19">
        <w:rPr>
          <w:rFonts w:ascii="Palatino Linotype" w:eastAsia="Times New Roman" w:hAnsi="Palatino Linotype" w:cs="Times New Roman"/>
          <w:b/>
          <w:sz w:val="20"/>
          <w:szCs w:val="20"/>
          <w:highlight w:val="white"/>
          <w:u w:val="single"/>
        </w:rPr>
        <w:t>Christ</w:t>
      </w:r>
      <w:r w:rsidRPr="00200B19">
        <w:rPr>
          <w:rFonts w:ascii="Palatino Linotype" w:eastAsia="Times New Roman" w:hAnsi="Palatino Linotype" w:cs="Times New Roman"/>
          <w:sz w:val="20"/>
          <w:szCs w:val="20"/>
          <w:highlight w:val="white"/>
        </w:rPr>
        <w:t xml:space="preserve"> [accept either]</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[10] This artist painted that foreshortened </w:t>
      </w:r>
      <w:r w:rsidRPr="00200B19">
        <w:rPr>
          <w:rFonts w:ascii="Palatino Linotype" w:eastAsia="Times New Roman" w:hAnsi="Palatino Linotype" w:cs="Times New Roman"/>
          <w:i/>
          <w:sz w:val="20"/>
          <w:szCs w:val="20"/>
          <w:highlight w:val="white"/>
        </w:rPr>
        <w:t>Lamentation of Christ</w:t>
      </w:r>
      <w:r w:rsidRPr="00200B19">
        <w:rPr>
          <w:rFonts w:ascii="Palatino Linotype" w:eastAsia="Times New Roman" w:hAnsi="Palatino Linotype" w:cs="Times New Roman"/>
          <w:sz w:val="20"/>
          <w:szCs w:val="20"/>
          <w:highlight w:val="white"/>
        </w:rPr>
        <w:t xml:space="preserve">. He also employed the technique of </w:t>
      </w:r>
      <w:r w:rsidRPr="00200B19">
        <w:rPr>
          <w:rFonts w:ascii="Palatino Linotype" w:eastAsia="Times New Roman" w:hAnsi="Palatino Linotype" w:cs="Times New Roman"/>
          <w:i/>
          <w:sz w:val="20"/>
          <w:szCs w:val="20"/>
          <w:highlight w:val="white"/>
        </w:rPr>
        <w:t xml:space="preserve">di sotto in </w:t>
      </w:r>
      <w:proofErr w:type="spellStart"/>
      <w:r w:rsidRPr="00200B19">
        <w:rPr>
          <w:rFonts w:ascii="Palatino Linotype" w:eastAsia="Times New Roman" w:hAnsi="Palatino Linotype" w:cs="Times New Roman"/>
          <w:i/>
          <w:sz w:val="20"/>
          <w:szCs w:val="20"/>
          <w:highlight w:val="white"/>
        </w:rPr>
        <w:t>sù</w:t>
      </w:r>
      <w:proofErr w:type="spellEnd"/>
      <w:r w:rsidRPr="00200B19">
        <w:rPr>
          <w:rFonts w:ascii="Palatino Linotype" w:eastAsia="Times New Roman" w:hAnsi="Palatino Linotype" w:cs="Times New Roman"/>
          <w:sz w:val="20"/>
          <w:szCs w:val="20"/>
          <w:highlight w:val="white"/>
        </w:rPr>
        <w:t xml:space="preserve"> for the ceiling of the Camera </w:t>
      </w:r>
      <w:proofErr w:type="spellStart"/>
      <w:r w:rsidRPr="00200B19">
        <w:rPr>
          <w:rFonts w:ascii="Palatino Linotype" w:eastAsia="Times New Roman" w:hAnsi="Palatino Linotype" w:cs="Times New Roman"/>
          <w:sz w:val="20"/>
          <w:szCs w:val="20"/>
          <w:highlight w:val="white"/>
        </w:rPr>
        <w:t>degli</w:t>
      </w:r>
      <w:proofErr w:type="spellEnd"/>
      <w:r w:rsidRPr="00200B19">
        <w:rPr>
          <w:rFonts w:ascii="Palatino Linotype" w:eastAsia="Times New Roman" w:hAnsi="Palatino Linotype" w:cs="Times New Roman"/>
          <w:sz w:val="20"/>
          <w:szCs w:val="20"/>
          <w:highlight w:val="white"/>
        </w:rPr>
        <w:t xml:space="preserve"> </w:t>
      </w:r>
      <w:proofErr w:type="spellStart"/>
      <w:r w:rsidRPr="00200B19">
        <w:rPr>
          <w:rFonts w:ascii="Palatino Linotype" w:eastAsia="Times New Roman" w:hAnsi="Palatino Linotype" w:cs="Times New Roman"/>
          <w:sz w:val="20"/>
          <w:szCs w:val="20"/>
          <w:highlight w:val="white"/>
        </w:rPr>
        <w:t>Sposi</w:t>
      </w:r>
      <w:proofErr w:type="spellEnd"/>
      <w:r w:rsidRPr="00200B19">
        <w:rPr>
          <w:rFonts w:ascii="Palatino Linotype" w:eastAsia="Times New Roman" w:hAnsi="Palatino Linotype" w:cs="Times New Roman"/>
          <w:sz w:val="20"/>
          <w:szCs w:val="20"/>
          <w:highlight w:val="white"/>
        </w:rPr>
        <w:t xml:space="preserve"> in the Ducal Palace of Mantua.</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Andrea </w:t>
      </w:r>
      <w:r w:rsidRPr="00200B19">
        <w:rPr>
          <w:rFonts w:ascii="Palatino Linotype" w:eastAsia="Times New Roman" w:hAnsi="Palatino Linotype" w:cs="Times New Roman"/>
          <w:b/>
          <w:sz w:val="20"/>
          <w:szCs w:val="20"/>
          <w:highlight w:val="white"/>
          <w:u w:val="single"/>
        </w:rPr>
        <w:t>Mantegna</w:t>
      </w:r>
      <w:r w:rsidRPr="00200B19">
        <w:rPr>
          <w:rFonts w:ascii="Palatino Linotype" w:eastAsia="Times New Roman" w:hAnsi="Palatino Linotype" w:cs="Times New Roman"/>
          <w:sz w:val="20"/>
          <w:szCs w:val="20"/>
          <w:highlight w:val="white"/>
        </w:rPr>
        <w:t xml:space="preserve"> </w:t>
      </w:r>
      <w:r w:rsidRPr="00200B19">
        <w:rPr>
          <w:rFonts w:ascii="Palatino Linotype" w:eastAsia="Times New Roman" w:hAnsi="Palatino Linotype" w:cs="Times New Roman"/>
          <w:sz w:val="20"/>
          <w:szCs w:val="20"/>
          <w:shd w:val="clear" w:color="auto" w:fill="D9D9D9"/>
        </w:rPr>
        <w:t>[“man-TEN-</w:t>
      </w:r>
      <w:proofErr w:type="spellStart"/>
      <w:r w:rsidRPr="00200B19">
        <w:rPr>
          <w:rFonts w:ascii="Palatino Linotype" w:eastAsia="Times New Roman" w:hAnsi="Palatino Linotype" w:cs="Times New Roman"/>
          <w:sz w:val="20"/>
          <w:szCs w:val="20"/>
          <w:shd w:val="clear" w:color="auto" w:fill="D9D9D9"/>
        </w:rPr>
        <w:t>ya</w:t>
      </w:r>
      <w:proofErr w:type="spellEnd"/>
      <w:r w:rsidRPr="00200B19">
        <w:rPr>
          <w:rFonts w:ascii="Palatino Linotype" w:eastAsia="Times New Roman" w:hAnsi="Palatino Linotype" w:cs="Times New Roman"/>
          <w:sz w:val="20"/>
          <w:szCs w:val="20"/>
          <w:shd w:val="clear" w:color="auto" w:fill="D9D9D9"/>
        </w:rPr>
        <w:t>”]</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[10] Three paintings by Mantegna depicts this martyr from </w:t>
      </w:r>
      <w:proofErr w:type="spellStart"/>
      <w:r w:rsidRPr="00200B19">
        <w:rPr>
          <w:rFonts w:ascii="Palatino Linotype" w:eastAsia="Times New Roman" w:hAnsi="Palatino Linotype" w:cs="Times New Roman"/>
          <w:sz w:val="20"/>
          <w:szCs w:val="20"/>
          <w:highlight w:val="white"/>
        </w:rPr>
        <w:t>Avla</w:t>
      </w:r>
      <w:proofErr w:type="spellEnd"/>
      <w:r w:rsidRPr="00200B19">
        <w:rPr>
          <w:rFonts w:ascii="Palatino Linotype" w:eastAsia="Times New Roman" w:hAnsi="Palatino Linotype" w:cs="Times New Roman"/>
          <w:sz w:val="20"/>
          <w:szCs w:val="20"/>
          <w:highlight w:val="white"/>
        </w:rPr>
        <w:t xml:space="preserve"> tied to a column and with tens of arrows sticking through his body as two men.</w:t>
      </w:r>
    </w:p>
    <w:p w:rsidR="002D2181" w:rsidRPr="00200B19" w:rsidRDefault="006570A2" w:rsidP="008D3EC9">
      <w:pPr>
        <w:spacing w:after="0" w:line="240" w:lineRule="auto"/>
        <w:ind w:right="30"/>
        <w:rPr>
          <w:rFonts w:ascii="Palatino Linotype" w:hAnsi="Palatino Linotype"/>
        </w:rPr>
      </w:pPr>
      <w:r w:rsidRPr="00200B19">
        <w:rPr>
          <w:rFonts w:ascii="Palatino Linotype" w:eastAsia="Times New Roman" w:hAnsi="Palatino Linotype" w:cs="Times New Roman"/>
          <w:sz w:val="20"/>
          <w:szCs w:val="20"/>
          <w:highlight w:val="white"/>
        </w:rPr>
        <w:t xml:space="preserve">ANSWER: St. </w:t>
      </w:r>
      <w:r w:rsidRPr="00200B19">
        <w:rPr>
          <w:rFonts w:ascii="Palatino Linotype" w:eastAsia="Times New Roman" w:hAnsi="Palatino Linotype" w:cs="Times New Roman"/>
          <w:b/>
          <w:sz w:val="20"/>
          <w:szCs w:val="20"/>
          <w:highlight w:val="white"/>
          <w:u w:val="single"/>
        </w:rPr>
        <w:t>Sebastian</w:t>
      </w:r>
    </w:p>
    <w:p w:rsidR="002D2181" w:rsidRPr="00200B19" w:rsidRDefault="002D2181" w:rsidP="008D3EC9">
      <w:pPr>
        <w:spacing w:after="0" w:line="240" w:lineRule="auto"/>
        <w:ind w:right="30"/>
        <w:rPr>
          <w:rFonts w:ascii="Palatino Linotype" w:hAnsi="Palatino Linotype"/>
        </w:rPr>
      </w:pPr>
    </w:p>
    <w:p w:rsidR="002D2181" w:rsidRPr="00200B19" w:rsidRDefault="006570A2" w:rsidP="008D3EC9">
      <w:pPr>
        <w:numPr>
          <w:ilvl w:val="0"/>
          <w:numId w:val="2"/>
        </w:numPr>
        <w:spacing w:after="0" w:line="240" w:lineRule="auto"/>
        <w:ind w:left="0" w:right="40" w:hanging="360"/>
        <w:contextualSpacing/>
        <w:rPr>
          <w:rFonts w:ascii="Palatino Linotype" w:eastAsia="Times New Roman" w:hAnsi="Palatino Linotype" w:cs="Times New Roman"/>
          <w:sz w:val="20"/>
          <w:szCs w:val="20"/>
          <w:highlight w:val="white"/>
        </w:rPr>
      </w:pPr>
      <w:r w:rsidRPr="00200B19">
        <w:rPr>
          <w:rFonts w:ascii="Palatino Linotype" w:eastAsia="Times New Roman" w:hAnsi="Palatino Linotype" w:cs="Times New Roman"/>
          <w:sz w:val="20"/>
          <w:szCs w:val="20"/>
          <w:highlight w:val="white"/>
        </w:rPr>
        <w:t xml:space="preserve">The elderly servant </w:t>
      </w:r>
      <w:proofErr w:type="spellStart"/>
      <w:r w:rsidRPr="00200B19">
        <w:rPr>
          <w:rFonts w:ascii="Palatino Linotype" w:eastAsia="Times New Roman" w:hAnsi="Palatino Linotype" w:cs="Times New Roman"/>
          <w:sz w:val="20"/>
          <w:szCs w:val="20"/>
          <w:highlight w:val="white"/>
        </w:rPr>
        <w:t>Fiers</w:t>
      </w:r>
      <w:proofErr w:type="spellEnd"/>
      <w:r w:rsidRPr="00200B19">
        <w:rPr>
          <w:rFonts w:ascii="Palatino Linotype" w:eastAsia="Times New Roman" w:hAnsi="Palatino Linotype" w:cs="Times New Roman"/>
          <w:sz w:val="20"/>
          <w:szCs w:val="20"/>
          <w:highlight w:val="white"/>
        </w:rPr>
        <w:t xml:space="preserve"> is abandoned in a locked building at the end of this play. For 10 points each:</w:t>
      </w:r>
    </w:p>
    <w:p w:rsidR="002D2181" w:rsidRPr="00200B19" w:rsidRDefault="006570A2" w:rsidP="008D3EC9">
      <w:pPr>
        <w:spacing w:after="0" w:line="240" w:lineRule="auto"/>
        <w:ind w:right="40"/>
        <w:rPr>
          <w:rFonts w:ascii="Palatino Linotype" w:hAnsi="Palatino Linotype"/>
        </w:rPr>
      </w:pPr>
      <w:r w:rsidRPr="00200B19">
        <w:rPr>
          <w:rFonts w:ascii="Palatino Linotype" w:eastAsia="Times New Roman" w:hAnsi="Palatino Linotype" w:cs="Times New Roman"/>
          <w:sz w:val="20"/>
          <w:szCs w:val="20"/>
          <w:highlight w:val="white"/>
        </w:rPr>
        <w:t xml:space="preserve">[10] Name this play in which </w:t>
      </w:r>
      <w:proofErr w:type="spellStart"/>
      <w:r w:rsidRPr="00200B19">
        <w:rPr>
          <w:rFonts w:ascii="Palatino Linotype" w:eastAsia="Times New Roman" w:hAnsi="Palatino Linotype" w:cs="Times New Roman"/>
          <w:sz w:val="20"/>
          <w:szCs w:val="20"/>
          <w:highlight w:val="white"/>
        </w:rPr>
        <w:t>Lopakhin</w:t>
      </w:r>
      <w:proofErr w:type="spellEnd"/>
      <w:r w:rsidRPr="00200B19">
        <w:rPr>
          <w:rFonts w:ascii="Palatino Linotype" w:eastAsia="Times New Roman" w:hAnsi="Palatino Linotype" w:cs="Times New Roman"/>
          <w:sz w:val="20"/>
          <w:szCs w:val="20"/>
          <w:highlight w:val="white"/>
        </w:rPr>
        <w:t xml:space="preserve"> buys Madame </w:t>
      </w:r>
      <w:proofErr w:type="spellStart"/>
      <w:r w:rsidRPr="00200B19">
        <w:rPr>
          <w:rFonts w:ascii="Palatino Linotype" w:eastAsia="Times New Roman" w:hAnsi="Palatino Linotype" w:cs="Times New Roman"/>
          <w:sz w:val="20"/>
          <w:szCs w:val="20"/>
          <w:highlight w:val="white"/>
        </w:rPr>
        <w:t>Ranevskaya’s</w:t>
      </w:r>
      <w:proofErr w:type="spellEnd"/>
      <w:r w:rsidRPr="00200B19">
        <w:rPr>
          <w:rFonts w:ascii="Palatino Linotype" w:eastAsia="Times New Roman" w:hAnsi="Palatino Linotype" w:cs="Times New Roman"/>
          <w:sz w:val="20"/>
          <w:szCs w:val="20"/>
          <w:highlight w:val="white"/>
        </w:rPr>
        <w:t xml:space="preserve"> estate and starts chopping the title grove. </w:t>
      </w:r>
    </w:p>
    <w:p w:rsidR="002D2181" w:rsidRPr="00200B19" w:rsidRDefault="006570A2" w:rsidP="008D3EC9">
      <w:pPr>
        <w:spacing w:after="0" w:line="240" w:lineRule="auto"/>
        <w:ind w:right="40"/>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i/>
          <w:sz w:val="20"/>
          <w:szCs w:val="20"/>
          <w:highlight w:val="white"/>
        </w:rPr>
        <w:t xml:space="preserve">The </w:t>
      </w:r>
      <w:r w:rsidRPr="00200B19">
        <w:rPr>
          <w:rFonts w:ascii="Palatino Linotype" w:eastAsia="Times New Roman" w:hAnsi="Palatino Linotype" w:cs="Times New Roman"/>
          <w:b/>
          <w:i/>
          <w:sz w:val="20"/>
          <w:szCs w:val="20"/>
          <w:highlight w:val="white"/>
          <w:u w:val="single"/>
        </w:rPr>
        <w:t>Cherry Orchard</w:t>
      </w:r>
      <w:r w:rsidRPr="00200B19">
        <w:rPr>
          <w:rFonts w:ascii="Palatino Linotype" w:eastAsia="Times New Roman" w:hAnsi="Palatino Linotype" w:cs="Times New Roman"/>
          <w:sz w:val="20"/>
          <w:szCs w:val="20"/>
          <w:highlight w:val="white"/>
        </w:rPr>
        <w:t xml:space="preserve"> [or </w:t>
      </w:r>
      <w:proofErr w:type="spellStart"/>
      <w:r w:rsidRPr="00200B19">
        <w:rPr>
          <w:rFonts w:ascii="Palatino Linotype" w:eastAsia="Times New Roman" w:hAnsi="Palatino Linotype" w:cs="Times New Roman"/>
          <w:b/>
          <w:i/>
          <w:sz w:val="20"/>
          <w:szCs w:val="20"/>
          <w:highlight w:val="white"/>
          <w:u w:val="single"/>
        </w:rPr>
        <w:t>Vishnevyi</w:t>
      </w:r>
      <w:proofErr w:type="spellEnd"/>
      <w:r w:rsidRPr="00200B19">
        <w:rPr>
          <w:rFonts w:ascii="Palatino Linotype" w:eastAsia="Times New Roman" w:hAnsi="Palatino Linotype" w:cs="Times New Roman"/>
          <w:b/>
          <w:i/>
          <w:sz w:val="20"/>
          <w:szCs w:val="20"/>
          <w:highlight w:val="white"/>
          <w:u w:val="single"/>
        </w:rPr>
        <w:t xml:space="preserve"> sad</w:t>
      </w:r>
      <w:r w:rsidRPr="00200B19">
        <w:rPr>
          <w:rFonts w:ascii="Palatino Linotype" w:eastAsia="Times New Roman" w:hAnsi="Palatino Linotype" w:cs="Times New Roman"/>
          <w:sz w:val="20"/>
          <w:szCs w:val="20"/>
          <w:highlight w:val="white"/>
        </w:rPr>
        <w:t>]</w:t>
      </w:r>
    </w:p>
    <w:p w:rsidR="002D2181" w:rsidRPr="008E419E" w:rsidRDefault="006570A2" w:rsidP="008D3EC9">
      <w:pPr>
        <w:spacing w:after="0" w:line="240" w:lineRule="auto"/>
        <w:ind w:right="40"/>
        <w:rPr>
          <w:rFonts w:ascii="Palatino Linotype" w:hAnsi="Palatino Linotype"/>
        </w:rPr>
      </w:pPr>
      <w:r w:rsidRPr="00200B19">
        <w:rPr>
          <w:rFonts w:ascii="Palatino Linotype" w:eastAsia="Times New Roman" w:hAnsi="Palatino Linotype" w:cs="Times New Roman"/>
          <w:sz w:val="20"/>
          <w:szCs w:val="20"/>
          <w:highlight w:val="white"/>
        </w:rPr>
        <w:t xml:space="preserve">[10] </w:t>
      </w:r>
      <w:r w:rsidR="008E419E">
        <w:rPr>
          <w:rFonts w:ascii="Palatino Linotype" w:eastAsia="Times New Roman" w:hAnsi="Palatino Linotype" w:cs="Times New Roman"/>
          <w:sz w:val="20"/>
          <w:szCs w:val="20"/>
          <w:highlight w:val="white"/>
        </w:rPr>
        <w:t xml:space="preserve">This </w:t>
      </w:r>
      <w:r w:rsidR="005576DD">
        <w:rPr>
          <w:rFonts w:ascii="Palatino Linotype" w:eastAsia="Times New Roman" w:hAnsi="Palatino Linotype" w:cs="Times New Roman"/>
          <w:sz w:val="20"/>
          <w:szCs w:val="20"/>
          <w:highlight w:val="white"/>
        </w:rPr>
        <w:t xml:space="preserve">Russian </w:t>
      </w:r>
      <w:r w:rsidR="008E419E">
        <w:rPr>
          <w:rFonts w:ascii="Palatino Linotype" w:eastAsia="Times New Roman" w:hAnsi="Palatino Linotype" w:cs="Times New Roman"/>
          <w:sz w:val="20"/>
          <w:szCs w:val="20"/>
          <w:highlight w:val="white"/>
        </w:rPr>
        <w:t>author</w:t>
      </w:r>
      <w:r w:rsidRPr="00200B19">
        <w:rPr>
          <w:rFonts w:ascii="Palatino Linotype" w:eastAsia="Times New Roman" w:hAnsi="Palatino Linotype" w:cs="Times New Roman"/>
          <w:sz w:val="20"/>
          <w:szCs w:val="20"/>
          <w:highlight w:val="white"/>
        </w:rPr>
        <w:t xml:space="preserve"> reworked his play </w:t>
      </w:r>
      <w:r w:rsidRPr="00200B19">
        <w:rPr>
          <w:rFonts w:ascii="Palatino Linotype" w:eastAsia="Times New Roman" w:hAnsi="Palatino Linotype" w:cs="Times New Roman"/>
          <w:i/>
          <w:sz w:val="20"/>
          <w:szCs w:val="20"/>
          <w:highlight w:val="white"/>
        </w:rPr>
        <w:t>The Wood Demon</w:t>
      </w:r>
      <w:r w:rsidRPr="00200B19">
        <w:rPr>
          <w:rFonts w:ascii="Palatino Linotype" w:eastAsia="Times New Roman" w:hAnsi="Palatino Linotype" w:cs="Times New Roman"/>
          <w:sz w:val="20"/>
          <w:szCs w:val="20"/>
          <w:highlight w:val="white"/>
        </w:rPr>
        <w:t xml:space="preserve"> into </w:t>
      </w:r>
      <w:r w:rsidR="008E419E">
        <w:rPr>
          <w:rFonts w:ascii="Palatino Linotype" w:eastAsia="Times New Roman" w:hAnsi="Palatino Linotype" w:cs="Times New Roman"/>
          <w:sz w:val="20"/>
          <w:szCs w:val="20"/>
        </w:rPr>
        <w:t xml:space="preserve">his play </w:t>
      </w:r>
      <w:r w:rsidR="008E419E">
        <w:rPr>
          <w:rFonts w:ascii="Palatino Linotype" w:eastAsia="Times New Roman" w:hAnsi="Palatino Linotype" w:cs="Times New Roman"/>
          <w:i/>
          <w:sz w:val="20"/>
          <w:szCs w:val="20"/>
        </w:rPr>
        <w:t>Uncle Vanya</w:t>
      </w:r>
      <w:r w:rsidR="008E419E">
        <w:rPr>
          <w:rFonts w:ascii="Palatino Linotype" w:eastAsia="Times New Roman" w:hAnsi="Palatino Linotype" w:cs="Times New Roman"/>
          <w:sz w:val="20"/>
          <w:szCs w:val="20"/>
        </w:rPr>
        <w:t xml:space="preserve">. He also wrote </w:t>
      </w:r>
      <w:r w:rsidR="008E419E">
        <w:rPr>
          <w:rFonts w:ascii="Palatino Linotype" w:eastAsia="Times New Roman" w:hAnsi="Palatino Linotype" w:cs="Times New Roman"/>
          <w:i/>
          <w:sz w:val="20"/>
          <w:szCs w:val="20"/>
        </w:rPr>
        <w:t>The Cherry Orchard</w:t>
      </w:r>
      <w:r w:rsidR="008E419E">
        <w:rPr>
          <w:rFonts w:ascii="Palatino Linotype" w:eastAsia="Times New Roman" w:hAnsi="Palatino Linotype" w:cs="Times New Roman"/>
          <w:sz w:val="20"/>
          <w:szCs w:val="20"/>
        </w:rPr>
        <w:t>.</w:t>
      </w:r>
    </w:p>
    <w:p w:rsidR="002D2181" w:rsidRPr="008E419E" w:rsidRDefault="008E419E" w:rsidP="008D3EC9">
      <w:pPr>
        <w:spacing w:after="0" w:line="240" w:lineRule="auto"/>
        <w:ind w:right="40"/>
        <w:rPr>
          <w:rFonts w:ascii="Palatino Linotype" w:hAnsi="Palatino Linotype"/>
        </w:rPr>
      </w:pPr>
      <w:r>
        <w:rPr>
          <w:rFonts w:ascii="Palatino Linotype" w:eastAsia="Times New Roman" w:hAnsi="Palatino Linotype" w:cs="Times New Roman"/>
          <w:sz w:val="20"/>
          <w:szCs w:val="20"/>
          <w:highlight w:val="white"/>
        </w:rPr>
        <w:t>ANSWER:</w:t>
      </w:r>
      <w:r>
        <w:rPr>
          <w:rFonts w:ascii="Palatino Linotype" w:eastAsia="Times New Roman" w:hAnsi="Palatino Linotype" w:cs="Times New Roman"/>
          <w:sz w:val="20"/>
          <w:szCs w:val="20"/>
        </w:rPr>
        <w:t xml:space="preserve"> Anton </w:t>
      </w:r>
      <w:r>
        <w:rPr>
          <w:rFonts w:ascii="Palatino Linotype" w:eastAsia="Times New Roman" w:hAnsi="Palatino Linotype" w:cs="Times New Roman"/>
          <w:b/>
          <w:sz w:val="20"/>
          <w:szCs w:val="20"/>
          <w:u w:val="single"/>
        </w:rPr>
        <w:t>Chekhov</w:t>
      </w:r>
    </w:p>
    <w:p w:rsidR="002D2181" w:rsidRPr="00200B19" w:rsidRDefault="006570A2" w:rsidP="008D3EC9">
      <w:pPr>
        <w:spacing w:after="0" w:line="240" w:lineRule="auto"/>
        <w:ind w:right="40"/>
        <w:rPr>
          <w:rFonts w:ascii="Palatino Linotype" w:hAnsi="Palatino Linotype"/>
        </w:rPr>
      </w:pPr>
      <w:r w:rsidRPr="00200B19">
        <w:rPr>
          <w:rFonts w:ascii="Palatino Linotype" w:eastAsia="Times New Roman" w:hAnsi="Palatino Linotype" w:cs="Times New Roman"/>
          <w:sz w:val="20"/>
          <w:szCs w:val="20"/>
          <w:highlight w:val="white"/>
        </w:rPr>
        <w:t xml:space="preserve">[10] Dr. Rabin gets locked into the title institution, whose other patients include Ivan </w:t>
      </w:r>
      <w:proofErr w:type="spellStart"/>
      <w:r w:rsidRPr="00200B19">
        <w:rPr>
          <w:rFonts w:ascii="Palatino Linotype" w:eastAsia="Times New Roman" w:hAnsi="Palatino Linotype" w:cs="Times New Roman"/>
          <w:sz w:val="20"/>
          <w:szCs w:val="20"/>
          <w:highlight w:val="white"/>
        </w:rPr>
        <w:t>Gromov</w:t>
      </w:r>
      <w:proofErr w:type="spellEnd"/>
      <w:r w:rsidRPr="00200B19">
        <w:rPr>
          <w:rFonts w:ascii="Palatino Linotype" w:eastAsia="Times New Roman" w:hAnsi="Palatino Linotype" w:cs="Times New Roman"/>
          <w:sz w:val="20"/>
          <w:szCs w:val="20"/>
          <w:highlight w:val="white"/>
        </w:rPr>
        <w:t>, in this Chekhov story.</w:t>
      </w:r>
    </w:p>
    <w:p w:rsidR="002D2181" w:rsidRPr="00200B19" w:rsidRDefault="006570A2" w:rsidP="008D3EC9">
      <w:pPr>
        <w:spacing w:after="0" w:line="240" w:lineRule="auto"/>
        <w:ind w:right="40"/>
        <w:rPr>
          <w:rFonts w:ascii="Palatino Linotype" w:hAnsi="Palatino Linotype"/>
        </w:rPr>
      </w:pPr>
      <w:r w:rsidRPr="00200B19">
        <w:rPr>
          <w:rFonts w:ascii="Palatino Linotype" w:eastAsia="Times New Roman" w:hAnsi="Palatino Linotype" w:cs="Times New Roman"/>
          <w:sz w:val="20"/>
          <w:szCs w:val="20"/>
          <w:highlight w:val="white"/>
        </w:rPr>
        <w:t>ANSWER: “</w:t>
      </w:r>
      <w:r w:rsidRPr="00200B19">
        <w:rPr>
          <w:rFonts w:ascii="Palatino Linotype" w:eastAsia="Times New Roman" w:hAnsi="Palatino Linotype" w:cs="Times New Roman"/>
          <w:b/>
          <w:sz w:val="20"/>
          <w:szCs w:val="20"/>
          <w:highlight w:val="white"/>
          <w:u w:val="single"/>
        </w:rPr>
        <w:t>Ward No. 6</w:t>
      </w:r>
      <w:r w:rsidRPr="00200B19">
        <w:rPr>
          <w:rFonts w:ascii="Palatino Linotype" w:eastAsia="Times New Roman" w:hAnsi="Palatino Linotype" w:cs="Times New Roman"/>
          <w:sz w:val="20"/>
          <w:szCs w:val="20"/>
          <w:highlight w:val="white"/>
        </w:rPr>
        <w:t>” [or “</w:t>
      </w:r>
      <w:r w:rsidRPr="00200B19">
        <w:rPr>
          <w:rFonts w:ascii="Palatino Linotype" w:eastAsia="Times New Roman" w:hAnsi="Palatino Linotype" w:cs="Times New Roman"/>
          <w:b/>
          <w:sz w:val="20"/>
          <w:szCs w:val="20"/>
          <w:highlight w:val="white"/>
          <w:u w:val="single"/>
        </w:rPr>
        <w:t>Ward 6</w:t>
      </w:r>
      <w:r w:rsidRPr="00200B19">
        <w:rPr>
          <w:rFonts w:ascii="Palatino Linotype" w:eastAsia="Times New Roman" w:hAnsi="Palatino Linotype" w:cs="Times New Roman"/>
          <w:sz w:val="20"/>
          <w:szCs w:val="20"/>
          <w:highlight w:val="white"/>
        </w:rPr>
        <w:t>” or “</w:t>
      </w:r>
      <w:proofErr w:type="spellStart"/>
      <w:r w:rsidRPr="00200B19">
        <w:rPr>
          <w:rFonts w:ascii="Palatino Linotype" w:eastAsia="Times New Roman" w:hAnsi="Palatino Linotype" w:cs="Times New Roman"/>
          <w:b/>
          <w:sz w:val="20"/>
          <w:szCs w:val="20"/>
          <w:highlight w:val="white"/>
          <w:u w:val="single"/>
        </w:rPr>
        <w:t>Palata</w:t>
      </w:r>
      <w:proofErr w:type="spellEnd"/>
      <w:r w:rsidRPr="00200B19">
        <w:rPr>
          <w:rFonts w:ascii="Palatino Linotype" w:eastAsia="Times New Roman" w:hAnsi="Palatino Linotype" w:cs="Times New Roman"/>
          <w:b/>
          <w:sz w:val="20"/>
          <w:szCs w:val="20"/>
          <w:highlight w:val="white"/>
          <w:u w:val="single"/>
        </w:rPr>
        <w:t xml:space="preserve"> No. 6</w:t>
      </w:r>
      <w:r w:rsidRPr="00200B19">
        <w:rPr>
          <w:rFonts w:ascii="Palatino Linotype" w:eastAsia="Times New Roman" w:hAnsi="Palatino Linotype" w:cs="Times New Roman"/>
          <w:sz w:val="20"/>
          <w:szCs w:val="20"/>
          <w:highlight w:val="white"/>
        </w:rPr>
        <w:t>”]</w:t>
      </w:r>
    </w:p>
    <w:p w:rsidR="002D2181" w:rsidRPr="00200B19" w:rsidRDefault="002D2181" w:rsidP="008D3EC9">
      <w:pPr>
        <w:spacing w:after="0" w:line="240" w:lineRule="auto"/>
        <w:ind w:right="40"/>
        <w:rPr>
          <w:rFonts w:ascii="Palatino Linotype" w:hAnsi="Palatino Linotype"/>
        </w:rPr>
      </w:pPr>
    </w:p>
    <w:p w:rsidR="002D2181" w:rsidRPr="00200B19" w:rsidRDefault="006570A2" w:rsidP="008D3EC9">
      <w:pPr>
        <w:keepNext w:val="0"/>
        <w:numPr>
          <w:ilvl w:val="0"/>
          <w:numId w:val="2"/>
        </w:numPr>
        <w:spacing w:after="0" w:line="240" w:lineRule="auto"/>
        <w:ind w:left="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t>This man wrote about "Stephen D", a medical student who took a “shedload” of cocaine, amphetamines, and PCP and woke up with a heightened sense of smell.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[10] Name this man who was actually Stephen D. This celebrated British neurologist and author of </w:t>
      </w:r>
      <w:r w:rsidRPr="00200B19">
        <w:rPr>
          <w:rFonts w:ascii="Palatino Linotype" w:eastAsia="Times New Roman" w:hAnsi="Palatino Linotype" w:cs="Times New Roman"/>
          <w:i/>
          <w:sz w:val="20"/>
          <w:szCs w:val="20"/>
        </w:rPr>
        <w:t>The Man Who Mistook His Wife for a Hat</w:t>
      </w:r>
      <w:r w:rsidRPr="00200B19">
        <w:rPr>
          <w:rFonts w:ascii="Palatino Linotype" w:eastAsia="Times New Roman" w:hAnsi="Palatino Linotype" w:cs="Times New Roman"/>
          <w:sz w:val="20"/>
          <w:szCs w:val="20"/>
        </w:rPr>
        <w:t xml:space="preserve"> passed away in 2015.</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Oliver </w:t>
      </w:r>
      <w:r w:rsidRPr="00200B19">
        <w:rPr>
          <w:rFonts w:ascii="Palatino Linotype" w:eastAsia="Times New Roman" w:hAnsi="Palatino Linotype" w:cs="Times New Roman"/>
          <w:b/>
          <w:sz w:val="20"/>
          <w:szCs w:val="20"/>
          <w:u w:val="single"/>
        </w:rPr>
        <w:t>Sacks</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[10] In </w:t>
      </w:r>
      <w:r w:rsidRPr="00200B19">
        <w:rPr>
          <w:rFonts w:ascii="Palatino Linotype" w:eastAsia="Times New Roman" w:hAnsi="Palatino Linotype" w:cs="Times New Roman"/>
          <w:i/>
          <w:sz w:val="20"/>
          <w:szCs w:val="20"/>
        </w:rPr>
        <w:t>The Disembodied Lady</w:t>
      </w:r>
      <w:r w:rsidRPr="00200B19">
        <w:rPr>
          <w:rFonts w:ascii="Palatino Linotype" w:eastAsia="Times New Roman" w:hAnsi="Palatino Linotype" w:cs="Times New Roman"/>
          <w:sz w:val="20"/>
          <w:szCs w:val="20"/>
        </w:rPr>
        <w:t>, Sacks wrote about a woman who lacked this sense that allows one to know the relative positions of joints and body parts in 3D space.</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 xml:space="preserve">proprioception </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[10] In </w:t>
      </w:r>
      <w:proofErr w:type="gramStart"/>
      <w:r w:rsidRPr="00200B19">
        <w:rPr>
          <w:rFonts w:ascii="Palatino Linotype" w:eastAsia="Times New Roman" w:hAnsi="Palatino Linotype" w:cs="Times New Roman"/>
          <w:i/>
          <w:sz w:val="20"/>
          <w:szCs w:val="20"/>
        </w:rPr>
        <w:t>The</w:t>
      </w:r>
      <w:proofErr w:type="gramEnd"/>
      <w:r w:rsidRPr="00200B19">
        <w:rPr>
          <w:rFonts w:ascii="Palatino Linotype" w:eastAsia="Times New Roman" w:hAnsi="Palatino Linotype" w:cs="Times New Roman"/>
          <w:i/>
          <w:sz w:val="20"/>
          <w:szCs w:val="20"/>
        </w:rPr>
        <w:t xml:space="preserve"> Lost Mariner, </w:t>
      </w:r>
      <w:r w:rsidRPr="00200B19">
        <w:rPr>
          <w:rFonts w:ascii="Palatino Linotype" w:eastAsia="Times New Roman" w:hAnsi="Palatino Linotype" w:cs="Times New Roman"/>
          <w:sz w:val="20"/>
          <w:szCs w:val="20"/>
        </w:rPr>
        <w:t xml:space="preserve">Sacks details a case of </w:t>
      </w:r>
      <w:proofErr w:type="spellStart"/>
      <w:r w:rsidRPr="00200B19">
        <w:rPr>
          <w:rFonts w:ascii="Palatino Linotype" w:eastAsia="Times New Roman" w:hAnsi="Palatino Linotype" w:cs="Times New Roman"/>
          <w:sz w:val="20"/>
          <w:szCs w:val="20"/>
        </w:rPr>
        <w:t>Korsakoff's</w:t>
      </w:r>
      <w:proofErr w:type="spellEnd"/>
      <w:r w:rsidRPr="00200B19">
        <w:rPr>
          <w:rFonts w:ascii="Palatino Linotype" w:eastAsia="Times New Roman" w:hAnsi="Palatino Linotype" w:cs="Times New Roman"/>
          <w:sz w:val="20"/>
          <w:szCs w:val="20"/>
        </w:rPr>
        <w:t xml:space="preserve"> syndrome, an encephalopathy caused by a lack of thiamine. Thiamine, like riboflavin and niacin, is one of these vitamins.</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B</w:t>
      </w:r>
      <w:r w:rsidRPr="00200B19">
        <w:rPr>
          <w:rFonts w:ascii="Palatino Linotype" w:eastAsia="Times New Roman" w:hAnsi="Palatino Linotype" w:cs="Times New Roman"/>
          <w:sz w:val="20"/>
          <w:szCs w:val="20"/>
        </w:rPr>
        <w:t xml:space="preserve"> vitamin [accept </w:t>
      </w:r>
      <w:r w:rsidRPr="00200B19">
        <w:rPr>
          <w:rFonts w:ascii="Palatino Linotype" w:eastAsia="Times New Roman" w:hAnsi="Palatino Linotype" w:cs="Times New Roman"/>
          <w:b/>
          <w:sz w:val="20"/>
          <w:szCs w:val="20"/>
          <w:u w:val="single"/>
        </w:rPr>
        <w:t>B1</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B2</w:t>
      </w:r>
      <w:r w:rsidRPr="00200B19">
        <w:rPr>
          <w:rFonts w:ascii="Palatino Linotype" w:eastAsia="Times New Roman" w:hAnsi="Palatino Linotype" w:cs="Times New Roman"/>
          <w:sz w:val="20"/>
          <w:szCs w:val="20"/>
        </w:rPr>
        <w:t xml:space="preserve"> or </w:t>
      </w:r>
      <w:r w:rsidRPr="00200B19">
        <w:rPr>
          <w:rFonts w:ascii="Palatino Linotype" w:eastAsia="Times New Roman" w:hAnsi="Palatino Linotype" w:cs="Times New Roman"/>
          <w:b/>
          <w:sz w:val="20"/>
          <w:szCs w:val="20"/>
          <w:u w:val="single"/>
        </w:rPr>
        <w:t>B3</w:t>
      </w:r>
      <w:r w:rsidRPr="00200B19">
        <w:rPr>
          <w:rFonts w:ascii="Palatino Linotype" w:eastAsia="Times New Roman" w:hAnsi="Palatino Linotype" w:cs="Times New Roman"/>
          <w:sz w:val="20"/>
          <w:szCs w:val="20"/>
        </w:rPr>
        <w:t xml:space="preserve">] </w:t>
      </w:r>
    </w:p>
    <w:p w:rsidR="002D2181" w:rsidRPr="00200B19" w:rsidRDefault="002D2181" w:rsidP="008D3EC9">
      <w:pPr>
        <w:keepNext w:val="0"/>
        <w:spacing w:after="0" w:line="240" w:lineRule="auto"/>
        <w:rPr>
          <w:rFonts w:ascii="Palatino Linotype" w:hAnsi="Palatino Linotype"/>
        </w:rPr>
      </w:pPr>
    </w:p>
    <w:p w:rsidR="008D3EC9" w:rsidRDefault="008D3EC9" w:rsidP="008D3EC9">
      <w:pPr>
        <w:spacing w:line="240" w:lineRule="auto"/>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2D2181" w:rsidRPr="00200B19" w:rsidRDefault="006570A2" w:rsidP="008D3EC9">
      <w:pPr>
        <w:keepNext w:val="0"/>
        <w:numPr>
          <w:ilvl w:val="0"/>
          <w:numId w:val="2"/>
        </w:numPr>
        <w:spacing w:after="0" w:line="240" w:lineRule="auto"/>
        <w:ind w:left="0" w:right="30" w:hanging="360"/>
        <w:contextualSpacing/>
        <w:rPr>
          <w:rFonts w:ascii="Palatino Linotype" w:eastAsia="Times New Roman" w:hAnsi="Palatino Linotype" w:cs="Times New Roman"/>
          <w:sz w:val="20"/>
          <w:szCs w:val="20"/>
        </w:rPr>
      </w:pPr>
      <w:r w:rsidRPr="00200B19">
        <w:rPr>
          <w:rFonts w:ascii="Palatino Linotype" w:eastAsia="Times New Roman" w:hAnsi="Palatino Linotype" w:cs="Times New Roman"/>
          <w:sz w:val="20"/>
          <w:szCs w:val="20"/>
        </w:rPr>
        <w:lastRenderedPageBreak/>
        <w:t>This city grew around a lake that was once called “Salt Lake” due to the bring springs that flowed near it.  For 10 points each:</w:t>
      </w:r>
    </w:p>
    <w:p w:rsidR="002D2181" w:rsidRPr="00200B19" w:rsidRDefault="006570A2" w:rsidP="008D3EC9">
      <w:pPr>
        <w:keepNext w:val="0"/>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[10] Name this county seat of Onondaga County. It hosts the annual Great New York State Fair.</w:t>
      </w:r>
    </w:p>
    <w:p w:rsidR="002D2181" w:rsidRPr="00200B19" w:rsidRDefault="006570A2" w:rsidP="008D3EC9">
      <w:pPr>
        <w:keepNext w:val="0"/>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Syracuse</w:t>
      </w:r>
    </w:p>
    <w:p w:rsidR="002D2181" w:rsidRPr="00200B19" w:rsidRDefault="006570A2" w:rsidP="008D3EC9">
      <w:pPr>
        <w:keepNext w:val="0"/>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[10] Syracuse is located in a region of New York named for these lakes. Much of Syracuse’s snow is due to the lake effect from Lake Ontario and these lakes.</w:t>
      </w:r>
    </w:p>
    <w:p w:rsidR="002D2181" w:rsidRPr="00200B19" w:rsidRDefault="006570A2" w:rsidP="008D3EC9">
      <w:pPr>
        <w:keepNext w:val="0"/>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Finger</w:t>
      </w:r>
      <w:r w:rsidRPr="00200B19">
        <w:rPr>
          <w:rFonts w:ascii="Palatino Linotype" w:eastAsia="Times New Roman" w:hAnsi="Palatino Linotype" w:cs="Times New Roman"/>
          <w:sz w:val="20"/>
          <w:szCs w:val="20"/>
        </w:rPr>
        <w:t xml:space="preserve"> Lakes</w:t>
      </w:r>
    </w:p>
    <w:p w:rsidR="002D2181" w:rsidRPr="00200B19" w:rsidRDefault="006570A2" w:rsidP="008D3EC9">
      <w:pPr>
        <w:keepNext w:val="0"/>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[10] Another city in the Finger Lakes region is this gorge-filled city home to Cornell University.</w:t>
      </w:r>
    </w:p>
    <w:p w:rsidR="002D2181" w:rsidRPr="00200B19" w:rsidRDefault="006570A2" w:rsidP="008D3EC9">
      <w:pPr>
        <w:keepNext w:val="0"/>
        <w:spacing w:after="0" w:line="240" w:lineRule="auto"/>
        <w:ind w:right="30"/>
        <w:rPr>
          <w:rFonts w:ascii="Palatino Linotype" w:hAnsi="Palatino Linotype"/>
        </w:rPr>
      </w:pPr>
      <w:r w:rsidRPr="00200B19">
        <w:rPr>
          <w:rFonts w:ascii="Palatino Linotype" w:eastAsia="Times New Roman" w:hAnsi="Palatino Linotype" w:cs="Times New Roman"/>
          <w:sz w:val="20"/>
          <w:szCs w:val="20"/>
        </w:rPr>
        <w:t xml:space="preserve">ANSWER: </w:t>
      </w:r>
      <w:r w:rsidRPr="00200B19">
        <w:rPr>
          <w:rFonts w:ascii="Palatino Linotype" w:eastAsia="Times New Roman" w:hAnsi="Palatino Linotype" w:cs="Times New Roman"/>
          <w:b/>
          <w:sz w:val="20"/>
          <w:szCs w:val="20"/>
          <w:u w:val="single"/>
        </w:rPr>
        <w:t>Ithaca</w:t>
      </w:r>
    </w:p>
    <w:p w:rsidR="002D2181" w:rsidRDefault="002D2181" w:rsidP="008D3EC9">
      <w:pPr>
        <w:keepNext w:val="0"/>
        <w:spacing w:after="0" w:line="240" w:lineRule="auto"/>
        <w:ind w:left="-30" w:right="30"/>
        <w:rPr>
          <w:rFonts w:ascii="Palatino Linotype" w:hAnsi="Palatino Linotype"/>
        </w:rPr>
      </w:pPr>
    </w:p>
    <w:p w:rsidR="008D3EC9" w:rsidRPr="00200B19" w:rsidRDefault="008D3EC9" w:rsidP="008D3EC9">
      <w:pPr>
        <w:keepNext w:val="0"/>
        <w:spacing w:after="0" w:line="240" w:lineRule="auto"/>
        <w:ind w:left="-30" w:right="30"/>
        <w:rPr>
          <w:rFonts w:ascii="Palatino Linotype" w:hAnsi="Palatino Linotype"/>
        </w:rPr>
      </w:pPr>
    </w:p>
    <w:p w:rsidR="002D2181" w:rsidRPr="00200B19" w:rsidRDefault="008D3EC9" w:rsidP="008D3EC9">
      <w:pPr>
        <w:keepNext w:val="0"/>
        <w:spacing w:after="0" w:line="240" w:lineRule="auto"/>
        <w:ind w:left="-30" w:right="30"/>
        <w:rPr>
          <w:rFonts w:ascii="Palatino Linotype" w:hAnsi="Palatino Linotype"/>
        </w:rPr>
      </w:pPr>
      <w:r>
        <w:rPr>
          <w:rFonts w:ascii="Palatino Linotype" w:eastAsia="Times New Roman" w:hAnsi="Palatino Linotype" w:cs="Times New Roman"/>
          <w:b/>
          <w:sz w:val="20"/>
          <w:szCs w:val="20"/>
        </w:rPr>
        <w:t>Extra</w:t>
      </w:r>
    </w:p>
    <w:p w:rsidR="002D2181" w:rsidRPr="00200B19" w:rsidRDefault="002D2181" w:rsidP="008D3EC9">
      <w:pPr>
        <w:keepNext w:val="0"/>
        <w:spacing w:after="0" w:line="240" w:lineRule="auto"/>
        <w:ind w:left="-30" w:right="30"/>
        <w:rPr>
          <w:rFonts w:ascii="Palatino Linotype" w:hAnsi="Palatino Linotype"/>
        </w:rPr>
      </w:pP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Harold Macmillan’s “wind of change” speech foresaw the end of this empire, and during the 19th century, it was often said that the Sun never set on this empire. For 10 points each:</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Name this empire that sued for peace in the 1783 Treaty of Paris and lost colonies like Hong Kong and India during the 20th century.</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British</w:t>
      </w:r>
      <w:r w:rsidRPr="00200B19">
        <w:rPr>
          <w:rFonts w:ascii="Palatino Linotype" w:eastAsia="Times New Roman" w:hAnsi="Palatino Linotype" w:cs="Times New Roman"/>
          <w:sz w:val="20"/>
          <w:szCs w:val="20"/>
          <w:highlight w:val="white"/>
        </w:rPr>
        <w:t xml:space="preserve"> Empire [or </w:t>
      </w:r>
      <w:r w:rsidRPr="00200B19">
        <w:rPr>
          <w:rFonts w:ascii="Palatino Linotype" w:eastAsia="Times New Roman" w:hAnsi="Palatino Linotype" w:cs="Times New Roman"/>
          <w:b/>
          <w:sz w:val="20"/>
          <w:szCs w:val="20"/>
          <w:highlight w:val="white"/>
          <w:u w:val="single"/>
        </w:rPr>
        <w:t>UK</w:t>
      </w:r>
      <w:r w:rsidRPr="00200B19">
        <w:rPr>
          <w:rFonts w:ascii="Palatino Linotype" w:eastAsia="Times New Roman" w:hAnsi="Palatino Linotype" w:cs="Times New Roman"/>
          <w:sz w:val="20"/>
          <w:szCs w:val="20"/>
          <w:highlight w:val="white"/>
        </w:rPr>
        <w:t xml:space="preserve">; or </w:t>
      </w:r>
      <w:r w:rsidRPr="00200B19">
        <w:rPr>
          <w:rFonts w:ascii="Palatino Linotype" w:eastAsia="Times New Roman" w:hAnsi="Palatino Linotype" w:cs="Times New Roman"/>
          <w:b/>
          <w:sz w:val="20"/>
          <w:szCs w:val="20"/>
          <w:highlight w:val="white"/>
          <w:u w:val="single"/>
        </w:rPr>
        <w:t>United Kingdom</w:t>
      </w:r>
      <w:r w:rsidRPr="00200B19">
        <w:rPr>
          <w:rFonts w:ascii="Palatino Linotype" w:eastAsia="Times New Roman" w:hAnsi="Palatino Linotype" w:cs="Times New Roman"/>
          <w:sz w:val="20"/>
          <w:szCs w:val="20"/>
          <w:highlight w:val="white"/>
        </w:rPr>
        <w:t>]</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[10] </w:t>
      </w:r>
      <w:r w:rsidRPr="00200B19">
        <w:rPr>
          <w:rFonts w:ascii="Palatino Linotype" w:eastAsia="Times New Roman" w:hAnsi="Palatino Linotype" w:cs="Times New Roman"/>
          <w:i/>
          <w:sz w:val="20"/>
          <w:szCs w:val="20"/>
          <w:highlight w:val="white"/>
        </w:rPr>
        <w:t>Two answers required</w:t>
      </w:r>
      <w:r w:rsidRPr="00200B19">
        <w:rPr>
          <w:rFonts w:ascii="Palatino Linotype" w:eastAsia="Times New Roman" w:hAnsi="Palatino Linotype" w:cs="Times New Roman"/>
          <w:sz w:val="20"/>
          <w:szCs w:val="20"/>
          <w:highlight w:val="white"/>
        </w:rPr>
        <w:t>. The Constitutional Act of 1791 divided Canada into these two constituent bodies. They were so named for their relative locations along the St. Lawrence River.</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Upper</w:t>
      </w:r>
      <w:r w:rsidRPr="00200B19">
        <w:rPr>
          <w:rFonts w:ascii="Palatino Linotype" w:eastAsia="Times New Roman" w:hAnsi="Palatino Linotype" w:cs="Times New Roman"/>
          <w:sz w:val="20"/>
          <w:szCs w:val="20"/>
          <w:highlight w:val="white"/>
        </w:rPr>
        <w:t xml:space="preserve"> Canada and </w:t>
      </w:r>
      <w:r w:rsidRPr="00200B19">
        <w:rPr>
          <w:rFonts w:ascii="Palatino Linotype" w:eastAsia="Times New Roman" w:hAnsi="Palatino Linotype" w:cs="Times New Roman"/>
          <w:b/>
          <w:sz w:val="20"/>
          <w:szCs w:val="20"/>
          <w:highlight w:val="white"/>
          <w:u w:val="single"/>
        </w:rPr>
        <w:t>Lower</w:t>
      </w:r>
      <w:r w:rsidRPr="00200B19">
        <w:rPr>
          <w:rFonts w:ascii="Palatino Linotype" w:eastAsia="Times New Roman" w:hAnsi="Palatino Linotype" w:cs="Times New Roman"/>
          <w:sz w:val="20"/>
          <w:szCs w:val="20"/>
          <w:highlight w:val="white"/>
        </w:rPr>
        <w:t xml:space="preserve"> Canada [both answers required; order does not matter]</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[10] Macmillan’s “wind of change” speech was delivered to the parliament of this country, then led by Hendrik Verwoerd. Verwoerd tightened the rule of this country’s white Afrikaner minority.</w:t>
      </w:r>
    </w:p>
    <w:p w:rsidR="002D2181" w:rsidRPr="00200B19" w:rsidRDefault="006570A2" w:rsidP="008D3EC9">
      <w:pPr>
        <w:keepNext w:val="0"/>
        <w:spacing w:after="0" w:line="240" w:lineRule="auto"/>
        <w:rPr>
          <w:rFonts w:ascii="Palatino Linotype" w:hAnsi="Palatino Linotype"/>
        </w:rPr>
      </w:pPr>
      <w:r w:rsidRPr="00200B19">
        <w:rPr>
          <w:rFonts w:ascii="Palatino Linotype" w:eastAsia="Times New Roman" w:hAnsi="Palatino Linotype" w:cs="Times New Roman"/>
          <w:sz w:val="20"/>
          <w:szCs w:val="20"/>
          <w:highlight w:val="white"/>
        </w:rPr>
        <w:t xml:space="preserve">ANSWER: </w:t>
      </w:r>
      <w:r w:rsidRPr="00200B19">
        <w:rPr>
          <w:rFonts w:ascii="Palatino Linotype" w:eastAsia="Times New Roman" w:hAnsi="Palatino Linotype" w:cs="Times New Roman"/>
          <w:b/>
          <w:sz w:val="20"/>
          <w:szCs w:val="20"/>
          <w:highlight w:val="white"/>
          <w:u w:val="single"/>
        </w:rPr>
        <w:t>South Africa</w:t>
      </w:r>
      <w:r w:rsidRPr="00200B19">
        <w:rPr>
          <w:rFonts w:ascii="Palatino Linotype" w:eastAsia="Times New Roman" w:hAnsi="Palatino Linotype" w:cs="Times New Roman"/>
          <w:sz w:val="20"/>
          <w:szCs w:val="20"/>
          <w:highlight w:val="white"/>
        </w:rPr>
        <w:t xml:space="preserve"> [or Republic of </w:t>
      </w:r>
      <w:r w:rsidRPr="00200B19">
        <w:rPr>
          <w:rFonts w:ascii="Palatino Linotype" w:eastAsia="Times New Roman" w:hAnsi="Palatino Linotype" w:cs="Times New Roman"/>
          <w:b/>
          <w:sz w:val="20"/>
          <w:szCs w:val="20"/>
          <w:highlight w:val="white"/>
          <w:u w:val="single"/>
        </w:rPr>
        <w:t>South Africa</w:t>
      </w:r>
      <w:r w:rsidRPr="00200B19">
        <w:rPr>
          <w:rFonts w:ascii="Palatino Linotype" w:eastAsia="Times New Roman" w:hAnsi="Palatino Linotype" w:cs="Times New Roman"/>
          <w:sz w:val="20"/>
          <w:szCs w:val="20"/>
          <w:highlight w:val="white"/>
        </w:rPr>
        <w:t xml:space="preserve">; or Union of </w:t>
      </w:r>
      <w:r w:rsidRPr="00200B19">
        <w:rPr>
          <w:rFonts w:ascii="Palatino Linotype" w:eastAsia="Times New Roman" w:hAnsi="Palatino Linotype" w:cs="Times New Roman"/>
          <w:b/>
          <w:sz w:val="20"/>
          <w:szCs w:val="20"/>
          <w:highlight w:val="white"/>
          <w:u w:val="single"/>
        </w:rPr>
        <w:t>South Africa</w:t>
      </w:r>
      <w:r w:rsidRPr="00200B19">
        <w:rPr>
          <w:rFonts w:ascii="Palatino Linotype" w:eastAsia="Times New Roman" w:hAnsi="Palatino Linotype" w:cs="Times New Roman"/>
          <w:sz w:val="20"/>
          <w:szCs w:val="20"/>
          <w:highlight w:val="white"/>
        </w:rPr>
        <w:t>]</w:t>
      </w:r>
    </w:p>
    <w:sectPr w:rsidR="002D2181" w:rsidRPr="00200B1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3D5"/>
    <w:multiLevelType w:val="multilevel"/>
    <w:tmpl w:val="F982A3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5F825B4"/>
    <w:multiLevelType w:val="hybridMultilevel"/>
    <w:tmpl w:val="6061B07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7E17A37"/>
    <w:multiLevelType w:val="multilevel"/>
    <w:tmpl w:val="CF0CA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2D2181"/>
    <w:rsid w:val="000B6C37"/>
    <w:rsid w:val="001C15ED"/>
    <w:rsid w:val="00200B19"/>
    <w:rsid w:val="002D2181"/>
    <w:rsid w:val="00313C64"/>
    <w:rsid w:val="005576DD"/>
    <w:rsid w:val="006570A2"/>
    <w:rsid w:val="008D3EC9"/>
    <w:rsid w:val="008E419E"/>
    <w:rsid w:val="00C16139"/>
    <w:rsid w:val="00DD54B3"/>
    <w:rsid w:val="00E279EA"/>
    <w:rsid w:val="00E83688"/>
    <w:rsid w:val="00EB4608"/>
    <w:rsid w:val="00F10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000F2-03F3-478A-A601-2291267E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keepNext/>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spacing w:before="480" w:after="120" w:line="240" w:lineRule="auto"/>
      <w:outlineLvl w:val="0"/>
    </w:pPr>
    <w:rPr>
      <w:b/>
      <w:sz w:val="48"/>
      <w:szCs w:val="48"/>
    </w:rPr>
  </w:style>
  <w:style w:type="paragraph" w:styleId="Heading2">
    <w:name w:val="heading 2"/>
    <w:basedOn w:val="Normal"/>
    <w:next w:val="Normal"/>
    <w:pPr>
      <w:keepLines/>
      <w:spacing w:before="360" w:after="80" w:line="240" w:lineRule="auto"/>
      <w:outlineLvl w:val="1"/>
    </w:pPr>
    <w:rPr>
      <w:b/>
      <w:sz w:val="36"/>
      <w:szCs w:val="36"/>
    </w:rPr>
  </w:style>
  <w:style w:type="paragraph" w:styleId="Heading3">
    <w:name w:val="heading 3"/>
    <w:basedOn w:val="Normal"/>
    <w:next w:val="Normal"/>
    <w:pPr>
      <w:keepLines/>
      <w:spacing w:before="280" w:after="80" w:line="240" w:lineRule="auto"/>
      <w:outlineLvl w:val="2"/>
    </w:pPr>
    <w:rPr>
      <w:b/>
      <w:sz w:val="28"/>
      <w:szCs w:val="28"/>
    </w:rPr>
  </w:style>
  <w:style w:type="paragraph" w:styleId="Heading4">
    <w:name w:val="heading 4"/>
    <w:basedOn w:val="Normal"/>
    <w:next w:val="Normal"/>
    <w:pPr>
      <w:keepLines/>
      <w:spacing w:before="240" w:after="40" w:line="240" w:lineRule="auto"/>
      <w:outlineLvl w:val="3"/>
    </w:pPr>
    <w:rPr>
      <w:b/>
      <w:sz w:val="24"/>
      <w:szCs w:val="24"/>
    </w:rPr>
  </w:style>
  <w:style w:type="paragraph" w:styleId="Heading5">
    <w:name w:val="heading 5"/>
    <w:basedOn w:val="Normal"/>
    <w:next w:val="Normal"/>
    <w:pPr>
      <w:keepLines/>
      <w:spacing w:before="220" w:after="40" w:line="240" w:lineRule="auto"/>
      <w:outlineLvl w:val="4"/>
    </w:pPr>
    <w:rPr>
      <w:b/>
    </w:rPr>
  </w:style>
  <w:style w:type="paragraph" w:styleId="Heading6">
    <w:name w:val="heading 6"/>
    <w:basedOn w:val="Normal"/>
    <w:next w:val="Normal"/>
    <w:pPr>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before="480" w:after="120" w:line="240" w:lineRule="auto"/>
    </w:pPr>
    <w:rPr>
      <w:b/>
      <w:sz w:val="72"/>
      <w:szCs w:val="72"/>
    </w:rPr>
  </w:style>
  <w:style w:type="paragraph" w:styleId="Subtitle">
    <w:name w:val="Subtitle"/>
    <w:basedOn w:val="Normal"/>
    <w:next w:val="Normal"/>
    <w:pPr>
      <w:keepLines/>
      <w:spacing w:before="360" w:after="80" w:line="240" w:lineRule="auto"/>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0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B19"/>
    <w:rPr>
      <w:rFonts w:ascii="Segoe UI" w:hAnsi="Segoe UI" w:cs="Segoe UI"/>
      <w:sz w:val="18"/>
      <w:szCs w:val="18"/>
    </w:rPr>
  </w:style>
  <w:style w:type="paragraph" w:styleId="ListParagraph">
    <w:name w:val="List Paragraph"/>
    <w:basedOn w:val="Normal"/>
    <w:uiPriority w:val="34"/>
    <w:qFormat/>
    <w:rsid w:val="00EB4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Yu</dc:creator>
  <cp:lastModifiedBy>Richard Yu</cp:lastModifiedBy>
  <cp:revision>15</cp:revision>
  <cp:lastPrinted>2015-11-06T07:42:00Z</cp:lastPrinted>
  <dcterms:created xsi:type="dcterms:W3CDTF">2015-11-06T07:30:00Z</dcterms:created>
  <dcterms:modified xsi:type="dcterms:W3CDTF">2015-11-10T05:39:00Z</dcterms:modified>
</cp:coreProperties>
</file>