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DF4C79" w14:textId="77777777" w:rsidR="004174F2" w:rsidRPr="00197A06" w:rsidRDefault="004174F2" w:rsidP="004174F2">
      <w:pPr>
        <w:spacing w:line="240" w:lineRule="auto"/>
        <w:contextualSpacing/>
        <w:rPr>
          <w:rFonts w:ascii="Palatino Linotype" w:hAnsi="Palatino Linotype"/>
          <w:sz w:val="20"/>
          <w:szCs w:val="20"/>
        </w:rPr>
      </w:pPr>
      <w:r w:rsidRPr="00197A06">
        <w:rPr>
          <w:rFonts w:ascii="Palatino Linotype" w:eastAsia="Times New Roman" w:hAnsi="Palatino Linotype" w:cs="Times New Roman"/>
          <w:b/>
          <w:sz w:val="20"/>
          <w:szCs w:val="20"/>
        </w:rPr>
        <w:t xml:space="preserve">ACF </w:t>
      </w:r>
      <w:proofErr w:type="gramStart"/>
      <w:r w:rsidRPr="00197A06">
        <w:rPr>
          <w:rFonts w:ascii="Palatino Linotype" w:eastAsia="Times New Roman" w:hAnsi="Palatino Linotype" w:cs="Times New Roman"/>
          <w:b/>
          <w:sz w:val="20"/>
          <w:szCs w:val="20"/>
        </w:rPr>
        <w:t>Fall</w:t>
      </w:r>
      <w:proofErr w:type="gramEnd"/>
      <w:r w:rsidRPr="00197A06">
        <w:rPr>
          <w:rFonts w:ascii="Palatino Linotype" w:eastAsia="Times New Roman" w:hAnsi="Palatino Linotype" w:cs="Times New Roman"/>
          <w:b/>
          <w:sz w:val="20"/>
          <w:szCs w:val="20"/>
        </w:rPr>
        <w:t xml:space="preserve"> 2015</w:t>
      </w:r>
    </w:p>
    <w:p w14:paraId="3685A01D" w14:textId="77777777" w:rsidR="004174F2" w:rsidRPr="00197A06" w:rsidRDefault="004174F2" w:rsidP="004174F2">
      <w:pPr>
        <w:spacing w:line="240" w:lineRule="auto"/>
        <w:contextualSpacing/>
        <w:rPr>
          <w:rFonts w:ascii="Palatino Linotype" w:hAnsi="Palatino Linotype"/>
          <w:sz w:val="20"/>
          <w:szCs w:val="20"/>
        </w:rPr>
      </w:pPr>
      <w:r w:rsidRPr="00197A06">
        <w:rPr>
          <w:rFonts w:ascii="Palatino Linotype" w:eastAsia="Times New Roman" w:hAnsi="Palatino Linotype" w:cs="Times New Roman"/>
          <w:b/>
          <w:sz w:val="20"/>
          <w:szCs w:val="20"/>
        </w:rPr>
        <w:t xml:space="preserve">Edited by Richard Yu, Gaurav </w:t>
      </w:r>
      <w:proofErr w:type="spellStart"/>
      <w:r w:rsidRPr="00197A06">
        <w:rPr>
          <w:rFonts w:ascii="Palatino Linotype" w:eastAsia="Times New Roman" w:hAnsi="Palatino Linotype" w:cs="Times New Roman"/>
          <w:b/>
          <w:sz w:val="20"/>
          <w:szCs w:val="20"/>
        </w:rPr>
        <w:t>Kandlikar</w:t>
      </w:r>
      <w:proofErr w:type="spellEnd"/>
      <w:r w:rsidRPr="00197A06">
        <w:rPr>
          <w:rFonts w:ascii="Palatino Linotype" w:eastAsia="Times New Roman" w:hAnsi="Palatino Linotype" w:cs="Times New Roman"/>
          <w:b/>
          <w:sz w:val="20"/>
          <w:szCs w:val="20"/>
        </w:rPr>
        <w:t xml:space="preserve">, Eddie Kim, Dylan </w:t>
      </w:r>
      <w:proofErr w:type="spellStart"/>
      <w:r w:rsidRPr="00197A06">
        <w:rPr>
          <w:rFonts w:ascii="Palatino Linotype" w:eastAsia="Times New Roman" w:hAnsi="Palatino Linotype" w:cs="Times New Roman"/>
          <w:b/>
          <w:sz w:val="20"/>
          <w:szCs w:val="20"/>
        </w:rPr>
        <w:t>Minarik</w:t>
      </w:r>
      <w:proofErr w:type="spellEnd"/>
      <w:r w:rsidRPr="00197A06">
        <w:rPr>
          <w:rFonts w:ascii="Palatino Linotype" w:eastAsia="Times New Roman" w:hAnsi="Palatino Linotype" w:cs="Times New Roman"/>
          <w:b/>
          <w:sz w:val="20"/>
          <w:szCs w:val="20"/>
        </w:rPr>
        <w:t>, Ryan Rosenberg, Andrew Wang, and Nathan Weiser.</w:t>
      </w:r>
    </w:p>
    <w:p w14:paraId="3D98C266"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Packet by </w:t>
      </w:r>
      <w:r w:rsidRPr="004174F2">
        <w:rPr>
          <w:rFonts w:ascii="Palatino Linotype" w:eastAsia="Times New Roman" w:hAnsi="Palatino Linotype" w:cs="Times New Roman"/>
          <w:i/>
          <w:sz w:val="20"/>
          <w:szCs w:val="20"/>
        </w:rPr>
        <w:t>Virginia Tech A</w:t>
      </w:r>
      <w:r w:rsidRPr="004174F2">
        <w:rPr>
          <w:rFonts w:ascii="Palatino Linotype" w:eastAsia="Times New Roman" w:hAnsi="Palatino Linotype" w:cs="Times New Roman"/>
          <w:sz w:val="20"/>
          <w:szCs w:val="20"/>
        </w:rPr>
        <w:t xml:space="preserve"> (Matt Fleischer, Michael </w:t>
      </w:r>
      <w:proofErr w:type="spellStart"/>
      <w:r w:rsidRPr="004174F2">
        <w:rPr>
          <w:rFonts w:ascii="Palatino Linotype" w:eastAsia="Times New Roman" w:hAnsi="Palatino Linotype" w:cs="Times New Roman"/>
          <w:sz w:val="20"/>
          <w:szCs w:val="20"/>
        </w:rPr>
        <w:t>Chuber</w:t>
      </w:r>
      <w:proofErr w:type="spellEnd"/>
      <w:r w:rsidRPr="004174F2">
        <w:rPr>
          <w:rFonts w:ascii="Palatino Linotype" w:eastAsia="Times New Roman" w:hAnsi="Palatino Linotype" w:cs="Times New Roman"/>
          <w:sz w:val="20"/>
          <w:szCs w:val="20"/>
        </w:rPr>
        <w:t xml:space="preserve">, Steve McBride, and Max </w:t>
      </w:r>
      <w:proofErr w:type="spellStart"/>
      <w:r w:rsidRPr="004174F2">
        <w:rPr>
          <w:rFonts w:ascii="Palatino Linotype" w:eastAsia="Times New Roman" w:hAnsi="Palatino Linotype" w:cs="Times New Roman"/>
          <w:sz w:val="20"/>
          <w:szCs w:val="20"/>
        </w:rPr>
        <w:t>Chewning</w:t>
      </w:r>
      <w:proofErr w:type="spellEnd"/>
      <w:r w:rsidRPr="004174F2">
        <w:rPr>
          <w:rFonts w:ascii="Palatino Linotype" w:eastAsia="Times New Roman" w:hAnsi="Palatino Linotype" w:cs="Times New Roman"/>
          <w:sz w:val="20"/>
          <w:szCs w:val="20"/>
        </w:rPr>
        <w:t xml:space="preserve">), </w:t>
      </w:r>
      <w:r w:rsidRPr="004174F2">
        <w:rPr>
          <w:rFonts w:ascii="Palatino Linotype" w:eastAsia="Times New Roman" w:hAnsi="Palatino Linotype" w:cs="Times New Roman"/>
          <w:i/>
          <w:sz w:val="20"/>
          <w:szCs w:val="20"/>
        </w:rPr>
        <w:t>University of Kentucky B</w:t>
      </w:r>
      <w:r w:rsidRPr="004174F2">
        <w:rPr>
          <w:rFonts w:ascii="Palatino Linotype" w:eastAsia="Times New Roman" w:hAnsi="Palatino Linotype" w:cs="Times New Roman"/>
          <w:sz w:val="20"/>
          <w:szCs w:val="20"/>
        </w:rPr>
        <w:t xml:space="preserve"> (Michael Anderson, Layne Gaynor, Tyler Reid, and Michael Riggs), and </w:t>
      </w:r>
      <w:r w:rsidRPr="004174F2">
        <w:rPr>
          <w:rFonts w:ascii="Palatino Linotype" w:eastAsia="Times New Roman" w:hAnsi="Palatino Linotype" w:cs="Times New Roman"/>
          <w:i/>
          <w:sz w:val="20"/>
          <w:szCs w:val="20"/>
        </w:rPr>
        <w:t>Case Western Reserve University</w:t>
      </w:r>
      <w:r w:rsidRPr="004174F2">
        <w:rPr>
          <w:rFonts w:ascii="Palatino Linotype" w:eastAsia="Times New Roman" w:hAnsi="Palatino Linotype" w:cs="Times New Roman"/>
          <w:sz w:val="20"/>
          <w:szCs w:val="20"/>
        </w:rPr>
        <w:t xml:space="preserve"> (Tyler </w:t>
      </w:r>
      <w:proofErr w:type="spellStart"/>
      <w:r w:rsidRPr="004174F2">
        <w:rPr>
          <w:rFonts w:ascii="Palatino Linotype" w:eastAsia="Times New Roman" w:hAnsi="Palatino Linotype" w:cs="Times New Roman"/>
          <w:sz w:val="20"/>
          <w:szCs w:val="20"/>
        </w:rPr>
        <w:t>McMaken</w:t>
      </w:r>
      <w:proofErr w:type="spellEnd"/>
      <w:r w:rsidRPr="004174F2">
        <w:rPr>
          <w:rFonts w:ascii="Palatino Linotype" w:eastAsia="Times New Roman" w:hAnsi="Palatino Linotype" w:cs="Times New Roman"/>
          <w:sz w:val="20"/>
          <w:szCs w:val="20"/>
        </w:rPr>
        <w:t xml:space="preserve"> and Sam </w:t>
      </w:r>
      <w:proofErr w:type="spellStart"/>
      <w:r w:rsidRPr="004174F2">
        <w:rPr>
          <w:rFonts w:ascii="Palatino Linotype" w:eastAsia="Times New Roman" w:hAnsi="Palatino Linotype" w:cs="Times New Roman"/>
          <w:sz w:val="20"/>
          <w:szCs w:val="20"/>
        </w:rPr>
        <w:t>Llaneta</w:t>
      </w:r>
      <w:proofErr w:type="spellEnd"/>
      <w:r w:rsidRPr="004174F2">
        <w:rPr>
          <w:rFonts w:ascii="Palatino Linotype" w:eastAsia="Times New Roman" w:hAnsi="Palatino Linotype" w:cs="Times New Roman"/>
          <w:sz w:val="20"/>
          <w:szCs w:val="20"/>
        </w:rPr>
        <w:t>)</w:t>
      </w:r>
    </w:p>
    <w:p w14:paraId="28669CE5" w14:textId="77777777" w:rsidR="001B0929" w:rsidRPr="004174F2" w:rsidRDefault="001B0929" w:rsidP="004174F2">
      <w:pPr>
        <w:spacing w:line="240" w:lineRule="auto"/>
        <w:rPr>
          <w:rFonts w:ascii="Palatino Linotype" w:hAnsi="Palatino Linotype"/>
          <w:sz w:val="20"/>
          <w:szCs w:val="20"/>
        </w:rPr>
      </w:pPr>
    </w:p>
    <w:p w14:paraId="039DCEDE"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b/>
          <w:sz w:val="20"/>
          <w:szCs w:val="20"/>
        </w:rPr>
        <w:t>Tossup</w:t>
      </w:r>
    </w:p>
    <w:p w14:paraId="5815CDAC" w14:textId="77777777" w:rsidR="001B0929" w:rsidRPr="004174F2" w:rsidRDefault="001B0929" w:rsidP="004174F2">
      <w:pPr>
        <w:spacing w:line="240" w:lineRule="auto"/>
        <w:rPr>
          <w:rFonts w:ascii="Palatino Linotype" w:hAnsi="Palatino Linotype"/>
          <w:sz w:val="20"/>
          <w:szCs w:val="20"/>
        </w:rPr>
      </w:pPr>
    </w:p>
    <w:p w14:paraId="57803412" w14:textId="7777777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The Hill equation was first used to describe the cooperative binding of this protein. The fetal form of this protein has a higher affinity than its adult form because it does not interact with 2</w:t>
      </w:r>
      <w:proofErr w:type="gramStart"/>
      <w:r w:rsidRPr="004174F2">
        <w:rPr>
          <w:rFonts w:ascii="Palatino Linotype" w:eastAsia="Times New Roman" w:hAnsi="Palatino Linotype" w:cs="Times New Roman"/>
          <w:sz w:val="20"/>
          <w:szCs w:val="20"/>
        </w:rPr>
        <w:t>,3</w:t>
      </w:r>
      <w:proofErr w:type="gramEnd"/>
      <w:r w:rsidRPr="004174F2">
        <w:rPr>
          <w:rFonts w:ascii="Palatino Linotype" w:eastAsia="Times New Roman" w:hAnsi="Palatino Linotype" w:cs="Times New Roman"/>
          <w:sz w:val="20"/>
          <w:szCs w:val="20"/>
        </w:rPr>
        <w:t xml:space="preserve">-BPG </w:t>
      </w:r>
      <w:r w:rsidRPr="004174F2">
        <w:rPr>
          <w:rFonts w:ascii="Palatino Linotype" w:eastAsia="Times New Roman" w:hAnsi="Palatino Linotype" w:cs="Times New Roman"/>
          <w:sz w:val="20"/>
          <w:szCs w:val="20"/>
          <w:shd w:val="clear" w:color="auto" w:fill="D9D9D9"/>
        </w:rPr>
        <w:t>[“two three b-p-g”]</w:t>
      </w:r>
      <w:r w:rsidRPr="004174F2">
        <w:rPr>
          <w:rFonts w:ascii="Palatino Linotype" w:eastAsia="Times New Roman" w:hAnsi="Palatino Linotype" w:cs="Times New Roman"/>
          <w:sz w:val="20"/>
          <w:szCs w:val="20"/>
        </w:rPr>
        <w:t>. This protein shows a lower binding affinity under acidic conditions and in higher carbon dioxide concentrations, a phenomenon known as the Bohr shift. This protein consists of two alpha and two beta subunits, and like catalase it contains four porphyrin rings with iron centers. This protein has a higher affinity to carbon monoxide than its typical substrate, oxygen. For 10 points, name this protein found in red blood cells.</w:t>
      </w:r>
    </w:p>
    <w:p w14:paraId="6C5A88A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hemoglobin</w:t>
      </w:r>
      <w:r w:rsidRPr="004174F2">
        <w:rPr>
          <w:rFonts w:ascii="Palatino Linotype" w:eastAsia="Times New Roman" w:hAnsi="Palatino Linotype" w:cs="Times New Roman"/>
          <w:sz w:val="20"/>
          <w:szCs w:val="20"/>
        </w:rPr>
        <w:t xml:space="preserve"> [or </w:t>
      </w:r>
      <w:proofErr w:type="spellStart"/>
      <w:r w:rsidRPr="004174F2">
        <w:rPr>
          <w:rFonts w:ascii="Palatino Linotype" w:eastAsia="Times New Roman" w:hAnsi="Palatino Linotype" w:cs="Times New Roman"/>
          <w:b/>
          <w:sz w:val="20"/>
          <w:szCs w:val="20"/>
          <w:u w:val="single"/>
        </w:rPr>
        <w:t>Hb</w:t>
      </w:r>
      <w:proofErr w:type="spellEnd"/>
      <w:r w:rsidRPr="004174F2">
        <w:rPr>
          <w:rFonts w:ascii="Palatino Linotype" w:eastAsia="Times New Roman" w:hAnsi="Palatino Linotype" w:cs="Times New Roman"/>
          <w:sz w:val="20"/>
          <w:szCs w:val="20"/>
        </w:rPr>
        <w:t>]</w:t>
      </w:r>
    </w:p>
    <w:p w14:paraId="68396102" w14:textId="77777777" w:rsidR="001B0929" w:rsidRPr="004174F2" w:rsidRDefault="001B0929" w:rsidP="004174F2">
      <w:pPr>
        <w:spacing w:line="240" w:lineRule="auto"/>
        <w:rPr>
          <w:rFonts w:ascii="Palatino Linotype" w:hAnsi="Palatino Linotype"/>
          <w:sz w:val="20"/>
          <w:szCs w:val="20"/>
        </w:rPr>
      </w:pPr>
    </w:p>
    <w:p w14:paraId="7C4B6AC1" w14:textId="7777777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A town that produced this resource was hoaxed by an article in the </w:t>
      </w:r>
      <w:r w:rsidRPr="004174F2">
        <w:rPr>
          <w:rFonts w:ascii="Palatino Linotype" w:eastAsia="Times New Roman" w:hAnsi="Palatino Linotype" w:cs="Times New Roman"/>
          <w:i/>
          <w:sz w:val="20"/>
          <w:szCs w:val="20"/>
        </w:rPr>
        <w:t>Territorial Enterprise</w:t>
      </w:r>
      <w:r w:rsidRPr="004174F2">
        <w:rPr>
          <w:rFonts w:ascii="Palatino Linotype" w:eastAsia="Times New Roman" w:hAnsi="Palatino Linotype" w:cs="Times New Roman"/>
          <w:sz w:val="20"/>
          <w:szCs w:val="20"/>
        </w:rPr>
        <w:t xml:space="preserve"> claiming that donations to the “Great Austin Flower Sack” would benefit a “Miscegenation Society.” Large finds of this resource were referred to as “bonanzas.” Mark Twain spent his formative years in one of this resource’s boom towns, Virginia City. One seventh of the working male population was required to extract this resource for the Spanish government under the </w:t>
      </w:r>
      <w:proofErr w:type="spellStart"/>
      <w:r w:rsidRPr="004174F2">
        <w:rPr>
          <w:rFonts w:ascii="Palatino Linotype" w:eastAsia="Times New Roman" w:hAnsi="Palatino Linotype" w:cs="Times New Roman"/>
          <w:sz w:val="20"/>
          <w:szCs w:val="20"/>
        </w:rPr>
        <w:t>mita</w:t>
      </w:r>
      <w:proofErr w:type="spellEnd"/>
      <w:r w:rsidRPr="004174F2">
        <w:rPr>
          <w:rFonts w:ascii="Palatino Linotype" w:eastAsia="Times New Roman" w:hAnsi="Palatino Linotype" w:cs="Times New Roman"/>
          <w:sz w:val="20"/>
          <w:szCs w:val="20"/>
        </w:rPr>
        <w:t xml:space="preserve"> system. Major sources of this resource included Potosi in modern-day Bolivia and Nevada’s Comstock Lode. For 10 points, name this metal that bimetallism supports using as legal tender in addition to gold.</w:t>
      </w:r>
    </w:p>
    <w:p w14:paraId="744B76EE"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silver</w:t>
      </w:r>
      <w:r w:rsidRPr="004174F2">
        <w:rPr>
          <w:rFonts w:ascii="Palatino Linotype" w:eastAsia="Times New Roman" w:hAnsi="Palatino Linotype" w:cs="Times New Roman"/>
          <w:sz w:val="20"/>
          <w:szCs w:val="20"/>
        </w:rPr>
        <w:t xml:space="preserve"> [or </w:t>
      </w:r>
      <w:r w:rsidRPr="004174F2">
        <w:rPr>
          <w:rFonts w:ascii="Palatino Linotype" w:eastAsia="Times New Roman" w:hAnsi="Palatino Linotype" w:cs="Times New Roman"/>
          <w:b/>
          <w:sz w:val="20"/>
          <w:szCs w:val="20"/>
          <w:u w:val="single"/>
        </w:rPr>
        <w:t>Ag</w:t>
      </w:r>
      <w:r w:rsidRPr="004174F2">
        <w:rPr>
          <w:rFonts w:ascii="Palatino Linotype" w:eastAsia="Times New Roman" w:hAnsi="Palatino Linotype" w:cs="Times New Roman"/>
          <w:sz w:val="20"/>
          <w:szCs w:val="20"/>
        </w:rPr>
        <w:t>]</w:t>
      </w:r>
    </w:p>
    <w:p w14:paraId="0E1E7C61" w14:textId="77777777" w:rsidR="001B0929" w:rsidRPr="004174F2" w:rsidRDefault="001B0929" w:rsidP="004174F2">
      <w:pPr>
        <w:spacing w:line="240" w:lineRule="auto"/>
        <w:rPr>
          <w:rFonts w:ascii="Palatino Linotype" w:hAnsi="Palatino Linotype"/>
          <w:sz w:val="20"/>
          <w:szCs w:val="20"/>
        </w:rPr>
      </w:pPr>
    </w:p>
    <w:p w14:paraId="429648B7" w14:textId="03617E2C"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This author wrote a play in which the protagonist and a poet encounter a ship’s crew singing “Christ Kyrie” </w:t>
      </w:r>
      <w:r w:rsidRPr="004174F2">
        <w:rPr>
          <w:rFonts w:ascii="Palatino Linotype" w:eastAsia="Times New Roman" w:hAnsi="Palatino Linotype" w:cs="Times New Roman"/>
          <w:sz w:val="20"/>
          <w:szCs w:val="20"/>
          <w:shd w:val="clear" w:color="auto" w:fill="D9D9D9"/>
        </w:rPr>
        <w:t>[“KEE-</w:t>
      </w:r>
      <w:proofErr w:type="spellStart"/>
      <w:r w:rsidRPr="004174F2">
        <w:rPr>
          <w:rFonts w:ascii="Palatino Linotype" w:eastAsia="Times New Roman" w:hAnsi="Palatino Linotype" w:cs="Times New Roman"/>
          <w:sz w:val="20"/>
          <w:szCs w:val="20"/>
          <w:shd w:val="clear" w:color="auto" w:fill="D9D9D9"/>
        </w:rPr>
        <w:t>ree</w:t>
      </w:r>
      <w:proofErr w:type="spellEnd"/>
      <w:r w:rsidRPr="004174F2">
        <w:rPr>
          <w:rFonts w:ascii="Palatino Linotype" w:eastAsia="Times New Roman" w:hAnsi="Palatino Linotype" w:cs="Times New Roman"/>
          <w:sz w:val="20"/>
          <w:szCs w:val="20"/>
          <w:shd w:val="clear" w:color="auto" w:fill="D9D9D9"/>
        </w:rPr>
        <w:t>-ay”]</w:t>
      </w:r>
      <w:r w:rsidRPr="004174F2">
        <w:rPr>
          <w:rFonts w:ascii="Palatino Linotype" w:eastAsia="Times New Roman" w:hAnsi="Palatino Linotype" w:cs="Times New Roman"/>
          <w:sz w:val="20"/>
          <w:szCs w:val="20"/>
        </w:rPr>
        <w:t xml:space="preserve"> as they see Jesus walk on water. In a novel by this author, the title location within the </w:t>
      </w:r>
      <w:proofErr w:type="spellStart"/>
      <w:r w:rsidRPr="004174F2">
        <w:rPr>
          <w:rFonts w:ascii="Palatino Linotype" w:eastAsia="Times New Roman" w:hAnsi="Palatino Linotype" w:cs="Times New Roman"/>
          <w:sz w:val="20"/>
          <w:szCs w:val="20"/>
        </w:rPr>
        <w:t>Berns</w:t>
      </w:r>
      <w:proofErr w:type="spellEnd"/>
      <w:r w:rsidRPr="004174F2">
        <w:rPr>
          <w:rFonts w:ascii="Palatino Linotype" w:eastAsia="Times New Roman" w:hAnsi="Palatino Linotype" w:cs="Times New Roman"/>
          <w:sz w:val="20"/>
          <w:szCs w:val="20"/>
        </w:rPr>
        <w:t xml:space="preserve"> </w:t>
      </w:r>
      <w:proofErr w:type="spellStart"/>
      <w:r w:rsidRPr="004174F2">
        <w:rPr>
          <w:rFonts w:ascii="Palatino Linotype" w:eastAsia="Times New Roman" w:hAnsi="Palatino Linotype" w:cs="Times New Roman"/>
          <w:sz w:val="20"/>
          <w:szCs w:val="20"/>
        </w:rPr>
        <w:t>Salonger</w:t>
      </w:r>
      <w:proofErr w:type="spellEnd"/>
      <w:r w:rsidRPr="004174F2">
        <w:rPr>
          <w:rFonts w:ascii="Palatino Linotype" w:eastAsia="Times New Roman" w:hAnsi="Palatino Linotype" w:cs="Times New Roman"/>
          <w:sz w:val="20"/>
          <w:szCs w:val="20"/>
        </w:rPr>
        <w:t xml:space="preserve"> is where a group of bohemians meets with the protagonist </w:t>
      </w:r>
      <w:proofErr w:type="spellStart"/>
      <w:r w:rsidRPr="004174F2">
        <w:rPr>
          <w:rFonts w:ascii="Palatino Linotype" w:eastAsia="Times New Roman" w:hAnsi="Palatino Linotype" w:cs="Times New Roman"/>
          <w:sz w:val="20"/>
          <w:szCs w:val="20"/>
        </w:rPr>
        <w:t>Arvid</w:t>
      </w:r>
      <w:proofErr w:type="spellEnd"/>
      <w:r w:rsidRPr="004174F2">
        <w:rPr>
          <w:rFonts w:ascii="Palatino Linotype" w:eastAsia="Times New Roman" w:hAnsi="Palatino Linotype" w:cs="Times New Roman"/>
          <w:sz w:val="20"/>
          <w:szCs w:val="20"/>
        </w:rPr>
        <w:t xml:space="preserve"> Falk. This author created a character who is the Daughter of </w:t>
      </w:r>
      <w:proofErr w:type="spellStart"/>
      <w:r w:rsidRPr="004174F2">
        <w:rPr>
          <w:rFonts w:ascii="Palatino Linotype" w:eastAsia="Times New Roman" w:hAnsi="Palatino Linotype" w:cs="Times New Roman"/>
          <w:sz w:val="20"/>
          <w:szCs w:val="20"/>
        </w:rPr>
        <w:t>Indra</w:t>
      </w:r>
      <w:proofErr w:type="spellEnd"/>
      <w:r w:rsidRPr="004174F2">
        <w:rPr>
          <w:rFonts w:ascii="Palatino Linotype" w:eastAsia="Times New Roman" w:hAnsi="Palatino Linotype" w:cs="Times New Roman"/>
          <w:sz w:val="20"/>
          <w:szCs w:val="20"/>
        </w:rPr>
        <w:t xml:space="preserve"> in </w:t>
      </w:r>
      <w:r w:rsidRPr="004174F2">
        <w:rPr>
          <w:rFonts w:ascii="Palatino Linotype" w:eastAsia="Times New Roman" w:hAnsi="Palatino Linotype" w:cs="Times New Roman"/>
          <w:i/>
          <w:sz w:val="20"/>
          <w:szCs w:val="20"/>
        </w:rPr>
        <w:t>A Dream Play</w:t>
      </w:r>
      <w:r w:rsidRPr="004174F2">
        <w:rPr>
          <w:rFonts w:ascii="Palatino Linotype" w:eastAsia="Times New Roman" w:hAnsi="Palatino Linotype" w:cs="Times New Roman"/>
          <w:sz w:val="20"/>
          <w:szCs w:val="20"/>
        </w:rPr>
        <w:t xml:space="preserve">. A plan to open a hotel on Lake Como is discovered by Christine in one of his plays. In that play by this author of </w:t>
      </w:r>
      <w:r w:rsidRPr="004174F2">
        <w:rPr>
          <w:rFonts w:ascii="Palatino Linotype" w:eastAsia="Times New Roman" w:hAnsi="Palatino Linotype" w:cs="Times New Roman"/>
          <w:i/>
          <w:sz w:val="20"/>
          <w:szCs w:val="20"/>
        </w:rPr>
        <w:t>The Red Room</w:t>
      </w:r>
      <w:r w:rsidRPr="004174F2">
        <w:rPr>
          <w:rFonts w:ascii="Palatino Linotype" w:eastAsia="Times New Roman" w:hAnsi="Palatino Linotype" w:cs="Times New Roman"/>
          <w:sz w:val="20"/>
          <w:szCs w:val="20"/>
        </w:rPr>
        <w:t>, a bird i</w:t>
      </w:r>
      <w:r w:rsidR="00930E54">
        <w:rPr>
          <w:rFonts w:ascii="Palatino Linotype" w:eastAsia="Times New Roman" w:hAnsi="Palatino Linotype" w:cs="Times New Roman"/>
          <w:sz w:val="20"/>
          <w:szCs w:val="20"/>
        </w:rPr>
        <w:t>s decapitated by Jean</w:t>
      </w:r>
      <w:bookmarkStart w:id="0" w:name="_GoBack"/>
      <w:bookmarkEnd w:id="0"/>
      <w:r w:rsidRPr="004174F2">
        <w:rPr>
          <w:rFonts w:ascii="Palatino Linotype" w:eastAsia="Times New Roman" w:hAnsi="Palatino Linotype" w:cs="Times New Roman"/>
          <w:sz w:val="20"/>
          <w:szCs w:val="20"/>
        </w:rPr>
        <w:t xml:space="preserve">, who hands the title character a razor blade at the play’s end. For 10 points, name this Swedish playwright of </w:t>
      </w:r>
      <w:r w:rsidRPr="004174F2">
        <w:rPr>
          <w:rFonts w:ascii="Palatino Linotype" w:eastAsia="Times New Roman" w:hAnsi="Palatino Linotype" w:cs="Times New Roman"/>
          <w:i/>
          <w:sz w:val="20"/>
          <w:szCs w:val="20"/>
        </w:rPr>
        <w:t>Miss Julie</w:t>
      </w:r>
      <w:r w:rsidRPr="004174F2">
        <w:rPr>
          <w:rFonts w:ascii="Palatino Linotype" w:eastAsia="Times New Roman" w:hAnsi="Palatino Linotype" w:cs="Times New Roman"/>
          <w:sz w:val="20"/>
          <w:szCs w:val="20"/>
        </w:rPr>
        <w:t>.</w:t>
      </w:r>
    </w:p>
    <w:p w14:paraId="1A706628"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August </w:t>
      </w:r>
      <w:r w:rsidRPr="004174F2">
        <w:rPr>
          <w:rFonts w:ascii="Palatino Linotype" w:eastAsia="Times New Roman" w:hAnsi="Palatino Linotype" w:cs="Times New Roman"/>
          <w:b/>
          <w:sz w:val="20"/>
          <w:szCs w:val="20"/>
          <w:u w:val="single"/>
        </w:rPr>
        <w:t>Strindberg</w:t>
      </w:r>
      <w:r w:rsidRPr="004174F2">
        <w:rPr>
          <w:rFonts w:ascii="Palatino Linotype" w:eastAsia="Times New Roman" w:hAnsi="Palatino Linotype" w:cs="Times New Roman"/>
          <w:sz w:val="20"/>
          <w:szCs w:val="20"/>
        </w:rPr>
        <w:t xml:space="preserve"> [or Johan August </w:t>
      </w:r>
      <w:r w:rsidRPr="004174F2">
        <w:rPr>
          <w:rFonts w:ascii="Palatino Linotype" w:eastAsia="Times New Roman" w:hAnsi="Palatino Linotype" w:cs="Times New Roman"/>
          <w:b/>
          <w:sz w:val="20"/>
          <w:szCs w:val="20"/>
          <w:u w:val="single"/>
        </w:rPr>
        <w:t>Strindberg</w:t>
      </w:r>
      <w:r w:rsidRPr="004174F2">
        <w:rPr>
          <w:rFonts w:ascii="Palatino Linotype" w:eastAsia="Times New Roman" w:hAnsi="Palatino Linotype" w:cs="Times New Roman"/>
          <w:sz w:val="20"/>
          <w:szCs w:val="20"/>
        </w:rPr>
        <w:t>]</w:t>
      </w:r>
    </w:p>
    <w:p w14:paraId="650BBF8E" w14:textId="77777777" w:rsidR="001B0929" w:rsidRPr="004174F2" w:rsidRDefault="001B0929" w:rsidP="004174F2">
      <w:pPr>
        <w:spacing w:line="240" w:lineRule="auto"/>
        <w:rPr>
          <w:rFonts w:ascii="Palatino Linotype" w:hAnsi="Palatino Linotype"/>
          <w:sz w:val="20"/>
          <w:szCs w:val="20"/>
        </w:rPr>
      </w:pPr>
    </w:p>
    <w:p w14:paraId="0EC09F2D" w14:textId="7777777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This thinker wrote an essay discussing the rights of “civilized” nations in dealing with “barbarous” ones in his essay </w:t>
      </w:r>
      <w:r w:rsidRPr="004174F2">
        <w:rPr>
          <w:rFonts w:ascii="Palatino Linotype" w:eastAsia="Times New Roman" w:hAnsi="Palatino Linotype" w:cs="Times New Roman"/>
          <w:i/>
          <w:sz w:val="20"/>
          <w:szCs w:val="20"/>
        </w:rPr>
        <w:t>A Few Words on Non-Intervention</w:t>
      </w:r>
      <w:r w:rsidRPr="004174F2">
        <w:rPr>
          <w:rFonts w:ascii="Palatino Linotype" w:eastAsia="Times New Roman" w:hAnsi="Palatino Linotype" w:cs="Times New Roman"/>
          <w:sz w:val="20"/>
          <w:szCs w:val="20"/>
        </w:rPr>
        <w:t>. This thinker</w:t>
      </w:r>
      <w:r w:rsidRPr="004174F2">
        <w:rPr>
          <w:rFonts w:ascii="Palatino Linotype" w:eastAsia="Times New Roman" w:hAnsi="Palatino Linotype" w:cs="Times New Roman"/>
          <w:i/>
          <w:sz w:val="20"/>
          <w:szCs w:val="20"/>
        </w:rPr>
        <w:t xml:space="preserve"> </w:t>
      </w:r>
      <w:r w:rsidRPr="004174F2">
        <w:rPr>
          <w:rFonts w:ascii="Palatino Linotype" w:eastAsia="Times New Roman" w:hAnsi="Palatino Linotype" w:cs="Times New Roman"/>
          <w:sz w:val="20"/>
          <w:szCs w:val="20"/>
        </w:rPr>
        <w:t xml:space="preserve">included residues and concomitant variations in his namesake “methods of experimental inquiry” in the treatise </w:t>
      </w:r>
      <w:r w:rsidRPr="004174F2">
        <w:rPr>
          <w:rFonts w:ascii="Palatino Linotype" w:eastAsia="Times New Roman" w:hAnsi="Palatino Linotype" w:cs="Times New Roman"/>
          <w:i/>
          <w:sz w:val="20"/>
          <w:szCs w:val="20"/>
        </w:rPr>
        <w:t>A System of Logic</w:t>
      </w:r>
      <w:r w:rsidRPr="004174F2">
        <w:rPr>
          <w:rFonts w:ascii="Palatino Linotype" w:eastAsia="Times New Roman" w:hAnsi="Palatino Linotype" w:cs="Times New Roman"/>
          <w:sz w:val="20"/>
          <w:szCs w:val="20"/>
        </w:rPr>
        <w:t xml:space="preserve">. This philosopher equated marriage with slavery in an essay he wrote with his wife, Harriet Taylor. This man wrote that intellectual pleasures are preferable to sensual pleasures, modifying the greatest-happiness principle of Jeremy Bentham. For 10 points, name this English philosopher who wrote </w:t>
      </w:r>
      <w:r w:rsidRPr="004174F2">
        <w:rPr>
          <w:rFonts w:ascii="Palatino Linotype" w:eastAsia="Times New Roman" w:hAnsi="Palatino Linotype" w:cs="Times New Roman"/>
          <w:i/>
          <w:sz w:val="20"/>
          <w:szCs w:val="20"/>
        </w:rPr>
        <w:t>The Subjection of Women</w:t>
      </w:r>
      <w:r w:rsidRPr="004174F2">
        <w:rPr>
          <w:rFonts w:ascii="Palatino Linotype" w:eastAsia="Times New Roman" w:hAnsi="Palatino Linotype" w:cs="Times New Roman"/>
          <w:sz w:val="20"/>
          <w:szCs w:val="20"/>
        </w:rPr>
        <w:t xml:space="preserve">, </w:t>
      </w:r>
      <w:r w:rsidRPr="004174F2">
        <w:rPr>
          <w:rFonts w:ascii="Palatino Linotype" w:eastAsia="Times New Roman" w:hAnsi="Palatino Linotype" w:cs="Times New Roman"/>
          <w:i/>
          <w:sz w:val="20"/>
          <w:szCs w:val="20"/>
        </w:rPr>
        <w:t>Utilitarianism</w:t>
      </w:r>
      <w:r w:rsidRPr="004174F2">
        <w:rPr>
          <w:rFonts w:ascii="Palatino Linotype" w:eastAsia="Times New Roman" w:hAnsi="Palatino Linotype" w:cs="Times New Roman"/>
          <w:sz w:val="20"/>
          <w:szCs w:val="20"/>
        </w:rPr>
        <w:t xml:space="preserve">, and </w:t>
      </w:r>
      <w:r w:rsidRPr="004174F2">
        <w:rPr>
          <w:rFonts w:ascii="Palatino Linotype" w:eastAsia="Times New Roman" w:hAnsi="Palatino Linotype" w:cs="Times New Roman"/>
          <w:i/>
          <w:sz w:val="20"/>
          <w:szCs w:val="20"/>
        </w:rPr>
        <w:t>On Liberty</w:t>
      </w:r>
      <w:r w:rsidRPr="004174F2">
        <w:rPr>
          <w:rFonts w:ascii="Palatino Linotype" w:eastAsia="Times New Roman" w:hAnsi="Palatino Linotype" w:cs="Times New Roman"/>
          <w:sz w:val="20"/>
          <w:szCs w:val="20"/>
        </w:rPr>
        <w:t>.</w:t>
      </w:r>
    </w:p>
    <w:p w14:paraId="0EA74D1A"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John Stuart </w:t>
      </w:r>
      <w:r w:rsidRPr="004174F2">
        <w:rPr>
          <w:rFonts w:ascii="Palatino Linotype" w:eastAsia="Times New Roman" w:hAnsi="Palatino Linotype" w:cs="Times New Roman"/>
          <w:b/>
          <w:sz w:val="20"/>
          <w:szCs w:val="20"/>
          <w:u w:val="single"/>
        </w:rPr>
        <w:t>Mill</w:t>
      </w:r>
      <w:r w:rsidRPr="004174F2">
        <w:rPr>
          <w:rFonts w:ascii="Palatino Linotype" w:eastAsia="Times New Roman" w:hAnsi="Palatino Linotype" w:cs="Times New Roman"/>
          <w:sz w:val="20"/>
          <w:szCs w:val="20"/>
        </w:rPr>
        <w:t xml:space="preserve"> [or J. S. </w:t>
      </w:r>
      <w:r w:rsidRPr="004174F2">
        <w:rPr>
          <w:rFonts w:ascii="Palatino Linotype" w:eastAsia="Times New Roman" w:hAnsi="Palatino Linotype" w:cs="Times New Roman"/>
          <w:b/>
          <w:sz w:val="20"/>
          <w:szCs w:val="20"/>
          <w:u w:val="single"/>
        </w:rPr>
        <w:t>Mill</w:t>
      </w:r>
      <w:r w:rsidRPr="004174F2">
        <w:rPr>
          <w:rFonts w:ascii="Palatino Linotype" w:eastAsia="Times New Roman" w:hAnsi="Palatino Linotype" w:cs="Times New Roman"/>
          <w:sz w:val="20"/>
          <w:szCs w:val="20"/>
        </w:rPr>
        <w:t>]</w:t>
      </w:r>
    </w:p>
    <w:p w14:paraId="4345AA6C" w14:textId="77777777" w:rsidR="001B0929" w:rsidRPr="004174F2" w:rsidRDefault="001B0929" w:rsidP="004174F2">
      <w:pPr>
        <w:spacing w:line="240" w:lineRule="auto"/>
        <w:rPr>
          <w:rFonts w:ascii="Palatino Linotype" w:hAnsi="Palatino Linotype"/>
          <w:sz w:val="20"/>
          <w:szCs w:val="20"/>
        </w:rPr>
      </w:pPr>
    </w:p>
    <w:p w14:paraId="62A7D21D" w14:textId="7777777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This state contains a life-size concrete replica of Stonehenge in its town of </w:t>
      </w:r>
      <w:proofErr w:type="spellStart"/>
      <w:r w:rsidRPr="004174F2">
        <w:rPr>
          <w:rFonts w:ascii="Palatino Linotype" w:eastAsia="Times New Roman" w:hAnsi="Palatino Linotype" w:cs="Times New Roman"/>
          <w:sz w:val="20"/>
          <w:szCs w:val="20"/>
        </w:rPr>
        <w:t>Maryhill</w:t>
      </w:r>
      <w:proofErr w:type="spellEnd"/>
      <w:r w:rsidRPr="004174F2">
        <w:rPr>
          <w:rFonts w:ascii="Palatino Linotype" w:eastAsia="Times New Roman" w:hAnsi="Palatino Linotype" w:cs="Times New Roman"/>
          <w:sz w:val="20"/>
          <w:szCs w:val="20"/>
        </w:rPr>
        <w:t xml:space="preserve">. One of the only temperate rain forests in the United States, the Hoh Rainforest, is located in this state. Lake Roosevelt was created by the construction of a dam to stem the Columbia River in this state; that dam is the Grand </w:t>
      </w:r>
      <w:r w:rsidRPr="004174F2">
        <w:rPr>
          <w:rFonts w:ascii="Palatino Linotype" w:eastAsia="Times New Roman" w:hAnsi="Palatino Linotype" w:cs="Times New Roman"/>
          <w:sz w:val="20"/>
          <w:szCs w:val="20"/>
        </w:rPr>
        <w:lastRenderedPageBreak/>
        <w:t>Coulee Dam. This state is home to the most topographically prominent mountain in the contiguous US, Mount Rainier, and this state was the site of a large volcanic eruption in 1980 on Mount St. Helens. For 10 points, name this Pacific Northwest state that contains the Space Needle in Seattle.</w:t>
      </w:r>
    </w:p>
    <w:p w14:paraId="5B349D6B"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Washington</w:t>
      </w:r>
    </w:p>
    <w:p w14:paraId="0C87E785" w14:textId="77777777" w:rsidR="001B0929" w:rsidRPr="004174F2" w:rsidRDefault="001B0929" w:rsidP="004174F2">
      <w:pPr>
        <w:spacing w:line="240" w:lineRule="auto"/>
        <w:rPr>
          <w:rFonts w:ascii="Palatino Linotype" w:hAnsi="Palatino Linotype"/>
          <w:sz w:val="20"/>
          <w:szCs w:val="20"/>
        </w:rPr>
      </w:pPr>
    </w:p>
    <w:p w14:paraId="54C97E08" w14:textId="7777777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A ruler of this kingdom was advised by John Young and Isaac Davis, who taught him how to use weapons found on the </w:t>
      </w:r>
      <w:r w:rsidRPr="004174F2">
        <w:rPr>
          <w:rFonts w:ascii="Palatino Linotype" w:eastAsia="Times New Roman" w:hAnsi="Palatino Linotype" w:cs="Times New Roman"/>
          <w:i/>
          <w:sz w:val="20"/>
          <w:szCs w:val="20"/>
        </w:rPr>
        <w:t>Fair American</w:t>
      </w:r>
      <w:r w:rsidRPr="004174F2">
        <w:rPr>
          <w:rFonts w:ascii="Palatino Linotype" w:eastAsia="Times New Roman" w:hAnsi="Palatino Linotype" w:cs="Times New Roman"/>
          <w:sz w:val="20"/>
          <w:szCs w:val="20"/>
        </w:rPr>
        <w:t xml:space="preserve">. A ruler of this kingdom issued a decree allowing noncombatants to “lie down to sleep by the roadside” without threat of injury. This kingdom was governed by the </w:t>
      </w:r>
      <w:proofErr w:type="spellStart"/>
      <w:r w:rsidRPr="004174F2">
        <w:rPr>
          <w:rFonts w:ascii="Palatino Linotype" w:eastAsia="Times New Roman" w:hAnsi="Palatino Linotype" w:cs="Times New Roman"/>
          <w:i/>
          <w:sz w:val="20"/>
          <w:szCs w:val="20"/>
        </w:rPr>
        <w:t>kapu</w:t>
      </w:r>
      <w:proofErr w:type="spellEnd"/>
      <w:r w:rsidRPr="004174F2">
        <w:rPr>
          <w:rFonts w:ascii="Palatino Linotype" w:eastAsia="Times New Roman" w:hAnsi="Palatino Linotype" w:cs="Times New Roman"/>
          <w:sz w:val="20"/>
          <w:szCs w:val="20"/>
        </w:rPr>
        <w:t xml:space="preserve"> law code. The Law of the Splintered Paddle originated in this kingdom. In 1893, </w:t>
      </w:r>
      <w:proofErr w:type="spellStart"/>
      <w:r w:rsidRPr="004174F2">
        <w:rPr>
          <w:rFonts w:ascii="Palatino Linotype" w:eastAsia="Times New Roman" w:hAnsi="Palatino Linotype" w:cs="Times New Roman"/>
          <w:sz w:val="20"/>
          <w:szCs w:val="20"/>
        </w:rPr>
        <w:t>Lorrin</w:t>
      </w:r>
      <w:proofErr w:type="spellEnd"/>
      <w:r w:rsidRPr="004174F2">
        <w:rPr>
          <w:rFonts w:ascii="Palatino Linotype" w:eastAsia="Times New Roman" w:hAnsi="Palatino Linotype" w:cs="Times New Roman"/>
          <w:sz w:val="20"/>
          <w:szCs w:val="20"/>
        </w:rPr>
        <w:t xml:space="preserve"> Thurston and Sanford Dole were among those who overthrew this kingdom’s final monarch. It was eventually annexed by the United States under William McKinley. For 10 points, name this kingdom that was led by Liliuokalani and Kamehameha from Honolulu.</w:t>
      </w:r>
    </w:p>
    <w:p w14:paraId="50F4D2E5"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Kingdom of </w:t>
      </w:r>
      <w:r w:rsidRPr="004174F2">
        <w:rPr>
          <w:rFonts w:ascii="Palatino Linotype" w:eastAsia="Times New Roman" w:hAnsi="Palatino Linotype" w:cs="Times New Roman"/>
          <w:b/>
          <w:sz w:val="20"/>
          <w:szCs w:val="20"/>
          <w:u w:val="single"/>
        </w:rPr>
        <w:t>Hawaii</w:t>
      </w:r>
    </w:p>
    <w:p w14:paraId="5B4B7ACC" w14:textId="77777777" w:rsidR="001B0929" w:rsidRPr="004174F2" w:rsidRDefault="001B0929" w:rsidP="004174F2">
      <w:pPr>
        <w:spacing w:line="240" w:lineRule="auto"/>
        <w:rPr>
          <w:rFonts w:ascii="Palatino Linotype" w:hAnsi="Palatino Linotype"/>
          <w:sz w:val="20"/>
          <w:szCs w:val="20"/>
        </w:rPr>
      </w:pPr>
    </w:p>
    <w:p w14:paraId="79B2DB9E" w14:textId="7777777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This man claims “the capital-T Truth is about life </w:t>
      </w:r>
      <w:r w:rsidRPr="004174F2">
        <w:rPr>
          <w:rFonts w:ascii="Palatino Linotype" w:eastAsia="Times New Roman" w:hAnsi="Palatino Linotype" w:cs="Times New Roman"/>
          <w:i/>
          <w:sz w:val="20"/>
          <w:szCs w:val="20"/>
        </w:rPr>
        <w:t xml:space="preserve">before </w:t>
      </w:r>
      <w:r w:rsidRPr="004174F2">
        <w:rPr>
          <w:rFonts w:ascii="Palatino Linotype" w:eastAsia="Times New Roman" w:hAnsi="Palatino Linotype" w:cs="Times New Roman"/>
          <w:sz w:val="20"/>
          <w:szCs w:val="20"/>
        </w:rPr>
        <w:t xml:space="preserve">death” in a work that begins with a joke about two young fish swimming by an older fish. David </w:t>
      </w:r>
      <w:proofErr w:type="spellStart"/>
      <w:r w:rsidRPr="004174F2">
        <w:rPr>
          <w:rFonts w:ascii="Palatino Linotype" w:eastAsia="Times New Roman" w:hAnsi="Palatino Linotype" w:cs="Times New Roman"/>
          <w:sz w:val="20"/>
          <w:szCs w:val="20"/>
        </w:rPr>
        <w:t>Lipsky</w:t>
      </w:r>
      <w:proofErr w:type="spellEnd"/>
      <w:r w:rsidRPr="004174F2">
        <w:rPr>
          <w:rFonts w:ascii="Palatino Linotype" w:eastAsia="Times New Roman" w:hAnsi="Palatino Linotype" w:cs="Times New Roman"/>
          <w:sz w:val="20"/>
          <w:szCs w:val="20"/>
        </w:rPr>
        <w:t xml:space="preserve"> wrote about a road trip he took with this author in the book </w:t>
      </w:r>
      <w:r w:rsidRPr="004174F2">
        <w:rPr>
          <w:rFonts w:ascii="Palatino Linotype" w:eastAsia="Times New Roman" w:hAnsi="Palatino Linotype" w:cs="Times New Roman"/>
          <w:i/>
          <w:sz w:val="20"/>
          <w:szCs w:val="20"/>
        </w:rPr>
        <w:t xml:space="preserve">Although of Course You End </w:t>
      </w:r>
      <w:proofErr w:type="gramStart"/>
      <w:r w:rsidRPr="004174F2">
        <w:rPr>
          <w:rFonts w:ascii="Palatino Linotype" w:eastAsia="Times New Roman" w:hAnsi="Palatino Linotype" w:cs="Times New Roman"/>
          <w:i/>
          <w:sz w:val="20"/>
          <w:szCs w:val="20"/>
        </w:rPr>
        <w:t>Up</w:t>
      </w:r>
      <w:proofErr w:type="gramEnd"/>
      <w:r w:rsidRPr="004174F2">
        <w:rPr>
          <w:rFonts w:ascii="Palatino Linotype" w:eastAsia="Times New Roman" w:hAnsi="Palatino Linotype" w:cs="Times New Roman"/>
          <w:i/>
          <w:sz w:val="20"/>
          <w:szCs w:val="20"/>
        </w:rPr>
        <w:t xml:space="preserve"> Becoming Yourself</w:t>
      </w:r>
      <w:r w:rsidRPr="004174F2">
        <w:rPr>
          <w:rFonts w:ascii="Palatino Linotype" w:eastAsia="Times New Roman" w:hAnsi="Palatino Linotype" w:cs="Times New Roman"/>
          <w:sz w:val="20"/>
          <w:szCs w:val="20"/>
        </w:rPr>
        <w:t xml:space="preserve">. He gave a commencement address at Kenyon College that ends with the statement “this is water.” A group of Quebecois “wheelchair assassins” appear in a novel by this author set during the Year of the Depend Adult Undergarment. In that novel by this author, Hal </w:t>
      </w:r>
      <w:proofErr w:type="spellStart"/>
      <w:r w:rsidRPr="004174F2">
        <w:rPr>
          <w:rFonts w:ascii="Palatino Linotype" w:eastAsia="Times New Roman" w:hAnsi="Palatino Linotype" w:cs="Times New Roman"/>
          <w:sz w:val="20"/>
          <w:szCs w:val="20"/>
        </w:rPr>
        <w:t>Incandenza</w:t>
      </w:r>
      <w:proofErr w:type="spellEnd"/>
      <w:r w:rsidRPr="004174F2">
        <w:rPr>
          <w:rFonts w:ascii="Palatino Linotype" w:eastAsia="Times New Roman" w:hAnsi="Palatino Linotype" w:cs="Times New Roman"/>
          <w:sz w:val="20"/>
          <w:szCs w:val="20"/>
        </w:rPr>
        <w:t xml:space="preserve"> attends the Enfield Tennis Academy. For 10 points, name this author of </w:t>
      </w:r>
      <w:r w:rsidRPr="004174F2">
        <w:rPr>
          <w:rFonts w:ascii="Palatino Linotype" w:eastAsia="Times New Roman" w:hAnsi="Palatino Linotype" w:cs="Times New Roman"/>
          <w:i/>
          <w:sz w:val="20"/>
          <w:szCs w:val="20"/>
        </w:rPr>
        <w:t>Infinite Jest</w:t>
      </w:r>
      <w:r w:rsidRPr="004174F2">
        <w:rPr>
          <w:rFonts w:ascii="Palatino Linotype" w:eastAsia="Times New Roman" w:hAnsi="Palatino Linotype" w:cs="Times New Roman"/>
          <w:sz w:val="20"/>
          <w:szCs w:val="20"/>
        </w:rPr>
        <w:t xml:space="preserve">. </w:t>
      </w:r>
    </w:p>
    <w:p w14:paraId="5DA031BC"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David Foster </w:t>
      </w:r>
      <w:r w:rsidRPr="004174F2">
        <w:rPr>
          <w:rFonts w:ascii="Palatino Linotype" w:eastAsia="Times New Roman" w:hAnsi="Palatino Linotype" w:cs="Times New Roman"/>
          <w:b/>
          <w:sz w:val="20"/>
          <w:szCs w:val="20"/>
          <w:u w:val="single"/>
        </w:rPr>
        <w:t>Wallace</w:t>
      </w:r>
    </w:p>
    <w:p w14:paraId="65A0E484" w14:textId="77777777" w:rsidR="001B0929" w:rsidRPr="004174F2" w:rsidRDefault="001B0929" w:rsidP="004174F2">
      <w:pPr>
        <w:spacing w:line="240" w:lineRule="auto"/>
        <w:rPr>
          <w:rFonts w:ascii="Palatino Linotype" w:hAnsi="Palatino Linotype"/>
          <w:sz w:val="20"/>
          <w:szCs w:val="20"/>
        </w:rPr>
      </w:pPr>
    </w:p>
    <w:p w14:paraId="686B9962" w14:textId="7777777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This substance can contain structures called </w:t>
      </w:r>
      <w:proofErr w:type="spellStart"/>
      <w:r w:rsidRPr="004174F2">
        <w:rPr>
          <w:rFonts w:ascii="Palatino Linotype" w:eastAsia="Times New Roman" w:hAnsi="Palatino Linotype" w:cs="Times New Roman"/>
          <w:sz w:val="20"/>
          <w:szCs w:val="20"/>
        </w:rPr>
        <w:t>Zundel</w:t>
      </w:r>
      <w:proofErr w:type="spellEnd"/>
      <w:r w:rsidRPr="004174F2">
        <w:rPr>
          <w:rFonts w:ascii="Palatino Linotype" w:eastAsia="Times New Roman" w:hAnsi="Palatino Linotype" w:cs="Times New Roman"/>
          <w:sz w:val="20"/>
          <w:szCs w:val="20"/>
        </w:rPr>
        <w:t xml:space="preserve"> cations and Eigen </w:t>
      </w:r>
      <w:r w:rsidRPr="004174F2">
        <w:rPr>
          <w:rFonts w:ascii="Palatino Linotype" w:eastAsia="Times New Roman" w:hAnsi="Palatino Linotype" w:cs="Times New Roman"/>
          <w:sz w:val="20"/>
          <w:szCs w:val="20"/>
          <w:shd w:val="clear" w:color="auto" w:fill="D9D9D9"/>
        </w:rPr>
        <w:t>[“AY-gen”]</w:t>
      </w:r>
      <w:r w:rsidRPr="004174F2">
        <w:rPr>
          <w:rFonts w:ascii="Palatino Linotype" w:eastAsia="Times New Roman" w:hAnsi="Palatino Linotype" w:cs="Times New Roman"/>
          <w:sz w:val="20"/>
          <w:szCs w:val="20"/>
        </w:rPr>
        <w:t xml:space="preserve"> cations. The </w:t>
      </w:r>
      <w:proofErr w:type="spellStart"/>
      <w:r w:rsidRPr="004174F2">
        <w:rPr>
          <w:rFonts w:ascii="Palatino Linotype" w:eastAsia="Times New Roman" w:hAnsi="Palatino Linotype" w:cs="Times New Roman"/>
          <w:sz w:val="20"/>
          <w:szCs w:val="20"/>
        </w:rPr>
        <w:t>Grotthuss</w:t>
      </w:r>
      <w:proofErr w:type="spellEnd"/>
      <w:r w:rsidRPr="004174F2">
        <w:rPr>
          <w:rFonts w:ascii="Palatino Linotype" w:eastAsia="Times New Roman" w:hAnsi="Palatino Linotype" w:cs="Times New Roman"/>
          <w:sz w:val="20"/>
          <w:szCs w:val="20"/>
        </w:rPr>
        <w:t xml:space="preserve"> mechanism attempts to explain this substance’s conductivity. This substance forms a “cage” around methane in a methane clathrate. This substance’s solid-liquid equilibrium line has a negative slope on a P-T diagram, and it has a high boiling point because each molecule of this compound forms four hydrogen bonds. This molecule has a bent geometry with two lone pairs. The boiling point and melting point of this compound define the Celsius scale. This compound is </w:t>
      </w:r>
      <w:proofErr w:type="gramStart"/>
      <w:r w:rsidRPr="004174F2">
        <w:rPr>
          <w:rFonts w:ascii="Palatino Linotype" w:eastAsia="Times New Roman" w:hAnsi="Palatino Linotype" w:cs="Times New Roman"/>
          <w:sz w:val="20"/>
          <w:szCs w:val="20"/>
        </w:rPr>
        <w:t>more dense</w:t>
      </w:r>
      <w:proofErr w:type="gramEnd"/>
      <w:r w:rsidRPr="004174F2">
        <w:rPr>
          <w:rFonts w:ascii="Palatino Linotype" w:eastAsia="Times New Roman" w:hAnsi="Palatino Linotype" w:cs="Times New Roman"/>
          <w:sz w:val="20"/>
          <w:szCs w:val="20"/>
        </w:rPr>
        <w:t xml:space="preserve"> as a liquid than as a solid. For 10 points, name this universal solvent, with formula of H</w:t>
      </w:r>
      <w:r w:rsidRPr="004174F2">
        <w:rPr>
          <w:rFonts w:ascii="Palatino Linotype" w:eastAsia="Times New Roman" w:hAnsi="Palatino Linotype" w:cs="Times New Roman"/>
          <w:sz w:val="20"/>
          <w:szCs w:val="20"/>
          <w:vertAlign w:val="subscript"/>
        </w:rPr>
        <w:t>2</w:t>
      </w:r>
      <w:r w:rsidRPr="004174F2">
        <w:rPr>
          <w:rFonts w:ascii="Palatino Linotype" w:eastAsia="Times New Roman" w:hAnsi="Palatino Linotype" w:cs="Times New Roman"/>
          <w:sz w:val="20"/>
          <w:szCs w:val="20"/>
        </w:rPr>
        <w:t>O.</w:t>
      </w:r>
    </w:p>
    <w:p w14:paraId="02E820FE"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water</w:t>
      </w:r>
      <w:r w:rsidRPr="004174F2">
        <w:rPr>
          <w:rFonts w:ascii="Palatino Linotype" w:eastAsia="Times New Roman" w:hAnsi="Palatino Linotype" w:cs="Times New Roman"/>
          <w:sz w:val="20"/>
          <w:szCs w:val="20"/>
        </w:rPr>
        <w:t xml:space="preserve"> [or </w:t>
      </w:r>
      <w:r w:rsidRPr="004174F2">
        <w:rPr>
          <w:rFonts w:ascii="Palatino Linotype" w:eastAsia="Times New Roman" w:hAnsi="Palatino Linotype" w:cs="Times New Roman"/>
          <w:b/>
          <w:sz w:val="20"/>
          <w:szCs w:val="20"/>
          <w:u w:val="single"/>
        </w:rPr>
        <w:t>H</w:t>
      </w:r>
      <w:r w:rsidRPr="004174F2">
        <w:rPr>
          <w:rFonts w:ascii="Palatino Linotype" w:eastAsia="Times New Roman" w:hAnsi="Palatino Linotype" w:cs="Times New Roman"/>
          <w:b/>
          <w:sz w:val="20"/>
          <w:szCs w:val="20"/>
          <w:u w:val="single"/>
          <w:vertAlign w:val="subscript"/>
        </w:rPr>
        <w:t>2</w:t>
      </w:r>
      <w:r w:rsidRPr="004174F2">
        <w:rPr>
          <w:rFonts w:ascii="Palatino Linotype" w:eastAsia="Times New Roman" w:hAnsi="Palatino Linotype" w:cs="Times New Roman"/>
          <w:b/>
          <w:sz w:val="20"/>
          <w:szCs w:val="20"/>
          <w:u w:val="single"/>
        </w:rPr>
        <w:t>O</w:t>
      </w:r>
      <w:r w:rsidRPr="004174F2">
        <w:rPr>
          <w:rFonts w:ascii="Palatino Linotype" w:eastAsia="Times New Roman" w:hAnsi="Palatino Linotype" w:cs="Times New Roman"/>
          <w:sz w:val="20"/>
          <w:szCs w:val="20"/>
        </w:rPr>
        <w:t xml:space="preserve"> before mention; or </w:t>
      </w:r>
      <w:r w:rsidRPr="004174F2">
        <w:rPr>
          <w:rFonts w:ascii="Palatino Linotype" w:eastAsia="Times New Roman" w:hAnsi="Palatino Linotype" w:cs="Times New Roman"/>
          <w:b/>
          <w:sz w:val="20"/>
          <w:szCs w:val="20"/>
          <w:u w:val="single"/>
        </w:rPr>
        <w:t>ice</w:t>
      </w:r>
      <w:r w:rsidRPr="004174F2">
        <w:rPr>
          <w:rFonts w:ascii="Palatino Linotype" w:eastAsia="Times New Roman" w:hAnsi="Palatino Linotype" w:cs="Times New Roman"/>
          <w:sz w:val="20"/>
          <w:szCs w:val="20"/>
        </w:rPr>
        <w:t>]</w:t>
      </w:r>
    </w:p>
    <w:p w14:paraId="1E466254" w14:textId="77777777" w:rsidR="001B0929" w:rsidRPr="004174F2" w:rsidRDefault="001B0929" w:rsidP="004174F2">
      <w:pPr>
        <w:spacing w:line="240" w:lineRule="auto"/>
        <w:rPr>
          <w:rFonts w:ascii="Palatino Linotype" w:hAnsi="Palatino Linotype"/>
          <w:sz w:val="20"/>
          <w:szCs w:val="20"/>
        </w:rPr>
      </w:pPr>
    </w:p>
    <w:p w14:paraId="0D36F0E3" w14:textId="7777777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In one tradition, this holiday celebrates the release of prisoners in the city of Gwalior. Towards the end of this holiday, which occurs during the transition from </w:t>
      </w:r>
      <w:proofErr w:type="spellStart"/>
      <w:r w:rsidRPr="004174F2">
        <w:rPr>
          <w:rFonts w:ascii="Palatino Linotype" w:eastAsia="Times New Roman" w:hAnsi="Palatino Linotype" w:cs="Times New Roman"/>
          <w:sz w:val="20"/>
          <w:szCs w:val="20"/>
        </w:rPr>
        <w:t>Ashvin</w:t>
      </w:r>
      <w:proofErr w:type="spellEnd"/>
      <w:r w:rsidRPr="004174F2">
        <w:rPr>
          <w:rFonts w:ascii="Palatino Linotype" w:eastAsia="Times New Roman" w:hAnsi="Palatino Linotype" w:cs="Times New Roman"/>
          <w:sz w:val="20"/>
          <w:szCs w:val="20"/>
        </w:rPr>
        <w:t xml:space="preserve"> to </w:t>
      </w:r>
      <w:proofErr w:type="spellStart"/>
      <w:r w:rsidRPr="004174F2">
        <w:rPr>
          <w:rFonts w:ascii="Palatino Linotype" w:eastAsia="Times New Roman" w:hAnsi="Palatino Linotype" w:cs="Times New Roman"/>
          <w:sz w:val="20"/>
          <w:szCs w:val="20"/>
        </w:rPr>
        <w:t>Karthik</w:t>
      </w:r>
      <w:proofErr w:type="spellEnd"/>
      <w:r w:rsidRPr="004174F2">
        <w:rPr>
          <w:rFonts w:ascii="Palatino Linotype" w:eastAsia="Times New Roman" w:hAnsi="Palatino Linotype" w:cs="Times New Roman"/>
          <w:sz w:val="20"/>
          <w:szCs w:val="20"/>
        </w:rPr>
        <w:t xml:space="preserve">, brothers visit the houses of their sisters. During this holiday, the transition into a new financial year is marked with gambling and with a prayer to the consort of Vishnu. This holiday marks the New Year in </w:t>
      </w:r>
      <w:proofErr w:type="spellStart"/>
      <w:r w:rsidRPr="004174F2">
        <w:rPr>
          <w:rFonts w:ascii="Palatino Linotype" w:eastAsia="Times New Roman" w:hAnsi="Palatino Linotype" w:cs="Times New Roman"/>
          <w:sz w:val="20"/>
          <w:szCs w:val="20"/>
        </w:rPr>
        <w:t>Marwadi</w:t>
      </w:r>
      <w:proofErr w:type="spellEnd"/>
      <w:r w:rsidRPr="004174F2">
        <w:rPr>
          <w:rFonts w:ascii="Palatino Linotype" w:eastAsia="Times New Roman" w:hAnsi="Palatino Linotype" w:cs="Times New Roman"/>
          <w:sz w:val="20"/>
          <w:szCs w:val="20"/>
        </w:rPr>
        <w:t xml:space="preserve"> culture and the attainment of Moksha by </w:t>
      </w:r>
      <w:proofErr w:type="spellStart"/>
      <w:r w:rsidRPr="004174F2">
        <w:rPr>
          <w:rFonts w:ascii="Palatino Linotype" w:eastAsia="Times New Roman" w:hAnsi="Palatino Linotype" w:cs="Times New Roman"/>
          <w:sz w:val="20"/>
          <w:szCs w:val="20"/>
        </w:rPr>
        <w:t>Mahavira</w:t>
      </w:r>
      <w:proofErr w:type="spellEnd"/>
      <w:r w:rsidRPr="004174F2">
        <w:rPr>
          <w:rFonts w:ascii="Palatino Linotype" w:eastAsia="Times New Roman" w:hAnsi="Palatino Linotype" w:cs="Times New Roman"/>
          <w:sz w:val="20"/>
          <w:szCs w:val="20"/>
        </w:rPr>
        <w:t xml:space="preserve"> in Jainism. This holiday commemorates the defeat of </w:t>
      </w:r>
      <w:proofErr w:type="spellStart"/>
      <w:r w:rsidRPr="004174F2">
        <w:rPr>
          <w:rFonts w:ascii="Palatino Linotype" w:eastAsia="Times New Roman" w:hAnsi="Palatino Linotype" w:cs="Times New Roman"/>
          <w:sz w:val="20"/>
          <w:szCs w:val="20"/>
        </w:rPr>
        <w:t>Ravana</w:t>
      </w:r>
      <w:proofErr w:type="spellEnd"/>
      <w:r w:rsidRPr="004174F2">
        <w:rPr>
          <w:rFonts w:ascii="Palatino Linotype" w:eastAsia="Times New Roman" w:hAnsi="Palatino Linotype" w:cs="Times New Roman"/>
          <w:sz w:val="20"/>
          <w:szCs w:val="20"/>
        </w:rPr>
        <w:t xml:space="preserve"> by Rama, and the goddess of wealth is celebrated during its Lakshmi Puja. For 10 points, name this Hindu celebration that is celebrated with “</w:t>
      </w:r>
      <w:proofErr w:type="spellStart"/>
      <w:r w:rsidRPr="004174F2">
        <w:rPr>
          <w:rFonts w:ascii="Palatino Linotype" w:eastAsia="Times New Roman" w:hAnsi="Palatino Linotype" w:cs="Times New Roman"/>
          <w:sz w:val="20"/>
          <w:szCs w:val="20"/>
        </w:rPr>
        <w:t>diyas</w:t>
      </w:r>
      <w:proofErr w:type="spellEnd"/>
      <w:r w:rsidRPr="004174F2">
        <w:rPr>
          <w:rFonts w:ascii="Palatino Linotype" w:eastAsia="Times New Roman" w:hAnsi="Palatino Linotype" w:cs="Times New Roman"/>
          <w:sz w:val="20"/>
          <w:szCs w:val="20"/>
        </w:rPr>
        <w:t xml:space="preserve">” being lit. </w:t>
      </w:r>
    </w:p>
    <w:p w14:paraId="0FC3D9B5"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Diwali</w:t>
      </w:r>
      <w:r w:rsidRPr="004174F2">
        <w:rPr>
          <w:rFonts w:ascii="Palatino Linotype" w:eastAsia="Times New Roman" w:hAnsi="Palatino Linotype" w:cs="Times New Roman"/>
          <w:sz w:val="20"/>
          <w:szCs w:val="20"/>
        </w:rPr>
        <w:t xml:space="preserve"> [or </w:t>
      </w:r>
      <w:proofErr w:type="spellStart"/>
      <w:r w:rsidRPr="004174F2">
        <w:rPr>
          <w:rFonts w:ascii="Palatino Linotype" w:eastAsia="Times New Roman" w:hAnsi="Palatino Linotype" w:cs="Times New Roman"/>
          <w:b/>
          <w:sz w:val="20"/>
          <w:szCs w:val="20"/>
          <w:u w:val="single"/>
        </w:rPr>
        <w:t>Deepavali</w:t>
      </w:r>
      <w:proofErr w:type="spellEnd"/>
      <w:r w:rsidRPr="004174F2">
        <w:rPr>
          <w:rFonts w:ascii="Palatino Linotype" w:eastAsia="Times New Roman" w:hAnsi="Palatino Linotype" w:cs="Times New Roman"/>
          <w:sz w:val="20"/>
          <w:szCs w:val="20"/>
        </w:rPr>
        <w:t>]</w:t>
      </w:r>
    </w:p>
    <w:p w14:paraId="6783B2CB" w14:textId="77777777" w:rsidR="001B0929" w:rsidRPr="004174F2" w:rsidRDefault="001B0929" w:rsidP="004174F2">
      <w:pPr>
        <w:spacing w:line="240" w:lineRule="auto"/>
        <w:rPr>
          <w:rFonts w:ascii="Palatino Linotype" w:hAnsi="Palatino Linotype"/>
          <w:sz w:val="20"/>
          <w:szCs w:val="20"/>
        </w:rPr>
      </w:pPr>
    </w:p>
    <w:p w14:paraId="6A046F79" w14:textId="77777777" w:rsidR="00A31894" w:rsidRDefault="00A31894">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426EFEDF" w14:textId="45B2737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lastRenderedPageBreak/>
        <w:t xml:space="preserve">In a novel by this author, the protagonist has an affair with a French academic named Bernard before returning home, where her father had been a prominent communist. A man discovers his son Terry is gay in a novel by this author, in which Jacobus discovers a corpse on </w:t>
      </w:r>
      <w:proofErr w:type="spellStart"/>
      <w:r w:rsidRPr="004174F2">
        <w:rPr>
          <w:rFonts w:ascii="Palatino Linotype" w:eastAsia="Times New Roman" w:hAnsi="Palatino Linotype" w:cs="Times New Roman"/>
          <w:sz w:val="20"/>
          <w:szCs w:val="20"/>
        </w:rPr>
        <w:t>Mehring’s</w:t>
      </w:r>
      <w:proofErr w:type="spellEnd"/>
      <w:r w:rsidRPr="004174F2">
        <w:rPr>
          <w:rFonts w:ascii="Palatino Linotype" w:eastAsia="Times New Roman" w:hAnsi="Palatino Linotype" w:cs="Times New Roman"/>
          <w:sz w:val="20"/>
          <w:szCs w:val="20"/>
        </w:rPr>
        <w:t xml:space="preserve"> farm. The title character of a novel by this author drives a truck called a “</w:t>
      </w:r>
      <w:proofErr w:type="spellStart"/>
      <w:r w:rsidRPr="004174F2">
        <w:rPr>
          <w:rFonts w:ascii="Palatino Linotype" w:eastAsia="Times New Roman" w:hAnsi="Palatino Linotype" w:cs="Times New Roman"/>
          <w:sz w:val="20"/>
          <w:szCs w:val="20"/>
        </w:rPr>
        <w:t>bakkie</w:t>
      </w:r>
      <w:proofErr w:type="spellEnd"/>
      <w:r w:rsidRPr="004174F2">
        <w:rPr>
          <w:rFonts w:ascii="Palatino Linotype" w:eastAsia="Times New Roman" w:hAnsi="Palatino Linotype" w:cs="Times New Roman"/>
          <w:sz w:val="20"/>
          <w:szCs w:val="20"/>
        </w:rPr>
        <w:t xml:space="preserve">” in his native village, where Bamford and Maureen </w:t>
      </w:r>
      <w:proofErr w:type="spellStart"/>
      <w:r w:rsidRPr="004174F2">
        <w:rPr>
          <w:rFonts w:ascii="Palatino Linotype" w:eastAsia="Times New Roman" w:hAnsi="Palatino Linotype" w:cs="Times New Roman"/>
          <w:sz w:val="20"/>
          <w:szCs w:val="20"/>
        </w:rPr>
        <w:t>Smales</w:t>
      </w:r>
      <w:proofErr w:type="spellEnd"/>
      <w:r w:rsidRPr="004174F2">
        <w:rPr>
          <w:rFonts w:ascii="Palatino Linotype" w:eastAsia="Times New Roman" w:hAnsi="Palatino Linotype" w:cs="Times New Roman"/>
          <w:sz w:val="20"/>
          <w:szCs w:val="20"/>
        </w:rPr>
        <w:t xml:space="preserve"> are staying to escape the rebellion in Johannesburg. That book by this author of </w:t>
      </w:r>
      <w:r w:rsidRPr="004174F2">
        <w:rPr>
          <w:rFonts w:ascii="Palatino Linotype" w:eastAsia="Times New Roman" w:hAnsi="Palatino Linotype" w:cs="Times New Roman"/>
          <w:i/>
          <w:sz w:val="20"/>
          <w:szCs w:val="20"/>
        </w:rPr>
        <w:t>Burger’s Daughter</w:t>
      </w:r>
      <w:r w:rsidRPr="004174F2">
        <w:rPr>
          <w:rFonts w:ascii="Palatino Linotype" w:eastAsia="Times New Roman" w:hAnsi="Palatino Linotype" w:cs="Times New Roman"/>
          <w:sz w:val="20"/>
          <w:szCs w:val="20"/>
        </w:rPr>
        <w:t xml:space="preserve"> and </w:t>
      </w:r>
      <w:r w:rsidRPr="004174F2">
        <w:rPr>
          <w:rFonts w:ascii="Palatino Linotype" w:eastAsia="Times New Roman" w:hAnsi="Palatino Linotype" w:cs="Times New Roman"/>
          <w:i/>
          <w:sz w:val="20"/>
          <w:szCs w:val="20"/>
        </w:rPr>
        <w:t xml:space="preserve">The Conservationist </w:t>
      </w:r>
      <w:r w:rsidRPr="004174F2">
        <w:rPr>
          <w:rFonts w:ascii="Palatino Linotype" w:eastAsia="Times New Roman" w:hAnsi="Palatino Linotype" w:cs="Times New Roman"/>
          <w:sz w:val="20"/>
          <w:szCs w:val="20"/>
        </w:rPr>
        <w:t xml:space="preserve">was banned during apartheid. For 10 points, name this South African author of </w:t>
      </w:r>
      <w:r w:rsidRPr="004174F2">
        <w:rPr>
          <w:rFonts w:ascii="Palatino Linotype" w:eastAsia="Times New Roman" w:hAnsi="Palatino Linotype" w:cs="Times New Roman"/>
          <w:i/>
          <w:sz w:val="20"/>
          <w:szCs w:val="20"/>
        </w:rPr>
        <w:t>July’s People.</w:t>
      </w:r>
    </w:p>
    <w:p w14:paraId="373484C8"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Nadine </w:t>
      </w:r>
      <w:r w:rsidRPr="004174F2">
        <w:rPr>
          <w:rFonts w:ascii="Palatino Linotype" w:eastAsia="Times New Roman" w:hAnsi="Palatino Linotype" w:cs="Times New Roman"/>
          <w:b/>
          <w:sz w:val="20"/>
          <w:szCs w:val="20"/>
          <w:u w:val="single"/>
        </w:rPr>
        <w:t>Gordimer</w:t>
      </w:r>
    </w:p>
    <w:p w14:paraId="74D6C957" w14:textId="77777777" w:rsidR="001B0929" w:rsidRPr="004174F2" w:rsidRDefault="001B0929" w:rsidP="004174F2">
      <w:pPr>
        <w:spacing w:line="240" w:lineRule="auto"/>
        <w:rPr>
          <w:rFonts w:ascii="Palatino Linotype" w:hAnsi="Palatino Linotype"/>
          <w:sz w:val="20"/>
          <w:szCs w:val="20"/>
        </w:rPr>
      </w:pPr>
    </w:p>
    <w:p w14:paraId="6EF702E4" w14:textId="7777777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In one book, this economist described how leveraged banks prevented investment by their subsidiaries, exacerbating the title event. This author of </w:t>
      </w:r>
      <w:r w:rsidRPr="004174F2">
        <w:rPr>
          <w:rFonts w:ascii="Palatino Linotype" w:eastAsia="Times New Roman" w:hAnsi="Palatino Linotype" w:cs="Times New Roman"/>
          <w:i/>
          <w:sz w:val="20"/>
          <w:szCs w:val="20"/>
        </w:rPr>
        <w:t>The Great Crash, 1929</w:t>
      </w:r>
      <w:r w:rsidRPr="004174F2">
        <w:rPr>
          <w:rFonts w:ascii="Palatino Linotype" w:eastAsia="Times New Roman" w:hAnsi="Palatino Linotype" w:cs="Times New Roman"/>
          <w:sz w:val="20"/>
          <w:szCs w:val="20"/>
        </w:rPr>
        <w:t xml:space="preserve"> argued that advertising and vertical integration by large corporations has replaced supply and demand in capitalist countries. In another book, this economist predicted that consumerism in the post-World War II United States would lead to increased private sector wealth compared to the public sector. That book popularized the term “conventional wisdom”. For 10 points, name this Canadian-American economist whose works include </w:t>
      </w:r>
      <w:r w:rsidRPr="004174F2">
        <w:rPr>
          <w:rFonts w:ascii="Palatino Linotype" w:eastAsia="Times New Roman" w:hAnsi="Palatino Linotype" w:cs="Times New Roman"/>
          <w:i/>
          <w:sz w:val="20"/>
          <w:szCs w:val="20"/>
        </w:rPr>
        <w:t>The New Industrial State</w:t>
      </w:r>
      <w:r w:rsidRPr="004174F2">
        <w:rPr>
          <w:rFonts w:ascii="Palatino Linotype" w:eastAsia="Times New Roman" w:hAnsi="Palatino Linotype" w:cs="Times New Roman"/>
          <w:sz w:val="20"/>
          <w:szCs w:val="20"/>
        </w:rPr>
        <w:t xml:space="preserve"> and </w:t>
      </w:r>
      <w:r w:rsidRPr="004174F2">
        <w:rPr>
          <w:rFonts w:ascii="Palatino Linotype" w:eastAsia="Times New Roman" w:hAnsi="Palatino Linotype" w:cs="Times New Roman"/>
          <w:i/>
          <w:sz w:val="20"/>
          <w:szCs w:val="20"/>
        </w:rPr>
        <w:t>The Affluent Society</w:t>
      </w:r>
      <w:r w:rsidRPr="004174F2">
        <w:rPr>
          <w:rFonts w:ascii="Palatino Linotype" w:eastAsia="Times New Roman" w:hAnsi="Palatino Linotype" w:cs="Times New Roman"/>
          <w:sz w:val="20"/>
          <w:szCs w:val="20"/>
        </w:rPr>
        <w:t>.</w:t>
      </w:r>
    </w:p>
    <w:p w14:paraId="1536E170"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John Kenneth </w:t>
      </w:r>
      <w:r w:rsidRPr="004174F2">
        <w:rPr>
          <w:rFonts w:ascii="Palatino Linotype" w:eastAsia="Times New Roman" w:hAnsi="Palatino Linotype" w:cs="Times New Roman"/>
          <w:b/>
          <w:sz w:val="20"/>
          <w:szCs w:val="20"/>
          <w:u w:val="single"/>
        </w:rPr>
        <w:t>Galbraith</w:t>
      </w:r>
    </w:p>
    <w:p w14:paraId="75733BDC" w14:textId="77777777" w:rsidR="001B0929" w:rsidRPr="004174F2" w:rsidRDefault="001B0929" w:rsidP="004174F2">
      <w:pPr>
        <w:spacing w:line="240" w:lineRule="auto"/>
        <w:rPr>
          <w:rFonts w:ascii="Palatino Linotype" w:hAnsi="Palatino Linotype"/>
          <w:sz w:val="20"/>
          <w:szCs w:val="20"/>
        </w:rPr>
      </w:pPr>
    </w:p>
    <w:p w14:paraId="60CC4D46" w14:textId="7777777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This value is the slope of a double cone which separates space-like and time-like intervals in </w:t>
      </w:r>
      <w:proofErr w:type="spellStart"/>
      <w:r w:rsidRPr="004174F2">
        <w:rPr>
          <w:rFonts w:ascii="Palatino Linotype" w:eastAsia="Times New Roman" w:hAnsi="Palatino Linotype" w:cs="Times New Roman"/>
          <w:sz w:val="20"/>
          <w:szCs w:val="20"/>
        </w:rPr>
        <w:t>Minkowski</w:t>
      </w:r>
      <w:proofErr w:type="spellEnd"/>
      <w:r w:rsidRPr="004174F2">
        <w:rPr>
          <w:rFonts w:ascii="Palatino Linotype" w:eastAsia="Times New Roman" w:hAnsi="Palatino Linotype" w:cs="Times New Roman"/>
          <w:sz w:val="20"/>
          <w:szCs w:val="20"/>
        </w:rPr>
        <w:t xml:space="preserve"> space. When converting the energy-momentum relation to natural units, this constant is set to one. The Lorentz factor is defined using velocity, and this quantity, whose ratio with velocity is sometimes symbolized beta. One of the assumptions of special relativity is that this value appears the same in every reference frame. The Michelson-Morley experiment could not find evidence of the ether causing this value to change and exceeding this value violates causality. For 10 points, what universal speed limit is roughly three hundred million meters per second?</w:t>
      </w:r>
      <w:r w:rsidRPr="004174F2">
        <w:rPr>
          <w:rFonts w:ascii="Palatino Linotype" w:eastAsia="Times New Roman" w:hAnsi="Palatino Linotype" w:cs="Times New Roman"/>
          <w:sz w:val="20"/>
          <w:szCs w:val="20"/>
        </w:rPr>
        <w:br/>
        <w:t xml:space="preserve">ANSWER: </w:t>
      </w:r>
      <w:r w:rsidRPr="004174F2">
        <w:rPr>
          <w:rFonts w:ascii="Palatino Linotype" w:eastAsia="Times New Roman" w:hAnsi="Palatino Linotype" w:cs="Times New Roman"/>
          <w:b/>
          <w:sz w:val="20"/>
          <w:szCs w:val="20"/>
          <w:u w:val="single"/>
        </w:rPr>
        <w:t>speed of light</w:t>
      </w:r>
      <w:r w:rsidRPr="004174F2">
        <w:rPr>
          <w:rFonts w:ascii="Palatino Linotype" w:eastAsia="Times New Roman" w:hAnsi="Palatino Linotype" w:cs="Times New Roman"/>
          <w:b/>
          <w:sz w:val="20"/>
          <w:szCs w:val="20"/>
        </w:rPr>
        <w:t xml:space="preserve"> </w:t>
      </w:r>
      <w:r w:rsidRPr="004174F2">
        <w:rPr>
          <w:rFonts w:ascii="Palatino Linotype" w:eastAsia="Times New Roman" w:hAnsi="Palatino Linotype" w:cs="Times New Roman"/>
          <w:sz w:val="20"/>
          <w:szCs w:val="20"/>
        </w:rPr>
        <w:t>[prompt on “c”]</w:t>
      </w:r>
    </w:p>
    <w:p w14:paraId="18BD5511" w14:textId="77777777" w:rsidR="001B0929" w:rsidRPr="004174F2" w:rsidRDefault="001B0929" w:rsidP="004174F2">
      <w:pPr>
        <w:spacing w:line="240" w:lineRule="auto"/>
        <w:rPr>
          <w:rFonts w:ascii="Palatino Linotype" w:hAnsi="Palatino Linotype"/>
          <w:sz w:val="20"/>
          <w:szCs w:val="20"/>
        </w:rPr>
      </w:pPr>
    </w:p>
    <w:p w14:paraId="32753076" w14:textId="7777777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This character is troubled by a dream in which he is sexually attracted to a meteor that falls from the sky. He dons a </w:t>
      </w:r>
      <w:r w:rsidR="00D6386B" w:rsidRPr="004174F2">
        <w:rPr>
          <w:rFonts w:ascii="Palatino Linotype" w:eastAsia="Times New Roman" w:hAnsi="Palatino Linotype" w:cs="Times New Roman"/>
          <w:sz w:val="20"/>
          <w:szCs w:val="20"/>
        </w:rPr>
        <w:t>lion skin</w:t>
      </w:r>
      <w:r w:rsidRPr="004174F2">
        <w:rPr>
          <w:rFonts w:ascii="Palatino Linotype" w:eastAsia="Times New Roman" w:hAnsi="Palatino Linotype" w:cs="Times New Roman"/>
          <w:sz w:val="20"/>
          <w:szCs w:val="20"/>
        </w:rPr>
        <w:t xml:space="preserve"> before traversing a pitch-black mountain guarded by two scorpion-men. This character begins weeping when a snake sheds its skin after eating an immortality-granting plant retrieved from the bottom of a lake. With the help of the sun god Shamash, this hero infiltrates the Cedar Forest and slays its guardian, </w:t>
      </w:r>
      <w:proofErr w:type="spellStart"/>
      <w:r w:rsidRPr="004174F2">
        <w:rPr>
          <w:rFonts w:ascii="Palatino Linotype" w:eastAsia="Times New Roman" w:hAnsi="Palatino Linotype" w:cs="Times New Roman"/>
          <w:sz w:val="20"/>
          <w:szCs w:val="20"/>
        </w:rPr>
        <w:t>Humbaba</w:t>
      </w:r>
      <w:proofErr w:type="spellEnd"/>
      <w:r w:rsidRPr="004174F2">
        <w:rPr>
          <w:rFonts w:ascii="Palatino Linotype" w:eastAsia="Times New Roman" w:hAnsi="Palatino Linotype" w:cs="Times New Roman"/>
          <w:sz w:val="20"/>
          <w:szCs w:val="20"/>
        </w:rPr>
        <w:t xml:space="preserve">. This character seeks out eternal life from the flood survivor </w:t>
      </w:r>
      <w:proofErr w:type="spellStart"/>
      <w:r w:rsidRPr="004174F2">
        <w:rPr>
          <w:rFonts w:ascii="Palatino Linotype" w:eastAsia="Times New Roman" w:hAnsi="Palatino Linotype" w:cs="Times New Roman"/>
          <w:sz w:val="20"/>
          <w:szCs w:val="20"/>
        </w:rPr>
        <w:t>Utnapishtim</w:t>
      </w:r>
      <w:proofErr w:type="spellEnd"/>
      <w:r w:rsidRPr="004174F2">
        <w:rPr>
          <w:rFonts w:ascii="Palatino Linotype" w:eastAsia="Times New Roman" w:hAnsi="Palatino Linotype" w:cs="Times New Roman"/>
          <w:sz w:val="20"/>
          <w:szCs w:val="20"/>
        </w:rPr>
        <w:t xml:space="preserve"> </w:t>
      </w:r>
      <w:r w:rsidRPr="004174F2">
        <w:rPr>
          <w:rFonts w:ascii="Palatino Linotype" w:eastAsia="Times New Roman" w:hAnsi="Palatino Linotype" w:cs="Times New Roman"/>
          <w:sz w:val="20"/>
          <w:szCs w:val="20"/>
          <w:shd w:val="clear" w:color="auto" w:fill="D9D9D9"/>
        </w:rPr>
        <w:t>[“</w:t>
      </w:r>
      <w:proofErr w:type="spellStart"/>
      <w:r w:rsidRPr="004174F2">
        <w:rPr>
          <w:rFonts w:ascii="Palatino Linotype" w:eastAsia="Times New Roman" w:hAnsi="Palatino Linotype" w:cs="Times New Roman"/>
          <w:sz w:val="20"/>
          <w:szCs w:val="20"/>
          <w:shd w:val="clear" w:color="auto" w:fill="D9D9D9"/>
        </w:rPr>
        <w:t>oot</w:t>
      </w:r>
      <w:proofErr w:type="spellEnd"/>
      <w:r w:rsidRPr="004174F2">
        <w:rPr>
          <w:rFonts w:ascii="Palatino Linotype" w:eastAsia="Times New Roman" w:hAnsi="Palatino Linotype" w:cs="Times New Roman"/>
          <w:sz w:val="20"/>
          <w:szCs w:val="20"/>
          <w:shd w:val="clear" w:color="auto" w:fill="D9D9D9"/>
        </w:rPr>
        <w:t>-</w:t>
      </w:r>
      <w:proofErr w:type="spellStart"/>
      <w:r w:rsidRPr="004174F2">
        <w:rPr>
          <w:rFonts w:ascii="Palatino Linotype" w:eastAsia="Times New Roman" w:hAnsi="Palatino Linotype" w:cs="Times New Roman"/>
          <w:sz w:val="20"/>
          <w:szCs w:val="20"/>
          <w:shd w:val="clear" w:color="auto" w:fill="D9D9D9"/>
        </w:rPr>
        <w:t>na</w:t>
      </w:r>
      <w:proofErr w:type="spellEnd"/>
      <w:r w:rsidRPr="004174F2">
        <w:rPr>
          <w:rFonts w:ascii="Palatino Linotype" w:eastAsia="Times New Roman" w:hAnsi="Palatino Linotype" w:cs="Times New Roman"/>
          <w:sz w:val="20"/>
          <w:szCs w:val="20"/>
          <w:shd w:val="clear" w:color="auto" w:fill="D9D9D9"/>
        </w:rPr>
        <w:t>-PISH-</w:t>
      </w:r>
      <w:proofErr w:type="spellStart"/>
      <w:r w:rsidRPr="004174F2">
        <w:rPr>
          <w:rFonts w:ascii="Palatino Linotype" w:eastAsia="Times New Roman" w:hAnsi="Palatino Linotype" w:cs="Times New Roman"/>
          <w:sz w:val="20"/>
          <w:szCs w:val="20"/>
          <w:shd w:val="clear" w:color="auto" w:fill="D9D9D9"/>
        </w:rPr>
        <w:t>tim</w:t>
      </w:r>
      <w:proofErr w:type="spellEnd"/>
      <w:r w:rsidRPr="004174F2">
        <w:rPr>
          <w:rFonts w:ascii="Palatino Linotype" w:eastAsia="Times New Roman" w:hAnsi="Palatino Linotype" w:cs="Times New Roman"/>
          <w:sz w:val="20"/>
          <w:szCs w:val="20"/>
          <w:shd w:val="clear" w:color="auto" w:fill="D9D9D9"/>
        </w:rPr>
        <w:t>”]</w:t>
      </w:r>
      <w:r w:rsidRPr="004174F2">
        <w:rPr>
          <w:rFonts w:ascii="Palatino Linotype" w:eastAsia="Times New Roman" w:hAnsi="Palatino Linotype" w:cs="Times New Roman"/>
          <w:sz w:val="20"/>
          <w:szCs w:val="20"/>
        </w:rPr>
        <w:t xml:space="preserve"> after being traumatized by the death of his beastly friend Enkidu. For 10 points, name this hero who titles a Mesopotamian epic poem.</w:t>
      </w:r>
    </w:p>
    <w:p w14:paraId="54D0FD0D"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Gilgamesh</w:t>
      </w:r>
      <w:r w:rsidRPr="004174F2">
        <w:rPr>
          <w:rFonts w:ascii="Palatino Linotype" w:eastAsia="Times New Roman" w:hAnsi="Palatino Linotype" w:cs="Times New Roman"/>
          <w:b/>
          <w:sz w:val="20"/>
          <w:szCs w:val="20"/>
        </w:rPr>
        <w:t xml:space="preserve"> </w:t>
      </w:r>
      <w:r w:rsidRPr="004174F2">
        <w:rPr>
          <w:rFonts w:ascii="Palatino Linotype" w:eastAsia="Times New Roman" w:hAnsi="Palatino Linotype" w:cs="Times New Roman"/>
          <w:sz w:val="20"/>
          <w:szCs w:val="20"/>
        </w:rPr>
        <w:t xml:space="preserve">[or </w:t>
      </w:r>
      <w:proofErr w:type="spellStart"/>
      <w:r w:rsidRPr="004174F2">
        <w:rPr>
          <w:rFonts w:ascii="Palatino Linotype" w:eastAsia="Times New Roman" w:hAnsi="Palatino Linotype" w:cs="Times New Roman"/>
          <w:b/>
          <w:sz w:val="20"/>
          <w:szCs w:val="20"/>
          <w:u w:val="single"/>
        </w:rPr>
        <w:t>Bilgames</w:t>
      </w:r>
      <w:proofErr w:type="spellEnd"/>
      <w:r w:rsidRPr="004174F2">
        <w:rPr>
          <w:rFonts w:ascii="Palatino Linotype" w:eastAsia="Times New Roman" w:hAnsi="Palatino Linotype" w:cs="Times New Roman"/>
          <w:sz w:val="20"/>
          <w:szCs w:val="20"/>
        </w:rPr>
        <w:t>]</w:t>
      </w:r>
    </w:p>
    <w:p w14:paraId="7088C1EC" w14:textId="77777777" w:rsidR="001B0929" w:rsidRPr="004174F2" w:rsidRDefault="001B0929" w:rsidP="004174F2">
      <w:pPr>
        <w:spacing w:line="240" w:lineRule="auto"/>
        <w:rPr>
          <w:rFonts w:ascii="Palatino Linotype" w:hAnsi="Palatino Linotype"/>
          <w:sz w:val="20"/>
          <w:szCs w:val="20"/>
        </w:rPr>
      </w:pPr>
    </w:p>
    <w:p w14:paraId="498471A5" w14:textId="7777777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Guilds in this city attempted to stay in power by passing the Ordinances of Justice. The </w:t>
      </w:r>
      <w:proofErr w:type="spellStart"/>
      <w:r w:rsidRPr="004174F2">
        <w:rPr>
          <w:rFonts w:ascii="Palatino Linotype" w:eastAsia="Times New Roman" w:hAnsi="Palatino Linotype" w:cs="Times New Roman"/>
          <w:sz w:val="20"/>
          <w:szCs w:val="20"/>
        </w:rPr>
        <w:t>Albizzi</w:t>
      </w:r>
      <w:proofErr w:type="spellEnd"/>
      <w:r w:rsidRPr="004174F2">
        <w:rPr>
          <w:rFonts w:ascii="Palatino Linotype" w:eastAsia="Times New Roman" w:hAnsi="Palatino Linotype" w:cs="Times New Roman"/>
          <w:sz w:val="20"/>
          <w:szCs w:val="20"/>
        </w:rPr>
        <w:t xml:space="preserve"> family rose to prominence in this city shortly after Michele di </w:t>
      </w:r>
      <w:proofErr w:type="spellStart"/>
      <w:r w:rsidRPr="004174F2">
        <w:rPr>
          <w:rFonts w:ascii="Palatino Linotype" w:eastAsia="Times New Roman" w:hAnsi="Palatino Linotype" w:cs="Times New Roman"/>
          <w:sz w:val="20"/>
          <w:szCs w:val="20"/>
        </w:rPr>
        <w:t>Lando</w:t>
      </w:r>
      <w:proofErr w:type="spellEnd"/>
      <w:r w:rsidRPr="004174F2">
        <w:rPr>
          <w:rFonts w:ascii="Palatino Linotype" w:eastAsia="Times New Roman" w:hAnsi="Palatino Linotype" w:cs="Times New Roman"/>
          <w:sz w:val="20"/>
          <w:szCs w:val="20"/>
        </w:rPr>
        <w:t xml:space="preserve"> led the </w:t>
      </w:r>
      <w:proofErr w:type="spellStart"/>
      <w:r w:rsidRPr="004174F2">
        <w:rPr>
          <w:rFonts w:ascii="Palatino Linotype" w:eastAsia="Times New Roman" w:hAnsi="Palatino Linotype" w:cs="Times New Roman"/>
          <w:sz w:val="20"/>
          <w:szCs w:val="20"/>
        </w:rPr>
        <w:t>Ciompi</w:t>
      </w:r>
      <w:proofErr w:type="spellEnd"/>
      <w:r w:rsidRPr="004174F2">
        <w:rPr>
          <w:rFonts w:ascii="Palatino Linotype" w:eastAsia="Times New Roman" w:hAnsi="Palatino Linotype" w:cs="Times New Roman"/>
          <w:sz w:val="20"/>
          <w:szCs w:val="20"/>
        </w:rPr>
        <w:t xml:space="preserve"> </w:t>
      </w:r>
      <w:r w:rsidR="00D6386B" w:rsidRPr="004174F2">
        <w:rPr>
          <w:rFonts w:ascii="Palatino Linotype" w:eastAsia="Times New Roman" w:hAnsi="Palatino Linotype" w:cs="Times New Roman"/>
          <w:sz w:val="20"/>
          <w:szCs w:val="20"/>
          <w:shd w:val="pct15" w:color="auto" w:fill="FFFFFF"/>
        </w:rPr>
        <w:t>[“CHOM-pee”]</w:t>
      </w:r>
      <w:r w:rsidR="00D6386B" w:rsidRPr="004174F2">
        <w:rPr>
          <w:rFonts w:ascii="Palatino Linotype" w:eastAsia="Times New Roman" w:hAnsi="Palatino Linotype" w:cs="Times New Roman"/>
          <w:sz w:val="20"/>
          <w:szCs w:val="20"/>
        </w:rPr>
        <w:t xml:space="preserve"> </w:t>
      </w:r>
      <w:r w:rsidRPr="004174F2">
        <w:rPr>
          <w:rFonts w:ascii="Palatino Linotype" w:eastAsia="Times New Roman" w:hAnsi="Palatino Linotype" w:cs="Times New Roman"/>
          <w:sz w:val="20"/>
          <w:szCs w:val="20"/>
        </w:rPr>
        <w:t xml:space="preserve">Revolt here in 1378. A leader of this city was nicknamed “the Gouty,” and another leader of this city survived an assassination attempt that killed his brother as part of the </w:t>
      </w:r>
      <w:proofErr w:type="spellStart"/>
      <w:r w:rsidRPr="004174F2">
        <w:rPr>
          <w:rFonts w:ascii="Palatino Linotype" w:eastAsia="Times New Roman" w:hAnsi="Palatino Linotype" w:cs="Times New Roman"/>
          <w:sz w:val="20"/>
          <w:szCs w:val="20"/>
        </w:rPr>
        <w:t>Pazzi</w:t>
      </w:r>
      <w:proofErr w:type="spellEnd"/>
      <w:r w:rsidRPr="004174F2">
        <w:rPr>
          <w:rFonts w:ascii="Palatino Linotype" w:eastAsia="Times New Roman" w:hAnsi="Palatino Linotype" w:cs="Times New Roman"/>
          <w:sz w:val="20"/>
          <w:szCs w:val="20"/>
        </w:rPr>
        <w:t xml:space="preserve"> conspiracy. The Bonfire of the Vanities took place in this city during its period of dominance by the Dominican friar </w:t>
      </w:r>
      <w:proofErr w:type="spellStart"/>
      <w:r w:rsidRPr="004174F2">
        <w:rPr>
          <w:rFonts w:ascii="Palatino Linotype" w:eastAsia="Times New Roman" w:hAnsi="Palatino Linotype" w:cs="Times New Roman"/>
          <w:sz w:val="20"/>
          <w:szCs w:val="20"/>
        </w:rPr>
        <w:t>Girolamo</w:t>
      </w:r>
      <w:proofErr w:type="spellEnd"/>
      <w:r w:rsidRPr="004174F2">
        <w:rPr>
          <w:rFonts w:ascii="Palatino Linotype" w:eastAsia="Times New Roman" w:hAnsi="Palatino Linotype" w:cs="Times New Roman"/>
          <w:sz w:val="20"/>
          <w:szCs w:val="20"/>
        </w:rPr>
        <w:t xml:space="preserve"> Savonarola. For 10 points, name this Italian city ruled during the Renaissance by </w:t>
      </w:r>
      <w:proofErr w:type="spellStart"/>
      <w:r w:rsidRPr="004174F2">
        <w:rPr>
          <w:rFonts w:ascii="Palatino Linotype" w:eastAsia="Times New Roman" w:hAnsi="Palatino Linotype" w:cs="Times New Roman"/>
          <w:sz w:val="20"/>
          <w:szCs w:val="20"/>
        </w:rPr>
        <w:t>Cosimo</w:t>
      </w:r>
      <w:proofErr w:type="spellEnd"/>
      <w:r w:rsidRPr="004174F2">
        <w:rPr>
          <w:rFonts w:ascii="Palatino Linotype" w:eastAsia="Times New Roman" w:hAnsi="Palatino Linotype" w:cs="Times New Roman"/>
          <w:sz w:val="20"/>
          <w:szCs w:val="20"/>
        </w:rPr>
        <w:t xml:space="preserve"> the Great and Lorenzo the Magnificent, members of the Medici family.</w:t>
      </w:r>
    </w:p>
    <w:p w14:paraId="7908AAF8"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Republic of </w:t>
      </w:r>
      <w:r w:rsidRPr="004174F2">
        <w:rPr>
          <w:rFonts w:ascii="Palatino Linotype" w:eastAsia="Times New Roman" w:hAnsi="Palatino Linotype" w:cs="Times New Roman"/>
          <w:b/>
          <w:sz w:val="20"/>
          <w:szCs w:val="20"/>
          <w:u w:val="single"/>
        </w:rPr>
        <w:t>Florence</w:t>
      </w:r>
      <w:r w:rsidRPr="004174F2">
        <w:rPr>
          <w:rFonts w:ascii="Palatino Linotype" w:eastAsia="Times New Roman" w:hAnsi="Palatino Linotype" w:cs="Times New Roman"/>
          <w:sz w:val="20"/>
          <w:szCs w:val="20"/>
        </w:rPr>
        <w:t xml:space="preserve"> [or </w:t>
      </w:r>
      <w:proofErr w:type="spellStart"/>
      <w:r w:rsidRPr="004174F2">
        <w:rPr>
          <w:rFonts w:ascii="Palatino Linotype" w:eastAsia="Times New Roman" w:hAnsi="Palatino Linotype" w:cs="Times New Roman"/>
          <w:b/>
          <w:sz w:val="20"/>
          <w:szCs w:val="20"/>
          <w:u w:val="single"/>
        </w:rPr>
        <w:t>Repubblica</w:t>
      </w:r>
      <w:proofErr w:type="spellEnd"/>
      <w:r w:rsidRPr="004174F2">
        <w:rPr>
          <w:rFonts w:ascii="Palatino Linotype" w:eastAsia="Times New Roman" w:hAnsi="Palatino Linotype" w:cs="Times New Roman"/>
          <w:b/>
          <w:sz w:val="20"/>
          <w:szCs w:val="20"/>
          <w:u w:val="single"/>
        </w:rPr>
        <w:t xml:space="preserve"> </w:t>
      </w:r>
      <w:proofErr w:type="spellStart"/>
      <w:r w:rsidRPr="004174F2">
        <w:rPr>
          <w:rFonts w:ascii="Palatino Linotype" w:eastAsia="Times New Roman" w:hAnsi="Palatino Linotype" w:cs="Times New Roman"/>
          <w:b/>
          <w:sz w:val="20"/>
          <w:szCs w:val="20"/>
          <w:u w:val="single"/>
        </w:rPr>
        <w:t>Fiorentina</w:t>
      </w:r>
      <w:proofErr w:type="spellEnd"/>
      <w:r w:rsidRPr="004174F2">
        <w:rPr>
          <w:rFonts w:ascii="Palatino Linotype" w:eastAsia="Times New Roman" w:hAnsi="Palatino Linotype" w:cs="Times New Roman"/>
          <w:sz w:val="20"/>
          <w:szCs w:val="20"/>
        </w:rPr>
        <w:t xml:space="preserve">; or </w:t>
      </w:r>
      <w:r w:rsidRPr="004174F2">
        <w:rPr>
          <w:rFonts w:ascii="Palatino Linotype" w:eastAsia="Times New Roman" w:hAnsi="Palatino Linotype" w:cs="Times New Roman"/>
          <w:b/>
          <w:sz w:val="20"/>
          <w:szCs w:val="20"/>
          <w:u w:val="single"/>
        </w:rPr>
        <w:t>Firenze</w:t>
      </w:r>
      <w:r w:rsidRPr="004174F2">
        <w:rPr>
          <w:rFonts w:ascii="Palatino Linotype" w:eastAsia="Times New Roman" w:hAnsi="Palatino Linotype" w:cs="Times New Roman"/>
          <w:sz w:val="20"/>
          <w:szCs w:val="20"/>
        </w:rPr>
        <w:t xml:space="preserve">; or </w:t>
      </w:r>
      <w:proofErr w:type="spellStart"/>
      <w:r w:rsidRPr="004174F2">
        <w:rPr>
          <w:rFonts w:ascii="Palatino Linotype" w:eastAsia="Times New Roman" w:hAnsi="Palatino Linotype" w:cs="Times New Roman"/>
          <w:b/>
          <w:sz w:val="20"/>
          <w:szCs w:val="20"/>
          <w:u w:val="single"/>
        </w:rPr>
        <w:t>Fiorenza</w:t>
      </w:r>
      <w:proofErr w:type="spellEnd"/>
      <w:r w:rsidRPr="004174F2">
        <w:rPr>
          <w:rFonts w:ascii="Palatino Linotype" w:eastAsia="Times New Roman" w:hAnsi="Palatino Linotype" w:cs="Times New Roman"/>
          <w:sz w:val="20"/>
          <w:szCs w:val="20"/>
        </w:rPr>
        <w:t xml:space="preserve">; or </w:t>
      </w:r>
      <w:proofErr w:type="spellStart"/>
      <w:r w:rsidRPr="004174F2">
        <w:rPr>
          <w:rFonts w:ascii="Palatino Linotype" w:eastAsia="Times New Roman" w:hAnsi="Palatino Linotype" w:cs="Times New Roman"/>
          <w:b/>
          <w:sz w:val="20"/>
          <w:szCs w:val="20"/>
          <w:u w:val="single"/>
        </w:rPr>
        <w:t>Florentia</w:t>
      </w:r>
      <w:proofErr w:type="spellEnd"/>
      <w:r w:rsidRPr="004174F2">
        <w:rPr>
          <w:rFonts w:ascii="Palatino Linotype" w:eastAsia="Times New Roman" w:hAnsi="Palatino Linotype" w:cs="Times New Roman"/>
          <w:sz w:val="20"/>
          <w:szCs w:val="20"/>
        </w:rPr>
        <w:t>]</w:t>
      </w:r>
    </w:p>
    <w:p w14:paraId="5C93D8BD" w14:textId="77777777" w:rsidR="001B0929" w:rsidRPr="004174F2" w:rsidRDefault="001B0929" w:rsidP="004174F2">
      <w:pPr>
        <w:spacing w:line="240" w:lineRule="auto"/>
        <w:rPr>
          <w:rFonts w:ascii="Palatino Linotype" w:hAnsi="Palatino Linotype"/>
          <w:sz w:val="20"/>
          <w:szCs w:val="20"/>
        </w:rPr>
      </w:pPr>
    </w:p>
    <w:p w14:paraId="67BA24A0" w14:textId="77777777" w:rsidR="00A31894" w:rsidRDefault="00A31894">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2EEEB330" w14:textId="47356D9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lastRenderedPageBreak/>
        <w:t xml:space="preserve">An album by this musician begins its second track with a double bass solo played by Jimmy Garrison. That album's final track is the timpani roll-introduced "Psalm," while a single gong strike begins its opening track, "Acknowledgement." This composer paid tribute to his bassist in the "Mr. P.C." track of an album that includes a ballad titled for his wife Naima. That album is titled for the frequent leaps between chords used in its title track. This jazz musician adapted a song from </w:t>
      </w:r>
      <w:r w:rsidRPr="004174F2">
        <w:rPr>
          <w:rFonts w:ascii="Palatino Linotype" w:eastAsia="Times New Roman" w:hAnsi="Palatino Linotype" w:cs="Times New Roman"/>
          <w:i/>
          <w:sz w:val="20"/>
          <w:szCs w:val="20"/>
        </w:rPr>
        <w:t>The Sound of Music</w:t>
      </w:r>
      <w:r w:rsidRPr="004174F2">
        <w:rPr>
          <w:rFonts w:ascii="Palatino Linotype" w:eastAsia="Times New Roman" w:hAnsi="Palatino Linotype" w:cs="Times New Roman"/>
          <w:sz w:val="20"/>
          <w:szCs w:val="20"/>
        </w:rPr>
        <w:t xml:space="preserve"> into the title track of the album </w:t>
      </w:r>
      <w:r w:rsidRPr="004174F2">
        <w:rPr>
          <w:rFonts w:ascii="Palatino Linotype" w:eastAsia="Times New Roman" w:hAnsi="Palatino Linotype" w:cs="Times New Roman"/>
          <w:i/>
          <w:sz w:val="20"/>
          <w:szCs w:val="20"/>
        </w:rPr>
        <w:t>My Favorite Things</w:t>
      </w:r>
      <w:r w:rsidRPr="004174F2">
        <w:rPr>
          <w:rFonts w:ascii="Palatino Linotype" w:eastAsia="Times New Roman" w:hAnsi="Palatino Linotype" w:cs="Times New Roman"/>
          <w:sz w:val="20"/>
          <w:szCs w:val="20"/>
        </w:rPr>
        <w:t xml:space="preserve">. For 10 points, name this saxophonist who wrote the albums </w:t>
      </w:r>
      <w:r w:rsidRPr="004174F2">
        <w:rPr>
          <w:rFonts w:ascii="Palatino Linotype" w:eastAsia="Times New Roman" w:hAnsi="Palatino Linotype" w:cs="Times New Roman"/>
          <w:i/>
          <w:sz w:val="20"/>
          <w:szCs w:val="20"/>
        </w:rPr>
        <w:t>Giant Steps</w:t>
      </w:r>
      <w:r w:rsidRPr="004174F2">
        <w:rPr>
          <w:rFonts w:ascii="Palatino Linotype" w:eastAsia="Times New Roman" w:hAnsi="Palatino Linotype" w:cs="Times New Roman"/>
          <w:sz w:val="20"/>
          <w:szCs w:val="20"/>
        </w:rPr>
        <w:t xml:space="preserve"> and </w:t>
      </w:r>
      <w:r w:rsidRPr="004174F2">
        <w:rPr>
          <w:rFonts w:ascii="Palatino Linotype" w:eastAsia="Times New Roman" w:hAnsi="Palatino Linotype" w:cs="Times New Roman"/>
          <w:i/>
          <w:sz w:val="20"/>
          <w:szCs w:val="20"/>
        </w:rPr>
        <w:t>A Love Supreme</w:t>
      </w:r>
      <w:r w:rsidRPr="004174F2">
        <w:rPr>
          <w:rFonts w:ascii="Palatino Linotype" w:eastAsia="Times New Roman" w:hAnsi="Palatino Linotype" w:cs="Times New Roman"/>
          <w:sz w:val="20"/>
          <w:szCs w:val="20"/>
        </w:rPr>
        <w:t>.</w:t>
      </w:r>
    </w:p>
    <w:p w14:paraId="165CFAD4"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John </w:t>
      </w:r>
      <w:r w:rsidRPr="004174F2">
        <w:rPr>
          <w:rFonts w:ascii="Palatino Linotype" w:eastAsia="Times New Roman" w:hAnsi="Palatino Linotype" w:cs="Times New Roman"/>
          <w:b/>
          <w:sz w:val="20"/>
          <w:szCs w:val="20"/>
          <w:u w:val="single"/>
        </w:rPr>
        <w:t>Coltrane</w:t>
      </w:r>
      <w:r w:rsidRPr="004174F2">
        <w:rPr>
          <w:rFonts w:ascii="Palatino Linotype" w:eastAsia="Times New Roman" w:hAnsi="Palatino Linotype" w:cs="Times New Roman"/>
          <w:sz w:val="20"/>
          <w:szCs w:val="20"/>
        </w:rPr>
        <w:t xml:space="preserve"> [or John William </w:t>
      </w:r>
      <w:r w:rsidRPr="004174F2">
        <w:rPr>
          <w:rFonts w:ascii="Palatino Linotype" w:eastAsia="Times New Roman" w:hAnsi="Palatino Linotype" w:cs="Times New Roman"/>
          <w:b/>
          <w:sz w:val="20"/>
          <w:szCs w:val="20"/>
          <w:u w:val="single"/>
        </w:rPr>
        <w:t>Coltrane</w:t>
      </w:r>
      <w:r w:rsidRPr="004174F2">
        <w:rPr>
          <w:rFonts w:ascii="Palatino Linotype" w:eastAsia="Times New Roman" w:hAnsi="Palatino Linotype" w:cs="Times New Roman"/>
          <w:sz w:val="20"/>
          <w:szCs w:val="20"/>
        </w:rPr>
        <w:t>]</w:t>
      </w:r>
    </w:p>
    <w:p w14:paraId="080F47F3" w14:textId="77777777" w:rsidR="001B0929" w:rsidRPr="004174F2" w:rsidRDefault="001B0929" w:rsidP="004174F2">
      <w:pPr>
        <w:spacing w:line="240" w:lineRule="auto"/>
        <w:rPr>
          <w:rFonts w:ascii="Palatino Linotype" w:hAnsi="Palatino Linotype"/>
          <w:sz w:val="20"/>
          <w:szCs w:val="20"/>
        </w:rPr>
      </w:pPr>
    </w:p>
    <w:p w14:paraId="4D47D9D8" w14:textId="77777777" w:rsidR="001B0929" w:rsidRPr="004174F2" w:rsidRDefault="009A42B5" w:rsidP="004174F2">
      <w:pPr>
        <w:numPr>
          <w:ilvl w:val="0"/>
          <w:numId w:val="2"/>
        </w:numPr>
        <w:spacing w:line="240" w:lineRule="auto"/>
        <w:ind w:left="0" w:hanging="360"/>
        <w:contextualSpacing/>
        <w:rPr>
          <w:rFonts w:ascii="Palatino Linotype" w:hAnsi="Palatino Linotype"/>
          <w:sz w:val="20"/>
          <w:szCs w:val="20"/>
        </w:rPr>
      </w:pPr>
      <w:r w:rsidRPr="004174F2">
        <w:rPr>
          <w:rFonts w:ascii="Palatino Linotype" w:eastAsia="Times New Roman" w:hAnsi="Palatino Linotype" w:cs="Times New Roman"/>
          <w:sz w:val="20"/>
          <w:szCs w:val="20"/>
        </w:rPr>
        <w:t xml:space="preserve">A poem named for this place explains how its inhabitants have given up their “dower / </w:t>
      </w:r>
      <w:proofErr w:type="gramStart"/>
      <w:r w:rsidRPr="004174F2">
        <w:rPr>
          <w:rFonts w:ascii="Palatino Linotype" w:eastAsia="Times New Roman" w:hAnsi="Palatino Linotype" w:cs="Times New Roman"/>
          <w:sz w:val="20"/>
          <w:szCs w:val="20"/>
        </w:rPr>
        <w:t>Of</w:t>
      </w:r>
      <w:proofErr w:type="gramEnd"/>
      <w:r w:rsidRPr="004174F2">
        <w:rPr>
          <w:rFonts w:ascii="Palatino Linotype" w:eastAsia="Times New Roman" w:hAnsi="Palatino Linotype" w:cs="Times New Roman"/>
          <w:sz w:val="20"/>
          <w:szCs w:val="20"/>
        </w:rPr>
        <w:t xml:space="preserve"> inward happiness” because they are “selfish men”. The narrator of another poem titled for this place hears the “mind-</w:t>
      </w:r>
      <w:proofErr w:type="spellStart"/>
      <w:r w:rsidRPr="004174F2">
        <w:rPr>
          <w:rFonts w:ascii="Palatino Linotype" w:eastAsia="Times New Roman" w:hAnsi="Palatino Linotype" w:cs="Times New Roman"/>
          <w:sz w:val="20"/>
          <w:szCs w:val="20"/>
        </w:rPr>
        <w:t>forg’d</w:t>
      </w:r>
      <w:proofErr w:type="spellEnd"/>
      <w:r w:rsidRPr="004174F2">
        <w:rPr>
          <w:rFonts w:ascii="Palatino Linotype" w:eastAsia="Times New Roman" w:hAnsi="Palatino Linotype" w:cs="Times New Roman"/>
          <w:sz w:val="20"/>
          <w:szCs w:val="20"/>
        </w:rPr>
        <w:t xml:space="preserve"> manacles” and the “Infants” who “cry of fear” in it. A poem titled for this city exhorts the man who “</w:t>
      </w:r>
      <w:proofErr w:type="spellStart"/>
      <w:r w:rsidRPr="004174F2">
        <w:rPr>
          <w:rFonts w:ascii="Palatino Linotype" w:eastAsia="Times New Roman" w:hAnsi="Palatino Linotype" w:cs="Times New Roman"/>
          <w:sz w:val="20"/>
          <w:szCs w:val="20"/>
        </w:rPr>
        <w:t>shouldst</w:t>
      </w:r>
      <w:proofErr w:type="spellEnd"/>
      <w:r w:rsidRPr="004174F2">
        <w:rPr>
          <w:rFonts w:ascii="Palatino Linotype" w:eastAsia="Times New Roman" w:hAnsi="Palatino Linotype" w:cs="Times New Roman"/>
          <w:sz w:val="20"/>
          <w:szCs w:val="20"/>
        </w:rPr>
        <w:t xml:space="preserve"> be living at this hour”, </w:t>
      </w:r>
      <w:r w:rsidR="00D6386B" w:rsidRPr="004174F2">
        <w:rPr>
          <w:rFonts w:ascii="Palatino Linotype" w:eastAsia="Times New Roman" w:hAnsi="Palatino Linotype" w:cs="Times New Roman"/>
          <w:sz w:val="20"/>
          <w:szCs w:val="20"/>
        </w:rPr>
        <w:t xml:space="preserve">John </w:t>
      </w:r>
      <w:r w:rsidRPr="004174F2">
        <w:rPr>
          <w:rFonts w:ascii="Palatino Linotype" w:eastAsia="Times New Roman" w:hAnsi="Palatino Linotype" w:cs="Times New Roman"/>
          <w:sz w:val="20"/>
          <w:szCs w:val="20"/>
        </w:rPr>
        <w:t xml:space="preserve">Milton, and </w:t>
      </w:r>
      <w:r w:rsidR="00D6386B" w:rsidRPr="004174F2">
        <w:rPr>
          <w:rFonts w:ascii="Palatino Linotype" w:eastAsia="Times New Roman" w:hAnsi="Palatino Linotype" w:cs="Times New Roman"/>
          <w:sz w:val="20"/>
          <w:szCs w:val="20"/>
        </w:rPr>
        <w:t>was written</w:t>
      </w:r>
      <w:r w:rsidRPr="004174F2">
        <w:rPr>
          <w:rFonts w:ascii="Palatino Linotype" w:eastAsia="Times New Roman" w:hAnsi="Palatino Linotype" w:cs="Times New Roman"/>
          <w:sz w:val="20"/>
          <w:szCs w:val="20"/>
        </w:rPr>
        <w:t xml:space="preserve"> by Wordsworth. Another poem titled for this city describes its “</w:t>
      </w:r>
      <w:proofErr w:type="spellStart"/>
      <w:r w:rsidRPr="004174F2">
        <w:rPr>
          <w:rFonts w:ascii="Palatino Linotype" w:eastAsia="Times New Roman" w:hAnsi="Palatino Linotype" w:cs="Times New Roman"/>
          <w:sz w:val="20"/>
          <w:szCs w:val="20"/>
        </w:rPr>
        <w:t>charter’d</w:t>
      </w:r>
      <w:proofErr w:type="spellEnd"/>
      <w:r w:rsidRPr="004174F2">
        <w:rPr>
          <w:rFonts w:ascii="Palatino Linotype" w:eastAsia="Times New Roman" w:hAnsi="Palatino Linotype" w:cs="Times New Roman"/>
          <w:sz w:val="20"/>
          <w:szCs w:val="20"/>
        </w:rPr>
        <w:t xml:space="preserve"> streets” where the one meets “marks of weakness, marks of woe” and was written by William Blake. For 10 points name this city paired with</w:t>
      </w:r>
      <w:r w:rsidR="00D6386B" w:rsidRPr="004174F2">
        <w:rPr>
          <w:rFonts w:ascii="Palatino Linotype" w:eastAsia="Times New Roman" w:hAnsi="Palatino Linotype" w:cs="Times New Roman"/>
          <w:sz w:val="20"/>
          <w:szCs w:val="20"/>
        </w:rPr>
        <w:t xml:space="preserve"> </w:t>
      </w:r>
      <w:r w:rsidRPr="004174F2">
        <w:rPr>
          <w:rFonts w:ascii="Palatino Linotype" w:eastAsia="Times New Roman" w:hAnsi="Palatino Linotype" w:cs="Times New Roman"/>
          <w:sz w:val="20"/>
          <w:szCs w:val="20"/>
        </w:rPr>
        <w:t xml:space="preserve">Paris in Dickens’ </w:t>
      </w:r>
      <w:r w:rsidRPr="004174F2">
        <w:rPr>
          <w:rFonts w:ascii="Palatino Linotype" w:eastAsia="Times New Roman" w:hAnsi="Palatino Linotype" w:cs="Times New Roman"/>
          <w:i/>
          <w:sz w:val="20"/>
          <w:szCs w:val="20"/>
        </w:rPr>
        <w:t>A Tale of Two Cities</w:t>
      </w:r>
      <w:r w:rsidRPr="004174F2">
        <w:rPr>
          <w:rFonts w:ascii="Palatino Linotype" w:eastAsia="Times New Roman" w:hAnsi="Palatino Linotype" w:cs="Times New Roman"/>
          <w:sz w:val="20"/>
          <w:szCs w:val="20"/>
        </w:rPr>
        <w:t xml:space="preserve">.  </w:t>
      </w:r>
    </w:p>
    <w:p w14:paraId="587CFF85"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London</w:t>
      </w:r>
    </w:p>
    <w:p w14:paraId="4E63792B" w14:textId="77777777" w:rsidR="001B0929" w:rsidRPr="004174F2" w:rsidRDefault="001B0929" w:rsidP="004174F2">
      <w:pPr>
        <w:spacing w:line="240" w:lineRule="auto"/>
        <w:rPr>
          <w:rFonts w:ascii="Palatino Linotype" w:hAnsi="Palatino Linotype"/>
          <w:sz w:val="20"/>
          <w:szCs w:val="20"/>
        </w:rPr>
      </w:pPr>
    </w:p>
    <w:p w14:paraId="592C3705" w14:textId="7777777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The Newark </w:t>
      </w:r>
      <w:proofErr w:type="spellStart"/>
      <w:r w:rsidRPr="004174F2">
        <w:rPr>
          <w:rFonts w:ascii="Palatino Linotype" w:eastAsia="Times New Roman" w:hAnsi="Palatino Linotype" w:cs="Times New Roman"/>
          <w:sz w:val="20"/>
          <w:szCs w:val="20"/>
        </w:rPr>
        <w:t>Supergroup</w:t>
      </w:r>
      <w:proofErr w:type="spellEnd"/>
      <w:r w:rsidRPr="004174F2">
        <w:rPr>
          <w:rFonts w:ascii="Palatino Linotype" w:eastAsia="Times New Roman" w:hAnsi="Palatino Linotype" w:cs="Times New Roman"/>
          <w:sz w:val="20"/>
          <w:szCs w:val="20"/>
        </w:rPr>
        <w:t xml:space="preserve"> largely consists of rocks from the end of this period. A massive climate change that took place during this period included an increase in overall temperature and is known as the </w:t>
      </w:r>
      <w:proofErr w:type="spellStart"/>
      <w:r w:rsidRPr="004174F2">
        <w:rPr>
          <w:rFonts w:ascii="Palatino Linotype" w:eastAsia="Times New Roman" w:hAnsi="Palatino Linotype" w:cs="Times New Roman"/>
          <w:sz w:val="20"/>
          <w:szCs w:val="20"/>
        </w:rPr>
        <w:t>Carnian</w:t>
      </w:r>
      <w:proofErr w:type="spellEnd"/>
      <w:r w:rsidRPr="004174F2">
        <w:rPr>
          <w:rFonts w:ascii="Palatino Linotype" w:eastAsia="Times New Roman" w:hAnsi="Palatino Linotype" w:cs="Times New Roman"/>
          <w:sz w:val="20"/>
          <w:szCs w:val="20"/>
        </w:rPr>
        <w:t xml:space="preserve"> Pluvial Event. An event that preceded this period produced a “coal gap” in geological records. During this period, the continent of Pangaea began its separation into the two continents of Laurasia and </w:t>
      </w:r>
      <w:proofErr w:type="spellStart"/>
      <w:r w:rsidRPr="004174F2">
        <w:rPr>
          <w:rFonts w:ascii="Palatino Linotype" w:eastAsia="Times New Roman" w:hAnsi="Palatino Linotype" w:cs="Times New Roman"/>
          <w:sz w:val="20"/>
          <w:szCs w:val="20"/>
        </w:rPr>
        <w:t>Gondwana</w:t>
      </w:r>
      <w:proofErr w:type="spellEnd"/>
      <w:r w:rsidRPr="004174F2">
        <w:rPr>
          <w:rFonts w:ascii="Palatino Linotype" w:eastAsia="Times New Roman" w:hAnsi="Palatino Linotype" w:cs="Times New Roman"/>
          <w:sz w:val="20"/>
          <w:szCs w:val="20"/>
        </w:rPr>
        <w:t>. This period also gave rise to the archosaurs, whose subclasses include pterosaurs and dinosaurs. For 10 points, name this period which followed a “Great Dying” at the end of the Permian and began the Mesozoic Era.</w:t>
      </w:r>
    </w:p>
    <w:p w14:paraId="104790D6"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Triassic</w:t>
      </w:r>
      <w:r w:rsidRPr="004174F2">
        <w:rPr>
          <w:rFonts w:ascii="Palatino Linotype" w:eastAsia="Times New Roman" w:hAnsi="Palatino Linotype" w:cs="Times New Roman"/>
          <w:sz w:val="20"/>
          <w:szCs w:val="20"/>
        </w:rPr>
        <w:t xml:space="preserve"> Period</w:t>
      </w:r>
    </w:p>
    <w:p w14:paraId="248C294D" w14:textId="77777777" w:rsidR="001B0929" w:rsidRPr="004174F2" w:rsidRDefault="001B0929" w:rsidP="004174F2">
      <w:pPr>
        <w:spacing w:line="240" w:lineRule="auto"/>
        <w:rPr>
          <w:rFonts w:ascii="Palatino Linotype" w:hAnsi="Palatino Linotype"/>
          <w:sz w:val="20"/>
          <w:szCs w:val="20"/>
        </w:rPr>
      </w:pPr>
    </w:p>
    <w:p w14:paraId="3019345C" w14:textId="7777777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A figure in this painting is wearing a gold pendant that shows a winged figure spearing a serpent. In this painting’s upper left corner, a crucifix is partially covered by a green curtain. This painting may have commemorated Good Friday of 1533. A Lutheran psalm book lies next to a lute in this painting, in which a pendant of the Order of St. Michael is worn by Jean de </w:t>
      </w:r>
      <w:proofErr w:type="spellStart"/>
      <w:r w:rsidRPr="004174F2">
        <w:rPr>
          <w:rFonts w:ascii="Palatino Linotype" w:eastAsia="Times New Roman" w:hAnsi="Palatino Linotype" w:cs="Times New Roman"/>
          <w:sz w:val="20"/>
          <w:szCs w:val="20"/>
        </w:rPr>
        <w:t>Dinteville</w:t>
      </w:r>
      <w:proofErr w:type="spellEnd"/>
      <w:r w:rsidRPr="004174F2">
        <w:rPr>
          <w:rFonts w:ascii="Palatino Linotype" w:eastAsia="Times New Roman" w:hAnsi="Palatino Linotype" w:cs="Times New Roman"/>
          <w:sz w:val="20"/>
          <w:szCs w:val="20"/>
        </w:rPr>
        <w:t>. The central figures of this painting are standing on an oriental rug and rest their arms on a table holding a globe and other instruments of science. An anamorphic skull is painted across the bottom of this painting. For 10 points, name this double-portrait by Hans Holbein the Younger.</w:t>
      </w:r>
    </w:p>
    <w:p w14:paraId="51FA688A"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i/>
          <w:sz w:val="20"/>
          <w:szCs w:val="20"/>
        </w:rPr>
        <w:t xml:space="preserve">The </w:t>
      </w:r>
      <w:r w:rsidRPr="004174F2">
        <w:rPr>
          <w:rFonts w:ascii="Palatino Linotype" w:eastAsia="Times New Roman" w:hAnsi="Palatino Linotype" w:cs="Times New Roman"/>
          <w:b/>
          <w:i/>
          <w:sz w:val="20"/>
          <w:szCs w:val="20"/>
          <w:u w:val="single"/>
        </w:rPr>
        <w:t>Ambassadors</w:t>
      </w:r>
      <w:r w:rsidRPr="004174F2">
        <w:rPr>
          <w:rFonts w:ascii="Palatino Linotype" w:eastAsia="Times New Roman" w:hAnsi="Palatino Linotype" w:cs="Times New Roman"/>
          <w:sz w:val="20"/>
          <w:szCs w:val="20"/>
        </w:rPr>
        <w:t xml:space="preserve"> [or </w:t>
      </w:r>
      <w:proofErr w:type="gramStart"/>
      <w:r w:rsidRPr="004174F2">
        <w:rPr>
          <w:rFonts w:ascii="Palatino Linotype" w:eastAsia="Times New Roman" w:hAnsi="Palatino Linotype" w:cs="Times New Roman"/>
          <w:i/>
          <w:sz w:val="20"/>
          <w:szCs w:val="20"/>
        </w:rPr>
        <w:t>The</w:t>
      </w:r>
      <w:proofErr w:type="gramEnd"/>
      <w:r w:rsidRPr="004174F2">
        <w:rPr>
          <w:rFonts w:ascii="Palatino Linotype" w:eastAsia="Times New Roman" w:hAnsi="Palatino Linotype" w:cs="Times New Roman"/>
          <w:i/>
          <w:sz w:val="20"/>
          <w:szCs w:val="20"/>
        </w:rPr>
        <w:t xml:space="preserve"> </w:t>
      </w:r>
      <w:r w:rsidRPr="004174F2">
        <w:rPr>
          <w:rFonts w:ascii="Palatino Linotype" w:eastAsia="Times New Roman" w:hAnsi="Palatino Linotype" w:cs="Times New Roman"/>
          <w:b/>
          <w:i/>
          <w:sz w:val="20"/>
          <w:szCs w:val="20"/>
          <w:u w:val="single"/>
        </w:rPr>
        <w:t>French Ambassadors</w:t>
      </w:r>
      <w:r w:rsidRPr="004174F2">
        <w:rPr>
          <w:rFonts w:ascii="Palatino Linotype" w:eastAsia="Times New Roman" w:hAnsi="Palatino Linotype" w:cs="Times New Roman"/>
          <w:sz w:val="20"/>
          <w:szCs w:val="20"/>
        </w:rPr>
        <w:t>]</w:t>
      </w:r>
    </w:p>
    <w:p w14:paraId="0E895C0A" w14:textId="77777777" w:rsidR="001B0929" w:rsidRPr="004174F2" w:rsidRDefault="001B0929" w:rsidP="004174F2">
      <w:pPr>
        <w:spacing w:line="240" w:lineRule="auto"/>
        <w:rPr>
          <w:rFonts w:ascii="Palatino Linotype" w:hAnsi="Palatino Linotype"/>
          <w:sz w:val="20"/>
          <w:szCs w:val="20"/>
        </w:rPr>
      </w:pPr>
    </w:p>
    <w:p w14:paraId="469CA04F" w14:textId="77777777"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Late in his career, this leader advised Antiochus III of Syria. Under this general, </w:t>
      </w:r>
      <w:proofErr w:type="spellStart"/>
      <w:r w:rsidRPr="004174F2">
        <w:rPr>
          <w:rFonts w:ascii="Palatino Linotype" w:eastAsia="Times New Roman" w:hAnsi="Palatino Linotype" w:cs="Times New Roman"/>
          <w:sz w:val="20"/>
          <w:szCs w:val="20"/>
        </w:rPr>
        <w:t>Ducarius</w:t>
      </w:r>
      <w:proofErr w:type="spellEnd"/>
      <w:r w:rsidRPr="004174F2">
        <w:rPr>
          <w:rFonts w:ascii="Palatino Linotype" w:eastAsia="Times New Roman" w:hAnsi="Palatino Linotype" w:cs="Times New Roman"/>
          <w:sz w:val="20"/>
          <w:szCs w:val="20"/>
        </w:rPr>
        <w:t xml:space="preserve"> killed Flaminius in the largest military ambush of recorded history, and this leader defeated forces under Lucius </w:t>
      </w:r>
      <w:proofErr w:type="spellStart"/>
      <w:r w:rsidRPr="004174F2">
        <w:rPr>
          <w:rFonts w:ascii="Palatino Linotype" w:eastAsia="Times New Roman" w:hAnsi="Palatino Linotype" w:cs="Times New Roman"/>
          <w:sz w:val="20"/>
          <w:szCs w:val="20"/>
        </w:rPr>
        <w:t>Aemilius</w:t>
      </w:r>
      <w:proofErr w:type="spellEnd"/>
      <w:r w:rsidRPr="004174F2">
        <w:rPr>
          <w:rFonts w:ascii="Palatino Linotype" w:eastAsia="Times New Roman" w:hAnsi="Palatino Linotype" w:cs="Times New Roman"/>
          <w:sz w:val="20"/>
          <w:szCs w:val="20"/>
        </w:rPr>
        <w:t xml:space="preserve"> </w:t>
      </w:r>
      <w:proofErr w:type="spellStart"/>
      <w:r w:rsidRPr="004174F2">
        <w:rPr>
          <w:rFonts w:ascii="Palatino Linotype" w:eastAsia="Times New Roman" w:hAnsi="Palatino Linotype" w:cs="Times New Roman"/>
          <w:sz w:val="20"/>
          <w:szCs w:val="20"/>
        </w:rPr>
        <w:t>Paullus</w:t>
      </w:r>
      <w:proofErr w:type="spellEnd"/>
      <w:r w:rsidRPr="004174F2">
        <w:rPr>
          <w:rFonts w:ascii="Palatino Linotype" w:eastAsia="Times New Roman" w:hAnsi="Palatino Linotype" w:cs="Times New Roman"/>
          <w:sz w:val="20"/>
          <w:szCs w:val="20"/>
        </w:rPr>
        <w:t xml:space="preserve"> and Gaius </w:t>
      </w:r>
      <w:proofErr w:type="spellStart"/>
      <w:r w:rsidRPr="004174F2">
        <w:rPr>
          <w:rFonts w:ascii="Palatino Linotype" w:eastAsia="Times New Roman" w:hAnsi="Palatino Linotype" w:cs="Times New Roman"/>
          <w:sz w:val="20"/>
          <w:szCs w:val="20"/>
        </w:rPr>
        <w:t>Terentius</w:t>
      </w:r>
      <w:proofErr w:type="spellEnd"/>
      <w:r w:rsidRPr="004174F2">
        <w:rPr>
          <w:rFonts w:ascii="Palatino Linotype" w:eastAsia="Times New Roman" w:hAnsi="Palatino Linotype" w:cs="Times New Roman"/>
          <w:sz w:val="20"/>
          <w:szCs w:val="20"/>
        </w:rPr>
        <w:t xml:space="preserve"> Varro by using a double-envelopment technique at the Battle of Cannae. An opponent of this victor at Lake </w:t>
      </w:r>
      <w:proofErr w:type="spellStart"/>
      <w:r w:rsidRPr="004174F2">
        <w:rPr>
          <w:rFonts w:ascii="Palatino Linotype" w:eastAsia="Times New Roman" w:hAnsi="Palatino Linotype" w:cs="Times New Roman"/>
          <w:sz w:val="20"/>
          <w:szCs w:val="20"/>
        </w:rPr>
        <w:t>Trasimene</w:t>
      </w:r>
      <w:proofErr w:type="spellEnd"/>
      <w:r w:rsidRPr="004174F2">
        <w:rPr>
          <w:rFonts w:ascii="Palatino Linotype" w:eastAsia="Times New Roman" w:hAnsi="Palatino Linotype" w:cs="Times New Roman"/>
          <w:sz w:val="20"/>
          <w:szCs w:val="20"/>
        </w:rPr>
        <w:t xml:space="preserve"> successfully used the sound of horns to create a stampede among some of this man’s troops. This leader was ultimately defeated by Scipio </w:t>
      </w:r>
      <w:proofErr w:type="spellStart"/>
      <w:r w:rsidRPr="004174F2">
        <w:rPr>
          <w:rFonts w:ascii="Palatino Linotype" w:eastAsia="Times New Roman" w:hAnsi="Palatino Linotype" w:cs="Times New Roman"/>
          <w:sz w:val="20"/>
          <w:szCs w:val="20"/>
        </w:rPr>
        <w:t>Africanus</w:t>
      </w:r>
      <w:proofErr w:type="spellEnd"/>
      <w:r w:rsidRPr="004174F2">
        <w:rPr>
          <w:rFonts w:ascii="Palatino Linotype" w:eastAsia="Times New Roman" w:hAnsi="Palatino Linotype" w:cs="Times New Roman"/>
          <w:sz w:val="20"/>
          <w:szCs w:val="20"/>
        </w:rPr>
        <w:t xml:space="preserve"> at the Battle of Zama. For 10 points, name this son of Hamilcar, a Carthaginian general who crossed the Alps with elephants during the Second Punic War.</w:t>
      </w:r>
    </w:p>
    <w:p w14:paraId="01BEC4C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Hannibal</w:t>
      </w:r>
      <w:r w:rsidRPr="004174F2">
        <w:rPr>
          <w:rFonts w:ascii="Palatino Linotype" w:eastAsia="Times New Roman" w:hAnsi="Palatino Linotype" w:cs="Times New Roman"/>
          <w:sz w:val="20"/>
          <w:szCs w:val="20"/>
        </w:rPr>
        <w:t xml:space="preserve"> </w:t>
      </w:r>
      <w:proofErr w:type="spellStart"/>
      <w:r w:rsidRPr="004174F2">
        <w:rPr>
          <w:rFonts w:ascii="Palatino Linotype" w:eastAsia="Times New Roman" w:hAnsi="Palatino Linotype" w:cs="Times New Roman"/>
          <w:sz w:val="20"/>
          <w:szCs w:val="20"/>
        </w:rPr>
        <w:t>Barca</w:t>
      </w:r>
      <w:proofErr w:type="spellEnd"/>
    </w:p>
    <w:p w14:paraId="0E8FC41D" w14:textId="77777777" w:rsidR="001B0929" w:rsidRPr="004174F2" w:rsidRDefault="001B0929" w:rsidP="004174F2">
      <w:pPr>
        <w:spacing w:line="240" w:lineRule="auto"/>
        <w:rPr>
          <w:rFonts w:ascii="Palatino Linotype" w:hAnsi="Palatino Linotype"/>
          <w:sz w:val="20"/>
          <w:szCs w:val="20"/>
        </w:rPr>
      </w:pPr>
    </w:p>
    <w:p w14:paraId="2D6FE8EC" w14:textId="77777777" w:rsidR="00A31894" w:rsidRDefault="00A31894">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3C633A65" w14:textId="6B1C081B" w:rsidR="001B0929" w:rsidRPr="004174F2" w:rsidRDefault="009A42B5" w:rsidP="004174F2">
      <w:pPr>
        <w:numPr>
          <w:ilvl w:val="0"/>
          <w:numId w:val="2"/>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lastRenderedPageBreak/>
        <w:t>At this event, an agreement to set a certain national border at the Curzon Line was made official. In the aftermath of this event, one of the involved parties began formulating Operation Unthinkable in case agreements made during this event were not adhered to. This event’s agreement to hold fair elections in Poland was completely ignored by one of its participants. All of the delegations at this event agreed to join the United Nations, and one of them agreed to declare war on Japan shortly after this event. For 10 points, name this second “Big 3” conference after Tehran, in which Churchill, Stalin, and Roosevelt met near a resort town in Crimea.</w:t>
      </w:r>
    </w:p>
    <w:p w14:paraId="45C4057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Yalta</w:t>
      </w:r>
      <w:r w:rsidRPr="004174F2">
        <w:rPr>
          <w:rFonts w:ascii="Palatino Linotype" w:eastAsia="Times New Roman" w:hAnsi="Palatino Linotype" w:cs="Times New Roman"/>
          <w:sz w:val="20"/>
          <w:szCs w:val="20"/>
        </w:rPr>
        <w:t xml:space="preserve"> Conference [or </w:t>
      </w:r>
      <w:r w:rsidRPr="004174F2">
        <w:rPr>
          <w:rFonts w:ascii="Palatino Linotype" w:eastAsia="Times New Roman" w:hAnsi="Palatino Linotype" w:cs="Times New Roman"/>
          <w:b/>
          <w:sz w:val="20"/>
          <w:szCs w:val="20"/>
          <w:u w:val="single"/>
        </w:rPr>
        <w:t>Argonaut</w:t>
      </w:r>
      <w:r w:rsidRPr="004174F2">
        <w:rPr>
          <w:rFonts w:ascii="Palatino Linotype" w:eastAsia="Times New Roman" w:hAnsi="Palatino Linotype" w:cs="Times New Roman"/>
          <w:sz w:val="20"/>
          <w:szCs w:val="20"/>
        </w:rPr>
        <w:t xml:space="preserve"> Conference; or </w:t>
      </w:r>
      <w:r w:rsidRPr="004174F2">
        <w:rPr>
          <w:rFonts w:ascii="Palatino Linotype" w:eastAsia="Times New Roman" w:hAnsi="Palatino Linotype" w:cs="Times New Roman"/>
          <w:b/>
          <w:sz w:val="20"/>
          <w:szCs w:val="20"/>
          <w:u w:val="single"/>
        </w:rPr>
        <w:t>Crimea</w:t>
      </w:r>
      <w:r w:rsidRPr="004174F2">
        <w:rPr>
          <w:rFonts w:ascii="Palatino Linotype" w:eastAsia="Times New Roman" w:hAnsi="Palatino Linotype" w:cs="Times New Roman"/>
          <w:sz w:val="20"/>
          <w:szCs w:val="20"/>
        </w:rPr>
        <w:t xml:space="preserve"> Conference until "Crimea" is read]</w:t>
      </w:r>
    </w:p>
    <w:p w14:paraId="0C1278BB" w14:textId="77777777" w:rsidR="001B0929" w:rsidRDefault="001B0929" w:rsidP="004174F2">
      <w:pPr>
        <w:spacing w:line="240" w:lineRule="auto"/>
        <w:rPr>
          <w:rFonts w:ascii="Palatino Linotype" w:hAnsi="Palatino Linotype"/>
          <w:sz w:val="20"/>
          <w:szCs w:val="20"/>
        </w:rPr>
      </w:pPr>
    </w:p>
    <w:p w14:paraId="05C25F85" w14:textId="77777777" w:rsidR="009A42B5" w:rsidRDefault="009A42B5" w:rsidP="004174F2">
      <w:pPr>
        <w:spacing w:line="240" w:lineRule="auto"/>
        <w:rPr>
          <w:rFonts w:ascii="Palatino Linotype" w:hAnsi="Palatino Linotype"/>
          <w:sz w:val="20"/>
          <w:szCs w:val="20"/>
        </w:rPr>
      </w:pPr>
    </w:p>
    <w:p w14:paraId="0CD71390" w14:textId="77777777" w:rsidR="009A42B5" w:rsidRDefault="009A42B5" w:rsidP="004174F2">
      <w:pPr>
        <w:spacing w:line="240" w:lineRule="auto"/>
        <w:rPr>
          <w:rFonts w:ascii="Palatino Linotype" w:hAnsi="Palatino Linotype"/>
          <w:sz w:val="20"/>
          <w:szCs w:val="20"/>
        </w:rPr>
      </w:pPr>
    </w:p>
    <w:p w14:paraId="32162F2A" w14:textId="77777777" w:rsidR="009A42B5" w:rsidRPr="004174F2" w:rsidRDefault="009A42B5" w:rsidP="004174F2">
      <w:pPr>
        <w:spacing w:line="240" w:lineRule="auto"/>
        <w:rPr>
          <w:rFonts w:ascii="Palatino Linotype" w:hAnsi="Palatino Linotype"/>
          <w:sz w:val="20"/>
          <w:szCs w:val="20"/>
        </w:rPr>
      </w:pPr>
    </w:p>
    <w:p w14:paraId="3BAE50E3" w14:textId="0480BA98" w:rsidR="001B0929" w:rsidRPr="004174F2" w:rsidRDefault="009A42B5" w:rsidP="004174F2">
      <w:pPr>
        <w:spacing w:line="240" w:lineRule="auto"/>
        <w:rPr>
          <w:rFonts w:ascii="Palatino Linotype" w:hAnsi="Palatino Linotype"/>
          <w:sz w:val="20"/>
          <w:szCs w:val="20"/>
        </w:rPr>
      </w:pPr>
      <w:r>
        <w:rPr>
          <w:rFonts w:ascii="Palatino Linotype" w:eastAsia="Times New Roman" w:hAnsi="Palatino Linotype" w:cs="Times New Roman"/>
          <w:b/>
          <w:sz w:val="20"/>
          <w:szCs w:val="20"/>
        </w:rPr>
        <w:t>Extra</w:t>
      </w:r>
    </w:p>
    <w:p w14:paraId="2961DBB9" w14:textId="77777777" w:rsidR="001B0929" w:rsidRPr="004174F2" w:rsidRDefault="001B0929" w:rsidP="004174F2">
      <w:pPr>
        <w:spacing w:line="240" w:lineRule="auto"/>
        <w:rPr>
          <w:rFonts w:ascii="Palatino Linotype" w:hAnsi="Palatino Linotype"/>
          <w:sz w:val="20"/>
          <w:szCs w:val="20"/>
        </w:rPr>
      </w:pPr>
    </w:p>
    <w:p w14:paraId="2A371815"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This poem’s final stanza is quoted at the end of Tracy Letts’ play </w:t>
      </w:r>
      <w:r w:rsidRPr="004174F2">
        <w:rPr>
          <w:rFonts w:ascii="Palatino Linotype" w:eastAsia="Times New Roman" w:hAnsi="Palatino Linotype" w:cs="Times New Roman"/>
          <w:i/>
          <w:sz w:val="20"/>
          <w:szCs w:val="20"/>
        </w:rPr>
        <w:t>August: Osage County</w:t>
      </w:r>
      <w:r w:rsidRPr="004174F2">
        <w:rPr>
          <w:rFonts w:ascii="Palatino Linotype" w:eastAsia="Times New Roman" w:hAnsi="Palatino Linotype" w:cs="Times New Roman"/>
          <w:sz w:val="20"/>
          <w:szCs w:val="20"/>
        </w:rPr>
        <w:t xml:space="preserve"> by Johanna. The stanzas of this poem’s final sections end with quotations of the Lord’s Prayer and the statement “life is very long.” This poem includes a mock-nursery rhyme beginning “here we go round the prickly pear.” The speaker reflects “the eyes are not here” while describing figures who “grope together and avoid speech.” The title figures are described as “leaning together headpiece filled with straw.” The statement “this is the way the world ends, not with a bang but with a whimper” concludes, for 10 points, what T.S. Eliot poem about a group of empty men?</w:t>
      </w:r>
    </w:p>
    <w:p w14:paraId="1EA3A93C"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“The </w:t>
      </w:r>
      <w:r w:rsidRPr="004174F2">
        <w:rPr>
          <w:rFonts w:ascii="Palatino Linotype" w:eastAsia="Times New Roman" w:hAnsi="Palatino Linotype" w:cs="Times New Roman"/>
          <w:b/>
          <w:sz w:val="20"/>
          <w:szCs w:val="20"/>
          <w:u w:val="single"/>
        </w:rPr>
        <w:t>Hollow Men</w:t>
      </w:r>
      <w:r w:rsidRPr="004174F2">
        <w:rPr>
          <w:rFonts w:ascii="Palatino Linotype" w:eastAsia="Times New Roman" w:hAnsi="Palatino Linotype" w:cs="Times New Roman"/>
          <w:sz w:val="20"/>
          <w:szCs w:val="20"/>
        </w:rPr>
        <w:t xml:space="preserve">”  </w:t>
      </w:r>
    </w:p>
    <w:p w14:paraId="25189ADE" w14:textId="181C2C69" w:rsidR="001B0929" w:rsidRPr="004174F2" w:rsidRDefault="009A42B5" w:rsidP="004174F2">
      <w:pPr>
        <w:spacing w:line="240" w:lineRule="auto"/>
        <w:rPr>
          <w:rFonts w:ascii="Palatino Linotype" w:hAnsi="Palatino Linotype"/>
          <w:sz w:val="20"/>
          <w:szCs w:val="20"/>
        </w:rPr>
      </w:pPr>
      <w:r w:rsidRPr="004174F2">
        <w:rPr>
          <w:rFonts w:ascii="Palatino Linotype" w:hAnsi="Palatino Linotype"/>
          <w:sz w:val="20"/>
          <w:szCs w:val="20"/>
        </w:rPr>
        <w:br w:type="page"/>
      </w:r>
    </w:p>
    <w:p w14:paraId="3BFA0A6B"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b/>
          <w:sz w:val="20"/>
          <w:szCs w:val="20"/>
        </w:rPr>
        <w:lastRenderedPageBreak/>
        <w:t>Bonuses</w:t>
      </w:r>
    </w:p>
    <w:p w14:paraId="026E8790" w14:textId="77777777" w:rsidR="001B0929" w:rsidRPr="004174F2" w:rsidRDefault="001B0929" w:rsidP="004174F2">
      <w:pPr>
        <w:spacing w:line="240" w:lineRule="auto"/>
        <w:rPr>
          <w:rFonts w:ascii="Palatino Linotype" w:hAnsi="Palatino Linotype"/>
          <w:sz w:val="20"/>
          <w:szCs w:val="20"/>
        </w:rPr>
      </w:pPr>
    </w:p>
    <w:p w14:paraId="655346DF"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This sculpture was discovered by amateur archaeologist Charles </w:t>
      </w:r>
      <w:proofErr w:type="spellStart"/>
      <w:r w:rsidRPr="004174F2">
        <w:rPr>
          <w:rFonts w:ascii="Palatino Linotype" w:eastAsia="Times New Roman" w:hAnsi="Palatino Linotype" w:cs="Times New Roman"/>
          <w:sz w:val="20"/>
          <w:szCs w:val="20"/>
        </w:rPr>
        <w:t>Champoiseau</w:t>
      </w:r>
      <w:proofErr w:type="spellEnd"/>
      <w:r w:rsidRPr="004174F2">
        <w:rPr>
          <w:rFonts w:ascii="Palatino Linotype" w:eastAsia="Times New Roman" w:hAnsi="Palatino Linotype" w:cs="Times New Roman"/>
          <w:sz w:val="20"/>
          <w:szCs w:val="20"/>
        </w:rPr>
        <w:t>. For 10 points each:</w:t>
      </w:r>
    </w:p>
    <w:p w14:paraId="46D2D59F"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Name this headless statue of a Greek Goddess that is prominently displayed at the Louvre.</w:t>
      </w:r>
    </w:p>
    <w:p w14:paraId="215A01DD"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i/>
          <w:sz w:val="20"/>
          <w:szCs w:val="20"/>
          <w:u w:val="single"/>
        </w:rPr>
        <w:t xml:space="preserve">Winged Victory </w:t>
      </w:r>
      <w:r w:rsidRPr="004174F2">
        <w:rPr>
          <w:rFonts w:ascii="Palatino Linotype" w:eastAsia="Times New Roman" w:hAnsi="Palatino Linotype" w:cs="Times New Roman"/>
          <w:i/>
          <w:sz w:val="20"/>
          <w:szCs w:val="20"/>
        </w:rPr>
        <w:t>of Samothrace</w:t>
      </w:r>
      <w:r w:rsidRPr="004174F2">
        <w:rPr>
          <w:rFonts w:ascii="Palatino Linotype" w:eastAsia="Times New Roman" w:hAnsi="Palatino Linotype" w:cs="Times New Roman"/>
          <w:sz w:val="20"/>
          <w:szCs w:val="20"/>
        </w:rPr>
        <w:t xml:space="preserve"> [or </w:t>
      </w:r>
      <w:r w:rsidRPr="004174F2">
        <w:rPr>
          <w:rFonts w:ascii="Palatino Linotype" w:eastAsia="Times New Roman" w:hAnsi="Palatino Linotype" w:cs="Times New Roman"/>
          <w:i/>
          <w:sz w:val="20"/>
          <w:szCs w:val="20"/>
        </w:rPr>
        <w:t xml:space="preserve">Winged </w:t>
      </w:r>
      <w:r w:rsidRPr="004174F2">
        <w:rPr>
          <w:rFonts w:ascii="Palatino Linotype" w:eastAsia="Times New Roman" w:hAnsi="Palatino Linotype" w:cs="Times New Roman"/>
          <w:b/>
          <w:i/>
          <w:sz w:val="20"/>
          <w:szCs w:val="20"/>
          <w:u w:val="single"/>
        </w:rPr>
        <w:t>Nike</w:t>
      </w:r>
      <w:r w:rsidRPr="004174F2">
        <w:rPr>
          <w:rFonts w:ascii="Palatino Linotype" w:eastAsia="Times New Roman" w:hAnsi="Palatino Linotype" w:cs="Times New Roman"/>
          <w:i/>
          <w:sz w:val="20"/>
          <w:szCs w:val="20"/>
        </w:rPr>
        <w:t xml:space="preserve"> of </w:t>
      </w:r>
      <w:r w:rsidRPr="004174F2">
        <w:rPr>
          <w:rFonts w:ascii="Palatino Linotype" w:eastAsia="Times New Roman" w:hAnsi="Palatino Linotype" w:cs="Times New Roman"/>
          <w:b/>
          <w:i/>
          <w:sz w:val="20"/>
          <w:szCs w:val="20"/>
          <w:u w:val="single"/>
        </w:rPr>
        <w:t>Samothrace</w:t>
      </w:r>
      <w:r w:rsidRPr="004174F2">
        <w:rPr>
          <w:rFonts w:ascii="Palatino Linotype" w:eastAsia="Times New Roman" w:hAnsi="Palatino Linotype" w:cs="Times New Roman"/>
          <w:sz w:val="20"/>
          <w:szCs w:val="20"/>
        </w:rPr>
        <w:t>; prompt on partial answers]</w:t>
      </w:r>
    </w:p>
    <w:p w14:paraId="1506519B"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Marinetti declared that a race car is more beautiful that the </w:t>
      </w:r>
      <w:r w:rsidRPr="004174F2">
        <w:rPr>
          <w:rFonts w:ascii="Palatino Linotype" w:eastAsia="Times New Roman" w:hAnsi="Palatino Linotype" w:cs="Times New Roman"/>
          <w:i/>
          <w:sz w:val="20"/>
          <w:szCs w:val="20"/>
        </w:rPr>
        <w:t xml:space="preserve">Winged Victory </w:t>
      </w:r>
      <w:r w:rsidRPr="004174F2">
        <w:rPr>
          <w:rFonts w:ascii="Palatino Linotype" w:eastAsia="Times New Roman" w:hAnsi="Palatino Linotype" w:cs="Times New Roman"/>
          <w:sz w:val="20"/>
          <w:szCs w:val="20"/>
        </w:rPr>
        <w:t xml:space="preserve">in the Manifesto for this art movement. Giacomo </w:t>
      </w:r>
      <w:proofErr w:type="spellStart"/>
      <w:r w:rsidRPr="004174F2">
        <w:rPr>
          <w:rFonts w:ascii="Palatino Linotype" w:eastAsia="Times New Roman" w:hAnsi="Palatino Linotype" w:cs="Times New Roman"/>
          <w:sz w:val="20"/>
          <w:szCs w:val="20"/>
        </w:rPr>
        <w:t>Balla</w:t>
      </w:r>
      <w:proofErr w:type="spellEnd"/>
      <w:r w:rsidRPr="004174F2">
        <w:rPr>
          <w:rFonts w:ascii="Palatino Linotype" w:eastAsia="Times New Roman" w:hAnsi="Palatino Linotype" w:cs="Times New Roman"/>
          <w:sz w:val="20"/>
          <w:szCs w:val="20"/>
        </w:rPr>
        <w:t xml:space="preserve"> and Umberto Boccioni were members of this technology-loving movement.</w:t>
      </w:r>
    </w:p>
    <w:p w14:paraId="2E756460"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futurism</w:t>
      </w:r>
      <w:r w:rsidRPr="004174F2">
        <w:rPr>
          <w:rFonts w:ascii="Palatino Linotype" w:eastAsia="Times New Roman" w:hAnsi="Palatino Linotype" w:cs="Times New Roman"/>
          <w:sz w:val="20"/>
          <w:szCs w:val="20"/>
        </w:rPr>
        <w:t xml:space="preserve"> [or </w:t>
      </w:r>
      <w:proofErr w:type="spellStart"/>
      <w:r w:rsidRPr="004174F2">
        <w:rPr>
          <w:rFonts w:ascii="Palatino Linotype" w:eastAsia="Times New Roman" w:hAnsi="Palatino Linotype" w:cs="Times New Roman"/>
          <w:b/>
          <w:sz w:val="20"/>
          <w:szCs w:val="20"/>
          <w:u w:val="single"/>
        </w:rPr>
        <w:t>futurismo</w:t>
      </w:r>
      <w:proofErr w:type="spellEnd"/>
      <w:r w:rsidRPr="004174F2">
        <w:rPr>
          <w:rFonts w:ascii="Palatino Linotype" w:eastAsia="Times New Roman" w:hAnsi="Palatino Linotype" w:cs="Times New Roman"/>
          <w:sz w:val="20"/>
          <w:szCs w:val="20"/>
        </w:rPr>
        <w:t>]</w:t>
      </w:r>
    </w:p>
    <w:p w14:paraId="68989223"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Boccioni explored this quality of many active figures including a soccer player and a cyclist. A Giacomo </w:t>
      </w:r>
      <w:proofErr w:type="spellStart"/>
      <w:r w:rsidRPr="004174F2">
        <w:rPr>
          <w:rFonts w:ascii="Palatino Linotype" w:eastAsia="Times New Roman" w:hAnsi="Palatino Linotype" w:cs="Times New Roman"/>
          <w:sz w:val="20"/>
          <w:szCs w:val="20"/>
        </w:rPr>
        <w:t>Balla</w:t>
      </w:r>
      <w:proofErr w:type="spellEnd"/>
      <w:r w:rsidRPr="004174F2">
        <w:rPr>
          <w:rFonts w:ascii="Palatino Linotype" w:eastAsia="Times New Roman" w:hAnsi="Palatino Linotype" w:cs="Times New Roman"/>
          <w:sz w:val="20"/>
          <w:szCs w:val="20"/>
        </w:rPr>
        <w:t xml:space="preserve"> work is titled for this property of a “dog on a leash.”</w:t>
      </w:r>
    </w:p>
    <w:p w14:paraId="402B2BB2"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dynamism</w:t>
      </w:r>
      <w:r w:rsidRPr="004174F2">
        <w:rPr>
          <w:rFonts w:ascii="Palatino Linotype" w:eastAsia="Times New Roman" w:hAnsi="Palatino Linotype" w:cs="Times New Roman"/>
          <w:sz w:val="20"/>
          <w:szCs w:val="20"/>
        </w:rPr>
        <w:t xml:space="preserve"> [or </w:t>
      </w:r>
      <w:r w:rsidRPr="004174F2">
        <w:rPr>
          <w:rFonts w:ascii="Palatino Linotype" w:eastAsia="Times New Roman" w:hAnsi="Palatino Linotype" w:cs="Times New Roman"/>
          <w:b/>
          <w:i/>
          <w:sz w:val="20"/>
          <w:szCs w:val="20"/>
          <w:u w:val="single"/>
        </w:rPr>
        <w:t>Dynamism</w:t>
      </w:r>
      <w:r w:rsidRPr="004174F2">
        <w:rPr>
          <w:rFonts w:ascii="Palatino Linotype" w:eastAsia="Times New Roman" w:hAnsi="Palatino Linotype" w:cs="Times New Roman"/>
          <w:i/>
          <w:sz w:val="20"/>
          <w:szCs w:val="20"/>
        </w:rPr>
        <w:t xml:space="preserve"> of a Soccer Player</w:t>
      </w:r>
      <w:r w:rsidRPr="004174F2">
        <w:rPr>
          <w:rFonts w:ascii="Palatino Linotype" w:eastAsia="Times New Roman" w:hAnsi="Palatino Linotype" w:cs="Times New Roman"/>
          <w:sz w:val="20"/>
          <w:szCs w:val="20"/>
        </w:rPr>
        <w:t xml:space="preserve">; or </w:t>
      </w:r>
      <w:r w:rsidRPr="004174F2">
        <w:rPr>
          <w:rFonts w:ascii="Palatino Linotype" w:eastAsia="Times New Roman" w:hAnsi="Palatino Linotype" w:cs="Times New Roman"/>
          <w:b/>
          <w:i/>
          <w:sz w:val="20"/>
          <w:szCs w:val="20"/>
          <w:u w:val="single"/>
        </w:rPr>
        <w:t>Dynamism</w:t>
      </w:r>
      <w:r w:rsidRPr="004174F2">
        <w:rPr>
          <w:rFonts w:ascii="Palatino Linotype" w:eastAsia="Times New Roman" w:hAnsi="Palatino Linotype" w:cs="Times New Roman"/>
          <w:i/>
          <w:sz w:val="20"/>
          <w:szCs w:val="20"/>
        </w:rPr>
        <w:t xml:space="preserve"> of a Cyclist</w:t>
      </w:r>
      <w:r w:rsidRPr="004174F2">
        <w:rPr>
          <w:rFonts w:ascii="Palatino Linotype" w:eastAsia="Times New Roman" w:hAnsi="Palatino Linotype" w:cs="Times New Roman"/>
          <w:sz w:val="20"/>
          <w:szCs w:val="20"/>
        </w:rPr>
        <w:t xml:space="preserve">; or </w:t>
      </w:r>
      <w:r w:rsidRPr="004174F2">
        <w:rPr>
          <w:rFonts w:ascii="Palatino Linotype" w:eastAsia="Times New Roman" w:hAnsi="Palatino Linotype" w:cs="Times New Roman"/>
          <w:b/>
          <w:i/>
          <w:sz w:val="20"/>
          <w:szCs w:val="20"/>
          <w:u w:val="single"/>
        </w:rPr>
        <w:t>Dynamism</w:t>
      </w:r>
      <w:r w:rsidRPr="004174F2">
        <w:rPr>
          <w:rFonts w:ascii="Palatino Linotype" w:eastAsia="Times New Roman" w:hAnsi="Palatino Linotype" w:cs="Times New Roman"/>
          <w:i/>
          <w:sz w:val="20"/>
          <w:szCs w:val="20"/>
        </w:rPr>
        <w:t xml:space="preserve"> of a Dog on a Leash</w:t>
      </w:r>
      <w:r w:rsidRPr="004174F2">
        <w:rPr>
          <w:rFonts w:ascii="Palatino Linotype" w:eastAsia="Times New Roman" w:hAnsi="Palatino Linotype" w:cs="Times New Roman"/>
          <w:sz w:val="20"/>
          <w:szCs w:val="20"/>
        </w:rPr>
        <w:t xml:space="preserve">; or word forms like </w:t>
      </w:r>
      <w:r w:rsidRPr="004174F2">
        <w:rPr>
          <w:rFonts w:ascii="Palatino Linotype" w:eastAsia="Times New Roman" w:hAnsi="Palatino Linotype" w:cs="Times New Roman"/>
          <w:b/>
          <w:sz w:val="20"/>
          <w:szCs w:val="20"/>
          <w:u w:val="single"/>
        </w:rPr>
        <w:t>dynamic</w:t>
      </w:r>
      <w:r w:rsidRPr="004174F2">
        <w:rPr>
          <w:rFonts w:ascii="Palatino Linotype" w:eastAsia="Times New Roman" w:hAnsi="Palatino Linotype" w:cs="Times New Roman"/>
          <w:sz w:val="20"/>
          <w:szCs w:val="20"/>
        </w:rPr>
        <w:t>]</w:t>
      </w:r>
    </w:p>
    <w:p w14:paraId="5338237B" w14:textId="77777777" w:rsidR="001B0929" w:rsidRPr="004174F2" w:rsidRDefault="001B0929" w:rsidP="004174F2">
      <w:pPr>
        <w:spacing w:line="240" w:lineRule="auto"/>
        <w:rPr>
          <w:rFonts w:ascii="Palatino Linotype" w:hAnsi="Palatino Linotype"/>
          <w:sz w:val="20"/>
          <w:szCs w:val="20"/>
        </w:rPr>
      </w:pPr>
    </w:p>
    <w:p w14:paraId="2BB5FB07"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Two uncharged metal plates in this medium will still experience some amount of attraction due to the Casimir effect. For 10 points each</w:t>
      </w:r>
      <w:r w:rsidR="00D6386B" w:rsidRPr="004174F2">
        <w:rPr>
          <w:rFonts w:ascii="Palatino Linotype" w:eastAsia="Times New Roman" w:hAnsi="Palatino Linotype" w:cs="Times New Roman"/>
          <w:sz w:val="20"/>
          <w:szCs w:val="20"/>
        </w:rPr>
        <w:t xml:space="preserve">: </w:t>
      </w:r>
      <w:r w:rsidRPr="004174F2">
        <w:rPr>
          <w:rFonts w:ascii="Palatino Linotype" w:eastAsia="Times New Roman" w:hAnsi="Palatino Linotype" w:cs="Times New Roman"/>
          <w:sz w:val="20"/>
          <w:szCs w:val="20"/>
        </w:rPr>
        <w:br/>
        <w:t>[10] Give this term for an area with few particles and near-zero pressure.</w:t>
      </w:r>
      <w:r w:rsidRPr="004174F2">
        <w:rPr>
          <w:rFonts w:ascii="Palatino Linotype" w:eastAsia="Times New Roman" w:hAnsi="Palatino Linotype" w:cs="Times New Roman"/>
          <w:sz w:val="20"/>
          <w:szCs w:val="20"/>
        </w:rPr>
        <w:br/>
        <w:t xml:space="preserve">ANSWER: </w:t>
      </w:r>
      <w:proofErr w:type="gramStart"/>
      <w:r w:rsidRPr="004174F2">
        <w:rPr>
          <w:rFonts w:ascii="Palatino Linotype" w:eastAsia="Times New Roman" w:hAnsi="Palatino Linotype" w:cs="Times New Roman"/>
          <w:b/>
          <w:sz w:val="20"/>
          <w:szCs w:val="20"/>
          <w:u w:val="single"/>
        </w:rPr>
        <w:t>vacuum</w:t>
      </w:r>
      <w:proofErr w:type="gramEnd"/>
      <w:r w:rsidRPr="004174F2">
        <w:rPr>
          <w:rFonts w:ascii="Palatino Linotype" w:eastAsia="Times New Roman" w:hAnsi="Palatino Linotype" w:cs="Times New Roman"/>
          <w:sz w:val="20"/>
          <w:szCs w:val="20"/>
          <w:u w:val="single"/>
        </w:rPr>
        <w:br/>
      </w:r>
      <w:r w:rsidRPr="004174F2">
        <w:rPr>
          <w:rFonts w:ascii="Palatino Linotype" w:eastAsia="Times New Roman" w:hAnsi="Palatino Linotype" w:cs="Times New Roman"/>
          <w:sz w:val="20"/>
          <w:szCs w:val="20"/>
        </w:rPr>
        <w:t>[10] This scientist created one of the first vacuums in a lab, and, due to creating an early barometer, is the namesake of a unit of pressure equal to one 760th of an atmosphere.</w:t>
      </w:r>
      <w:r w:rsidRPr="004174F2">
        <w:rPr>
          <w:rFonts w:ascii="Palatino Linotype" w:eastAsia="Times New Roman" w:hAnsi="Palatino Linotype" w:cs="Times New Roman"/>
          <w:sz w:val="20"/>
          <w:szCs w:val="20"/>
        </w:rPr>
        <w:br/>
        <w:t xml:space="preserve">ANSWER: Evangelista </w:t>
      </w:r>
      <w:r w:rsidRPr="004174F2">
        <w:rPr>
          <w:rFonts w:ascii="Palatino Linotype" w:eastAsia="Times New Roman" w:hAnsi="Palatino Linotype" w:cs="Times New Roman"/>
          <w:b/>
          <w:sz w:val="20"/>
          <w:szCs w:val="20"/>
          <w:u w:val="single"/>
        </w:rPr>
        <w:t>Torricelli</w:t>
      </w:r>
      <w:r w:rsidRPr="004174F2">
        <w:rPr>
          <w:rFonts w:ascii="Palatino Linotype" w:eastAsia="Times New Roman" w:hAnsi="Palatino Linotype" w:cs="Times New Roman"/>
          <w:sz w:val="20"/>
          <w:szCs w:val="20"/>
        </w:rPr>
        <w:t xml:space="preserve"> [prompt on </w:t>
      </w:r>
      <w:r w:rsidR="00D6386B" w:rsidRPr="004174F2">
        <w:rPr>
          <w:rFonts w:ascii="Palatino Linotype" w:eastAsia="Times New Roman" w:hAnsi="Palatino Linotype" w:cs="Times New Roman"/>
          <w:sz w:val="20"/>
          <w:szCs w:val="20"/>
        </w:rPr>
        <w:t>“</w:t>
      </w:r>
      <w:proofErr w:type="spellStart"/>
      <w:r w:rsidRPr="004174F2">
        <w:rPr>
          <w:rFonts w:ascii="Palatino Linotype" w:eastAsia="Times New Roman" w:hAnsi="Palatino Linotype" w:cs="Times New Roman"/>
          <w:sz w:val="20"/>
          <w:szCs w:val="20"/>
        </w:rPr>
        <w:t>torr</w:t>
      </w:r>
      <w:proofErr w:type="spellEnd"/>
      <w:r w:rsidR="00D6386B" w:rsidRPr="004174F2">
        <w:rPr>
          <w:rFonts w:ascii="Palatino Linotype" w:eastAsia="Times New Roman" w:hAnsi="Palatino Linotype" w:cs="Times New Roman"/>
          <w:sz w:val="20"/>
          <w:szCs w:val="20"/>
        </w:rPr>
        <w:t>”</w:t>
      </w:r>
      <w:proofErr w:type="gramStart"/>
      <w:r w:rsidRPr="004174F2">
        <w:rPr>
          <w:rFonts w:ascii="Palatino Linotype" w:eastAsia="Times New Roman" w:hAnsi="Palatino Linotype" w:cs="Times New Roman"/>
          <w:sz w:val="20"/>
          <w:szCs w:val="20"/>
        </w:rPr>
        <w:t>]</w:t>
      </w:r>
      <w:proofErr w:type="gramEnd"/>
      <w:r w:rsidRPr="004174F2">
        <w:rPr>
          <w:rFonts w:ascii="Palatino Linotype" w:eastAsia="Times New Roman" w:hAnsi="Palatino Linotype" w:cs="Times New Roman"/>
          <w:sz w:val="20"/>
          <w:szCs w:val="20"/>
        </w:rPr>
        <w:br/>
        <w:t xml:space="preserve">[10] Ultra-high vacuum is used </w:t>
      </w:r>
      <w:r w:rsidR="00D6386B" w:rsidRPr="004174F2">
        <w:rPr>
          <w:rFonts w:ascii="Palatino Linotype" w:eastAsia="Times New Roman" w:hAnsi="Palatino Linotype" w:cs="Times New Roman"/>
          <w:sz w:val="20"/>
          <w:szCs w:val="20"/>
        </w:rPr>
        <w:t>in</w:t>
      </w:r>
      <w:r w:rsidRPr="004174F2">
        <w:rPr>
          <w:rFonts w:ascii="Palatino Linotype" w:eastAsia="Times New Roman" w:hAnsi="Palatino Linotype" w:cs="Times New Roman"/>
          <w:sz w:val="20"/>
          <w:szCs w:val="20"/>
        </w:rPr>
        <w:t xml:space="preserve"> molecular-beam epitaxy, which can be used in </w:t>
      </w:r>
      <w:r w:rsidR="00D6386B" w:rsidRPr="004174F2">
        <w:rPr>
          <w:rFonts w:ascii="Palatino Linotype" w:eastAsia="Times New Roman" w:hAnsi="Palatino Linotype" w:cs="Times New Roman"/>
          <w:sz w:val="20"/>
          <w:szCs w:val="20"/>
        </w:rPr>
        <w:t>producing</w:t>
      </w:r>
      <w:r w:rsidRPr="004174F2">
        <w:rPr>
          <w:rFonts w:ascii="Palatino Linotype" w:eastAsia="Times New Roman" w:hAnsi="Palatino Linotype" w:cs="Times New Roman"/>
          <w:sz w:val="20"/>
          <w:szCs w:val="20"/>
        </w:rPr>
        <w:t xml:space="preserve"> these materials. These materials, which include gallium arsenide, have a small distance between their valence bands and their Fermi levels.</w:t>
      </w:r>
      <w:r w:rsidRPr="004174F2">
        <w:rPr>
          <w:rFonts w:ascii="Palatino Linotype" w:eastAsia="Times New Roman" w:hAnsi="Palatino Linotype" w:cs="Times New Roman"/>
          <w:sz w:val="20"/>
          <w:szCs w:val="20"/>
        </w:rPr>
        <w:br/>
        <w:t xml:space="preserve">ANSWER: </w:t>
      </w:r>
      <w:r w:rsidRPr="004174F2">
        <w:rPr>
          <w:rFonts w:ascii="Palatino Linotype" w:eastAsia="Times New Roman" w:hAnsi="Palatino Linotype" w:cs="Times New Roman"/>
          <w:b/>
          <w:sz w:val="20"/>
          <w:szCs w:val="20"/>
          <w:u w:val="single"/>
        </w:rPr>
        <w:t>semiconductor</w:t>
      </w:r>
      <w:r w:rsidRPr="004174F2">
        <w:rPr>
          <w:rFonts w:ascii="Palatino Linotype" w:eastAsia="Times New Roman" w:hAnsi="Palatino Linotype" w:cs="Times New Roman"/>
          <w:sz w:val="20"/>
          <w:szCs w:val="20"/>
        </w:rPr>
        <w:t>s</w:t>
      </w:r>
    </w:p>
    <w:p w14:paraId="7F6C111C" w14:textId="77777777" w:rsidR="001B0929" w:rsidRPr="004174F2" w:rsidRDefault="001B0929" w:rsidP="004174F2">
      <w:pPr>
        <w:spacing w:line="240" w:lineRule="auto"/>
        <w:rPr>
          <w:rFonts w:ascii="Palatino Linotype" w:hAnsi="Palatino Linotype"/>
          <w:sz w:val="20"/>
          <w:szCs w:val="20"/>
        </w:rPr>
      </w:pPr>
    </w:p>
    <w:p w14:paraId="6FD949A4"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Answer some the following about horses in Greek mythology, for 10 points each.</w:t>
      </w:r>
    </w:p>
    <w:p w14:paraId="7DEB1D1F"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Born from the blood of Medusa, this winged horse helps </w:t>
      </w:r>
      <w:proofErr w:type="spellStart"/>
      <w:r w:rsidRPr="004174F2">
        <w:rPr>
          <w:rFonts w:ascii="Palatino Linotype" w:eastAsia="Times New Roman" w:hAnsi="Palatino Linotype" w:cs="Times New Roman"/>
          <w:sz w:val="20"/>
          <w:szCs w:val="20"/>
        </w:rPr>
        <w:t>Bellerophon</w:t>
      </w:r>
      <w:proofErr w:type="spellEnd"/>
      <w:r w:rsidRPr="004174F2">
        <w:rPr>
          <w:rFonts w:ascii="Palatino Linotype" w:eastAsia="Times New Roman" w:hAnsi="Palatino Linotype" w:cs="Times New Roman"/>
          <w:sz w:val="20"/>
          <w:szCs w:val="20"/>
        </w:rPr>
        <w:t xml:space="preserve"> in his fight against the Chimera.</w:t>
      </w:r>
    </w:p>
    <w:p w14:paraId="3FC93AE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Pegasus</w:t>
      </w:r>
    </w:p>
    <w:p w14:paraId="25E58783"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This hero steals four flesh-eating horses from the giant Diomedes </w:t>
      </w:r>
      <w:proofErr w:type="spellStart"/>
      <w:r w:rsidRPr="004174F2">
        <w:rPr>
          <w:rFonts w:ascii="Palatino Linotype" w:eastAsia="Times New Roman" w:hAnsi="Palatino Linotype" w:cs="Times New Roman"/>
          <w:sz w:val="20"/>
          <w:szCs w:val="20"/>
        </w:rPr>
        <w:t>some time</w:t>
      </w:r>
      <w:proofErr w:type="spellEnd"/>
      <w:r w:rsidRPr="004174F2">
        <w:rPr>
          <w:rFonts w:ascii="Palatino Linotype" w:eastAsia="Times New Roman" w:hAnsi="Palatino Linotype" w:cs="Times New Roman"/>
          <w:sz w:val="20"/>
          <w:szCs w:val="20"/>
        </w:rPr>
        <w:t xml:space="preserve"> after rerouting the rivers Alpheus and </w:t>
      </w:r>
      <w:proofErr w:type="spellStart"/>
      <w:r w:rsidRPr="004174F2">
        <w:rPr>
          <w:rFonts w:ascii="Palatino Linotype" w:eastAsia="Times New Roman" w:hAnsi="Palatino Linotype" w:cs="Times New Roman"/>
          <w:sz w:val="20"/>
          <w:szCs w:val="20"/>
        </w:rPr>
        <w:t>Peneus</w:t>
      </w:r>
      <w:proofErr w:type="spellEnd"/>
      <w:r w:rsidRPr="004174F2">
        <w:rPr>
          <w:rFonts w:ascii="Palatino Linotype" w:eastAsia="Times New Roman" w:hAnsi="Palatino Linotype" w:cs="Times New Roman"/>
          <w:sz w:val="20"/>
          <w:szCs w:val="20"/>
        </w:rPr>
        <w:t xml:space="preserve"> to clean the Augean stables in a single day.</w:t>
      </w:r>
    </w:p>
    <w:p w14:paraId="718C6D0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Heracles</w:t>
      </w:r>
      <w:r w:rsidRPr="004174F2">
        <w:rPr>
          <w:rFonts w:ascii="Palatino Linotype" w:eastAsia="Times New Roman" w:hAnsi="Palatino Linotype" w:cs="Times New Roman"/>
          <w:sz w:val="20"/>
          <w:szCs w:val="20"/>
        </w:rPr>
        <w:t xml:space="preserve"> [or </w:t>
      </w:r>
      <w:r w:rsidRPr="004174F2">
        <w:rPr>
          <w:rFonts w:ascii="Palatino Linotype" w:eastAsia="Times New Roman" w:hAnsi="Palatino Linotype" w:cs="Times New Roman"/>
          <w:b/>
          <w:sz w:val="20"/>
          <w:szCs w:val="20"/>
          <w:u w:val="single"/>
        </w:rPr>
        <w:t>Hercules</w:t>
      </w:r>
      <w:r w:rsidRPr="004174F2">
        <w:rPr>
          <w:rFonts w:ascii="Palatino Linotype" w:eastAsia="Times New Roman" w:hAnsi="Palatino Linotype" w:cs="Times New Roman"/>
          <w:sz w:val="20"/>
          <w:szCs w:val="20"/>
        </w:rPr>
        <w:t>]</w:t>
      </w:r>
    </w:p>
    <w:p w14:paraId="333F877A"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The extremely swift horse Arion allows </w:t>
      </w:r>
      <w:proofErr w:type="spellStart"/>
      <w:r w:rsidRPr="004174F2">
        <w:rPr>
          <w:rFonts w:ascii="Palatino Linotype" w:eastAsia="Times New Roman" w:hAnsi="Palatino Linotype" w:cs="Times New Roman"/>
          <w:sz w:val="20"/>
          <w:szCs w:val="20"/>
        </w:rPr>
        <w:t>Adrastus</w:t>
      </w:r>
      <w:proofErr w:type="spellEnd"/>
      <w:r w:rsidRPr="004174F2">
        <w:rPr>
          <w:rFonts w:ascii="Palatino Linotype" w:eastAsia="Times New Roman" w:hAnsi="Palatino Linotype" w:cs="Times New Roman"/>
          <w:sz w:val="20"/>
          <w:szCs w:val="20"/>
        </w:rPr>
        <w:t xml:space="preserve"> to escape certain death after this event, during which </w:t>
      </w:r>
      <w:proofErr w:type="spellStart"/>
      <w:r w:rsidRPr="004174F2">
        <w:rPr>
          <w:rFonts w:ascii="Palatino Linotype" w:eastAsia="Times New Roman" w:hAnsi="Palatino Linotype" w:cs="Times New Roman"/>
          <w:sz w:val="20"/>
          <w:szCs w:val="20"/>
        </w:rPr>
        <w:t>Tydeus</w:t>
      </w:r>
      <w:proofErr w:type="spellEnd"/>
      <w:r w:rsidRPr="004174F2">
        <w:rPr>
          <w:rFonts w:ascii="Palatino Linotype" w:eastAsia="Times New Roman" w:hAnsi="Palatino Linotype" w:cs="Times New Roman"/>
          <w:sz w:val="20"/>
          <w:szCs w:val="20"/>
        </w:rPr>
        <w:t xml:space="preserve"> is denied immortality for eating the brains of </w:t>
      </w:r>
      <w:proofErr w:type="spellStart"/>
      <w:r w:rsidRPr="004174F2">
        <w:rPr>
          <w:rFonts w:ascii="Palatino Linotype" w:eastAsia="Times New Roman" w:hAnsi="Palatino Linotype" w:cs="Times New Roman"/>
          <w:sz w:val="20"/>
          <w:szCs w:val="20"/>
        </w:rPr>
        <w:t>Melanippus</w:t>
      </w:r>
      <w:proofErr w:type="spellEnd"/>
      <w:r w:rsidRPr="004174F2">
        <w:rPr>
          <w:rFonts w:ascii="Palatino Linotype" w:eastAsia="Times New Roman" w:hAnsi="Palatino Linotype" w:cs="Times New Roman"/>
          <w:sz w:val="20"/>
          <w:szCs w:val="20"/>
        </w:rPr>
        <w:t>.</w:t>
      </w:r>
    </w:p>
    <w:p w14:paraId="273D1662"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the war of the </w:t>
      </w:r>
      <w:r w:rsidRPr="004174F2">
        <w:rPr>
          <w:rFonts w:ascii="Palatino Linotype" w:eastAsia="Times New Roman" w:hAnsi="Palatino Linotype" w:cs="Times New Roman"/>
          <w:b/>
          <w:sz w:val="20"/>
          <w:szCs w:val="20"/>
          <w:u w:val="single"/>
        </w:rPr>
        <w:t xml:space="preserve">Seven </w:t>
      </w:r>
      <w:proofErr w:type="gramStart"/>
      <w:r w:rsidRPr="004174F2">
        <w:rPr>
          <w:rFonts w:ascii="Palatino Linotype" w:eastAsia="Times New Roman" w:hAnsi="Palatino Linotype" w:cs="Times New Roman"/>
          <w:b/>
          <w:sz w:val="20"/>
          <w:szCs w:val="20"/>
          <w:u w:val="single"/>
        </w:rPr>
        <w:t>Against</w:t>
      </w:r>
      <w:proofErr w:type="gramEnd"/>
      <w:r w:rsidRPr="004174F2">
        <w:rPr>
          <w:rFonts w:ascii="Palatino Linotype" w:eastAsia="Times New Roman" w:hAnsi="Palatino Linotype" w:cs="Times New Roman"/>
          <w:b/>
          <w:sz w:val="20"/>
          <w:szCs w:val="20"/>
          <w:u w:val="single"/>
        </w:rPr>
        <w:t xml:space="preserve"> Thebes</w:t>
      </w:r>
      <w:r w:rsidRPr="004174F2">
        <w:rPr>
          <w:rFonts w:ascii="Palatino Linotype" w:eastAsia="Times New Roman" w:hAnsi="Palatino Linotype" w:cs="Times New Roman"/>
          <w:sz w:val="20"/>
          <w:szCs w:val="20"/>
        </w:rPr>
        <w:t xml:space="preserve"> [or anything with </w:t>
      </w:r>
      <w:r w:rsidRPr="004174F2">
        <w:rPr>
          <w:rFonts w:ascii="Palatino Linotype" w:eastAsia="Times New Roman" w:hAnsi="Palatino Linotype" w:cs="Times New Roman"/>
          <w:b/>
          <w:sz w:val="20"/>
          <w:szCs w:val="20"/>
          <w:u w:val="single"/>
        </w:rPr>
        <w:t>Seven Against Thebes</w:t>
      </w:r>
      <w:r w:rsidRPr="004174F2">
        <w:rPr>
          <w:rFonts w:ascii="Palatino Linotype" w:eastAsia="Times New Roman" w:hAnsi="Palatino Linotype" w:cs="Times New Roman"/>
          <w:sz w:val="20"/>
          <w:szCs w:val="20"/>
        </w:rPr>
        <w:t>]</w:t>
      </w:r>
    </w:p>
    <w:p w14:paraId="6D9076E1" w14:textId="77777777" w:rsidR="001B0929" w:rsidRPr="004174F2" w:rsidRDefault="001B0929" w:rsidP="004174F2">
      <w:pPr>
        <w:spacing w:line="240" w:lineRule="auto"/>
        <w:rPr>
          <w:rFonts w:ascii="Palatino Linotype" w:hAnsi="Palatino Linotype"/>
          <w:sz w:val="20"/>
          <w:szCs w:val="20"/>
        </w:rPr>
      </w:pPr>
    </w:p>
    <w:p w14:paraId="5A2D884D"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The Confederation of the Rhine was dissolved as a result of this battle. For 10 points each:</w:t>
      </w:r>
    </w:p>
    <w:p w14:paraId="1FD2E7D6"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Name this victory for Alexander I and the Prince of Schwarzenberg. Because of the large coalitions that fought in it, this battle is </w:t>
      </w:r>
      <w:r w:rsidR="00D6386B" w:rsidRPr="004174F2">
        <w:rPr>
          <w:rFonts w:ascii="Palatino Linotype" w:eastAsia="Times New Roman" w:hAnsi="Palatino Linotype" w:cs="Times New Roman"/>
          <w:sz w:val="20"/>
          <w:szCs w:val="20"/>
        </w:rPr>
        <w:t>also called</w:t>
      </w:r>
      <w:r w:rsidRPr="004174F2">
        <w:rPr>
          <w:rFonts w:ascii="Palatino Linotype" w:eastAsia="Times New Roman" w:hAnsi="Palatino Linotype" w:cs="Times New Roman"/>
          <w:sz w:val="20"/>
          <w:szCs w:val="20"/>
        </w:rPr>
        <w:t xml:space="preserve"> the “Battle of the Nations”.</w:t>
      </w:r>
    </w:p>
    <w:p w14:paraId="7914CBDD"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Battle of </w:t>
      </w:r>
      <w:r w:rsidRPr="004174F2">
        <w:rPr>
          <w:rFonts w:ascii="Palatino Linotype" w:eastAsia="Times New Roman" w:hAnsi="Palatino Linotype" w:cs="Times New Roman"/>
          <w:b/>
          <w:sz w:val="20"/>
          <w:szCs w:val="20"/>
          <w:u w:val="single"/>
        </w:rPr>
        <w:t>Leipzig</w:t>
      </w:r>
    </w:p>
    <w:p w14:paraId="2DDDD64C"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The Battle of Leipzig was a major loss for this Emperor of France. At the end of a period of rule known as the Hundred Days, this ruler lost the Battle of Waterloo and was exiled to St. Helena.</w:t>
      </w:r>
    </w:p>
    <w:p w14:paraId="3272E293"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Napoleon</w:t>
      </w:r>
      <w:r w:rsidRPr="004174F2">
        <w:rPr>
          <w:rFonts w:ascii="Palatino Linotype" w:eastAsia="Times New Roman" w:hAnsi="Palatino Linotype" w:cs="Times New Roman"/>
          <w:sz w:val="20"/>
          <w:szCs w:val="20"/>
        </w:rPr>
        <w:t xml:space="preserve"> Bonaparte [or </w:t>
      </w:r>
      <w:r w:rsidRPr="004174F2">
        <w:rPr>
          <w:rFonts w:ascii="Palatino Linotype" w:eastAsia="Times New Roman" w:hAnsi="Palatino Linotype" w:cs="Times New Roman"/>
          <w:b/>
          <w:sz w:val="20"/>
          <w:szCs w:val="20"/>
          <w:u w:val="single"/>
        </w:rPr>
        <w:t>Napoleon I</w:t>
      </w:r>
      <w:r w:rsidRPr="004174F2">
        <w:rPr>
          <w:rFonts w:ascii="Palatino Linotype" w:eastAsia="Times New Roman" w:hAnsi="Palatino Linotype" w:cs="Times New Roman"/>
          <w:sz w:val="20"/>
          <w:szCs w:val="20"/>
        </w:rPr>
        <w:t>]</w:t>
      </w:r>
    </w:p>
    <w:p w14:paraId="7C6AE762"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After this battle, the Treaty of Pressburg effectively destroyed the Holy Roman Empire. It is often considered to be Napoleon’s greatest tactical victory and included the recapture of the Pratzen Heights.</w:t>
      </w:r>
    </w:p>
    <w:p w14:paraId="2C3B8D78"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Battle of </w:t>
      </w:r>
      <w:r w:rsidRPr="004174F2">
        <w:rPr>
          <w:rFonts w:ascii="Palatino Linotype" w:eastAsia="Times New Roman" w:hAnsi="Palatino Linotype" w:cs="Times New Roman"/>
          <w:b/>
          <w:sz w:val="20"/>
          <w:szCs w:val="20"/>
          <w:u w:val="single"/>
        </w:rPr>
        <w:t>Austerlitz</w:t>
      </w:r>
    </w:p>
    <w:p w14:paraId="03AEF99B" w14:textId="77777777" w:rsidR="001B0929" w:rsidRPr="004174F2" w:rsidRDefault="001B0929" w:rsidP="004174F2">
      <w:pPr>
        <w:spacing w:line="240" w:lineRule="auto"/>
        <w:rPr>
          <w:rFonts w:ascii="Palatino Linotype" w:hAnsi="Palatino Linotype"/>
          <w:sz w:val="20"/>
          <w:szCs w:val="20"/>
        </w:rPr>
      </w:pPr>
    </w:p>
    <w:p w14:paraId="6AAA6DF2"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proofErr w:type="spellStart"/>
      <w:r w:rsidRPr="004174F2">
        <w:rPr>
          <w:rFonts w:ascii="Palatino Linotype" w:eastAsia="Times New Roman" w:hAnsi="Palatino Linotype" w:cs="Times New Roman"/>
          <w:sz w:val="20"/>
          <w:szCs w:val="20"/>
        </w:rPr>
        <w:lastRenderedPageBreak/>
        <w:t>Talal</w:t>
      </w:r>
      <w:proofErr w:type="spellEnd"/>
      <w:r w:rsidRPr="004174F2">
        <w:rPr>
          <w:rFonts w:ascii="Palatino Linotype" w:eastAsia="Times New Roman" w:hAnsi="Palatino Linotype" w:cs="Times New Roman"/>
          <w:sz w:val="20"/>
          <w:szCs w:val="20"/>
        </w:rPr>
        <w:t xml:space="preserve"> </w:t>
      </w:r>
      <w:proofErr w:type="spellStart"/>
      <w:r w:rsidRPr="004174F2">
        <w:rPr>
          <w:rFonts w:ascii="Palatino Linotype" w:eastAsia="Times New Roman" w:hAnsi="Palatino Linotype" w:cs="Times New Roman"/>
          <w:sz w:val="20"/>
          <w:szCs w:val="20"/>
        </w:rPr>
        <w:t>Asad’s</w:t>
      </w:r>
      <w:proofErr w:type="spellEnd"/>
      <w:r w:rsidRPr="004174F2">
        <w:rPr>
          <w:rFonts w:ascii="Palatino Linotype" w:eastAsia="Times New Roman" w:hAnsi="Palatino Linotype" w:cs="Times New Roman"/>
          <w:sz w:val="20"/>
          <w:szCs w:val="20"/>
        </w:rPr>
        <w:t xml:space="preserve"> essay “Ethnography, Literature, and Politics” discusses different readings of a book by this author. For 10 points each:</w:t>
      </w:r>
    </w:p>
    <w:p w14:paraId="2748D76C"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Name this British Indian novelist. Ayatollah Khomeini issued a </w:t>
      </w:r>
      <w:r w:rsidRPr="004174F2">
        <w:rPr>
          <w:rFonts w:ascii="Palatino Linotype" w:eastAsia="Times New Roman" w:hAnsi="Palatino Linotype" w:cs="Times New Roman"/>
          <w:i/>
          <w:sz w:val="20"/>
          <w:szCs w:val="20"/>
        </w:rPr>
        <w:t>fatwa</w:t>
      </w:r>
      <w:r w:rsidRPr="004174F2">
        <w:rPr>
          <w:rFonts w:ascii="Palatino Linotype" w:eastAsia="Times New Roman" w:hAnsi="Palatino Linotype" w:cs="Times New Roman"/>
          <w:sz w:val="20"/>
          <w:szCs w:val="20"/>
        </w:rPr>
        <w:t xml:space="preserve"> calling for this author’s death following the publication of his novel </w:t>
      </w:r>
      <w:r w:rsidRPr="004174F2">
        <w:rPr>
          <w:rFonts w:ascii="Palatino Linotype" w:eastAsia="Times New Roman" w:hAnsi="Palatino Linotype" w:cs="Times New Roman"/>
          <w:i/>
          <w:sz w:val="20"/>
          <w:szCs w:val="20"/>
        </w:rPr>
        <w:t>The Satanic Verses</w:t>
      </w:r>
      <w:r w:rsidRPr="004174F2">
        <w:rPr>
          <w:rFonts w:ascii="Palatino Linotype" w:eastAsia="Times New Roman" w:hAnsi="Palatino Linotype" w:cs="Times New Roman"/>
          <w:sz w:val="20"/>
          <w:szCs w:val="20"/>
        </w:rPr>
        <w:t>.</w:t>
      </w:r>
    </w:p>
    <w:p w14:paraId="307D2366"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Salman </w:t>
      </w:r>
      <w:r w:rsidRPr="004174F2">
        <w:rPr>
          <w:rFonts w:ascii="Palatino Linotype" w:eastAsia="Times New Roman" w:hAnsi="Palatino Linotype" w:cs="Times New Roman"/>
          <w:b/>
          <w:sz w:val="20"/>
          <w:szCs w:val="20"/>
          <w:u w:val="single"/>
        </w:rPr>
        <w:t>Rushdie</w:t>
      </w:r>
    </w:p>
    <w:p w14:paraId="4BC3DFBD"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At the beginning of </w:t>
      </w:r>
      <w:r w:rsidRPr="004174F2">
        <w:rPr>
          <w:rFonts w:ascii="Palatino Linotype" w:eastAsia="Times New Roman" w:hAnsi="Palatino Linotype" w:cs="Times New Roman"/>
          <w:i/>
          <w:sz w:val="20"/>
          <w:szCs w:val="20"/>
        </w:rPr>
        <w:t>The Satanic Verses</w:t>
      </w:r>
      <w:r w:rsidRPr="004174F2">
        <w:rPr>
          <w:rFonts w:ascii="Palatino Linotype" w:eastAsia="Times New Roman" w:hAnsi="Palatino Linotype" w:cs="Times New Roman"/>
          <w:sz w:val="20"/>
          <w:szCs w:val="20"/>
        </w:rPr>
        <w:t xml:space="preserve">, this Bollywood actor is flying in a hijacked plane with his fellow actor Saladin </w:t>
      </w:r>
      <w:proofErr w:type="spellStart"/>
      <w:r w:rsidRPr="004174F2">
        <w:rPr>
          <w:rFonts w:ascii="Palatino Linotype" w:eastAsia="Times New Roman" w:hAnsi="Palatino Linotype" w:cs="Times New Roman"/>
          <w:sz w:val="20"/>
          <w:szCs w:val="20"/>
        </w:rPr>
        <w:t>Chamcha</w:t>
      </w:r>
      <w:proofErr w:type="spellEnd"/>
      <w:r w:rsidRPr="004174F2">
        <w:rPr>
          <w:rFonts w:ascii="Palatino Linotype" w:eastAsia="Times New Roman" w:hAnsi="Palatino Linotype" w:cs="Times New Roman"/>
          <w:sz w:val="20"/>
          <w:szCs w:val="20"/>
        </w:rPr>
        <w:t>. Much of the novel is taken up by this character’s dream sequences.</w:t>
      </w:r>
    </w:p>
    <w:p w14:paraId="346B2DC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proofErr w:type="spellStart"/>
      <w:r w:rsidRPr="004174F2">
        <w:rPr>
          <w:rFonts w:ascii="Palatino Linotype" w:eastAsia="Times New Roman" w:hAnsi="Palatino Linotype" w:cs="Times New Roman"/>
          <w:b/>
          <w:sz w:val="20"/>
          <w:szCs w:val="20"/>
          <w:u w:val="single"/>
        </w:rPr>
        <w:t>Gibreel</w:t>
      </w:r>
      <w:proofErr w:type="spellEnd"/>
      <w:r w:rsidRPr="004174F2">
        <w:rPr>
          <w:rFonts w:ascii="Palatino Linotype" w:eastAsia="Times New Roman" w:hAnsi="Palatino Linotype" w:cs="Times New Roman"/>
          <w:sz w:val="20"/>
          <w:szCs w:val="20"/>
        </w:rPr>
        <w:t xml:space="preserve"> </w:t>
      </w:r>
      <w:proofErr w:type="spellStart"/>
      <w:r w:rsidRPr="004174F2">
        <w:rPr>
          <w:rFonts w:ascii="Palatino Linotype" w:eastAsia="Times New Roman" w:hAnsi="Palatino Linotype" w:cs="Times New Roman"/>
          <w:b/>
          <w:sz w:val="20"/>
          <w:szCs w:val="20"/>
          <w:u w:val="single"/>
        </w:rPr>
        <w:t>Farishta</w:t>
      </w:r>
      <w:proofErr w:type="spellEnd"/>
      <w:r w:rsidRPr="004174F2">
        <w:rPr>
          <w:rFonts w:ascii="Palatino Linotype" w:eastAsia="Times New Roman" w:hAnsi="Palatino Linotype" w:cs="Times New Roman"/>
          <w:sz w:val="20"/>
          <w:szCs w:val="20"/>
        </w:rPr>
        <w:t xml:space="preserve"> [accept either </w:t>
      </w:r>
      <w:r w:rsidR="00D6386B" w:rsidRPr="004174F2">
        <w:rPr>
          <w:rFonts w:ascii="Palatino Linotype" w:eastAsia="Times New Roman" w:hAnsi="Palatino Linotype" w:cs="Times New Roman"/>
          <w:sz w:val="20"/>
          <w:szCs w:val="20"/>
        </w:rPr>
        <w:t>underlined portion</w:t>
      </w:r>
      <w:r w:rsidRPr="004174F2">
        <w:rPr>
          <w:rFonts w:ascii="Palatino Linotype" w:eastAsia="Times New Roman" w:hAnsi="Palatino Linotype" w:cs="Times New Roman"/>
          <w:sz w:val="20"/>
          <w:szCs w:val="20"/>
        </w:rPr>
        <w:t>]</w:t>
      </w:r>
    </w:p>
    <w:p w14:paraId="0EC7F626"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This is the name given to Muhammad in </w:t>
      </w:r>
      <w:proofErr w:type="spellStart"/>
      <w:r w:rsidRPr="004174F2">
        <w:rPr>
          <w:rFonts w:ascii="Palatino Linotype" w:eastAsia="Times New Roman" w:hAnsi="Palatino Linotype" w:cs="Times New Roman"/>
          <w:sz w:val="20"/>
          <w:szCs w:val="20"/>
        </w:rPr>
        <w:t>Gibreel’s</w:t>
      </w:r>
      <w:proofErr w:type="spellEnd"/>
      <w:r w:rsidRPr="004174F2">
        <w:rPr>
          <w:rFonts w:ascii="Palatino Linotype" w:eastAsia="Times New Roman" w:hAnsi="Palatino Linotype" w:cs="Times New Roman"/>
          <w:sz w:val="20"/>
          <w:szCs w:val="20"/>
        </w:rPr>
        <w:t xml:space="preserve"> dream sequences. It was often used in medieval English literature to ridicule Muslims, such as in Spenser’s </w:t>
      </w:r>
      <w:r w:rsidRPr="004174F2">
        <w:rPr>
          <w:rFonts w:ascii="Palatino Linotype" w:eastAsia="Times New Roman" w:hAnsi="Palatino Linotype" w:cs="Times New Roman"/>
          <w:i/>
          <w:sz w:val="20"/>
          <w:szCs w:val="20"/>
        </w:rPr>
        <w:t xml:space="preserve">The Faerie </w:t>
      </w:r>
      <w:proofErr w:type="spellStart"/>
      <w:r w:rsidRPr="004174F2">
        <w:rPr>
          <w:rFonts w:ascii="Palatino Linotype" w:eastAsia="Times New Roman" w:hAnsi="Palatino Linotype" w:cs="Times New Roman"/>
          <w:i/>
          <w:sz w:val="20"/>
          <w:szCs w:val="20"/>
        </w:rPr>
        <w:t>Queene</w:t>
      </w:r>
      <w:proofErr w:type="spellEnd"/>
      <w:r w:rsidRPr="004174F2">
        <w:rPr>
          <w:rFonts w:ascii="Palatino Linotype" w:eastAsia="Times New Roman" w:hAnsi="Palatino Linotype" w:cs="Times New Roman"/>
          <w:sz w:val="20"/>
          <w:szCs w:val="20"/>
        </w:rPr>
        <w:t>.</w:t>
      </w:r>
    </w:p>
    <w:p w14:paraId="283AD4E4"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proofErr w:type="spellStart"/>
      <w:r w:rsidRPr="004174F2">
        <w:rPr>
          <w:rFonts w:ascii="Palatino Linotype" w:eastAsia="Times New Roman" w:hAnsi="Palatino Linotype" w:cs="Times New Roman"/>
          <w:b/>
          <w:sz w:val="20"/>
          <w:szCs w:val="20"/>
          <w:u w:val="single"/>
        </w:rPr>
        <w:t>Mahound</w:t>
      </w:r>
      <w:proofErr w:type="spellEnd"/>
      <w:r w:rsidRPr="004174F2">
        <w:rPr>
          <w:rFonts w:ascii="Palatino Linotype" w:eastAsia="Times New Roman" w:hAnsi="Palatino Linotype" w:cs="Times New Roman"/>
          <w:sz w:val="20"/>
          <w:szCs w:val="20"/>
        </w:rPr>
        <w:t xml:space="preserve"> [prompt on “the Messenger”]</w:t>
      </w:r>
    </w:p>
    <w:p w14:paraId="7405F46F" w14:textId="77777777" w:rsidR="001B0929" w:rsidRPr="004174F2" w:rsidRDefault="001B0929" w:rsidP="004174F2">
      <w:pPr>
        <w:spacing w:line="240" w:lineRule="auto"/>
        <w:rPr>
          <w:rFonts w:ascii="Palatino Linotype" w:hAnsi="Palatino Linotype"/>
          <w:sz w:val="20"/>
          <w:szCs w:val="20"/>
        </w:rPr>
      </w:pPr>
    </w:p>
    <w:p w14:paraId="237F3CB7"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Field taxonomists often check whether these structures are arranged in “opposite” or “alternate” patterns, and in some species, stipules grow just adjacent to these structures. For 10 points each:</w:t>
      </w:r>
    </w:p>
    <w:p w14:paraId="6348EBA8"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Name these organs that are described by adjectives like “palmate” and “obovate” and which have petioles at their bases.</w:t>
      </w:r>
    </w:p>
    <w:p w14:paraId="7F856831"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leaves</w:t>
      </w:r>
      <w:r w:rsidRPr="004174F2">
        <w:rPr>
          <w:rFonts w:ascii="Palatino Linotype" w:eastAsia="Times New Roman" w:hAnsi="Palatino Linotype" w:cs="Times New Roman"/>
          <w:sz w:val="20"/>
          <w:szCs w:val="20"/>
        </w:rPr>
        <w:t xml:space="preserve"> [or </w:t>
      </w:r>
      <w:r w:rsidRPr="004174F2">
        <w:rPr>
          <w:rFonts w:ascii="Palatino Linotype" w:eastAsia="Times New Roman" w:hAnsi="Palatino Linotype" w:cs="Times New Roman"/>
          <w:b/>
          <w:sz w:val="20"/>
          <w:szCs w:val="20"/>
          <w:u w:val="single"/>
        </w:rPr>
        <w:t>leaf</w:t>
      </w:r>
      <w:r w:rsidRPr="004174F2">
        <w:rPr>
          <w:rFonts w:ascii="Palatino Linotype" w:eastAsia="Times New Roman" w:hAnsi="Palatino Linotype" w:cs="Times New Roman"/>
          <w:sz w:val="20"/>
          <w:szCs w:val="20"/>
        </w:rPr>
        <w:t>]</w:t>
      </w:r>
    </w:p>
    <w:p w14:paraId="3BFB09AD"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Most traditional botanists study the morphology of these reproductive organs which are composed of carpels and stamens arranged inside petals.</w:t>
      </w:r>
    </w:p>
    <w:p w14:paraId="28AEFEA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flower</w:t>
      </w:r>
      <w:r w:rsidRPr="004174F2">
        <w:rPr>
          <w:rFonts w:ascii="Palatino Linotype" w:eastAsia="Times New Roman" w:hAnsi="Palatino Linotype" w:cs="Times New Roman"/>
          <w:sz w:val="20"/>
          <w:szCs w:val="20"/>
        </w:rPr>
        <w:t>s</w:t>
      </w:r>
    </w:p>
    <w:p w14:paraId="5C6C071C"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The placement of this structure in flowers is described either as “superior” or “inferior.” Sperm from pollen grains travel down the stigma to reach this structure.</w:t>
      </w:r>
    </w:p>
    <w:p w14:paraId="3759B116"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ovary</w:t>
      </w:r>
      <w:r w:rsidRPr="004174F2">
        <w:rPr>
          <w:rFonts w:ascii="Palatino Linotype" w:eastAsia="Times New Roman" w:hAnsi="Palatino Linotype" w:cs="Times New Roman"/>
          <w:sz w:val="20"/>
          <w:szCs w:val="20"/>
        </w:rPr>
        <w:t xml:space="preserve"> [or </w:t>
      </w:r>
      <w:r w:rsidRPr="004174F2">
        <w:rPr>
          <w:rFonts w:ascii="Palatino Linotype" w:eastAsia="Times New Roman" w:hAnsi="Palatino Linotype" w:cs="Times New Roman"/>
          <w:b/>
          <w:sz w:val="20"/>
          <w:szCs w:val="20"/>
          <w:u w:val="single"/>
        </w:rPr>
        <w:t>ovaries</w:t>
      </w:r>
      <w:r w:rsidRPr="004174F2">
        <w:rPr>
          <w:rFonts w:ascii="Palatino Linotype" w:eastAsia="Times New Roman" w:hAnsi="Palatino Linotype" w:cs="Times New Roman"/>
          <w:sz w:val="20"/>
          <w:szCs w:val="20"/>
        </w:rPr>
        <w:t xml:space="preserve">; accept </w:t>
      </w:r>
      <w:r w:rsidRPr="004174F2">
        <w:rPr>
          <w:rFonts w:ascii="Palatino Linotype" w:eastAsia="Times New Roman" w:hAnsi="Palatino Linotype" w:cs="Times New Roman"/>
          <w:b/>
          <w:sz w:val="20"/>
          <w:szCs w:val="20"/>
          <w:u w:val="single"/>
        </w:rPr>
        <w:t>ovule</w:t>
      </w:r>
      <w:r w:rsidRPr="004174F2">
        <w:rPr>
          <w:rFonts w:ascii="Palatino Linotype" w:eastAsia="Times New Roman" w:hAnsi="Palatino Linotype" w:cs="Times New Roman"/>
          <w:sz w:val="20"/>
          <w:szCs w:val="20"/>
        </w:rPr>
        <w:t>s]</w:t>
      </w:r>
    </w:p>
    <w:p w14:paraId="06EB72C3" w14:textId="77777777" w:rsidR="001B0929" w:rsidRPr="004174F2" w:rsidRDefault="001B0929" w:rsidP="004174F2">
      <w:pPr>
        <w:spacing w:line="240" w:lineRule="auto"/>
        <w:rPr>
          <w:rFonts w:ascii="Palatino Linotype" w:hAnsi="Palatino Linotype"/>
          <w:sz w:val="20"/>
          <w:szCs w:val="20"/>
        </w:rPr>
      </w:pPr>
    </w:p>
    <w:p w14:paraId="119E472F"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A very difficult problem involving these structures is the clique problem, which seeks to find certain connected subsets within these structures. For 10 points each:</w:t>
      </w:r>
    </w:p>
    <w:p w14:paraId="001D8D3A"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Name these mathematical structures which consist of vertices connected by edges. They can be used to represent things like Facebook friendships, and several unsolved problems involve coloring them.</w:t>
      </w:r>
    </w:p>
    <w:p w14:paraId="08BF9190"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graph</w:t>
      </w:r>
      <w:r w:rsidRPr="004174F2">
        <w:rPr>
          <w:rFonts w:ascii="Palatino Linotype" w:eastAsia="Times New Roman" w:hAnsi="Palatino Linotype" w:cs="Times New Roman"/>
          <w:sz w:val="20"/>
          <w:szCs w:val="20"/>
        </w:rPr>
        <w:t>s</w:t>
      </w:r>
    </w:p>
    <w:p w14:paraId="383FEA3A"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This mathematician’s paper proving the lack of a solution to the Seven Bridges of Konigsberg problem is considered to be the first paper on graph theory. For a planar connected graph, his namesake characteristic is 2.</w:t>
      </w:r>
    </w:p>
    <w:p w14:paraId="07097BAC"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Leonhard </w:t>
      </w:r>
      <w:r w:rsidRPr="004174F2">
        <w:rPr>
          <w:rFonts w:ascii="Palatino Linotype" w:eastAsia="Times New Roman" w:hAnsi="Palatino Linotype" w:cs="Times New Roman"/>
          <w:b/>
          <w:sz w:val="20"/>
          <w:szCs w:val="20"/>
          <w:u w:val="single"/>
        </w:rPr>
        <w:t>Euler</w:t>
      </w:r>
      <w:r w:rsidR="00D6386B" w:rsidRPr="004174F2">
        <w:rPr>
          <w:rFonts w:ascii="Palatino Linotype" w:eastAsia="Times New Roman" w:hAnsi="Palatino Linotype" w:cs="Times New Roman"/>
          <w:sz w:val="20"/>
          <w:szCs w:val="20"/>
        </w:rPr>
        <w:t xml:space="preserve"> </w:t>
      </w:r>
      <w:r w:rsidR="00D6386B" w:rsidRPr="004174F2">
        <w:rPr>
          <w:rFonts w:ascii="Palatino Linotype" w:eastAsia="Times New Roman" w:hAnsi="Palatino Linotype" w:cs="Times New Roman"/>
          <w:sz w:val="20"/>
          <w:szCs w:val="20"/>
          <w:shd w:val="pct15" w:color="auto" w:fill="FFFFFF"/>
        </w:rPr>
        <w:t>[“OY-</w:t>
      </w:r>
      <w:proofErr w:type="spellStart"/>
      <w:r w:rsidR="00D6386B" w:rsidRPr="004174F2">
        <w:rPr>
          <w:rFonts w:ascii="Palatino Linotype" w:eastAsia="Times New Roman" w:hAnsi="Palatino Linotype" w:cs="Times New Roman"/>
          <w:sz w:val="20"/>
          <w:szCs w:val="20"/>
          <w:shd w:val="pct15" w:color="auto" w:fill="FFFFFF"/>
        </w:rPr>
        <w:t>ler</w:t>
      </w:r>
      <w:proofErr w:type="spellEnd"/>
      <w:r w:rsidR="00D6386B" w:rsidRPr="004174F2">
        <w:rPr>
          <w:rFonts w:ascii="Palatino Linotype" w:eastAsia="Times New Roman" w:hAnsi="Palatino Linotype" w:cs="Times New Roman"/>
          <w:sz w:val="20"/>
          <w:szCs w:val="20"/>
          <w:shd w:val="pct15" w:color="auto" w:fill="FFFFFF"/>
        </w:rPr>
        <w:t>”]</w:t>
      </w:r>
    </w:p>
    <w:p w14:paraId="11DA1A0D"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In graph theory, any path that visits each vertex exactly once is named after this man. He also created the quaternions, which are an extension of the complex numbers.</w:t>
      </w:r>
    </w:p>
    <w:p w14:paraId="772630C6"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William Rowan </w:t>
      </w:r>
      <w:r w:rsidRPr="004174F2">
        <w:rPr>
          <w:rFonts w:ascii="Palatino Linotype" w:eastAsia="Times New Roman" w:hAnsi="Palatino Linotype" w:cs="Times New Roman"/>
          <w:b/>
          <w:sz w:val="20"/>
          <w:szCs w:val="20"/>
          <w:u w:val="single"/>
        </w:rPr>
        <w:t>Hamilton</w:t>
      </w:r>
    </w:p>
    <w:p w14:paraId="0F2A03C9" w14:textId="77777777" w:rsidR="001B0929" w:rsidRPr="004174F2" w:rsidRDefault="001B0929" w:rsidP="004174F2">
      <w:pPr>
        <w:spacing w:line="240" w:lineRule="auto"/>
        <w:rPr>
          <w:rFonts w:ascii="Palatino Linotype" w:hAnsi="Palatino Linotype"/>
          <w:sz w:val="20"/>
          <w:szCs w:val="20"/>
        </w:rPr>
      </w:pPr>
    </w:p>
    <w:p w14:paraId="066C0249" w14:textId="77777777" w:rsidR="00A31894" w:rsidRDefault="00A31894">
      <w:pPr>
        <w:rPr>
          <w:rFonts w:ascii="Palatino Linotype" w:eastAsia="Times New Roman" w:hAnsi="Palatino Linotype" w:cs="Times New Roman"/>
          <w:i/>
          <w:sz w:val="20"/>
          <w:szCs w:val="20"/>
        </w:rPr>
      </w:pPr>
      <w:r>
        <w:rPr>
          <w:rFonts w:ascii="Palatino Linotype" w:eastAsia="Times New Roman" w:hAnsi="Palatino Linotype" w:cs="Times New Roman"/>
          <w:i/>
          <w:sz w:val="20"/>
          <w:szCs w:val="20"/>
        </w:rPr>
        <w:br w:type="page"/>
      </w:r>
    </w:p>
    <w:p w14:paraId="59DFE034" w14:textId="39477BFA"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i/>
          <w:sz w:val="20"/>
          <w:szCs w:val="20"/>
        </w:rPr>
        <w:lastRenderedPageBreak/>
        <w:t xml:space="preserve">NOTE: DO </w:t>
      </w:r>
      <w:r w:rsidRPr="004174F2">
        <w:rPr>
          <w:rFonts w:ascii="Palatino Linotype" w:eastAsia="Times New Roman" w:hAnsi="Palatino Linotype" w:cs="Times New Roman"/>
          <w:b/>
          <w:i/>
          <w:sz w:val="20"/>
          <w:szCs w:val="20"/>
        </w:rPr>
        <w:t>NOT</w:t>
      </w:r>
      <w:r w:rsidRPr="004174F2">
        <w:rPr>
          <w:rFonts w:ascii="Palatino Linotype" w:eastAsia="Times New Roman" w:hAnsi="Palatino Linotype" w:cs="Times New Roman"/>
          <w:i/>
          <w:sz w:val="20"/>
          <w:szCs w:val="20"/>
        </w:rPr>
        <w:t xml:space="preserve"> READ ALTERNATE ANSWERS TO THE FIRST PART.</w:t>
      </w:r>
    </w:p>
    <w:p w14:paraId="7CA90ED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The third movement of this piece is a Presto agitato that begins with a chain of rapidly ascending C-sharp minor arpeggios in sixteenth notes. For 10 points each:</w:t>
      </w:r>
    </w:p>
    <w:p w14:paraId="7CAB5A25"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Name this piece in C-sharp minor whose opening movement Ludwig </w:t>
      </w:r>
      <w:proofErr w:type="spellStart"/>
      <w:r w:rsidRPr="004174F2">
        <w:rPr>
          <w:rFonts w:ascii="Palatino Linotype" w:eastAsia="Times New Roman" w:hAnsi="Palatino Linotype" w:cs="Times New Roman"/>
          <w:sz w:val="20"/>
          <w:szCs w:val="20"/>
        </w:rPr>
        <w:t>Rellstab</w:t>
      </w:r>
      <w:proofErr w:type="spellEnd"/>
      <w:r w:rsidRPr="004174F2">
        <w:rPr>
          <w:rFonts w:ascii="Palatino Linotype" w:eastAsia="Times New Roman" w:hAnsi="Palatino Linotype" w:cs="Times New Roman"/>
          <w:sz w:val="20"/>
          <w:szCs w:val="20"/>
        </w:rPr>
        <w:t xml:space="preserve"> compared to a nighttime phenomenon shimmering above Lake Lucerne.</w:t>
      </w:r>
    </w:p>
    <w:p w14:paraId="54AE2A03"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i/>
          <w:sz w:val="20"/>
          <w:szCs w:val="20"/>
          <w:u w:val="single"/>
        </w:rPr>
        <w:t>Moonlight</w:t>
      </w:r>
      <w:r w:rsidRPr="004174F2">
        <w:rPr>
          <w:rFonts w:ascii="Palatino Linotype" w:eastAsia="Times New Roman" w:hAnsi="Palatino Linotype" w:cs="Times New Roman"/>
          <w:b/>
          <w:sz w:val="20"/>
          <w:szCs w:val="20"/>
          <w:u w:val="single"/>
        </w:rPr>
        <w:t xml:space="preserve"> Sonata</w:t>
      </w:r>
      <w:r w:rsidRPr="004174F2">
        <w:rPr>
          <w:rFonts w:ascii="Palatino Linotype" w:eastAsia="Times New Roman" w:hAnsi="Palatino Linotype" w:cs="Times New Roman"/>
          <w:sz w:val="20"/>
          <w:szCs w:val="20"/>
        </w:rPr>
        <w:t xml:space="preserve"> [or </w:t>
      </w:r>
      <w:r w:rsidRPr="004174F2">
        <w:rPr>
          <w:rFonts w:ascii="Palatino Linotype" w:eastAsia="Times New Roman" w:hAnsi="Palatino Linotype" w:cs="Times New Roman"/>
          <w:b/>
          <w:sz w:val="20"/>
          <w:szCs w:val="20"/>
          <w:u w:val="single"/>
        </w:rPr>
        <w:t>Piano Sonata No. 14</w:t>
      </w:r>
      <w:r w:rsidRPr="004174F2">
        <w:rPr>
          <w:rFonts w:ascii="Palatino Linotype" w:eastAsia="Times New Roman" w:hAnsi="Palatino Linotype" w:cs="Times New Roman"/>
          <w:sz w:val="20"/>
          <w:szCs w:val="20"/>
        </w:rPr>
        <w:t xml:space="preserve"> by Ludwig van </w:t>
      </w:r>
      <w:r w:rsidRPr="004174F2">
        <w:rPr>
          <w:rFonts w:ascii="Palatino Linotype" w:eastAsia="Times New Roman" w:hAnsi="Palatino Linotype" w:cs="Times New Roman"/>
          <w:b/>
          <w:sz w:val="20"/>
          <w:szCs w:val="20"/>
          <w:u w:val="single"/>
        </w:rPr>
        <w:t>Beethoven</w:t>
      </w:r>
      <w:r w:rsidRPr="004174F2">
        <w:rPr>
          <w:rFonts w:ascii="Palatino Linotype" w:eastAsia="Times New Roman" w:hAnsi="Palatino Linotype" w:cs="Times New Roman"/>
          <w:sz w:val="20"/>
          <w:szCs w:val="20"/>
        </w:rPr>
        <w:t>]</w:t>
      </w:r>
    </w:p>
    <w:p w14:paraId="388E9693"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w:t>
      </w:r>
      <w:r w:rsidRPr="004174F2">
        <w:rPr>
          <w:rFonts w:ascii="Palatino Linotype" w:eastAsia="Times New Roman" w:hAnsi="Palatino Linotype" w:cs="Times New Roman"/>
          <w:i/>
          <w:sz w:val="20"/>
          <w:szCs w:val="20"/>
        </w:rPr>
        <w:t>Moonlight</w:t>
      </w:r>
      <w:r w:rsidRPr="004174F2">
        <w:rPr>
          <w:rFonts w:ascii="Palatino Linotype" w:eastAsia="Times New Roman" w:hAnsi="Palatino Linotype" w:cs="Times New Roman"/>
          <w:sz w:val="20"/>
          <w:szCs w:val="20"/>
        </w:rPr>
        <w:t xml:space="preserve"> is among the thirty-two piano sonatas by this German composer, whose music marks a transition between the Classical and Romantic periods.</w:t>
      </w:r>
    </w:p>
    <w:p w14:paraId="513344F1"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Ludwig van </w:t>
      </w:r>
      <w:r w:rsidRPr="004174F2">
        <w:rPr>
          <w:rFonts w:ascii="Palatino Linotype" w:eastAsia="Times New Roman" w:hAnsi="Palatino Linotype" w:cs="Times New Roman"/>
          <w:b/>
          <w:sz w:val="20"/>
          <w:szCs w:val="20"/>
          <w:u w:val="single"/>
        </w:rPr>
        <w:t>Beethoven</w:t>
      </w:r>
    </w:p>
    <w:p w14:paraId="36E8AC9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This B-flat major piano sonata by Beethoven, written during his late period, is unusually in four movements, the last of which is comprised mostly of a lengthy three-voice fugue in triple meter.</w:t>
      </w:r>
    </w:p>
    <w:p w14:paraId="1731EAEF"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i/>
          <w:sz w:val="20"/>
          <w:szCs w:val="20"/>
          <w:u w:val="single"/>
        </w:rPr>
        <w:t>Hammerklavier</w:t>
      </w:r>
      <w:r w:rsidRPr="004174F2">
        <w:rPr>
          <w:rFonts w:ascii="Palatino Linotype" w:eastAsia="Times New Roman" w:hAnsi="Palatino Linotype" w:cs="Times New Roman"/>
          <w:sz w:val="20"/>
          <w:szCs w:val="20"/>
        </w:rPr>
        <w:t xml:space="preserve"> Sonata [or Piano Sonata No. </w:t>
      </w:r>
      <w:r w:rsidRPr="004174F2">
        <w:rPr>
          <w:rFonts w:ascii="Palatino Linotype" w:eastAsia="Times New Roman" w:hAnsi="Palatino Linotype" w:cs="Times New Roman"/>
          <w:b/>
          <w:sz w:val="20"/>
          <w:szCs w:val="20"/>
          <w:u w:val="single"/>
        </w:rPr>
        <w:t>29</w:t>
      </w:r>
      <w:r w:rsidRPr="004174F2">
        <w:rPr>
          <w:rFonts w:ascii="Palatino Linotype" w:eastAsia="Times New Roman" w:hAnsi="Palatino Linotype" w:cs="Times New Roman"/>
          <w:sz w:val="20"/>
          <w:szCs w:val="20"/>
        </w:rPr>
        <w:t>]</w:t>
      </w:r>
    </w:p>
    <w:p w14:paraId="710E90A3" w14:textId="77777777" w:rsidR="001B0929" w:rsidRPr="004174F2" w:rsidRDefault="001B0929" w:rsidP="004174F2">
      <w:pPr>
        <w:spacing w:line="240" w:lineRule="auto"/>
        <w:rPr>
          <w:rFonts w:ascii="Palatino Linotype" w:hAnsi="Palatino Linotype"/>
          <w:sz w:val="20"/>
          <w:szCs w:val="20"/>
        </w:rPr>
      </w:pPr>
    </w:p>
    <w:p w14:paraId="56CFB7CC"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Frank Money tries to find his way back to Lotus, Georgia, in a novel by this author.  For 10 points each:</w:t>
      </w:r>
    </w:p>
    <w:p w14:paraId="79CAED3D"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Name this author of </w:t>
      </w:r>
      <w:r w:rsidRPr="004174F2">
        <w:rPr>
          <w:rFonts w:ascii="Palatino Linotype" w:eastAsia="Times New Roman" w:hAnsi="Palatino Linotype" w:cs="Times New Roman"/>
          <w:i/>
          <w:sz w:val="20"/>
          <w:szCs w:val="20"/>
        </w:rPr>
        <w:t>Home</w:t>
      </w:r>
      <w:r w:rsidRPr="004174F2">
        <w:rPr>
          <w:rFonts w:ascii="Palatino Linotype" w:eastAsia="Times New Roman" w:hAnsi="Palatino Linotype" w:cs="Times New Roman"/>
          <w:sz w:val="20"/>
          <w:szCs w:val="20"/>
        </w:rPr>
        <w:t xml:space="preserve"> and </w:t>
      </w:r>
      <w:r w:rsidRPr="004174F2">
        <w:rPr>
          <w:rFonts w:ascii="Palatino Linotype" w:eastAsia="Times New Roman" w:hAnsi="Palatino Linotype" w:cs="Times New Roman"/>
          <w:i/>
          <w:sz w:val="20"/>
          <w:szCs w:val="20"/>
        </w:rPr>
        <w:t>The Bluest Eye</w:t>
      </w:r>
      <w:r w:rsidRPr="004174F2">
        <w:rPr>
          <w:rFonts w:ascii="Palatino Linotype" w:eastAsia="Times New Roman" w:hAnsi="Palatino Linotype" w:cs="Times New Roman"/>
          <w:sz w:val="20"/>
          <w:szCs w:val="20"/>
        </w:rPr>
        <w:t>. She received the Nobel Prize for Literature in 1993, the last American author to do so.</w:t>
      </w:r>
    </w:p>
    <w:p w14:paraId="78FC3F15"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Toni </w:t>
      </w:r>
      <w:r w:rsidRPr="004174F2">
        <w:rPr>
          <w:rFonts w:ascii="Palatino Linotype" w:eastAsia="Times New Roman" w:hAnsi="Palatino Linotype" w:cs="Times New Roman"/>
          <w:b/>
          <w:sz w:val="20"/>
          <w:szCs w:val="20"/>
          <w:u w:val="single"/>
        </w:rPr>
        <w:t>Morrison</w:t>
      </w:r>
      <w:r w:rsidRPr="004174F2">
        <w:rPr>
          <w:rFonts w:ascii="Palatino Linotype" w:eastAsia="Times New Roman" w:hAnsi="Palatino Linotype" w:cs="Times New Roman"/>
          <w:sz w:val="20"/>
          <w:szCs w:val="20"/>
        </w:rPr>
        <w:t xml:space="preserve"> [or Chloe </w:t>
      </w:r>
      <w:proofErr w:type="spellStart"/>
      <w:r w:rsidRPr="004174F2">
        <w:rPr>
          <w:rFonts w:ascii="Palatino Linotype" w:eastAsia="Times New Roman" w:hAnsi="Palatino Linotype" w:cs="Times New Roman"/>
          <w:sz w:val="20"/>
          <w:szCs w:val="20"/>
        </w:rPr>
        <w:t>Ardelia</w:t>
      </w:r>
      <w:proofErr w:type="spellEnd"/>
      <w:r w:rsidRPr="004174F2">
        <w:rPr>
          <w:rFonts w:ascii="Palatino Linotype" w:eastAsia="Times New Roman" w:hAnsi="Palatino Linotype" w:cs="Times New Roman"/>
          <w:sz w:val="20"/>
          <w:szCs w:val="20"/>
        </w:rPr>
        <w:t xml:space="preserve"> </w:t>
      </w:r>
      <w:r w:rsidRPr="004174F2">
        <w:rPr>
          <w:rFonts w:ascii="Palatino Linotype" w:eastAsia="Times New Roman" w:hAnsi="Palatino Linotype" w:cs="Times New Roman"/>
          <w:b/>
          <w:sz w:val="20"/>
          <w:szCs w:val="20"/>
          <w:u w:val="single"/>
        </w:rPr>
        <w:t>Wofford</w:t>
      </w:r>
      <w:r w:rsidRPr="004174F2">
        <w:rPr>
          <w:rFonts w:ascii="Palatino Linotype" w:eastAsia="Times New Roman" w:hAnsi="Palatino Linotype" w:cs="Times New Roman"/>
          <w:sz w:val="20"/>
          <w:szCs w:val="20"/>
        </w:rPr>
        <w:t>]</w:t>
      </w:r>
    </w:p>
    <w:p w14:paraId="000D07A3"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The title character of this novel by Toni Morrison appears one day on the doorstep of 124 Bluestone Road. She is thought to be a reincarnation of the child </w:t>
      </w:r>
      <w:r w:rsidR="00D6386B" w:rsidRPr="004174F2">
        <w:rPr>
          <w:rFonts w:ascii="Palatino Linotype" w:eastAsia="Times New Roman" w:hAnsi="Palatino Linotype" w:cs="Times New Roman"/>
          <w:sz w:val="20"/>
          <w:szCs w:val="20"/>
        </w:rPr>
        <w:t xml:space="preserve">that </w:t>
      </w:r>
      <w:proofErr w:type="spellStart"/>
      <w:r w:rsidRPr="004174F2">
        <w:rPr>
          <w:rFonts w:ascii="Palatino Linotype" w:eastAsia="Times New Roman" w:hAnsi="Palatino Linotype" w:cs="Times New Roman"/>
          <w:sz w:val="20"/>
          <w:szCs w:val="20"/>
        </w:rPr>
        <w:t>Sethe</w:t>
      </w:r>
      <w:proofErr w:type="spellEnd"/>
      <w:r w:rsidRPr="004174F2">
        <w:rPr>
          <w:rFonts w:ascii="Palatino Linotype" w:eastAsia="Times New Roman" w:hAnsi="Palatino Linotype" w:cs="Times New Roman"/>
          <w:sz w:val="20"/>
          <w:szCs w:val="20"/>
        </w:rPr>
        <w:t xml:space="preserve"> </w:t>
      </w:r>
      <w:r w:rsidR="00D6386B" w:rsidRPr="004174F2">
        <w:rPr>
          <w:rFonts w:ascii="Palatino Linotype" w:eastAsia="Times New Roman" w:hAnsi="Palatino Linotype" w:cs="Times New Roman"/>
          <w:sz w:val="20"/>
          <w:szCs w:val="20"/>
          <w:shd w:val="pct15" w:color="auto" w:fill="FFFFFF"/>
        </w:rPr>
        <w:t>[“</w:t>
      </w:r>
      <w:proofErr w:type="spellStart"/>
      <w:r w:rsidR="00D6386B" w:rsidRPr="004174F2">
        <w:rPr>
          <w:rFonts w:ascii="Palatino Linotype" w:eastAsia="Times New Roman" w:hAnsi="Palatino Linotype" w:cs="Times New Roman"/>
          <w:sz w:val="20"/>
          <w:szCs w:val="20"/>
          <w:shd w:val="pct15" w:color="auto" w:fill="FFFFFF"/>
        </w:rPr>
        <w:t>seth</w:t>
      </w:r>
      <w:proofErr w:type="spellEnd"/>
      <w:r w:rsidR="00D6386B" w:rsidRPr="004174F2">
        <w:rPr>
          <w:rFonts w:ascii="Palatino Linotype" w:eastAsia="Times New Roman" w:hAnsi="Palatino Linotype" w:cs="Times New Roman"/>
          <w:sz w:val="20"/>
          <w:szCs w:val="20"/>
          <w:shd w:val="pct15" w:color="auto" w:fill="FFFFFF"/>
        </w:rPr>
        <w:t>-uh”]</w:t>
      </w:r>
      <w:r w:rsidR="00D6386B" w:rsidRPr="004174F2">
        <w:rPr>
          <w:rFonts w:ascii="Palatino Linotype" w:eastAsia="Times New Roman" w:hAnsi="Palatino Linotype" w:cs="Times New Roman"/>
          <w:sz w:val="20"/>
          <w:szCs w:val="20"/>
        </w:rPr>
        <w:t xml:space="preserve"> </w:t>
      </w:r>
      <w:r w:rsidRPr="004174F2">
        <w:rPr>
          <w:rFonts w:ascii="Palatino Linotype" w:eastAsia="Times New Roman" w:hAnsi="Palatino Linotype" w:cs="Times New Roman"/>
          <w:sz w:val="20"/>
          <w:szCs w:val="20"/>
        </w:rPr>
        <w:t>killed to save from slavery.</w:t>
      </w:r>
    </w:p>
    <w:p w14:paraId="0EEAA733"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i/>
          <w:sz w:val="20"/>
          <w:szCs w:val="20"/>
          <w:u w:val="single"/>
        </w:rPr>
        <w:t>Beloved</w:t>
      </w:r>
    </w:p>
    <w:p w14:paraId="5B1CFEBB"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This character from </w:t>
      </w:r>
      <w:r w:rsidRPr="004174F2">
        <w:rPr>
          <w:rFonts w:ascii="Palatino Linotype" w:eastAsia="Times New Roman" w:hAnsi="Palatino Linotype" w:cs="Times New Roman"/>
          <w:i/>
          <w:sz w:val="20"/>
          <w:szCs w:val="20"/>
        </w:rPr>
        <w:t>Beloved</w:t>
      </w:r>
      <w:r w:rsidRPr="004174F2">
        <w:rPr>
          <w:rFonts w:ascii="Palatino Linotype" w:eastAsia="Times New Roman" w:hAnsi="Palatino Linotype" w:cs="Times New Roman"/>
          <w:sz w:val="20"/>
          <w:szCs w:val="20"/>
        </w:rPr>
        <w:t xml:space="preserve"> keeps his memories “in that tobacco tin buried in his chest where a red heart used to be”. He is an escaped slave who used to work for schoolteacher with Halle and </w:t>
      </w:r>
      <w:proofErr w:type="spellStart"/>
      <w:r w:rsidRPr="004174F2">
        <w:rPr>
          <w:rFonts w:ascii="Palatino Linotype" w:eastAsia="Times New Roman" w:hAnsi="Palatino Linotype" w:cs="Times New Roman"/>
          <w:sz w:val="20"/>
          <w:szCs w:val="20"/>
        </w:rPr>
        <w:t>Sixo</w:t>
      </w:r>
      <w:proofErr w:type="spellEnd"/>
      <w:r w:rsidRPr="004174F2">
        <w:rPr>
          <w:rFonts w:ascii="Palatino Linotype" w:eastAsia="Times New Roman" w:hAnsi="Palatino Linotype" w:cs="Times New Roman"/>
          <w:sz w:val="20"/>
          <w:szCs w:val="20"/>
        </w:rPr>
        <w:t>.</w:t>
      </w:r>
    </w:p>
    <w:p w14:paraId="02654411"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Paul D</w:t>
      </w:r>
      <w:r w:rsidRPr="004174F2">
        <w:rPr>
          <w:rFonts w:ascii="Palatino Linotype" w:eastAsia="Times New Roman" w:hAnsi="Palatino Linotype" w:cs="Times New Roman"/>
          <w:b/>
          <w:sz w:val="20"/>
          <w:szCs w:val="20"/>
        </w:rPr>
        <w:t xml:space="preserve"> </w:t>
      </w:r>
      <w:r w:rsidRPr="004174F2">
        <w:rPr>
          <w:rFonts w:ascii="Palatino Linotype" w:eastAsia="Times New Roman" w:hAnsi="Palatino Linotype" w:cs="Times New Roman"/>
          <w:sz w:val="20"/>
          <w:szCs w:val="20"/>
        </w:rPr>
        <w:t>[prompt on “Paul”]</w:t>
      </w:r>
    </w:p>
    <w:p w14:paraId="01F0F24F" w14:textId="77777777" w:rsidR="001B0929" w:rsidRPr="004174F2" w:rsidRDefault="001B0929" w:rsidP="004174F2">
      <w:pPr>
        <w:spacing w:line="240" w:lineRule="auto"/>
        <w:rPr>
          <w:rFonts w:ascii="Palatino Linotype" w:hAnsi="Palatino Linotype"/>
          <w:sz w:val="20"/>
          <w:szCs w:val="20"/>
        </w:rPr>
      </w:pPr>
    </w:p>
    <w:p w14:paraId="138C61AC"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This philosopher served as an in-house physician for Anthony Ashley Cooper, 1st Earl of Shaftesbury. For 10 points each:</w:t>
      </w:r>
    </w:p>
    <w:p w14:paraId="0B8BCAF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Identify this philosopher who claimed that a man’s property is just that with which he has “mixed his labor” in his </w:t>
      </w:r>
      <w:r w:rsidRPr="004174F2">
        <w:rPr>
          <w:rFonts w:ascii="Palatino Linotype" w:eastAsia="Times New Roman" w:hAnsi="Palatino Linotype" w:cs="Times New Roman"/>
          <w:i/>
          <w:sz w:val="20"/>
          <w:szCs w:val="20"/>
        </w:rPr>
        <w:t>Second Treatise on Government</w:t>
      </w:r>
      <w:r w:rsidRPr="004174F2">
        <w:rPr>
          <w:rFonts w:ascii="Palatino Linotype" w:eastAsia="Times New Roman" w:hAnsi="Palatino Linotype" w:cs="Times New Roman"/>
          <w:sz w:val="20"/>
          <w:szCs w:val="20"/>
        </w:rPr>
        <w:t>.</w:t>
      </w:r>
    </w:p>
    <w:p w14:paraId="0CF61C86"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John </w:t>
      </w:r>
      <w:r w:rsidRPr="004174F2">
        <w:rPr>
          <w:rFonts w:ascii="Palatino Linotype" w:eastAsia="Times New Roman" w:hAnsi="Palatino Linotype" w:cs="Times New Roman"/>
          <w:b/>
          <w:sz w:val="20"/>
          <w:szCs w:val="20"/>
          <w:u w:val="single"/>
        </w:rPr>
        <w:t>Locke</w:t>
      </w:r>
    </w:p>
    <w:p w14:paraId="58B10A34"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In addition to a discussion of a parrot that can speak Portuguese, this work by John Locke includes his attempts to establish the existence of abstract ideas and his presentation of the </w:t>
      </w:r>
      <w:r w:rsidRPr="004174F2">
        <w:rPr>
          <w:rFonts w:ascii="Palatino Linotype" w:eastAsia="Times New Roman" w:hAnsi="Palatino Linotype" w:cs="Times New Roman"/>
          <w:i/>
          <w:sz w:val="20"/>
          <w:szCs w:val="20"/>
        </w:rPr>
        <w:t>tabula rasa</w:t>
      </w:r>
      <w:r w:rsidRPr="004174F2">
        <w:rPr>
          <w:rFonts w:ascii="Palatino Linotype" w:eastAsia="Times New Roman" w:hAnsi="Palatino Linotype" w:cs="Times New Roman"/>
          <w:sz w:val="20"/>
          <w:szCs w:val="20"/>
        </w:rPr>
        <w:t>.</w:t>
      </w:r>
    </w:p>
    <w:p w14:paraId="1AE1462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i/>
          <w:sz w:val="20"/>
          <w:szCs w:val="20"/>
        </w:rPr>
        <w:t xml:space="preserve">An </w:t>
      </w:r>
      <w:r w:rsidRPr="004174F2">
        <w:rPr>
          <w:rFonts w:ascii="Palatino Linotype" w:eastAsia="Times New Roman" w:hAnsi="Palatino Linotype" w:cs="Times New Roman"/>
          <w:b/>
          <w:i/>
          <w:sz w:val="20"/>
          <w:szCs w:val="20"/>
          <w:u w:val="single"/>
        </w:rPr>
        <w:t>Essay Concerning Human Understanding</w:t>
      </w:r>
    </w:p>
    <w:p w14:paraId="4F4CFE9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Locke’s </w:t>
      </w:r>
      <w:r w:rsidRPr="004174F2">
        <w:rPr>
          <w:rFonts w:ascii="Palatino Linotype" w:eastAsia="Times New Roman" w:hAnsi="Palatino Linotype" w:cs="Times New Roman"/>
          <w:i/>
          <w:sz w:val="20"/>
          <w:szCs w:val="20"/>
        </w:rPr>
        <w:t>Essay</w:t>
      </w:r>
      <w:r w:rsidRPr="004174F2">
        <w:rPr>
          <w:rFonts w:ascii="Palatino Linotype" w:eastAsia="Times New Roman" w:hAnsi="Palatino Linotype" w:cs="Times New Roman"/>
          <w:sz w:val="20"/>
          <w:szCs w:val="20"/>
        </w:rPr>
        <w:t xml:space="preserve"> also includes a discussion of this category that include colors and tastes which exist in virtue of features like size and shape and are distinguished from “barely powers”.</w:t>
      </w:r>
    </w:p>
    <w:p w14:paraId="57CFB814"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secondary qualitie</w:t>
      </w:r>
      <w:r w:rsidRPr="004174F2">
        <w:rPr>
          <w:rFonts w:ascii="Palatino Linotype" w:eastAsia="Times New Roman" w:hAnsi="Palatino Linotype" w:cs="Times New Roman"/>
          <w:sz w:val="20"/>
          <w:szCs w:val="20"/>
        </w:rPr>
        <w:t>s</w:t>
      </w:r>
    </w:p>
    <w:p w14:paraId="56D5AD35" w14:textId="77777777" w:rsidR="001B0929" w:rsidRPr="004174F2" w:rsidRDefault="001B0929" w:rsidP="004174F2">
      <w:pPr>
        <w:spacing w:line="240" w:lineRule="auto"/>
        <w:rPr>
          <w:rFonts w:ascii="Palatino Linotype" w:hAnsi="Palatino Linotype"/>
          <w:sz w:val="20"/>
          <w:szCs w:val="20"/>
        </w:rPr>
      </w:pPr>
    </w:p>
    <w:p w14:paraId="5E62B134"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Thomas Mann wrote a response to this novel subtitled “The Beloved Returns”. For 10 points each:</w:t>
      </w:r>
    </w:p>
    <w:p w14:paraId="0B3507C3"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Name this novel whose title character is distraught at the betrothal of his beloved Lotte to Albert, from whom he borrows a pair of pistols.</w:t>
      </w:r>
    </w:p>
    <w:p w14:paraId="0C777E96"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i/>
          <w:sz w:val="20"/>
          <w:szCs w:val="20"/>
        </w:rPr>
        <w:t xml:space="preserve">The </w:t>
      </w:r>
      <w:r w:rsidRPr="004174F2">
        <w:rPr>
          <w:rFonts w:ascii="Palatino Linotype" w:eastAsia="Times New Roman" w:hAnsi="Palatino Linotype" w:cs="Times New Roman"/>
          <w:b/>
          <w:i/>
          <w:sz w:val="20"/>
          <w:szCs w:val="20"/>
          <w:u w:val="single"/>
        </w:rPr>
        <w:t>Sorrows of Young Werther</w:t>
      </w:r>
      <w:r w:rsidRPr="004174F2">
        <w:rPr>
          <w:rFonts w:ascii="Palatino Linotype" w:eastAsia="Times New Roman" w:hAnsi="Palatino Linotype" w:cs="Times New Roman"/>
          <w:sz w:val="20"/>
          <w:szCs w:val="20"/>
        </w:rPr>
        <w:t xml:space="preserve"> [or </w:t>
      </w:r>
      <w:r w:rsidRPr="004174F2">
        <w:rPr>
          <w:rFonts w:ascii="Palatino Linotype" w:eastAsia="Times New Roman" w:hAnsi="Palatino Linotype" w:cs="Times New Roman"/>
          <w:i/>
          <w:sz w:val="20"/>
          <w:szCs w:val="20"/>
        </w:rPr>
        <w:t xml:space="preserve">Die </w:t>
      </w:r>
      <w:r w:rsidRPr="004174F2">
        <w:rPr>
          <w:rFonts w:ascii="Palatino Linotype" w:eastAsia="Times New Roman" w:hAnsi="Palatino Linotype" w:cs="Times New Roman"/>
          <w:b/>
          <w:i/>
          <w:sz w:val="20"/>
          <w:szCs w:val="20"/>
          <w:u w:val="single"/>
        </w:rPr>
        <w:t xml:space="preserve">Leiden des </w:t>
      </w:r>
      <w:proofErr w:type="spellStart"/>
      <w:r w:rsidRPr="004174F2">
        <w:rPr>
          <w:rFonts w:ascii="Palatino Linotype" w:eastAsia="Times New Roman" w:hAnsi="Palatino Linotype" w:cs="Times New Roman"/>
          <w:b/>
          <w:i/>
          <w:sz w:val="20"/>
          <w:szCs w:val="20"/>
          <w:u w:val="single"/>
        </w:rPr>
        <w:t>jungen</w:t>
      </w:r>
      <w:proofErr w:type="spellEnd"/>
      <w:r w:rsidRPr="004174F2">
        <w:rPr>
          <w:rFonts w:ascii="Palatino Linotype" w:eastAsia="Times New Roman" w:hAnsi="Palatino Linotype" w:cs="Times New Roman"/>
          <w:b/>
          <w:i/>
          <w:sz w:val="20"/>
          <w:szCs w:val="20"/>
          <w:u w:val="single"/>
        </w:rPr>
        <w:t xml:space="preserve"> </w:t>
      </w:r>
      <w:proofErr w:type="spellStart"/>
      <w:r w:rsidRPr="004174F2">
        <w:rPr>
          <w:rFonts w:ascii="Palatino Linotype" w:eastAsia="Times New Roman" w:hAnsi="Palatino Linotype" w:cs="Times New Roman"/>
          <w:b/>
          <w:i/>
          <w:sz w:val="20"/>
          <w:szCs w:val="20"/>
          <w:u w:val="single"/>
        </w:rPr>
        <w:t>Werthers</w:t>
      </w:r>
      <w:proofErr w:type="spellEnd"/>
      <w:r w:rsidRPr="004174F2">
        <w:rPr>
          <w:rFonts w:ascii="Palatino Linotype" w:eastAsia="Times New Roman" w:hAnsi="Palatino Linotype" w:cs="Times New Roman"/>
          <w:sz w:val="20"/>
          <w:szCs w:val="20"/>
        </w:rPr>
        <w:t>]</w:t>
      </w:r>
    </w:p>
    <w:p w14:paraId="5F40038D"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w:t>
      </w:r>
      <w:r w:rsidRPr="004174F2">
        <w:rPr>
          <w:rFonts w:ascii="Palatino Linotype" w:eastAsia="Times New Roman" w:hAnsi="Palatino Linotype" w:cs="Times New Roman"/>
          <w:i/>
          <w:sz w:val="20"/>
          <w:szCs w:val="20"/>
        </w:rPr>
        <w:t>The Sorrows of Young Werther</w:t>
      </w:r>
      <w:r w:rsidRPr="004174F2">
        <w:rPr>
          <w:rFonts w:ascii="Palatino Linotype" w:eastAsia="Times New Roman" w:hAnsi="Palatino Linotype" w:cs="Times New Roman"/>
          <w:sz w:val="20"/>
          <w:szCs w:val="20"/>
        </w:rPr>
        <w:t xml:space="preserve"> is a novel by this German author who also wrote the two-part verse-drama </w:t>
      </w:r>
      <w:r w:rsidRPr="004174F2">
        <w:rPr>
          <w:rFonts w:ascii="Palatino Linotype" w:eastAsia="Times New Roman" w:hAnsi="Palatino Linotype" w:cs="Times New Roman"/>
          <w:i/>
          <w:sz w:val="20"/>
          <w:szCs w:val="20"/>
        </w:rPr>
        <w:t>Faust</w:t>
      </w:r>
      <w:r w:rsidRPr="004174F2">
        <w:rPr>
          <w:rFonts w:ascii="Palatino Linotype" w:eastAsia="Times New Roman" w:hAnsi="Palatino Linotype" w:cs="Times New Roman"/>
          <w:sz w:val="20"/>
          <w:szCs w:val="20"/>
        </w:rPr>
        <w:t>.</w:t>
      </w:r>
    </w:p>
    <w:p w14:paraId="35D527DE"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Johann Wolfgang von </w:t>
      </w:r>
      <w:r w:rsidRPr="004174F2">
        <w:rPr>
          <w:rFonts w:ascii="Palatino Linotype" w:eastAsia="Times New Roman" w:hAnsi="Palatino Linotype" w:cs="Times New Roman"/>
          <w:b/>
          <w:sz w:val="20"/>
          <w:szCs w:val="20"/>
          <w:u w:val="single"/>
        </w:rPr>
        <w:t>Goethe</w:t>
      </w:r>
    </w:p>
    <w:p w14:paraId="4D673BDA"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After he is introduced to Shakespeare by </w:t>
      </w:r>
      <w:proofErr w:type="spellStart"/>
      <w:r w:rsidRPr="004174F2">
        <w:rPr>
          <w:rFonts w:ascii="Palatino Linotype" w:eastAsia="Times New Roman" w:hAnsi="Palatino Linotype" w:cs="Times New Roman"/>
          <w:sz w:val="20"/>
          <w:szCs w:val="20"/>
        </w:rPr>
        <w:t>Jarno</w:t>
      </w:r>
      <w:proofErr w:type="spellEnd"/>
      <w:r w:rsidRPr="004174F2">
        <w:rPr>
          <w:rFonts w:ascii="Palatino Linotype" w:eastAsia="Times New Roman" w:hAnsi="Palatino Linotype" w:cs="Times New Roman"/>
          <w:sz w:val="20"/>
          <w:szCs w:val="20"/>
        </w:rPr>
        <w:t xml:space="preserve">, this Goethe character acts in a version of </w:t>
      </w:r>
      <w:r w:rsidRPr="004174F2">
        <w:rPr>
          <w:rFonts w:ascii="Palatino Linotype" w:eastAsia="Times New Roman" w:hAnsi="Palatino Linotype" w:cs="Times New Roman"/>
          <w:i/>
          <w:sz w:val="20"/>
          <w:szCs w:val="20"/>
        </w:rPr>
        <w:t>Hamlet</w:t>
      </w:r>
      <w:r w:rsidRPr="004174F2">
        <w:rPr>
          <w:rFonts w:ascii="Palatino Linotype" w:eastAsia="Times New Roman" w:hAnsi="Palatino Linotype" w:cs="Times New Roman"/>
          <w:sz w:val="20"/>
          <w:szCs w:val="20"/>
        </w:rPr>
        <w:t>. This character travels to the Pedagogical Province with his son Felix in the second of two novels he appears in.</w:t>
      </w:r>
    </w:p>
    <w:p w14:paraId="0C6FE99F"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Wilhelm</w:t>
      </w:r>
      <w:r w:rsidRPr="004174F2">
        <w:rPr>
          <w:rFonts w:ascii="Palatino Linotype" w:eastAsia="Times New Roman" w:hAnsi="Palatino Linotype" w:cs="Times New Roman"/>
          <w:sz w:val="20"/>
          <w:szCs w:val="20"/>
        </w:rPr>
        <w:t xml:space="preserve"> </w:t>
      </w:r>
      <w:r w:rsidRPr="004174F2">
        <w:rPr>
          <w:rFonts w:ascii="Palatino Linotype" w:eastAsia="Times New Roman" w:hAnsi="Palatino Linotype" w:cs="Times New Roman"/>
          <w:b/>
          <w:sz w:val="20"/>
          <w:szCs w:val="20"/>
          <w:u w:val="single"/>
        </w:rPr>
        <w:t>Meister</w:t>
      </w:r>
      <w:r w:rsidRPr="004174F2">
        <w:rPr>
          <w:rFonts w:ascii="Palatino Linotype" w:eastAsia="Times New Roman" w:hAnsi="Palatino Linotype" w:cs="Times New Roman"/>
          <w:sz w:val="20"/>
          <w:szCs w:val="20"/>
        </w:rPr>
        <w:t xml:space="preserve"> [accept either name]</w:t>
      </w:r>
    </w:p>
    <w:p w14:paraId="3C6240EB" w14:textId="77777777" w:rsidR="001B0929" w:rsidRPr="004174F2" w:rsidRDefault="001B0929" w:rsidP="004174F2">
      <w:pPr>
        <w:spacing w:line="240" w:lineRule="auto"/>
        <w:rPr>
          <w:rFonts w:ascii="Palatino Linotype" w:hAnsi="Palatino Linotype"/>
          <w:sz w:val="20"/>
          <w:szCs w:val="20"/>
        </w:rPr>
      </w:pPr>
    </w:p>
    <w:p w14:paraId="3C1787BD" w14:textId="77777777" w:rsidR="00A31894" w:rsidRDefault="00A31894">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20614E24" w14:textId="78A06389"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lastRenderedPageBreak/>
        <w:t>Plaques consisting of amyloid beta tend to be present in sufferers of this condition. For 10 points each:</w:t>
      </w:r>
    </w:p>
    <w:p w14:paraId="4FFF7B9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Name this form of dementia most notable for the symptom of memory loss.</w:t>
      </w:r>
    </w:p>
    <w:p w14:paraId="173538C2"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Alzheimer</w:t>
      </w:r>
      <w:r w:rsidRPr="004174F2">
        <w:rPr>
          <w:rFonts w:ascii="Palatino Linotype" w:eastAsia="Times New Roman" w:hAnsi="Palatino Linotype" w:cs="Times New Roman"/>
          <w:sz w:val="20"/>
          <w:szCs w:val="20"/>
        </w:rPr>
        <w:t>’s disease</w:t>
      </w:r>
    </w:p>
    <w:p w14:paraId="6FCF295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Alzheimer’s is sometimes thought to be caused by these infectious misfolded proteins. These agents also cause mad cow disease and kuru.</w:t>
      </w:r>
    </w:p>
    <w:p w14:paraId="7971D7A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prion</w:t>
      </w:r>
      <w:r w:rsidRPr="004174F2">
        <w:rPr>
          <w:rFonts w:ascii="Palatino Linotype" w:eastAsia="Times New Roman" w:hAnsi="Palatino Linotype" w:cs="Times New Roman"/>
          <w:sz w:val="20"/>
          <w:szCs w:val="20"/>
        </w:rPr>
        <w:t>s</w:t>
      </w:r>
    </w:p>
    <w:p w14:paraId="1F6B14FC"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One hypothesis of the cause of Alzheimer’s is that it is caused when this microtubule-associated protein is hyper-phosphorylated and tangled.</w:t>
      </w:r>
    </w:p>
    <w:p w14:paraId="6A10D000"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tau</w:t>
      </w:r>
      <w:r w:rsidRPr="004174F2">
        <w:rPr>
          <w:rFonts w:ascii="Palatino Linotype" w:eastAsia="Times New Roman" w:hAnsi="Palatino Linotype" w:cs="Times New Roman"/>
          <w:sz w:val="20"/>
          <w:szCs w:val="20"/>
        </w:rPr>
        <w:t xml:space="preserve"> protein</w:t>
      </w:r>
    </w:p>
    <w:p w14:paraId="220882A4" w14:textId="77777777" w:rsidR="001B0929" w:rsidRPr="004174F2" w:rsidRDefault="001B0929" w:rsidP="004174F2">
      <w:pPr>
        <w:spacing w:line="240" w:lineRule="auto"/>
        <w:rPr>
          <w:rFonts w:ascii="Palatino Linotype" w:hAnsi="Palatino Linotype"/>
          <w:sz w:val="20"/>
          <w:szCs w:val="20"/>
        </w:rPr>
      </w:pPr>
    </w:p>
    <w:p w14:paraId="3B88A3F9"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A Holy Roman Emperor with this name was so depressed that he eventually started carrying his coffin everywhere with him. For 10 points each:</w:t>
      </w:r>
    </w:p>
    <w:p w14:paraId="04074B7F"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Give this name shared by two Holy Roman Emperors. Another man with this first name was shot by a firing squad after he was overthrown as Emperor of Mexico.</w:t>
      </w:r>
    </w:p>
    <w:p w14:paraId="26E7F7EB"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Maximilian</w:t>
      </w:r>
      <w:r w:rsidR="00FA4AF6" w:rsidRPr="004174F2">
        <w:rPr>
          <w:rFonts w:ascii="Palatino Linotype" w:eastAsia="Times New Roman" w:hAnsi="Palatino Linotype" w:cs="Times New Roman"/>
          <w:sz w:val="20"/>
          <w:szCs w:val="20"/>
        </w:rPr>
        <w:t xml:space="preserve"> [or </w:t>
      </w:r>
      <w:r w:rsidR="00FA4AF6" w:rsidRPr="004174F2">
        <w:rPr>
          <w:rFonts w:ascii="Palatino Linotype" w:eastAsia="Times New Roman" w:hAnsi="Palatino Linotype" w:cs="Times New Roman"/>
          <w:b/>
          <w:sz w:val="20"/>
          <w:szCs w:val="20"/>
          <w:u w:val="single"/>
        </w:rPr>
        <w:t>Maximilian</w:t>
      </w:r>
      <w:r w:rsidR="00FA4AF6" w:rsidRPr="004174F2">
        <w:rPr>
          <w:rFonts w:ascii="Palatino Linotype" w:eastAsia="Times New Roman" w:hAnsi="Palatino Linotype" w:cs="Times New Roman"/>
          <w:sz w:val="20"/>
          <w:szCs w:val="20"/>
        </w:rPr>
        <w:t xml:space="preserve"> I; or </w:t>
      </w:r>
      <w:r w:rsidR="00FA4AF6" w:rsidRPr="004174F2">
        <w:rPr>
          <w:rFonts w:ascii="Palatino Linotype" w:eastAsia="Times New Roman" w:hAnsi="Palatino Linotype" w:cs="Times New Roman"/>
          <w:b/>
          <w:sz w:val="20"/>
          <w:szCs w:val="20"/>
          <w:u w:val="single"/>
        </w:rPr>
        <w:t>Maximilian</w:t>
      </w:r>
      <w:r w:rsidR="00FA4AF6" w:rsidRPr="004174F2">
        <w:rPr>
          <w:rFonts w:ascii="Palatino Linotype" w:eastAsia="Times New Roman" w:hAnsi="Palatino Linotype" w:cs="Times New Roman"/>
          <w:sz w:val="20"/>
          <w:szCs w:val="20"/>
        </w:rPr>
        <w:t xml:space="preserve"> II]</w:t>
      </w:r>
    </w:p>
    <w:p w14:paraId="2C1EAF5D"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Those men named Maximilian were members of the House of Habsburg, which was also called the “House of” this modern-day country. The </w:t>
      </w:r>
      <w:proofErr w:type="spellStart"/>
      <w:r w:rsidRPr="004174F2">
        <w:rPr>
          <w:rFonts w:ascii="Palatino Linotype" w:eastAsia="Times New Roman" w:hAnsi="Palatino Linotype" w:cs="Times New Roman"/>
          <w:sz w:val="20"/>
          <w:szCs w:val="20"/>
        </w:rPr>
        <w:t>Schönbrunn</w:t>
      </w:r>
      <w:proofErr w:type="spellEnd"/>
      <w:r w:rsidRPr="004174F2">
        <w:rPr>
          <w:rFonts w:ascii="Palatino Linotype" w:eastAsia="Times New Roman" w:hAnsi="Palatino Linotype" w:cs="Times New Roman"/>
          <w:sz w:val="20"/>
          <w:szCs w:val="20"/>
        </w:rPr>
        <w:t xml:space="preserve"> Palace is located in this country’s capital of Vienna.</w:t>
      </w:r>
    </w:p>
    <w:p w14:paraId="303A5715"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Austria</w:t>
      </w:r>
      <w:r w:rsidRPr="004174F2">
        <w:rPr>
          <w:rFonts w:ascii="Palatino Linotype" w:eastAsia="Times New Roman" w:hAnsi="Palatino Linotype" w:cs="Times New Roman"/>
          <w:sz w:val="20"/>
          <w:szCs w:val="20"/>
        </w:rPr>
        <w:t xml:space="preserve"> [or </w:t>
      </w:r>
      <w:proofErr w:type="spellStart"/>
      <w:r w:rsidRPr="004174F2">
        <w:rPr>
          <w:rFonts w:ascii="Palatino Linotype" w:eastAsia="Times New Roman" w:hAnsi="Palatino Linotype" w:cs="Times New Roman"/>
          <w:b/>
          <w:sz w:val="20"/>
          <w:szCs w:val="20"/>
          <w:u w:val="single"/>
        </w:rPr>
        <w:t>Österreich</w:t>
      </w:r>
      <w:proofErr w:type="spellEnd"/>
      <w:r w:rsidRPr="004174F2">
        <w:rPr>
          <w:rFonts w:ascii="Palatino Linotype" w:eastAsia="Times New Roman" w:hAnsi="Palatino Linotype" w:cs="Times New Roman"/>
          <w:sz w:val="20"/>
          <w:szCs w:val="20"/>
        </w:rPr>
        <w:t>]</w:t>
      </w:r>
    </w:p>
    <w:p w14:paraId="492B815E"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With Henry VII, Maximilian I won a battle named after these items during the War of the League of </w:t>
      </w:r>
      <w:proofErr w:type="spellStart"/>
      <w:r w:rsidRPr="004174F2">
        <w:rPr>
          <w:rFonts w:ascii="Palatino Linotype" w:eastAsia="Times New Roman" w:hAnsi="Palatino Linotype" w:cs="Times New Roman"/>
          <w:sz w:val="20"/>
          <w:szCs w:val="20"/>
        </w:rPr>
        <w:t>Cambrai</w:t>
      </w:r>
      <w:proofErr w:type="spellEnd"/>
      <w:r w:rsidRPr="004174F2">
        <w:rPr>
          <w:rFonts w:ascii="Palatino Linotype" w:eastAsia="Times New Roman" w:hAnsi="Palatino Linotype" w:cs="Times New Roman"/>
          <w:sz w:val="20"/>
          <w:szCs w:val="20"/>
        </w:rPr>
        <w:t xml:space="preserve">. In another battle named for these clothing items, the French cavalry were obliterated by </w:t>
      </w:r>
      <w:proofErr w:type="spellStart"/>
      <w:r w:rsidRPr="004174F2">
        <w:rPr>
          <w:rFonts w:ascii="Palatino Linotype" w:eastAsia="Times New Roman" w:hAnsi="Palatino Linotype" w:cs="Times New Roman"/>
          <w:sz w:val="20"/>
          <w:szCs w:val="20"/>
        </w:rPr>
        <w:t>pikemen</w:t>
      </w:r>
      <w:proofErr w:type="spellEnd"/>
      <w:r w:rsidRPr="004174F2">
        <w:rPr>
          <w:rFonts w:ascii="Palatino Linotype" w:eastAsia="Times New Roman" w:hAnsi="Palatino Linotype" w:cs="Times New Roman"/>
          <w:sz w:val="20"/>
          <w:szCs w:val="20"/>
        </w:rPr>
        <w:t xml:space="preserve"> from Flanders.</w:t>
      </w:r>
    </w:p>
    <w:p w14:paraId="250ECA9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spurs</w:t>
      </w:r>
      <w:r w:rsidRPr="004174F2">
        <w:rPr>
          <w:rFonts w:ascii="Palatino Linotype" w:eastAsia="Times New Roman" w:hAnsi="Palatino Linotype" w:cs="Times New Roman"/>
          <w:sz w:val="20"/>
          <w:szCs w:val="20"/>
        </w:rPr>
        <w:t xml:space="preserve"> [or Battle of the </w:t>
      </w:r>
      <w:r w:rsidRPr="004174F2">
        <w:rPr>
          <w:rFonts w:ascii="Palatino Linotype" w:eastAsia="Times New Roman" w:hAnsi="Palatino Linotype" w:cs="Times New Roman"/>
          <w:b/>
          <w:sz w:val="20"/>
          <w:szCs w:val="20"/>
          <w:u w:val="single"/>
        </w:rPr>
        <w:t>Spurs</w:t>
      </w:r>
      <w:r w:rsidRPr="004174F2">
        <w:rPr>
          <w:rFonts w:ascii="Palatino Linotype" w:eastAsia="Times New Roman" w:hAnsi="Palatino Linotype" w:cs="Times New Roman"/>
          <w:sz w:val="20"/>
          <w:szCs w:val="20"/>
        </w:rPr>
        <w:t xml:space="preserve">; or Battle of the Golden </w:t>
      </w:r>
      <w:r w:rsidRPr="004174F2">
        <w:rPr>
          <w:rFonts w:ascii="Palatino Linotype" w:eastAsia="Times New Roman" w:hAnsi="Palatino Linotype" w:cs="Times New Roman"/>
          <w:b/>
          <w:sz w:val="20"/>
          <w:szCs w:val="20"/>
          <w:u w:val="single"/>
        </w:rPr>
        <w:t>Spurs</w:t>
      </w:r>
      <w:r w:rsidRPr="004174F2">
        <w:rPr>
          <w:rFonts w:ascii="Palatino Linotype" w:eastAsia="Times New Roman" w:hAnsi="Palatino Linotype" w:cs="Times New Roman"/>
          <w:sz w:val="20"/>
          <w:szCs w:val="20"/>
        </w:rPr>
        <w:t>]</w:t>
      </w:r>
    </w:p>
    <w:p w14:paraId="437EDBB8" w14:textId="77777777" w:rsidR="001B0929" w:rsidRPr="004174F2" w:rsidRDefault="001B0929" w:rsidP="004174F2">
      <w:pPr>
        <w:spacing w:line="240" w:lineRule="auto"/>
        <w:rPr>
          <w:rFonts w:ascii="Palatino Linotype" w:hAnsi="Palatino Linotype"/>
          <w:sz w:val="20"/>
          <w:szCs w:val="20"/>
        </w:rPr>
      </w:pPr>
    </w:p>
    <w:p w14:paraId="74C00C04"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Answer the following about artificial intelligence in film, for 10 points each.</w:t>
      </w:r>
    </w:p>
    <w:p w14:paraId="0699DE0F"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This director cast Haley Joel </w:t>
      </w:r>
      <w:proofErr w:type="spellStart"/>
      <w:r w:rsidRPr="004174F2">
        <w:rPr>
          <w:rFonts w:ascii="Palatino Linotype" w:eastAsia="Times New Roman" w:hAnsi="Palatino Linotype" w:cs="Times New Roman"/>
          <w:sz w:val="20"/>
          <w:szCs w:val="20"/>
        </w:rPr>
        <w:t>Osment</w:t>
      </w:r>
      <w:proofErr w:type="spellEnd"/>
      <w:r w:rsidRPr="004174F2">
        <w:rPr>
          <w:rFonts w:ascii="Palatino Linotype" w:eastAsia="Times New Roman" w:hAnsi="Palatino Linotype" w:cs="Times New Roman"/>
          <w:sz w:val="20"/>
          <w:szCs w:val="20"/>
        </w:rPr>
        <w:t xml:space="preserve"> as a “</w:t>
      </w:r>
      <w:proofErr w:type="spellStart"/>
      <w:r w:rsidRPr="004174F2">
        <w:rPr>
          <w:rFonts w:ascii="Palatino Linotype" w:eastAsia="Times New Roman" w:hAnsi="Palatino Linotype" w:cs="Times New Roman"/>
          <w:sz w:val="20"/>
          <w:szCs w:val="20"/>
        </w:rPr>
        <w:t>Mecha</w:t>
      </w:r>
      <w:proofErr w:type="spellEnd"/>
      <w:r w:rsidRPr="004174F2">
        <w:rPr>
          <w:rFonts w:ascii="Palatino Linotype" w:eastAsia="Times New Roman" w:hAnsi="Palatino Linotype" w:cs="Times New Roman"/>
          <w:sz w:val="20"/>
          <w:szCs w:val="20"/>
        </w:rPr>
        <w:t xml:space="preserve">” child trying to turn into a real human in his film </w:t>
      </w:r>
      <w:r w:rsidRPr="004174F2">
        <w:rPr>
          <w:rFonts w:ascii="Palatino Linotype" w:eastAsia="Times New Roman" w:hAnsi="Palatino Linotype" w:cs="Times New Roman"/>
          <w:i/>
          <w:sz w:val="20"/>
          <w:szCs w:val="20"/>
        </w:rPr>
        <w:t>A.I Artificial Intelligence</w:t>
      </w:r>
      <w:r w:rsidRPr="004174F2">
        <w:rPr>
          <w:rFonts w:ascii="Palatino Linotype" w:eastAsia="Times New Roman" w:hAnsi="Palatino Linotype" w:cs="Times New Roman"/>
          <w:sz w:val="20"/>
          <w:szCs w:val="20"/>
        </w:rPr>
        <w:t xml:space="preserve">. He also directed </w:t>
      </w:r>
      <w:r w:rsidRPr="004174F2">
        <w:rPr>
          <w:rFonts w:ascii="Palatino Linotype" w:eastAsia="Times New Roman" w:hAnsi="Palatino Linotype" w:cs="Times New Roman"/>
          <w:i/>
          <w:sz w:val="20"/>
          <w:szCs w:val="20"/>
        </w:rPr>
        <w:t>Jaws</w:t>
      </w:r>
      <w:r w:rsidRPr="004174F2">
        <w:rPr>
          <w:rFonts w:ascii="Palatino Linotype" w:eastAsia="Times New Roman" w:hAnsi="Palatino Linotype" w:cs="Times New Roman"/>
          <w:sz w:val="20"/>
          <w:szCs w:val="20"/>
        </w:rPr>
        <w:t xml:space="preserve">, </w:t>
      </w:r>
      <w:r w:rsidRPr="004174F2">
        <w:rPr>
          <w:rFonts w:ascii="Palatino Linotype" w:eastAsia="Times New Roman" w:hAnsi="Palatino Linotype" w:cs="Times New Roman"/>
          <w:i/>
          <w:sz w:val="20"/>
          <w:szCs w:val="20"/>
        </w:rPr>
        <w:t>Jurassic Park</w:t>
      </w:r>
      <w:r w:rsidRPr="004174F2">
        <w:rPr>
          <w:rFonts w:ascii="Palatino Linotype" w:eastAsia="Times New Roman" w:hAnsi="Palatino Linotype" w:cs="Times New Roman"/>
          <w:sz w:val="20"/>
          <w:szCs w:val="20"/>
        </w:rPr>
        <w:t xml:space="preserve"> and </w:t>
      </w:r>
      <w:r w:rsidRPr="004174F2">
        <w:rPr>
          <w:rFonts w:ascii="Palatino Linotype" w:eastAsia="Times New Roman" w:hAnsi="Palatino Linotype" w:cs="Times New Roman"/>
          <w:i/>
          <w:sz w:val="20"/>
          <w:szCs w:val="20"/>
        </w:rPr>
        <w:t>Schindler’s List</w:t>
      </w:r>
      <w:r w:rsidRPr="004174F2">
        <w:rPr>
          <w:rFonts w:ascii="Palatino Linotype" w:eastAsia="Times New Roman" w:hAnsi="Palatino Linotype" w:cs="Times New Roman"/>
          <w:sz w:val="20"/>
          <w:szCs w:val="20"/>
        </w:rPr>
        <w:t xml:space="preserve">. </w:t>
      </w:r>
    </w:p>
    <w:p w14:paraId="57E88871"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Steven </w:t>
      </w:r>
      <w:r w:rsidRPr="004174F2">
        <w:rPr>
          <w:rFonts w:ascii="Palatino Linotype" w:eastAsia="Times New Roman" w:hAnsi="Palatino Linotype" w:cs="Times New Roman"/>
          <w:b/>
          <w:sz w:val="20"/>
          <w:szCs w:val="20"/>
          <w:u w:val="single"/>
        </w:rPr>
        <w:t>Spielberg</w:t>
      </w:r>
      <w:r w:rsidRPr="004174F2">
        <w:rPr>
          <w:rFonts w:ascii="Palatino Linotype" w:eastAsia="Times New Roman" w:hAnsi="Palatino Linotype" w:cs="Times New Roman"/>
          <w:sz w:val="20"/>
          <w:szCs w:val="20"/>
        </w:rPr>
        <w:t xml:space="preserve"> [or Steven Allan </w:t>
      </w:r>
      <w:r w:rsidRPr="004174F2">
        <w:rPr>
          <w:rFonts w:ascii="Palatino Linotype" w:eastAsia="Times New Roman" w:hAnsi="Palatino Linotype" w:cs="Times New Roman"/>
          <w:b/>
          <w:sz w:val="20"/>
          <w:szCs w:val="20"/>
          <w:u w:val="single"/>
        </w:rPr>
        <w:t>Spielberg</w:t>
      </w:r>
      <w:r w:rsidRPr="004174F2">
        <w:rPr>
          <w:rFonts w:ascii="Palatino Linotype" w:eastAsia="Times New Roman" w:hAnsi="Palatino Linotype" w:cs="Times New Roman"/>
          <w:sz w:val="20"/>
          <w:szCs w:val="20"/>
        </w:rPr>
        <w:t xml:space="preserve">] </w:t>
      </w:r>
    </w:p>
    <w:p w14:paraId="0EC72A39"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In Stanley Kubrick’s </w:t>
      </w:r>
      <w:r w:rsidRPr="004174F2">
        <w:rPr>
          <w:rFonts w:ascii="Palatino Linotype" w:eastAsia="Times New Roman" w:hAnsi="Palatino Linotype" w:cs="Times New Roman"/>
          <w:i/>
          <w:sz w:val="20"/>
          <w:szCs w:val="20"/>
        </w:rPr>
        <w:t>2001: A Space Odyssey</w:t>
      </w:r>
      <w:r w:rsidRPr="004174F2">
        <w:rPr>
          <w:rFonts w:ascii="Palatino Linotype" w:eastAsia="Times New Roman" w:hAnsi="Palatino Linotype" w:cs="Times New Roman"/>
          <w:sz w:val="20"/>
          <w:szCs w:val="20"/>
        </w:rPr>
        <w:t xml:space="preserve">, this sentient computer tries to kill the crew of the </w:t>
      </w:r>
      <w:r w:rsidRPr="004174F2">
        <w:rPr>
          <w:rFonts w:ascii="Palatino Linotype" w:eastAsia="Times New Roman" w:hAnsi="Palatino Linotype" w:cs="Times New Roman"/>
          <w:i/>
          <w:sz w:val="20"/>
          <w:szCs w:val="20"/>
        </w:rPr>
        <w:t>Discovery One</w:t>
      </w:r>
      <w:r w:rsidRPr="004174F2">
        <w:rPr>
          <w:rFonts w:ascii="Palatino Linotype" w:eastAsia="Times New Roman" w:hAnsi="Palatino Linotype" w:cs="Times New Roman"/>
          <w:sz w:val="20"/>
          <w:szCs w:val="20"/>
        </w:rPr>
        <w:t>. It sings “Daisy Bell” as Dave shuts it down.</w:t>
      </w:r>
    </w:p>
    <w:p w14:paraId="09AB9803"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HAL</w:t>
      </w:r>
      <w:r w:rsidRPr="004174F2">
        <w:rPr>
          <w:rFonts w:ascii="Palatino Linotype" w:eastAsia="Times New Roman" w:hAnsi="Palatino Linotype" w:cs="Times New Roman"/>
          <w:sz w:val="20"/>
          <w:szCs w:val="20"/>
        </w:rPr>
        <w:t xml:space="preserve"> 9000 </w:t>
      </w:r>
    </w:p>
    <w:p w14:paraId="16F373A0"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This computer system runs the spaceship </w:t>
      </w:r>
      <w:proofErr w:type="spellStart"/>
      <w:r w:rsidRPr="004174F2">
        <w:rPr>
          <w:rFonts w:ascii="Palatino Linotype" w:eastAsia="Times New Roman" w:hAnsi="Palatino Linotype" w:cs="Times New Roman"/>
          <w:i/>
          <w:sz w:val="20"/>
          <w:szCs w:val="20"/>
        </w:rPr>
        <w:t>Nostromo</w:t>
      </w:r>
      <w:proofErr w:type="spellEnd"/>
      <w:r w:rsidRPr="004174F2">
        <w:rPr>
          <w:rFonts w:ascii="Palatino Linotype" w:eastAsia="Times New Roman" w:hAnsi="Palatino Linotype" w:cs="Times New Roman"/>
          <w:sz w:val="20"/>
          <w:szCs w:val="20"/>
        </w:rPr>
        <w:t xml:space="preserve"> in the film </w:t>
      </w:r>
      <w:r w:rsidRPr="004174F2">
        <w:rPr>
          <w:rFonts w:ascii="Palatino Linotype" w:eastAsia="Times New Roman" w:hAnsi="Palatino Linotype" w:cs="Times New Roman"/>
          <w:i/>
          <w:sz w:val="20"/>
          <w:szCs w:val="20"/>
        </w:rPr>
        <w:t>Alien</w:t>
      </w:r>
      <w:r w:rsidRPr="004174F2">
        <w:rPr>
          <w:rFonts w:ascii="Palatino Linotype" w:eastAsia="Times New Roman" w:hAnsi="Palatino Linotype" w:cs="Times New Roman"/>
          <w:sz w:val="20"/>
          <w:szCs w:val="20"/>
        </w:rPr>
        <w:t xml:space="preserve">. Ellen Ripley eventually realizes that this computer brought the </w:t>
      </w:r>
      <w:proofErr w:type="spellStart"/>
      <w:r w:rsidRPr="004174F2">
        <w:rPr>
          <w:rFonts w:ascii="Palatino Linotype" w:eastAsia="Times New Roman" w:hAnsi="Palatino Linotype" w:cs="Times New Roman"/>
          <w:i/>
          <w:sz w:val="20"/>
          <w:szCs w:val="20"/>
        </w:rPr>
        <w:t>Nostromo</w:t>
      </w:r>
      <w:proofErr w:type="spellEnd"/>
      <w:r w:rsidRPr="004174F2">
        <w:rPr>
          <w:rFonts w:ascii="Palatino Linotype" w:eastAsia="Times New Roman" w:hAnsi="Palatino Linotype" w:cs="Times New Roman"/>
          <w:sz w:val="20"/>
          <w:szCs w:val="20"/>
        </w:rPr>
        <w:t xml:space="preserve"> into contact with the alien so that the </w:t>
      </w:r>
      <w:proofErr w:type="spellStart"/>
      <w:r w:rsidRPr="004174F2">
        <w:rPr>
          <w:rFonts w:ascii="Palatino Linotype" w:eastAsia="Times New Roman" w:hAnsi="Palatino Linotype" w:cs="Times New Roman"/>
          <w:sz w:val="20"/>
          <w:szCs w:val="20"/>
        </w:rPr>
        <w:t>Weyland</w:t>
      </w:r>
      <w:proofErr w:type="spellEnd"/>
      <w:r w:rsidRPr="004174F2">
        <w:rPr>
          <w:rFonts w:ascii="Palatino Linotype" w:eastAsia="Times New Roman" w:hAnsi="Palatino Linotype" w:cs="Times New Roman"/>
          <w:sz w:val="20"/>
          <w:szCs w:val="20"/>
        </w:rPr>
        <w:t xml:space="preserve"> </w:t>
      </w:r>
      <w:proofErr w:type="gramStart"/>
      <w:r w:rsidRPr="004174F2">
        <w:rPr>
          <w:rFonts w:ascii="Palatino Linotype" w:eastAsia="Times New Roman" w:hAnsi="Palatino Linotype" w:cs="Times New Roman"/>
          <w:sz w:val="20"/>
          <w:szCs w:val="20"/>
        </w:rPr>
        <w:t>corporation</w:t>
      </w:r>
      <w:proofErr w:type="gramEnd"/>
      <w:r w:rsidRPr="004174F2">
        <w:rPr>
          <w:rFonts w:ascii="Palatino Linotype" w:eastAsia="Times New Roman" w:hAnsi="Palatino Linotype" w:cs="Times New Roman"/>
          <w:sz w:val="20"/>
          <w:szCs w:val="20"/>
        </w:rPr>
        <w:t xml:space="preserve"> could </w:t>
      </w:r>
      <w:proofErr w:type="spellStart"/>
      <w:r w:rsidRPr="004174F2">
        <w:rPr>
          <w:rFonts w:ascii="Palatino Linotype" w:eastAsia="Times New Roman" w:hAnsi="Palatino Linotype" w:cs="Times New Roman"/>
          <w:sz w:val="20"/>
          <w:szCs w:val="20"/>
        </w:rPr>
        <w:t>weaponize</w:t>
      </w:r>
      <w:proofErr w:type="spellEnd"/>
      <w:r w:rsidRPr="004174F2">
        <w:rPr>
          <w:rFonts w:ascii="Palatino Linotype" w:eastAsia="Times New Roman" w:hAnsi="Palatino Linotype" w:cs="Times New Roman"/>
          <w:sz w:val="20"/>
          <w:szCs w:val="20"/>
        </w:rPr>
        <w:t xml:space="preserve"> it. </w:t>
      </w:r>
    </w:p>
    <w:p w14:paraId="14A76E03"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MOTHER</w:t>
      </w:r>
      <w:r w:rsidRPr="004174F2">
        <w:rPr>
          <w:rFonts w:ascii="Palatino Linotype" w:eastAsia="Times New Roman" w:hAnsi="Palatino Linotype" w:cs="Times New Roman"/>
          <w:sz w:val="20"/>
          <w:szCs w:val="20"/>
        </w:rPr>
        <w:t xml:space="preserve"> </w:t>
      </w:r>
    </w:p>
    <w:p w14:paraId="763414FF" w14:textId="77777777" w:rsidR="001B0929" w:rsidRPr="004174F2" w:rsidRDefault="001B0929" w:rsidP="004174F2">
      <w:pPr>
        <w:spacing w:line="240" w:lineRule="auto"/>
        <w:rPr>
          <w:rFonts w:ascii="Palatino Linotype" w:hAnsi="Palatino Linotype"/>
          <w:sz w:val="20"/>
          <w:szCs w:val="20"/>
        </w:rPr>
      </w:pPr>
    </w:p>
    <w:p w14:paraId="47166569" w14:textId="5294AD34" w:rsidR="001B0929" w:rsidRPr="004174F2" w:rsidRDefault="007539B0" w:rsidP="004174F2">
      <w:pPr>
        <w:numPr>
          <w:ilvl w:val="0"/>
          <w:numId w:val="1"/>
        </w:numPr>
        <w:spacing w:line="240" w:lineRule="auto"/>
        <w:ind w:left="0" w:hanging="360"/>
        <w:contextualSpacing/>
        <w:rPr>
          <w:rFonts w:ascii="Palatino Linotype" w:eastAsia="Times New Roman" w:hAnsi="Palatino Linotype" w:cs="Times New Roman"/>
          <w:sz w:val="20"/>
          <w:szCs w:val="20"/>
        </w:rPr>
      </w:pPr>
      <w:r>
        <w:rPr>
          <w:rFonts w:ascii="Palatino Linotype" w:eastAsia="Times New Roman" w:hAnsi="Palatino Linotype" w:cs="Times New Roman"/>
          <w:sz w:val="20"/>
          <w:szCs w:val="20"/>
        </w:rPr>
        <w:t>A philosopher involved in this religion debated whether he could know if a fish is happy, and was named Zhuangzi</w:t>
      </w:r>
      <w:r w:rsidR="009A42B5" w:rsidRPr="004174F2">
        <w:rPr>
          <w:rFonts w:ascii="Palatino Linotype" w:eastAsia="Times New Roman" w:hAnsi="Palatino Linotype" w:cs="Times New Roman"/>
          <w:sz w:val="20"/>
          <w:szCs w:val="20"/>
        </w:rPr>
        <w:t>. For 10 points each:</w:t>
      </w:r>
    </w:p>
    <w:p w14:paraId="413D40D7" w14:textId="7BADE179"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Name this religion that emphasizes </w:t>
      </w:r>
      <w:proofErr w:type="spellStart"/>
      <w:r w:rsidRPr="004174F2">
        <w:rPr>
          <w:rFonts w:ascii="Palatino Linotype" w:eastAsia="Times New Roman" w:hAnsi="Palatino Linotype" w:cs="Times New Roman"/>
          <w:i/>
          <w:sz w:val="20"/>
          <w:szCs w:val="20"/>
        </w:rPr>
        <w:t>wu</w:t>
      </w:r>
      <w:proofErr w:type="spellEnd"/>
      <w:r w:rsidRPr="004174F2">
        <w:rPr>
          <w:rFonts w:ascii="Palatino Linotype" w:eastAsia="Times New Roman" w:hAnsi="Palatino Linotype" w:cs="Times New Roman"/>
          <w:i/>
          <w:sz w:val="20"/>
          <w:szCs w:val="20"/>
        </w:rPr>
        <w:t xml:space="preserve"> </w:t>
      </w:r>
      <w:proofErr w:type="spellStart"/>
      <w:proofErr w:type="gramStart"/>
      <w:r w:rsidRPr="004174F2">
        <w:rPr>
          <w:rFonts w:ascii="Palatino Linotype" w:eastAsia="Times New Roman" w:hAnsi="Palatino Linotype" w:cs="Times New Roman"/>
          <w:i/>
          <w:sz w:val="20"/>
          <w:szCs w:val="20"/>
        </w:rPr>
        <w:t>wei</w:t>
      </w:r>
      <w:proofErr w:type="spellEnd"/>
      <w:proofErr w:type="gramEnd"/>
      <w:r w:rsidRPr="004174F2">
        <w:rPr>
          <w:rFonts w:ascii="Palatino Linotype" w:eastAsia="Times New Roman" w:hAnsi="Palatino Linotype" w:cs="Times New Roman"/>
          <w:sz w:val="20"/>
          <w:szCs w:val="20"/>
        </w:rPr>
        <w:t>, or non-action. It venerates Laozi and believes in the harmony of yin and yang.</w:t>
      </w:r>
    </w:p>
    <w:p w14:paraId="65ED4DD2"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Dao</w:t>
      </w:r>
      <w:r w:rsidRPr="004174F2">
        <w:rPr>
          <w:rFonts w:ascii="Palatino Linotype" w:eastAsia="Times New Roman" w:hAnsi="Palatino Linotype" w:cs="Times New Roman"/>
          <w:sz w:val="20"/>
          <w:szCs w:val="20"/>
        </w:rPr>
        <w:t xml:space="preserve">ism [or </w:t>
      </w:r>
      <w:r w:rsidRPr="004174F2">
        <w:rPr>
          <w:rFonts w:ascii="Palatino Linotype" w:eastAsia="Times New Roman" w:hAnsi="Palatino Linotype" w:cs="Times New Roman"/>
          <w:b/>
          <w:sz w:val="20"/>
          <w:szCs w:val="20"/>
          <w:u w:val="single"/>
        </w:rPr>
        <w:t>Tao</w:t>
      </w:r>
      <w:r w:rsidRPr="004174F2">
        <w:rPr>
          <w:rFonts w:ascii="Palatino Linotype" w:eastAsia="Times New Roman" w:hAnsi="Palatino Linotype" w:cs="Times New Roman"/>
          <w:sz w:val="20"/>
          <w:szCs w:val="20"/>
        </w:rPr>
        <w:t>ism]</w:t>
      </w:r>
    </w:p>
    <w:p w14:paraId="326D8E5D" w14:textId="578E8E5D" w:rsidR="007539B0" w:rsidRDefault="009A42B5" w:rsidP="007539B0">
      <w:pPr>
        <w:spacing w:line="240" w:lineRule="auto"/>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[10] </w:t>
      </w:r>
      <w:r w:rsidR="007539B0">
        <w:rPr>
          <w:rFonts w:ascii="Palatino Linotype" w:eastAsia="Times New Roman" w:hAnsi="Palatino Linotype" w:cs="Times New Roman"/>
          <w:sz w:val="20"/>
          <w:szCs w:val="20"/>
        </w:rPr>
        <w:t>Zhuangzi is perhaps best known for recording a dream in which he was one of these creatures, and upon waking up could not tell if he had dreamt it or if this creature was dreaming that it was him.</w:t>
      </w:r>
    </w:p>
    <w:p w14:paraId="569970F0" w14:textId="608E99D7" w:rsidR="007539B0" w:rsidRPr="007539B0" w:rsidRDefault="007539B0" w:rsidP="007539B0">
      <w:pPr>
        <w:spacing w:line="240" w:lineRule="auto"/>
        <w:rPr>
          <w:rFonts w:ascii="Palatino Linotype" w:eastAsia="Times New Roman" w:hAnsi="Palatino Linotype" w:cs="Times New Roman"/>
          <w:sz w:val="20"/>
          <w:szCs w:val="20"/>
        </w:rPr>
      </w:pPr>
      <w:r>
        <w:rPr>
          <w:rFonts w:ascii="Palatino Linotype" w:eastAsia="Times New Roman" w:hAnsi="Palatino Linotype" w:cs="Times New Roman"/>
          <w:sz w:val="20"/>
          <w:szCs w:val="20"/>
        </w:rPr>
        <w:t xml:space="preserve">ANSWER: a </w:t>
      </w:r>
      <w:r>
        <w:rPr>
          <w:rFonts w:ascii="Palatino Linotype" w:eastAsia="Times New Roman" w:hAnsi="Palatino Linotype" w:cs="Times New Roman"/>
          <w:b/>
          <w:sz w:val="20"/>
          <w:szCs w:val="20"/>
          <w:u w:val="single"/>
        </w:rPr>
        <w:t>butterfly</w:t>
      </w:r>
      <w:r>
        <w:rPr>
          <w:rFonts w:ascii="Palatino Linotype" w:eastAsia="Times New Roman" w:hAnsi="Palatino Linotype" w:cs="Times New Roman"/>
          <w:sz w:val="20"/>
          <w:szCs w:val="20"/>
        </w:rPr>
        <w:t xml:space="preserve"> </w:t>
      </w:r>
    </w:p>
    <w:p w14:paraId="68E5AA2C" w14:textId="2FFB4BD8" w:rsidR="001B0929" w:rsidRPr="004174F2" w:rsidRDefault="009A42B5" w:rsidP="007539B0">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Tang scholar Du </w:t>
      </w:r>
      <w:proofErr w:type="spellStart"/>
      <w:r w:rsidRPr="004174F2">
        <w:rPr>
          <w:rFonts w:ascii="Palatino Linotype" w:eastAsia="Times New Roman" w:hAnsi="Palatino Linotype" w:cs="Times New Roman"/>
          <w:sz w:val="20"/>
          <w:szCs w:val="20"/>
        </w:rPr>
        <w:t>Guangting</w:t>
      </w:r>
      <w:proofErr w:type="spellEnd"/>
      <w:r w:rsidRPr="004174F2">
        <w:rPr>
          <w:rFonts w:ascii="Palatino Linotype" w:eastAsia="Times New Roman" w:hAnsi="Palatino Linotype" w:cs="Times New Roman"/>
          <w:sz w:val="20"/>
          <w:szCs w:val="20"/>
        </w:rPr>
        <w:t xml:space="preserve"> wrote a “biography” of this Dao</w:t>
      </w:r>
      <w:r w:rsidR="00FA4AF6" w:rsidRPr="004174F2">
        <w:rPr>
          <w:rFonts w:ascii="Palatino Linotype" w:eastAsia="Times New Roman" w:hAnsi="Palatino Linotype" w:cs="Times New Roman"/>
          <w:sz w:val="20"/>
          <w:szCs w:val="20"/>
        </w:rPr>
        <w:t>ist</w:t>
      </w:r>
      <w:r w:rsidRPr="004174F2">
        <w:rPr>
          <w:rFonts w:ascii="Palatino Linotype" w:eastAsia="Times New Roman" w:hAnsi="Palatino Linotype" w:cs="Times New Roman"/>
          <w:sz w:val="20"/>
          <w:szCs w:val="20"/>
        </w:rPr>
        <w:t xml:space="preserve"> deity. She is most often depicted atop the mythical Mount Kunlun, from which Sun </w:t>
      </w:r>
      <w:proofErr w:type="spellStart"/>
      <w:r w:rsidRPr="004174F2">
        <w:rPr>
          <w:rFonts w:ascii="Palatino Linotype" w:eastAsia="Times New Roman" w:hAnsi="Palatino Linotype" w:cs="Times New Roman"/>
          <w:sz w:val="20"/>
          <w:szCs w:val="20"/>
        </w:rPr>
        <w:t>Wukong</w:t>
      </w:r>
      <w:proofErr w:type="spellEnd"/>
      <w:r w:rsidRPr="004174F2">
        <w:rPr>
          <w:rFonts w:ascii="Palatino Linotype" w:eastAsia="Times New Roman" w:hAnsi="Palatino Linotype" w:cs="Times New Roman"/>
          <w:sz w:val="20"/>
          <w:szCs w:val="20"/>
        </w:rPr>
        <w:t xml:space="preserve"> steals her peaches of immortality in </w:t>
      </w:r>
      <w:r w:rsidRPr="004174F2">
        <w:rPr>
          <w:rFonts w:ascii="Palatino Linotype" w:eastAsia="Times New Roman" w:hAnsi="Palatino Linotype" w:cs="Times New Roman"/>
          <w:i/>
          <w:sz w:val="20"/>
          <w:szCs w:val="20"/>
        </w:rPr>
        <w:t>Journey to the West</w:t>
      </w:r>
      <w:r w:rsidRPr="004174F2">
        <w:rPr>
          <w:rFonts w:ascii="Palatino Linotype" w:eastAsia="Times New Roman" w:hAnsi="Palatino Linotype" w:cs="Times New Roman"/>
          <w:sz w:val="20"/>
          <w:szCs w:val="20"/>
        </w:rPr>
        <w:t>.</w:t>
      </w:r>
    </w:p>
    <w:p w14:paraId="4DBE4DF9"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Queen Mother of the West</w:t>
      </w:r>
      <w:r w:rsidRPr="004174F2">
        <w:rPr>
          <w:rFonts w:ascii="Palatino Linotype" w:eastAsia="Times New Roman" w:hAnsi="Palatino Linotype" w:cs="Times New Roman"/>
          <w:sz w:val="20"/>
          <w:szCs w:val="20"/>
        </w:rPr>
        <w:t xml:space="preserve"> [or </w:t>
      </w:r>
      <w:r w:rsidRPr="004174F2">
        <w:rPr>
          <w:rFonts w:ascii="Palatino Linotype" w:eastAsia="Times New Roman" w:hAnsi="Palatino Linotype" w:cs="Times New Roman"/>
          <w:b/>
          <w:sz w:val="20"/>
          <w:szCs w:val="20"/>
          <w:u w:val="single"/>
        </w:rPr>
        <w:t xml:space="preserve">Xi </w:t>
      </w:r>
      <w:proofErr w:type="spellStart"/>
      <w:r w:rsidRPr="004174F2">
        <w:rPr>
          <w:rFonts w:ascii="Palatino Linotype" w:eastAsia="Times New Roman" w:hAnsi="Palatino Linotype" w:cs="Times New Roman"/>
          <w:b/>
          <w:sz w:val="20"/>
          <w:szCs w:val="20"/>
          <w:u w:val="single"/>
        </w:rPr>
        <w:t>Wangmu</w:t>
      </w:r>
      <w:proofErr w:type="spellEnd"/>
      <w:r w:rsidRPr="004174F2">
        <w:rPr>
          <w:rFonts w:ascii="Palatino Linotype" w:eastAsia="Times New Roman" w:hAnsi="Palatino Linotype" w:cs="Times New Roman"/>
          <w:sz w:val="20"/>
          <w:szCs w:val="20"/>
        </w:rPr>
        <w:t xml:space="preserve">; or </w:t>
      </w:r>
      <w:proofErr w:type="spellStart"/>
      <w:r w:rsidRPr="004174F2">
        <w:rPr>
          <w:rFonts w:ascii="Palatino Linotype" w:eastAsia="Times New Roman" w:hAnsi="Palatino Linotype" w:cs="Times New Roman"/>
          <w:b/>
          <w:sz w:val="20"/>
          <w:szCs w:val="20"/>
          <w:u w:val="single"/>
        </w:rPr>
        <w:t>Yaochi</w:t>
      </w:r>
      <w:proofErr w:type="spellEnd"/>
      <w:r w:rsidRPr="004174F2">
        <w:rPr>
          <w:rFonts w:ascii="Palatino Linotype" w:eastAsia="Times New Roman" w:hAnsi="Palatino Linotype" w:cs="Times New Roman"/>
          <w:b/>
          <w:sz w:val="20"/>
          <w:szCs w:val="20"/>
          <w:u w:val="single"/>
        </w:rPr>
        <w:t xml:space="preserve"> </w:t>
      </w:r>
      <w:proofErr w:type="spellStart"/>
      <w:r w:rsidRPr="004174F2">
        <w:rPr>
          <w:rFonts w:ascii="Palatino Linotype" w:eastAsia="Times New Roman" w:hAnsi="Palatino Linotype" w:cs="Times New Roman"/>
          <w:b/>
          <w:sz w:val="20"/>
          <w:szCs w:val="20"/>
          <w:u w:val="single"/>
        </w:rPr>
        <w:t>Jinmu</w:t>
      </w:r>
      <w:proofErr w:type="spellEnd"/>
      <w:r w:rsidRPr="004174F2">
        <w:rPr>
          <w:rFonts w:ascii="Palatino Linotype" w:eastAsia="Times New Roman" w:hAnsi="Palatino Linotype" w:cs="Times New Roman"/>
          <w:sz w:val="20"/>
          <w:szCs w:val="20"/>
        </w:rPr>
        <w:t>]</w:t>
      </w:r>
    </w:p>
    <w:p w14:paraId="18C22A31" w14:textId="77777777" w:rsidR="001B0929" w:rsidRPr="004174F2" w:rsidRDefault="001B0929" w:rsidP="004174F2">
      <w:pPr>
        <w:spacing w:line="240" w:lineRule="auto"/>
        <w:rPr>
          <w:rFonts w:ascii="Palatino Linotype" w:hAnsi="Palatino Linotype"/>
          <w:sz w:val="20"/>
          <w:szCs w:val="20"/>
        </w:rPr>
      </w:pPr>
    </w:p>
    <w:p w14:paraId="6BD96062"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This colony was home to the oldest Jewish house of worship in North America, </w:t>
      </w:r>
      <w:proofErr w:type="spellStart"/>
      <w:r w:rsidRPr="004174F2">
        <w:rPr>
          <w:rFonts w:ascii="Palatino Linotype" w:eastAsia="Times New Roman" w:hAnsi="Palatino Linotype" w:cs="Times New Roman"/>
          <w:sz w:val="20"/>
          <w:szCs w:val="20"/>
        </w:rPr>
        <w:t>Touro</w:t>
      </w:r>
      <w:proofErr w:type="spellEnd"/>
      <w:r w:rsidRPr="004174F2">
        <w:rPr>
          <w:rFonts w:ascii="Palatino Linotype" w:eastAsia="Times New Roman" w:hAnsi="Palatino Linotype" w:cs="Times New Roman"/>
          <w:sz w:val="20"/>
          <w:szCs w:val="20"/>
        </w:rPr>
        <w:t xml:space="preserve"> Synagogue. For 10 points each:</w:t>
      </w:r>
    </w:p>
    <w:p w14:paraId="0D536D7D"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Name this colony that attracted dissenters from other more religiously conservative New England colonies. It grew out of a plantation at the modern-day state capital of Providence.</w:t>
      </w:r>
    </w:p>
    <w:p w14:paraId="549C1ED0"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Rhode Island</w:t>
      </w:r>
      <w:r w:rsidRPr="004174F2">
        <w:rPr>
          <w:rFonts w:ascii="Palatino Linotype" w:eastAsia="Times New Roman" w:hAnsi="Palatino Linotype" w:cs="Times New Roman"/>
          <w:sz w:val="20"/>
          <w:szCs w:val="20"/>
        </w:rPr>
        <w:t xml:space="preserve"> [or </w:t>
      </w:r>
      <w:r w:rsidRPr="004174F2">
        <w:rPr>
          <w:rFonts w:ascii="Palatino Linotype" w:eastAsia="Times New Roman" w:hAnsi="Palatino Linotype" w:cs="Times New Roman"/>
          <w:b/>
          <w:sz w:val="20"/>
          <w:szCs w:val="20"/>
          <w:u w:val="single"/>
        </w:rPr>
        <w:t>Rhode Island</w:t>
      </w:r>
      <w:r w:rsidRPr="004174F2">
        <w:rPr>
          <w:rFonts w:ascii="Palatino Linotype" w:eastAsia="Times New Roman" w:hAnsi="Palatino Linotype" w:cs="Times New Roman"/>
          <w:sz w:val="20"/>
          <w:szCs w:val="20"/>
        </w:rPr>
        <w:t xml:space="preserve"> and Providence Plantations] </w:t>
      </w:r>
    </w:p>
    <w:p w14:paraId="0456F991"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This man founded Rhode Island after Massachusetts kicked him out for being too damn tolerant.</w:t>
      </w:r>
    </w:p>
    <w:p w14:paraId="17B0E7A6"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Roger </w:t>
      </w:r>
      <w:r w:rsidRPr="004174F2">
        <w:rPr>
          <w:rFonts w:ascii="Palatino Linotype" w:eastAsia="Times New Roman" w:hAnsi="Palatino Linotype" w:cs="Times New Roman"/>
          <w:b/>
          <w:sz w:val="20"/>
          <w:szCs w:val="20"/>
          <w:u w:val="single"/>
        </w:rPr>
        <w:t>Williams</w:t>
      </w:r>
      <w:r w:rsidRPr="004174F2">
        <w:rPr>
          <w:rFonts w:ascii="Palatino Linotype" w:eastAsia="Times New Roman" w:hAnsi="Palatino Linotype" w:cs="Times New Roman"/>
          <w:b/>
          <w:sz w:val="20"/>
          <w:szCs w:val="20"/>
        </w:rPr>
        <w:t xml:space="preserve"> </w:t>
      </w:r>
    </w:p>
    <w:p w14:paraId="78B39914"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Roger Williams bought Rhode Island from this Native American tribe. Although it got along with Rhode Island, it was practically wiped out after it allied with the Wampanoag during King Philip’s War. </w:t>
      </w:r>
    </w:p>
    <w:p w14:paraId="1D0482F0"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sz w:val="20"/>
          <w:szCs w:val="20"/>
          <w:u w:val="single"/>
        </w:rPr>
        <w:t>Narragansett</w:t>
      </w:r>
      <w:r w:rsidRPr="004174F2">
        <w:rPr>
          <w:rFonts w:ascii="Palatino Linotype" w:eastAsia="Times New Roman" w:hAnsi="Palatino Linotype" w:cs="Times New Roman"/>
          <w:sz w:val="20"/>
          <w:szCs w:val="20"/>
        </w:rPr>
        <w:t xml:space="preserve"> tribe</w:t>
      </w:r>
    </w:p>
    <w:p w14:paraId="511FEF9A" w14:textId="77777777" w:rsidR="001B0929" w:rsidRPr="004174F2" w:rsidRDefault="001B0929" w:rsidP="004174F2">
      <w:pPr>
        <w:spacing w:line="240" w:lineRule="auto"/>
        <w:rPr>
          <w:rFonts w:ascii="Palatino Linotype" w:hAnsi="Palatino Linotype"/>
          <w:sz w:val="20"/>
          <w:szCs w:val="20"/>
        </w:rPr>
      </w:pPr>
    </w:p>
    <w:p w14:paraId="5137CC8C"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A painting by this artist shows a man pull back a curtain to reveal a young George Washington holding an axe he has used to cut a cherry tree. For 10 points each: </w:t>
      </w:r>
    </w:p>
    <w:p w14:paraId="64AEFC63"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Name this Iowan artist of </w:t>
      </w:r>
      <w:r w:rsidRPr="004174F2">
        <w:rPr>
          <w:rFonts w:ascii="Palatino Linotype" w:eastAsia="Times New Roman" w:hAnsi="Palatino Linotype" w:cs="Times New Roman"/>
          <w:i/>
          <w:sz w:val="20"/>
          <w:szCs w:val="20"/>
        </w:rPr>
        <w:t>Parson Weems’ Fable</w:t>
      </w:r>
      <w:r w:rsidRPr="004174F2">
        <w:rPr>
          <w:rFonts w:ascii="Palatino Linotype" w:eastAsia="Times New Roman" w:hAnsi="Palatino Linotype" w:cs="Times New Roman"/>
          <w:sz w:val="20"/>
          <w:szCs w:val="20"/>
        </w:rPr>
        <w:t xml:space="preserve"> who painted his sister and a bald pitchfork-holding dentist in </w:t>
      </w:r>
      <w:r w:rsidRPr="004174F2">
        <w:rPr>
          <w:rFonts w:ascii="Palatino Linotype" w:eastAsia="Times New Roman" w:hAnsi="Palatino Linotype" w:cs="Times New Roman"/>
          <w:i/>
          <w:sz w:val="20"/>
          <w:szCs w:val="20"/>
        </w:rPr>
        <w:t>American Gothic</w:t>
      </w:r>
      <w:r w:rsidRPr="004174F2">
        <w:rPr>
          <w:rFonts w:ascii="Palatino Linotype" w:eastAsia="Times New Roman" w:hAnsi="Palatino Linotype" w:cs="Times New Roman"/>
          <w:sz w:val="20"/>
          <w:szCs w:val="20"/>
        </w:rPr>
        <w:t>.</w:t>
      </w:r>
    </w:p>
    <w:p w14:paraId="2815408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Grant </w:t>
      </w:r>
      <w:r w:rsidRPr="004174F2">
        <w:rPr>
          <w:rFonts w:ascii="Palatino Linotype" w:eastAsia="Times New Roman" w:hAnsi="Palatino Linotype" w:cs="Times New Roman"/>
          <w:b/>
          <w:sz w:val="20"/>
          <w:szCs w:val="20"/>
          <w:u w:val="single"/>
        </w:rPr>
        <w:t>Wood</w:t>
      </w:r>
    </w:p>
    <w:p w14:paraId="5259375C"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Three thin-lipped old women stand in front of a recreation of </w:t>
      </w:r>
      <w:r w:rsidRPr="004174F2">
        <w:rPr>
          <w:rFonts w:ascii="Palatino Linotype" w:eastAsia="Times New Roman" w:hAnsi="Palatino Linotype" w:cs="Times New Roman"/>
          <w:i/>
          <w:sz w:val="20"/>
          <w:szCs w:val="20"/>
        </w:rPr>
        <w:t>Washington Crossing the Delaware</w:t>
      </w:r>
      <w:r w:rsidRPr="004174F2">
        <w:rPr>
          <w:rFonts w:ascii="Palatino Linotype" w:eastAsia="Times New Roman" w:hAnsi="Palatino Linotype" w:cs="Times New Roman"/>
          <w:sz w:val="20"/>
          <w:szCs w:val="20"/>
        </w:rPr>
        <w:t xml:space="preserve"> in this Grant Wood painting.</w:t>
      </w:r>
    </w:p>
    <w:p w14:paraId="43ADA6BA"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i/>
          <w:sz w:val="20"/>
          <w:szCs w:val="20"/>
          <w:u w:val="single"/>
        </w:rPr>
        <w:t>Daughters of Revolution</w:t>
      </w:r>
    </w:p>
    <w:p w14:paraId="77E21365"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Wood, along with Thomas Hart Benton and John </w:t>
      </w:r>
      <w:proofErr w:type="spellStart"/>
      <w:r w:rsidRPr="004174F2">
        <w:rPr>
          <w:rFonts w:ascii="Palatino Linotype" w:eastAsia="Times New Roman" w:hAnsi="Palatino Linotype" w:cs="Times New Roman"/>
          <w:sz w:val="20"/>
          <w:szCs w:val="20"/>
        </w:rPr>
        <w:t>Steuart</w:t>
      </w:r>
      <w:proofErr w:type="spellEnd"/>
      <w:r w:rsidRPr="004174F2">
        <w:rPr>
          <w:rFonts w:ascii="Palatino Linotype" w:eastAsia="Times New Roman" w:hAnsi="Palatino Linotype" w:cs="Times New Roman"/>
          <w:sz w:val="20"/>
          <w:szCs w:val="20"/>
        </w:rPr>
        <w:t xml:space="preserve"> Curry, was a leader in this school of art. Many paintings from this movement depict rural scenes.</w:t>
      </w:r>
    </w:p>
    <w:p w14:paraId="370F0420"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American </w:t>
      </w:r>
      <w:r w:rsidRPr="004174F2">
        <w:rPr>
          <w:rFonts w:ascii="Palatino Linotype" w:eastAsia="Times New Roman" w:hAnsi="Palatino Linotype" w:cs="Times New Roman"/>
          <w:b/>
          <w:sz w:val="20"/>
          <w:szCs w:val="20"/>
          <w:u w:val="single"/>
        </w:rPr>
        <w:t>regionalism</w:t>
      </w:r>
      <w:r w:rsidRPr="004174F2">
        <w:rPr>
          <w:rFonts w:ascii="Palatino Linotype" w:eastAsia="Times New Roman" w:hAnsi="Palatino Linotype" w:cs="Times New Roman"/>
          <w:sz w:val="20"/>
          <w:szCs w:val="20"/>
        </w:rPr>
        <w:t xml:space="preserve"> [or word forms like </w:t>
      </w:r>
      <w:r w:rsidRPr="004174F2">
        <w:rPr>
          <w:rFonts w:ascii="Palatino Linotype" w:eastAsia="Times New Roman" w:hAnsi="Palatino Linotype" w:cs="Times New Roman"/>
          <w:b/>
          <w:sz w:val="20"/>
          <w:szCs w:val="20"/>
          <w:u w:val="single"/>
        </w:rPr>
        <w:t>regionalist</w:t>
      </w:r>
      <w:r w:rsidRPr="004174F2">
        <w:rPr>
          <w:rFonts w:ascii="Palatino Linotype" w:eastAsia="Times New Roman" w:hAnsi="Palatino Linotype" w:cs="Times New Roman"/>
          <w:sz w:val="20"/>
          <w:szCs w:val="20"/>
        </w:rPr>
        <w:t xml:space="preserve"> art]</w:t>
      </w:r>
    </w:p>
    <w:p w14:paraId="561E11F8" w14:textId="77777777" w:rsidR="001B0929" w:rsidRPr="004174F2" w:rsidRDefault="001B0929" w:rsidP="004174F2">
      <w:pPr>
        <w:spacing w:line="240" w:lineRule="auto"/>
        <w:rPr>
          <w:rFonts w:ascii="Palatino Linotype" w:hAnsi="Palatino Linotype"/>
          <w:sz w:val="20"/>
          <w:szCs w:val="20"/>
        </w:rPr>
      </w:pPr>
    </w:p>
    <w:p w14:paraId="5AA448D5"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 xml:space="preserve">These equations can be solved by using </w:t>
      </w:r>
      <w:proofErr w:type="spellStart"/>
      <w:r w:rsidRPr="004174F2">
        <w:rPr>
          <w:rFonts w:ascii="Palatino Linotype" w:eastAsia="Times New Roman" w:hAnsi="Palatino Linotype" w:cs="Times New Roman"/>
          <w:sz w:val="20"/>
          <w:szCs w:val="20"/>
        </w:rPr>
        <w:t>Runge-Kutta</w:t>
      </w:r>
      <w:proofErr w:type="spellEnd"/>
      <w:r w:rsidRPr="004174F2">
        <w:rPr>
          <w:rFonts w:ascii="Palatino Linotype" w:eastAsia="Times New Roman" w:hAnsi="Palatino Linotype" w:cs="Times New Roman"/>
          <w:sz w:val="20"/>
          <w:szCs w:val="20"/>
        </w:rPr>
        <w:t xml:space="preserve"> methods or by the separation of variables. For 10 points each:</w:t>
      </w:r>
    </w:p>
    <w:p w14:paraId="6B8B093D" w14:textId="228C5173"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Name these equations which come in ordinary and partial varieties and which contain derivatives.</w:t>
      </w:r>
      <w:r w:rsidRPr="004174F2">
        <w:rPr>
          <w:rFonts w:ascii="Palatino Linotype" w:eastAsia="Times New Roman" w:hAnsi="Palatino Linotype" w:cs="Times New Roman"/>
          <w:sz w:val="20"/>
          <w:szCs w:val="20"/>
        </w:rPr>
        <w:br/>
        <w:t xml:space="preserve">ANSWER: </w:t>
      </w:r>
      <w:r w:rsidRPr="004174F2">
        <w:rPr>
          <w:rFonts w:ascii="Palatino Linotype" w:eastAsia="Times New Roman" w:hAnsi="Palatino Linotype" w:cs="Times New Roman"/>
          <w:b/>
          <w:sz w:val="20"/>
          <w:szCs w:val="20"/>
          <w:u w:val="single"/>
        </w:rPr>
        <w:t>differential equation</w:t>
      </w:r>
      <w:r w:rsidRPr="004174F2">
        <w:rPr>
          <w:rFonts w:ascii="Palatino Linotype" w:eastAsia="Times New Roman" w:hAnsi="Palatino Linotype" w:cs="Times New Roman"/>
          <w:sz w:val="20"/>
          <w:szCs w:val="20"/>
        </w:rPr>
        <w:t xml:space="preserve">s [or </w:t>
      </w:r>
      <w:r w:rsidR="00845606" w:rsidRPr="004174F2">
        <w:rPr>
          <w:rFonts w:ascii="Palatino Linotype" w:eastAsia="Times New Roman" w:hAnsi="Palatino Linotype" w:cs="Times New Roman"/>
          <w:b/>
          <w:sz w:val="20"/>
          <w:szCs w:val="20"/>
          <w:u w:val="single"/>
        </w:rPr>
        <w:t>d</w:t>
      </w:r>
      <w:r w:rsidRPr="004174F2">
        <w:rPr>
          <w:rFonts w:ascii="Palatino Linotype" w:eastAsia="Times New Roman" w:hAnsi="Palatino Linotype" w:cs="Times New Roman"/>
          <w:b/>
          <w:sz w:val="20"/>
          <w:szCs w:val="20"/>
          <w:u w:val="single"/>
        </w:rPr>
        <w:t xml:space="preserve">iff </w:t>
      </w:r>
      <w:r w:rsidR="00845606" w:rsidRPr="004174F2">
        <w:rPr>
          <w:rFonts w:ascii="Palatino Linotype" w:eastAsia="Times New Roman" w:hAnsi="Palatino Linotype" w:cs="Times New Roman"/>
          <w:b/>
          <w:sz w:val="20"/>
          <w:szCs w:val="20"/>
          <w:u w:val="single"/>
        </w:rPr>
        <w:t>E-Q</w:t>
      </w:r>
      <w:r w:rsidRPr="004174F2">
        <w:rPr>
          <w:rFonts w:ascii="Palatino Linotype" w:eastAsia="Times New Roman" w:hAnsi="Palatino Linotype" w:cs="Times New Roman"/>
          <w:sz w:val="20"/>
          <w:szCs w:val="20"/>
        </w:rPr>
        <w:t xml:space="preserve">s; or ordinary </w:t>
      </w:r>
      <w:r w:rsidRPr="004174F2">
        <w:rPr>
          <w:rFonts w:ascii="Palatino Linotype" w:eastAsia="Times New Roman" w:hAnsi="Palatino Linotype" w:cs="Times New Roman"/>
          <w:b/>
          <w:sz w:val="20"/>
          <w:szCs w:val="20"/>
          <w:u w:val="single"/>
        </w:rPr>
        <w:t>differential equations</w:t>
      </w:r>
      <w:r w:rsidR="00845606" w:rsidRPr="004174F2">
        <w:rPr>
          <w:rFonts w:ascii="Palatino Linotype" w:eastAsia="Times New Roman" w:hAnsi="Palatino Linotype" w:cs="Times New Roman"/>
          <w:sz w:val="20"/>
          <w:szCs w:val="20"/>
        </w:rPr>
        <w:t xml:space="preserve">; </w:t>
      </w:r>
      <w:r w:rsidRPr="004174F2">
        <w:rPr>
          <w:rFonts w:ascii="Palatino Linotype" w:eastAsia="Times New Roman" w:hAnsi="Palatino Linotype" w:cs="Times New Roman"/>
          <w:sz w:val="20"/>
          <w:szCs w:val="20"/>
        </w:rPr>
        <w:t xml:space="preserve">or partial </w:t>
      </w:r>
      <w:r w:rsidRPr="004174F2">
        <w:rPr>
          <w:rFonts w:ascii="Palatino Linotype" w:eastAsia="Times New Roman" w:hAnsi="Palatino Linotype" w:cs="Times New Roman"/>
          <w:b/>
          <w:sz w:val="20"/>
          <w:szCs w:val="20"/>
          <w:u w:val="single"/>
        </w:rPr>
        <w:t>differential equations</w:t>
      </w:r>
      <w:proofErr w:type="gramStart"/>
      <w:r w:rsidRPr="004174F2">
        <w:rPr>
          <w:rFonts w:ascii="Palatino Linotype" w:eastAsia="Times New Roman" w:hAnsi="Palatino Linotype" w:cs="Times New Roman"/>
          <w:sz w:val="20"/>
          <w:szCs w:val="20"/>
        </w:rPr>
        <w:t>]</w:t>
      </w:r>
      <w:proofErr w:type="gramEnd"/>
      <w:r w:rsidRPr="004174F2">
        <w:rPr>
          <w:rFonts w:ascii="Palatino Linotype" w:eastAsia="Times New Roman" w:hAnsi="Palatino Linotype" w:cs="Times New Roman"/>
          <w:sz w:val="20"/>
          <w:szCs w:val="20"/>
        </w:rPr>
        <w:br/>
        <w:t>[10] This parabolic partial differential equation is a common example of one solvable with boundary conditions. This equation, which sets “d-u over d-t” equal to a constant times the Laplacian of u, shows the distribution of a certain phenomenon over time.</w:t>
      </w:r>
      <w:r w:rsidRPr="004174F2">
        <w:rPr>
          <w:rFonts w:ascii="Palatino Linotype" w:eastAsia="Times New Roman" w:hAnsi="Palatino Linotype" w:cs="Times New Roman"/>
          <w:sz w:val="20"/>
          <w:szCs w:val="20"/>
        </w:rPr>
        <w:br/>
        <w:t xml:space="preserve">ANSWER: </w:t>
      </w:r>
      <w:r w:rsidRPr="004174F2">
        <w:rPr>
          <w:rFonts w:ascii="Palatino Linotype" w:eastAsia="Times New Roman" w:hAnsi="Palatino Linotype" w:cs="Times New Roman"/>
          <w:b/>
          <w:sz w:val="20"/>
          <w:szCs w:val="20"/>
          <w:u w:val="single"/>
        </w:rPr>
        <w:t>heat</w:t>
      </w:r>
      <w:r w:rsidRPr="004174F2">
        <w:rPr>
          <w:rFonts w:ascii="Palatino Linotype" w:eastAsia="Times New Roman" w:hAnsi="Palatino Linotype" w:cs="Times New Roman"/>
          <w:sz w:val="20"/>
          <w:szCs w:val="20"/>
        </w:rPr>
        <w:t xml:space="preserve"> </w:t>
      </w:r>
      <w:proofErr w:type="gramStart"/>
      <w:r w:rsidRPr="004174F2">
        <w:rPr>
          <w:rFonts w:ascii="Palatino Linotype" w:eastAsia="Times New Roman" w:hAnsi="Palatino Linotype" w:cs="Times New Roman"/>
          <w:sz w:val="20"/>
          <w:szCs w:val="20"/>
        </w:rPr>
        <w:t>equation</w:t>
      </w:r>
      <w:proofErr w:type="gramEnd"/>
      <w:r w:rsidRPr="004174F2">
        <w:rPr>
          <w:rFonts w:ascii="Palatino Linotype" w:eastAsia="Times New Roman" w:hAnsi="Palatino Linotype" w:cs="Times New Roman"/>
          <w:sz w:val="20"/>
          <w:szCs w:val="20"/>
        </w:rPr>
        <w:br/>
        <w:t>[10] A differential equation can be used to express this scientist’s namesake law of cooling.</w:t>
      </w:r>
      <w:r w:rsidRPr="004174F2">
        <w:rPr>
          <w:rFonts w:ascii="Palatino Linotype" w:eastAsia="Times New Roman" w:hAnsi="Palatino Linotype" w:cs="Times New Roman"/>
          <w:sz w:val="20"/>
          <w:szCs w:val="20"/>
        </w:rPr>
        <w:br/>
        <w:t xml:space="preserve">ANSWER: Isaac </w:t>
      </w:r>
      <w:r w:rsidRPr="004174F2">
        <w:rPr>
          <w:rFonts w:ascii="Palatino Linotype" w:eastAsia="Times New Roman" w:hAnsi="Palatino Linotype" w:cs="Times New Roman"/>
          <w:b/>
          <w:sz w:val="20"/>
          <w:szCs w:val="20"/>
          <w:u w:val="single"/>
        </w:rPr>
        <w:t>Newton</w:t>
      </w:r>
    </w:p>
    <w:p w14:paraId="4FEE5EA6" w14:textId="77777777" w:rsidR="001B0929" w:rsidRPr="004174F2" w:rsidRDefault="001B0929" w:rsidP="004174F2">
      <w:pPr>
        <w:spacing w:line="240" w:lineRule="auto"/>
        <w:rPr>
          <w:rFonts w:ascii="Palatino Linotype" w:hAnsi="Palatino Linotype"/>
          <w:sz w:val="20"/>
          <w:szCs w:val="20"/>
        </w:rPr>
      </w:pPr>
    </w:p>
    <w:p w14:paraId="06B1D8F4"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t>This poet urged a friend to not tell a lie to children who are “ardent for some desperate glory”. For 10 points each:</w:t>
      </w:r>
    </w:p>
    <w:p w14:paraId="6FDCC987"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Name this World War I poet who borrowed from Horace in the poem “Dulce et Decorum </w:t>
      </w:r>
      <w:proofErr w:type="spellStart"/>
      <w:r w:rsidRPr="004174F2">
        <w:rPr>
          <w:rFonts w:ascii="Palatino Linotype" w:eastAsia="Times New Roman" w:hAnsi="Palatino Linotype" w:cs="Times New Roman"/>
          <w:sz w:val="20"/>
          <w:szCs w:val="20"/>
        </w:rPr>
        <w:t>est</w:t>
      </w:r>
      <w:proofErr w:type="spellEnd"/>
      <w:r w:rsidRPr="004174F2">
        <w:rPr>
          <w:rFonts w:ascii="Palatino Linotype" w:eastAsia="Times New Roman" w:hAnsi="Palatino Linotype" w:cs="Times New Roman"/>
          <w:sz w:val="20"/>
          <w:szCs w:val="20"/>
        </w:rPr>
        <w:t>”.</w:t>
      </w:r>
    </w:p>
    <w:p w14:paraId="042C256D"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Wilfred </w:t>
      </w:r>
      <w:r w:rsidRPr="004174F2">
        <w:rPr>
          <w:rFonts w:ascii="Palatino Linotype" w:eastAsia="Times New Roman" w:hAnsi="Palatino Linotype" w:cs="Times New Roman"/>
          <w:b/>
          <w:sz w:val="20"/>
          <w:szCs w:val="20"/>
          <w:u w:val="single"/>
        </w:rPr>
        <w:t>Owen</w:t>
      </w:r>
      <w:r w:rsidRPr="004174F2">
        <w:rPr>
          <w:rFonts w:ascii="Palatino Linotype" w:eastAsia="Times New Roman" w:hAnsi="Palatino Linotype" w:cs="Times New Roman"/>
          <w:sz w:val="20"/>
          <w:szCs w:val="20"/>
        </w:rPr>
        <w:t xml:space="preserve"> [or Wilfred Edward Salter </w:t>
      </w:r>
      <w:r w:rsidRPr="004174F2">
        <w:rPr>
          <w:rFonts w:ascii="Palatino Linotype" w:eastAsia="Times New Roman" w:hAnsi="Palatino Linotype" w:cs="Times New Roman"/>
          <w:b/>
          <w:sz w:val="20"/>
          <w:szCs w:val="20"/>
          <w:u w:val="single"/>
        </w:rPr>
        <w:t>Owen</w:t>
      </w:r>
      <w:r w:rsidRPr="004174F2">
        <w:rPr>
          <w:rFonts w:ascii="Palatino Linotype" w:eastAsia="Times New Roman" w:hAnsi="Palatino Linotype" w:cs="Times New Roman"/>
          <w:sz w:val="20"/>
          <w:szCs w:val="20"/>
        </w:rPr>
        <w:t>]</w:t>
      </w:r>
    </w:p>
    <w:p w14:paraId="2CA470EF"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Owen wrote that “The shrill, demented choirs of wailing shells” and “bugles calling for them from sad shires” are, along with  “the monstrous anger of the guns,” the only “passing-bells for these who die as cattle” in this poem. </w:t>
      </w:r>
    </w:p>
    <w:p w14:paraId="3B8D4C5A"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ANSWER: “</w:t>
      </w:r>
      <w:r w:rsidRPr="004174F2">
        <w:rPr>
          <w:rFonts w:ascii="Palatino Linotype" w:eastAsia="Times New Roman" w:hAnsi="Palatino Linotype" w:cs="Times New Roman"/>
          <w:b/>
          <w:sz w:val="20"/>
          <w:szCs w:val="20"/>
          <w:u w:val="single"/>
        </w:rPr>
        <w:t>Anthem for Doomed Youth</w:t>
      </w:r>
      <w:r w:rsidRPr="004174F2">
        <w:rPr>
          <w:rFonts w:ascii="Palatino Linotype" w:eastAsia="Times New Roman" w:hAnsi="Palatino Linotype" w:cs="Times New Roman"/>
          <w:sz w:val="20"/>
          <w:szCs w:val="20"/>
        </w:rPr>
        <w:t>”</w:t>
      </w:r>
    </w:p>
    <w:p w14:paraId="36B6F622"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This other World War I poet wrote “If I should die, think only this of me: / </w:t>
      </w:r>
      <w:proofErr w:type="gramStart"/>
      <w:r w:rsidRPr="004174F2">
        <w:rPr>
          <w:rFonts w:ascii="Palatino Linotype" w:eastAsia="Times New Roman" w:hAnsi="Palatino Linotype" w:cs="Times New Roman"/>
          <w:sz w:val="20"/>
          <w:szCs w:val="20"/>
        </w:rPr>
        <w:t>That</w:t>
      </w:r>
      <w:proofErr w:type="gramEnd"/>
      <w:r w:rsidRPr="004174F2">
        <w:rPr>
          <w:rFonts w:ascii="Palatino Linotype" w:eastAsia="Times New Roman" w:hAnsi="Palatino Linotype" w:cs="Times New Roman"/>
          <w:sz w:val="20"/>
          <w:szCs w:val="20"/>
        </w:rPr>
        <w:t xml:space="preserve"> there's some corner of a foreign field / That is </w:t>
      </w:r>
      <w:proofErr w:type="spellStart"/>
      <w:r w:rsidRPr="004174F2">
        <w:rPr>
          <w:rFonts w:ascii="Palatino Linotype" w:eastAsia="Times New Roman" w:hAnsi="Palatino Linotype" w:cs="Times New Roman"/>
          <w:sz w:val="20"/>
          <w:szCs w:val="20"/>
        </w:rPr>
        <w:t>for ever</w:t>
      </w:r>
      <w:proofErr w:type="spellEnd"/>
      <w:r w:rsidRPr="004174F2">
        <w:rPr>
          <w:rFonts w:ascii="Palatino Linotype" w:eastAsia="Times New Roman" w:hAnsi="Palatino Linotype" w:cs="Times New Roman"/>
          <w:sz w:val="20"/>
          <w:szCs w:val="20"/>
        </w:rPr>
        <w:t xml:space="preserve"> England” in his poem “The Soldier.”</w:t>
      </w:r>
    </w:p>
    <w:p w14:paraId="240D3D3C"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Rupert </w:t>
      </w:r>
      <w:r w:rsidRPr="004174F2">
        <w:rPr>
          <w:rFonts w:ascii="Palatino Linotype" w:eastAsia="Times New Roman" w:hAnsi="Palatino Linotype" w:cs="Times New Roman"/>
          <w:b/>
          <w:sz w:val="20"/>
          <w:szCs w:val="20"/>
          <w:u w:val="single"/>
        </w:rPr>
        <w:t>Brooke</w:t>
      </w:r>
      <w:r w:rsidRPr="004174F2">
        <w:rPr>
          <w:rFonts w:ascii="Palatino Linotype" w:eastAsia="Times New Roman" w:hAnsi="Palatino Linotype" w:cs="Times New Roman"/>
          <w:sz w:val="20"/>
          <w:szCs w:val="20"/>
        </w:rPr>
        <w:t xml:space="preserve"> [or Rupert </w:t>
      </w:r>
      <w:proofErr w:type="spellStart"/>
      <w:r w:rsidRPr="004174F2">
        <w:rPr>
          <w:rFonts w:ascii="Palatino Linotype" w:eastAsia="Times New Roman" w:hAnsi="Palatino Linotype" w:cs="Times New Roman"/>
          <w:sz w:val="20"/>
          <w:szCs w:val="20"/>
        </w:rPr>
        <w:t>Chawner</w:t>
      </w:r>
      <w:proofErr w:type="spellEnd"/>
      <w:r w:rsidRPr="004174F2">
        <w:rPr>
          <w:rFonts w:ascii="Palatino Linotype" w:eastAsia="Times New Roman" w:hAnsi="Palatino Linotype" w:cs="Times New Roman"/>
          <w:sz w:val="20"/>
          <w:szCs w:val="20"/>
        </w:rPr>
        <w:t xml:space="preserve"> </w:t>
      </w:r>
      <w:r w:rsidRPr="004174F2">
        <w:rPr>
          <w:rFonts w:ascii="Palatino Linotype" w:eastAsia="Times New Roman" w:hAnsi="Palatino Linotype" w:cs="Times New Roman"/>
          <w:b/>
          <w:sz w:val="20"/>
          <w:szCs w:val="20"/>
          <w:u w:val="single"/>
        </w:rPr>
        <w:t>Brooke</w:t>
      </w:r>
      <w:r w:rsidRPr="004174F2">
        <w:rPr>
          <w:rFonts w:ascii="Palatino Linotype" w:eastAsia="Times New Roman" w:hAnsi="Palatino Linotype" w:cs="Times New Roman"/>
          <w:sz w:val="20"/>
          <w:szCs w:val="20"/>
        </w:rPr>
        <w:t>]</w:t>
      </w:r>
    </w:p>
    <w:p w14:paraId="2AF2FA32" w14:textId="77777777" w:rsidR="001B0929" w:rsidRPr="004174F2" w:rsidRDefault="001B0929" w:rsidP="004174F2">
      <w:pPr>
        <w:spacing w:line="240" w:lineRule="auto"/>
        <w:rPr>
          <w:rFonts w:ascii="Palatino Linotype" w:hAnsi="Palatino Linotype"/>
          <w:sz w:val="20"/>
          <w:szCs w:val="20"/>
        </w:rPr>
      </w:pPr>
    </w:p>
    <w:p w14:paraId="46750A02" w14:textId="77777777" w:rsidR="001B0929" w:rsidRPr="004174F2" w:rsidRDefault="009A42B5" w:rsidP="004174F2">
      <w:pPr>
        <w:numPr>
          <w:ilvl w:val="0"/>
          <w:numId w:val="1"/>
        </w:numPr>
        <w:spacing w:line="240" w:lineRule="auto"/>
        <w:ind w:left="0" w:hanging="360"/>
        <w:contextualSpacing/>
        <w:rPr>
          <w:rFonts w:ascii="Palatino Linotype" w:eastAsia="Times New Roman" w:hAnsi="Palatino Linotype" w:cs="Times New Roman"/>
          <w:sz w:val="20"/>
          <w:szCs w:val="20"/>
        </w:rPr>
      </w:pPr>
      <w:r w:rsidRPr="004174F2">
        <w:rPr>
          <w:rFonts w:ascii="Palatino Linotype" w:eastAsia="Times New Roman" w:hAnsi="Palatino Linotype" w:cs="Times New Roman"/>
          <w:sz w:val="20"/>
          <w:szCs w:val="20"/>
        </w:rPr>
        <w:lastRenderedPageBreak/>
        <w:t xml:space="preserve">This play opens as the Director is preparing to begin a rehearsal of </w:t>
      </w:r>
      <w:r w:rsidRPr="004174F2">
        <w:rPr>
          <w:rFonts w:ascii="Palatino Linotype" w:eastAsia="Times New Roman" w:hAnsi="Palatino Linotype" w:cs="Times New Roman"/>
          <w:i/>
          <w:sz w:val="20"/>
          <w:szCs w:val="20"/>
        </w:rPr>
        <w:t>The Rules of the Game</w:t>
      </w:r>
      <w:r w:rsidRPr="004174F2">
        <w:rPr>
          <w:rFonts w:ascii="Palatino Linotype" w:eastAsia="Times New Roman" w:hAnsi="Palatino Linotype" w:cs="Times New Roman"/>
          <w:sz w:val="20"/>
          <w:szCs w:val="20"/>
        </w:rPr>
        <w:t xml:space="preserve">, which is another play in its author’s </w:t>
      </w:r>
      <w:proofErr w:type="spellStart"/>
      <w:r w:rsidRPr="004174F2">
        <w:rPr>
          <w:rFonts w:ascii="Palatino Linotype" w:eastAsia="Times New Roman" w:hAnsi="Palatino Linotype" w:cs="Times New Roman"/>
          <w:sz w:val="20"/>
          <w:szCs w:val="20"/>
        </w:rPr>
        <w:t>metatheatrical</w:t>
      </w:r>
      <w:proofErr w:type="spellEnd"/>
      <w:r w:rsidRPr="004174F2">
        <w:rPr>
          <w:rFonts w:ascii="Palatino Linotype" w:eastAsia="Times New Roman" w:hAnsi="Palatino Linotype" w:cs="Times New Roman"/>
          <w:sz w:val="20"/>
          <w:szCs w:val="20"/>
        </w:rPr>
        <w:t xml:space="preserve"> trilogy. For 10 points each:</w:t>
      </w:r>
    </w:p>
    <w:p w14:paraId="130DD143"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Name this play in which the Father, the Mother, and their children demand that their own story be completed.</w:t>
      </w:r>
    </w:p>
    <w:p w14:paraId="1421A559"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t>
      </w:r>
      <w:r w:rsidRPr="004174F2">
        <w:rPr>
          <w:rFonts w:ascii="Palatino Linotype" w:eastAsia="Times New Roman" w:hAnsi="Palatino Linotype" w:cs="Times New Roman"/>
          <w:b/>
          <w:i/>
          <w:sz w:val="20"/>
          <w:szCs w:val="20"/>
          <w:u w:val="single"/>
        </w:rPr>
        <w:t>Six Characters in Search of an Author</w:t>
      </w:r>
      <w:r w:rsidRPr="004174F2">
        <w:rPr>
          <w:rFonts w:ascii="Palatino Linotype" w:eastAsia="Times New Roman" w:hAnsi="Palatino Linotype" w:cs="Times New Roman"/>
          <w:sz w:val="20"/>
          <w:szCs w:val="20"/>
        </w:rPr>
        <w:t xml:space="preserve"> [or </w:t>
      </w:r>
      <w:proofErr w:type="spellStart"/>
      <w:r w:rsidRPr="004174F2">
        <w:rPr>
          <w:rFonts w:ascii="Palatino Linotype" w:eastAsia="Times New Roman" w:hAnsi="Palatino Linotype" w:cs="Times New Roman"/>
          <w:b/>
          <w:i/>
          <w:sz w:val="20"/>
          <w:szCs w:val="20"/>
          <w:u w:val="single"/>
        </w:rPr>
        <w:t>Sei</w:t>
      </w:r>
      <w:proofErr w:type="spellEnd"/>
      <w:r w:rsidRPr="004174F2">
        <w:rPr>
          <w:rFonts w:ascii="Palatino Linotype" w:eastAsia="Times New Roman" w:hAnsi="Palatino Linotype" w:cs="Times New Roman"/>
          <w:b/>
          <w:i/>
          <w:sz w:val="20"/>
          <w:szCs w:val="20"/>
          <w:u w:val="single"/>
        </w:rPr>
        <w:t xml:space="preserve"> </w:t>
      </w:r>
      <w:proofErr w:type="spellStart"/>
      <w:r w:rsidRPr="004174F2">
        <w:rPr>
          <w:rFonts w:ascii="Palatino Linotype" w:eastAsia="Times New Roman" w:hAnsi="Palatino Linotype" w:cs="Times New Roman"/>
          <w:b/>
          <w:i/>
          <w:sz w:val="20"/>
          <w:szCs w:val="20"/>
          <w:u w:val="single"/>
        </w:rPr>
        <w:t>personaggi</w:t>
      </w:r>
      <w:proofErr w:type="spellEnd"/>
      <w:r w:rsidRPr="004174F2">
        <w:rPr>
          <w:rFonts w:ascii="Palatino Linotype" w:eastAsia="Times New Roman" w:hAnsi="Palatino Linotype" w:cs="Times New Roman"/>
          <w:b/>
          <w:i/>
          <w:sz w:val="20"/>
          <w:szCs w:val="20"/>
          <w:u w:val="single"/>
        </w:rPr>
        <w:t xml:space="preserve"> in </w:t>
      </w:r>
      <w:proofErr w:type="spellStart"/>
      <w:r w:rsidRPr="004174F2">
        <w:rPr>
          <w:rFonts w:ascii="Palatino Linotype" w:eastAsia="Times New Roman" w:hAnsi="Palatino Linotype" w:cs="Times New Roman"/>
          <w:b/>
          <w:i/>
          <w:sz w:val="20"/>
          <w:szCs w:val="20"/>
          <w:u w:val="single"/>
        </w:rPr>
        <w:t>cerca</w:t>
      </w:r>
      <w:proofErr w:type="spellEnd"/>
      <w:r w:rsidRPr="004174F2">
        <w:rPr>
          <w:rFonts w:ascii="Palatino Linotype" w:eastAsia="Times New Roman" w:hAnsi="Palatino Linotype" w:cs="Times New Roman"/>
          <w:b/>
          <w:i/>
          <w:sz w:val="20"/>
          <w:szCs w:val="20"/>
          <w:u w:val="single"/>
        </w:rPr>
        <w:t xml:space="preserve"> </w:t>
      </w:r>
      <w:proofErr w:type="spellStart"/>
      <w:r w:rsidRPr="004174F2">
        <w:rPr>
          <w:rFonts w:ascii="Palatino Linotype" w:eastAsia="Times New Roman" w:hAnsi="Palatino Linotype" w:cs="Times New Roman"/>
          <w:b/>
          <w:i/>
          <w:sz w:val="20"/>
          <w:szCs w:val="20"/>
          <w:u w:val="single"/>
        </w:rPr>
        <w:t>d'autore</w:t>
      </w:r>
      <w:proofErr w:type="spellEnd"/>
      <w:r w:rsidRPr="004174F2">
        <w:rPr>
          <w:rFonts w:ascii="Palatino Linotype" w:eastAsia="Times New Roman" w:hAnsi="Palatino Linotype" w:cs="Times New Roman"/>
          <w:sz w:val="20"/>
          <w:szCs w:val="20"/>
        </w:rPr>
        <w:t>]</w:t>
      </w:r>
    </w:p>
    <w:p w14:paraId="69D10F09"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This Italian playwright wrote </w:t>
      </w:r>
      <w:r w:rsidRPr="004174F2">
        <w:rPr>
          <w:rFonts w:ascii="Palatino Linotype" w:eastAsia="Times New Roman" w:hAnsi="Palatino Linotype" w:cs="Times New Roman"/>
          <w:i/>
          <w:sz w:val="20"/>
          <w:szCs w:val="20"/>
        </w:rPr>
        <w:t>Six Characters in Search of an Author</w:t>
      </w:r>
      <w:r w:rsidRPr="004174F2">
        <w:rPr>
          <w:rFonts w:ascii="Palatino Linotype" w:eastAsia="Times New Roman" w:hAnsi="Palatino Linotype" w:cs="Times New Roman"/>
          <w:sz w:val="20"/>
          <w:szCs w:val="20"/>
        </w:rPr>
        <w:t xml:space="preserve">. He also wrote about an actor who falls off a horse during a historical re-enactment and wakes up convinced that he is the title emperor in </w:t>
      </w:r>
      <w:r w:rsidRPr="004174F2">
        <w:rPr>
          <w:rFonts w:ascii="Palatino Linotype" w:eastAsia="Times New Roman" w:hAnsi="Palatino Linotype" w:cs="Times New Roman"/>
          <w:i/>
          <w:sz w:val="20"/>
          <w:szCs w:val="20"/>
        </w:rPr>
        <w:t>Henry IV</w:t>
      </w:r>
      <w:r w:rsidRPr="004174F2">
        <w:rPr>
          <w:rFonts w:ascii="Palatino Linotype" w:eastAsia="Times New Roman" w:hAnsi="Palatino Linotype" w:cs="Times New Roman"/>
          <w:sz w:val="20"/>
          <w:szCs w:val="20"/>
        </w:rPr>
        <w:t>.</w:t>
      </w:r>
    </w:p>
    <w:p w14:paraId="143AC5F5"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Luigi </w:t>
      </w:r>
      <w:r w:rsidRPr="004174F2">
        <w:rPr>
          <w:rFonts w:ascii="Palatino Linotype" w:eastAsia="Times New Roman" w:hAnsi="Palatino Linotype" w:cs="Times New Roman"/>
          <w:b/>
          <w:sz w:val="20"/>
          <w:szCs w:val="20"/>
          <w:u w:val="single"/>
        </w:rPr>
        <w:t>Pirandello</w:t>
      </w:r>
    </w:p>
    <w:p w14:paraId="2DC8FAE2"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This other Italian Nobel Prize winner wrote about The Maniac, who impersonates a judge investigating the title character's fall from a police station window, in </w:t>
      </w:r>
      <w:r w:rsidRPr="004174F2">
        <w:rPr>
          <w:rFonts w:ascii="Palatino Linotype" w:eastAsia="Times New Roman" w:hAnsi="Palatino Linotype" w:cs="Times New Roman"/>
          <w:i/>
          <w:sz w:val="20"/>
          <w:szCs w:val="20"/>
        </w:rPr>
        <w:t>Accidental Death of an Anarchist</w:t>
      </w:r>
      <w:r w:rsidRPr="004174F2">
        <w:rPr>
          <w:rFonts w:ascii="Palatino Linotype" w:eastAsia="Times New Roman" w:hAnsi="Palatino Linotype" w:cs="Times New Roman"/>
          <w:sz w:val="20"/>
          <w:szCs w:val="20"/>
        </w:rPr>
        <w:t>.</w:t>
      </w:r>
    </w:p>
    <w:p w14:paraId="124D7065"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Dario </w:t>
      </w:r>
      <w:proofErr w:type="spellStart"/>
      <w:proofErr w:type="gramStart"/>
      <w:r w:rsidRPr="004174F2">
        <w:rPr>
          <w:rFonts w:ascii="Palatino Linotype" w:eastAsia="Times New Roman" w:hAnsi="Palatino Linotype" w:cs="Times New Roman"/>
          <w:b/>
          <w:sz w:val="20"/>
          <w:szCs w:val="20"/>
          <w:u w:val="single"/>
        </w:rPr>
        <w:t>Fo</w:t>
      </w:r>
      <w:proofErr w:type="spellEnd"/>
      <w:proofErr w:type="gramEnd"/>
    </w:p>
    <w:p w14:paraId="3FDD8053" w14:textId="77777777" w:rsidR="001B0929" w:rsidRDefault="001B0929" w:rsidP="004174F2">
      <w:pPr>
        <w:spacing w:line="240" w:lineRule="auto"/>
        <w:rPr>
          <w:rFonts w:ascii="Palatino Linotype" w:hAnsi="Palatino Linotype"/>
          <w:sz w:val="20"/>
          <w:szCs w:val="20"/>
        </w:rPr>
      </w:pPr>
    </w:p>
    <w:p w14:paraId="6DBF38FF" w14:textId="77777777" w:rsidR="00A31894" w:rsidRPr="004174F2" w:rsidRDefault="00A31894" w:rsidP="004174F2">
      <w:pPr>
        <w:spacing w:line="240" w:lineRule="auto"/>
        <w:rPr>
          <w:rFonts w:ascii="Palatino Linotype" w:hAnsi="Palatino Linotype"/>
          <w:sz w:val="20"/>
          <w:szCs w:val="20"/>
        </w:rPr>
      </w:pPr>
    </w:p>
    <w:p w14:paraId="2F90BB62" w14:textId="77777777" w:rsidR="001B0929" w:rsidRDefault="009A42B5" w:rsidP="004174F2">
      <w:pPr>
        <w:spacing w:line="240" w:lineRule="auto"/>
        <w:rPr>
          <w:rFonts w:ascii="Palatino Linotype" w:eastAsia="Times New Roman" w:hAnsi="Palatino Linotype" w:cs="Times New Roman"/>
          <w:b/>
          <w:sz w:val="20"/>
          <w:szCs w:val="20"/>
        </w:rPr>
      </w:pPr>
      <w:r w:rsidRPr="004174F2">
        <w:rPr>
          <w:rFonts w:ascii="Palatino Linotype" w:eastAsia="Times New Roman" w:hAnsi="Palatino Linotype" w:cs="Times New Roman"/>
          <w:b/>
          <w:sz w:val="20"/>
          <w:szCs w:val="20"/>
        </w:rPr>
        <w:t>Extra</w:t>
      </w:r>
    </w:p>
    <w:p w14:paraId="5BFA7895" w14:textId="77777777" w:rsidR="00A31894" w:rsidRPr="004174F2" w:rsidRDefault="00A31894" w:rsidP="004174F2">
      <w:pPr>
        <w:spacing w:line="240" w:lineRule="auto"/>
        <w:rPr>
          <w:rFonts w:ascii="Palatino Linotype" w:hAnsi="Palatino Linotype"/>
          <w:sz w:val="20"/>
          <w:szCs w:val="20"/>
        </w:rPr>
      </w:pPr>
    </w:p>
    <w:p w14:paraId="5E71602A" w14:textId="7C1D7A4C"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They were captured and executed by Ma Yuan’s army. For 10 points each:</w:t>
      </w:r>
    </w:p>
    <w:p w14:paraId="3E8302A0"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[10] Name this semi-legendary pair of sisters who led a rebellion against the Han dynasty in the early 40 AD’s.</w:t>
      </w:r>
    </w:p>
    <w:p w14:paraId="43088606"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the </w:t>
      </w:r>
      <w:proofErr w:type="spellStart"/>
      <w:r w:rsidRPr="004174F2">
        <w:rPr>
          <w:rFonts w:ascii="Palatino Linotype" w:eastAsia="Times New Roman" w:hAnsi="Palatino Linotype" w:cs="Times New Roman"/>
          <w:b/>
          <w:sz w:val="20"/>
          <w:szCs w:val="20"/>
          <w:u w:val="single"/>
        </w:rPr>
        <w:t>Trung</w:t>
      </w:r>
      <w:proofErr w:type="spellEnd"/>
      <w:r w:rsidRPr="004174F2">
        <w:rPr>
          <w:rFonts w:ascii="Palatino Linotype" w:eastAsia="Times New Roman" w:hAnsi="Palatino Linotype" w:cs="Times New Roman"/>
          <w:sz w:val="20"/>
          <w:szCs w:val="20"/>
        </w:rPr>
        <w:t xml:space="preserve"> sisters [or </w:t>
      </w:r>
      <w:proofErr w:type="spellStart"/>
      <w:r w:rsidRPr="004174F2">
        <w:rPr>
          <w:rFonts w:ascii="Palatino Linotype" w:eastAsia="Times New Roman" w:hAnsi="Palatino Linotype" w:cs="Times New Roman"/>
          <w:b/>
          <w:sz w:val="20"/>
          <w:szCs w:val="20"/>
          <w:u w:val="single"/>
        </w:rPr>
        <w:t>Trung</w:t>
      </w:r>
      <w:proofErr w:type="spellEnd"/>
      <w:r w:rsidRPr="004174F2">
        <w:rPr>
          <w:rFonts w:ascii="Palatino Linotype" w:eastAsia="Times New Roman" w:hAnsi="Palatino Linotype" w:cs="Times New Roman"/>
          <w:sz w:val="20"/>
          <w:szCs w:val="20"/>
        </w:rPr>
        <w:t xml:space="preserve"> </w:t>
      </w:r>
      <w:proofErr w:type="spellStart"/>
      <w:r w:rsidRPr="004174F2">
        <w:rPr>
          <w:rFonts w:ascii="Palatino Linotype" w:eastAsia="Times New Roman" w:hAnsi="Palatino Linotype" w:cs="Times New Roman"/>
          <w:sz w:val="20"/>
          <w:szCs w:val="20"/>
        </w:rPr>
        <w:t>Trac</w:t>
      </w:r>
      <w:proofErr w:type="spellEnd"/>
      <w:r w:rsidRPr="004174F2">
        <w:rPr>
          <w:rFonts w:ascii="Palatino Linotype" w:eastAsia="Times New Roman" w:hAnsi="Palatino Linotype" w:cs="Times New Roman"/>
          <w:sz w:val="20"/>
          <w:szCs w:val="20"/>
        </w:rPr>
        <w:t xml:space="preserve"> and </w:t>
      </w:r>
      <w:proofErr w:type="spellStart"/>
      <w:r w:rsidRPr="004174F2">
        <w:rPr>
          <w:rFonts w:ascii="Palatino Linotype" w:eastAsia="Times New Roman" w:hAnsi="Palatino Linotype" w:cs="Times New Roman"/>
          <w:b/>
          <w:sz w:val="20"/>
          <w:szCs w:val="20"/>
          <w:u w:val="single"/>
        </w:rPr>
        <w:t>Trung</w:t>
      </w:r>
      <w:proofErr w:type="spellEnd"/>
      <w:r w:rsidRPr="004174F2">
        <w:rPr>
          <w:rFonts w:ascii="Palatino Linotype" w:eastAsia="Times New Roman" w:hAnsi="Palatino Linotype" w:cs="Times New Roman"/>
          <w:sz w:val="20"/>
          <w:szCs w:val="20"/>
        </w:rPr>
        <w:t xml:space="preserve"> </w:t>
      </w:r>
      <w:proofErr w:type="spellStart"/>
      <w:proofErr w:type="gramStart"/>
      <w:r w:rsidRPr="004174F2">
        <w:rPr>
          <w:rFonts w:ascii="Palatino Linotype" w:eastAsia="Times New Roman" w:hAnsi="Palatino Linotype" w:cs="Times New Roman"/>
          <w:sz w:val="20"/>
          <w:szCs w:val="20"/>
        </w:rPr>
        <w:t>Nhi</w:t>
      </w:r>
      <w:proofErr w:type="spellEnd"/>
      <w:proofErr w:type="gramEnd"/>
      <w:r w:rsidRPr="004174F2">
        <w:rPr>
          <w:rFonts w:ascii="Palatino Linotype" w:eastAsia="Times New Roman" w:hAnsi="Palatino Linotype" w:cs="Times New Roman"/>
          <w:sz w:val="20"/>
          <w:szCs w:val="20"/>
        </w:rPr>
        <w:t>]</w:t>
      </w:r>
    </w:p>
    <w:p w14:paraId="390A5C1D"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The </w:t>
      </w:r>
      <w:proofErr w:type="spellStart"/>
      <w:r w:rsidRPr="004174F2">
        <w:rPr>
          <w:rFonts w:ascii="Palatino Linotype" w:eastAsia="Times New Roman" w:hAnsi="Palatino Linotype" w:cs="Times New Roman"/>
          <w:sz w:val="20"/>
          <w:szCs w:val="20"/>
        </w:rPr>
        <w:t>Trung</w:t>
      </w:r>
      <w:proofErr w:type="spellEnd"/>
      <w:r w:rsidRPr="004174F2">
        <w:rPr>
          <w:rFonts w:ascii="Palatino Linotype" w:eastAsia="Times New Roman" w:hAnsi="Palatino Linotype" w:cs="Times New Roman"/>
          <w:sz w:val="20"/>
          <w:szCs w:val="20"/>
        </w:rPr>
        <w:t xml:space="preserve"> sisters are regarded as national heroes in this Southeast Asian nation, which was unified between rival North and South portions in 1975 after the fall of Saigon.</w:t>
      </w:r>
    </w:p>
    <w:p w14:paraId="5D7C8665"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Socialist Republic of </w:t>
      </w:r>
      <w:r w:rsidRPr="004174F2">
        <w:rPr>
          <w:rFonts w:ascii="Palatino Linotype" w:eastAsia="Times New Roman" w:hAnsi="Palatino Linotype" w:cs="Times New Roman"/>
          <w:b/>
          <w:sz w:val="20"/>
          <w:szCs w:val="20"/>
          <w:u w:val="single"/>
        </w:rPr>
        <w:t>Vietnam</w:t>
      </w:r>
      <w:r w:rsidRPr="004174F2">
        <w:rPr>
          <w:rFonts w:ascii="Palatino Linotype" w:eastAsia="Times New Roman" w:hAnsi="Palatino Linotype" w:cs="Times New Roman"/>
          <w:sz w:val="20"/>
          <w:szCs w:val="20"/>
        </w:rPr>
        <w:t xml:space="preserve"> [do not accept or prompt on North Vietnam or South Vietnam]</w:t>
      </w:r>
    </w:p>
    <w:p w14:paraId="0D3CC3EF"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[10] The </w:t>
      </w:r>
      <w:proofErr w:type="spellStart"/>
      <w:r w:rsidRPr="004174F2">
        <w:rPr>
          <w:rFonts w:ascii="Palatino Linotype" w:eastAsia="Times New Roman" w:hAnsi="Palatino Linotype" w:cs="Times New Roman"/>
          <w:sz w:val="20"/>
          <w:szCs w:val="20"/>
        </w:rPr>
        <w:t>Trung</w:t>
      </w:r>
      <w:proofErr w:type="spellEnd"/>
      <w:r w:rsidRPr="004174F2">
        <w:rPr>
          <w:rFonts w:ascii="Palatino Linotype" w:eastAsia="Times New Roman" w:hAnsi="Palatino Linotype" w:cs="Times New Roman"/>
          <w:sz w:val="20"/>
          <w:szCs w:val="20"/>
        </w:rPr>
        <w:t xml:space="preserve"> sisters are often depicted riding these animals. They were utilized by King </w:t>
      </w:r>
      <w:proofErr w:type="spellStart"/>
      <w:r w:rsidRPr="004174F2">
        <w:rPr>
          <w:rFonts w:ascii="Palatino Linotype" w:eastAsia="Times New Roman" w:hAnsi="Palatino Linotype" w:cs="Times New Roman"/>
          <w:sz w:val="20"/>
          <w:szCs w:val="20"/>
        </w:rPr>
        <w:t>Porus</w:t>
      </w:r>
      <w:proofErr w:type="spellEnd"/>
      <w:r w:rsidRPr="004174F2">
        <w:rPr>
          <w:rFonts w:ascii="Palatino Linotype" w:eastAsia="Times New Roman" w:hAnsi="Palatino Linotype" w:cs="Times New Roman"/>
          <w:sz w:val="20"/>
          <w:szCs w:val="20"/>
        </w:rPr>
        <w:t xml:space="preserve"> at the Battle of the </w:t>
      </w:r>
      <w:proofErr w:type="spellStart"/>
      <w:r w:rsidRPr="004174F2">
        <w:rPr>
          <w:rFonts w:ascii="Palatino Linotype" w:eastAsia="Times New Roman" w:hAnsi="Palatino Linotype" w:cs="Times New Roman"/>
          <w:sz w:val="20"/>
          <w:szCs w:val="20"/>
        </w:rPr>
        <w:t>Hydaspes</w:t>
      </w:r>
      <w:proofErr w:type="spellEnd"/>
      <w:r w:rsidRPr="004174F2">
        <w:rPr>
          <w:rFonts w:ascii="Palatino Linotype" w:eastAsia="Times New Roman" w:hAnsi="Palatino Linotype" w:cs="Times New Roman"/>
          <w:sz w:val="20"/>
          <w:szCs w:val="20"/>
        </w:rPr>
        <w:t xml:space="preserve"> River.</w:t>
      </w:r>
    </w:p>
    <w:p w14:paraId="6F35693C" w14:textId="77777777" w:rsidR="001B0929" w:rsidRPr="004174F2" w:rsidRDefault="009A42B5" w:rsidP="004174F2">
      <w:pPr>
        <w:spacing w:line="240" w:lineRule="auto"/>
        <w:rPr>
          <w:rFonts w:ascii="Palatino Linotype" w:hAnsi="Palatino Linotype"/>
          <w:sz w:val="20"/>
          <w:szCs w:val="20"/>
        </w:rPr>
      </w:pPr>
      <w:r w:rsidRPr="004174F2">
        <w:rPr>
          <w:rFonts w:ascii="Palatino Linotype" w:eastAsia="Times New Roman" w:hAnsi="Palatino Linotype" w:cs="Times New Roman"/>
          <w:sz w:val="20"/>
          <w:szCs w:val="20"/>
        </w:rPr>
        <w:t xml:space="preserve">ANSWER: war </w:t>
      </w:r>
      <w:r w:rsidRPr="004174F2">
        <w:rPr>
          <w:rFonts w:ascii="Palatino Linotype" w:eastAsia="Times New Roman" w:hAnsi="Palatino Linotype" w:cs="Times New Roman"/>
          <w:b/>
          <w:sz w:val="20"/>
          <w:szCs w:val="20"/>
          <w:u w:val="single"/>
        </w:rPr>
        <w:t>elephant</w:t>
      </w:r>
      <w:r w:rsidRPr="004174F2">
        <w:rPr>
          <w:rFonts w:ascii="Palatino Linotype" w:eastAsia="Times New Roman" w:hAnsi="Palatino Linotype" w:cs="Times New Roman"/>
          <w:sz w:val="20"/>
          <w:szCs w:val="20"/>
        </w:rPr>
        <w:t>s</w:t>
      </w:r>
    </w:p>
    <w:p w14:paraId="6F131296" w14:textId="77777777" w:rsidR="001B0929" w:rsidRPr="004174F2" w:rsidRDefault="001B0929" w:rsidP="004174F2">
      <w:pPr>
        <w:spacing w:line="240" w:lineRule="auto"/>
        <w:rPr>
          <w:rFonts w:ascii="Palatino Linotype" w:hAnsi="Palatino Linotype"/>
          <w:sz w:val="20"/>
          <w:szCs w:val="20"/>
        </w:rPr>
      </w:pPr>
    </w:p>
    <w:sectPr w:rsidR="001B0929" w:rsidRPr="004174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36A6A"/>
    <w:multiLevelType w:val="multilevel"/>
    <w:tmpl w:val="77BE12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CBE3C73"/>
    <w:multiLevelType w:val="multilevel"/>
    <w:tmpl w:val="ADEE2000"/>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4"/>
  </w:compat>
  <w:rsids>
    <w:rsidRoot w:val="001B0929"/>
    <w:rsid w:val="001B0929"/>
    <w:rsid w:val="004174F2"/>
    <w:rsid w:val="007539B0"/>
    <w:rsid w:val="00845606"/>
    <w:rsid w:val="00930E54"/>
    <w:rsid w:val="009A42B5"/>
    <w:rsid w:val="00A31894"/>
    <w:rsid w:val="00D6386B"/>
    <w:rsid w:val="00FA4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C6F1"/>
  <w15:docId w15:val="{8665A662-4AE1-4431-8A4D-6CFBAAA0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638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8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4598</Words>
  <Characters>26214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Yu</dc:creator>
  <cp:lastModifiedBy>Richard Yu</cp:lastModifiedBy>
  <cp:revision>9</cp:revision>
  <cp:lastPrinted>2015-11-06T05:33:00Z</cp:lastPrinted>
  <dcterms:created xsi:type="dcterms:W3CDTF">2015-11-06T05:13:00Z</dcterms:created>
  <dcterms:modified xsi:type="dcterms:W3CDTF">2015-11-10T05:47:00Z</dcterms:modified>
</cp:coreProperties>
</file>