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444F" w:rsidRDefault="00F94809">
      <w:pPr>
        <w:keepNext/>
        <w:keepLines/>
        <w:spacing w:after="0" w:line="240" w:lineRule="auto"/>
      </w:pPr>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62444F" w:rsidRDefault="00F94809">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62444F" w:rsidRDefault="00F94809">
      <w:pPr>
        <w:keepNext/>
        <w:keepLines/>
        <w:spacing w:after="0" w:line="240" w:lineRule="auto"/>
      </w:pPr>
      <w:r>
        <w:rPr>
          <w:rFonts w:ascii="Times New Roman" w:eastAsia="Times New Roman" w:hAnsi="Times New Roman" w:cs="Times New Roman"/>
          <w:b/>
          <w:sz w:val="20"/>
        </w:rPr>
        <w:t>Packet 15 (Finals 2): Tossups</w:t>
      </w:r>
    </w:p>
    <w:p w:rsidR="0062444F" w:rsidRDefault="0062444F">
      <w:pPr>
        <w:keepNext/>
        <w:keepLines/>
        <w:spacing w:after="0" w:line="240" w:lineRule="auto"/>
      </w:pPr>
    </w:p>
    <w:p w:rsidR="0062444F" w:rsidRDefault="00F94809">
      <w:pPr>
        <w:keepNext/>
        <w:keepLines/>
        <w:tabs>
          <w:tab w:val="left" w:pos="570"/>
        </w:tabs>
        <w:spacing w:after="0" w:line="240" w:lineRule="auto"/>
      </w:pPr>
      <w:bookmarkStart w:id="0" w:name="h.gjdgxs" w:colFirst="0" w:colLast="0"/>
      <w:bookmarkEnd w:id="0"/>
      <w:r>
        <w:rPr>
          <w:rFonts w:ascii="Times New Roman" w:eastAsia="Times New Roman" w:hAnsi="Times New Roman" w:cs="Times New Roman"/>
          <w:sz w:val="20"/>
        </w:rPr>
        <w:t xml:space="preserve">1. </w:t>
      </w:r>
      <w:proofErr w:type="gramStart"/>
      <w:r>
        <w:rPr>
          <w:rFonts w:ascii="Times New Roman" w:eastAsia="Times New Roman" w:hAnsi="Times New Roman" w:cs="Times New Roman"/>
          <w:b/>
          <w:sz w:val="20"/>
        </w:rPr>
        <w:t>The</w:t>
      </w:r>
      <w:proofErr w:type="gramEnd"/>
      <w:r>
        <w:rPr>
          <w:rFonts w:ascii="Times New Roman" w:eastAsia="Times New Roman" w:hAnsi="Times New Roman" w:cs="Times New Roman"/>
          <w:b/>
          <w:sz w:val="20"/>
        </w:rPr>
        <w:t xml:space="preserve"> most successful direct rival to this organization was founded by Leopold Damrosch and his son Walter in 1878. Aaron Copland’s </w:t>
      </w:r>
      <w:r>
        <w:rPr>
          <w:rFonts w:ascii="Times New Roman" w:eastAsia="Times New Roman" w:hAnsi="Times New Roman" w:cs="Times New Roman"/>
          <w:b/>
          <w:i/>
          <w:sz w:val="20"/>
        </w:rPr>
        <w:t>Connotations</w:t>
      </w:r>
      <w:r>
        <w:rPr>
          <w:rFonts w:ascii="Times New Roman" w:eastAsia="Times New Roman" w:hAnsi="Times New Roman" w:cs="Times New Roman"/>
          <w:b/>
          <w:sz w:val="20"/>
        </w:rPr>
        <w:t xml:space="preserve"> was composed to commemorate this organization’s move to a building that later became known as Avery Fisher Hall. </w:t>
      </w:r>
      <w:r>
        <w:rPr>
          <w:rFonts w:ascii="Times New Roman" w:eastAsia="Times New Roman" w:hAnsi="Times New Roman" w:cs="Times New Roman"/>
          <w:b/>
          <w:sz w:val="20"/>
        </w:rPr>
        <w:t xml:space="preserve">In one of this organization’s most controversial performances, the conductor delivered a disclaimer from the podium before an unusually slow performance of Brahms’s </w:t>
      </w:r>
      <w:r>
        <w:rPr>
          <w:rFonts w:ascii="Times New Roman" w:eastAsia="Times New Roman" w:hAnsi="Times New Roman" w:cs="Times New Roman"/>
          <w:b/>
          <w:i/>
          <w:sz w:val="20"/>
        </w:rPr>
        <w:t>Piano Concerto No. 1</w:t>
      </w:r>
      <w:r>
        <w:rPr>
          <w:rFonts w:ascii="Times New Roman" w:eastAsia="Times New Roman" w:hAnsi="Times New Roman" w:cs="Times New Roman"/>
          <w:b/>
          <w:sz w:val="20"/>
        </w:rPr>
        <w:t xml:space="preserve"> by (*)</w:t>
      </w:r>
      <w:r>
        <w:rPr>
          <w:rFonts w:ascii="Times New Roman" w:eastAsia="Times New Roman" w:hAnsi="Times New Roman" w:cs="Times New Roman"/>
          <w:sz w:val="20"/>
        </w:rPr>
        <w:t xml:space="preserve"> Glenn Gould. In 2008, this orchestra toured North Korea. Ernest</w:t>
      </w:r>
      <w:r>
        <w:rPr>
          <w:rFonts w:ascii="Times New Roman" w:eastAsia="Times New Roman" w:hAnsi="Times New Roman" w:cs="Times New Roman"/>
          <w:sz w:val="20"/>
        </w:rPr>
        <w:t xml:space="preserve"> Schelling was the first conductor of this orchestra’s series of Young People’s Concerts, which were popularized by its longtime music director Leonard Bernstein. For 10 points, name this member of the “Big Five” American orchestras which plays its home co</w:t>
      </w:r>
      <w:r>
        <w:rPr>
          <w:rFonts w:ascii="Times New Roman" w:eastAsia="Times New Roman" w:hAnsi="Times New Roman" w:cs="Times New Roman"/>
          <w:sz w:val="20"/>
        </w:rPr>
        <w:t>ncerts in Lincoln Center.</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New York Philharmonic</w:t>
      </w:r>
      <w:r>
        <w:rPr>
          <w:rFonts w:ascii="Times New Roman" w:eastAsia="Times New Roman" w:hAnsi="Times New Roman" w:cs="Times New Roman"/>
          <w:sz w:val="20"/>
        </w:rPr>
        <w:t xml:space="preserve"> Orchestra [or the </w:t>
      </w:r>
      <w:r>
        <w:rPr>
          <w:rFonts w:ascii="Times New Roman" w:eastAsia="Times New Roman" w:hAnsi="Times New Roman" w:cs="Times New Roman"/>
          <w:b/>
          <w:sz w:val="20"/>
          <w:u w:val="single"/>
        </w:rPr>
        <w:t>NYP</w:t>
      </w:r>
      <w:r>
        <w:rPr>
          <w:rFonts w:ascii="Times New Roman" w:eastAsia="Times New Roman" w:hAnsi="Times New Roman" w:cs="Times New Roman"/>
          <w:sz w:val="20"/>
        </w:rPr>
        <w:t xml:space="preserve">O; or the </w:t>
      </w:r>
      <w:r>
        <w:rPr>
          <w:rFonts w:ascii="Times New Roman" w:eastAsia="Times New Roman" w:hAnsi="Times New Roman" w:cs="Times New Roman"/>
          <w:b/>
          <w:sz w:val="20"/>
          <w:u w:val="single"/>
        </w:rPr>
        <w:t>New York Philharmonic</w:t>
      </w:r>
      <w:r w:rsidR="006F6591">
        <w:rPr>
          <w:rFonts w:ascii="Times New Roman" w:eastAsia="Times New Roman" w:hAnsi="Times New Roman" w:cs="Times New Roman"/>
          <w:sz w:val="20"/>
        </w:rPr>
        <w:t xml:space="preserve">-Symphony Orchestra; or </w:t>
      </w:r>
      <w:r>
        <w:rPr>
          <w:rFonts w:ascii="Times New Roman" w:eastAsia="Times New Roman" w:hAnsi="Times New Roman" w:cs="Times New Roman"/>
          <w:sz w:val="20"/>
        </w:rPr>
        <w:t xml:space="preserve">the </w:t>
      </w:r>
      <w:r>
        <w:rPr>
          <w:rFonts w:ascii="Times New Roman" w:eastAsia="Times New Roman" w:hAnsi="Times New Roman" w:cs="Times New Roman"/>
          <w:b/>
          <w:sz w:val="20"/>
          <w:u w:val="single"/>
        </w:rPr>
        <w:t>Philharmonic-Symphony Society of New York</w:t>
      </w:r>
      <w:r>
        <w:rPr>
          <w:rFonts w:ascii="Times New Roman" w:eastAsia="Times New Roman" w:hAnsi="Times New Roman" w:cs="Times New Roman"/>
          <w:sz w:val="20"/>
        </w:rPr>
        <w:t>]</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In one appearance, this character throws a bowl of soup at a wall, s</w:t>
      </w:r>
      <w:r>
        <w:rPr>
          <w:rFonts w:ascii="Times New Roman" w:eastAsia="Times New Roman" w:hAnsi="Times New Roman" w:cs="Times New Roman"/>
          <w:b/>
          <w:sz w:val="20"/>
        </w:rPr>
        <w:t>witches the signs on displays of oranges and nuts, and breaks a shop window, as discovered by a character trailing him. This character claims that “reason is always reasonable” in an argument with a character whose sleeve has a suspicious bulge that this c</w:t>
      </w:r>
      <w:r>
        <w:rPr>
          <w:rFonts w:ascii="Times New Roman" w:eastAsia="Times New Roman" w:hAnsi="Times New Roman" w:cs="Times New Roman"/>
          <w:b/>
          <w:sz w:val="20"/>
        </w:rPr>
        <w:t>haracter identifies as a “spiked bracelet”. This character is rarely seen without his large umbrella. In “The Flying Stars”, this character secures the assistance of a man who’d initially opposed both him and Inspector (*)</w:t>
      </w:r>
      <w:r>
        <w:rPr>
          <w:rFonts w:ascii="Times New Roman" w:eastAsia="Times New Roman" w:hAnsi="Times New Roman" w:cs="Times New Roman"/>
          <w:sz w:val="20"/>
        </w:rPr>
        <w:t xml:space="preserve"> Valentin in their first appearanc</w:t>
      </w:r>
      <w:r>
        <w:rPr>
          <w:rFonts w:ascii="Times New Roman" w:eastAsia="Times New Roman" w:hAnsi="Times New Roman" w:cs="Times New Roman"/>
          <w:sz w:val="20"/>
        </w:rPr>
        <w:t xml:space="preserve">e, “The Blue Cross”. In later stories, he is often assisted by the reformed jewel thief </w:t>
      </w:r>
      <w:proofErr w:type="spellStart"/>
      <w:r>
        <w:rPr>
          <w:rFonts w:ascii="Times New Roman" w:eastAsia="Times New Roman" w:hAnsi="Times New Roman" w:cs="Times New Roman"/>
          <w:sz w:val="20"/>
        </w:rPr>
        <w:t>Hercule</w:t>
      </w:r>
      <w:proofErr w:type="spellEnd"/>
      <w:r>
        <w:rPr>
          <w:rFonts w:ascii="Times New Roman" w:eastAsia="Times New Roman" w:hAnsi="Times New Roman" w:cs="Times New Roman"/>
          <w:sz w:val="20"/>
        </w:rPr>
        <w:t xml:space="preserve"> Flambeau. For 10 points, name this Catholic priest who stars in a number of detective stories by G.K. Chesterton.</w:t>
      </w:r>
      <w:r>
        <w:rPr>
          <w:rFonts w:ascii="Times New Roman" w:eastAsia="Times New Roman" w:hAnsi="Times New Roman" w:cs="Times New Roman"/>
          <w:sz w:val="20"/>
        </w:rPr>
        <w:br/>
        <w:t xml:space="preserve">ANSWER: Father </w:t>
      </w:r>
      <w:r>
        <w:rPr>
          <w:rFonts w:ascii="Times New Roman" w:eastAsia="Times New Roman" w:hAnsi="Times New Roman" w:cs="Times New Roman"/>
          <w:b/>
          <w:sz w:val="20"/>
          <w:u w:val="single"/>
        </w:rPr>
        <w:t>Brown</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The forward discount </w:t>
      </w:r>
      <w:r>
        <w:rPr>
          <w:rFonts w:ascii="Times New Roman" w:eastAsia="Times New Roman" w:hAnsi="Times New Roman" w:cs="Times New Roman"/>
          <w:b/>
          <w:sz w:val="20"/>
        </w:rPr>
        <w:t xml:space="preserve">which perfectly offsets movements in these quantities is called the uncovered interest parity.  The term ‘sterilization’ refers to open market operations to influence these quantities. Instability of </w:t>
      </w:r>
      <w:proofErr w:type="gramStart"/>
      <w:r>
        <w:rPr>
          <w:rFonts w:ascii="Times New Roman" w:eastAsia="Times New Roman" w:hAnsi="Times New Roman" w:cs="Times New Roman"/>
          <w:b/>
          <w:sz w:val="20"/>
        </w:rPr>
        <w:t>these</w:t>
      </w:r>
      <w:proofErr w:type="gramEnd"/>
      <w:r>
        <w:rPr>
          <w:rFonts w:ascii="Times New Roman" w:eastAsia="Times New Roman" w:hAnsi="Times New Roman" w:cs="Times New Roman"/>
          <w:b/>
          <w:sz w:val="20"/>
        </w:rPr>
        <w:t xml:space="preserve"> quantities presents a source of risk for an arbitr</w:t>
      </w:r>
      <w:r>
        <w:rPr>
          <w:rFonts w:ascii="Times New Roman" w:eastAsia="Times New Roman" w:hAnsi="Times New Roman" w:cs="Times New Roman"/>
          <w:b/>
          <w:sz w:val="20"/>
        </w:rPr>
        <w:t>age strategy called the ‘carry trade.’</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An economy cannot pursue free capital movements and an independent monetary policy if these quantities are (*) </w:t>
      </w:r>
      <w:r>
        <w:rPr>
          <w:rFonts w:ascii="Times New Roman" w:eastAsia="Times New Roman" w:hAnsi="Times New Roman" w:cs="Times New Roman"/>
          <w:sz w:val="20"/>
        </w:rPr>
        <w:t xml:space="preserve">fixed according to the </w:t>
      </w:r>
      <w:proofErr w:type="spellStart"/>
      <w:r>
        <w:rPr>
          <w:rFonts w:ascii="Times New Roman" w:eastAsia="Times New Roman" w:hAnsi="Times New Roman" w:cs="Times New Roman"/>
          <w:sz w:val="20"/>
        </w:rPr>
        <w:t>Mundell</w:t>
      </w:r>
      <w:proofErr w:type="spellEnd"/>
      <w:r>
        <w:rPr>
          <w:rFonts w:ascii="Times New Roman" w:eastAsia="Times New Roman" w:hAnsi="Times New Roman" w:cs="Times New Roman"/>
          <w:sz w:val="20"/>
        </w:rPr>
        <w:t>-Fleming model</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The ‘tequila crisis’ and the ‘tom yum </w:t>
      </w:r>
      <w:proofErr w:type="spellStart"/>
      <w:r>
        <w:rPr>
          <w:rFonts w:ascii="Times New Roman" w:eastAsia="Times New Roman" w:hAnsi="Times New Roman" w:cs="Times New Roman"/>
          <w:sz w:val="20"/>
        </w:rPr>
        <w:t>goong</w:t>
      </w:r>
      <w:proofErr w:type="spellEnd"/>
      <w:r>
        <w:rPr>
          <w:rFonts w:ascii="Times New Roman" w:eastAsia="Times New Roman" w:hAnsi="Times New Roman" w:cs="Times New Roman"/>
          <w:sz w:val="20"/>
        </w:rPr>
        <w:t xml:space="preserve"> crisis’ were eve</w:t>
      </w:r>
      <w:r>
        <w:rPr>
          <w:rFonts w:ascii="Times New Roman" w:eastAsia="Times New Roman" w:hAnsi="Times New Roman" w:cs="Times New Roman"/>
          <w:sz w:val="20"/>
        </w:rPr>
        <w:t>nts in which Mexico and Thailand had to pursue massive downward shifts in these quantities, and some countries peg these quantities against the US Dollar  For 10 points, identify these quantities which give the value of one currency in terms of another.</w:t>
      </w:r>
      <w:r>
        <w:rPr>
          <w:rFonts w:ascii="Times New Roman" w:eastAsia="Times New Roman" w:hAnsi="Times New Roman" w:cs="Times New Roman"/>
          <w:sz w:val="20"/>
        </w:rPr>
        <w:br/>
        <w:t>AN</w:t>
      </w:r>
      <w:r>
        <w:rPr>
          <w:rFonts w:ascii="Times New Roman" w:eastAsia="Times New Roman" w:hAnsi="Times New Roman" w:cs="Times New Roman"/>
          <w:sz w:val="20"/>
        </w:rPr>
        <w:t xml:space="preserve">SWER: foreign </w:t>
      </w:r>
      <w:r>
        <w:rPr>
          <w:rFonts w:ascii="Times New Roman" w:eastAsia="Times New Roman" w:hAnsi="Times New Roman" w:cs="Times New Roman"/>
          <w:b/>
          <w:sz w:val="20"/>
          <w:u w:val="single"/>
        </w:rPr>
        <w:t>exchange rate</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forex</w:t>
      </w:r>
      <w:r>
        <w:rPr>
          <w:rFonts w:ascii="Times New Roman" w:eastAsia="Times New Roman" w:hAnsi="Times New Roman" w:cs="Times New Roman"/>
          <w:sz w:val="20"/>
        </w:rPr>
        <w:t xml:space="preserve"> rates]</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This man tried to promote civilization by assembling the "Gentleman Adventurers of Fife." Enemy Presbyterians kidnapped him during the Ruthven Raid. After observing the North Berwick witch trials, he pe</w:t>
      </w:r>
      <w:r>
        <w:rPr>
          <w:rFonts w:ascii="Times New Roman" w:eastAsia="Times New Roman" w:hAnsi="Times New Roman" w:cs="Times New Roman"/>
          <w:b/>
          <w:sz w:val="20"/>
        </w:rPr>
        <w:t xml:space="preserve">nned the tract </w:t>
      </w:r>
      <w:proofErr w:type="spellStart"/>
      <w:r>
        <w:rPr>
          <w:rFonts w:ascii="Times New Roman" w:eastAsia="Times New Roman" w:hAnsi="Times New Roman" w:cs="Times New Roman"/>
          <w:b/>
          <w:i/>
          <w:sz w:val="20"/>
        </w:rPr>
        <w:t>Daemonologie</w:t>
      </w:r>
      <w:proofErr w:type="spellEnd"/>
      <w:r>
        <w:rPr>
          <w:rFonts w:ascii="Times New Roman" w:eastAsia="Times New Roman" w:hAnsi="Times New Roman" w:cs="Times New Roman"/>
          <w:b/>
          <w:sz w:val="20"/>
        </w:rPr>
        <w:t>. The failed "Spanish match" was this ruler's attempt to marry his son to Philip (*)</w:t>
      </w:r>
      <w:r>
        <w:rPr>
          <w:rFonts w:ascii="Times New Roman" w:eastAsia="Times New Roman" w:hAnsi="Times New Roman" w:cs="Times New Roman"/>
          <w:sz w:val="20"/>
        </w:rPr>
        <w:t xml:space="preserve"> III's daughter. Called the "wisest fool in Christendom" by the French, he brought together leading church scholars at the Hampton Court Conferen</w:t>
      </w:r>
      <w:r>
        <w:rPr>
          <w:rFonts w:ascii="Times New Roman" w:eastAsia="Times New Roman" w:hAnsi="Times New Roman" w:cs="Times New Roman"/>
          <w:sz w:val="20"/>
        </w:rPr>
        <w:t>ce. Robert Catesby sought to destroy the House of Lords and replace this man with a more Catholic friendly monarch. Guy Fawkes' Gunpowder Plot was directed against this ruler, the son of Mary, Queen of Scots. For 10 points, name this Scottish monarch who b</w:t>
      </w:r>
      <w:r>
        <w:rPr>
          <w:rFonts w:ascii="Times New Roman" w:eastAsia="Times New Roman" w:hAnsi="Times New Roman" w:cs="Times New Roman"/>
          <w:sz w:val="20"/>
        </w:rPr>
        <w:t>ecame the first Stuart king of England.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James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James VI</w:t>
      </w:r>
      <w:r>
        <w:rPr>
          <w:rFonts w:ascii="Times New Roman" w:eastAsia="Times New Roman" w:hAnsi="Times New Roman" w:cs="Times New Roman"/>
          <w:sz w:val="20"/>
        </w:rPr>
        <w:t>]</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The </w:t>
      </w:r>
      <w:proofErr w:type="spellStart"/>
      <w:r>
        <w:rPr>
          <w:rFonts w:ascii="Times New Roman" w:eastAsia="Times New Roman" w:hAnsi="Times New Roman" w:cs="Times New Roman"/>
          <w:b/>
          <w:i/>
          <w:sz w:val="20"/>
        </w:rPr>
        <w:t>Wolbachia</w:t>
      </w:r>
      <w:proofErr w:type="spellEnd"/>
      <w:r>
        <w:rPr>
          <w:rFonts w:ascii="Times New Roman" w:eastAsia="Times New Roman" w:hAnsi="Times New Roman" w:cs="Times New Roman"/>
          <w:b/>
          <w:sz w:val="20"/>
        </w:rPr>
        <w:t xml:space="preserve"> strain </w:t>
      </w:r>
      <w:proofErr w:type="spellStart"/>
      <w:r>
        <w:rPr>
          <w:rFonts w:ascii="Times New Roman" w:eastAsia="Times New Roman" w:hAnsi="Times New Roman" w:cs="Times New Roman"/>
          <w:b/>
          <w:sz w:val="20"/>
        </w:rPr>
        <w:t>wMelPop</w:t>
      </w:r>
      <w:proofErr w:type="spellEnd"/>
      <w:r>
        <w:rPr>
          <w:rFonts w:ascii="Times New Roman" w:eastAsia="Times New Roman" w:hAnsi="Times New Roman" w:cs="Times New Roman"/>
          <w:b/>
          <w:sz w:val="20"/>
        </w:rPr>
        <w:t xml:space="preserve"> has been used for biological control of this disease in Australia, and </w:t>
      </w:r>
      <w:proofErr w:type="spellStart"/>
      <w:r>
        <w:rPr>
          <w:rFonts w:ascii="Times New Roman" w:eastAsia="Times New Roman" w:hAnsi="Times New Roman" w:cs="Times New Roman"/>
          <w:b/>
          <w:sz w:val="20"/>
        </w:rPr>
        <w:t>Oxitec</w:t>
      </w:r>
      <w:proofErr w:type="spellEnd"/>
      <w:r>
        <w:rPr>
          <w:rFonts w:ascii="Times New Roman" w:eastAsia="Times New Roman" w:hAnsi="Times New Roman" w:cs="Times New Roman"/>
          <w:b/>
          <w:sz w:val="20"/>
        </w:rPr>
        <w:t xml:space="preserve"> has developed genetically modified forms of this disease’s vector. This dis</w:t>
      </w:r>
      <w:r>
        <w:rPr>
          <w:rFonts w:ascii="Times New Roman" w:eastAsia="Times New Roman" w:hAnsi="Times New Roman" w:cs="Times New Roman"/>
          <w:b/>
          <w:sz w:val="20"/>
        </w:rPr>
        <w:t xml:space="preserve">ease’s causative agent uses C-type lectins to enter Langerhans cells, The classical form of this disease can be distinguished from </w:t>
      </w:r>
      <w:proofErr w:type="spellStart"/>
      <w:r>
        <w:rPr>
          <w:rFonts w:ascii="Times New Roman" w:eastAsia="Times New Roman" w:hAnsi="Times New Roman" w:cs="Times New Roman"/>
          <w:b/>
          <w:sz w:val="20"/>
        </w:rPr>
        <w:t>chikungunya</w:t>
      </w:r>
      <w:proofErr w:type="spellEnd"/>
      <w:r>
        <w:rPr>
          <w:rFonts w:ascii="Times New Roman" w:eastAsia="Times New Roman" w:hAnsi="Times New Roman" w:cs="Times New Roman"/>
          <w:b/>
          <w:sz w:val="20"/>
        </w:rPr>
        <w:t xml:space="preserve"> by the absence of hepatomegaly, and joint and muscle pains give it the alternate name “</w:t>
      </w:r>
      <w:proofErr w:type="spellStart"/>
      <w:r>
        <w:rPr>
          <w:rFonts w:ascii="Times New Roman" w:eastAsia="Times New Roman" w:hAnsi="Times New Roman" w:cs="Times New Roman"/>
          <w:b/>
          <w:sz w:val="20"/>
        </w:rPr>
        <w:t>breakbone</w:t>
      </w:r>
      <w:proofErr w:type="spellEnd"/>
      <w:r>
        <w:rPr>
          <w:rFonts w:ascii="Times New Roman" w:eastAsia="Times New Roman" w:hAnsi="Times New Roman" w:cs="Times New Roman"/>
          <w:b/>
          <w:sz w:val="20"/>
        </w:rPr>
        <w:t xml:space="preserve"> fever.” This dis</w:t>
      </w:r>
      <w:r>
        <w:rPr>
          <w:rFonts w:ascii="Times New Roman" w:eastAsia="Times New Roman" w:hAnsi="Times New Roman" w:cs="Times New Roman"/>
          <w:b/>
          <w:sz w:val="20"/>
        </w:rPr>
        <w:t>ease’s namesake RNA virus has</w:t>
      </w:r>
      <w:r>
        <w:rPr>
          <w:rFonts w:ascii="Times New Roman" w:eastAsia="Times New Roman" w:hAnsi="Times New Roman" w:cs="Times New Roman"/>
          <w:sz w:val="20"/>
        </w:rPr>
        <w:t xml:space="preserve"> (*) five serotypes, all pathogenic. This disease can develop into a namesake shock syndrome that causes dangerously low blood pressure. This largely urban and suburban disease was formerly confined to Southeast Asia. Like yell</w:t>
      </w:r>
      <w:r>
        <w:rPr>
          <w:rFonts w:ascii="Times New Roman" w:eastAsia="Times New Roman" w:hAnsi="Times New Roman" w:cs="Times New Roman"/>
          <w:sz w:val="20"/>
        </w:rPr>
        <w:t xml:space="preserve">ow fever, this disease is transmitted mainly by </w:t>
      </w:r>
      <w:proofErr w:type="spellStart"/>
      <w:r>
        <w:rPr>
          <w:rFonts w:ascii="Times New Roman" w:eastAsia="Times New Roman" w:hAnsi="Times New Roman" w:cs="Times New Roman"/>
          <w:i/>
          <w:sz w:val="20"/>
        </w:rPr>
        <w:t>Aedes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aegyptii</w:t>
      </w:r>
      <w:proofErr w:type="spellEnd"/>
      <w:r>
        <w:rPr>
          <w:rFonts w:ascii="Times New Roman" w:eastAsia="Times New Roman" w:hAnsi="Times New Roman" w:cs="Times New Roman"/>
          <w:sz w:val="20"/>
        </w:rPr>
        <w:t>. For 10 points, name this tropical disease that can cause a namesake hemorrhagic fever.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dengue</w:t>
      </w:r>
      <w:r>
        <w:rPr>
          <w:rFonts w:ascii="Times New Roman" w:eastAsia="Times New Roman" w:hAnsi="Times New Roman" w:cs="Times New Roman"/>
          <w:sz w:val="20"/>
        </w:rPr>
        <w:t xml:space="preserve"> fever [accept </w:t>
      </w:r>
      <w:proofErr w:type="spellStart"/>
      <w:r>
        <w:rPr>
          <w:rFonts w:ascii="Times New Roman" w:eastAsia="Times New Roman" w:hAnsi="Times New Roman" w:cs="Times New Roman"/>
          <w:b/>
          <w:sz w:val="20"/>
          <w:u w:val="single"/>
        </w:rPr>
        <w:t>breakbone</w:t>
      </w:r>
      <w:proofErr w:type="spellEnd"/>
      <w:r>
        <w:rPr>
          <w:rFonts w:ascii="Times New Roman" w:eastAsia="Times New Roman" w:hAnsi="Times New Roman" w:cs="Times New Roman"/>
          <w:sz w:val="20"/>
        </w:rPr>
        <w:t xml:space="preserve"> fever before mentioned]</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b/>
          <w:sz w:val="20"/>
        </w:rPr>
        <w:t xml:space="preserve">The documentary </w:t>
      </w:r>
      <w:r>
        <w:rPr>
          <w:rFonts w:ascii="Times New Roman" w:eastAsia="Times New Roman" w:hAnsi="Times New Roman" w:cs="Times New Roman"/>
          <w:b/>
          <w:i/>
          <w:sz w:val="20"/>
        </w:rPr>
        <w:t>False Fire</w:t>
      </w:r>
      <w:r>
        <w:rPr>
          <w:rFonts w:ascii="Times New Roman" w:eastAsia="Times New Roman" w:hAnsi="Times New Roman" w:cs="Times New Roman"/>
          <w:b/>
          <w:sz w:val="20"/>
        </w:rPr>
        <w:t xml:space="preserve"> investigated an incident in which five members of this religion supposedly committed suicide. “Penetrating the Two Cosmic Extremes” is one of the five ritual exercises of this religion. The 610 Office was created in response to the increasing popularity o</w:t>
      </w:r>
      <w:r>
        <w:rPr>
          <w:rFonts w:ascii="Times New Roman" w:eastAsia="Times New Roman" w:hAnsi="Times New Roman" w:cs="Times New Roman"/>
          <w:b/>
          <w:sz w:val="20"/>
        </w:rPr>
        <w:t xml:space="preserve">f this religion, which was the subject of the </w:t>
      </w:r>
      <w:proofErr w:type="spellStart"/>
      <w:r>
        <w:rPr>
          <w:rFonts w:ascii="Times New Roman" w:eastAsia="Times New Roman" w:hAnsi="Times New Roman" w:cs="Times New Roman"/>
          <w:b/>
          <w:sz w:val="20"/>
        </w:rPr>
        <w:t>Kilgour-Matas</w:t>
      </w:r>
      <w:proofErr w:type="spellEnd"/>
      <w:r>
        <w:rPr>
          <w:rFonts w:ascii="Times New Roman" w:eastAsia="Times New Roman" w:hAnsi="Times New Roman" w:cs="Times New Roman"/>
          <w:b/>
          <w:sz w:val="20"/>
        </w:rPr>
        <w:t xml:space="preserve"> report. It claims that the world is now in a period of (*)</w:t>
      </w:r>
      <w:r>
        <w:rPr>
          <w:rFonts w:ascii="Times New Roman" w:eastAsia="Times New Roman" w:hAnsi="Times New Roman" w:cs="Times New Roman"/>
          <w:sz w:val="20"/>
        </w:rPr>
        <w:t xml:space="preserve"> “dharma rectification”, and its teachings are centered on the principles of “truthfulness, benevolence, and forbearance”, or </w:t>
      </w:r>
      <w:proofErr w:type="spellStart"/>
      <w:r>
        <w:rPr>
          <w:rFonts w:ascii="Times New Roman" w:eastAsia="Times New Roman" w:hAnsi="Times New Roman" w:cs="Times New Roman"/>
          <w:i/>
          <w:sz w:val="20"/>
        </w:rPr>
        <w:t>zhen</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i/>
          <w:sz w:val="20"/>
        </w:rPr>
        <w:t>shan</w:t>
      </w:r>
      <w:proofErr w:type="spellEnd"/>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and </w:t>
      </w:r>
      <w:proofErr w:type="spellStart"/>
      <w:r>
        <w:rPr>
          <w:rFonts w:ascii="Times New Roman" w:eastAsia="Times New Roman" w:hAnsi="Times New Roman" w:cs="Times New Roman"/>
          <w:i/>
          <w:sz w:val="20"/>
        </w:rPr>
        <w:t>ren</w:t>
      </w:r>
      <w:proofErr w:type="spellEnd"/>
      <w:r>
        <w:rPr>
          <w:rFonts w:ascii="Times New Roman" w:eastAsia="Times New Roman" w:hAnsi="Times New Roman" w:cs="Times New Roman"/>
          <w:sz w:val="20"/>
        </w:rPr>
        <w:t xml:space="preserve">. Followers of this religion meditate in an attempt to achieve supernatural powers. For 10 points, name this </w:t>
      </w:r>
      <w:r>
        <w:rPr>
          <w:rFonts w:ascii="Times New Roman" w:eastAsia="Times New Roman" w:hAnsi="Times New Roman" w:cs="Times New Roman"/>
          <w:i/>
          <w:sz w:val="20"/>
        </w:rPr>
        <w:t>qigong</w:t>
      </w:r>
      <w:r>
        <w:rPr>
          <w:rFonts w:ascii="Times New Roman" w:eastAsia="Times New Roman" w:hAnsi="Times New Roman" w:cs="Times New Roman"/>
          <w:sz w:val="20"/>
        </w:rPr>
        <w:t xml:space="preserve">-based religion founded by Li </w:t>
      </w:r>
      <w:proofErr w:type="spellStart"/>
      <w:r>
        <w:rPr>
          <w:rFonts w:ascii="Times New Roman" w:eastAsia="Times New Roman" w:hAnsi="Times New Roman" w:cs="Times New Roman"/>
          <w:sz w:val="20"/>
        </w:rPr>
        <w:t>Hongzhi</w:t>
      </w:r>
      <w:proofErr w:type="spellEnd"/>
      <w:r>
        <w:rPr>
          <w:rFonts w:ascii="Times New Roman" w:eastAsia="Times New Roman" w:hAnsi="Times New Roman" w:cs="Times New Roman"/>
          <w:sz w:val="20"/>
        </w:rPr>
        <w:t>, practitioners of which have had their organs harvested by the Chinese government.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Falun</w:t>
      </w:r>
      <w:r>
        <w:rPr>
          <w:rFonts w:ascii="Times New Roman" w:eastAsia="Times New Roman" w:hAnsi="Times New Roman" w:cs="Times New Roman"/>
          <w:b/>
          <w:sz w:val="20"/>
          <w:u w:val="single"/>
        </w:rPr>
        <w:t xml:space="preserve"> Gong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Falun </w:t>
      </w:r>
      <w:proofErr w:type="spellStart"/>
      <w:r>
        <w:rPr>
          <w:rFonts w:ascii="Times New Roman" w:eastAsia="Times New Roman" w:hAnsi="Times New Roman" w:cs="Times New Roman"/>
          <w:b/>
          <w:sz w:val="20"/>
          <w:u w:val="single"/>
        </w:rPr>
        <w:t>Dafa</w:t>
      </w:r>
      <w:proofErr w:type="spellEnd"/>
      <w:r>
        <w:rPr>
          <w:rFonts w:ascii="Times New Roman" w:eastAsia="Times New Roman" w:hAnsi="Times New Roman" w:cs="Times New Roman"/>
          <w:sz w:val="20"/>
        </w:rPr>
        <w:t>]</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7. </w:t>
      </w:r>
      <w:r w:rsidRPr="006F6591">
        <w:rPr>
          <w:rFonts w:ascii="Times New Roman" w:eastAsia="Times New Roman" w:hAnsi="Times New Roman" w:cs="Times New Roman"/>
          <w:b/>
          <w:sz w:val="20"/>
        </w:rPr>
        <w:t xml:space="preserve">Fred Hoyle proposed a 7.65 mega-electron-volt resonance in a heavier element as a result of analyzing the stellar fusion of this element. The lack of a spectral line for this element distinguishes Type </w:t>
      </w:r>
      <w:proofErr w:type="spellStart"/>
      <w:r w:rsidRPr="006F6591">
        <w:rPr>
          <w:rFonts w:ascii="Times New Roman" w:eastAsia="Times New Roman" w:hAnsi="Times New Roman" w:cs="Times New Roman"/>
          <w:b/>
          <w:sz w:val="20"/>
        </w:rPr>
        <w:t>Ic</w:t>
      </w:r>
      <w:proofErr w:type="spellEnd"/>
      <w:r w:rsidRPr="006F6591">
        <w:rPr>
          <w:rFonts w:ascii="Times New Roman" w:eastAsia="Times New Roman" w:hAnsi="Times New Roman" w:cs="Times New Roman"/>
          <w:b/>
          <w:sz w:val="20"/>
        </w:rPr>
        <w:t xml:space="preserve"> (one c) supernova from Ty</w:t>
      </w:r>
      <w:r w:rsidRPr="006F6591">
        <w:rPr>
          <w:rFonts w:ascii="Times New Roman" w:eastAsia="Times New Roman" w:hAnsi="Times New Roman" w:cs="Times New Roman"/>
          <w:b/>
          <w:sz w:val="20"/>
        </w:rPr>
        <w:t xml:space="preserve">pe </w:t>
      </w:r>
      <w:proofErr w:type="spellStart"/>
      <w:r w:rsidRPr="006F6591">
        <w:rPr>
          <w:rFonts w:ascii="Times New Roman" w:eastAsia="Times New Roman" w:hAnsi="Times New Roman" w:cs="Times New Roman"/>
          <w:b/>
          <w:sz w:val="20"/>
        </w:rPr>
        <w:t>Ib</w:t>
      </w:r>
      <w:proofErr w:type="spellEnd"/>
      <w:r w:rsidRPr="006F6591">
        <w:rPr>
          <w:rFonts w:ascii="Times New Roman" w:eastAsia="Times New Roman" w:hAnsi="Times New Roman" w:cs="Times New Roman"/>
          <w:b/>
          <w:sz w:val="20"/>
        </w:rPr>
        <w:t xml:space="preserve"> (one b). The most prominent spectral line in B-class stars is a spectral line due to the presence of neutral atoms of this element. This element is the heaviest that does not contribute to a star's </w:t>
      </w:r>
      <w:r w:rsidR="006F6591" w:rsidRPr="006F6591">
        <w:rPr>
          <w:rFonts w:ascii="Times New Roman" w:eastAsia="Times New Roman" w:hAnsi="Times New Roman" w:cs="Times New Roman"/>
          <w:b/>
          <w:sz w:val="20"/>
        </w:rPr>
        <w:t>(*)</w:t>
      </w:r>
      <w:r w:rsidR="006F6591">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metallicity</w:t>
      </w:r>
      <w:proofErr w:type="spellEnd"/>
      <w:r>
        <w:rPr>
          <w:rFonts w:ascii="Times New Roman" w:eastAsia="Times New Roman" w:hAnsi="Times New Roman" w:cs="Times New Roman"/>
          <w:sz w:val="20"/>
        </w:rPr>
        <w:t>. Stars more mass than the Sun can produc</w:t>
      </w:r>
      <w:r>
        <w:rPr>
          <w:rFonts w:ascii="Times New Roman" w:eastAsia="Times New Roman" w:hAnsi="Times New Roman" w:cs="Times New Roman"/>
          <w:sz w:val="20"/>
        </w:rPr>
        <w:t>e this element by cycling from carbon-12 through isotopes of carbon, nitrogen, and oxygen, before landing back on carbon-12. This element was first identified in the emission spectrum of the Sun’s chromosphere. It is fused to form beryllium, then carbon, i</w:t>
      </w:r>
      <w:r>
        <w:rPr>
          <w:rFonts w:ascii="Times New Roman" w:eastAsia="Times New Roman" w:hAnsi="Times New Roman" w:cs="Times New Roman"/>
          <w:sz w:val="20"/>
        </w:rPr>
        <w:t>n the triple alpha process. For 10 points, name this fusion product of hydrogen in stars.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helium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w:t>
      </w:r>
      <w:r>
        <w:rPr>
          <w:rFonts w:ascii="Times New Roman" w:eastAsia="Times New Roman" w:hAnsi="Times New Roman" w:cs="Times New Roman"/>
          <w:sz w:val="20"/>
        </w:rPr>
        <w:t>]</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In one scene, this character replaces twenty real bills with twenty that claim to be from the “Bank of St. Farce”. In another scene, he sen</w:t>
      </w:r>
      <w:r>
        <w:rPr>
          <w:rFonts w:ascii="Times New Roman" w:eastAsia="Times New Roman" w:hAnsi="Times New Roman" w:cs="Times New Roman"/>
          <w:b/>
          <w:sz w:val="20"/>
        </w:rPr>
        <w:t xml:space="preserve">ds a letter that mentions La </w:t>
      </w:r>
      <w:proofErr w:type="spellStart"/>
      <w:r>
        <w:rPr>
          <w:rFonts w:ascii="Times New Roman" w:eastAsia="Times New Roman" w:hAnsi="Times New Roman" w:cs="Times New Roman"/>
          <w:b/>
          <w:sz w:val="20"/>
        </w:rPr>
        <w:t>Sota</w:t>
      </w:r>
      <w:proofErr w:type="spellEnd"/>
      <w:r>
        <w:rPr>
          <w:rFonts w:ascii="Times New Roman" w:eastAsia="Times New Roman" w:hAnsi="Times New Roman" w:cs="Times New Roman"/>
          <w:b/>
          <w:sz w:val="20"/>
        </w:rPr>
        <w:t xml:space="preserve"> marrying a brother of the King of Spain and Lola Montes becoming Countess of </w:t>
      </w:r>
      <w:proofErr w:type="spellStart"/>
      <w:r>
        <w:rPr>
          <w:rFonts w:ascii="Times New Roman" w:eastAsia="Times New Roman" w:hAnsi="Times New Roman" w:cs="Times New Roman"/>
          <w:b/>
          <w:sz w:val="20"/>
        </w:rPr>
        <w:t>Landsfeld</w:t>
      </w:r>
      <w:proofErr w:type="spellEnd"/>
      <w:r>
        <w:rPr>
          <w:rFonts w:ascii="Times New Roman" w:eastAsia="Times New Roman" w:hAnsi="Times New Roman" w:cs="Times New Roman"/>
          <w:b/>
          <w:sz w:val="20"/>
        </w:rPr>
        <w:t>. He learned to breathe underwater from the “Tonkin pirates” after leaving Mazandaran, where he built a palace for the Shah and became a</w:t>
      </w:r>
      <w:r>
        <w:rPr>
          <w:rFonts w:ascii="Times New Roman" w:eastAsia="Times New Roman" w:hAnsi="Times New Roman" w:cs="Times New Roman"/>
          <w:b/>
          <w:sz w:val="20"/>
        </w:rPr>
        <w:t>n expert with the “Punjab (*)</w:t>
      </w:r>
      <w:r>
        <w:rPr>
          <w:rFonts w:ascii="Times New Roman" w:eastAsia="Times New Roman" w:hAnsi="Times New Roman" w:cs="Times New Roman"/>
          <w:sz w:val="20"/>
        </w:rPr>
        <w:t xml:space="preserve"> Lasso”, as revealed by a character called “the Persian”. This character plans to lie down in a coffin and “never wake up” after finishing his life’s work, </w:t>
      </w:r>
      <w:r>
        <w:rPr>
          <w:rFonts w:ascii="Times New Roman" w:eastAsia="Times New Roman" w:hAnsi="Times New Roman" w:cs="Times New Roman"/>
          <w:i/>
          <w:sz w:val="20"/>
        </w:rPr>
        <w:t>Don Juan Triumphant</w:t>
      </w:r>
      <w:r>
        <w:rPr>
          <w:rFonts w:ascii="Times New Roman" w:eastAsia="Times New Roman" w:hAnsi="Times New Roman" w:cs="Times New Roman"/>
          <w:sz w:val="20"/>
        </w:rPr>
        <w:t xml:space="preserve">. He is angered when Mademoiselle </w:t>
      </w:r>
      <w:proofErr w:type="spellStart"/>
      <w:r>
        <w:rPr>
          <w:rFonts w:ascii="Times New Roman" w:eastAsia="Times New Roman" w:hAnsi="Times New Roman" w:cs="Times New Roman"/>
          <w:sz w:val="20"/>
        </w:rPr>
        <w:t>Giry</w:t>
      </w:r>
      <w:proofErr w:type="spellEnd"/>
      <w:r>
        <w:rPr>
          <w:rFonts w:ascii="Times New Roman" w:eastAsia="Times New Roman" w:hAnsi="Times New Roman" w:cs="Times New Roman"/>
          <w:sz w:val="20"/>
        </w:rPr>
        <w:t xml:space="preserve"> is fired and </w:t>
      </w:r>
      <w:r>
        <w:rPr>
          <w:rFonts w:ascii="Times New Roman" w:eastAsia="Times New Roman" w:hAnsi="Times New Roman" w:cs="Times New Roman"/>
          <w:sz w:val="20"/>
        </w:rPr>
        <w:t xml:space="preserve">Box 5 is made available to rent, and he causes a chandelier to fall during Carlotta’s performance in </w:t>
      </w:r>
      <w:r>
        <w:rPr>
          <w:rFonts w:ascii="Times New Roman" w:eastAsia="Times New Roman" w:hAnsi="Times New Roman" w:cs="Times New Roman"/>
          <w:i/>
          <w:sz w:val="20"/>
        </w:rPr>
        <w:t>Faust</w:t>
      </w:r>
      <w:r>
        <w:rPr>
          <w:rFonts w:ascii="Times New Roman" w:eastAsia="Times New Roman" w:hAnsi="Times New Roman" w:cs="Times New Roman"/>
          <w:sz w:val="20"/>
        </w:rPr>
        <w:t xml:space="preserve">. For 10 points, name this mask-wearing character who obsesses over Christine </w:t>
      </w:r>
      <w:proofErr w:type="spellStart"/>
      <w:r>
        <w:rPr>
          <w:rFonts w:ascii="Times New Roman" w:eastAsia="Times New Roman" w:hAnsi="Times New Roman" w:cs="Times New Roman"/>
          <w:sz w:val="20"/>
        </w:rPr>
        <w:t>Daaé</w:t>
      </w:r>
      <w:proofErr w:type="spellEnd"/>
      <w:r>
        <w:rPr>
          <w:rFonts w:ascii="Times New Roman" w:eastAsia="Times New Roman" w:hAnsi="Times New Roman" w:cs="Times New Roman"/>
          <w:sz w:val="20"/>
        </w:rPr>
        <w:t xml:space="preserve"> while haunting the </w:t>
      </w:r>
      <w:proofErr w:type="spellStart"/>
      <w:r>
        <w:rPr>
          <w:rFonts w:ascii="Times New Roman" w:eastAsia="Times New Roman" w:hAnsi="Times New Roman" w:cs="Times New Roman"/>
          <w:sz w:val="20"/>
        </w:rPr>
        <w:t>Palais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Garnier</w:t>
      </w:r>
      <w:proofErr w:type="spellEnd"/>
      <w:r>
        <w:rPr>
          <w:rFonts w:ascii="Times New Roman" w:eastAsia="Times New Roman" w:hAnsi="Times New Roman" w:cs="Times New Roman"/>
          <w:sz w:val="20"/>
        </w:rPr>
        <w:t xml:space="preserve"> in a novel by Gaston </w:t>
      </w:r>
      <w:proofErr w:type="spellStart"/>
      <w:r>
        <w:rPr>
          <w:rFonts w:ascii="Times New Roman" w:eastAsia="Times New Roman" w:hAnsi="Times New Roman" w:cs="Times New Roman"/>
          <w:sz w:val="20"/>
        </w:rPr>
        <w:t>Leroux</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ANSW</w:t>
      </w:r>
      <w:r>
        <w:rPr>
          <w:rFonts w:ascii="Times New Roman" w:eastAsia="Times New Roman" w:hAnsi="Times New Roman" w:cs="Times New Roman"/>
          <w:sz w:val="20"/>
        </w:rPr>
        <w:t xml:space="preserve">ER: </w:t>
      </w:r>
      <w:r>
        <w:rPr>
          <w:rFonts w:ascii="Times New Roman" w:eastAsia="Times New Roman" w:hAnsi="Times New Roman" w:cs="Times New Roman"/>
          <w:b/>
          <w:sz w:val="20"/>
          <w:u w:val="single"/>
        </w:rPr>
        <w:t>Erik</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Phantom</w:t>
      </w:r>
      <w:r>
        <w:rPr>
          <w:rFonts w:ascii="Times New Roman" w:eastAsia="Times New Roman" w:hAnsi="Times New Roman" w:cs="Times New Roman"/>
          <w:sz w:val="20"/>
        </w:rPr>
        <w:t xml:space="preserve"> of the Opera; or the Opera-</w:t>
      </w:r>
      <w:r>
        <w:rPr>
          <w:rFonts w:ascii="Times New Roman" w:eastAsia="Times New Roman" w:hAnsi="Times New Roman" w:cs="Times New Roman"/>
          <w:b/>
          <w:sz w:val="20"/>
          <w:u w:val="single"/>
        </w:rPr>
        <w:t>Ghost</w:t>
      </w:r>
      <w:r>
        <w:rPr>
          <w:rFonts w:ascii="Times New Roman" w:eastAsia="Times New Roman" w:hAnsi="Times New Roman" w:cs="Times New Roman"/>
          <w:sz w:val="20"/>
        </w:rPr>
        <w:t xml:space="preserve">; prompt on “the </w:t>
      </w:r>
      <w:r>
        <w:rPr>
          <w:rFonts w:ascii="Times New Roman" w:eastAsia="Times New Roman" w:hAnsi="Times New Roman" w:cs="Times New Roman"/>
          <w:b/>
          <w:sz w:val="20"/>
          <w:u w:val="single"/>
        </w:rPr>
        <w:t>Angel of Music</w:t>
      </w:r>
      <w:r>
        <w:rPr>
          <w:rFonts w:ascii="Times New Roman" w:eastAsia="Times New Roman" w:hAnsi="Times New Roman" w:cs="Times New Roman"/>
          <w:sz w:val="20"/>
        </w:rPr>
        <w:t>”]</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In one painting of this scene, tiny crossbows appear in the spandrels to honor the guild of crossbowmen in Leuven that commissioned it. A busy-looking, complex v</w:t>
      </w:r>
      <w:r>
        <w:rPr>
          <w:rFonts w:ascii="Times New Roman" w:eastAsia="Times New Roman" w:hAnsi="Times New Roman" w:cs="Times New Roman"/>
          <w:b/>
          <w:sz w:val="20"/>
        </w:rPr>
        <w:t xml:space="preserve">ersion of this scene painted for the </w:t>
      </w:r>
      <w:proofErr w:type="spellStart"/>
      <w:r>
        <w:rPr>
          <w:rFonts w:ascii="Times New Roman" w:eastAsia="Times New Roman" w:hAnsi="Times New Roman" w:cs="Times New Roman"/>
          <w:b/>
          <w:sz w:val="20"/>
        </w:rPr>
        <w:t>Pinacoteca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Comunale</w:t>
      </w:r>
      <w:proofErr w:type="spellEnd"/>
      <w:r>
        <w:rPr>
          <w:rFonts w:ascii="Times New Roman" w:eastAsia="Times New Roman" w:hAnsi="Times New Roman" w:cs="Times New Roman"/>
          <w:b/>
          <w:sz w:val="20"/>
        </w:rPr>
        <w:t xml:space="preserve"> di </w:t>
      </w:r>
      <w:proofErr w:type="spellStart"/>
      <w:r>
        <w:rPr>
          <w:rFonts w:ascii="Times New Roman" w:eastAsia="Times New Roman" w:hAnsi="Times New Roman" w:cs="Times New Roman"/>
          <w:b/>
          <w:sz w:val="20"/>
        </w:rPr>
        <w:t>Volterra</w:t>
      </w:r>
      <w:proofErr w:type="spellEnd"/>
      <w:r>
        <w:rPr>
          <w:rFonts w:ascii="Times New Roman" w:eastAsia="Times New Roman" w:hAnsi="Times New Roman" w:cs="Times New Roman"/>
          <w:b/>
          <w:sz w:val="20"/>
        </w:rPr>
        <w:t xml:space="preserve"> is the masterpiece of Rosso </w:t>
      </w:r>
      <w:proofErr w:type="spellStart"/>
      <w:r>
        <w:rPr>
          <w:rFonts w:ascii="Times New Roman" w:eastAsia="Times New Roman" w:hAnsi="Times New Roman" w:cs="Times New Roman"/>
          <w:b/>
          <w:sz w:val="20"/>
        </w:rPr>
        <w:t>Fiorentino</w:t>
      </w:r>
      <w:proofErr w:type="spellEnd"/>
      <w:r>
        <w:rPr>
          <w:rFonts w:ascii="Times New Roman" w:eastAsia="Times New Roman" w:hAnsi="Times New Roman" w:cs="Times New Roman"/>
          <w:b/>
          <w:sz w:val="20"/>
        </w:rPr>
        <w:t xml:space="preserve">. An almost-complete lack of scenery and a crowd of people dressed in pale pinks and blues characterize the painting of this scene by Jacopo </w:t>
      </w:r>
      <w:proofErr w:type="spellStart"/>
      <w:r>
        <w:rPr>
          <w:rFonts w:ascii="Times New Roman" w:eastAsia="Times New Roman" w:hAnsi="Times New Roman" w:cs="Times New Roman"/>
          <w:b/>
          <w:sz w:val="20"/>
        </w:rPr>
        <w:t>Pontormo</w:t>
      </w:r>
      <w:proofErr w:type="spellEnd"/>
      <w:r>
        <w:rPr>
          <w:rFonts w:ascii="Times New Roman" w:eastAsia="Times New Roman" w:hAnsi="Times New Roman" w:cs="Times New Roman"/>
          <w:b/>
          <w:sz w:val="20"/>
        </w:rPr>
        <w:t xml:space="preserve">. A number of visibly weeping people, including Mary of </w:t>
      </w:r>
      <w:proofErr w:type="spellStart"/>
      <w:r>
        <w:rPr>
          <w:rFonts w:ascii="Times New Roman" w:eastAsia="Times New Roman" w:hAnsi="Times New Roman" w:cs="Times New Roman"/>
          <w:b/>
          <w:sz w:val="20"/>
        </w:rPr>
        <w:t>Cleophas</w:t>
      </w:r>
      <w:proofErr w:type="spellEnd"/>
      <w:r>
        <w:rPr>
          <w:rFonts w:ascii="Times New Roman" w:eastAsia="Times New Roman" w:hAnsi="Times New Roman" w:cs="Times New Roman"/>
          <w:b/>
          <w:sz w:val="20"/>
        </w:rPr>
        <w:t xml:space="preserve"> pressing a cloth to her eyes, appear in the version of this scene by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Rogier</w:t>
      </w:r>
      <w:proofErr w:type="spellEnd"/>
      <w:r>
        <w:rPr>
          <w:rFonts w:ascii="Times New Roman" w:eastAsia="Times New Roman" w:hAnsi="Times New Roman" w:cs="Times New Roman"/>
          <w:sz w:val="20"/>
        </w:rPr>
        <w:t xml:space="preserve"> van der Weyden. A man at the top of a ladder holds a shroud in his teeth in the most famous version of this sce</w:t>
      </w:r>
      <w:r>
        <w:rPr>
          <w:rFonts w:ascii="Times New Roman" w:eastAsia="Times New Roman" w:hAnsi="Times New Roman" w:cs="Times New Roman"/>
          <w:sz w:val="20"/>
        </w:rPr>
        <w:t xml:space="preserve">ne, painted as an altarpiece for an Antwerp church by Peter Paul Rubens. For 10 points, identify this recurring Biblical scene in which Nicodemus and Joseph of </w:t>
      </w:r>
      <w:proofErr w:type="spellStart"/>
      <w:r>
        <w:rPr>
          <w:rFonts w:ascii="Times New Roman" w:eastAsia="Times New Roman" w:hAnsi="Times New Roman" w:cs="Times New Roman"/>
          <w:sz w:val="20"/>
        </w:rPr>
        <w:t>Arimathea</w:t>
      </w:r>
      <w:proofErr w:type="spellEnd"/>
      <w:r>
        <w:rPr>
          <w:rFonts w:ascii="Times New Roman" w:eastAsia="Times New Roman" w:hAnsi="Times New Roman" w:cs="Times New Roman"/>
          <w:sz w:val="20"/>
        </w:rPr>
        <w:t xml:space="preserve"> lower the body of Christ to the ground.</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Descent from the Cross</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Deposition</w:t>
      </w:r>
      <w:r>
        <w:rPr>
          <w:rFonts w:ascii="Times New Roman" w:eastAsia="Times New Roman" w:hAnsi="Times New Roman" w:cs="Times New Roman"/>
          <w:i/>
          <w:sz w:val="20"/>
        </w:rPr>
        <w:t xml:space="preserve"> from the Cross</w:t>
      </w:r>
      <w:r>
        <w:rPr>
          <w:rFonts w:ascii="Times New Roman" w:eastAsia="Times New Roman" w:hAnsi="Times New Roman" w:cs="Times New Roman"/>
          <w:sz w:val="20"/>
        </w:rPr>
        <w:t>]</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This country secretly killed thousands of its criminals in the "Petrus Killings" operation. Its troops beat reporter Amy Goodman during her coverage of a massacre that occurred in a cemetery outside the </w:t>
      </w:r>
      <w:proofErr w:type="spellStart"/>
      <w:r>
        <w:rPr>
          <w:rFonts w:ascii="Times New Roman" w:eastAsia="Times New Roman" w:hAnsi="Times New Roman" w:cs="Times New Roman"/>
          <w:b/>
          <w:sz w:val="20"/>
        </w:rPr>
        <w:t>Motael</w:t>
      </w:r>
      <w:proofErr w:type="spellEnd"/>
      <w:r>
        <w:rPr>
          <w:rFonts w:ascii="Times New Roman" w:eastAsia="Times New Roman" w:hAnsi="Times New Roman" w:cs="Times New Roman"/>
          <w:b/>
          <w:sz w:val="20"/>
        </w:rPr>
        <w:t xml:space="preserve"> Church. This c</w:t>
      </w:r>
      <w:r>
        <w:rPr>
          <w:rFonts w:ascii="Times New Roman" w:eastAsia="Times New Roman" w:hAnsi="Times New Roman" w:cs="Times New Roman"/>
          <w:b/>
          <w:sz w:val="20"/>
        </w:rPr>
        <w:t>ountry committed the Santa Cruz massacre and it brought in the Berkeley Mafia to provide economic advice. After the 30 (*)</w:t>
      </w:r>
      <w:r>
        <w:rPr>
          <w:rFonts w:ascii="Times New Roman" w:eastAsia="Times New Roman" w:hAnsi="Times New Roman" w:cs="Times New Roman"/>
          <w:sz w:val="20"/>
        </w:rPr>
        <w:t xml:space="preserve"> September Movement in this country in 1965, its Communist party, the PKI, was blamed, paving the way for the right-wing New Order and</w:t>
      </w:r>
      <w:r>
        <w:rPr>
          <w:rFonts w:ascii="Times New Roman" w:eastAsia="Times New Roman" w:hAnsi="Times New Roman" w:cs="Times New Roman"/>
          <w:sz w:val="20"/>
        </w:rPr>
        <w:t xml:space="preserve"> its </w:t>
      </w:r>
      <w:proofErr w:type="spellStart"/>
      <w:r>
        <w:rPr>
          <w:rFonts w:ascii="Times New Roman" w:eastAsia="Times New Roman" w:hAnsi="Times New Roman" w:cs="Times New Roman"/>
          <w:sz w:val="20"/>
        </w:rPr>
        <w:t>Pancasila</w:t>
      </w:r>
      <w:proofErr w:type="spellEnd"/>
      <w:r>
        <w:rPr>
          <w:rFonts w:ascii="Times New Roman" w:eastAsia="Times New Roman" w:hAnsi="Times New Roman" w:cs="Times New Roman"/>
          <w:sz w:val="20"/>
        </w:rPr>
        <w:t xml:space="preserve"> ideology. It's not Portugal, but the FRETILIN party fought for independence from this country, where General Suharto overthrew President Sukarno. For 10 points, name this Asian country which invaded neighboring East Timor.</w:t>
      </w:r>
      <w:r>
        <w:rPr>
          <w:rFonts w:ascii="Times New Roman" w:eastAsia="Times New Roman" w:hAnsi="Times New Roman" w:cs="Times New Roman"/>
          <w:sz w:val="20"/>
        </w:rPr>
        <w:br/>
        <w:t>ANSWER: Republic o</w:t>
      </w:r>
      <w:r>
        <w:rPr>
          <w:rFonts w:ascii="Times New Roman" w:eastAsia="Times New Roman" w:hAnsi="Times New Roman" w:cs="Times New Roman"/>
          <w:sz w:val="20"/>
        </w:rPr>
        <w:t xml:space="preserve">f </w:t>
      </w:r>
      <w:r>
        <w:rPr>
          <w:rFonts w:ascii="Times New Roman" w:eastAsia="Times New Roman" w:hAnsi="Times New Roman" w:cs="Times New Roman"/>
          <w:b/>
          <w:sz w:val="20"/>
          <w:u w:val="single"/>
        </w:rPr>
        <w:t>Indonesia</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This character’s home is where a slip from a ladder results in the death of </w:t>
      </w:r>
      <w:proofErr w:type="spellStart"/>
      <w:r>
        <w:rPr>
          <w:rFonts w:ascii="Times New Roman" w:eastAsia="Times New Roman" w:hAnsi="Times New Roman" w:cs="Times New Roman"/>
          <w:b/>
          <w:sz w:val="20"/>
        </w:rPr>
        <w:t>Elpenor</w:t>
      </w:r>
      <w:proofErr w:type="spellEnd"/>
      <w:r>
        <w:rPr>
          <w:rFonts w:ascii="Times New Roman" w:eastAsia="Times New Roman" w:hAnsi="Times New Roman" w:cs="Times New Roman"/>
          <w:b/>
          <w:sz w:val="20"/>
        </w:rPr>
        <w:t xml:space="preserve">. In the </w:t>
      </w:r>
      <w:proofErr w:type="spellStart"/>
      <w:r>
        <w:rPr>
          <w:rFonts w:ascii="Times New Roman" w:eastAsia="Times New Roman" w:hAnsi="Times New Roman" w:cs="Times New Roman"/>
          <w:b/>
          <w:i/>
          <w:sz w:val="20"/>
        </w:rPr>
        <w:t>Argonautica</w:t>
      </w:r>
      <w:proofErr w:type="spellEnd"/>
      <w:r>
        <w:rPr>
          <w:rFonts w:ascii="Times New Roman" w:eastAsia="Times New Roman" w:hAnsi="Times New Roman" w:cs="Times New Roman"/>
          <w:b/>
          <w:sz w:val="20"/>
        </w:rPr>
        <w:t xml:space="preserve">, Jason and Medea ask this person to purify them of the murder of </w:t>
      </w:r>
      <w:proofErr w:type="spellStart"/>
      <w:r>
        <w:rPr>
          <w:rFonts w:ascii="Times New Roman" w:eastAsia="Times New Roman" w:hAnsi="Times New Roman" w:cs="Times New Roman"/>
          <w:b/>
          <w:sz w:val="20"/>
        </w:rPr>
        <w:t>Absyrtus</w:t>
      </w:r>
      <w:proofErr w:type="spellEnd"/>
      <w:r>
        <w:rPr>
          <w:rFonts w:ascii="Times New Roman" w:eastAsia="Times New Roman" w:hAnsi="Times New Roman" w:cs="Times New Roman"/>
          <w:b/>
          <w:sz w:val="20"/>
        </w:rPr>
        <w:t xml:space="preserve">. In the </w:t>
      </w:r>
      <w:r>
        <w:rPr>
          <w:rFonts w:ascii="Times New Roman" w:eastAsia="Times New Roman" w:hAnsi="Times New Roman" w:cs="Times New Roman"/>
          <w:b/>
          <w:i/>
          <w:sz w:val="20"/>
        </w:rPr>
        <w:t>Metamorphoses</w:t>
      </w:r>
      <w:r>
        <w:rPr>
          <w:rFonts w:ascii="Times New Roman" w:eastAsia="Times New Roman" w:hAnsi="Times New Roman" w:cs="Times New Roman"/>
          <w:b/>
          <w:sz w:val="20"/>
        </w:rPr>
        <w:t>, this woman’s affections are spurned by</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Picus</w:t>
      </w:r>
      <w:proofErr w:type="spellEnd"/>
      <w:r>
        <w:rPr>
          <w:rFonts w:ascii="Times New Roman" w:eastAsia="Times New Roman" w:hAnsi="Times New Roman" w:cs="Times New Roman"/>
          <w:b/>
          <w:sz w:val="20"/>
        </w:rPr>
        <w:t xml:space="preserve"> in favor of his wife </w:t>
      </w:r>
      <w:proofErr w:type="spellStart"/>
      <w:r>
        <w:rPr>
          <w:rFonts w:ascii="Times New Roman" w:eastAsia="Times New Roman" w:hAnsi="Times New Roman" w:cs="Times New Roman"/>
          <w:b/>
          <w:sz w:val="20"/>
        </w:rPr>
        <w:t>Canens</w:t>
      </w:r>
      <w:proofErr w:type="spellEnd"/>
      <w:r>
        <w:rPr>
          <w:rFonts w:ascii="Times New Roman" w:eastAsia="Times New Roman" w:hAnsi="Times New Roman" w:cs="Times New Roman"/>
          <w:b/>
          <w:sz w:val="20"/>
        </w:rPr>
        <w:t xml:space="preserve">. A lost epic describes how one of this woman’s sons accidentally kills his father with a stingray’s tail. Like Pasiphae, she was a daughter of </w:t>
      </w:r>
      <w:proofErr w:type="spellStart"/>
      <w:r>
        <w:rPr>
          <w:rFonts w:ascii="Times New Roman" w:eastAsia="Times New Roman" w:hAnsi="Times New Roman" w:cs="Times New Roman"/>
          <w:b/>
          <w:sz w:val="20"/>
        </w:rPr>
        <w:t>Perse</w:t>
      </w:r>
      <w:proofErr w:type="spellEnd"/>
      <w:r>
        <w:rPr>
          <w:rFonts w:ascii="Times New Roman" w:eastAsia="Times New Roman" w:hAnsi="Times New Roman" w:cs="Times New Roman"/>
          <w:b/>
          <w:sz w:val="20"/>
        </w:rPr>
        <w:t xml:space="preserve"> and Helios, though some stories instead call her a daughter of (*)</w:t>
      </w:r>
      <w:r>
        <w:rPr>
          <w:rFonts w:ascii="Times New Roman" w:eastAsia="Times New Roman" w:hAnsi="Times New Roman" w:cs="Times New Roman"/>
          <w:sz w:val="20"/>
        </w:rPr>
        <w:t xml:space="preserve"> Hecat</w:t>
      </w:r>
      <w:r>
        <w:rPr>
          <w:rFonts w:ascii="Times New Roman" w:eastAsia="Times New Roman" w:hAnsi="Times New Roman" w:cs="Times New Roman"/>
          <w:sz w:val="20"/>
        </w:rPr>
        <w:t xml:space="preserve">e. This mother of </w:t>
      </w:r>
      <w:proofErr w:type="spellStart"/>
      <w:r>
        <w:rPr>
          <w:rFonts w:ascii="Times New Roman" w:eastAsia="Times New Roman" w:hAnsi="Times New Roman" w:cs="Times New Roman"/>
          <w:sz w:val="20"/>
        </w:rPr>
        <w:t>Telegonus</w:t>
      </w:r>
      <w:proofErr w:type="spellEnd"/>
      <w:r>
        <w:rPr>
          <w:rFonts w:ascii="Times New Roman" w:eastAsia="Times New Roman" w:hAnsi="Times New Roman" w:cs="Times New Roman"/>
          <w:sz w:val="20"/>
        </w:rPr>
        <w:t xml:space="preserve"> loved </w:t>
      </w:r>
      <w:proofErr w:type="spellStart"/>
      <w:r>
        <w:rPr>
          <w:rFonts w:ascii="Times New Roman" w:eastAsia="Times New Roman" w:hAnsi="Times New Roman" w:cs="Times New Roman"/>
          <w:sz w:val="20"/>
        </w:rPr>
        <w:t>Glaucus</w:t>
      </w:r>
      <w:proofErr w:type="spellEnd"/>
      <w:r>
        <w:rPr>
          <w:rFonts w:ascii="Times New Roman" w:eastAsia="Times New Roman" w:hAnsi="Times New Roman" w:cs="Times New Roman"/>
          <w:sz w:val="20"/>
        </w:rPr>
        <w:t xml:space="preserve">, causing her to turn her rival Scylla into a sea-monster. Only </w:t>
      </w:r>
      <w:proofErr w:type="spellStart"/>
      <w:r>
        <w:rPr>
          <w:rFonts w:ascii="Times New Roman" w:eastAsia="Times New Roman" w:hAnsi="Times New Roman" w:cs="Times New Roman"/>
          <w:sz w:val="20"/>
        </w:rPr>
        <w:t>Eurylochus</w:t>
      </w:r>
      <w:proofErr w:type="spellEnd"/>
      <w:r>
        <w:rPr>
          <w:rFonts w:ascii="Times New Roman" w:eastAsia="Times New Roman" w:hAnsi="Times New Roman" w:cs="Times New Roman"/>
          <w:sz w:val="20"/>
        </w:rPr>
        <w:t xml:space="preserve"> abstains from following </w:t>
      </w:r>
      <w:proofErr w:type="spellStart"/>
      <w:r>
        <w:rPr>
          <w:rFonts w:ascii="Times New Roman" w:eastAsia="Times New Roman" w:hAnsi="Times New Roman" w:cs="Times New Roman"/>
          <w:sz w:val="20"/>
        </w:rPr>
        <w:t>Polites</w:t>
      </w:r>
      <w:proofErr w:type="spellEnd"/>
      <w:r>
        <w:rPr>
          <w:rFonts w:ascii="Times New Roman" w:eastAsia="Times New Roman" w:hAnsi="Times New Roman" w:cs="Times New Roman"/>
          <w:sz w:val="20"/>
        </w:rPr>
        <w:t xml:space="preserve"> into this character’s palace on </w:t>
      </w:r>
      <w:proofErr w:type="spellStart"/>
      <w:r>
        <w:rPr>
          <w:rFonts w:ascii="Times New Roman" w:eastAsia="Times New Roman" w:hAnsi="Times New Roman" w:cs="Times New Roman"/>
          <w:sz w:val="20"/>
        </w:rPr>
        <w:t>Aeaea</w:t>
      </w:r>
      <w:proofErr w:type="spellEnd"/>
      <w:r>
        <w:rPr>
          <w:rFonts w:ascii="Times New Roman" w:eastAsia="Times New Roman" w:hAnsi="Times New Roman" w:cs="Times New Roman"/>
          <w:sz w:val="20"/>
        </w:rPr>
        <w:t>, where she turns that group of Odysseus’s men into swine. For 10 point</w:t>
      </w:r>
      <w:r>
        <w:rPr>
          <w:rFonts w:ascii="Times New Roman" w:eastAsia="Times New Roman" w:hAnsi="Times New Roman" w:cs="Times New Roman"/>
          <w:sz w:val="20"/>
        </w:rPr>
        <w:t>s, name this Greek enchantress.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Circe</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A fortress outside this city was constructed after Francis I visited the site to see the rhinoceros that Albrecht Durer later drew as it disembarked from a Portuguese ship. Europe’s last significant episode of the Black Death killed about 100,000 people in</w:t>
      </w:r>
      <w:r>
        <w:rPr>
          <w:rFonts w:ascii="Times New Roman" w:eastAsia="Times New Roman" w:hAnsi="Times New Roman" w:cs="Times New Roman"/>
          <w:b/>
          <w:sz w:val="20"/>
        </w:rPr>
        <w:t xml:space="preserve"> this city in 1720. In 1934, the King of Yugoslavia, Alexander I, was assassinated in the streets of this city. After Lucius </w:t>
      </w:r>
      <w:proofErr w:type="spellStart"/>
      <w:r>
        <w:rPr>
          <w:rFonts w:ascii="Times New Roman" w:eastAsia="Times New Roman" w:hAnsi="Times New Roman" w:cs="Times New Roman"/>
          <w:b/>
          <w:sz w:val="20"/>
        </w:rPr>
        <w:t>Domitius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Ahenobarbus</w:t>
      </w:r>
      <w:proofErr w:type="spellEnd"/>
      <w:r>
        <w:rPr>
          <w:rFonts w:ascii="Times New Roman" w:eastAsia="Times New Roman" w:hAnsi="Times New Roman" w:cs="Times New Roman"/>
          <w:b/>
          <w:sz w:val="20"/>
        </w:rPr>
        <w:t xml:space="preserve"> was appointed proconsul, he sailed to this the Roman precursor to city, leading Julius Caesar to lay siege to </w:t>
      </w:r>
      <w:r>
        <w:rPr>
          <w:rFonts w:ascii="Times New Roman" w:eastAsia="Times New Roman" w:hAnsi="Times New Roman" w:cs="Times New Roman"/>
          <w:b/>
          <w:sz w:val="20"/>
        </w:rPr>
        <w:t>it in 49 BCE. The ancient settlement at this city was the major western colony of the Greek city-state of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Phokaia</w:t>
      </w:r>
      <w:proofErr w:type="spellEnd"/>
      <w:r>
        <w:rPr>
          <w:rFonts w:ascii="Times New Roman" w:eastAsia="Times New Roman" w:hAnsi="Times New Roman" w:cs="Times New Roman"/>
          <w:sz w:val="20"/>
        </w:rPr>
        <w:t xml:space="preserve">. This coastal city is guarded by a fortress, later made into a prison, called the Chateau </w:t>
      </w:r>
      <w:proofErr w:type="spellStart"/>
      <w:r>
        <w:rPr>
          <w:rFonts w:ascii="Times New Roman" w:eastAsia="Times New Roman" w:hAnsi="Times New Roman" w:cs="Times New Roman"/>
          <w:sz w:val="20"/>
        </w:rPr>
        <w:t>d’If</w:t>
      </w:r>
      <w:proofErr w:type="spellEnd"/>
      <w:r>
        <w:rPr>
          <w:rFonts w:ascii="Times New Roman" w:eastAsia="Times New Roman" w:hAnsi="Times New Roman" w:cs="Times New Roman"/>
          <w:sz w:val="20"/>
        </w:rPr>
        <w:t xml:space="preserve">. During Roman times, it was known as </w:t>
      </w:r>
      <w:proofErr w:type="spellStart"/>
      <w:r>
        <w:rPr>
          <w:rFonts w:ascii="Times New Roman" w:eastAsia="Times New Roman" w:hAnsi="Times New Roman" w:cs="Times New Roman"/>
          <w:sz w:val="20"/>
        </w:rPr>
        <w:t>Massil</w:t>
      </w:r>
      <w:r>
        <w:rPr>
          <w:rFonts w:ascii="Times New Roman" w:eastAsia="Times New Roman" w:hAnsi="Times New Roman" w:cs="Times New Roman"/>
          <w:sz w:val="20"/>
        </w:rPr>
        <w:t>ia</w:t>
      </w:r>
      <w:proofErr w:type="spellEnd"/>
      <w:r>
        <w:rPr>
          <w:rFonts w:ascii="Times New Roman" w:eastAsia="Times New Roman" w:hAnsi="Times New Roman" w:cs="Times New Roman"/>
          <w:sz w:val="20"/>
        </w:rPr>
        <w:t>. For 10 points, name this second-most populous city and chief port of France, located along the Mediterranean coast.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Marseille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Marseilles</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Massilia</w:t>
      </w:r>
      <w:proofErr w:type="spellEnd"/>
      <w:r>
        <w:rPr>
          <w:rFonts w:ascii="Times New Roman" w:eastAsia="Times New Roman" w:hAnsi="Times New Roman" w:cs="Times New Roman"/>
          <w:sz w:val="20"/>
        </w:rPr>
        <w:t xml:space="preserve"> before “</w:t>
      </w:r>
      <w:proofErr w:type="spellStart"/>
      <w:r>
        <w:rPr>
          <w:rFonts w:ascii="Times New Roman" w:eastAsia="Times New Roman" w:hAnsi="Times New Roman" w:cs="Times New Roman"/>
          <w:sz w:val="20"/>
        </w:rPr>
        <w:t>Massilia</w:t>
      </w:r>
      <w:proofErr w:type="spellEnd"/>
      <w:r>
        <w:rPr>
          <w:rFonts w:ascii="Times New Roman" w:eastAsia="Times New Roman" w:hAnsi="Times New Roman" w:cs="Times New Roman"/>
          <w:sz w:val="20"/>
        </w:rPr>
        <w:t>”]</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These things are discovered by identifying three features on a</w:t>
      </w:r>
      <w:r>
        <w:rPr>
          <w:rFonts w:ascii="Times New Roman" w:eastAsia="Times New Roman" w:hAnsi="Times New Roman" w:cs="Times New Roman"/>
          <w:b/>
          <w:sz w:val="20"/>
        </w:rPr>
        <w:t xml:space="preserve"> radio echo-sounding record: strong reflections, echoes of constant strength, and a smooth and flat topography. A seminal paper by Andrei Kapitsa, et al. measured the extent of the largest of these things. </w:t>
      </w:r>
      <w:r w:rsidR="006F6591">
        <w:rPr>
          <w:rFonts w:ascii="Times New Roman" w:eastAsia="Times New Roman" w:hAnsi="Times New Roman" w:cs="Times New Roman"/>
          <w:b/>
          <w:sz w:val="20"/>
        </w:rPr>
        <w:t>V</w:t>
      </w:r>
      <w:r>
        <w:rPr>
          <w:rFonts w:ascii="Times New Roman" w:eastAsia="Times New Roman" w:hAnsi="Times New Roman" w:cs="Times New Roman"/>
          <w:b/>
          <w:sz w:val="20"/>
        </w:rPr>
        <w:t>ery rare volcanic eruptions can cause thes</w:t>
      </w:r>
      <w:r>
        <w:rPr>
          <w:rFonts w:ascii="Times New Roman" w:eastAsia="Times New Roman" w:hAnsi="Times New Roman" w:cs="Times New Roman"/>
          <w:b/>
          <w:sz w:val="20"/>
        </w:rPr>
        <w:t xml:space="preserve">e structures to undergo a </w:t>
      </w:r>
      <w:proofErr w:type="spellStart"/>
      <w:r>
        <w:rPr>
          <w:rFonts w:ascii="Times New Roman" w:eastAsia="Times New Roman" w:hAnsi="Times New Roman" w:cs="Times New Roman"/>
          <w:b/>
          <w:sz w:val="20"/>
        </w:rPr>
        <w:t>jökulhlaup</w:t>
      </w:r>
      <w:proofErr w:type="spellEnd"/>
      <w:r>
        <w:rPr>
          <w:rFonts w:ascii="Times New Roman" w:eastAsia="Times New Roman" w:hAnsi="Times New Roman" w:cs="Times New Roman"/>
          <w:b/>
          <w:sz w:val="20"/>
        </w:rPr>
        <w:t xml:space="preserve"> (YUU-</w:t>
      </w:r>
      <w:proofErr w:type="spellStart"/>
      <w:r>
        <w:rPr>
          <w:rFonts w:ascii="Times New Roman" w:eastAsia="Times New Roman" w:hAnsi="Times New Roman" w:cs="Times New Roman"/>
          <w:b/>
          <w:sz w:val="20"/>
        </w:rPr>
        <w:t>kuhl</w:t>
      </w:r>
      <w:proofErr w:type="spellEnd"/>
      <w:r>
        <w:rPr>
          <w:rFonts w:ascii="Times New Roman" w:eastAsia="Times New Roman" w:hAnsi="Times New Roman" w:cs="Times New Roman"/>
          <w:b/>
          <w:sz w:val="20"/>
        </w:rPr>
        <w:t>-</w:t>
      </w:r>
      <w:proofErr w:type="spellStart"/>
      <w:r>
        <w:rPr>
          <w:rFonts w:ascii="Times New Roman" w:eastAsia="Times New Roman" w:hAnsi="Times New Roman" w:cs="Times New Roman"/>
          <w:b/>
          <w:sz w:val="20"/>
        </w:rPr>
        <w:t>ouiep</w:t>
      </w:r>
      <w:proofErr w:type="spellEnd"/>
      <w:r>
        <w:rPr>
          <w:rFonts w:ascii="Times New Roman" w:eastAsia="Times New Roman" w:hAnsi="Times New Roman" w:cs="Times New Roman"/>
          <w:b/>
          <w:sz w:val="20"/>
        </w:rPr>
        <w:t xml:space="preserve">). Avoiding contamination in an example of these structures named for Ian </w:t>
      </w:r>
      <w:proofErr w:type="spellStart"/>
      <w:r>
        <w:rPr>
          <w:rFonts w:ascii="Times New Roman" w:eastAsia="Times New Roman" w:hAnsi="Times New Roman" w:cs="Times New Roman"/>
          <w:b/>
          <w:sz w:val="20"/>
        </w:rPr>
        <w:t>Whillans</w:t>
      </w:r>
      <w:proofErr w:type="spellEnd"/>
      <w:r>
        <w:rPr>
          <w:rFonts w:ascii="Times New Roman" w:eastAsia="Times New Roman" w:hAnsi="Times New Roman" w:cs="Times New Roman"/>
          <w:b/>
          <w:sz w:val="20"/>
        </w:rPr>
        <w:t xml:space="preserve"> was achieved by using hot water (*)</w:t>
      </w:r>
      <w:r>
        <w:rPr>
          <w:rFonts w:ascii="Times New Roman" w:eastAsia="Times New Roman" w:hAnsi="Times New Roman" w:cs="Times New Roman"/>
          <w:sz w:val="20"/>
        </w:rPr>
        <w:t xml:space="preserve"> drilling. The majority of these structures are located near Dome C and Ridge B, at ic</w:t>
      </w:r>
      <w:r>
        <w:rPr>
          <w:rFonts w:ascii="Times New Roman" w:eastAsia="Times New Roman" w:hAnsi="Times New Roman" w:cs="Times New Roman"/>
          <w:sz w:val="20"/>
        </w:rPr>
        <w:t xml:space="preserve">e divides. Though not mountains, the two best-studied examples of these structures are named Ellsworth and </w:t>
      </w:r>
      <w:proofErr w:type="spellStart"/>
      <w:r>
        <w:rPr>
          <w:rFonts w:ascii="Times New Roman" w:eastAsia="Times New Roman" w:hAnsi="Times New Roman" w:cs="Times New Roman"/>
          <w:sz w:val="20"/>
        </w:rPr>
        <w:t>Vostok</w:t>
      </w:r>
      <w:proofErr w:type="spellEnd"/>
      <w:r>
        <w:rPr>
          <w:rFonts w:ascii="Times New Roman" w:eastAsia="Times New Roman" w:hAnsi="Times New Roman" w:cs="Times New Roman"/>
          <w:sz w:val="20"/>
        </w:rPr>
        <w:t>, the latter of which is also the deepest and largest. For 10 points, name these bodies of water that are found below glaciers on an icy contin</w:t>
      </w:r>
      <w:r>
        <w:rPr>
          <w:rFonts w:ascii="Times New Roman" w:eastAsia="Times New Roman" w:hAnsi="Times New Roman" w:cs="Times New Roman"/>
          <w:sz w:val="20"/>
        </w:rPr>
        <w:t>ent.</w:t>
      </w: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ANSWER: Antarctic </w:t>
      </w:r>
      <w:r>
        <w:rPr>
          <w:rFonts w:ascii="Times New Roman" w:eastAsia="Times New Roman" w:hAnsi="Times New Roman" w:cs="Times New Roman"/>
          <w:b/>
          <w:sz w:val="20"/>
          <w:u w:val="single"/>
        </w:rPr>
        <w:t>subglacial lake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Antarctic</w:t>
      </w:r>
      <w:r>
        <w:rPr>
          <w:rFonts w:ascii="Times New Roman" w:eastAsia="Times New Roman" w:hAnsi="Times New Roman" w:cs="Times New Roman"/>
          <w:sz w:val="20"/>
        </w:rPr>
        <w:t xml:space="preserve"> subglacial </w:t>
      </w:r>
      <w:r>
        <w:rPr>
          <w:rFonts w:ascii="Times New Roman" w:eastAsia="Times New Roman" w:hAnsi="Times New Roman" w:cs="Times New Roman"/>
          <w:b/>
          <w:sz w:val="20"/>
          <w:u w:val="single"/>
        </w:rPr>
        <w:t>lake</w:t>
      </w:r>
      <w:r>
        <w:rPr>
          <w:rFonts w:ascii="Times New Roman" w:eastAsia="Times New Roman" w:hAnsi="Times New Roman" w:cs="Times New Roman"/>
          <w:sz w:val="20"/>
        </w:rPr>
        <w:t>s]</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An episode in this novel ends with Meme breaking both arms while winning the First Annual Tarzan Jumping Contest. This novel’s protagonist laments that Cathy, the queen of cats, will only be her friend until Tuesday and wishes she could change her name to </w:t>
      </w:r>
      <w:r>
        <w:rPr>
          <w:rFonts w:ascii="Times New Roman" w:eastAsia="Times New Roman" w:hAnsi="Times New Roman" w:cs="Times New Roman"/>
          <w:b/>
          <w:sz w:val="20"/>
        </w:rPr>
        <w:t>“</w:t>
      </w:r>
      <w:proofErr w:type="spellStart"/>
      <w:r>
        <w:rPr>
          <w:rFonts w:ascii="Times New Roman" w:eastAsia="Times New Roman" w:hAnsi="Times New Roman" w:cs="Times New Roman"/>
          <w:b/>
          <w:sz w:val="20"/>
        </w:rPr>
        <w:t>Zeze</w:t>
      </w:r>
      <w:proofErr w:type="spellEnd"/>
      <w:r>
        <w:rPr>
          <w:rFonts w:ascii="Times New Roman" w:eastAsia="Times New Roman" w:hAnsi="Times New Roman" w:cs="Times New Roman"/>
          <w:b/>
          <w:sz w:val="20"/>
        </w:rPr>
        <w:t xml:space="preserve"> the X”. Aunt </w:t>
      </w:r>
      <w:proofErr w:type="spellStart"/>
      <w:r>
        <w:rPr>
          <w:rFonts w:ascii="Times New Roman" w:eastAsia="Times New Roman" w:hAnsi="Times New Roman" w:cs="Times New Roman"/>
          <w:b/>
          <w:sz w:val="20"/>
        </w:rPr>
        <w:t>Lala</w:t>
      </w:r>
      <w:proofErr w:type="spellEnd"/>
      <w:r>
        <w:rPr>
          <w:rFonts w:ascii="Times New Roman" w:eastAsia="Times New Roman" w:hAnsi="Times New Roman" w:cs="Times New Roman"/>
          <w:b/>
          <w:sz w:val="20"/>
        </w:rPr>
        <w:t xml:space="preserve"> gets this novel’s protagonist a job at Peter Pan’s Photo Finishers, where an old man kisses her. In this novel’s early chapters, the protagonist buys a bicycle and learns to walk in (*)</w:t>
      </w:r>
      <w:r>
        <w:rPr>
          <w:rFonts w:ascii="Times New Roman" w:eastAsia="Times New Roman" w:hAnsi="Times New Roman" w:cs="Times New Roman"/>
          <w:sz w:val="20"/>
        </w:rPr>
        <w:t xml:space="preserve"> high heels with Rachel and Lucy; later, she le</w:t>
      </w:r>
      <w:r>
        <w:rPr>
          <w:rFonts w:ascii="Times New Roman" w:eastAsia="Times New Roman" w:hAnsi="Times New Roman" w:cs="Times New Roman"/>
          <w:sz w:val="20"/>
        </w:rPr>
        <w:t xml:space="preserve">arns that she’ll find a “home in the heart” from the “witch woman” </w:t>
      </w:r>
      <w:proofErr w:type="spellStart"/>
      <w:r>
        <w:rPr>
          <w:rFonts w:ascii="Times New Roman" w:eastAsia="Times New Roman" w:hAnsi="Times New Roman" w:cs="Times New Roman"/>
          <w:sz w:val="20"/>
        </w:rPr>
        <w:t>Elenita</w:t>
      </w:r>
      <w:proofErr w:type="spellEnd"/>
      <w:r>
        <w:rPr>
          <w:rFonts w:ascii="Times New Roman" w:eastAsia="Times New Roman" w:hAnsi="Times New Roman" w:cs="Times New Roman"/>
          <w:sz w:val="20"/>
        </w:rPr>
        <w:t>. The first chapter of this novel describes the central family’s move from an apartment on Loomis to the title location. For 10 points, name this novel composed of 44 vignettes about</w:t>
      </w:r>
      <w:r>
        <w:rPr>
          <w:rFonts w:ascii="Times New Roman" w:eastAsia="Times New Roman" w:hAnsi="Times New Roman" w:cs="Times New Roman"/>
          <w:sz w:val="20"/>
        </w:rPr>
        <w:t xml:space="preserve"> Esperanza Cordero, written by Sandra Cisneros.</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House on Mango Street</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An area named for these things is home to the four sources of the Kaweah River and to Moro Rock. Many of these things collapsed due to the 1955 “Christmas Flood” causing</w:t>
      </w:r>
      <w:r>
        <w:rPr>
          <w:rFonts w:ascii="Times New Roman" w:eastAsia="Times New Roman" w:hAnsi="Times New Roman" w:cs="Times New Roman"/>
          <w:b/>
          <w:sz w:val="20"/>
        </w:rPr>
        <w:t xml:space="preserve"> overruns in Bull Creek and the Eel River. Members of the Boone and Crockett Club, including John C. Merriam and racist eugenicist Madison Grant, founded a “League” dedicated to “saving” these things. Along with the explorer </w:t>
      </w:r>
      <w:proofErr w:type="spellStart"/>
      <w:r>
        <w:rPr>
          <w:rFonts w:ascii="Times New Roman" w:eastAsia="Times New Roman" w:hAnsi="Times New Roman" w:cs="Times New Roman"/>
          <w:b/>
          <w:sz w:val="20"/>
        </w:rPr>
        <w:t>Jedediah</w:t>
      </w:r>
      <w:proofErr w:type="spellEnd"/>
      <w:r>
        <w:rPr>
          <w:rFonts w:ascii="Times New Roman" w:eastAsia="Times New Roman" w:hAnsi="Times New Roman" w:cs="Times New Roman"/>
          <w:b/>
          <w:sz w:val="20"/>
        </w:rPr>
        <w:t xml:space="preserve"> Smith, these things na</w:t>
      </w:r>
      <w:r>
        <w:rPr>
          <w:rFonts w:ascii="Times New Roman" w:eastAsia="Times New Roman" w:hAnsi="Times New Roman" w:cs="Times New Roman"/>
          <w:b/>
          <w:sz w:val="20"/>
        </w:rPr>
        <w:t xml:space="preserve">me a state park located about nine miles east of Crescent City. Humboldt County is home to many of these specific things, extreme physical examples of which include the (*) </w:t>
      </w:r>
      <w:r>
        <w:rPr>
          <w:rFonts w:ascii="Times New Roman" w:eastAsia="Times New Roman" w:hAnsi="Times New Roman" w:cs="Times New Roman"/>
          <w:sz w:val="20"/>
        </w:rPr>
        <w:t>Hyperion, the Lost Monarch, the Del Norte Titan, and the General Sherman. For 10 po</w:t>
      </w:r>
      <w:r>
        <w:rPr>
          <w:rFonts w:ascii="Times New Roman" w:eastAsia="Times New Roman" w:hAnsi="Times New Roman" w:cs="Times New Roman"/>
          <w:sz w:val="20"/>
        </w:rPr>
        <w:t>ints, identify these huge trees that name a number of state and national parks in California.</w:t>
      </w:r>
      <w:r>
        <w:rPr>
          <w:rFonts w:ascii="Times New Roman" w:eastAsia="Times New Roman" w:hAnsi="Times New Roman" w:cs="Times New Roman"/>
          <w:sz w:val="20"/>
        </w:rPr>
        <w:br/>
        <w:t xml:space="preserve">ANSWER: giant </w:t>
      </w:r>
      <w:r>
        <w:rPr>
          <w:rFonts w:ascii="Times New Roman" w:eastAsia="Times New Roman" w:hAnsi="Times New Roman" w:cs="Times New Roman"/>
          <w:b/>
          <w:sz w:val="20"/>
          <w:u w:val="single"/>
        </w:rPr>
        <w:t>redwood</w:t>
      </w:r>
      <w:r>
        <w:rPr>
          <w:rFonts w:ascii="Times New Roman" w:eastAsia="Times New Roman" w:hAnsi="Times New Roman" w:cs="Times New Roman"/>
          <w:sz w:val="20"/>
        </w:rPr>
        <w:t xml:space="preserve">s [or </w:t>
      </w:r>
      <w:r>
        <w:rPr>
          <w:rFonts w:ascii="Times New Roman" w:eastAsia="Times New Roman" w:hAnsi="Times New Roman" w:cs="Times New Roman"/>
          <w:b/>
          <w:i/>
          <w:sz w:val="20"/>
          <w:u w:val="single"/>
        </w:rPr>
        <w:t>Sequoia</w:t>
      </w:r>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sempervirens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Sequoiadendron</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giganteum</w:t>
      </w:r>
      <w:proofErr w:type="spellEnd"/>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sz w:val="20"/>
        </w:rPr>
        <w:t>coast(</w:t>
      </w:r>
      <w:proofErr w:type="gramEnd"/>
      <w:r>
        <w:rPr>
          <w:rFonts w:ascii="Times New Roman" w:eastAsia="Times New Roman" w:hAnsi="Times New Roman" w:cs="Times New Roman"/>
          <w:sz w:val="20"/>
        </w:rPr>
        <w:t xml:space="preserve">al)/California/Sierra </w:t>
      </w:r>
      <w:r>
        <w:rPr>
          <w:rFonts w:ascii="Times New Roman" w:eastAsia="Times New Roman" w:hAnsi="Times New Roman" w:cs="Times New Roman"/>
          <w:b/>
          <w:sz w:val="20"/>
          <w:u w:val="single"/>
        </w:rPr>
        <w:t>redwood</w:t>
      </w:r>
      <w:r>
        <w:rPr>
          <w:rFonts w:ascii="Times New Roman" w:eastAsia="Times New Roman" w:hAnsi="Times New Roman" w:cs="Times New Roman"/>
          <w:sz w:val="20"/>
        </w:rPr>
        <w:t xml:space="preserve">s; or giant </w:t>
      </w:r>
      <w:r>
        <w:rPr>
          <w:rFonts w:ascii="Times New Roman" w:eastAsia="Times New Roman" w:hAnsi="Times New Roman" w:cs="Times New Roman"/>
          <w:b/>
          <w:sz w:val="20"/>
          <w:u w:val="single"/>
        </w:rPr>
        <w:t>sequoia</w:t>
      </w:r>
      <w:r>
        <w:rPr>
          <w:rFonts w:ascii="Times New Roman" w:eastAsia="Times New Roman" w:hAnsi="Times New Roman" w:cs="Times New Roman"/>
          <w:sz w:val="20"/>
        </w:rPr>
        <w:t xml:space="preserve">s; do not accept </w:t>
      </w:r>
      <w:proofErr w:type="spellStart"/>
      <w:r>
        <w:rPr>
          <w:rFonts w:ascii="Times New Roman" w:eastAsia="Times New Roman" w:hAnsi="Times New Roman" w:cs="Times New Roman"/>
          <w:i/>
          <w:sz w:val="20"/>
        </w:rPr>
        <w:t>Metasequoi</w:t>
      </w:r>
      <w:r>
        <w:rPr>
          <w:rFonts w:ascii="Times New Roman" w:eastAsia="Times New Roman" w:hAnsi="Times New Roman" w:cs="Times New Roman"/>
          <w:i/>
          <w:sz w:val="20"/>
        </w:rPr>
        <w:t>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glyptostroboides</w:t>
      </w:r>
      <w:proofErr w:type="spellEnd"/>
      <w:r>
        <w:rPr>
          <w:rFonts w:ascii="Times New Roman" w:eastAsia="Times New Roman" w:hAnsi="Times New Roman" w:cs="Times New Roman"/>
          <w:sz w:val="20"/>
        </w:rPr>
        <w:t>; prompt on more general answers like “trees”]</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 xml:space="preserve">In one of this man’s novels, Julius Karp’s liquor store is burned down by a thug named Ward Minogue. The protagonist of another of his novels refuses the advances of </w:t>
      </w:r>
      <w:proofErr w:type="spellStart"/>
      <w:r>
        <w:rPr>
          <w:rFonts w:ascii="Times New Roman" w:eastAsia="Times New Roman" w:hAnsi="Times New Roman" w:cs="Times New Roman"/>
          <w:b/>
          <w:sz w:val="20"/>
        </w:rPr>
        <w:t>Zinaida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Nikolaevna</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the daughter of a man who he’d rescued from freezing to death despite his Black Hundreds pin. Max Mercy investigates a character created by this author who weighs the affections of Iris Lemon and Memo Paris and is (*) </w:t>
      </w:r>
      <w:r>
        <w:rPr>
          <w:rFonts w:ascii="Times New Roman" w:eastAsia="Times New Roman" w:hAnsi="Times New Roman" w:cs="Times New Roman"/>
          <w:sz w:val="20"/>
        </w:rPr>
        <w:t>shot by Harriet Bird. Frank Alpine wor</w:t>
      </w:r>
      <w:r>
        <w:rPr>
          <w:rFonts w:ascii="Times New Roman" w:eastAsia="Times New Roman" w:hAnsi="Times New Roman" w:cs="Times New Roman"/>
          <w:sz w:val="20"/>
        </w:rPr>
        <w:t xml:space="preserve">ks for the shopkeeper Morris </w:t>
      </w:r>
      <w:proofErr w:type="spellStart"/>
      <w:r>
        <w:rPr>
          <w:rFonts w:ascii="Times New Roman" w:eastAsia="Times New Roman" w:hAnsi="Times New Roman" w:cs="Times New Roman"/>
          <w:sz w:val="20"/>
        </w:rPr>
        <w:t>Bober</w:t>
      </w:r>
      <w:proofErr w:type="spellEnd"/>
      <w:r>
        <w:rPr>
          <w:rFonts w:ascii="Times New Roman" w:eastAsia="Times New Roman" w:hAnsi="Times New Roman" w:cs="Times New Roman"/>
          <w:sz w:val="20"/>
        </w:rPr>
        <w:t xml:space="preserve"> in a novel by this man, who used the </w:t>
      </w:r>
      <w:proofErr w:type="spellStart"/>
      <w:r>
        <w:rPr>
          <w:rFonts w:ascii="Times New Roman" w:eastAsia="Times New Roman" w:hAnsi="Times New Roman" w:cs="Times New Roman"/>
          <w:sz w:val="20"/>
        </w:rPr>
        <w:t>Beilis</w:t>
      </w:r>
      <w:proofErr w:type="spellEnd"/>
      <w:r>
        <w:rPr>
          <w:rFonts w:ascii="Times New Roman" w:eastAsia="Times New Roman" w:hAnsi="Times New Roman" w:cs="Times New Roman"/>
          <w:sz w:val="20"/>
        </w:rPr>
        <w:t xml:space="preserve"> blood libel trial as the basis for his novel about </w:t>
      </w:r>
      <w:proofErr w:type="spellStart"/>
      <w:r>
        <w:rPr>
          <w:rFonts w:ascii="Times New Roman" w:eastAsia="Times New Roman" w:hAnsi="Times New Roman" w:cs="Times New Roman"/>
          <w:sz w:val="20"/>
        </w:rPr>
        <w:t>Yakov</w:t>
      </w:r>
      <w:proofErr w:type="spellEnd"/>
      <w:r>
        <w:rPr>
          <w:rFonts w:ascii="Times New Roman" w:eastAsia="Times New Roman" w:hAnsi="Times New Roman" w:cs="Times New Roman"/>
          <w:sz w:val="20"/>
        </w:rPr>
        <w:t xml:space="preserve"> Bok. This author of </w:t>
      </w:r>
      <w:r>
        <w:rPr>
          <w:rFonts w:ascii="Times New Roman" w:eastAsia="Times New Roman" w:hAnsi="Times New Roman" w:cs="Times New Roman"/>
          <w:i/>
          <w:sz w:val="20"/>
        </w:rPr>
        <w:t>The Assistant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Fixer</w:t>
      </w:r>
      <w:r>
        <w:rPr>
          <w:rFonts w:ascii="Times New Roman" w:eastAsia="Times New Roman" w:hAnsi="Times New Roman" w:cs="Times New Roman"/>
          <w:sz w:val="20"/>
        </w:rPr>
        <w:t xml:space="preserve"> wrote a novel in which the New York Knights sign Roy Hobbs, who uses the</w:t>
      </w:r>
      <w:r>
        <w:rPr>
          <w:rFonts w:ascii="Times New Roman" w:eastAsia="Times New Roman" w:hAnsi="Times New Roman" w:cs="Times New Roman"/>
          <w:sz w:val="20"/>
        </w:rPr>
        <w:t xml:space="preserve"> bat “</w:t>
      </w:r>
      <w:proofErr w:type="spellStart"/>
      <w:r>
        <w:rPr>
          <w:rFonts w:ascii="Times New Roman" w:eastAsia="Times New Roman" w:hAnsi="Times New Roman" w:cs="Times New Roman"/>
          <w:sz w:val="20"/>
        </w:rPr>
        <w:t>Wonderboy</w:t>
      </w:r>
      <w:proofErr w:type="spellEnd"/>
      <w:r>
        <w:rPr>
          <w:rFonts w:ascii="Times New Roman" w:eastAsia="Times New Roman" w:hAnsi="Times New Roman" w:cs="Times New Roman"/>
          <w:sz w:val="20"/>
        </w:rPr>
        <w:t xml:space="preserve">”. For 10 points, name this Jewish author of </w:t>
      </w:r>
      <w:r>
        <w:rPr>
          <w:rFonts w:ascii="Times New Roman" w:eastAsia="Times New Roman" w:hAnsi="Times New Roman" w:cs="Times New Roman"/>
          <w:i/>
          <w:sz w:val="20"/>
        </w:rPr>
        <w:t>The Natural</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Bernard </w:t>
      </w:r>
      <w:r>
        <w:rPr>
          <w:rFonts w:ascii="Times New Roman" w:eastAsia="Times New Roman" w:hAnsi="Times New Roman" w:cs="Times New Roman"/>
          <w:b/>
          <w:sz w:val="20"/>
          <w:u w:val="single"/>
        </w:rPr>
        <w:t>Malamud</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An irritable composer born in this country commemorated the beheading of Louis XVI with his </w:t>
      </w:r>
      <w:r>
        <w:rPr>
          <w:rFonts w:ascii="Times New Roman" w:eastAsia="Times New Roman" w:hAnsi="Times New Roman" w:cs="Times New Roman"/>
          <w:b/>
          <w:i/>
          <w:sz w:val="20"/>
        </w:rPr>
        <w:t>Requiem in C minor</w:t>
      </w:r>
      <w:r>
        <w:rPr>
          <w:rFonts w:ascii="Times New Roman" w:eastAsia="Times New Roman" w:hAnsi="Times New Roman" w:cs="Times New Roman"/>
          <w:b/>
          <w:sz w:val="20"/>
        </w:rPr>
        <w:t xml:space="preserve">. Erik Satie’s </w:t>
      </w:r>
      <w:proofErr w:type="spellStart"/>
      <w:r>
        <w:rPr>
          <w:rFonts w:ascii="Times New Roman" w:eastAsia="Times New Roman" w:hAnsi="Times New Roman" w:cs="Times New Roman"/>
          <w:b/>
          <w:i/>
          <w:sz w:val="20"/>
        </w:rPr>
        <w:t>Sonatine</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bureaucratique</w:t>
      </w:r>
      <w:proofErr w:type="spellEnd"/>
      <w:r>
        <w:rPr>
          <w:rFonts w:ascii="Times New Roman" w:eastAsia="Times New Roman" w:hAnsi="Times New Roman" w:cs="Times New Roman"/>
          <w:b/>
          <w:sz w:val="20"/>
        </w:rPr>
        <w:t xml:space="preserve"> parodies a </w:t>
      </w:r>
      <w:proofErr w:type="spellStart"/>
      <w:r>
        <w:rPr>
          <w:rFonts w:ascii="Times New Roman" w:eastAsia="Times New Roman" w:hAnsi="Times New Roman" w:cs="Times New Roman"/>
          <w:b/>
          <w:sz w:val="20"/>
        </w:rPr>
        <w:t>sonatina</w:t>
      </w:r>
      <w:proofErr w:type="spellEnd"/>
      <w:r>
        <w:rPr>
          <w:rFonts w:ascii="Times New Roman" w:eastAsia="Times New Roman" w:hAnsi="Times New Roman" w:cs="Times New Roman"/>
          <w:b/>
          <w:sz w:val="20"/>
        </w:rPr>
        <w:t xml:space="preserve"> by a composer born in this country who taught John Field. That composer, who is not Carl Czerny, wrote a set of piano etudes called </w:t>
      </w:r>
      <w:r>
        <w:rPr>
          <w:rFonts w:ascii="Times New Roman" w:eastAsia="Times New Roman" w:hAnsi="Times New Roman" w:cs="Times New Roman"/>
          <w:b/>
          <w:i/>
          <w:sz w:val="20"/>
        </w:rPr>
        <w:t xml:space="preserve">Gradus ad </w:t>
      </w:r>
      <w:proofErr w:type="spellStart"/>
      <w:r>
        <w:rPr>
          <w:rFonts w:ascii="Times New Roman" w:eastAsia="Times New Roman" w:hAnsi="Times New Roman" w:cs="Times New Roman"/>
          <w:b/>
          <w:i/>
          <w:sz w:val="20"/>
        </w:rPr>
        <w:t>Parnassum</w:t>
      </w:r>
      <w:proofErr w:type="spellEnd"/>
      <w:r>
        <w:rPr>
          <w:rFonts w:ascii="Times New Roman" w:eastAsia="Times New Roman" w:hAnsi="Times New Roman" w:cs="Times New Roman"/>
          <w:b/>
          <w:sz w:val="20"/>
        </w:rPr>
        <w:t xml:space="preserve">. A composer born here wrote operas like </w:t>
      </w:r>
      <w:proofErr w:type="spellStart"/>
      <w:r>
        <w:rPr>
          <w:rFonts w:ascii="Times New Roman" w:eastAsia="Times New Roman" w:hAnsi="Times New Roman" w:cs="Times New Roman"/>
          <w:b/>
          <w:i/>
          <w:sz w:val="20"/>
        </w:rPr>
        <w:t>Lodoïska</w:t>
      </w:r>
      <w:proofErr w:type="spellEnd"/>
      <w:r>
        <w:rPr>
          <w:rFonts w:ascii="Times New Roman" w:eastAsia="Times New Roman" w:hAnsi="Times New Roman" w:cs="Times New Roman"/>
          <w:b/>
          <w:sz w:val="20"/>
        </w:rPr>
        <w:t xml:space="preserve"> and a 1797 </w:t>
      </w:r>
      <w:proofErr w:type="spellStart"/>
      <w:r>
        <w:rPr>
          <w:rFonts w:ascii="Times New Roman" w:eastAsia="Times New Roman" w:hAnsi="Times New Roman" w:cs="Times New Roman"/>
          <w:b/>
          <w:i/>
          <w:sz w:val="20"/>
        </w:rPr>
        <w:t>Médée</w:t>
      </w:r>
      <w:proofErr w:type="spellEnd"/>
      <w:r>
        <w:rPr>
          <w:rFonts w:ascii="Times New Roman" w:eastAsia="Times New Roman" w:hAnsi="Times New Roman" w:cs="Times New Roman"/>
          <w:b/>
          <w:sz w:val="20"/>
        </w:rPr>
        <w:t xml:space="preserve"> revived by Maria </w:t>
      </w:r>
      <w:r>
        <w:rPr>
          <w:rFonts w:ascii="Times New Roman" w:eastAsia="Times New Roman" w:hAnsi="Times New Roman" w:cs="Times New Roman"/>
          <w:b/>
          <w:sz w:val="20"/>
        </w:rPr>
        <w:t xml:space="preserve">Callas. Friedrich </w:t>
      </w:r>
      <w:proofErr w:type="spellStart"/>
      <w:r>
        <w:rPr>
          <w:rFonts w:ascii="Times New Roman" w:eastAsia="Times New Roman" w:hAnsi="Times New Roman" w:cs="Times New Roman"/>
          <w:b/>
          <w:sz w:val="20"/>
        </w:rPr>
        <w:t>Grützmacher</w:t>
      </w:r>
      <w:proofErr w:type="spellEnd"/>
      <w:r>
        <w:rPr>
          <w:rFonts w:ascii="Times New Roman" w:eastAsia="Times New Roman" w:hAnsi="Times New Roman" w:cs="Times New Roman"/>
          <w:b/>
          <w:sz w:val="20"/>
        </w:rPr>
        <w:t xml:space="preserve"> altered the</w:t>
      </w:r>
      <w:r>
        <w:rPr>
          <w:rFonts w:ascii="Times New Roman" w:eastAsia="Times New Roman" w:hAnsi="Times New Roman" w:cs="Times New Roman"/>
          <w:sz w:val="20"/>
        </w:rPr>
        <w:t xml:space="preserve"> (*) </w:t>
      </w:r>
      <w:r>
        <w:rPr>
          <w:rFonts w:ascii="Times New Roman" w:eastAsia="Times New Roman" w:hAnsi="Times New Roman" w:cs="Times New Roman"/>
          <w:i/>
          <w:sz w:val="20"/>
        </w:rPr>
        <w:t>Cello Concerto No. 9</w:t>
      </w:r>
      <w:r>
        <w:rPr>
          <w:rFonts w:ascii="Times New Roman" w:eastAsia="Times New Roman" w:hAnsi="Times New Roman" w:cs="Times New Roman"/>
          <w:sz w:val="20"/>
        </w:rPr>
        <w:t xml:space="preserve"> of one composer from this country who is more famous for a minuet from his </w:t>
      </w:r>
      <w:r>
        <w:rPr>
          <w:rFonts w:ascii="Times New Roman" w:eastAsia="Times New Roman" w:hAnsi="Times New Roman" w:cs="Times New Roman"/>
          <w:i/>
          <w:sz w:val="20"/>
        </w:rPr>
        <w:t>String Quintet in E major</w:t>
      </w:r>
      <w:r>
        <w:rPr>
          <w:rFonts w:ascii="Times New Roman" w:eastAsia="Times New Roman" w:hAnsi="Times New Roman" w:cs="Times New Roman"/>
          <w:sz w:val="20"/>
        </w:rPr>
        <w:t xml:space="preserve">. Another composer from here included concerti for various groups of instruments in </w:t>
      </w:r>
      <w:proofErr w:type="spellStart"/>
      <w:r>
        <w:rPr>
          <w:rFonts w:ascii="Times New Roman" w:eastAsia="Times New Roman" w:hAnsi="Times New Roman" w:cs="Times New Roman"/>
          <w:i/>
          <w:sz w:val="20"/>
        </w:rPr>
        <w:t>L’Est</w:t>
      </w:r>
      <w:r>
        <w:rPr>
          <w:rFonts w:ascii="Times New Roman" w:eastAsia="Times New Roman" w:hAnsi="Times New Roman" w:cs="Times New Roman"/>
          <w:i/>
          <w:sz w:val="20"/>
        </w:rPr>
        <w:t>ro</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Armonico</w:t>
      </w:r>
      <w:proofErr w:type="spellEnd"/>
      <w:r>
        <w:rPr>
          <w:rFonts w:ascii="Times New Roman" w:eastAsia="Times New Roman" w:hAnsi="Times New Roman" w:cs="Times New Roman"/>
          <w:sz w:val="20"/>
        </w:rPr>
        <w:t xml:space="preserve"> and evoked a storm in “</w:t>
      </w:r>
      <w:proofErr w:type="gramStart"/>
      <w:r>
        <w:rPr>
          <w:rFonts w:ascii="Times New Roman" w:eastAsia="Times New Roman" w:hAnsi="Times New Roman" w:cs="Times New Roman"/>
          <w:sz w:val="20"/>
        </w:rPr>
        <w:t>Summer</w:t>
      </w:r>
      <w:proofErr w:type="gramEnd"/>
      <w:r>
        <w:rPr>
          <w:rFonts w:ascii="Times New Roman" w:eastAsia="Times New Roman" w:hAnsi="Times New Roman" w:cs="Times New Roman"/>
          <w:sz w:val="20"/>
        </w:rPr>
        <w:t xml:space="preserve">” from </w:t>
      </w:r>
      <w:r>
        <w:rPr>
          <w:rFonts w:ascii="Times New Roman" w:eastAsia="Times New Roman" w:hAnsi="Times New Roman" w:cs="Times New Roman"/>
          <w:i/>
          <w:sz w:val="20"/>
        </w:rPr>
        <w:t>The Four Seasons</w:t>
      </w:r>
      <w:r>
        <w:rPr>
          <w:rFonts w:ascii="Times New Roman" w:eastAsia="Times New Roman" w:hAnsi="Times New Roman" w:cs="Times New Roman"/>
          <w:sz w:val="20"/>
        </w:rPr>
        <w:t xml:space="preserve">. For 10 points, name this home country of </w:t>
      </w:r>
      <w:proofErr w:type="spellStart"/>
      <w:r>
        <w:rPr>
          <w:rFonts w:ascii="Times New Roman" w:eastAsia="Times New Roman" w:hAnsi="Times New Roman" w:cs="Times New Roman"/>
          <w:sz w:val="20"/>
        </w:rPr>
        <w:t>Muzio</w:t>
      </w:r>
      <w:proofErr w:type="spellEnd"/>
      <w:r>
        <w:rPr>
          <w:rFonts w:ascii="Times New Roman" w:eastAsia="Times New Roman" w:hAnsi="Times New Roman" w:cs="Times New Roman"/>
          <w:sz w:val="20"/>
        </w:rPr>
        <w:t xml:space="preserve"> Clementi, Luigi Cherubini, and Antonio Vivaldi.</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Italy</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This character reacts to another character saying the word “three” by kickin</w:t>
      </w:r>
      <w:r>
        <w:rPr>
          <w:rFonts w:ascii="Times New Roman" w:eastAsia="Times New Roman" w:hAnsi="Times New Roman" w:cs="Times New Roman"/>
          <w:b/>
          <w:sz w:val="20"/>
        </w:rPr>
        <w:t>g at a plant while shouting “You’re making me beat up grass!” In his first appearance, he mockingly says “It’s not cool to ask for help! Walk by yourself!” while observing a baby, before telling another character to stop drinking from a fountain. This char</w:t>
      </w:r>
      <w:r>
        <w:rPr>
          <w:rFonts w:ascii="Times New Roman" w:eastAsia="Times New Roman" w:hAnsi="Times New Roman" w:cs="Times New Roman"/>
          <w:b/>
          <w:sz w:val="20"/>
        </w:rPr>
        <w:t>acter develops a plan involving the theft of a security band, a (*)</w:t>
      </w:r>
      <w:r>
        <w:rPr>
          <w:rFonts w:ascii="Times New Roman" w:eastAsia="Times New Roman" w:hAnsi="Times New Roman" w:cs="Times New Roman"/>
          <w:sz w:val="20"/>
        </w:rPr>
        <w:t xml:space="preserve"> prosthetic leg, and a </w:t>
      </w:r>
      <w:proofErr w:type="spellStart"/>
      <w:r>
        <w:rPr>
          <w:rFonts w:ascii="Times New Roman" w:eastAsia="Times New Roman" w:hAnsi="Times New Roman" w:cs="Times New Roman"/>
          <w:sz w:val="20"/>
        </w:rPr>
        <w:t>quarnex</w:t>
      </w:r>
      <w:proofErr w:type="spellEnd"/>
      <w:r>
        <w:rPr>
          <w:rFonts w:ascii="Times New Roman" w:eastAsia="Times New Roman" w:hAnsi="Times New Roman" w:cs="Times New Roman"/>
          <w:sz w:val="20"/>
        </w:rPr>
        <w:t xml:space="preserve"> battery. This creator of the Hadron Enforcer crashes the </w:t>
      </w:r>
      <w:r>
        <w:rPr>
          <w:rFonts w:ascii="Times New Roman" w:eastAsia="Times New Roman" w:hAnsi="Times New Roman" w:cs="Times New Roman"/>
          <w:i/>
          <w:sz w:val="20"/>
        </w:rPr>
        <w:t>Warbird</w:t>
      </w:r>
      <w:r>
        <w:rPr>
          <w:rFonts w:ascii="Times New Roman" w:eastAsia="Times New Roman" w:hAnsi="Times New Roman" w:cs="Times New Roman"/>
          <w:sz w:val="20"/>
        </w:rPr>
        <w:t xml:space="preserve"> into the </w:t>
      </w:r>
      <w:r>
        <w:rPr>
          <w:rFonts w:ascii="Times New Roman" w:eastAsia="Times New Roman" w:hAnsi="Times New Roman" w:cs="Times New Roman"/>
          <w:i/>
          <w:sz w:val="20"/>
        </w:rPr>
        <w:t>Dark Aster</w:t>
      </w:r>
      <w:r>
        <w:rPr>
          <w:rFonts w:ascii="Times New Roman" w:eastAsia="Times New Roman" w:hAnsi="Times New Roman" w:cs="Times New Roman"/>
          <w:sz w:val="20"/>
        </w:rPr>
        <w:t xml:space="preserve"> at a climactic point of a fight that eventually ends with him crying whil</w:t>
      </w:r>
      <w:r>
        <w:rPr>
          <w:rFonts w:ascii="Times New Roman" w:eastAsia="Times New Roman" w:hAnsi="Times New Roman" w:cs="Times New Roman"/>
          <w:sz w:val="20"/>
        </w:rPr>
        <w:t>e holding a broken twig. Sean Gunn did most of the motion capture for this character, who was voiced by Bradley Cooper. For 10 points, name this companion of Groot, a member of the Guardians of the Galaxy who is an anthropomorphic raccoon.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Rocket</w:t>
      </w:r>
      <w:r>
        <w:rPr>
          <w:rFonts w:ascii="Times New Roman" w:eastAsia="Times New Roman" w:hAnsi="Times New Roman" w:cs="Times New Roman"/>
          <w:sz w:val="20"/>
        </w:rPr>
        <w:t xml:space="preserve"> R</w:t>
      </w:r>
      <w:r>
        <w:rPr>
          <w:rFonts w:ascii="Times New Roman" w:eastAsia="Times New Roman" w:hAnsi="Times New Roman" w:cs="Times New Roman"/>
          <w:sz w:val="20"/>
        </w:rPr>
        <w:t xml:space="preserve">accoon [or Subject: </w:t>
      </w:r>
      <w:r>
        <w:rPr>
          <w:rFonts w:ascii="Times New Roman" w:eastAsia="Times New Roman" w:hAnsi="Times New Roman" w:cs="Times New Roman"/>
          <w:b/>
          <w:sz w:val="20"/>
          <w:u w:val="single"/>
        </w:rPr>
        <w:t>89P13</w:t>
      </w:r>
      <w:r>
        <w:rPr>
          <w:rFonts w:ascii="Times New Roman" w:eastAsia="Times New Roman" w:hAnsi="Times New Roman" w:cs="Times New Roman"/>
          <w:sz w:val="20"/>
        </w:rPr>
        <w:t>]</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An incorrect hypothesis that the partition function could never describe these events was disproven by Rudolf </w:t>
      </w:r>
      <w:proofErr w:type="spellStart"/>
      <w:r>
        <w:rPr>
          <w:rFonts w:ascii="Times New Roman" w:eastAsia="Times New Roman" w:hAnsi="Times New Roman" w:cs="Times New Roman"/>
          <w:b/>
          <w:sz w:val="20"/>
        </w:rPr>
        <w:t>Peierls</w:t>
      </w:r>
      <w:proofErr w:type="spellEnd"/>
      <w:r>
        <w:rPr>
          <w:rFonts w:ascii="Times New Roman" w:eastAsia="Times New Roman" w:hAnsi="Times New Roman" w:cs="Times New Roman"/>
          <w:b/>
          <w:sz w:val="20"/>
        </w:rPr>
        <w:t xml:space="preserve">, who showed that one of them occurs in the two-dimensional </w:t>
      </w:r>
      <w:proofErr w:type="spellStart"/>
      <w:r>
        <w:rPr>
          <w:rFonts w:ascii="Times New Roman" w:eastAsia="Times New Roman" w:hAnsi="Times New Roman" w:cs="Times New Roman"/>
          <w:b/>
          <w:sz w:val="20"/>
        </w:rPr>
        <w:t>Ising</w:t>
      </w:r>
      <w:proofErr w:type="spellEnd"/>
      <w:r>
        <w:rPr>
          <w:rFonts w:ascii="Times New Roman" w:eastAsia="Times New Roman" w:hAnsi="Times New Roman" w:cs="Times New Roman"/>
          <w:b/>
          <w:sz w:val="20"/>
        </w:rPr>
        <w:t xml:space="preserve"> model. At the point where one of these ev</w:t>
      </w:r>
      <w:r>
        <w:rPr>
          <w:rFonts w:ascii="Times New Roman" w:eastAsia="Times New Roman" w:hAnsi="Times New Roman" w:cs="Times New Roman"/>
          <w:b/>
          <w:sz w:val="20"/>
        </w:rPr>
        <w:t>ents occurs, a power law showing the asymptotic behavior of a physical quantity takes the form of the reduced temperature raised to the critical exponent. The breaking of symmetries during these events gives rise to their (*)</w:t>
      </w:r>
      <w:r>
        <w:rPr>
          <w:rFonts w:ascii="Times New Roman" w:eastAsia="Times New Roman" w:hAnsi="Times New Roman" w:cs="Times New Roman"/>
          <w:sz w:val="20"/>
        </w:rPr>
        <w:t xml:space="preserve"> order parameters; first-order </w:t>
      </w:r>
      <w:r>
        <w:rPr>
          <w:rFonts w:ascii="Times New Roman" w:eastAsia="Times New Roman" w:hAnsi="Times New Roman" w:cs="Times New Roman"/>
          <w:sz w:val="20"/>
        </w:rPr>
        <w:t xml:space="preserve">events of this type are those that involve latent heat. The </w:t>
      </w:r>
      <w:proofErr w:type="spellStart"/>
      <w:r>
        <w:rPr>
          <w:rFonts w:ascii="Times New Roman" w:eastAsia="Times New Roman" w:hAnsi="Times New Roman" w:cs="Times New Roman"/>
          <w:sz w:val="20"/>
        </w:rPr>
        <w:t>Clausius-Clapeyron</w:t>
      </w:r>
      <w:proofErr w:type="spellEnd"/>
      <w:r>
        <w:rPr>
          <w:rFonts w:ascii="Times New Roman" w:eastAsia="Times New Roman" w:hAnsi="Times New Roman" w:cs="Times New Roman"/>
          <w:sz w:val="20"/>
        </w:rPr>
        <w:t xml:space="preserve"> equation gives the slope of the tangents of the coexistence curve for the “discontinuous” examples of these events. For 10 points, name these transformations of a material from </w:t>
      </w:r>
      <w:r>
        <w:rPr>
          <w:rFonts w:ascii="Times New Roman" w:eastAsia="Times New Roman" w:hAnsi="Times New Roman" w:cs="Times New Roman"/>
          <w:sz w:val="20"/>
        </w:rPr>
        <w:t>one state of matter to another, such as the freezing of water.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phase transition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phase change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phase transformation</w:t>
      </w:r>
      <w:r>
        <w:rPr>
          <w:rFonts w:ascii="Times New Roman" w:eastAsia="Times New Roman" w:hAnsi="Times New Roman" w:cs="Times New Roman"/>
          <w:sz w:val="20"/>
        </w:rPr>
        <w:t>s; accept other equivalents including “phase”; prompt on partial answers]</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Wrangling over who would get this position was</w:t>
      </w:r>
      <w:r>
        <w:rPr>
          <w:rFonts w:ascii="Times New Roman" w:eastAsia="Times New Roman" w:hAnsi="Times New Roman" w:cs="Times New Roman"/>
          <w:b/>
          <w:sz w:val="20"/>
        </w:rPr>
        <w:t xml:space="preserve"> the subject of the presidential quote "Clear it with Sidney," referring to union leader Sidney Hillman. The so-called "Second Missouri Compromise" led to the successful replacement of a man in this position, replacing a person who gave the "Century of the</w:t>
      </w:r>
      <w:r>
        <w:rPr>
          <w:rFonts w:ascii="Times New Roman" w:eastAsia="Times New Roman" w:hAnsi="Times New Roman" w:cs="Times New Roman"/>
          <w:b/>
          <w:sz w:val="20"/>
        </w:rPr>
        <w:t xml:space="preserve"> Common Man" speech with a protégé of Boss Tom </w:t>
      </w:r>
      <w:proofErr w:type="spellStart"/>
      <w:r>
        <w:rPr>
          <w:rFonts w:ascii="Times New Roman" w:eastAsia="Times New Roman" w:hAnsi="Times New Roman" w:cs="Times New Roman"/>
          <w:b/>
          <w:sz w:val="20"/>
        </w:rPr>
        <w:t>Pendergast</w:t>
      </w:r>
      <w:proofErr w:type="spellEnd"/>
      <w:r>
        <w:rPr>
          <w:rFonts w:ascii="Times New Roman" w:eastAsia="Times New Roman" w:hAnsi="Times New Roman" w:cs="Times New Roman"/>
          <w:b/>
          <w:sz w:val="20"/>
        </w:rPr>
        <w:t>. A Texan known as "Cactus Jack" claimed this post was (*)</w:t>
      </w:r>
      <w:r>
        <w:rPr>
          <w:rFonts w:ascii="Times New Roman" w:eastAsia="Times New Roman" w:hAnsi="Times New Roman" w:cs="Times New Roman"/>
          <w:sz w:val="20"/>
        </w:rPr>
        <w:t xml:space="preserve"> "not worth a bucket of warm piss." After serving as Speaker of the House, John Nance Garner took this position in 1933, while Henry Wallace </w:t>
      </w:r>
      <w:r>
        <w:rPr>
          <w:rFonts w:ascii="Times New Roman" w:eastAsia="Times New Roman" w:hAnsi="Times New Roman" w:cs="Times New Roman"/>
          <w:sz w:val="20"/>
        </w:rPr>
        <w:t>held it from 1941 to 1945 when he was replaced after the 1944 election. For 10 points, name this position held by Harry Truman during the fourth term of Franklin Roosevelt.</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Vice-President</w:t>
      </w:r>
      <w:r>
        <w:rPr>
          <w:rFonts w:ascii="Times New Roman" w:eastAsia="Times New Roman" w:hAnsi="Times New Roman" w:cs="Times New Roman"/>
          <w:sz w:val="20"/>
        </w:rPr>
        <w:t xml:space="preserve"> of the United States</w:t>
      </w:r>
    </w:p>
    <w:p w:rsidR="0062444F" w:rsidRDefault="0062444F">
      <w:pPr>
        <w:keepNext/>
        <w:keepLines/>
        <w:tabs>
          <w:tab w:val="left" w:pos="570"/>
        </w:tabs>
        <w:spacing w:after="0" w:line="240" w:lineRule="auto"/>
      </w:pPr>
    </w:p>
    <w:p w:rsidR="0062444F" w:rsidRDefault="00F94809">
      <w:pPr>
        <w:keepNext/>
        <w:keepLines/>
        <w:tabs>
          <w:tab w:val="left" w:pos="570"/>
        </w:tabs>
        <w:spacing w:after="0"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Semiconductors described by th</w:t>
      </w:r>
      <w:r>
        <w:rPr>
          <w:rFonts w:ascii="Times New Roman" w:eastAsia="Times New Roman" w:hAnsi="Times New Roman" w:cs="Times New Roman"/>
          <w:b/>
          <w:sz w:val="20"/>
        </w:rPr>
        <w:t xml:space="preserve">is term are so highly-doped that their properties are more like a metal than semiconductor. An interval described by this term contains only a single real number, that is, </w:t>
      </w:r>
      <w:proofErr w:type="gramStart"/>
      <w:r>
        <w:rPr>
          <w:rFonts w:ascii="Times New Roman" w:eastAsia="Times New Roman" w:hAnsi="Times New Roman" w:cs="Times New Roman"/>
          <w:b/>
          <w:sz w:val="20"/>
        </w:rPr>
        <w:t>it’s</w:t>
      </w:r>
      <w:proofErr w:type="gramEnd"/>
      <w:r>
        <w:rPr>
          <w:rFonts w:ascii="Times New Roman" w:eastAsia="Times New Roman" w:hAnsi="Times New Roman" w:cs="Times New Roman"/>
          <w:b/>
          <w:sz w:val="20"/>
        </w:rPr>
        <w:t xml:space="preserve"> bounds are the same. In the Zeeman effect for a hydrogen atom, a magnetic field</w:t>
      </w:r>
      <w:r>
        <w:rPr>
          <w:rFonts w:ascii="Times New Roman" w:eastAsia="Times New Roman" w:hAnsi="Times New Roman" w:cs="Times New Roman"/>
          <w:b/>
          <w:sz w:val="20"/>
        </w:rPr>
        <w:t xml:space="preserve"> splits four states described by this term with a magnitude of two-thirds times the Bohr </w:t>
      </w:r>
      <w:proofErr w:type="spellStart"/>
      <w:r>
        <w:rPr>
          <w:rFonts w:ascii="Times New Roman" w:eastAsia="Times New Roman" w:hAnsi="Times New Roman" w:cs="Times New Roman"/>
          <w:b/>
          <w:sz w:val="20"/>
        </w:rPr>
        <w:t>magneton</w:t>
      </w:r>
      <w:proofErr w:type="spellEnd"/>
      <w:r>
        <w:rPr>
          <w:rFonts w:ascii="Times New Roman" w:eastAsia="Times New Roman" w:hAnsi="Times New Roman" w:cs="Times New Roman"/>
          <w:b/>
          <w:sz w:val="20"/>
        </w:rPr>
        <w:t xml:space="preserve"> times B. In the hydrogen atom, there are (*)</w:t>
      </w:r>
      <w:r>
        <w:rPr>
          <w:rFonts w:ascii="Times New Roman" w:eastAsia="Times New Roman" w:hAnsi="Times New Roman" w:cs="Times New Roman"/>
          <w:sz w:val="20"/>
        </w:rPr>
        <w:t xml:space="preserve"> n squared orbitals for each energy level that are described by this term. Matter described by this term supported</w:t>
      </w:r>
      <w:r>
        <w:rPr>
          <w:rFonts w:ascii="Times New Roman" w:eastAsia="Times New Roman" w:hAnsi="Times New Roman" w:cs="Times New Roman"/>
          <w:sz w:val="20"/>
        </w:rPr>
        <w:t xml:space="preserve"> by a namesake “pressure” is found in white dwarfs and neutron stars. For 10 points, name this term applied to states that are measured to have the same energy.</w:t>
      </w:r>
    </w:p>
    <w:p w:rsidR="0062444F" w:rsidRDefault="00F94809">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degenerate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degeneracy</w:t>
      </w:r>
      <w:r>
        <w:rPr>
          <w:rFonts w:ascii="Times New Roman" w:eastAsia="Times New Roman" w:hAnsi="Times New Roman" w:cs="Times New Roman"/>
          <w:sz w:val="20"/>
        </w:rPr>
        <w:t>]</w:t>
      </w:r>
    </w:p>
    <w:p w:rsidR="0062444F" w:rsidRDefault="0062444F">
      <w:pPr>
        <w:keepNext/>
        <w:keepLines/>
        <w:spacing w:after="0" w:line="240" w:lineRule="auto"/>
      </w:pPr>
    </w:p>
    <w:p w:rsidR="0062444F" w:rsidRDefault="00F94809">
      <w:r>
        <w:br w:type="page"/>
      </w:r>
    </w:p>
    <w:p w:rsidR="0062444F" w:rsidRDefault="00F94809">
      <w:pPr>
        <w:keepNext/>
        <w:keepLines/>
        <w:spacing w:after="0" w:line="240" w:lineRule="auto"/>
      </w:pPr>
      <w:bookmarkStart w:id="1" w:name="_GoBack"/>
      <w:bookmarkEnd w:id="1"/>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62444F" w:rsidRDefault="00F94809">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62444F" w:rsidRDefault="00F94809">
      <w:pPr>
        <w:keepNext/>
        <w:keepLines/>
        <w:spacing w:after="0" w:line="240" w:lineRule="auto"/>
      </w:pPr>
      <w:r>
        <w:rPr>
          <w:rFonts w:ascii="Times New Roman" w:eastAsia="Times New Roman" w:hAnsi="Times New Roman" w:cs="Times New Roman"/>
          <w:b/>
          <w:sz w:val="20"/>
        </w:rPr>
        <w:t>Packet 15 (Finals 2): Bonuses</w:t>
      </w:r>
    </w:p>
    <w:p w:rsidR="0062444F" w:rsidRDefault="0062444F">
      <w:pPr>
        <w:keepNext/>
        <w:keepLines/>
        <w:tabs>
          <w:tab w:val="left" w:pos="517"/>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sz w:val="20"/>
        </w:rPr>
        <w:t>This ruler's "twelve suggestions"</w:t>
      </w:r>
      <w:r>
        <w:rPr>
          <w:rFonts w:ascii="Times New Roman" w:eastAsia="Times New Roman" w:hAnsi="Times New Roman" w:cs="Times New Roman"/>
          <w:sz w:val="20"/>
        </w:rPr>
        <w:t xml:space="preserve"> included one stating that three years of mourning should always be observed for the death of a mother.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ruler, the consort of </w:t>
      </w:r>
      <w:proofErr w:type="spellStart"/>
      <w:r>
        <w:rPr>
          <w:rFonts w:ascii="Times New Roman" w:eastAsia="Times New Roman" w:hAnsi="Times New Roman" w:cs="Times New Roman"/>
          <w:sz w:val="20"/>
        </w:rPr>
        <w:t>Gaozong</w:t>
      </w:r>
      <w:proofErr w:type="spellEnd"/>
      <w:r>
        <w:rPr>
          <w:rFonts w:ascii="Times New Roman" w:eastAsia="Times New Roman" w:hAnsi="Times New Roman" w:cs="Times New Roman"/>
          <w:sz w:val="20"/>
        </w:rPr>
        <w:t>. Under her self-proclaimed "Zhou dynasty," she was empress of China roughly from 690 to</w:t>
      </w:r>
      <w:r>
        <w:rPr>
          <w:rFonts w:ascii="Times New Roman" w:eastAsia="Times New Roman" w:hAnsi="Times New Roman" w:cs="Times New Roman"/>
          <w:sz w:val="20"/>
        </w:rPr>
        <w:t xml:space="preserve"> 705.</w:t>
      </w:r>
      <w:r>
        <w:rPr>
          <w:rFonts w:ascii="Times New Roman" w:eastAsia="Times New Roman" w:hAnsi="Times New Roman" w:cs="Times New Roman"/>
          <w:sz w:val="20"/>
        </w:rPr>
        <w:br/>
        <w:t xml:space="preserve">ANSWER: Empress </w:t>
      </w:r>
      <w:r>
        <w:rPr>
          <w:rFonts w:ascii="Times New Roman" w:eastAsia="Times New Roman" w:hAnsi="Times New Roman" w:cs="Times New Roman"/>
          <w:b/>
          <w:sz w:val="20"/>
          <w:u w:val="single"/>
        </w:rPr>
        <w:t>Wu</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Zetian</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Wu</w:t>
      </w:r>
      <w:r>
        <w:rPr>
          <w:rFonts w:ascii="Times New Roman" w:eastAsia="Times New Roman" w:hAnsi="Times New Roman" w:cs="Times New Roman"/>
          <w:sz w:val="20"/>
        </w:rPr>
        <w:t xml:space="preserve"> Zhao</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Empress Wu's reign interrupted this powerful Chinese dynasty, whose first ruler was </w:t>
      </w:r>
      <w:proofErr w:type="spellStart"/>
      <w:r>
        <w:rPr>
          <w:rFonts w:ascii="Times New Roman" w:eastAsia="Times New Roman" w:hAnsi="Times New Roman" w:cs="Times New Roman"/>
          <w:sz w:val="20"/>
        </w:rPr>
        <w:t>Gaozu</w:t>
      </w:r>
      <w:proofErr w:type="spellEnd"/>
      <w:r>
        <w:rPr>
          <w:rFonts w:ascii="Times New Roman" w:eastAsia="Times New Roman" w:hAnsi="Times New Roman" w:cs="Times New Roman"/>
          <w:sz w:val="20"/>
        </w:rPr>
        <w:t xml:space="preserve">. Falling in 907, it is noted for its poetry and for being devastated by the An </w:t>
      </w:r>
      <w:proofErr w:type="spellStart"/>
      <w:r>
        <w:rPr>
          <w:rFonts w:ascii="Times New Roman" w:eastAsia="Times New Roman" w:hAnsi="Times New Roman" w:cs="Times New Roman"/>
          <w:sz w:val="20"/>
        </w:rPr>
        <w:t>Lushan</w:t>
      </w:r>
      <w:proofErr w:type="spellEnd"/>
      <w:r>
        <w:rPr>
          <w:rFonts w:ascii="Times New Roman" w:eastAsia="Times New Roman" w:hAnsi="Times New Roman" w:cs="Times New Roman"/>
          <w:sz w:val="20"/>
        </w:rPr>
        <w:t xml:space="preserve"> rebellion.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Tang</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Dynast</w:t>
      </w:r>
      <w:r>
        <w:rPr>
          <w:rFonts w:ascii="Times New Roman" w:eastAsia="Times New Roman" w:hAnsi="Times New Roman" w:cs="Times New Roman"/>
          <w:sz w:val="20"/>
        </w:rPr>
        <w:t>y</w:t>
      </w:r>
      <w:proofErr w:type="gramEnd"/>
      <w:r>
        <w:rPr>
          <w:rFonts w:ascii="Times New Roman" w:eastAsia="Times New Roman" w:hAnsi="Times New Roman" w:cs="Times New Roman"/>
          <w:sz w:val="20"/>
        </w:rPr>
        <w:br/>
        <w:t xml:space="preserve">[10] This beloved consort of Tang Emperor </w:t>
      </w:r>
      <w:proofErr w:type="spellStart"/>
      <w:r>
        <w:rPr>
          <w:rFonts w:ascii="Times New Roman" w:eastAsia="Times New Roman" w:hAnsi="Times New Roman" w:cs="Times New Roman"/>
          <w:sz w:val="20"/>
        </w:rPr>
        <w:t>Xuanzong</w:t>
      </w:r>
      <w:proofErr w:type="spellEnd"/>
      <w:r>
        <w:rPr>
          <w:rFonts w:ascii="Times New Roman" w:eastAsia="Times New Roman" w:hAnsi="Times New Roman" w:cs="Times New Roman"/>
          <w:sz w:val="20"/>
        </w:rPr>
        <w:t xml:space="preserve">, one of China's Four Beauties, was strangled by the emperor's attendant after his guards insisted she be killed. The guards blamed An </w:t>
      </w:r>
      <w:proofErr w:type="spellStart"/>
      <w:r>
        <w:rPr>
          <w:rFonts w:ascii="Times New Roman" w:eastAsia="Times New Roman" w:hAnsi="Times New Roman" w:cs="Times New Roman"/>
          <w:sz w:val="20"/>
        </w:rPr>
        <w:t>Lushan's</w:t>
      </w:r>
      <w:proofErr w:type="spellEnd"/>
      <w:r>
        <w:rPr>
          <w:rFonts w:ascii="Times New Roman" w:eastAsia="Times New Roman" w:hAnsi="Times New Roman" w:cs="Times New Roman"/>
          <w:sz w:val="20"/>
        </w:rPr>
        <w:t xml:space="preserve"> rebellion on her family.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Yang</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Guifei</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Yang</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Yuhuan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Taizhen</w:t>
      </w:r>
      <w:proofErr w:type="spellEnd"/>
      <w:r>
        <w:rPr>
          <w:rFonts w:ascii="Times New Roman" w:eastAsia="Times New Roman" w:hAnsi="Times New Roman" w:cs="Times New Roman"/>
          <w:sz w:val="20"/>
        </w:rPr>
        <w:t>]</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sz w:val="20"/>
        </w:rPr>
        <w:t xml:space="preserve">The Liver of Piacenza unusually doesn’t contain the name of </w:t>
      </w:r>
      <w:proofErr w:type="spellStart"/>
      <w:r>
        <w:rPr>
          <w:rFonts w:ascii="Times New Roman" w:eastAsia="Times New Roman" w:hAnsi="Times New Roman" w:cs="Times New Roman"/>
          <w:sz w:val="20"/>
        </w:rPr>
        <w:t>Sethlans</w:t>
      </w:r>
      <w:proofErr w:type="spellEnd"/>
      <w:r>
        <w:rPr>
          <w:rFonts w:ascii="Times New Roman" w:eastAsia="Times New Roman" w:hAnsi="Times New Roman" w:cs="Times New Roman"/>
          <w:sz w:val="20"/>
        </w:rPr>
        <w:t>, the Etruscan god of this domain.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Identify this domain, whose </w:t>
      </w:r>
      <w:proofErr w:type="spellStart"/>
      <w:r>
        <w:rPr>
          <w:rFonts w:ascii="Times New Roman" w:eastAsia="Times New Roman" w:hAnsi="Times New Roman" w:cs="Times New Roman"/>
          <w:sz w:val="20"/>
        </w:rPr>
        <w:t>Caananite</w:t>
      </w:r>
      <w:proofErr w:type="spellEnd"/>
      <w:r>
        <w:rPr>
          <w:rFonts w:ascii="Times New Roman" w:eastAsia="Times New Roman" w:hAnsi="Times New Roman" w:cs="Times New Roman"/>
          <w:sz w:val="20"/>
        </w:rPr>
        <w:t xml:space="preserve"> god </w:t>
      </w:r>
      <w:proofErr w:type="spellStart"/>
      <w:r>
        <w:rPr>
          <w:rFonts w:ascii="Times New Roman" w:eastAsia="Times New Roman" w:hAnsi="Times New Roman" w:cs="Times New Roman"/>
          <w:sz w:val="20"/>
        </w:rPr>
        <w:t>Kothar-wa-Khasis</w:t>
      </w:r>
      <w:proofErr w:type="spellEnd"/>
      <w:r>
        <w:rPr>
          <w:rFonts w:ascii="Times New Roman" w:eastAsia="Times New Roman" w:hAnsi="Times New Roman" w:cs="Times New Roman"/>
          <w:sz w:val="20"/>
        </w:rPr>
        <w:t xml:space="preserve"> created two clubs for </w:t>
      </w:r>
      <w:proofErr w:type="spellStart"/>
      <w:r>
        <w:rPr>
          <w:rFonts w:ascii="Times New Roman" w:eastAsia="Times New Roman" w:hAnsi="Times New Roman" w:cs="Times New Roman"/>
          <w:sz w:val="20"/>
        </w:rPr>
        <w:t>Ba’al</w:t>
      </w:r>
      <w:proofErr w:type="spellEnd"/>
      <w:r>
        <w:rPr>
          <w:rFonts w:ascii="Times New Roman" w:eastAsia="Times New Roman" w:hAnsi="Times New Roman" w:cs="Times New Roman"/>
          <w:sz w:val="20"/>
        </w:rPr>
        <w:t>. Gods who have this rol</w:t>
      </w:r>
      <w:r>
        <w:rPr>
          <w:rFonts w:ascii="Times New Roman" w:eastAsia="Times New Roman" w:hAnsi="Times New Roman" w:cs="Times New Roman"/>
          <w:sz w:val="20"/>
        </w:rPr>
        <w:t>e, like Hephaestus and Vulcan, often make tools and weapons at their forges.</w:t>
      </w:r>
      <w:r>
        <w:rPr>
          <w:rFonts w:ascii="Times New Roman" w:eastAsia="Times New Roman" w:hAnsi="Times New Roman" w:cs="Times New Roman"/>
          <w:sz w:val="20"/>
        </w:rPr>
        <w:br/>
        <w:t>ANSWER: black</w:t>
      </w:r>
      <w:r>
        <w:rPr>
          <w:rFonts w:ascii="Times New Roman" w:eastAsia="Times New Roman" w:hAnsi="Times New Roman" w:cs="Times New Roman"/>
          <w:b/>
          <w:sz w:val="20"/>
          <w:u w:val="single"/>
        </w:rPr>
        <w:t>smith</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smith</w:t>
      </w:r>
      <w:r>
        <w:rPr>
          <w:rFonts w:ascii="Times New Roman" w:eastAsia="Times New Roman" w:hAnsi="Times New Roman" w:cs="Times New Roman"/>
          <w:sz w:val="20"/>
        </w:rPr>
        <w:t>ing</w:t>
      </w:r>
      <w:proofErr w:type="spellEnd"/>
      <w:r>
        <w:rPr>
          <w:rFonts w:ascii="Times New Roman" w:eastAsia="Times New Roman" w:hAnsi="Times New Roman" w:cs="Times New Roman"/>
          <w:sz w:val="20"/>
        </w:rPr>
        <w:t xml:space="preserve"> gods, or other synonymous equivalents; prompt on “craftsmen” or similar</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In the </w:t>
      </w:r>
      <w:r>
        <w:rPr>
          <w:rFonts w:ascii="Times New Roman" w:eastAsia="Times New Roman" w:hAnsi="Times New Roman" w:cs="Times New Roman"/>
          <w:i/>
          <w:sz w:val="20"/>
        </w:rPr>
        <w:t>Kalevala</w:t>
      </w:r>
      <w:r>
        <w:rPr>
          <w:rFonts w:ascii="Times New Roman" w:eastAsia="Times New Roman" w:hAnsi="Times New Roman" w:cs="Times New Roman"/>
          <w:sz w:val="20"/>
        </w:rPr>
        <w:t>, this Finnish smith-god builds himself a golden wife</w:t>
      </w:r>
      <w:r>
        <w:rPr>
          <w:rFonts w:ascii="Times New Roman" w:eastAsia="Times New Roman" w:hAnsi="Times New Roman" w:cs="Times New Roman"/>
          <w:sz w:val="20"/>
        </w:rPr>
        <w:t xml:space="preserve"> who disappoints him. More famously, </w:t>
      </w:r>
      <w:proofErr w:type="spellStart"/>
      <w:r>
        <w:rPr>
          <w:rFonts w:ascii="Times New Roman" w:eastAsia="Times New Roman" w:hAnsi="Times New Roman" w:cs="Times New Roman"/>
          <w:sz w:val="20"/>
        </w:rPr>
        <w:t>Vainamoinen</w:t>
      </w:r>
      <w:proofErr w:type="spellEnd"/>
      <w:r>
        <w:rPr>
          <w:rFonts w:ascii="Times New Roman" w:eastAsia="Times New Roman" w:hAnsi="Times New Roman" w:cs="Times New Roman"/>
          <w:sz w:val="20"/>
        </w:rPr>
        <w:t xml:space="preserve"> asks him to craft the </w:t>
      </w:r>
      <w:proofErr w:type="spellStart"/>
      <w:r>
        <w:rPr>
          <w:rFonts w:ascii="Times New Roman" w:eastAsia="Times New Roman" w:hAnsi="Times New Roman" w:cs="Times New Roman"/>
          <w:sz w:val="20"/>
        </w:rPr>
        <w:t>Sampo</w:t>
      </w:r>
      <w:proofErr w:type="spellEnd"/>
      <w:r>
        <w:rPr>
          <w:rFonts w:ascii="Times New Roman" w:eastAsia="Times New Roman" w:hAnsi="Times New Roman" w:cs="Times New Roman"/>
          <w:sz w:val="20"/>
        </w:rPr>
        <w:t xml:space="preserve"> for </w:t>
      </w:r>
      <w:proofErr w:type="spellStart"/>
      <w:r>
        <w:rPr>
          <w:rFonts w:ascii="Times New Roman" w:eastAsia="Times New Roman" w:hAnsi="Times New Roman" w:cs="Times New Roman"/>
          <w:sz w:val="20"/>
        </w:rPr>
        <w:t>Louhi</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Seppo </w:t>
      </w:r>
      <w:proofErr w:type="spellStart"/>
      <w:proofErr w:type="gramStart"/>
      <w:r>
        <w:rPr>
          <w:rFonts w:ascii="Times New Roman" w:eastAsia="Times New Roman" w:hAnsi="Times New Roman" w:cs="Times New Roman"/>
          <w:b/>
          <w:sz w:val="20"/>
          <w:u w:val="single"/>
        </w:rPr>
        <w:t>Ilmarinen</w:t>
      </w:r>
      <w:proofErr w:type="spellEnd"/>
      <w:proofErr w:type="gramEnd"/>
      <w:r>
        <w:rPr>
          <w:rFonts w:ascii="Times New Roman" w:eastAsia="Times New Roman" w:hAnsi="Times New Roman" w:cs="Times New Roman"/>
          <w:sz w:val="20"/>
        </w:rPr>
        <w:br/>
        <w:t xml:space="preserve">[10] This master smith appears in various sagas and Germanic legends, one of which details his capture by the evil king </w:t>
      </w:r>
      <w:proofErr w:type="spellStart"/>
      <w:r>
        <w:rPr>
          <w:rFonts w:ascii="Times New Roman" w:eastAsia="Times New Roman" w:hAnsi="Times New Roman" w:cs="Times New Roman"/>
          <w:sz w:val="20"/>
        </w:rPr>
        <w:t>Nidhad</w:t>
      </w:r>
      <w:proofErr w:type="spellEnd"/>
      <w:r>
        <w:rPr>
          <w:rFonts w:ascii="Times New Roman" w:eastAsia="Times New Roman" w:hAnsi="Times New Roman" w:cs="Times New Roman"/>
          <w:sz w:val="20"/>
        </w:rPr>
        <w:t xml:space="preserve">. In the </w:t>
      </w:r>
      <w:proofErr w:type="spellStart"/>
      <w:r>
        <w:rPr>
          <w:rFonts w:ascii="Times New Roman" w:eastAsia="Times New Roman" w:hAnsi="Times New Roman" w:cs="Times New Roman"/>
          <w:sz w:val="20"/>
        </w:rPr>
        <w:t>Volsung</w:t>
      </w:r>
      <w:proofErr w:type="spellEnd"/>
      <w:r>
        <w:rPr>
          <w:rFonts w:ascii="Times New Roman" w:eastAsia="Times New Roman" w:hAnsi="Times New Roman" w:cs="Times New Roman"/>
          <w:sz w:val="20"/>
        </w:rPr>
        <w:t xml:space="preserve"> s</w:t>
      </w:r>
      <w:r>
        <w:rPr>
          <w:rFonts w:ascii="Times New Roman" w:eastAsia="Times New Roman" w:hAnsi="Times New Roman" w:cs="Times New Roman"/>
          <w:sz w:val="20"/>
        </w:rPr>
        <w:t>aga, he is said to have forged the sword Gram.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Wayland</w:t>
      </w:r>
      <w:r>
        <w:rPr>
          <w:rFonts w:ascii="Times New Roman" w:eastAsia="Times New Roman" w:hAnsi="Times New Roman" w:cs="Times New Roman"/>
          <w:sz w:val="20"/>
        </w:rPr>
        <w:t xml:space="preserve"> the Smith [or </w:t>
      </w:r>
      <w:proofErr w:type="spellStart"/>
      <w:r>
        <w:rPr>
          <w:rFonts w:ascii="Times New Roman" w:eastAsia="Times New Roman" w:hAnsi="Times New Roman" w:cs="Times New Roman"/>
          <w:b/>
          <w:sz w:val="20"/>
          <w:u w:val="single"/>
        </w:rPr>
        <w:t>Volund</w:t>
      </w:r>
      <w:r>
        <w:rPr>
          <w:rFonts w:ascii="Times New Roman" w:eastAsia="Times New Roman" w:hAnsi="Times New Roman" w:cs="Times New Roman"/>
          <w:sz w:val="20"/>
        </w:rPr>
        <w:t>r</w:t>
      </w:r>
      <w:proofErr w:type="spellEnd"/>
      <w:r>
        <w:rPr>
          <w:rFonts w:ascii="Times New Roman" w:eastAsia="Times New Roman" w:hAnsi="Times New Roman" w:cs="Times New Roman"/>
          <w:sz w:val="20"/>
        </w:rPr>
        <w:t>]</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sz w:val="20"/>
        </w:rPr>
        <w:t>Answer the following about the War of the Ancients and the Moderns, for 10 points each.</w:t>
      </w:r>
      <w:r>
        <w:rPr>
          <w:rFonts w:ascii="Times New Roman" w:eastAsia="Times New Roman" w:hAnsi="Times New Roman" w:cs="Times New Roman"/>
          <w:sz w:val="20"/>
        </w:rPr>
        <w:br/>
        <w:t>[10] “Moderns” like Marivaux and Perrault were opposed by “Ancients” like this</w:t>
      </w:r>
      <w:r>
        <w:rPr>
          <w:rFonts w:ascii="Times New Roman" w:eastAsia="Times New Roman" w:hAnsi="Times New Roman" w:cs="Times New Roman"/>
          <w:sz w:val="20"/>
        </w:rPr>
        <w:t xml:space="preserve"> French playwright, known for adhering to the three unities in such neoclassical tragedies as </w:t>
      </w:r>
      <w:proofErr w:type="spellStart"/>
      <w:r>
        <w:rPr>
          <w:rFonts w:ascii="Times New Roman" w:eastAsia="Times New Roman" w:hAnsi="Times New Roman" w:cs="Times New Roman"/>
          <w:i/>
          <w:sz w:val="20"/>
        </w:rPr>
        <w:t>Andromaque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Athalie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Phedre</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Jean </w:t>
      </w:r>
      <w:r>
        <w:rPr>
          <w:rFonts w:ascii="Times New Roman" w:eastAsia="Times New Roman" w:hAnsi="Times New Roman" w:cs="Times New Roman"/>
          <w:b/>
          <w:sz w:val="20"/>
          <w:u w:val="single"/>
        </w:rPr>
        <w:t>Racine</w:t>
      </w:r>
      <w:r>
        <w:rPr>
          <w:rFonts w:ascii="Times New Roman" w:eastAsia="Times New Roman" w:hAnsi="Times New Roman" w:cs="Times New Roman"/>
          <w:sz w:val="20"/>
        </w:rPr>
        <w:t xml:space="preserve"> [or Jean-Baptiste </w:t>
      </w:r>
      <w:r>
        <w:rPr>
          <w:rFonts w:ascii="Times New Roman" w:eastAsia="Times New Roman" w:hAnsi="Times New Roman" w:cs="Times New Roman"/>
          <w:b/>
          <w:sz w:val="20"/>
          <w:u w:val="single"/>
        </w:rPr>
        <w:t>Racine</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The quarrel was revived in England by this author’s satire </w:t>
      </w:r>
      <w:r>
        <w:rPr>
          <w:rFonts w:ascii="Times New Roman" w:eastAsia="Times New Roman" w:hAnsi="Times New Roman" w:cs="Times New Roman"/>
          <w:i/>
          <w:sz w:val="20"/>
        </w:rPr>
        <w:t>The Battle of the Books</w:t>
      </w:r>
      <w:r>
        <w:rPr>
          <w:rFonts w:ascii="Times New Roman" w:eastAsia="Times New Roman" w:hAnsi="Times New Roman" w:cs="Times New Roman"/>
          <w:sz w:val="20"/>
        </w:rPr>
        <w:t xml:space="preserve">, which he published as the preface to his </w:t>
      </w:r>
      <w:r>
        <w:rPr>
          <w:rFonts w:ascii="Times New Roman" w:eastAsia="Times New Roman" w:hAnsi="Times New Roman" w:cs="Times New Roman"/>
          <w:i/>
          <w:sz w:val="20"/>
        </w:rPr>
        <w:t>A Tale of a Tub</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Jonathan </w:t>
      </w:r>
      <w:proofErr w:type="gramStart"/>
      <w:r>
        <w:rPr>
          <w:rFonts w:ascii="Times New Roman" w:eastAsia="Times New Roman" w:hAnsi="Times New Roman" w:cs="Times New Roman"/>
          <w:b/>
          <w:sz w:val="20"/>
          <w:u w:val="single"/>
        </w:rPr>
        <w:t>Swift</w:t>
      </w:r>
      <w:proofErr w:type="gramEnd"/>
      <w:r>
        <w:rPr>
          <w:rFonts w:ascii="Times New Roman" w:eastAsia="Times New Roman" w:hAnsi="Times New Roman" w:cs="Times New Roman"/>
          <w:sz w:val="20"/>
        </w:rPr>
        <w:br/>
        <w:t>[10] Like his idol Johann Joachim Winckelmann, this German dramatist and art critic avidly took the side of the “ancients”. His works include the aest</w:t>
      </w:r>
      <w:r>
        <w:rPr>
          <w:rFonts w:ascii="Times New Roman" w:eastAsia="Times New Roman" w:hAnsi="Times New Roman" w:cs="Times New Roman"/>
          <w:sz w:val="20"/>
        </w:rPr>
        <w:t xml:space="preserve">hetic text </w:t>
      </w:r>
      <w:proofErr w:type="spellStart"/>
      <w:r>
        <w:rPr>
          <w:rFonts w:ascii="Times New Roman" w:eastAsia="Times New Roman" w:hAnsi="Times New Roman" w:cs="Times New Roman"/>
          <w:i/>
          <w:sz w:val="20"/>
        </w:rPr>
        <w:t>Laocoon</w:t>
      </w:r>
      <w:proofErr w:type="spellEnd"/>
      <w:r>
        <w:rPr>
          <w:rFonts w:ascii="Times New Roman" w:eastAsia="Times New Roman" w:hAnsi="Times New Roman" w:cs="Times New Roman"/>
          <w:sz w:val="20"/>
        </w:rPr>
        <w:t xml:space="preserve"> and plays like </w:t>
      </w:r>
      <w:proofErr w:type="spellStart"/>
      <w:r>
        <w:rPr>
          <w:rFonts w:ascii="Times New Roman" w:eastAsia="Times New Roman" w:hAnsi="Times New Roman" w:cs="Times New Roman"/>
          <w:i/>
          <w:sz w:val="20"/>
        </w:rPr>
        <w:t>Minna</w:t>
      </w:r>
      <w:proofErr w:type="spellEnd"/>
      <w:r>
        <w:rPr>
          <w:rFonts w:ascii="Times New Roman" w:eastAsia="Times New Roman" w:hAnsi="Times New Roman" w:cs="Times New Roman"/>
          <w:i/>
          <w:sz w:val="20"/>
        </w:rPr>
        <w:t xml:space="preserve"> von </w:t>
      </w:r>
      <w:proofErr w:type="spellStart"/>
      <w:r>
        <w:rPr>
          <w:rFonts w:ascii="Times New Roman" w:eastAsia="Times New Roman" w:hAnsi="Times New Roman" w:cs="Times New Roman"/>
          <w:i/>
          <w:sz w:val="20"/>
        </w:rPr>
        <w:t>Barnhelm</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Nathan the Wise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Gotthold</w:t>
      </w:r>
      <w:proofErr w:type="spellEnd"/>
      <w:r>
        <w:rPr>
          <w:rFonts w:ascii="Times New Roman" w:eastAsia="Times New Roman" w:hAnsi="Times New Roman" w:cs="Times New Roman"/>
          <w:sz w:val="20"/>
        </w:rPr>
        <w:t xml:space="preserve"> Ephraim </w:t>
      </w:r>
      <w:r>
        <w:rPr>
          <w:rFonts w:ascii="Times New Roman" w:eastAsia="Times New Roman" w:hAnsi="Times New Roman" w:cs="Times New Roman"/>
          <w:b/>
          <w:sz w:val="20"/>
          <w:u w:val="single"/>
        </w:rPr>
        <w:t>Lessing</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4. Answer the following about crystal structures, for 10 points each.</w:t>
      </w:r>
    </w:p>
    <w:p w:rsidR="0062444F" w:rsidRDefault="00F94809">
      <w:pPr>
        <w:keepNext/>
        <w:keepLines/>
        <w:tabs>
          <w:tab w:val="left" w:pos="735"/>
        </w:tabs>
        <w:spacing w:after="0" w:line="240" w:lineRule="auto"/>
      </w:pPr>
      <w:r>
        <w:rPr>
          <w:rFonts w:ascii="Times New Roman" w:eastAsia="Times New Roman" w:hAnsi="Times New Roman" w:cs="Times New Roman"/>
          <w:sz w:val="20"/>
        </w:rPr>
        <w:t>[10] For trigonal and hexagonal crystals, one typically uses the Miller-</w:t>
      </w:r>
      <w:proofErr w:type="spellStart"/>
      <w:r>
        <w:rPr>
          <w:rFonts w:ascii="Times New Roman" w:eastAsia="Times New Roman" w:hAnsi="Times New Roman" w:cs="Times New Roman"/>
          <w:sz w:val="20"/>
        </w:rPr>
        <w:t>Bravai</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system to specify crystal planes. How many indices are required to do so?</w:t>
      </w: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four</w:t>
      </w:r>
    </w:p>
    <w:p w:rsidR="0062444F" w:rsidRDefault="00F94809">
      <w:pPr>
        <w:keepNext/>
        <w:keepLines/>
        <w:tabs>
          <w:tab w:val="left" w:pos="735"/>
        </w:tabs>
        <w:spacing w:after="0" w:line="240" w:lineRule="auto"/>
      </w:pPr>
      <w:r>
        <w:rPr>
          <w:rFonts w:ascii="Times New Roman" w:eastAsia="Times New Roman" w:hAnsi="Times New Roman" w:cs="Times New Roman"/>
          <w:sz w:val="20"/>
        </w:rPr>
        <w:t>[10] What two elements each form a separate face-centered cubic lattice that interpenetrates the other in the rock-salt crystal lattice? The mineral halite contains th</w:t>
      </w:r>
      <w:r>
        <w:rPr>
          <w:rFonts w:ascii="Times New Roman" w:eastAsia="Times New Roman" w:hAnsi="Times New Roman" w:cs="Times New Roman"/>
          <w:sz w:val="20"/>
        </w:rPr>
        <w:t>ese two elements in that lattice arrangement.</w:t>
      </w: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sodium</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chloride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Cl</w:t>
      </w:r>
      <w:r>
        <w:rPr>
          <w:rFonts w:ascii="Times New Roman" w:eastAsia="Times New Roman" w:hAnsi="Times New Roman" w:cs="Times New Roman"/>
          <w:sz w:val="20"/>
        </w:rPr>
        <w:t>]</w:t>
      </w:r>
    </w:p>
    <w:p w:rsidR="0062444F" w:rsidRDefault="00F94809">
      <w:pPr>
        <w:keepNext/>
        <w:keepLines/>
        <w:tabs>
          <w:tab w:val="left" w:pos="735"/>
        </w:tabs>
        <w:spacing w:after="0" w:line="240" w:lineRule="auto"/>
      </w:pPr>
      <w:r>
        <w:rPr>
          <w:rFonts w:ascii="Times New Roman" w:eastAsia="Times New Roman" w:hAnsi="Times New Roman" w:cs="Times New Roman"/>
          <w:sz w:val="20"/>
        </w:rPr>
        <w:t>[10] How many atoms are in a face-centered cubic unit cell?</w:t>
      </w: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four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fourteen</w:t>
      </w:r>
      <w:r>
        <w:rPr>
          <w:rFonts w:ascii="Times New Roman" w:eastAsia="Times New Roman" w:hAnsi="Times New Roman" w:cs="Times New Roman"/>
          <w:sz w:val="20"/>
        </w:rPr>
        <w:t>]</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lastRenderedPageBreak/>
        <w:t xml:space="preserve">5. </w:t>
      </w:r>
      <w:r>
        <w:rPr>
          <w:rFonts w:ascii="Times New Roman" w:eastAsia="Times New Roman" w:hAnsi="Times New Roman" w:cs="Times New Roman"/>
          <w:sz w:val="20"/>
        </w:rPr>
        <w:t xml:space="preserve">This director adapted Heinrich </w:t>
      </w:r>
      <w:proofErr w:type="spellStart"/>
      <w:r>
        <w:rPr>
          <w:rFonts w:ascii="Times New Roman" w:eastAsia="Times New Roman" w:hAnsi="Times New Roman" w:cs="Times New Roman"/>
          <w:sz w:val="20"/>
        </w:rPr>
        <w:t>Böll’s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The Lost </w:t>
      </w:r>
      <w:proofErr w:type="spellStart"/>
      <w:r>
        <w:rPr>
          <w:rFonts w:ascii="Times New Roman" w:eastAsia="Times New Roman" w:hAnsi="Times New Roman" w:cs="Times New Roman"/>
          <w:i/>
          <w:sz w:val="20"/>
        </w:rPr>
        <w:t>Honour</w:t>
      </w:r>
      <w:proofErr w:type="spellEnd"/>
      <w:r>
        <w:rPr>
          <w:rFonts w:ascii="Times New Roman" w:eastAsia="Times New Roman" w:hAnsi="Times New Roman" w:cs="Times New Roman"/>
          <w:i/>
          <w:sz w:val="20"/>
        </w:rPr>
        <w:t xml:space="preserve"> of Katharina </w:t>
      </w:r>
      <w:proofErr w:type="spellStart"/>
      <w:r>
        <w:rPr>
          <w:rFonts w:ascii="Times New Roman" w:eastAsia="Times New Roman" w:hAnsi="Times New Roman" w:cs="Times New Roman"/>
          <w:i/>
          <w:sz w:val="20"/>
        </w:rPr>
        <w:t>Katharina</w:t>
      </w:r>
      <w:proofErr w:type="spellEnd"/>
      <w:r>
        <w:rPr>
          <w:rFonts w:ascii="Times New Roman" w:eastAsia="Times New Roman" w:hAnsi="Times New Roman" w:cs="Times New Roman"/>
          <w:i/>
          <w:sz w:val="20"/>
        </w:rPr>
        <w:t xml:space="preserve"> Blum</w:t>
      </w:r>
      <w:r>
        <w:rPr>
          <w:rFonts w:ascii="Times New Roman" w:eastAsia="Times New Roman" w:hAnsi="Times New Roman" w:cs="Times New Roman"/>
          <w:sz w:val="20"/>
        </w:rPr>
        <w:t xml:space="preserve"> with her husband Volker </w:t>
      </w:r>
      <w:proofErr w:type="spellStart"/>
      <w:r>
        <w:rPr>
          <w:rFonts w:ascii="Times New Roman" w:eastAsia="Times New Roman" w:hAnsi="Times New Roman" w:cs="Times New Roman"/>
          <w:sz w:val="20"/>
        </w:rPr>
        <w:t>Schlöndorff</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German director of </w:t>
      </w:r>
      <w:r>
        <w:rPr>
          <w:rFonts w:ascii="Times New Roman" w:eastAsia="Times New Roman" w:hAnsi="Times New Roman" w:cs="Times New Roman"/>
          <w:i/>
          <w:sz w:val="20"/>
        </w:rPr>
        <w:t>Sisters, or the Balance of Happiness</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Marianne and </w:t>
      </w:r>
      <w:proofErr w:type="spellStart"/>
      <w:r>
        <w:rPr>
          <w:rFonts w:ascii="Times New Roman" w:eastAsia="Times New Roman" w:hAnsi="Times New Roman" w:cs="Times New Roman"/>
          <w:i/>
          <w:sz w:val="20"/>
        </w:rPr>
        <w:t>Juliane</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Three Sisters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Margarethe </w:t>
      </w:r>
      <w:r>
        <w:rPr>
          <w:rFonts w:ascii="Times New Roman" w:eastAsia="Times New Roman" w:hAnsi="Times New Roman" w:cs="Times New Roman"/>
          <w:b/>
          <w:sz w:val="20"/>
          <w:u w:val="single"/>
        </w:rPr>
        <w:t xml:space="preserve">von </w:t>
      </w:r>
      <w:proofErr w:type="spellStart"/>
      <w:proofErr w:type="gramStart"/>
      <w:r>
        <w:rPr>
          <w:rFonts w:ascii="Times New Roman" w:eastAsia="Times New Roman" w:hAnsi="Times New Roman" w:cs="Times New Roman"/>
          <w:b/>
          <w:sz w:val="20"/>
          <w:u w:val="single"/>
        </w:rPr>
        <w:t>Trotta</w:t>
      </w:r>
      <w:proofErr w:type="spellEnd"/>
      <w:proofErr w:type="gramEnd"/>
      <w:r>
        <w:rPr>
          <w:rFonts w:ascii="Times New Roman" w:eastAsia="Times New Roman" w:hAnsi="Times New Roman" w:cs="Times New Roman"/>
          <w:sz w:val="20"/>
        </w:rPr>
        <w:br/>
        <w:t xml:space="preserve">[10] Von </w:t>
      </w:r>
      <w:proofErr w:type="spellStart"/>
      <w:r>
        <w:rPr>
          <w:rFonts w:ascii="Times New Roman" w:eastAsia="Times New Roman" w:hAnsi="Times New Roman" w:cs="Times New Roman"/>
          <w:sz w:val="20"/>
        </w:rPr>
        <w:t>Trotta's</w:t>
      </w:r>
      <w:proofErr w:type="spellEnd"/>
      <w:r>
        <w:rPr>
          <w:rFonts w:ascii="Times New Roman" w:eastAsia="Times New Roman" w:hAnsi="Times New Roman" w:cs="Times New Roman"/>
          <w:sz w:val="20"/>
        </w:rPr>
        <w:t xml:space="preserve"> relationship with her mother is </w:t>
      </w:r>
      <w:r>
        <w:rPr>
          <w:rFonts w:ascii="Times New Roman" w:eastAsia="Times New Roman" w:hAnsi="Times New Roman" w:cs="Times New Roman"/>
          <w:sz w:val="20"/>
        </w:rPr>
        <w:t xml:space="preserve">mirrored in the psychic bond between the title siblings of her film </w:t>
      </w:r>
      <w:r>
        <w:rPr>
          <w:rFonts w:ascii="Times New Roman" w:eastAsia="Times New Roman" w:hAnsi="Times New Roman" w:cs="Times New Roman"/>
          <w:i/>
          <w:sz w:val="20"/>
        </w:rPr>
        <w:t>Sisters</w:t>
      </w:r>
      <w:r>
        <w:rPr>
          <w:rFonts w:ascii="Times New Roman" w:eastAsia="Times New Roman" w:hAnsi="Times New Roman" w:cs="Times New Roman"/>
          <w:sz w:val="20"/>
        </w:rPr>
        <w:t xml:space="preserve">, which has been compared to this Swedish director’s </w:t>
      </w:r>
      <w:r>
        <w:rPr>
          <w:rFonts w:ascii="Times New Roman" w:eastAsia="Times New Roman" w:hAnsi="Times New Roman" w:cs="Times New Roman"/>
          <w:i/>
          <w:sz w:val="20"/>
        </w:rPr>
        <w:t>Persona</w:t>
      </w:r>
      <w:r>
        <w:rPr>
          <w:rFonts w:ascii="Times New Roman" w:eastAsia="Times New Roman" w:hAnsi="Times New Roman" w:cs="Times New Roman"/>
          <w:sz w:val="20"/>
        </w:rPr>
        <w:t xml:space="preserve">. He also directed </w:t>
      </w:r>
      <w:r>
        <w:rPr>
          <w:rFonts w:ascii="Times New Roman" w:eastAsia="Times New Roman" w:hAnsi="Times New Roman" w:cs="Times New Roman"/>
          <w:i/>
          <w:sz w:val="20"/>
        </w:rPr>
        <w:t>The Seventh Seal</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Ingmar </w:t>
      </w:r>
      <w:r>
        <w:rPr>
          <w:rFonts w:ascii="Times New Roman" w:eastAsia="Times New Roman" w:hAnsi="Times New Roman" w:cs="Times New Roman"/>
          <w:b/>
          <w:sz w:val="20"/>
          <w:u w:val="single"/>
        </w:rPr>
        <w:t>Bergman</w:t>
      </w:r>
      <w:r>
        <w:rPr>
          <w:rFonts w:ascii="Times New Roman" w:eastAsia="Times New Roman" w:hAnsi="Times New Roman" w:cs="Times New Roman"/>
          <w:sz w:val="20"/>
        </w:rPr>
        <w:t xml:space="preserve"> [or Ernst Ingmar </w:t>
      </w:r>
      <w:r>
        <w:rPr>
          <w:rFonts w:ascii="Times New Roman" w:eastAsia="Times New Roman" w:hAnsi="Times New Roman" w:cs="Times New Roman"/>
          <w:b/>
          <w:sz w:val="20"/>
          <w:u w:val="single"/>
        </w:rPr>
        <w:t>Bergman</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 xml:space="preserve">Marianne and </w:t>
      </w:r>
      <w:proofErr w:type="spellStart"/>
      <w:r>
        <w:rPr>
          <w:rFonts w:ascii="Times New Roman" w:eastAsia="Times New Roman" w:hAnsi="Times New Roman" w:cs="Times New Roman"/>
          <w:i/>
          <w:sz w:val="20"/>
        </w:rPr>
        <w:t>Juliane</w:t>
      </w:r>
      <w:proofErr w:type="spellEnd"/>
      <w:r>
        <w:rPr>
          <w:rFonts w:ascii="Times New Roman" w:eastAsia="Times New Roman" w:hAnsi="Times New Roman" w:cs="Times New Roman"/>
          <w:sz w:val="20"/>
        </w:rPr>
        <w:t xml:space="preserve">, the second film in von </w:t>
      </w:r>
      <w:proofErr w:type="spellStart"/>
      <w:r>
        <w:rPr>
          <w:rFonts w:ascii="Times New Roman" w:eastAsia="Times New Roman" w:hAnsi="Times New Roman" w:cs="Times New Roman"/>
          <w:sz w:val="20"/>
        </w:rPr>
        <w:t>Trotta’s</w:t>
      </w:r>
      <w:proofErr w:type="spellEnd"/>
      <w:r>
        <w:rPr>
          <w:rFonts w:ascii="Times New Roman" w:eastAsia="Times New Roman" w:hAnsi="Times New Roman" w:cs="Times New Roman"/>
          <w:sz w:val="20"/>
        </w:rPr>
        <w:t xml:space="preserve"> unplanned “Sisters” trilogy, won the Golden Lion at this Italian film festival. She was the first woman to receive the award since </w:t>
      </w:r>
      <w:proofErr w:type="spellStart"/>
      <w:r>
        <w:rPr>
          <w:rFonts w:ascii="Times New Roman" w:eastAsia="Times New Roman" w:hAnsi="Times New Roman" w:cs="Times New Roman"/>
          <w:sz w:val="20"/>
        </w:rPr>
        <w:t>Leni</w:t>
      </w:r>
      <w:proofErr w:type="spellEnd"/>
      <w:r>
        <w:rPr>
          <w:rFonts w:ascii="Times New Roman" w:eastAsia="Times New Roman" w:hAnsi="Times New Roman" w:cs="Times New Roman"/>
          <w:sz w:val="20"/>
        </w:rPr>
        <w:t xml:space="preserve"> Riefenstahl.</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Venice</w:t>
      </w:r>
      <w:r>
        <w:rPr>
          <w:rFonts w:ascii="Times New Roman" w:eastAsia="Times New Roman" w:hAnsi="Times New Roman" w:cs="Times New Roman"/>
          <w:sz w:val="20"/>
        </w:rPr>
        <w:t xml:space="preserve"> Film Festival [or </w:t>
      </w:r>
      <w:r>
        <w:rPr>
          <w:rFonts w:ascii="Times New Roman" w:eastAsia="Times New Roman" w:hAnsi="Times New Roman" w:cs="Times New Roman"/>
          <w:b/>
          <w:sz w:val="20"/>
          <w:u w:val="single"/>
        </w:rPr>
        <w:t>Venice</w:t>
      </w:r>
      <w:r>
        <w:rPr>
          <w:rFonts w:ascii="Times New Roman" w:eastAsia="Times New Roman" w:hAnsi="Times New Roman" w:cs="Times New Roman"/>
          <w:sz w:val="20"/>
        </w:rPr>
        <w:t xml:space="preserve"> International Film Festival; or B</w:t>
      </w:r>
      <w:r>
        <w:rPr>
          <w:rFonts w:ascii="Times New Roman" w:eastAsia="Times New Roman" w:hAnsi="Times New Roman" w:cs="Times New Roman"/>
          <w:sz w:val="20"/>
        </w:rPr>
        <w:t xml:space="preserve">iennale di </w:t>
      </w:r>
      <w:proofErr w:type="spellStart"/>
      <w:r>
        <w:rPr>
          <w:rFonts w:ascii="Times New Roman" w:eastAsia="Times New Roman" w:hAnsi="Times New Roman" w:cs="Times New Roman"/>
          <w:b/>
          <w:sz w:val="20"/>
          <w:u w:val="single"/>
        </w:rPr>
        <w:t>Venezia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Mostra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Internazionale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d'Arte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Cinematografica</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della</w:t>
      </w:r>
      <w:proofErr w:type="spellEnd"/>
      <w:proofErr w:type="gramEnd"/>
      <w:r>
        <w:rPr>
          <w:rFonts w:ascii="Times New Roman" w:eastAsia="Times New Roman" w:hAnsi="Times New Roman" w:cs="Times New Roman"/>
          <w:sz w:val="20"/>
        </w:rPr>
        <w:t xml:space="preserve"> Biennale di </w:t>
      </w:r>
      <w:proofErr w:type="spellStart"/>
      <w:r>
        <w:rPr>
          <w:rFonts w:ascii="Times New Roman" w:eastAsia="Times New Roman" w:hAnsi="Times New Roman" w:cs="Times New Roman"/>
          <w:b/>
          <w:sz w:val="20"/>
          <w:u w:val="single"/>
        </w:rPr>
        <w:t>Venezia</w:t>
      </w:r>
      <w:proofErr w:type="spellEnd"/>
      <w:r>
        <w:rPr>
          <w:rFonts w:ascii="Times New Roman" w:eastAsia="Times New Roman" w:hAnsi="Times New Roman" w:cs="Times New Roman"/>
          <w:sz w:val="20"/>
        </w:rPr>
        <w:t>]</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sz w:val="20"/>
        </w:rPr>
        <w:t xml:space="preserve">This sense requires input from the vestibular system of the ear, and like hearing, it can be disrupted by </w:t>
      </w:r>
      <w:proofErr w:type="spellStart"/>
      <w:r>
        <w:rPr>
          <w:rFonts w:ascii="Times New Roman" w:eastAsia="Times New Roman" w:hAnsi="Times New Roman" w:cs="Times New Roman"/>
          <w:sz w:val="20"/>
        </w:rPr>
        <w:t>Ménière’s</w:t>
      </w:r>
      <w:proofErr w:type="spellEnd"/>
      <w:r>
        <w:rPr>
          <w:rFonts w:ascii="Times New Roman" w:eastAsia="Times New Roman" w:hAnsi="Times New Roman" w:cs="Times New Roman"/>
          <w:sz w:val="20"/>
        </w:rPr>
        <w:t xml:space="preserve"> syndrome.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w:t>
      </w:r>
      <w:r>
        <w:rPr>
          <w:rFonts w:ascii="Times New Roman" w:eastAsia="Times New Roman" w:hAnsi="Times New Roman" w:cs="Times New Roman"/>
          <w:sz w:val="20"/>
        </w:rPr>
        <w:t>his sense which keeps humans and other animals from falling over. It involves being able to sense the position of one’s line of gravity relative to the base of support.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balance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equilibrioception</w:t>
      </w:r>
      <w:proofErr w:type="spellEnd"/>
      <w:r>
        <w:rPr>
          <w:rFonts w:ascii="Times New Roman" w:eastAsia="Times New Roman" w:hAnsi="Times New Roman" w:cs="Times New Roman"/>
          <w:sz w:val="20"/>
        </w:rPr>
        <w:t>; accept word forms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An important component o</w:t>
      </w:r>
      <w:r>
        <w:rPr>
          <w:rFonts w:ascii="Times New Roman" w:eastAsia="Times New Roman" w:hAnsi="Times New Roman" w:cs="Times New Roman"/>
          <w:sz w:val="20"/>
        </w:rPr>
        <w:t xml:space="preserve">f the sense of balance is the movement of </w:t>
      </w:r>
      <w:proofErr w:type="spellStart"/>
      <w:r>
        <w:rPr>
          <w:rFonts w:ascii="Times New Roman" w:eastAsia="Times New Roman" w:hAnsi="Times New Roman" w:cs="Times New Roman"/>
          <w:sz w:val="20"/>
        </w:rPr>
        <w:t>endolymph</w:t>
      </w:r>
      <w:proofErr w:type="spellEnd"/>
      <w:r>
        <w:rPr>
          <w:rFonts w:ascii="Times New Roman" w:eastAsia="Times New Roman" w:hAnsi="Times New Roman" w:cs="Times New Roman"/>
          <w:sz w:val="20"/>
        </w:rPr>
        <w:t xml:space="preserve"> in these three round structures in the bony labyrinth of the inner ear.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semicircular </w:t>
      </w:r>
      <w:proofErr w:type="gramStart"/>
      <w:r>
        <w:rPr>
          <w:rFonts w:ascii="Times New Roman" w:eastAsia="Times New Roman" w:hAnsi="Times New Roman" w:cs="Times New Roman"/>
          <w:b/>
          <w:sz w:val="20"/>
          <w:u w:val="single"/>
        </w:rPr>
        <w:t>canal</w:t>
      </w:r>
      <w:r>
        <w:rPr>
          <w:rFonts w:ascii="Times New Roman" w:eastAsia="Times New Roman" w:hAnsi="Times New Roman" w:cs="Times New Roman"/>
          <w:sz w:val="20"/>
        </w:rPr>
        <w:t>s</w:t>
      </w:r>
      <w:proofErr w:type="gramEnd"/>
      <w:r>
        <w:rPr>
          <w:rFonts w:ascii="Times New Roman" w:eastAsia="Times New Roman" w:hAnsi="Times New Roman" w:cs="Times New Roman"/>
          <w:sz w:val="20"/>
        </w:rPr>
        <w:br/>
        <w:t>[10] Two sac-like organs in the vertebrate inner ear sense horizontal and vertical acceleration using ha</w:t>
      </w:r>
      <w:r>
        <w:rPr>
          <w:rFonts w:ascii="Times New Roman" w:eastAsia="Times New Roman" w:hAnsi="Times New Roman" w:cs="Times New Roman"/>
          <w:sz w:val="20"/>
        </w:rPr>
        <w:t xml:space="preserve">ir cells that detect motion of calcium carbonate crystals called </w:t>
      </w:r>
      <w:proofErr w:type="spellStart"/>
      <w:r>
        <w:rPr>
          <w:rFonts w:ascii="Times New Roman" w:eastAsia="Times New Roman" w:hAnsi="Times New Roman" w:cs="Times New Roman"/>
          <w:sz w:val="20"/>
        </w:rPr>
        <w:t>otoconia</w:t>
      </w:r>
      <w:proofErr w:type="spellEnd"/>
      <w:r>
        <w:rPr>
          <w:rFonts w:ascii="Times New Roman" w:eastAsia="Times New Roman" w:hAnsi="Times New Roman" w:cs="Times New Roman"/>
          <w:sz w:val="20"/>
        </w:rPr>
        <w:t xml:space="preserve"> in the </w:t>
      </w:r>
      <w:proofErr w:type="spellStart"/>
      <w:r>
        <w:rPr>
          <w:rFonts w:ascii="Times New Roman" w:eastAsia="Times New Roman" w:hAnsi="Times New Roman" w:cs="Times New Roman"/>
          <w:sz w:val="20"/>
        </w:rPr>
        <w:t>otolithic</w:t>
      </w:r>
      <w:proofErr w:type="spellEnd"/>
      <w:r>
        <w:rPr>
          <w:rFonts w:ascii="Times New Roman" w:eastAsia="Times New Roman" w:hAnsi="Times New Roman" w:cs="Times New Roman"/>
          <w:sz w:val="20"/>
        </w:rPr>
        <w:t xml:space="preserve"> membrane. Name either organ.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utricle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saccule</w:t>
      </w:r>
      <w:proofErr w:type="spellEnd"/>
      <w:r>
        <w:rPr>
          <w:rFonts w:ascii="Times New Roman" w:eastAsia="Times New Roman" w:hAnsi="Times New Roman" w:cs="Times New Roman"/>
          <w:sz w:val="20"/>
        </w:rPr>
        <w:t xml:space="preserve"> [accept either]</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sz w:val="20"/>
        </w:rPr>
        <w:t>The winner of this battle was found guilty of war crimes by a 2010 tribunal featuring Sam</w:t>
      </w:r>
      <w:r>
        <w:rPr>
          <w:rFonts w:ascii="Times New Roman" w:eastAsia="Times New Roman" w:hAnsi="Times New Roman" w:cs="Times New Roman"/>
          <w:sz w:val="20"/>
        </w:rPr>
        <w:t>uel Alito and Ruth Bader Ginsburg.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battle fought on Saint Crispin's Day. Longbow-wielding archers proved to be crucial in destroying the absent Charles VI's army.</w:t>
      </w:r>
      <w:r>
        <w:rPr>
          <w:rFonts w:ascii="Times New Roman" w:eastAsia="Times New Roman" w:hAnsi="Times New Roman" w:cs="Times New Roman"/>
          <w:sz w:val="20"/>
        </w:rPr>
        <w:br/>
        <w:t xml:space="preserve">ANSWER: Battle of </w:t>
      </w:r>
      <w:proofErr w:type="gramStart"/>
      <w:r>
        <w:rPr>
          <w:rFonts w:ascii="Times New Roman" w:eastAsia="Times New Roman" w:hAnsi="Times New Roman" w:cs="Times New Roman"/>
          <w:b/>
          <w:sz w:val="20"/>
          <w:u w:val="single"/>
        </w:rPr>
        <w:t>Agincourt</w:t>
      </w:r>
      <w:proofErr w:type="gramEnd"/>
      <w:r>
        <w:rPr>
          <w:rFonts w:ascii="Times New Roman" w:eastAsia="Times New Roman" w:hAnsi="Times New Roman" w:cs="Times New Roman"/>
          <w:sz w:val="20"/>
        </w:rPr>
        <w:br/>
        <w:t>[10] The Battle of Agincourt w</w:t>
      </w:r>
      <w:r>
        <w:rPr>
          <w:rFonts w:ascii="Times New Roman" w:eastAsia="Times New Roman" w:hAnsi="Times New Roman" w:cs="Times New Roman"/>
          <w:sz w:val="20"/>
        </w:rPr>
        <w:t>as part of this extremely long war basically between England and France. It ran from 1337 to 1453.</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Hundred Years'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War</w:t>
      </w:r>
      <w:proofErr w:type="gramEnd"/>
      <w:r>
        <w:rPr>
          <w:rFonts w:ascii="Times New Roman" w:eastAsia="Times New Roman" w:hAnsi="Times New Roman" w:cs="Times New Roman"/>
          <w:sz w:val="20"/>
        </w:rPr>
        <w:br/>
        <w:t>[10] A few years after his triumph at Agincourt, Henry V married Catherine of Valois and this treaty, signed in a French city in 1</w:t>
      </w:r>
      <w:r>
        <w:rPr>
          <w:rFonts w:ascii="Times New Roman" w:eastAsia="Times New Roman" w:hAnsi="Times New Roman" w:cs="Times New Roman"/>
          <w:sz w:val="20"/>
        </w:rPr>
        <w:t>420, established that Henry's heirs would inherit the French throne.</w:t>
      </w:r>
      <w:r>
        <w:rPr>
          <w:rFonts w:ascii="Times New Roman" w:eastAsia="Times New Roman" w:hAnsi="Times New Roman" w:cs="Times New Roman"/>
          <w:sz w:val="20"/>
        </w:rPr>
        <w:br/>
        <w:t xml:space="preserve">ANSWER: Treaty of </w:t>
      </w:r>
      <w:r>
        <w:rPr>
          <w:rFonts w:ascii="Times New Roman" w:eastAsia="Times New Roman" w:hAnsi="Times New Roman" w:cs="Times New Roman"/>
          <w:b/>
          <w:sz w:val="20"/>
          <w:u w:val="single"/>
        </w:rPr>
        <w:t>Troyes</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sz w:val="20"/>
        </w:rPr>
        <w:t xml:space="preserve">This man wrote a piece in which children sing “Mary had a little lamb, her father shot it dead” as they dismember a toy lamb, after which four giant spinning </w:t>
      </w:r>
      <w:r>
        <w:rPr>
          <w:rFonts w:ascii="Times New Roman" w:eastAsia="Times New Roman" w:hAnsi="Times New Roman" w:cs="Times New Roman"/>
          <w:sz w:val="20"/>
        </w:rPr>
        <w:t>tops join the children on an E-flat major chord.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British composer of </w:t>
      </w:r>
      <w:r>
        <w:rPr>
          <w:rFonts w:ascii="Times New Roman" w:eastAsia="Times New Roman" w:hAnsi="Times New Roman" w:cs="Times New Roman"/>
          <w:i/>
          <w:sz w:val="20"/>
        </w:rPr>
        <w:t>A Celtic Requiem</w:t>
      </w:r>
      <w:r>
        <w:rPr>
          <w:rFonts w:ascii="Times New Roman" w:eastAsia="Times New Roman" w:hAnsi="Times New Roman" w:cs="Times New Roman"/>
          <w:sz w:val="20"/>
        </w:rPr>
        <w:t xml:space="preserve"> who incorporated Eastern Orthodox funeral rites into </w:t>
      </w:r>
      <w:r>
        <w:rPr>
          <w:rFonts w:ascii="Times New Roman" w:eastAsia="Times New Roman" w:hAnsi="Times New Roman" w:cs="Times New Roman"/>
          <w:i/>
          <w:sz w:val="20"/>
        </w:rPr>
        <w:t xml:space="preserve">Song for </w:t>
      </w:r>
      <w:proofErr w:type="spellStart"/>
      <w:r>
        <w:rPr>
          <w:rFonts w:ascii="Times New Roman" w:eastAsia="Times New Roman" w:hAnsi="Times New Roman" w:cs="Times New Roman"/>
          <w:i/>
          <w:sz w:val="20"/>
        </w:rPr>
        <w:t>Athene</w:t>
      </w:r>
      <w:proofErr w:type="spellEnd"/>
      <w:r>
        <w:rPr>
          <w:rFonts w:ascii="Times New Roman" w:eastAsia="Times New Roman" w:hAnsi="Times New Roman" w:cs="Times New Roman"/>
          <w:sz w:val="20"/>
        </w:rPr>
        <w:t xml:space="preserve">. He also wrote </w:t>
      </w:r>
      <w:r>
        <w:rPr>
          <w:rFonts w:ascii="Times New Roman" w:eastAsia="Times New Roman" w:hAnsi="Times New Roman" w:cs="Times New Roman"/>
          <w:i/>
          <w:sz w:val="20"/>
        </w:rPr>
        <w:t>The Lamb</w:t>
      </w:r>
      <w:r>
        <w:rPr>
          <w:rFonts w:ascii="Times New Roman" w:eastAsia="Times New Roman" w:hAnsi="Times New Roman" w:cs="Times New Roman"/>
          <w:sz w:val="20"/>
        </w:rPr>
        <w:t xml:space="preserve"> and the cantata </w:t>
      </w:r>
      <w:r>
        <w:rPr>
          <w:rFonts w:ascii="Times New Roman" w:eastAsia="Times New Roman" w:hAnsi="Times New Roman" w:cs="Times New Roman"/>
          <w:i/>
          <w:sz w:val="20"/>
        </w:rPr>
        <w:t>The Whale</w:t>
      </w:r>
      <w:r>
        <w:rPr>
          <w:rFonts w:ascii="Times New Roman" w:eastAsia="Times New Roman" w:hAnsi="Times New Roman" w:cs="Times New Roman"/>
          <w:sz w:val="20"/>
        </w:rPr>
        <w:t>.</w:t>
      </w:r>
      <w:r>
        <w:rPr>
          <w:rFonts w:ascii="Times New Roman" w:eastAsia="Times New Roman" w:hAnsi="Times New Roman" w:cs="Times New Roman"/>
          <w:sz w:val="20"/>
        </w:rPr>
        <w:br/>
        <w:t>ANSWER: John Ke</w:t>
      </w:r>
      <w:r>
        <w:rPr>
          <w:rFonts w:ascii="Times New Roman" w:eastAsia="Times New Roman" w:hAnsi="Times New Roman" w:cs="Times New Roman"/>
          <w:sz w:val="20"/>
        </w:rPr>
        <w:t xml:space="preserve">nneth </w:t>
      </w:r>
      <w:proofErr w:type="spellStart"/>
      <w:proofErr w:type="gramStart"/>
      <w:r>
        <w:rPr>
          <w:rFonts w:ascii="Times New Roman" w:eastAsia="Times New Roman" w:hAnsi="Times New Roman" w:cs="Times New Roman"/>
          <w:b/>
          <w:sz w:val="20"/>
          <w:u w:val="single"/>
        </w:rPr>
        <w:t>Tavener</w:t>
      </w:r>
      <w:proofErr w:type="spellEnd"/>
      <w:proofErr w:type="gramEnd"/>
      <w:r>
        <w:rPr>
          <w:rFonts w:ascii="Times New Roman" w:eastAsia="Times New Roman" w:hAnsi="Times New Roman" w:cs="Times New Roman"/>
          <w:sz w:val="20"/>
        </w:rPr>
        <w:br/>
        <w:t xml:space="preserve">[10] Steven </w:t>
      </w:r>
      <w:proofErr w:type="spellStart"/>
      <w:r>
        <w:rPr>
          <w:rFonts w:ascii="Times New Roman" w:eastAsia="Times New Roman" w:hAnsi="Times New Roman" w:cs="Times New Roman"/>
          <w:sz w:val="20"/>
        </w:rPr>
        <w:t>Isserlis</w:t>
      </w:r>
      <w:proofErr w:type="spellEnd"/>
      <w:r>
        <w:rPr>
          <w:rFonts w:ascii="Times New Roman" w:eastAsia="Times New Roman" w:hAnsi="Times New Roman" w:cs="Times New Roman"/>
          <w:sz w:val="20"/>
        </w:rPr>
        <w:t xml:space="preserve"> requested </w:t>
      </w:r>
      <w:proofErr w:type="spellStart"/>
      <w:r>
        <w:rPr>
          <w:rFonts w:ascii="Times New Roman" w:eastAsia="Times New Roman" w:hAnsi="Times New Roman" w:cs="Times New Roman"/>
          <w:sz w:val="20"/>
        </w:rPr>
        <w:t>Tavener</w:t>
      </w:r>
      <w:proofErr w:type="spellEnd"/>
      <w:r>
        <w:rPr>
          <w:rFonts w:ascii="Times New Roman" w:eastAsia="Times New Roman" w:hAnsi="Times New Roman" w:cs="Times New Roman"/>
          <w:sz w:val="20"/>
        </w:rPr>
        <w:t xml:space="preserve"> to write </w:t>
      </w:r>
      <w:r>
        <w:rPr>
          <w:rFonts w:ascii="Times New Roman" w:eastAsia="Times New Roman" w:hAnsi="Times New Roman" w:cs="Times New Roman"/>
          <w:i/>
          <w:sz w:val="20"/>
        </w:rPr>
        <w:t>The Protecting Veil</w:t>
      </w:r>
      <w:r>
        <w:rPr>
          <w:rFonts w:ascii="Times New Roman" w:eastAsia="Times New Roman" w:hAnsi="Times New Roman" w:cs="Times New Roman"/>
          <w:sz w:val="20"/>
        </w:rPr>
        <w:t xml:space="preserve"> for this instrument and string orchestra. Jacqueline du </w:t>
      </w:r>
      <w:proofErr w:type="spellStart"/>
      <w:r>
        <w:rPr>
          <w:rFonts w:ascii="Times New Roman" w:eastAsia="Times New Roman" w:hAnsi="Times New Roman" w:cs="Times New Roman"/>
          <w:sz w:val="20"/>
        </w:rPr>
        <w:t>Pré</w:t>
      </w:r>
      <w:proofErr w:type="spellEnd"/>
      <w:r>
        <w:rPr>
          <w:rFonts w:ascii="Times New Roman" w:eastAsia="Times New Roman" w:hAnsi="Times New Roman" w:cs="Times New Roman"/>
          <w:sz w:val="20"/>
        </w:rPr>
        <w:t xml:space="preserve"> popularized Edward Elgar’s concerto for this instrument, which is an octave below the viola.</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sz w:val="20"/>
        </w:rPr>
        <w:t>violon</w:t>
      </w:r>
      <w:r>
        <w:rPr>
          <w:rFonts w:ascii="Times New Roman" w:eastAsia="Times New Roman" w:hAnsi="Times New Roman" w:cs="Times New Roman"/>
          <w:b/>
          <w:sz w:val="20"/>
          <w:u w:val="single"/>
        </w:rPr>
        <w:t>cello</w:t>
      </w:r>
      <w:proofErr w:type="gramEnd"/>
      <w:r>
        <w:rPr>
          <w:rFonts w:ascii="Times New Roman" w:eastAsia="Times New Roman" w:hAnsi="Times New Roman" w:cs="Times New Roman"/>
          <w:sz w:val="20"/>
        </w:rPr>
        <w:br/>
        <w:t>[</w:t>
      </w:r>
      <w:r>
        <w:rPr>
          <w:rFonts w:ascii="Times New Roman" w:eastAsia="Times New Roman" w:hAnsi="Times New Roman" w:cs="Times New Roman"/>
          <w:sz w:val="20"/>
        </w:rPr>
        <w:t xml:space="preserve">10] Du </w:t>
      </w:r>
      <w:proofErr w:type="spellStart"/>
      <w:r>
        <w:rPr>
          <w:rFonts w:ascii="Times New Roman" w:eastAsia="Times New Roman" w:hAnsi="Times New Roman" w:cs="Times New Roman"/>
          <w:sz w:val="20"/>
        </w:rPr>
        <w:t>Pré</w:t>
      </w:r>
      <w:proofErr w:type="spellEnd"/>
      <w:r>
        <w:rPr>
          <w:rFonts w:ascii="Times New Roman" w:eastAsia="Times New Roman" w:hAnsi="Times New Roman" w:cs="Times New Roman"/>
          <w:sz w:val="20"/>
        </w:rPr>
        <w:t xml:space="preserve"> was a student of this Russian cellist, a frequent collaborator of composers like Shostakovich, Prokofiev, and Britten. He directed the National Symphony Orchestra from 1977 to 1994.</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Mstislav</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Leopoldovich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Slava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Rostropovich</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lastRenderedPageBreak/>
        <w:t xml:space="preserve">9. </w:t>
      </w:r>
      <w:r>
        <w:rPr>
          <w:rFonts w:ascii="Times New Roman" w:eastAsia="Times New Roman" w:hAnsi="Times New Roman" w:cs="Times New Roman"/>
          <w:sz w:val="20"/>
        </w:rPr>
        <w:t>The plot of this play is set in motion by a chance meeting in an alehouse called the Three Pigeons.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Identify this play in which Kate </w:t>
      </w:r>
      <w:proofErr w:type="spellStart"/>
      <w:r>
        <w:rPr>
          <w:rFonts w:ascii="Times New Roman" w:eastAsia="Times New Roman" w:hAnsi="Times New Roman" w:cs="Times New Roman"/>
          <w:sz w:val="20"/>
        </w:rPr>
        <w:t>Hardcastle</w:t>
      </w:r>
      <w:proofErr w:type="spellEnd"/>
      <w:r>
        <w:rPr>
          <w:rFonts w:ascii="Times New Roman" w:eastAsia="Times New Roman" w:hAnsi="Times New Roman" w:cs="Times New Roman"/>
          <w:sz w:val="20"/>
        </w:rPr>
        <w:t xml:space="preserve"> plays the role of a barmaid in order to get to know her </w:t>
      </w:r>
      <w:proofErr w:type="spellStart"/>
      <w:r>
        <w:rPr>
          <w:rFonts w:ascii="Times New Roman" w:eastAsia="Times New Roman" w:hAnsi="Times New Roman" w:cs="Times New Roman"/>
          <w:sz w:val="20"/>
        </w:rPr>
        <w:t>fiance</w:t>
      </w:r>
      <w:proofErr w:type="spellEnd"/>
      <w:r>
        <w:rPr>
          <w:rFonts w:ascii="Times New Roman" w:eastAsia="Times New Roman" w:hAnsi="Times New Roman" w:cs="Times New Roman"/>
          <w:sz w:val="20"/>
        </w:rPr>
        <w:t>, Charles Marlow.</w:t>
      </w:r>
      <w:r>
        <w:rPr>
          <w:rFonts w:ascii="Times New Roman" w:eastAsia="Times New Roman" w:hAnsi="Times New Roman" w:cs="Times New Roman"/>
          <w:sz w:val="20"/>
        </w:rPr>
        <w:br/>
        <w:t>ANSWER:</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 xml:space="preserve">She Stoops to </w:t>
      </w:r>
      <w:proofErr w:type="gramStart"/>
      <w:r>
        <w:rPr>
          <w:rFonts w:ascii="Times New Roman" w:eastAsia="Times New Roman" w:hAnsi="Times New Roman" w:cs="Times New Roman"/>
          <w:b/>
          <w:i/>
          <w:sz w:val="20"/>
          <w:u w:val="single"/>
        </w:rPr>
        <w:t>Conquer</w:t>
      </w:r>
      <w:proofErr w:type="gramEnd"/>
      <w:r>
        <w:rPr>
          <w:rFonts w:ascii="Times New Roman" w:eastAsia="Times New Roman" w:hAnsi="Times New Roman" w:cs="Times New Roman"/>
          <w:sz w:val="20"/>
        </w:rPr>
        <w:br/>
        <w:t xml:space="preserve">[10] </w:t>
      </w:r>
      <w:r>
        <w:rPr>
          <w:rFonts w:ascii="Times New Roman" w:eastAsia="Times New Roman" w:hAnsi="Times New Roman" w:cs="Times New Roman"/>
          <w:i/>
          <w:sz w:val="20"/>
        </w:rPr>
        <w:t>She Stoops to Conquer</w:t>
      </w:r>
      <w:r>
        <w:rPr>
          <w:rFonts w:ascii="Times New Roman" w:eastAsia="Times New Roman" w:hAnsi="Times New Roman" w:cs="Times New Roman"/>
          <w:sz w:val="20"/>
        </w:rPr>
        <w:t xml:space="preserve"> was written by this eighteenth-century Anglo-Irish author of the novel </w:t>
      </w:r>
      <w:r>
        <w:rPr>
          <w:rFonts w:ascii="Times New Roman" w:eastAsia="Times New Roman" w:hAnsi="Times New Roman" w:cs="Times New Roman"/>
          <w:i/>
          <w:sz w:val="20"/>
        </w:rPr>
        <w:t>The Vicar of Wakefield</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Oliver </w:t>
      </w:r>
      <w:proofErr w:type="gramStart"/>
      <w:r>
        <w:rPr>
          <w:rFonts w:ascii="Times New Roman" w:eastAsia="Times New Roman" w:hAnsi="Times New Roman" w:cs="Times New Roman"/>
          <w:b/>
          <w:sz w:val="20"/>
          <w:u w:val="single"/>
        </w:rPr>
        <w:t>Goldsmith</w:t>
      </w:r>
      <w:proofErr w:type="gramEnd"/>
      <w:r>
        <w:rPr>
          <w:rFonts w:ascii="Times New Roman" w:eastAsia="Times New Roman" w:hAnsi="Times New Roman" w:cs="Times New Roman"/>
          <w:sz w:val="20"/>
        </w:rPr>
        <w:br/>
        <w:t xml:space="preserve">[10] This extremely popular character from </w:t>
      </w:r>
      <w:r>
        <w:rPr>
          <w:rFonts w:ascii="Times New Roman" w:eastAsia="Times New Roman" w:hAnsi="Times New Roman" w:cs="Times New Roman"/>
          <w:i/>
          <w:sz w:val="20"/>
        </w:rPr>
        <w:t>She Stoops to Conquer</w:t>
      </w:r>
      <w:r>
        <w:rPr>
          <w:rFonts w:ascii="Times New Roman" w:eastAsia="Times New Roman" w:hAnsi="Times New Roman" w:cs="Times New Roman"/>
          <w:sz w:val="20"/>
        </w:rPr>
        <w:t xml:space="preserve"> arranges the ruse and also helps his despised </w:t>
      </w:r>
      <w:proofErr w:type="spellStart"/>
      <w:r>
        <w:rPr>
          <w:rFonts w:ascii="Times New Roman" w:eastAsia="Times New Roman" w:hAnsi="Times New Roman" w:cs="Times New Roman"/>
          <w:sz w:val="20"/>
        </w:rPr>
        <w:t>fiancee</w:t>
      </w:r>
      <w:proofErr w:type="spellEnd"/>
      <w:r>
        <w:rPr>
          <w:rFonts w:ascii="Times New Roman" w:eastAsia="Times New Roman" w:hAnsi="Times New Roman" w:cs="Times New Roman"/>
          <w:sz w:val="20"/>
        </w:rPr>
        <w:t xml:space="preserve"> Constance Neville elope with Hastings. John O’Keeffe wrote a sequel about him “in Town”.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Tony</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Lumpkin</w:t>
      </w:r>
      <w:r>
        <w:rPr>
          <w:rFonts w:ascii="Times New Roman" w:eastAsia="Times New Roman" w:hAnsi="Times New Roman" w:cs="Times New Roman"/>
          <w:sz w:val="20"/>
        </w:rPr>
        <w:t xml:space="preserve"> [accept either underlined portion; or </w:t>
      </w:r>
      <w:r>
        <w:rPr>
          <w:rFonts w:ascii="Times New Roman" w:eastAsia="Times New Roman" w:hAnsi="Times New Roman" w:cs="Times New Roman"/>
          <w:b/>
          <w:i/>
          <w:sz w:val="20"/>
          <w:u w:val="single"/>
        </w:rPr>
        <w:t>Tony Lumpkin in Town</w:t>
      </w:r>
      <w:r>
        <w:rPr>
          <w:rFonts w:ascii="Times New Roman" w:eastAsia="Times New Roman" w:hAnsi="Times New Roman" w:cs="Times New Roman"/>
          <w:sz w:val="20"/>
        </w:rPr>
        <w:t>]</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sz w:val="20"/>
        </w:rPr>
        <w:t>This group included the mo</w:t>
      </w:r>
      <w:r>
        <w:rPr>
          <w:rFonts w:ascii="Times New Roman" w:eastAsia="Times New Roman" w:hAnsi="Times New Roman" w:cs="Times New Roman"/>
          <w:sz w:val="20"/>
        </w:rPr>
        <w:t xml:space="preserve">derately controversial line “making love in the afternoon” in a song about a variably faithful woman who is accused of “breaking my heart and shaking my confidence daily”. For 10 points each: </w:t>
      </w:r>
      <w:r>
        <w:rPr>
          <w:rFonts w:ascii="Times New Roman" w:eastAsia="Times New Roman" w:hAnsi="Times New Roman" w:cs="Times New Roman"/>
          <w:sz w:val="20"/>
        </w:rPr>
        <w:br/>
        <w:t>[10] Name this folk duo whose aforementioned song “Cecilia”, li</w:t>
      </w:r>
      <w:r>
        <w:rPr>
          <w:rFonts w:ascii="Times New Roman" w:eastAsia="Times New Roman" w:hAnsi="Times New Roman" w:cs="Times New Roman"/>
          <w:sz w:val="20"/>
        </w:rPr>
        <w:t xml:space="preserve">ke “Keep the Customer Satisfied” and “The Boxer”, appeared on their 1970 album </w:t>
      </w:r>
      <w:r>
        <w:rPr>
          <w:rFonts w:ascii="Times New Roman" w:eastAsia="Times New Roman" w:hAnsi="Times New Roman" w:cs="Times New Roman"/>
          <w:i/>
          <w:sz w:val="20"/>
        </w:rPr>
        <w:t>Bridge over Troubled Water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Simon &amp; </w:t>
      </w:r>
      <w:proofErr w:type="gramStart"/>
      <w:r>
        <w:rPr>
          <w:rFonts w:ascii="Times New Roman" w:eastAsia="Times New Roman" w:hAnsi="Times New Roman" w:cs="Times New Roman"/>
          <w:b/>
          <w:sz w:val="20"/>
          <w:u w:val="single"/>
        </w:rPr>
        <w:t>Garfunkel</w:t>
      </w:r>
      <w:proofErr w:type="gramEnd"/>
      <w:r>
        <w:rPr>
          <w:rFonts w:ascii="Times New Roman" w:eastAsia="Times New Roman" w:hAnsi="Times New Roman" w:cs="Times New Roman"/>
          <w:sz w:val="20"/>
        </w:rPr>
        <w:br/>
        <w:t>[10] A sequel to Simon &amp; Garfunkel’s “Cecilia”, also called “Cecilia”, was released in 1999 by this Swedish band, who are b</w:t>
      </w:r>
      <w:r>
        <w:rPr>
          <w:rFonts w:ascii="Times New Roman" w:eastAsia="Times New Roman" w:hAnsi="Times New Roman" w:cs="Times New Roman"/>
          <w:sz w:val="20"/>
        </w:rPr>
        <w:t xml:space="preserve">roadly similar to but not the same as ABBA. Their </w:t>
      </w:r>
      <w:proofErr w:type="spellStart"/>
      <w:r>
        <w:rPr>
          <w:rFonts w:ascii="Times New Roman" w:eastAsia="Times New Roman" w:hAnsi="Times New Roman" w:cs="Times New Roman"/>
          <w:sz w:val="20"/>
        </w:rPr>
        <w:t>nonuple</w:t>
      </w:r>
      <w:proofErr w:type="spellEnd"/>
      <w:r>
        <w:rPr>
          <w:rFonts w:ascii="Times New Roman" w:eastAsia="Times New Roman" w:hAnsi="Times New Roman" w:cs="Times New Roman"/>
          <w:sz w:val="20"/>
        </w:rPr>
        <w:t xml:space="preserve">-platinum debut album, </w:t>
      </w:r>
      <w:r>
        <w:rPr>
          <w:rFonts w:ascii="Times New Roman" w:eastAsia="Times New Roman" w:hAnsi="Times New Roman" w:cs="Times New Roman"/>
          <w:i/>
          <w:sz w:val="20"/>
        </w:rPr>
        <w:t>Happy Nation</w:t>
      </w:r>
      <w:r>
        <w:rPr>
          <w:rFonts w:ascii="Times New Roman" w:eastAsia="Times New Roman" w:hAnsi="Times New Roman" w:cs="Times New Roman"/>
          <w:sz w:val="20"/>
        </w:rPr>
        <w:t>, includes their biggest hit, “The Sign”.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Ace of </w:t>
      </w:r>
      <w:proofErr w:type="gramStart"/>
      <w:r>
        <w:rPr>
          <w:rFonts w:ascii="Times New Roman" w:eastAsia="Times New Roman" w:hAnsi="Times New Roman" w:cs="Times New Roman"/>
          <w:b/>
          <w:sz w:val="20"/>
          <w:u w:val="single"/>
        </w:rPr>
        <w:t>Base</w:t>
      </w:r>
      <w:proofErr w:type="gramEnd"/>
      <w:r>
        <w:rPr>
          <w:rFonts w:ascii="Times New Roman" w:eastAsia="Times New Roman" w:hAnsi="Times New Roman" w:cs="Times New Roman"/>
          <w:sz w:val="20"/>
        </w:rPr>
        <w:br/>
        <w:t xml:space="preserve">[10] The entirely unrelated song “Cecilia and the Satellite” was released in 2014 by this artist, the </w:t>
      </w:r>
      <w:r>
        <w:rPr>
          <w:rFonts w:ascii="Times New Roman" w:eastAsia="Times New Roman" w:hAnsi="Times New Roman" w:cs="Times New Roman"/>
          <w:sz w:val="20"/>
        </w:rPr>
        <w:t>former lead singer of both Something Corporate and Jack’s Mannequin. He now performs as himself “in the Wilderness”.</w:t>
      </w:r>
      <w:r>
        <w:rPr>
          <w:rFonts w:ascii="Times New Roman" w:eastAsia="Times New Roman" w:hAnsi="Times New Roman" w:cs="Times New Roman"/>
          <w:sz w:val="20"/>
        </w:rPr>
        <w:br/>
        <w:t xml:space="preserve">ANSWER: Andrew </w:t>
      </w:r>
      <w:r>
        <w:rPr>
          <w:rFonts w:ascii="Times New Roman" w:eastAsia="Times New Roman" w:hAnsi="Times New Roman" w:cs="Times New Roman"/>
          <w:b/>
          <w:sz w:val="20"/>
          <w:u w:val="single"/>
        </w:rPr>
        <w:t>McMahon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Andrew McMahon in the Wilderness</w:t>
      </w:r>
      <w:r>
        <w:rPr>
          <w:rFonts w:ascii="Times New Roman" w:eastAsia="Times New Roman" w:hAnsi="Times New Roman" w:cs="Times New Roman"/>
          <w:sz w:val="20"/>
        </w:rPr>
        <w:t>]</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11. </w:t>
      </w:r>
      <w:r>
        <w:rPr>
          <w:rFonts w:ascii="Times New Roman" w:eastAsia="Times New Roman" w:hAnsi="Times New Roman" w:cs="Times New Roman"/>
          <w:sz w:val="20"/>
        </w:rPr>
        <w:t>Shortly before his death, this man mused that he wished he had written Gr</w:t>
      </w:r>
      <w:r>
        <w:rPr>
          <w:rFonts w:ascii="Times New Roman" w:eastAsia="Times New Roman" w:hAnsi="Times New Roman" w:cs="Times New Roman"/>
          <w:sz w:val="20"/>
        </w:rPr>
        <w:t>ay's "Elegy Written in a Country Churchyard."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British officer who was killed in a 1759 battle that also claimed his French opposite number, the Marquis de Montcalm. He took three musket balls at that battle and was subseq</w:t>
      </w:r>
      <w:r>
        <w:rPr>
          <w:rFonts w:ascii="Times New Roman" w:eastAsia="Times New Roman" w:hAnsi="Times New Roman" w:cs="Times New Roman"/>
          <w:sz w:val="20"/>
        </w:rPr>
        <w:t>uently honored as a British hero.</w:t>
      </w:r>
      <w:r>
        <w:rPr>
          <w:rFonts w:ascii="Times New Roman" w:eastAsia="Times New Roman" w:hAnsi="Times New Roman" w:cs="Times New Roman"/>
          <w:sz w:val="20"/>
        </w:rPr>
        <w:br/>
        <w:t xml:space="preserve">ANSWER: James </w:t>
      </w:r>
      <w:proofErr w:type="gramStart"/>
      <w:r>
        <w:rPr>
          <w:rFonts w:ascii="Times New Roman" w:eastAsia="Times New Roman" w:hAnsi="Times New Roman" w:cs="Times New Roman"/>
          <w:b/>
          <w:sz w:val="20"/>
          <w:u w:val="single"/>
        </w:rPr>
        <w:t>Wolfe</w:t>
      </w:r>
      <w:proofErr w:type="gramEnd"/>
      <w:r>
        <w:rPr>
          <w:rFonts w:ascii="Times New Roman" w:eastAsia="Times New Roman" w:hAnsi="Times New Roman" w:cs="Times New Roman"/>
          <w:sz w:val="20"/>
        </w:rPr>
        <w:br/>
        <w:t>[10] Wolfe's death at the Plains of Abraham was part of this conflict, the American phase of the Seven Years War. The British claimed much of Canada in this war, which exacerbated tensions leading up to</w:t>
      </w:r>
      <w:r>
        <w:rPr>
          <w:rFonts w:ascii="Times New Roman" w:eastAsia="Times New Roman" w:hAnsi="Times New Roman" w:cs="Times New Roman"/>
          <w:sz w:val="20"/>
        </w:rPr>
        <w:t xml:space="preserve"> the American Revolution.</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French and Indian</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War</w:t>
      </w:r>
      <w:proofErr w:type="gramEnd"/>
      <w:r>
        <w:rPr>
          <w:rFonts w:ascii="Times New Roman" w:eastAsia="Times New Roman" w:hAnsi="Times New Roman" w:cs="Times New Roman"/>
          <w:sz w:val="20"/>
        </w:rPr>
        <w:br/>
        <w:t>[10] In 1758, Wolfe participated in a successful siege of this fort in modern day Nova Scotia, using it as a staging point for the siege of Quebec. Located on Cape Breton Island, this fort's captu</w:t>
      </w:r>
      <w:r>
        <w:rPr>
          <w:rFonts w:ascii="Times New Roman" w:eastAsia="Times New Roman" w:hAnsi="Times New Roman" w:cs="Times New Roman"/>
          <w:sz w:val="20"/>
        </w:rPr>
        <w:t>re marked the end of French control of Atlantic Canada.</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Louisbourg</w:t>
      </w:r>
      <w:proofErr w:type="spellEnd"/>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sz w:val="20"/>
        </w:rPr>
        <w:t>The charges and locations of the “point” variety of these structures can be described using Kroger-</w:t>
      </w:r>
      <w:proofErr w:type="spellStart"/>
      <w:r>
        <w:rPr>
          <w:rFonts w:ascii="Times New Roman" w:eastAsia="Times New Roman" w:hAnsi="Times New Roman" w:cs="Times New Roman"/>
          <w:sz w:val="20"/>
        </w:rPr>
        <w:t>Vink</w:t>
      </w:r>
      <w:proofErr w:type="spellEnd"/>
      <w:r>
        <w:rPr>
          <w:rFonts w:ascii="Times New Roman" w:eastAsia="Times New Roman" w:hAnsi="Times New Roman" w:cs="Times New Roman"/>
          <w:sz w:val="20"/>
        </w:rPr>
        <w:t xml:space="preserve"> notation.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these deviations from the period</w:t>
      </w:r>
      <w:r>
        <w:rPr>
          <w:rFonts w:ascii="Times New Roman" w:eastAsia="Times New Roman" w:hAnsi="Times New Roman" w:cs="Times New Roman"/>
          <w:sz w:val="20"/>
        </w:rPr>
        <w:t>ic structure of a crystal.</w:t>
      </w:r>
      <w:r>
        <w:rPr>
          <w:rFonts w:ascii="Times New Roman" w:eastAsia="Times New Roman" w:hAnsi="Times New Roman" w:cs="Times New Roman"/>
          <w:sz w:val="20"/>
        </w:rPr>
        <w:br/>
        <w:t xml:space="preserve">ANSWER: crystallographic </w:t>
      </w:r>
      <w:r>
        <w:rPr>
          <w:rFonts w:ascii="Times New Roman" w:eastAsia="Times New Roman" w:hAnsi="Times New Roman" w:cs="Times New Roman"/>
          <w:b/>
          <w:sz w:val="20"/>
          <w:u w:val="single"/>
        </w:rPr>
        <w:t>defect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crystal defect</w:t>
      </w:r>
      <w:r>
        <w:rPr>
          <w:rFonts w:ascii="Times New Roman" w:eastAsia="Times New Roman" w:hAnsi="Times New Roman" w:cs="Times New Roman"/>
          <w:sz w:val="20"/>
        </w:rPr>
        <w:t>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In ionic crystals, vacancies are formed in a point defect named for this man. He developed the classical formula stating the interaction energy between a point charge and</w:t>
      </w:r>
      <w:r>
        <w:rPr>
          <w:rFonts w:ascii="Times New Roman" w:eastAsia="Times New Roman" w:hAnsi="Times New Roman" w:cs="Times New Roman"/>
          <w:sz w:val="20"/>
        </w:rPr>
        <w:t xml:space="preserve"> a flat metal surface.</w:t>
      </w:r>
      <w:r>
        <w:rPr>
          <w:rFonts w:ascii="Times New Roman" w:eastAsia="Times New Roman" w:hAnsi="Times New Roman" w:cs="Times New Roman"/>
          <w:sz w:val="20"/>
        </w:rPr>
        <w:br/>
        <w:t xml:space="preserve">ANSWER: Walter [Hermann] </w:t>
      </w:r>
      <w:proofErr w:type="spellStart"/>
      <w:r>
        <w:rPr>
          <w:rFonts w:ascii="Times New Roman" w:eastAsia="Times New Roman" w:hAnsi="Times New Roman" w:cs="Times New Roman"/>
          <w:b/>
          <w:sz w:val="20"/>
          <w:u w:val="single"/>
        </w:rPr>
        <w:t>Schottky</w:t>
      </w:r>
      <w:proofErr w:type="spellEnd"/>
      <w:r>
        <w:rPr>
          <w:rFonts w:ascii="Times New Roman" w:eastAsia="Times New Roman" w:hAnsi="Times New Roman" w:cs="Times New Roman"/>
          <w:sz w:val="20"/>
        </w:rPr>
        <w:br/>
        <w:t>[10] Neutron radiation can cause cascading crystal defects in an “effect” named for this Hungarian-American physicist and physical chemist, who proposed a namesake “friend” as an extension to the Sch</w:t>
      </w:r>
      <w:r>
        <w:rPr>
          <w:rFonts w:ascii="Times New Roman" w:eastAsia="Times New Roman" w:hAnsi="Times New Roman" w:cs="Times New Roman"/>
          <w:sz w:val="20"/>
        </w:rPr>
        <w:t>rodinger’s cat thought experiment.</w:t>
      </w:r>
      <w:r>
        <w:rPr>
          <w:rFonts w:ascii="Times New Roman" w:eastAsia="Times New Roman" w:hAnsi="Times New Roman" w:cs="Times New Roman"/>
          <w:sz w:val="20"/>
        </w:rPr>
        <w:br/>
        <w:t xml:space="preserve">ANSWER: Eugene Paul </w:t>
      </w:r>
      <w:r>
        <w:rPr>
          <w:rFonts w:ascii="Times New Roman" w:eastAsia="Times New Roman" w:hAnsi="Times New Roman" w:cs="Times New Roman"/>
          <w:b/>
          <w:sz w:val="20"/>
          <w:u w:val="single"/>
        </w:rPr>
        <w:t>Wigner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Wigner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Jeno</w:t>
      </w:r>
      <w:proofErr w:type="spellEnd"/>
      <w:r>
        <w:rPr>
          <w:rFonts w:ascii="Times New Roman" w:eastAsia="Times New Roman" w:hAnsi="Times New Roman" w:cs="Times New Roman"/>
          <w:sz w:val="20"/>
        </w:rPr>
        <w:t xml:space="preserve"> Pal]</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lastRenderedPageBreak/>
        <w:t xml:space="preserve">13. </w:t>
      </w:r>
      <w:r>
        <w:rPr>
          <w:rFonts w:ascii="Times New Roman" w:eastAsia="Times New Roman" w:hAnsi="Times New Roman" w:cs="Times New Roman"/>
          <w:sz w:val="20"/>
        </w:rPr>
        <w:t xml:space="preserve">Miracles attributed to this man include his use of a handful of dust to blind enemies at the battle of </w:t>
      </w:r>
      <w:proofErr w:type="spellStart"/>
      <w:r>
        <w:rPr>
          <w:rFonts w:ascii="Times New Roman" w:eastAsia="Times New Roman" w:hAnsi="Times New Roman" w:cs="Times New Roman"/>
          <w:sz w:val="20"/>
        </w:rPr>
        <w:t>Badr</w:t>
      </w:r>
      <w:proofErr w:type="spellEnd"/>
      <w:r>
        <w:rPr>
          <w:rFonts w:ascii="Times New Roman" w:eastAsia="Times New Roman" w:hAnsi="Times New Roman" w:cs="Times New Roman"/>
          <w:sz w:val="20"/>
        </w:rPr>
        <w:t xml:space="preserve"> and his completion of the </w:t>
      </w:r>
      <w:proofErr w:type="spellStart"/>
      <w:r>
        <w:rPr>
          <w:rFonts w:ascii="Times New Roman" w:eastAsia="Times New Roman" w:hAnsi="Times New Roman" w:cs="Times New Roman"/>
          <w:sz w:val="20"/>
        </w:rPr>
        <w:t>Isra</w:t>
      </w:r>
      <w:proofErr w:type="spellEnd"/>
      <w:r>
        <w:rPr>
          <w:rFonts w:ascii="Times New Roman" w:eastAsia="Times New Roman" w:hAnsi="Times New Roman" w:cs="Times New Roman"/>
          <w:sz w:val="20"/>
        </w:rPr>
        <w:t xml:space="preserve"> and the </w:t>
      </w:r>
      <w:proofErr w:type="spellStart"/>
      <w:r>
        <w:rPr>
          <w:rFonts w:ascii="Times New Roman" w:eastAsia="Times New Roman" w:hAnsi="Times New Roman" w:cs="Times New Roman"/>
          <w:sz w:val="20"/>
        </w:rPr>
        <w:t>Mi’raj</w:t>
      </w:r>
      <w:proofErr w:type="spellEnd"/>
      <w:r>
        <w:rPr>
          <w:rFonts w:ascii="Times New Roman" w:eastAsia="Times New Roman" w:hAnsi="Times New Roman" w:cs="Times New Roman"/>
          <w:sz w:val="20"/>
        </w:rPr>
        <w:t>, which make up</w:t>
      </w:r>
      <w:r>
        <w:rPr>
          <w:rFonts w:ascii="Times New Roman" w:eastAsia="Times New Roman" w:hAnsi="Times New Roman" w:cs="Times New Roman"/>
          <w:sz w:val="20"/>
        </w:rPr>
        <w:t xml:space="preserve"> the Night Journey.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prophet whose greatest miracle, according to Muslims, was when Allah, through the angel </w:t>
      </w:r>
      <w:proofErr w:type="spellStart"/>
      <w:r>
        <w:rPr>
          <w:rFonts w:ascii="Times New Roman" w:eastAsia="Times New Roman" w:hAnsi="Times New Roman" w:cs="Times New Roman"/>
          <w:sz w:val="20"/>
        </w:rPr>
        <w:t>Jibril</w:t>
      </w:r>
      <w:proofErr w:type="spellEnd"/>
      <w:r>
        <w:rPr>
          <w:rFonts w:ascii="Times New Roman" w:eastAsia="Times New Roman" w:hAnsi="Times New Roman" w:cs="Times New Roman"/>
          <w:sz w:val="20"/>
        </w:rPr>
        <w:t>, revealed to him the text of the Qur’an.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Muhammad</w:t>
      </w:r>
      <w:r>
        <w:rPr>
          <w:rFonts w:ascii="Times New Roman" w:eastAsia="Times New Roman" w:hAnsi="Times New Roman" w:cs="Times New Roman"/>
          <w:sz w:val="20"/>
        </w:rPr>
        <w:t xml:space="preserve"> [or Abu al-</w:t>
      </w:r>
      <w:proofErr w:type="spellStart"/>
      <w:r>
        <w:rPr>
          <w:rFonts w:ascii="Times New Roman" w:eastAsia="Times New Roman" w:hAnsi="Times New Roman" w:cs="Times New Roman"/>
          <w:sz w:val="20"/>
        </w:rPr>
        <w:t>Qasim</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Muhammad</w:t>
      </w:r>
      <w:r>
        <w:rPr>
          <w:rFonts w:ascii="Times New Roman" w:eastAsia="Times New Roman" w:hAnsi="Times New Roman" w:cs="Times New Roman"/>
          <w:sz w:val="20"/>
        </w:rPr>
        <w:t xml:space="preserve"> ibn ‘</w:t>
      </w:r>
      <w:proofErr w:type="spellStart"/>
      <w:r>
        <w:rPr>
          <w:rFonts w:ascii="Times New Roman" w:eastAsia="Times New Roman" w:hAnsi="Times New Roman" w:cs="Times New Roman"/>
          <w:sz w:val="20"/>
        </w:rPr>
        <w:t>Abd</w:t>
      </w:r>
      <w:proofErr w:type="spellEnd"/>
      <w:r>
        <w:rPr>
          <w:rFonts w:ascii="Times New Roman" w:eastAsia="Times New Roman" w:hAnsi="Times New Roman" w:cs="Times New Roman"/>
          <w:sz w:val="20"/>
        </w:rPr>
        <w:t xml:space="preserve"> Allah ibn ‘</w:t>
      </w:r>
      <w:proofErr w:type="spellStart"/>
      <w:r>
        <w:rPr>
          <w:rFonts w:ascii="Times New Roman" w:eastAsia="Times New Roman" w:hAnsi="Times New Roman" w:cs="Times New Roman"/>
          <w:sz w:val="20"/>
        </w:rPr>
        <w:t>Ab</w:t>
      </w:r>
      <w:r>
        <w:rPr>
          <w:rFonts w:ascii="Times New Roman" w:eastAsia="Times New Roman" w:hAnsi="Times New Roman" w:cs="Times New Roman"/>
          <w:sz w:val="20"/>
        </w:rPr>
        <w:t>d</w:t>
      </w:r>
      <w:proofErr w:type="spellEnd"/>
      <w:r>
        <w:rPr>
          <w:rFonts w:ascii="Times New Roman" w:eastAsia="Times New Roman" w:hAnsi="Times New Roman" w:cs="Times New Roman"/>
          <w:sz w:val="20"/>
        </w:rPr>
        <w:t xml:space="preserve"> al-</w:t>
      </w:r>
      <w:proofErr w:type="spellStart"/>
      <w:r>
        <w:rPr>
          <w:rFonts w:ascii="Times New Roman" w:eastAsia="Times New Roman" w:hAnsi="Times New Roman" w:cs="Times New Roman"/>
          <w:sz w:val="20"/>
        </w:rPr>
        <w:t>Muttalib</w:t>
      </w:r>
      <w:proofErr w:type="spellEnd"/>
      <w:r>
        <w:rPr>
          <w:rFonts w:ascii="Times New Roman" w:eastAsia="Times New Roman" w:hAnsi="Times New Roman" w:cs="Times New Roman"/>
          <w:sz w:val="20"/>
        </w:rPr>
        <w:t xml:space="preserve"> ibn </w:t>
      </w:r>
      <w:proofErr w:type="spellStart"/>
      <w:r>
        <w:rPr>
          <w:rFonts w:ascii="Times New Roman" w:eastAsia="Times New Roman" w:hAnsi="Times New Roman" w:cs="Times New Roman"/>
          <w:sz w:val="20"/>
        </w:rPr>
        <w:t>Hashim</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[10] Surah 54 of the Qur’an is the source of a miracle attributed to Muhammad in which he split this object so that Mount </w:t>
      </w:r>
      <w:proofErr w:type="spellStart"/>
      <w:r>
        <w:rPr>
          <w:rFonts w:ascii="Times New Roman" w:eastAsia="Times New Roman" w:hAnsi="Times New Roman" w:cs="Times New Roman"/>
          <w:sz w:val="20"/>
        </w:rPr>
        <w:t>Nur</w:t>
      </w:r>
      <w:proofErr w:type="spellEnd"/>
      <w:r>
        <w:rPr>
          <w:rFonts w:ascii="Times New Roman" w:eastAsia="Times New Roman" w:hAnsi="Times New Roman" w:cs="Times New Roman"/>
          <w:sz w:val="20"/>
        </w:rPr>
        <w:t xml:space="preserve"> became visible between its two halves. Surah 54’s name, “Al-</w:t>
      </w:r>
      <w:proofErr w:type="spellStart"/>
      <w:r>
        <w:rPr>
          <w:rFonts w:ascii="Times New Roman" w:eastAsia="Times New Roman" w:hAnsi="Times New Roman" w:cs="Times New Roman"/>
          <w:sz w:val="20"/>
        </w:rPr>
        <w:t>Qamar</w:t>
      </w:r>
      <w:proofErr w:type="spellEnd"/>
      <w:r>
        <w:rPr>
          <w:rFonts w:ascii="Times New Roman" w:eastAsia="Times New Roman" w:hAnsi="Times New Roman" w:cs="Times New Roman"/>
          <w:sz w:val="20"/>
        </w:rPr>
        <w:t>”, is Arabic for this object.</w:t>
      </w:r>
      <w:r>
        <w:rPr>
          <w:rFonts w:ascii="Times New Roman" w:eastAsia="Times New Roman" w:hAnsi="Times New Roman" w:cs="Times New Roman"/>
          <w:sz w:val="20"/>
        </w:rPr>
        <w:br/>
        <w:t>ANSWER: t</w:t>
      </w:r>
      <w:r>
        <w:rPr>
          <w:rFonts w:ascii="Times New Roman" w:eastAsia="Times New Roman" w:hAnsi="Times New Roman" w:cs="Times New Roman"/>
          <w:sz w:val="20"/>
        </w:rPr>
        <w:t xml:space="preserve">he </w:t>
      </w:r>
      <w:r>
        <w:rPr>
          <w:rFonts w:ascii="Times New Roman" w:eastAsia="Times New Roman" w:hAnsi="Times New Roman" w:cs="Times New Roman"/>
          <w:b/>
          <w:sz w:val="20"/>
          <w:u w:val="single"/>
        </w:rPr>
        <w:t>moon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Luna</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In another of Muhammad’s miracles, he stopped one of these objects from crying, which it had begun doing when he started using a pulpit to deliver sermons. </w:t>
      </w:r>
      <w:proofErr w:type="spellStart"/>
      <w:r>
        <w:rPr>
          <w:rFonts w:ascii="Times New Roman" w:eastAsia="Times New Roman" w:hAnsi="Times New Roman" w:cs="Times New Roman"/>
          <w:sz w:val="20"/>
        </w:rPr>
        <w:t>Touba</w:t>
      </w:r>
      <w:proofErr w:type="spellEnd"/>
      <w:r>
        <w:rPr>
          <w:rFonts w:ascii="Times New Roman" w:eastAsia="Times New Roman" w:hAnsi="Times New Roman" w:cs="Times New Roman"/>
          <w:sz w:val="20"/>
        </w:rPr>
        <w:t xml:space="preserve"> is one of these objects that grows in Jannah, or heaven.</w:t>
      </w:r>
      <w:r>
        <w:rPr>
          <w:rFonts w:ascii="Times New Roman" w:eastAsia="Times New Roman" w:hAnsi="Times New Roman" w:cs="Times New Roman"/>
          <w:sz w:val="20"/>
        </w:rPr>
        <w:br/>
        <w:t>ANSWER: a date</w:t>
      </w:r>
      <w:r>
        <w:rPr>
          <w:rFonts w:ascii="Times New Roman" w:eastAsia="Times New Roman" w:hAnsi="Times New Roman" w:cs="Times New Roman"/>
          <w:sz w:val="20"/>
        </w:rPr>
        <w:t xml:space="preserve">-palm </w:t>
      </w:r>
      <w:r>
        <w:rPr>
          <w:rFonts w:ascii="Times New Roman" w:eastAsia="Times New Roman" w:hAnsi="Times New Roman" w:cs="Times New Roman"/>
          <w:b/>
          <w:sz w:val="20"/>
          <w:u w:val="single"/>
        </w:rPr>
        <w:t>tree</w:t>
      </w:r>
      <w:r>
        <w:rPr>
          <w:rFonts w:ascii="Times New Roman" w:eastAsia="Times New Roman" w:hAnsi="Times New Roman" w:cs="Times New Roman"/>
          <w:sz w:val="20"/>
        </w:rPr>
        <w:t xml:space="preserve"> [or a date-</w:t>
      </w:r>
      <w:r>
        <w:rPr>
          <w:rFonts w:ascii="Times New Roman" w:eastAsia="Times New Roman" w:hAnsi="Times New Roman" w:cs="Times New Roman"/>
          <w:b/>
          <w:sz w:val="20"/>
          <w:u w:val="single"/>
        </w:rPr>
        <w:t>palm</w:t>
      </w:r>
      <w:r>
        <w:rPr>
          <w:rFonts w:ascii="Times New Roman" w:eastAsia="Times New Roman" w:hAnsi="Times New Roman" w:cs="Times New Roman"/>
          <w:sz w:val="20"/>
        </w:rPr>
        <w:t>]</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sz w:val="20"/>
        </w:rPr>
        <w:t xml:space="preserve">A 1961 book about these places includes the essay “Notes on the Tinkering Trade” and describes them as “total institutions”, while Michel Foucault critiqued them for blending the goals of “curing” and “confining” in </w:t>
      </w:r>
      <w:r>
        <w:rPr>
          <w:rFonts w:ascii="Times New Roman" w:eastAsia="Times New Roman" w:hAnsi="Times New Roman" w:cs="Times New Roman"/>
          <w:i/>
          <w:sz w:val="20"/>
        </w:rPr>
        <w:t>Madness</w:t>
      </w:r>
      <w:r>
        <w:rPr>
          <w:rFonts w:ascii="Times New Roman" w:eastAsia="Times New Roman" w:hAnsi="Times New Roman" w:cs="Times New Roman"/>
          <w:i/>
          <w:sz w:val="20"/>
        </w:rPr>
        <w:t xml:space="preserve"> and Civilization</w:t>
      </w:r>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Identify these places, many American examples of which were established thanks to the 19th-century campaigns of Dorothea Dix.</w:t>
      </w:r>
      <w:r>
        <w:rPr>
          <w:rFonts w:ascii="Times New Roman" w:eastAsia="Times New Roman" w:hAnsi="Times New Roman" w:cs="Times New Roman"/>
          <w:sz w:val="20"/>
        </w:rPr>
        <w:br/>
        <w:t xml:space="preserve">ANSWER: mental </w:t>
      </w:r>
      <w:r>
        <w:rPr>
          <w:rFonts w:ascii="Times New Roman" w:eastAsia="Times New Roman" w:hAnsi="Times New Roman" w:cs="Times New Roman"/>
          <w:b/>
          <w:sz w:val="20"/>
          <w:u w:val="single"/>
        </w:rPr>
        <w:t>asylum</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mental hospital</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psych</w:t>
      </w:r>
      <w:r>
        <w:rPr>
          <w:rFonts w:ascii="Times New Roman" w:eastAsia="Times New Roman" w:hAnsi="Times New Roman" w:cs="Times New Roman"/>
          <w:sz w:val="20"/>
        </w:rPr>
        <w:t xml:space="preserve">iatric </w:t>
      </w:r>
      <w:r>
        <w:rPr>
          <w:rFonts w:ascii="Times New Roman" w:eastAsia="Times New Roman" w:hAnsi="Times New Roman" w:cs="Times New Roman"/>
          <w:b/>
          <w:sz w:val="20"/>
          <w:u w:val="single"/>
        </w:rPr>
        <w:t>hospital</w:t>
      </w:r>
      <w:r>
        <w:rPr>
          <w:rFonts w:ascii="Times New Roman" w:eastAsia="Times New Roman" w:hAnsi="Times New Roman" w:cs="Times New Roman"/>
          <w:sz w:val="20"/>
        </w:rPr>
        <w:t>s/</w:t>
      </w:r>
      <w:r>
        <w:rPr>
          <w:rFonts w:ascii="Times New Roman" w:eastAsia="Times New Roman" w:hAnsi="Times New Roman" w:cs="Times New Roman"/>
          <w:b/>
          <w:sz w:val="20"/>
          <w:u w:val="single"/>
        </w:rPr>
        <w:t>ward</w:t>
      </w:r>
      <w:r>
        <w:rPr>
          <w:rFonts w:ascii="Times New Roman" w:eastAsia="Times New Roman" w:hAnsi="Times New Roman" w:cs="Times New Roman"/>
          <w:sz w:val="20"/>
        </w:rPr>
        <w:t xml:space="preserve">s; or lunatic </w:t>
      </w:r>
      <w:r>
        <w:rPr>
          <w:rFonts w:ascii="Times New Roman" w:eastAsia="Times New Roman" w:hAnsi="Times New Roman" w:cs="Times New Roman"/>
          <w:b/>
          <w:sz w:val="20"/>
          <w:u w:val="single"/>
        </w:rPr>
        <w:t>asylum</w:t>
      </w:r>
      <w:r>
        <w:rPr>
          <w:rFonts w:ascii="Times New Roman" w:eastAsia="Times New Roman" w:hAnsi="Times New Roman" w:cs="Times New Roman"/>
          <w:sz w:val="20"/>
        </w:rPr>
        <w:t>s; or other obvious synonyms]</w:t>
      </w:r>
      <w:r>
        <w:rPr>
          <w:rFonts w:ascii="Times New Roman" w:eastAsia="Times New Roman" w:hAnsi="Times New Roman" w:cs="Times New Roman"/>
          <w:sz w:val="20"/>
        </w:rPr>
        <w:br/>
        <w:t xml:space="preserve">[10] The aforementioned 1961 book, </w:t>
      </w:r>
      <w:r>
        <w:rPr>
          <w:rFonts w:ascii="Times New Roman" w:eastAsia="Times New Roman" w:hAnsi="Times New Roman" w:cs="Times New Roman"/>
          <w:i/>
          <w:sz w:val="20"/>
        </w:rPr>
        <w:t>Asylums</w:t>
      </w:r>
      <w:r>
        <w:rPr>
          <w:rFonts w:ascii="Times New Roman" w:eastAsia="Times New Roman" w:hAnsi="Times New Roman" w:cs="Times New Roman"/>
          <w:sz w:val="20"/>
        </w:rPr>
        <w:t xml:space="preserve">, was written by this Canadian sociologist who developed his theory of “dramaturgical analysis” of behavior in his book </w:t>
      </w:r>
      <w:r>
        <w:rPr>
          <w:rFonts w:ascii="Times New Roman" w:eastAsia="Times New Roman" w:hAnsi="Times New Roman" w:cs="Times New Roman"/>
          <w:i/>
          <w:sz w:val="20"/>
        </w:rPr>
        <w:t>The Presentation of Self in Everyday Life</w:t>
      </w:r>
      <w:r>
        <w:rPr>
          <w:rFonts w:ascii="Times New Roman" w:eastAsia="Times New Roman" w:hAnsi="Times New Roman" w:cs="Times New Roman"/>
          <w:sz w:val="20"/>
        </w:rPr>
        <w:t>.</w:t>
      </w:r>
      <w:r>
        <w:rPr>
          <w:rFonts w:ascii="Times New Roman" w:eastAsia="Times New Roman" w:hAnsi="Times New Roman" w:cs="Times New Roman"/>
          <w:sz w:val="20"/>
        </w:rPr>
        <w:br/>
        <w:t>A</w:t>
      </w:r>
      <w:r>
        <w:rPr>
          <w:rFonts w:ascii="Times New Roman" w:eastAsia="Times New Roman" w:hAnsi="Times New Roman" w:cs="Times New Roman"/>
          <w:sz w:val="20"/>
        </w:rPr>
        <w:t xml:space="preserve">NSWER: Erving </w:t>
      </w:r>
      <w:proofErr w:type="gramStart"/>
      <w:r>
        <w:rPr>
          <w:rFonts w:ascii="Times New Roman" w:eastAsia="Times New Roman" w:hAnsi="Times New Roman" w:cs="Times New Roman"/>
          <w:b/>
          <w:sz w:val="20"/>
          <w:u w:val="single"/>
        </w:rPr>
        <w:t>Goffman</w:t>
      </w:r>
      <w:proofErr w:type="gramEnd"/>
      <w:r>
        <w:rPr>
          <w:rFonts w:ascii="Times New Roman" w:eastAsia="Times New Roman" w:hAnsi="Times New Roman" w:cs="Times New Roman"/>
          <w:sz w:val="20"/>
        </w:rPr>
        <w:br/>
        <w:t xml:space="preserve">[10] This man employed several healthy confederates to feign auditory hallucinations in order to be admitted to mental hospitals in an experiment later published in </w:t>
      </w:r>
      <w:r>
        <w:rPr>
          <w:rFonts w:ascii="Times New Roman" w:eastAsia="Times New Roman" w:hAnsi="Times New Roman" w:cs="Times New Roman"/>
          <w:i/>
          <w:sz w:val="20"/>
        </w:rPr>
        <w:t>Science</w:t>
      </w:r>
      <w:r>
        <w:rPr>
          <w:rFonts w:ascii="Times New Roman" w:eastAsia="Times New Roman" w:hAnsi="Times New Roman" w:cs="Times New Roman"/>
          <w:sz w:val="20"/>
        </w:rPr>
        <w:t xml:space="preserve"> under the title “On Being Sane in Insane Places”.</w:t>
      </w:r>
      <w:r>
        <w:rPr>
          <w:rFonts w:ascii="Times New Roman" w:eastAsia="Times New Roman" w:hAnsi="Times New Roman" w:cs="Times New Roman"/>
          <w:sz w:val="20"/>
        </w:rPr>
        <w:br/>
        <w:t>ANSWER: Dav</w:t>
      </w:r>
      <w:r>
        <w:rPr>
          <w:rFonts w:ascii="Times New Roman" w:eastAsia="Times New Roman" w:hAnsi="Times New Roman" w:cs="Times New Roman"/>
          <w:sz w:val="20"/>
        </w:rPr>
        <w:t xml:space="preserve">id </w:t>
      </w:r>
      <w:proofErr w:type="spellStart"/>
      <w:r>
        <w:rPr>
          <w:rFonts w:ascii="Times New Roman" w:eastAsia="Times New Roman" w:hAnsi="Times New Roman" w:cs="Times New Roman"/>
          <w:b/>
          <w:sz w:val="20"/>
          <w:u w:val="single"/>
        </w:rPr>
        <w:t>Rosenhan</w:t>
      </w:r>
      <w:proofErr w:type="spellEnd"/>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sz w:val="20"/>
        </w:rPr>
        <w:t>This poem describes “a peculiar slant / of memory that intrudes on the dreaming model / in the silence of the studio” shortly after the memorable passage “The balloon pops, the attention / turns dully away.”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w:t>
      </w:r>
      <w:r>
        <w:rPr>
          <w:rFonts w:ascii="Times New Roman" w:eastAsia="Times New Roman" w:hAnsi="Times New Roman" w:cs="Times New Roman"/>
          <w:sz w:val="20"/>
        </w:rPr>
        <w:t xml:space="preserve">his title poem of a Pulitzer-winning 1976 collection. It includes several quotes from Vasari and the image of “the right hand / bigger than the head, thrust at the viewer”. </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Self-Portrait in a Convex Mirror</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“Self-Portrait in a Convex Mirror”</w:t>
      </w:r>
      <w:r>
        <w:rPr>
          <w:rFonts w:ascii="Times New Roman" w:eastAsia="Times New Roman" w:hAnsi="Times New Roman" w:cs="Times New Roman"/>
          <w:sz w:val="20"/>
        </w:rPr>
        <w:t xml:space="preserve"> is probably the most famous work of this New York school poet, who also wrote </w:t>
      </w:r>
      <w:r>
        <w:rPr>
          <w:rFonts w:ascii="Times New Roman" w:eastAsia="Times New Roman" w:hAnsi="Times New Roman" w:cs="Times New Roman"/>
          <w:i/>
          <w:sz w:val="20"/>
        </w:rPr>
        <w:t xml:space="preserve">Hotel </w:t>
      </w:r>
      <w:proofErr w:type="spellStart"/>
      <w:r>
        <w:rPr>
          <w:rFonts w:ascii="Times New Roman" w:eastAsia="Times New Roman" w:hAnsi="Times New Roman" w:cs="Times New Roman"/>
          <w:i/>
          <w:sz w:val="20"/>
        </w:rPr>
        <w:t>Lautreamont</w:t>
      </w:r>
      <w:proofErr w:type="spellEnd"/>
      <w:r>
        <w:rPr>
          <w:rFonts w:ascii="Times New Roman" w:eastAsia="Times New Roman" w:hAnsi="Times New Roman" w:cs="Times New Roman"/>
          <w:sz w:val="20"/>
        </w:rPr>
        <w:t xml:space="preserve"> and the Henry </w:t>
      </w:r>
      <w:proofErr w:type="spellStart"/>
      <w:r>
        <w:rPr>
          <w:rFonts w:ascii="Times New Roman" w:eastAsia="Times New Roman" w:hAnsi="Times New Roman" w:cs="Times New Roman"/>
          <w:sz w:val="20"/>
        </w:rPr>
        <w:t>Darger</w:t>
      </w:r>
      <w:proofErr w:type="spellEnd"/>
      <w:r>
        <w:rPr>
          <w:rFonts w:ascii="Times New Roman" w:eastAsia="Times New Roman" w:hAnsi="Times New Roman" w:cs="Times New Roman"/>
          <w:sz w:val="20"/>
        </w:rPr>
        <w:t xml:space="preserve">-inspired </w:t>
      </w:r>
      <w:r>
        <w:rPr>
          <w:rFonts w:ascii="Times New Roman" w:eastAsia="Times New Roman" w:hAnsi="Times New Roman" w:cs="Times New Roman"/>
          <w:i/>
          <w:sz w:val="20"/>
        </w:rPr>
        <w:t>Girls on the Run</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John </w:t>
      </w:r>
      <w:proofErr w:type="spellStart"/>
      <w:r>
        <w:rPr>
          <w:rFonts w:ascii="Times New Roman" w:eastAsia="Times New Roman" w:hAnsi="Times New Roman" w:cs="Times New Roman"/>
          <w:b/>
          <w:sz w:val="20"/>
          <w:u w:val="single"/>
        </w:rPr>
        <w:t>Ashbery</w:t>
      </w:r>
      <w:proofErr w:type="spellEnd"/>
      <w:r>
        <w:rPr>
          <w:rFonts w:ascii="Times New Roman" w:eastAsia="Times New Roman" w:hAnsi="Times New Roman" w:cs="Times New Roman"/>
          <w:sz w:val="20"/>
        </w:rPr>
        <w:t xml:space="preserve"> [or John Lawrence </w:t>
      </w:r>
      <w:proofErr w:type="spellStart"/>
      <w:r>
        <w:rPr>
          <w:rFonts w:ascii="Times New Roman" w:eastAsia="Times New Roman" w:hAnsi="Times New Roman" w:cs="Times New Roman"/>
          <w:b/>
          <w:sz w:val="20"/>
          <w:u w:val="single"/>
        </w:rPr>
        <w:t>Ashbery</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John </w:t>
      </w:r>
      <w:proofErr w:type="spellStart"/>
      <w:r>
        <w:rPr>
          <w:rFonts w:ascii="Times New Roman" w:eastAsia="Times New Roman" w:hAnsi="Times New Roman" w:cs="Times New Roman"/>
          <w:sz w:val="20"/>
        </w:rPr>
        <w:t>Ashbery</w:t>
      </w:r>
      <w:proofErr w:type="spellEnd"/>
      <w:r>
        <w:rPr>
          <w:rFonts w:ascii="Times New Roman" w:eastAsia="Times New Roman" w:hAnsi="Times New Roman" w:cs="Times New Roman"/>
          <w:sz w:val="20"/>
        </w:rPr>
        <w:t xml:space="preserve"> is not to be confused with John Berryman, a c</w:t>
      </w:r>
      <w:r>
        <w:rPr>
          <w:rFonts w:ascii="Times New Roman" w:eastAsia="Times New Roman" w:hAnsi="Times New Roman" w:cs="Times New Roman"/>
          <w:sz w:val="20"/>
        </w:rPr>
        <w:t xml:space="preserve">onfessional poet whose writings include a long “homage” to this female colonial American poet of </w:t>
      </w:r>
      <w:r>
        <w:rPr>
          <w:rFonts w:ascii="Times New Roman" w:eastAsia="Times New Roman" w:hAnsi="Times New Roman" w:cs="Times New Roman"/>
          <w:i/>
          <w:sz w:val="20"/>
        </w:rPr>
        <w:t>The Tenth Muse Lately Sprung Up in America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Anne </w:t>
      </w:r>
      <w:r>
        <w:rPr>
          <w:rFonts w:ascii="Times New Roman" w:eastAsia="Times New Roman" w:hAnsi="Times New Roman" w:cs="Times New Roman"/>
          <w:b/>
          <w:sz w:val="20"/>
          <w:u w:val="single"/>
        </w:rPr>
        <w:t>Bradstreet</w:t>
      </w:r>
      <w:r>
        <w:rPr>
          <w:rFonts w:ascii="Times New Roman" w:eastAsia="Times New Roman" w:hAnsi="Times New Roman" w:cs="Times New Roman"/>
          <w:sz w:val="20"/>
        </w:rPr>
        <w:t xml:space="preserve"> [or “Homage to Mistress </w:t>
      </w:r>
      <w:r>
        <w:rPr>
          <w:rFonts w:ascii="Times New Roman" w:eastAsia="Times New Roman" w:hAnsi="Times New Roman" w:cs="Times New Roman"/>
          <w:b/>
          <w:sz w:val="20"/>
          <w:u w:val="single"/>
        </w:rPr>
        <w:t>Bradstreet</w:t>
      </w:r>
      <w:r>
        <w:rPr>
          <w:rFonts w:ascii="Times New Roman" w:eastAsia="Times New Roman" w:hAnsi="Times New Roman" w:cs="Times New Roman"/>
          <w:sz w:val="20"/>
        </w:rPr>
        <w:t>”]</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16. </w:t>
      </w:r>
      <w:r>
        <w:rPr>
          <w:rFonts w:ascii="Times New Roman" w:eastAsia="Times New Roman" w:hAnsi="Times New Roman" w:cs="Times New Roman"/>
          <w:sz w:val="20"/>
        </w:rPr>
        <w:t>This essay considers phrases like “George IV wish</w:t>
      </w:r>
      <w:r>
        <w:rPr>
          <w:rFonts w:ascii="Times New Roman" w:eastAsia="Times New Roman" w:hAnsi="Times New Roman" w:cs="Times New Roman"/>
          <w:sz w:val="20"/>
        </w:rPr>
        <w:t xml:space="preserve">ed to know whether Scott was the author of </w:t>
      </w:r>
      <w:r>
        <w:rPr>
          <w:rFonts w:ascii="Times New Roman" w:eastAsia="Times New Roman" w:hAnsi="Times New Roman" w:cs="Times New Roman"/>
          <w:i/>
          <w:sz w:val="20"/>
        </w:rPr>
        <w:t>Waverley</w:t>
      </w:r>
      <w:r>
        <w:rPr>
          <w:rFonts w:ascii="Times New Roman" w:eastAsia="Times New Roman" w:hAnsi="Times New Roman" w:cs="Times New Roman"/>
          <w:sz w:val="20"/>
        </w:rPr>
        <w:t xml:space="preserve">” and “the present King of France is bald” to resolve the problems of negative </w:t>
      </w:r>
      <w:proofErr w:type="spellStart"/>
      <w:r>
        <w:rPr>
          <w:rFonts w:ascii="Times New Roman" w:eastAsia="Times New Roman" w:hAnsi="Times New Roman" w:cs="Times New Roman"/>
          <w:sz w:val="20"/>
        </w:rPr>
        <w:t>existentials</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1905 essay, originally published in </w:t>
      </w:r>
      <w:r>
        <w:rPr>
          <w:rFonts w:ascii="Times New Roman" w:eastAsia="Times New Roman" w:hAnsi="Times New Roman" w:cs="Times New Roman"/>
          <w:i/>
          <w:sz w:val="20"/>
        </w:rPr>
        <w:t>Mind</w:t>
      </w:r>
      <w:r>
        <w:rPr>
          <w:rFonts w:ascii="Times New Roman" w:eastAsia="Times New Roman" w:hAnsi="Times New Roman" w:cs="Times New Roman"/>
          <w:sz w:val="20"/>
        </w:rPr>
        <w:t>, that responded to the ideas of Alex</w:t>
      </w:r>
      <w:r>
        <w:rPr>
          <w:rFonts w:ascii="Times New Roman" w:eastAsia="Times New Roman" w:hAnsi="Times New Roman" w:cs="Times New Roman"/>
          <w:sz w:val="20"/>
        </w:rPr>
        <w:t xml:space="preserve">ius </w:t>
      </w:r>
      <w:proofErr w:type="spellStart"/>
      <w:r>
        <w:rPr>
          <w:rFonts w:ascii="Times New Roman" w:eastAsia="Times New Roman" w:hAnsi="Times New Roman" w:cs="Times New Roman"/>
          <w:sz w:val="20"/>
        </w:rPr>
        <w:t>Meinong</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Gottlob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Frege</w:t>
      </w:r>
      <w:proofErr w:type="spellEnd"/>
      <w:r>
        <w:rPr>
          <w:rFonts w:ascii="Times New Roman" w:eastAsia="Times New Roman" w:hAnsi="Times New Roman" w:cs="Times New Roman"/>
          <w:sz w:val="20"/>
        </w:rPr>
        <w:t xml:space="preserve"> by introducing the theory of definite descriptions.</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On Denoting</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“On Denoting” was written by this delightful British philosopher, who wrote “In Praise of Idleness” and “Why I Am Not a Christian”. He and Alfred N</w:t>
      </w:r>
      <w:r>
        <w:rPr>
          <w:rFonts w:ascii="Times New Roman" w:eastAsia="Times New Roman" w:hAnsi="Times New Roman" w:cs="Times New Roman"/>
          <w:sz w:val="20"/>
        </w:rPr>
        <w:t xml:space="preserve">orth Whitehead collaborated on </w:t>
      </w:r>
      <w:r>
        <w:rPr>
          <w:rFonts w:ascii="Times New Roman" w:eastAsia="Times New Roman" w:hAnsi="Times New Roman" w:cs="Times New Roman"/>
          <w:i/>
          <w:sz w:val="20"/>
        </w:rPr>
        <w:t>Principia Mathematica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Bertrand </w:t>
      </w:r>
      <w:r>
        <w:rPr>
          <w:rFonts w:ascii="Times New Roman" w:eastAsia="Times New Roman" w:hAnsi="Times New Roman" w:cs="Times New Roman"/>
          <w:b/>
          <w:sz w:val="20"/>
          <w:u w:val="single"/>
        </w:rPr>
        <w:t>Russell</w:t>
      </w:r>
      <w:r>
        <w:rPr>
          <w:rFonts w:ascii="Times New Roman" w:eastAsia="Times New Roman" w:hAnsi="Times New Roman" w:cs="Times New Roman"/>
          <w:sz w:val="20"/>
        </w:rPr>
        <w:t xml:space="preserve"> [or Bertrand Arthur William </w:t>
      </w:r>
      <w:r>
        <w:rPr>
          <w:rFonts w:ascii="Times New Roman" w:eastAsia="Times New Roman" w:hAnsi="Times New Roman" w:cs="Times New Roman"/>
          <w:b/>
          <w:sz w:val="20"/>
          <w:u w:val="single"/>
        </w:rPr>
        <w:t>Russell</w:t>
      </w:r>
      <w:r>
        <w:rPr>
          <w:rFonts w:ascii="Times New Roman" w:eastAsia="Times New Roman" w:hAnsi="Times New Roman" w:cs="Times New Roman"/>
          <w:sz w:val="20"/>
        </w:rPr>
        <w:t>, 3rd Earl Russell</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This fellow English philosopher, the author of </w:t>
      </w:r>
      <w:r>
        <w:rPr>
          <w:rFonts w:ascii="Times New Roman" w:eastAsia="Times New Roman" w:hAnsi="Times New Roman" w:cs="Times New Roman"/>
          <w:i/>
          <w:sz w:val="20"/>
        </w:rPr>
        <w:t>The Bounds of Sense</w:t>
      </w:r>
      <w:r>
        <w:rPr>
          <w:rFonts w:ascii="Times New Roman" w:eastAsia="Times New Roman" w:hAnsi="Times New Roman" w:cs="Times New Roman"/>
          <w:sz w:val="20"/>
        </w:rPr>
        <w:t>, responded to “On Denoting” in his essay “On Refer</w:t>
      </w:r>
      <w:r>
        <w:rPr>
          <w:rFonts w:ascii="Times New Roman" w:eastAsia="Times New Roman" w:hAnsi="Times New Roman" w:cs="Times New Roman"/>
          <w:sz w:val="20"/>
        </w:rPr>
        <w:t xml:space="preserve">ring”. His son Galen, also a philosopher, wrote “Against </w:t>
      </w:r>
      <w:proofErr w:type="spellStart"/>
      <w:r>
        <w:rPr>
          <w:rFonts w:ascii="Times New Roman" w:eastAsia="Times New Roman" w:hAnsi="Times New Roman" w:cs="Times New Roman"/>
          <w:sz w:val="20"/>
        </w:rPr>
        <w:t>Narrativity</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P.F. </w:t>
      </w:r>
      <w:proofErr w:type="spellStart"/>
      <w:r>
        <w:rPr>
          <w:rFonts w:ascii="Times New Roman" w:eastAsia="Times New Roman" w:hAnsi="Times New Roman" w:cs="Times New Roman"/>
          <w:b/>
          <w:sz w:val="20"/>
          <w:u w:val="single"/>
        </w:rPr>
        <w:t>Strawson</w:t>
      </w:r>
      <w:proofErr w:type="spellEnd"/>
      <w:r>
        <w:rPr>
          <w:rFonts w:ascii="Times New Roman" w:eastAsia="Times New Roman" w:hAnsi="Times New Roman" w:cs="Times New Roman"/>
          <w:sz w:val="20"/>
        </w:rPr>
        <w:t xml:space="preserve"> [or Peter Frederick </w:t>
      </w:r>
      <w:proofErr w:type="spellStart"/>
      <w:r>
        <w:rPr>
          <w:rFonts w:ascii="Times New Roman" w:eastAsia="Times New Roman" w:hAnsi="Times New Roman" w:cs="Times New Roman"/>
          <w:b/>
          <w:sz w:val="20"/>
          <w:u w:val="single"/>
        </w:rPr>
        <w:t>Strawson</w:t>
      </w:r>
      <w:proofErr w:type="spellEnd"/>
      <w:r>
        <w:rPr>
          <w:rFonts w:ascii="Times New Roman" w:eastAsia="Times New Roman" w:hAnsi="Times New Roman" w:cs="Times New Roman"/>
          <w:sz w:val="20"/>
        </w:rPr>
        <w:t>]</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lastRenderedPageBreak/>
        <w:t xml:space="preserve">17. </w:t>
      </w:r>
      <w:r>
        <w:rPr>
          <w:rFonts w:ascii="Times New Roman" w:eastAsia="Times New Roman" w:hAnsi="Times New Roman" w:cs="Times New Roman"/>
          <w:sz w:val="20"/>
        </w:rPr>
        <w:t xml:space="preserve">The man who coined this term wrote a novel in which Kurtz from </w:t>
      </w:r>
      <w:r>
        <w:rPr>
          <w:rFonts w:ascii="Times New Roman" w:eastAsia="Times New Roman" w:hAnsi="Times New Roman" w:cs="Times New Roman"/>
          <w:i/>
          <w:sz w:val="20"/>
        </w:rPr>
        <w:t>Heart of Darkness</w:t>
      </w:r>
      <w:r>
        <w:rPr>
          <w:rFonts w:ascii="Times New Roman" w:eastAsia="Times New Roman" w:hAnsi="Times New Roman" w:cs="Times New Roman"/>
          <w:sz w:val="20"/>
        </w:rPr>
        <w:t xml:space="preserve"> is brought to life during a plague of “</w:t>
      </w:r>
      <w:proofErr w:type="spellStart"/>
      <w:r>
        <w:rPr>
          <w:rFonts w:ascii="Times New Roman" w:eastAsia="Times New Roman" w:hAnsi="Times New Roman" w:cs="Times New Roman"/>
          <w:sz w:val="20"/>
        </w:rPr>
        <w:t>sturnuse</w:t>
      </w:r>
      <w:r>
        <w:rPr>
          <w:rFonts w:ascii="Times New Roman" w:eastAsia="Times New Roman" w:hAnsi="Times New Roman" w:cs="Times New Roman"/>
          <w:sz w:val="20"/>
        </w:rPr>
        <w:t>mia</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literary genre that includes Timothy Findley’s aforementioned </w:t>
      </w:r>
      <w:r>
        <w:rPr>
          <w:rFonts w:ascii="Times New Roman" w:eastAsia="Times New Roman" w:hAnsi="Times New Roman" w:cs="Times New Roman"/>
          <w:i/>
          <w:sz w:val="20"/>
        </w:rPr>
        <w:t>Headhunter</w:t>
      </w:r>
      <w:r>
        <w:rPr>
          <w:rFonts w:ascii="Times New Roman" w:eastAsia="Times New Roman" w:hAnsi="Times New Roman" w:cs="Times New Roman"/>
          <w:sz w:val="20"/>
        </w:rPr>
        <w:t xml:space="preserve"> and Robertson Davies’s </w:t>
      </w:r>
      <w:r>
        <w:rPr>
          <w:rFonts w:ascii="Times New Roman" w:eastAsia="Times New Roman" w:hAnsi="Times New Roman" w:cs="Times New Roman"/>
          <w:i/>
          <w:sz w:val="20"/>
        </w:rPr>
        <w:t>Deptford Trilogy</w:t>
      </w:r>
      <w:r>
        <w:rPr>
          <w:rFonts w:ascii="Times New Roman" w:eastAsia="Times New Roman" w:hAnsi="Times New Roman" w:cs="Times New Roman"/>
          <w:sz w:val="20"/>
        </w:rPr>
        <w:t xml:space="preserve">. Its name refers to a stylistic similarity to authors like Faulkner and Flannery O’Connor, but with a </w:t>
      </w:r>
      <w:r>
        <w:rPr>
          <w:rFonts w:ascii="Times New Roman" w:eastAsia="Times New Roman" w:hAnsi="Times New Roman" w:cs="Times New Roman"/>
          <w:sz w:val="20"/>
        </w:rPr>
        <w:t>more Canadian sensibility.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Southern Ontario Gothic</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Gothic</w:t>
      </w:r>
      <w:r>
        <w:rPr>
          <w:rFonts w:ascii="Times New Roman" w:eastAsia="Times New Roman" w:hAnsi="Times New Roman" w:cs="Times New Roman"/>
          <w:sz w:val="20"/>
        </w:rPr>
        <w:t>”; do not accept “Southern Gothic”]</w:t>
      </w:r>
      <w:r>
        <w:rPr>
          <w:rFonts w:ascii="Times New Roman" w:eastAsia="Times New Roman" w:hAnsi="Times New Roman" w:cs="Times New Roman"/>
          <w:sz w:val="20"/>
        </w:rPr>
        <w:br/>
        <w:t xml:space="preserve">[10] Probably the most famous Southern Ontario Gothic author is this woman, whose works in the genre include </w:t>
      </w:r>
      <w:r>
        <w:rPr>
          <w:rFonts w:ascii="Times New Roman" w:eastAsia="Times New Roman" w:hAnsi="Times New Roman" w:cs="Times New Roman"/>
          <w:i/>
          <w:sz w:val="20"/>
        </w:rPr>
        <w:t>The Robber Bride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Blind Assassin</w:t>
      </w:r>
      <w:r>
        <w:rPr>
          <w:rFonts w:ascii="Times New Roman" w:eastAsia="Times New Roman" w:hAnsi="Times New Roman" w:cs="Times New Roman"/>
          <w:sz w:val="20"/>
        </w:rPr>
        <w:t xml:space="preserve">. You may know her better for her dystopian novel </w:t>
      </w:r>
      <w:r>
        <w:rPr>
          <w:rFonts w:ascii="Times New Roman" w:eastAsia="Times New Roman" w:hAnsi="Times New Roman" w:cs="Times New Roman"/>
          <w:i/>
          <w:sz w:val="20"/>
        </w:rPr>
        <w:t>The Handmaid’s Tale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Margaret </w:t>
      </w:r>
      <w:r>
        <w:rPr>
          <w:rFonts w:ascii="Times New Roman" w:eastAsia="Times New Roman" w:hAnsi="Times New Roman" w:cs="Times New Roman"/>
          <w:b/>
          <w:sz w:val="20"/>
          <w:u w:val="single"/>
        </w:rPr>
        <w:t>Atwood</w:t>
      </w:r>
      <w:r>
        <w:rPr>
          <w:rFonts w:ascii="Times New Roman" w:eastAsia="Times New Roman" w:hAnsi="Times New Roman" w:cs="Times New Roman"/>
          <w:sz w:val="20"/>
        </w:rPr>
        <w:t xml:space="preserve"> [or Margaret Eleanor </w:t>
      </w:r>
      <w:r>
        <w:rPr>
          <w:rFonts w:ascii="Times New Roman" w:eastAsia="Times New Roman" w:hAnsi="Times New Roman" w:cs="Times New Roman"/>
          <w:b/>
          <w:sz w:val="20"/>
          <w:u w:val="single"/>
        </w:rPr>
        <w:t>Atwood</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Atwood’s more straightforwardly sci-fi works include this </w:t>
      </w:r>
      <w:proofErr w:type="spellStart"/>
      <w:r>
        <w:rPr>
          <w:rFonts w:ascii="Times New Roman" w:eastAsia="Times New Roman" w:hAnsi="Times New Roman" w:cs="Times New Roman"/>
          <w:sz w:val="20"/>
        </w:rPr>
        <w:t>postapocalyptic</w:t>
      </w:r>
      <w:proofErr w:type="spellEnd"/>
      <w:r>
        <w:rPr>
          <w:rFonts w:ascii="Times New Roman" w:eastAsia="Times New Roman" w:hAnsi="Times New Roman" w:cs="Times New Roman"/>
          <w:sz w:val="20"/>
        </w:rPr>
        <w:t xml:space="preserve"> novel narrated by Jimmy, or “Snowma</w:t>
      </w:r>
      <w:r>
        <w:rPr>
          <w:rFonts w:ascii="Times New Roman" w:eastAsia="Times New Roman" w:hAnsi="Times New Roman" w:cs="Times New Roman"/>
          <w:sz w:val="20"/>
        </w:rPr>
        <w:t xml:space="preserve">n”. Its two sequels are </w:t>
      </w:r>
      <w:r>
        <w:rPr>
          <w:rFonts w:ascii="Times New Roman" w:eastAsia="Times New Roman" w:hAnsi="Times New Roman" w:cs="Times New Roman"/>
          <w:i/>
          <w:sz w:val="20"/>
        </w:rPr>
        <w:t>The Year of the Flood</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Maddaddam</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Oryx and Crake</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sz w:val="20"/>
        </w:rPr>
        <w:t>In finite element analysis, these polynomials allow one to construct interpolation functions when the field variable and its derivatives are specified at the nodes. F</w:t>
      </w:r>
      <w:r>
        <w:rPr>
          <w:rFonts w:ascii="Times New Roman" w:eastAsia="Times New Roman" w:hAnsi="Times New Roman" w:cs="Times New Roman"/>
          <w:sz w:val="20"/>
        </w:rPr>
        <w:t>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set of orthogonal polynomials that appears in solutions to the quantum harmonic oscillator and which can be written in terms of the Laguerre polynomials.</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Hermite</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polynomials</w:t>
      </w:r>
      <w:proofErr w:type="gramEnd"/>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Hermite</w:t>
      </w:r>
      <w:proofErr w:type="spellEnd"/>
      <w:r>
        <w:rPr>
          <w:rFonts w:ascii="Times New Roman" w:eastAsia="Times New Roman" w:hAnsi="Times New Roman" w:cs="Times New Roman"/>
          <w:sz w:val="20"/>
        </w:rPr>
        <w:t xml:space="preserve"> also names complex square m</w:t>
      </w:r>
      <w:r>
        <w:rPr>
          <w:rFonts w:ascii="Times New Roman" w:eastAsia="Times New Roman" w:hAnsi="Times New Roman" w:cs="Times New Roman"/>
          <w:sz w:val="20"/>
        </w:rPr>
        <w:t>atrices that are equal to their own transpose when this operation is applied to the entries. For a complex number, this operation changes the sign of the imaginary part.</w:t>
      </w:r>
      <w:r>
        <w:rPr>
          <w:rFonts w:ascii="Times New Roman" w:eastAsia="Times New Roman" w:hAnsi="Times New Roman" w:cs="Times New Roman"/>
          <w:sz w:val="20"/>
        </w:rPr>
        <w:br/>
        <w:t xml:space="preserve">ANSWER: complex </w:t>
      </w:r>
      <w:proofErr w:type="gramStart"/>
      <w:r>
        <w:rPr>
          <w:rFonts w:ascii="Times New Roman" w:eastAsia="Times New Roman" w:hAnsi="Times New Roman" w:cs="Times New Roman"/>
          <w:b/>
          <w:sz w:val="20"/>
          <w:u w:val="single"/>
        </w:rPr>
        <w:t>conjugate</w:t>
      </w:r>
      <w:proofErr w:type="gramEnd"/>
      <w:r>
        <w:rPr>
          <w:rFonts w:ascii="Times New Roman" w:eastAsia="Times New Roman" w:hAnsi="Times New Roman" w:cs="Times New Roman"/>
          <w:sz w:val="20"/>
        </w:rPr>
        <w:br/>
        <w:t xml:space="preserve">[10] In physics, the Hermitian transpose operation is often </w:t>
      </w:r>
      <w:r>
        <w:rPr>
          <w:rFonts w:ascii="Times New Roman" w:eastAsia="Times New Roman" w:hAnsi="Times New Roman" w:cs="Times New Roman"/>
          <w:sz w:val="20"/>
        </w:rPr>
        <w:t>represented by a dagger, but this symbol is commonly used in mathematics. It’s also commonly used to denote the complex conjugate and convolution.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star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asterisk</w:t>
      </w:r>
      <w:r>
        <w:rPr>
          <w:rFonts w:ascii="Times New Roman" w:eastAsia="Times New Roman" w:hAnsi="Times New Roman" w:cs="Times New Roman"/>
          <w:sz w:val="20"/>
        </w:rPr>
        <w:t>]</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sz w:val="20"/>
        </w:rPr>
        <w:t>The engineer John Fox Burgoyne offered key recommendations during this event.</w:t>
      </w:r>
      <w:r>
        <w:rPr>
          <w:rFonts w:ascii="Times New Roman" w:eastAsia="Times New Roman" w:hAnsi="Times New Roman" w:cs="Times New Roman"/>
          <w:sz w:val="20"/>
        </w:rPr>
        <w:t xml:space="preserv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siege carried out for almost a year against Russian defenses at a strategically located city. The battles of Balaklava and Inkerman were part of this siege which ended shortly after the Malakoff redoubt fell.</w:t>
      </w:r>
      <w:r>
        <w:rPr>
          <w:rFonts w:ascii="Times New Roman" w:eastAsia="Times New Roman" w:hAnsi="Times New Roman" w:cs="Times New Roman"/>
          <w:sz w:val="20"/>
        </w:rPr>
        <w:br/>
        <w:t>ANSWER: Sie</w:t>
      </w:r>
      <w:r>
        <w:rPr>
          <w:rFonts w:ascii="Times New Roman" w:eastAsia="Times New Roman" w:hAnsi="Times New Roman" w:cs="Times New Roman"/>
          <w:sz w:val="20"/>
        </w:rPr>
        <w:t xml:space="preserve">ge of </w:t>
      </w:r>
      <w:proofErr w:type="gramStart"/>
      <w:r>
        <w:rPr>
          <w:rFonts w:ascii="Times New Roman" w:eastAsia="Times New Roman" w:hAnsi="Times New Roman" w:cs="Times New Roman"/>
          <w:b/>
          <w:sz w:val="20"/>
          <w:u w:val="single"/>
        </w:rPr>
        <w:t>Sevastopol</w:t>
      </w:r>
      <w:proofErr w:type="gramEnd"/>
      <w:r>
        <w:rPr>
          <w:rFonts w:ascii="Times New Roman" w:eastAsia="Times New Roman" w:hAnsi="Times New Roman" w:cs="Times New Roman"/>
          <w:sz w:val="20"/>
        </w:rPr>
        <w:br/>
        <w:t>[10] The siege of Sevastopol was a key event in this 1850s war, in which Russia lost to an alliance of opponents including France, Britain, and the Ottomans.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Crimean</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War</w:t>
      </w:r>
      <w:proofErr w:type="gramEnd"/>
      <w:r>
        <w:rPr>
          <w:rFonts w:ascii="Times New Roman" w:eastAsia="Times New Roman" w:hAnsi="Times New Roman" w:cs="Times New Roman"/>
          <w:sz w:val="20"/>
        </w:rPr>
        <w:br/>
        <w:t>[10] This Frenchman led the attack on the Malakoff redoubt, s</w:t>
      </w:r>
      <w:r>
        <w:rPr>
          <w:rFonts w:ascii="Times New Roman" w:eastAsia="Times New Roman" w:hAnsi="Times New Roman" w:cs="Times New Roman"/>
          <w:sz w:val="20"/>
        </w:rPr>
        <w:t>aying “Here I am; here I stay!” when asked to pull back. This general later put down the Paris Commune revolt and served as President.</w:t>
      </w:r>
      <w:r>
        <w:rPr>
          <w:rFonts w:ascii="Times New Roman" w:eastAsia="Times New Roman" w:hAnsi="Times New Roman" w:cs="Times New Roman"/>
          <w:sz w:val="20"/>
        </w:rPr>
        <w:br/>
        <w:t xml:space="preserve">ANSWER: Patrice de </w:t>
      </w:r>
      <w:r>
        <w:rPr>
          <w:rFonts w:ascii="Times New Roman" w:eastAsia="Times New Roman" w:hAnsi="Times New Roman" w:cs="Times New Roman"/>
          <w:b/>
          <w:sz w:val="20"/>
          <w:u w:val="single"/>
        </w:rPr>
        <w:t>Mac Mahon</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First Duke of Magenta</w:t>
      </w:r>
      <w:r>
        <w:rPr>
          <w:rFonts w:ascii="Times New Roman" w:eastAsia="Times New Roman" w:hAnsi="Times New Roman" w:cs="Times New Roman"/>
          <w:sz w:val="20"/>
        </w:rPr>
        <w:t>]</w:t>
      </w:r>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sz w:val="20"/>
        </w:rPr>
        <w:t>The Heidelberg School in Australia produced many impress</w:t>
      </w:r>
      <w:r>
        <w:rPr>
          <w:rFonts w:ascii="Times New Roman" w:eastAsia="Times New Roman" w:hAnsi="Times New Roman" w:cs="Times New Roman"/>
          <w:sz w:val="20"/>
        </w:rPr>
        <w:t xml:space="preserve">ionist works in this genre, which was also the favored subject matter of the Four </w:t>
      </w:r>
      <w:proofErr w:type="spellStart"/>
      <w:r>
        <w:rPr>
          <w:rFonts w:ascii="Times New Roman" w:eastAsia="Times New Roman" w:hAnsi="Times New Roman" w:cs="Times New Roman"/>
          <w:sz w:val="20"/>
        </w:rPr>
        <w:t>Wangs</w:t>
      </w:r>
      <w:proofErr w:type="spellEnd"/>
      <w:r>
        <w:rPr>
          <w:rFonts w:ascii="Times New Roman" w:eastAsia="Times New Roman" w:hAnsi="Times New Roman" w:cs="Times New Roman"/>
          <w:sz w:val="20"/>
        </w:rPr>
        <w:t xml:space="preserve"> and the rest of the Chinese </w:t>
      </w:r>
      <w:proofErr w:type="spellStart"/>
      <w:proofErr w:type="gramStart"/>
      <w:r>
        <w:rPr>
          <w:rFonts w:ascii="Times New Roman" w:eastAsia="Times New Roman" w:hAnsi="Times New Roman" w:cs="Times New Roman"/>
          <w:i/>
          <w:sz w:val="20"/>
        </w:rPr>
        <w:t>shan</w:t>
      </w:r>
      <w:proofErr w:type="spellEnd"/>
      <w:proofErr w:type="gram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shui</w:t>
      </w:r>
      <w:proofErr w:type="spellEnd"/>
      <w:r>
        <w:rPr>
          <w:rFonts w:ascii="Times New Roman" w:eastAsia="Times New Roman" w:hAnsi="Times New Roman" w:cs="Times New Roman"/>
          <w:sz w:val="20"/>
        </w:rPr>
        <w:t xml:space="preserve"> tradition. For 10 points each:</w:t>
      </w:r>
      <w:r>
        <w:rPr>
          <w:rFonts w:ascii="Times New Roman" w:eastAsia="Times New Roman" w:hAnsi="Times New Roman" w:cs="Times New Roman"/>
          <w:sz w:val="20"/>
        </w:rPr>
        <w:br/>
        <w:t>[10] Identify this genre of painting which was popularized in England by, among others, John Consta</w:t>
      </w:r>
      <w:r>
        <w:rPr>
          <w:rFonts w:ascii="Times New Roman" w:eastAsia="Times New Roman" w:hAnsi="Times New Roman" w:cs="Times New Roman"/>
          <w:sz w:val="20"/>
        </w:rPr>
        <w:t xml:space="preserve">ble, whose works in the form include </w:t>
      </w:r>
      <w:proofErr w:type="spellStart"/>
      <w:r>
        <w:rPr>
          <w:rFonts w:ascii="Times New Roman" w:eastAsia="Times New Roman" w:hAnsi="Times New Roman" w:cs="Times New Roman"/>
          <w:i/>
          <w:sz w:val="20"/>
        </w:rPr>
        <w:t>Wivenhoe</w:t>
      </w:r>
      <w:proofErr w:type="spellEnd"/>
      <w:r>
        <w:rPr>
          <w:rFonts w:ascii="Times New Roman" w:eastAsia="Times New Roman" w:hAnsi="Times New Roman" w:cs="Times New Roman"/>
          <w:i/>
          <w:sz w:val="20"/>
        </w:rPr>
        <w:t xml:space="preserve"> Park</w:t>
      </w:r>
      <w:r>
        <w:rPr>
          <w:rFonts w:ascii="Times New Roman" w:eastAsia="Times New Roman" w:hAnsi="Times New Roman" w:cs="Times New Roman"/>
          <w:sz w:val="20"/>
        </w:rPr>
        <w:t xml:space="preserve">, </w:t>
      </w:r>
      <w:r>
        <w:rPr>
          <w:rFonts w:ascii="Times New Roman" w:eastAsia="Times New Roman" w:hAnsi="Times New Roman" w:cs="Times New Roman"/>
          <w:i/>
          <w:sz w:val="20"/>
        </w:rPr>
        <w:t>Dedham Vale</w:t>
      </w:r>
      <w:r>
        <w:rPr>
          <w:rFonts w:ascii="Times New Roman" w:eastAsia="Times New Roman" w:hAnsi="Times New Roman" w:cs="Times New Roman"/>
          <w:sz w:val="20"/>
        </w:rPr>
        <w:t>, and many other depictions of the Suffolk area.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landscape</w:t>
      </w:r>
      <w:r>
        <w:rPr>
          <w:rFonts w:ascii="Times New Roman" w:eastAsia="Times New Roman" w:hAnsi="Times New Roman" w:cs="Times New Roman"/>
          <w:sz w:val="20"/>
        </w:rPr>
        <w:t xml:space="preserve"> paintings [or </w:t>
      </w:r>
      <w:r>
        <w:rPr>
          <w:rFonts w:ascii="Times New Roman" w:eastAsia="Times New Roman" w:hAnsi="Times New Roman" w:cs="Times New Roman"/>
          <w:b/>
          <w:sz w:val="20"/>
          <w:u w:val="single"/>
        </w:rPr>
        <w:t>landscape</w:t>
      </w:r>
      <w:r>
        <w:rPr>
          <w:rFonts w:ascii="Times New Roman" w:eastAsia="Times New Roman" w:hAnsi="Times New Roman" w:cs="Times New Roman"/>
          <w:sz w:val="20"/>
        </w:rPr>
        <w:t xml:space="preserve"> art]</w:t>
      </w:r>
      <w:r>
        <w:rPr>
          <w:rFonts w:ascii="Times New Roman" w:eastAsia="Times New Roman" w:hAnsi="Times New Roman" w:cs="Times New Roman"/>
          <w:sz w:val="20"/>
        </w:rPr>
        <w:br/>
        <w:t>[10] This member of the Hudson River School made many trips to the Arctic and South America, resu</w:t>
      </w:r>
      <w:r>
        <w:rPr>
          <w:rFonts w:ascii="Times New Roman" w:eastAsia="Times New Roman" w:hAnsi="Times New Roman" w:cs="Times New Roman"/>
          <w:sz w:val="20"/>
        </w:rPr>
        <w:t xml:space="preserve">lting in such landscapes as </w:t>
      </w:r>
      <w:r>
        <w:rPr>
          <w:rFonts w:ascii="Times New Roman" w:eastAsia="Times New Roman" w:hAnsi="Times New Roman" w:cs="Times New Roman"/>
          <w:i/>
          <w:sz w:val="20"/>
        </w:rPr>
        <w:t>Aurora Borealis</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Icebergs</w:t>
      </w:r>
      <w:r>
        <w:rPr>
          <w:rFonts w:ascii="Times New Roman" w:eastAsia="Times New Roman" w:hAnsi="Times New Roman" w:cs="Times New Roman"/>
          <w:sz w:val="20"/>
        </w:rPr>
        <w:t xml:space="preserve">, </w:t>
      </w:r>
      <w:r>
        <w:rPr>
          <w:rFonts w:ascii="Times New Roman" w:eastAsia="Times New Roman" w:hAnsi="Times New Roman" w:cs="Times New Roman"/>
          <w:i/>
          <w:sz w:val="20"/>
        </w:rPr>
        <w:t>Cotopaxi</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Heart of the Andes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Frederic Edwin </w:t>
      </w:r>
      <w:proofErr w:type="gramStart"/>
      <w:r>
        <w:rPr>
          <w:rFonts w:ascii="Times New Roman" w:eastAsia="Times New Roman" w:hAnsi="Times New Roman" w:cs="Times New Roman"/>
          <w:b/>
          <w:sz w:val="20"/>
          <w:u w:val="single"/>
        </w:rPr>
        <w:t>Church</w:t>
      </w:r>
      <w:proofErr w:type="gramEnd"/>
      <w:r>
        <w:rPr>
          <w:rFonts w:ascii="Times New Roman" w:eastAsia="Times New Roman" w:hAnsi="Times New Roman" w:cs="Times New Roman"/>
          <w:sz w:val="20"/>
        </w:rPr>
        <w:br/>
        <w:t xml:space="preserve">[10] This member of the Danube school created one of the first pure landscapes in oil, his 1520 </w:t>
      </w:r>
      <w:r>
        <w:rPr>
          <w:rFonts w:ascii="Times New Roman" w:eastAsia="Times New Roman" w:hAnsi="Times New Roman" w:cs="Times New Roman"/>
          <w:i/>
          <w:sz w:val="20"/>
        </w:rPr>
        <w:t>Landscape with Footbridge</w:t>
      </w:r>
      <w:r>
        <w:rPr>
          <w:rFonts w:ascii="Times New Roman" w:eastAsia="Times New Roman" w:hAnsi="Times New Roman" w:cs="Times New Roman"/>
          <w:sz w:val="20"/>
        </w:rPr>
        <w:t>. The co</w:t>
      </w:r>
      <w:r>
        <w:rPr>
          <w:rFonts w:ascii="Times New Roman" w:eastAsia="Times New Roman" w:hAnsi="Times New Roman" w:cs="Times New Roman"/>
          <w:sz w:val="20"/>
        </w:rPr>
        <w:t xml:space="preserve">ntemporaneous “world landscape” style influenced his famous </w:t>
      </w:r>
      <w:r>
        <w:rPr>
          <w:rFonts w:ascii="Times New Roman" w:eastAsia="Times New Roman" w:hAnsi="Times New Roman" w:cs="Times New Roman"/>
          <w:i/>
          <w:sz w:val="20"/>
        </w:rPr>
        <w:t>Battle of Alexander at Issus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Albrecht </w:t>
      </w:r>
      <w:proofErr w:type="spellStart"/>
      <w:r>
        <w:rPr>
          <w:rFonts w:ascii="Times New Roman" w:eastAsia="Times New Roman" w:hAnsi="Times New Roman" w:cs="Times New Roman"/>
          <w:b/>
          <w:sz w:val="20"/>
          <w:u w:val="single"/>
        </w:rPr>
        <w:t>Altdorfer</w:t>
      </w:r>
      <w:proofErr w:type="spellEnd"/>
    </w:p>
    <w:p w:rsidR="0062444F" w:rsidRDefault="0062444F">
      <w:pPr>
        <w:keepNext/>
        <w:keepLines/>
        <w:tabs>
          <w:tab w:val="left" w:pos="735"/>
        </w:tabs>
        <w:spacing w:after="0" w:line="240" w:lineRule="auto"/>
      </w:pPr>
    </w:p>
    <w:p w:rsidR="0062444F" w:rsidRDefault="00F94809">
      <w:pPr>
        <w:keepNext/>
        <w:keepLines/>
        <w:tabs>
          <w:tab w:val="left" w:pos="735"/>
        </w:tabs>
        <w:spacing w:after="0" w:line="240" w:lineRule="auto"/>
      </w:pPr>
      <w:r>
        <w:rPr>
          <w:rFonts w:ascii="Times New Roman" w:eastAsia="Times New Roman" w:hAnsi="Times New Roman" w:cs="Times New Roman"/>
          <w:sz w:val="20"/>
        </w:rPr>
        <w:lastRenderedPageBreak/>
        <w:t xml:space="preserve">Extra. </w:t>
      </w:r>
      <w:r>
        <w:rPr>
          <w:rFonts w:ascii="Times New Roman" w:eastAsia="Times New Roman" w:hAnsi="Times New Roman" w:cs="Times New Roman"/>
          <w:sz w:val="20"/>
        </w:rPr>
        <w:t>The title character of this story is mocked for his cowardice in the face of a wounded lion by his wife Margot, who, it is implied, has an affair with their guide Robert Wilson.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short story about an African big-game safar</w:t>
      </w:r>
      <w:r>
        <w:rPr>
          <w:rFonts w:ascii="Times New Roman" w:eastAsia="Times New Roman" w:hAnsi="Times New Roman" w:cs="Times New Roman"/>
          <w:sz w:val="20"/>
        </w:rPr>
        <w:t>i. It ends shortly after Margot “accidentally” shoots the title character in the head, just as the latter kills a charging buffalo.</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 xml:space="preserve">Short Happy Life of Francis </w:t>
      </w:r>
      <w:proofErr w:type="spellStart"/>
      <w:r>
        <w:rPr>
          <w:rFonts w:ascii="Times New Roman" w:eastAsia="Times New Roman" w:hAnsi="Times New Roman" w:cs="Times New Roman"/>
          <w:b/>
          <w:sz w:val="20"/>
          <w:u w:val="single"/>
        </w:rPr>
        <w:t>Macomber</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“The Short Happy Life of Francis </w:t>
      </w:r>
      <w:proofErr w:type="spellStart"/>
      <w:r>
        <w:rPr>
          <w:rFonts w:ascii="Times New Roman" w:eastAsia="Times New Roman" w:hAnsi="Times New Roman" w:cs="Times New Roman"/>
          <w:sz w:val="20"/>
        </w:rPr>
        <w:t>Macomber</w:t>
      </w:r>
      <w:proofErr w:type="spellEnd"/>
      <w:r>
        <w:rPr>
          <w:rFonts w:ascii="Times New Roman" w:eastAsia="Times New Roman" w:hAnsi="Times New Roman" w:cs="Times New Roman"/>
          <w:sz w:val="20"/>
        </w:rPr>
        <w:t>” was written by this Ameri</w:t>
      </w:r>
      <w:r>
        <w:rPr>
          <w:rFonts w:ascii="Times New Roman" w:eastAsia="Times New Roman" w:hAnsi="Times New Roman" w:cs="Times New Roman"/>
          <w:sz w:val="20"/>
        </w:rPr>
        <w:t xml:space="preserve">can author, a big fan of polydactyl cats who wrote the novels </w:t>
      </w:r>
      <w:r>
        <w:rPr>
          <w:rFonts w:ascii="Times New Roman" w:eastAsia="Times New Roman" w:hAnsi="Times New Roman" w:cs="Times New Roman"/>
          <w:i/>
          <w:sz w:val="20"/>
        </w:rPr>
        <w:t>The Sun Also Rises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Old Man and the Sea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Ernest </w:t>
      </w:r>
      <w:r>
        <w:rPr>
          <w:rFonts w:ascii="Times New Roman" w:eastAsia="Times New Roman" w:hAnsi="Times New Roman" w:cs="Times New Roman"/>
          <w:b/>
          <w:sz w:val="20"/>
          <w:u w:val="single"/>
        </w:rPr>
        <w:t>Hemingway</w:t>
      </w:r>
      <w:r>
        <w:rPr>
          <w:rFonts w:ascii="Times New Roman" w:eastAsia="Times New Roman" w:hAnsi="Times New Roman" w:cs="Times New Roman"/>
          <w:sz w:val="20"/>
        </w:rPr>
        <w:t xml:space="preserve"> [or Ernest Miller </w:t>
      </w:r>
      <w:r>
        <w:rPr>
          <w:rFonts w:ascii="Times New Roman" w:eastAsia="Times New Roman" w:hAnsi="Times New Roman" w:cs="Times New Roman"/>
          <w:b/>
          <w:sz w:val="20"/>
          <w:u w:val="single"/>
        </w:rPr>
        <w:t>Hemingway</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Hemingway wrote the </w:t>
      </w:r>
      <w:proofErr w:type="spellStart"/>
      <w:r>
        <w:rPr>
          <w:rFonts w:ascii="Times New Roman" w:eastAsia="Times New Roman" w:hAnsi="Times New Roman" w:cs="Times New Roman"/>
          <w:sz w:val="20"/>
        </w:rPr>
        <w:t>Macomber</w:t>
      </w:r>
      <w:proofErr w:type="spellEnd"/>
      <w:r>
        <w:rPr>
          <w:rFonts w:ascii="Times New Roman" w:eastAsia="Times New Roman" w:hAnsi="Times New Roman" w:cs="Times New Roman"/>
          <w:sz w:val="20"/>
        </w:rPr>
        <w:t xml:space="preserve"> story while channeling his own bitterness in the wake of 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monthlong</w:t>
      </w:r>
      <w:proofErr w:type="spellEnd"/>
      <w:r>
        <w:rPr>
          <w:rFonts w:ascii="Times New Roman" w:eastAsia="Times New Roman" w:hAnsi="Times New Roman" w:cs="Times New Roman"/>
          <w:sz w:val="20"/>
        </w:rPr>
        <w:t xml:space="preserve"> safari he took with his wife Pauline Pfeiffer, which he chronicled in this 1935 book.</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Green Hills of Africa</w:t>
      </w:r>
    </w:p>
    <w:sectPr w:rsidR="0062444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809" w:rsidRDefault="00F94809">
      <w:pPr>
        <w:spacing w:after="0" w:line="240" w:lineRule="auto"/>
      </w:pPr>
      <w:r>
        <w:separator/>
      </w:r>
    </w:p>
  </w:endnote>
  <w:endnote w:type="continuationSeparator" w:id="0">
    <w:p w:rsidR="00F94809" w:rsidRDefault="00F9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809" w:rsidRDefault="00F94809">
      <w:pPr>
        <w:spacing w:after="0" w:line="240" w:lineRule="auto"/>
      </w:pPr>
      <w:r>
        <w:separator/>
      </w:r>
    </w:p>
  </w:footnote>
  <w:footnote w:type="continuationSeparator" w:id="0">
    <w:p w:rsidR="00F94809" w:rsidRDefault="00F94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44F" w:rsidRDefault="0062444F">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444F"/>
    <w:rsid w:val="000F5EB6"/>
    <w:rsid w:val="0062444F"/>
    <w:rsid w:val="006F6591"/>
    <w:rsid w:val="00F9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37A83-1F3A-4BD0-ACB6-8D8D3ED6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5501</Words>
  <Characters>31356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4</cp:revision>
  <cp:lastPrinted>2015-03-22T05:25:00Z</cp:lastPrinted>
  <dcterms:created xsi:type="dcterms:W3CDTF">2015-03-22T05:23:00Z</dcterms:created>
  <dcterms:modified xsi:type="dcterms:W3CDTF">2015-03-22T05:25:00Z</dcterms:modified>
</cp:coreProperties>
</file>