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195D" w:rsidRPr="008713C2" w:rsidRDefault="00BF250E" w:rsidP="008713C2">
      <w:pPr>
        <w:keepNext/>
        <w:keepLines/>
        <w:spacing w:after="0" w:line="240" w:lineRule="auto"/>
        <w:rPr>
          <w:rFonts w:ascii="Times New Roman" w:hAnsi="Times New Roman" w:cs="Times New Roman"/>
          <w:sz w:val="20"/>
        </w:rPr>
      </w:pPr>
      <w:bookmarkStart w:id="0" w:name="h.gjdgxs" w:colFirst="0" w:colLast="0"/>
      <w:bookmarkEnd w:id="0"/>
      <w:r w:rsidRPr="008713C2">
        <w:rPr>
          <w:rFonts w:ascii="Times New Roman" w:eastAsia="Times New Roman" w:hAnsi="Times New Roman" w:cs="Times New Roman"/>
          <w:b/>
          <w:sz w:val="20"/>
        </w:rPr>
        <w:t>Minnesota Undergraduate Tournament 2015:</w:t>
      </w:r>
      <w:r w:rsidRPr="008713C2">
        <w:rPr>
          <w:rFonts w:ascii="Times New Roman" w:eastAsia="Times New Roman" w:hAnsi="Times New Roman" w:cs="Times New Roman"/>
          <w:sz w:val="20"/>
        </w:rPr>
        <w:t xml:space="preserve"> </w:t>
      </w:r>
      <w:r w:rsidRPr="008713C2">
        <w:rPr>
          <w:rFonts w:ascii="Times New Roman" w:eastAsia="Times New Roman" w:hAnsi="Times New Roman" w:cs="Times New Roman"/>
          <w:b/>
          <w:sz w:val="20"/>
        </w:rPr>
        <w:t>My Torah Portion was an Archie Comic</w:t>
      </w:r>
    </w:p>
    <w:p w:rsidR="003F195D" w:rsidRPr="008713C2" w:rsidRDefault="00BF250E" w:rsidP="008713C2">
      <w:pPr>
        <w:keepNext/>
        <w:keepLines/>
        <w:spacing w:after="0" w:line="240" w:lineRule="auto"/>
        <w:rPr>
          <w:rFonts w:ascii="Times New Roman" w:hAnsi="Times New Roman" w:cs="Times New Roman"/>
          <w:sz w:val="20"/>
        </w:rPr>
      </w:pPr>
      <w:r w:rsidRPr="008713C2">
        <w:rPr>
          <w:rFonts w:ascii="Times New Roman" w:eastAsia="Times New Roman" w:hAnsi="Times New Roman" w:cs="Times New Roman"/>
          <w:b/>
          <w:sz w:val="20"/>
        </w:rPr>
        <w:t xml:space="preserve">Questions by Rob Carson, Mike </w:t>
      </w:r>
      <w:proofErr w:type="spellStart"/>
      <w:r w:rsidRPr="008713C2">
        <w:rPr>
          <w:rFonts w:ascii="Times New Roman" w:eastAsia="Times New Roman" w:hAnsi="Times New Roman" w:cs="Times New Roman"/>
          <w:b/>
          <w:sz w:val="20"/>
        </w:rPr>
        <w:t>Cheyne</w:t>
      </w:r>
      <w:proofErr w:type="spellEnd"/>
      <w:r w:rsidRPr="008713C2">
        <w:rPr>
          <w:rFonts w:ascii="Times New Roman" w:eastAsia="Times New Roman" w:hAnsi="Times New Roman" w:cs="Times New Roman"/>
          <w:b/>
          <w:sz w:val="20"/>
        </w:rPr>
        <w:t xml:space="preserve">, Andrew Hart, </w:t>
      </w:r>
      <w:proofErr w:type="spellStart"/>
      <w:r w:rsidRPr="008713C2">
        <w:rPr>
          <w:rFonts w:ascii="Times New Roman" w:eastAsia="Times New Roman" w:hAnsi="Times New Roman" w:cs="Times New Roman"/>
          <w:b/>
          <w:sz w:val="20"/>
        </w:rPr>
        <w:t>Gautam</w:t>
      </w:r>
      <w:proofErr w:type="spellEnd"/>
      <w:r w:rsidRPr="008713C2">
        <w:rPr>
          <w:rFonts w:ascii="Times New Roman" w:eastAsia="Times New Roman" w:hAnsi="Times New Roman" w:cs="Times New Roman"/>
          <w:b/>
          <w:sz w:val="20"/>
        </w:rPr>
        <w:t xml:space="preserve"> </w:t>
      </w:r>
      <w:proofErr w:type="spellStart"/>
      <w:r w:rsidRPr="008713C2">
        <w:rPr>
          <w:rFonts w:ascii="Times New Roman" w:eastAsia="Times New Roman" w:hAnsi="Times New Roman" w:cs="Times New Roman"/>
          <w:b/>
          <w:sz w:val="20"/>
        </w:rPr>
        <w:t>Kandlikar</w:t>
      </w:r>
      <w:proofErr w:type="spellEnd"/>
      <w:r w:rsidRPr="008713C2">
        <w:rPr>
          <w:rFonts w:ascii="Times New Roman" w:eastAsia="Times New Roman" w:hAnsi="Times New Roman" w:cs="Times New Roman"/>
          <w:b/>
          <w:sz w:val="20"/>
        </w:rPr>
        <w:t xml:space="preserve">, Shan Kothari, Bernadette Spencer, Cody Voight, and </w:t>
      </w:r>
      <w:r w:rsidRPr="008713C2">
        <w:rPr>
          <w:rFonts w:ascii="Times New Roman" w:eastAsia="Times New Roman" w:hAnsi="Times New Roman" w:cs="Times New Roman"/>
          <w:b/>
          <w:i/>
          <w:sz w:val="20"/>
        </w:rPr>
        <w:t>special guest</w:t>
      </w:r>
      <w:r w:rsidRPr="008713C2">
        <w:rPr>
          <w:rFonts w:ascii="Times New Roman" w:eastAsia="Times New Roman" w:hAnsi="Times New Roman" w:cs="Times New Roman"/>
          <w:b/>
          <w:sz w:val="20"/>
        </w:rPr>
        <w:t xml:space="preserve"> Ike Jose</w:t>
      </w:r>
    </w:p>
    <w:p w:rsidR="003F195D" w:rsidRPr="008713C2" w:rsidRDefault="00BF250E" w:rsidP="008713C2">
      <w:pPr>
        <w:keepNext/>
        <w:keepLines/>
        <w:spacing w:after="0" w:line="240" w:lineRule="auto"/>
        <w:rPr>
          <w:rFonts w:ascii="Times New Roman" w:hAnsi="Times New Roman" w:cs="Times New Roman"/>
          <w:sz w:val="20"/>
        </w:rPr>
      </w:pPr>
      <w:r w:rsidRPr="008713C2">
        <w:rPr>
          <w:rFonts w:ascii="Times New Roman" w:eastAsia="Times New Roman" w:hAnsi="Times New Roman" w:cs="Times New Roman"/>
          <w:b/>
          <w:sz w:val="20"/>
        </w:rPr>
        <w:t>Packet 11: Tossups</w:t>
      </w:r>
    </w:p>
    <w:p w:rsidR="003F195D" w:rsidRPr="008713C2" w:rsidRDefault="003F195D" w:rsidP="008713C2">
      <w:pPr>
        <w:keepNext/>
        <w:keepLine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 </w:t>
      </w:r>
      <w:r w:rsidRPr="008713C2">
        <w:rPr>
          <w:rFonts w:ascii="Times New Roman" w:eastAsia="Times New Roman" w:hAnsi="Times New Roman" w:cs="Times New Roman"/>
          <w:b/>
          <w:sz w:val="20"/>
        </w:rPr>
        <w:t xml:space="preserve">A composer from this country coined the term “dissonant counterpoint,” and his wife wrote a 1931 string quartet with a sound mass third movement. A long-lived composer from this country wrote </w:t>
      </w:r>
      <w:r w:rsidRPr="008713C2">
        <w:rPr>
          <w:rFonts w:ascii="Times New Roman" w:eastAsia="Times New Roman" w:hAnsi="Times New Roman" w:cs="Times New Roman"/>
          <w:b/>
          <w:i/>
          <w:sz w:val="20"/>
        </w:rPr>
        <w:t>Night Fantasies</w:t>
      </w:r>
      <w:r w:rsidRPr="008713C2">
        <w:rPr>
          <w:rFonts w:ascii="Times New Roman" w:eastAsia="Times New Roman" w:hAnsi="Times New Roman" w:cs="Times New Roman"/>
          <w:b/>
          <w:sz w:val="20"/>
        </w:rPr>
        <w:t xml:space="preserve"> and developed metric modulation, which he used in pieces like his five string quartets. A composer from here consulted the </w:t>
      </w:r>
      <w:r w:rsidRPr="008713C2">
        <w:rPr>
          <w:rFonts w:ascii="Times New Roman" w:eastAsia="Times New Roman" w:hAnsi="Times New Roman" w:cs="Times New Roman"/>
          <w:b/>
          <w:i/>
          <w:sz w:val="20"/>
        </w:rPr>
        <w:t xml:space="preserve">I </w:t>
      </w:r>
      <w:proofErr w:type="spellStart"/>
      <w:r w:rsidRPr="008713C2">
        <w:rPr>
          <w:rFonts w:ascii="Times New Roman" w:eastAsia="Times New Roman" w:hAnsi="Times New Roman" w:cs="Times New Roman"/>
          <w:b/>
          <w:i/>
          <w:sz w:val="20"/>
        </w:rPr>
        <w:t>Ching</w:t>
      </w:r>
      <w:proofErr w:type="spellEnd"/>
      <w:r w:rsidRPr="008713C2">
        <w:rPr>
          <w:rFonts w:ascii="Times New Roman" w:eastAsia="Times New Roman" w:hAnsi="Times New Roman" w:cs="Times New Roman"/>
          <w:b/>
          <w:sz w:val="20"/>
        </w:rPr>
        <w:t xml:space="preserve"> for his </w:t>
      </w:r>
      <w:proofErr w:type="spellStart"/>
      <w:r w:rsidRPr="008713C2">
        <w:rPr>
          <w:rFonts w:ascii="Times New Roman" w:eastAsia="Times New Roman" w:hAnsi="Times New Roman" w:cs="Times New Roman"/>
          <w:b/>
          <w:sz w:val="20"/>
        </w:rPr>
        <w:t>aleatory</w:t>
      </w:r>
      <w:proofErr w:type="spellEnd"/>
      <w:r w:rsidRPr="008713C2">
        <w:rPr>
          <w:rFonts w:ascii="Times New Roman" w:eastAsia="Times New Roman" w:hAnsi="Times New Roman" w:cs="Times New Roman"/>
          <w:b/>
          <w:sz w:val="20"/>
        </w:rPr>
        <w:t xml:space="preserve"> (*)</w:t>
      </w:r>
      <w:r w:rsidRPr="008713C2">
        <w:rPr>
          <w:rFonts w:ascii="Times New Roman" w:eastAsia="Times New Roman" w:hAnsi="Times New Roman" w:cs="Times New Roman"/>
          <w:sz w:val="20"/>
        </w:rPr>
        <w:t xml:space="preserve"> </w:t>
      </w:r>
      <w:r w:rsidRPr="008713C2">
        <w:rPr>
          <w:rFonts w:ascii="Times New Roman" w:eastAsia="Times New Roman" w:hAnsi="Times New Roman" w:cs="Times New Roman"/>
          <w:i/>
          <w:sz w:val="20"/>
        </w:rPr>
        <w:t>Music of Changes</w:t>
      </w:r>
      <w:r w:rsidRPr="008713C2">
        <w:rPr>
          <w:rFonts w:ascii="Times New Roman" w:eastAsia="Times New Roman" w:hAnsi="Times New Roman" w:cs="Times New Roman"/>
          <w:sz w:val="20"/>
        </w:rPr>
        <w:t xml:space="preserve">. A piece from this country consists of 53 phrases to be repeated over a constant C beat; that piece is </w:t>
      </w:r>
      <w:r w:rsidRPr="008713C2">
        <w:rPr>
          <w:rFonts w:ascii="Times New Roman" w:eastAsia="Times New Roman" w:hAnsi="Times New Roman" w:cs="Times New Roman"/>
          <w:i/>
          <w:sz w:val="20"/>
        </w:rPr>
        <w:t>In C</w:t>
      </w:r>
      <w:r w:rsidRPr="008713C2">
        <w:rPr>
          <w:rFonts w:ascii="Times New Roman" w:eastAsia="Times New Roman" w:hAnsi="Times New Roman" w:cs="Times New Roman"/>
          <w:sz w:val="20"/>
        </w:rPr>
        <w:t xml:space="preserve">. The </w:t>
      </w:r>
      <w:r w:rsidRPr="008713C2">
        <w:rPr>
          <w:rFonts w:ascii="Times New Roman" w:eastAsia="Times New Roman" w:hAnsi="Times New Roman" w:cs="Times New Roman"/>
          <w:i/>
          <w:sz w:val="20"/>
        </w:rPr>
        <w:t>Imaginary Landscape</w:t>
      </w:r>
      <w:r w:rsidRPr="008713C2">
        <w:rPr>
          <w:rFonts w:ascii="Times New Roman" w:eastAsia="Times New Roman" w:hAnsi="Times New Roman" w:cs="Times New Roman"/>
          <w:sz w:val="20"/>
        </w:rPr>
        <w:t xml:space="preserve"> series is by a composer from this country who used the prepared piano in his </w:t>
      </w:r>
      <w:r w:rsidRPr="008713C2">
        <w:rPr>
          <w:rFonts w:ascii="Times New Roman" w:eastAsia="Times New Roman" w:hAnsi="Times New Roman" w:cs="Times New Roman"/>
          <w:i/>
          <w:sz w:val="20"/>
        </w:rPr>
        <w:t>Sonatas and Interludes</w:t>
      </w:r>
      <w:r w:rsidRPr="008713C2">
        <w:rPr>
          <w:rFonts w:ascii="Times New Roman" w:eastAsia="Times New Roman" w:hAnsi="Times New Roman" w:cs="Times New Roman"/>
          <w:sz w:val="20"/>
        </w:rPr>
        <w:t xml:space="preserve">. That composer wrote three movements lacking notes in a silent piece for David Tudor. For 10 points, name this home of Elliott Carter, Terry Riley, and the composer of </w:t>
      </w:r>
      <w:r w:rsidRPr="008713C2">
        <w:rPr>
          <w:rFonts w:ascii="Times New Roman" w:eastAsia="Times New Roman" w:hAnsi="Times New Roman" w:cs="Times New Roman"/>
          <w:i/>
          <w:sz w:val="20"/>
        </w:rPr>
        <w:t>4’33”</w:t>
      </w:r>
      <w:r w:rsidRPr="008713C2">
        <w:rPr>
          <w:rFonts w:ascii="Times New Roman" w:eastAsia="Times New Roman" w:hAnsi="Times New Roman" w:cs="Times New Roman"/>
          <w:sz w:val="20"/>
        </w:rPr>
        <w:t>, John Cage.</w:t>
      </w:r>
      <w:r w:rsidRPr="008713C2">
        <w:rPr>
          <w:rFonts w:ascii="Times New Roman" w:eastAsia="Times New Roman" w:hAnsi="Times New Roman" w:cs="Times New Roman"/>
          <w:sz w:val="20"/>
        </w:rPr>
        <w:br/>
        <w:t xml:space="preserve">ANSWER: United States of </w:t>
      </w:r>
      <w:r w:rsidRPr="008713C2">
        <w:rPr>
          <w:rFonts w:ascii="Times New Roman" w:eastAsia="Times New Roman" w:hAnsi="Times New Roman" w:cs="Times New Roman"/>
          <w:b/>
          <w:sz w:val="20"/>
          <w:u w:val="single"/>
        </w:rPr>
        <w:t>America</w:t>
      </w:r>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b/>
          <w:sz w:val="20"/>
          <w:u w:val="single"/>
        </w:rPr>
        <w:t>United States</w:t>
      </w:r>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b/>
          <w:sz w:val="20"/>
          <w:u w:val="single"/>
        </w:rPr>
        <w:t>U.S.</w:t>
      </w:r>
      <w:r w:rsidRPr="008713C2">
        <w:rPr>
          <w:rFonts w:ascii="Times New Roman" w:eastAsia="Times New Roman" w:hAnsi="Times New Roman" w:cs="Times New Roman"/>
          <w:sz w:val="20"/>
        </w:rPr>
        <w:t>A.]</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2. </w:t>
      </w:r>
      <w:r w:rsidRPr="008713C2">
        <w:rPr>
          <w:rFonts w:ascii="Times New Roman" w:eastAsia="Times New Roman" w:hAnsi="Times New Roman" w:cs="Times New Roman"/>
          <w:b/>
          <w:sz w:val="20"/>
        </w:rPr>
        <w:t xml:space="preserve">This male ruler's former secretary was the target of Irish assassin Patrick </w:t>
      </w:r>
      <w:proofErr w:type="spellStart"/>
      <w:r w:rsidRPr="008713C2">
        <w:rPr>
          <w:rFonts w:ascii="Times New Roman" w:eastAsia="Times New Roman" w:hAnsi="Times New Roman" w:cs="Times New Roman"/>
          <w:b/>
          <w:sz w:val="20"/>
        </w:rPr>
        <w:t>O'Collun</w:t>
      </w:r>
      <w:proofErr w:type="spellEnd"/>
      <w:r w:rsidRPr="008713C2">
        <w:rPr>
          <w:rFonts w:ascii="Times New Roman" w:eastAsia="Times New Roman" w:hAnsi="Times New Roman" w:cs="Times New Roman"/>
          <w:b/>
          <w:sz w:val="20"/>
        </w:rPr>
        <w:t xml:space="preserve">. That secretary was involved in the murder of this man's rival, Don John of Austria. This ruler dispatched a Governor who executed men like the Count of Egmont after establishing the "Council of Blood." After being pissed off by the Treaty of </w:t>
      </w:r>
      <w:proofErr w:type="spellStart"/>
      <w:r w:rsidRPr="008713C2">
        <w:rPr>
          <w:rFonts w:ascii="Times New Roman" w:eastAsia="Times New Roman" w:hAnsi="Times New Roman" w:cs="Times New Roman"/>
          <w:b/>
          <w:sz w:val="20"/>
        </w:rPr>
        <w:t>Nonsuch</w:t>
      </w:r>
      <w:proofErr w:type="spellEnd"/>
      <w:r w:rsidRPr="008713C2">
        <w:rPr>
          <w:rFonts w:ascii="Times New Roman" w:eastAsia="Times New Roman" w:hAnsi="Times New Roman" w:cs="Times New Roman"/>
          <w:b/>
          <w:sz w:val="20"/>
        </w:rPr>
        <w:t>, he placed the Duke of (*)</w:t>
      </w:r>
      <w:r w:rsidRPr="008713C2">
        <w:rPr>
          <w:rFonts w:ascii="Times New Roman" w:eastAsia="Times New Roman" w:hAnsi="Times New Roman" w:cs="Times New Roman"/>
          <w:sz w:val="20"/>
        </w:rPr>
        <w:t xml:space="preserve"> Medina </w:t>
      </w:r>
      <w:proofErr w:type="spellStart"/>
      <w:r w:rsidRPr="008713C2">
        <w:rPr>
          <w:rFonts w:ascii="Times New Roman" w:eastAsia="Times New Roman" w:hAnsi="Times New Roman" w:cs="Times New Roman"/>
          <w:sz w:val="20"/>
        </w:rPr>
        <w:t>Sidonia</w:t>
      </w:r>
      <w:proofErr w:type="spellEnd"/>
      <w:r w:rsidRPr="008713C2">
        <w:rPr>
          <w:rFonts w:ascii="Times New Roman" w:eastAsia="Times New Roman" w:hAnsi="Times New Roman" w:cs="Times New Roman"/>
          <w:sz w:val="20"/>
        </w:rPr>
        <w:t xml:space="preserve"> in charge of a force defeated at the Battle of </w:t>
      </w:r>
      <w:proofErr w:type="spellStart"/>
      <w:r w:rsidRPr="008713C2">
        <w:rPr>
          <w:rFonts w:ascii="Times New Roman" w:eastAsia="Times New Roman" w:hAnsi="Times New Roman" w:cs="Times New Roman"/>
          <w:sz w:val="20"/>
        </w:rPr>
        <w:t>Gravelines</w:t>
      </w:r>
      <w:proofErr w:type="spellEnd"/>
      <w:r w:rsidRPr="008713C2">
        <w:rPr>
          <w:rFonts w:ascii="Times New Roman" w:eastAsia="Times New Roman" w:hAnsi="Times New Roman" w:cs="Times New Roman"/>
          <w:sz w:val="20"/>
        </w:rPr>
        <w:t>. This husband of "Bloody Mary," the queen of England, dispatched the Duke of Alba to quell resistance in the Netherlands. In 1588, this man's navy was defeated by a force featuring Sir Francis Drake. For 10 points, name this ruler who dispatched the failed Spanish Armada to invade England.</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Philip II</w:t>
      </w:r>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b/>
          <w:sz w:val="20"/>
          <w:u w:val="single"/>
        </w:rPr>
        <w:t>Philip I of Portugal</w:t>
      </w:r>
      <w:r w:rsidRPr="008713C2">
        <w:rPr>
          <w:rFonts w:ascii="Times New Roman" w:eastAsia="Times New Roman" w:hAnsi="Times New Roman" w:cs="Times New Roman"/>
          <w:sz w:val="20"/>
        </w:rPr>
        <w:t>]</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3. </w:t>
      </w:r>
      <w:r w:rsidRPr="008713C2">
        <w:rPr>
          <w:rFonts w:ascii="Times New Roman" w:eastAsia="Times New Roman" w:hAnsi="Times New Roman" w:cs="Times New Roman"/>
          <w:b/>
          <w:sz w:val="20"/>
        </w:rPr>
        <w:t>At an impromptu dinner in this novel, the butler Hamilton kicks the protagonist out of a house after the rich, drunk Freddie Jones gives him a hundred-dollar bill. Another character in this novel steals a little bit too much beer, falls asleep in a corner, and gets locked in a building; in the morning, it is discovered that he was eaten by rats. This novel’s protagonist meets Jack Duane in jail and gets a job in Mike (*)</w:t>
      </w:r>
      <w:r w:rsidRPr="008713C2">
        <w:rPr>
          <w:rFonts w:ascii="Times New Roman" w:eastAsia="Times New Roman" w:hAnsi="Times New Roman" w:cs="Times New Roman"/>
          <w:sz w:val="20"/>
        </w:rPr>
        <w:t xml:space="preserve"> Scully’s organization after the death of his son </w:t>
      </w:r>
      <w:proofErr w:type="spellStart"/>
      <w:r w:rsidRPr="008713C2">
        <w:rPr>
          <w:rFonts w:ascii="Times New Roman" w:eastAsia="Times New Roman" w:hAnsi="Times New Roman" w:cs="Times New Roman"/>
          <w:sz w:val="20"/>
        </w:rPr>
        <w:t>Antanas</w:t>
      </w:r>
      <w:proofErr w:type="spellEnd"/>
      <w:r w:rsidRPr="008713C2">
        <w:rPr>
          <w:rFonts w:ascii="Times New Roman" w:eastAsia="Times New Roman" w:hAnsi="Times New Roman" w:cs="Times New Roman"/>
          <w:sz w:val="20"/>
        </w:rPr>
        <w:t xml:space="preserve">, but loses it when he attacks Phil Connor, who had earlier raped his wife </w:t>
      </w:r>
      <w:proofErr w:type="spellStart"/>
      <w:r w:rsidRPr="008713C2">
        <w:rPr>
          <w:rFonts w:ascii="Times New Roman" w:eastAsia="Times New Roman" w:hAnsi="Times New Roman" w:cs="Times New Roman"/>
          <w:sz w:val="20"/>
        </w:rPr>
        <w:t>Ona</w:t>
      </w:r>
      <w:proofErr w:type="spellEnd"/>
      <w:r w:rsidRPr="008713C2">
        <w:rPr>
          <w:rFonts w:ascii="Times New Roman" w:eastAsia="Times New Roman" w:hAnsi="Times New Roman" w:cs="Times New Roman"/>
          <w:sz w:val="20"/>
        </w:rPr>
        <w:t xml:space="preserve">. This novel was originally serialized in </w:t>
      </w:r>
      <w:r w:rsidRPr="008713C2">
        <w:rPr>
          <w:rFonts w:ascii="Times New Roman" w:eastAsia="Times New Roman" w:hAnsi="Times New Roman" w:cs="Times New Roman"/>
          <w:i/>
          <w:sz w:val="20"/>
        </w:rPr>
        <w:t>Appeal to Reason</w:t>
      </w:r>
      <w:r w:rsidRPr="008713C2">
        <w:rPr>
          <w:rFonts w:ascii="Times New Roman" w:eastAsia="Times New Roman" w:hAnsi="Times New Roman" w:cs="Times New Roman"/>
          <w:sz w:val="20"/>
        </w:rPr>
        <w:t xml:space="preserve">, a socialist newspaper. For 10 points, name this novel about </w:t>
      </w:r>
      <w:proofErr w:type="spellStart"/>
      <w:r w:rsidRPr="008713C2">
        <w:rPr>
          <w:rFonts w:ascii="Times New Roman" w:eastAsia="Times New Roman" w:hAnsi="Times New Roman" w:cs="Times New Roman"/>
          <w:sz w:val="20"/>
        </w:rPr>
        <w:t>Jurgis</w:t>
      </w:r>
      <w:proofErr w:type="spellEnd"/>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Rudkus</w:t>
      </w:r>
      <w:proofErr w:type="spellEnd"/>
      <w:r w:rsidRPr="008713C2">
        <w:rPr>
          <w:rFonts w:ascii="Times New Roman" w:eastAsia="Times New Roman" w:hAnsi="Times New Roman" w:cs="Times New Roman"/>
          <w:sz w:val="20"/>
        </w:rPr>
        <w:t>, an expose of the meatpacking industry by Upton Sinclair.</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i/>
          <w:sz w:val="20"/>
        </w:rPr>
        <w:t xml:space="preserve">The </w:t>
      </w:r>
      <w:r w:rsidRPr="008713C2">
        <w:rPr>
          <w:rFonts w:ascii="Times New Roman" w:eastAsia="Times New Roman" w:hAnsi="Times New Roman" w:cs="Times New Roman"/>
          <w:b/>
          <w:i/>
          <w:sz w:val="20"/>
          <w:u w:val="single"/>
        </w:rPr>
        <w:t>Jungle</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4. </w:t>
      </w:r>
      <w:r w:rsidRPr="008713C2">
        <w:rPr>
          <w:rFonts w:ascii="Times New Roman" w:eastAsia="Times New Roman" w:hAnsi="Times New Roman" w:cs="Times New Roman"/>
          <w:b/>
          <w:sz w:val="20"/>
        </w:rPr>
        <w:t xml:space="preserve">The NADPH oxidases DUOX1 and DUOX2 were first characterized in this gland for their role in making hydrogen peroxide. Anaplastic cancer of this gland is always diagnosed at stage IV. </w:t>
      </w:r>
      <w:proofErr w:type="spellStart"/>
      <w:r w:rsidRPr="008713C2">
        <w:rPr>
          <w:rFonts w:ascii="Times New Roman" w:eastAsia="Times New Roman" w:hAnsi="Times New Roman" w:cs="Times New Roman"/>
          <w:b/>
          <w:sz w:val="20"/>
        </w:rPr>
        <w:t>Propylthiouracil</w:t>
      </w:r>
      <w:proofErr w:type="spellEnd"/>
      <w:r w:rsidRPr="008713C2">
        <w:rPr>
          <w:rFonts w:ascii="Times New Roman" w:eastAsia="Times New Roman" w:hAnsi="Times New Roman" w:cs="Times New Roman"/>
          <w:b/>
          <w:sz w:val="20"/>
        </w:rPr>
        <w:t xml:space="preserve"> and </w:t>
      </w:r>
      <w:proofErr w:type="spellStart"/>
      <w:r w:rsidRPr="008713C2">
        <w:rPr>
          <w:rFonts w:ascii="Times New Roman" w:eastAsia="Times New Roman" w:hAnsi="Times New Roman" w:cs="Times New Roman"/>
          <w:b/>
          <w:sz w:val="20"/>
        </w:rPr>
        <w:t>methimazole</w:t>
      </w:r>
      <w:proofErr w:type="spellEnd"/>
      <w:r w:rsidRPr="008713C2">
        <w:rPr>
          <w:rFonts w:ascii="Times New Roman" w:eastAsia="Times New Roman" w:hAnsi="Times New Roman" w:cs="Times New Roman"/>
          <w:b/>
          <w:sz w:val="20"/>
        </w:rPr>
        <w:t xml:space="preserve"> inhibit a peroxidase that helps synthesize two tyrosine-based hormones made by this gland. In some people, this gland has a third lobe, which is known as </w:t>
      </w:r>
      <w:proofErr w:type="spellStart"/>
      <w:r w:rsidRPr="008713C2">
        <w:rPr>
          <w:rFonts w:ascii="Times New Roman" w:eastAsia="Times New Roman" w:hAnsi="Times New Roman" w:cs="Times New Roman"/>
          <w:b/>
          <w:sz w:val="20"/>
        </w:rPr>
        <w:t>Lalouette’s</w:t>
      </w:r>
      <w:proofErr w:type="spellEnd"/>
      <w:r w:rsidRPr="008713C2">
        <w:rPr>
          <w:rFonts w:ascii="Times New Roman" w:eastAsia="Times New Roman" w:hAnsi="Times New Roman" w:cs="Times New Roman"/>
          <w:b/>
          <w:sz w:val="20"/>
        </w:rPr>
        <w:t xml:space="preserve"> pyramid. Autoimmune disorders of this gland include</w:t>
      </w:r>
      <w:r w:rsidRPr="008713C2">
        <w:rPr>
          <w:rFonts w:ascii="Times New Roman" w:eastAsia="Times New Roman" w:hAnsi="Times New Roman" w:cs="Times New Roman"/>
          <w:sz w:val="20"/>
        </w:rPr>
        <w:t xml:space="preserve"> (*) Hashimoto’s disease and Graves’ disease. This gland has follicles, follicular cells, and </w:t>
      </w:r>
      <w:proofErr w:type="spellStart"/>
      <w:r w:rsidRPr="008713C2">
        <w:rPr>
          <w:rFonts w:ascii="Times New Roman" w:eastAsia="Times New Roman" w:hAnsi="Times New Roman" w:cs="Times New Roman"/>
          <w:sz w:val="20"/>
        </w:rPr>
        <w:t>parafollicular</w:t>
      </w:r>
      <w:proofErr w:type="spellEnd"/>
      <w:r w:rsidRPr="008713C2">
        <w:rPr>
          <w:rFonts w:ascii="Times New Roman" w:eastAsia="Times New Roman" w:hAnsi="Times New Roman" w:cs="Times New Roman"/>
          <w:sz w:val="20"/>
        </w:rPr>
        <w:t xml:space="preserve"> cells, the last of which secrete calcitonin. This gland is stimulated by TSH from the anterior pituitary. Two hormones made by this gland require iodine, so iodine deficiency can cause enlargement known as goiter. For 10 points, name this endocrine gland around the base of the neck.</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thyroid</w:t>
      </w:r>
      <w:r w:rsidRPr="008713C2">
        <w:rPr>
          <w:rFonts w:ascii="Times New Roman" w:eastAsia="Times New Roman" w:hAnsi="Times New Roman" w:cs="Times New Roman"/>
          <w:sz w:val="20"/>
        </w:rPr>
        <w:t xml:space="preserve"> gland</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5. </w:t>
      </w:r>
      <w:r w:rsidRPr="008713C2">
        <w:rPr>
          <w:rFonts w:ascii="Times New Roman" w:eastAsia="Times New Roman" w:hAnsi="Times New Roman" w:cs="Times New Roman"/>
          <w:b/>
          <w:sz w:val="20"/>
        </w:rPr>
        <w:t xml:space="preserve">This man believed that the virgin state was the superior ideal, leading him to write in an epistle “I praise wedlock, I praise marriage; but only because they produce me virgins.” His other works includes a dialogue against St. Lucifer of Cagliari and a biography of 135 Christian saints titled </w:t>
      </w:r>
      <w:r w:rsidRPr="008713C2">
        <w:rPr>
          <w:rFonts w:ascii="Times New Roman" w:eastAsia="Times New Roman" w:hAnsi="Times New Roman" w:cs="Times New Roman"/>
          <w:b/>
          <w:i/>
          <w:sz w:val="20"/>
        </w:rPr>
        <w:t xml:space="preserve">De </w:t>
      </w:r>
      <w:proofErr w:type="spellStart"/>
      <w:r w:rsidRPr="008713C2">
        <w:rPr>
          <w:rFonts w:ascii="Times New Roman" w:eastAsia="Times New Roman" w:hAnsi="Times New Roman" w:cs="Times New Roman"/>
          <w:b/>
          <w:i/>
          <w:sz w:val="20"/>
        </w:rPr>
        <w:t>Viris</w:t>
      </w:r>
      <w:proofErr w:type="spellEnd"/>
      <w:r w:rsidRPr="008713C2">
        <w:rPr>
          <w:rFonts w:ascii="Times New Roman" w:eastAsia="Times New Roman" w:hAnsi="Times New Roman" w:cs="Times New Roman"/>
          <w:b/>
          <w:i/>
          <w:sz w:val="20"/>
        </w:rPr>
        <w:t xml:space="preserve"> </w:t>
      </w:r>
      <w:proofErr w:type="spellStart"/>
      <w:r w:rsidRPr="008713C2">
        <w:rPr>
          <w:rFonts w:ascii="Times New Roman" w:eastAsia="Times New Roman" w:hAnsi="Times New Roman" w:cs="Times New Roman"/>
          <w:b/>
          <w:i/>
          <w:sz w:val="20"/>
        </w:rPr>
        <w:t>Illustribus</w:t>
      </w:r>
      <w:proofErr w:type="spellEnd"/>
      <w:r w:rsidRPr="008713C2">
        <w:rPr>
          <w:rFonts w:ascii="Times New Roman" w:eastAsia="Times New Roman" w:hAnsi="Times New Roman" w:cs="Times New Roman"/>
          <w:b/>
          <w:sz w:val="20"/>
        </w:rPr>
        <w:t>. This native of Dalmatia spent much of his early life in the desert of Chalcis, where he became an eremite. He spent the second half of his life in a monastery in Bethlehem, where Saint (*)</w:t>
      </w:r>
      <w:r w:rsidRPr="008713C2">
        <w:rPr>
          <w:rFonts w:ascii="Times New Roman" w:eastAsia="Times New Roman" w:hAnsi="Times New Roman" w:cs="Times New Roman"/>
          <w:sz w:val="20"/>
        </w:rPr>
        <w:t xml:space="preserve"> Paula and Saint </w:t>
      </w:r>
      <w:proofErr w:type="spellStart"/>
      <w:r w:rsidRPr="008713C2">
        <w:rPr>
          <w:rFonts w:ascii="Times New Roman" w:eastAsia="Times New Roman" w:hAnsi="Times New Roman" w:cs="Times New Roman"/>
          <w:sz w:val="20"/>
        </w:rPr>
        <w:t>Eustochium</w:t>
      </w:r>
      <w:proofErr w:type="spellEnd"/>
      <w:r w:rsidRPr="008713C2">
        <w:rPr>
          <w:rFonts w:ascii="Times New Roman" w:eastAsia="Times New Roman" w:hAnsi="Times New Roman" w:cs="Times New Roman"/>
          <w:sz w:val="20"/>
        </w:rPr>
        <w:t xml:space="preserve"> gave him the inspiration to update the </w:t>
      </w:r>
      <w:proofErr w:type="spellStart"/>
      <w:r w:rsidRPr="008713C2">
        <w:rPr>
          <w:rFonts w:ascii="Times New Roman" w:eastAsia="Times New Roman" w:hAnsi="Times New Roman" w:cs="Times New Roman"/>
          <w:i/>
          <w:sz w:val="20"/>
        </w:rPr>
        <w:t>Vetus</w:t>
      </w:r>
      <w:proofErr w:type="spellEnd"/>
      <w:r w:rsidRPr="008713C2">
        <w:rPr>
          <w:rFonts w:ascii="Times New Roman" w:eastAsia="Times New Roman" w:hAnsi="Times New Roman" w:cs="Times New Roman"/>
          <w:i/>
          <w:sz w:val="20"/>
        </w:rPr>
        <w:t xml:space="preserve"> </w:t>
      </w:r>
      <w:proofErr w:type="spellStart"/>
      <w:r w:rsidRPr="008713C2">
        <w:rPr>
          <w:rFonts w:ascii="Times New Roman" w:eastAsia="Times New Roman" w:hAnsi="Times New Roman" w:cs="Times New Roman"/>
          <w:i/>
          <w:sz w:val="20"/>
        </w:rPr>
        <w:t>Itala</w:t>
      </w:r>
      <w:proofErr w:type="spellEnd"/>
      <w:r w:rsidRPr="008713C2">
        <w:rPr>
          <w:rFonts w:ascii="Times New Roman" w:eastAsia="Times New Roman" w:hAnsi="Times New Roman" w:cs="Times New Roman"/>
          <w:sz w:val="20"/>
        </w:rPr>
        <w:t xml:space="preserve">. This patron saint of librarians was a secretary to Pope </w:t>
      </w:r>
      <w:proofErr w:type="spellStart"/>
      <w:r w:rsidRPr="008713C2">
        <w:rPr>
          <w:rFonts w:ascii="Times New Roman" w:eastAsia="Times New Roman" w:hAnsi="Times New Roman" w:cs="Times New Roman"/>
          <w:sz w:val="20"/>
        </w:rPr>
        <w:t>Damasus</w:t>
      </w:r>
      <w:proofErr w:type="spellEnd"/>
      <w:r w:rsidRPr="008713C2">
        <w:rPr>
          <w:rFonts w:ascii="Times New Roman" w:eastAsia="Times New Roman" w:hAnsi="Times New Roman" w:cs="Times New Roman"/>
          <w:sz w:val="20"/>
        </w:rPr>
        <w:t>, for whom he produced a “commonly-used” version of the Septuagint</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t xml:space="preserve"> For 10 points, name this fourth-century Christian father whose Latin translation of the Bible is known as the </w:t>
      </w:r>
      <w:r w:rsidRPr="008713C2">
        <w:rPr>
          <w:rFonts w:ascii="Times New Roman" w:eastAsia="Times New Roman" w:hAnsi="Times New Roman" w:cs="Times New Roman"/>
          <w:i/>
          <w:sz w:val="20"/>
        </w:rPr>
        <w:t>Vulgate</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St. </w:t>
      </w:r>
      <w:r w:rsidRPr="008713C2">
        <w:rPr>
          <w:rFonts w:ascii="Times New Roman" w:eastAsia="Times New Roman" w:hAnsi="Times New Roman" w:cs="Times New Roman"/>
          <w:b/>
          <w:sz w:val="20"/>
          <w:u w:val="single"/>
        </w:rPr>
        <w:t>Jerome</w:t>
      </w:r>
      <w:r w:rsidRPr="008713C2">
        <w:rPr>
          <w:rFonts w:ascii="Times New Roman" w:eastAsia="Times New Roman" w:hAnsi="Times New Roman" w:cs="Times New Roman"/>
          <w:sz w:val="20"/>
        </w:rPr>
        <w:t xml:space="preserve"> [or Eusebius </w:t>
      </w:r>
      <w:proofErr w:type="spellStart"/>
      <w:r w:rsidRPr="008713C2">
        <w:rPr>
          <w:rFonts w:ascii="Times New Roman" w:eastAsia="Times New Roman" w:hAnsi="Times New Roman" w:cs="Times New Roman"/>
          <w:b/>
          <w:sz w:val="20"/>
          <w:u w:val="single"/>
        </w:rPr>
        <w:t>Hieronymous</w:t>
      </w:r>
      <w:proofErr w:type="spellEnd"/>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Sophronius</w:t>
      </w:r>
      <w:proofErr w:type="spellEnd"/>
      <w:r w:rsidRPr="008713C2">
        <w:rPr>
          <w:rFonts w:ascii="Times New Roman" w:eastAsia="Times New Roman" w:hAnsi="Times New Roman" w:cs="Times New Roman"/>
          <w:sz w:val="20"/>
        </w:rPr>
        <w:t>]</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BE092A"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lastRenderedPageBreak/>
        <w:t xml:space="preserve">6. </w:t>
      </w:r>
      <w:r w:rsidR="00BE092A" w:rsidRPr="008713C2">
        <w:rPr>
          <w:rFonts w:ascii="Times New Roman" w:eastAsia="Times New Roman" w:hAnsi="Times New Roman" w:cs="Times New Roman"/>
          <w:b/>
          <w:sz w:val="20"/>
        </w:rPr>
        <w:t xml:space="preserve">A politician from this country was mocked for muttering “I knew they wouldn’t clap” after announcing a corruption investigation into his own finances. This country’s attorney general was vilified for saying “I’m tired” at a hearing about a mass kidnapping. After this country’s current president defended killings in San Salvador </w:t>
      </w:r>
      <w:proofErr w:type="spellStart"/>
      <w:r w:rsidR="00BE092A" w:rsidRPr="008713C2">
        <w:rPr>
          <w:rFonts w:ascii="Times New Roman" w:eastAsia="Times New Roman" w:hAnsi="Times New Roman" w:cs="Times New Roman"/>
          <w:b/>
          <w:sz w:val="20"/>
        </w:rPr>
        <w:t>Atenco</w:t>
      </w:r>
      <w:proofErr w:type="spellEnd"/>
      <w:r w:rsidR="00BE092A" w:rsidRPr="008713C2">
        <w:rPr>
          <w:rFonts w:ascii="Times New Roman" w:eastAsia="Times New Roman" w:hAnsi="Times New Roman" w:cs="Times New Roman"/>
          <w:b/>
          <w:sz w:val="20"/>
        </w:rPr>
        <w:t>, the “I Am 132” movement was formed. That president’s wife, Angelica Rivera, has faced scrutiny about a $7 million</w:t>
      </w:r>
      <w:r w:rsidR="00BE092A" w:rsidRPr="008713C2">
        <w:rPr>
          <w:rFonts w:ascii="Times New Roman" w:eastAsia="Times New Roman" w:hAnsi="Times New Roman" w:cs="Times New Roman"/>
          <w:sz w:val="20"/>
        </w:rPr>
        <w:t xml:space="preserve"> (*) mansion she received from </w:t>
      </w:r>
      <w:proofErr w:type="spellStart"/>
      <w:r w:rsidR="00BE092A" w:rsidRPr="008713C2">
        <w:rPr>
          <w:rFonts w:ascii="Times New Roman" w:eastAsia="Times New Roman" w:hAnsi="Times New Roman" w:cs="Times New Roman"/>
          <w:sz w:val="20"/>
        </w:rPr>
        <w:t>Grupo</w:t>
      </w:r>
      <w:proofErr w:type="spellEnd"/>
      <w:r w:rsidR="00BE092A" w:rsidRPr="008713C2">
        <w:rPr>
          <w:rFonts w:ascii="Times New Roman" w:eastAsia="Times New Roman" w:hAnsi="Times New Roman" w:cs="Times New Roman"/>
          <w:sz w:val="20"/>
        </w:rPr>
        <w:t xml:space="preserve"> </w:t>
      </w:r>
      <w:proofErr w:type="spellStart"/>
      <w:r w:rsidR="00BE092A" w:rsidRPr="008713C2">
        <w:rPr>
          <w:rFonts w:ascii="Times New Roman" w:eastAsia="Times New Roman" w:hAnsi="Times New Roman" w:cs="Times New Roman"/>
          <w:sz w:val="20"/>
        </w:rPr>
        <w:t>Higa</w:t>
      </w:r>
      <w:proofErr w:type="spellEnd"/>
      <w:r w:rsidR="00BE092A" w:rsidRPr="008713C2">
        <w:rPr>
          <w:rFonts w:ascii="Times New Roman" w:eastAsia="Times New Roman" w:hAnsi="Times New Roman" w:cs="Times New Roman"/>
          <w:sz w:val="20"/>
        </w:rPr>
        <w:t xml:space="preserve">. The </w:t>
      </w:r>
      <w:proofErr w:type="spellStart"/>
      <w:r w:rsidR="00BE092A" w:rsidRPr="008713C2">
        <w:rPr>
          <w:rFonts w:ascii="Times New Roman" w:eastAsia="Times New Roman" w:hAnsi="Times New Roman" w:cs="Times New Roman"/>
          <w:sz w:val="20"/>
        </w:rPr>
        <w:t>Guerreros</w:t>
      </w:r>
      <w:proofErr w:type="spellEnd"/>
      <w:r w:rsidR="00BE092A" w:rsidRPr="008713C2">
        <w:rPr>
          <w:rFonts w:ascii="Times New Roman" w:eastAsia="Times New Roman" w:hAnsi="Times New Roman" w:cs="Times New Roman"/>
          <w:sz w:val="20"/>
        </w:rPr>
        <w:t xml:space="preserve"> </w:t>
      </w:r>
      <w:proofErr w:type="spellStart"/>
      <w:r w:rsidR="00BE092A" w:rsidRPr="008713C2">
        <w:rPr>
          <w:rFonts w:ascii="Times New Roman" w:eastAsia="Times New Roman" w:hAnsi="Times New Roman" w:cs="Times New Roman"/>
          <w:sz w:val="20"/>
        </w:rPr>
        <w:t>Unidos</w:t>
      </w:r>
      <w:proofErr w:type="spellEnd"/>
      <w:r w:rsidR="00BE092A" w:rsidRPr="008713C2">
        <w:rPr>
          <w:rFonts w:ascii="Times New Roman" w:eastAsia="Times New Roman" w:hAnsi="Times New Roman" w:cs="Times New Roman"/>
          <w:sz w:val="20"/>
        </w:rPr>
        <w:t xml:space="preserve"> likely killed 43 students headed to a protest in </w:t>
      </w:r>
      <w:proofErr w:type="spellStart"/>
      <w:r w:rsidR="00BE092A" w:rsidRPr="008713C2">
        <w:rPr>
          <w:rFonts w:ascii="Times New Roman" w:eastAsia="Times New Roman" w:hAnsi="Times New Roman" w:cs="Times New Roman"/>
          <w:sz w:val="20"/>
        </w:rPr>
        <w:t>Iguala</w:t>
      </w:r>
      <w:proofErr w:type="spellEnd"/>
      <w:r w:rsidR="00BE092A" w:rsidRPr="008713C2">
        <w:rPr>
          <w:rFonts w:ascii="Times New Roman" w:eastAsia="Times New Roman" w:hAnsi="Times New Roman" w:cs="Times New Roman"/>
          <w:sz w:val="20"/>
        </w:rPr>
        <w:t xml:space="preserve"> from a college in </w:t>
      </w:r>
      <w:proofErr w:type="spellStart"/>
      <w:r w:rsidR="00BE092A" w:rsidRPr="008713C2">
        <w:rPr>
          <w:rFonts w:ascii="Times New Roman" w:eastAsia="Times New Roman" w:hAnsi="Times New Roman" w:cs="Times New Roman"/>
          <w:sz w:val="20"/>
        </w:rPr>
        <w:t>Ayotzinapa</w:t>
      </w:r>
      <w:proofErr w:type="spellEnd"/>
      <w:r w:rsidR="00BE092A" w:rsidRPr="008713C2">
        <w:rPr>
          <w:rFonts w:ascii="Times New Roman" w:eastAsia="Times New Roman" w:hAnsi="Times New Roman" w:cs="Times New Roman"/>
          <w:sz w:val="20"/>
        </w:rPr>
        <w:t>. This country’s ruling coalition is dominated by the PRI, and it faces a conflict whose combatants include Los Zetas and the Sinaloa Cartel. For 10 points, name this Latin American country led by Enrique Peña Nieto.</w:t>
      </w:r>
      <w:r w:rsidR="00BE092A" w:rsidRPr="008713C2">
        <w:rPr>
          <w:rFonts w:ascii="Times New Roman" w:eastAsia="Times New Roman" w:hAnsi="Times New Roman" w:cs="Times New Roman"/>
          <w:sz w:val="20"/>
        </w:rPr>
        <w:br/>
        <w:t xml:space="preserve">ANSWER: </w:t>
      </w:r>
      <w:r w:rsidR="00BE092A" w:rsidRPr="008713C2">
        <w:rPr>
          <w:rFonts w:ascii="Times New Roman" w:eastAsia="Times New Roman" w:hAnsi="Times New Roman" w:cs="Times New Roman"/>
          <w:b/>
          <w:sz w:val="20"/>
          <w:u w:val="single"/>
        </w:rPr>
        <w:t>Mexico</w:t>
      </w:r>
      <w:r w:rsidR="00BE092A" w:rsidRPr="008713C2">
        <w:rPr>
          <w:rFonts w:ascii="Times New Roman" w:eastAsia="Times New Roman" w:hAnsi="Times New Roman" w:cs="Times New Roman"/>
          <w:sz w:val="20"/>
        </w:rPr>
        <w:t xml:space="preserve"> [or </w:t>
      </w:r>
      <w:r w:rsidR="00BE092A" w:rsidRPr="008713C2">
        <w:rPr>
          <w:rFonts w:ascii="Times New Roman" w:eastAsia="Times New Roman" w:hAnsi="Times New Roman" w:cs="Times New Roman"/>
          <w:b/>
          <w:sz w:val="20"/>
          <w:u w:val="single"/>
        </w:rPr>
        <w:t>United Mexican States</w:t>
      </w:r>
      <w:r w:rsidR="00BE092A" w:rsidRPr="008713C2">
        <w:rPr>
          <w:rFonts w:ascii="Times New Roman" w:eastAsia="Times New Roman" w:hAnsi="Times New Roman" w:cs="Times New Roman"/>
          <w:sz w:val="20"/>
        </w:rPr>
        <w:t xml:space="preserve">; or </w:t>
      </w:r>
      <w:proofErr w:type="spellStart"/>
      <w:r w:rsidR="00BE092A" w:rsidRPr="008713C2">
        <w:rPr>
          <w:rFonts w:ascii="Times New Roman" w:eastAsia="Times New Roman" w:hAnsi="Times New Roman" w:cs="Times New Roman"/>
          <w:b/>
          <w:sz w:val="20"/>
          <w:u w:val="single"/>
        </w:rPr>
        <w:t>Estados</w:t>
      </w:r>
      <w:proofErr w:type="spellEnd"/>
      <w:r w:rsidR="00BE092A" w:rsidRPr="008713C2">
        <w:rPr>
          <w:rFonts w:ascii="Times New Roman" w:eastAsia="Times New Roman" w:hAnsi="Times New Roman" w:cs="Times New Roman"/>
          <w:b/>
          <w:sz w:val="20"/>
          <w:u w:val="single"/>
        </w:rPr>
        <w:t xml:space="preserve"> </w:t>
      </w:r>
      <w:proofErr w:type="spellStart"/>
      <w:r w:rsidR="00BE092A" w:rsidRPr="008713C2">
        <w:rPr>
          <w:rFonts w:ascii="Times New Roman" w:eastAsia="Times New Roman" w:hAnsi="Times New Roman" w:cs="Times New Roman"/>
          <w:b/>
          <w:sz w:val="20"/>
          <w:u w:val="single"/>
        </w:rPr>
        <w:t>Unidos</w:t>
      </w:r>
      <w:proofErr w:type="spellEnd"/>
      <w:r w:rsidR="00BE092A" w:rsidRPr="008713C2">
        <w:rPr>
          <w:rFonts w:ascii="Times New Roman" w:eastAsia="Times New Roman" w:hAnsi="Times New Roman" w:cs="Times New Roman"/>
          <w:b/>
          <w:sz w:val="20"/>
          <w:u w:val="single"/>
        </w:rPr>
        <w:t xml:space="preserve"> </w:t>
      </w:r>
      <w:proofErr w:type="spellStart"/>
      <w:r w:rsidR="00BE092A" w:rsidRPr="008713C2">
        <w:rPr>
          <w:rFonts w:ascii="Times New Roman" w:eastAsia="Times New Roman" w:hAnsi="Times New Roman" w:cs="Times New Roman"/>
          <w:b/>
          <w:sz w:val="20"/>
          <w:u w:val="single"/>
        </w:rPr>
        <w:t>Mexicanos</w:t>
      </w:r>
      <w:proofErr w:type="spellEnd"/>
      <w:r w:rsidR="00BE092A" w:rsidRPr="008713C2">
        <w:rPr>
          <w:rFonts w:ascii="Times New Roman" w:eastAsia="Times New Roman" w:hAnsi="Times New Roman" w:cs="Times New Roman"/>
          <w:sz w:val="20"/>
        </w:rPr>
        <w:t>]</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7. </w:t>
      </w:r>
      <w:r w:rsidRPr="008713C2">
        <w:rPr>
          <w:rFonts w:ascii="Times New Roman" w:eastAsia="Times New Roman" w:hAnsi="Times New Roman" w:cs="Times New Roman"/>
          <w:b/>
          <w:sz w:val="20"/>
        </w:rPr>
        <w:t xml:space="preserve">This philosopher analyzes the word </w:t>
      </w:r>
      <w:proofErr w:type="spellStart"/>
      <w:r w:rsidRPr="008713C2">
        <w:rPr>
          <w:rFonts w:ascii="Times New Roman" w:eastAsia="Times New Roman" w:hAnsi="Times New Roman" w:cs="Times New Roman"/>
          <w:b/>
          <w:i/>
          <w:sz w:val="20"/>
        </w:rPr>
        <w:t>deinotaton</w:t>
      </w:r>
      <w:proofErr w:type="spellEnd"/>
      <w:r w:rsidRPr="008713C2">
        <w:rPr>
          <w:rFonts w:ascii="Times New Roman" w:eastAsia="Times New Roman" w:hAnsi="Times New Roman" w:cs="Times New Roman"/>
          <w:b/>
          <w:sz w:val="20"/>
        </w:rPr>
        <w:t xml:space="preserve"> in the “Ode on Man” from </w:t>
      </w:r>
      <w:proofErr w:type="spellStart"/>
      <w:r w:rsidRPr="008713C2">
        <w:rPr>
          <w:rFonts w:ascii="Times New Roman" w:eastAsia="Times New Roman" w:hAnsi="Times New Roman" w:cs="Times New Roman"/>
          <w:b/>
          <w:sz w:val="20"/>
        </w:rPr>
        <w:t>Sophocles’s</w:t>
      </w:r>
      <w:proofErr w:type="spellEnd"/>
      <w:r w:rsidRPr="008713C2">
        <w:rPr>
          <w:rFonts w:ascii="Times New Roman" w:eastAsia="Times New Roman" w:hAnsi="Times New Roman" w:cs="Times New Roman"/>
          <w:b/>
          <w:sz w:val="20"/>
        </w:rPr>
        <w:t xml:space="preserve"> </w:t>
      </w:r>
      <w:r w:rsidRPr="008713C2">
        <w:rPr>
          <w:rFonts w:ascii="Times New Roman" w:eastAsia="Times New Roman" w:hAnsi="Times New Roman" w:cs="Times New Roman"/>
          <w:b/>
          <w:i/>
          <w:sz w:val="20"/>
        </w:rPr>
        <w:t>Antigone</w:t>
      </w:r>
      <w:r w:rsidRPr="008713C2">
        <w:rPr>
          <w:rFonts w:ascii="Times New Roman" w:eastAsia="Times New Roman" w:hAnsi="Times New Roman" w:cs="Times New Roman"/>
          <w:b/>
          <w:sz w:val="20"/>
        </w:rPr>
        <w:t xml:space="preserve"> in a lecture course that analyzes the title river of a German poem as an enigma at encompasses both locality and journeying. This philosopher uses a silver chalice to illustrate Aristotle’s four causes in a work that contrasts forms of revealing, or </w:t>
      </w:r>
      <w:proofErr w:type="spellStart"/>
      <w:r w:rsidRPr="008713C2">
        <w:rPr>
          <w:rFonts w:ascii="Times New Roman" w:eastAsia="Times New Roman" w:hAnsi="Times New Roman" w:cs="Times New Roman"/>
          <w:b/>
          <w:i/>
          <w:sz w:val="20"/>
        </w:rPr>
        <w:t>aletheia</w:t>
      </w:r>
      <w:proofErr w:type="spellEnd"/>
      <w:r w:rsidRPr="008713C2">
        <w:rPr>
          <w:rFonts w:ascii="Times New Roman" w:eastAsia="Times New Roman" w:hAnsi="Times New Roman" w:cs="Times New Roman"/>
          <w:b/>
          <w:sz w:val="20"/>
        </w:rPr>
        <w:t>, called bringing-forth and challenging-forth. This author of</w:t>
      </w:r>
      <w:r w:rsidRPr="008713C2">
        <w:rPr>
          <w:rFonts w:ascii="Times New Roman" w:eastAsia="Times New Roman" w:hAnsi="Times New Roman" w:cs="Times New Roman"/>
          <w:sz w:val="20"/>
        </w:rPr>
        <w:t xml:space="preserve"> (*) </w:t>
      </w:r>
      <w:proofErr w:type="spellStart"/>
      <w:r w:rsidRPr="008713C2">
        <w:rPr>
          <w:rFonts w:ascii="Times New Roman" w:eastAsia="Times New Roman" w:hAnsi="Times New Roman" w:cs="Times New Roman"/>
          <w:i/>
          <w:sz w:val="20"/>
        </w:rPr>
        <w:t>Hölderlin’s</w:t>
      </w:r>
      <w:proofErr w:type="spellEnd"/>
      <w:r w:rsidRPr="008713C2">
        <w:rPr>
          <w:rFonts w:ascii="Times New Roman" w:eastAsia="Times New Roman" w:hAnsi="Times New Roman" w:cs="Times New Roman"/>
          <w:i/>
          <w:sz w:val="20"/>
        </w:rPr>
        <w:t xml:space="preserve"> Hymn “The </w:t>
      </w:r>
      <w:proofErr w:type="spellStart"/>
      <w:r w:rsidRPr="008713C2">
        <w:rPr>
          <w:rFonts w:ascii="Times New Roman" w:eastAsia="Times New Roman" w:hAnsi="Times New Roman" w:cs="Times New Roman"/>
          <w:i/>
          <w:sz w:val="20"/>
        </w:rPr>
        <w:t>Ister</w:t>
      </w:r>
      <w:proofErr w:type="spellEnd"/>
      <w:r w:rsidRPr="008713C2">
        <w:rPr>
          <w:rFonts w:ascii="Times New Roman" w:eastAsia="Times New Roman" w:hAnsi="Times New Roman" w:cs="Times New Roman"/>
          <w:i/>
          <w:sz w:val="20"/>
        </w:rPr>
        <w:t>”</w:t>
      </w:r>
      <w:r w:rsidRPr="008713C2">
        <w:rPr>
          <w:rFonts w:ascii="Times New Roman" w:eastAsia="Times New Roman" w:hAnsi="Times New Roman" w:cs="Times New Roman"/>
          <w:sz w:val="20"/>
        </w:rPr>
        <w:t xml:space="preserve"> discussed the hermeneutic circle between</w:t>
      </w:r>
      <w:bookmarkStart w:id="1" w:name="_GoBack"/>
      <w:bookmarkEnd w:id="1"/>
      <w:r w:rsidR="00BF10CD" w:rsidRPr="00BF10CD">
        <w:rPr>
          <w:rFonts w:ascii="Times New Roman" w:eastAsia="Times New Roman" w:hAnsi="Times New Roman" w:cs="Times New Roman"/>
          <w:sz w:val="20"/>
        </w:rPr>
        <w:t xml:space="preserve"> fundamental ontology and specific modes of existence in another work. </w:t>
      </w:r>
      <w:r w:rsidRPr="008713C2">
        <w:rPr>
          <w:rFonts w:ascii="Times New Roman" w:eastAsia="Times New Roman" w:hAnsi="Times New Roman" w:cs="Times New Roman"/>
          <w:sz w:val="20"/>
        </w:rPr>
        <w:t xml:space="preserve">This author of </w:t>
      </w:r>
      <w:r w:rsidRPr="008713C2">
        <w:rPr>
          <w:rFonts w:ascii="Times New Roman" w:eastAsia="Times New Roman" w:hAnsi="Times New Roman" w:cs="Times New Roman"/>
          <w:i/>
          <w:sz w:val="20"/>
        </w:rPr>
        <w:t>The Question Concerning Technology</w:t>
      </w:r>
      <w:r w:rsidRPr="008713C2">
        <w:rPr>
          <w:rFonts w:ascii="Times New Roman" w:eastAsia="Times New Roman" w:hAnsi="Times New Roman" w:cs="Times New Roman"/>
          <w:sz w:val="20"/>
        </w:rPr>
        <w:t xml:space="preserve"> and “The Origin of the Work of Art” wrote that a hammer can be approached from the perspective of presence-at-hand or readiness-to-hand. For 10 points, name this Nazi-sympathizing phenomenologist who introduced the concept of </w:t>
      </w:r>
      <w:proofErr w:type="spellStart"/>
      <w:r w:rsidRPr="008713C2">
        <w:rPr>
          <w:rFonts w:ascii="Times New Roman" w:eastAsia="Times New Roman" w:hAnsi="Times New Roman" w:cs="Times New Roman"/>
          <w:i/>
          <w:sz w:val="20"/>
        </w:rPr>
        <w:t>Dasein</w:t>
      </w:r>
      <w:proofErr w:type="spellEnd"/>
      <w:r w:rsidRPr="008713C2">
        <w:rPr>
          <w:rFonts w:ascii="Times New Roman" w:eastAsia="Times New Roman" w:hAnsi="Times New Roman" w:cs="Times New Roman"/>
          <w:sz w:val="20"/>
        </w:rPr>
        <w:t xml:space="preserve"> in </w:t>
      </w:r>
      <w:r w:rsidRPr="008713C2">
        <w:rPr>
          <w:rFonts w:ascii="Times New Roman" w:eastAsia="Times New Roman" w:hAnsi="Times New Roman" w:cs="Times New Roman"/>
          <w:i/>
          <w:sz w:val="20"/>
        </w:rPr>
        <w:t>Being and Time</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Martin </w:t>
      </w:r>
      <w:r w:rsidRPr="008713C2">
        <w:rPr>
          <w:rFonts w:ascii="Times New Roman" w:eastAsia="Times New Roman" w:hAnsi="Times New Roman" w:cs="Times New Roman"/>
          <w:b/>
          <w:sz w:val="20"/>
          <w:u w:val="single"/>
        </w:rPr>
        <w:t>Heidegger</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8. </w:t>
      </w:r>
      <w:r w:rsidRPr="008713C2">
        <w:rPr>
          <w:rFonts w:ascii="Times New Roman" w:eastAsia="Times New Roman" w:hAnsi="Times New Roman" w:cs="Times New Roman"/>
          <w:b/>
          <w:sz w:val="20"/>
        </w:rPr>
        <w:t xml:space="preserve">John Frank Stevens abruptly left this project halfway through completion, perhaps because he was fearful his earlier, subpar work in Washington </w:t>
      </w:r>
      <w:proofErr w:type="gramStart"/>
      <w:r w:rsidRPr="008713C2">
        <w:rPr>
          <w:rFonts w:ascii="Times New Roman" w:eastAsia="Times New Roman" w:hAnsi="Times New Roman" w:cs="Times New Roman"/>
          <w:b/>
          <w:sz w:val="20"/>
        </w:rPr>
        <w:t>state</w:t>
      </w:r>
      <w:proofErr w:type="gramEnd"/>
      <w:r w:rsidRPr="008713C2">
        <w:rPr>
          <w:rFonts w:ascii="Times New Roman" w:eastAsia="Times New Roman" w:hAnsi="Times New Roman" w:cs="Times New Roman"/>
          <w:b/>
          <w:sz w:val="20"/>
        </w:rPr>
        <w:t xml:space="preserve"> would be exposed. David </w:t>
      </w:r>
      <w:proofErr w:type="spellStart"/>
      <w:r w:rsidRPr="008713C2">
        <w:rPr>
          <w:rFonts w:ascii="Times New Roman" w:eastAsia="Times New Roman" w:hAnsi="Times New Roman" w:cs="Times New Roman"/>
          <w:b/>
          <w:sz w:val="20"/>
        </w:rPr>
        <w:t>DuBose</w:t>
      </w:r>
      <w:proofErr w:type="spellEnd"/>
      <w:r w:rsidRPr="008713C2">
        <w:rPr>
          <w:rFonts w:ascii="Times New Roman" w:eastAsia="Times New Roman" w:hAnsi="Times New Roman" w:cs="Times New Roman"/>
          <w:b/>
          <w:sz w:val="20"/>
        </w:rPr>
        <w:t xml:space="preserve"> Gaillard supervised the creation of the Culebra Cut during this project. An early failure of this project led to a bribery scandal culminating in temporary convictions of Ferdinand de Lesseps and Gustave (*)</w:t>
      </w:r>
      <w:r w:rsidRPr="008713C2">
        <w:rPr>
          <w:rFonts w:ascii="Times New Roman" w:eastAsia="Times New Roman" w:hAnsi="Times New Roman" w:cs="Times New Roman"/>
          <w:sz w:val="20"/>
        </w:rPr>
        <w:t xml:space="preserve"> Eiffel. The eventual result of it was the subject of a controversial 1977 treaty signed by Omar </w:t>
      </w:r>
      <w:proofErr w:type="spellStart"/>
      <w:r w:rsidRPr="008713C2">
        <w:rPr>
          <w:rFonts w:ascii="Times New Roman" w:eastAsia="Times New Roman" w:hAnsi="Times New Roman" w:cs="Times New Roman"/>
          <w:sz w:val="20"/>
        </w:rPr>
        <w:t>Torrijos</w:t>
      </w:r>
      <w:proofErr w:type="spellEnd"/>
      <w:r w:rsidRPr="008713C2">
        <w:rPr>
          <w:rFonts w:ascii="Times New Roman" w:eastAsia="Times New Roman" w:hAnsi="Times New Roman" w:cs="Times New Roman"/>
          <w:sz w:val="20"/>
        </w:rPr>
        <w:t xml:space="preserve"> and the U.S. President. This project was made feasible by Dr. Walter Reed's work at stopping the spread of yellow fever. For 10 points, name this project finished in 1914, the creation of an artificial waterway that effectively connects the Atlantic and the Pacific Oceans.</w:t>
      </w:r>
      <w:r w:rsidRPr="008713C2">
        <w:rPr>
          <w:rFonts w:ascii="Times New Roman" w:eastAsia="Times New Roman" w:hAnsi="Times New Roman" w:cs="Times New Roman"/>
          <w:sz w:val="20"/>
        </w:rPr>
        <w:br/>
        <w:t xml:space="preserve">ANSWER: building the </w:t>
      </w:r>
      <w:r w:rsidRPr="008713C2">
        <w:rPr>
          <w:rFonts w:ascii="Times New Roman" w:eastAsia="Times New Roman" w:hAnsi="Times New Roman" w:cs="Times New Roman"/>
          <w:b/>
          <w:sz w:val="20"/>
          <w:u w:val="single"/>
        </w:rPr>
        <w:t>Panama Canal</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9. </w:t>
      </w:r>
      <w:r w:rsidRPr="008713C2">
        <w:rPr>
          <w:rFonts w:ascii="Times New Roman" w:eastAsia="Times New Roman" w:hAnsi="Times New Roman" w:cs="Times New Roman"/>
          <w:b/>
          <w:sz w:val="20"/>
        </w:rPr>
        <w:t xml:space="preserve">In a play by this man, a poet’s student breaks his arm after being sent up to a palace’s worryingly steep roof to retrieve a canary belonging to Madame Tortoise. In that play by this man, a former carver climbs a tree with a basket over his head at the climax of his redemption, which involved help from a married couple from the army of Emperor Mata </w:t>
      </w:r>
      <w:proofErr w:type="spellStart"/>
      <w:r w:rsidRPr="008713C2">
        <w:rPr>
          <w:rFonts w:ascii="Times New Roman" w:eastAsia="Times New Roman" w:hAnsi="Times New Roman" w:cs="Times New Roman"/>
          <w:b/>
          <w:sz w:val="20"/>
        </w:rPr>
        <w:t>Kharibu</w:t>
      </w:r>
      <w:proofErr w:type="spellEnd"/>
      <w:r w:rsidRPr="008713C2">
        <w:rPr>
          <w:rFonts w:ascii="Times New Roman" w:eastAsia="Times New Roman" w:hAnsi="Times New Roman" w:cs="Times New Roman"/>
          <w:b/>
          <w:sz w:val="20"/>
        </w:rPr>
        <w:t>. Another play by this author includes recurring mentions of the “Not-I Bird” and features a scene in which the policeman (*)</w:t>
      </w:r>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Amusa</w:t>
      </w:r>
      <w:proofErr w:type="spellEnd"/>
      <w:r w:rsidRPr="008713C2">
        <w:rPr>
          <w:rFonts w:ascii="Times New Roman" w:eastAsia="Times New Roman" w:hAnsi="Times New Roman" w:cs="Times New Roman"/>
          <w:sz w:val="20"/>
        </w:rPr>
        <w:t xml:space="preserve"> is horrified to find a couple wearing robes used for the </w:t>
      </w:r>
      <w:proofErr w:type="spellStart"/>
      <w:r w:rsidRPr="008713C2">
        <w:rPr>
          <w:rFonts w:ascii="Times New Roman" w:eastAsia="Times New Roman" w:hAnsi="Times New Roman" w:cs="Times New Roman"/>
          <w:i/>
          <w:sz w:val="20"/>
        </w:rPr>
        <w:t>egungun</w:t>
      </w:r>
      <w:proofErr w:type="spellEnd"/>
      <w:r w:rsidRPr="008713C2">
        <w:rPr>
          <w:rFonts w:ascii="Times New Roman" w:eastAsia="Times New Roman" w:hAnsi="Times New Roman" w:cs="Times New Roman"/>
          <w:sz w:val="20"/>
        </w:rPr>
        <w:t xml:space="preserve"> ceremony. This man wrote a play in which </w:t>
      </w:r>
      <w:proofErr w:type="spellStart"/>
      <w:r w:rsidRPr="008713C2">
        <w:rPr>
          <w:rFonts w:ascii="Times New Roman" w:eastAsia="Times New Roman" w:hAnsi="Times New Roman" w:cs="Times New Roman"/>
          <w:sz w:val="20"/>
        </w:rPr>
        <w:t>Olunde</w:t>
      </w:r>
      <w:proofErr w:type="spellEnd"/>
      <w:r w:rsidRPr="008713C2">
        <w:rPr>
          <w:rFonts w:ascii="Times New Roman" w:eastAsia="Times New Roman" w:hAnsi="Times New Roman" w:cs="Times New Roman"/>
          <w:sz w:val="20"/>
        </w:rPr>
        <w:t xml:space="preserve"> commits suicide after Simon </w:t>
      </w:r>
      <w:proofErr w:type="spellStart"/>
      <w:r w:rsidRPr="008713C2">
        <w:rPr>
          <w:rFonts w:ascii="Times New Roman" w:eastAsia="Times New Roman" w:hAnsi="Times New Roman" w:cs="Times New Roman"/>
          <w:sz w:val="20"/>
        </w:rPr>
        <w:t>Pilkings</w:t>
      </w:r>
      <w:proofErr w:type="spellEnd"/>
      <w:r w:rsidRPr="008713C2">
        <w:rPr>
          <w:rFonts w:ascii="Times New Roman" w:eastAsia="Times New Roman" w:hAnsi="Times New Roman" w:cs="Times New Roman"/>
          <w:sz w:val="20"/>
        </w:rPr>
        <w:t xml:space="preserve">, a colonial administrator, prevents his father </w:t>
      </w:r>
      <w:proofErr w:type="spellStart"/>
      <w:r w:rsidRPr="008713C2">
        <w:rPr>
          <w:rFonts w:ascii="Times New Roman" w:eastAsia="Times New Roman" w:hAnsi="Times New Roman" w:cs="Times New Roman"/>
          <w:sz w:val="20"/>
        </w:rPr>
        <w:t>Elesin</w:t>
      </w:r>
      <w:proofErr w:type="spellEnd"/>
      <w:r w:rsidRPr="008713C2">
        <w:rPr>
          <w:rFonts w:ascii="Times New Roman" w:eastAsia="Times New Roman" w:hAnsi="Times New Roman" w:cs="Times New Roman"/>
          <w:sz w:val="20"/>
        </w:rPr>
        <w:t xml:space="preserve"> from doing the same. For 10 points, name this Nigerian playwright of </w:t>
      </w:r>
      <w:r w:rsidRPr="008713C2">
        <w:rPr>
          <w:rFonts w:ascii="Times New Roman" w:eastAsia="Times New Roman" w:hAnsi="Times New Roman" w:cs="Times New Roman"/>
          <w:i/>
          <w:sz w:val="20"/>
        </w:rPr>
        <w:t>The Dance of the Forests</w:t>
      </w:r>
      <w:r w:rsidRPr="008713C2">
        <w:rPr>
          <w:rFonts w:ascii="Times New Roman" w:eastAsia="Times New Roman" w:hAnsi="Times New Roman" w:cs="Times New Roman"/>
          <w:sz w:val="20"/>
        </w:rPr>
        <w:t xml:space="preserve"> and </w:t>
      </w:r>
      <w:r w:rsidRPr="008713C2">
        <w:rPr>
          <w:rFonts w:ascii="Times New Roman" w:eastAsia="Times New Roman" w:hAnsi="Times New Roman" w:cs="Times New Roman"/>
          <w:i/>
          <w:sz w:val="20"/>
        </w:rPr>
        <w:t>Death and the King’s Horseman</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w:t>
      </w:r>
      <w:proofErr w:type="spellStart"/>
      <w:r w:rsidRPr="008713C2">
        <w:rPr>
          <w:rFonts w:ascii="Times New Roman" w:eastAsia="Times New Roman" w:hAnsi="Times New Roman" w:cs="Times New Roman"/>
          <w:sz w:val="20"/>
        </w:rPr>
        <w:t>Wole</w:t>
      </w:r>
      <w:proofErr w:type="spellEnd"/>
      <w:r w:rsidRPr="008713C2">
        <w:rPr>
          <w:rFonts w:ascii="Times New Roman" w:eastAsia="Times New Roman" w:hAnsi="Times New Roman" w:cs="Times New Roman"/>
          <w:sz w:val="20"/>
        </w:rPr>
        <w:t xml:space="preserve"> </w:t>
      </w:r>
      <w:r w:rsidRPr="008713C2">
        <w:rPr>
          <w:rFonts w:ascii="Times New Roman" w:eastAsia="Times New Roman" w:hAnsi="Times New Roman" w:cs="Times New Roman"/>
          <w:b/>
          <w:sz w:val="20"/>
          <w:u w:val="single"/>
        </w:rPr>
        <w:t>Soyinka</w:t>
      </w:r>
      <w:r w:rsidRPr="008713C2">
        <w:rPr>
          <w:rFonts w:ascii="Times New Roman" w:eastAsia="Times New Roman" w:hAnsi="Times New Roman" w:cs="Times New Roman"/>
          <w:sz w:val="20"/>
        </w:rPr>
        <w:t xml:space="preserve"> [or </w:t>
      </w:r>
      <w:proofErr w:type="spellStart"/>
      <w:r w:rsidRPr="008713C2">
        <w:rPr>
          <w:rFonts w:ascii="Times New Roman" w:eastAsia="Times New Roman" w:hAnsi="Times New Roman" w:cs="Times New Roman"/>
          <w:sz w:val="20"/>
        </w:rPr>
        <w:t>Akinwande</w:t>
      </w:r>
      <w:proofErr w:type="spellEnd"/>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Oluwole</w:t>
      </w:r>
      <w:proofErr w:type="spellEnd"/>
      <w:r w:rsidRPr="008713C2">
        <w:rPr>
          <w:rFonts w:ascii="Times New Roman" w:eastAsia="Times New Roman" w:hAnsi="Times New Roman" w:cs="Times New Roman"/>
          <w:sz w:val="20"/>
        </w:rPr>
        <w:t xml:space="preserve"> </w:t>
      </w:r>
      <w:r w:rsidRPr="008713C2">
        <w:rPr>
          <w:rFonts w:ascii="Times New Roman" w:eastAsia="Times New Roman" w:hAnsi="Times New Roman" w:cs="Times New Roman"/>
          <w:b/>
          <w:sz w:val="20"/>
          <w:u w:val="single"/>
        </w:rPr>
        <w:t>Soyinka</w:t>
      </w:r>
      <w:r w:rsidRPr="008713C2">
        <w:rPr>
          <w:rFonts w:ascii="Times New Roman" w:eastAsia="Times New Roman" w:hAnsi="Times New Roman" w:cs="Times New Roman"/>
          <w:sz w:val="20"/>
        </w:rPr>
        <w:t>]</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10. </w:t>
      </w:r>
      <w:r w:rsidRPr="008713C2">
        <w:rPr>
          <w:rFonts w:ascii="Times New Roman" w:eastAsia="Times New Roman" w:hAnsi="Times New Roman" w:cs="Times New Roman"/>
          <w:b/>
          <w:sz w:val="20"/>
        </w:rPr>
        <w:t xml:space="preserve">The presence of this gas in a sample is indicated by a change of </w:t>
      </w:r>
      <w:proofErr w:type="gramStart"/>
      <w:r w:rsidRPr="008713C2">
        <w:rPr>
          <w:rFonts w:ascii="Times New Roman" w:eastAsia="Times New Roman" w:hAnsi="Times New Roman" w:cs="Times New Roman"/>
          <w:b/>
          <w:sz w:val="20"/>
        </w:rPr>
        <w:t>cobalt(</w:t>
      </w:r>
      <w:proofErr w:type="gramEnd"/>
      <w:r w:rsidRPr="008713C2">
        <w:rPr>
          <w:rFonts w:ascii="Times New Roman" w:eastAsia="Times New Roman" w:hAnsi="Times New Roman" w:cs="Times New Roman"/>
          <w:b/>
          <w:sz w:val="20"/>
        </w:rPr>
        <w:t>II) chloride from sky blue to deep purple. The “slip ratio,” which depends on a factor named for the “quality” of this gas, measures the ratios between the velocity of this gas and a liquid along the course of a pipe during two-phase flow. A molecule of methane reacts with a molecule of this gas to produce carbon (*)</w:t>
      </w:r>
      <w:r w:rsidRPr="008713C2">
        <w:rPr>
          <w:rFonts w:ascii="Times New Roman" w:eastAsia="Times New Roman" w:hAnsi="Times New Roman" w:cs="Times New Roman"/>
          <w:sz w:val="20"/>
        </w:rPr>
        <w:t xml:space="preserve"> dioxide and three hydrogen atoms in a process known as the “reforming” of this gas. This is the working gas of a machine that was invented by Thomas </w:t>
      </w:r>
      <w:proofErr w:type="spellStart"/>
      <w:r w:rsidRPr="008713C2">
        <w:rPr>
          <w:rFonts w:ascii="Times New Roman" w:eastAsia="Times New Roman" w:hAnsi="Times New Roman" w:cs="Times New Roman"/>
          <w:sz w:val="20"/>
        </w:rPr>
        <w:t>Newcomen</w:t>
      </w:r>
      <w:proofErr w:type="spellEnd"/>
      <w:r w:rsidRPr="008713C2">
        <w:rPr>
          <w:rFonts w:ascii="Times New Roman" w:eastAsia="Times New Roman" w:hAnsi="Times New Roman" w:cs="Times New Roman"/>
          <w:sz w:val="20"/>
        </w:rPr>
        <w:t>, and whose ideal performance follows the Rankine cycle. For 10 points, name this gas consisting of two hydrogen atoms and one oxygen atom.</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steam</w:t>
      </w:r>
      <w:r w:rsidRPr="008713C2">
        <w:rPr>
          <w:rFonts w:ascii="Times New Roman" w:eastAsia="Times New Roman" w:hAnsi="Times New Roman" w:cs="Times New Roman"/>
          <w:sz w:val="20"/>
        </w:rPr>
        <w:t xml:space="preserve"> [accept </w:t>
      </w:r>
      <w:r w:rsidRPr="008713C2">
        <w:rPr>
          <w:rFonts w:ascii="Times New Roman" w:eastAsia="Times New Roman" w:hAnsi="Times New Roman" w:cs="Times New Roman"/>
          <w:b/>
          <w:sz w:val="20"/>
          <w:u w:val="single"/>
        </w:rPr>
        <w:t>water</w:t>
      </w:r>
      <w:r w:rsidRPr="008713C2">
        <w:rPr>
          <w:rFonts w:ascii="Times New Roman" w:eastAsia="Times New Roman" w:hAnsi="Times New Roman" w:cs="Times New Roman"/>
          <w:sz w:val="20"/>
        </w:rPr>
        <w:t xml:space="preserve"> vapor or other answers containing </w:t>
      </w:r>
      <w:r w:rsidRPr="008713C2">
        <w:rPr>
          <w:rFonts w:ascii="Times New Roman" w:eastAsia="Times New Roman" w:hAnsi="Times New Roman" w:cs="Times New Roman"/>
          <w:b/>
          <w:sz w:val="20"/>
          <w:u w:val="single"/>
        </w:rPr>
        <w:t>water</w:t>
      </w:r>
      <w:r w:rsidRPr="008713C2">
        <w:rPr>
          <w:rFonts w:ascii="Times New Roman" w:eastAsia="Times New Roman" w:hAnsi="Times New Roman" w:cs="Times New Roman"/>
          <w:sz w:val="20"/>
        </w:rPr>
        <w:t xml:space="preserve">; accept </w:t>
      </w:r>
      <w:r w:rsidRPr="008713C2">
        <w:rPr>
          <w:rFonts w:ascii="Times New Roman" w:eastAsia="Times New Roman" w:hAnsi="Times New Roman" w:cs="Times New Roman"/>
          <w:b/>
          <w:sz w:val="20"/>
          <w:u w:val="single"/>
        </w:rPr>
        <w:t>H</w:t>
      </w:r>
      <w:r w:rsidRPr="008713C2">
        <w:rPr>
          <w:rFonts w:ascii="Times New Roman" w:eastAsia="Times New Roman" w:hAnsi="Times New Roman" w:cs="Times New Roman"/>
          <w:b/>
          <w:sz w:val="20"/>
          <w:u w:val="single"/>
          <w:vertAlign w:val="subscript"/>
        </w:rPr>
        <w:t>2</w:t>
      </w:r>
      <w:r w:rsidRPr="008713C2">
        <w:rPr>
          <w:rFonts w:ascii="Times New Roman" w:eastAsia="Times New Roman" w:hAnsi="Times New Roman" w:cs="Times New Roman"/>
          <w:b/>
          <w:sz w:val="20"/>
          <w:u w:val="single"/>
        </w:rPr>
        <w:t>O</w:t>
      </w:r>
      <w:r w:rsidRPr="008713C2">
        <w:rPr>
          <w:rFonts w:ascii="Times New Roman" w:eastAsia="Times New Roman" w:hAnsi="Times New Roman" w:cs="Times New Roman"/>
          <w:sz w:val="20"/>
        </w:rPr>
        <w:t xml:space="preserve"> before “oxygen” and prompt thereafter]</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lastRenderedPageBreak/>
        <w:t xml:space="preserve">11. </w:t>
      </w:r>
      <w:r w:rsidR="00606E25" w:rsidRPr="008713C2">
        <w:rPr>
          <w:rFonts w:ascii="Times New Roman" w:eastAsia="Times New Roman" w:hAnsi="Times New Roman" w:cs="Times New Roman"/>
          <w:b/>
          <w:sz w:val="20"/>
        </w:rPr>
        <w:t xml:space="preserve">An early 20th-century writer from this country, who was found dead in the snow from a heart attack in 1956, wrote in tiny, coded penmanship while in an asylum that was later decoded and published as the </w:t>
      </w:r>
      <w:proofErr w:type="spellStart"/>
      <w:r w:rsidR="00606E25" w:rsidRPr="008713C2">
        <w:rPr>
          <w:rFonts w:ascii="Times New Roman" w:eastAsia="Times New Roman" w:hAnsi="Times New Roman" w:cs="Times New Roman"/>
          <w:b/>
          <w:i/>
          <w:sz w:val="20"/>
        </w:rPr>
        <w:t>Microscripts</w:t>
      </w:r>
      <w:proofErr w:type="spellEnd"/>
      <w:r w:rsidR="00606E25" w:rsidRPr="008713C2">
        <w:rPr>
          <w:rFonts w:ascii="Times New Roman" w:eastAsia="Times New Roman" w:hAnsi="Times New Roman" w:cs="Times New Roman"/>
          <w:b/>
          <w:sz w:val="20"/>
        </w:rPr>
        <w:t xml:space="preserve">. A group of writers founded in a railway station restaurant in this country included the author of the novel </w:t>
      </w:r>
      <w:r w:rsidR="00606E25" w:rsidRPr="008713C2">
        <w:rPr>
          <w:rFonts w:ascii="Times New Roman" w:eastAsia="Times New Roman" w:hAnsi="Times New Roman" w:cs="Times New Roman"/>
          <w:b/>
          <w:i/>
          <w:sz w:val="20"/>
        </w:rPr>
        <w:t>I’m Not Stiller</w:t>
      </w:r>
      <w:r w:rsidR="00606E25" w:rsidRPr="008713C2">
        <w:rPr>
          <w:rFonts w:ascii="Times New Roman" w:eastAsia="Times New Roman" w:hAnsi="Times New Roman" w:cs="Times New Roman"/>
          <w:b/>
          <w:sz w:val="20"/>
        </w:rPr>
        <w:t xml:space="preserve"> and the playwright who wrote </w:t>
      </w:r>
      <w:r w:rsidR="00606E25" w:rsidRPr="008713C2">
        <w:rPr>
          <w:rFonts w:ascii="Times New Roman" w:eastAsia="Times New Roman" w:hAnsi="Times New Roman" w:cs="Times New Roman"/>
          <w:b/>
          <w:i/>
          <w:sz w:val="20"/>
        </w:rPr>
        <w:t>The Visit</w:t>
      </w:r>
      <w:r w:rsidR="00606E25" w:rsidRPr="008713C2">
        <w:rPr>
          <w:rFonts w:ascii="Times New Roman" w:eastAsia="Times New Roman" w:hAnsi="Times New Roman" w:cs="Times New Roman"/>
          <w:b/>
          <w:sz w:val="20"/>
        </w:rPr>
        <w:t>. Robert Walser was a writer from this country, the home of the author of a bildungsroman about (*)</w:t>
      </w:r>
      <w:r w:rsidR="00606E25" w:rsidRPr="008713C2">
        <w:rPr>
          <w:rFonts w:ascii="Times New Roman" w:eastAsia="Times New Roman" w:hAnsi="Times New Roman" w:cs="Times New Roman"/>
          <w:sz w:val="20"/>
        </w:rPr>
        <w:t xml:space="preserve"> Heinrich Lee titled </w:t>
      </w:r>
      <w:r w:rsidR="00606E25" w:rsidRPr="008713C2">
        <w:rPr>
          <w:rFonts w:ascii="Times New Roman" w:eastAsia="Times New Roman" w:hAnsi="Times New Roman" w:cs="Times New Roman"/>
          <w:i/>
          <w:sz w:val="20"/>
        </w:rPr>
        <w:t>Green Henry</w:t>
      </w:r>
      <w:r w:rsidR="00606E25" w:rsidRPr="008713C2">
        <w:rPr>
          <w:rFonts w:ascii="Times New Roman" w:eastAsia="Times New Roman" w:hAnsi="Times New Roman" w:cs="Times New Roman"/>
          <w:sz w:val="20"/>
        </w:rPr>
        <w:t xml:space="preserve">. Max Frisch and Friedrich Durrenmatt hailed from this home country of Gottfried Keller. A young goatherd named Peter appears in a set of children’s books about a girl from this country who lives with her grandfather in the mountains. For 10 points, name this mostly German-speaking country, whose Alps are the setting of Johanna Spyri’s </w:t>
      </w:r>
      <w:r w:rsidR="00606E25" w:rsidRPr="008713C2">
        <w:rPr>
          <w:rFonts w:ascii="Times New Roman" w:eastAsia="Times New Roman" w:hAnsi="Times New Roman" w:cs="Times New Roman"/>
          <w:i/>
          <w:sz w:val="20"/>
        </w:rPr>
        <w:t>Heidi</w:t>
      </w:r>
      <w:r w:rsidR="00606E25" w:rsidRPr="008713C2">
        <w:rPr>
          <w:rFonts w:ascii="Times New Roman" w:eastAsia="Times New Roman" w:hAnsi="Times New Roman" w:cs="Times New Roman"/>
          <w:sz w:val="20"/>
        </w:rPr>
        <w:t xml:space="preserve"> novels.</w:t>
      </w:r>
      <w:r w:rsidR="00606E25" w:rsidRPr="008713C2">
        <w:rPr>
          <w:rFonts w:ascii="Times New Roman" w:eastAsia="Times New Roman" w:hAnsi="Times New Roman" w:cs="Times New Roman"/>
          <w:sz w:val="20"/>
        </w:rPr>
        <w:br/>
        <w:t xml:space="preserve">ANSWER: </w:t>
      </w:r>
      <w:r w:rsidR="00606E25" w:rsidRPr="008713C2">
        <w:rPr>
          <w:rFonts w:ascii="Times New Roman" w:eastAsia="Times New Roman" w:hAnsi="Times New Roman" w:cs="Times New Roman"/>
          <w:b/>
          <w:sz w:val="20"/>
          <w:u w:val="single"/>
        </w:rPr>
        <w:t>Switzerland</w:t>
      </w:r>
      <w:r w:rsidR="00606E25" w:rsidRPr="008713C2">
        <w:rPr>
          <w:rFonts w:ascii="Times New Roman" w:eastAsia="Times New Roman" w:hAnsi="Times New Roman" w:cs="Times New Roman"/>
          <w:sz w:val="20"/>
        </w:rPr>
        <w:t xml:space="preserve"> [or die </w:t>
      </w:r>
      <w:proofErr w:type="spellStart"/>
      <w:r w:rsidR="00606E25" w:rsidRPr="008713C2">
        <w:rPr>
          <w:rFonts w:ascii="Times New Roman" w:eastAsia="Times New Roman" w:hAnsi="Times New Roman" w:cs="Times New Roman"/>
          <w:b/>
          <w:sz w:val="20"/>
          <w:u w:val="single"/>
        </w:rPr>
        <w:t>Schweiz</w:t>
      </w:r>
      <w:proofErr w:type="spellEnd"/>
      <w:r w:rsidR="00606E25" w:rsidRPr="008713C2">
        <w:rPr>
          <w:rFonts w:ascii="Times New Roman" w:eastAsia="Times New Roman" w:hAnsi="Times New Roman" w:cs="Times New Roman"/>
          <w:sz w:val="20"/>
        </w:rPr>
        <w:t xml:space="preserve">; or </w:t>
      </w:r>
      <w:r w:rsidR="00606E25" w:rsidRPr="008713C2">
        <w:rPr>
          <w:rFonts w:ascii="Times New Roman" w:eastAsia="Times New Roman" w:hAnsi="Times New Roman" w:cs="Times New Roman"/>
          <w:b/>
          <w:sz w:val="20"/>
          <w:u w:val="single"/>
        </w:rPr>
        <w:t>Suisse</w:t>
      </w:r>
      <w:r w:rsidR="00606E25" w:rsidRPr="008713C2">
        <w:rPr>
          <w:rFonts w:ascii="Times New Roman" w:eastAsia="Times New Roman" w:hAnsi="Times New Roman" w:cs="Times New Roman"/>
          <w:sz w:val="20"/>
        </w:rPr>
        <w:t xml:space="preserve">; or </w:t>
      </w:r>
      <w:r w:rsidR="00606E25" w:rsidRPr="008713C2">
        <w:rPr>
          <w:rFonts w:ascii="Times New Roman" w:eastAsia="Times New Roman" w:hAnsi="Times New Roman" w:cs="Times New Roman"/>
          <w:b/>
          <w:sz w:val="20"/>
          <w:u w:val="single"/>
        </w:rPr>
        <w:t>Swiss Confederation</w:t>
      </w:r>
      <w:r w:rsidR="00606E25" w:rsidRPr="008713C2">
        <w:rPr>
          <w:rFonts w:ascii="Times New Roman" w:eastAsia="Times New Roman" w:hAnsi="Times New Roman" w:cs="Times New Roman"/>
          <w:sz w:val="20"/>
        </w:rPr>
        <w:t xml:space="preserve">; or </w:t>
      </w:r>
      <w:proofErr w:type="spellStart"/>
      <w:r w:rsidR="00606E25" w:rsidRPr="008713C2">
        <w:rPr>
          <w:rFonts w:ascii="Times New Roman" w:eastAsia="Times New Roman" w:hAnsi="Times New Roman" w:cs="Times New Roman"/>
          <w:b/>
          <w:sz w:val="20"/>
          <w:u w:val="single"/>
        </w:rPr>
        <w:t>Confederatio</w:t>
      </w:r>
      <w:proofErr w:type="spellEnd"/>
      <w:r w:rsidR="00606E25" w:rsidRPr="008713C2">
        <w:rPr>
          <w:rFonts w:ascii="Times New Roman" w:eastAsia="Times New Roman" w:hAnsi="Times New Roman" w:cs="Times New Roman"/>
          <w:b/>
          <w:sz w:val="20"/>
          <w:u w:val="single"/>
        </w:rPr>
        <w:t xml:space="preserve"> Helvetica</w:t>
      </w:r>
      <w:r w:rsidR="00606E25" w:rsidRPr="008713C2">
        <w:rPr>
          <w:rFonts w:ascii="Times New Roman" w:eastAsia="Times New Roman" w:hAnsi="Times New Roman" w:cs="Times New Roman"/>
          <w:sz w:val="20"/>
        </w:rPr>
        <w:t>]</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12. </w:t>
      </w:r>
      <w:r w:rsidRPr="008713C2">
        <w:rPr>
          <w:rFonts w:ascii="Times New Roman" w:eastAsia="Times New Roman" w:hAnsi="Times New Roman" w:cs="Times New Roman"/>
          <w:b/>
          <w:sz w:val="20"/>
        </w:rPr>
        <w:t xml:space="preserve">A Mike </w:t>
      </w:r>
      <w:proofErr w:type="spellStart"/>
      <w:r w:rsidRPr="008713C2">
        <w:rPr>
          <w:rFonts w:ascii="Times New Roman" w:eastAsia="Times New Roman" w:hAnsi="Times New Roman" w:cs="Times New Roman"/>
          <w:b/>
          <w:sz w:val="20"/>
        </w:rPr>
        <w:t>Cheyne</w:t>
      </w:r>
      <w:proofErr w:type="spellEnd"/>
      <w:r w:rsidRPr="008713C2">
        <w:rPr>
          <w:rFonts w:ascii="Times New Roman" w:eastAsia="Times New Roman" w:hAnsi="Times New Roman" w:cs="Times New Roman"/>
          <w:b/>
          <w:sz w:val="20"/>
        </w:rPr>
        <w:t xml:space="preserve"> look-alike in this film can’t rest a case due to the “little man” in his chest. The narrator of this film questions “How could I know that murder can sometimes smell like honeysuckle?</w:t>
      </w:r>
      <w:proofErr w:type="gramStart"/>
      <w:r w:rsidRPr="008713C2">
        <w:rPr>
          <w:rFonts w:ascii="Times New Roman" w:eastAsia="Times New Roman" w:hAnsi="Times New Roman" w:cs="Times New Roman"/>
          <w:b/>
          <w:sz w:val="20"/>
        </w:rPr>
        <w:t>”.</w:t>
      </w:r>
      <w:proofErr w:type="gramEnd"/>
      <w:r w:rsidRPr="008713C2">
        <w:rPr>
          <w:rFonts w:ascii="Times New Roman" w:eastAsia="Times New Roman" w:hAnsi="Times New Roman" w:cs="Times New Roman"/>
          <w:b/>
          <w:sz w:val="20"/>
        </w:rPr>
        <w:t xml:space="preserve"> A female character in this film is introduced by a low camera angle that shows her atop a staircase in a bath towel with sunglasses in her hand. A close-up of that female character’s legs as she later descends the stairs highlights a gold anklet that “cuts” into her leg. This film unfolds in a series of (*)</w:t>
      </w:r>
      <w:r w:rsidRPr="008713C2">
        <w:rPr>
          <w:rFonts w:ascii="Times New Roman" w:eastAsia="Times New Roman" w:hAnsi="Times New Roman" w:cs="Times New Roman"/>
          <w:sz w:val="20"/>
        </w:rPr>
        <w:t xml:space="preserve"> flashbacks, as recited by the Fred </w:t>
      </w:r>
      <w:proofErr w:type="spellStart"/>
      <w:r w:rsidRPr="008713C2">
        <w:rPr>
          <w:rFonts w:ascii="Times New Roman" w:eastAsia="Times New Roman" w:hAnsi="Times New Roman" w:cs="Times New Roman"/>
          <w:sz w:val="20"/>
        </w:rPr>
        <w:t>MacMurray</w:t>
      </w:r>
      <w:proofErr w:type="spellEnd"/>
      <w:r w:rsidRPr="008713C2">
        <w:rPr>
          <w:rFonts w:ascii="Times New Roman" w:eastAsia="Times New Roman" w:hAnsi="Times New Roman" w:cs="Times New Roman"/>
          <w:sz w:val="20"/>
        </w:rPr>
        <w:t xml:space="preserve">-portrayed Walter Neff into a Dictaphone after he is shot by the platinum-blond-wig-wearing Phyllis </w:t>
      </w:r>
      <w:proofErr w:type="spellStart"/>
      <w:r w:rsidRPr="008713C2">
        <w:rPr>
          <w:rFonts w:ascii="Times New Roman" w:eastAsia="Times New Roman" w:hAnsi="Times New Roman" w:cs="Times New Roman"/>
          <w:sz w:val="20"/>
        </w:rPr>
        <w:t>Dietrichson</w:t>
      </w:r>
      <w:proofErr w:type="spellEnd"/>
      <w:r w:rsidRPr="008713C2">
        <w:rPr>
          <w:rFonts w:ascii="Times New Roman" w:eastAsia="Times New Roman" w:hAnsi="Times New Roman" w:cs="Times New Roman"/>
          <w:sz w:val="20"/>
        </w:rPr>
        <w:t xml:space="preserve">. For 10 points, name this Billy Wilder </w:t>
      </w:r>
      <w:r w:rsidRPr="008713C2">
        <w:rPr>
          <w:rFonts w:ascii="Times New Roman" w:eastAsia="Times New Roman" w:hAnsi="Times New Roman" w:cs="Times New Roman"/>
          <w:i/>
          <w:sz w:val="20"/>
        </w:rPr>
        <w:t>film noir</w:t>
      </w:r>
      <w:r w:rsidRPr="008713C2">
        <w:rPr>
          <w:rFonts w:ascii="Times New Roman" w:eastAsia="Times New Roman" w:hAnsi="Times New Roman" w:cs="Times New Roman"/>
          <w:sz w:val="20"/>
        </w:rPr>
        <w:t xml:space="preserve"> co-written by Raymond Chandler in which a Barbara </w:t>
      </w:r>
      <w:proofErr w:type="spellStart"/>
      <w:r w:rsidRPr="008713C2">
        <w:rPr>
          <w:rFonts w:ascii="Times New Roman" w:eastAsia="Times New Roman" w:hAnsi="Times New Roman" w:cs="Times New Roman"/>
          <w:sz w:val="20"/>
        </w:rPr>
        <w:t>Stanwyck</w:t>
      </w:r>
      <w:proofErr w:type="spellEnd"/>
      <w:r w:rsidRPr="008713C2">
        <w:rPr>
          <w:rFonts w:ascii="Times New Roman" w:eastAsia="Times New Roman" w:hAnsi="Times New Roman" w:cs="Times New Roman"/>
          <w:sz w:val="20"/>
        </w:rPr>
        <w:t>-played housewife murders her husband with the help of an insurance salesman.</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i/>
          <w:sz w:val="20"/>
          <w:u w:val="single"/>
        </w:rPr>
        <w:t>Double Indemnity</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13. </w:t>
      </w:r>
      <w:r w:rsidRPr="008713C2">
        <w:rPr>
          <w:rFonts w:ascii="Times New Roman" w:eastAsia="Times New Roman" w:hAnsi="Times New Roman" w:cs="Times New Roman"/>
          <w:b/>
          <w:sz w:val="20"/>
        </w:rPr>
        <w:t xml:space="preserve">In his debates against Jacques </w:t>
      </w:r>
      <w:proofErr w:type="spellStart"/>
      <w:r w:rsidRPr="008713C2">
        <w:rPr>
          <w:rFonts w:ascii="Times New Roman" w:eastAsia="Times New Roman" w:hAnsi="Times New Roman" w:cs="Times New Roman"/>
          <w:b/>
          <w:sz w:val="20"/>
        </w:rPr>
        <w:t>Dóleris</w:t>
      </w:r>
      <w:proofErr w:type="spellEnd"/>
      <w:r w:rsidRPr="008713C2">
        <w:rPr>
          <w:rFonts w:ascii="Times New Roman" w:eastAsia="Times New Roman" w:hAnsi="Times New Roman" w:cs="Times New Roman"/>
          <w:b/>
          <w:sz w:val="20"/>
        </w:rPr>
        <w:t xml:space="preserve"> about sex education, this thinker drew from his theory that incest taboos came from primitive beliefs about the power of menstrual blood. With Marcel </w:t>
      </w:r>
      <w:proofErr w:type="spellStart"/>
      <w:r w:rsidRPr="008713C2">
        <w:rPr>
          <w:rFonts w:ascii="Times New Roman" w:eastAsia="Times New Roman" w:hAnsi="Times New Roman" w:cs="Times New Roman"/>
          <w:b/>
          <w:sz w:val="20"/>
        </w:rPr>
        <w:t>Mauss</w:t>
      </w:r>
      <w:proofErr w:type="spellEnd"/>
      <w:r w:rsidRPr="008713C2">
        <w:rPr>
          <w:rFonts w:ascii="Times New Roman" w:eastAsia="Times New Roman" w:hAnsi="Times New Roman" w:cs="Times New Roman"/>
          <w:b/>
          <w:sz w:val="20"/>
        </w:rPr>
        <w:t xml:space="preserve">, this thinker described how the classification of things reflects social classifications in the book </w:t>
      </w:r>
      <w:r w:rsidRPr="008713C2">
        <w:rPr>
          <w:rFonts w:ascii="Times New Roman" w:eastAsia="Times New Roman" w:hAnsi="Times New Roman" w:cs="Times New Roman"/>
          <w:b/>
          <w:i/>
          <w:sz w:val="20"/>
        </w:rPr>
        <w:t>Primitive Classification</w:t>
      </w:r>
      <w:r w:rsidRPr="008713C2">
        <w:rPr>
          <w:rFonts w:ascii="Times New Roman" w:eastAsia="Times New Roman" w:hAnsi="Times New Roman" w:cs="Times New Roman"/>
          <w:b/>
          <w:sz w:val="20"/>
        </w:rPr>
        <w:t xml:space="preserve">. He founded the journal </w:t>
      </w:r>
      <w:proofErr w:type="spellStart"/>
      <w:r w:rsidRPr="008713C2">
        <w:rPr>
          <w:rFonts w:ascii="Times New Roman" w:eastAsia="Times New Roman" w:hAnsi="Times New Roman" w:cs="Times New Roman"/>
          <w:b/>
          <w:i/>
          <w:sz w:val="20"/>
        </w:rPr>
        <w:t>L’annee</w:t>
      </w:r>
      <w:proofErr w:type="spellEnd"/>
      <w:r w:rsidRPr="008713C2">
        <w:rPr>
          <w:rFonts w:ascii="Times New Roman" w:eastAsia="Times New Roman" w:hAnsi="Times New Roman" w:cs="Times New Roman"/>
          <w:b/>
          <w:i/>
          <w:sz w:val="20"/>
        </w:rPr>
        <w:t xml:space="preserve"> </w:t>
      </w:r>
      <w:proofErr w:type="spellStart"/>
      <w:r w:rsidRPr="008713C2">
        <w:rPr>
          <w:rFonts w:ascii="Times New Roman" w:eastAsia="Times New Roman" w:hAnsi="Times New Roman" w:cs="Times New Roman"/>
          <w:b/>
          <w:i/>
          <w:sz w:val="20"/>
        </w:rPr>
        <w:t>sociologique</w:t>
      </w:r>
      <w:proofErr w:type="spellEnd"/>
      <w:r w:rsidRPr="008713C2">
        <w:rPr>
          <w:rFonts w:ascii="Times New Roman" w:eastAsia="Times New Roman" w:hAnsi="Times New Roman" w:cs="Times New Roman"/>
          <w:b/>
          <w:sz w:val="20"/>
        </w:rPr>
        <w:t xml:space="preserve"> and introduced the concept of</w:t>
      </w:r>
      <w:r w:rsidRPr="008713C2">
        <w:rPr>
          <w:rFonts w:ascii="Times New Roman" w:eastAsia="Times New Roman" w:hAnsi="Times New Roman" w:cs="Times New Roman"/>
          <w:sz w:val="20"/>
        </w:rPr>
        <w:t xml:space="preserve"> (*) collective effervescence in a book that defines religion as beliefs and practices about the sacred. He declared that social facts were the objects of sociological study in </w:t>
      </w:r>
      <w:r w:rsidRPr="008713C2">
        <w:rPr>
          <w:rFonts w:ascii="Times New Roman" w:eastAsia="Times New Roman" w:hAnsi="Times New Roman" w:cs="Times New Roman"/>
          <w:i/>
          <w:sz w:val="20"/>
        </w:rPr>
        <w:t>The Rules of Sociological Method</w:t>
      </w:r>
      <w:r w:rsidRPr="008713C2">
        <w:rPr>
          <w:rFonts w:ascii="Times New Roman" w:eastAsia="Times New Roman" w:hAnsi="Times New Roman" w:cs="Times New Roman"/>
          <w:sz w:val="20"/>
        </w:rPr>
        <w:t xml:space="preserve">. He also claimed that social order in primitive and modern societies is based on mechanical and organic solidarity, respectively. For 10 points, name this French sociologist who wrote </w:t>
      </w:r>
      <w:r w:rsidRPr="008713C2">
        <w:rPr>
          <w:rFonts w:ascii="Times New Roman" w:eastAsia="Times New Roman" w:hAnsi="Times New Roman" w:cs="Times New Roman"/>
          <w:i/>
          <w:sz w:val="20"/>
        </w:rPr>
        <w:t>The Elementary Forms of Religious Life</w:t>
      </w:r>
      <w:r w:rsidRPr="008713C2">
        <w:rPr>
          <w:rFonts w:ascii="Times New Roman" w:eastAsia="Times New Roman" w:hAnsi="Times New Roman" w:cs="Times New Roman"/>
          <w:sz w:val="20"/>
        </w:rPr>
        <w:t xml:space="preserve"> and </w:t>
      </w:r>
      <w:r w:rsidRPr="008713C2">
        <w:rPr>
          <w:rFonts w:ascii="Times New Roman" w:eastAsia="Times New Roman" w:hAnsi="Times New Roman" w:cs="Times New Roman"/>
          <w:i/>
          <w:sz w:val="20"/>
        </w:rPr>
        <w:t>The Division of Labor in Society</w:t>
      </w:r>
      <w:r w:rsidRPr="008713C2">
        <w:rPr>
          <w:rFonts w:ascii="Times New Roman" w:eastAsia="Times New Roman" w:hAnsi="Times New Roman" w:cs="Times New Roman"/>
          <w:sz w:val="20"/>
        </w:rPr>
        <w:t>.</w:t>
      </w: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ANSWER: David </w:t>
      </w:r>
      <w:proofErr w:type="spellStart"/>
      <w:r w:rsidRPr="008713C2">
        <w:rPr>
          <w:rFonts w:ascii="Times New Roman" w:eastAsia="Times New Roman" w:hAnsi="Times New Roman" w:cs="Times New Roman"/>
          <w:sz w:val="20"/>
        </w:rPr>
        <w:t>Émile</w:t>
      </w:r>
      <w:proofErr w:type="spellEnd"/>
      <w:r w:rsidRPr="008713C2">
        <w:rPr>
          <w:rFonts w:ascii="Times New Roman" w:eastAsia="Times New Roman" w:hAnsi="Times New Roman" w:cs="Times New Roman"/>
          <w:sz w:val="20"/>
        </w:rPr>
        <w:t xml:space="preserve"> </w:t>
      </w:r>
      <w:r w:rsidRPr="008713C2">
        <w:rPr>
          <w:rFonts w:ascii="Times New Roman" w:eastAsia="Times New Roman" w:hAnsi="Times New Roman" w:cs="Times New Roman"/>
          <w:b/>
          <w:sz w:val="20"/>
          <w:u w:val="single"/>
        </w:rPr>
        <w:t>Durkheim</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14. </w:t>
      </w:r>
      <w:r w:rsidR="008713C2" w:rsidRPr="008713C2">
        <w:rPr>
          <w:rFonts w:ascii="Times New Roman" w:hAnsi="Times New Roman" w:cs="Times New Roman"/>
          <w:b/>
          <w:bCs/>
          <w:sz w:val="20"/>
        </w:rPr>
        <w:t xml:space="preserve">A small mean squared error can be obtained by focusing on rules that are functions of one of these things, according to the Rao-Blackwell theorem. A complete, sufficient one of these things is independent of an ancillary one according to </w:t>
      </w:r>
      <w:proofErr w:type="spellStart"/>
      <w:r w:rsidR="008713C2" w:rsidRPr="008713C2">
        <w:rPr>
          <w:rFonts w:ascii="Times New Roman" w:hAnsi="Times New Roman" w:cs="Times New Roman"/>
          <w:b/>
          <w:bCs/>
          <w:sz w:val="20"/>
        </w:rPr>
        <w:t>Basu’s</w:t>
      </w:r>
      <w:proofErr w:type="spellEnd"/>
      <w:r w:rsidR="008713C2" w:rsidRPr="008713C2">
        <w:rPr>
          <w:rFonts w:ascii="Times New Roman" w:hAnsi="Times New Roman" w:cs="Times New Roman"/>
          <w:b/>
          <w:bCs/>
          <w:sz w:val="20"/>
        </w:rPr>
        <w:t xml:space="preserve"> theorem. The factorization theorem uses the conditional of a random variable given one of these things to determine whether they are sufficient. These things can be detangled from nuisance parameters, which is possible to do by using the likelihood function, which itself is used to generate (*)</w:t>
      </w:r>
      <w:r w:rsidR="008713C2" w:rsidRPr="008713C2">
        <w:rPr>
          <w:rFonts w:ascii="Times New Roman" w:hAnsi="Times New Roman" w:cs="Times New Roman"/>
          <w:sz w:val="20"/>
        </w:rPr>
        <w:t xml:space="preserve"> estimators. These things can be calculated from an observed frequency distribution, distinguishing them from parameters, which are measures of a probability distribution. For 10 points, name these measures of a sample, such as the variance, range, and mean.</w:t>
      </w:r>
      <w:r w:rsidR="008713C2" w:rsidRPr="008713C2">
        <w:rPr>
          <w:rFonts w:ascii="Times New Roman" w:hAnsi="Times New Roman" w:cs="Times New Roman"/>
          <w:sz w:val="20"/>
        </w:rPr>
        <w:br/>
        <w:t xml:space="preserve">ANSWER: </w:t>
      </w:r>
      <w:r w:rsidR="008713C2" w:rsidRPr="008713C2">
        <w:rPr>
          <w:rFonts w:ascii="Times New Roman" w:hAnsi="Times New Roman" w:cs="Times New Roman"/>
          <w:b/>
          <w:bCs/>
          <w:sz w:val="20"/>
          <w:u w:val="single"/>
        </w:rPr>
        <w:t>statistic</w:t>
      </w:r>
      <w:r w:rsidR="008713C2" w:rsidRPr="008713C2">
        <w:rPr>
          <w:rFonts w:ascii="Times New Roman" w:hAnsi="Times New Roman" w:cs="Times New Roman"/>
          <w:sz w:val="20"/>
        </w:rPr>
        <w:t xml:space="preserve"> [or sufficient </w:t>
      </w:r>
      <w:r w:rsidR="008713C2" w:rsidRPr="008713C2">
        <w:rPr>
          <w:rFonts w:ascii="Times New Roman" w:hAnsi="Times New Roman" w:cs="Times New Roman"/>
          <w:b/>
          <w:bCs/>
          <w:sz w:val="20"/>
          <w:u w:val="single"/>
        </w:rPr>
        <w:t>statistic</w:t>
      </w:r>
      <w:r w:rsidR="008713C2" w:rsidRPr="008713C2">
        <w:rPr>
          <w:rFonts w:ascii="Times New Roman" w:hAnsi="Times New Roman" w:cs="Times New Roman"/>
          <w:sz w:val="20"/>
        </w:rPr>
        <w:t xml:space="preserve">; until they are read, prompt on: statistical </w:t>
      </w:r>
      <w:r w:rsidR="008713C2" w:rsidRPr="008713C2">
        <w:rPr>
          <w:rFonts w:ascii="Times New Roman" w:hAnsi="Times New Roman" w:cs="Times New Roman"/>
          <w:b/>
          <w:bCs/>
          <w:sz w:val="20"/>
          <w:u w:val="single"/>
        </w:rPr>
        <w:t>parameter</w:t>
      </w:r>
      <w:r w:rsidR="008713C2" w:rsidRPr="008713C2">
        <w:rPr>
          <w:rFonts w:ascii="Times New Roman" w:hAnsi="Times New Roman" w:cs="Times New Roman"/>
          <w:sz w:val="20"/>
        </w:rPr>
        <w:t xml:space="preserve">, statistical </w:t>
      </w:r>
      <w:r w:rsidR="008713C2" w:rsidRPr="008713C2">
        <w:rPr>
          <w:rFonts w:ascii="Times New Roman" w:hAnsi="Times New Roman" w:cs="Times New Roman"/>
          <w:b/>
          <w:bCs/>
          <w:sz w:val="20"/>
          <w:u w:val="single"/>
        </w:rPr>
        <w:t>estimator</w:t>
      </w:r>
      <w:r w:rsidR="008713C2" w:rsidRPr="008713C2">
        <w:rPr>
          <w:rFonts w:ascii="Times New Roman" w:hAnsi="Times New Roman" w:cs="Times New Roman"/>
          <w:sz w:val="20"/>
        </w:rPr>
        <w:t>]</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15. </w:t>
      </w:r>
      <w:r w:rsidRPr="008713C2">
        <w:rPr>
          <w:rFonts w:ascii="Times New Roman" w:eastAsia="Times New Roman" w:hAnsi="Times New Roman" w:cs="Times New Roman"/>
          <w:b/>
          <w:sz w:val="20"/>
        </w:rPr>
        <w:t xml:space="preserve">Trading in this raw material led to the rise of the </w:t>
      </w:r>
      <w:proofErr w:type="gramStart"/>
      <w:r w:rsidRPr="008713C2">
        <w:rPr>
          <w:rFonts w:ascii="Times New Roman" w:eastAsia="Times New Roman" w:hAnsi="Times New Roman" w:cs="Times New Roman"/>
          <w:b/>
          <w:sz w:val="20"/>
        </w:rPr>
        <w:t>Spring</w:t>
      </w:r>
      <w:proofErr w:type="gramEnd"/>
      <w:r w:rsidRPr="008713C2">
        <w:rPr>
          <w:rFonts w:ascii="Times New Roman" w:eastAsia="Times New Roman" w:hAnsi="Times New Roman" w:cs="Times New Roman"/>
          <w:b/>
          <w:sz w:val="20"/>
        </w:rPr>
        <w:t xml:space="preserve"> family of merchants, the foremost of the families that got wealthy off of this material in the town of </w:t>
      </w:r>
      <w:proofErr w:type="spellStart"/>
      <w:r w:rsidRPr="008713C2">
        <w:rPr>
          <w:rFonts w:ascii="Times New Roman" w:eastAsia="Times New Roman" w:hAnsi="Times New Roman" w:cs="Times New Roman"/>
          <w:b/>
          <w:sz w:val="20"/>
        </w:rPr>
        <w:t>Lavenham</w:t>
      </w:r>
      <w:proofErr w:type="spellEnd"/>
      <w:r w:rsidRPr="008713C2">
        <w:rPr>
          <w:rFonts w:ascii="Times New Roman" w:eastAsia="Times New Roman" w:hAnsi="Times New Roman" w:cs="Times New Roman"/>
          <w:b/>
          <w:sz w:val="20"/>
        </w:rPr>
        <w:t>. William, the scion of the de la Pole family, also established his wealth by trading in this raw material. By order of Edward III, who wanted to emphasize the importance of this material to the English economy, the Lord Speaker of the House of Lords sits atop a seat named for this material. A man who worked in an industry processing this material, Michele di (*)</w:t>
      </w:r>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Lando</w:t>
      </w:r>
      <w:proofErr w:type="spellEnd"/>
      <w:r w:rsidRPr="008713C2">
        <w:rPr>
          <w:rFonts w:ascii="Times New Roman" w:eastAsia="Times New Roman" w:hAnsi="Times New Roman" w:cs="Times New Roman"/>
          <w:sz w:val="20"/>
        </w:rPr>
        <w:t xml:space="preserve">, was appointed </w:t>
      </w:r>
      <w:proofErr w:type="spellStart"/>
      <w:r w:rsidRPr="008713C2">
        <w:rPr>
          <w:rFonts w:ascii="Times New Roman" w:eastAsia="Times New Roman" w:hAnsi="Times New Roman" w:cs="Times New Roman"/>
          <w:sz w:val="20"/>
        </w:rPr>
        <w:t>Gonfaloniere</w:t>
      </w:r>
      <w:proofErr w:type="spellEnd"/>
      <w:r w:rsidRPr="008713C2">
        <w:rPr>
          <w:rFonts w:ascii="Times New Roman" w:eastAsia="Times New Roman" w:hAnsi="Times New Roman" w:cs="Times New Roman"/>
          <w:sz w:val="20"/>
        </w:rPr>
        <w:t xml:space="preserve"> of Justice in a 1378 revolt in Florence named for the </w:t>
      </w:r>
      <w:proofErr w:type="spellStart"/>
      <w:r w:rsidRPr="008713C2">
        <w:rPr>
          <w:rFonts w:ascii="Times New Roman" w:eastAsia="Times New Roman" w:hAnsi="Times New Roman" w:cs="Times New Roman"/>
          <w:sz w:val="20"/>
        </w:rPr>
        <w:t>Ciompi</w:t>
      </w:r>
      <w:proofErr w:type="spellEnd"/>
      <w:r w:rsidRPr="008713C2">
        <w:rPr>
          <w:rFonts w:ascii="Times New Roman" w:eastAsia="Times New Roman" w:hAnsi="Times New Roman" w:cs="Times New Roman"/>
          <w:sz w:val="20"/>
        </w:rPr>
        <w:t xml:space="preserve"> [CHOMP-</w:t>
      </w:r>
      <w:proofErr w:type="spellStart"/>
      <w:r w:rsidRPr="008713C2">
        <w:rPr>
          <w:rFonts w:ascii="Times New Roman" w:eastAsia="Times New Roman" w:hAnsi="Times New Roman" w:cs="Times New Roman"/>
          <w:sz w:val="20"/>
        </w:rPr>
        <w:t>ee</w:t>
      </w:r>
      <w:proofErr w:type="spellEnd"/>
      <w:r w:rsidRPr="008713C2">
        <w:rPr>
          <w:rFonts w:ascii="Times New Roman" w:eastAsia="Times New Roman" w:hAnsi="Times New Roman" w:cs="Times New Roman"/>
          <w:sz w:val="20"/>
        </w:rPr>
        <w:t xml:space="preserve">], or “carders,” of this material. The backbone of the Medieval English economy was exporting this raw material to Ypres, Ghent, and Bruges, where Europe’s foremost </w:t>
      </w:r>
      <w:proofErr w:type="spellStart"/>
      <w:r w:rsidRPr="008713C2">
        <w:rPr>
          <w:rFonts w:ascii="Times New Roman" w:eastAsia="Times New Roman" w:hAnsi="Times New Roman" w:cs="Times New Roman"/>
          <w:sz w:val="20"/>
        </w:rPr>
        <w:t>clothmakers</w:t>
      </w:r>
      <w:proofErr w:type="spellEnd"/>
      <w:r w:rsidRPr="008713C2">
        <w:rPr>
          <w:rFonts w:ascii="Times New Roman" w:eastAsia="Times New Roman" w:hAnsi="Times New Roman" w:cs="Times New Roman"/>
          <w:sz w:val="20"/>
        </w:rPr>
        <w:t xml:space="preserve"> worked. For 10 points, name this fibrous material that comes from sheep.</w:t>
      </w:r>
      <w:r w:rsidRPr="008713C2">
        <w:rPr>
          <w:rFonts w:ascii="Times New Roman" w:eastAsia="Times New Roman" w:hAnsi="Times New Roman" w:cs="Times New Roman"/>
          <w:sz w:val="20"/>
        </w:rPr>
        <w:br/>
        <w:t xml:space="preserve">ANSWER: sheep’s </w:t>
      </w:r>
      <w:r w:rsidRPr="008713C2">
        <w:rPr>
          <w:rFonts w:ascii="Times New Roman" w:eastAsia="Times New Roman" w:hAnsi="Times New Roman" w:cs="Times New Roman"/>
          <w:b/>
          <w:sz w:val="20"/>
          <w:u w:val="single"/>
        </w:rPr>
        <w:t>wool</w:t>
      </w:r>
      <w:r w:rsidRPr="008713C2">
        <w:rPr>
          <w:rFonts w:ascii="Times New Roman" w:eastAsia="Times New Roman" w:hAnsi="Times New Roman" w:cs="Times New Roman"/>
          <w:sz w:val="20"/>
        </w:rPr>
        <w:t xml:space="preserve"> [do not accept or prompt on other answers]</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lastRenderedPageBreak/>
        <w:t xml:space="preserve">16. </w:t>
      </w:r>
      <w:r w:rsidRPr="008713C2">
        <w:rPr>
          <w:rFonts w:ascii="Times New Roman" w:eastAsia="Times New Roman" w:hAnsi="Times New Roman" w:cs="Times New Roman"/>
          <w:b/>
          <w:sz w:val="20"/>
        </w:rPr>
        <w:t xml:space="preserve">This physicist names "strings" that are singularities in the gauge potential. This physicist developed a differential equation that was first order in time to replace the second-order-in-time Klein-Gordon equation. This physicist developed the idea of canonical quantization by replacing Poisson brackets with commutators, a method that is detailed in his monograph </w:t>
      </w:r>
      <w:r w:rsidRPr="008713C2">
        <w:rPr>
          <w:rFonts w:ascii="Times New Roman" w:eastAsia="Times New Roman" w:hAnsi="Times New Roman" w:cs="Times New Roman"/>
          <w:b/>
          <w:i/>
          <w:sz w:val="20"/>
        </w:rPr>
        <w:t>The Principles of Quantum Mechanics</w:t>
      </w:r>
      <w:r w:rsidRPr="008713C2">
        <w:rPr>
          <w:rFonts w:ascii="Times New Roman" w:eastAsia="Times New Roman" w:hAnsi="Times New Roman" w:cs="Times New Roman"/>
          <w:b/>
          <w:sz w:val="20"/>
        </w:rPr>
        <w:t>. He introduced the (*)</w:t>
      </w:r>
      <w:r w:rsidRPr="008713C2">
        <w:rPr>
          <w:rFonts w:ascii="Times New Roman" w:eastAsia="Times New Roman" w:hAnsi="Times New Roman" w:cs="Times New Roman"/>
          <w:sz w:val="20"/>
        </w:rPr>
        <w:t xml:space="preserve"> bra-</w:t>
      </w:r>
      <w:proofErr w:type="spellStart"/>
      <w:r w:rsidRPr="008713C2">
        <w:rPr>
          <w:rFonts w:ascii="Times New Roman" w:eastAsia="Times New Roman" w:hAnsi="Times New Roman" w:cs="Times New Roman"/>
          <w:sz w:val="20"/>
        </w:rPr>
        <w:t>ket</w:t>
      </w:r>
      <w:proofErr w:type="spellEnd"/>
      <w:r w:rsidRPr="008713C2">
        <w:rPr>
          <w:rFonts w:ascii="Times New Roman" w:eastAsia="Times New Roman" w:hAnsi="Times New Roman" w:cs="Times New Roman"/>
          <w:sz w:val="20"/>
        </w:rPr>
        <w:t xml:space="preserve"> notation used in quantum mechanics. This British guy developed a wave equation that accounted for special relativity in quantum mechanics. He names a set of statistics for fermions with Fermi. For 10 points, name this formulator of quantum mechanics who proposed the existence of the positron and thus antimatter.</w:t>
      </w:r>
      <w:r w:rsidRPr="008713C2">
        <w:rPr>
          <w:rFonts w:ascii="Times New Roman" w:eastAsia="Times New Roman" w:hAnsi="Times New Roman" w:cs="Times New Roman"/>
          <w:sz w:val="20"/>
        </w:rPr>
        <w:br/>
        <w:t xml:space="preserve">ANSWER: Paul </w:t>
      </w:r>
      <w:r w:rsidRPr="008713C2">
        <w:rPr>
          <w:rFonts w:ascii="Times New Roman" w:eastAsia="Times New Roman" w:hAnsi="Times New Roman" w:cs="Times New Roman"/>
          <w:b/>
          <w:sz w:val="20"/>
          <w:u w:val="single"/>
        </w:rPr>
        <w:t>Dirac</w:t>
      </w:r>
      <w:r w:rsidRPr="008713C2">
        <w:rPr>
          <w:rFonts w:ascii="Times New Roman" w:eastAsia="Times New Roman" w:hAnsi="Times New Roman" w:cs="Times New Roman"/>
          <w:sz w:val="20"/>
        </w:rPr>
        <w:t xml:space="preserve"> [or P.A.M. </w:t>
      </w:r>
      <w:r w:rsidRPr="008713C2">
        <w:rPr>
          <w:rFonts w:ascii="Times New Roman" w:eastAsia="Times New Roman" w:hAnsi="Times New Roman" w:cs="Times New Roman"/>
          <w:b/>
          <w:sz w:val="20"/>
          <w:u w:val="single"/>
        </w:rPr>
        <w:t>Dirac</w:t>
      </w:r>
      <w:r w:rsidRPr="008713C2">
        <w:rPr>
          <w:rFonts w:ascii="Times New Roman" w:eastAsia="Times New Roman" w:hAnsi="Times New Roman" w:cs="Times New Roman"/>
          <w:sz w:val="20"/>
        </w:rPr>
        <w:t xml:space="preserve">; or Paul Adrien Maurice </w:t>
      </w:r>
      <w:r w:rsidRPr="008713C2">
        <w:rPr>
          <w:rFonts w:ascii="Times New Roman" w:eastAsia="Times New Roman" w:hAnsi="Times New Roman" w:cs="Times New Roman"/>
          <w:b/>
          <w:sz w:val="20"/>
          <w:u w:val="single"/>
        </w:rPr>
        <w:t>Dirac</w:t>
      </w:r>
      <w:r w:rsidRPr="008713C2">
        <w:rPr>
          <w:rFonts w:ascii="Times New Roman" w:eastAsia="Times New Roman" w:hAnsi="Times New Roman" w:cs="Times New Roman"/>
          <w:sz w:val="20"/>
        </w:rPr>
        <w:t>]</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17. </w:t>
      </w:r>
      <w:r w:rsidRPr="008713C2">
        <w:rPr>
          <w:rFonts w:ascii="Times New Roman" w:eastAsia="Times New Roman" w:hAnsi="Times New Roman" w:cs="Times New Roman"/>
          <w:b/>
          <w:sz w:val="20"/>
        </w:rPr>
        <w:t xml:space="preserve">In one poem, this author described “gazing on the new soft-fallen mask / of snow upon the mountains and the moors” and watching “the moving waters at their </w:t>
      </w:r>
      <w:proofErr w:type="spellStart"/>
      <w:r w:rsidRPr="008713C2">
        <w:rPr>
          <w:rFonts w:ascii="Times New Roman" w:eastAsia="Times New Roman" w:hAnsi="Times New Roman" w:cs="Times New Roman"/>
          <w:b/>
          <w:sz w:val="20"/>
        </w:rPr>
        <w:t>priestlike</w:t>
      </w:r>
      <w:proofErr w:type="spellEnd"/>
      <w:r w:rsidRPr="008713C2">
        <w:rPr>
          <w:rFonts w:ascii="Times New Roman" w:eastAsia="Times New Roman" w:hAnsi="Times New Roman" w:cs="Times New Roman"/>
          <w:b/>
          <w:sz w:val="20"/>
        </w:rPr>
        <w:t xml:space="preserve"> task / of pure ablution”. Another of his poems is set in a place where “the sedge has </w:t>
      </w:r>
      <w:proofErr w:type="spellStart"/>
      <w:r w:rsidRPr="008713C2">
        <w:rPr>
          <w:rFonts w:ascii="Times New Roman" w:eastAsia="Times New Roman" w:hAnsi="Times New Roman" w:cs="Times New Roman"/>
          <w:b/>
          <w:sz w:val="20"/>
        </w:rPr>
        <w:t>wither’d</w:t>
      </w:r>
      <w:proofErr w:type="spellEnd"/>
      <w:r w:rsidRPr="008713C2">
        <w:rPr>
          <w:rFonts w:ascii="Times New Roman" w:eastAsia="Times New Roman" w:hAnsi="Times New Roman" w:cs="Times New Roman"/>
          <w:b/>
          <w:sz w:val="20"/>
        </w:rPr>
        <w:t xml:space="preserve"> from the lake / and no birds sing”, where the speaker is “alone and palely loitering”. One of this man’s poems follows the title phrase with the wish “would I were (*)</w:t>
      </w:r>
      <w:r w:rsidRPr="008713C2">
        <w:rPr>
          <w:rFonts w:ascii="Times New Roman" w:eastAsia="Times New Roman" w:hAnsi="Times New Roman" w:cs="Times New Roman"/>
          <w:sz w:val="20"/>
        </w:rPr>
        <w:t xml:space="preserve"> steadfast as thou art”, while the speaker of another sees “pale kings and princes too” in a dream after being lulled to sleep by the title character, who took him to her “elfin grot”. For 10 points, name this poet of “Bright Star” and “La Belle Dame Sans Merci”, who claimed that “Beauty is truth, truth beauty” in his “Ode on a Grecian Urn”.</w:t>
      </w:r>
      <w:r w:rsidRPr="008713C2">
        <w:rPr>
          <w:rFonts w:ascii="Times New Roman" w:eastAsia="Times New Roman" w:hAnsi="Times New Roman" w:cs="Times New Roman"/>
          <w:sz w:val="20"/>
        </w:rPr>
        <w:br/>
        <w:t xml:space="preserve">ANSWER: John </w:t>
      </w:r>
      <w:r w:rsidRPr="008713C2">
        <w:rPr>
          <w:rFonts w:ascii="Times New Roman" w:eastAsia="Times New Roman" w:hAnsi="Times New Roman" w:cs="Times New Roman"/>
          <w:b/>
          <w:sz w:val="20"/>
          <w:u w:val="single"/>
        </w:rPr>
        <w:t>Keats</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18. </w:t>
      </w:r>
      <w:r w:rsidRPr="008713C2">
        <w:rPr>
          <w:rFonts w:ascii="Times New Roman" w:eastAsia="Times New Roman" w:hAnsi="Times New Roman" w:cs="Times New Roman"/>
          <w:b/>
          <w:sz w:val="20"/>
        </w:rPr>
        <w:t xml:space="preserve">One of this man’s portraits depicts a man grasping the giant golden key to the Rock of Gibraltar, while another shows a portly hero of the Battle of Ushant leaning on his saber. He painted over a deteriorating version of his </w:t>
      </w:r>
      <w:r w:rsidRPr="008713C2">
        <w:rPr>
          <w:rFonts w:ascii="Times New Roman" w:eastAsia="Times New Roman" w:hAnsi="Times New Roman" w:cs="Times New Roman"/>
          <w:b/>
          <w:i/>
          <w:sz w:val="20"/>
        </w:rPr>
        <w:t>Strawberry Girl</w:t>
      </w:r>
      <w:r w:rsidRPr="008713C2">
        <w:rPr>
          <w:rFonts w:ascii="Times New Roman" w:eastAsia="Times New Roman" w:hAnsi="Times New Roman" w:cs="Times New Roman"/>
          <w:b/>
          <w:sz w:val="20"/>
        </w:rPr>
        <w:t xml:space="preserve"> to create a portrait of a child called </w:t>
      </w:r>
      <w:r w:rsidRPr="008713C2">
        <w:rPr>
          <w:rFonts w:ascii="Times New Roman" w:eastAsia="Times New Roman" w:hAnsi="Times New Roman" w:cs="Times New Roman"/>
          <w:b/>
          <w:i/>
          <w:sz w:val="20"/>
        </w:rPr>
        <w:t>The Age of Innocence</w:t>
      </w:r>
      <w:r w:rsidRPr="008713C2">
        <w:rPr>
          <w:rFonts w:ascii="Times New Roman" w:eastAsia="Times New Roman" w:hAnsi="Times New Roman" w:cs="Times New Roman"/>
          <w:b/>
          <w:sz w:val="20"/>
        </w:rPr>
        <w:t>. This man’s lecture series “The Discourses of Art” popularized the term “grand style”. Portraits of Lords (*)</w:t>
      </w:r>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Heathfield</w:t>
      </w:r>
      <w:proofErr w:type="spellEnd"/>
      <w:r w:rsidRPr="008713C2">
        <w:rPr>
          <w:rFonts w:ascii="Times New Roman" w:eastAsia="Times New Roman" w:hAnsi="Times New Roman" w:cs="Times New Roman"/>
          <w:sz w:val="20"/>
        </w:rPr>
        <w:t xml:space="preserve"> and Keppel were created by this man, who included a pile of dead birds and deer behind two aristocratic hunters in </w:t>
      </w:r>
      <w:r w:rsidRPr="008713C2">
        <w:rPr>
          <w:rFonts w:ascii="Times New Roman" w:eastAsia="Times New Roman" w:hAnsi="Times New Roman" w:cs="Times New Roman"/>
          <w:i/>
          <w:sz w:val="20"/>
        </w:rPr>
        <w:t xml:space="preserve">Colonel </w:t>
      </w:r>
      <w:proofErr w:type="spellStart"/>
      <w:r w:rsidRPr="008713C2">
        <w:rPr>
          <w:rFonts w:ascii="Times New Roman" w:eastAsia="Times New Roman" w:hAnsi="Times New Roman" w:cs="Times New Roman"/>
          <w:i/>
          <w:sz w:val="20"/>
        </w:rPr>
        <w:t>Acland</w:t>
      </w:r>
      <w:proofErr w:type="spellEnd"/>
      <w:r w:rsidRPr="008713C2">
        <w:rPr>
          <w:rFonts w:ascii="Times New Roman" w:eastAsia="Times New Roman" w:hAnsi="Times New Roman" w:cs="Times New Roman"/>
          <w:i/>
          <w:sz w:val="20"/>
        </w:rPr>
        <w:t xml:space="preserve"> and Lord Sydney: The Archers</w:t>
      </w:r>
      <w:r w:rsidRPr="008713C2">
        <w:rPr>
          <w:rFonts w:ascii="Times New Roman" w:eastAsia="Times New Roman" w:hAnsi="Times New Roman" w:cs="Times New Roman"/>
          <w:sz w:val="20"/>
        </w:rPr>
        <w:t xml:space="preserve">. An angry man holding a cup and a female figure carrying a dagger appear in shadows behind a seated actress in his most famous painting. For 10 points, name this British painter of </w:t>
      </w:r>
      <w:r w:rsidRPr="008713C2">
        <w:rPr>
          <w:rFonts w:ascii="Times New Roman" w:eastAsia="Times New Roman" w:hAnsi="Times New Roman" w:cs="Times New Roman"/>
          <w:i/>
          <w:sz w:val="20"/>
        </w:rPr>
        <w:t>Sarah Siddons as the Tragic Muse</w:t>
      </w:r>
      <w:r w:rsidRPr="008713C2">
        <w:rPr>
          <w:rFonts w:ascii="Times New Roman" w:eastAsia="Times New Roman" w:hAnsi="Times New Roman" w:cs="Times New Roman"/>
          <w:sz w:val="20"/>
        </w:rPr>
        <w:t>, the founder of the Royal Academy.</w:t>
      </w:r>
      <w:r w:rsidRPr="008713C2">
        <w:rPr>
          <w:rFonts w:ascii="Times New Roman" w:eastAsia="Times New Roman" w:hAnsi="Times New Roman" w:cs="Times New Roman"/>
          <w:sz w:val="20"/>
        </w:rPr>
        <w:br/>
        <w:t xml:space="preserve">ANSWER: Joshua </w:t>
      </w:r>
      <w:r w:rsidRPr="008713C2">
        <w:rPr>
          <w:rFonts w:ascii="Times New Roman" w:eastAsia="Times New Roman" w:hAnsi="Times New Roman" w:cs="Times New Roman"/>
          <w:b/>
          <w:sz w:val="20"/>
          <w:u w:val="single"/>
        </w:rPr>
        <w:t>Reynolds</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19. </w:t>
      </w:r>
      <w:r w:rsidRPr="008713C2">
        <w:rPr>
          <w:rFonts w:ascii="Times New Roman" w:eastAsia="Times New Roman" w:hAnsi="Times New Roman" w:cs="Times New Roman"/>
          <w:b/>
          <w:sz w:val="20"/>
        </w:rPr>
        <w:t>Various local myths describe this god carrying a ram on his shoulders around a city to avert a plague, explaining his epithet “</w:t>
      </w:r>
      <w:proofErr w:type="spellStart"/>
      <w:r w:rsidRPr="008713C2">
        <w:rPr>
          <w:rFonts w:ascii="Times New Roman" w:eastAsia="Times New Roman" w:hAnsi="Times New Roman" w:cs="Times New Roman"/>
          <w:b/>
          <w:sz w:val="20"/>
        </w:rPr>
        <w:t>kriophoros</w:t>
      </w:r>
      <w:proofErr w:type="spellEnd"/>
      <w:r w:rsidRPr="008713C2">
        <w:rPr>
          <w:rFonts w:ascii="Times New Roman" w:eastAsia="Times New Roman" w:hAnsi="Times New Roman" w:cs="Times New Roman"/>
          <w:b/>
          <w:sz w:val="20"/>
        </w:rPr>
        <w:t xml:space="preserve">”. During Heracles’s eighth labor, he was assisted by a son of this god named </w:t>
      </w:r>
      <w:proofErr w:type="spellStart"/>
      <w:r w:rsidRPr="008713C2">
        <w:rPr>
          <w:rFonts w:ascii="Times New Roman" w:eastAsia="Times New Roman" w:hAnsi="Times New Roman" w:cs="Times New Roman"/>
          <w:b/>
          <w:sz w:val="20"/>
        </w:rPr>
        <w:t>Abderus</w:t>
      </w:r>
      <w:proofErr w:type="spellEnd"/>
      <w:r w:rsidRPr="008713C2">
        <w:rPr>
          <w:rFonts w:ascii="Times New Roman" w:eastAsia="Times New Roman" w:hAnsi="Times New Roman" w:cs="Times New Roman"/>
          <w:b/>
          <w:sz w:val="20"/>
        </w:rPr>
        <w:t xml:space="preserve"> who was eaten by Diomedes’s mares. At the beginning of </w:t>
      </w:r>
      <w:r w:rsidRPr="008713C2">
        <w:rPr>
          <w:rFonts w:ascii="Times New Roman" w:eastAsia="Times New Roman" w:hAnsi="Times New Roman" w:cs="Times New Roman"/>
          <w:b/>
          <w:i/>
          <w:sz w:val="20"/>
        </w:rPr>
        <w:t xml:space="preserve">The </w:t>
      </w:r>
      <w:proofErr w:type="spellStart"/>
      <w:r w:rsidRPr="008713C2">
        <w:rPr>
          <w:rFonts w:ascii="Times New Roman" w:eastAsia="Times New Roman" w:hAnsi="Times New Roman" w:cs="Times New Roman"/>
          <w:b/>
          <w:i/>
          <w:sz w:val="20"/>
        </w:rPr>
        <w:t>Eumenides</w:t>
      </w:r>
      <w:proofErr w:type="spellEnd"/>
      <w:r w:rsidRPr="008713C2">
        <w:rPr>
          <w:rFonts w:ascii="Times New Roman" w:eastAsia="Times New Roman" w:hAnsi="Times New Roman" w:cs="Times New Roman"/>
          <w:b/>
          <w:i/>
          <w:sz w:val="20"/>
        </w:rPr>
        <w:t xml:space="preserve">, </w:t>
      </w:r>
      <w:r w:rsidRPr="008713C2">
        <w:rPr>
          <w:rFonts w:ascii="Times New Roman" w:eastAsia="Times New Roman" w:hAnsi="Times New Roman" w:cs="Times New Roman"/>
          <w:b/>
          <w:sz w:val="20"/>
        </w:rPr>
        <w:t xml:space="preserve">Apollo places Orestes under the protection of this god. One of this god’s sons was unwillingly seduced by, and then fused with, the nymph </w:t>
      </w:r>
      <w:proofErr w:type="spellStart"/>
      <w:r w:rsidRPr="008713C2">
        <w:rPr>
          <w:rFonts w:ascii="Times New Roman" w:eastAsia="Times New Roman" w:hAnsi="Times New Roman" w:cs="Times New Roman"/>
          <w:b/>
          <w:sz w:val="20"/>
        </w:rPr>
        <w:t>Salmacis</w:t>
      </w:r>
      <w:proofErr w:type="spellEnd"/>
      <w:r w:rsidRPr="008713C2">
        <w:rPr>
          <w:rFonts w:ascii="Times New Roman" w:eastAsia="Times New Roman" w:hAnsi="Times New Roman" w:cs="Times New Roman"/>
          <w:b/>
          <w:sz w:val="20"/>
        </w:rPr>
        <w:t>. Zeus ordered this god to lull the giant (*)</w:t>
      </w:r>
      <w:r w:rsidRPr="008713C2">
        <w:rPr>
          <w:rFonts w:ascii="Times New Roman" w:eastAsia="Times New Roman" w:hAnsi="Times New Roman" w:cs="Times New Roman"/>
          <w:sz w:val="20"/>
        </w:rPr>
        <w:t xml:space="preserve"> Argos </w:t>
      </w:r>
      <w:proofErr w:type="spellStart"/>
      <w:r w:rsidRPr="008713C2">
        <w:rPr>
          <w:rFonts w:ascii="Times New Roman" w:eastAsia="Times New Roman" w:hAnsi="Times New Roman" w:cs="Times New Roman"/>
          <w:sz w:val="20"/>
        </w:rPr>
        <w:t>Panoptes</w:t>
      </w:r>
      <w:proofErr w:type="spellEnd"/>
      <w:r w:rsidRPr="008713C2">
        <w:rPr>
          <w:rFonts w:ascii="Times New Roman" w:eastAsia="Times New Roman" w:hAnsi="Times New Roman" w:cs="Times New Roman"/>
          <w:sz w:val="20"/>
        </w:rPr>
        <w:t xml:space="preserve"> to sleep. With Chione, this god fathered </w:t>
      </w:r>
      <w:proofErr w:type="spellStart"/>
      <w:r w:rsidRPr="008713C2">
        <w:rPr>
          <w:rFonts w:ascii="Times New Roman" w:eastAsia="Times New Roman" w:hAnsi="Times New Roman" w:cs="Times New Roman"/>
          <w:sz w:val="20"/>
        </w:rPr>
        <w:t>Autolycus</w:t>
      </w:r>
      <w:proofErr w:type="spellEnd"/>
      <w:r w:rsidRPr="008713C2">
        <w:rPr>
          <w:rFonts w:ascii="Times New Roman" w:eastAsia="Times New Roman" w:hAnsi="Times New Roman" w:cs="Times New Roman"/>
          <w:sz w:val="20"/>
        </w:rPr>
        <w:t>, and later he brought the magic herb moly to his great-grandson Odysseus. Shortly after he was born, he stole Apollo’s cattle; as an apology, he invented, and gave to Apollo, the lyre. For 10 points, name this winged-sandal-wearing Greek messenger god.</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Hermes</w:t>
      </w:r>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b/>
          <w:sz w:val="20"/>
          <w:u w:val="single"/>
        </w:rPr>
        <w:t>Mercury</w:t>
      </w:r>
      <w:r w:rsidRPr="008713C2">
        <w:rPr>
          <w:rFonts w:ascii="Times New Roman" w:eastAsia="Times New Roman" w:hAnsi="Times New Roman" w:cs="Times New Roman"/>
          <w:sz w:val="20"/>
        </w:rPr>
        <w:t xml:space="preserve"> until “Greek” is read]</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20. </w:t>
      </w:r>
      <w:r w:rsidRPr="008713C2">
        <w:rPr>
          <w:rFonts w:ascii="Times New Roman" w:eastAsia="Times New Roman" w:hAnsi="Times New Roman" w:cs="Times New Roman"/>
          <w:b/>
          <w:sz w:val="20"/>
        </w:rPr>
        <w:t xml:space="preserve">This man translated John Ruskin's book </w:t>
      </w:r>
      <w:r w:rsidRPr="008713C2">
        <w:rPr>
          <w:rFonts w:ascii="Times New Roman" w:eastAsia="Times New Roman" w:hAnsi="Times New Roman" w:cs="Times New Roman"/>
          <w:b/>
          <w:i/>
          <w:sz w:val="20"/>
        </w:rPr>
        <w:t>Unto This Last</w:t>
      </w:r>
      <w:r w:rsidRPr="008713C2">
        <w:rPr>
          <w:rFonts w:ascii="Times New Roman" w:eastAsia="Times New Roman" w:hAnsi="Times New Roman" w:cs="Times New Roman"/>
          <w:b/>
          <w:sz w:val="20"/>
        </w:rPr>
        <w:t xml:space="preserve"> into his native language to explain his social views.</w:t>
      </w:r>
      <w:r w:rsidRPr="008713C2">
        <w:rPr>
          <w:rFonts w:ascii="Times New Roman" w:eastAsia="Times New Roman" w:hAnsi="Times New Roman" w:cs="Times New Roman"/>
          <w:b/>
          <w:i/>
          <w:sz w:val="20"/>
        </w:rPr>
        <w:t xml:space="preserve"> </w:t>
      </w:r>
      <w:r w:rsidRPr="008713C2">
        <w:rPr>
          <w:rFonts w:ascii="Times New Roman" w:eastAsia="Times New Roman" w:hAnsi="Times New Roman" w:cs="Times New Roman"/>
          <w:b/>
          <w:sz w:val="20"/>
        </w:rPr>
        <w:t xml:space="preserve">He started a farm with a Jewish architect named Hermann </w:t>
      </w:r>
      <w:proofErr w:type="spellStart"/>
      <w:r w:rsidRPr="008713C2">
        <w:rPr>
          <w:rFonts w:ascii="Times New Roman" w:eastAsia="Times New Roman" w:hAnsi="Times New Roman" w:cs="Times New Roman"/>
          <w:b/>
          <w:sz w:val="20"/>
        </w:rPr>
        <w:t>Kallenbach</w:t>
      </w:r>
      <w:proofErr w:type="spellEnd"/>
      <w:r w:rsidRPr="008713C2">
        <w:rPr>
          <w:rFonts w:ascii="Times New Roman" w:eastAsia="Times New Roman" w:hAnsi="Times New Roman" w:cs="Times New Roman"/>
          <w:b/>
          <w:sz w:val="20"/>
        </w:rPr>
        <w:t xml:space="preserve">. This man controversially wrote an "Appeal for Enlistment" during World War I and organized ambulance drivers during a previous foreign war. This person's autobiography is titled </w:t>
      </w:r>
      <w:r w:rsidRPr="008713C2">
        <w:rPr>
          <w:rFonts w:ascii="Times New Roman" w:eastAsia="Times New Roman" w:hAnsi="Times New Roman" w:cs="Times New Roman"/>
          <w:b/>
          <w:i/>
          <w:sz w:val="20"/>
        </w:rPr>
        <w:t>The Story of My Experiments with Truth</w:t>
      </w:r>
      <w:r w:rsidRPr="008713C2">
        <w:rPr>
          <w:rFonts w:ascii="Times New Roman" w:eastAsia="Times New Roman" w:hAnsi="Times New Roman" w:cs="Times New Roman"/>
          <w:b/>
          <w:sz w:val="20"/>
        </w:rPr>
        <w:t>. He established Tolstoy Farm while in (*)</w:t>
      </w:r>
      <w:r w:rsidRPr="008713C2">
        <w:rPr>
          <w:rFonts w:ascii="Times New Roman" w:eastAsia="Times New Roman" w:hAnsi="Times New Roman" w:cs="Times New Roman"/>
          <w:sz w:val="20"/>
        </w:rPr>
        <w:t xml:space="preserve"> South Africa, a country where he faced discrimination on public transit.</w:t>
      </w:r>
      <w:r w:rsidRPr="008713C2">
        <w:rPr>
          <w:rFonts w:ascii="Times New Roman" w:eastAsia="Times New Roman" w:hAnsi="Times New Roman" w:cs="Times New Roman"/>
          <w:i/>
          <w:sz w:val="20"/>
        </w:rPr>
        <w:t xml:space="preserve"> </w:t>
      </w:r>
      <w:r w:rsidRPr="008713C2">
        <w:rPr>
          <w:rFonts w:ascii="Times New Roman" w:eastAsia="Times New Roman" w:hAnsi="Times New Roman" w:cs="Times New Roman"/>
          <w:sz w:val="20"/>
        </w:rPr>
        <w:t xml:space="preserve">This man was killed at a prayer meeting by </w:t>
      </w:r>
      <w:proofErr w:type="spellStart"/>
      <w:r w:rsidRPr="008713C2">
        <w:rPr>
          <w:rFonts w:ascii="Times New Roman" w:eastAsia="Times New Roman" w:hAnsi="Times New Roman" w:cs="Times New Roman"/>
          <w:sz w:val="20"/>
        </w:rPr>
        <w:t>Nathuram</w:t>
      </w:r>
      <w:proofErr w:type="spellEnd"/>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Godse</w:t>
      </w:r>
      <w:proofErr w:type="spellEnd"/>
      <w:r w:rsidRPr="008713C2">
        <w:rPr>
          <w:rFonts w:ascii="Times New Roman" w:eastAsia="Times New Roman" w:hAnsi="Times New Roman" w:cs="Times New Roman"/>
          <w:sz w:val="20"/>
        </w:rPr>
        <w:t xml:space="preserve">. He used his principle of </w:t>
      </w:r>
      <w:proofErr w:type="spellStart"/>
      <w:proofErr w:type="gramStart"/>
      <w:r w:rsidRPr="008713C2">
        <w:rPr>
          <w:rFonts w:ascii="Times New Roman" w:eastAsia="Times New Roman" w:hAnsi="Times New Roman" w:cs="Times New Roman"/>
          <w:sz w:val="20"/>
        </w:rPr>
        <w:t>satyagraha</w:t>
      </w:r>
      <w:proofErr w:type="spellEnd"/>
      <w:proofErr w:type="gramEnd"/>
      <w:r w:rsidRPr="008713C2">
        <w:rPr>
          <w:rFonts w:ascii="Times New Roman" w:eastAsia="Times New Roman" w:hAnsi="Times New Roman" w:cs="Times New Roman"/>
          <w:sz w:val="20"/>
        </w:rPr>
        <w:t xml:space="preserve"> to challenge the British with the 1930 Salt March. For 10 points, name this man who used civil disobedience to fight for Indian independence.</w:t>
      </w:r>
      <w:r w:rsidRPr="008713C2">
        <w:rPr>
          <w:rFonts w:ascii="Times New Roman" w:eastAsia="Times New Roman" w:hAnsi="Times New Roman" w:cs="Times New Roman"/>
          <w:sz w:val="20"/>
        </w:rPr>
        <w:br/>
        <w:t xml:space="preserve">ANSWER: Mohandas </w:t>
      </w:r>
      <w:r w:rsidRPr="008713C2">
        <w:rPr>
          <w:rFonts w:ascii="Times New Roman" w:eastAsia="Times New Roman" w:hAnsi="Times New Roman" w:cs="Times New Roman"/>
          <w:b/>
          <w:sz w:val="20"/>
          <w:u w:val="single"/>
        </w:rPr>
        <w:t>Gandhi</w:t>
      </w:r>
      <w:r w:rsidRPr="008713C2">
        <w:rPr>
          <w:rFonts w:ascii="Times New Roman" w:eastAsia="Times New Roman" w:hAnsi="Times New Roman" w:cs="Times New Roman"/>
          <w:sz w:val="20"/>
        </w:rPr>
        <w:t xml:space="preserve"> [or Mahatma </w:t>
      </w:r>
      <w:r w:rsidRPr="008713C2">
        <w:rPr>
          <w:rFonts w:ascii="Times New Roman" w:eastAsia="Times New Roman" w:hAnsi="Times New Roman" w:cs="Times New Roman"/>
          <w:b/>
          <w:sz w:val="20"/>
          <w:u w:val="single"/>
        </w:rPr>
        <w:t>Gandhi</w:t>
      </w:r>
      <w:r w:rsidRPr="008713C2">
        <w:rPr>
          <w:rFonts w:ascii="Times New Roman" w:eastAsia="Times New Roman" w:hAnsi="Times New Roman" w:cs="Times New Roman"/>
          <w:sz w:val="20"/>
        </w:rPr>
        <w:t xml:space="preserve">, prompt on </w:t>
      </w:r>
      <w:r w:rsidRPr="008713C2">
        <w:rPr>
          <w:rFonts w:ascii="Times New Roman" w:eastAsia="Times New Roman" w:hAnsi="Times New Roman" w:cs="Times New Roman"/>
          <w:b/>
          <w:sz w:val="20"/>
          <w:u w:val="single"/>
        </w:rPr>
        <w:t>Mahatma</w:t>
      </w:r>
      <w:r w:rsidRPr="008713C2">
        <w:rPr>
          <w:rFonts w:ascii="Times New Roman" w:eastAsia="Times New Roman" w:hAnsi="Times New Roman" w:cs="Times New Roman"/>
          <w:sz w:val="20"/>
        </w:rPr>
        <w:t>]</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spacing w:line="240" w:lineRule="auto"/>
        <w:rPr>
          <w:rFonts w:ascii="Times New Roman" w:hAnsi="Times New Roman" w:cs="Times New Roman"/>
          <w:sz w:val="20"/>
        </w:rPr>
      </w:pPr>
      <w:r w:rsidRPr="008713C2">
        <w:rPr>
          <w:rFonts w:ascii="Times New Roman" w:hAnsi="Times New Roman" w:cs="Times New Roman"/>
          <w:sz w:val="20"/>
        </w:rPr>
        <w:br w:type="page"/>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TB. </w:t>
      </w:r>
      <w:r w:rsidRPr="008713C2">
        <w:rPr>
          <w:rFonts w:ascii="Times New Roman" w:eastAsia="Times New Roman" w:hAnsi="Times New Roman" w:cs="Times New Roman"/>
          <w:b/>
          <w:sz w:val="20"/>
        </w:rPr>
        <w:t xml:space="preserve">The </w:t>
      </w:r>
      <w:proofErr w:type="spellStart"/>
      <w:r w:rsidRPr="008713C2">
        <w:rPr>
          <w:rFonts w:ascii="Times New Roman" w:eastAsia="Times New Roman" w:hAnsi="Times New Roman" w:cs="Times New Roman"/>
          <w:b/>
          <w:sz w:val="20"/>
        </w:rPr>
        <w:t>Sethi</w:t>
      </w:r>
      <w:proofErr w:type="spellEnd"/>
      <w:r w:rsidRPr="008713C2">
        <w:rPr>
          <w:rFonts w:ascii="Times New Roman" w:eastAsia="Times New Roman" w:hAnsi="Times New Roman" w:cs="Times New Roman"/>
          <w:b/>
          <w:sz w:val="20"/>
        </w:rPr>
        <w:t xml:space="preserve">-Ullman algorithm computes the most efficient way to use these units if their count is below the </w:t>
      </w:r>
      <w:proofErr w:type="spellStart"/>
      <w:r w:rsidRPr="008713C2">
        <w:rPr>
          <w:rFonts w:ascii="Times New Roman" w:eastAsia="Times New Roman" w:hAnsi="Times New Roman" w:cs="Times New Roman"/>
          <w:b/>
          <w:sz w:val="20"/>
        </w:rPr>
        <w:t>Strahler</w:t>
      </w:r>
      <w:proofErr w:type="spellEnd"/>
      <w:r w:rsidRPr="008713C2">
        <w:rPr>
          <w:rFonts w:ascii="Times New Roman" w:eastAsia="Times New Roman" w:hAnsi="Times New Roman" w:cs="Times New Roman"/>
          <w:b/>
          <w:sz w:val="20"/>
        </w:rPr>
        <w:t xml:space="preserve"> number. Allocating these units is equivalent to constructing an interference graph such that no two adjacent nodes have the same color. During the fetch cycle, opcode is moved into the “data” type of these units, and the program counter is another of these units. The four (*)</w:t>
      </w:r>
      <w:r w:rsidRPr="008713C2">
        <w:rPr>
          <w:rFonts w:ascii="Times New Roman" w:eastAsia="Times New Roman" w:hAnsi="Times New Roman" w:cs="Times New Roman"/>
          <w:sz w:val="20"/>
        </w:rPr>
        <w:t xml:space="preserve"> storage class keywords in C are auto, static, extern, and this keyword. Each of these units stores 64 bits of information in 64-bit processor architectures. CPUs can perform logic operations directly on these units, and these spaces are separate from main memory. For 10 points, name these storage spaces within microprocessors that are smaller and more accessible than caches.</w:t>
      </w:r>
    </w:p>
    <w:p w:rsidR="003F195D" w:rsidRPr="008713C2" w:rsidRDefault="00BF250E" w:rsidP="008713C2">
      <w:pPr>
        <w:keepNext/>
        <w:keepLines/>
        <w:tabs>
          <w:tab w:val="left" w:pos="570"/>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ANSWER: </w:t>
      </w:r>
      <w:r w:rsidRPr="008713C2">
        <w:rPr>
          <w:rFonts w:ascii="Times New Roman" w:eastAsia="Times New Roman" w:hAnsi="Times New Roman" w:cs="Times New Roman"/>
          <w:b/>
          <w:sz w:val="20"/>
          <w:u w:val="single"/>
        </w:rPr>
        <w:t>register</w:t>
      </w:r>
      <w:r w:rsidRPr="008713C2">
        <w:rPr>
          <w:rFonts w:ascii="Times New Roman" w:eastAsia="Times New Roman" w:hAnsi="Times New Roman" w:cs="Times New Roman"/>
          <w:sz w:val="20"/>
        </w:rPr>
        <w:t>s</w:t>
      </w:r>
    </w:p>
    <w:p w:rsidR="003F195D" w:rsidRPr="008713C2" w:rsidRDefault="003F195D" w:rsidP="008713C2">
      <w:pPr>
        <w:keepNext/>
        <w:keepLines/>
        <w:tabs>
          <w:tab w:val="left" w:pos="570"/>
        </w:tabs>
        <w:spacing w:after="0" w:line="240" w:lineRule="auto"/>
        <w:rPr>
          <w:rFonts w:ascii="Times New Roman" w:hAnsi="Times New Roman" w:cs="Times New Roman"/>
          <w:sz w:val="20"/>
        </w:rPr>
      </w:pPr>
    </w:p>
    <w:p w:rsidR="003F195D" w:rsidRPr="008713C2" w:rsidRDefault="003F195D" w:rsidP="008713C2">
      <w:pPr>
        <w:keepNext/>
        <w:keepLines/>
        <w:spacing w:after="0" w:line="240" w:lineRule="auto"/>
        <w:rPr>
          <w:rFonts w:ascii="Times New Roman" w:hAnsi="Times New Roman" w:cs="Times New Roman"/>
          <w:sz w:val="20"/>
        </w:rPr>
      </w:pPr>
    </w:p>
    <w:p w:rsidR="003F195D" w:rsidRPr="008713C2" w:rsidRDefault="003F195D" w:rsidP="008713C2">
      <w:pPr>
        <w:keepNext/>
        <w:keepLines/>
        <w:spacing w:after="0" w:line="240" w:lineRule="auto"/>
        <w:rPr>
          <w:rFonts w:ascii="Times New Roman" w:hAnsi="Times New Roman" w:cs="Times New Roman"/>
          <w:sz w:val="20"/>
        </w:rPr>
      </w:pPr>
    </w:p>
    <w:p w:rsidR="003F195D" w:rsidRPr="008713C2" w:rsidRDefault="00BF250E" w:rsidP="008713C2">
      <w:pPr>
        <w:spacing w:line="240" w:lineRule="auto"/>
        <w:rPr>
          <w:rFonts w:ascii="Times New Roman" w:hAnsi="Times New Roman" w:cs="Times New Roman"/>
          <w:sz w:val="20"/>
        </w:rPr>
      </w:pPr>
      <w:r w:rsidRPr="008713C2">
        <w:rPr>
          <w:rFonts w:ascii="Times New Roman" w:hAnsi="Times New Roman" w:cs="Times New Roman"/>
          <w:sz w:val="20"/>
        </w:rPr>
        <w:br w:type="page"/>
      </w:r>
    </w:p>
    <w:p w:rsidR="003F195D" w:rsidRPr="008713C2" w:rsidRDefault="003F195D" w:rsidP="008713C2">
      <w:pPr>
        <w:widowControl w:val="0"/>
        <w:spacing w:after="0" w:line="240" w:lineRule="auto"/>
        <w:rPr>
          <w:rFonts w:ascii="Times New Roman" w:hAnsi="Times New Roman" w:cs="Times New Roman"/>
          <w:sz w:val="20"/>
        </w:rPr>
      </w:pPr>
    </w:p>
    <w:p w:rsidR="003F195D" w:rsidRPr="008713C2" w:rsidRDefault="00BF250E" w:rsidP="008713C2">
      <w:pPr>
        <w:keepNext/>
        <w:keepLines/>
        <w:spacing w:after="0" w:line="240" w:lineRule="auto"/>
        <w:rPr>
          <w:rFonts w:ascii="Times New Roman" w:hAnsi="Times New Roman" w:cs="Times New Roman"/>
          <w:sz w:val="20"/>
        </w:rPr>
      </w:pPr>
      <w:r w:rsidRPr="008713C2">
        <w:rPr>
          <w:rFonts w:ascii="Times New Roman" w:eastAsia="Times New Roman" w:hAnsi="Times New Roman" w:cs="Times New Roman"/>
          <w:b/>
          <w:sz w:val="20"/>
        </w:rPr>
        <w:lastRenderedPageBreak/>
        <w:t>Minnesota Undergraduate Tournament 2015:</w:t>
      </w:r>
      <w:r w:rsidRPr="008713C2">
        <w:rPr>
          <w:rFonts w:ascii="Times New Roman" w:eastAsia="Times New Roman" w:hAnsi="Times New Roman" w:cs="Times New Roman"/>
          <w:sz w:val="20"/>
        </w:rPr>
        <w:t xml:space="preserve"> </w:t>
      </w:r>
      <w:r w:rsidRPr="008713C2">
        <w:rPr>
          <w:rFonts w:ascii="Times New Roman" w:eastAsia="Times New Roman" w:hAnsi="Times New Roman" w:cs="Times New Roman"/>
          <w:b/>
          <w:sz w:val="20"/>
        </w:rPr>
        <w:t>My Torah Portion was an Archie Comic</w:t>
      </w:r>
    </w:p>
    <w:p w:rsidR="003F195D" w:rsidRPr="008713C2" w:rsidRDefault="00BF250E" w:rsidP="008713C2">
      <w:pPr>
        <w:keepNext/>
        <w:keepLines/>
        <w:spacing w:after="0" w:line="240" w:lineRule="auto"/>
        <w:rPr>
          <w:rFonts w:ascii="Times New Roman" w:hAnsi="Times New Roman" w:cs="Times New Roman"/>
          <w:sz w:val="20"/>
        </w:rPr>
      </w:pPr>
      <w:r w:rsidRPr="008713C2">
        <w:rPr>
          <w:rFonts w:ascii="Times New Roman" w:eastAsia="Times New Roman" w:hAnsi="Times New Roman" w:cs="Times New Roman"/>
          <w:b/>
          <w:sz w:val="20"/>
        </w:rPr>
        <w:t xml:space="preserve">Questions by Rob Carson, Mike </w:t>
      </w:r>
      <w:proofErr w:type="spellStart"/>
      <w:r w:rsidRPr="008713C2">
        <w:rPr>
          <w:rFonts w:ascii="Times New Roman" w:eastAsia="Times New Roman" w:hAnsi="Times New Roman" w:cs="Times New Roman"/>
          <w:b/>
          <w:sz w:val="20"/>
        </w:rPr>
        <w:t>Cheyne</w:t>
      </w:r>
      <w:proofErr w:type="spellEnd"/>
      <w:r w:rsidRPr="008713C2">
        <w:rPr>
          <w:rFonts w:ascii="Times New Roman" w:eastAsia="Times New Roman" w:hAnsi="Times New Roman" w:cs="Times New Roman"/>
          <w:b/>
          <w:sz w:val="20"/>
        </w:rPr>
        <w:t xml:space="preserve">, Andrew Hart, </w:t>
      </w:r>
      <w:proofErr w:type="spellStart"/>
      <w:r w:rsidRPr="008713C2">
        <w:rPr>
          <w:rFonts w:ascii="Times New Roman" w:eastAsia="Times New Roman" w:hAnsi="Times New Roman" w:cs="Times New Roman"/>
          <w:b/>
          <w:sz w:val="20"/>
        </w:rPr>
        <w:t>Gautam</w:t>
      </w:r>
      <w:proofErr w:type="spellEnd"/>
      <w:r w:rsidRPr="008713C2">
        <w:rPr>
          <w:rFonts w:ascii="Times New Roman" w:eastAsia="Times New Roman" w:hAnsi="Times New Roman" w:cs="Times New Roman"/>
          <w:b/>
          <w:sz w:val="20"/>
        </w:rPr>
        <w:t xml:space="preserve"> </w:t>
      </w:r>
      <w:proofErr w:type="spellStart"/>
      <w:r w:rsidRPr="008713C2">
        <w:rPr>
          <w:rFonts w:ascii="Times New Roman" w:eastAsia="Times New Roman" w:hAnsi="Times New Roman" w:cs="Times New Roman"/>
          <w:b/>
          <w:sz w:val="20"/>
        </w:rPr>
        <w:t>Kandlikar</w:t>
      </w:r>
      <w:proofErr w:type="spellEnd"/>
      <w:r w:rsidRPr="008713C2">
        <w:rPr>
          <w:rFonts w:ascii="Times New Roman" w:eastAsia="Times New Roman" w:hAnsi="Times New Roman" w:cs="Times New Roman"/>
          <w:b/>
          <w:sz w:val="20"/>
        </w:rPr>
        <w:t xml:space="preserve">, Shan Kothari, Bernadette Spencer, Cody Voight, and </w:t>
      </w:r>
      <w:r w:rsidRPr="008713C2">
        <w:rPr>
          <w:rFonts w:ascii="Times New Roman" w:eastAsia="Times New Roman" w:hAnsi="Times New Roman" w:cs="Times New Roman"/>
          <w:b/>
          <w:i/>
          <w:sz w:val="20"/>
        </w:rPr>
        <w:t>special guest</w:t>
      </w:r>
      <w:r w:rsidRPr="008713C2">
        <w:rPr>
          <w:rFonts w:ascii="Times New Roman" w:eastAsia="Times New Roman" w:hAnsi="Times New Roman" w:cs="Times New Roman"/>
          <w:b/>
          <w:sz w:val="20"/>
        </w:rPr>
        <w:t xml:space="preserve"> Ike Jose</w:t>
      </w:r>
    </w:p>
    <w:p w:rsidR="003F195D" w:rsidRPr="008713C2" w:rsidRDefault="00BF250E" w:rsidP="008713C2">
      <w:pPr>
        <w:keepNext/>
        <w:keepLines/>
        <w:spacing w:after="0" w:line="240" w:lineRule="auto"/>
        <w:rPr>
          <w:rFonts w:ascii="Times New Roman" w:hAnsi="Times New Roman" w:cs="Times New Roman"/>
          <w:sz w:val="20"/>
        </w:rPr>
      </w:pPr>
      <w:r w:rsidRPr="008713C2">
        <w:rPr>
          <w:rFonts w:ascii="Times New Roman" w:eastAsia="Times New Roman" w:hAnsi="Times New Roman" w:cs="Times New Roman"/>
          <w:b/>
          <w:sz w:val="20"/>
        </w:rPr>
        <w:t>Packet 11: Bonuses</w:t>
      </w:r>
    </w:p>
    <w:p w:rsidR="003F195D" w:rsidRPr="008713C2" w:rsidRDefault="003F195D" w:rsidP="008713C2">
      <w:pPr>
        <w:keepNext/>
        <w:keepLines/>
        <w:tabs>
          <w:tab w:val="left" w:pos="517"/>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1. Ethel falls in love with Victor Velasco in this play, whose premiere was directed by Mike Nichols and starred Elizabeth Ashley and Robert Redford.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Identify this play about the newlyweds </w:t>
      </w:r>
      <w:proofErr w:type="spellStart"/>
      <w:r w:rsidRPr="008713C2">
        <w:rPr>
          <w:rFonts w:ascii="Times New Roman" w:eastAsia="Times New Roman" w:hAnsi="Times New Roman" w:cs="Times New Roman"/>
          <w:sz w:val="20"/>
        </w:rPr>
        <w:t>Corie</w:t>
      </w:r>
      <w:proofErr w:type="spellEnd"/>
      <w:r w:rsidRPr="008713C2">
        <w:rPr>
          <w:rFonts w:ascii="Times New Roman" w:eastAsia="Times New Roman" w:hAnsi="Times New Roman" w:cs="Times New Roman"/>
          <w:sz w:val="20"/>
        </w:rPr>
        <w:t xml:space="preserve"> and Paul </w:t>
      </w:r>
      <w:proofErr w:type="spellStart"/>
      <w:r w:rsidRPr="008713C2">
        <w:rPr>
          <w:rFonts w:ascii="Times New Roman" w:eastAsia="Times New Roman" w:hAnsi="Times New Roman" w:cs="Times New Roman"/>
          <w:sz w:val="20"/>
        </w:rPr>
        <w:t>Bratter</w:t>
      </w:r>
      <w:proofErr w:type="spellEnd"/>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Corie’s</w:t>
      </w:r>
      <w:proofErr w:type="spellEnd"/>
      <w:r w:rsidRPr="008713C2">
        <w:rPr>
          <w:rFonts w:ascii="Times New Roman" w:eastAsia="Times New Roman" w:hAnsi="Times New Roman" w:cs="Times New Roman"/>
          <w:sz w:val="20"/>
        </w:rPr>
        <w:t xml:space="preserve"> desire for Paul to be less uptight is exemplified by her resentment that he refused to walk with her in the title fashion.</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i/>
          <w:sz w:val="20"/>
          <w:u w:val="single"/>
        </w:rPr>
        <w:t xml:space="preserve">Barefoot in the </w:t>
      </w:r>
      <w:proofErr w:type="gramStart"/>
      <w:r w:rsidRPr="008713C2">
        <w:rPr>
          <w:rFonts w:ascii="Times New Roman" w:eastAsia="Times New Roman" w:hAnsi="Times New Roman" w:cs="Times New Roman"/>
          <w:b/>
          <w:i/>
          <w:sz w:val="20"/>
          <w:u w:val="single"/>
        </w:rPr>
        <w:t>Park</w:t>
      </w:r>
      <w:proofErr w:type="gramEnd"/>
      <w:r w:rsidRPr="008713C2">
        <w:rPr>
          <w:rFonts w:ascii="Times New Roman" w:eastAsia="Times New Roman" w:hAnsi="Times New Roman" w:cs="Times New Roman"/>
          <w:sz w:val="20"/>
        </w:rPr>
        <w:br/>
        <w:t xml:space="preserve">[10] </w:t>
      </w:r>
      <w:r w:rsidRPr="008713C2">
        <w:rPr>
          <w:rFonts w:ascii="Times New Roman" w:eastAsia="Times New Roman" w:hAnsi="Times New Roman" w:cs="Times New Roman"/>
          <w:i/>
          <w:sz w:val="20"/>
        </w:rPr>
        <w:t>Barefoot in the Park</w:t>
      </w:r>
      <w:r w:rsidRPr="008713C2">
        <w:rPr>
          <w:rFonts w:ascii="Times New Roman" w:eastAsia="Times New Roman" w:hAnsi="Times New Roman" w:cs="Times New Roman"/>
          <w:sz w:val="20"/>
        </w:rPr>
        <w:t xml:space="preserve"> was written by this 20th-century American playwright, most famous for creating the mismatched roommates Felix Unger and Oscar Madison in his Tony-winning play </w:t>
      </w:r>
      <w:r w:rsidRPr="008713C2">
        <w:rPr>
          <w:rFonts w:ascii="Times New Roman" w:eastAsia="Times New Roman" w:hAnsi="Times New Roman" w:cs="Times New Roman"/>
          <w:i/>
          <w:sz w:val="20"/>
        </w:rPr>
        <w:t>The Odd Couple</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Neil </w:t>
      </w:r>
      <w:proofErr w:type="gramStart"/>
      <w:r w:rsidRPr="008713C2">
        <w:rPr>
          <w:rFonts w:ascii="Times New Roman" w:eastAsia="Times New Roman" w:hAnsi="Times New Roman" w:cs="Times New Roman"/>
          <w:b/>
          <w:sz w:val="20"/>
          <w:u w:val="single"/>
        </w:rPr>
        <w:t>Simon</w:t>
      </w:r>
      <w:proofErr w:type="gramEnd"/>
      <w:r w:rsidRPr="008713C2">
        <w:rPr>
          <w:rFonts w:ascii="Times New Roman" w:eastAsia="Times New Roman" w:hAnsi="Times New Roman" w:cs="Times New Roman"/>
          <w:sz w:val="20"/>
        </w:rPr>
        <w:br/>
        <w:t xml:space="preserve">[10] Simon won a 1991 Pulitzer for this play, in which Eddie </w:t>
      </w:r>
      <w:proofErr w:type="spellStart"/>
      <w:r w:rsidRPr="008713C2">
        <w:rPr>
          <w:rFonts w:ascii="Times New Roman" w:eastAsia="Times New Roman" w:hAnsi="Times New Roman" w:cs="Times New Roman"/>
          <w:sz w:val="20"/>
        </w:rPr>
        <w:t>Kurnitz</w:t>
      </w:r>
      <w:proofErr w:type="spellEnd"/>
      <w:r w:rsidRPr="008713C2">
        <w:rPr>
          <w:rFonts w:ascii="Times New Roman" w:eastAsia="Times New Roman" w:hAnsi="Times New Roman" w:cs="Times New Roman"/>
          <w:sz w:val="20"/>
        </w:rPr>
        <w:t xml:space="preserve"> sends his sons Jay and Arty to live with their eccentric Aunt Bella and their candy store-owning grandmother.</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i/>
          <w:sz w:val="20"/>
          <w:u w:val="single"/>
        </w:rPr>
        <w:t>Lost in Yonkers</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2. These interacting galaxies form NGC 4676.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Name this pair of spiral galaxies that derive their nickname from their long tails of dust and stairs.</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Mice</w:t>
      </w:r>
      <w:r w:rsidRPr="008713C2">
        <w:rPr>
          <w:rFonts w:ascii="Times New Roman" w:eastAsia="Times New Roman" w:hAnsi="Times New Roman" w:cs="Times New Roman"/>
          <w:sz w:val="20"/>
        </w:rPr>
        <w:t xml:space="preserve"> </w:t>
      </w:r>
      <w:proofErr w:type="gramStart"/>
      <w:r w:rsidRPr="008713C2">
        <w:rPr>
          <w:rFonts w:ascii="Times New Roman" w:eastAsia="Times New Roman" w:hAnsi="Times New Roman" w:cs="Times New Roman"/>
          <w:sz w:val="20"/>
        </w:rPr>
        <w:t>galaxies</w:t>
      </w:r>
      <w:proofErr w:type="gramEnd"/>
      <w:r w:rsidRPr="008713C2">
        <w:rPr>
          <w:rFonts w:ascii="Times New Roman" w:eastAsia="Times New Roman" w:hAnsi="Times New Roman" w:cs="Times New Roman"/>
          <w:sz w:val="20"/>
        </w:rPr>
        <w:br/>
        <w:t>[10] The tidal forces generated by the gravitational interaction of the Mice galaxies has spurred the formation of clusters of young stars of this color. Stars with the highest surface temperature, spectral class O, appear as this color.</w:t>
      </w:r>
      <w:r w:rsidRPr="008713C2">
        <w:rPr>
          <w:rFonts w:ascii="Times New Roman" w:eastAsia="Times New Roman" w:hAnsi="Times New Roman" w:cs="Times New Roman"/>
          <w:sz w:val="20"/>
        </w:rPr>
        <w:br/>
        <w:t xml:space="preserve">ANSWER: </w:t>
      </w:r>
      <w:proofErr w:type="gramStart"/>
      <w:r w:rsidRPr="008713C2">
        <w:rPr>
          <w:rFonts w:ascii="Times New Roman" w:eastAsia="Times New Roman" w:hAnsi="Times New Roman" w:cs="Times New Roman"/>
          <w:b/>
          <w:sz w:val="20"/>
          <w:u w:val="single"/>
        </w:rPr>
        <w:t>blue</w:t>
      </w:r>
      <w:proofErr w:type="gramEnd"/>
      <w:r w:rsidRPr="008713C2">
        <w:rPr>
          <w:rFonts w:ascii="Times New Roman" w:eastAsia="Times New Roman" w:hAnsi="Times New Roman" w:cs="Times New Roman"/>
          <w:sz w:val="20"/>
        </w:rPr>
        <w:br/>
        <w:t>[10] Blue giants appear above the main sequence on the very left of this scatter plot of stars based on their luminosity and temperature.</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HR</w:t>
      </w:r>
      <w:r w:rsidRPr="008713C2">
        <w:rPr>
          <w:rFonts w:ascii="Times New Roman" w:eastAsia="Times New Roman" w:hAnsi="Times New Roman" w:cs="Times New Roman"/>
          <w:sz w:val="20"/>
        </w:rPr>
        <w:t xml:space="preserve"> diagram [or </w:t>
      </w:r>
      <w:proofErr w:type="spellStart"/>
      <w:r w:rsidRPr="008713C2">
        <w:rPr>
          <w:rFonts w:ascii="Times New Roman" w:eastAsia="Times New Roman" w:hAnsi="Times New Roman" w:cs="Times New Roman"/>
          <w:b/>
          <w:sz w:val="20"/>
          <w:u w:val="single"/>
        </w:rPr>
        <w:t>Hertzsprung</w:t>
      </w:r>
      <w:proofErr w:type="spellEnd"/>
      <w:r w:rsidRPr="008713C2">
        <w:rPr>
          <w:rFonts w:ascii="Times New Roman" w:eastAsia="Times New Roman" w:hAnsi="Times New Roman" w:cs="Times New Roman"/>
          <w:b/>
          <w:sz w:val="20"/>
          <w:u w:val="single"/>
        </w:rPr>
        <w:t>-Russell</w:t>
      </w:r>
      <w:r w:rsidRPr="008713C2">
        <w:rPr>
          <w:rFonts w:ascii="Times New Roman" w:eastAsia="Times New Roman" w:hAnsi="Times New Roman" w:cs="Times New Roman"/>
          <w:sz w:val="20"/>
        </w:rPr>
        <w:t xml:space="preserve"> diagram]</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3. He advocated becoming “personal, insulting, and rude” in the 38th and final “way to win an argument” listed in his intensely sarcastic treatise </w:t>
      </w:r>
      <w:r w:rsidRPr="008713C2">
        <w:rPr>
          <w:rFonts w:ascii="Times New Roman" w:eastAsia="Times New Roman" w:hAnsi="Times New Roman" w:cs="Times New Roman"/>
          <w:i/>
          <w:sz w:val="20"/>
        </w:rPr>
        <w:t>The Art of Being Right</w:t>
      </w:r>
      <w:r w:rsidRPr="008713C2">
        <w:rPr>
          <w:rFonts w:ascii="Times New Roman" w:eastAsia="Times New Roman" w:hAnsi="Times New Roman" w:cs="Times New Roman"/>
          <w:sz w:val="20"/>
        </w:rPr>
        <w:t>.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Identify this German philosopher who critiqued Kantian ethics in </w:t>
      </w:r>
      <w:r w:rsidRPr="008713C2">
        <w:rPr>
          <w:rFonts w:ascii="Times New Roman" w:eastAsia="Times New Roman" w:hAnsi="Times New Roman" w:cs="Times New Roman"/>
          <w:i/>
          <w:sz w:val="20"/>
        </w:rPr>
        <w:t>On the Basis of Morality</w:t>
      </w:r>
      <w:r w:rsidRPr="008713C2">
        <w:rPr>
          <w:rFonts w:ascii="Times New Roman" w:eastAsia="Times New Roman" w:hAnsi="Times New Roman" w:cs="Times New Roman"/>
          <w:sz w:val="20"/>
        </w:rPr>
        <w:t xml:space="preserve">. His comically misogynistic essay “On Women” is included in his collection </w:t>
      </w:r>
      <w:proofErr w:type="spellStart"/>
      <w:r w:rsidRPr="008713C2">
        <w:rPr>
          <w:rFonts w:ascii="Times New Roman" w:eastAsia="Times New Roman" w:hAnsi="Times New Roman" w:cs="Times New Roman"/>
          <w:i/>
          <w:sz w:val="20"/>
        </w:rPr>
        <w:t>Parerga</w:t>
      </w:r>
      <w:proofErr w:type="spellEnd"/>
      <w:r w:rsidRPr="008713C2">
        <w:rPr>
          <w:rFonts w:ascii="Times New Roman" w:eastAsia="Times New Roman" w:hAnsi="Times New Roman" w:cs="Times New Roman"/>
          <w:i/>
          <w:sz w:val="20"/>
        </w:rPr>
        <w:t xml:space="preserve"> and </w:t>
      </w:r>
      <w:proofErr w:type="spellStart"/>
      <w:r w:rsidRPr="008713C2">
        <w:rPr>
          <w:rFonts w:ascii="Times New Roman" w:eastAsia="Times New Roman" w:hAnsi="Times New Roman" w:cs="Times New Roman"/>
          <w:i/>
          <w:sz w:val="20"/>
        </w:rPr>
        <w:t>Paralipomena</w:t>
      </w:r>
      <w:proofErr w:type="spellEnd"/>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Arthur </w:t>
      </w:r>
      <w:proofErr w:type="gramStart"/>
      <w:r w:rsidRPr="008713C2">
        <w:rPr>
          <w:rFonts w:ascii="Times New Roman" w:eastAsia="Times New Roman" w:hAnsi="Times New Roman" w:cs="Times New Roman"/>
          <w:b/>
          <w:sz w:val="20"/>
          <w:u w:val="single"/>
        </w:rPr>
        <w:t>Schopenhauer</w:t>
      </w:r>
      <w:proofErr w:type="gramEnd"/>
      <w:r w:rsidRPr="008713C2">
        <w:rPr>
          <w:rFonts w:ascii="Times New Roman" w:eastAsia="Times New Roman" w:hAnsi="Times New Roman" w:cs="Times New Roman"/>
          <w:sz w:val="20"/>
        </w:rPr>
        <w:br/>
        <w:t xml:space="preserve">[10] Schopenhauer’s most famous contribution to philosophy is this pessimistic book, which regularly cites the </w:t>
      </w:r>
      <w:r w:rsidRPr="008713C2">
        <w:rPr>
          <w:rFonts w:ascii="Times New Roman" w:eastAsia="Times New Roman" w:hAnsi="Times New Roman" w:cs="Times New Roman"/>
          <w:i/>
          <w:sz w:val="20"/>
        </w:rPr>
        <w:t>Upanishads</w:t>
      </w:r>
      <w:r w:rsidRPr="008713C2">
        <w:rPr>
          <w:rFonts w:ascii="Times New Roman" w:eastAsia="Times New Roman" w:hAnsi="Times New Roman" w:cs="Times New Roman"/>
          <w:sz w:val="20"/>
        </w:rPr>
        <w:t xml:space="preserve"> and suggests that humanity’s striving for fulfillment is the cause of its suffering. </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i/>
          <w:sz w:val="20"/>
        </w:rPr>
        <w:t xml:space="preserve">The </w:t>
      </w:r>
      <w:r w:rsidRPr="008713C2">
        <w:rPr>
          <w:rFonts w:ascii="Times New Roman" w:eastAsia="Times New Roman" w:hAnsi="Times New Roman" w:cs="Times New Roman"/>
          <w:b/>
          <w:i/>
          <w:sz w:val="20"/>
          <w:u w:val="single"/>
        </w:rPr>
        <w:t>World as Will and Representation</w:t>
      </w:r>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i/>
          <w:sz w:val="20"/>
        </w:rPr>
        <w:t xml:space="preserve">Die </w:t>
      </w:r>
      <w:r w:rsidRPr="008713C2">
        <w:rPr>
          <w:rFonts w:ascii="Times New Roman" w:eastAsia="Times New Roman" w:hAnsi="Times New Roman" w:cs="Times New Roman"/>
          <w:b/>
          <w:i/>
          <w:sz w:val="20"/>
          <w:u w:val="single"/>
        </w:rPr>
        <w:t xml:space="preserve">Welt </w:t>
      </w:r>
      <w:proofErr w:type="spellStart"/>
      <w:r w:rsidRPr="008713C2">
        <w:rPr>
          <w:rFonts w:ascii="Times New Roman" w:eastAsia="Times New Roman" w:hAnsi="Times New Roman" w:cs="Times New Roman"/>
          <w:b/>
          <w:i/>
          <w:sz w:val="20"/>
          <w:u w:val="single"/>
        </w:rPr>
        <w:t>als</w:t>
      </w:r>
      <w:proofErr w:type="spellEnd"/>
      <w:r w:rsidRPr="008713C2">
        <w:rPr>
          <w:rFonts w:ascii="Times New Roman" w:eastAsia="Times New Roman" w:hAnsi="Times New Roman" w:cs="Times New Roman"/>
          <w:b/>
          <w:i/>
          <w:sz w:val="20"/>
          <w:u w:val="single"/>
        </w:rPr>
        <w:t xml:space="preserve"> </w:t>
      </w:r>
      <w:proofErr w:type="spellStart"/>
      <w:r w:rsidRPr="008713C2">
        <w:rPr>
          <w:rFonts w:ascii="Times New Roman" w:eastAsia="Times New Roman" w:hAnsi="Times New Roman" w:cs="Times New Roman"/>
          <w:b/>
          <w:i/>
          <w:sz w:val="20"/>
          <w:u w:val="single"/>
        </w:rPr>
        <w:t>Wille</w:t>
      </w:r>
      <w:proofErr w:type="spellEnd"/>
      <w:r w:rsidRPr="008713C2">
        <w:rPr>
          <w:rFonts w:ascii="Times New Roman" w:eastAsia="Times New Roman" w:hAnsi="Times New Roman" w:cs="Times New Roman"/>
          <w:b/>
          <w:i/>
          <w:sz w:val="20"/>
          <w:u w:val="single"/>
        </w:rPr>
        <w:t xml:space="preserve"> und </w:t>
      </w:r>
      <w:proofErr w:type="spellStart"/>
      <w:r w:rsidRPr="008713C2">
        <w:rPr>
          <w:rFonts w:ascii="Times New Roman" w:eastAsia="Times New Roman" w:hAnsi="Times New Roman" w:cs="Times New Roman"/>
          <w:b/>
          <w:i/>
          <w:sz w:val="20"/>
          <w:u w:val="single"/>
        </w:rPr>
        <w:t>Vorstellung</w:t>
      </w:r>
      <w:proofErr w:type="spellEnd"/>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i/>
          <w:sz w:val="20"/>
        </w:rPr>
        <w:t xml:space="preserve">The </w:t>
      </w:r>
      <w:r w:rsidRPr="008713C2">
        <w:rPr>
          <w:rFonts w:ascii="Times New Roman" w:eastAsia="Times New Roman" w:hAnsi="Times New Roman" w:cs="Times New Roman"/>
          <w:b/>
          <w:i/>
          <w:sz w:val="20"/>
          <w:u w:val="single"/>
        </w:rPr>
        <w:t>World as Will and Idea</w:t>
      </w:r>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i/>
          <w:sz w:val="20"/>
        </w:rPr>
        <w:t xml:space="preserve">The </w:t>
      </w:r>
      <w:r w:rsidRPr="008713C2">
        <w:rPr>
          <w:rFonts w:ascii="Times New Roman" w:eastAsia="Times New Roman" w:hAnsi="Times New Roman" w:cs="Times New Roman"/>
          <w:b/>
          <w:i/>
          <w:sz w:val="20"/>
          <w:u w:val="single"/>
        </w:rPr>
        <w:t>World as Will and Presentation</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In </w:t>
      </w:r>
      <w:r w:rsidRPr="008713C2">
        <w:rPr>
          <w:rFonts w:ascii="Times New Roman" w:eastAsia="Times New Roman" w:hAnsi="Times New Roman" w:cs="Times New Roman"/>
          <w:i/>
          <w:sz w:val="20"/>
        </w:rPr>
        <w:t>The World as Will and Representation</w:t>
      </w:r>
      <w:r w:rsidRPr="008713C2">
        <w:rPr>
          <w:rFonts w:ascii="Times New Roman" w:eastAsia="Times New Roman" w:hAnsi="Times New Roman" w:cs="Times New Roman"/>
          <w:sz w:val="20"/>
        </w:rPr>
        <w:t xml:space="preserve">, Schopenhauer attempted to develop an ethic based on this Sanskrit phrase from the </w:t>
      </w:r>
      <w:proofErr w:type="spellStart"/>
      <w:r w:rsidRPr="008713C2">
        <w:rPr>
          <w:rFonts w:ascii="Times New Roman" w:eastAsia="Times New Roman" w:hAnsi="Times New Roman" w:cs="Times New Roman"/>
          <w:i/>
          <w:sz w:val="20"/>
        </w:rPr>
        <w:t>Chandogya</w:t>
      </w:r>
      <w:proofErr w:type="spellEnd"/>
      <w:r w:rsidRPr="008713C2">
        <w:rPr>
          <w:rFonts w:ascii="Times New Roman" w:eastAsia="Times New Roman" w:hAnsi="Times New Roman" w:cs="Times New Roman"/>
          <w:i/>
          <w:sz w:val="20"/>
        </w:rPr>
        <w:t xml:space="preserve"> Upanishad</w:t>
      </w:r>
      <w:r w:rsidRPr="008713C2">
        <w:rPr>
          <w:rFonts w:ascii="Times New Roman" w:eastAsia="Times New Roman" w:hAnsi="Times New Roman" w:cs="Times New Roman"/>
          <w:sz w:val="20"/>
        </w:rPr>
        <w:t xml:space="preserve">. It roughly translates as “That thou art” or “Thou art that”. </w:t>
      </w:r>
      <w:r w:rsidRPr="008713C2">
        <w:rPr>
          <w:rFonts w:ascii="Times New Roman" w:eastAsia="Times New Roman" w:hAnsi="Times New Roman" w:cs="Times New Roman"/>
          <w:sz w:val="20"/>
        </w:rPr>
        <w:br/>
        <w:t>ANSWER: “</w:t>
      </w:r>
      <w:r w:rsidRPr="008713C2">
        <w:rPr>
          <w:rFonts w:ascii="Times New Roman" w:eastAsia="Times New Roman" w:hAnsi="Times New Roman" w:cs="Times New Roman"/>
          <w:b/>
          <w:sz w:val="20"/>
          <w:u w:val="single"/>
        </w:rPr>
        <w:t xml:space="preserve">Tat </w:t>
      </w:r>
      <w:proofErr w:type="spellStart"/>
      <w:r w:rsidRPr="008713C2">
        <w:rPr>
          <w:rFonts w:ascii="Times New Roman" w:eastAsia="Times New Roman" w:hAnsi="Times New Roman" w:cs="Times New Roman"/>
          <w:b/>
          <w:sz w:val="20"/>
          <w:u w:val="single"/>
        </w:rPr>
        <w:t>tvam</w:t>
      </w:r>
      <w:proofErr w:type="spellEnd"/>
      <w:r w:rsidRPr="008713C2">
        <w:rPr>
          <w:rFonts w:ascii="Times New Roman" w:eastAsia="Times New Roman" w:hAnsi="Times New Roman" w:cs="Times New Roman"/>
          <w:b/>
          <w:sz w:val="20"/>
          <w:u w:val="single"/>
        </w:rPr>
        <w:t xml:space="preserve"> </w:t>
      </w:r>
      <w:proofErr w:type="spellStart"/>
      <w:proofErr w:type="gramStart"/>
      <w:r w:rsidRPr="008713C2">
        <w:rPr>
          <w:rFonts w:ascii="Times New Roman" w:eastAsia="Times New Roman" w:hAnsi="Times New Roman" w:cs="Times New Roman"/>
          <w:b/>
          <w:sz w:val="20"/>
          <w:u w:val="single"/>
        </w:rPr>
        <w:t>asi</w:t>
      </w:r>
      <w:proofErr w:type="spellEnd"/>
      <w:proofErr w:type="gramEnd"/>
      <w:r w:rsidRPr="008713C2">
        <w:rPr>
          <w:rFonts w:ascii="Times New Roman" w:eastAsia="Times New Roman" w:hAnsi="Times New Roman" w:cs="Times New Roman"/>
          <w:sz w:val="20"/>
        </w:rPr>
        <w:t>”</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4. Answer the following about the curious intersections between professional wrestling and classical music for 10 points each.</w:t>
      </w:r>
      <w:r w:rsidRPr="008713C2">
        <w:rPr>
          <w:rFonts w:ascii="Times New Roman" w:eastAsia="Times New Roman" w:hAnsi="Times New Roman" w:cs="Times New Roman"/>
          <w:sz w:val="20"/>
        </w:rPr>
        <w:br/>
        <w:t xml:space="preserve">[10] This legendary grappler, known as the "Nature Boy," entered the ring to the tune of Strauss' "Also </w:t>
      </w:r>
      <w:proofErr w:type="spellStart"/>
      <w:r w:rsidRPr="008713C2">
        <w:rPr>
          <w:rFonts w:ascii="Times New Roman" w:eastAsia="Times New Roman" w:hAnsi="Times New Roman" w:cs="Times New Roman"/>
          <w:sz w:val="20"/>
        </w:rPr>
        <w:t>Sprach</w:t>
      </w:r>
      <w:proofErr w:type="spellEnd"/>
      <w:r w:rsidRPr="008713C2">
        <w:rPr>
          <w:rFonts w:ascii="Times New Roman" w:eastAsia="Times New Roman" w:hAnsi="Times New Roman" w:cs="Times New Roman"/>
          <w:sz w:val="20"/>
        </w:rPr>
        <w:t xml:space="preserve"> Zarathustra." You probably know that he screams "WOO!" a lot as his catchphrase. You also may know he's a Rolex wearing, diamond ring wearing, kiss stealing, </w:t>
      </w:r>
      <w:proofErr w:type="spellStart"/>
      <w:r w:rsidRPr="008713C2">
        <w:rPr>
          <w:rFonts w:ascii="Times New Roman" w:eastAsia="Times New Roman" w:hAnsi="Times New Roman" w:cs="Times New Roman"/>
          <w:sz w:val="20"/>
        </w:rPr>
        <w:t>wheelin</w:t>
      </w:r>
      <w:proofErr w:type="spellEnd"/>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dealin</w:t>
      </w:r>
      <w:proofErr w:type="spellEnd"/>
      <w:r w:rsidRPr="008713C2">
        <w:rPr>
          <w:rFonts w:ascii="Times New Roman" w:eastAsia="Times New Roman" w:hAnsi="Times New Roman" w:cs="Times New Roman"/>
          <w:sz w:val="20"/>
        </w:rPr>
        <w:t xml:space="preserve">', limousine </w:t>
      </w:r>
      <w:proofErr w:type="spellStart"/>
      <w:r w:rsidRPr="008713C2">
        <w:rPr>
          <w:rFonts w:ascii="Times New Roman" w:eastAsia="Times New Roman" w:hAnsi="Times New Roman" w:cs="Times New Roman"/>
          <w:sz w:val="20"/>
        </w:rPr>
        <w:t>ridin</w:t>
      </w:r>
      <w:proofErr w:type="spellEnd"/>
      <w:r w:rsidRPr="008713C2">
        <w:rPr>
          <w:rFonts w:ascii="Times New Roman" w:eastAsia="Times New Roman" w:hAnsi="Times New Roman" w:cs="Times New Roman"/>
          <w:sz w:val="20"/>
        </w:rPr>
        <w:t xml:space="preserve">', jet </w:t>
      </w:r>
      <w:proofErr w:type="spellStart"/>
      <w:r w:rsidRPr="008713C2">
        <w:rPr>
          <w:rFonts w:ascii="Times New Roman" w:eastAsia="Times New Roman" w:hAnsi="Times New Roman" w:cs="Times New Roman"/>
          <w:sz w:val="20"/>
        </w:rPr>
        <w:t>flyin</w:t>
      </w:r>
      <w:proofErr w:type="spellEnd"/>
      <w:r w:rsidRPr="008713C2">
        <w:rPr>
          <w:rFonts w:ascii="Times New Roman" w:eastAsia="Times New Roman" w:hAnsi="Times New Roman" w:cs="Times New Roman"/>
          <w:sz w:val="20"/>
        </w:rPr>
        <w:t>', son of a gun.</w:t>
      </w:r>
      <w:r w:rsidRPr="008713C2">
        <w:rPr>
          <w:rFonts w:ascii="Times New Roman" w:eastAsia="Times New Roman" w:hAnsi="Times New Roman" w:cs="Times New Roman"/>
          <w:sz w:val="20"/>
        </w:rPr>
        <w:br/>
        <w:t xml:space="preserve">ANSWER: </w:t>
      </w:r>
      <w:proofErr w:type="spellStart"/>
      <w:r w:rsidRPr="008713C2">
        <w:rPr>
          <w:rFonts w:ascii="Times New Roman" w:eastAsia="Times New Roman" w:hAnsi="Times New Roman" w:cs="Times New Roman"/>
          <w:sz w:val="20"/>
        </w:rPr>
        <w:t>Ric</w:t>
      </w:r>
      <w:proofErr w:type="spellEnd"/>
      <w:r w:rsidRPr="008713C2">
        <w:rPr>
          <w:rFonts w:ascii="Times New Roman" w:eastAsia="Times New Roman" w:hAnsi="Times New Roman" w:cs="Times New Roman"/>
          <w:sz w:val="20"/>
        </w:rPr>
        <w:t xml:space="preserve"> </w:t>
      </w:r>
      <w:r w:rsidRPr="008713C2">
        <w:rPr>
          <w:rFonts w:ascii="Times New Roman" w:eastAsia="Times New Roman" w:hAnsi="Times New Roman" w:cs="Times New Roman"/>
          <w:b/>
          <w:sz w:val="20"/>
          <w:u w:val="single"/>
        </w:rPr>
        <w:t>Flair</w:t>
      </w:r>
      <w:r w:rsidRPr="008713C2">
        <w:rPr>
          <w:rFonts w:ascii="Times New Roman" w:eastAsia="Times New Roman" w:hAnsi="Times New Roman" w:cs="Times New Roman"/>
          <w:sz w:val="20"/>
        </w:rPr>
        <w:t xml:space="preserve"> [or Richard Morgan </w:t>
      </w:r>
      <w:proofErr w:type="spellStart"/>
      <w:r w:rsidRPr="008713C2">
        <w:rPr>
          <w:rFonts w:ascii="Times New Roman" w:eastAsia="Times New Roman" w:hAnsi="Times New Roman" w:cs="Times New Roman"/>
          <w:b/>
          <w:sz w:val="20"/>
          <w:u w:val="single"/>
        </w:rPr>
        <w:t>Fliehr</w:t>
      </w:r>
      <w:proofErr w:type="spellEnd"/>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Daniel Bryan enters the ring while an instrumental version of this piece plays. In a Bugs Bunny cartoon, Elmer </w:t>
      </w:r>
      <w:proofErr w:type="spellStart"/>
      <w:r w:rsidRPr="008713C2">
        <w:rPr>
          <w:rFonts w:ascii="Times New Roman" w:eastAsia="Times New Roman" w:hAnsi="Times New Roman" w:cs="Times New Roman"/>
          <w:sz w:val="20"/>
        </w:rPr>
        <w:t>Fudd</w:t>
      </w:r>
      <w:proofErr w:type="spellEnd"/>
      <w:r w:rsidRPr="008713C2">
        <w:rPr>
          <w:rFonts w:ascii="Times New Roman" w:eastAsia="Times New Roman" w:hAnsi="Times New Roman" w:cs="Times New Roman"/>
          <w:sz w:val="20"/>
        </w:rPr>
        <w:t xml:space="preserve"> sings "Kill the </w:t>
      </w:r>
      <w:proofErr w:type="spellStart"/>
      <w:r w:rsidRPr="008713C2">
        <w:rPr>
          <w:rFonts w:ascii="Times New Roman" w:eastAsia="Times New Roman" w:hAnsi="Times New Roman" w:cs="Times New Roman"/>
          <w:sz w:val="20"/>
        </w:rPr>
        <w:t>wabbit</w:t>
      </w:r>
      <w:proofErr w:type="spellEnd"/>
      <w:r w:rsidRPr="008713C2">
        <w:rPr>
          <w:rFonts w:ascii="Times New Roman" w:eastAsia="Times New Roman" w:hAnsi="Times New Roman" w:cs="Times New Roman"/>
          <w:sz w:val="20"/>
        </w:rPr>
        <w:t>!" to the tune of this piece.</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"Ride of the Valkyries"</w:t>
      </w:r>
      <w:r w:rsidRPr="008713C2">
        <w:rPr>
          <w:rFonts w:ascii="Times New Roman" w:eastAsia="Times New Roman" w:hAnsi="Times New Roman" w:cs="Times New Roman"/>
          <w:sz w:val="20"/>
        </w:rPr>
        <w:br/>
        <w:t xml:space="preserve">[10] Mr. Perfect entered the ring to the tune of the quasi-classical theme from the movie </w:t>
      </w:r>
      <w:r w:rsidRPr="008713C2">
        <w:rPr>
          <w:rFonts w:ascii="Times New Roman" w:eastAsia="Times New Roman" w:hAnsi="Times New Roman" w:cs="Times New Roman"/>
          <w:i/>
          <w:sz w:val="20"/>
        </w:rPr>
        <w:t>Exodus</w:t>
      </w:r>
      <w:r w:rsidRPr="008713C2">
        <w:rPr>
          <w:rFonts w:ascii="Times New Roman" w:eastAsia="Times New Roman" w:hAnsi="Times New Roman" w:cs="Times New Roman"/>
          <w:sz w:val="20"/>
        </w:rPr>
        <w:t xml:space="preserve">, whose screenplay was written by this blacklisted member of the Hollywood Ten. He wrote the anti-war novel </w:t>
      </w:r>
      <w:r w:rsidRPr="008713C2">
        <w:rPr>
          <w:rFonts w:ascii="Times New Roman" w:eastAsia="Times New Roman" w:hAnsi="Times New Roman" w:cs="Times New Roman"/>
          <w:i/>
          <w:sz w:val="20"/>
        </w:rPr>
        <w:t>Johnny Got His Gun</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(James) Dalton </w:t>
      </w:r>
      <w:r w:rsidRPr="008713C2">
        <w:rPr>
          <w:rFonts w:ascii="Times New Roman" w:eastAsia="Times New Roman" w:hAnsi="Times New Roman" w:cs="Times New Roman"/>
          <w:b/>
          <w:sz w:val="20"/>
          <w:u w:val="single"/>
        </w:rPr>
        <w:t>Trumbo</w:t>
      </w:r>
      <w:r w:rsidRPr="008713C2">
        <w:rPr>
          <w:rFonts w:ascii="Times New Roman" w:eastAsia="Times New Roman" w:hAnsi="Times New Roman" w:cs="Times New Roman"/>
          <w:sz w:val="20"/>
        </w:rPr>
        <w:t xml:space="preserve"> [or Robert </w:t>
      </w:r>
      <w:r w:rsidRPr="008713C2">
        <w:rPr>
          <w:rFonts w:ascii="Times New Roman" w:eastAsia="Times New Roman" w:hAnsi="Times New Roman" w:cs="Times New Roman"/>
          <w:b/>
          <w:sz w:val="20"/>
          <w:u w:val="single"/>
        </w:rPr>
        <w:t>Rich</w:t>
      </w:r>
      <w:r w:rsidRPr="008713C2">
        <w:rPr>
          <w:rFonts w:ascii="Times New Roman" w:eastAsia="Times New Roman" w:hAnsi="Times New Roman" w:cs="Times New Roman"/>
          <w:sz w:val="20"/>
        </w:rPr>
        <w:t>]</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lastRenderedPageBreak/>
        <w:t>5. The United States targeted this country in Operation Mongoose.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Name this country, where the Soviets placed ballistic missiles in 1962, prompting a tense confrontation between President Kennedy and Nikita Khrushchev.</w:t>
      </w:r>
      <w:r w:rsidRPr="008713C2">
        <w:rPr>
          <w:rFonts w:ascii="Times New Roman" w:eastAsia="Times New Roman" w:hAnsi="Times New Roman" w:cs="Times New Roman"/>
          <w:sz w:val="20"/>
        </w:rPr>
        <w:br/>
        <w:t xml:space="preserve">ANSWER: Republic of </w:t>
      </w:r>
      <w:proofErr w:type="gramStart"/>
      <w:r w:rsidRPr="008713C2">
        <w:rPr>
          <w:rFonts w:ascii="Times New Roman" w:eastAsia="Times New Roman" w:hAnsi="Times New Roman" w:cs="Times New Roman"/>
          <w:b/>
          <w:sz w:val="20"/>
          <w:u w:val="single"/>
        </w:rPr>
        <w:t>Cuba</w:t>
      </w:r>
      <w:proofErr w:type="gramEnd"/>
      <w:r w:rsidRPr="008713C2">
        <w:rPr>
          <w:rFonts w:ascii="Times New Roman" w:eastAsia="Times New Roman" w:hAnsi="Times New Roman" w:cs="Times New Roman"/>
          <w:sz w:val="20"/>
        </w:rPr>
        <w:br/>
        <w:t>[10] This American Ambassador to the UN famously confronted the Soviet UN representative during the crisis. He had previously been a two-time failed Democratic nominee for the presidency.</w:t>
      </w:r>
      <w:r w:rsidRPr="008713C2">
        <w:rPr>
          <w:rFonts w:ascii="Times New Roman" w:eastAsia="Times New Roman" w:hAnsi="Times New Roman" w:cs="Times New Roman"/>
          <w:sz w:val="20"/>
        </w:rPr>
        <w:br/>
        <w:t xml:space="preserve">ANSWER: Adlai Ewing </w:t>
      </w:r>
      <w:r w:rsidRPr="008713C2">
        <w:rPr>
          <w:rFonts w:ascii="Times New Roman" w:eastAsia="Times New Roman" w:hAnsi="Times New Roman" w:cs="Times New Roman"/>
          <w:b/>
          <w:sz w:val="20"/>
          <w:u w:val="single"/>
        </w:rPr>
        <w:t>Stevenson</w:t>
      </w:r>
      <w:r w:rsidRPr="008713C2">
        <w:rPr>
          <w:rFonts w:ascii="Times New Roman" w:eastAsia="Times New Roman" w:hAnsi="Times New Roman" w:cs="Times New Roman"/>
          <w:sz w:val="20"/>
        </w:rPr>
        <w:t xml:space="preserve"> </w:t>
      </w:r>
      <w:proofErr w:type="gramStart"/>
      <w:r w:rsidRPr="008713C2">
        <w:rPr>
          <w:rFonts w:ascii="Times New Roman" w:eastAsia="Times New Roman" w:hAnsi="Times New Roman" w:cs="Times New Roman"/>
          <w:sz w:val="20"/>
        </w:rPr>
        <w:t>II</w:t>
      </w:r>
      <w:proofErr w:type="gramEnd"/>
      <w:r w:rsidRPr="008713C2">
        <w:rPr>
          <w:rFonts w:ascii="Times New Roman" w:eastAsia="Times New Roman" w:hAnsi="Times New Roman" w:cs="Times New Roman"/>
          <w:sz w:val="20"/>
        </w:rPr>
        <w:br/>
        <w:t>[10] The missile crisis was more or less resolved when the United States promised to dismantle missiles that had been deployed in Italy and this other country, which the Soviets regarded as a threat.</w:t>
      </w:r>
      <w:r w:rsidRPr="008713C2">
        <w:rPr>
          <w:rFonts w:ascii="Times New Roman" w:eastAsia="Times New Roman" w:hAnsi="Times New Roman" w:cs="Times New Roman"/>
          <w:sz w:val="20"/>
        </w:rPr>
        <w:br/>
        <w:t xml:space="preserve">ANSWER: Republic of </w:t>
      </w:r>
      <w:r w:rsidRPr="008713C2">
        <w:rPr>
          <w:rFonts w:ascii="Times New Roman" w:eastAsia="Times New Roman" w:hAnsi="Times New Roman" w:cs="Times New Roman"/>
          <w:b/>
          <w:sz w:val="20"/>
          <w:u w:val="single"/>
        </w:rPr>
        <w:t>Turkey</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6. Philip Webb designed one of these objects for Morris &amp; Co. that Josef Hoffmann used as the basis for his adjustable-backed </w:t>
      </w:r>
      <w:proofErr w:type="spellStart"/>
      <w:r w:rsidRPr="008713C2">
        <w:rPr>
          <w:rFonts w:ascii="Times New Roman" w:eastAsia="Times New Roman" w:hAnsi="Times New Roman" w:cs="Times New Roman"/>
          <w:sz w:val="20"/>
        </w:rPr>
        <w:t>Sitzmaschine</w:t>
      </w:r>
      <w:proofErr w:type="spellEnd"/>
      <w:r w:rsidRPr="008713C2">
        <w:rPr>
          <w:rFonts w:ascii="Times New Roman" w:eastAsia="Times New Roman" w:hAnsi="Times New Roman" w:cs="Times New Roman"/>
          <w:sz w:val="20"/>
        </w:rPr>
        <w:t>. For 10 points</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Name this kind of furniture item. Charles Rennie Mackintosh made a set of high-backed ones with woven seats for the Argyle Room, and </w:t>
      </w:r>
      <w:proofErr w:type="spellStart"/>
      <w:r w:rsidRPr="008713C2">
        <w:rPr>
          <w:rFonts w:ascii="Times New Roman" w:eastAsia="Times New Roman" w:hAnsi="Times New Roman" w:cs="Times New Roman"/>
          <w:sz w:val="20"/>
        </w:rPr>
        <w:t>Eero</w:t>
      </w:r>
      <w:proofErr w:type="spellEnd"/>
      <w:r w:rsidRPr="008713C2">
        <w:rPr>
          <w:rFonts w:ascii="Times New Roman" w:eastAsia="Times New Roman" w:hAnsi="Times New Roman" w:cs="Times New Roman"/>
          <w:sz w:val="20"/>
        </w:rPr>
        <w:t xml:space="preserve"> Saarinen designed the futuristic “Tulip” kind.</w:t>
      </w:r>
      <w:r w:rsidRPr="008713C2">
        <w:rPr>
          <w:rFonts w:ascii="Times New Roman" w:eastAsia="Times New Roman" w:hAnsi="Times New Roman" w:cs="Times New Roman"/>
          <w:sz w:val="20"/>
        </w:rPr>
        <w:br/>
        <w:t xml:space="preserve">ANSWER: </w:t>
      </w:r>
      <w:proofErr w:type="gramStart"/>
      <w:r w:rsidRPr="008713C2">
        <w:rPr>
          <w:rFonts w:ascii="Times New Roman" w:eastAsia="Times New Roman" w:hAnsi="Times New Roman" w:cs="Times New Roman"/>
          <w:b/>
          <w:sz w:val="20"/>
          <w:u w:val="single"/>
        </w:rPr>
        <w:t>chair</w:t>
      </w:r>
      <w:r w:rsidRPr="008713C2">
        <w:rPr>
          <w:rFonts w:ascii="Times New Roman" w:eastAsia="Times New Roman" w:hAnsi="Times New Roman" w:cs="Times New Roman"/>
          <w:sz w:val="20"/>
        </w:rPr>
        <w:t>s</w:t>
      </w:r>
      <w:proofErr w:type="gramEnd"/>
      <w:r w:rsidRPr="008713C2">
        <w:rPr>
          <w:rFonts w:ascii="Times New Roman" w:eastAsia="Times New Roman" w:hAnsi="Times New Roman" w:cs="Times New Roman"/>
          <w:sz w:val="20"/>
        </w:rPr>
        <w:br/>
        <w:t xml:space="preserve">[10] This architect designed his “Barrel Chair” for Herbert Johnson’s house Wingspread. His design for </w:t>
      </w:r>
      <w:proofErr w:type="spellStart"/>
      <w:r w:rsidRPr="008713C2">
        <w:rPr>
          <w:rFonts w:ascii="Times New Roman" w:eastAsia="Times New Roman" w:hAnsi="Times New Roman" w:cs="Times New Roman"/>
          <w:sz w:val="20"/>
        </w:rPr>
        <w:t>Robie</w:t>
      </w:r>
      <w:proofErr w:type="spellEnd"/>
      <w:r w:rsidRPr="008713C2">
        <w:rPr>
          <w:rFonts w:ascii="Times New Roman" w:eastAsia="Times New Roman" w:hAnsi="Times New Roman" w:cs="Times New Roman"/>
          <w:sz w:val="20"/>
        </w:rPr>
        <w:t xml:space="preserve"> House is an example of Prairie School architecture, and he used a Maya Revival style for Tokyo’s Imperial Hotel.</w:t>
      </w:r>
      <w:r w:rsidRPr="008713C2">
        <w:rPr>
          <w:rFonts w:ascii="Times New Roman" w:eastAsia="Times New Roman" w:hAnsi="Times New Roman" w:cs="Times New Roman"/>
          <w:sz w:val="20"/>
        </w:rPr>
        <w:br/>
        <w:t xml:space="preserve">ANSWER: Frank Lloyd </w:t>
      </w:r>
      <w:proofErr w:type="gramStart"/>
      <w:r w:rsidRPr="008713C2">
        <w:rPr>
          <w:rFonts w:ascii="Times New Roman" w:eastAsia="Times New Roman" w:hAnsi="Times New Roman" w:cs="Times New Roman"/>
          <w:b/>
          <w:sz w:val="20"/>
          <w:u w:val="single"/>
        </w:rPr>
        <w:t>Wright</w:t>
      </w:r>
      <w:proofErr w:type="gramEnd"/>
      <w:r w:rsidRPr="008713C2">
        <w:rPr>
          <w:rFonts w:ascii="Times New Roman" w:eastAsia="Times New Roman" w:hAnsi="Times New Roman" w:cs="Times New Roman"/>
          <w:sz w:val="20"/>
        </w:rPr>
        <w:br/>
        <w:t xml:space="preserve">[10] This De </w:t>
      </w:r>
      <w:proofErr w:type="spellStart"/>
      <w:r w:rsidRPr="008713C2">
        <w:rPr>
          <w:rFonts w:ascii="Times New Roman" w:eastAsia="Times New Roman" w:hAnsi="Times New Roman" w:cs="Times New Roman"/>
          <w:sz w:val="20"/>
        </w:rPr>
        <w:t>Stijl</w:t>
      </w:r>
      <w:proofErr w:type="spellEnd"/>
      <w:r w:rsidRPr="008713C2">
        <w:rPr>
          <w:rFonts w:ascii="Times New Roman" w:eastAsia="Times New Roman" w:hAnsi="Times New Roman" w:cs="Times New Roman"/>
          <w:sz w:val="20"/>
        </w:rPr>
        <w:t xml:space="preserve"> designer used four wooden panels connected with dovetail joints to make his legless Zig-</w:t>
      </w:r>
      <w:proofErr w:type="spellStart"/>
      <w:r w:rsidRPr="008713C2">
        <w:rPr>
          <w:rFonts w:ascii="Times New Roman" w:eastAsia="Times New Roman" w:hAnsi="Times New Roman" w:cs="Times New Roman"/>
          <w:sz w:val="20"/>
        </w:rPr>
        <w:t>Zag</w:t>
      </w:r>
      <w:proofErr w:type="spellEnd"/>
      <w:r w:rsidRPr="008713C2">
        <w:rPr>
          <w:rFonts w:ascii="Times New Roman" w:eastAsia="Times New Roman" w:hAnsi="Times New Roman" w:cs="Times New Roman"/>
          <w:sz w:val="20"/>
        </w:rPr>
        <w:t xml:space="preserve"> chair. He also made the Red and Blue Chair.</w:t>
      </w:r>
      <w:r w:rsidRPr="008713C2">
        <w:rPr>
          <w:rFonts w:ascii="Times New Roman" w:eastAsia="Times New Roman" w:hAnsi="Times New Roman" w:cs="Times New Roman"/>
          <w:sz w:val="20"/>
        </w:rPr>
        <w:br/>
        <w:t xml:space="preserve">ANSWER: </w:t>
      </w:r>
      <w:proofErr w:type="spellStart"/>
      <w:r w:rsidRPr="008713C2">
        <w:rPr>
          <w:rFonts w:ascii="Times New Roman" w:eastAsia="Times New Roman" w:hAnsi="Times New Roman" w:cs="Times New Roman"/>
          <w:sz w:val="20"/>
        </w:rPr>
        <w:t>Gerrit</w:t>
      </w:r>
      <w:proofErr w:type="spellEnd"/>
      <w:r w:rsidRPr="008713C2">
        <w:rPr>
          <w:rFonts w:ascii="Times New Roman" w:eastAsia="Times New Roman" w:hAnsi="Times New Roman" w:cs="Times New Roman"/>
          <w:sz w:val="20"/>
        </w:rPr>
        <w:t xml:space="preserve"> Thomas </w:t>
      </w:r>
      <w:r w:rsidRPr="008713C2">
        <w:rPr>
          <w:rFonts w:ascii="Times New Roman" w:eastAsia="Times New Roman" w:hAnsi="Times New Roman" w:cs="Times New Roman"/>
          <w:b/>
          <w:sz w:val="20"/>
          <w:u w:val="single"/>
        </w:rPr>
        <w:t>Rietveld</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7. Characters in this novel include the servant </w:t>
      </w:r>
      <w:proofErr w:type="spellStart"/>
      <w:r w:rsidRPr="008713C2">
        <w:rPr>
          <w:rFonts w:ascii="Times New Roman" w:eastAsia="Times New Roman" w:hAnsi="Times New Roman" w:cs="Times New Roman"/>
          <w:sz w:val="20"/>
        </w:rPr>
        <w:t>M’ling</w:t>
      </w:r>
      <w:proofErr w:type="spellEnd"/>
      <w:r w:rsidRPr="008713C2">
        <w:rPr>
          <w:rFonts w:ascii="Times New Roman" w:eastAsia="Times New Roman" w:hAnsi="Times New Roman" w:cs="Times New Roman"/>
          <w:sz w:val="20"/>
        </w:rPr>
        <w:t xml:space="preserve"> and a mysterious gray creature who sits in the dark and recites the Litany of the Law.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Identify this novel in which Edward </w:t>
      </w:r>
      <w:proofErr w:type="spellStart"/>
      <w:r w:rsidRPr="008713C2">
        <w:rPr>
          <w:rFonts w:ascii="Times New Roman" w:eastAsia="Times New Roman" w:hAnsi="Times New Roman" w:cs="Times New Roman"/>
          <w:sz w:val="20"/>
        </w:rPr>
        <w:t>Prendick</w:t>
      </w:r>
      <w:proofErr w:type="spellEnd"/>
      <w:r w:rsidRPr="008713C2">
        <w:rPr>
          <w:rFonts w:ascii="Times New Roman" w:eastAsia="Times New Roman" w:hAnsi="Times New Roman" w:cs="Times New Roman"/>
          <w:sz w:val="20"/>
        </w:rPr>
        <w:t xml:space="preserve"> is rescued by Montgomery after surviving a shipwreck. Its title character is killed by a puma on whom he had been experimenting. </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i/>
          <w:sz w:val="20"/>
        </w:rPr>
        <w:t xml:space="preserve">The </w:t>
      </w:r>
      <w:r w:rsidRPr="008713C2">
        <w:rPr>
          <w:rFonts w:ascii="Times New Roman" w:eastAsia="Times New Roman" w:hAnsi="Times New Roman" w:cs="Times New Roman"/>
          <w:b/>
          <w:i/>
          <w:sz w:val="20"/>
          <w:u w:val="single"/>
        </w:rPr>
        <w:t xml:space="preserve">Island of Dr. </w:t>
      </w:r>
      <w:proofErr w:type="gramStart"/>
      <w:r w:rsidRPr="008713C2">
        <w:rPr>
          <w:rFonts w:ascii="Times New Roman" w:eastAsia="Times New Roman" w:hAnsi="Times New Roman" w:cs="Times New Roman"/>
          <w:b/>
          <w:i/>
          <w:sz w:val="20"/>
          <w:u w:val="single"/>
        </w:rPr>
        <w:t>Moreau</w:t>
      </w:r>
      <w:proofErr w:type="gramEnd"/>
      <w:r w:rsidRPr="008713C2">
        <w:rPr>
          <w:rFonts w:ascii="Times New Roman" w:eastAsia="Times New Roman" w:hAnsi="Times New Roman" w:cs="Times New Roman"/>
          <w:sz w:val="20"/>
        </w:rPr>
        <w:br/>
        <w:t xml:space="preserve">[10] </w:t>
      </w:r>
      <w:r w:rsidRPr="008713C2">
        <w:rPr>
          <w:rFonts w:ascii="Times New Roman" w:eastAsia="Times New Roman" w:hAnsi="Times New Roman" w:cs="Times New Roman"/>
          <w:i/>
          <w:sz w:val="20"/>
        </w:rPr>
        <w:t>The Island of Dr. Moreau</w:t>
      </w:r>
      <w:r w:rsidRPr="008713C2">
        <w:rPr>
          <w:rFonts w:ascii="Times New Roman" w:eastAsia="Times New Roman" w:hAnsi="Times New Roman" w:cs="Times New Roman"/>
          <w:sz w:val="20"/>
        </w:rPr>
        <w:t xml:space="preserve"> was written by this British science-fiction pioneer, who also wrote </w:t>
      </w:r>
      <w:r w:rsidRPr="008713C2">
        <w:rPr>
          <w:rFonts w:ascii="Times New Roman" w:eastAsia="Times New Roman" w:hAnsi="Times New Roman" w:cs="Times New Roman"/>
          <w:i/>
          <w:sz w:val="20"/>
        </w:rPr>
        <w:t>The War of the Worlds</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H.G. </w:t>
      </w:r>
      <w:r w:rsidRPr="008713C2">
        <w:rPr>
          <w:rFonts w:ascii="Times New Roman" w:eastAsia="Times New Roman" w:hAnsi="Times New Roman" w:cs="Times New Roman"/>
          <w:b/>
          <w:sz w:val="20"/>
          <w:u w:val="single"/>
        </w:rPr>
        <w:t>Wells</w:t>
      </w:r>
      <w:r w:rsidRPr="008713C2">
        <w:rPr>
          <w:rFonts w:ascii="Times New Roman" w:eastAsia="Times New Roman" w:hAnsi="Times New Roman" w:cs="Times New Roman"/>
          <w:sz w:val="20"/>
        </w:rPr>
        <w:t xml:space="preserve"> [or Herbert George </w:t>
      </w:r>
      <w:r w:rsidRPr="008713C2">
        <w:rPr>
          <w:rFonts w:ascii="Times New Roman" w:eastAsia="Times New Roman" w:hAnsi="Times New Roman" w:cs="Times New Roman"/>
          <w:b/>
          <w:sz w:val="20"/>
          <w:u w:val="single"/>
        </w:rPr>
        <w:t>Wells</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[10] In this Wells novel, George </w:t>
      </w:r>
      <w:proofErr w:type="spellStart"/>
      <w:r w:rsidRPr="008713C2">
        <w:rPr>
          <w:rFonts w:ascii="Times New Roman" w:eastAsia="Times New Roman" w:hAnsi="Times New Roman" w:cs="Times New Roman"/>
          <w:sz w:val="20"/>
        </w:rPr>
        <w:t>Ponderevo</w:t>
      </w:r>
      <w:proofErr w:type="spellEnd"/>
      <w:r w:rsidRPr="008713C2">
        <w:rPr>
          <w:rFonts w:ascii="Times New Roman" w:eastAsia="Times New Roman" w:hAnsi="Times New Roman" w:cs="Times New Roman"/>
          <w:sz w:val="20"/>
        </w:rPr>
        <w:t xml:space="preserve"> travels to Africa to look for radioactive “</w:t>
      </w:r>
      <w:proofErr w:type="spellStart"/>
      <w:r w:rsidRPr="008713C2">
        <w:rPr>
          <w:rFonts w:ascii="Times New Roman" w:eastAsia="Times New Roman" w:hAnsi="Times New Roman" w:cs="Times New Roman"/>
          <w:sz w:val="20"/>
        </w:rPr>
        <w:t>quap</w:t>
      </w:r>
      <w:proofErr w:type="spellEnd"/>
      <w:r w:rsidRPr="008713C2">
        <w:rPr>
          <w:rFonts w:ascii="Times New Roman" w:eastAsia="Times New Roman" w:hAnsi="Times New Roman" w:cs="Times New Roman"/>
          <w:sz w:val="20"/>
        </w:rPr>
        <w:t>” after his uncle Edward’s business empire, built on the sale of the title fake patent medicine, collapses.</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i/>
          <w:sz w:val="20"/>
          <w:u w:val="single"/>
        </w:rPr>
        <w:t>Tono-Bungay</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8. This mathematician names an existence theorem for the IVP y prime equals f of y comma t and y of t zero equals y zero, if f is continuous, though the solution may not be unique. For 10 points each:</w:t>
      </w: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[10] Name this Italian mathematician whose five axioms formalizing the natural numbers include: zero is a natural number, every natural number has a successor in the natural numbers, and zero is not the successor of any natural number.</w:t>
      </w: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ANSWER: Giuseppe </w:t>
      </w:r>
      <w:proofErr w:type="spellStart"/>
      <w:r w:rsidRPr="008713C2">
        <w:rPr>
          <w:rFonts w:ascii="Times New Roman" w:eastAsia="Times New Roman" w:hAnsi="Times New Roman" w:cs="Times New Roman"/>
          <w:b/>
          <w:sz w:val="20"/>
          <w:u w:val="single"/>
        </w:rPr>
        <w:t>Peano</w:t>
      </w:r>
      <w:proofErr w:type="spellEnd"/>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[10] Euclid’s </w:t>
      </w:r>
      <w:r w:rsidRPr="008713C2">
        <w:rPr>
          <w:rFonts w:ascii="Times New Roman" w:eastAsia="Times New Roman" w:hAnsi="Times New Roman" w:cs="Times New Roman"/>
          <w:i/>
          <w:sz w:val="20"/>
        </w:rPr>
        <w:t>Elements</w:t>
      </w:r>
      <w:r w:rsidRPr="008713C2">
        <w:rPr>
          <w:rFonts w:ascii="Times New Roman" w:eastAsia="Times New Roman" w:hAnsi="Times New Roman" w:cs="Times New Roman"/>
          <w:sz w:val="20"/>
        </w:rPr>
        <w:t xml:space="preserve"> famously contains ten axioms defining Euclidean geometry, including this ultra-important fifth axiom, or postulate. It gives the condition for which lines will or will not intersect if extended indefinitely.</w:t>
      </w: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ANSWER: </w:t>
      </w:r>
      <w:r w:rsidRPr="008713C2">
        <w:rPr>
          <w:rFonts w:ascii="Times New Roman" w:eastAsia="Times New Roman" w:hAnsi="Times New Roman" w:cs="Times New Roman"/>
          <w:b/>
          <w:sz w:val="20"/>
          <w:u w:val="single"/>
        </w:rPr>
        <w:t>parallel</w:t>
      </w:r>
      <w:r w:rsidRPr="008713C2">
        <w:rPr>
          <w:rFonts w:ascii="Times New Roman" w:eastAsia="Times New Roman" w:hAnsi="Times New Roman" w:cs="Times New Roman"/>
          <w:sz w:val="20"/>
        </w:rPr>
        <w:t xml:space="preserve"> postulate</w:t>
      </w: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[10] In his modern treatment of Euclidean geometry, </w:t>
      </w:r>
      <w:r w:rsidRPr="008713C2">
        <w:rPr>
          <w:rFonts w:ascii="Times New Roman" w:eastAsia="Times New Roman" w:hAnsi="Times New Roman" w:cs="Times New Roman"/>
          <w:i/>
          <w:sz w:val="20"/>
        </w:rPr>
        <w:t>The Foundations of Geometry</w:t>
      </w:r>
      <w:r w:rsidRPr="008713C2">
        <w:rPr>
          <w:rFonts w:ascii="Times New Roman" w:eastAsia="Times New Roman" w:hAnsi="Times New Roman" w:cs="Times New Roman"/>
          <w:sz w:val="20"/>
        </w:rPr>
        <w:t>, this German mathematician re-</w:t>
      </w:r>
      <w:proofErr w:type="spellStart"/>
      <w:r w:rsidRPr="008713C2">
        <w:rPr>
          <w:rFonts w:ascii="Times New Roman" w:eastAsia="Times New Roman" w:hAnsi="Times New Roman" w:cs="Times New Roman"/>
          <w:sz w:val="20"/>
        </w:rPr>
        <w:t>axiomatized</w:t>
      </w:r>
      <w:proofErr w:type="spellEnd"/>
      <w:r w:rsidRPr="008713C2">
        <w:rPr>
          <w:rFonts w:ascii="Times New Roman" w:eastAsia="Times New Roman" w:hAnsi="Times New Roman" w:cs="Times New Roman"/>
          <w:sz w:val="20"/>
        </w:rPr>
        <w:t xml:space="preserve"> Euclidean geometry. He also listed 23 unsolved problems that guided 20th century mathematics.</w:t>
      </w: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ANSWER: David </w:t>
      </w:r>
      <w:r w:rsidRPr="008713C2">
        <w:rPr>
          <w:rFonts w:ascii="Times New Roman" w:eastAsia="Times New Roman" w:hAnsi="Times New Roman" w:cs="Times New Roman"/>
          <w:b/>
          <w:sz w:val="20"/>
          <w:u w:val="single"/>
        </w:rPr>
        <w:t>Hilbert</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lastRenderedPageBreak/>
        <w:t xml:space="preserve">9. A commander in this battle used as his flagship the HMS </w:t>
      </w:r>
      <w:r w:rsidRPr="008713C2">
        <w:rPr>
          <w:rFonts w:ascii="Times New Roman" w:eastAsia="Times New Roman" w:hAnsi="Times New Roman" w:cs="Times New Roman"/>
          <w:i/>
          <w:sz w:val="20"/>
        </w:rPr>
        <w:t>Elephant</w:t>
      </w:r>
      <w:r w:rsidRPr="008713C2">
        <w:rPr>
          <w:rFonts w:ascii="Times New Roman" w:eastAsia="Times New Roman" w:hAnsi="Times New Roman" w:cs="Times New Roman"/>
          <w:sz w:val="20"/>
        </w:rPr>
        <w:t>.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Name this 1801 battle in which a British fleet defeated a navy loyal to the League of Armed Neutrality. It is best remembered for the Vice Admiral intentionally placing his telescope to his blind eye to ignore a signal to withdraw.</w:t>
      </w:r>
      <w:r w:rsidRPr="008713C2">
        <w:rPr>
          <w:rFonts w:ascii="Times New Roman" w:eastAsia="Times New Roman" w:hAnsi="Times New Roman" w:cs="Times New Roman"/>
          <w:sz w:val="20"/>
        </w:rPr>
        <w:br/>
        <w:t xml:space="preserve">ANSWER: Battle of </w:t>
      </w:r>
      <w:proofErr w:type="gramStart"/>
      <w:r w:rsidRPr="008713C2">
        <w:rPr>
          <w:rFonts w:ascii="Times New Roman" w:eastAsia="Times New Roman" w:hAnsi="Times New Roman" w:cs="Times New Roman"/>
          <w:b/>
          <w:sz w:val="20"/>
          <w:u w:val="single"/>
        </w:rPr>
        <w:t>Copenhagen</w:t>
      </w:r>
      <w:proofErr w:type="gramEnd"/>
      <w:r w:rsidRPr="008713C2">
        <w:rPr>
          <w:rFonts w:ascii="Times New Roman" w:eastAsia="Times New Roman" w:hAnsi="Times New Roman" w:cs="Times New Roman"/>
          <w:sz w:val="20"/>
        </w:rPr>
        <w:br/>
        <w:t>[10] This man, the Vice Admiral at Copenhagen, was later promoted to full Admiral and died at the Battle of Trafalgar. He proclaimed "England expects that every man will do his duty" before that battle.</w:t>
      </w:r>
      <w:r w:rsidRPr="008713C2">
        <w:rPr>
          <w:rFonts w:ascii="Times New Roman" w:eastAsia="Times New Roman" w:hAnsi="Times New Roman" w:cs="Times New Roman"/>
          <w:sz w:val="20"/>
        </w:rPr>
        <w:br/>
        <w:t xml:space="preserve">ANSWER: Horatio </w:t>
      </w:r>
      <w:proofErr w:type="gramStart"/>
      <w:r w:rsidRPr="008713C2">
        <w:rPr>
          <w:rFonts w:ascii="Times New Roman" w:eastAsia="Times New Roman" w:hAnsi="Times New Roman" w:cs="Times New Roman"/>
          <w:b/>
          <w:sz w:val="20"/>
          <w:u w:val="single"/>
        </w:rPr>
        <w:t>Nelson</w:t>
      </w:r>
      <w:proofErr w:type="gramEnd"/>
      <w:r w:rsidRPr="008713C2">
        <w:rPr>
          <w:rFonts w:ascii="Times New Roman" w:eastAsia="Times New Roman" w:hAnsi="Times New Roman" w:cs="Times New Roman"/>
          <w:sz w:val="20"/>
        </w:rPr>
        <w:br/>
        <w:t>[10] Nelson was made a Baron after winning this 1798 battle at Aboukir Bay against the French, thus trapping Napoleon’s land forces far from home.</w:t>
      </w:r>
      <w:r w:rsidRPr="008713C2">
        <w:rPr>
          <w:rFonts w:ascii="Times New Roman" w:eastAsia="Times New Roman" w:hAnsi="Times New Roman" w:cs="Times New Roman"/>
          <w:sz w:val="20"/>
        </w:rPr>
        <w:br/>
        <w:t xml:space="preserve">ANSWER: Battle of the </w:t>
      </w:r>
      <w:r w:rsidRPr="008713C2">
        <w:rPr>
          <w:rFonts w:ascii="Times New Roman" w:eastAsia="Times New Roman" w:hAnsi="Times New Roman" w:cs="Times New Roman"/>
          <w:b/>
          <w:sz w:val="20"/>
          <w:u w:val="single"/>
        </w:rPr>
        <w:t>Nile</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10. This composer used a ten-note chord at the climax of his unfinished </w:t>
      </w:r>
      <w:r w:rsidRPr="008713C2">
        <w:rPr>
          <w:rFonts w:ascii="Times New Roman" w:eastAsia="Times New Roman" w:hAnsi="Times New Roman" w:cs="Times New Roman"/>
          <w:i/>
          <w:sz w:val="20"/>
        </w:rPr>
        <w:t>Symphony No. 10</w:t>
      </w:r>
      <w:r w:rsidRPr="008713C2">
        <w:rPr>
          <w:rFonts w:ascii="Times New Roman" w:eastAsia="Times New Roman" w:hAnsi="Times New Roman" w:cs="Times New Roman"/>
          <w:sz w:val="20"/>
        </w:rPr>
        <w:t xml:space="preserve">, which was developed into multiple performing versions by </w:t>
      </w:r>
      <w:proofErr w:type="spellStart"/>
      <w:r w:rsidRPr="008713C2">
        <w:rPr>
          <w:rFonts w:ascii="Times New Roman" w:eastAsia="Times New Roman" w:hAnsi="Times New Roman" w:cs="Times New Roman"/>
          <w:sz w:val="20"/>
        </w:rPr>
        <w:t>Deryck</w:t>
      </w:r>
      <w:proofErr w:type="spellEnd"/>
      <w:r w:rsidRPr="008713C2">
        <w:rPr>
          <w:rFonts w:ascii="Times New Roman" w:eastAsia="Times New Roman" w:hAnsi="Times New Roman" w:cs="Times New Roman"/>
          <w:sz w:val="20"/>
        </w:rPr>
        <w:t xml:space="preserve"> Cooke.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Name this Austrian Jewish composer of the late Romantic era whose lengthy symphonies include his second, nicknamed “Resurrection,” and his eighth, the </w:t>
      </w:r>
      <w:r w:rsidRPr="008713C2">
        <w:rPr>
          <w:rFonts w:ascii="Times New Roman" w:eastAsia="Times New Roman" w:hAnsi="Times New Roman" w:cs="Times New Roman"/>
          <w:i/>
          <w:sz w:val="20"/>
        </w:rPr>
        <w:t>Symphony of a Thousand</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Gustav </w:t>
      </w:r>
      <w:proofErr w:type="gramStart"/>
      <w:r w:rsidRPr="008713C2">
        <w:rPr>
          <w:rFonts w:ascii="Times New Roman" w:eastAsia="Times New Roman" w:hAnsi="Times New Roman" w:cs="Times New Roman"/>
          <w:b/>
          <w:sz w:val="20"/>
          <w:u w:val="single"/>
        </w:rPr>
        <w:t>Mahler</w:t>
      </w:r>
      <w:proofErr w:type="gramEnd"/>
      <w:r w:rsidRPr="008713C2">
        <w:rPr>
          <w:rFonts w:ascii="Times New Roman" w:eastAsia="Times New Roman" w:hAnsi="Times New Roman" w:cs="Times New Roman"/>
          <w:sz w:val="20"/>
        </w:rPr>
        <w:br/>
        <w:t>[10] This late Mahler work, which is not a numbered symphony, set six Tang dynasty poems for a tenor and an alto. The horns play an ape-call motif at the beginning of its first movement, “The Drinking Song of Earth’s Misery.”</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i/>
          <w:sz w:val="20"/>
        </w:rPr>
        <w:t xml:space="preserve">The </w:t>
      </w:r>
      <w:r w:rsidRPr="008713C2">
        <w:rPr>
          <w:rFonts w:ascii="Times New Roman" w:eastAsia="Times New Roman" w:hAnsi="Times New Roman" w:cs="Times New Roman"/>
          <w:b/>
          <w:i/>
          <w:sz w:val="20"/>
          <w:u w:val="single"/>
        </w:rPr>
        <w:t>Song of the Earth</w:t>
      </w:r>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i/>
          <w:sz w:val="20"/>
        </w:rPr>
        <w:t xml:space="preserve">Das </w:t>
      </w:r>
      <w:r w:rsidRPr="008713C2">
        <w:rPr>
          <w:rFonts w:ascii="Times New Roman" w:eastAsia="Times New Roman" w:hAnsi="Times New Roman" w:cs="Times New Roman"/>
          <w:b/>
          <w:i/>
          <w:sz w:val="20"/>
          <w:u w:val="single"/>
        </w:rPr>
        <w:t xml:space="preserve">Lied von der </w:t>
      </w:r>
      <w:proofErr w:type="spellStart"/>
      <w:r w:rsidRPr="008713C2">
        <w:rPr>
          <w:rFonts w:ascii="Times New Roman" w:eastAsia="Times New Roman" w:hAnsi="Times New Roman" w:cs="Times New Roman"/>
          <w:b/>
          <w:i/>
          <w:sz w:val="20"/>
          <w:u w:val="single"/>
        </w:rPr>
        <w:t>Erde</w:t>
      </w:r>
      <w:proofErr w:type="spellEnd"/>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[10] This F major movement of a Mahler composition, scored for strings and harp, served as something like a love letter to Mahler’s wife Alma. Leonard Bernstein conducted it at Robert Kennedy’s funeral.</w:t>
      </w:r>
      <w:r w:rsidRPr="008713C2">
        <w:rPr>
          <w:rFonts w:ascii="Times New Roman" w:eastAsia="Times New Roman" w:hAnsi="Times New Roman" w:cs="Times New Roman"/>
          <w:sz w:val="20"/>
        </w:rPr>
        <w:br/>
        <w:t xml:space="preserve">ANSWER: </w:t>
      </w:r>
      <w:proofErr w:type="spellStart"/>
      <w:r w:rsidRPr="008713C2">
        <w:rPr>
          <w:rFonts w:ascii="Times New Roman" w:eastAsia="Times New Roman" w:hAnsi="Times New Roman" w:cs="Times New Roman"/>
          <w:b/>
          <w:sz w:val="20"/>
          <w:u w:val="single"/>
        </w:rPr>
        <w:t>Adagietto</w:t>
      </w:r>
      <w:proofErr w:type="spellEnd"/>
      <w:r w:rsidRPr="008713C2">
        <w:rPr>
          <w:rFonts w:ascii="Times New Roman" w:eastAsia="Times New Roman" w:hAnsi="Times New Roman" w:cs="Times New Roman"/>
          <w:sz w:val="20"/>
        </w:rPr>
        <w:t xml:space="preserve"> from </w:t>
      </w:r>
      <w:r w:rsidRPr="008713C2">
        <w:rPr>
          <w:rFonts w:ascii="Times New Roman" w:eastAsia="Times New Roman" w:hAnsi="Times New Roman" w:cs="Times New Roman"/>
          <w:i/>
          <w:sz w:val="20"/>
        </w:rPr>
        <w:t>Symphony No. 5</w:t>
      </w:r>
      <w:r w:rsidRPr="008713C2">
        <w:rPr>
          <w:rFonts w:ascii="Times New Roman" w:eastAsia="Times New Roman" w:hAnsi="Times New Roman" w:cs="Times New Roman"/>
          <w:sz w:val="20"/>
        </w:rPr>
        <w:t xml:space="preserve"> [or the </w:t>
      </w:r>
      <w:r w:rsidRPr="008713C2">
        <w:rPr>
          <w:rFonts w:ascii="Times New Roman" w:eastAsia="Times New Roman" w:hAnsi="Times New Roman" w:cs="Times New Roman"/>
          <w:b/>
          <w:sz w:val="20"/>
          <w:u w:val="single"/>
        </w:rPr>
        <w:t>fourth movement</w:t>
      </w:r>
      <w:r w:rsidRPr="008713C2">
        <w:rPr>
          <w:rFonts w:ascii="Times New Roman" w:eastAsia="Times New Roman" w:hAnsi="Times New Roman" w:cs="Times New Roman"/>
          <w:sz w:val="20"/>
        </w:rPr>
        <w:t xml:space="preserve"> from </w:t>
      </w:r>
      <w:r w:rsidRPr="008713C2">
        <w:rPr>
          <w:rFonts w:ascii="Times New Roman" w:eastAsia="Times New Roman" w:hAnsi="Times New Roman" w:cs="Times New Roman"/>
          <w:b/>
          <w:i/>
          <w:sz w:val="20"/>
          <w:u w:val="single"/>
        </w:rPr>
        <w:t>Symphony No. 5</w:t>
      </w:r>
      <w:r w:rsidRPr="008713C2">
        <w:rPr>
          <w:rFonts w:ascii="Times New Roman" w:eastAsia="Times New Roman" w:hAnsi="Times New Roman" w:cs="Times New Roman"/>
          <w:sz w:val="20"/>
        </w:rPr>
        <w:t>; prompt on partial answer]</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11. Jean </w:t>
      </w:r>
      <w:proofErr w:type="spellStart"/>
      <w:r w:rsidRPr="008713C2">
        <w:rPr>
          <w:rFonts w:ascii="Times New Roman" w:eastAsia="Times New Roman" w:hAnsi="Times New Roman" w:cs="Times New Roman"/>
          <w:sz w:val="20"/>
        </w:rPr>
        <w:t>Tirole</w:t>
      </w:r>
      <w:proofErr w:type="spellEnd"/>
      <w:r w:rsidRPr="008713C2">
        <w:rPr>
          <w:rFonts w:ascii="Times New Roman" w:eastAsia="Times New Roman" w:hAnsi="Times New Roman" w:cs="Times New Roman"/>
          <w:sz w:val="20"/>
        </w:rPr>
        <w:t xml:space="preserve">, the winner of the 2014 Nobel </w:t>
      </w:r>
      <w:proofErr w:type="gramStart"/>
      <w:r w:rsidRPr="008713C2">
        <w:rPr>
          <w:rFonts w:ascii="Times New Roman" w:eastAsia="Times New Roman" w:hAnsi="Times New Roman" w:cs="Times New Roman"/>
          <w:sz w:val="20"/>
        </w:rPr>
        <w:t>prize</w:t>
      </w:r>
      <w:proofErr w:type="gramEnd"/>
      <w:r w:rsidRPr="008713C2">
        <w:rPr>
          <w:rFonts w:ascii="Times New Roman" w:eastAsia="Times New Roman" w:hAnsi="Times New Roman" w:cs="Times New Roman"/>
          <w:sz w:val="20"/>
        </w:rPr>
        <w:t xml:space="preserve"> in Economics, has written a popular textbook in this field. For 10 points each:</w:t>
      </w:r>
      <w:r w:rsidRPr="008713C2">
        <w:rPr>
          <w:rFonts w:ascii="Times New Roman" w:eastAsia="Times New Roman" w:hAnsi="Times New Roman" w:cs="Times New Roman"/>
          <w:sz w:val="20"/>
        </w:rPr>
        <w:br/>
        <w:t>[10] Name this field within economics which seeks to study how firms respond to market structures and competitions, how firms deal with regulation and policy, and how firms might structure their governance.</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Industrial organization</w:t>
      </w:r>
      <w:r w:rsidRPr="008713C2">
        <w:rPr>
          <w:rFonts w:ascii="Times New Roman" w:eastAsia="Times New Roman" w:hAnsi="Times New Roman" w:cs="Times New Roman"/>
          <w:sz w:val="20"/>
        </w:rPr>
        <w:t xml:space="preserve"> economics [or </w:t>
      </w:r>
      <w:r w:rsidRPr="008713C2">
        <w:rPr>
          <w:rFonts w:ascii="Times New Roman" w:eastAsia="Times New Roman" w:hAnsi="Times New Roman" w:cs="Times New Roman"/>
          <w:b/>
          <w:sz w:val="20"/>
          <w:u w:val="single"/>
        </w:rPr>
        <w:t>IO</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Edward Chamberlin, an early contributor to Industrial Organization, developed this model in which firms produce similar, but not perfectly substitutable products. Agents don’t have perfect information in this model.</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monopolistic competition</w:t>
      </w:r>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b/>
          <w:sz w:val="20"/>
          <w:u w:val="single"/>
        </w:rPr>
        <w:t>MC</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IO economists may study these goods which the consumer has to purchase and use before they can ascertain its value. They are contrasted with “search goods” and “persuasive” rather than “informative” advertising is used to market these goods.</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experience</w:t>
      </w:r>
      <w:r w:rsidRPr="008713C2">
        <w:rPr>
          <w:rFonts w:ascii="Times New Roman" w:eastAsia="Times New Roman" w:hAnsi="Times New Roman" w:cs="Times New Roman"/>
          <w:sz w:val="20"/>
        </w:rPr>
        <w:t xml:space="preserve"> goods</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12. Dead warriors and women who died in childbirth went to accompany the rising and setting sun, respectively, rather than to this place, while the drowned went to </w:t>
      </w:r>
      <w:proofErr w:type="spellStart"/>
      <w:r w:rsidRPr="008713C2">
        <w:rPr>
          <w:rFonts w:ascii="Times New Roman" w:eastAsia="Times New Roman" w:hAnsi="Times New Roman" w:cs="Times New Roman"/>
          <w:sz w:val="20"/>
        </w:rPr>
        <w:t>Tlalocan</w:t>
      </w:r>
      <w:proofErr w:type="spellEnd"/>
      <w:r w:rsidRPr="008713C2">
        <w:rPr>
          <w:rFonts w:ascii="Times New Roman" w:eastAsia="Times New Roman" w:hAnsi="Times New Roman" w:cs="Times New Roman"/>
          <w:sz w:val="20"/>
        </w:rPr>
        <w:t xml:space="preserve"> rather than here.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Name this arduous-to-traverse place to which your spirit might be guided by the </w:t>
      </w:r>
      <w:proofErr w:type="spellStart"/>
      <w:r w:rsidRPr="008713C2">
        <w:rPr>
          <w:rFonts w:ascii="Times New Roman" w:eastAsia="Times New Roman" w:hAnsi="Times New Roman" w:cs="Times New Roman"/>
          <w:sz w:val="20"/>
        </w:rPr>
        <w:t>psychopomp</w:t>
      </w:r>
      <w:proofErr w:type="spellEnd"/>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Xolotl</w:t>
      </w:r>
      <w:proofErr w:type="spellEnd"/>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w:t>
      </w:r>
      <w:proofErr w:type="spellStart"/>
      <w:proofErr w:type="gramStart"/>
      <w:r w:rsidRPr="008713C2">
        <w:rPr>
          <w:rFonts w:ascii="Times New Roman" w:eastAsia="Times New Roman" w:hAnsi="Times New Roman" w:cs="Times New Roman"/>
          <w:b/>
          <w:sz w:val="20"/>
          <w:u w:val="single"/>
        </w:rPr>
        <w:t>Mictlan</w:t>
      </w:r>
      <w:proofErr w:type="spellEnd"/>
      <w:proofErr w:type="gramEnd"/>
      <w:r w:rsidRPr="008713C2">
        <w:rPr>
          <w:rFonts w:ascii="Times New Roman" w:eastAsia="Times New Roman" w:hAnsi="Times New Roman" w:cs="Times New Roman"/>
          <w:sz w:val="20"/>
        </w:rPr>
        <w:br/>
        <w:t xml:space="preserve">[10] </w:t>
      </w:r>
      <w:proofErr w:type="spellStart"/>
      <w:r w:rsidRPr="008713C2">
        <w:rPr>
          <w:rFonts w:ascii="Times New Roman" w:eastAsia="Times New Roman" w:hAnsi="Times New Roman" w:cs="Times New Roman"/>
          <w:sz w:val="20"/>
        </w:rPr>
        <w:t>Mictlan</w:t>
      </w:r>
      <w:proofErr w:type="spellEnd"/>
      <w:r w:rsidRPr="008713C2">
        <w:rPr>
          <w:rFonts w:ascii="Times New Roman" w:eastAsia="Times New Roman" w:hAnsi="Times New Roman" w:cs="Times New Roman"/>
          <w:sz w:val="20"/>
        </w:rPr>
        <w:t xml:space="preserve"> is the name of the underworld in the mythos of this Mesoamerican people, who fatally confuse the arrival of Hernan Cortes for the return of the feathered serpent god Quetzalcoatl.</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Aztec</w:t>
      </w:r>
      <w:r w:rsidRPr="008713C2">
        <w:rPr>
          <w:rFonts w:ascii="Times New Roman" w:eastAsia="Times New Roman" w:hAnsi="Times New Roman" w:cs="Times New Roman"/>
          <w:sz w:val="20"/>
        </w:rPr>
        <w:t xml:space="preserve">s [or </w:t>
      </w:r>
      <w:proofErr w:type="spellStart"/>
      <w:r w:rsidRPr="008713C2">
        <w:rPr>
          <w:rFonts w:ascii="Times New Roman" w:eastAsia="Times New Roman" w:hAnsi="Times New Roman" w:cs="Times New Roman"/>
          <w:b/>
          <w:sz w:val="20"/>
          <w:u w:val="single"/>
        </w:rPr>
        <w:t>Azteca</w:t>
      </w:r>
      <w:r w:rsidRPr="008713C2">
        <w:rPr>
          <w:rFonts w:ascii="Times New Roman" w:eastAsia="Times New Roman" w:hAnsi="Times New Roman" w:cs="Times New Roman"/>
          <w:sz w:val="20"/>
        </w:rPr>
        <w:t>s</w:t>
      </w:r>
      <w:proofErr w:type="spellEnd"/>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b/>
          <w:sz w:val="20"/>
          <w:u w:val="single"/>
        </w:rPr>
        <w:t>Aztec</w:t>
      </w:r>
      <w:r w:rsidRPr="008713C2">
        <w:rPr>
          <w:rFonts w:ascii="Times New Roman" w:eastAsia="Times New Roman" w:hAnsi="Times New Roman" w:cs="Times New Roman"/>
          <w:sz w:val="20"/>
        </w:rPr>
        <w:t xml:space="preserve"> mythology</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Many more people presumably flooded into </w:t>
      </w:r>
      <w:proofErr w:type="spellStart"/>
      <w:r w:rsidRPr="008713C2">
        <w:rPr>
          <w:rFonts w:ascii="Times New Roman" w:eastAsia="Times New Roman" w:hAnsi="Times New Roman" w:cs="Times New Roman"/>
          <w:sz w:val="20"/>
        </w:rPr>
        <w:t>Mictlan</w:t>
      </w:r>
      <w:proofErr w:type="spellEnd"/>
      <w:r w:rsidRPr="008713C2">
        <w:rPr>
          <w:rFonts w:ascii="Times New Roman" w:eastAsia="Times New Roman" w:hAnsi="Times New Roman" w:cs="Times New Roman"/>
          <w:sz w:val="20"/>
        </w:rPr>
        <w:t xml:space="preserve"> after this Aztec god invented war, a subject that later came under the patronage of Huitzilopochtli. This god is usually depicted wearing his own flayed skin. Gross.</w:t>
      </w:r>
      <w:r w:rsidRPr="008713C2">
        <w:rPr>
          <w:rFonts w:ascii="Times New Roman" w:eastAsia="Times New Roman" w:hAnsi="Times New Roman" w:cs="Times New Roman"/>
          <w:sz w:val="20"/>
        </w:rPr>
        <w:br/>
        <w:t xml:space="preserve">ANSWER: </w:t>
      </w:r>
      <w:proofErr w:type="spellStart"/>
      <w:r w:rsidRPr="008713C2">
        <w:rPr>
          <w:rFonts w:ascii="Times New Roman" w:eastAsia="Times New Roman" w:hAnsi="Times New Roman" w:cs="Times New Roman"/>
          <w:b/>
          <w:sz w:val="20"/>
          <w:u w:val="single"/>
        </w:rPr>
        <w:t>Xipe</w:t>
      </w:r>
      <w:proofErr w:type="spellEnd"/>
      <w:r w:rsidRPr="008713C2">
        <w:rPr>
          <w:rFonts w:ascii="Times New Roman" w:eastAsia="Times New Roman" w:hAnsi="Times New Roman" w:cs="Times New Roman"/>
          <w:b/>
          <w:sz w:val="20"/>
          <w:u w:val="single"/>
        </w:rPr>
        <w:t xml:space="preserve"> </w:t>
      </w:r>
      <w:proofErr w:type="spellStart"/>
      <w:r w:rsidRPr="008713C2">
        <w:rPr>
          <w:rFonts w:ascii="Times New Roman" w:eastAsia="Times New Roman" w:hAnsi="Times New Roman" w:cs="Times New Roman"/>
          <w:b/>
          <w:sz w:val="20"/>
          <w:u w:val="single"/>
        </w:rPr>
        <w:t>Totec</w:t>
      </w:r>
      <w:proofErr w:type="spellEnd"/>
      <w:r w:rsidRPr="008713C2">
        <w:rPr>
          <w:rFonts w:ascii="Times New Roman" w:eastAsia="Times New Roman" w:hAnsi="Times New Roman" w:cs="Times New Roman"/>
          <w:sz w:val="20"/>
        </w:rPr>
        <w:t xml:space="preserve"> [or </w:t>
      </w:r>
      <w:proofErr w:type="spellStart"/>
      <w:r w:rsidRPr="008713C2">
        <w:rPr>
          <w:rFonts w:ascii="Times New Roman" w:eastAsia="Times New Roman" w:hAnsi="Times New Roman" w:cs="Times New Roman"/>
          <w:b/>
          <w:sz w:val="20"/>
          <w:u w:val="single"/>
        </w:rPr>
        <w:t>Camaxtli</w:t>
      </w:r>
      <w:proofErr w:type="spellEnd"/>
      <w:r w:rsidRPr="008713C2">
        <w:rPr>
          <w:rFonts w:ascii="Times New Roman" w:eastAsia="Times New Roman" w:hAnsi="Times New Roman" w:cs="Times New Roman"/>
          <w:sz w:val="20"/>
        </w:rPr>
        <w:t>]</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lastRenderedPageBreak/>
        <w:t xml:space="preserve">13. The unpopular Miguel de Cervantes play </w:t>
      </w:r>
      <w:r w:rsidRPr="008713C2">
        <w:rPr>
          <w:rFonts w:ascii="Times New Roman" w:eastAsia="Times New Roman" w:hAnsi="Times New Roman" w:cs="Times New Roman"/>
          <w:i/>
          <w:sz w:val="20"/>
        </w:rPr>
        <w:t xml:space="preserve">El </w:t>
      </w:r>
      <w:proofErr w:type="spellStart"/>
      <w:r w:rsidRPr="008713C2">
        <w:rPr>
          <w:rFonts w:ascii="Times New Roman" w:eastAsia="Times New Roman" w:hAnsi="Times New Roman" w:cs="Times New Roman"/>
          <w:i/>
          <w:sz w:val="20"/>
        </w:rPr>
        <w:t>gallardo</w:t>
      </w:r>
      <w:proofErr w:type="spellEnd"/>
      <w:r w:rsidRPr="008713C2">
        <w:rPr>
          <w:rFonts w:ascii="Times New Roman" w:eastAsia="Times New Roman" w:hAnsi="Times New Roman" w:cs="Times New Roman"/>
          <w:i/>
          <w:sz w:val="20"/>
        </w:rPr>
        <w:t xml:space="preserve"> </w:t>
      </w:r>
      <w:proofErr w:type="spellStart"/>
      <w:r w:rsidRPr="008713C2">
        <w:rPr>
          <w:rFonts w:ascii="Times New Roman" w:eastAsia="Times New Roman" w:hAnsi="Times New Roman" w:cs="Times New Roman"/>
          <w:i/>
          <w:sz w:val="20"/>
        </w:rPr>
        <w:t>español</w:t>
      </w:r>
      <w:proofErr w:type="spellEnd"/>
      <w:r w:rsidRPr="008713C2">
        <w:rPr>
          <w:rFonts w:ascii="Times New Roman" w:eastAsia="Times New Roman" w:hAnsi="Times New Roman" w:cs="Times New Roman"/>
          <w:sz w:val="20"/>
        </w:rPr>
        <w:t xml:space="preserve"> is set during a siege of this city, which is also the setting of a novel in which Joseph Grand obsessively rewrites the first sentence of a book.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Name this city, in which Jean </w:t>
      </w:r>
      <w:proofErr w:type="spellStart"/>
      <w:r w:rsidRPr="008713C2">
        <w:rPr>
          <w:rFonts w:ascii="Times New Roman" w:eastAsia="Times New Roman" w:hAnsi="Times New Roman" w:cs="Times New Roman"/>
          <w:sz w:val="20"/>
        </w:rPr>
        <w:t>Tarrou</w:t>
      </w:r>
      <w:proofErr w:type="spellEnd"/>
      <w:r w:rsidRPr="008713C2">
        <w:rPr>
          <w:rFonts w:ascii="Times New Roman" w:eastAsia="Times New Roman" w:hAnsi="Times New Roman" w:cs="Times New Roman"/>
          <w:sz w:val="20"/>
        </w:rPr>
        <w:t xml:space="preserve">, Dr. Castel, and Bernard </w:t>
      </w:r>
      <w:proofErr w:type="spellStart"/>
      <w:r w:rsidRPr="008713C2">
        <w:rPr>
          <w:rFonts w:ascii="Times New Roman" w:eastAsia="Times New Roman" w:hAnsi="Times New Roman" w:cs="Times New Roman"/>
          <w:sz w:val="20"/>
        </w:rPr>
        <w:t>Rieux</w:t>
      </w:r>
      <w:proofErr w:type="spellEnd"/>
      <w:r w:rsidRPr="008713C2">
        <w:rPr>
          <w:rFonts w:ascii="Times New Roman" w:eastAsia="Times New Roman" w:hAnsi="Times New Roman" w:cs="Times New Roman"/>
          <w:sz w:val="20"/>
        </w:rPr>
        <w:t xml:space="preserve"> attempt to aid victims of a plague in a 1947 novel.</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Oran</w:t>
      </w:r>
      <w:r w:rsidRPr="008713C2">
        <w:rPr>
          <w:rFonts w:ascii="Times New Roman" w:eastAsia="Times New Roman" w:hAnsi="Times New Roman" w:cs="Times New Roman"/>
          <w:sz w:val="20"/>
        </w:rPr>
        <w:t xml:space="preserve">, </w:t>
      </w:r>
      <w:proofErr w:type="gramStart"/>
      <w:r w:rsidRPr="008713C2">
        <w:rPr>
          <w:rFonts w:ascii="Times New Roman" w:eastAsia="Times New Roman" w:hAnsi="Times New Roman" w:cs="Times New Roman"/>
          <w:sz w:val="20"/>
        </w:rPr>
        <w:t>Algeria</w:t>
      </w:r>
      <w:proofErr w:type="gramEnd"/>
      <w:r w:rsidRPr="008713C2">
        <w:rPr>
          <w:rFonts w:ascii="Times New Roman" w:eastAsia="Times New Roman" w:hAnsi="Times New Roman" w:cs="Times New Roman"/>
          <w:sz w:val="20"/>
        </w:rPr>
        <w:br/>
        <w:t xml:space="preserve">[10] That novel was written by this Algerian-born French author, who created the chronically apathetic </w:t>
      </w:r>
      <w:proofErr w:type="spellStart"/>
      <w:r w:rsidRPr="008713C2">
        <w:rPr>
          <w:rFonts w:ascii="Times New Roman" w:eastAsia="Times New Roman" w:hAnsi="Times New Roman" w:cs="Times New Roman"/>
          <w:sz w:val="20"/>
        </w:rPr>
        <w:t>Meurseult</w:t>
      </w:r>
      <w:proofErr w:type="spellEnd"/>
      <w:r w:rsidRPr="008713C2">
        <w:rPr>
          <w:rFonts w:ascii="Times New Roman" w:eastAsia="Times New Roman" w:hAnsi="Times New Roman" w:cs="Times New Roman"/>
          <w:sz w:val="20"/>
        </w:rPr>
        <w:t xml:space="preserve"> in </w:t>
      </w:r>
      <w:r w:rsidRPr="008713C2">
        <w:rPr>
          <w:rFonts w:ascii="Times New Roman" w:eastAsia="Times New Roman" w:hAnsi="Times New Roman" w:cs="Times New Roman"/>
          <w:i/>
          <w:sz w:val="20"/>
        </w:rPr>
        <w:t>The Stranger</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Albert </w:t>
      </w:r>
      <w:proofErr w:type="gramStart"/>
      <w:r w:rsidRPr="008713C2">
        <w:rPr>
          <w:rFonts w:ascii="Times New Roman" w:eastAsia="Times New Roman" w:hAnsi="Times New Roman" w:cs="Times New Roman"/>
          <w:b/>
          <w:sz w:val="20"/>
          <w:u w:val="single"/>
        </w:rPr>
        <w:t>Camus</w:t>
      </w:r>
      <w:proofErr w:type="gramEnd"/>
      <w:r w:rsidRPr="008713C2">
        <w:rPr>
          <w:rFonts w:ascii="Times New Roman" w:eastAsia="Times New Roman" w:hAnsi="Times New Roman" w:cs="Times New Roman"/>
          <w:sz w:val="20"/>
        </w:rPr>
        <w:br/>
        <w:t xml:space="preserve">[10] A man who tries to escape Oran in </w:t>
      </w:r>
      <w:r w:rsidRPr="008713C2">
        <w:rPr>
          <w:rFonts w:ascii="Times New Roman" w:eastAsia="Times New Roman" w:hAnsi="Times New Roman" w:cs="Times New Roman"/>
          <w:i/>
          <w:sz w:val="20"/>
        </w:rPr>
        <w:t>The Plague</w:t>
      </w:r>
      <w:r w:rsidRPr="008713C2">
        <w:rPr>
          <w:rFonts w:ascii="Times New Roman" w:eastAsia="Times New Roman" w:hAnsi="Times New Roman" w:cs="Times New Roman"/>
          <w:sz w:val="20"/>
        </w:rPr>
        <w:t xml:space="preserve"> shares this first name with a character from </w:t>
      </w:r>
      <w:r w:rsidRPr="008713C2">
        <w:rPr>
          <w:rFonts w:ascii="Times New Roman" w:eastAsia="Times New Roman" w:hAnsi="Times New Roman" w:cs="Times New Roman"/>
          <w:i/>
          <w:sz w:val="20"/>
        </w:rPr>
        <w:t xml:space="preserve">The Stranger </w:t>
      </w:r>
      <w:r w:rsidRPr="008713C2">
        <w:rPr>
          <w:rFonts w:ascii="Times New Roman" w:eastAsia="Times New Roman" w:hAnsi="Times New Roman" w:cs="Times New Roman"/>
          <w:sz w:val="20"/>
        </w:rPr>
        <w:t xml:space="preserve">whose Moorish girlfriend’s infidelity leads to Meursault shooting an Arab. Another man with this first name wrote the short story collection </w:t>
      </w:r>
      <w:r w:rsidRPr="008713C2">
        <w:rPr>
          <w:rFonts w:ascii="Times New Roman" w:eastAsia="Times New Roman" w:hAnsi="Times New Roman" w:cs="Times New Roman"/>
          <w:i/>
          <w:sz w:val="20"/>
        </w:rPr>
        <w:t>Cathedral</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Raymond</w:t>
      </w:r>
      <w:r w:rsidRPr="008713C2">
        <w:rPr>
          <w:rFonts w:ascii="Times New Roman" w:eastAsia="Times New Roman" w:hAnsi="Times New Roman" w:cs="Times New Roman"/>
          <w:sz w:val="20"/>
        </w:rPr>
        <w:t xml:space="preserve"> [accept </w:t>
      </w:r>
      <w:r w:rsidRPr="008713C2">
        <w:rPr>
          <w:rFonts w:ascii="Times New Roman" w:eastAsia="Times New Roman" w:hAnsi="Times New Roman" w:cs="Times New Roman"/>
          <w:b/>
          <w:sz w:val="20"/>
          <w:u w:val="single"/>
        </w:rPr>
        <w:t>Raymond</w:t>
      </w:r>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Rambert</w:t>
      </w:r>
      <w:proofErr w:type="spellEnd"/>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b/>
          <w:sz w:val="20"/>
          <w:u w:val="single"/>
        </w:rPr>
        <w:t>Raymond</w:t>
      </w:r>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Sintes</w:t>
      </w:r>
      <w:proofErr w:type="spellEnd"/>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b/>
          <w:sz w:val="20"/>
          <w:u w:val="single"/>
        </w:rPr>
        <w:t>Raymond</w:t>
      </w:r>
      <w:r w:rsidRPr="008713C2">
        <w:rPr>
          <w:rFonts w:ascii="Times New Roman" w:eastAsia="Times New Roman" w:hAnsi="Times New Roman" w:cs="Times New Roman"/>
          <w:sz w:val="20"/>
        </w:rPr>
        <w:t xml:space="preserve"> Carver]</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14. An “ambient” variant of these conditions uses 298.15 Kelvin.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Identify these conditions set at 273.15 Kelvin and 100 kilopascals.</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standard temperature and pressure</w:t>
      </w:r>
      <w:r w:rsidRPr="008713C2">
        <w:rPr>
          <w:rFonts w:ascii="Times New Roman" w:eastAsia="Times New Roman" w:hAnsi="Times New Roman" w:cs="Times New Roman"/>
          <w:sz w:val="20"/>
        </w:rPr>
        <w:t xml:space="preserve"> [accept </w:t>
      </w:r>
      <w:r w:rsidRPr="008713C2">
        <w:rPr>
          <w:rFonts w:ascii="Times New Roman" w:eastAsia="Times New Roman" w:hAnsi="Times New Roman" w:cs="Times New Roman"/>
          <w:b/>
          <w:sz w:val="20"/>
          <w:u w:val="single"/>
        </w:rPr>
        <w:t>STP</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At standard temperature and pressure, one mole of gas occupies this many liters, rounded to the nearest tenth of a liter.</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22.4</w:t>
      </w:r>
      <w:r w:rsidRPr="008713C2">
        <w:rPr>
          <w:rFonts w:ascii="Times New Roman" w:eastAsia="Times New Roman" w:hAnsi="Times New Roman" w:cs="Times New Roman"/>
          <w:sz w:val="20"/>
        </w:rPr>
        <w:t xml:space="preserve"> </w:t>
      </w:r>
      <w:proofErr w:type="gramStart"/>
      <w:r w:rsidRPr="008713C2">
        <w:rPr>
          <w:rFonts w:ascii="Times New Roman" w:eastAsia="Times New Roman" w:hAnsi="Times New Roman" w:cs="Times New Roman"/>
          <w:sz w:val="20"/>
        </w:rPr>
        <w:t>liters</w:t>
      </w:r>
      <w:proofErr w:type="gramEnd"/>
      <w:r w:rsidRPr="008713C2">
        <w:rPr>
          <w:rFonts w:ascii="Times New Roman" w:eastAsia="Times New Roman" w:hAnsi="Times New Roman" w:cs="Times New Roman"/>
          <w:sz w:val="20"/>
        </w:rPr>
        <w:br/>
        <w:t>[10] International bodies have set a standard atmospheric pressure of 101.325 kilopascals and temperature of 288.15 Kelvin at this standard reference point. The lapse rate describes a decrease in temperature as one moves away from this point.</w:t>
      </w:r>
      <w:r w:rsidRPr="008713C2">
        <w:rPr>
          <w:rFonts w:ascii="Times New Roman" w:eastAsia="Times New Roman" w:hAnsi="Times New Roman" w:cs="Times New Roman"/>
          <w:sz w:val="20"/>
        </w:rPr>
        <w:br/>
        <w:t xml:space="preserve">ANSWER: standard </w:t>
      </w:r>
      <w:r w:rsidRPr="008713C2">
        <w:rPr>
          <w:rFonts w:ascii="Times New Roman" w:eastAsia="Times New Roman" w:hAnsi="Times New Roman" w:cs="Times New Roman"/>
          <w:b/>
          <w:sz w:val="20"/>
          <w:u w:val="single"/>
        </w:rPr>
        <w:t>sea level</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15. This ruler was the target of the High Treason Incident.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Name this monarch who modernized his country with the Charter Oath after taking the throne in 1867.</w:t>
      </w:r>
      <w:r w:rsidRPr="008713C2">
        <w:rPr>
          <w:rFonts w:ascii="Times New Roman" w:eastAsia="Times New Roman" w:hAnsi="Times New Roman" w:cs="Times New Roman"/>
          <w:sz w:val="20"/>
        </w:rPr>
        <w:br/>
        <w:t xml:space="preserve">ANSWER: Emperor </w:t>
      </w:r>
      <w:proofErr w:type="gramStart"/>
      <w:r w:rsidRPr="008713C2">
        <w:rPr>
          <w:rFonts w:ascii="Times New Roman" w:eastAsia="Times New Roman" w:hAnsi="Times New Roman" w:cs="Times New Roman"/>
          <w:b/>
          <w:sz w:val="20"/>
          <w:u w:val="single"/>
        </w:rPr>
        <w:t>Meiji</w:t>
      </w:r>
      <w:proofErr w:type="gramEnd"/>
      <w:r w:rsidRPr="008713C2">
        <w:rPr>
          <w:rFonts w:ascii="Times New Roman" w:eastAsia="Times New Roman" w:hAnsi="Times New Roman" w:cs="Times New Roman"/>
          <w:sz w:val="20"/>
        </w:rPr>
        <w:br/>
        <w:t xml:space="preserve">[10] The Meiji Restoration ended the power of this last </w:t>
      </w:r>
      <w:proofErr w:type="spellStart"/>
      <w:r w:rsidRPr="008713C2">
        <w:rPr>
          <w:rFonts w:ascii="Times New Roman" w:eastAsia="Times New Roman" w:hAnsi="Times New Roman" w:cs="Times New Roman"/>
          <w:sz w:val="20"/>
        </w:rPr>
        <w:t>shogunate</w:t>
      </w:r>
      <w:proofErr w:type="spellEnd"/>
      <w:r w:rsidRPr="008713C2">
        <w:rPr>
          <w:rFonts w:ascii="Times New Roman" w:eastAsia="Times New Roman" w:hAnsi="Times New Roman" w:cs="Times New Roman"/>
          <w:sz w:val="20"/>
        </w:rPr>
        <w:t xml:space="preserve">, which had dominated Japan since 1603. It emerged after the Battle of </w:t>
      </w:r>
      <w:proofErr w:type="spellStart"/>
      <w:r w:rsidRPr="008713C2">
        <w:rPr>
          <w:rFonts w:ascii="Times New Roman" w:eastAsia="Times New Roman" w:hAnsi="Times New Roman" w:cs="Times New Roman"/>
          <w:sz w:val="20"/>
        </w:rPr>
        <w:t>Sekigahara</w:t>
      </w:r>
      <w:proofErr w:type="spellEnd"/>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Tokugawa</w:t>
      </w:r>
      <w:r w:rsidRPr="008713C2">
        <w:rPr>
          <w:rFonts w:ascii="Times New Roman" w:eastAsia="Times New Roman" w:hAnsi="Times New Roman" w:cs="Times New Roman"/>
          <w:sz w:val="20"/>
        </w:rPr>
        <w:t xml:space="preserve"> </w:t>
      </w:r>
      <w:proofErr w:type="spellStart"/>
      <w:proofErr w:type="gramStart"/>
      <w:r w:rsidRPr="008713C2">
        <w:rPr>
          <w:rFonts w:ascii="Times New Roman" w:eastAsia="Times New Roman" w:hAnsi="Times New Roman" w:cs="Times New Roman"/>
          <w:sz w:val="20"/>
        </w:rPr>
        <w:t>Shogunate</w:t>
      </w:r>
      <w:proofErr w:type="spellEnd"/>
      <w:proofErr w:type="gramEnd"/>
      <w:r w:rsidRPr="008713C2">
        <w:rPr>
          <w:rFonts w:ascii="Times New Roman" w:eastAsia="Times New Roman" w:hAnsi="Times New Roman" w:cs="Times New Roman"/>
          <w:sz w:val="20"/>
        </w:rPr>
        <w:br/>
        <w:t xml:space="preserve">[10] This 1877 rebellion against the Meiji Emperor featured many disaffected samurai who were offended by Japan's modernization. It ended after its leader, </w:t>
      </w:r>
      <w:proofErr w:type="spellStart"/>
      <w:r w:rsidRPr="008713C2">
        <w:rPr>
          <w:rFonts w:ascii="Times New Roman" w:eastAsia="Times New Roman" w:hAnsi="Times New Roman" w:cs="Times New Roman"/>
          <w:sz w:val="20"/>
        </w:rPr>
        <w:t>Saigo</w:t>
      </w:r>
      <w:proofErr w:type="spellEnd"/>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Takamori</w:t>
      </w:r>
      <w:proofErr w:type="spellEnd"/>
      <w:r w:rsidRPr="008713C2">
        <w:rPr>
          <w:rFonts w:ascii="Times New Roman" w:eastAsia="Times New Roman" w:hAnsi="Times New Roman" w:cs="Times New Roman"/>
          <w:sz w:val="20"/>
        </w:rPr>
        <w:t>, killed himself.</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Satsuma</w:t>
      </w:r>
      <w:r w:rsidRPr="008713C2">
        <w:rPr>
          <w:rFonts w:ascii="Times New Roman" w:eastAsia="Times New Roman" w:hAnsi="Times New Roman" w:cs="Times New Roman"/>
          <w:sz w:val="20"/>
        </w:rPr>
        <w:t xml:space="preserve"> Rebellion</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16. In 2004, Peter H. Wood published a book analyzing this painting as an allegory for slavery. For 10 points each:</w:t>
      </w:r>
      <w:r w:rsidRPr="008713C2">
        <w:rPr>
          <w:rFonts w:ascii="Times New Roman" w:eastAsia="Times New Roman" w:hAnsi="Times New Roman" w:cs="Times New Roman"/>
          <w:sz w:val="20"/>
        </w:rPr>
        <w:br/>
        <w:t>[10] Identify this painting that depicts a waterspout encroaching on the horizon as a group of goofy-looking sharks swarm a small, broken-</w:t>
      </w:r>
      <w:proofErr w:type="spellStart"/>
      <w:r w:rsidRPr="008713C2">
        <w:rPr>
          <w:rFonts w:ascii="Times New Roman" w:eastAsia="Times New Roman" w:hAnsi="Times New Roman" w:cs="Times New Roman"/>
          <w:sz w:val="20"/>
        </w:rPr>
        <w:t>masted</w:t>
      </w:r>
      <w:proofErr w:type="spellEnd"/>
      <w:r w:rsidRPr="008713C2">
        <w:rPr>
          <w:rFonts w:ascii="Times New Roman" w:eastAsia="Times New Roman" w:hAnsi="Times New Roman" w:cs="Times New Roman"/>
          <w:sz w:val="20"/>
        </w:rPr>
        <w:t xml:space="preserve"> boat, on which lies a seemingly-uninterested, shirtless black man.</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i/>
          <w:sz w:val="20"/>
        </w:rPr>
        <w:t xml:space="preserve">The </w:t>
      </w:r>
      <w:r w:rsidRPr="008713C2">
        <w:rPr>
          <w:rFonts w:ascii="Times New Roman" w:eastAsia="Times New Roman" w:hAnsi="Times New Roman" w:cs="Times New Roman"/>
          <w:b/>
          <w:i/>
          <w:sz w:val="20"/>
          <w:u w:val="single"/>
        </w:rPr>
        <w:t xml:space="preserve">Gulf </w:t>
      </w:r>
      <w:proofErr w:type="gramStart"/>
      <w:r w:rsidRPr="008713C2">
        <w:rPr>
          <w:rFonts w:ascii="Times New Roman" w:eastAsia="Times New Roman" w:hAnsi="Times New Roman" w:cs="Times New Roman"/>
          <w:b/>
          <w:i/>
          <w:sz w:val="20"/>
          <w:u w:val="single"/>
        </w:rPr>
        <w:t>Stream</w:t>
      </w:r>
      <w:proofErr w:type="gramEnd"/>
      <w:r w:rsidRPr="008713C2">
        <w:rPr>
          <w:rFonts w:ascii="Times New Roman" w:eastAsia="Times New Roman" w:hAnsi="Times New Roman" w:cs="Times New Roman"/>
          <w:sz w:val="20"/>
        </w:rPr>
        <w:br/>
        <w:t xml:space="preserve">[10] </w:t>
      </w:r>
      <w:r w:rsidRPr="008713C2">
        <w:rPr>
          <w:rFonts w:ascii="Times New Roman" w:eastAsia="Times New Roman" w:hAnsi="Times New Roman" w:cs="Times New Roman"/>
          <w:i/>
          <w:sz w:val="20"/>
        </w:rPr>
        <w:t>The Gulf Stream</w:t>
      </w:r>
      <w:r w:rsidRPr="008713C2">
        <w:rPr>
          <w:rFonts w:ascii="Times New Roman" w:eastAsia="Times New Roman" w:hAnsi="Times New Roman" w:cs="Times New Roman"/>
          <w:sz w:val="20"/>
        </w:rPr>
        <w:t xml:space="preserve"> is among the most famous works of this New England-born artist of </w:t>
      </w:r>
      <w:r w:rsidRPr="008713C2">
        <w:rPr>
          <w:rFonts w:ascii="Times New Roman" w:eastAsia="Times New Roman" w:hAnsi="Times New Roman" w:cs="Times New Roman"/>
          <w:i/>
          <w:sz w:val="20"/>
        </w:rPr>
        <w:t>Breezing Up</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Winslow </w:t>
      </w:r>
      <w:r w:rsidRPr="008713C2">
        <w:rPr>
          <w:rFonts w:ascii="Times New Roman" w:eastAsia="Times New Roman" w:hAnsi="Times New Roman" w:cs="Times New Roman"/>
          <w:b/>
          <w:sz w:val="20"/>
          <w:u w:val="single"/>
        </w:rPr>
        <w:t>Homer</w:t>
      </w:r>
      <w:r w:rsidRPr="008713C2">
        <w:rPr>
          <w:rFonts w:ascii="Times New Roman" w:eastAsia="Times New Roman" w:hAnsi="Times New Roman" w:cs="Times New Roman"/>
          <w:sz w:val="20"/>
        </w:rPr>
        <w:br/>
        <w:t xml:space="preserve">[10] This Homer painting, inspired by Japanese prints, depicts a pair of Goldeneye ducks being hit by a double- </w:t>
      </w:r>
      <w:proofErr w:type="spellStart"/>
      <w:r w:rsidRPr="008713C2">
        <w:rPr>
          <w:rFonts w:ascii="Times New Roman" w:eastAsia="Times New Roman" w:hAnsi="Times New Roman" w:cs="Times New Roman"/>
          <w:sz w:val="20"/>
        </w:rPr>
        <w:t>barrelled</w:t>
      </w:r>
      <w:proofErr w:type="spellEnd"/>
      <w:r w:rsidRPr="008713C2">
        <w:rPr>
          <w:rFonts w:ascii="Times New Roman" w:eastAsia="Times New Roman" w:hAnsi="Times New Roman" w:cs="Times New Roman"/>
          <w:sz w:val="20"/>
        </w:rPr>
        <w:t xml:space="preserve"> shotgun blast almost immediately after taking off from the water.</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i/>
          <w:sz w:val="20"/>
          <w:u w:val="single"/>
        </w:rPr>
        <w:t>Right and Left</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17. One of these two men was mythically in love with a woman named </w:t>
      </w:r>
      <w:proofErr w:type="spellStart"/>
      <w:r w:rsidRPr="008713C2">
        <w:rPr>
          <w:rFonts w:ascii="Times New Roman" w:eastAsia="Times New Roman" w:hAnsi="Times New Roman" w:cs="Times New Roman"/>
          <w:sz w:val="20"/>
        </w:rPr>
        <w:t>Leaena</w:t>
      </w:r>
      <w:proofErr w:type="spellEnd"/>
      <w:r w:rsidRPr="008713C2">
        <w:rPr>
          <w:rFonts w:ascii="Times New Roman" w:eastAsia="Times New Roman" w:hAnsi="Times New Roman" w:cs="Times New Roman"/>
          <w:sz w:val="20"/>
        </w:rPr>
        <w:t>, who bit off her tongue to avoid implicating them.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Name either these two men or their collective nickname. They killed Hipparchus, the brother of Hippias, and the son of Peisistratus, and are sometimes thought of as fighters for democracy.</w:t>
      </w:r>
      <w:r w:rsidRPr="008713C2">
        <w:rPr>
          <w:rFonts w:ascii="Times New Roman" w:eastAsia="Times New Roman" w:hAnsi="Times New Roman" w:cs="Times New Roman"/>
          <w:sz w:val="20"/>
        </w:rPr>
        <w:br/>
        <w:t xml:space="preserve">ANSWER: </w:t>
      </w:r>
      <w:proofErr w:type="spellStart"/>
      <w:r w:rsidRPr="008713C2">
        <w:rPr>
          <w:rFonts w:ascii="Times New Roman" w:eastAsia="Times New Roman" w:hAnsi="Times New Roman" w:cs="Times New Roman"/>
          <w:b/>
          <w:sz w:val="20"/>
          <w:u w:val="single"/>
        </w:rPr>
        <w:t>Harmodius</w:t>
      </w:r>
      <w:proofErr w:type="spellEnd"/>
      <w:r w:rsidRPr="008713C2">
        <w:rPr>
          <w:rFonts w:ascii="Times New Roman" w:eastAsia="Times New Roman" w:hAnsi="Times New Roman" w:cs="Times New Roman"/>
          <w:sz w:val="20"/>
        </w:rPr>
        <w:t xml:space="preserve"> AND </w:t>
      </w:r>
      <w:proofErr w:type="spellStart"/>
      <w:r w:rsidRPr="008713C2">
        <w:rPr>
          <w:rFonts w:ascii="Times New Roman" w:eastAsia="Times New Roman" w:hAnsi="Times New Roman" w:cs="Times New Roman"/>
          <w:b/>
          <w:sz w:val="20"/>
          <w:u w:val="single"/>
        </w:rPr>
        <w:t>Aristogeiton</w:t>
      </w:r>
      <w:proofErr w:type="spellEnd"/>
      <w:r w:rsidRPr="008713C2">
        <w:rPr>
          <w:rFonts w:ascii="Times New Roman" w:eastAsia="Times New Roman" w:hAnsi="Times New Roman" w:cs="Times New Roman"/>
          <w:b/>
          <w:sz w:val="20"/>
        </w:rPr>
        <w:t xml:space="preserve"> </w:t>
      </w:r>
      <w:r w:rsidRPr="008713C2">
        <w:rPr>
          <w:rFonts w:ascii="Times New Roman" w:eastAsia="Times New Roman" w:hAnsi="Times New Roman" w:cs="Times New Roman"/>
          <w:sz w:val="20"/>
        </w:rPr>
        <w:t xml:space="preserve">[or the </w:t>
      </w:r>
      <w:proofErr w:type="spellStart"/>
      <w:r w:rsidRPr="008713C2">
        <w:rPr>
          <w:rFonts w:ascii="Times New Roman" w:eastAsia="Times New Roman" w:hAnsi="Times New Roman" w:cs="Times New Roman"/>
          <w:b/>
          <w:sz w:val="20"/>
          <w:u w:val="single"/>
        </w:rPr>
        <w:t>Tyrannicides</w:t>
      </w:r>
      <w:proofErr w:type="spellEnd"/>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After the downfall of Hippias, this man helped reform his city’s constitution and revive democracy. He was the uncle of Pericles’ mother.</w:t>
      </w:r>
      <w:r w:rsidRPr="008713C2">
        <w:rPr>
          <w:rFonts w:ascii="Times New Roman" w:eastAsia="Times New Roman" w:hAnsi="Times New Roman" w:cs="Times New Roman"/>
          <w:sz w:val="20"/>
        </w:rPr>
        <w:br/>
        <w:t xml:space="preserve">ANSWER: </w:t>
      </w:r>
      <w:proofErr w:type="gramStart"/>
      <w:r w:rsidRPr="008713C2">
        <w:rPr>
          <w:rFonts w:ascii="Times New Roman" w:eastAsia="Times New Roman" w:hAnsi="Times New Roman" w:cs="Times New Roman"/>
          <w:b/>
          <w:sz w:val="20"/>
          <w:u w:val="single"/>
        </w:rPr>
        <w:t>Cleisthenes</w:t>
      </w:r>
      <w:proofErr w:type="gramEnd"/>
      <w:r w:rsidRPr="008713C2">
        <w:rPr>
          <w:rFonts w:ascii="Times New Roman" w:eastAsia="Times New Roman" w:hAnsi="Times New Roman" w:cs="Times New Roman"/>
          <w:sz w:val="20"/>
        </w:rPr>
        <w:br/>
        <w:t>[10] Cleisthenes was active in this Greek city, whose other ancient leaders include Solon and Draco.</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Athens</w:t>
      </w:r>
      <w:r w:rsidRPr="008713C2">
        <w:rPr>
          <w:rFonts w:ascii="Times New Roman" w:eastAsia="Times New Roman" w:hAnsi="Times New Roman" w:cs="Times New Roman"/>
          <w:sz w:val="20"/>
        </w:rPr>
        <w:t xml:space="preserve"> [or </w:t>
      </w:r>
      <w:proofErr w:type="spellStart"/>
      <w:r w:rsidRPr="008713C2">
        <w:rPr>
          <w:rFonts w:ascii="Times New Roman" w:eastAsia="Times New Roman" w:hAnsi="Times New Roman" w:cs="Times New Roman"/>
          <w:b/>
          <w:sz w:val="20"/>
          <w:u w:val="single"/>
        </w:rPr>
        <w:t>Athinai</w:t>
      </w:r>
      <w:proofErr w:type="spellEnd"/>
      <w:r w:rsidRPr="008713C2">
        <w:rPr>
          <w:rFonts w:ascii="Times New Roman" w:eastAsia="Times New Roman" w:hAnsi="Times New Roman" w:cs="Times New Roman"/>
          <w:sz w:val="20"/>
        </w:rPr>
        <w:t>]</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lastRenderedPageBreak/>
        <w:t>18. Wikipedia stresses this entity is "never a mere animal."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Name this evil entity currently imprisoned on the mythical Mount Damavand. He will eventually break loose at the end of the world and ravage it. This fiendish serpent is described as having three heads in the texts of the </w:t>
      </w:r>
      <w:proofErr w:type="spellStart"/>
      <w:r w:rsidRPr="008713C2">
        <w:rPr>
          <w:rFonts w:ascii="Times New Roman" w:eastAsia="Times New Roman" w:hAnsi="Times New Roman" w:cs="Times New Roman"/>
          <w:sz w:val="20"/>
        </w:rPr>
        <w:t>Avesta</w:t>
      </w:r>
      <w:proofErr w:type="spellEnd"/>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w:t>
      </w:r>
      <w:proofErr w:type="spellStart"/>
      <w:r w:rsidRPr="008713C2">
        <w:rPr>
          <w:rFonts w:ascii="Times New Roman" w:eastAsia="Times New Roman" w:hAnsi="Times New Roman" w:cs="Times New Roman"/>
          <w:b/>
          <w:sz w:val="20"/>
          <w:u w:val="single"/>
        </w:rPr>
        <w:t>Zahhak</w:t>
      </w:r>
      <w:proofErr w:type="spellEnd"/>
      <w:r w:rsidRPr="008713C2">
        <w:rPr>
          <w:rFonts w:ascii="Times New Roman" w:eastAsia="Times New Roman" w:hAnsi="Times New Roman" w:cs="Times New Roman"/>
          <w:sz w:val="20"/>
        </w:rPr>
        <w:t xml:space="preserve"> [or </w:t>
      </w:r>
      <w:proofErr w:type="spellStart"/>
      <w:r w:rsidRPr="008713C2">
        <w:rPr>
          <w:rFonts w:ascii="Times New Roman" w:eastAsia="Times New Roman" w:hAnsi="Times New Roman" w:cs="Times New Roman"/>
          <w:b/>
          <w:sz w:val="20"/>
          <w:u w:val="single"/>
        </w:rPr>
        <w:t>Zohhak</w:t>
      </w:r>
      <w:proofErr w:type="spellEnd"/>
      <w:r w:rsidRPr="008713C2">
        <w:rPr>
          <w:rFonts w:ascii="Times New Roman" w:eastAsia="Times New Roman" w:hAnsi="Times New Roman" w:cs="Times New Roman"/>
          <w:sz w:val="20"/>
        </w:rPr>
        <w:t xml:space="preserve">; or </w:t>
      </w:r>
      <w:proofErr w:type="spellStart"/>
      <w:r w:rsidRPr="008713C2">
        <w:rPr>
          <w:rFonts w:ascii="Times New Roman" w:eastAsia="Times New Roman" w:hAnsi="Times New Roman" w:cs="Times New Roman"/>
          <w:b/>
          <w:sz w:val="20"/>
          <w:u w:val="single"/>
        </w:rPr>
        <w:t>Azi</w:t>
      </w:r>
      <w:proofErr w:type="spellEnd"/>
      <w:r w:rsidRPr="008713C2">
        <w:rPr>
          <w:rFonts w:ascii="Times New Roman" w:eastAsia="Times New Roman" w:hAnsi="Times New Roman" w:cs="Times New Roman"/>
          <w:b/>
          <w:sz w:val="20"/>
          <w:u w:val="single"/>
        </w:rPr>
        <w:t xml:space="preserve"> </w:t>
      </w:r>
      <w:proofErr w:type="spellStart"/>
      <w:r w:rsidRPr="008713C2">
        <w:rPr>
          <w:rFonts w:ascii="Times New Roman" w:eastAsia="Times New Roman" w:hAnsi="Times New Roman" w:cs="Times New Roman"/>
          <w:b/>
          <w:sz w:val="20"/>
          <w:u w:val="single"/>
        </w:rPr>
        <w:t>Dahaka</w:t>
      </w:r>
      <w:proofErr w:type="spellEnd"/>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w:t>
      </w:r>
      <w:proofErr w:type="spellStart"/>
      <w:r w:rsidRPr="008713C2">
        <w:rPr>
          <w:rFonts w:ascii="Times New Roman" w:eastAsia="Times New Roman" w:hAnsi="Times New Roman" w:cs="Times New Roman"/>
          <w:sz w:val="20"/>
        </w:rPr>
        <w:t>Azi</w:t>
      </w:r>
      <w:proofErr w:type="spellEnd"/>
      <w:r w:rsidRPr="008713C2">
        <w:rPr>
          <w:rFonts w:ascii="Times New Roman" w:eastAsia="Times New Roman" w:hAnsi="Times New Roman" w:cs="Times New Roman"/>
          <w:sz w:val="20"/>
        </w:rPr>
        <w:t xml:space="preserve"> </w:t>
      </w:r>
      <w:proofErr w:type="spellStart"/>
      <w:r w:rsidRPr="008713C2">
        <w:rPr>
          <w:rFonts w:ascii="Times New Roman" w:eastAsia="Times New Roman" w:hAnsi="Times New Roman" w:cs="Times New Roman"/>
          <w:sz w:val="20"/>
        </w:rPr>
        <w:t>Dahaka</w:t>
      </w:r>
      <w:proofErr w:type="spellEnd"/>
      <w:r w:rsidRPr="008713C2">
        <w:rPr>
          <w:rFonts w:ascii="Times New Roman" w:eastAsia="Times New Roman" w:hAnsi="Times New Roman" w:cs="Times New Roman"/>
          <w:sz w:val="20"/>
        </w:rPr>
        <w:t xml:space="preserve"> is sometimes said to be the son of this other fiend. According to some traditions, he is the twin brother of his nemesis, the good </w:t>
      </w:r>
      <w:proofErr w:type="spellStart"/>
      <w:r w:rsidRPr="008713C2">
        <w:rPr>
          <w:rFonts w:ascii="Times New Roman" w:eastAsia="Times New Roman" w:hAnsi="Times New Roman" w:cs="Times New Roman"/>
          <w:sz w:val="20"/>
        </w:rPr>
        <w:t>Ahura</w:t>
      </w:r>
      <w:proofErr w:type="spellEnd"/>
      <w:r w:rsidRPr="008713C2">
        <w:rPr>
          <w:rFonts w:ascii="Times New Roman" w:eastAsia="Times New Roman" w:hAnsi="Times New Roman" w:cs="Times New Roman"/>
          <w:sz w:val="20"/>
        </w:rPr>
        <w:t xml:space="preserve"> Mazda.</w:t>
      </w:r>
      <w:r w:rsidRPr="008713C2">
        <w:rPr>
          <w:rFonts w:ascii="Times New Roman" w:eastAsia="Times New Roman" w:hAnsi="Times New Roman" w:cs="Times New Roman"/>
          <w:sz w:val="20"/>
        </w:rPr>
        <w:br/>
        <w:t xml:space="preserve">ANSWER: </w:t>
      </w:r>
      <w:proofErr w:type="spellStart"/>
      <w:r w:rsidRPr="008713C2">
        <w:rPr>
          <w:rFonts w:ascii="Times New Roman" w:eastAsia="Times New Roman" w:hAnsi="Times New Roman" w:cs="Times New Roman"/>
          <w:b/>
          <w:sz w:val="20"/>
          <w:u w:val="single"/>
        </w:rPr>
        <w:t>Angra</w:t>
      </w:r>
      <w:proofErr w:type="spellEnd"/>
      <w:r w:rsidRPr="008713C2">
        <w:rPr>
          <w:rFonts w:ascii="Times New Roman" w:eastAsia="Times New Roman" w:hAnsi="Times New Roman" w:cs="Times New Roman"/>
          <w:b/>
          <w:sz w:val="20"/>
          <w:u w:val="single"/>
        </w:rPr>
        <w:t xml:space="preserve"> </w:t>
      </w:r>
      <w:proofErr w:type="spellStart"/>
      <w:r w:rsidRPr="008713C2">
        <w:rPr>
          <w:rFonts w:ascii="Times New Roman" w:eastAsia="Times New Roman" w:hAnsi="Times New Roman" w:cs="Times New Roman"/>
          <w:b/>
          <w:sz w:val="20"/>
          <w:u w:val="single"/>
        </w:rPr>
        <w:t>Mainyu</w:t>
      </w:r>
      <w:proofErr w:type="spellEnd"/>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b/>
          <w:sz w:val="20"/>
          <w:u w:val="single"/>
        </w:rPr>
        <w:t>Ahriman</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Ahriman is a fiendish being in what monotheistic Persian religion that worships </w:t>
      </w:r>
      <w:proofErr w:type="spellStart"/>
      <w:r w:rsidRPr="008713C2">
        <w:rPr>
          <w:rFonts w:ascii="Times New Roman" w:eastAsia="Times New Roman" w:hAnsi="Times New Roman" w:cs="Times New Roman"/>
          <w:sz w:val="20"/>
        </w:rPr>
        <w:t>Ahura</w:t>
      </w:r>
      <w:proofErr w:type="spellEnd"/>
      <w:r w:rsidRPr="008713C2">
        <w:rPr>
          <w:rFonts w:ascii="Times New Roman" w:eastAsia="Times New Roman" w:hAnsi="Times New Roman" w:cs="Times New Roman"/>
          <w:sz w:val="20"/>
        </w:rPr>
        <w:t xml:space="preserve"> Mazda?</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Zoroastrianism</w:t>
      </w:r>
      <w:r w:rsidRPr="008713C2">
        <w:rPr>
          <w:rFonts w:ascii="Times New Roman" w:eastAsia="Times New Roman" w:hAnsi="Times New Roman" w:cs="Times New Roman"/>
          <w:sz w:val="20"/>
        </w:rPr>
        <w:t xml:space="preserve"> [or </w:t>
      </w:r>
      <w:proofErr w:type="spellStart"/>
      <w:r w:rsidRPr="008713C2">
        <w:rPr>
          <w:rFonts w:ascii="Times New Roman" w:eastAsia="Times New Roman" w:hAnsi="Times New Roman" w:cs="Times New Roman"/>
          <w:b/>
          <w:sz w:val="20"/>
          <w:u w:val="single"/>
        </w:rPr>
        <w:t>Zarathustraism</w:t>
      </w:r>
      <w:proofErr w:type="spellEnd"/>
      <w:r w:rsidRPr="008713C2">
        <w:rPr>
          <w:rFonts w:ascii="Times New Roman" w:eastAsia="Times New Roman" w:hAnsi="Times New Roman" w:cs="Times New Roman"/>
          <w:sz w:val="20"/>
        </w:rPr>
        <w:t xml:space="preserve">; prompt on </w:t>
      </w:r>
      <w:proofErr w:type="spellStart"/>
      <w:r w:rsidRPr="008713C2">
        <w:rPr>
          <w:rFonts w:ascii="Times New Roman" w:eastAsia="Times New Roman" w:hAnsi="Times New Roman" w:cs="Times New Roman"/>
          <w:b/>
          <w:sz w:val="20"/>
          <w:u w:val="single"/>
        </w:rPr>
        <w:t>Mazdaism</w:t>
      </w:r>
      <w:proofErr w:type="spellEnd"/>
      <w:r w:rsidRPr="008713C2">
        <w:rPr>
          <w:rFonts w:ascii="Times New Roman" w:eastAsia="Times New Roman" w:hAnsi="Times New Roman" w:cs="Times New Roman"/>
          <w:sz w:val="20"/>
        </w:rPr>
        <w:t>]</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19. A collection of stories by this author includes “The Other”, “</w:t>
      </w:r>
      <w:proofErr w:type="spellStart"/>
      <w:r w:rsidRPr="008713C2">
        <w:rPr>
          <w:rFonts w:ascii="Times New Roman" w:eastAsia="Times New Roman" w:hAnsi="Times New Roman" w:cs="Times New Roman"/>
          <w:sz w:val="20"/>
        </w:rPr>
        <w:t>Ulrikke</w:t>
      </w:r>
      <w:proofErr w:type="spellEnd"/>
      <w:r w:rsidRPr="008713C2">
        <w:rPr>
          <w:rFonts w:ascii="Times New Roman" w:eastAsia="Times New Roman" w:hAnsi="Times New Roman" w:cs="Times New Roman"/>
          <w:sz w:val="20"/>
        </w:rPr>
        <w:t>”, and “There Are More Things”. For 10 points each:</w:t>
      </w:r>
      <w:r w:rsidRPr="008713C2">
        <w:rPr>
          <w:rFonts w:ascii="Times New Roman" w:eastAsia="Times New Roman" w:hAnsi="Times New Roman" w:cs="Times New Roman"/>
          <w:sz w:val="20"/>
        </w:rPr>
        <w:br/>
        <w:t xml:space="preserve">[10] Identify this blind Argentine author who considered that collection to be his own best work, though critics generally prefer his more famous </w:t>
      </w:r>
      <w:proofErr w:type="spellStart"/>
      <w:r w:rsidRPr="008713C2">
        <w:rPr>
          <w:rFonts w:ascii="Times New Roman" w:eastAsia="Times New Roman" w:hAnsi="Times New Roman" w:cs="Times New Roman"/>
          <w:i/>
          <w:sz w:val="20"/>
        </w:rPr>
        <w:t>Ficciones</w:t>
      </w:r>
      <w:proofErr w:type="spellEnd"/>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 xml:space="preserve">ANSWER: Jorge Luis </w:t>
      </w:r>
      <w:r w:rsidRPr="008713C2">
        <w:rPr>
          <w:rFonts w:ascii="Times New Roman" w:eastAsia="Times New Roman" w:hAnsi="Times New Roman" w:cs="Times New Roman"/>
          <w:b/>
          <w:sz w:val="20"/>
          <w:u w:val="single"/>
        </w:rPr>
        <w:t>Borges</w:t>
      </w:r>
      <w:r w:rsidRPr="008713C2">
        <w:rPr>
          <w:rFonts w:ascii="Times New Roman" w:eastAsia="Times New Roman" w:hAnsi="Times New Roman" w:cs="Times New Roman"/>
          <w:sz w:val="20"/>
        </w:rPr>
        <w:t xml:space="preserve"> </w:t>
      </w:r>
      <w:r w:rsidRPr="008713C2">
        <w:rPr>
          <w:rFonts w:ascii="Times New Roman" w:eastAsia="Times New Roman" w:hAnsi="Times New Roman" w:cs="Times New Roman"/>
          <w:sz w:val="20"/>
        </w:rPr>
        <w:br/>
        <w:t xml:space="preserve">[10] The protagonist of this Borges story, which titles the aforementioned collection, trades his Wycliffe Bible for, then becomes obsessed by, the title object, which is written in a strange language and turns out to contain an infinite number of pages. </w:t>
      </w:r>
      <w:r w:rsidRPr="008713C2">
        <w:rPr>
          <w:rFonts w:ascii="Times New Roman" w:eastAsia="Times New Roman" w:hAnsi="Times New Roman" w:cs="Times New Roman"/>
          <w:sz w:val="20"/>
        </w:rPr>
        <w:br/>
        <w:t xml:space="preserve">ANSWER: “The </w:t>
      </w:r>
      <w:r w:rsidRPr="008713C2">
        <w:rPr>
          <w:rFonts w:ascii="Times New Roman" w:eastAsia="Times New Roman" w:hAnsi="Times New Roman" w:cs="Times New Roman"/>
          <w:b/>
          <w:sz w:val="20"/>
          <w:u w:val="single"/>
        </w:rPr>
        <w:t>Book of Sand</w:t>
      </w:r>
      <w:r w:rsidRPr="008713C2">
        <w:rPr>
          <w:rFonts w:ascii="Times New Roman" w:eastAsia="Times New Roman" w:hAnsi="Times New Roman" w:cs="Times New Roman"/>
          <w:sz w:val="20"/>
        </w:rPr>
        <w:t xml:space="preserve">” [or “El </w:t>
      </w:r>
      <w:proofErr w:type="spellStart"/>
      <w:r w:rsidRPr="008713C2">
        <w:rPr>
          <w:rFonts w:ascii="Times New Roman" w:eastAsia="Times New Roman" w:hAnsi="Times New Roman" w:cs="Times New Roman"/>
          <w:b/>
          <w:sz w:val="20"/>
          <w:u w:val="single"/>
        </w:rPr>
        <w:t>Libro</w:t>
      </w:r>
      <w:proofErr w:type="spellEnd"/>
      <w:r w:rsidRPr="008713C2">
        <w:rPr>
          <w:rFonts w:ascii="Times New Roman" w:eastAsia="Times New Roman" w:hAnsi="Times New Roman" w:cs="Times New Roman"/>
          <w:b/>
          <w:sz w:val="20"/>
          <w:u w:val="single"/>
        </w:rPr>
        <w:t xml:space="preserve"> de Arena</w:t>
      </w:r>
      <w:r w:rsidRPr="008713C2">
        <w:rPr>
          <w:rFonts w:ascii="Times New Roman" w:eastAsia="Times New Roman" w:hAnsi="Times New Roman" w:cs="Times New Roman"/>
          <w:sz w:val="20"/>
        </w:rPr>
        <w:t>”]</w:t>
      </w:r>
      <w:r w:rsidRPr="008713C2">
        <w:rPr>
          <w:rFonts w:ascii="Times New Roman" w:eastAsia="Times New Roman" w:hAnsi="Times New Roman" w:cs="Times New Roman"/>
          <w:sz w:val="20"/>
        </w:rPr>
        <w:br/>
        <w:t>[10] This Borges story also centers on an obsession-creating object, in this case a twenty-centavo coin that slowly erases the ability to perceive external reality in anyone who comes in contact with it.</w:t>
      </w:r>
      <w:r w:rsidRPr="008713C2">
        <w:rPr>
          <w:rFonts w:ascii="Times New Roman" w:eastAsia="Times New Roman" w:hAnsi="Times New Roman" w:cs="Times New Roman"/>
          <w:sz w:val="20"/>
        </w:rPr>
        <w:br/>
        <w:t xml:space="preserve">ANSWER: “The </w:t>
      </w:r>
      <w:proofErr w:type="spellStart"/>
      <w:r w:rsidRPr="008713C2">
        <w:rPr>
          <w:rFonts w:ascii="Times New Roman" w:eastAsia="Times New Roman" w:hAnsi="Times New Roman" w:cs="Times New Roman"/>
          <w:b/>
          <w:sz w:val="20"/>
          <w:u w:val="single"/>
        </w:rPr>
        <w:t>Zahir</w:t>
      </w:r>
      <w:proofErr w:type="spellEnd"/>
      <w:r w:rsidRPr="008713C2">
        <w:rPr>
          <w:rFonts w:ascii="Times New Roman" w:eastAsia="Times New Roman" w:hAnsi="Times New Roman" w:cs="Times New Roman"/>
          <w:sz w:val="20"/>
        </w:rPr>
        <w:t xml:space="preserve">” [or “El </w:t>
      </w:r>
      <w:proofErr w:type="spellStart"/>
      <w:r w:rsidRPr="008713C2">
        <w:rPr>
          <w:rFonts w:ascii="Times New Roman" w:eastAsia="Times New Roman" w:hAnsi="Times New Roman" w:cs="Times New Roman"/>
          <w:b/>
          <w:sz w:val="20"/>
          <w:u w:val="single"/>
        </w:rPr>
        <w:t>Zahir</w:t>
      </w:r>
      <w:proofErr w:type="spellEnd"/>
      <w:r w:rsidRPr="008713C2">
        <w:rPr>
          <w:rFonts w:ascii="Times New Roman" w:eastAsia="Times New Roman" w:hAnsi="Times New Roman" w:cs="Times New Roman"/>
          <w:sz w:val="20"/>
        </w:rPr>
        <w:t>”]</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 xml:space="preserve">20. The two-component system </w:t>
      </w:r>
      <w:proofErr w:type="spellStart"/>
      <w:r w:rsidRPr="008713C2">
        <w:rPr>
          <w:rFonts w:ascii="Times New Roman" w:eastAsia="Times New Roman" w:hAnsi="Times New Roman" w:cs="Times New Roman"/>
          <w:sz w:val="20"/>
        </w:rPr>
        <w:t>BfiCS</w:t>
      </w:r>
      <w:proofErr w:type="spellEnd"/>
      <w:r w:rsidRPr="008713C2">
        <w:rPr>
          <w:rFonts w:ascii="Times New Roman" w:eastAsia="Times New Roman" w:hAnsi="Times New Roman" w:cs="Times New Roman"/>
          <w:sz w:val="20"/>
        </w:rPr>
        <w:t xml:space="preserve"> helps regulate the transition from initial attachment to irreversible attachment in these structures. For 10 points each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Name this kind of structure that forms when microbes on a surface stick to one another, as in dental plaque. They secrete a matrices called extracellular polymeric substances.</w:t>
      </w:r>
      <w:r w:rsidRPr="008713C2">
        <w:rPr>
          <w:rFonts w:ascii="Times New Roman" w:eastAsia="Times New Roman" w:hAnsi="Times New Roman" w:cs="Times New Roman"/>
          <w:sz w:val="20"/>
        </w:rPr>
        <w:br/>
        <w:t xml:space="preserve">ANSWER: </w:t>
      </w:r>
      <w:proofErr w:type="gramStart"/>
      <w:r w:rsidRPr="008713C2">
        <w:rPr>
          <w:rFonts w:ascii="Times New Roman" w:eastAsia="Times New Roman" w:hAnsi="Times New Roman" w:cs="Times New Roman"/>
          <w:b/>
          <w:sz w:val="20"/>
          <w:u w:val="single"/>
        </w:rPr>
        <w:t>biofilm</w:t>
      </w:r>
      <w:r w:rsidRPr="008713C2">
        <w:rPr>
          <w:rFonts w:ascii="Times New Roman" w:eastAsia="Times New Roman" w:hAnsi="Times New Roman" w:cs="Times New Roman"/>
          <w:sz w:val="20"/>
        </w:rPr>
        <w:t>s</w:t>
      </w:r>
      <w:proofErr w:type="gramEnd"/>
      <w:r w:rsidRPr="008713C2">
        <w:rPr>
          <w:rFonts w:ascii="Times New Roman" w:eastAsia="Times New Roman" w:hAnsi="Times New Roman" w:cs="Times New Roman"/>
          <w:sz w:val="20"/>
        </w:rPr>
        <w:br/>
        <w:t xml:space="preserve">[10] Biofilms made by these organisms can fossilize into </w:t>
      </w:r>
      <w:proofErr w:type="spellStart"/>
      <w:r w:rsidRPr="008713C2">
        <w:rPr>
          <w:rFonts w:ascii="Times New Roman" w:eastAsia="Times New Roman" w:hAnsi="Times New Roman" w:cs="Times New Roman"/>
          <w:sz w:val="20"/>
        </w:rPr>
        <w:t>stromatolites</w:t>
      </w:r>
      <w:proofErr w:type="spellEnd"/>
      <w:r w:rsidRPr="008713C2">
        <w:rPr>
          <w:rFonts w:ascii="Times New Roman" w:eastAsia="Times New Roman" w:hAnsi="Times New Roman" w:cs="Times New Roman"/>
          <w:sz w:val="20"/>
        </w:rPr>
        <w:t>. This phylum of photosynthetic bacteria caused the Great Oxygenation Event, and they include the ancestors of present-day chloroplasts.</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Cyanobacteria</w:t>
      </w:r>
      <w:r w:rsidRPr="008713C2">
        <w:rPr>
          <w:rFonts w:ascii="Times New Roman" w:eastAsia="Times New Roman" w:hAnsi="Times New Roman" w:cs="Times New Roman"/>
          <w:sz w:val="20"/>
        </w:rPr>
        <w:t xml:space="preserve"> [or </w:t>
      </w:r>
      <w:proofErr w:type="spellStart"/>
      <w:r w:rsidRPr="008713C2">
        <w:rPr>
          <w:rFonts w:ascii="Times New Roman" w:eastAsia="Times New Roman" w:hAnsi="Times New Roman" w:cs="Times New Roman"/>
          <w:b/>
          <w:sz w:val="20"/>
          <w:u w:val="single"/>
        </w:rPr>
        <w:t>Cyanophyta</w:t>
      </w:r>
      <w:proofErr w:type="spellEnd"/>
      <w:r w:rsidRPr="008713C2">
        <w:rPr>
          <w:rFonts w:ascii="Times New Roman" w:eastAsia="Times New Roman" w:hAnsi="Times New Roman" w:cs="Times New Roman"/>
          <w:sz w:val="20"/>
        </w:rPr>
        <w:t xml:space="preserve">; or </w:t>
      </w:r>
      <w:r w:rsidRPr="008713C2">
        <w:rPr>
          <w:rFonts w:ascii="Times New Roman" w:eastAsia="Times New Roman" w:hAnsi="Times New Roman" w:cs="Times New Roman"/>
          <w:b/>
          <w:sz w:val="20"/>
          <w:u w:val="single"/>
        </w:rPr>
        <w:t>blue-green algae</w:t>
      </w:r>
      <w:r w:rsidRPr="008713C2">
        <w:rPr>
          <w:rFonts w:ascii="Times New Roman" w:eastAsia="Times New Roman" w:hAnsi="Times New Roman" w:cs="Times New Roman"/>
          <w:sz w:val="20"/>
        </w:rPr>
        <w:t>; do not accept or prompt on “algae”</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 xml:space="preserve">[10] The formation of infectious biofilms in the human body is reduced by these </w:t>
      </w:r>
      <w:proofErr w:type="spellStart"/>
      <w:r w:rsidRPr="008713C2">
        <w:rPr>
          <w:rFonts w:ascii="Times New Roman" w:eastAsia="Times New Roman" w:hAnsi="Times New Roman" w:cs="Times New Roman"/>
          <w:sz w:val="20"/>
        </w:rPr>
        <w:t>mucin</w:t>
      </w:r>
      <w:proofErr w:type="spellEnd"/>
      <w:r w:rsidRPr="008713C2">
        <w:rPr>
          <w:rFonts w:ascii="Times New Roman" w:eastAsia="Times New Roman" w:hAnsi="Times New Roman" w:cs="Times New Roman"/>
          <w:sz w:val="20"/>
        </w:rPr>
        <w:t>-producing cells that secrete from the microvilli on their apical membrane. They are scattered among the epithelial lining of respiratory and digestive organs.</w:t>
      </w:r>
      <w:r w:rsidRPr="008713C2">
        <w:rPr>
          <w:rFonts w:ascii="Times New Roman" w:eastAsia="Times New Roman" w:hAnsi="Times New Roman" w:cs="Times New Roman"/>
          <w:sz w:val="20"/>
        </w:rPr>
        <w:br/>
        <w:t xml:space="preserve">ANSWER: </w:t>
      </w:r>
      <w:r w:rsidRPr="008713C2">
        <w:rPr>
          <w:rFonts w:ascii="Times New Roman" w:eastAsia="Times New Roman" w:hAnsi="Times New Roman" w:cs="Times New Roman"/>
          <w:b/>
          <w:sz w:val="20"/>
          <w:u w:val="single"/>
        </w:rPr>
        <w:t>goblet</w:t>
      </w:r>
      <w:r w:rsidRPr="008713C2">
        <w:rPr>
          <w:rFonts w:ascii="Times New Roman" w:eastAsia="Times New Roman" w:hAnsi="Times New Roman" w:cs="Times New Roman"/>
          <w:sz w:val="20"/>
        </w:rPr>
        <w:t xml:space="preserve"> cells</w:t>
      </w:r>
    </w:p>
    <w:p w:rsidR="003F195D" w:rsidRPr="008713C2" w:rsidRDefault="003F195D" w:rsidP="008713C2">
      <w:pPr>
        <w:keepNext/>
        <w:keepLines/>
        <w:tabs>
          <w:tab w:val="left" w:pos="735"/>
        </w:tabs>
        <w:spacing w:after="0" w:line="240" w:lineRule="auto"/>
        <w:rPr>
          <w:rFonts w:ascii="Times New Roman" w:hAnsi="Times New Roman" w:cs="Times New Roman"/>
          <w:sz w:val="20"/>
        </w:rPr>
      </w:pPr>
    </w:p>
    <w:p w:rsidR="003F195D" w:rsidRPr="008713C2" w:rsidRDefault="00BF250E" w:rsidP="008713C2">
      <w:pPr>
        <w:keepNext/>
        <w:keepLines/>
        <w:tabs>
          <w:tab w:val="left" w:pos="735"/>
        </w:tabs>
        <w:spacing w:after="0" w:line="240" w:lineRule="auto"/>
        <w:rPr>
          <w:rFonts w:ascii="Times New Roman" w:hAnsi="Times New Roman" w:cs="Times New Roman"/>
          <w:sz w:val="20"/>
        </w:rPr>
      </w:pPr>
      <w:r w:rsidRPr="008713C2">
        <w:rPr>
          <w:rFonts w:ascii="Times New Roman" w:eastAsia="Times New Roman" w:hAnsi="Times New Roman" w:cs="Times New Roman"/>
          <w:sz w:val="20"/>
        </w:rPr>
        <w:t>Extra. Identify the following about poems about British soldiers, for 10 points each.</w:t>
      </w:r>
      <w:r w:rsidRPr="008713C2">
        <w:rPr>
          <w:rFonts w:ascii="Times New Roman" w:eastAsia="Times New Roman" w:hAnsi="Times New Roman" w:cs="Times New Roman"/>
          <w:sz w:val="20"/>
        </w:rPr>
        <w:br/>
        <w:t xml:space="preserve">[10] This poem by Alfred, Lord Tennyson says “Theirs not to reason why, theirs but to do and die” about the title group, who rode “into the Valley of Death”. </w:t>
      </w:r>
      <w:r w:rsidRPr="008713C2">
        <w:rPr>
          <w:rFonts w:ascii="Times New Roman" w:eastAsia="Times New Roman" w:hAnsi="Times New Roman" w:cs="Times New Roman"/>
          <w:sz w:val="20"/>
        </w:rPr>
        <w:br/>
        <w:t xml:space="preserve">ANSWER: “The </w:t>
      </w:r>
      <w:r w:rsidRPr="008713C2">
        <w:rPr>
          <w:rFonts w:ascii="Times New Roman" w:eastAsia="Times New Roman" w:hAnsi="Times New Roman" w:cs="Times New Roman"/>
          <w:b/>
          <w:sz w:val="20"/>
          <w:u w:val="single"/>
        </w:rPr>
        <w:t>Charge of the Light Brigade</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Wilfred Owen described “each slow dusk” as “a drawing-down of blinds” in this poem, which opens by asking “What passing bells for those who die as cattle?”</w:t>
      </w:r>
      <w:r w:rsidRPr="008713C2">
        <w:rPr>
          <w:rFonts w:ascii="Times New Roman" w:eastAsia="Times New Roman" w:hAnsi="Times New Roman" w:cs="Times New Roman"/>
          <w:sz w:val="20"/>
        </w:rPr>
        <w:br/>
        <w:t>ANSWER: “</w:t>
      </w:r>
      <w:r w:rsidRPr="008713C2">
        <w:rPr>
          <w:rFonts w:ascii="Times New Roman" w:eastAsia="Times New Roman" w:hAnsi="Times New Roman" w:cs="Times New Roman"/>
          <w:b/>
          <w:sz w:val="20"/>
          <w:u w:val="single"/>
        </w:rPr>
        <w:t>Anthem for Doomed Youth</w:t>
      </w:r>
      <w:proofErr w:type="gramStart"/>
      <w:r w:rsidRPr="008713C2">
        <w:rPr>
          <w:rFonts w:ascii="Times New Roman" w:eastAsia="Times New Roman" w:hAnsi="Times New Roman" w:cs="Times New Roman"/>
          <w:sz w:val="20"/>
        </w:rPr>
        <w:t>”</w:t>
      </w:r>
      <w:proofErr w:type="gramEnd"/>
      <w:r w:rsidRPr="008713C2">
        <w:rPr>
          <w:rFonts w:ascii="Times New Roman" w:eastAsia="Times New Roman" w:hAnsi="Times New Roman" w:cs="Times New Roman"/>
          <w:sz w:val="20"/>
        </w:rPr>
        <w:br/>
        <w:t>[10] This poet lamented “Never such innocence again” at the end of his poem about men queueing up to volunteer for World War I, “MCMXIV”. He spent the last 30 years of his life as the University Librarian at Hull.</w:t>
      </w:r>
      <w:r w:rsidRPr="008713C2">
        <w:rPr>
          <w:rFonts w:ascii="Times New Roman" w:eastAsia="Times New Roman" w:hAnsi="Times New Roman" w:cs="Times New Roman"/>
          <w:sz w:val="20"/>
        </w:rPr>
        <w:br/>
        <w:t xml:space="preserve">ANSWER: Philip </w:t>
      </w:r>
      <w:r w:rsidRPr="008713C2">
        <w:rPr>
          <w:rFonts w:ascii="Times New Roman" w:eastAsia="Times New Roman" w:hAnsi="Times New Roman" w:cs="Times New Roman"/>
          <w:b/>
          <w:sz w:val="20"/>
          <w:u w:val="single"/>
        </w:rPr>
        <w:t>Larkin</w:t>
      </w:r>
      <w:r w:rsidRPr="008713C2">
        <w:rPr>
          <w:rFonts w:ascii="Times New Roman" w:eastAsia="Times New Roman" w:hAnsi="Times New Roman" w:cs="Times New Roman"/>
          <w:sz w:val="20"/>
        </w:rPr>
        <w:t xml:space="preserve"> [or Philip Arthur </w:t>
      </w:r>
      <w:r w:rsidRPr="008713C2">
        <w:rPr>
          <w:rFonts w:ascii="Times New Roman" w:eastAsia="Times New Roman" w:hAnsi="Times New Roman" w:cs="Times New Roman"/>
          <w:b/>
          <w:sz w:val="20"/>
          <w:u w:val="single"/>
        </w:rPr>
        <w:t>Larkin</w:t>
      </w:r>
      <w:r w:rsidRPr="008713C2">
        <w:rPr>
          <w:rFonts w:ascii="Times New Roman" w:eastAsia="Times New Roman" w:hAnsi="Times New Roman" w:cs="Times New Roman"/>
          <w:sz w:val="20"/>
        </w:rPr>
        <w:t>]</w:t>
      </w:r>
    </w:p>
    <w:sectPr w:rsidR="003F195D" w:rsidRPr="008713C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70A" w:rsidRDefault="00EF570A">
      <w:pPr>
        <w:spacing w:after="0" w:line="240" w:lineRule="auto"/>
      </w:pPr>
      <w:r>
        <w:separator/>
      </w:r>
    </w:p>
  </w:endnote>
  <w:endnote w:type="continuationSeparator" w:id="0">
    <w:p w:rsidR="00EF570A" w:rsidRDefault="00EF5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70A" w:rsidRDefault="00EF570A">
      <w:pPr>
        <w:spacing w:after="0" w:line="240" w:lineRule="auto"/>
      </w:pPr>
      <w:r>
        <w:separator/>
      </w:r>
    </w:p>
  </w:footnote>
  <w:footnote w:type="continuationSeparator" w:id="0">
    <w:p w:rsidR="00EF570A" w:rsidRDefault="00EF57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95D" w:rsidRDefault="003F195D">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F195D"/>
    <w:rsid w:val="002273E3"/>
    <w:rsid w:val="003F195D"/>
    <w:rsid w:val="005B27BD"/>
    <w:rsid w:val="00606E25"/>
    <w:rsid w:val="006F4F1D"/>
    <w:rsid w:val="008713C2"/>
    <w:rsid w:val="00BE092A"/>
    <w:rsid w:val="00BF10CD"/>
    <w:rsid w:val="00BF250E"/>
    <w:rsid w:val="00C472C5"/>
    <w:rsid w:val="00EF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C3E994-7ACD-40E4-A124-8FF7D4BFD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55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5279</Words>
  <Characters>30093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8</cp:revision>
  <cp:lastPrinted>2015-03-22T05:17:00Z</cp:lastPrinted>
  <dcterms:created xsi:type="dcterms:W3CDTF">2015-03-22T05:14:00Z</dcterms:created>
  <dcterms:modified xsi:type="dcterms:W3CDTF">2015-04-04T03:37:00Z</dcterms:modified>
</cp:coreProperties>
</file>