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53BB7" w:rsidRDefault="00D05839">
      <w:pPr>
        <w:keepNext/>
        <w:keepLines/>
        <w:spacing w:after="0" w:line="240" w:lineRule="auto"/>
      </w:pPr>
      <w:bookmarkStart w:id="0" w:name="h.gjdgxs" w:colFirst="0" w:colLast="0"/>
      <w:bookmarkEnd w:id="0"/>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953BB7" w:rsidRDefault="00D05839">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953BB7" w:rsidRDefault="00D05839">
      <w:pPr>
        <w:keepNext/>
        <w:keepLines/>
        <w:spacing w:after="0" w:line="240" w:lineRule="auto"/>
      </w:pPr>
      <w:r>
        <w:rPr>
          <w:rFonts w:ascii="Times New Roman" w:eastAsia="Times New Roman" w:hAnsi="Times New Roman" w:cs="Times New Roman"/>
          <w:b/>
          <w:sz w:val="20"/>
        </w:rPr>
        <w:t>Packet 14 (Finals 1): Tossups</w:t>
      </w:r>
    </w:p>
    <w:p w:rsidR="00953BB7" w:rsidRDefault="00953BB7">
      <w:pPr>
        <w:keepNext/>
        <w:keepLine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A man who developed an enantioselective version of this process for the production of L-DOPA at Monsanto shared half of the 2001 Nobel in chemistry. That man, William Knowles, shared half of the prize with a Japanese chemist who used a catalyst consisting </w:t>
      </w:r>
      <w:r>
        <w:rPr>
          <w:rFonts w:ascii="Times New Roman" w:eastAsia="Times New Roman" w:hAnsi="Times New Roman" w:cs="Times New Roman"/>
          <w:b/>
          <w:sz w:val="20"/>
        </w:rPr>
        <w:t>of the chiral ligand BINAP and ruthenium to accomplish this process asymmetrically. The (*)</w:t>
      </w:r>
      <w:r>
        <w:rPr>
          <w:rFonts w:ascii="Times New Roman" w:eastAsia="Times New Roman" w:hAnsi="Times New Roman" w:cs="Times New Roman"/>
          <w:sz w:val="20"/>
        </w:rPr>
        <w:t xml:space="preserve"> transfer” form of this process, which occurs when its source material is produced in the reaction mechanism instead of added separately, was pioneered by </w:t>
      </w:r>
      <w:proofErr w:type="spellStart"/>
      <w:r>
        <w:rPr>
          <w:rFonts w:ascii="Times New Roman" w:eastAsia="Times New Roman" w:hAnsi="Times New Roman" w:cs="Times New Roman"/>
          <w:sz w:val="20"/>
        </w:rPr>
        <w:t>Ryoji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Noyo</w:t>
      </w:r>
      <w:r>
        <w:rPr>
          <w:rFonts w:ascii="Times New Roman" w:eastAsia="Times New Roman" w:hAnsi="Times New Roman" w:cs="Times New Roman"/>
          <w:sz w:val="20"/>
        </w:rPr>
        <w:t>ri</w:t>
      </w:r>
      <w:proofErr w:type="spellEnd"/>
      <w:r>
        <w:rPr>
          <w:rFonts w:ascii="Times New Roman" w:eastAsia="Times New Roman" w:hAnsi="Times New Roman" w:cs="Times New Roman"/>
          <w:sz w:val="20"/>
        </w:rPr>
        <w:t>. Heterogeneous catalysts for this process rely on chemisorption at active sites, creating surface hydrides. Both Crabtree’s and Wilkinson’s catalysts accomplish this process, which can turn an alkene into a saturated alkane. For 10 points, name this pro</w:t>
      </w:r>
      <w:r>
        <w:rPr>
          <w:rFonts w:ascii="Times New Roman" w:eastAsia="Times New Roman" w:hAnsi="Times New Roman" w:cs="Times New Roman"/>
          <w:sz w:val="20"/>
        </w:rPr>
        <w:t>cess whereby a compound is reacted with the lightest gas.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hydrogenation</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Ranting about this event, which caused her to possess a necklace of skeleton keys, is a daily activity for the stairway-sweeper </w:t>
      </w:r>
      <w:proofErr w:type="spellStart"/>
      <w:r>
        <w:rPr>
          <w:rFonts w:ascii="Times New Roman" w:eastAsia="Times New Roman" w:hAnsi="Times New Roman" w:cs="Times New Roman"/>
          <w:b/>
          <w:sz w:val="20"/>
        </w:rPr>
        <w:t>Boori</w:t>
      </w:r>
      <w:proofErr w:type="spellEnd"/>
      <w:r>
        <w:rPr>
          <w:rFonts w:ascii="Times New Roman" w:eastAsia="Times New Roman" w:hAnsi="Times New Roman" w:cs="Times New Roman"/>
          <w:b/>
          <w:sz w:val="20"/>
        </w:rPr>
        <w:t xml:space="preserve"> Ma in the story “A Real </w:t>
      </w:r>
      <w:proofErr w:type="spellStart"/>
      <w:r>
        <w:rPr>
          <w:rFonts w:ascii="Times New Roman" w:eastAsia="Times New Roman" w:hAnsi="Times New Roman" w:cs="Times New Roman"/>
          <w:b/>
          <w:sz w:val="20"/>
        </w:rPr>
        <w:t>Durwan</w:t>
      </w:r>
      <w:proofErr w:type="spellEnd"/>
      <w:r>
        <w:rPr>
          <w:rFonts w:ascii="Times New Roman" w:eastAsia="Times New Roman" w:hAnsi="Times New Roman" w:cs="Times New Roman"/>
          <w:b/>
          <w:sz w:val="20"/>
        </w:rPr>
        <w:t>”. Elect</w:t>
      </w:r>
      <w:r>
        <w:rPr>
          <w:rFonts w:ascii="Times New Roman" w:eastAsia="Times New Roman" w:hAnsi="Times New Roman" w:cs="Times New Roman"/>
          <w:b/>
          <w:sz w:val="20"/>
        </w:rPr>
        <w:t xml:space="preserve">ric-aunt and the protagonist’s mother smuggle gasoline during this event in a novel in which it is observed by Lenny, whose nursemaid Ayah is pursued by the Ice-Candy Man. A man known as “the Hummingbird”, </w:t>
      </w:r>
      <w:proofErr w:type="spellStart"/>
      <w:r>
        <w:rPr>
          <w:rFonts w:ascii="Times New Roman" w:eastAsia="Times New Roman" w:hAnsi="Times New Roman" w:cs="Times New Roman"/>
          <w:b/>
          <w:sz w:val="20"/>
        </w:rPr>
        <w:t>Mian</w:t>
      </w:r>
      <w:proofErr w:type="spellEnd"/>
      <w:r>
        <w:rPr>
          <w:rFonts w:ascii="Times New Roman" w:eastAsia="Times New Roman" w:hAnsi="Times New Roman" w:cs="Times New Roman"/>
          <w:b/>
          <w:sz w:val="20"/>
        </w:rPr>
        <w:t xml:space="preserve"> Abdullah, attempts to prevent this event in a</w:t>
      </w:r>
      <w:r>
        <w:rPr>
          <w:rFonts w:ascii="Times New Roman" w:eastAsia="Times New Roman" w:hAnsi="Times New Roman" w:cs="Times New Roman"/>
          <w:b/>
          <w:sz w:val="20"/>
        </w:rPr>
        <w:t xml:space="preserve">nother novel. In that novel, William </w:t>
      </w:r>
      <w:proofErr w:type="spellStart"/>
      <w:r>
        <w:rPr>
          <w:rFonts w:ascii="Times New Roman" w:eastAsia="Times New Roman" w:hAnsi="Times New Roman" w:cs="Times New Roman"/>
          <w:b/>
          <w:sz w:val="20"/>
        </w:rPr>
        <w:t>Methwold</w:t>
      </w:r>
      <w:proofErr w:type="spellEnd"/>
      <w:r>
        <w:rPr>
          <w:rFonts w:ascii="Times New Roman" w:eastAsia="Times New Roman" w:hAnsi="Times New Roman" w:cs="Times New Roman"/>
          <w:b/>
          <w:sz w:val="20"/>
        </w:rPr>
        <w:t xml:space="preserve"> demands that his estate be maintained until this event when he sells it to (*)</w:t>
      </w:r>
      <w:r>
        <w:rPr>
          <w:rFonts w:ascii="Times New Roman" w:eastAsia="Times New Roman" w:hAnsi="Times New Roman" w:cs="Times New Roman"/>
          <w:sz w:val="20"/>
        </w:rPr>
        <w:t xml:space="preserve"> Ahmed, whose child is switched with that of Wee Willie </w:t>
      </w:r>
      <w:proofErr w:type="spellStart"/>
      <w:r>
        <w:rPr>
          <w:rFonts w:ascii="Times New Roman" w:eastAsia="Times New Roman" w:hAnsi="Times New Roman" w:cs="Times New Roman"/>
          <w:sz w:val="20"/>
        </w:rPr>
        <w:t>Winkie</w:t>
      </w:r>
      <w:proofErr w:type="spellEnd"/>
      <w:r>
        <w:rPr>
          <w:rFonts w:ascii="Times New Roman" w:eastAsia="Times New Roman" w:hAnsi="Times New Roman" w:cs="Times New Roman"/>
          <w:sz w:val="20"/>
        </w:rPr>
        <w:t xml:space="preserve"> shortly after this event officially happens. For 10 points, identify </w:t>
      </w:r>
      <w:r>
        <w:rPr>
          <w:rFonts w:ascii="Times New Roman" w:eastAsia="Times New Roman" w:hAnsi="Times New Roman" w:cs="Times New Roman"/>
          <w:sz w:val="20"/>
        </w:rPr>
        <w:t xml:space="preserve">this event that gave mysterious powers to children like Shiva of the Knees and </w:t>
      </w:r>
      <w:proofErr w:type="spellStart"/>
      <w:r>
        <w:rPr>
          <w:rFonts w:ascii="Times New Roman" w:eastAsia="Times New Roman" w:hAnsi="Times New Roman" w:cs="Times New Roman"/>
          <w:sz w:val="20"/>
        </w:rPr>
        <w:t>Saleem</w:t>
      </w:r>
      <w:proofErr w:type="spellEnd"/>
      <w:r>
        <w:rPr>
          <w:rFonts w:ascii="Times New Roman" w:eastAsia="Times New Roman" w:hAnsi="Times New Roman" w:cs="Times New Roman"/>
          <w:sz w:val="20"/>
        </w:rPr>
        <w:t xml:space="preserve"> Sinai, who were born immediately after it took effect, in Salman Rushdie’s </w:t>
      </w:r>
      <w:r>
        <w:rPr>
          <w:rFonts w:ascii="Times New Roman" w:eastAsia="Times New Roman" w:hAnsi="Times New Roman" w:cs="Times New Roman"/>
          <w:i/>
          <w:sz w:val="20"/>
        </w:rPr>
        <w:t>Midnight’s Children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partition</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India</w:t>
      </w:r>
      <w:r>
        <w:rPr>
          <w:rFonts w:ascii="Times New Roman" w:eastAsia="Times New Roman" w:hAnsi="Times New Roman" w:cs="Times New Roman"/>
          <w:sz w:val="20"/>
        </w:rPr>
        <w:t xml:space="preserve"> [accept all logical equivalents, including </w:t>
      </w:r>
      <w:r>
        <w:rPr>
          <w:rFonts w:ascii="Times New Roman" w:eastAsia="Times New Roman" w:hAnsi="Times New Roman" w:cs="Times New Roman"/>
          <w:sz w:val="20"/>
        </w:rPr>
        <w:t>“</w:t>
      </w:r>
      <w:r>
        <w:rPr>
          <w:rFonts w:ascii="Times New Roman" w:eastAsia="Times New Roman" w:hAnsi="Times New Roman" w:cs="Times New Roman"/>
          <w:b/>
          <w:sz w:val="20"/>
          <w:u w:val="single"/>
        </w:rPr>
        <w:t>division of India and Pakistan</w:t>
      </w:r>
      <w:r>
        <w:rPr>
          <w:rFonts w:ascii="Times New Roman" w:eastAsia="Times New Roman" w:hAnsi="Times New Roman" w:cs="Times New Roman"/>
          <w:sz w:val="20"/>
        </w:rPr>
        <w:t>”; prompt on “</w:t>
      </w:r>
      <w:r>
        <w:rPr>
          <w:rFonts w:ascii="Times New Roman" w:eastAsia="Times New Roman" w:hAnsi="Times New Roman" w:cs="Times New Roman"/>
          <w:b/>
          <w:sz w:val="20"/>
          <w:u w:val="single"/>
        </w:rPr>
        <w:t>India</w:t>
      </w:r>
      <w:r>
        <w:rPr>
          <w:rFonts w:ascii="Times New Roman" w:eastAsia="Times New Roman" w:hAnsi="Times New Roman" w:cs="Times New Roman"/>
          <w:sz w:val="20"/>
        </w:rPr>
        <w:t xml:space="preserve">n </w:t>
      </w:r>
      <w:r>
        <w:rPr>
          <w:rFonts w:ascii="Times New Roman" w:eastAsia="Times New Roman" w:hAnsi="Times New Roman" w:cs="Times New Roman"/>
          <w:b/>
          <w:sz w:val="20"/>
          <w:u w:val="single"/>
        </w:rPr>
        <w:t>independence</w:t>
      </w:r>
      <w:r>
        <w:rPr>
          <w:rFonts w:ascii="Times New Roman" w:eastAsia="Times New Roman" w:hAnsi="Times New Roman" w:cs="Times New Roman"/>
          <w:sz w:val="20"/>
        </w:rPr>
        <w:t>” but accept “</w:t>
      </w:r>
      <w:r>
        <w:rPr>
          <w:rFonts w:ascii="Times New Roman" w:eastAsia="Times New Roman" w:hAnsi="Times New Roman" w:cs="Times New Roman"/>
          <w:b/>
          <w:sz w:val="20"/>
          <w:u w:val="single"/>
        </w:rPr>
        <w:t>Pakistan</w:t>
      </w:r>
      <w:r>
        <w:rPr>
          <w:rFonts w:ascii="Times New Roman" w:eastAsia="Times New Roman" w:hAnsi="Times New Roman" w:cs="Times New Roman"/>
          <w:sz w:val="20"/>
        </w:rPr>
        <w:t xml:space="preserve">i </w:t>
      </w:r>
      <w:r>
        <w:rPr>
          <w:rFonts w:ascii="Times New Roman" w:eastAsia="Times New Roman" w:hAnsi="Times New Roman" w:cs="Times New Roman"/>
          <w:b/>
          <w:sz w:val="20"/>
          <w:u w:val="single"/>
        </w:rPr>
        <w:t>independence</w:t>
      </w:r>
      <w:r>
        <w:rPr>
          <w:rFonts w:ascii="Times New Roman" w:eastAsia="Times New Roman" w:hAnsi="Times New Roman" w:cs="Times New Roman"/>
          <w:sz w:val="20"/>
        </w:rPr>
        <w:t>”]</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This man was accused by enemy Moses Hazen of plundering goods from merchants. He is not Thomas Paine, but he wrote a letter titled "To the Inhabitant</w:t>
      </w:r>
      <w:r>
        <w:rPr>
          <w:rFonts w:ascii="Times New Roman" w:eastAsia="Times New Roman" w:hAnsi="Times New Roman" w:cs="Times New Roman"/>
          <w:b/>
          <w:sz w:val="20"/>
        </w:rPr>
        <w:t xml:space="preserve">s of America" describing the "common sense of his </w:t>
      </w:r>
      <w:proofErr w:type="gramStart"/>
      <w:r>
        <w:rPr>
          <w:rFonts w:ascii="Times New Roman" w:eastAsia="Times New Roman" w:hAnsi="Times New Roman" w:cs="Times New Roman"/>
          <w:b/>
          <w:sz w:val="20"/>
        </w:rPr>
        <w:t>actions</w:t>
      </w:r>
      <w:proofErr w:type="gramEnd"/>
      <w:r>
        <w:rPr>
          <w:rFonts w:ascii="Times New Roman" w:eastAsia="Times New Roman" w:hAnsi="Times New Roman" w:cs="Times New Roman"/>
          <w:b/>
          <w:sz w:val="20"/>
        </w:rPr>
        <w:t xml:space="preserve">." This man communicated with his wife, Peggy </w:t>
      </w:r>
      <w:proofErr w:type="spellStart"/>
      <w:r>
        <w:rPr>
          <w:rFonts w:ascii="Times New Roman" w:eastAsia="Times New Roman" w:hAnsi="Times New Roman" w:cs="Times New Roman"/>
          <w:b/>
          <w:sz w:val="20"/>
        </w:rPr>
        <w:t>Shippen</w:t>
      </w:r>
      <w:proofErr w:type="spellEnd"/>
      <w:r>
        <w:rPr>
          <w:rFonts w:ascii="Times New Roman" w:eastAsia="Times New Roman" w:hAnsi="Times New Roman" w:cs="Times New Roman"/>
          <w:b/>
          <w:sz w:val="20"/>
        </w:rPr>
        <w:t>, by using letters penned in invisible ink. He was removed from field command by Horatio Gates at a battle in which he was severely wounded in his</w:t>
      </w:r>
      <w:r>
        <w:rPr>
          <w:rFonts w:ascii="Times New Roman" w:eastAsia="Times New Roman" w:hAnsi="Times New Roman" w:cs="Times New Roman"/>
          <w:b/>
          <w:sz w:val="20"/>
        </w:rPr>
        <w:t xml:space="preserve"> left leg. This man, who had fought at (*) </w:t>
      </w:r>
      <w:r>
        <w:rPr>
          <w:rFonts w:ascii="Times New Roman" w:eastAsia="Times New Roman" w:hAnsi="Times New Roman" w:cs="Times New Roman"/>
          <w:sz w:val="20"/>
        </w:rPr>
        <w:t>Saratoga, apocryphally asked to put on his old uniform on his deathbed while asking God for forgiveness. After the capture of Major John Andre, this man's plans to surrender West Point were exposed. For 10 points,</w:t>
      </w:r>
      <w:r>
        <w:rPr>
          <w:rFonts w:ascii="Times New Roman" w:eastAsia="Times New Roman" w:hAnsi="Times New Roman" w:cs="Times New Roman"/>
          <w:sz w:val="20"/>
        </w:rPr>
        <w:t xml:space="preserve"> name this American general who infamously defected to the British during the Revolutionary War.</w:t>
      </w:r>
      <w:r>
        <w:rPr>
          <w:rFonts w:ascii="Times New Roman" w:eastAsia="Times New Roman" w:hAnsi="Times New Roman" w:cs="Times New Roman"/>
          <w:sz w:val="20"/>
        </w:rPr>
        <w:br/>
        <w:t xml:space="preserve">ANSWER: Benedict </w:t>
      </w:r>
      <w:r>
        <w:rPr>
          <w:rFonts w:ascii="Times New Roman" w:eastAsia="Times New Roman" w:hAnsi="Times New Roman" w:cs="Times New Roman"/>
          <w:b/>
          <w:sz w:val="20"/>
          <w:u w:val="single"/>
        </w:rPr>
        <w:t>Arnold</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 member of this movement helped organize its “first international fair” after changing his name, in a protest against anti-British</w:t>
      </w:r>
      <w:r>
        <w:rPr>
          <w:rFonts w:ascii="Times New Roman" w:eastAsia="Times New Roman" w:hAnsi="Times New Roman" w:cs="Times New Roman"/>
          <w:b/>
          <w:sz w:val="20"/>
        </w:rPr>
        <w:t xml:space="preserve"> sentiment, to John </w:t>
      </w:r>
      <w:proofErr w:type="spellStart"/>
      <w:r>
        <w:rPr>
          <w:rFonts w:ascii="Times New Roman" w:eastAsia="Times New Roman" w:hAnsi="Times New Roman" w:cs="Times New Roman"/>
          <w:b/>
          <w:sz w:val="20"/>
        </w:rPr>
        <w:t>Heartfield</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The Blind Man</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Everyman His Own Football</w:t>
      </w:r>
      <w:r>
        <w:rPr>
          <w:rFonts w:ascii="Times New Roman" w:eastAsia="Times New Roman" w:hAnsi="Times New Roman" w:cs="Times New Roman"/>
          <w:b/>
          <w:sz w:val="20"/>
        </w:rPr>
        <w:t xml:space="preserve"> were among the journals published by various subgroups of this movement. Another member of this movement added angular columns, sculptures, and other installations to his family ho</w:t>
      </w:r>
      <w:r>
        <w:rPr>
          <w:rFonts w:ascii="Times New Roman" w:eastAsia="Times New Roman" w:hAnsi="Times New Roman" w:cs="Times New Roman"/>
          <w:b/>
          <w:sz w:val="20"/>
        </w:rPr>
        <w:t>use, calling the project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Merzbau</w:t>
      </w:r>
      <w:proofErr w:type="spellEnd"/>
      <w:r>
        <w:rPr>
          <w:rFonts w:ascii="Times New Roman" w:eastAsia="Times New Roman" w:hAnsi="Times New Roman" w:cs="Times New Roman"/>
          <w:sz w:val="20"/>
        </w:rPr>
        <w:t xml:space="preserve">. Its manifesto was read out in a performance by Hugo Ball at the Cabaret Voltaire. Plays like </w:t>
      </w:r>
      <w:r>
        <w:rPr>
          <w:rFonts w:ascii="Times New Roman" w:eastAsia="Times New Roman" w:hAnsi="Times New Roman" w:cs="Times New Roman"/>
          <w:i/>
          <w:sz w:val="20"/>
        </w:rPr>
        <w:t>The Gas Heart</w:t>
      </w:r>
      <w:r>
        <w:rPr>
          <w:rFonts w:ascii="Times New Roman" w:eastAsia="Times New Roman" w:hAnsi="Times New Roman" w:cs="Times New Roman"/>
          <w:sz w:val="20"/>
        </w:rPr>
        <w:t xml:space="preserve"> were created as part of this movement by Tristan </w:t>
      </w:r>
      <w:proofErr w:type="spellStart"/>
      <w:r>
        <w:rPr>
          <w:rFonts w:ascii="Times New Roman" w:eastAsia="Times New Roman" w:hAnsi="Times New Roman" w:cs="Times New Roman"/>
          <w:sz w:val="20"/>
        </w:rPr>
        <w:t>Tzara</w:t>
      </w:r>
      <w:proofErr w:type="spellEnd"/>
      <w:r>
        <w:rPr>
          <w:rFonts w:ascii="Times New Roman" w:eastAsia="Times New Roman" w:hAnsi="Times New Roman" w:cs="Times New Roman"/>
          <w:sz w:val="20"/>
        </w:rPr>
        <w:t xml:space="preserve">, while a member of its New York group produced </w:t>
      </w:r>
      <w:r>
        <w:rPr>
          <w:rFonts w:ascii="Times New Roman" w:eastAsia="Times New Roman" w:hAnsi="Times New Roman" w:cs="Times New Roman"/>
          <w:i/>
          <w:sz w:val="20"/>
        </w:rPr>
        <w:t>The B</w:t>
      </w:r>
      <w:r>
        <w:rPr>
          <w:rFonts w:ascii="Times New Roman" w:eastAsia="Times New Roman" w:hAnsi="Times New Roman" w:cs="Times New Roman"/>
          <w:i/>
          <w:sz w:val="20"/>
        </w:rPr>
        <w:t>ride Stripped Bare by Her Bachelors, Even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Fountain</w:t>
      </w:r>
      <w:r>
        <w:rPr>
          <w:rFonts w:ascii="Times New Roman" w:eastAsia="Times New Roman" w:hAnsi="Times New Roman" w:cs="Times New Roman"/>
          <w:sz w:val="20"/>
        </w:rPr>
        <w:t xml:space="preserve">. For 10 points, name this art movement including Kurt </w:t>
      </w:r>
      <w:proofErr w:type="spellStart"/>
      <w:r>
        <w:rPr>
          <w:rFonts w:ascii="Times New Roman" w:eastAsia="Times New Roman" w:hAnsi="Times New Roman" w:cs="Times New Roman"/>
          <w:sz w:val="20"/>
        </w:rPr>
        <w:t>Schwitters</w:t>
      </w:r>
      <w:proofErr w:type="spellEnd"/>
      <w:r>
        <w:rPr>
          <w:rFonts w:ascii="Times New Roman" w:eastAsia="Times New Roman" w:hAnsi="Times New Roman" w:cs="Times New Roman"/>
          <w:sz w:val="20"/>
        </w:rPr>
        <w:t xml:space="preserve"> and Marcel Duchamp, which took its name from the French for “hobbyhorse”.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Dada</w:t>
      </w:r>
      <w:r>
        <w:rPr>
          <w:rFonts w:ascii="Times New Roman" w:eastAsia="Times New Roman" w:hAnsi="Times New Roman" w:cs="Times New Roman"/>
          <w:sz w:val="20"/>
        </w:rPr>
        <w:t>ism</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One of these people was a constant compani</w:t>
      </w:r>
      <w:r>
        <w:rPr>
          <w:rFonts w:ascii="Times New Roman" w:eastAsia="Times New Roman" w:hAnsi="Times New Roman" w:cs="Times New Roman"/>
          <w:b/>
          <w:sz w:val="20"/>
        </w:rPr>
        <w:t xml:space="preserve">on of </w:t>
      </w:r>
      <w:proofErr w:type="spellStart"/>
      <w:r>
        <w:rPr>
          <w:rFonts w:ascii="Times New Roman" w:eastAsia="Times New Roman" w:hAnsi="Times New Roman" w:cs="Times New Roman"/>
          <w:b/>
          <w:sz w:val="20"/>
        </w:rPr>
        <w:t>Agvan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Dorzhiev</w:t>
      </w:r>
      <w:proofErr w:type="spellEnd"/>
      <w:r>
        <w:rPr>
          <w:rFonts w:ascii="Times New Roman" w:eastAsia="Times New Roman" w:hAnsi="Times New Roman" w:cs="Times New Roman"/>
          <w:b/>
          <w:sz w:val="20"/>
        </w:rPr>
        <w:t xml:space="preserve"> and received a seven-shot pistol as a gift from Mannerheim. Another died shortly after being kidnapped by </w:t>
      </w:r>
      <w:proofErr w:type="spellStart"/>
      <w:r>
        <w:rPr>
          <w:rFonts w:ascii="Times New Roman" w:eastAsia="Times New Roman" w:hAnsi="Times New Roman" w:cs="Times New Roman"/>
          <w:b/>
          <w:sz w:val="20"/>
        </w:rPr>
        <w:t>Lha-Bzang</w:t>
      </w:r>
      <w:proofErr w:type="spellEnd"/>
      <w:r>
        <w:rPr>
          <w:rFonts w:ascii="Times New Roman" w:eastAsia="Times New Roman" w:hAnsi="Times New Roman" w:cs="Times New Roman"/>
          <w:b/>
          <w:sz w:val="20"/>
        </w:rPr>
        <w:t xml:space="preserve"> Khan. One of these people was a student of Je </w:t>
      </w:r>
      <w:proofErr w:type="spellStart"/>
      <w:r>
        <w:rPr>
          <w:rFonts w:ascii="Times New Roman" w:eastAsia="Times New Roman" w:hAnsi="Times New Roman" w:cs="Times New Roman"/>
          <w:b/>
          <w:sz w:val="20"/>
        </w:rPr>
        <w:t>Tsongkhapa</w:t>
      </w:r>
      <w:proofErr w:type="spellEnd"/>
      <w:r>
        <w:rPr>
          <w:rFonts w:ascii="Times New Roman" w:eastAsia="Times New Roman" w:hAnsi="Times New Roman" w:cs="Times New Roman"/>
          <w:b/>
          <w:sz w:val="20"/>
        </w:rPr>
        <w:t xml:space="preserve"> who was promised protection by </w:t>
      </w:r>
      <w:proofErr w:type="spellStart"/>
      <w:r>
        <w:rPr>
          <w:rFonts w:ascii="Times New Roman" w:eastAsia="Times New Roman" w:hAnsi="Times New Roman" w:cs="Times New Roman"/>
          <w:b/>
          <w:sz w:val="20"/>
        </w:rPr>
        <w:t>Palden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Lhamo</w:t>
      </w:r>
      <w:proofErr w:type="spellEnd"/>
      <w:r>
        <w:rPr>
          <w:rFonts w:ascii="Times New Roman" w:eastAsia="Times New Roman" w:hAnsi="Times New Roman" w:cs="Times New Roman"/>
          <w:b/>
          <w:sz w:val="20"/>
        </w:rPr>
        <w:t xml:space="preserve">. Oracular visions </w:t>
      </w:r>
      <w:r>
        <w:rPr>
          <w:rFonts w:ascii="Times New Roman" w:eastAsia="Times New Roman" w:hAnsi="Times New Roman" w:cs="Times New Roman"/>
          <w:b/>
          <w:sz w:val="20"/>
        </w:rPr>
        <w:t>of these people are often seen in the lake</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Lhamo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Latso</w:t>
      </w:r>
      <w:proofErr w:type="spellEnd"/>
      <w:r>
        <w:rPr>
          <w:rFonts w:ascii="Times New Roman" w:eastAsia="Times New Roman" w:hAnsi="Times New Roman" w:cs="Times New Roman"/>
          <w:sz w:val="20"/>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One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was confirmed as a child after identifying a number of relics owned by the previous one; that man is the subject of the movie </w:t>
      </w:r>
      <w:proofErr w:type="spellStart"/>
      <w:r>
        <w:rPr>
          <w:rFonts w:ascii="Times New Roman" w:eastAsia="Times New Roman" w:hAnsi="Times New Roman" w:cs="Times New Roman"/>
          <w:i/>
          <w:sz w:val="20"/>
        </w:rPr>
        <w:t>Kundun</w:t>
      </w:r>
      <w:proofErr w:type="spellEnd"/>
      <w:r>
        <w:rPr>
          <w:rFonts w:ascii="Times New Roman" w:eastAsia="Times New Roman" w:hAnsi="Times New Roman" w:cs="Times New Roman"/>
          <w:sz w:val="20"/>
        </w:rPr>
        <w:t xml:space="preserve">. The next of these people is legally forbidden to be born outside Chinese soil, and the current one has been in exile in </w:t>
      </w:r>
      <w:proofErr w:type="spellStart"/>
      <w:r>
        <w:rPr>
          <w:rFonts w:ascii="Times New Roman" w:eastAsia="Times New Roman" w:hAnsi="Times New Roman" w:cs="Times New Roman"/>
          <w:sz w:val="20"/>
        </w:rPr>
        <w:t>Dharamsala</w:t>
      </w:r>
      <w:proofErr w:type="spellEnd"/>
      <w:r>
        <w:rPr>
          <w:rFonts w:ascii="Times New Roman" w:eastAsia="Times New Roman" w:hAnsi="Times New Roman" w:cs="Times New Roman"/>
          <w:sz w:val="20"/>
        </w:rPr>
        <w:t xml:space="preserve"> since 1959. For 10 points, name this reincarnated leader in the Gelug school of Tibetan Buddhism, the 14th and current of w</w:t>
      </w:r>
      <w:r>
        <w:rPr>
          <w:rFonts w:ascii="Times New Roman" w:eastAsia="Times New Roman" w:hAnsi="Times New Roman" w:cs="Times New Roman"/>
          <w:sz w:val="20"/>
        </w:rPr>
        <w:t xml:space="preserve">hom is Tenzin </w:t>
      </w:r>
      <w:proofErr w:type="spellStart"/>
      <w:r>
        <w:rPr>
          <w:rFonts w:ascii="Times New Roman" w:eastAsia="Times New Roman" w:hAnsi="Times New Roman" w:cs="Times New Roman"/>
          <w:sz w:val="20"/>
        </w:rPr>
        <w:t>Gyatso</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Dalai Lama</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Lama</w:t>
      </w:r>
      <w:r>
        <w:rPr>
          <w:rFonts w:ascii="Times New Roman" w:eastAsia="Times New Roman" w:hAnsi="Times New Roman" w:cs="Times New Roman"/>
          <w:sz w:val="20"/>
        </w:rPr>
        <w:t>”]</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This piece of music plays during a scene in which a man rolling red billiard balls into a pocket is revealed as the camera zooms out on the face of a Patrick Magee-portrayed character staring </w:t>
      </w:r>
      <w:r>
        <w:rPr>
          <w:rFonts w:ascii="Times New Roman" w:eastAsia="Times New Roman" w:hAnsi="Times New Roman" w:cs="Times New Roman"/>
          <w:b/>
          <w:sz w:val="20"/>
        </w:rPr>
        <w:t xml:space="preserve">upwards. A section of this composition plays over the text introductions to each section of Don </w:t>
      </w:r>
      <w:proofErr w:type="spellStart"/>
      <w:r>
        <w:rPr>
          <w:rFonts w:ascii="Times New Roman" w:eastAsia="Times New Roman" w:hAnsi="Times New Roman" w:cs="Times New Roman"/>
          <w:b/>
          <w:sz w:val="20"/>
        </w:rPr>
        <w:t>Hertzfeldt’s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Rejected</w:t>
      </w:r>
      <w:r>
        <w:rPr>
          <w:rFonts w:ascii="Times New Roman" w:eastAsia="Times New Roman" w:hAnsi="Times New Roman" w:cs="Times New Roman"/>
          <w:b/>
          <w:sz w:val="20"/>
        </w:rPr>
        <w:t xml:space="preserve">. A performance of this piece at the Walt Disney Concert Hall is interrupted in order to stop a bomb at the end of </w:t>
      </w:r>
      <w:r>
        <w:rPr>
          <w:rFonts w:ascii="Times New Roman" w:eastAsia="Times New Roman" w:hAnsi="Times New Roman" w:cs="Times New Roman"/>
          <w:b/>
          <w:i/>
          <w:sz w:val="20"/>
        </w:rPr>
        <w:t>Get Smart</w:t>
      </w:r>
      <w:r>
        <w:rPr>
          <w:rFonts w:ascii="Times New Roman" w:eastAsia="Times New Roman" w:hAnsi="Times New Roman" w:cs="Times New Roman"/>
          <w:b/>
          <w:sz w:val="20"/>
        </w:rPr>
        <w:t>. Supposedly, N</w:t>
      </w:r>
      <w:r>
        <w:rPr>
          <w:rFonts w:ascii="Times New Roman" w:eastAsia="Times New Roman" w:hAnsi="Times New Roman" w:cs="Times New Roman"/>
          <w:b/>
          <w:sz w:val="20"/>
        </w:rPr>
        <w:t xml:space="preserve">orio </w:t>
      </w:r>
      <w:proofErr w:type="spellStart"/>
      <w:r>
        <w:rPr>
          <w:rFonts w:ascii="Times New Roman" w:eastAsia="Times New Roman" w:hAnsi="Times New Roman" w:cs="Times New Roman"/>
          <w:b/>
          <w:sz w:val="20"/>
        </w:rPr>
        <w:t>Ohga’s</w:t>
      </w:r>
      <w:proofErr w:type="spellEnd"/>
      <w:r>
        <w:rPr>
          <w:rFonts w:ascii="Times New Roman" w:eastAsia="Times New Roman" w:hAnsi="Times New Roman" w:cs="Times New Roman"/>
          <w:b/>
          <w:sz w:val="20"/>
        </w:rPr>
        <w:t xml:space="preserve"> wife’s love of this composition directly influenced the (*)</w:t>
      </w:r>
      <w:r>
        <w:rPr>
          <w:rFonts w:ascii="Times New Roman" w:eastAsia="Times New Roman" w:hAnsi="Times New Roman" w:cs="Times New Roman"/>
          <w:sz w:val="20"/>
        </w:rPr>
        <w:t xml:space="preserve"> standard size of a compact disc. Excerpts from this composition accompany the actions of the terrorists in </w:t>
      </w:r>
      <w:r>
        <w:rPr>
          <w:rFonts w:ascii="Times New Roman" w:eastAsia="Times New Roman" w:hAnsi="Times New Roman" w:cs="Times New Roman"/>
          <w:i/>
          <w:sz w:val="20"/>
        </w:rPr>
        <w:t>Die Hard</w:t>
      </w:r>
      <w:r>
        <w:rPr>
          <w:rFonts w:ascii="Times New Roman" w:eastAsia="Times New Roman" w:hAnsi="Times New Roman" w:cs="Times New Roman"/>
          <w:sz w:val="20"/>
        </w:rPr>
        <w:t xml:space="preserve">, and it is used by F. Alexander to torture the captive Alex </w:t>
      </w:r>
      <w:proofErr w:type="spellStart"/>
      <w:r>
        <w:rPr>
          <w:rFonts w:ascii="Times New Roman" w:eastAsia="Times New Roman" w:hAnsi="Times New Roman" w:cs="Times New Roman"/>
          <w:sz w:val="20"/>
        </w:rPr>
        <w:t>DeLarge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in the film </w:t>
      </w:r>
      <w:r>
        <w:rPr>
          <w:rFonts w:ascii="Times New Roman" w:eastAsia="Times New Roman" w:hAnsi="Times New Roman" w:cs="Times New Roman"/>
          <w:i/>
          <w:sz w:val="20"/>
        </w:rPr>
        <w:t>A Clockwork Orange</w:t>
      </w:r>
      <w:r>
        <w:rPr>
          <w:rFonts w:ascii="Times New Roman" w:eastAsia="Times New Roman" w:hAnsi="Times New Roman" w:cs="Times New Roman"/>
          <w:sz w:val="20"/>
        </w:rPr>
        <w:t>. For 10 points, name this symphony whose fourth movement sets Schiller’s “Ode to Joy”.</w:t>
      </w:r>
      <w:r>
        <w:rPr>
          <w:rFonts w:ascii="Times New Roman" w:eastAsia="Times New Roman" w:hAnsi="Times New Roman" w:cs="Times New Roman"/>
          <w:sz w:val="20"/>
        </w:rPr>
        <w:br/>
        <w:t xml:space="preserve">ANSWER: Ludwig van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’s </w:t>
      </w:r>
      <w:r>
        <w:rPr>
          <w:rFonts w:ascii="Times New Roman" w:eastAsia="Times New Roman" w:hAnsi="Times New Roman" w:cs="Times New Roman"/>
          <w:b/>
          <w:i/>
          <w:sz w:val="20"/>
          <w:u w:val="single"/>
        </w:rPr>
        <w:t>Ninth</w:t>
      </w:r>
      <w:r>
        <w:rPr>
          <w:rFonts w:ascii="Times New Roman" w:eastAsia="Times New Roman" w:hAnsi="Times New Roman" w:cs="Times New Roman"/>
          <w:i/>
          <w:sz w:val="20"/>
        </w:rPr>
        <w:t xml:space="preserve"> Symphony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’s </w:t>
      </w:r>
      <w:r>
        <w:rPr>
          <w:rFonts w:ascii="Times New Roman" w:eastAsia="Times New Roman" w:hAnsi="Times New Roman" w:cs="Times New Roman"/>
          <w:i/>
          <w:sz w:val="20"/>
        </w:rPr>
        <w:t xml:space="preserve">Symphony No. </w:t>
      </w:r>
      <w:r>
        <w:rPr>
          <w:rFonts w:ascii="Times New Roman" w:eastAsia="Times New Roman" w:hAnsi="Times New Roman" w:cs="Times New Roman"/>
          <w:b/>
          <w:i/>
          <w:sz w:val="20"/>
          <w:u w:val="single"/>
        </w:rPr>
        <w:t>9</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Choral Symphony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Op</w:t>
      </w:r>
      <w:r>
        <w:rPr>
          <w:rFonts w:ascii="Times New Roman" w:eastAsia="Times New Roman" w:hAnsi="Times New Roman" w:cs="Times New Roman"/>
          <w:sz w:val="20"/>
        </w:rPr>
        <w:t xml:space="preserve">us </w:t>
      </w:r>
      <w:r>
        <w:rPr>
          <w:rFonts w:ascii="Times New Roman" w:eastAsia="Times New Roman" w:hAnsi="Times New Roman" w:cs="Times New Roman"/>
          <w:b/>
          <w:sz w:val="20"/>
          <w:u w:val="single"/>
        </w:rPr>
        <w:t>125</w:t>
      </w:r>
      <w:r>
        <w:rPr>
          <w:rFonts w:ascii="Times New Roman" w:eastAsia="Times New Roman" w:hAnsi="Times New Roman" w:cs="Times New Roman"/>
          <w:sz w:val="20"/>
        </w:rPr>
        <w:t>; prompt on partial answers]</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Zebra mussels and other </w:t>
      </w:r>
      <w:proofErr w:type="spellStart"/>
      <w:r>
        <w:rPr>
          <w:rFonts w:ascii="Times New Roman" w:eastAsia="Times New Roman" w:hAnsi="Times New Roman" w:cs="Times New Roman"/>
          <w:b/>
          <w:sz w:val="20"/>
        </w:rPr>
        <w:t>dreissenids</w:t>
      </w:r>
      <w:proofErr w:type="spellEnd"/>
      <w:r>
        <w:rPr>
          <w:rFonts w:ascii="Times New Roman" w:eastAsia="Times New Roman" w:hAnsi="Times New Roman" w:cs="Times New Roman"/>
          <w:b/>
          <w:sz w:val="20"/>
        </w:rPr>
        <w:t xml:space="preserve"> are thought to cause a nearshore shunt of this element in lakes. Cluster roots secrete carboxylates in order to mobilize this element, and across ecosystems, diffusion is far more importa</w:t>
      </w:r>
      <w:r>
        <w:rPr>
          <w:rFonts w:ascii="Times New Roman" w:eastAsia="Times New Roman" w:hAnsi="Times New Roman" w:cs="Times New Roman"/>
          <w:b/>
          <w:sz w:val="20"/>
        </w:rPr>
        <w:t xml:space="preserve">nt than mass flow for this element’s uptake due to its low soil mobility. In plant seeds and bran, this element is mainly stored as </w:t>
      </w:r>
      <w:proofErr w:type="spellStart"/>
      <w:r>
        <w:rPr>
          <w:rFonts w:ascii="Times New Roman" w:eastAsia="Times New Roman" w:hAnsi="Times New Roman" w:cs="Times New Roman"/>
          <w:b/>
          <w:sz w:val="20"/>
        </w:rPr>
        <w:t>phytic</w:t>
      </w:r>
      <w:proofErr w:type="spellEnd"/>
      <w:r>
        <w:rPr>
          <w:rFonts w:ascii="Times New Roman" w:eastAsia="Times New Roman" w:hAnsi="Times New Roman" w:cs="Times New Roman"/>
          <w:b/>
          <w:sz w:val="20"/>
        </w:rPr>
        <w:t xml:space="preserve"> acid. </w:t>
      </w:r>
      <w:proofErr w:type="spellStart"/>
      <w:r>
        <w:rPr>
          <w:rFonts w:ascii="Times New Roman" w:eastAsia="Times New Roman" w:hAnsi="Times New Roman" w:cs="Times New Roman"/>
          <w:b/>
          <w:sz w:val="20"/>
        </w:rPr>
        <w:t>Apatites</w:t>
      </w:r>
      <w:proofErr w:type="spellEnd"/>
      <w:r>
        <w:rPr>
          <w:rFonts w:ascii="Times New Roman" w:eastAsia="Times New Roman" w:hAnsi="Times New Roman" w:cs="Times New Roman"/>
          <w:b/>
          <w:sz w:val="20"/>
        </w:rPr>
        <w:t xml:space="preserve"> are a major mineral source of this element, which occludes on older soils, making it most likely to li</w:t>
      </w:r>
      <w:r>
        <w:rPr>
          <w:rFonts w:ascii="Times New Roman" w:eastAsia="Times New Roman" w:hAnsi="Times New Roman" w:cs="Times New Roman"/>
          <w:b/>
          <w:sz w:val="20"/>
        </w:rPr>
        <w:t>mit</w:t>
      </w:r>
      <w:r>
        <w:rPr>
          <w:rFonts w:ascii="Times New Roman" w:eastAsia="Times New Roman" w:hAnsi="Times New Roman" w:cs="Times New Roman"/>
          <w:sz w:val="20"/>
        </w:rPr>
        <w:t xml:space="preserve"> (*) primary production on those soils. This element is the second designated by the three-number fertilizer code. Much of this element’s inputs on islands comes from guano, which was mined as a source of this element. For 10 points, name this primary e</w:t>
      </w:r>
      <w:r>
        <w:rPr>
          <w:rFonts w:ascii="Times New Roman" w:eastAsia="Times New Roman" w:hAnsi="Times New Roman" w:cs="Times New Roman"/>
          <w:sz w:val="20"/>
        </w:rPr>
        <w:t>lement found in an ion which, along with sugar, forms the backbone of DNA.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phosphorus</w:t>
      </w:r>
      <w:r>
        <w:rPr>
          <w:rFonts w:ascii="Times New Roman" w:eastAsia="Times New Roman" w:hAnsi="Times New Roman" w:cs="Times New Roman"/>
          <w:i/>
          <w:sz w:val="20"/>
        </w:rPr>
        <w:t xml:space="preserve"> </w:t>
      </w:r>
      <w:r>
        <w:rPr>
          <w:rFonts w:ascii="Times New Roman" w:eastAsia="Times New Roman" w:hAnsi="Times New Roman" w:cs="Times New Roman"/>
          <w:sz w:val="20"/>
        </w:rPr>
        <w:t>[prompt on “phosphate”]</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Nevil Shute took the epigraph for his novel </w:t>
      </w:r>
      <w:r>
        <w:rPr>
          <w:rFonts w:ascii="Times New Roman" w:eastAsia="Times New Roman" w:hAnsi="Times New Roman" w:cs="Times New Roman"/>
          <w:b/>
          <w:i/>
          <w:sz w:val="20"/>
        </w:rPr>
        <w:t>On the Beach</w:t>
      </w:r>
      <w:r>
        <w:rPr>
          <w:rFonts w:ascii="Times New Roman" w:eastAsia="Times New Roman" w:hAnsi="Times New Roman" w:cs="Times New Roman"/>
          <w:b/>
          <w:sz w:val="20"/>
        </w:rPr>
        <w:t xml:space="preserve"> from this poem. The second section of this poem lists such “deliberate disgui</w:t>
      </w:r>
      <w:r>
        <w:rPr>
          <w:rFonts w:ascii="Times New Roman" w:eastAsia="Times New Roman" w:hAnsi="Times New Roman" w:cs="Times New Roman"/>
          <w:b/>
          <w:sz w:val="20"/>
        </w:rPr>
        <w:t xml:space="preserve">ses” as “rat’s coat, </w:t>
      </w:r>
      <w:proofErr w:type="spellStart"/>
      <w:r>
        <w:rPr>
          <w:rFonts w:ascii="Times New Roman" w:eastAsia="Times New Roman" w:hAnsi="Times New Roman" w:cs="Times New Roman"/>
          <w:b/>
          <w:sz w:val="20"/>
        </w:rPr>
        <w:t>crowskin</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crossed</w:t>
      </w:r>
      <w:proofErr w:type="gramEnd"/>
      <w:r>
        <w:rPr>
          <w:rFonts w:ascii="Times New Roman" w:eastAsia="Times New Roman" w:hAnsi="Times New Roman" w:cs="Times New Roman"/>
          <w:b/>
          <w:sz w:val="20"/>
        </w:rPr>
        <w:t xml:space="preserve"> staves / In a field”, while its first section includes the paradoxical phrases “shape without form, shade without </w:t>
      </w:r>
      <w:proofErr w:type="spellStart"/>
      <w:r>
        <w:rPr>
          <w:rFonts w:ascii="Times New Roman" w:eastAsia="Times New Roman" w:hAnsi="Times New Roman" w:cs="Times New Roman"/>
          <w:b/>
          <w:sz w:val="20"/>
        </w:rPr>
        <w:t>colour</w:t>
      </w:r>
      <w:proofErr w:type="spellEnd"/>
      <w:r>
        <w:rPr>
          <w:rFonts w:ascii="Times New Roman" w:eastAsia="Times New Roman" w:hAnsi="Times New Roman" w:cs="Times New Roman"/>
          <w:b/>
          <w:sz w:val="20"/>
        </w:rPr>
        <w:t>” and “gesture without motion”. Its third section describes figures “gathered on this beach of th</w:t>
      </w:r>
      <w:r>
        <w:rPr>
          <w:rFonts w:ascii="Times New Roman" w:eastAsia="Times New Roman" w:hAnsi="Times New Roman" w:cs="Times New Roman"/>
          <w:b/>
          <w:sz w:val="20"/>
        </w:rPr>
        <w:t>e tumid river” and begins with the line “The (*)</w:t>
      </w:r>
      <w:r>
        <w:rPr>
          <w:rFonts w:ascii="Times New Roman" w:eastAsia="Times New Roman" w:hAnsi="Times New Roman" w:cs="Times New Roman"/>
          <w:sz w:val="20"/>
        </w:rPr>
        <w:t xml:space="preserve"> eyes are not here”, echoing its earlier image of “eyes I dare not meet in dreams”. This poem’s final section describes seven pairs of locations between which “falls the shadow”, opens with a faux-nursery rhy</w:t>
      </w:r>
      <w:r>
        <w:rPr>
          <w:rFonts w:ascii="Times New Roman" w:eastAsia="Times New Roman" w:hAnsi="Times New Roman" w:cs="Times New Roman"/>
          <w:sz w:val="20"/>
        </w:rPr>
        <w:t>me beginning “Here we go ‘round the prickly pear”, and ends with the lines “This is the way the world ends / Not with a bang but with a whimper”. For 10 points, name this poem by T.S. Eliot.</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Hollow Men</w:t>
      </w:r>
      <w:r>
        <w:rPr>
          <w:rFonts w:ascii="Times New Roman" w:eastAsia="Times New Roman" w:hAnsi="Times New Roman" w:cs="Times New Roman"/>
          <w:sz w:val="20"/>
        </w:rPr>
        <w:t>”</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A man nicknamed "Catena" or "The Cha</w:t>
      </w:r>
      <w:r>
        <w:rPr>
          <w:rFonts w:ascii="Times New Roman" w:eastAsia="Times New Roman" w:hAnsi="Times New Roman" w:cs="Times New Roman"/>
          <w:b/>
          <w:sz w:val="20"/>
        </w:rPr>
        <w:t xml:space="preserve">in" came to this island to punish dissidents and was so brutal even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vice deputy tried to kill him with a sword. The story of </w:t>
      </w:r>
      <w:r>
        <w:rPr>
          <w:rFonts w:ascii="Times New Roman" w:eastAsia="Times New Roman" w:hAnsi="Times New Roman" w:cs="Times New Roman"/>
          <w:b/>
          <w:i/>
          <w:sz w:val="20"/>
        </w:rPr>
        <w:t xml:space="preserve">The Eagle of the Ninth </w:t>
      </w:r>
      <w:r>
        <w:rPr>
          <w:rFonts w:ascii="Times New Roman" w:eastAsia="Times New Roman" w:hAnsi="Times New Roman" w:cs="Times New Roman"/>
          <w:b/>
          <w:sz w:val="20"/>
        </w:rPr>
        <w:t>is set here and proposes that a wingless eagle was the symbol of the ninth legion that went missing on t</w:t>
      </w:r>
      <w:r>
        <w:rPr>
          <w:rFonts w:ascii="Times New Roman" w:eastAsia="Times New Roman" w:hAnsi="Times New Roman" w:cs="Times New Roman"/>
          <w:b/>
          <w:sz w:val="20"/>
        </w:rPr>
        <w:t xml:space="preserve">his island. A planned invasion of it mythically only resulted in troops attacking water and gathering seashells as "plunder." (*) </w:t>
      </w:r>
      <w:r>
        <w:rPr>
          <w:rFonts w:ascii="Times New Roman" w:eastAsia="Times New Roman" w:hAnsi="Times New Roman" w:cs="Times New Roman"/>
          <w:sz w:val="20"/>
        </w:rPr>
        <w:t xml:space="preserve">The widow of King </w:t>
      </w:r>
      <w:proofErr w:type="spellStart"/>
      <w:r>
        <w:rPr>
          <w:rFonts w:ascii="Times New Roman" w:eastAsia="Times New Roman" w:hAnsi="Times New Roman" w:cs="Times New Roman"/>
          <w:sz w:val="20"/>
        </w:rPr>
        <w:t>Prasutagus</w:t>
      </w:r>
      <w:proofErr w:type="spellEnd"/>
      <w:r>
        <w:rPr>
          <w:rFonts w:ascii="Times New Roman" w:eastAsia="Times New Roman" w:hAnsi="Times New Roman" w:cs="Times New Roman"/>
          <w:sz w:val="20"/>
        </w:rPr>
        <w:t xml:space="preserve"> and Queen of the Iceni, who lived on this island, later fought the Battle of Watling Street. Taci</w:t>
      </w:r>
      <w:r>
        <w:rPr>
          <w:rFonts w:ascii="Times New Roman" w:eastAsia="Times New Roman" w:hAnsi="Times New Roman" w:cs="Times New Roman"/>
          <w:sz w:val="20"/>
        </w:rPr>
        <w:t xml:space="preserve">tus' father-in-law Agricola governed this island, which is where the </w:t>
      </w:r>
      <w:proofErr w:type="spellStart"/>
      <w:r>
        <w:rPr>
          <w:rFonts w:ascii="Times New Roman" w:eastAsia="Times New Roman" w:hAnsi="Times New Roman" w:cs="Times New Roman"/>
          <w:sz w:val="20"/>
        </w:rPr>
        <w:t>Antonine</w:t>
      </w:r>
      <w:proofErr w:type="spellEnd"/>
      <w:r>
        <w:rPr>
          <w:rFonts w:ascii="Times New Roman" w:eastAsia="Times New Roman" w:hAnsi="Times New Roman" w:cs="Times New Roman"/>
          <w:sz w:val="20"/>
        </w:rPr>
        <w:t xml:space="preserve"> Wall was built and where </w:t>
      </w:r>
      <w:proofErr w:type="spellStart"/>
      <w:r>
        <w:rPr>
          <w:rFonts w:ascii="Times New Roman" w:eastAsia="Times New Roman" w:hAnsi="Times New Roman" w:cs="Times New Roman"/>
          <w:sz w:val="20"/>
        </w:rPr>
        <w:t>Boudica</w:t>
      </w:r>
      <w:proofErr w:type="spellEnd"/>
      <w:r>
        <w:rPr>
          <w:rFonts w:ascii="Times New Roman" w:eastAsia="Times New Roman" w:hAnsi="Times New Roman" w:cs="Times New Roman"/>
          <w:sz w:val="20"/>
        </w:rPr>
        <w:t xml:space="preserve"> was defeated in battle. For 10 points, name this island, a former Roman province where Hadrian's Wall was found.</w:t>
      </w:r>
      <w:r>
        <w:rPr>
          <w:rFonts w:ascii="Times New Roman" w:eastAsia="Times New Roman" w:hAnsi="Times New Roman" w:cs="Times New Roman"/>
          <w:sz w:val="20"/>
        </w:rPr>
        <w:br/>
        <w:t xml:space="preserve">ANSWER: Great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Britan</w:t>
      </w:r>
      <w:r>
        <w:rPr>
          <w:rFonts w:ascii="Times New Roman" w:eastAsia="Times New Roman" w:hAnsi="Times New Roman" w:cs="Times New Roman"/>
          <w:b/>
          <w:sz w:val="20"/>
          <w:u w:val="single"/>
        </w:rPr>
        <w:t>nia</w:t>
      </w:r>
      <w:r>
        <w:rPr>
          <w:rFonts w:ascii="Times New Roman" w:eastAsia="Times New Roman" w:hAnsi="Times New Roman" w:cs="Times New Roman"/>
          <w:sz w:val="20"/>
        </w:rPr>
        <w:t>, do not accept "England" or "Scotland"]</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 xml:space="preserve">This building contains a line of paired panels of painted marble decorations interspersed with </w:t>
      </w:r>
      <w:r>
        <w:rPr>
          <w:rFonts w:ascii="Times New Roman" w:eastAsia="Times New Roman" w:hAnsi="Times New Roman" w:cs="Times New Roman"/>
          <w:b/>
          <w:i/>
          <w:sz w:val="20"/>
        </w:rPr>
        <w:t>grisaille</w:t>
      </w:r>
      <w:r>
        <w:rPr>
          <w:rFonts w:ascii="Times New Roman" w:eastAsia="Times New Roman" w:hAnsi="Times New Roman" w:cs="Times New Roman"/>
          <w:b/>
          <w:sz w:val="20"/>
        </w:rPr>
        <w:t xml:space="preserve"> paintings of the Vices and Virtues. Two angels push out portions of the sky above a window that is als</w:t>
      </w:r>
      <w:r>
        <w:rPr>
          <w:rFonts w:ascii="Times New Roman" w:eastAsia="Times New Roman" w:hAnsi="Times New Roman" w:cs="Times New Roman"/>
          <w:b/>
          <w:sz w:val="20"/>
        </w:rPr>
        <w:t>o flanked by massed ranks of angels in a painting in this building, which also contains a painting in which a man’s ear is severed as a yellow- robed Judas dramatically comes face-to-face with Jesus. Nine angels dart about the sky of a depiction of the</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Lamentation</w:t>
      </w:r>
      <w:r>
        <w:rPr>
          <w:rFonts w:ascii="Times New Roman" w:eastAsia="Times New Roman" w:hAnsi="Times New Roman" w:cs="Times New Roman"/>
          <w:sz w:val="20"/>
        </w:rPr>
        <w:t xml:space="preserve"> in this building. Its star-studded cobalt blue ceiling is located above rows of paintings depicting the lives of Joachim, Christ, and the Virgin. Its entire west wall is covered by a painting of </w:t>
      </w:r>
      <w:r>
        <w:rPr>
          <w:rFonts w:ascii="Times New Roman" w:eastAsia="Times New Roman" w:hAnsi="Times New Roman" w:cs="Times New Roman"/>
          <w:i/>
          <w:sz w:val="20"/>
        </w:rPr>
        <w:t>The Last Judgement</w:t>
      </w:r>
      <w:r>
        <w:rPr>
          <w:rFonts w:ascii="Times New Roman" w:eastAsia="Times New Roman" w:hAnsi="Times New Roman" w:cs="Times New Roman"/>
          <w:sz w:val="20"/>
        </w:rPr>
        <w:t>, in which small model of this</w:t>
      </w:r>
      <w:r>
        <w:rPr>
          <w:rFonts w:ascii="Times New Roman" w:eastAsia="Times New Roman" w:hAnsi="Times New Roman" w:cs="Times New Roman"/>
          <w:sz w:val="20"/>
        </w:rPr>
        <w:t xml:space="preserve"> building is presented to the Virgin by its patron, Enrico </w:t>
      </w:r>
      <w:proofErr w:type="spellStart"/>
      <w:r>
        <w:rPr>
          <w:rFonts w:ascii="Times New Roman" w:eastAsia="Times New Roman" w:hAnsi="Times New Roman" w:cs="Times New Roman"/>
          <w:sz w:val="20"/>
        </w:rPr>
        <w:t>Scrovegni</w:t>
      </w:r>
      <w:proofErr w:type="spellEnd"/>
      <w:r>
        <w:rPr>
          <w:rFonts w:ascii="Times New Roman" w:eastAsia="Times New Roman" w:hAnsi="Times New Roman" w:cs="Times New Roman"/>
          <w:sz w:val="20"/>
        </w:rPr>
        <w:t>. For 10 points, name this church in Padua home to a famous fresco cycle by Giotto.</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Arena</w:t>
      </w:r>
      <w:r>
        <w:rPr>
          <w:rFonts w:ascii="Times New Roman" w:eastAsia="Times New Roman" w:hAnsi="Times New Roman" w:cs="Times New Roman"/>
          <w:sz w:val="20"/>
        </w:rPr>
        <w:t xml:space="preserve"> Chapel [accept the </w:t>
      </w:r>
      <w:proofErr w:type="spellStart"/>
      <w:r>
        <w:rPr>
          <w:rFonts w:ascii="Times New Roman" w:eastAsia="Times New Roman" w:hAnsi="Times New Roman" w:cs="Times New Roman"/>
          <w:b/>
          <w:sz w:val="20"/>
          <w:u w:val="single"/>
        </w:rPr>
        <w:t>Scrovegni</w:t>
      </w:r>
      <w:proofErr w:type="spellEnd"/>
      <w:r>
        <w:rPr>
          <w:rFonts w:ascii="Times New Roman" w:eastAsia="Times New Roman" w:hAnsi="Times New Roman" w:cs="Times New Roman"/>
          <w:sz w:val="20"/>
        </w:rPr>
        <w:t xml:space="preserve"> Chapel or the Cappella </w:t>
      </w:r>
      <w:proofErr w:type="spellStart"/>
      <w:r>
        <w:rPr>
          <w:rFonts w:ascii="Times New Roman" w:eastAsia="Times New Roman" w:hAnsi="Times New Roman" w:cs="Times New Roman"/>
          <w:sz w:val="20"/>
        </w:rPr>
        <w:t>degli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Scrovegni</w:t>
      </w:r>
      <w:proofErr w:type="spellEnd"/>
      <w:r>
        <w:rPr>
          <w:rFonts w:ascii="Times New Roman" w:eastAsia="Times New Roman" w:hAnsi="Times New Roman" w:cs="Times New Roman"/>
          <w:sz w:val="20"/>
        </w:rPr>
        <w:t xml:space="preserve"> before “</w:t>
      </w:r>
      <w:proofErr w:type="spellStart"/>
      <w:r>
        <w:rPr>
          <w:rFonts w:ascii="Times New Roman" w:eastAsia="Times New Roman" w:hAnsi="Times New Roman" w:cs="Times New Roman"/>
          <w:sz w:val="20"/>
        </w:rPr>
        <w:t>Scrovegni</w:t>
      </w:r>
      <w:proofErr w:type="spellEnd"/>
      <w:r>
        <w:rPr>
          <w:rFonts w:ascii="Times New Roman" w:eastAsia="Times New Roman" w:hAnsi="Times New Roman" w:cs="Times New Roman"/>
          <w:sz w:val="20"/>
        </w:rPr>
        <w:t>” is read]</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This man was promoted to field marshal after a triumph at the Battle of </w:t>
      </w:r>
      <w:proofErr w:type="spellStart"/>
      <w:r>
        <w:rPr>
          <w:rFonts w:ascii="Times New Roman" w:eastAsia="Times New Roman" w:hAnsi="Times New Roman" w:cs="Times New Roman"/>
          <w:b/>
          <w:sz w:val="20"/>
        </w:rPr>
        <w:t>Sakarya</w:t>
      </w:r>
      <w:proofErr w:type="spellEnd"/>
      <w:r>
        <w:rPr>
          <w:rFonts w:ascii="Times New Roman" w:eastAsia="Times New Roman" w:hAnsi="Times New Roman" w:cs="Times New Roman"/>
          <w:b/>
          <w:sz w:val="20"/>
        </w:rPr>
        <w:t>. For over twenty years, his country was led by the party he started, the Republican People's Party. He invited John Dewey to his country to he</w:t>
      </w:r>
      <w:r>
        <w:rPr>
          <w:rFonts w:ascii="Times New Roman" w:eastAsia="Times New Roman" w:hAnsi="Times New Roman" w:cs="Times New Roman"/>
          <w:b/>
          <w:sz w:val="20"/>
        </w:rPr>
        <w:t>lp reform public education. This man's support of democracy and secularism were part of his "Six Arrows" ideology. The Treaty of (*)</w:t>
      </w:r>
      <w:r>
        <w:rPr>
          <w:rFonts w:ascii="Times New Roman" w:eastAsia="Times New Roman" w:hAnsi="Times New Roman" w:cs="Times New Roman"/>
          <w:sz w:val="20"/>
        </w:rPr>
        <w:t xml:space="preserve"> Lausanne recognized this man's government after a war of independence featuring Greek invaders. This man commanded the vict</w:t>
      </w:r>
      <w:r>
        <w:rPr>
          <w:rFonts w:ascii="Times New Roman" w:eastAsia="Times New Roman" w:hAnsi="Times New Roman" w:cs="Times New Roman"/>
          <w:sz w:val="20"/>
        </w:rPr>
        <w:t>orious 19</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division at the Battle of Gallipoli, fighting on behalf of the Ottoman Empire. After his country became independent in 1923, he ordered rapid, </w:t>
      </w:r>
      <w:proofErr w:type="gramStart"/>
      <w:r>
        <w:rPr>
          <w:rFonts w:ascii="Times New Roman" w:eastAsia="Times New Roman" w:hAnsi="Times New Roman" w:cs="Times New Roman"/>
          <w:sz w:val="20"/>
        </w:rPr>
        <w:t>Westernizing</w:t>
      </w:r>
      <w:proofErr w:type="gramEnd"/>
      <w:r>
        <w:rPr>
          <w:rFonts w:ascii="Times New Roman" w:eastAsia="Times New Roman" w:hAnsi="Times New Roman" w:cs="Times New Roman"/>
          <w:sz w:val="20"/>
        </w:rPr>
        <w:t xml:space="preserve"> modernizations such as the banning of the fez. For 10 points, name this first President </w:t>
      </w:r>
      <w:r>
        <w:rPr>
          <w:rFonts w:ascii="Times New Roman" w:eastAsia="Times New Roman" w:hAnsi="Times New Roman" w:cs="Times New Roman"/>
          <w:sz w:val="20"/>
        </w:rPr>
        <w:t>of the Republic of Turkey.</w:t>
      </w:r>
      <w:r>
        <w:rPr>
          <w:rFonts w:ascii="Times New Roman" w:eastAsia="Times New Roman" w:hAnsi="Times New Roman" w:cs="Times New Roman"/>
          <w:sz w:val="20"/>
        </w:rPr>
        <w:br/>
        <w:t xml:space="preserve">ANSWER: Mustafa Kemal </w:t>
      </w:r>
      <w:r>
        <w:rPr>
          <w:rFonts w:ascii="Times New Roman" w:eastAsia="Times New Roman" w:hAnsi="Times New Roman" w:cs="Times New Roman"/>
          <w:b/>
          <w:sz w:val="20"/>
          <w:u w:val="single"/>
        </w:rPr>
        <w:t>Ataturk</w:t>
      </w:r>
      <w:r>
        <w:rPr>
          <w:rFonts w:ascii="Times New Roman" w:eastAsia="Times New Roman" w:hAnsi="Times New Roman" w:cs="Times New Roman"/>
          <w:sz w:val="20"/>
        </w:rPr>
        <w:t xml:space="preserve"> [or Mustafa </w:t>
      </w:r>
      <w:r>
        <w:rPr>
          <w:rFonts w:ascii="Times New Roman" w:eastAsia="Times New Roman" w:hAnsi="Times New Roman" w:cs="Times New Roman"/>
          <w:b/>
          <w:sz w:val="20"/>
          <w:u w:val="single"/>
        </w:rPr>
        <w:t>Kemal</w:t>
      </w:r>
      <w:r>
        <w:rPr>
          <w:rFonts w:ascii="Times New Roman" w:eastAsia="Times New Roman" w:hAnsi="Times New Roman" w:cs="Times New Roman"/>
          <w:sz w:val="20"/>
        </w:rPr>
        <w:t>]</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The viceroy </w:t>
      </w:r>
      <w:proofErr w:type="spellStart"/>
      <w:r>
        <w:rPr>
          <w:rFonts w:ascii="Times New Roman" w:eastAsia="Times New Roman" w:hAnsi="Times New Roman" w:cs="Times New Roman"/>
          <w:b/>
          <w:sz w:val="20"/>
        </w:rPr>
        <w:t>Setau</w:t>
      </w:r>
      <w:proofErr w:type="spellEnd"/>
      <w:r>
        <w:rPr>
          <w:rFonts w:ascii="Times New Roman" w:eastAsia="Times New Roman" w:hAnsi="Times New Roman" w:cs="Times New Roman"/>
          <w:b/>
          <w:sz w:val="20"/>
        </w:rPr>
        <w:t xml:space="preserve"> built a temple dedicated to this god called </w:t>
      </w:r>
      <w:proofErr w:type="spellStart"/>
      <w:r>
        <w:rPr>
          <w:rFonts w:ascii="Times New Roman" w:eastAsia="Times New Roman" w:hAnsi="Times New Roman" w:cs="Times New Roman"/>
          <w:b/>
          <w:sz w:val="20"/>
        </w:rPr>
        <w:t>Gerf</w:t>
      </w:r>
      <w:proofErr w:type="spellEnd"/>
      <w:r>
        <w:rPr>
          <w:rFonts w:ascii="Times New Roman" w:eastAsia="Times New Roman" w:hAnsi="Times New Roman" w:cs="Times New Roman"/>
          <w:b/>
          <w:sz w:val="20"/>
        </w:rPr>
        <w:t xml:space="preserve"> Hussein that is now located at New </w:t>
      </w:r>
      <w:proofErr w:type="spellStart"/>
      <w:r>
        <w:rPr>
          <w:rFonts w:ascii="Times New Roman" w:eastAsia="Times New Roman" w:hAnsi="Times New Roman" w:cs="Times New Roman"/>
          <w:b/>
          <w:sz w:val="20"/>
        </w:rPr>
        <w:t>Kalabsha</w:t>
      </w:r>
      <w:proofErr w:type="spellEnd"/>
      <w:r>
        <w:rPr>
          <w:rFonts w:ascii="Times New Roman" w:eastAsia="Times New Roman" w:hAnsi="Times New Roman" w:cs="Times New Roman"/>
          <w:b/>
          <w:sz w:val="20"/>
        </w:rPr>
        <w:t xml:space="preserve">. This god absorbed many of the aspects of the older </w:t>
      </w:r>
      <w:proofErr w:type="spellStart"/>
      <w:r>
        <w:rPr>
          <w:rFonts w:ascii="Times New Roman" w:eastAsia="Times New Roman" w:hAnsi="Times New Roman" w:cs="Times New Roman"/>
          <w:b/>
          <w:sz w:val="20"/>
        </w:rPr>
        <w:t>Sokar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Tatenen</w:t>
      </w:r>
      <w:proofErr w:type="spellEnd"/>
      <w:r>
        <w:rPr>
          <w:rFonts w:ascii="Times New Roman" w:eastAsia="Times New Roman" w:hAnsi="Times New Roman" w:cs="Times New Roman"/>
          <w:b/>
          <w:sz w:val="20"/>
        </w:rPr>
        <w:t xml:space="preserve">, and he was often depicted carrying a staff that combined </w:t>
      </w:r>
      <w:proofErr w:type="gramStart"/>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i/>
          <w:sz w:val="20"/>
        </w:rPr>
        <w:t>was</w:t>
      </w:r>
      <w:proofErr w:type="spellEnd"/>
      <w:proofErr w:type="gramEnd"/>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i/>
          <w:sz w:val="20"/>
        </w:rPr>
        <w:t>djed</w:t>
      </w:r>
      <w:proofErr w:type="spellEnd"/>
      <w:r>
        <w:rPr>
          <w:rFonts w:ascii="Times New Roman" w:eastAsia="Times New Roman" w:hAnsi="Times New Roman" w:cs="Times New Roman"/>
          <w:b/>
          <w:sz w:val="20"/>
        </w:rPr>
        <w:t xml:space="preserve">, and the </w:t>
      </w:r>
      <w:r>
        <w:rPr>
          <w:rFonts w:ascii="Times New Roman" w:eastAsia="Times New Roman" w:hAnsi="Times New Roman" w:cs="Times New Roman"/>
          <w:b/>
          <w:i/>
          <w:sz w:val="20"/>
        </w:rPr>
        <w:t>ankh</w:t>
      </w:r>
      <w:r>
        <w:rPr>
          <w:rFonts w:ascii="Times New Roman" w:eastAsia="Times New Roman" w:hAnsi="Times New Roman" w:cs="Times New Roman"/>
          <w:b/>
          <w:sz w:val="20"/>
        </w:rPr>
        <w:t xml:space="preserve">. In a temple of this god, </w:t>
      </w:r>
      <w:proofErr w:type="spellStart"/>
      <w:r>
        <w:rPr>
          <w:rFonts w:ascii="Times New Roman" w:eastAsia="Times New Roman" w:hAnsi="Times New Roman" w:cs="Times New Roman"/>
          <w:b/>
          <w:sz w:val="20"/>
        </w:rPr>
        <w:t>Shabaka</w:t>
      </w:r>
      <w:proofErr w:type="spellEnd"/>
      <w:r>
        <w:rPr>
          <w:rFonts w:ascii="Times New Roman" w:eastAsia="Times New Roman" w:hAnsi="Times New Roman" w:cs="Times New Roman"/>
          <w:b/>
          <w:sz w:val="20"/>
        </w:rPr>
        <w:t xml:space="preserve"> supposedly discovered a papyrus that described how this god gave (*)</w:t>
      </w:r>
      <w:r>
        <w:rPr>
          <w:rFonts w:ascii="Times New Roman" w:eastAsia="Times New Roman" w:hAnsi="Times New Roman" w:cs="Times New Roman"/>
          <w:sz w:val="20"/>
        </w:rPr>
        <w:t xml:space="preserve"> names to all things. Ramses II’s successor was named in part for this god, who was said to be the father of Imhotep and who was the earlie</w:t>
      </w:r>
      <w:r>
        <w:rPr>
          <w:rFonts w:ascii="Times New Roman" w:eastAsia="Times New Roman" w:hAnsi="Times New Roman" w:cs="Times New Roman"/>
          <w:sz w:val="20"/>
        </w:rPr>
        <w:t xml:space="preserve">st deity heralded by the </w:t>
      </w:r>
      <w:proofErr w:type="spellStart"/>
      <w:r>
        <w:rPr>
          <w:rFonts w:ascii="Times New Roman" w:eastAsia="Times New Roman" w:hAnsi="Times New Roman" w:cs="Times New Roman"/>
          <w:sz w:val="20"/>
        </w:rPr>
        <w:t>Apis</w:t>
      </w:r>
      <w:proofErr w:type="spellEnd"/>
      <w:r>
        <w:rPr>
          <w:rFonts w:ascii="Times New Roman" w:eastAsia="Times New Roman" w:hAnsi="Times New Roman" w:cs="Times New Roman"/>
          <w:sz w:val="20"/>
        </w:rPr>
        <w:t xml:space="preserve"> bull. He was worshipped as part of a triad with his son </w:t>
      </w:r>
      <w:proofErr w:type="spellStart"/>
      <w:r>
        <w:rPr>
          <w:rFonts w:ascii="Times New Roman" w:eastAsia="Times New Roman" w:hAnsi="Times New Roman" w:cs="Times New Roman"/>
          <w:sz w:val="20"/>
        </w:rPr>
        <w:t>Nefertum</w:t>
      </w:r>
      <w:proofErr w:type="spellEnd"/>
      <w:r>
        <w:rPr>
          <w:rFonts w:ascii="Times New Roman" w:eastAsia="Times New Roman" w:hAnsi="Times New Roman" w:cs="Times New Roman"/>
          <w:sz w:val="20"/>
        </w:rPr>
        <w:t xml:space="preserve"> and his wife Sekhmet. For 10 points, name this Egyptian god of craftsmen, the chief god of Memphis.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Ptah</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This author used the phrase “an unwitting c</w:t>
      </w:r>
      <w:r>
        <w:rPr>
          <w:rFonts w:ascii="Times New Roman" w:eastAsia="Times New Roman" w:hAnsi="Times New Roman" w:cs="Times New Roman"/>
          <w:b/>
          <w:sz w:val="20"/>
        </w:rPr>
        <w:t xml:space="preserve">omedy of formalisms” to refer to the process of writing a collaborative book with Ernesto </w:t>
      </w:r>
      <w:proofErr w:type="spellStart"/>
      <w:r>
        <w:rPr>
          <w:rFonts w:ascii="Times New Roman" w:eastAsia="Times New Roman" w:hAnsi="Times New Roman" w:cs="Times New Roman"/>
          <w:b/>
          <w:sz w:val="20"/>
        </w:rPr>
        <w:t>Laclau</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Slavoj</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Zizek</w:t>
      </w:r>
      <w:proofErr w:type="spellEnd"/>
      <w:r>
        <w:rPr>
          <w:rFonts w:ascii="Times New Roman" w:eastAsia="Times New Roman" w:hAnsi="Times New Roman" w:cs="Times New Roman"/>
          <w:b/>
          <w:sz w:val="20"/>
        </w:rPr>
        <w:t xml:space="preserve"> called </w:t>
      </w:r>
      <w:r>
        <w:rPr>
          <w:rFonts w:ascii="Times New Roman" w:eastAsia="Times New Roman" w:hAnsi="Times New Roman" w:cs="Times New Roman"/>
          <w:b/>
          <w:i/>
          <w:sz w:val="20"/>
        </w:rPr>
        <w:t>Contingency, Hegemony, Universality</w:t>
      </w:r>
      <w:r>
        <w:rPr>
          <w:rFonts w:ascii="Times New Roman" w:eastAsia="Times New Roman" w:hAnsi="Times New Roman" w:cs="Times New Roman"/>
          <w:b/>
          <w:sz w:val="20"/>
        </w:rPr>
        <w:t xml:space="preserve">. A book solely by this thinker examines the case of David Reimer and serves a </w:t>
      </w:r>
      <w:proofErr w:type="spellStart"/>
      <w:r>
        <w:rPr>
          <w:rFonts w:ascii="Times New Roman" w:eastAsia="Times New Roman" w:hAnsi="Times New Roman" w:cs="Times New Roman"/>
          <w:b/>
          <w:sz w:val="20"/>
        </w:rPr>
        <w:t>followup</w:t>
      </w:r>
      <w:proofErr w:type="spellEnd"/>
      <w:r>
        <w:rPr>
          <w:rFonts w:ascii="Times New Roman" w:eastAsia="Times New Roman" w:hAnsi="Times New Roman" w:cs="Times New Roman"/>
          <w:b/>
          <w:sz w:val="20"/>
        </w:rPr>
        <w:t xml:space="preserve"> to a book wh</w:t>
      </w:r>
      <w:r>
        <w:rPr>
          <w:rFonts w:ascii="Times New Roman" w:eastAsia="Times New Roman" w:hAnsi="Times New Roman" w:cs="Times New Roman"/>
          <w:b/>
          <w:sz w:val="20"/>
        </w:rPr>
        <w:t xml:space="preserve">ose third chapter examines certain “subversive acts” as theorized by Monique Wittig and Julia </w:t>
      </w:r>
      <w:proofErr w:type="spellStart"/>
      <w:r>
        <w:rPr>
          <w:rFonts w:ascii="Times New Roman" w:eastAsia="Times New Roman" w:hAnsi="Times New Roman" w:cs="Times New Roman"/>
          <w:b/>
          <w:sz w:val="20"/>
        </w:rPr>
        <w:t>Kristeva</w:t>
      </w:r>
      <w:proofErr w:type="spellEnd"/>
      <w:r>
        <w:rPr>
          <w:rFonts w:ascii="Times New Roman" w:eastAsia="Times New Roman" w:hAnsi="Times New Roman" w:cs="Times New Roman"/>
          <w:b/>
          <w:sz w:val="20"/>
        </w:rPr>
        <w:t>. This author’s heavily allusive and (*)</w:t>
      </w:r>
      <w:r>
        <w:rPr>
          <w:rFonts w:ascii="Times New Roman" w:eastAsia="Times New Roman" w:hAnsi="Times New Roman" w:cs="Times New Roman"/>
          <w:sz w:val="20"/>
        </w:rPr>
        <w:t xml:space="preserve"> “teasing, exasperating” writing style was criticized in the essay “The Professor of Parody” by Martha Nussbaum. H</w:t>
      </w:r>
      <w:r>
        <w:rPr>
          <w:rFonts w:ascii="Times New Roman" w:eastAsia="Times New Roman" w:hAnsi="Times New Roman" w:cs="Times New Roman"/>
          <w:sz w:val="20"/>
        </w:rPr>
        <w:t xml:space="preserve">er most famous book examines the production of the “heterosexual matrix” and is credited with introducing the idea of gender performativity. For 10 points, name this UC-Berkeley feminist thinker who wrote </w:t>
      </w:r>
      <w:r>
        <w:rPr>
          <w:rFonts w:ascii="Times New Roman" w:eastAsia="Times New Roman" w:hAnsi="Times New Roman" w:cs="Times New Roman"/>
          <w:i/>
          <w:sz w:val="20"/>
        </w:rPr>
        <w:t>Undoing Gender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Gender Trouble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Judith </w:t>
      </w:r>
      <w:r>
        <w:rPr>
          <w:rFonts w:ascii="Times New Roman" w:eastAsia="Times New Roman" w:hAnsi="Times New Roman" w:cs="Times New Roman"/>
          <w:b/>
          <w:sz w:val="20"/>
          <w:u w:val="single"/>
        </w:rPr>
        <w:t>B</w:t>
      </w:r>
      <w:r>
        <w:rPr>
          <w:rFonts w:ascii="Times New Roman" w:eastAsia="Times New Roman" w:hAnsi="Times New Roman" w:cs="Times New Roman"/>
          <w:b/>
          <w:sz w:val="20"/>
          <w:u w:val="single"/>
        </w:rPr>
        <w:t>utler</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While at this specific place, one character orders another to “seal up the mouth of outrage for a while”. While approaching this structure, a character describes a “canopy” of “dust and stones -- which with sweet water nightly I will </w:t>
      </w:r>
      <w:proofErr w:type="spellStart"/>
      <w:r>
        <w:rPr>
          <w:rFonts w:ascii="Times New Roman" w:eastAsia="Times New Roman" w:hAnsi="Times New Roman" w:cs="Times New Roman"/>
          <w:b/>
          <w:sz w:val="20"/>
        </w:rPr>
        <w:t>dew</w:t>
      </w:r>
      <w:proofErr w:type="spellEnd"/>
      <w:r>
        <w:rPr>
          <w:rFonts w:ascii="Times New Roman" w:eastAsia="Times New Roman" w:hAnsi="Times New Roman" w:cs="Times New Roman"/>
          <w:b/>
          <w:sz w:val="20"/>
        </w:rPr>
        <w:t>”. Anoth</w:t>
      </w:r>
      <w:r>
        <w:rPr>
          <w:rFonts w:ascii="Times New Roman" w:eastAsia="Times New Roman" w:hAnsi="Times New Roman" w:cs="Times New Roman"/>
          <w:b/>
          <w:sz w:val="20"/>
        </w:rPr>
        <w:t xml:space="preserve">er character rushes to this location after learning that town searchers had sealed two people in a house due to plague-related suspicion. While inside this structure, one character notes that “beauty's ensign yet is crimson in thy lips and in thy cheeks”, </w:t>
      </w:r>
      <w:r>
        <w:rPr>
          <w:rFonts w:ascii="Times New Roman" w:eastAsia="Times New Roman" w:hAnsi="Times New Roman" w:cs="Times New Roman"/>
          <w:b/>
          <w:sz w:val="20"/>
        </w:rPr>
        <w:t>regarding a character who later tells a “happy (*)</w:t>
      </w:r>
      <w:r>
        <w:rPr>
          <w:rFonts w:ascii="Times New Roman" w:eastAsia="Times New Roman" w:hAnsi="Times New Roman" w:cs="Times New Roman"/>
          <w:sz w:val="20"/>
        </w:rPr>
        <w:t xml:space="preserve"> dagger” that “this is thy sheath”. Count Paris dies in a duel in front of this place, where the Prince delivers a line beginning “For never was a story of more woe”. The final scene of a 1595 play takes pl</w:t>
      </w:r>
      <w:r>
        <w:rPr>
          <w:rFonts w:ascii="Times New Roman" w:eastAsia="Times New Roman" w:hAnsi="Times New Roman" w:cs="Times New Roman"/>
          <w:sz w:val="20"/>
        </w:rPr>
        <w:t>ace in and around, for 10 points, what building in a churchyard where miscommunication results in the consecutive suicides of Romeo and Juliet?</w:t>
      </w:r>
      <w:r>
        <w:rPr>
          <w:rFonts w:ascii="Times New Roman" w:eastAsia="Times New Roman" w:hAnsi="Times New Roman" w:cs="Times New Roman"/>
          <w:sz w:val="20"/>
        </w:rPr>
        <w:br/>
        <w:t xml:space="preserve">ANSWER: the Capulet </w:t>
      </w:r>
      <w:r>
        <w:rPr>
          <w:rFonts w:ascii="Times New Roman" w:eastAsia="Times New Roman" w:hAnsi="Times New Roman" w:cs="Times New Roman"/>
          <w:b/>
          <w:sz w:val="20"/>
          <w:u w:val="single"/>
        </w:rPr>
        <w:t>tomb</w:t>
      </w:r>
      <w:r>
        <w:rPr>
          <w:rFonts w:ascii="Times New Roman" w:eastAsia="Times New Roman" w:hAnsi="Times New Roman" w:cs="Times New Roman"/>
          <w:sz w:val="20"/>
        </w:rPr>
        <w:t xml:space="preserve"> [accept synonyms like </w:t>
      </w:r>
      <w:r>
        <w:rPr>
          <w:rFonts w:ascii="Times New Roman" w:eastAsia="Times New Roman" w:hAnsi="Times New Roman" w:cs="Times New Roman"/>
          <w:b/>
          <w:sz w:val="20"/>
          <w:u w:val="single"/>
        </w:rPr>
        <w:t>crypt</w:t>
      </w:r>
      <w:r>
        <w:rPr>
          <w:rFonts w:ascii="Times New Roman" w:eastAsia="Times New Roman" w:hAnsi="Times New Roman" w:cs="Times New Roman"/>
          <w:sz w:val="20"/>
        </w:rPr>
        <w:t>; prompt on things like “graveyard” or “churchyard”]</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 xml:space="preserve">A </w:t>
      </w:r>
      <w:r>
        <w:rPr>
          <w:rFonts w:ascii="Times New Roman" w:eastAsia="Times New Roman" w:hAnsi="Times New Roman" w:cs="Times New Roman"/>
          <w:b/>
          <w:sz w:val="20"/>
        </w:rPr>
        <w:t>technique often used alongside a form of spectroscopy that uses this effect is called ERD analysis. A technique that uses this phenomenon measures the stopping power of a thin film. The differential cross section of this process is proportional to one over</w:t>
      </w:r>
      <w:r>
        <w:rPr>
          <w:rFonts w:ascii="Times New Roman" w:eastAsia="Times New Roman" w:hAnsi="Times New Roman" w:cs="Times New Roman"/>
          <w:b/>
          <w:sz w:val="20"/>
        </w:rPr>
        <w:t xml:space="preserve"> the sin-squared of one-half theta, all to the fourth power. Often used in its namesake type of backscattering spectroscopy, this technique generates hyperbolic orbits by repulsion by a static </w:t>
      </w:r>
      <w:proofErr w:type="spellStart"/>
      <w:r>
        <w:rPr>
          <w:rFonts w:ascii="Times New Roman" w:eastAsia="Times New Roman" w:hAnsi="Times New Roman" w:cs="Times New Roman"/>
          <w:b/>
          <w:sz w:val="20"/>
        </w:rPr>
        <w:t>Coloumb</w:t>
      </w:r>
      <w:proofErr w:type="spellEnd"/>
      <w:r>
        <w:rPr>
          <w:rFonts w:ascii="Times New Roman" w:eastAsia="Times New Roman" w:hAnsi="Times New Roman" w:cs="Times New Roman"/>
          <w:b/>
          <w:sz w:val="20"/>
        </w:rPr>
        <w:t xml:space="preserve"> potential. This effect was used by (*)</w:t>
      </w:r>
      <w:r>
        <w:rPr>
          <w:rFonts w:ascii="Times New Roman" w:eastAsia="Times New Roman" w:hAnsi="Times New Roman" w:cs="Times New Roman"/>
          <w:sz w:val="20"/>
        </w:rPr>
        <w:t xml:space="preserve"> Geiger and Marsden under the supervision of its namesake to disprove J.J. Thompson’s plum pudding model. For 10 points, name this type of scattering that was used along with some gold foil to determine the structure of the atom.</w:t>
      </w: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Rutherford</w:t>
      </w:r>
      <w:r>
        <w:rPr>
          <w:rFonts w:ascii="Times New Roman" w:eastAsia="Times New Roman" w:hAnsi="Times New Roman" w:cs="Times New Roman"/>
          <w:sz w:val="20"/>
        </w:rPr>
        <w:t xml:space="preserve"> scatter</w:t>
      </w:r>
      <w:r>
        <w:rPr>
          <w:rFonts w:ascii="Times New Roman" w:eastAsia="Times New Roman" w:hAnsi="Times New Roman" w:cs="Times New Roman"/>
          <w:sz w:val="20"/>
        </w:rPr>
        <w:t>ing</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While attending an </w:t>
      </w:r>
      <w:proofErr w:type="spellStart"/>
      <w:r>
        <w:rPr>
          <w:rFonts w:ascii="Times New Roman" w:eastAsia="Times New Roman" w:hAnsi="Times New Roman" w:cs="Times New Roman"/>
          <w:b/>
          <w:sz w:val="20"/>
        </w:rPr>
        <w:t>an</w:t>
      </w:r>
      <w:proofErr w:type="spellEnd"/>
      <w:r>
        <w:rPr>
          <w:rFonts w:ascii="Times New Roman" w:eastAsia="Times New Roman" w:hAnsi="Times New Roman" w:cs="Times New Roman"/>
          <w:b/>
          <w:sz w:val="20"/>
        </w:rPr>
        <w:t xml:space="preserve"> ecumenical council, this man was inspired by the Neoplatonic theories of </w:t>
      </w:r>
      <w:proofErr w:type="spellStart"/>
      <w:r>
        <w:rPr>
          <w:rFonts w:ascii="Times New Roman" w:eastAsia="Times New Roman" w:hAnsi="Times New Roman" w:cs="Times New Roman"/>
          <w:b/>
          <w:sz w:val="20"/>
        </w:rPr>
        <w:t>Pletho</w:t>
      </w:r>
      <w:proofErr w:type="spellEnd"/>
      <w:r>
        <w:rPr>
          <w:rFonts w:ascii="Times New Roman" w:eastAsia="Times New Roman" w:hAnsi="Times New Roman" w:cs="Times New Roman"/>
          <w:b/>
          <w:sz w:val="20"/>
        </w:rPr>
        <w:t xml:space="preserve"> to found an academy whose leader, </w:t>
      </w:r>
      <w:proofErr w:type="spellStart"/>
      <w:r>
        <w:rPr>
          <w:rFonts w:ascii="Times New Roman" w:eastAsia="Times New Roman" w:hAnsi="Times New Roman" w:cs="Times New Roman"/>
          <w:b/>
          <w:sz w:val="20"/>
        </w:rPr>
        <w:t>Marsilio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Ficino</w:t>
      </w:r>
      <w:proofErr w:type="spellEnd"/>
      <w:r>
        <w:rPr>
          <w:rFonts w:ascii="Times New Roman" w:eastAsia="Times New Roman" w:hAnsi="Times New Roman" w:cs="Times New Roman"/>
          <w:b/>
          <w:sz w:val="20"/>
        </w:rPr>
        <w:t xml:space="preserve">, translated into Latin all works attributed to Hermes </w:t>
      </w:r>
      <w:proofErr w:type="spellStart"/>
      <w:r>
        <w:rPr>
          <w:rFonts w:ascii="Times New Roman" w:eastAsia="Times New Roman" w:hAnsi="Times New Roman" w:cs="Times New Roman"/>
          <w:b/>
          <w:sz w:val="20"/>
        </w:rPr>
        <w:t>Trismegistus</w:t>
      </w:r>
      <w:proofErr w:type="spellEnd"/>
      <w:r>
        <w:rPr>
          <w:rFonts w:ascii="Times New Roman" w:eastAsia="Times New Roman" w:hAnsi="Times New Roman" w:cs="Times New Roman"/>
          <w:b/>
          <w:sz w:val="20"/>
        </w:rPr>
        <w:t xml:space="preserve"> and Plato. His right-hand ma</w:t>
      </w:r>
      <w:r>
        <w:rPr>
          <w:rFonts w:ascii="Times New Roman" w:eastAsia="Times New Roman" w:hAnsi="Times New Roman" w:cs="Times New Roman"/>
          <w:b/>
          <w:sz w:val="20"/>
        </w:rPr>
        <w:t xml:space="preserve">n after a brief interregnum was Luca </w:t>
      </w:r>
      <w:proofErr w:type="spellStart"/>
      <w:r>
        <w:rPr>
          <w:rFonts w:ascii="Times New Roman" w:eastAsia="Times New Roman" w:hAnsi="Times New Roman" w:cs="Times New Roman"/>
          <w:b/>
          <w:sz w:val="20"/>
        </w:rPr>
        <w:t>Pitti</w:t>
      </w:r>
      <w:proofErr w:type="spellEnd"/>
      <w:r>
        <w:rPr>
          <w:rFonts w:ascii="Times New Roman" w:eastAsia="Times New Roman" w:hAnsi="Times New Roman" w:cs="Times New Roman"/>
          <w:b/>
          <w:sz w:val="20"/>
        </w:rPr>
        <w:t xml:space="preserve">. This man exiled the </w:t>
      </w:r>
      <w:proofErr w:type="spellStart"/>
      <w:r>
        <w:rPr>
          <w:rFonts w:ascii="Times New Roman" w:eastAsia="Times New Roman" w:hAnsi="Times New Roman" w:cs="Times New Roman"/>
          <w:b/>
          <w:sz w:val="20"/>
        </w:rPr>
        <w:t>Strozzi</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Albizzi</w:t>
      </w:r>
      <w:proofErr w:type="spellEnd"/>
      <w:r>
        <w:rPr>
          <w:rFonts w:ascii="Times New Roman" w:eastAsia="Times New Roman" w:hAnsi="Times New Roman" w:cs="Times New Roman"/>
          <w:b/>
          <w:sz w:val="20"/>
        </w:rPr>
        <w:t xml:space="preserve"> families when he returned less than a year after being exiled. The </w:t>
      </w:r>
      <w:proofErr w:type="spellStart"/>
      <w:r>
        <w:rPr>
          <w:rFonts w:ascii="Times New Roman" w:eastAsia="Times New Roman" w:hAnsi="Times New Roman" w:cs="Times New Roman"/>
          <w:b/>
          <w:sz w:val="20"/>
        </w:rPr>
        <w:t>Signoria</w:t>
      </w:r>
      <w:proofErr w:type="spellEnd"/>
      <w:r>
        <w:rPr>
          <w:rFonts w:ascii="Times New Roman" w:eastAsia="Times New Roman" w:hAnsi="Times New Roman" w:cs="Times New Roman"/>
          <w:b/>
          <w:sz w:val="20"/>
        </w:rPr>
        <w:t xml:space="preserve"> gave the title of </w:t>
      </w:r>
      <w:r>
        <w:rPr>
          <w:rFonts w:ascii="Times New Roman" w:eastAsia="Times New Roman" w:hAnsi="Times New Roman" w:cs="Times New Roman"/>
          <w:b/>
          <w:i/>
          <w:sz w:val="20"/>
        </w:rPr>
        <w:t xml:space="preserve">Pater </w:t>
      </w:r>
      <w:proofErr w:type="spellStart"/>
      <w:r>
        <w:rPr>
          <w:rFonts w:ascii="Times New Roman" w:eastAsia="Times New Roman" w:hAnsi="Times New Roman" w:cs="Times New Roman"/>
          <w:b/>
          <w:i/>
          <w:sz w:val="20"/>
        </w:rPr>
        <w:t>Patriae</w:t>
      </w:r>
      <w:proofErr w:type="spellEnd"/>
      <w:r>
        <w:rPr>
          <w:rFonts w:ascii="Times New Roman" w:eastAsia="Times New Roman" w:hAnsi="Times New Roman" w:cs="Times New Roman"/>
          <w:b/>
          <w:sz w:val="20"/>
        </w:rPr>
        <w:t xml:space="preserve">, or “Father of his Country,” to this man upon his death; he was </w:t>
      </w:r>
      <w:r>
        <w:rPr>
          <w:rFonts w:ascii="Times New Roman" w:eastAsia="Times New Roman" w:hAnsi="Times New Roman" w:cs="Times New Roman"/>
          <w:b/>
          <w:sz w:val="20"/>
        </w:rPr>
        <w:t>succeeded in office by his son,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Piero</w:t>
      </w:r>
      <w:proofErr w:type="spellEnd"/>
      <w:r>
        <w:rPr>
          <w:rFonts w:ascii="Times New Roman" w:eastAsia="Times New Roman" w:hAnsi="Times New Roman" w:cs="Times New Roman"/>
          <w:sz w:val="20"/>
        </w:rPr>
        <w:t xml:space="preserve"> the Gouty. </w:t>
      </w:r>
      <w:proofErr w:type="spellStart"/>
      <w:r>
        <w:rPr>
          <w:rFonts w:ascii="Times New Roman" w:eastAsia="Times New Roman" w:hAnsi="Times New Roman" w:cs="Times New Roman"/>
          <w:sz w:val="20"/>
        </w:rPr>
        <w:t>Michelozzo</w:t>
      </w:r>
      <w:proofErr w:type="spellEnd"/>
      <w:r>
        <w:rPr>
          <w:rFonts w:ascii="Times New Roman" w:eastAsia="Times New Roman" w:hAnsi="Times New Roman" w:cs="Times New Roman"/>
          <w:sz w:val="20"/>
        </w:rPr>
        <w:t xml:space="preserve"> designed the Palazzo of this man, who was the son of a banker named Giovanni. He was a prolific patron of the arts who championed Brunelleschi’s design for the dome of the </w:t>
      </w:r>
      <w:proofErr w:type="spellStart"/>
      <w:r>
        <w:rPr>
          <w:rFonts w:ascii="Times New Roman" w:eastAsia="Times New Roman" w:hAnsi="Times New Roman" w:cs="Times New Roman"/>
          <w:sz w:val="20"/>
        </w:rPr>
        <w:t>Duomo</w:t>
      </w:r>
      <w:proofErr w:type="spellEnd"/>
      <w:r>
        <w:rPr>
          <w:rFonts w:ascii="Times New Roman" w:eastAsia="Times New Roman" w:hAnsi="Times New Roman" w:cs="Times New Roman"/>
          <w:sz w:val="20"/>
        </w:rPr>
        <w:t>. For 10 points</w:t>
      </w:r>
      <w:r>
        <w:rPr>
          <w:rFonts w:ascii="Times New Roman" w:eastAsia="Times New Roman" w:hAnsi="Times New Roman" w:cs="Times New Roman"/>
          <w:sz w:val="20"/>
        </w:rPr>
        <w:t>, name this grandfather of Lorenzo the Magnificent who founded a ruling dynasty in Renaissance Florence.</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C</w:t>
      </w:r>
      <w:r>
        <w:rPr>
          <w:rFonts w:ascii="Times New Roman" w:eastAsia="Times New Roman" w:hAnsi="Times New Roman" w:cs="Times New Roman"/>
          <w:sz w:val="20"/>
        </w:rPr>
        <w:t>osimo</w:t>
      </w:r>
      <w:proofErr w:type="spellEnd"/>
      <w:r>
        <w:rPr>
          <w:rFonts w:ascii="Times New Roman" w:eastAsia="Times New Roman" w:hAnsi="Times New Roman" w:cs="Times New Roman"/>
          <w:sz w:val="20"/>
        </w:rPr>
        <w:t xml:space="preserve"> [di Giovanni] de’ </w:t>
      </w:r>
      <w:r>
        <w:rPr>
          <w:rFonts w:ascii="Times New Roman" w:eastAsia="Times New Roman" w:hAnsi="Times New Roman" w:cs="Times New Roman"/>
          <w:b/>
          <w:sz w:val="20"/>
          <w:u w:val="single"/>
        </w:rPr>
        <w:t>Medici</w:t>
      </w:r>
      <w:r>
        <w:rPr>
          <w:rFonts w:ascii="Times New Roman" w:eastAsia="Times New Roman" w:hAnsi="Times New Roman" w:cs="Times New Roman"/>
          <w:sz w:val="20"/>
        </w:rPr>
        <w:t xml:space="preserve"> [prompt on “(de’) Medici”]</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A “tree” or “branch” diagram for which one multiplies partial derivatives along</w:t>
      </w:r>
      <w:r>
        <w:rPr>
          <w:rFonts w:ascii="Times New Roman" w:eastAsia="Times New Roman" w:hAnsi="Times New Roman" w:cs="Times New Roman"/>
          <w:b/>
          <w:sz w:val="20"/>
        </w:rPr>
        <w:t xml:space="preserve"> a path is frequently introduced as a mnemonic to remember this formula. A higher </w:t>
      </w:r>
      <w:r>
        <w:rPr>
          <w:rFonts w:ascii="Times New Roman" w:eastAsia="Times New Roman" w:hAnsi="Times New Roman" w:cs="Times New Roman"/>
          <w:b/>
          <w:i/>
          <w:sz w:val="20"/>
        </w:rPr>
        <w:t>n</w:t>
      </w:r>
      <w:r>
        <w:rPr>
          <w:rFonts w:ascii="Times New Roman" w:eastAsia="Times New Roman" w:hAnsi="Times New Roman" w:cs="Times New Roman"/>
          <w:b/>
          <w:sz w:val="20"/>
        </w:rPr>
        <w:t xml:space="preserve"> generalization of this formula is </w:t>
      </w:r>
      <w:proofErr w:type="spellStart"/>
      <w:r>
        <w:rPr>
          <w:rFonts w:ascii="Times New Roman" w:eastAsia="Times New Roman" w:hAnsi="Times New Roman" w:cs="Times New Roman"/>
          <w:b/>
          <w:sz w:val="20"/>
        </w:rPr>
        <w:t>Faà</w:t>
      </w:r>
      <w:proofErr w:type="spellEnd"/>
      <w:r>
        <w:rPr>
          <w:rFonts w:ascii="Times New Roman" w:eastAsia="Times New Roman" w:hAnsi="Times New Roman" w:cs="Times New Roman"/>
          <w:b/>
          <w:sz w:val="20"/>
        </w:rPr>
        <w:t xml:space="preserve"> di Bruno's formula. This formula implies that the Jacobian of the composition of two functions is equal to the product of the Jacobian</w:t>
      </w:r>
      <w:r>
        <w:rPr>
          <w:rFonts w:ascii="Times New Roman" w:eastAsia="Times New Roman" w:hAnsi="Times New Roman" w:cs="Times New Roman"/>
          <w:b/>
          <w:sz w:val="20"/>
        </w:rPr>
        <w:t xml:space="preserve"> of each function. Integrating a solution (*)</w:t>
      </w:r>
      <w:r>
        <w:rPr>
          <w:rFonts w:ascii="Times New Roman" w:eastAsia="Times New Roman" w:hAnsi="Times New Roman" w:cs="Times New Roman"/>
          <w:sz w:val="20"/>
        </w:rPr>
        <w:t xml:space="preserve"> obtained by this formula requires applying its inverse: u-substitution. For two functions of </w:t>
      </w:r>
      <w:r>
        <w:rPr>
          <w:rFonts w:ascii="Times New Roman" w:eastAsia="Times New Roman" w:hAnsi="Times New Roman" w:cs="Times New Roman"/>
          <w:i/>
          <w:sz w:val="20"/>
        </w:rPr>
        <w:t>x</w:t>
      </w:r>
      <w:r>
        <w:rPr>
          <w:rFonts w:ascii="Times New Roman" w:eastAsia="Times New Roman" w:hAnsi="Times New Roman" w:cs="Times New Roman"/>
          <w:sz w:val="20"/>
        </w:rPr>
        <w:t xml:space="preserve">, </w:t>
      </w:r>
      <w:r>
        <w:rPr>
          <w:rFonts w:ascii="Times New Roman" w:eastAsia="Times New Roman" w:hAnsi="Times New Roman" w:cs="Times New Roman"/>
          <w:i/>
          <w:sz w:val="20"/>
        </w:rPr>
        <w:t>f</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w:t>
      </w:r>
      <w:r>
        <w:rPr>
          <w:rFonts w:ascii="Times New Roman" w:eastAsia="Times New Roman" w:hAnsi="Times New Roman" w:cs="Times New Roman"/>
          <w:sz w:val="20"/>
        </w:rPr>
        <w:t xml:space="preserve">, this formula gives the derivative </w:t>
      </w:r>
      <w:proofErr w:type="spellStart"/>
      <w:r>
        <w:rPr>
          <w:rFonts w:ascii="Times New Roman" w:eastAsia="Times New Roman" w:hAnsi="Times New Roman" w:cs="Times New Roman"/>
          <w:sz w:val="20"/>
        </w:rPr>
        <w:t xml:space="preserve">of </w:t>
      </w:r>
      <w:r>
        <w:rPr>
          <w:rFonts w:ascii="Times New Roman" w:eastAsia="Times New Roman" w:hAnsi="Times New Roman" w:cs="Times New Roman"/>
          <w:i/>
          <w:sz w:val="20"/>
        </w:rPr>
        <w:t>f</w:t>
      </w:r>
      <w:proofErr w:type="spellEnd"/>
      <w:r>
        <w:rPr>
          <w:rFonts w:ascii="Times New Roman" w:eastAsia="Times New Roman" w:hAnsi="Times New Roman" w:cs="Times New Roman"/>
          <w:sz w:val="20"/>
        </w:rPr>
        <w:t xml:space="preserve"> of </w:t>
      </w:r>
      <w:r>
        <w:rPr>
          <w:rFonts w:ascii="Times New Roman" w:eastAsia="Times New Roman" w:hAnsi="Times New Roman" w:cs="Times New Roman"/>
          <w:i/>
          <w:sz w:val="20"/>
        </w:rPr>
        <w:t>g</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x</w:t>
      </w:r>
      <w:r>
        <w:rPr>
          <w:rFonts w:ascii="Times New Roman" w:eastAsia="Times New Roman" w:hAnsi="Times New Roman" w:cs="Times New Roman"/>
          <w:sz w:val="20"/>
        </w:rPr>
        <w:t xml:space="preserve"> as the derivative </w:t>
      </w:r>
      <w:proofErr w:type="spellStart"/>
      <w:r>
        <w:rPr>
          <w:rFonts w:ascii="Times New Roman" w:eastAsia="Times New Roman" w:hAnsi="Times New Roman" w:cs="Times New Roman"/>
          <w:sz w:val="20"/>
        </w:rPr>
        <w:t xml:space="preserve">of </w:t>
      </w:r>
      <w:r>
        <w:rPr>
          <w:rFonts w:ascii="Times New Roman" w:eastAsia="Times New Roman" w:hAnsi="Times New Roman" w:cs="Times New Roman"/>
          <w:i/>
          <w:sz w:val="20"/>
        </w:rPr>
        <w:t>f</w:t>
      </w:r>
      <w:proofErr w:type="spellEnd"/>
      <w:r>
        <w:rPr>
          <w:rFonts w:ascii="Times New Roman" w:eastAsia="Times New Roman" w:hAnsi="Times New Roman" w:cs="Times New Roman"/>
          <w:sz w:val="20"/>
        </w:rPr>
        <w:t xml:space="preserve"> of </w:t>
      </w:r>
      <w:r>
        <w:rPr>
          <w:rFonts w:ascii="Times New Roman" w:eastAsia="Times New Roman" w:hAnsi="Times New Roman" w:cs="Times New Roman"/>
          <w:i/>
          <w:sz w:val="20"/>
        </w:rPr>
        <w:t>g</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x</w:t>
      </w:r>
      <w:r>
        <w:rPr>
          <w:rFonts w:ascii="Times New Roman" w:eastAsia="Times New Roman" w:hAnsi="Times New Roman" w:cs="Times New Roman"/>
          <w:sz w:val="20"/>
        </w:rPr>
        <w:t xml:space="preserve"> times the derivative of</w:t>
      </w:r>
      <w:r>
        <w:rPr>
          <w:rFonts w:ascii="Times New Roman" w:eastAsia="Times New Roman" w:hAnsi="Times New Roman" w:cs="Times New Roman"/>
          <w:sz w:val="20"/>
        </w:rPr>
        <w:t xml:space="preserve"> </w:t>
      </w:r>
      <w:r>
        <w:rPr>
          <w:rFonts w:ascii="Times New Roman" w:eastAsia="Times New Roman" w:hAnsi="Times New Roman" w:cs="Times New Roman"/>
          <w:i/>
          <w:sz w:val="20"/>
        </w:rPr>
        <w:t>g</w:t>
      </w:r>
      <w:r>
        <w:rPr>
          <w:rFonts w:ascii="Times New Roman" w:eastAsia="Times New Roman" w:hAnsi="Times New Roman" w:cs="Times New Roman"/>
          <w:sz w:val="20"/>
        </w:rPr>
        <w:t>. For 10 points, name this “rule” from calculus that, with the product rule, is used to derive the quotient rule.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chain</w:t>
      </w:r>
      <w:r>
        <w:rPr>
          <w:rFonts w:ascii="Times New Roman" w:eastAsia="Times New Roman" w:hAnsi="Times New Roman" w:cs="Times New Roman"/>
          <w:sz w:val="20"/>
        </w:rPr>
        <w:t xml:space="preserve"> rule</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In one of this composer’s masses, strings maintain jagged dotted rhythms throughout the “Qui </w:t>
      </w:r>
      <w:proofErr w:type="spellStart"/>
      <w:r>
        <w:rPr>
          <w:rFonts w:ascii="Times New Roman" w:eastAsia="Times New Roman" w:hAnsi="Times New Roman" w:cs="Times New Roman"/>
          <w:b/>
          <w:sz w:val="20"/>
        </w:rPr>
        <w:t>tollis</w:t>
      </w:r>
      <w:proofErr w:type="spellEnd"/>
      <w:r>
        <w:rPr>
          <w:rFonts w:ascii="Times New Roman" w:eastAsia="Times New Roman" w:hAnsi="Times New Roman" w:cs="Times New Roman"/>
          <w:b/>
          <w:sz w:val="20"/>
        </w:rPr>
        <w:t xml:space="preserve">,” which follows </w:t>
      </w:r>
      <w:r>
        <w:rPr>
          <w:rFonts w:ascii="Times New Roman" w:eastAsia="Times New Roman" w:hAnsi="Times New Roman" w:cs="Times New Roman"/>
          <w:b/>
          <w:sz w:val="20"/>
        </w:rPr>
        <w:t>the soprano duet “</w:t>
      </w:r>
      <w:proofErr w:type="spellStart"/>
      <w:r>
        <w:rPr>
          <w:rFonts w:ascii="Times New Roman" w:eastAsia="Times New Roman" w:hAnsi="Times New Roman" w:cs="Times New Roman"/>
          <w:b/>
          <w:sz w:val="20"/>
        </w:rPr>
        <w:t>Domine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deus</w:t>
      </w:r>
      <w:proofErr w:type="spellEnd"/>
      <w:r>
        <w:rPr>
          <w:rFonts w:ascii="Times New Roman" w:eastAsia="Times New Roman" w:hAnsi="Times New Roman" w:cs="Times New Roman"/>
          <w:b/>
          <w:sz w:val="20"/>
        </w:rPr>
        <w:t xml:space="preserve">.” Another of his masses has an Adagio section in the middle of the Allegro molto </w:t>
      </w:r>
      <w:r>
        <w:rPr>
          <w:rFonts w:ascii="Times New Roman" w:eastAsia="Times New Roman" w:hAnsi="Times New Roman" w:cs="Times New Roman"/>
          <w:b/>
          <w:i/>
          <w:sz w:val="20"/>
        </w:rPr>
        <w:t>Credo</w:t>
      </w:r>
      <w:r>
        <w:rPr>
          <w:rFonts w:ascii="Times New Roman" w:eastAsia="Times New Roman" w:hAnsi="Times New Roman" w:cs="Times New Roman"/>
          <w:b/>
          <w:sz w:val="20"/>
        </w:rPr>
        <w:t>, beginning at “</w:t>
      </w:r>
      <w:proofErr w:type="gramStart"/>
      <w:r>
        <w:rPr>
          <w:rFonts w:ascii="Times New Roman" w:eastAsia="Times New Roman" w:hAnsi="Times New Roman" w:cs="Times New Roman"/>
          <w:b/>
          <w:sz w:val="20"/>
        </w:rPr>
        <w:t>Et</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incarnatus</w:t>
      </w:r>
      <w:proofErr w:type="spellEnd"/>
      <w:r>
        <w:rPr>
          <w:rFonts w:ascii="Times New Roman" w:eastAsia="Times New Roman" w:hAnsi="Times New Roman" w:cs="Times New Roman"/>
          <w:b/>
          <w:sz w:val="20"/>
        </w:rPr>
        <w:t xml:space="preserve"> est.” One of this composer’s largest masses is missing the </w:t>
      </w:r>
      <w:proofErr w:type="spellStart"/>
      <w:r>
        <w:rPr>
          <w:rFonts w:ascii="Times New Roman" w:eastAsia="Times New Roman" w:hAnsi="Times New Roman" w:cs="Times New Roman"/>
          <w:b/>
          <w:i/>
          <w:sz w:val="20"/>
        </w:rPr>
        <w:t>Agnus</w:t>
      </w:r>
      <w:proofErr w:type="spellEnd"/>
      <w:r>
        <w:rPr>
          <w:rFonts w:ascii="Times New Roman" w:eastAsia="Times New Roman" w:hAnsi="Times New Roman" w:cs="Times New Roman"/>
          <w:b/>
          <w:i/>
          <w:sz w:val="20"/>
        </w:rPr>
        <w:t xml:space="preserve"> Dei</w:t>
      </w:r>
      <w:r>
        <w:rPr>
          <w:rFonts w:ascii="Times New Roman" w:eastAsia="Times New Roman" w:hAnsi="Times New Roman" w:cs="Times New Roman"/>
          <w:b/>
          <w:sz w:val="20"/>
        </w:rPr>
        <w:t xml:space="preserve"> and much of the </w:t>
      </w:r>
      <w:r>
        <w:rPr>
          <w:rFonts w:ascii="Times New Roman" w:eastAsia="Times New Roman" w:hAnsi="Times New Roman" w:cs="Times New Roman"/>
          <w:b/>
          <w:i/>
          <w:sz w:val="20"/>
        </w:rPr>
        <w:t>Credo</w:t>
      </w:r>
      <w:r>
        <w:rPr>
          <w:rFonts w:ascii="Times New Roman" w:eastAsia="Times New Roman" w:hAnsi="Times New Roman" w:cs="Times New Roman"/>
          <w:b/>
          <w:sz w:val="20"/>
        </w:rPr>
        <w:t xml:space="preserve">. Within about a year, this composer wrote five C major masses that feature </w:t>
      </w:r>
      <w:proofErr w:type="spellStart"/>
      <w:r>
        <w:rPr>
          <w:rFonts w:ascii="Times New Roman" w:eastAsia="Times New Roman" w:hAnsi="Times New Roman" w:cs="Times New Roman"/>
          <w:b/>
          <w:sz w:val="20"/>
        </w:rPr>
        <w:t>clarini</w:t>
      </w:r>
      <w:proofErr w:type="spellEnd"/>
      <w:r>
        <w:rPr>
          <w:rFonts w:ascii="Times New Roman" w:eastAsia="Times New Roman" w:hAnsi="Times New Roman" w:cs="Times New Roman"/>
          <w:b/>
          <w:sz w:val="20"/>
        </w:rPr>
        <w:t xml:space="preserve"> trumpets, including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Sparrow</w:t>
      </w:r>
      <w:r>
        <w:rPr>
          <w:rFonts w:ascii="Times New Roman" w:eastAsia="Times New Roman" w:hAnsi="Times New Roman" w:cs="Times New Roman"/>
          <w:sz w:val="20"/>
        </w:rPr>
        <w:t xml:space="preserve"> mass. In his final sacred work, women singing “</w:t>
      </w:r>
      <w:proofErr w:type="spellStart"/>
      <w:r>
        <w:rPr>
          <w:rFonts w:ascii="Times New Roman" w:eastAsia="Times New Roman" w:hAnsi="Times New Roman" w:cs="Times New Roman"/>
          <w:sz w:val="20"/>
        </w:rPr>
        <w:t>voca</w:t>
      </w:r>
      <w:proofErr w:type="spellEnd"/>
      <w:r>
        <w:rPr>
          <w:rFonts w:ascii="Times New Roman" w:eastAsia="Times New Roman" w:hAnsi="Times New Roman" w:cs="Times New Roman"/>
          <w:sz w:val="20"/>
        </w:rPr>
        <w:t xml:space="preserve"> me </w:t>
      </w:r>
      <w:proofErr w:type="spellStart"/>
      <w:r>
        <w:rPr>
          <w:rFonts w:ascii="Times New Roman" w:eastAsia="Times New Roman" w:hAnsi="Times New Roman" w:cs="Times New Roman"/>
          <w:sz w:val="20"/>
        </w:rPr>
        <w:t>benedictis</w:t>
      </w:r>
      <w:proofErr w:type="spellEnd"/>
      <w:r>
        <w:rPr>
          <w:rFonts w:ascii="Times New Roman" w:eastAsia="Times New Roman" w:hAnsi="Times New Roman" w:cs="Times New Roman"/>
          <w:sz w:val="20"/>
        </w:rPr>
        <w:t>” alternate with men singing “</w:t>
      </w:r>
      <w:proofErr w:type="spellStart"/>
      <w:r>
        <w:rPr>
          <w:rFonts w:ascii="Times New Roman" w:eastAsia="Times New Roman" w:hAnsi="Times New Roman" w:cs="Times New Roman"/>
          <w:sz w:val="20"/>
        </w:rPr>
        <w:t>confutatis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maledictis</w:t>
      </w:r>
      <w:proofErr w:type="spellEnd"/>
      <w:r>
        <w:rPr>
          <w:rFonts w:ascii="Times New Roman" w:eastAsia="Times New Roman" w:hAnsi="Times New Roman" w:cs="Times New Roman"/>
          <w:sz w:val="20"/>
        </w:rPr>
        <w:t>”; that section prec</w:t>
      </w:r>
      <w:r>
        <w:rPr>
          <w:rFonts w:ascii="Times New Roman" w:eastAsia="Times New Roman" w:hAnsi="Times New Roman" w:cs="Times New Roman"/>
          <w:sz w:val="20"/>
        </w:rPr>
        <w:t xml:space="preserve">edes the 12/8 </w:t>
      </w:r>
      <w:proofErr w:type="spellStart"/>
      <w:r>
        <w:rPr>
          <w:rFonts w:ascii="Times New Roman" w:eastAsia="Times New Roman" w:hAnsi="Times New Roman" w:cs="Times New Roman"/>
          <w:sz w:val="20"/>
        </w:rPr>
        <w:t>Lacrimosa</w:t>
      </w:r>
      <w:proofErr w:type="spellEnd"/>
      <w:r>
        <w:rPr>
          <w:rFonts w:ascii="Times New Roman" w:eastAsia="Times New Roman" w:hAnsi="Times New Roman" w:cs="Times New Roman"/>
          <w:sz w:val="20"/>
        </w:rPr>
        <w:t xml:space="preserve">. This composer of the </w:t>
      </w:r>
      <w:r>
        <w:rPr>
          <w:rFonts w:ascii="Times New Roman" w:eastAsia="Times New Roman" w:hAnsi="Times New Roman" w:cs="Times New Roman"/>
          <w:i/>
          <w:sz w:val="20"/>
        </w:rPr>
        <w:t>Great Mass in C minor</w:t>
      </w:r>
      <w:r>
        <w:rPr>
          <w:rFonts w:ascii="Times New Roman" w:eastAsia="Times New Roman" w:hAnsi="Times New Roman" w:cs="Times New Roman"/>
          <w:sz w:val="20"/>
        </w:rPr>
        <w:t xml:space="preserve"> omitted violas in his </w:t>
      </w:r>
      <w:r>
        <w:rPr>
          <w:rFonts w:ascii="Times New Roman" w:eastAsia="Times New Roman" w:hAnsi="Times New Roman" w:cs="Times New Roman"/>
          <w:i/>
          <w:sz w:val="20"/>
        </w:rPr>
        <w:t>Coronation Mass</w:t>
      </w:r>
      <w:r>
        <w:rPr>
          <w:rFonts w:ascii="Times New Roman" w:eastAsia="Times New Roman" w:hAnsi="Times New Roman" w:cs="Times New Roman"/>
          <w:sz w:val="20"/>
        </w:rPr>
        <w:t xml:space="preserve">, in accordance with the tradition of his native Salzburg. For 10 points, name this composer whose death prompted Franz </w:t>
      </w:r>
      <w:proofErr w:type="spellStart"/>
      <w:r>
        <w:rPr>
          <w:rFonts w:ascii="Times New Roman" w:eastAsia="Times New Roman" w:hAnsi="Times New Roman" w:cs="Times New Roman"/>
          <w:sz w:val="20"/>
        </w:rPr>
        <w:t>Xaver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Süssmayr</w:t>
      </w:r>
      <w:proofErr w:type="spellEnd"/>
      <w:r>
        <w:rPr>
          <w:rFonts w:ascii="Times New Roman" w:eastAsia="Times New Roman" w:hAnsi="Times New Roman" w:cs="Times New Roman"/>
          <w:sz w:val="20"/>
        </w:rPr>
        <w:t xml:space="preserve"> to finish his </w:t>
      </w:r>
      <w:r>
        <w:rPr>
          <w:rFonts w:ascii="Times New Roman" w:eastAsia="Times New Roman" w:hAnsi="Times New Roman" w:cs="Times New Roman"/>
          <w:i/>
          <w:sz w:val="20"/>
        </w:rPr>
        <w:t>Re</w:t>
      </w:r>
      <w:r>
        <w:rPr>
          <w:rFonts w:ascii="Times New Roman" w:eastAsia="Times New Roman" w:hAnsi="Times New Roman" w:cs="Times New Roman"/>
          <w:i/>
          <w:sz w:val="20"/>
        </w:rPr>
        <w:t>quiem</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Wolfgang Amadeus </w:t>
      </w:r>
      <w:r>
        <w:rPr>
          <w:rFonts w:ascii="Times New Roman" w:eastAsia="Times New Roman" w:hAnsi="Times New Roman" w:cs="Times New Roman"/>
          <w:b/>
          <w:sz w:val="20"/>
          <w:u w:val="single"/>
        </w:rPr>
        <w:t>Mozart</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With Nelson Goodman, this philosopher proposed reductions of statements like “Class A has three members.” This author of “Steps toward a Constructive Nominalism” proposed the dictum “To be is to be the value of a</w:t>
      </w:r>
      <w:r>
        <w:rPr>
          <w:rFonts w:ascii="Times New Roman" w:eastAsia="Times New Roman" w:hAnsi="Times New Roman" w:cs="Times New Roman"/>
          <w:b/>
          <w:sz w:val="20"/>
        </w:rPr>
        <w:t xml:space="preserve"> variable” in “On What There Is.” He used the metaphor of belief as a web to illustrate the </w:t>
      </w:r>
      <w:proofErr w:type="spellStart"/>
      <w:r>
        <w:rPr>
          <w:rFonts w:ascii="Times New Roman" w:eastAsia="Times New Roman" w:hAnsi="Times New Roman" w:cs="Times New Roman"/>
          <w:b/>
          <w:sz w:val="20"/>
        </w:rPr>
        <w:t>underdetermination</w:t>
      </w:r>
      <w:proofErr w:type="spellEnd"/>
      <w:r>
        <w:rPr>
          <w:rFonts w:ascii="Times New Roman" w:eastAsia="Times New Roman" w:hAnsi="Times New Roman" w:cs="Times New Roman"/>
          <w:b/>
          <w:sz w:val="20"/>
        </w:rPr>
        <w:t xml:space="preserve"> of theory by experience, a thesis he names with Pierre</w:t>
      </w:r>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Duhem</w:t>
      </w:r>
      <w:proofErr w:type="spellEnd"/>
      <w:r>
        <w:rPr>
          <w:rFonts w:ascii="Times New Roman" w:eastAsia="Times New Roman" w:hAnsi="Times New Roman" w:cs="Times New Roman"/>
          <w:sz w:val="20"/>
        </w:rPr>
        <w:t>. This proponent of naturalized epistemology rejected the idea that synonymy is d</w:t>
      </w:r>
      <w:r>
        <w:rPr>
          <w:rFonts w:ascii="Times New Roman" w:eastAsia="Times New Roman" w:hAnsi="Times New Roman" w:cs="Times New Roman"/>
          <w:sz w:val="20"/>
        </w:rPr>
        <w:t>efinition or interchangeability in a paper that attacked semantic reductionism and the analytic/synthetic division. He described an Arunta speaker pointing to a rabbit and saying “</w:t>
      </w:r>
      <w:proofErr w:type="spellStart"/>
      <w:r>
        <w:rPr>
          <w:rFonts w:ascii="Times New Roman" w:eastAsia="Times New Roman" w:hAnsi="Times New Roman" w:cs="Times New Roman"/>
          <w:sz w:val="20"/>
        </w:rPr>
        <w:t>gavagai</w:t>
      </w:r>
      <w:proofErr w:type="spellEnd"/>
      <w:r>
        <w:rPr>
          <w:rFonts w:ascii="Times New Roman" w:eastAsia="Times New Roman" w:hAnsi="Times New Roman" w:cs="Times New Roman"/>
          <w:sz w:val="20"/>
        </w:rPr>
        <w:t>” to illustrate the indeterminacy of translation. For 10 points, name</w:t>
      </w:r>
      <w:r>
        <w:rPr>
          <w:rFonts w:ascii="Times New Roman" w:eastAsia="Times New Roman" w:hAnsi="Times New Roman" w:cs="Times New Roman"/>
          <w:sz w:val="20"/>
        </w:rPr>
        <w:t xml:space="preserve"> this American philosopher who wrote </w:t>
      </w:r>
      <w:r>
        <w:rPr>
          <w:rFonts w:ascii="Times New Roman" w:eastAsia="Times New Roman" w:hAnsi="Times New Roman" w:cs="Times New Roman"/>
          <w:i/>
          <w:sz w:val="20"/>
        </w:rPr>
        <w:t>Word and Object</w:t>
      </w:r>
      <w:r>
        <w:rPr>
          <w:rFonts w:ascii="Times New Roman" w:eastAsia="Times New Roman" w:hAnsi="Times New Roman" w:cs="Times New Roman"/>
          <w:sz w:val="20"/>
        </w:rPr>
        <w:t xml:space="preserve"> and “Two Dogmas of Empiricism.”</w:t>
      </w:r>
      <w:r>
        <w:rPr>
          <w:rFonts w:ascii="Times New Roman" w:eastAsia="Times New Roman" w:hAnsi="Times New Roman" w:cs="Times New Roman"/>
          <w:sz w:val="20"/>
        </w:rPr>
        <w:br/>
        <w:t xml:space="preserve">ANSWER: Willard van </w:t>
      </w:r>
      <w:proofErr w:type="spellStart"/>
      <w:r>
        <w:rPr>
          <w:rFonts w:ascii="Times New Roman" w:eastAsia="Times New Roman" w:hAnsi="Times New Roman" w:cs="Times New Roman"/>
          <w:sz w:val="20"/>
        </w:rPr>
        <w:t>Orman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Quine</w:t>
      </w:r>
      <w:proofErr w:type="spellEnd"/>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lastRenderedPageBreak/>
        <w:t xml:space="preserve">20. </w:t>
      </w:r>
      <w:r>
        <w:rPr>
          <w:rFonts w:ascii="Times New Roman" w:eastAsia="Times New Roman" w:hAnsi="Times New Roman" w:cs="Times New Roman"/>
          <w:b/>
          <w:sz w:val="20"/>
        </w:rPr>
        <w:t xml:space="preserve">A play titled for this character, which was a collaboration between Henry </w:t>
      </w:r>
      <w:proofErr w:type="spellStart"/>
      <w:r>
        <w:rPr>
          <w:rFonts w:ascii="Times New Roman" w:eastAsia="Times New Roman" w:hAnsi="Times New Roman" w:cs="Times New Roman"/>
          <w:b/>
          <w:sz w:val="20"/>
        </w:rPr>
        <w:t>Chettle</w:t>
      </w:r>
      <w:proofErr w:type="spellEnd"/>
      <w:r>
        <w:rPr>
          <w:rFonts w:ascii="Times New Roman" w:eastAsia="Times New Roman" w:hAnsi="Times New Roman" w:cs="Times New Roman"/>
          <w:b/>
          <w:sz w:val="20"/>
        </w:rPr>
        <w:t>, William Haughton, and Thomas Dekker, contains a poe</w:t>
      </w:r>
      <w:r>
        <w:rPr>
          <w:rFonts w:ascii="Times New Roman" w:eastAsia="Times New Roman" w:hAnsi="Times New Roman" w:cs="Times New Roman"/>
          <w:b/>
          <w:sz w:val="20"/>
        </w:rPr>
        <w:t xml:space="preserve">m by Dekker that inspired the words for Paul McCartney’s song “Golden Slumbers” on the Beatles’ </w:t>
      </w:r>
      <w:r>
        <w:rPr>
          <w:rFonts w:ascii="Times New Roman" w:eastAsia="Times New Roman" w:hAnsi="Times New Roman" w:cs="Times New Roman"/>
          <w:b/>
          <w:i/>
          <w:sz w:val="20"/>
        </w:rPr>
        <w:t>Abbey Road</w:t>
      </w:r>
      <w:r>
        <w:rPr>
          <w:rFonts w:ascii="Times New Roman" w:eastAsia="Times New Roman" w:hAnsi="Times New Roman" w:cs="Times New Roman"/>
          <w:b/>
          <w:sz w:val="20"/>
        </w:rPr>
        <w:t>. One telling of this character’s story is preceded by a passage suggesting that the teller, an Oxford student who “had but little gold in coffer,” me</w:t>
      </w:r>
      <w:r>
        <w:rPr>
          <w:rFonts w:ascii="Times New Roman" w:eastAsia="Times New Roman" w:hAnsi="Times New Roman" w:cs="Times New Roman"/>
          <w:b/>
          <w:sz w:val="20"/>
        </w:rPr>
        <w:t>t Petrarch. This woman’s husband claims that he has procured a papal bull of (*)</w:t>
      </w:r>
      <w:r>
        <w:rPr>
          <w:rFonts w:ascii="Times New Roman" w:eastAsia="Times New Roman" w:hAnsi="Times New Roman" w:cs="Times New Roman"/>
          <w:sz w:val="20"/>
        </w:rPr>
        <w:t xml:space="preserve"> annulment so that he can divorce her and marry a 12-year-old. This woman is married to </w:t>
      </w:r>
      <w:proofErr w:type="spellStart"/>
      <w:r>
        <w:rPr>
          <w:rFonts w:ascii="Times New Roman" w:eastAsia="Times New Roman" w:hAnsi="Times New Roman" w:cs="Times New Roman"/>
          <w:sz w:val="20"/>
        </w:rPr>
        <w:t>Gualtieri</w:t>
      </w:r>
      <w:proofErr w:type="spellEnd"/>
      <w:r>
        <w:rPr>
          <w:rFonts w:ascii="Times New Roman" w:eastAsia="Times New Roman" w:hAnsi="Times New Roman" w:cs="Times New Roman"/>
          <w:sz w:val="20"/>
        </w:rPr>
        <w:t xml:space="preserve">, the Marquis of </w:t>
      </w:r>
      <w:proofErr w:type="spellStart"/>
      <w:r>
        <w:rPr>
          <w:rFonts w:ascii="Times New Roman" w:eastAsia="Times New Roman" w:hAnsi="Times New Roman" w:cs="Times New Roman"/>
          <w:sz w:val="20"/>
        </w:rPr>
        <w:t>Saluzzo</w:t>
      </w:r>
      <w:proofErr w:type="spellEnd"/>
      <w:r>
        <w:rPr>
          <w:rFonts w:ascii="Times New Roman" w:eastAsia="Times New Roman" w:hAnsi="Times New Roman" w:cs="Times New Roman"/>
          <w:sz w:val="20"/>
        </w:rPr>
        <w:t>, in a story in which she accedes to having her son and</w:t>
      </w:r>
      <w:r>
        <w:rPr>
          <w:rFonts w:ascii="Times New Roman" w:eastAsia="Times New Roman" w:hAnsi="Times New Roman" w:cs="Times New Roman"/>
          <w:sz w:val="20"/>
        </w:rPr>
        <w:t xml:space="preserve"> daughter put to death. Geoffrey Chaucer’s “Clerk’s Tale” is a retelling of her story. For 10 points, name this “patient” woman from Boccaccio’s </w:t>
      </w:r>
      <w:r>
        <w:rPr>
          <w:rFonts w:ascii="Times New Roman" w:eastAsia="Times New Roman" w:hAnsi="Times New Roman" w:cs="Times New Roman"/>
          <w:i/>
          <w:sz w:val="20"/>
        </w:rPr>
        <w:t>Decameron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Patient </w:t>
      </w:r>
      <w:r>
        <w:rPr>
          <w:rFonts w:ascii="Times New Roman" w:eastAsia="Times New Roman" w:hAnsi="Times New Roman" w:cs="Times New Roman"/>
          <w:b/>
          <w:sz w:val="20"/>
          <w:u w:val="single"/>
        </w:rPr>
        <w:t>Griselda</w:t>
      </w:r>
      <w:r>
        <w:rPr>
          <w:rFonts w:ascii="Times New Roman" w:eastAsia="Times New Roman" w:hAnsi="Times New Roman" w:cs="Times New Roman"/>
          <w:sz w:val="20"/>
        </w:rPr>
        <w:t xml:space="preserve"> [or Patient </w:t>
      </w:r>
      <w:proofErr w:type="spellStart"/>
      <w:r>
        <w:rPr>
          <w:rFonts w:ascii="Times New Roman" w:eastAsia="Times New Roman" w:hAnsi="Times New Roman" w:cs="Times New Roman"/>
          <w:b/>
          <w:sz w:val="20"/>
          <w:u w:val="single"/>
        </w:rPr>
        <w:t>Grizzel</w:t>
      </w:r>
      <w:proofErr w:type="spellEnd"/>
      <w:r>
        <w:rPr>
          <w:rFonts w:ascii="Times New Roman" w:eastAsia="Times New Roman" w:hAnsi="Times New Roman" w:cs="Times New Roman"/>
          <w:sz w:val="20"/>
        </w:rPr>
        <w:t>]</w:t>
      </w:r>
    </w:p>
    <w:p w:rsidR="00953BB7" w:rsidRDefault="00953BB7">
      <w:pPr>
        <w:keepNext/>
        <w:keepLines/>
        <w:tabs>
          <w:tab w:val="left" w:pos="570"/>
        </w:tabs>
        <w:spacing w:after="0" w:line="240" w:lineRule="auto"/>
      </w:pPr>
    </w:p>
    <w:p w:rsidR="00953BB7" w:rsidRDefault="00D05839">
      <w:pPr>
        <w:keepNext/>
        <w:keepLines/>
        <w:tabs>
          <w:tab w:val="left" w:pos="570"/>
        </w:tabs>
        <w:spacing w:after="0" w:line="240" w:lineRule="auto"/>
      </w:pPr>
      <w:r>
        <w:rPr>
          <w:rFonts w:ascii="Times New Roman" w:eastAsia="Times New Roman" w:hAnsi="Times New Roman" w:cs="Times New Roman"/>
          <w:sz w:val="20"/>
        </w:rPr>
        <w:t xml:space="preserve">TB. </w:t>
      </w:r>
      <w:r>
        <w:rPr>
          <w:rFonts w:ascii="Times New Roman" w:eastAsia="Times New Roman" w:hAnsi="Times New Roman" w:cs="Times New Roman"/>
          <w:b/>
          <w:sz w:val="20"/>
        </w:rPr>
        <w:t>A literary character living in this city receives</w:t>
      </w:r>
      <w:r>
        <w:rPr>
          <w:rFonts w:ascii="Times New Roman" w:eastAsia="Times New Roman" w:hAnsi="Times New Roman" w:cs="Times New Roman"/>
          <w:b/>
          <w:sz w:val="20"/>
        </w:rPr>
        <w:t xml:space="preserve"> a telegram informing him that two black owls have returned to </w:t>
      </w:r>
      <w:proofErr w:type="spellStart"/>
      <w:r>
        <w:rPr>
          <w:rFonts w:ascii="Times New Roman" w:eastAsia="Times New Roman" w:hAnsi="Times New Roman" w:cs="Times New Roman"/>
          <w:b/>
          <w:sz w:val="20"/>
        </w:rPr>
        <w:t>Tankerton</w:t>
      </w:r>
      <w:proofErr w:type="spellEnd"/>
      <w:r>
        <w:rPr>
          <w:rFonts w:ascii="Times New Roman" w:eastAsia="Times New Roman" w:hAnsi="Times New Roman" w:cs="Times New Roman"/>
          <w:b/>
          <w:sz w:val="20"/>
        </w:rPr>
        <w:t xml:space="preserve"> Hall, prompting him to kill himself. The creation of a book partly named for this city involved voluminous contributions from W.C. Minor, who was confined to an insane asylum at the t</w:t>
      </w:r>
      <w:r>
        <w:rPr>
          <w:rFonts w:ascii="Times New Roman" w:eastAsia="Times New Roman" w:hAnsi="Times New Roman" w:cs="Times New Roman"/>
          <w:b/>
          <w:sz w:val="20"/>
        </w:rPr>
        <w:t>ime. The Barley Mow and the Bull Inn are among the stops on a journey to this city undertaken by George, Carl, J., and Montmorency the dog. This city “needs not June for beauty's heightening” according to (*)</w:t>
      </w:r>
      <w:r>
        <w:rPr>
          <w:rFonts w:ascii="Times New Roman" w:eastAsia="Times New Roman" w:hAnsi="Times New Roman" w:cs="Times New Roman"/>
          <w:sz w:val="20"/>
        </w:rPr>
        <w:t xml:space="preserve"> Matthew Arnold’s “</w:t>
      </w:r>
      <w:proofErr w:type="spellStart"/>
      <w:r>
        <w:rPr>
          <w:rFonts w:ascii="Times New Roman" w:eastAsia="Times New Roman" w:hAnsi="Times New Roman" w:cs="Times New Roman"/>
          <w:sz w:val="20"/>
        </w:rPr>
        <w:t>Thyrsis</w:t>
      </w:r>
      <w:proofErr w:type="spellEnd"/>
      <w:r>
        <w:rPr>
          <w:rFonts w:ascii="Times New Roman" w:eastAsia="Times New Roman" w:hAnsi="Times New Roman" w:cs="Times New Roman"/>
          <w:sz w:val="20"/>
        </w:rPr>
        <w:t>”, which more famously</w:t>
      </w:r>
      <w:r>
        <w:rPr>
          <w:rFonts w:ascii="Times New Roman" w:eastAsia="Times New Roman" w:hAnsi="Times New Roman" w:cs="Times New Roman"/>
          <w:sz w:val="20"/>
        </w:rPr>
        <w:t xml:space="preserve"> calls it a “sweet city” with “dreaming spires”. This setting of </w:t>
      </w:r>
      <w:r>
        <w:rPr>
          <w:rFonts w:ascii="Times New Roman" w:eastAsia="Times New Roman" w:hAnsi="Times New Roman" w:cs="Times New Roman"/>
          <w:i/>
          <w:sz w:val="20"/>
        </w:rPr>
        <w:t>Zuleika Dobson</w:t>
      </w:r>
      <w:r>
        <w:rPr>
          <w:rFonts w:ascii="Times New Roman" w:eastAsia="Times New Roman" w:hAnsi="Times New Roman" w:cs="Times New Roman"/>
          <w:sz w:val="20"/>
        </w:rPr>
        <w:t xml:space="preserve"> and destination of the </w:t>
      </w:r>
      <w:r>
        <w:rPr>
          <w:rFonts w:ascii="Times New Roman" w:eastAsia="Times New Roman" w:hAnsi="Times New Roman" w:cs="Times New Roman"/>
          <w:i/>
          <w:sz w:val="20"/>
        </w:rPr>
        <w:t>Three Men in a Boat</w:t>
      </w:r>
      <w:r>
        <w:rPr>
          <w:rFonts w:ascii="Times New Roman" w:eastAsia="Times New Roman" w:hAnsi="Times New Roman" w:cs="Times New Roman"/>
          <w:sz w:val="20"/>
        </w:rPr>
        <w:t xml:space="preserve"> is where Charles Ryder meets Sebastian </w:t>
      </w:r>
      <w:proofErr w:type="spellStart"/>
      <w:r>
        <w:rPr>
          <w:rFonts w:ascii="Times New Roman" w:eastAsia="Times New Roman" w:hAnsi="Times New Roman" w:cs="Times New Roman"/>
          <w:sz w:val="20"/>
        </w:rPr>
        <w:t>Flyte</w:t>
      </w:r>
      <w:proofErr w:type="spellEnd"/>
      <w:r>
        <w:rPr>
          <w:rFonts w:ascii="Times New Roman" w:eastAsia="Times New Roman" w:hAnsi="Times New Roman" w:cs="Times New Roman"/>
          <w:sz w:val="20"/>
        </w:rPr>
        <w:t xml:space="preserve"> in </w:t>
      </w:r>
      <w:proofErr w:type="spellStart"/>
      <w:r>
        <w:rPr>
          <w:rFonts w:ascii="Times New Roman" w:eastAsia="Times New Roman" w:hAnsi="Times New Roman" w:cs="Times New Roman"/>
          <w:i/>
          <w:sz w:val="20"/>
        </w:rPr>
        <w:t>Brideshead</w:t>
      </w:r>
      <w:proofErr w:type="spellEnd"/>
      <w:r>
        <w:rPr>
          <w:rFonts w:ascii="Times New Roman" w:eastAsia="Times New Roman" w:hAnsi="Times New Roman" w:cs="Times New Roman"/>
          <w:i/>
          <w:sz w:val="20"/>
        </w:rPr>
        <w:t xml:space="preserve"> Revisited</w:t>
      </w:r>
      <w:r>
        <w:rPr>
          <w:rFonts w:ascii="Times New Roman" w:eastAsia="Times New Roman" w:hAnsi="Times New Roman" w:cs="Times New Roman"/>
          <w:sz w:val="20"/>
        </w:rPr>
        <w:t>. For 10 points, name this city whose namesake university’s press</w:t>
      </w:r>
      <w:r>
        <w:rPr>
          <w:rFonts w:ascii="Times New Roman" w:eastAsia="Times New Roman" w:hAnsi="Times New Roman" w:cs="Times New Roman"/>
          <w:sz w:val="20"/>
        </w:rPr>
        <w:t xml:space="preserve"> produces a famous dictionary.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Oxford</w:t>
      </w:r>
    </w:p>
    <w:p w:rsidR="00953BB7" w:rsidRDefault="00953BB7">
      <w:pPr>
        <w:keepNext/>
        <w:keepLines/>
        <w:tabs>
          <w:tab w:val="left" w:pos="570"/>
        </w:tabs>
        <w:spacing w:after="0" w:line="240" w:lineRule="auto"/>
      </w:pPr>
    </w:p>
    <w:p w:rsidR="00953BB7" w:rsidRDefault="00953BB7">
      <w:pPr>
        <w:keepNext/>
        <w:keepLines/>
        <w:spacing w:after="0" w:line="240" w:lineRule="auto"/>
      </w:pPr>
    </w:p>
    <w:p w:rsidR="00953BB7" w:rsidRDefault="00953BB7">
      <w:pPr>
        <w:keepNext/>
        <w:keepLines/>
        <w:spacing w:after="0" w:line="240" w:lineRule="auto"/>
      </w:pPr>
    </w:p>
    <w:p w:rsidR="00953BB7" w:rsidRDefault="00D05839">
      <w:r>
        <w:br w:type="page"/>
      </w:r>
    </w:p>
    <w:p w:rsidR="00953BB7" w:rsidRDefault="00D05839">
      <w:pPr>
        <w:keepNext/>
        <w:keepLines/>
        <w:spacing w:after="0" w:line="240" w:lineRule="auto"/>
      </w:pPr>
      <w:bookmarkStart w:id="1" w:name="_GoBack"/>
      <w:bookmarkEnd w:id="1"/>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953BB7" w:rsidRDefault="00D05839">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953BB7" w:rsidRDefault="00D05839">
      <w:pPr>
        <w:keepNext/>
        <w:keepLines/>
        <w:spacing w:after="0" w:line="240" w:lineRule="auto"/>
      </w:pPr>
      <w:r>
        <w:rPr>
          <w:rFonts w:ascii="Times New Roman" w:eastAsia="Times New Roman" w:hAnsi="Times New Roman" w:cs="Times New Roman"/>
          <w:b/>
          <w:sz w:val="20"/>
        </w:rPr>
        <w:t>Packet 14 (Finals 1): Bonuses</w:t>
      </w:r>
    </w:p>
    <w:p w:rsidR="00953BB7" w:rsidRDefault="00953BB7">
      <w:pPr>
        <w:keepNext/>
        <w:keepLines/>
        <w:tabs>
          <w:tab w:val="left" w:pos="517"/>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sz w:val="20"/>
        </w:rPr>
        <w:t>Answer the following about all the cool shit you can find in the Salisbury Museum, for 10 points each.</w:t>
      </w:r>
      <w:r>
        <w:rPr>
          <w:rFonts w:ascii="Times New Roman" w:eastAsia="Times New Roman" w:hAnsi="Times New Roman" w:cs="Times New Roman"/>
          <w:sz w:val="20"/>
        </w:rPr>
        <w:br/>
      </w:r>
      <w:r>
        <w:rPr>
          <w:rFonts w:ascii="Times New Roman" w:eastAsia="Times New Roman" w:hAnsi="Times New Roman" w:cs="Times New Roman"/>
          <w:sz w:val="20"/>
        </w:rPr>
        <w:t>[10] Naturally, the Salisbury Museum has a ton of artefacts from the nearby World Heritage Site containing this famous monument, the remains of a millennia-old ring of standing stones.</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Stonehenge</w:t>
      </w:r>
      <w:proofErr w:type="gramEnd"/>
      <w:r>
        <w:rPr>
          <w:rFonts w:ascii="Times New Roman" w:eastAsia="Times New Roman" w:hAnsi="Times New Roman" w:cs="Times New Roman"/>
          <w:sz w:val="20"/>
        </w:rPr>
        <w:br/>
        <w:t>[10] The museum displays the skeleton of a Bronze Ag</w:t>
      </w:r>
      <w:r>
        <w:rPr>
          <w:rFonts w:ascii="Times New Roman" w:eastAsia="Times New Roman" w:hAnsi="Times New Roman" w:cs="Times New Roman"/>
          <w:sz w:val="20"/>
        </w:rPr>
        <w:t xml:space="preserve">e man that was discovered in Avebury in a grave that also contained sixteen flint examples of these objects, which were also often made from </w:t>
      </w:r>
      <w:proofErr w:type="spellStart"/>
      <w:r>
        <w:rPr>
          <w:rFonts w:ascii="Times New Roman" w:eastAsia="Times New Roman" w:hAnsi="Times New Roman" w:cs="Times New Roman"/>
          <w:sz w:val="20"/>
        </w:rPr>
        <w:t>chert</w:t>
      </w:r>
      <w:proofErr w:type="spellEnd"/>
      <w:r>
        <w:rPr>
          <w:rFonts w:ascii="Times New Roman" w:eastAsia="Times New Roman" w:hAnsi="Times New Roman" w:cs="Times New Roman"/>
          <w:sz w:val="20"/>
        </w:rPr>
        <w:t xml:space="preserve"> or obsidian.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arrowhead</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broadhead</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(the skeleton was called the Amesbury Archer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Much of th</w:t>
      </w:r>
      <w:r>
        <w:rPr>
          <w:rFonts w:ascii="Times New Roman" w:eastAsia="Times New Roman" w:hAnsi="Times New Roman" w:cs="Times New Roman"/>
          <w:sz w:val="20"/>
        </w:rPr>
        <w:t xml:space="preserve">e Salisbury Museum’s Stonehenge collection was first recovered by this pioneer of archaeology, who developed modern fieldwork procedures on his estate in </w:t>
      </w:r>
      <w:proofErr w:type="spellStart"/>
      <w:r>
        <w:rPr>
          <w:rFonts w:ascii="Times New Roman" w:eastAsia="Times New Roman" w:hAnsi="Times New Roman" w:cs="Times New Roman"/>
          <w:sz w:val="20"/>
        </w:rPr>
        <w:t>Cranborne</w:t>
      </w:r>
      <w:proofErr w:type="spellEnd"/>
      <w:r>
        <w:rPr>
          <w:rFonts w:ascii="Times New Roman" w:eastAsia="Times New Roman" w:hAnsi="Times New Roman" w:cs="Times New Roman"/>
          <w:sz w:val="20"/>
        </w:rPr>
        <w:t xml:space="preserve"> Chase. The University of Oxford’s archaeological museum is named for him.</w:t>
      </w:r>
      <w:r>
        <w:rPr>
          <w:rFonts w:ascii="Times New Roman" w:eastAsia="Times New Roman" w:hAnsi="Times New Roman" w:cs="Times New Roman"/>
          <w:sz w:val="20"/>
        </w:rPr>
        <w:br/>
        <w:t xml:space="preserve">ANSWER: Augustus </w:t>
      </w:r>
      <w:r>
        <w:rPr>
          <w:rFonts w:ascii="Times New Roman" w:eastAsia="Times New Roman" w:hAnsi="Times New Roman" w:cs="Times New Roman"/>
          <w:b/>
          <w:sz w:val="20"/>
          <w:u w:val="single"/>
        </w:rPr>
        <w:t>P</w:t>
      </w:r>
      <w:r>
        <w:rPr>
          <w:rFonts w:ascii="Times New Roman" w:eastAsia="Times New Roman" w:hAnsi="Times New Roman" w:cs="Times New Roman"/>
          <w:b/>
          <w:sz w:val="20"/>
          <w:u w:val="single"/>
        </w:rPr>
        <w:t>itt Rivers</w:t>
      </w:r>
      <w:r>
        <w:rPr>
          <w:rFonts w:ascii="Times New Roman" w:eastAsia="Times New Roman" w:hAnsi="Times New Roman" w:cs="Times New Roman"/>
          <w:sz w:val="20"/>
        </w:rPr>
        <w:t xml:space="preserve"> [or Augustus Henry </w:t>
      </w:r>
      <w:r>
        <w:rPr>
          <w:rFonts w:ascii="Times New Roman" w:eastAsia="Times New Roman" w:hAnsi="Times New Roman" w:cs="Times New Roman"/>
          <w:b/>
          <w:sz w:val="20"/>
          <w:u w:val="single"/>
        </w:rPr>
        <w:t>Lane-Fox</w:t>
      </w:r>
      <w:r>
        <w:rPr>
          <w:rFonts w:ascii="Times New Roman" w:eastAsia="Times New Roman" w:hAnsi="Times New Roman" w:cs="Times New Roman"/>
          <w:sz w:val="20"/>
        </w:rPr>
        <w:t xml:space="preserve"> Pitt Rivers]</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sz w:val="20"/>
        </w:rPr>
        <w:t>The protagonist sings the aria “</w:t>
      </w:r>
      <w:proofErr w:type="spellStart"/>
      <w:r>
        <w:rPr>
          <w:rFonts w:ascii="Times New Roman" w:eastAsia="Times New Roman" w:hAnsi="Times New Roman" w:cs="Times New Roman"/>
          <w:sz w:val="20"/>
        </w:rPr>
        <w:t>Prosti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nyebesnoye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sozdanye</w:t>
      </w:r>
      <w:proofErr w:type="spellEnd"/>
      <w:r>
        <w:rPr>
          <w:rFonts w:ascii="Times New Roman" w:eastAsia="Times New Roman" w:hAnsi="Times New Roman" w:cs="Times New Roman"/>
          <w:sz w:val="20"/>
        </w:rPr>
        <w:t>”, or “Forgive me, beautiful creature”, at the end of the first act of this opera, which uses a libretto adapted by the composer’s brother Mo</w:t>
      </w:r>
      <w:r>
        <w:rPr>
          <w:rFonts w:ascii="Times New Roman" w:eastAsia="Times New Roman" w:hAnsi="Times New Roman" w:cs="Times New Roman"/>
          <w:sz w:val="20"/>
        </w:rPr>
        <w:t>dest from a Pushkin story.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opera which ends with Herman committing suicide after the ace fails to appear in a game of faro.</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Queen of Spades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Pikovaya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Dama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Pique Dame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Queen of Spades</w:t>
      </w:r>
      <w:r>
        <w:rPr>
          <w:rFonts w:ascii="Times New Roman" w:eastAsia="Times New Roman" w:hAnsi="Times New Roman" w:cs="Times New Roman"/>
          <w:sz w:val="20"/>
        </w:rPr>
        <w:t xml:space="preserve"> was compos</w:t>
      </w:r>
      <w:r>
        <w:rPr>
          <w:rFonts w:ascii="Times New Roman" w:eastAsia="Times New Roman" w:hAnsi="Times New Roman" w:cs="Times New Roman"/>
          <w:sz w:val="20"/>
        </w:rPr>
        <w:t xml:space="preserve">ed by this Russian, who also composed music for the ballets </w:t>
      </w:r>
      <w:r>
        <w:rPr>
          <w:rFonts w:ascii="Times New Roman" w:eastAsia="Times New Roman" w:hAnsi="Times New Roman" w:cs="Times New Roman"/>
          <w:i/>
          <w:sz w:val="20"/>
        </w:rPr>
        <w:t>Swan Lake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Nutcracker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Pyotr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Ilyich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Tchaikovsky</w:t>
      </w:r>
      <w:r>
        <w:rPr>
          <w:rFonts w:ascii="Times New Roman" w:eastAsia="Times New Roman" w:hAnsi="Times New Roman" w:cs="Times New Roman"/>
          <w:sz w:val="20"/>
        </w:rPr>
        <w:t xml:space="preserve"> [or Peter </w:t>
      </w:r>
      <w:proofErr w:type="spellStart"/>
      <w:r>
        <w:rPr>
          <w:rFonts w:ascii="Times New Roman" w:eastAsia="Times New Roman" w:hAnsi="Times New Roman" w:cs="Times New Roman"/>
          <w:sz w:val="20"/>
        </w:rPr>
        <w:t>Ilyich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Tchaikovsky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This Tchaikovsky opera was performed at the Met for the first time in 2015 on a double-bill with B</w:t>
      </w:r>
      <w:r>
        <w:rPr>
          <w:rFonts w:ascii="Times New Roman" w:eastAsia="Times New Roman" w:hAnsi="Times New Roman" w:cs="Times New Roman"/>
          <w:sz w:val="20"/>
        </w:rPr>
        <w:t xml:space="preserve">artok’s </w:t>
      </w:r>
      <w:r>
        <w:rPr>
          <w:rFonts w:ascii="Times New Roman" w:eastAsia="Times New Roman" w:hAnsi="Times New Roman" w:cs="Times New Roman"/>
          <w:i/>
          <w:sz w:val="20"/>
        </w:rPr>
        <w:t>Bluebeard’s Castle</w:t>
      </w:r>
      <w:r>
        <w:rPr>
          <w:rFonts w:ascii="Times New Roman" w:eastAsia="Times New Roman" w:hAnsi="Times New Roman" w:cs="Times New Roman"/>
          <w:sz w:val="20"/>
        </w:rPr>
        <w:t xml:space="preserve">. Its title character, the blind daughter of King René, marries </w:t>
      </w:r>
      <w:proofErr w:type="spellStart"/>
      <w:r>
        <w:rPr>
          <w:rFonts w:ascii="Times New Roman" w:eastAsia="Times New Roman" w:hAnsi="Times New Roman" w:cs="Times New Roman"/>
          <w:sz w:val="20"/>
        </w:rPr>
        <w:t>Vaudémont</w:t>
      </w:r>
      <w:proofErr w:type="spellEnd"/>
      <w:r>
        <w:rPr>
          <w:rFonts w:ascii="Times New Roman" w:eastAsia="Times New Roman" w:hAnsi="Times New Roman" w:cs="Times New Roman"/>
          <w:sz w:val="20"/>
        </w:rPr>
        <w:t xml:space="preserve"> after Ibn-</w:t>
      </w:r>
      <w:proofErr w:type="spellStart"/>
      <w:r>
        <w:rPr>
          <w:rFonts w:ascii="Times New Roman" w:eastAsia="Times New Roman" w:hAnsi="Times New Roman" w:cs="Times New Roman"/>
          <w:sz w:val="20"/>
        </w:rPr>
        <w:t>Hakia</w:t>
      </w:r>
      <w:proofErr w:type="spellEnd"/>
      <w:r>
        <w:rPr>
          <w:rFonts w:ascii="Times New Roman" w:eastAsia="Times New Roman" w:hAnsi="Times New Roman" w:cs="Times New Roman"/>
          <w:sz w:val="20"/>
        </w:rPr>
        <w:t xml:space="preserve"> restores her sight.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i/>
          <w:sz w:val="20"/>
          <w:u w:val="single"/>
        </w:rPr>
        <w:t>Iolanta</w:t>
      </w:r>
      <w:proofErr w:type="spellEnd"/>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sz w:val="20"/>
        </w:rPr>
        <w:t>This man formulated one relation using empirical data collected at the Allegheny Observatory collect</w:t>
      </w:r>
      <w:r>
        <w:rPr>
          <w:rFonts w:ascii="Times New Roman" w:eastAsia="Times New Roman" w:hAnsi="Times New Roman" w:cs="Times New Roman"/>
          <w:sz w:val="20"/>
        </w:rPr>
        <w:t>ed by Samuel Pierpont Langley using Langley’s new invention, the bolometer. For 10 points each:</w:t>
      </w:r>
      <w:r>
        <w:rPr>
          <w:rFonts w:ascii="Times New Roman" w:eastAsia="Times New Roman" w:hAnsi="Times New Roman" w:cs="Times New Roman"/>
          <w:sz w:val="20"/>
        </w:rPr>
        <w:br/>
        <w:t>[10] Name this man who theorized that the change in radiative forcing was equal to a constant alpha times the natural log of the ratio of some carbon dioxide co</w:t>
      </w:r>
      <w:r>
        <w:rPr>
          <w:rFonts w:ascii="Times New Roman" w:eastAsia="Times New Roman" w:hAnsi="Times New Roman" w:cs="Times New Roman"/>
          <w:sz w:val="20"/>
        </w:rPr>
        <w:t>ncentration to the baseline CO</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concentration.</w:t>
      </w:r>
      <w:r>
        <w:rPr>
          <w:rFonts w:ascii="Times New Roman" w:eastAsia="Times New Roman" w:hAnsi="Times New Roman" w:cs="Times New Roman"/>
          <w:sz w:val="20"/>
        </w:rPr>
        <w:br/>
        <w:t xml:space="preserve">ANSWER: Svante [August] </w:t>
      </w:r>
      <w:proofErr w:type="gramStart"/>
      <w:r>
        <w:rPr>
          <w:rFonts w:ascii="Times New Roman" w:eastAsia="Times New Roman" w:hAnsi="Times New Roman" w:cs="Times New Roman"/>
          <w:b/>
          <w:sz w:val="20"/>
          <w:u w:val="single"/>
        </w:rPr>
        <w:t>Arrhenius</w:t>
      </w:r>
      <w:proofErr w:type="gramEnd"/>
      <w:r>
        <w:rPr>
          <w:rFonts w:ascii="Times New Roman" w:eastAsia="Times New Roman" w:hAnsi="Times New Roman" w:cs="Times New Roman"/>
          <w:sz w:val="20"/>
        </w:rPr>
        <w:br/>
        <w:t>[10] Arrhenius’s law is the first formulation of this effect, caused by gases such as CO</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that underlies global warming.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greenhouse</w:t>
      </w:r>
      <w:r>
        <w:rPr>
          <w:rFonts w:ascii="Times New Roman" w:eastAsia="Times New Roman" w:hAnsi="Times New Roman" w:cs="Times New Roman"/>
          <w:sz w:val="20"/>
        </w:rPr>
        <w:t xml:space="preserve"> effect</w:t>
      </w:r>
      <w:r>
        <w:rPr>
          <w:rFonts w:ascii="Times New Roman" w:eastAsia="Times New Roman" w:hAnsi="Times New Roman" w:cs="Times New Roman"/>
          <w:sz w:val="20"/>
        </w:rPr>
        <w:br/>
        <w:t>[10] Arrhenius’s law is de</w:t>
      </w:r>
      <w:r>
        <w:rPr>
          <w:rFonts w:ascii="Times New Roman" w:eastAsia="Times New Roman" w:hAnsi="Times New Roman" w:cs="Times New Roman"/>
          <w:sz w:val="20"/>
        </w:rPr>
        <w:t>rived from this physical law, which sets the total energy, or j-star, of certain objects equal to a proportionality constant sigma times temperature to the fourth power.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Stefan-Boltzmann</w:t>
      </w:r>
      <w:r>
        <w:rPr>
          <w:rFonts w:ascii="Times New Roman" w:eastAsia="Times New Roman" w:hAnsi="Times New Roman" w:cs="Times New Roman"/>
          <w:sz w:val="20"/>
        </w:rPr>
        <w:t xml:space="preserve"> law [or </w:t>
      </w:r>
      <w:r>
        <w:rPr>
          <w:rFonts w:ascii="Times New Roman" w:eastAsia="Times New Roman" w:hAnsi="Times New Roman" w:cs="Times New Roman"/>
          <w:b/>
          <w:sz w:val="20"/>
          <w:u w:val="single"/>
        </w:rPr>
        <w:t>Stefan</w:t>
      </w:r>
      <w:r>
        <w:rPr>
          <w:rFonts w:ascii="Times New Roman" w:eastAsia="Times New Roman" w:hAnsi="Times New Roman" w:cs="Times New Roman"/>
          <w:sz w:val="20"/>
        </w:rPr>
        <w:t>’s law]</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lastRenderedPageBreak/>
        <w:t xml:space="preserve">4. </w:t>
      </w:r>
      <w:r>
        <w:rPr>
          <w:rFonts w:ascii="Times New Roman" w:eastAsia="Times New Roman" w:hAnsi="Times New Roman" w:cs="Times New Roman"/>
          <w:sz w:val="20"/>
        </w:rPr>
        <w:t>This play’s St. Petersburg debut was such a flop that its author vowed to give up writing plays, though he returned after this play’s successful performance by the Moscow Art Theater under Constantin Stanislavski.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play in</w:t>
      </w:r>
      <w:r>
        <w:rPr>
          <w:rFonts w:ascii="Times New Roman" w:eastAsia="Times New Roman" w:hAnsi="Times New Roman" w:cs="Times New Roman"/>
          <w:sz w:val="20"/>
        </w:rPr>
        <w:t xml:space="preserve"> which Irina </w:t>
      </w:r>
      <w:proofErr w:type="spellStart"/>
      <w:r>
        <w:rPr>
          <w:rFonts w:ascii="Times New Roman" w:eastAsia="Times New Roman" w:hAnsi="Times New Roman" w:cs="Times New Roman"/>
          <w:sz w:val="20"/>
        </w:rPr>
        <w:t>Arkadina</w:t>
      </w:r>
      <w:proofErr w:type="spellEnd"/>
      <w:r>
        <w:rPr>
          <w:rFonts w:ascii="Times New Roman" w:eastAsia="Times New Roman" w:hAnsi="Times New Roman" w:cs="Times New Roman"/>
          <w:sz w:val="20"/>
        </w:rPr>
        <w:t xml:space="preserve"> and others watch a performance of a play-within-a-play by Konstantin </w:t>
      </w:r>
      <w:proofErr w:type="spellStart"/>
      <w:r>
        <w:rPr>
          <w:rFonts w:ascii="Times New Roman" w:eastAsia="Times New Roman" w:hAnsi="Times New Roman" w:cs="Times New Roman"/>
          <w:sz w:val="20"/>
        </w:rPr>
        <w:t>Treplyov</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Seagull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Chayka</w:t>
      </w:r>
      <w:proofErr w:type="spellEnd"/>
      <w:r>
        <w:rPr>
          <w:rFonts w:ascii="Times New Roman" w:eastAsia="Times New Roman" w:hAnsi="Times New Roman" w:cs="Times New Roman"/>
          <w:sz w:val="20"/>
          <w:u w:val="single"/>
        </w:rPr>
        <w: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 xml:space="preserve">The Seagull </w:t>
      </w:r>
      <w:r>
        <w:rPr>
          <w:rFonts w:ascii="Times New Roman" w:eastAsia="Times New Roman" w:hAnsi="Times New Roman" w:cs="Times New Roman"/>
          <w:sz w:val="20"/>
        </w:rPr>
        <w:t xml:space="preserve">was an early major work of this Russian, who in addition to famous plays like </w:t>
      </w:r>
      <w:r>
        <w:rPr>
          <w:rFonts w:ascii="Times New Roman" w:eastAsia="Times New Roman" w:hAnsi="Times New Roman" w:cs="Times New Roman"/>
          <w:i/>
          <w:sz w:val="20"/>
        </w:rPr>
        <w:t>Three Sisters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Cherry</w:t>
      </w:r>
      <w:r>
        <w:rPr>
          <w:rFonts w:ascii="Times New Roman" w:eastAsia="Times New Roman" w:hAnsi="Times New Roman" w:cs="Times New Roman"/>
          <w:i/>
          <w:sz w:val="20"/>
        </w:rPr>
        <w:t xml:space="preserve"> Orchard</w:t>
      </w:r>
      <w:r>
        <w:rPr>
          <w:rFonts w:ascii="Times New Roman" w:eastAsia="Times New Roman" w:hAnsi="Times New Roman" w:cs="Times New Roman"/>
          <w:sz w:val="20"/>
        </w:rPr>
        <w:t xml:space="preserve"> also wrote many excellent short stories.</w:t>
      </w:r>
      <w:r>
        <w:rPr>
          <w:rFonts w:ascii="Times New Roman" w:eastAsia="Times New Roman" w:hAnsi="Times New Roman" w:cs="Times New Roman"/>
          <w:sz w:val="20"/>
        </w:rPr>
        <w:br/>
        <w:t xml:space="preserve">ANSWER: Anton </w:t>
      </w:r>
      <w:r>
        <w:rPr>
          <w:rFonts w:ascii="Times New Roman" w:eastAsia="Times New Roman" w:hAnsi="Times New Roman" w:cs="Times New Roman"/>
          <w:b/>
          <w:sz w:val="20"/>
          <w:u w:val="single"/>
        </w:rPr>
        <w:t>Chekhov</w:t>
      </w:r>
      <w:r>
        <w:rPr>
          <w:rFonts w:ascii="Times New Roman" w:eastAsia="Times New Roman" w:hAnsi="Times New Roman" w:cs="Times New Roman"/>
          <w:sz w:val="20"/>
        </w:rPr>
        <w:t xml:space="preserve"> [or Anton Pavlovich </w:t>
      </w:r>
      <w:r>
        <w:rPr>
          <w:rFonts w:ascii="Times New Roman" w:eastAsia="Times New Roman" w:hAnsi="Times New Roman" w:cs="Times New Roman"/>
          <w:b/>
          <w:sz w:val="20"/>
          <w:u w:val="single"/>
        </w:rPr>
        <w:t>Chekhov</w:t>
      </w:r>
      <w:r>
        <w:rPr>
          <w:rFonts w:ascii="Times New Roman" w:eastAsia="Times New Roman" w:hAnsi="Times New Roman" w:cs="Times New Roman"/>
          <w:sz w:val="20"/>
        </w:rPr>
        <w:t>]</w:t>
      </w:r>
      <w:r>
        <w:rPr>
          <w:rFonts w:ascii="Times New Roman" w:eastAsia="Times New Roman" w:hAnsi="Times New Roman" w:cs="Times New Roman"/>
          <w:sz w:val="20"/>
        </w:rPr>
        <w:br/>
        <w:t>[10] Chekhov was among the many nineteenth-century Russian authors introduced to the English-speaking public for the first time by this translator, a woman</w:t>
      </w:r>
      <w:r>
        <w:rPr>
          <w:rFonts w:ascii="Times New Roman" w:eastAsia="Times New Roman" w:hAnsi="Times New Roman" w:cs="Times New Roman"/>
          <w:sz w:val="20"/>
        </w:rPr>
        <w:t xml:space="preserve"> whose work is often criticized for flattening the distinctive voices of its subjects.</w:t>
      </w:r>
      <w:r>
        <w:rPr>
          <w:rFonts w:ascii="Times New Roman" w:eastAsia="Times New Roman" w:hAnsi="Times New Roman" w:cs="Times New Roman"/>
          <w:sz w:val="20"/>
        </w:rPr>
        <w:br/>
        <w:t xml:space="preserve">ANSWER: Constance </w:t>
      </w:r>
      <w:r>
        <w:rPr>
          <w:rFonts w:ascii="Times New Roman" w:eastAsia="Times New Roman" w:hAnsi="Times New Roman" w:cs="Times New Roman"/>
          <w:b/>
          <w:sz w:val="20"/>
          <w:u w:val="single"/>
        </w:rPr>
        <w:t>Garnett</w:t>
      </w:r>
      <w:r>
        <w:rPr>
          <w:rFonts w:ascii="Times New Roman" w:eastAsia="Times New Roman" w:hAnsi="Times New Roman" w:cs="Times New Roman"/>
          <w:sz w:val="20"/>
        </w:rPr>
        <w:t xml:space="preserve"> [or Constance Clara </w:t>
      </w:r>
      <w:r>
        <w:rPr>
          <w:rFonts w:ascii="Times New Roman" w:eastAsia="Times New Roman" w:hAnsi="Times New Roman" w:cs="Times New Roman"/>
          <w:b/>
          <w:sz w:val="20"/>
          <w:u w:val="single"/>
        </w:rPr>
        <w:t>Garnett</w:t>
      </w:r>
      <w:r>
        <w:rPr>
          <w:rFonts w:ascii="Times New Roman" w:eastAsia="Times New Roman" w:hAnsi="Times New Roman" w:cs="Times New Roman"/>
          <w:sz w:val="20"/>
        </w:rPr>
        <w:t xml:space="preserve">; or Constance Clara </w:t>
      </w:r>
      <w:r>
        <w:rPr>
          <w:rFonts w:ascii="Times New Roman" w:eastAsia="Times New Roman" w:hAnsi="Times New Roman" w:cs="Times New Roman"/>
          <w:b/>
          <w:sz w:val="20"/>
          <w:u w:val="single"/>
        </w:rPr>
        <w:t>Black</w:t>
      </w:r>
      <w:r>
        <w:rPr>
          <w:rFonts w:ascii="Times New Roman" w:eastAsia="Times New Roman" w:hAnsi="Times New Roman" w:cs="Times New Roman"/>
          <w:sz w:val="20"/>
        </w:rPr>
        <w: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sz w:val="20"/>
        </w:rPr>
        <w:t>As this man died, he drew a cross in his own blood.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w:t>
      </w:r>
      <w:r>
        <w:rPr>
          <w:rFonts w:ascii="Times New Roman" w:eastAsia="Times New Roman" w:hAnsi="Times New Roman" w:cs="Times New Roman"/>
          <w:sz w:val="20"/>
        </w:rPr>
        <w:t xml:space="preserve">is man, the arch-rival of Diego </w:t>
      </w:r>
      <w:proofErr w:type="spellStart"/>
      <w:r>
        <w:rPr>
          <w:rFonts w:ascii="Times New Roman" w:eastAsia="Times New Roman" w:hAnsi="Times New Roman" w:cs="Times New Roman"/>
          <w:sz w:val="20"/>
        </w:rPr>
        <w:t>Almagro</w:t>
      </w:r>
      <w:proofErr w:type="spellEnd"/>
      <w:r>
        <w:rPr>
          <w:rFonts w:ascii="Times New Roman" w:eastAsia="Times New Roman" w:hAnsi="Times New Roman" w:cs="Times New Roman"/>
          <w:sz w:val="20"/>
        </w:rPr>
        <w:t xml:space="preserve">. Before being killed by supporters of </w:t>
      </w:r>
      <w:proofErr w:type="spellStart"/>
      <w:r>
        <w:rPr>
          <w:rFonts w:ascii="Times New Roman" w:eastAsia="Times New Roman" w:hAnsi="Times New Roman" w:cs="Times New Roman"/>
          <w:sz w:val="20"/>
        </w:rPr>
        <w:t>Almagro's</w:t>
      </w:r>
      <w:proofErr w:type="spellEnd"/>
      <w:r>
        <w:rPr>
          <w:rFonts w:ascii="Times New Roman" w:eastAsia="Times New Roman" w:hAnsi="Times New Roman" w:cs="Times New Roman"/>
          <w:sz w:val="20"/>
        </w:rPr>
        <w:t xml:space="preserve"> son, he won the lopsided Battle of Cajamarca.</w:t>
      </w:r>
      <w:r>
        <w:rPr>
          <w:rFonts w:ascii="Times New Roman" w:eastAsia="Times New Roman" w:hAnsi="Times New Roman" w:cs="Times New Roman"/>
          <w:sz w:val="20"/>
        </w:rPr>
        <w:br/>
        <w:t xml:space="preserve">ANSWER: Francisco </w:t>
      </w:r>
      <w:r>
        <w:rPr>
          <w:rFonts w:ascii="Times New Roman" w:eastAsia="Times New Roman" w:hAnsi="Times New Roman" w:cs="Times New Roman"/>
          <w:b/>
          <w:sz w:val="20"/>
          <w:u w:val="single"/>
        </w:rPr>
        <w:t>Pizarro</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Gonzalez</w:t>
      </w:r>
      <w:proofErr w:type="gramEnd"/>
      <w:r>
        <w:rPr>
          <w:rFonts w:ascii="Times New Roman" w:eastAsia="Times New Roman" w:hAnsi="Times New Roman" w:cs="Times New Roman"/>
          <w:sz w:val="20"/>
        </w:rPr>
        <w:br/>
        <w:t>[10] Pizarro is best known for conquering this native empire based in Peru. Pizarro cap</w:t>
      </w:r>
      <w:r>
        <w:rPr>
          <w:rFonts w:ascii="Times New Roman" w:eastAsia="Times New Roman" w:hAnsi="Times New Roman" w:cs="Times New Roman"/>
          <w:sz w:val="20"/>
        </w:rPr>
        <w:t>tured and killed its leader, Atahualpa.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Inca</w:t>
      </w:r>
      <w:r>
        <w:rPr>
          <w:rFonts w:ascii="Times New Roman" w:eastAsia="Times New Roman" w:hAnsi="Times New Roman" w:cs="Times New Roman"/>
          <w:sz w:val="20"/>
        </w:rPr>
        <w:t xml:space="preserve">n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br/>
        <w:t>[10] This communication system, which utilized thread or strings, was used by the Incas to keep records in lieu of a written language. It is sometimes called "talking knots."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quipu</w:t>
      </w:r>
      <w:r>
        <w:rPr>
          <w:rFonts w:ascii="Times New Roman" w:eastAsia="Times New Roman" w:hAnsi="Times New Roman" w:cs="Times New Roman"/>
          <w:sz w:val="20"/>
        </w:rPr>
        <w:t>s</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sz w:val="20"/>
        </w:rPr>
        <w:t>T</w:t>
      </w:r>
      <w:r>
        <w:rPr>
          <w:rFonts w:ascii="Times New Roman" w:eastAsia="Times New Roman" w:hAnsi="Times New Roman" w:cs="Times New Roman"/>
          <w:sz w:val="20"/>
        </w:rPr>
        <w:t xml:space="preserve">his man’s prayers to Jupiter for safe passage to Italy are answered, but in exchange his helmsman </w:t>
      </w:r>
      <w:proofErr w:type="spellStart"/>
      <w:r>
        <w:rPr>
          <w:rFonts w:ascii="Times New Roman" w:eastAsia="Times New Roman" w:hAnsi="Times New Roman" w:cs="Times New Roman"/>
          <w:sz w:val="20"/>
        </w:rPr>
        <w:t>Palinurus</w:t>
      </w:r>
      <w:proofErr w:type="spellEnd"/>
      <w:r>
        <w:rPr>
          <w:rFonts w:ascii="Times New Roman" w:eastAsia="Times New Roman" w:hAnsi="Times New Roman" w:cs="Times New Roman"/>
          <w:sz w:val="20"/>
        </w:rPr>
        <w:t xml:space="preserve"> dies.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son of Venus and Anchises who leads the Trojan survivors on a journey to Latium in his namesake Virgilian e</w:t>
      </w:r>
      <w:r>
        <w:rPr>
          <w:rFonts w:ascii="Times New Roman" w:eastAsia="Times New Roman" w:hAnsi="Times New Roman" w:cs="Times New Roman"/>
          <w:sz w:val="20"/>
        </w:rPr>
        <w:t>pic.</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Aeneas</w:t>
      </w:r>
      <w:proofErr w:type="gramEnd"/>
      <w:r>
        <w:rPr>
          <w:rFonts w:ascii="Times New Roman" w:eastAsia="Times New Roman" w:hAnsi="Times New Roman" w:cs="Times New Roman"/>
          <w:sz w:val="20"/>
        </w:rPr>
        <w:br/>
        <w:t xml:space="preserve">[10] Upon his arrival in Latium, Aeneas began to court </w:t>
      </w:r>
      <w:proofErr w:type="spellStart"/>
      <w:r>
        <w:rPr>
          <w:rFonts w:ascii="Times New Roman" w:eastAsia="Times New Roman" w:hAnsi="Times New Roman" w:cs="Times New Roman"/>
          <w:sz w:val="20"/>
        </w:rPr>
        <w:t>Latinus’s</w:t>
      </w:r>
      <w:proofErr w:type="spellEnd"/>
      <w:r>
        <w:rPr>
          <w:rFonts w:ascii="Times New Roman" w:eastAsia="Times New Roman" w:hAnsi="Times New Roman" w:cs="Times New Roman"/>
          <w:sz w:val="20"/>
        </w:rPr>
        <w:t xml:space="preserve"> daughter </w:t>
      </w:r>
      <w:proofErr w:type="spellStart"/>
      <w:r>
        <w:rPr>
          <w:rFonts w:ascii="Times New Roman" w:eastAsia="Times New Roman" w:hAnsi="Times New Roman" w:cs="Times New Roman"/>
          <w:sz w:val="20"/>
        </w:rPr>
        <w:t>Lavinia</w:t>
      </w:r>
      <w:proofErr w:type="spellEnd"/>
      <w:r>
        <w:rPr>
          <w:rFonts w:ascii="Times New Roman" w:eastAsia="Times New Roman" w:hAnsi="Times New Roman" w:cs="Times New Roman"/>
          <w:sz w:val="20"/>
        </w:rPr>
        <w:t xml:space="preserve">; however, this angered Juno, who demanded that </w:t>
      </w:r>
      <w:proofErr w:type="spellStart"/>
      <w:r>
        <w:rPr>
          <w:rFonts w:ascii="Times New Roman" w:eastAsia="Times New Roman" w:hAnsi="Times New Roman" w:cs="Times New Roman"/>
          <w:sz w:val="20"/>
        </w:rPr>
        <w:t>Lavinia</w:t>
      </w:r>
      <w:proofErr w:type="spellEnd"/>
      <w:r>
        <w:rPr>
          <w:rFonts w:ascii="Times New Roman" w:eastAsia="Times New Roman" w:hAnsi="Times New Roman" w:cs="Times New Roman"/>
          <w:sz w:val="20"/>
        </w:rPr>
        <w:t xml:space="preserve"> be married to this king of the </w:t>
      </w:r>
      <w:proofErr w:type="spellStart"/>
      <w:r>
        <w:rPr>
          <w:rFonts w:ascii="Times New Roman" w:eastAsia="Times New Roman" w:hAnsi="Times New Roman" w:cs="Times New Roman"/>
          <w:sz w:val="20"/>
        </w:rPr>
        <w:t>Rutulians</w:t>
      </w:r>
      <w:proofErr w:type="spellEnd"/>
      <w:r>
        <w:rPr>
          <w:rFonts w:ascii="Times New Roman" w:eastAsia="Times New Roman" w:hAnsi="Times New Roman" w:cs="Times New Roman"/>
          <w:sz w:val="20"/>
        </w:rPr>
        <w:t xml:space="preserve">. Aeneas kills him at the end of the </w:t>
      </w:r>
      <w:r>
        <w:rPr>
          <w:rFonts w:ascii="Times New Roman" w:eastAsia="Times New Roman" w:hAnsi="Times New Roman" w:cs="Times New Roman"/>
          <w:i/>
          <w:sz w:val="20"/>
        </w:rPr>
        <w:t>Aeneid</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Turnus</w:t>
      </w:r>
      <w:proofErr w:type="spellEnd"/>
      <w:proofErr w:type="gramEnd"/>
      <w:r>
        <w:rPr>
          <w:rFonts w:ascii="Times New Roman" w:eastAsia="Times New Roman" w:hAnsi="Times New Roman" w:cs="Times New Roman"/>
          <w:sz w:val="20"/>
        </w:rPr>
        <w:br/>
        <w:t xml:space="preserve">[10] After encountering Aeneas at the </w:t>
      </w:r>
      <w:proofErr w:type="spellStart"/>
      <w:r>
        <w:rPr>
          <w:rFonts w:ascii="Times New Roman" w:eastAsia="Times New Roman" w:hAnsi="Times New Roman" w:cs="Times New Roman"/>
          <w:sz w:val="20"/>
        </w:rPr>
        <w:t>Strophades</w:t>
      </w:r>
      <w:proofErr w:type="spellEnd"/>
      <w:r>
        <w:rPr>
          <w:rFonts w:ascii="Times New Roman" w:eastAsia="Times New Roman" w:hAnsi="Times New Roman" w:cs="Times New Roman"/>
          <w:sz w:val="20"/>
        </w:rPr>
        <w:t xml:space="preserve">, the harpy </w:t>
      </w:r>
      <w:proofErr w:type="spellStart"/>
      <w:r>
        <w:rPr>
          <w:rFonts w:ascii="Times New Roman" w:eastAsia="Times New Roman" w:hAnsi="Times New Roman" w:cs="Times New Roman"/>
          <w:sz w:val="20"/>
        </w:rPr>
        <w:t>Celaeno</w:t>
      </w:r>
      <w:proofErr w:type="spellEnd"/>
      <w:r>
        <w:rPr>
          <w:rFonts w:ascii="Times New Roman" w:eastAsia="Times New Roman" w:hAnsi="Times New Roman" w:cs="Times New Roman"/>
          <w:sz w:val="20"/>
        </w:rPr>
        <w:t xml:space="preserve"> angrily prophesies that the Trojans won’t be able to build their city until they perform this ostensibly unpleasant action. Ascanius later realizes that they have accidentally accomplishe</w:t>
      </w:r>
      <w:r>
        <w:rPr>
          <w:rFonts w:ascii="Times New Roman" w:eastAsia="Times New Roman" w:hAnsi="Times New Roman" w:cs="Times New Roman"/>
          <w:sz w:val="20"/>
        </w:rPr>
        <w:t>d it using bread.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eat</w:t>
      </w:r>
      <w:r>
        <w:rPr>
          <w:rFonts w:ascii="Times New Roman" w:eastAsia="Times New Roman" w:hAnsi="Times New Roman" w:cs="Times New Roman"/>
          <w:sz w:val="20"/>
        </w:rPr>
        <w:t xml:space="preserve">ing their </w:t>
      </w:r>
      <w:r>
        <w:rPr>
          <w:rFonts w:ascii="Times New Roman" w:eastAsia="Times New Roman" w:hAnsi="Times New Roman" w:cs="Times New Roman"/>
          <w:b/>
          <w:sz w:val="20"/>
          <w:u w:val="single"/>
        </w:rPr>
        <w:t>table</w:t>
      </w:r>
      <w:r>
        <w:rPr>
          <w:rFonts w:ascii="Times New Roman" w:eastAsia="Times New Roman" w:hAnsi="Times New Roman" w:cs="Times New Roman"/>
          <w:sz w:val="20"/>
        </w:rPr>
        <w:t>s [accept synonyms or equivalents for “eating” like “</w:t>
      </w:r>
      <w:r>
        <w:rPr>
          <w:rFonts w:ascii="Times New Roman" w:eastAsia="Times New Roman" w:hAnsi="Times New Roman" w:cs="Times New Roman"/>
          <w:b/>
          <w:sz w:val="20"/>
          <w:u w:val="single"/>
        </w:rPr>
        <w:t>gnaw</w:t>
      </w:r>
      <w:r>
        <w:rPr>
          <w:rFonts w:ascii="Times New Roman" w:eastAsia="Times New Roman" w:hAnsi="Times New Roman" w:cs="Times New Roman"/>
          <w:sz w:val="20"/>
        </w:rPr>
        <w:t>ing”]</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sz w:val="20"/>
        </w:rPr>
        <w:t>This man unsuccessfully tried to kill General Edwin Walker in April 1963.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man whom the Warren Commission contr</w:t>
      </w:r>
      <w:r>
        <w:rPr>
          <w:rFonts w:ascii="Times New Roman" w:eastAsia="Times New Roman" w:hAnsi="Times New Roman" w:cs="Times New Roman"/>
          <w:sz w:val="20"/>
        </w:rPr>
        <w:t>oversially concluded acted alone in killing President John F. Kennedy in November 1963.</w:t>
      </w:r>
      <w:r>
        <w:rPr>
          <w:rFonts w:ascii="Times New Roman" w:eastAsia="Times New Roman" w:hAnsi="Times New Roman" w:cs="Times New Roman"/>
          <w:sz w:val="20"/>
        </w:rPr>
        <w:br/>
        <w:t xml:space="preserve">ANSWER: Lee Harvey </w:t>
      </w:r>
      <w:proofErr w:type="gramStart"/>
      <w:r>
        <w:rPr>
          <w:rFonts w:ascii="Times New Roman" w:eastAsia="Times New Roman" w:hAnsi="Times New Roman" w:cs="Times New Roman"/>
          <w:b/>
          <w:sz w:val="20"/>
          <w:u w:val="single"/>
        </w:rPr>
        <w:t>Oswald</w:t>
      </w:r>
      <w:proofErr w:type="gramEnd"/>
      <w:r>
        <w:rPr>
          <w:rFonts w:ascii="Times New Roman" w:eastAsia="Times New Roman" w:hAnsi="Times New Roman" w:cs="Times New Roman"/>
          <w:sz w:val="20"/>
        </w:rPr>
        <w:br/>
        <w:t>[10] After the death of Kennedy, Oswald apparently killed this Dallas police officer 45 minutes later. Conspiracy theorists claim this man's m</w:t>
      </w:r>
      <w:r>
        <w:rPr>
          <w:rFonts w:ascii="Times New Roman" w:eastAsia="Times New Roman" w:hAnsi="Times New Roman" w:cs="Times New Roman"/>
          <w:sz w:val="20"/>
        </w:rPr>
        <w:t>urder was part of the overall scheme to kill both JFK and Oswald.</w:t>
      </w:r>
      <w:r>
        <w:rPr>
          <w:rFonts w:ascii="Times New Roman" w:eastAsia="Times New Roman" w:hAnsi="Times New Roman" w:cs="Times New Roman"/>
          <w:sz w:val="20"/>
        </w:rPr>
        <w:br/>
        <w:t xml:space="preserve">ANSWER: J.D. </w:t>
      </w:r>
      <w:proofErr w:type="spellStart"/>
      <w:proofErr w:type="gramStart"/>
      <w:r>
        <w:rPr>
          <w:rFonts w:ascii="Times New Roman" w:eastAsia="Times New Roman" w:hAnsi="Times New Roman" w:cs="Times New Roman"/>
          <w:b/>
          <w:sz w:val="20"/>
          <w:u w:val="single"/>
        </w:rPr>
        <w:t>Tippit</w:t>
      </w:r>
      <w:proofErr w:type="spellEnd"/>
      <w:proofErr w:type="gramEnd"/>
      <w:r>
        <w:rPr>
          <w:rFonts w:ascii="Times New Roman" w:eastAsia="Times New Roman" w:hAnsi="Times New Roman" w:cs="Times New Roman"/>
          <w:sz w:val="20"/>
        </w:rPr>
        <w:br/>
        <w:t>[10] Oswald was then arrested by the Dallas police shortly before 2:00 PM while hiding out in this type of building.</w:t>
      </w:r>
      <w:r>
        <w:rPr>
          <w:rFonts w:ascii="Times New Roman" w:eastAsia="Times New Roman" w:hAnsi="Times New Roman" w:cs="Times New Roman"/>
          <w:sz w:val="20"/>
        </w:rPr>
        <w:br/>
        <w:t xml:space="preserve">ANSWER: a movie </w:t>
      </w:r>
      <w:r>
        <w:rPr>
          <w:rFonts w:ascii="Times New Roman" w:eastAsia="Times New Roman" w:hAnsi="Times New Roman" w:cs="Times New Roman"/>
          <w:b/>
          <w:sz w:val="20"/>
          <w:u w:val="single"/>
        </w:rPr>
        <w:t>theater</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lastRenderedPageBreak/>
        <w:t xml:space="preserve">8. </w:t>
      </w:r>
      <w:r>
        <w:rPr>
          <w:rFonts w:ascii="Times New Roman" w:eastAsia="Times New Roman" w:hAnsi="Times New Roman" w:cs="Times New Roman"/>
          <w:sz w:val="20"/>
        </w:rPr>
        <w:t xml:space="preserve">This philosopher described the delight caused through “negative pain,” unlike the pleasure created by beauty, in </w:t>
      </w:r>
      <w:r>
        <w:rPr>
          <w:rFonts w:ascii="Times New Roman" w:eastAsia="Times New Roman" w:hAnsi="Times New Roman" w:cs="Times New Roman"/>
          <w:i/>
          <w:sz w:val="20"/>
        </w:rPr>
        <w:t>A Philosophical Enquiry into the Origin of Our Ideas of the Sublime and Beautiful</w:t>
      </w:r>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statesman whose </w:t>
      </w:r>
      <w:r>
        <w:rPr>
          <w:rFonts w:ascii="Times New Roman" w:eastAsia="Times New Roman" w:hAnsi="Times New Roman" w:cs="Times New Roman"/>
          <w:i/>
          <w:sz w:val="20"/>
        </w:rPr>
        <w:t xml:space="preserve">Thoughts </w:t>
      </w:r>
      <w:r>
        <w:rPr>
          <w:rFonts w:ascii="Times New Roman" w:eastAsia="Times New Roman" w:hAnsi="Times New Roman" w:cs="Times New Roman"/>
          <w:i/>
          <w:sz w:val="20"/>
        </w:rPr>
        <w:t>on the Present Discontents</w:t>
      </w:r>
      <w:r>
        <w:rPr>
          <w:rFonts w:ascii="Times New Roman" w:eastAsia="Times New Roman" w:hAnsi="Times New Roman" w:cs="Times New Roman"/>
          <w:sz w:val="20"/>
        </w:rPr>
        <w:t xml:space="preserve"> defends the importance of parties and representative government.</w:t>
      </w:r>
      <w:r>
        <w:rPr>
          <w:rFonts w:ascii="Times New Roman" w:eastAsia="Times New Roman" w:hAnsi="Times New Roman" w:cs="Times New Roman"/>
          <w:sz w:val="20"/>
        </w:rPr>
        <w:br/>
        <w:t xml:space="preserve">ANSWER: Edmund </w:t>
      </w:r>
      <w:proofErr w:type="gramStart"/>
      <w:r>
        <w:rPr>
          <w:rFonts w:ascii="Times New Roman" w:eastAsia="Times New Roman" w:hAnsi="Times New Roman" w:cs="Times New Roman"/>
          <w:b/>
          <w:sz w:val="20"/>
          <w:u w:val="single"/>
        </w:rPr>
        <w:t>Burke</w:t>
      </w:r>
      <w:proofErr w:type="gramEnd"/>
      <w:r>
        <w:rPr>
          <w:rFonts w:ascii="Times New Roman" w:eastAsia="Times New Roman" w:hAnsi="Times New Roman" w:cs="Times New Roman"/>
          <w:sz w:val="20"/>
        </w:rPr>
        <w:br/>
        <w:t>[10] Burke laid the groundwork for modern conservatism with a 1790 book opposing this unruly event happening across the English Channel, in whi</w:t>
      </w:r>
      <w:r>
        <w:rPr>
          <w:rFonts w:ascii="Times New Roman" w:eastAsia="Times New Roman" w:hAnsi="Times New Roman" w:cs="Times New Roman"/>
          <w:sz w:val="20"/>
        </w:rPr>
        <w:t>ch he called for gradual change and adherence to tradition over utopianism.</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 xml:space="preserve">French </w:t>
      </w:r>
      <w:proofErr w:type="gramStart"/>
      <w:r>
        <w:rPr>
          <w:rFonts w:ascii="Times New Roman" w:eastAsia="Times New Roman" w:hAnsi="Times New Roman" w:cs="Times New Roman"/>
          <w:b/>
          <w:sz w:val="20"/>
          <w:u w:val="single"/>
        </w:rPr>
        <w:t>Revolution</w:t>
      </w:r>
      <w:proofErr w:type="gramEnd"/>
      <w:r>
        <w:rPr>
          <w:rFonts w:ascii="Times New Roman" w:eastAsia="Times New Roman" w:hAnsi="Times New Roman" w:cs="Times New Roman"/>
          <w:sz w:val="20"/>
        </w:rPr>
        <w:br/>
        <w:t xml:space="preserve">[10] This Frenchman reacted to the French Revolution with his book </w:t>
      </w:r>
      <w:r>
        <w:rPr>
          <w:rFonts w:ascii="Times New Roman" w:eastAsia="Times New Roman" w:hAnsi="Times New Roman" w:cs="Times New Roman"/>
          <w:i/>
          <w:sz w:val="20"/>
        </w:rPr>
        <w:t>The Genius of Christianity</w:t>
      </w:r>
      <w:r>
        <w:rPr>
          <w:rFonts w:ascii="Times New Roman" w:eastAsia="Times New Roman" w:hAnsi="Times New Roman" w:cs="Times New Roman"/>
          <w:sz w:val="20"/>
        </w:rPr>
        <w:t>, in which he defends the aesthetic accomplishments of Ca</w:t>
      </w:r>
      <w:r>
        <w:rPr>
          <w:rFonts w:ascii="Times New Roman" w:eastAsia="Times New Roman" w:hAnsi="Times New Roman" w:cs="Times New Roman"/>
          <w:sz w:val="20"/>
        </w:rPr>
        <w:t xml:space="preserve">tholicism. With Louis de </w:t>
      </w:r>
      <w:proofErr w:type="spellStart"/>
      <w:r>
        <w:rPr>
          <w:rFonts w:ascii="Times New Roman" w:eastAsia="Times New Roman" w:hAnsi="Times New Roman" w:cs="Times New Roman"/>
          <w:sz w:val="20"/>
        </w:rPr>
        <w:t>Bonald</w:t>
      </w:r>
      <w:proofErr w:type="spellEnd"/>
      <w:r>
        <w:rPr>
          <w:rFonts w:ascii="Times New Roman" w:eastAsia="Times New Roman" w:hAnsi="Times New Roman" w:cs="Times New Roman"/>
          <w:sz w:val="20"/>
        </w:rPr>
        <w:t>, he popularized the modern use of the term “conservative.”</w:t>
      </w:r>
      <w:r>
        <w:rPr>
          <w:rFonts w:ascii="Times New Roman" w:eastAsia="Times New Roman" w:hAnsi="Times New Roman" w:cs="Times New Roman"/>
          <w:sz w:val="20"/>
        </w:rPr>
        <w:br/>
        <w:t xml:space="preserve">ANSWER: François-René de </w:t>
      </w:r>
      <w:r>
        <w:rPr>
          <w:rFonts w:ascii="Times New Roman" w:eastAsia="Times New Roman" w:hAnsi="Times New Roman" w:cs="Times New Roman"/>
          <w:b/>
          <w:sz w:val="20"/>
          <w:u w:val="single"/>
        </w:rPr>
        <w:t>Chateaubriand</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sz w:val="20"/>
        </w:rPr>
        <w:t>In alternation of generations, the gametophyte and the sporophyte differ in this quantity.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w:t>
      </w:r>
      <w:r>
        <w:rPr>
          <w:rFonts w:ascii="Times New Roman" w:eastAsia="Times New Roman" w:hAnsi="Times New Roman" w:cs="Times New Roman"/>
          <w:sz w:val="20"/>
        </w:rPr>
        <w:t xml:space="preserve">his term that refers to the number of copies of each chromosome in a cell. It can be increased by </w:t>
      </w:r>
      <w:proofErr w:type="spellStart"/>
      <w:r>
        <w:rPr>
          <w:rFonts w:ascii="Times New Roman" w:eastAsia="Times New Roman" w:hAnsi="Times New Roman" w:cs="Times New Roman"/>
          <w:sz w:val="20"/>
        </w:rPr>
        <w:t>endoreduplication</w:t>
      </w:r>
      <w:proofErr w:type="spellEnd"/>
      <w:r>
        <w:rPr>
          <w:rFonts w:ascii="Times New Roman" w:eastAsia="Times New Roman" w:hAnsi="Times New Roman" w:cs="Times New Roman"/>
          <w:sz w:val="20"/>
        </w:rPr>
        <w:t xml:space="preserve"> or by treating with colchicine.</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ploidy</w:t>
      </w:r>
      <w:proofErr w:type="spellEnd"/>
      <w:proofErr w:type="gramEnd"/>
      <w:r>
        <w:rPr>
          <w:rFonts w:ascii="Times New Roman" w:eastAsia="Times New Roman" w:hAnsi="Times New Roman" w:cs="Times New Roman"/>
          <w:sz w:val="20"/>
        </w:rPr>
        <w:br/>
        <w:t>[10] This technique analyzes the chemical and physical properties of fluorescently labeled pa</w:t>
      </w:r>
      <w:r>
        <w:rPr>
          <w:rFonts w:ascii="Times New Roman" w:eastAsia="Times New Roman" w:hAnsi="Times New Roman" w:cs="Times New Roman"/>
          <w:sz w:val="20"/>
        </w:rPr>
        <w:t xml:space="preserve">rticles suspended in fluid as they pass through a laser-based detection device. It can be used to measure </w:t>
      </w:r>
      <w:proofErr w:type="spellStart"/>
      <w:r>
        <w:rPr>
          <w:rFonts w:ascii="Times New Roman" w:eastAsia="Times New Roman" w:hAnsi="Times New Roman" w:cs="Times New Roman"/>
          <w:sz w:val="20"/>
        </w:rPr>
        <w:t>ploidy</w:t>
      </w:r>
      <w:proofErr w:type="spellEnd"/>
      <w:r>
        <w:rPr>
          <w:rFonts w:ascii="Times New Roman" w:eastAsia="Times New Roman" w:hAnsi="Times New Roman" w:cs="Times New Roman"/>
          <w:sz w:val="20"/>
        </w:rPr>
        <w:t xml:space="preserve"> or count cells, among other things.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flow </w:t>
      </w:r>
      <w:proofErr w:type="gramStart"/>
      <w:r>
        <w:rPr>
          <w:rFonts w:ascii="Times New Roman" w:eastAsia="Times New Roman" w:hAnsi="Times New Roman" w:cs="Times New Roman"/>
          <w:b/>
          <w:sz w:val="20"/>
          <w:u w:val="single"/>
        </w:rPr>
        <w:t>cytometry</w:t>
      </w:r>
      <w:proofErr w:type="gramEnd"/>
      <w:r>
        <w:rPr>
          <w:rFonts w:ascii="Times New Roman" w:eastAsia="Times New Roman" w:hAnsi="Times New Roman" w:cs="Times New Roman"/>
          <w:sz w:val="20"/>
        </w:rPr>
        <w:br/>
        <w:t xml:space="preserve">[10] A common fluorophore used for flow cytometry is this protein isolated from the </w:t>
      </w:r>
      <w:r>
        <w:rPr>
          <w:rFonts w:ascii="Times New Roman" w:eastAsia="Times New Roman" w:hAnsi="Times New Roman" w:cs="Times New Roman"/>
          <w:sz w:val="20"/>
        </w:rPr>
        <w:t xml:space="preserve">jellyfish </w:t>
      </w:r>
      <w:proofErr w:type="spellStart"/>
      <w:r>
        <w:rPr>
          <w:rFonts w:ascii="Times New Roman" w:eastAsia="Times New Roman" w:hAnsi="Times New Roman" w:cs="Times New Roman"/>
          <w:i/>
          <w:sz w:val="20"/>
        </w:rPr>
        <w:t>Aequorea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victoria</w:t>
      </w:r>
      <w:proofErr w:type="spellEnd"/>
      <w:r>
        <w:rPr>
          <w:rFonts w:ascii="Times New Roman" w:eastAsia="Times New Roman" w:hAnsi="Times New Roman" w:cs="Times New Roman"/>
          <w:sz w:val="20"/>
        </w:rPr>
        <w:t>. It is used as a reporter of expression because it glows when exposed to blue or UV light due to its serine-tyrosine-glycine sequence.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green fluorescent</w:t>
      </w:r>
      <w:r>
        <w:rPr>
          <w:rFonts w:ascii="Times New Roman" w:eastAsia="Times New Roman" w:hAnsi="Times New Roman" w:cs="Times New Roman"/>
          <w:sz w:val="20"/>
        </w:rPr>
        <w:t xml:space="preserve"> protein [or </w:t>
      </w:r>
      <w:r>
        <w:rPr>
          <w:rFonts w:ascii="Times New Roman" w:eastAsia="Times New Roman" w:hAnsi="Times New Roman" w:cs="Times New Roman"/>
          <w:b/>
          <w:sz w:val="20"/>
          <w:u w:val="single"/>
        </w:rPr>
        <w:t>GFP</w:t>
      </w:r>
      <w:r>
        <w:rPr>
          <w:rFonts w:ascii="Times New Roman" w:eastAsia="Times New Roman" w:hAnsi="Times New Roman" w:cs="Times New Roman"/>
          <w:sz w:val="20"/>
        </w:rPr>
        <w: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rPr>
        <w:t>Answer the following about the literary adopt</w:t>
      </w:r>
      <w:r>
        <w:rPr>
          <w:rFonts w:ascii="Times New Roman" w:eastAsia="Times New Roman" w:hAnsi="Times New Roman" w:cs="Times New Roman"/>
          <w:sz w:val="20"/>
        </w:rPr>
        <w:t>ion of vernacular Chinese, for 10 points each:</w:t>
      </w:r>
      <w:r>
        <w:rPr>
          <w:rFonts w:ascii="Times New Roman" w:eastAsia="Times New Roman" w:hAnsi="Times New Roman" w:cs="Times New Roman"/>
          <w:sz w:val="20"/>
        </w:rPr>
        <w:br/>
        <w:t xml:space="preserve">[10] One of the first major vernacular works was this Lu </w:t>
      </w:r>
      <w:proofErr w:type="spellStart"/>
      <w:r>
        <w:rPr>
          <w:rFonts w:ascii="Times New Roman" w:eastAsia="Times New Roman" w:hAnsi="Times New Roman" w:cs="Times New Roman"/>
          <w:sz w:val="20"/>
        </w:rPr>
        <w:t>Xun</w:t>
      </w:r>
      <w:proofErr w:type="spellEnd"/>
      <w:r>
        <w:rPr>
          <w:rFonts w:ascii="Times New Roman" w:eastAsia="Times New Roman" w:hAnsi="Times New Roman" w:cs="Times New Roman"/>
          <w:sz w:val="20"/>
        </w:rPr>
        <w:t xml:space="preserve"> short story, whose narrator begins to see the command “Eat people” between the lines of the Confucian classics. It ends with the line “Save the chil</w:t>
      </w:r>
      <w:r>
        <w:rPr>
          <w:rFonts w:ascii="Times New Roman" w:eastAsia="Times New Roman" w:hAnsi="Times New Roman" w:cs="Times New Roman"/>
          <w:sz w:val="20"/>
        </w:rPr>
        <w:t>dren…”</w:t>
      </w:r>
      <w:r>
        <w:rPr>
          <w:rFonts w:ascii="Times New Roman" w:eastAsia="Times New Roman" w:hAnsi="Times New Roman" w:cs="Times New Roman"/>
          <w:sz w:val="20"/>
        </w:rPr>
        <w:br/>
        <w:t xml:space="preserve">ANSWER: “A </w:t>
      </w:r>
      <w:r>
        <w:rPr>
          <w:rFonts w:ascii="Times New Roman" w:eastAsia="Times New Roman" w:hAnsi="Times New Roman" w:cs="Times New Roman"/>
          <w:b/>
          <w:sz w:val="20"/>
          <w:u w:val="single"/>
        </w:rPr>
        <w:t>Madman’s Diary</w:t>
      </w:r>
      <w:r>
        <w:rPr>
          <w:rFonts w:ascii="Times New Roman" w:eastAsia="Times New Roman" w:hAnsi="Times New Roman" w:cs="Times New Roman"/>
          <w:sz w:val="20"/>
        </w:rPr>
        <w:t>” [or “</w:t>
      </w:r>
      <w:proofErr w:type="spellStart"/>
      <w:r>
        <w:rPr>
          <w:rFonts w:ascii="Times New Roman" w:eastAsia="Times New Roman" w:hAnsi="Times New Roman" w:cs="Times New Roman"/>
          <w:b/>
          <w:sz w:val="20"/>
          <w:u w:val="single"/>
        </w:rPr>
        <w:t>Kuangren</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Riji</w:t>
      </w:r>
      <w:proofErr w:type="spellEnd"/>
      <w:r>
        <w:rPr>
          <w:rFonts w:ascii="Times New Roman" w:eastAsia="Times New Roman" w:hAnsi="Times New Roman" w:cs="Times New Roman"/>
          <w:sz w:val="20"/>
        </w:rPr>
        <w:t xml:space="preserve">”; or other translational equivalents like “The </w:t>
      </w:r>
      <w:r>
        <w:rPr>
          <w:rFonts w:ascii="Times New Roman" w:eastAsia="Times New Roman" w:hAnsi="Times New Roman" w:cs="Times New Roman"/>
          <w:b/>
          <w:sz w:val="20"/>
          <w:u w:val="single"/>
        </w:rPr>
        <w:t>Diary of a Madman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In 1924, Lu </w:t>
      </w:r>
      <w:proofErr w:type="spellStart"/>
      <w:r>
        <w:rPr>
          <w:rFonts w:ascii="Times New Roman" w:eastAsia="Times New Roman" w:hAnsi="Times New Roman" w:cs="Times New Roman"/>
          <w:sz w:val="20"/>
        </w:rPr>
        <w:t>Xun</w:t>
      </w:r>
      <w:proofErr w:type="spellEnd"/>
      <w:r>
        <w:rPr>
          <w:rFonts w:ascii="Times New Roman" w:eastAsia="Times New Roman" w:hAnsi="Times New Roman" w:cs="Times New Roman"/>
          <w:sz w:val="20"/>
        </w:rPr>
        <w:t xml:space="preserve"> and other members of the New Culture Movement attended a lecture series given by this author of </w:t>
      </w:r>
      <w:r>
        <w:rPr>
          <w:rFonts w:ascii="Times New Roman" w:eastAsia="Times New Roman" w:hAnsi="Times New Roman" w:cs="Times New Roman"/>
          <w:i/>
          <w:sz w:val="20"/>
        </w:rPr>
        <w:t>The Home and the Wo</w:t>
      </w:r>
      <w:r>
        <w:rPr>
          <w:rFonts w:ascii="Times New Roman" w:eastAsia="Times New Roman" w:hAnsi="Times New Roman" w:cs="Times New Roman"/>
          <w:i/>
          <w:sz w:val="20"/>
        </w:rPr>
        <w:t>rld</w:t>
      </w:r>
      <w:r>
        <w:rPr>
          <w:rFonts w:ascii="Times New Roman" w:eastAsia="Times New Roman" w:hAnsi="Times New Roman" w:cs="Times New Roman"/>
          <w:sz w:val="20"/>
        </w:rPr>
        <w:t>, who wrote the national anthems of both India and Bangladesh.</w:t>
      </w:r>
      <w:r>
        <w:rPr>
          <w:rFonts w:ascii="Times New Roman" w:eastAsia="Times New Roman" w:hAnsi="Times New Roman" w:cs="Times New Roman"/>
          <w:sz w:val="20"/>
        </w:rPr>
        <w:br/>
        <w:t xml:space="preserve">ANSWER: Rabindranath </w:t>
      </w:r>
      <w:proofErr w:type="gramStart"/>
      <w:r>
        <w:rPr>
          <w:rFonts w:ascii="Times New Roman" w:eastAsia="Times New Roman" w:hAnsi="Times New Roman" w:cs="Times New Roman"/>
          <w:b/>
          <w:sz w:val="20"/>
          <w:u w:val="single"/>
        </w:rPr>
        <w:t>Tagore</w:t>
      </w:r>
      <w:proofErr w:type="gramEnd"/>
      <w:r>
        <w:rPr>
          <w:rFonts w:ascii="Times New Roman" w:eastAsia="Times New Roman" w:hAnsi="Times New Roman" w:cs="Times New Roman"/>
          <w:sz w:val="20"/>
        </w:rPr>
        <w:br/>
        <w:t xml:space="preserve">[10] A major target of the New Culturists was Lin Shu, a scholar who’d made his name with a classical-Chinese translation of </w:t>
      </w:r>
      <w:r>
        <w:rPr>
          <w:rFonts w:ascii="Times New Roman" w:eastAsia="Times New Roman" w:hAnsi="Times New Roman" w:cs="Times New Roman"/>
          <w:i/>
          <w:sz w:val="20"/>
        </w:rPr>
        <w:t>The Lady of the Camellias</w:t>
      </w:r>
      <w:r>
        <w:rPr>
          <w:rFonts w:ascii="Times New Roman" w:eastAsia="Times New Roman" w:hAnsi="Times New Roman" w:cs="Times New Roman"/>
          <w:sz w:val="20"/>
        </w:rPr>
        <w:t>, a novel by</w:t>
      </w:r>
      <w:r>
        <w:rPr>
          <w:rFonts w:ascii="Times New Roman" w:eastAsia="Times New Roman" w:hAnsi="Times New Roman" w:cs="Times New Roman"/>
          <w:sz w:val="20"/>
        </w:rPr>
        <w:t xml:space="preserve"> the son of this author of </w:t>
      </w:r>
      <w:r>
        <w:rPr>
          <w:rFonts w:ascii="Times New Roman" w:eastAsia="Times New Roman" w:hAnsi="Times New Roman" w:cs="Times New Roman"/>
          <w:i/>
          <w:sz w:val="20"/>
        </w:rPr>
        <w:t>The Three Musketeers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Alexandre </w:t>
      </w:r>
      <w:r>
        <w:rPr>
          <w:rFonts w:ascii="Times New Roman" w:eastAsia="Times New Roman" w:hAnsi="Times New Roman" w:cs="Times New Roman"/>
          <w:b/>
          <w:sz w:val="20"/>
          <w:u w:val="single"/>
        </w:rPr>
        <w:t>Dumas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père</w:t>
      </w:r>
      <w:proofErr w:type="spellEnd"/>
      <w:r>
        <w:rPr>
          <w:rFonts w:ascii="Times New Roman" w:eastAsia="Times New Roman" w:hAnsi="Times New Roman" w:cs="Times New Roman"/>
          <w:sz w:val="20"/>
        </w:rPr>
        <w:t xml:space="preserve"> [or Dumas </w:t>
      </w:r>
      <w:r>
        <w:rPr>
          <w:rFonts w:ascii="Times New Roman" w:eastAsia="Times New Roman" w:hAnsi="Times New Roman" w:cs="Times New Roman"/>
          <w:b/>
          <w:sz w:val="20"/>
          <w:u w:val="single"/>
        </w:rPr>
        <w:t xml:space="preserve">Davy de la </w:t>
      </w:r>
      <w:proofErr w:type="spellStart"/>
      <w:r>
        <w:rPr>
          <w:rFonts w:ascii="Times New Roman" w:eastAsia="Times New Roman" w:hAnsi="Times New Roman" w:cs="Times New Roman"/>
          <w:b/>
          <w:sz w:val="20"/>
          <w:u w:val="single"/>
        </w:rPr>
        <w:t>Pailleterie</w:t>
      </w:r>
      <w:proofErr w:type="spellEnd"/>
      <w:r>
        <w:rPr>
          <w:rFonts w:ascii="Times New Roman" w:eastAsia="Times New Roman" w:hAnsi="Times New Roman" w:cs="Times New Roman"/>
          <w:sz w:val="20"/>
        </w:rPr>
        <w: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11. A “sonic boom” is heard when one of these things reaches an observer. For 10 points each:</w:t>
      </w:r>
    </w:p>
    <w:p w:rsidR="00953BB7" w:rsidRDefault="00D05839">
      <w:pPr>
        <w:keepNext/>
        <w:keepLines/>
        <w:tabs>
          <w:tab w:val="left" w:pos="735"/>
        </w:tabs>
        <w:spacing w:after="0" w:line="240" w:lineRule="auto"/>
      </w:pPr>
      <w:r>
        <w:rPr>
          <w:rFonts w:ascii="Times New Roman" w:eastAsia="Times New Roman" w:hAnsi="Times New Roman" w:cs="Times New Roman"/>
          <w:sz w:val="20"/>
        </w:rPr>
        <w:t>[10] Name these things that are formed when the speed of an object in a medium exceeds the speed of sound, so the wave front is located behind the object.</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shock</w:t>
      </w:r>
      <w:r>
        <w:rPr>
          <w:rFonts w:ascii="Times New Roman" w:eastAsia="Times New Roman" w:hAnsi="Times New Roman" w:cs="Times New Roman"/>
          <w:sz w:val="20"/>
        </w:rPr>
        <w:t xml:space="preserve"> wave [or </w:t>
      </w:r>
      <w:r>
        <w:rPr>
          <w:rFonts w:ascii="Times New Roman" w:eastAsia="Times New Roman" w:hAnsi="Times New Roman" w:cs="Times New Roman"/>
          <w:b/>
          <w:sz w:val="20"/>
          <w:u w:val="single"/>
        </w:rPr>
        <w:t>shock</w:t>
      </w:r>
      <w:r>
        <w:rPr>
          <w:rFonts w:ascii="Times New Roman" w:eastAsia="Times New Roman" w:hAnsi="Times New Roman" w:cs="Times New Roman"/>
          <w:sz w:val="20"/>
        </w:rPr>
        <w:t xml:space="preserve"> front]</w:t>
      </w:r>
    </w:p>
    <w:p w:rsidR="00953BB7" w:rsidRDefault="00D05839">
      <w:pPr>
        <w:keepNext/>
        <w:keepLines/>
        <w:tabs>
          <w:tab w:val="left" w:pos="735"/>
        </w:tabs>
        <w:spacing w:after="0" w:line="240" w:lineRule="auto"/>
      </w:pPr>
      <w:r>
        <w:rPr>
          <w:rFonts w:ascii="Times New Roman" w:eastAsia="Times New Roman" w:hAnsi="Times New Roman" w:cs="Times New Roman"/>
          <w:sz w:val="20"/>
        </w:rPr>
        <w:t>[10] Thermo-wise, shock waves are an irreversible process because</w:t>
      </w:r>
      <w:r>
        <w:rPr>
          <w:rFonts w:ascii="Times New Roman" w:eastAsia="Times New Roman" w:hAnsi="Times New Roman" w:cs="Times New Roman"/>
          <w:sz w:val="20"/>
        </w:rPr>
        <w:t xml:space="preserve"> they cause this state variable of a gas to change. Commonly represented by an S, the second law of </w:t>
      </w:r>
      <w:proofErr w:type="spellStart"/>
      <w:r>
        <w:rPr>
          <w:rFonts w:ascii="Times New Roman" w:eastAsia="Times New Roman" w:hAnsi="Times New Roman" w:cs="Times New Roman"/>
          <w:sz w:val="20"/>
        </w:rPr>
        <w:t>thermo</w:t>
      </w:r>
      <w:proofErr w:type="spellEnd"/>
      <w:r>
        <w:rPr>
          <w:rFonts w:ascii="Times New Roman" w:eastAsia="Times New Roman" w:hAnsi="Times New Roman" w:cs="Times New Roman"/>
          <w:sz w:val="20"/>
        </w:rPr>
        <w:t xml:space="preserve"> states that it does not decrease for an isolated system.</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entropy</w:t>
      </w:r>
    </w:p>
    <w:p w:rsidR="00953BB7" w:rsidRDefault="00D05839">
      <w:pPr>
        <w:keepNext/>
        <w:keepLines/>
        <w:tabs>
          <w:tab w:val="left" w:pos="735"/>
        </w:tabs>
        <w:spacing w:after="0" w:line="240" w:lineRule="auto"/>
      </w:pPr>
      <w:r>
        <w:rPr>
          <w:rFonts w:ascii="Times New Roman" w:eastAsia="Times New Roman" w:hAnsi="Times New Roman" w:cs="Times New Roman"/>
          <w:sz w:val="20"/>
        </w:rPr>
        <w:t>[10] The theoretical structure of a shock wave can be found by solving an appropriate kinetic equation, for example, for a shock wave in a plasma, one would use this equation. This equation was developed by a Russian after running into difficulties with th</w:t>
      </w:r>
      <w:r>
        <w:rPr>
          <w:rFonts w:ascii="Times New Roman" w:eastAsia="Times New Roman" w:hAnsi="Times New Roman" w:cs="Times New Roman"/>
          <w:sz w:val="20"/>
        </w:rPr>
        <w:t>e Boltzmann equation.</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Vlasov</w:t>
      </w:r>
      <w:proofErr w:type="spellEnd"/>
      <w:r>
        <w:rPr>
          <w:rFonts w:ascii="Times New Roman" w:eastAsia="Times New Roman" w:hAnsi="Times New Roman" w:cs="Times New Roman"/>
          <w:sz w:val="20"/>
        </w:rPr>
        <w:t xml:space="preserve"> equation</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lastRenderedPageBreak/>
        <w:t xml:space="preserve">12. </w:t>
      </w:r>
      <w:r>
        <w:rPr>
          <w:rFonts w:ascii="Times New Roman" w:eastAsia="Times New Roman" w:hAnsi="Times New Roman" w:cs="Times New Roman"/>
          <w:sz w:val="20"/>
        </w:rPr>
        <w:t>Identify the following about Sherlock Holmes fanfiction that probably won’t show up on your Tumblr, for 10 points each.</w:t>
      </w:r>
      <w:r>
        <w:rPr>
          <w:rFonts w:ascii="Times New Roman" w:eastAsia="Times New Roman" w:hAnsi="Times New Roman" w:cs="Times New Roman"/>
          <w:sz w:val="20"/>
        </w:rPr>
        <w:br/>
        <w:t>[10] Perhaps the most famous example is this 1974 Nicholas Meyer novel, in which Sigm</w:t>
      </w:r>
      <w:r>
        <w:rPr>
          <w:rFonts w:ascii="Times New Roman" w:eastAsia="Times New Roman" w:hAnsi="Times New Roman" w:cs="Times New Roman"/>
          <w:sz w:val="20"/>
        </w:rPr>
        <w:t>und Freud helps Holmes realize that the idea of Moriarty being a criminal was a delusion brought on by repressed memories. Its title refers to Holmes’s cocaine addiction.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Seven-Per-Cent Solution</w:t>
      </w:r>
      <w:r>
        <w:rPr>
          <w:rFonts w:ascii="Times New Roman" w:eastAsia="Times New Roman" w:hAnsi="Times New Roman" w:cs="Times New Roman"/>
          <w:sz w:val="20"/>
        </w:rPr>
        <w:br/>
        <w:t>[10] An unnamed retired detective-slash-beekeepin</w:t>
      </w:r>
      <w:r>
        <w:rPr>
          <w:rFonts w:ascii="Times New Roman" w:eastAsia="Times New Roman" w:hAnsi="Times New Roman" w:cs="Times New Roman"/>
          <w:sz w:val="20"/>
        </w:rPr>
        <w:t xml:space="preserve">g enthusiast helps a Holocaust survivor find his parrot in </w:t>
      </w:r>
      <w:r>
        <w:rPr>
          <w:rFonts w:ascii="Times New Roman" w:eastAsia="Times New Roman" w:hAnsi="Times New Roman" w:cs="Times New Roman"/>
          <w:i/>
          <w:sz w:val="20"/>
        </w:rPr>
        <w:t>The Final Solution</w:t>
      </w:r>
      <w:r>
        <w:rPr>
          <w:rFonts w:ascii="Times New Roman" w:eastAsia="Times New Roman" w:hAnsi="Times New Roman" w:cs="Times New Roman"/>
          <w:sz w:val="20"/>
        </w:rPr>
        <w:t xml:space="preserve">, a novella by this author of </w:t>
      </w:r>
      <w:r>
        <w:rPr>
          <w:rFonts w:ascii="Times New Roman" w:eastAsia="Times New Roman" w:hAnsi="Times New Roman" w:cs="Times New Roman"/>
          <w:i/>
          <w:sz w:val="20"/>
        </w:rPr>
        <w:t>Telegraph Avenue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Amazing Adventures of </w:t>
      </w:r>
      <w:proofErr w:type="spellStart"/>
      <w:r>
        <w:rPr>
          <w:rFonts w:ascii="Times New Roman" w:eastAsia="Times New Roman" w:hAnsi="Times New Roman" w:cs="Times New Roman"/>
          <w:i/>
          <w:sz w:val="20"/>
        </w:rPr>
        <w:t>Kavalier</w:t>
      </w:r>
      <w:proofErr w:type="spellEnd"/>
      <w:r>
        <w:rPr>
          <w:rFonts w:ascii="Times New Roman" w:eastAsia="Times New Roman" w:hAnsi="Times New Roman" w:cs="Times New Roman"/>
          <w:i/>
          <w:sz w:val="20"/>
        </w:rPr>
        <w:t xml:space="preserve"> &amp; Clay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Michael </w:t>
      </w:r>
      <w:proofErr w:type="gramStart"/>
      <w:r>
        <w:rPr>
          <w:rFonts w:ascii="Times New Roman" w:eastAsia="Times New Roman" w:hAnsi="Times New Roman" w:cs="Times New Roman"/>
          <w:b/>
          <w:sz w:val="20"/>
          <w:u w:val="single"/>
        </w:rPr>
        <w:t>Chabon</w:t>
      </w:r>
      <w:proofErr w:type="gramEnd"/>
      <w:r>
        <w:rPr>
          <w:rFonts w:ascii="Times New Roman" w:eastAsia="Times New Roman" w:hAnsi="Times New Roman" w:cs="Times New Roman"/>
          <w:sz w:val="20"/>
        </w:rPr>
        <w:br/>
        <w:t>[10] Holmes and his nephew Fetlock Jones appear in this author</w:t>
      </w:r>
      <w:r>
        <w:rPr>
          <w:rFonts w:ascii="Times New Roman" w:eastAsia="Times New Roman" w:hAnsi="Times New Roman" w:cs="Times New Roman"/>
          <w:sz w:val="20"/>
        </w:rPr>
        <w:t xml:space="preserve">’s western-themed parody “A Double </w:t>
      </w:r>
      <w:proofErr w:type="spellStart"/>
      <w:r>
        <w:rPr>
          <w:rFonts w:ascii="Times New Roman" w:eastAsia="Times New Roman" w:hAnsi="Times New Roman" w:cs="Times New Roman"/>
          <w:sz w:val="20"/>
        </w:rPr>
        <w:t>Barrelled</w:t>
      </w:r>
      <w:proofErr w:type="spellEnd"/>
      <w:r>
        <w:rPr>
          <w:rFonts w:ascii="Times New Roman" w:eastAsia="Times New Roman" w:hAnsi="Times New Roman" w:cs="Times New Roman"/>
          <w:sz w:val="20"/>
        </w:rPr>
        <w:t xml:space="preserve"> Detective Story”. You may be more familiar with his novels </w:t>
      </w:r>
      <w:proofErr w:type="spellStart"/>
      <w:r>
        <w:rPr>
          <w:rFonts w:ascii="Times New Roman" w:eastAsia="Times New Roman" w:hAnsi="Times New Roman" w:cs="Times New Roman"/>
          <w:i/>
          <w:sz w:val="20"/>
        </w:rPr>
        <w:t>Pudd’nhead</w:t>
      </w:r>
      <w:proofErr w:type="spellEnd"/>
      <w:r>
        <w:rPr>
          <w:rFonts w:ascii="Times New Roman" w:eastAsia="Times New Roman" w:hAnsi="Times New Roman" w:cs="Times New Roman"/>
          <w:i/>
          <w:sz w:val="20"/>
        </w:rPr>
        <w:t xml:space="preserve"> Wilson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The Adventures of Tom Sawyer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Mark </w:t>
      </w:r>
      <w:r>
        <w:rPr>
          <w:rFonts w:ascii="Times New Roman" w:eastAsia="Times New Roman" w:hAnsi="Times New Roman" w:cs="Times New Roman"/>
          <w:b/>
          <w:sz w:val="20"/>
          <w:u w:val="single"/>
        </w:rPr>
        <w:t>Twain</w:t>
      </w:r>
      <w:r>
        <w:rPr>
          <w:rFonts w:ascii="Times New Roman" w:eastAsia="Times New Roman" w:hAnsi="Times New Roman" w:cs="Times New Roman"/>
          <w:sz w:val="20"/>
        </w:rPr>
        <w:t xml:space="preserve"> [or Samuel Langhorne </w:t>
      </w:r>
      <w:r>
        <w:rPr>
          <w:rFonts w:ascii="Times New Roman" w:eastAsia="Times New Roman" w:hAnsi="Times New Roman" w:cs="Times New Roman"/>
          <w:b/>
          <w:sz w:val="20"/>
          <w:u w:val="single"/>
        </w:rPr>
        <w:t>Clemens</w:t>
      </w:r>
      <w:r>
        <w:rPr>
          <w:rFonts w:ascii="Times New Roman" w:eastAsia="Times New Roman" w:hAnsi="Times New Roman" w:cs="Times New Roman"/>
          <w:sz w:val="20"/>
        </w:rPr>
        <w: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sz w:val="20"/>
        </w:rPr>
        <w:t xml:space="preserve">This man is the only solicitor to become Prime </w:t>
      </w:r>
      <w:r>
        <w:rPr>
          <w:rFonts w:ascii="Times New Roman" w:eastAsia="Times New Roman" w:hAnsi="Times New Roman" w:cs="Times New Roman"/>
          <w:sz w:val="20"/>
        </w:rPr>
        <w:t>Minister.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final Liberal Prime Minister who, while Chancellor of the Exchequer, introduced the People's Budget. His Foreign Secretary, Arthur Balfour, issued a namesake declaration supporting a Jewish state.</w:t>
      </w:r>
      <w:r>
        <w:rPr>
          <w:rFonts w:ascii="Times New Roman" w:eastAsia="Times New Roman" w:hAnsi="Times New Roman" w:cs="Times New Roman"/>
          <w:sz w:val="20"/>
        </w:rPr>
        <w:br/>
        <w:t xml:space="preserve">ANSWER: David </w:t>
      </w:r>
      <w:r>
        <w:rPr>
          <w:rFonts w:ascii="Times New Roman" w:eastAsia="Times New Roman" w:hAnsi="Times New Roman" w:cs="Times New Roman"/>
          <w:b/>
          <w:sz w:val="20"/>
          <w:u w:val="single"/>
        </w:rPr>
        <w:t xml:space="preserve">Lloyd </w:t>
      </w:r>
      <w:proofErr w:type="gramStart"/>
      <w:r>
        <w:rPr>
          <w:rFonts w:ascii="Times New Roman" w:eastAsia="Times New Roman" w:hAnsi="Times New Roman" w:cs="Times New Roman"/>
          <w:b/>
          <w:sz w:val="20"/>
          <w:u w:val="single"/>
        </w:rPr>
        <w:t>George</w:t>
      </w:r>
      <w:proofErr w:type="gramEnd"/>
      <w:r>
        <w:rPr>
          <w:rFonts w:ascii="Times New Roman" w:eastAsia="Times New Roman" w:hAnsi="Times New Roman" w:cs="Times New Roman"/>
          <w:sz w:val="20"/>
        </w:rPr>
        <w:br/>
        <w:t>[10] Lloyd George represented Britain at the Paris Peace Conference following World War I, which produced this treaty ending Germany's war with the Allies.</w:t>
      </w:r>
      <w:r>
        <w:rPr>
          <w:rFonts w:ascii="Times New Roman" w:eastAsia="Times New Roman" w:hAnsi="Times New Roman" w:cs="Times New Roman"/>
          <w:sz w:val="20"/>
        </w:rPr>
        <w:br/>
        <w:t xml:space="preserve">ANSWER: Treaty of </w:t>
      </w:r>
      <w:proofErr w:type="gramStart"/>
      <w:r>
        <w:rPr>
          <w:rFonts w:ascii="Times New Roman" w:eastAsia="Times New Roman" w:hAnsi="Times New Roman" w:cs="Times New Roman"/>
          <w:b/>
          <w:sz w:val="20"/>
          <w:u w:val="single"/>
        </w:rPr>
        <w:t>Versailles</w:t>
      </w:r>
      <w:proofErr w:type="gramEnd"/>
      <w:r>
        <w:rPr>
          <w:rFonts w:ascii="Times New Roman" w:eastAsia="Times New Roman" w:hAnsi="Times New Roman" w:cs="Times New Roman"/>
          <w:sz w:val="20"/>
        </w:rPr>
        <w:br/>
        <w:t>[10] Before becoming Prime Minister, Lloyd George gave the</w:t>
      </w:r>
      <w:r>
        <w:rPr>
          <w:rFonts w:ascii="Times New Roman" w:eastAsia="Times New Roman" w:hAnsi="Times New Roman" w:cs="Times New Roman"/>
          <w:sz w:val="20"/>
        </w:rPr>
        <w:t xml:space="preserve"> Mansion House speech in response to this 1911 crisis in which Germany sent the gunboat </w:t>
      </w:r>
      <w:r>
        <w:rPr>
          <w:rFonts w:ascii="Times New Roman" w:eastAsia="Times New Roman" w:hAnsi="Times New Roman" w:cs="Times New Roman"/>
          <w:i/>
          <w:sz w:val="20"/>
        </w:rPr>
        <w:t>Panther</w:t>
      </w:r>
      <w:r>
        <w:rPr>
          <w:rFonts w:ascii="Times New Roman" w:eastAsia="Times New Roman" w:hAnsi="Times New Roman" w:cs="Times New Roman"/>
          <w:sz w:val="20"/>
        </w:rPr>
        <w:t xml:space="preserve"> to the namesake Moroccan port. Lloyd George argued in his speech that Britain would pursue honor over peace.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Agadir</w:t>
      </w:r>
      <w:r>
        <w:rPr>
          <w:rFonts w:ascii="Times New Roman" w:eastAsia="Times New Roman" w:hAnsi="Times New Roman" w:cs="Times New Roman"/>
          <w:sz w:val="20"/>
        </w:rPr>
        <w:t xml:space="preserve"> Crisis [prompt on Second </w:t>
      </w:r>
      <w:r>
        <w:rPr>
          <w:rFonts w:ascii="Times New Roman" w:eastAsia="Times New Roman" w:hAnsi="Times New Roman" w:cs="Times New Roman"/>
          <w:b/>
          <w:sz w:val="20"/>
          <w:u w:val="single"/>
        </w:rPr>
        <w:t>Moroccan</w:t>
      </w:r>
      <w:r>
        <w:rPr>
          <w:rFonts w:ascii="Times New Roman" w:eastAsia="Times New Roman" w:hAnsi="Times New Roman" w:cs="Times New Roman"/>
          <w:sz w:val="20"/>
        </w:rPr>
        <w:t xml:space="preserve"> Cr</w:t>
      </w:r>
      <w:r>
        <w:rPr>
          <w:rFonts w:ascii="Times New Roman" w:eastAsia="Times New Roman" w:hAnsi="Times New Roman" w:cs="Times New Roman"/>
          <w:sz w:val="20"/>
        </w:rPr>
        <w:t>isis]</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sz w:val="20"/>
        </w:rPr>
        <w:t xml:space="preserve">Guillaume Dufay used a 6:4:2:3 ratio as the basis for one of these works called </w:t>
      </w:r>
      <w:proofErr w:type="spellStart"/>
      <w:r>
        <w:rPr>
          <w:rFonts w:ascii="Times New Roman" w:eastAsia="Times New Roman" w:hAnsi="Times New Roman" w:cs="Times New Roman"/>
          <w:i/>
          <w:sz w:val="20"/>
        </w:rPr>
        <w:t>Nuper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rosarum</w:t>
      </w:r>
      <w:proofErr w:type="spellEnd"/>
      <w:r>
        <w:rPr>
          <w:rFonts w:ascii="Times New Roman" w:eastAsia="Times New Roman" w:hAnsi="Times New Roman" w:cs="Times New Roman"/>
          <w:i/>
          <w:sz w:val="20"/>
        </w:rPr>
        <w:t xml:space="preserve"> </w:t>
      </w:r>
      <w:proofErr w:type="spellStart"/>
      <w:proofErr w:type="gramStart"/>
      <w:r>
        <w:rPr>
          <w:rFonts w:ascii="Times New Roman" w:eastAsia="Times New Roman" w:hAnsi="Times New Roman" w:cs="Times New Roman"/>
          <w:i/>
          <w:sz w:val="20"/>
        </w:rPr>
        <w:t>flores</w:t>
      </w:r>
      <w:proofErr w:type="spellEnd"/>
      <w:proofErr w:type="gramEnd"/>
      <w:r>
        <w:rPr>
          <w:rFonts w:ascii="Times New Roman" w:eastAsia="Times New Roman" w:hAnsi="Times New Roman" w:cs="Times New Roman"/>
          <w:sz w:val="20"/>
        </w:rPr>
        <w:t>, which he wrote to consecrate Florence Cathedral.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polyphonic form of vocal most common during the Renaissance</w:t>
      </w:r>
      <w:r>
        <w:rPr>
          <w:rFonts w:ascii="Times New Roman" w:eastAsia="Times New Roman" w:hAnsi="Times New Roman" w:cs="Times New Roman"/>
          <w:sz w:val="20"/>
        </w:rPr>
        <w:t xml:space="preserve">, which unlike madrigals were usually sacred. Thomas </w:t>
      </w:r>
      <w:proofErr w:type="spellStart"/>
      <w:r>
        <w:rPr>
          <w:rFonts w:ascii="Times New Roman" w:eastAsia="Times New Roman" w:hAnsi="Times New Roman" w:cs="Times New Roman"/>
          <w:sz w:val="20"/>
        </w:rPr>
        <w:t>Tallis</w:t>
      </w:r>
      <w:proofErr w:type="spellEnd"/>
      <w:r>
        <w:rPr>
          <w:rFonts w:ascii="Times New Roman" w:eastAsia="Times New Roman" w:hAnsi="Times New Roman" w:cs="Times New Roman"/>
          <w:sz w:val="20"/>
        </w:rPr>
        <w:t xml:space="preserve"> wrote a 40-part one called </w:t>
      </w:r>
      <w:proofErr w:type="spellStart"/>
      <w:r>
        <w:rPr>
          <w:rFonts w:ascii="Times New Roman" w:eastAsia="Times New Roman" w:hAnsi="Times New Roman" w:cs="Times New Roman"/>
          <w:i/>
          <w:sz w:val="20"/>
        </w:rPr>
        <w:t>Spem</w:t>
      </w:r>
      <w:proofErr w:type="spellEnd"/>
      <w:r>
        <w:rPr>
          <w:rFonts w:ascii="Times New Roman" w:eastAsia="Times New Roman" w:hAnsi="Times New Roman" w:cs="Times New Roman"/>
          <w:i/>
          <w:sz w:val="20"/>
        </w:rPr>
        <w:t xml:space="preserve"> in </w:t>
      </w:r>
      <w:proofErr w:type="spellStart"/>
      <w:r>
        <w:rPr>
          <w:rFonts w:ascii="Times New Roman" w:eastAsia="Times New Roman" w:hAnsi="Times New Roman" w:cs="Times New Roman"/>
          <w:i/>
          <w:sz w:val="20"/>
        </w:rPr>
        <w:t>alium</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motet</w:t>
      </w:r>
      <w:proofErr w:type="gramEnd"/>
      <w:r>
        <w:rPr>
          <w:rFonts w:ascii="Times New Roman" w:eastAsia="Times New Roman" w:hAnsi="Times New Roman" w:cs="Times New Roman"/>
          <w:sz w:val="20"/>
        </w:rPr>
        <w:br/>
        <w:t xml:space="preserve">[10] Philippe de </w:t>
      </w:r>
      <w:proofErr w:type="spellStart"/>
      <w:r>
        <w:rPr>
          <w:rFonts w:ascii="Times New Roman" w:eastAsia="Times New Roman" w:hAnsi="Times New Roman" w:cs="Times New Roman"/>
          <w:sz w:val="20"/>
        </w:rPr>
        <w:t>Vitry</w:t>
      </w:r>
      <w:proofErr w:type="spellEnd"/>
      <w:r>
        <w:rPr>
          <w:rFonts w:ascii="Times New Roman" w:eastAsia="Times New Roman" w:hAnsi="Times New Roman" w:cs="Times New Roman"/>
          <w:sz w:val="20"/>
        </w:rPr>
        <w:t xml:space="preserve"> pioneered this kind of motet based on repeating patterns of note lengths, as in his pieces for </w:t>
      </w:r>
      <w:r>
        <w:rPr>
          <w:rFonts w:ascii="Times New Roman" w:eastAsia="Times New Roman" w:hAnsi="Times New Roman" w:cs="Times New Roman"/>
          <w:i/>
          <w:sz w:val="20"/>
        </w:rPr>
        <w:t xml:space="preserve">Roman de </w:t>
      </w:r>
      <w:proofErr w:type="spellStart"/>
      <w:r>
        <w:rPr>
          <w:rFonts w:ascii="Times New Roman" w:eastAsia="Times New Roman" w:hAnsi="Times New Roman" w:cs="Times New Roman"/>
          <w:i/>
          <w:sz w:val="20"/>
        </w:rPr>
        <w:t>Fauvel</w:t>
      </w:r>
      <w:proofErr w:type="spellEnd"/>
      <w:r>
        <w:rPr>
          <w:rFonts w:ascii="Times New Roman" w:eastAsia="Times New Roman" w:hAnsi="Times New Roman" w:cs="Times New Roman"/>
          <w:sz w:val="20"/>
        </w:rPr>
        <w:t>. Guill</w:t>
      </w:r>
      <w:r>
        <w:rPr>
          <w:rFonts w:ascii="Times New Roman" w:eastAsia="Times New Roman" w:hAnsi="Times New Roman" w:cs="Times New Roman"/>
          <w:sz w:val="20"/>
        </w:rPr>
        <w:t>aume de Machaut also wrote lots of pieces with this characteristic</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isorhythm</w:t>
      </w:r>
      <w:r>
        <w:rPr>
          <w:rFonts w:ascii="Times New Roman" w:eastAsia="Times New Roman" w:hAnsi="Times New Roman" w:cs="Times New Roman"/>
          <w:sz w:val="20"/>
        </w:rPr>
        <w:t>ic</w:t>
      </w:r>
      <w:proofErr w:type="spellEnd"/>
      <w:proofErr w:type="gramEnd"/>
      <w:r>
        <w:rPr>
          <w:rFonts w:ascii="Times New Roman" w:eastAsia="Times New Roman" w:hAnsi="Times New Roman" w:cs="Times New Roman"/>
          <w:sz w:val="20"/>
        </w:rPr>
        <w:br/>
        <w:t xml:space="preserve">[10] The motet likely originated from the </w:t>
      </w:r>
      <w:proofErr w:type="spellStart"/>
      <w:r>
        <w:rPr>
          <w:rFonts w:ascii="Times New Roman" w:eastAsia="Times New Roman" w:hAnsi="Times New Roman" w:cs="Times New Roman"/>
          <w:sz w:val="20"/>
        </w:rPr>
        <w:t>organum</w:t>
      </w:r>
      <w:proofErr w:type="spellEnd"/>
      <w:r>
        <w:rPr>
          <w:rFonts w:ascii="Times New Roman" w:eastAsia="Times New Roman" w:hAnsi="Times New Roman" w:cs="Times New Roman"/>
          <w:sz w:val="20"/>
        </w:rPr>
        <w:t xml:space="preserve"> tradition whose pioneers included </w:t>
      </w:r>
      <w:proofErr w:type="spellStart"/>
      <w:r>
        <w:rPr>
          <w:rFonts w:ascii="Times New Roman" w:eastAsia="Times New Roman" w:hAnsi="Times New Roman" w:cs="Times New Roman"/>
          <w:sz w:val="20"/>
        </w:rPr>
        <w:t>Léonin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Pérotin</w:t>
      </w:r>
      <w:proofErr w:type="spellEnd"/>
      <w:r>
        <w:rPr>
          <w:rFonts w:ascii="Times New Roman" w:eastAsia="Times New Roman" w:hAnsi="Times New Roman" w:cs="Times New Roman"/>
          <w:sz w:val="20"/>
        </w:rPr>
        <w:t>, both affiliated with a school named for this cathedral of the Arc</w:t>
      </w:r>
      <w:r>
        <w:rPr>
          <w:rFonts w:ascii="Times New Roman" w:eastAsia="Times New Roman" w:hAnsi="Times New Roman" w:cs="Times New Roman"/>
          <w:sz w:val="20"/>
        </w:rPr>
        <w:t>hdiocese of Paris.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Notre-Dame</w:t>
      </w:r>
      <w:r>
        <w:rPr>
          <w:rFonts w:ascii="Times New Roman" w:eastAsia="Times New Roman" w:hAnsi="Times New Roman" w:cs="Times New Roman"/>
          <w:sz w:val="20"/>
        </w:rPr>
        <w:t xml:space="preserve"> de Paris</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sz w:val="20"/>
        </w:rPr>
        <w:t xml:space="preserve">In </w:t>
      </w:r>
      <w:r>
        <w:rPr>
          <w:rFonts w:ascii="Times New Roman" w:eastAsia="Times New Roman" w:hAnsi="Times New Roman" w:cs="Times New Roman"/>
          <w:i/>
          <w:sz w:val="20"/>
        </w:rPr>
        <w:t xml:space="preserve">De </w:t>
      </w:r>
      <w:proofErr w:type="spellStart"/>
      <w:r>
        <w:rPr>
          <w:rFonts w:ascii="Times New Roman" w:eastAsia="Times New Roman" w:hAnsi="Times New Roman" w:cs="Times New Roman"/>
          <w:i/>
          <w:sz w:val="20"/>
        </w:rPr>
        <w:t>Jesu</w:t>
      </w:r>
      <w:proofErr w:type="spellEnd"/>
      <w:r>
        <w:rPr>
          <w:rFonts w:ascii="Times New Roman" w:eastAsia="Times New Roman" w:hAnsi="Times New Roman" w:cs="Times New Roman"/>
          <w:i/>
          <w:sz w:val="20"/>
        </w:rPr>
        <w:t xml:space="preserve"> Christo </w:t>
      </w:r>
      <w:proofErr w:type="spellStart"/>
      <w:r>
        <w:rPr>
          <w:rFonts w:ascii="Times New Roman" w:eastAsia="Times New Roman" w:hAnsi="Times New Roman" w:cs="Times New Roman"/>
          <w:i/>
          <w:sz w:val="20"/>
        </w:rPr>
        <w:t>Servatore</w:t>
      </w:r>
      <w:proofErr w:type="spellEnd"/>
      <w:r>
        <w:rPr>
          <w:rFonts w:ascii="Times New Roman" w:eastAsia="Times New Roman" w:hAnsi="Times New Roman" w:cs="Times New Roman"/>
          <w:sz w:val="20"/>
        </w:rPr>
        <w:t>, Faustus Socinus argued against this position on the grounds that it punishes the innocent instead of the guilty, and others argue that it divides the Trinity.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controversial Christian theory of the atonement in which God</w:t>
      </w:r>
      <w:r>
        <w:rPr>
          <w:rFonts w:ascii="Times New Roman" w:eastAsia="Times New Roman" w:hAnsi="Times New Roman" w:cs="Times New Roman"/>
          <w:sz w:val="20"/>
        </w:rPr>
        <w:t xml:space="preserve"> punishes Jesus in the place of sinners, thus satisfying the requirements of divine justice.</w:t>
      </w:r>
      <w:r>
        <w:rPr>
          <w:rFonts w:ascii="Times New Roman" w:eastAsia="Times New Roman" w:hAnsi="Times New Roman" w:cs="Times New Roman"/>
          <w:sz w:val="20"/>
        </w:rPr>
        <w:br/>
        <w:t xml:space="preserve">ANSWER: penal </w:t>
      </w:r>
      <w:r>
        <w:rPr>
          <w:rFonts w:ascii="Times New Roman" w:eastAsia="Times New Roman" w:hAnsi="Times New Roman" w:cs="Times New Roman"/>
          <w:b/>
          <w:sz w:val="20"/>
          <w:u w:val="single"/>
        </w:rPr>
        <w:t>substitution</w:t>
      </w:r>
      <w:r>
        <w:rPr>
          <w:rFonts w:ascii="Times New Roman" w:eastAsia="Times New Roman" w:hAnsi="Times New Roman" w:cs="Times New Roman"/>
          <w:sz w:val="20"/>
        </w:rPr>
        <w:t xml:space="preserve">ary atonement [or the </w:t>
      </w:r>
      <w:r>
        <w:rPr>
          <w:rFonts w:ascii="Times New Roman" w:eastAsia="Times New Roman" w:hAnsi="Times New Roman" w:cs="Times New Roman"/>
          <w:b/>
          <w:sz w:val="20"/>
          <w:u w:val="single"/>
        </w:rPr>
        <w:t>forensic</w:t>
      </w:r>
      <w:r>
        <w:rPr>
          <w:rFonts w:ascii="Times New Roman" w:eastAsia="Times New Roman" w:hAnsi="Times New Roman" w:cs="Times New Roman"/>
          <w:sz w:val="20"/>
        </w:rPr>
        <w:t xml:space="preserve"> theory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One justification for penal substitution is a verse beginning “All have sinned and fall short</w:t>
      </w:r>
      <w:r>
        <w:rPr>
          <w:rFonts w:ascii="Times New Roman" w:eastAsia="Times New Roman" w:hAnsi="Times New Roman" w:cs="Times New Roman"/>
          <w:sz w:val="20"/>
        </w:rPr>
        <w:t xml:space="preserve"> of the glory of God” from this longest Pauline epistle, found after Acts. This book also says “The wages of sin is death, but the gift of God is eternal life,” and Karl Barth wrote a commentary on it.</w:t>
      </w:r>
      <w:r>
        <w:rPr>
          <w:rFonts w:ascii="Times New Roman" w:eastAsia="Times New Roman" w:hAnsi="Times New Roman" w:cs="Times New Roman"/>
          <w:sz w:val="20"/>
        </w:rPr>
        <w:br/>
        <w:t xml:space="preserve">ANSWER: Epistle to the </w:t>
      </w:r>
      <w:proofErr w:type="gramStart"/>
      <w:r>
        <w:rPr>
          <w:rFonts w:ascii="Times New Roman" w:eastAsia="Times New Roman" w:hAnsi="Times New Roman" w:cs="Times New Roman"/>
          <w:b/>
          <w:sz w:val="20"/>
          <w:u w:val="single"/>
        </w:rPr>
        <w:t>Romans</w:t>
      </w:r>
      <w:proofErr w:type="gramEnd"/>
      <w:r>
        <w:rPr>
          <w:rFonts w:ascii="Times New Roman" w:eastAsia="Times New Roman" w:hAnsi="Times New Roman" w:cs="Times New Roman"/>
          <w:sz w:val="20"/>
        </w:rPr>
        <w:br/>
        <w:t>[10] Substitutionary vie</w:t>
      </w:r>
      <w:r>
        <w:rPr>
          <w:rFonts w:ascii="Times New Roman" w:eastAsia="Times New Roman" w:hAnsi="Times New Roman" w:cs="Times New Roman"/>
          <w:sz w:val="20"/>
        </w:rPr>
        <w:t xml:space="preserve">ws of the atonement are popular in the Reformed tradition of this author of </w:t>
      </w:r>
      <w:r>
        <w:rPr>
          <w:rFonts w:ascii="Times New Roman" w:eastAsia="Times New Roman" w:hAnsi="Times New Roman" w:cs="Times New Roman"/>
          <w:i/>
          <w:sz w:val="20"/>
        </w:rPr>
        <w:t>Institutes of the Christian Religion</w:t>
      </w:r>
      <w:r>
        <w:rPr>
          <w:rFonts w:ascii="Times New Roman" w:eastAsia="Times New Roman" w:hAnsi="Times New Roman" w:cs="Times New Roman"/>
          <w:sz w:val="20"/>
        </w:rPr>
        <w:t>. He argued that God unconditionally elects some people for salvation, to whom he applies irresistible grace.</w:t>
      </w:r>
      <w:r>
        <w:rPr>
          <w:rFonts w:ascii="Times New Roman" w:eastAsia="Times New Roman" w:hAnsi="Times New Roman" w:cs="Times New Roman"/>
          <w:sz w:val="20"/>
        </w:rPr>
        <w:br/>
        <w:t xml:space="preserve">ANSWER: John </w:t>
      </w:r>
      <w:r>
        <w:rPr>
          <w:rFonts w:ascii="Times New Roman" w:eastAsia="Times New Roman" w:hAnsi="Times New Roman" w:cs="Times New Roman"/>
          <w:b/>
          <w:sz w:val="20"/>
          <w:u w:val="single"/>
        </w:rPr>
        <w:t>Calvin</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sz w:val="20"/>
        </w:rPr>
        <w:t>This char</w:t>
      </w:r>
      <w:r>
        <w:rPr>
          <w:rFonts w:ascii="Times New Roman" w:eastAsia="Times New Roman" w:hAnsi="Times New Roman" w:cs="Times New Roman"/>
          <w:sz w:val="20"/>
        </w:rPr>
        <w:t>acter loves the smell of other people's hair.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leather jacket wearing, mustache sporting commercial character. When his cable is out, which is implied to be frequently, he goes down to the rec center and watches other peop</w:t>
      </w:r>
      <w:r>
        <w:rPr>
          <w:rFonts w:ascii="Times New Roman" w:eastAsia="Times New Roman" w:hAnsi="Times New Roman" w:cs="Times New Roman"/>
          <w:sz w:val="20"/>
        </w:rPr>
        <w:t>le swim.</w:t>
      </w:r>
      <w:r>
        <w:rPr>
          <w:rFonts w:ascii="Times New Roman" w:eastAsia="Times New Roman" w:hAnsi="Times New Roman" w:cs="Times New Roman"/>
          <w:sz w:val="20"/>
        </w:rPr>
        <w:br/>
        <w:t xml:space="preserve">ANSWER: Super </w:t>
      </w:r>
      <w:r>
        <w:rPr>
          <w:rFonts w:ascii="Times New Roman" w:eastAsia="Times New Roman" w:hAnsi="Times New Roman" w:cs="Times New Roman"/>
          <w:b/>
          <w:sz w:val="20"/>
          <w:u w:val="single"/>
        </w:rPr>
        <w:t>Creepy Rob Lowe</w:t>
      </w:r>
      <w:r>
        <w:rPr>
          <w:rFonts w:ascii="Times New Roman" w:eastAsia="Times New Roman" w:hAnsi="Times New Roman" w:cs="Times New Roman"/>
          <w:sz w:val="20"/>
        </w:rPr>
        <w:t xml:space="preserve"> [prompt on Rob </w:t>
      </w:r>
      <w:r>
        <w:rPr>
          <w:rFonts w:ascii="Times New Roman" w:eastAsia="Times New Roman" w:hAnsi="Times New Roman" w:cs="Times New Roman"/>
          <w:b/>
          <w:sz w:val="20"/>
          <w:u w:val="single"/>
        </w:rPr>
        <w:t>Lowe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Robert</w:t>
      </w:r>
      <w:r>
        <w:rPr>
          <w:rFonts w:ascii="Times New Roman" w:eastAsia="Times New Roman" w:hAnsi="Times New Roman" w:cs="Times New Roman"/>
          <w:sz w:val="20"/>
        </w:rPr>
        <w:t xml:space="preserve"> for Rob]</w:t>
      </w:r>
      <w:r>
        <w:rPr>
          <w:rFonts w:ascii="Times New Roman" w:eastAsia="Times New Roman" w:hAnsi="Times New Roman" w:cs="Times New Roman"/>
          <w:sz w:val="20"/>
        </w:rPr>
        <w:br/>
        <w:t>[10] Super Creepy Rob Lowe is one of the many Rob Lowe alternate personas in the endless series of TV spots for this satellite service that is definitely not cable.</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DirecTV</w:t>
      </w:r>
      <w:proofErr w:type="gramEnd"/>
      <w:r>
        <w:rPr>
          <w:rFonts w:ascii="Times New Roman" w:eastAsia="Times New Roman" w:hAnsi="Times New Roman" w:cs="Times New Roman"/>
          <w:sz w:val="20"/>
        </w:rPr>
        <w:br/>
        <w:t>[10] Lowe recently starred in a National Geographic Channel adaptation of this Bill O'Reilly historical book. O'Reilly has written similar books about Patton, Jesus, and Abraham Lincoln.</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Killing Kennedy</w:t>
      </w:r>
      <w:r>
        <w:rPr>
          <w:rFonts w:ascii="Times New Roman" w:eastAsia="Times New Roman" w:hAnsi="Times New Roman" w:cs="Times New Roman"/>
          <w:i/>
          <w:sz w:val="20"/>
        </w:rPr>
        <w:t>: The End of Camelot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17. Combined wit</w:t>
      </w:r>
      <w:r>
        <w:rPr>
          <w:rFonts w:ascii="Times New Roman" w:eastAsia="Times New Roman" w:hAnsi="Times New Roman" w:cs="Times New Roman"/>
          <w:sz w:val="20"/>
        </w:rPr>
        <w:t xml:space="preserve">h the magnetic </w:t>
      </w:r>
      <w:proofErr w:type="spellStart"/>
      <w:r>
        <w:rPr>
          <w:rFonts w:ascii="Times New Roman" w:eastAsia="Times New Roman" w:hAnsi="Times New Roman" w:cs="Times New Roman"/>
          <w:sz w:val="20"/>
        </w:rPr>
        <w:t>remanence</w:t>
      </w:r>
      <w:proofErr w:type="spellEnd"/>
      <w:r>
        <w:rPr>
          <w:rFonts w:ascii="Times New Roman" w:eastAsia="Times New Roman" w:hAnsi="Times New Roman" w:cs="Times New Roman"/>
          <w:sz w:val="20"/>
        </w:rPr>
        <w:t xml:space="preserve"> of volcanic rocks, this radiometric dating method was used to determine the “</w:t>
      </w:r>
      <w:proofErr w:type="spellStart"/>
      <w:r>
        <w:rPr>
          <w:rFonts w:ascii="Times New Roman" w:eastAsia="Times New Roman" w:hAnsi="Times New Roman" w:cs="Times New Roman"/>
          <w:sz w:val="20"/>
        </w:rPr>
        <w:t>chrons</w:t>
      </w:r>
      <w:proofErr w:type="spellEnd"/>
      <w:r>
        <w:rPr>
          <w:rFonts w:ascii="Times New Roman" w:eastAsia="Times New Roman" w:hAnsi="Times New Roman" w:cs="Times New Roman"/>
          <w:sz w:val="20"/>
        </w:rPr>
        <w:t>” during which the Earth’s magnetic field had normal and reverse polarity and thus calibrate the geomagnetic polarity time scale. For 10 points each</w:t>
      </w:r>
      <w:r>
        <w:rPr>
          <w:rFonts w:ascii="Times New Roman" w:eastAsia="Times New Roman" w:hAnsi="Times New Roman" w:cs="Times New Roman"/>
          <w:sz w:val="20"/>
        </w:rPr>
        <w:t>:</w:t>
      </w:r>
    </w:p>
    <w:p w:rsidR="00953BB7" w:rsidRDefault="00D05839">
      <w:pPr>
        <w:keepNext/>
        <w:keepLines/>
        <w:tabs>
          <w:tab w:val="left" w:pos="735"/>
        </w:tabs>
        <w:spacing w:after="0" w:line="240" w:lineRule="auto"/>
      </w:pPr>
      <w:r>
        <w:rPr>
          <w:rFonts w:ascii="Times New Roman" w:eastAsia="Times New Roman" w:hAnsi="Times New Roman" w:cs="Times New Roman"/>
          <w:sz w:val="20"/>
        </w:rPr>
        <w:t>[10] Name this dating method whose two namesake elements both have an atomic mass of 40.</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w:t>
      </w:r>
      <w:r>
        <w:rPr>
          <w:rFonts w:ascii="Times New Roman" w:eastAsia="Times New Roman" w:hAnsi="Times New Roman" w:cs="Times New Roman"/>
          <w:sz w:val="20"/>
        </w:rPr>
        <w:t>/</w:t>
      </w:r>
      <w:proofErr w:type="spellStart"/>
      <w:r>
        <w:rPr>
          <w:rFonts w:ascii="Times New Roman" w:eastAsia="Times New Roman" w:hAnsi="Times New Roman" w:cs="Times New Roman"/>
          <w:b/>
          <w:sz w:val="20"/>
          <w:u w:val="single"/>
        </w:rPr>
        <w:t>Ar</w:t>
      </w:r>
      <w:proofErr w:type="spellEnd"/>
      <w:r>
        <w:rPr>
          <w:rFonts w:ascii="Times New Roman" w:eastAsia="Times New Roman" w:hAnsi="Times New Roman" w:cs="Times New Roman"/>
          <w:sz w:val="20"/>
        </w:rPr>
        <w:t xml:space="preserve"> dating [or </w:t>
      </w:r>
      <w:r>
        <w:rPr>
          <w:rFonts w:ascii="Times New Roman" w:eastAsia="Times New Roman" w:hAnsi="Times New Roman" w:cs="Times New Roman"/>
          <w:b/>
          <w:sz w:val="20"/>
          <w:u w:val="single"/>
        </w:rPr>
        <w:t>potassium</w:t>
      </w:r>
      <w:r>
        <w:rPr>
          <w:rFonts w:ascii="Times New Roman" w:eastAsia="Times New Roman" w:hAnsi="Times New Roman" w:cs="Times New Roman"/>
          <w:sz w:val="20"/>
        </w:rPr>
        <w:t>-40/</w:t>
      </w:r>
      <w:r>
        <w:rPr>
          <w:rFonts w:ascii="Times New Roman" w:eastAsia="Times New Roman" w:hAnsi="Times New Roman" w:cs="Times New Roman"/>
          <w:b/>
          <w:sz w:val="20"/>
          <w:u w:val="single"/>
        </w:rPr>
        <w:t>argon</w:t>
      </w:r>
      <w:r>
        <w:rPr>
          <w:rFonts w:ascii="Times New Roman" w:eastAsia="Times New Roman" w:hAnsi="Times New Roman" w:cs="Times New Roman"/>
          <w:sz w:val="20"/>
        </w:rPr>
        <w:t>-40 dating]</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Matuyama-Brunhes</w:t>
      </w:r>
      <w:proofErr w:type="spellEnd"/>
      <w:r>
        <w:rPr>
          <w:rFonts w:ascii="Times New Roman" w:eastAsia="Times New Roman" w:hAnsi="Times New Roman" w:cs="Times New Roman"/>
          <w:sz w:val="20"/>
        </w:rPr>
        <w:t xml:space="preserve"> reversal, the last geomagnetic reversal, marks the beginning of the “middle” of this </w:t>
      </w:r>
      <w:r>
        <w:rPr>
          <w:rFonts w:ascii="Times New Roman" w:eastAsia="Times New Roman" w:hAnsi="Times New Roman" w:cs="Times New Roman"/>
          <w:sz w:val="20"/>
        </w:rPr>
        <w:t>first epoch in the Quaternary period.</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Pleistocene</w:t>
      </w:r>
      <w:r>
        <w:rPr>
          <w:rFonts w:ascii="Times New Roman" w:eastAsia="Times New Roman" w:hAnsi="Times New Roman" w:cs="Times New Roman"/>
          <w:sz w:val="20"/>
        </w:rPr>
        <w:t xml:space="preserve"> epoch</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[10] In recent years, research into determining the magnetic </w:t>
      </w:r>
      <w:proofErr w:type="spellStart"/>
      <w:r>
        <w:rPr>
          <w:rFonts w:ascii="Times New Roman" w:eastAsia="Times New Roman" w:hAnsi="Times New Roman" w:cs="Times New Roman"/>
          <w:sz w:val="20"/>
        </w:rPr>
        <w:t>remanence</w:t>
      </w:r>
      <w:proofErr w:type="spellEnd"/>
      <w:r>
        <w:rPr>
          <w:rFonts w:ascii="Times New Roman" w:eastAsia="Times New Roman" w:hAnsi="Times New Roman" w:cs="Times New Roman"/>
          <w:sz w:val="20"/>
        </w:rPr>
        <w:t xml:space="preserve"> of past rocks has turned to </w:t>
      </w:r>
      <w:proofErr w:type="spellStart"/>
      <w:r>
        <w:rPr>
          <w:rFonts w:ascii="Times New Roman" w:eastAsia="Times New Roman" w:hAnsi="Times New Roman" w:cs="Times New Roman"/>
          <w:sz w:val="20"/>
        </w:rPr>
        <w:t>pyrrhotite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greigite</w:t>
      </w:r>
      <w:proofErr w:type="spellEnd"/>
      <w:r>
        <w:rPr>
          <w:rFonts w:ascii="Times New Roman" w:eastAsia="Times New Roman" w:hAnsi="Times New Roman" w:cs="Times New Roman"/>
          <w:sz w:val="20"/>
        </w:rPr>
        <w:t>, which are minerals containing iron and this element. Also found in p</w:t>
      </w:r>
      <w:r>
        <w:rPr>
          <w:rFonts w:ascii="Times New Roman" w:eastAsia="Times New Roman" w:hAnsi="Times New Roman" w:cs="Times New Roman"/>
          <w:sz w:val="20"/>
        </w:rPr>
        <w:t>yrite, many chemosynthetic organisms rely on a compound of this element and hydrogen for energy.</w:t>
      </w: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sulfur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w:t>
      </w:r>
      <w:r>
        <w:rPr>
          <w:rFonts w:ascii="Times New Roman" w:eastAsia="Times New Roman" w:hAnsi="Times New Roman" w:cs="Times New Roman"/>
          <w:sz w:val="20"/>
        </w:rPr>
        <w: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sz w:val="20"/>
        </w:rPr>
        <w:t xml:space="preserve">A book with this title opens with the chapter “The Case </w:t>
      </w:r>
      <w:proofErr w:type="gramStart"/>
      <w:r>
        <w:rPr>
          <w:rFonts w:ascii="Times New Roman" w:eastAsia="Times New Roman" w:hAnsi="Times New Roman" w:cs="Times New Roman"/>
          <w:sz w:val="20"/>
        </w:rPr>
        <w:t>Against</w:t>
      </w:r>
      <w:proofErr w:type="gramEnd"/>
      <w:r>
        <w:rPr>
          <w:rFonts w:ascii="Times New Roman" w:eastAsia="Times New Roman" w:hAnsi="Times New Roman" w:cs="Times New Roman"/>
          <w:sz w:val="20"/>
        </w:rPr>
        <w:t xml:space="preserve"> Locke” and analyzes the “</w:t>
      </w:r>
      <w:proofErr w:type="spellStart"/>
      <w:r>
        <w:rPr>
          <w:rFonts w:ascii="Times New Roman" w:eastAsia="Times New Roman" w:hAnsi="Times New Roman" w:cs="Times New Roman"/>
          <w:sz w:val="20"/>
        </w:rPr>
        <w:t>Felpham</w:t>
      </w:r>
      <w:proofErr w:type="spellEnd"/>
      <w:r>
        <w:rPr>
          <w:rFonts w:ascii="Times New Roman" w:eastAsia="Times New Roman" w:hAnsi="Times New Roman" w:cs="Times New Roman"/>
          <w:sz w:val="20"/>
        </w:rPr>
        <w:t xml:space="preserve"> period” during which a certain auth</w:t>
      </w:r>
      <w:r>
        <w:rPr>
          <w:rFonts w:ascii="Times New Roman" w:eastAsia="Times New Roman" w:hAnsi="Times New Roman" w:cs="Times New Roman"/>
          <w:sz w:val="20"/>
        </w:rPr>
        <w:t xml:space="preserve">or set aside work on </w:t>
      </w:r>
      <w:r>
        <w:rPr>
          <w:rFonts w:ascii="Times New Roman" w:eastAsia="Times New Roman" w:hAnsi="Times New Roman" w:cs="Times New Roman"/>
          <w:i/>
          <w:sz w:val="20"/>
        </w:rPr>
        <w:t xml:space="preserve">The Four </w:t>
      </w:r>
      <w:proofErr w:type="spellStart"/>
      <w:r>
        <w:rPr>
          <w:rFonts w:ascii="Times New Roman" w:eastAsia="Times New Roman" w:hAnsi="Times New Roman" w:cs="Times New Roman"/>
          <w:i/>
          <w:sz w:val="20"/>
        </w:rPr>
        <w:t>Zoas</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two-word phrase that titles that Northrop Frye book. The subject of “The </w:t>
      </w:r>
      <w:proofErr w:type="spellStart"/>
      <w:r>
        <w:rPr>
          <w:rFonts w:ascii="Times New Roman" w:eastAsia="Times New Roman" w:hAnsi="Times New Roman" w:cs="Times New Roman"/>
          <w:sz w:val="20"/>
        </w:rPr>
        <w:t>Tyger</w:t>
      </w:r>
      <w:proofErr w:type="spellEnd"/>
      <w:r>
        <w:rPr>
          <w:rFonts w:ascii="Times New Roman" w:eastAsia="Times New Roman" w:hAnsi="Times New Roman" w:cs="Times New Roman"/>
          <w:sz w:val="20"/>
        </w:rPr>
        <w:t>” is asked “what immortal hand or eye” could frame this concept.</w:t>
      </w:r>
      <w:r>
        <w:rPr>
          <w:rFonts w:ascii="Times New Roman" w:eastAsia="Times New Roman" w:hAnsi="Times New Roman" w:cs="Times New Roman"/>
          <w:sz w:val="20"/>
        </w:rPr>
        <w:br/>
        <w:t xml:space="preserve">ANSWER: thy </w:t>
      </w:r>
      <w:r>
        <w:rPr>
          <w:rFonts w:ascii="Times New Roman" w:eastAsia="Times New Roman" w:hAnsi="Times New Roman" w:cs="Times New Roman"/>
          <w:b/>
          <w:sz w:val="20"/>
          <w:u w:val="single"/>
        </w:rPr>
        <w:t xml:space="preserve">fearful </w:t>
      </w:r>
      <w:proofErr w:type="gramStart"/>
      <w:r>
        <w:rPr>
          <w:rFonts w:ascii="Times New Roman" w:eastAsia="Times New Roman" w:hAnsi="Times New Roman" w:cs="Times New Roman"/>
          <w:b/>
          <w:sz w:val="20"/>
          <w:u w:val="single"/>
        </w:rPr>
        <w:t>symmetry</w:t>
      </w:r>
      <w:proofErr w:type="gramEnd"/>
      <w:r>
        <w:rPr>
          <w:rFonts w:ascii="Times New Roman" w:eastAsia="Times New Roman" w:hAnsi="Times New Roman" w:cs="Times New Roman"/>
          <w:sz w:val="20"/>
        </w:rPr>
        <w:br/>
      </w:r>
      <w:r>
        <w:rPr>
          <w:rFonts w:ascii="Times New Roman" w:eastAsia="Times New Roman" w:hAnsi="Times New Roman" w:cs="Times New Roman"/>
          <w:sz w:val="20"/>
        </w:rPr>
        <w:t xml:space="preserve">[10] Appropriately, Frye’s </w:t>
      </w:r>
      <w:r>
        <w:rPr>
          <w:rFonts w:ascii="Times New Roman" w:eastAsia="Times New Roman" w:hAnsi="Times New Roman" w:cs="Times New Roman"/>
          <w:i/>
          <w:sz w:val="20"/>
        </w:rPr>
        <w:t>Fearful Symmetry</w:t>
      </w:r>
      <w:r>
        <w:rPr>
          <w:rFonts w:ascii="Times New Roman" w:eastAsia="Times New Roman" w:hAnsi="Times New Roman" w:cs="Times New Roman"/>
          <w:sz w:val="20"/>
        </w:rPr>
        <w:t xml:space="preserve"> is about the poetry of this English Romantic, who wrote “The </w:t>
      </w:r>
      <w:proofErr w:type="spellStart"/>
      <w:r>
        <w:rPr>
          <w:rFonts w:ascii="Times New Roman" w:eastAsia="Times New Roman" w:hAnsi="Times New Roman" w:cs="Times New Roman"/>
          <w:sz w:val="20"/>
        </w:rPr>
        <w:t>Tyger</w:t>
      </w:r>
      <w:proofErr w:type="spellEnd"/>
      <w:r>
        <w:rPr>
          <w:rFonts w:ascii="Times New Roman" w:eastAsia="Times New Roman" w:hAnsi="Times New Roman" w:cs="Times New Roman"/>
          <w:sz w:val="20"/>
        </w:rPr>
        <w:t>” and its companion poem “The Lamb”.</w:t>
      </w:r>
      <w:r>
        <w:rPr>
          <w:rFonts w:ascii="Times New Roman" w:eastAsia="Times New Roman" w:hAnsi="Times New Roman" w:cs="Times New Roman"/>
          <w:sz w:val="20"/>
        </w:rPr>
        <w:br/>
        <w:t xml:space="preserve">ANSWER: William </w:t>
      </w:r>
      <w:r>
        <w:rPr>
          <w:rFonts w:ascii="Times New Roman" w:eastAsia="Times New Roman" w:hAnsi="Times New Roman" w:cs="Times New Roman"/>
          <w:b/>
          <w:sz w:val="20"/>
          <w:u w:val="single"/>
        </w:rPr>
        <w:t>Blake</w:t>
      </w:r>
      <w:r>
        <w:rPr>
          <w:rFonts w:ascii="Times New Roman" w:eastAsia="Times New Roman" w:hAnsi="Times New Roman" w:cs="Times New Roman"/>
          <w:sz w:val="20"/>
        </w:rPr>
        <w:br/>
        <w:t>[10] Blake’s poem “And did those feet in ancient time”, which was set to music as the h</w:t>
      </w:r>
      <w:r>
        <w:rPr>
          <w:rFonts w:ascii="Times New Roman" w:eastAsia="Times New Roman" w:hAnsi="Times New Roman" w:cs="Times New Roman"/>
          <w:sz w:val="20"/>
        </w:rPr>
        <w:t>ymn “Jerusalem”, used this three-word phrase to describe constructions of the Industrial Revolution that were “polluting” England.</w:t>
      </w:r>
      <w:r>
        <w:rPr>
          <w:rFonts w:ascii="Times New Roman" w:eastAsia="Times New Roman" w:hAnsi="Times New Roman" w:cs="Times New Roman"/>
          <w:sz w:val="20"/>
        </w:rPr>
        <w:br/>
        <w:t xml:space="preserve">ANSWER: these </w:t>
      </w:r>
      <w:r>
        <w:rPr>
          <w:rFonts w:ascii="Times New Roman" w:eastAsia="Times New Roman" w:hAnsi="Times New Roman" w:cs="Times New Roman"/>
          <w:b/>
          <w:sz w:val="20"/>
          <w:u w:val="single"/>
        </w:rPr>
        <w:t>dark Satanic Mills</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sz w:val="20"/>
        </w:rPr>
        <w:t>This charge was tied to the case of the “Holy Child of La Guardia.”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charge of a presumably made-up practice related to the making of matzos. It frequently appeared throughout Europe until the </w:t>
      </w:r>
      <w:proofErr w:type="spellStart"/>
      <w:r>
        <w:rPr>
          <w:rFonts w:ascii="Times New Roman" w:eastAsia="Times New Roman" w:hAnsi="Times New Roman" w:cs="Times New Roman"/>
          <w:sz w:val="20"/>
        </w:rPr>
        <w:t>mid twentieth</w:t>
      </w:r>
      <w:proofErr w:type="spellEnd"/>
      <w:r>
        <w:rPr>
          <w:rFonts w:ascii="Times New Roman" w:eastAsia="Times New Roman" w:hAnsi="Times New Roman" w:cs="Times New Roman"/>
          <w:sz w:val="20"/>
        </w:rPr>
        <w:t xml:space="preserve"> century and was applied to </w:t>
      </w:r>
      <w:proofErr w:type="spellStart"/>
      <w:r>
        <w:rPr>
          <w:rFonts w:ascii="Times New Roman" w:eastAsia="Times New Roman" w:hAnsi="Times New Roman" w:cs="Times New Roman"/>
          <w:sz w:val="20"/>
        </w:rPr>
        <w:t>Menahem</w:t>
      </w:r>
      <w:proofErr w:type="spellEnd"/>
      <w:r>
        <w:rPr>
          <w:rFonts w:ascii="Times New Roman" w:eastAsia="Times New Roman" w:hAnsi="Times New Roman" w:cs="Times New Roman"/>
          <w:sz w:val="20"/>
        </w:rPr>
        <w:t xml:space="preserve"> Mendel </w:t>
      </w:r>
      <w:proofErr w:type="spellStart"/>
      <w:r>
        <w:rPr>
          <w:rFonts w:ascii="Times New Roman" w:eastAsia="Times New Roman" w:hAnsi="Times New Roman" w:cs="Times New Roman"/>
          <w:sz w:val="20"/>
        </w:rPr>
        <w:t>Beilis</w:t>
      </w:r>
      <w:proofErr w:type="spellEnd"/>
      <w:r>
        <w:rPr>
          <w:rFonts w:ascii="Times New Roman" w:eastAsia="Times New Roman" w:hAnsi="Times New Roman" w:cs="Times New Roman"/>
          <w:sz w:val="20"/>
        </w:rPr>
        <w:t xml:space="preserve"> in Kiev.</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blood libel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blood accusation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Blood libel accusations in Russia frequently resulted in these violent riots meant to massacre Jews.</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pogrom</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 xml:space="preserve">[10] This first president of Czechoslovakia defended a Jewish vagabond named Leopold </w:t>
      </w:r>
      <w:proofErr w:type="spellStart"/>
      <w:r>
        <w:rPr>
          <w:rFonts w:ascii="Times New Roman" w:eastAsia="Times New Roman" w:hAnsi="Times New Roman" w:cs="Times New Roman"/>
          <w:sz w:val="20"/>
        </w:rPr>
        <w:t>Hilsner</w:t>
      </w:r>
      <w:proofErr w:type="spellEnd"/>
      <w:r>
        <w:rPr>
          <w:rFonts w:ascii="Times New Roman" w:eastAsia="Times New Roman" w:hAnsi="Times New Roman" w:cs="Times New Roman"/>
          <w:sz w:val="20"/>
        </w:rPr>
        <w:t xml:space="preserve"> from blood libel charges. He died short</w:t>
      </w:r>
      <w:r>
        <w:rPr>
          <w:rFonts w:ascii="Times New Roman" w:eastAsia="Times New Roman" w:hAnsi="Times New Roman" w:cs="Times New Roman"/>
          <w:sz w:val="20"/>
        </w:rPr>
        <w:t>ly before the Munich Agreement.</w:t>
      </w:r>
      <w:r>
        <w:rPr>
          <w:rFonts w:ascii="Times New Roman" w:eastAsia="Times New Roman" w:hAnsi="Times New Roman" w:cs="Times New Roman"/>
          <w:sz w:val="20"/>
        </w:rPr>
        <w:br/>
        <w:t xml:space="preserve">ANSWER: Tomas </w:t>
      </w:r>
      <w:r>
        <w:rPr>
          <w:rFonts w:ascii="Times New Roman" w:eastAsia="Times New Roman" w:hAnsi="Times New Roman" w:cs="Times New Roman"/>
          <w:b/>
          <w:sz w:val="20"/>
          <w:u w:val="single"/>
        </w:rPr>
        <w:t>Masaryk</w:t>
      </w:r>
      <w:r>
        <w:rPr>
          <w:rFonts w:ascii="Times New Roman" w:eastAsia="Times New Roman" w:hAnsi="Times New Roman" w:cs="Times New Roman"/>
          <w:sz w:val="20"/>
        </w:rPr>
        <w:t xml:space="preserve"> [do not accept “Jan Masaryk”]</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lastRenderedPageBreak/>
        <w:t xml:space="preserve">20. </w:t>
      </w:r>
      <w:r>
        <w:rPr>
          <w:rFonts w:ascii="Times New Roman" w:eastAsia="Times New Roman" w:hAnsi="Times New Roman" w:cs="Times New Roman"/>
          <w:sz w:val="20"/>
        </w:rPr>
        <w:t>Identify the following about academic art,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This man created the Neo-</w:t>
      </w:r>
      <w:proofErr w:type="spellStart"/>
      <w:r>
        <w:rPr>
          <w:rFonts w:ascii="Times New Roman" w:eastAsia="Times New Roman" w:hAnsi="Times New Roman" w:cs="Times New Roman"/>
          <w:sz w:val="20"/>
        </w:rPr>
        <w:t>Grec</w:t>
      </w:r>
      <w:proofErr w:type="spellEnd"/>
      <w:r>
        <w:rPr>
          <w:rFonts w:ascii="Times New Roman" w:eastAsia="Times New Roman" w:hAnsi="Times New Roman" w:cs="Times New Roman"/>
          <w:sz w:val="20"/>
        </w:rPr>
        <w:t xml:space="preserve"> masterpiece </w:t>
      </w:r>
      <w:r>
        <w:rPr>
          <w:rFonts w:ascii="Times New Roman" w:eastAsia="Times New Roman" w:hAnsi="Times New Roman" w:cs="Times New Roman"/>
          <w:i/>
          <w:sz w:val="20"/>
        </w:rPr>
        <w:t>The Cockfight</w:t>
      </w:r>
      <w:r>
        <w:rPr>
          <w:rFonts w:ascii="Times New Roman" w:eastAsia="Times New Roman" w:hAnsi="Times New Roman" w:cs="Times New Roman"/>
          <w:sz w:val="20"/>
        </w:rPr>
        <w:t xml:space="preserve"> after studying under Charles </w:t>
      </w:r>
      <w:proofErr w:type="spellStart"/>
      <w:r>
        <w:rPr>
          <w:rFonts w:ascii="Times New Roman" w:eastAsia="Times New Roman" w:hAnsi="Times New Roman" w:cs="Times New Roman"/>
          <w:sz w:val="20"/>
        </w:rPr>
        <w:t>Gleyre</w:t>
      </w:r>
      <w:proofErr w:type="spellEnd"/>
      <w:r>
        <w:rPr>
          <w:rFonts w:ascii="Times New Roman" w:eastAsia="Times New Roman" w:hAnsi="Times New Roman" w:cs="Times New Roman"/>
          <w:sz w:val="20"/>
        </w:rPr>
        <w:t xml:space="preserve">. He also painted Orientalist works like </w:t>
      </w:r>
      <w:r>
        <w:rPr>
          <w:rFonts w:ascii="Times New Roman" w:eastAsia="Times New Roman" w:hAnsi="Times New Roman" w:cs="Times New Roman"/>
          <w:i/>
          <w:sz w:val="20"/>
        </w:rPr>
        <w:t>The Snake Charmer</w:t>
      </w:r>
      <w:r>
        <w:rPr>
          <w:rFonts w:ascii="Times New Roman" w:eastAsia="Times New Roman" w:hAnsi="Times New Roman" w:cs="Times New Roman"/>
          <w:sz w:val="20"/>
        </w:rPr>
        <w:t xml:space="preserve"> and popularized the “thumbs down” gladiator gesture in his </w:t>
      </w:r>
      <w:proofErr w:type="spellStart"/>
      <w:r>
        <w:rPr>
          <w:rFonts w:ascii="Times New Roman" w:eastAsia="Times New Roman" w:hAnsi="Times New Roman" w:cs="Times New Roman"/>
          <w:i/>
          <w:sz w:val="20"/>
        </w:rPr>
        <w:t>Pollice</w:t>
      </w:r>
      <w:proofErr w:type="spellEnd"/>
      <w:r>
        <w:rPr>
          <w:rFonts w:ascii="Times New Roman" w:eastAsia="Times New Roman" w:hAnsi="Times New Roman" w:cs="Times New Roman"/>
          <w:i/>
          <w:sz w:val="20"/>
        </w:rPr>
        <w:t xml:space="preserve"> Verso</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Jean-Léon </w:t>
      </w:r>
      <w:proofErr w:type="spellStart"/>
      <w:proofErr w:type="gramStart"/>
      <w:r>
        <w:rPr>
          <w:rFonts w:ascii="Times New Roman" w:eastAsia="Times New Roman" w:hAnsi="Times New Roman" w:cs="Times New Roman"/>
          <w:b/>
          <w:sz w:val="20"/>
          <w:u w:val="single"/>
        </w:rPr>
        <w:t>Gérôme</w:t>
      </w:r>
      <w:proofErr w:type="spellEnd"/>
      <w:proofErr w:type="gramEnd"/>
      <w:r>
        <w:rPr>
          <w:rFonts w:ascii="Times New Roman" w:eastAsia="Times New Roman" w:hAnsi="Times New Roman" w:cs="Times New Roman"/>
          <w:sz w:val="20"/>
        </w:rPr>
        <w:br/>
        <w:t>[10] These two people look on as a naked man knees another man</w:t>
      </w:r>
      <w:r>
        <w:rPr>
          <w:rFonts w:ascii="Times New Roman" w:eastAsia="Times New Roman" w:hAnsi="Times New Roman" w:cs="Times New Roman"/>
          <w:sz w:val="20"/>
        </w:rPr>
        <w:t xml:space="preserve"> in the back and bites his throat in a painting by William-</w:t>
      </w:r>
      <w:proofErr w:type="spellStart"/>
      <w:r>
        <w:rPr>
          <w:rFonts w:ascii="Times New Roman" w:eastAsia="Times New Roman" w:hAnsi="Times New Roman" w:cs="Times New Roman"/>
          <w:sz w:val="20"/>
        </w:rPr>
        <w:t>Adolphe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Bouguereau</w:t>
      </w:r>
      <w:proofErr w:type="spellEnd"/>
      <w:r>
        <w:rPr>
          <w:rFonts w:ascii="Times New Roman" w:eastAsia="Times New Roman" w:hAnsi="Times New Roman" w:cs="Times New Roman"/>
          <w:sz w:val="20"/>
        </w:rPr>
        <w:t>. They stand in a boat on the River Styx that is swarmed by the dead in a Delacroix painting.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Dante</w:t>
      </w:r>
      <w:r>
        <w:rPr>
          <w:rFonts w:ascii="Times New Roman" w:eastAsia="Times New Roman" w:hAnsi="Times New Roman" w:cs="Times New Roman"/>
          <w:sz w:val="20"/>
        </w:rPr>
        <w:t xml:space="preserve"> Alighieri [or Durante </w:t>
      </w:r>
      <w:proofErr w:type="spellStart"/>
      <w:r>
        <w:rPr>
          <w:rFonts w:ascii="Times New Roman" w:eastAsia="Times New Roman" w:hAnsi="Times New Roman" w:cs="Times New Roman"/>
          <w:sz w:val="20"/>
        </w:rPr>
        <w:t>degli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Alighieri</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Virgil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Publius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Vergilius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Maro</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Bouguereau</w:t>
      </w:r>
      <w:proofErr w:type="spellEnd"/>
      <w:r>
        <w:rPr>
          <w:rFonts w:ascii="Times New Roman" w:eastAsia="Times New Roman" w:hAnsi="Times New Roman" w:cs="Times New Roman"/>
          <w:sz w:val="20"/>
        </w:rPr>
        <w:t xml:space="preserve"> and Alexandre </w:t>
      </w:r>
      <w:proofErr w:type="spellStart"/>
      <w:r>
        <w:rPr>
          <w:rFonts w:ascii="Times New Roman" w:eastAsia="Times New Roman" w:hAnsi="Times New Roman" w:cs="Times New Roman"/>
          <w:sz w:val="20"/>
        </w:rPr>
        <w:t>Cabanel</w:t>
      </w:r>
      <w:proofErr w:type="spellEnd"/>
      <w:r>
        <w:rPr>
          <w:rFonts w:ascii="Times New Roman" w:eastAsia="Times New Roman" w:hAnsi="Times New Roman" w:cs="Times New Roman"/>
          <w:sz w:val="20"/>
        </w:rPr>
        <w:t xml:space="preserve"> painted famous depictions of this event, the former of which features two centaurs blowing conch shells. The central figure stands on a scallop shell in a version of this scene by Botticelli.</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Birth o</w:t>
      </w:r>
      <w:r>
        <w:rPr>
          <w:rFonts w:ascii="Times New Roman" w:eastAsia="Times New Roman" w:hAnsi="Times New Roman" w:cs="Times New Roman"/>
          <w:b/>
          <w:i/>
          <w:sz w:val="20"/>
          <w:u w:val="single"/>
        </w:rPr>
        <w:t>f Venus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Naissance de Venus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Nascita</w:t>
      </w:r>
      <w:proofErr w:type="spellEnd"/>
      <w:r>
        <w:rPr>
          <w:rFonts w:ascii="Times New Roman" w:eastAsia="Times New Roman" w:hAnsi="Times New Roman" w:cs="Times New Roman"/>
          <w:b/>
          <w:i/>
          <w:sz w:val="20"/>
          <w:u w:val="single"/>
        </w:rPr>
        <w:t xml:space="preserve"> di </w:t>
      </w:r>
      <w:proofErr w:type="spellStart"/>
      <w:r>
        <w:rPr>
          <w:rFonts w:ascii="Times New Roman" w:eastAsia="Times New Roman" w:hAnsi="Times New Roman" w:cs="Times New Roman"/>
          <w:b/>
          <w:i/>
          <w:sz w:val="20"/>
          <w:u w:val="single"/>
        </w:rPr>
        <w:t>Venere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Venus </w:t>
      </w:r>
      <w:proofErr w:type="spellStart"/>
      <w:r>
        <w:rPr>
          <w:rFonts w:ascii="Times New Roman" w:eastAsia="Times New Roman" w:hAnsi="Times New Roman" w:cs="Times New Roman"/>
          <w:b/>
          <w:i/>
          <w:sz w:val="20"/>
          <w:u w:val="single"/>
        </w:rPr>
        <w:t>Anadyomene</w:t>
      </w:r>
      <w:proofErr w:type="spellEnd"/>
      <w:r>
        <w:rPr>
          <w:rFonts w:ascii="Times New Roman" w:eastAsia="Times New Roman" w:hAnsi="Times New Roman" w:cs="Times New Roman"/>
          <w:sz w:val="20"/>
        </w:rPr>
        <w:t>]</w:t>
      </w:r>
    </w:p>
    <w:p w:rsidR="00953BB7" w:rsidRDefault="00953BB7">
      <w:pPr>
        <w:keepNext/>
        <w:keepLines/>
        <w:tabs>
          <w:tab w:val="left" w:pos="735"/>
        </w:tabs>
        <w:spacing w:after="0" w:line="240" w:lineRule="auto"/>
      </w:pPr>
    </w:p>
    <w:p w:rsidR="00953BB7" w:rsidRDefault="00D05839">
      <w:pPr>
        <w:keepNext/>
        <w:keepLines/>
        <w:tabs>
          <w:tab w:val="left" w:pos="735"/>
        </w:tabs>
        <w:spacing w:after="0" w:line="240" w:lineRule="auto"/>
      </w:pPr>
      <w:r>
        <w:rPr>
          <w:rFonts w:ascii="Times New Roman" w:eastAsia="Times New Roman" w:hAnsi="Times New Roman" w:cs="Times New Roman"/>
          <w:sz w:val="20"/>
        </w:rPr>
        <w:t xml:space="preserve">Extra. </w:t>
      </w:r>
      <w:r>
        <w:rPr>
          <w:rFonts w:ascii="Times New Roman" w:eastAsia="Times New Roman" w:hAnsi="Times New Roman" w:cs="Times New Roman"/>
          <w:sz w:val="20"/>
        </w:rPr>
        <w:t>This man asked for the title "</w:t>
      </w:r>
      <w:proofErr w:type="spellStart"/>
      <w:r>
        <w:rPr>
          <w:rFonts w:ascii="Times New Roman" w:eastAsia="Times New Roman" w:hAnsi="Times New Roman" w:cs="Times New Roman"/>
          <w:sz w:val="20"/>
        </w:rPr>
        <w:t>aqueduc</w:t>
      </w:r>
      <w:proofErr w:type="spellEnd"/>
      <w:r>
        <w:rPr>
          <w:rFonts w:ascii="Times New Roman" w:eastAsia="Times New Roman" w:hAnsi="Times New Roman" w:cs="Times New Roman"/>
          <w:sz w:val="20"/>
        </w:rPr>
        <w:t>," making a pun on the words "duke" and "aqueduct."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"Baron," who was tasked by Napoleon III to carry </w:t>
      </w:r>
      <w:r>
        <w:rPr>
          <w:rFonts w:ascii="Times New Roman" w:eastAsia="Times New Roman" w:hAnsi="Times New Roman" w:cs="Times New Roman"/>
          <w:sz w:val="20"/>
        </w:rPr>
        <w:t>out a massive renovation program for the capital city; critics found this man's work too extravagant.</w:t>
      </w:r>
      <w:r>
        <w:rPr>
          <w:rFonts w:ascii="Times New Roman" w:eastAsia="Times New Roman" w:hAnsi="Times New Roman" w:cs="Times New Roman"/>
          <w:sz w:val="20"/>
        </w:rPr>
        <w:br/>
        <w:t xml:space="preserve">ANSWER: Georges-Eugene </w:t>
      </w:r>
      <w:proofErr w:type="gramStart"/>
      <w:r>
        <w:rPr>
          <w:rFonts w:ascii="Times New Roman" w:eastAsia="Times New Roman" w:hAnsi="Times New Roman" w:cs="Times New Roman"/>
          <w:b/>
          <w:sz w:val="20"/>
          <w:u w:val="single"/>
        </w:rPr>
        <w:t>Haussmann</w:t>
      </w:r>
      <w:proofErr w:type="gramEnd"/>
      <w:r>
        <w:rPr>
          <w:rFonts w:ascii="Times New Roman" w:eastAsia="Times New Roman" w:hAnsi="Times New Roman" w:cs="Times New Roman"/>
          <w:sz w:val="20"/>
        </w:rPr>
        <w:br/>
        <w:t>[10] Haussmann renovated this city located on the Seine River.</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Paris</w:t>
      </w:r>
      <w:proofErr w:type="gramEnd"/>
      <w:r>
        <w:rPr>
          <w:rFonts w:ascii="Times New Roman" w:eastAsia="Times New Roman" w:hAnsi="Times New Roman" w:cs="Times New Roman"/>
          <w:sz w:val="20"/>
        </w:rPr>
        <w:br/>
        <w:t>[10] This Italian revolutionary tried to kil</w:t>
      </w:r>
      <w:r>
        <w:rPr>
          <w:rFonts w:ascii="Times New Roman" w:eastAsia="Times New Roman" w:hAnsi="Times New Roman" w:cs="Times New Roman"/>
          <w:sz w:val="20"/>
        </w:rPr>
        <w:t>l Napoleon III in 1858 by throwing bombs at the imperial carriage. He failed and was guillotined later that year.</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Felice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Orsini</w:t>
      </w:r>
      <w:proofErr w:type="spellEnd"/>
    </w:p>
    <w:sectPr w:rsidR="00953BB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839" w:rsidRDefault="00D05839">
      <w:pPr>
        <w:spacing w:after="0" w:line="240" w:lineRule="auto"/>
      </w:pPr>
      <w:r>
        <w:separator/>
      </w:r>
    </w:p>
  </w:endnote>
  <w:endnote w:type="continuationSeparator" w:id="0">
    <w:p w:rsidR="00D05839" w:rsidRDefault="00D0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839" w:rsidRDefault="00D05839">
      <w:pPr>
        <w:spacing w:after="0" w:line="240" w:lineRule="auto"/>
      </w:pPr>
      <w:r>
        <w:separator/>
      </w:r>
    </w:p>
  </w:footnote>
  <w:footnote w:type="continuationSeparator" w:id="0">
    <w:p w:rsidR="00D05839" w:rsidRDefault="00D05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B7" w:rsidRDefault="00953BB7">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3BB7"/>
    <w:rsid w:val="0031588A"/>
    <w:rsid w:val="00683A40"/>
    <w:rsid w:val="00953BB7"/>
    <w:rsid w:val="00D0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8D5DC-95C8-4152-86DF-AC5215F6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5399</Words>
  <Characters>30780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2015-03-22T05:26:00Z</cp:lastPrinted>
  <dcterms:created xsi:type="dcterms:W3CDTF">2015-03-22T05:25:00Z</dcterms:created>
  <dcterms:modified xsi:type="dcterms:W3CDTF">2015-03-22T05:26:00Z</dcterms:modified>
</cp:coreProperties>
</file>