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53B2E" w:rsidRDefault="00FB3991">
      <w:pPr>
        <w:spacing w:line="240" w:lineRule="auto"/>
      </w:pPr>
      <w:bookmarkStart w:id="0" w:name="_GoBack"/>
      <w:bookmarkEnd w:id="0"/>
      <w:r>
        <w:rPr>
          <w:rFonts w:ascii="Times New Roman" w:eastAsia="Times New Roman" w:hAnsi="Times New Roman" w:cs="Times New Roman"/>
          <w:b/>
          <w:sz w:val="20"/>
          <w:szCs w:val="20"/>
        </w:rPr>
        <w:t>Penn Bowl 2015</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Packet 4</w:t>
      </w:r>
    </w:p>
    <w:p w:rsidR="00553B2E" w:rsidRDefault="00FB3991">
      <w:pPr>
        <w:spacing w:line="240" w:lineRule="auto"/>
      </w:pPr>
      <w:r>
        <w:rPr>
          <w:rFonts w:ascii="Times New Roman" w:eastAsia="Times New Roman" w:hAnsi="Times New Roman" w:cs="Times New Roman"/>
          <w:b/>
          <w:sz w:val="20"/>
          <w:szCs w:val="20"/>
        </w:rPr>
        <w:t>Editors: Eric Mukherjee, Rob Carson, Chris Chiego, Patrick Liao, Saajid Moyen, Ike Jose, Eddie Kim</w:t>
      </w:r>
    </w:p>
    <w:p w:rsidR="00553B2E" w:rsidRDefault="00FB3991">
      <w:pPr>
        <w:spacing w:line="240" w:lineRule="auto"/>
      </w:pPr>
      <w:r>
        <w:rPr>
          <w:rFonts w:ascii="Times New Roman" w:eastAsia="Times New Roman" w:hAnsi="Times New Roman" w:cs="Times New Roman"/>
          <w:b/>
          <w:sz w:val="20"/>
          <w:szCs w:val="20"/>
        </w:rPr>
        <w:t>Writers: JinAh Kim, Jaimie Carlson, Sarita Jamil, Max Smiley, Ben Cushing, Carol Wang, David Ferguson</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b/>
          <w:sz w:val="20"/>
          <w:szCs w:val="20"/>
        </w:rPr>
        <w:t>Tossups</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1.</w:t>
      </w:r>
      <w:r>
        <w:rPr>
          <w:rFonts w:ascii="Times New Roman" w:eastAsia="Times New Roman" w:hAnsi="Times New Roman" w:cs="Times New Roman"/>
          <w:b/>
          <w:sz w:val="20"/>
          <w:szCs w:val="20"/>
        </w:rPr>
        <w:t xml:space="preserve"> These values are derived for correlation functions using the Bennet-Chandler procedure in a path sampling experiment. Marcus Theory predicts that this value increases up to the diffusion limit and then decreases with increasing exergonicity </w:t>
      </w:r>
      <w:r>
        <w:rPr>
          <w:rFonts w:ascii="Times New Roman" w:eastAsia="Times New Roman" w:hAnsi="Times New Roman" w:cs="Times New Roman"/>
          <w:b/>
          <w:sz w:val="20"/>
          <w:szCs w:val="20"/>
          <w:shd w:val="clear" w:color="auto" w:fill="D9D9D9"/>
        </w:rPr>
        <w:t>(ek-SER-go</w:t>
      </w:r>
      <w:r>
        <w:rPr>
          <w:rFonts w:ascii="Times New Roman" w:eastAsia="Times New Roman" w:hAnsi="Times New Roman" w:cs="Times New Roman"/>
          <w:b/>
          <w:sz w:val="20"/>
          <w:szCs w:val="20"/>
          <w:shd w:val="clear" w:color="auto" w:fill="D9D9D9"/>
        </w:rPr>
        <w:t>-NIH-city)</w:t>
      </w:r>
      <w:r>
        <w:rPr>
          <w:rFonts w:ascii="Times New Roman" w:eastAsia="Times New Roman" w:hAnsi="Times New Roman" w:cs="Times New Roman"/>
          <w:b/>
          <w:sz w:val="20"/>
          <w:szCs w:val="20"/>
        </w:rPr>
        <w:t xml:space="preserve"> in the inverted region. The “on” and “off” versions of this quantity can be calculated by Surface Plasmon Resonance. The ratio between these values when replacing hydrogen with (*)</w:t>
      </w:r>
      <w:r>
        <w:rPr>
          <w:rFonts w:ascii="Times New Roman" w:eastAsia="Times New Roman" w:hAnsi="Times New Roman" w:cs="Times New Roman"/>
          <w:sz w:val="20"/>
          <w:szCs w:val="20"/>
        </w:rPr>
        <w:t xml:space="preserve"> deuterium </w:t>
      </w:r>
      <w:r>
        <w:rPr>
          <w:rFonts w:ascii="Times New Roman" w:eastAsia="Times New Roman" w:hAnsi="Times New Roman" w:cs="Times New Roman"/>
          <w:sz w:val="20"/>
          <w:szCs w:val="20"/>
          <w:shd w:val="clear" w:color="auto" w:fill="D9D9D9"/>
        </w:rPr>
        <w:t>(dew-TEAR-ee-um)</w:t>
      </w:r>
      <w:r>
        <w:rPr>
          <w:rFonts w:ascii="Times New Roman" w:eastAsia="Times New Roman" w:hAnsi="Times New Roman" w:cs="Times New Roman"/>
          <w:sz w:val="20"/>
          <w:szCs w:val="20"/>
        </w:rPr>
        <w:t xml:space="preserve"> gives the deuterium isotope effect. U</w:t>
      </w:r>
      <w:r>
        <w:rPr>
          <w:rFonts w:ascii="Times New Roman" w:eastAsia="Times New Roman" w:hAnsi="Times New Roman" w:cs="Times New Roman"/>
          <w:sz w:val="20"/>
          <w:szCs w:val="20"/>
        </w:rPr>
        <w:t>sing the quasi-steady-state approximation, the sum of this value for unbinding and conversion over this value for binding is equal to K-m in the Michaelis-Menten equation. The units of this value are dependent on the order of the reaction. For 10 points, n</w:t>
      </w:r>
      <w:r>
        <w:rPr>
          <w:rFonts w:ascii="Times New Roman" w:eastAsia="Times New Roman" w:hAnsi="Times New Roman" w:cs="Times New Roman"/>
          <w:sz w:val="20"/>
          <w:szCs w:val="20"/>
        </w:rPr>
        <w:t>ame this value symbolized by a lowercase k, which multiplies some product of concentrations to give the speed of reactions.</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rate</w:t>
      </w:r>
      <w:r>
        <w:rPr>
          <w:rFonts w:ascii="Times New Roman" w:eastAsia="Times New Roman" w:hAnsi="Times New Roman" w:cs="Times New Roman"/>
          <w:sz w:val="20"/>
          <w:szCs w:val="20"/>
        </w:rPr>
        <w:t xml:space="preserve"> constant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A component designed by the Max Planck Institute for one of NASA’s Great Observatories made use of this ef</w:t>
      </w:r>
      <w:r>
        <w:rPr>
          <w:rFonts w:ascii="Times New Roman" w:eastAsia="Times New Roman" w:hAnsi="Times New Roman" w:cs="Times New Roman"/>
          <w:b/>
          <w:sz w:val="20"/>
          <w:szCs w:val="20"/>
        </w:rPr>
        <w:t>fect to create a map of the isotope Aluminum-26. Bothe’s coincidence circuit that won him the 1954 Nobel Prize in Physics was used to verify one aspect of this effect. The maximum energy which this effect can transfer between particles is its namesake edge</w:t>
      </w:r>
      <w:r>
        <w:rPr>
          <w:rFonts w:ascii="Times New Roman" w:eastAsia="Times New Roman" w:hAnsi="Times New Roman" w:cs="Times New Roman"/>
          <w:b/>
          <w:sz w:val="20"/>
          <w:szCs w:val="20"/>
        </w:rPr>
        <w:t xml:space="preserve">, while one variant of it is used to map distant galaxy clusters; (*) </w:t>
      </w:r>
      <w:r>
        <w:rPr>
          <w:rFonts w:ascii="Times New Roman" w:eastAsia="Times New Roman" w:hAnsi="Times New Roman" w:cs="Times New Roman"/>
          <w:sz w:val="20"/>
          <w:szCs w:val="20"/>
        </w:rPr>
        <w:t>that inverse variety of it is the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Sunyaev-Zel’dovich </w:t>
      </w:r>
      <w:r>
        <w:rPr>
          <w:rFonts w:ascii="Times New Roman" w:eastAsia="Times New Roman" w:hAnsi="Times New Roman" w:cs="Times New Roman"/>
          <w:sz w:val="20"/>
          <w:szCs w:val="20"/>
          <w:shd w:val="clear" w:color="auto" w:fill="D9D9D9"/>
        </w:rPr>
        <w:t>(suh-NYE-eff ZELL-doh-vitch)</w:t>
      </w:r>
      <w:r>
        <w:rPr>
          <w:rFonts w:ascii="Times New Roman" w:eastAsia="Times New Roman" w:hAnsi="Times New Roman" w:cs="Times New Roman"/>
          <w:sz w:val="20"/>
          <w:szCs w:val="20"/>
        </w:rPr>
        <w:t xml:space="preserve"> effect. If certain energy conditions are met, the particles involved with this process will undergo the </w:t>
      </w:r>
      <w:r>
        <w:rPr>
          <w:rFonts w:ascii="Times New Roman" w:eastAsia="Times New Roman" w:hAnsi="Times New Roman" w:cs="Times New Roman"/>
          <w:sz w:val="20"/>
          <w:szCs w:val="20"/>
        </w:rPr>
        <w:t xml:space="preserve">photoelectric effect instead. Along with an effect named after J. J. Thomson, this effect is described by the Klein-Nishina </w:t>
      </w:r>
      <w:r>
        <w:rPr>
          <w:rFonts w:ascii="Times New Roman" w:eastAsia="Times New Roman" w:hAnsi="Times New Roman" w:cs="Times New Roman"/>
          <w:sz w:val="20"/>
          <w:szCs w:val="20"/>
          <w:shd w:val="clear" w:color="auto" w:fill="D9D9D9"/>
        </w:rPr>
        <w:t>(nuh-SHEE-nuh)</w:t>
      </w:r>
      <w:r>
        <w:rPr>
          <w:rFonts w:ascii="Times New Roman" w:eastAsia="Times New Roman" w:hAnsi="Times New Roman" w:cs="Times New Roman"/>
          <w:sz w:val="20"/>
          <w:szCs w:val="20"/>
        </w:rPr>
        <w:t xml:space="preserve"> formula and is only observed with X-rays and gamma rays. For 10 points, name this process where a photon undergoes an</w:t>
      </w:r>
      <w:r>
        <w:rPr>
          <w:rFonts w:ascii="Times New Roman" w:eastAsia="Times New Roman" w:hAnsi="Times New Roman" w:cs="Times New Roman"/>
          <w:sz w:val="20"/>
          <w:szCs w:val="20"/>
        </w:rPr>
        <w:t xml:space="preserve"> inelastic interaction with a charged particle, increasing its wavelength.</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Compton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scattering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Compton</w:t>
      </w:r>
      <w:r>
        <w:rPr>
          <w:rFonts w:ascii="Times New Roman" w:eastAsia="Times New Roman" w:hAnsi="Times New Roman" w:cs="Times New Roman"/>
          <w:sz w:val="20"/>
          <w:szCs w:val="20"/>
        </w:rPr>
        <w:t xml:space="preserve"> effect]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One poem in this collection compares the “bondage of finery” to a “child...decked with prince’s robes”. This collection’s speaker </w:t>
      </w:r>
      <w:r>
        <w:rPr>
          <w:rFonts w:ascii="Times New Roman" w:eastAsia="Times New Roman" w:hAnsi="Times New Roman" w:cs="Times New Roman"/>
          <w:b/>
          <w:sz w:val="20"/>
          <w:szCs w:val="20"/>
        </w:rPr>
        <w:t>wonders “who is this that follows me in the silent dark?” and is “ashamed” to find that it is his “little self” with a “loud voice.” This collection contains a discussion with a prisoner who is bound in his own treasure-house and a woman who has gone “to j</w:t>
      </w:r>
      <w:r>
        <w:rPr>
          <w:rFonts w:ascii="Times New Roman" w:eastAsia="Times New Roman" w:hAnsi="Times New Roman" w:cs="Times New Roman"/>
          <w:b/>
          <w:sz w:val="20"/>
          <w:szCs w:val="20"/>
        </w:rPr>
        <w:t xml:space="preserve">oin the carnival of lamps.” One line in this collection describes a place “where the mind is without fear” into which the speaker prays his (*) </w:t>
      </w:r>
      <w:r>
        <w:rPr>
          <w:rFonts w:ascii="Times New Roman" w:eastAsia="Times New Roman" w:hAnsi="Times New Roman" w:cs="Times New Roman"/>
          <w:sz w:val="20"/>
          <w:szCs w:val="20"/>
        </w:rPr>
        <w:t xml:space="preserve">country will awake. An essay included in this collection quotes a poem about children playing on a seashore and </w:t>
      </w:r>
      <w:r>
        <w:rPr>
          <w:rFonts w:ascii="Times New Roman" w:eastAsia="Times New Roman" w:hAnsi="Times New Roman" w:cs="Times New Roman"/>
          <w:sz w:val="20"/>
          <w:szCs w:val="20"/>
        </w:rPr>
        <w:t>describes how its poems “stirred my blood as nothing has for years.” The first poem in this collection opens “thou hast made me endless, such is thy pleasure,” and it contains an introduction by W. B. Yeats. For 10 points, name this collection of “song off</w:t>
      </w:r>
      <w:r>
        <w:rPr>
          <w:rFonts w:ascii="Times New Roman" w:eastAsia="Times New Roman" w:hAnsi="Times New Roman" w:cs="Times New Roman"/>
          <w:sz w:val="20"/>
          <w:szCs w:val="20"/>
        </w:rPr>
        <w:t xml:space="preserve">erings” written by Rabindranath </w:t>
      </w:r>
      <w:r>
        <w:rPr>
          <w:rFonts w:ascii="Times New Roman" w:eastAsia="Times New Roman" w:hAnsi="Times New Roman" w:cs="Times New Roman"/>
          <w:sz w:val="20"/>
          <w:szCs w:val="20"/>
          <w:shd w:val="clear" w:color="auto" w:fill="D9D9D9"/>
        </w:rPr>
        <w:t>(ruh-BIN-druh-nath)</w:t>
      </w:r>
      <w:r>
        <w:rPr>
          <w:rFonts w:ascii="Times New Roman" w:eastAsia="Times New Roman" w:hAnsi="Times New Roman" w:cs="Times New Roman"/>
          <w:sz w:val="20"/>
          <w:szCs w:val="20"/>
        </w:rPr>
        <w:t xml:space="preserve"> Tagore </w:t>
      </w:r>
      <w:r>
        <w:rPr>
          <w:rFonts w:ascii="Times New Roman" w:eastAsia="Times New Roman" w:hAnsi="Times New Roman" w:cs="Times New Roman"/>
          <w:sz w:val="20"/>
          <w:szCs w:val="20"/>
          <w:shd w:val="clear" w:color="auto" w:fill="D9D9D9"/>
        </w:rPr>
        <w:t>(tuh-GORE)</w:t>
      </w:r>
      <w:r>
        <w:rPr>
          <w:rFonts w:ascii="Times New Roman" w:eastAsia="Times New Roman" w:hAnsi="Times New Roman" w:cs="Times New Roman"/>
          <w:sz w:val="20"/>
          <w:szCs w:val="20"/>
        </w:rPr>
        <w:t xml:space="preserve">.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Gitanjali</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Song Offerings</w:t>
      </w:r>
      <w:r>
        <w:rPr>
          <w:rFonts w:ascii="Times New Roman" w:eastAsia="Times New Roman" w:hAnsi="Times New Roman" w:cs="Times New Roman"/>
          <w:sz w:val="20"/>
          <w:szCs w:val="20"/>
        </w:rPr>
        <w:t xml:space="preserve"> until “song” is read]</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In a response to this work, Heidi Hartmann claims that ignoring gender differences leads to misunderstanding of the o</w:t>
      </w:r>
      <w:r>
        <w:rPr>
          <w:rFonts w:ascii="Times New Roman" w:eastAsia="Times New Roman" w:hAnsi="Times New Roman" w:cs="Times New Roman"/>
          <w:b/>
          <w:sz w:val="20"/>
          <w:szCs w:val="20"/>
        </w:rPr>
        <w:t xml:space="preserve">rigins of patriarchal structures. J.B. Foster argues that the author of this work is “Promethian” about the environment, but that its phrase “idiocy of rural life” should be understood as a condemnation of the attitude of urban industrialists. One word in </w:t>
      </w:r>
      <w:r>
        <w:rPr>
          <w:rFonts w:ascii="Times New Roman" w:eastAsia="Times New Roman" w:hAnsi="Times New Roman" w:cs="Times New Roman"/>
          <w:b/>
          <w:sz w:val="20"/>
          <w:szCs w:val="20"/>
        </w:rPr>
        <w:t>this work was first translated into English as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“frightful hobgoblin.” This work claims that members of the namesake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group “disdain to conceal their views and aims” and are the “most advanced and resolute” of progressives. This work opens with the statement “A spectre is haunting Europe” and claims that all of history is the history of class struggle. For 10 points, name</w:t>
      </w:r>
      <w:r>
        <w:rPr>
          <w:rFonts w:ascii="Times New Roman" w:eastAsia="Times New Roman" w:hAnsi="Times New Roman" w:cs="Times New Roman"/>
          <w:sz w:val="20"/>
          <w:szCs w:val="20"/>
        </w:rPr>
        <w:t xml:space="preserve"> this work that draws a distinction between the proletariat and the bourgeois, written by Engels and Marx.</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Communist Manifesto</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Manifesto of the Communist Party</w:t>
      </w:r>
      <w:r>
        <w:rPr>
          <w:rFonts w:ascii="Times New Roman" w:eastAsia="Times New Roman" w:hAnsi="Times New Roman" w:cs="Times New Roman"/>
          <w:sz w:val="20"/>
          <w:szCs w:val="20"/>
        </w:rPr>
        <w:t xml:space="preserve"> or</w:t>
      </w: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u w:val="single"/>
        </w:rPr>
        <w:t>Manifest der Kommunistischen Partei</w:t>
      </w:r>
      <w:r>
        <w:rPr>
          <w:rFonts w:ascii="Times New Roman" w:eastAsia="Times New Roman" w:hAnsi="Times New Roman" w:cs="Times New Roman"/>
          <w:sz w:val="20"/>
          <w:szCs w:val="20"/>
        </w:rPr>
        <w: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The second part of this book asks “W</w:t>
      </w:r>
      <w:r>
        <w:rPr>
          <w:rFonts w:ascii="Times New Roman" w:eastAsia="Times New Roman" w:hAnsi="Times New Roman" w:cs="Times New Roman"/>
          <w:b/>
          <w:sz w:val="20"/>
          <w:szCs w:val="20"/>
        </w:rPr>
        <w:t>ho in ventrous vessel measured the Amazon?” after worrying that readers will consider the first part “abundance of an idle brain.” It uses the fact that the shifting of the stars ruins the zodiac to prove that the world is getting worse. A character in thi</w:t>
      </w:r>
      <w:r>
        <w:rPr>
          <w:rFonts w:ascii="Times New Roman" w:eastAsia="Times New Roman" w:hAnsi="Times New Roman" w:cs="Times New Roman"/>
          <w:b/>
          <w:sz w:val="20"/>
          <w:szCs w:val="20"/>
        </w:rPr>
        <w:t>s book is accompanied by a metal man who never sleeps but refuses to rescue him from the slave-mistress Radigund</w:t>
      </w:r>
      <w:r>
        <w:rPr>
          <w:rFonts w:ascii="Times New Roman" w:eastAsia="Times New Roman" w:hAnsi="Times New Roman" w:cs="Times New Roman"/>
          <w:b/>
          <w:sz w:val="20"/>
          <w:szCs w:val="20"/>
        </w:rPr>
        <w:t xml:space="preserve">. The six parts of this book are concerned with the (*) </w:t>
      </w:r>
      <w:r>
        <w:rPr>
          <w:rFonts w:ascii="Times New Roman" w:eastAsia="Times New Roman" w:hAnsi="Times New Roman" w:cs="Times New Roman"/>
          <w:sz w:val="20"/>
          <w:szCs w:val="20"/>
        </w:rPr>
        <w:t>virtues of Holiness, Temperance, Chastity, Friendship, Justice, and Courtesy. One man</w:t>
      </w:r>
      <w:r>
        <w:rPr>
          <w:rFonts w:ascii="Times New Roman" w:eastAsia="Times New Roman" w:hAnsi="Times New Roman" w:cs="Times New Roman"/>
          <w:sz w:val="20"/>
          <w:szCs w:val="20"/>
        </w:rPr>
        <w:t xml:space="preserve"> in this poem goes to the Bower of Bliss to battle Acrasia; that man, Guyon, is later defeated by a woman who marries Artegal</w:t>
      </w:r>
      <w:r>
        <w:rPr>
          <w:rFonts w:ascii="Times New Roman" w:eastAsia="Times New Roman" w:hAnsi="Times New Roman" w:cs="Times New Roman"/>
          <w:sz w:val="20"/>
          <w:szCs w:val="20"/>
        </w:rPr>
        <w:t>. Duessa and Archimago are foiled by the lion-taming Una in this work, which also features the female knight Britomart, the Redc</w:t>
      </w:r>
      <w:r>
        <w:rPr>
          <w:rFonts w:ascii="Times New Roman" w:eastAsia="Times New Roman" w:hAnsi="Times New Roman" w:cs="Times New Roman"/>
          <w:sz w:val="20"/>
          <w:szCs w:val="20"/>
        </w:rPr>
        <w:t xml:space="preserve">rosse Knight, and Gloriana, who represents Elizabeth I. For 10 points, name this epic poem by Edmund Spenser.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Faerie Queene</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lastRenderedPageBreak/>
        <w:t xml:space="preserve">6. </w:t>
      </w:r>
      <w:r>
        <w:rPr>
          <w:rFonts w:ascii="Times New Roman" w:eastAsia="Times New Roman" w:hAnsi="Times New Roman" w:cs="Times New Roman"/>
          <w:b/>
          <w:sz w:val="20"/>
          <w:szCs w:val="20"/>
        </w:rPr>
        <w:t>One of these figures had a companion who was sawed in half, but the two halves of that companion’s body continued t</w:t>
      </w:r>
      <w:r>
        <w:rPr>
          <w:rFonts w:ascii="Times New Roman" w:eastAsia="Times New Roman" w:hAnsi="Times New Roman" w:cs="Times New Roman"/>
          <w:b/>
          <w:sz w:val="20"/>
          <w:szCs w:val="20"/>
        </w:rPr>
        <w:t>o recite scriptures. Another one proved his abilities to a scholar by successfully ordering an illiterate water carrier to recite religious verses. A group of texts about the life of one of the figures has a name literally meaning “birth stories” and inclu</w:t>
      </w:r>
      <w:r>
        <w:rPr>
          <w:rFonts w:ascii="Times New Roman" w:eastAsia="Times New Roman" w:hAnsi="Times New Roman" w:cs="Times New Roman"/>
          <w:b/>
          <w:sz w:val="20"/>
          <w:szCs w:val="20"/>
        </w:rPr>
        <w:t xml:space="preserve">des the tale of his four journeys, called Udasis </w:t>
      </w:r>
      <w:r>
        <w:rPr>
          <w:rFonts w:ascii="Times New Roman" w:eastAsia="Times New Roman" w:hAnsi="Times New Roman" w:cs="Times New Roman"/>
          <w:b/>
          <w:sz w:val="20"/>
          <w:szCs w:val="20"/>
          <w:shd w:val="clear" w:color="auto" w:fill="CCCCCC"/>
        </w:rPr>
        <w:t>(oo-DAH-sees)</w:t>
      </w:r>
      <w:r>
        <w:rPr>
          <w:rFonts w:ascii="Times New Roman" w:eastAsia="Times New Roman" w:hAnsi="Times New Roman" w:cs="Times New Roman"/>
          <w:b/>
          <w:sz w:val="20"/>
          <w:szCs w:val="20"/>
        </w:rPr>
        <w:t xml:space="preserve">, and an anecdote about a cobra (*) </w:t>
      </w:r>
      <w:r>
        <w:rPr>
          <w:rFonts w:ascii="Times New Roman" w:eastAsia="Times New Roman" w:hAnsi="Times New Roman" w:cs="Times New Roman"/>
          <w:sz w:val="20"/>
          <w:szCs w:val="20"/>
        </w:rPr>
        <w:t>shading him from the sun. The first of these people taught the practice of repeatedly changing God’s name to control the five evils, while the 10th one laid d</w:t>
      </w:r>
      <w:r>
        <w:rPr>
          <w:rFonts w:ascii="Times New Roman" w:eastAsia="Times New Roman" w:hAnsi="Times New Roman" w:cs="Times New Roman"/>
          <w:sz w:val="20"/>
          <w:szCs w:val="20"/>
        </w:rPr>
        <w:t>own the practices of the 5 Ks, created the Khalsa order, and was named Gobind Singh. For 10 points, name these figures which include Tegh Bahadur (teg BAH-hah-duur), Angad, and Nanak, the spiritual leaders of Sikhism.</w:t>
      </w:r>
    </w:p>
    <w:p w:rsidR="00553B2E" w:rsidRDefault="00FB3991">
      <w:pPr>
        <w:spacing w:line="240" w:lineRule="auto"/>
      </w:pPr>
      <w:r>
        <w:rPr>
          <w:rFonts w:ascii="Times New Roman" w:eastAsia="Times New Roman" w:hAnsi="Times New Roman" w:cs="Times New Roman"/>
          <w:sz w:val="20"/>
          <w:szCs w:val="20"/>
        </w:rPr>
        <w:t xml:space="preserve">ANSWER: Sikh </w:t>
      </w:r>
      <w:r>
        <w:rPr>
          <w:rFonts w:ascii="Times New Roman" w:eastAsia="Times New Roman" w:hAnsi="Times New Roman" w:cs="Times New Roman"/>
          <w:b/>
          <w:sz w:val="20"/>
          <w:szCs w:val="20"/>
          <w:u w:val="single"/>
        </w:rPr>
        <w:t>Gurus</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This man fired </w:t>
      </w:r>
      <w:r>
        <w:rPr>
          <w:rFonts w:ascii="Times New Roman" w:eastAsia="Times New Roman" w:hAnsi="Times New Roman" w:cs="Times New Roman"/>
          <w:b/>
          <w:sz w:val="20"/>
          <w:szCs w:val="20"/>
        </w:rPr>
        <w:t>staffer Jack Hunter after Hunter turned out to have a racist radio alter-ego dubbed the “Southern Avenger.” This successor to Jim Bunning was a member of the NoZe Brotherhood at Baylor University where he allegedly helped demand that other students worship</w:t>
      </w:r>
      <w:r>
        <w:rPr>
          <w:rFonts w:ascii="Times New Roman" w:eastAsia="Times New Roman" w:hAnsi="Times New Roman" w:cs="Times New Roman"/>
          <w:b/>
          <w:sz w:val="20"/>
          <w:szCs w:val="20"/>
        </w:rPr>
        <w:t xml:space="preserve"> the “Aqua Buddha.” He praised Lysander Spooner and questioned the wisdom of </w:t>
      </w:r>
      <w:r>
        <w:rPr>
          <w:rFonts w:ascii="Times New Roman" w:eastAsia="Times New Roman" w:hAnsi="Times New Roman" w:cs="Times New Roman"/>
          <w:b/>
          <w:i/>
          <w:sz w:val="20"/>
          <w:szCs w:val="20"/>
        </w:rPr>
        <w:t xml:space="preserve">Lochner v. New York </w:t>
      </w:r>
      <w:r>
        <w:rPr>
          <w:rFonts w:ascii="Times New Roman" w:eastAsia="Times New Roman" w:hAnsi="Times New Roman" w:cs="Times New Roman"/>
          <w:b/>
          <w:sz w:val="20"/>
          <w:szCs w:val="20"/>
        </w:rPr>
        <w:t xml:space="preserve">in a (*) </w:t>
      </w:r>
      <w:r>
        <w:rPr>
          <w:rFonts w:ascii="Times New Roman" w:eastAsia="Times New Roman" w:hAnsi="Times New Roman" w:cs="Times New Roman"/>
          <w:sz w:val="20"/>
          <w:szCs w:val="20"/>
        </w:rPr>
        <w:t>speech that opposed the nomination of John Brennan and he agreed to pay $250,000 to change a primary election to a caucus in his home state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In his v</w:t>
      </w:r>
      <w:r>
        <w:rPr>
          <w:rFonts w:ascii="Times New Roman" w:eastAsia="Times New Roman" w:hAnsi="Times New Roman" w:cs="Times New Roman"/>
          <w:sz w:val="20"/>
          <w:szCs w:val="20"/>
        </w:rPr>
        <w:t>ideo “How Would You Kill the Tax Code?” he took a chainsaw to 70,000 pieces of paper, and in a debate accused Chris Christie of giving Barack Obama “a big hug.” For 10 points, name this opthamologist, a libertarian Republican running both for president and</w:t>
      </w:r>
      <w:r>
        <w:rPr>
          <w:rFonts w:ascii="Times New Roman" w:eastAsia="Times New Roman" w:hAnsi="Times New Roman" w:cs="Times New Roman"/>
          <w:sz w:val="20"/>
          <w:szCs w:val="20"/>
        </w:rPr>
        <w:t xml:space="preserve"> for re-election as Senator for Kentucky.</w:t>
      </w:r>
    </w:p>
    <w:p w:rsidR="00553B2E" w:rsidRDefault="00FB3991">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Rand Paul</w:t>
      </w:r>
      <w:r>
        <w:rPr>
          <w:rFonts w:ascii="Times New Roman" w:eastAsia="Times New Roman" w:hAnsi="Times New Roman" w:cs="Times New Roman"/>
          <w:sz w:val="20"/>
          <w:szCs w:val="20"/>
        </w:rPr>
        <w:t xml:space="preserve"> [prompt on “Paul”]</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 xml:space="preserve">Description Acceptable. Sheldon names were used by some to refer to the achievements of this endeavor, while other names include East and Sunrise. One participant in this program, Arnaldo Tamayo </w:t>
      </w:r>
      <w:r>
        <w:rPr>
          <w:rFonts w:ascii="Times New Roman" w:eastAsia="Times New Roman" w:hAnsi="Times New Roman" w:cs="Times New Roman"/>
          <w:b/>
          <w:sz w:val="20"/>
          <w:szCs w:val="20"/>
          <w:shd w:val="clear" w:color="auto" w:fill="D9D9D9"/>
        </w:rPr>
        <w:t>(tuh-MY-oh)</w:t>
      </w:r>
      <w:r>
        <w:rPr>
          <w:rFonts w:ascii="Times New Roman" w:eastAsia="Times New Roman" w:hAnsi="Times New Roman" w:cs="Times New Roman"/>
          <w:b/>
          <w:sz w:val="20"/>
          <w:szCs w:val="20"/>
        </w:rPr>
        <w:t xml:space="preserve"> Mendez, later joined the Cuban National Assembly.</w:t>
      </w:r>
      <w:r>
        <w:rPr>
          <w:rFonts w:ascii="Times New Roman" w:eastAsia="Times New Roman" w:hAnsi="Times New Roman" w:cs="Times New Roman"/>
          <w:b/>
          <w:sz w:val="20"/>
          <w:szCs w:val="20"/>
        </w:rPr>
        <w:t xml:space="preserve"> A motorcade celebrating participants of this program was attacked by an army deserter wielding two pistols. The largest conventional detonation at the time occurred during a test of the (*)</w:t>
      </w:r>
      <w:r>
        <w:rPr>
          <w:rFonts w:ascii="Times New Roman" w:eastAsia="Times New Roman" w:hAnsi="Times New Roman" w:cs="Times New Roman"/>
          <w:sz w:val="20"/>
          <w:szCs w:val="20"/>
        </w:rPr>
        <w:t xml:space="preserve"> N1 for this program. One effort of this program, whose earliest p</w:t>
      </w:r>
      <w:r>
        <w:rPr>
          <w:rFonts w:ascii="Times New Roman" w:eastAsia="Times New Roman" w:hAnsi="Times New Roman" w:cs="Times New Roman"/>
          <w:sz w:val="20"/>
          <w:szCs w:val="20"/>
        </w:rPr>
        <w:t xml:space="preserve">articipants were called the Vanguard Six, was timed with the International Geophysical Year; that effort led to the founding of ARPA in the United States. This program was based from the Baikonur </w:t>
      </w:r>
      <w:r>
        <w:rPr>
          <w:rFonts w:ascii="Times New Roman" w:eastAsia="Times New Roman" w:hAnsi="Times New Roman" w:cs="Times New Roman"/>
          <w:sz w:val="20"/>
          <w:szCs w:val="20"/>
          <w:shd w:val="clear" w:color="auto" w:fill="D9D9D9"/>
        </w:rPr>
        <w:t>(BYE-koh-nur)</w:t>
      </w:r>
      <w:r>
        <w:rPr>
          <w:rFonts w:ascii="Times New Roman" w:eastAsia="Times New Roman" w:hAnsi="Times New Roman" w:cs="Times New Roman"/>
          <w:sz w:val="20"/>
          <w:szCs w:val="20"/>
        </w:rPr>
        <w:t xml:space="preserve"> Cosmodrome, and its missions included Vostok 1</w:t>
      </w:r>
      <w:r>
        <w:rPr>
          <w:rFonts w:ascii="Times New Roman" w:eastAsia="Times New Roman" w:hAnsi="Times New Roman" w:cs="Times New Roman"/>
          <w:sz w:val="20"/>
          <w:szCs w:val="20"/>
        </w:rPr>
        <w:t xml:space="preserve"> and Soyuz. For 10 points, name this program responsible for Sputnik and Yuri Gagarin’s </w:t>
      </w:r>
      <w:r>
        <w:rPr>
          <w:rFonts w:ascii="Times New Roman" w:eastAsia="Times New Roman" w:hAnsi="Times New Roman" w:cs="Times New Roman"/>
          <w:sz w:val="20"/>
          <w:szCs w:val="20"/>
          <w:shd w:val="clear" w:color="auto" w:fill="D9D9D9"/>
        </w:rPr>
        <w:t>(guh-GAHR-in)</w:t>
      </w:r>
      <w:r>
        <w:rPr>
          <w:rFonts w:ascii="Times New Roman" w:eastAsia="Times New Roman" w:hAnsi="Times New Roman" w:cs="Times New Roman"/>
          <w:sz w:val="20"/>
          <w:szCs w:val="20"/>
        </w:rPr>
        <w:t xml:space="preserve"> spaceflight.</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Soviet space</w:t>
      </w:r>
      <w:r>
        <w:rPr>
          <w:rFonts w:ascii="Times New Roman" w:eastAsia="Times New Roman" w:hAnsi="Times New Roman" w:cs="Times New Roman"/>
          <w:sz w:val="20"/>
          <w:szCs w:val="20"/>
        </w:rPr>
        <w:t xml:space="preserve"> program [accept </w:t>
      </w:r>
      <w:r>
        <w:rPr>
          <w:rFonts w:ascii="Times New Roman" w:eastAsia="Times New Roman" w:hAnsi="Times New Roman" w:cs="Times New Roman"/>
          <w:b/>
          <w:sz w:val="20"/>
          <w:szCs w:val="20"/>
          <w:u w:val="single"/>
        </w:rPr>
        <w:t>Cosmonaut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program; accept more specific answers like </w:t>
      </w:r>
      <w:r>
        <w:rPr>
          <w:rFonts w:ascii="Times New Roman" w:eastAsia="Times New Roman" w:hAnsi="Times New Roman" w:cs="Times New Roman"/>
          <w:b/>
          <w:sz w:val="20"/>
          <w:szCs w:val="20"/>
          <w:u w:val="single"/>
        </w:rPr>
        <w:t>Sputnik</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before they’re mentioned; accept </w:t>
      </w:r>
      <w:r>
        <w:rPr>
          <w:rFonts w:ascii="Times New Roman" w:eastAsia="Times New Roman" w:hAnsi="Times New Roman" w:cs="Times New Roman"/>
          <w:b/>
          <w:sz w:val="20"/>
          <w:szCs w:val="20"/>
          <w:u w:val="single"/>
        </w:rPr>
        <w:t>Russian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z w:val="20"/>
          <w:szCs w:val="20"/>
        </w:rPr>
        <w:t>stead of Soviet because who are we kidding]</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 xml:space="preserve">This man argued that deformations should be put into their own categories, as they are “teratological” cases. This man contrasts two concepts by positing the formulas one plus one plus one repeating equals I </w:t>
      </w:r>
      <w:r>
        <w:rPr>
          <w:rFonts w:ascii="Times New Roman" w:eastAsia="Times New Roman" w:hAnsi="Times New Roman" w:cs="Times New Roman"/>
          <w:b/>
          <w:sz w:val="20"/>
          <w:szCs w:val="20"/>
        </w:rPr>
        <w:t xml:space="preserve">versus one plus one prime plus one double prime et cetera, and uses the analogy of changing the number of pieces on a chessboard versus changing the pieces to ivory to distinguish between internal and external. This man’s theory of sonant </w:t>
      </w:r>
      <w:r>
        <w:rPr>
          <w:rFonts w:ascii="Times New Roman" w:eastAsia="Times New Roman" w:hAnsi="Times New Roman" w:cs="Times New Roman"/>
          <w:b/>
          <w:sz w:val="20"/>
          <w:szCs w:val="20"/>
          <w:shd w:val="clear" w:color="auto" w:fill="D9D9D9"/>
        </w:rPr>
        <w:t>(SOH-nahnt)</w:t>
      </w:r>
      <w:r>
        <w:rPr>
          <w:rFonts w:ascii="Times New Roman" w:eastAsia="Times New Roman" w:hAnsi="Times New Roman" w:cs="Times New Roman"/>
          <w:b/>
          <w:sz w:val="20"/>
          <w:szCs w:val="20"/>
        </w:rPr>
        <w:t xml:space="preserve"> coeff</w:t>
      </w:r>
      <w:r>
        <w:rPr>
          <w:rFonts w:ascii="Times New Roman" w:eastAsia="Times New Roman" w:hAnsi="Times New Roman" w:cs="Times New Roman"/>
          <w:b/>
          <w:sz w:val="20"/>
          <w:szCs w:val="20"/>
        </w:rPr>
        <w:t>icients was proven fifty years after its proposal by the discovery of (*)</w:t>
      </w:r>
      <w:r>
        <w:rPr>
          <w:rFonts w:ascii="Times New Roman" w:eastAsia="Times New Roman" w:hAnsi="Times New Roman" w:cs="Times New Roman"/>
          <w:sz w:val="20"/>
          <w:szCs w:val="20"/>
        </w:rPr>
        <w:t xml:space="preserve"> Hittite </w:t>
      </w:r>
      <w:r>
        <w:rPr>
          <w:rFonts w:ascii="Times New Roman" w:eastAsia="Times New Roman" w:hAnsi="Times New Roman" w:cs="Times New Roman"/>
          <w:sz w:val="20"/>
          <w:szCs w:val="20"/>
          <w:shd w:val="clear" w:color="auto" w:fill="D9D9D9"/>
        </w:rPr>
        <w:t>(HIT-ahyt)</w:t>
      </w:r>
      <w:r>
        <w:rPr>
          <w:rFonts w:ascii="Times New Roman" w:eastAsia="Times New Roman" w:hAnsi="Times New Roman" w:cs="Times New Roman"/>
          <w:sz w:val="20"/>
          <w:szCs w:val="20"/>
        </w:rPr>
        <w:t xml:space="preserve"> texts. The “AB” and “CD” axes are used to illustrate his idea that analysis should be conducted both at a fixed time and across time, called the synchronic </w:t>
      </w:r>
      <w:r>
        <w:rPr>
          <w:rFonts w:ascii="Times New Roman" w:eastAsia="Times New Roman" w:hAnsi="Times New Roman" w:cs="Times New Roman"/>
          <w:sz w:val="20"/>
          <w:szCs w:val="20"/>
          <w:shd w:val="clear" w:color="auto" w:fill="D9D9D9"/>
        </w:rPr>
        <w:t>(syn-KR</w:t>
      </w:r>
      <w:r>
        <w:rPr>
          <w:rFonts w:ascii="Times New Roman" w:eastAsia="Times New Roman" w:hAnsi="Times New Roman" w:cs="Times New Roman"/>
          <w:sz w:val="20"/>
          <w:szCs w:val="20"/>
          <w:shd w:val="clear" w:color="auto" w:fill="D9D9D9"/>
        </w:rPr>
        <w:t>ON-ik)</w:t>
      </w:r>
      <w:r>
        <w:rPr>
          <w:rFonts w:ascii="Times New Roman" w:eastAsia="Times New Roman" w:hAnsi="Times New Roman" w:cs="Times New Roman"/>
          <w:sz w:val="20"/>
          <w:szCs w:val="20"/>
        </w:rPr>
        <w:t xml:space="preserve"> and diachronic </w:t>
      </w:r>
      <w:r>
        <w:rPr>
          <w:rFonts w:ascii="Times New Roman" w:eastAsia="Times New Roman" w:hAnsi="Times New Roman" w:cs="Times New Roman"/>
          <w:sz w:val="20"/>
          <w:szCs w:val="20"/>
          <w:shd w:val="clear" w:color="auto" w:fill="D9D9D9"/>
        </w:rPr>
        <w:t>(dahy-uh-KRON-ik)</w:t>
      </w:r>
      <w:r>
        <w:rPr>
          <w:rFonts w:ascii="Times New Roman" w:eastAsia="Times New Roman" w:hAnsi="Times New Roman" w:cs="Times New Roman"/>
          <w:sz w:val="20"/>
          <w:szCs w:val="20"/>
        </w:rPr>
        <w:t xml:space="preserve"> approaches.  He contrasted abstract grammatical structures and everyday utterances, or </w:t>
      </w:r>
      <w:r>
        <w:rPr>
          <w:rFonts w:ascii="Times New Roman" w:eastAsia="Times New Roman" w:hAnsi="Times New Roman" w:cs="Times New Roman"/>
          <w:i/>
          <w:sz w:val="20"/>
          <w:szCs w:val="20"/>
        </w:rPr>
        <w:t xml:space="preserve">langue </w:t>
      </w:r>
      <w:r>
        <w:rPr>
          <w:rFonts w:ascii="Times New Roman" w:eastAsia="Times New Roman" w:hAnsi="Times New Roman" w:cs="Times New Roman"/>
          <w:sz w:val="20"/>
          <w:szCs w:val="20"/>
          <w:shd w:val="clear" w:color="auto" w:fill="D9D9D9"/>
        </w:rPr>
        <w:t>(LONG)</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 xml:space="preserve">parole </w:t>
      </w:r>
      <w:r>
        <w:rPr>
          <w:rFonts w:ascii="Times New Roman" w:eastAsia="Times New Roman" w:hAnsi="Times New Roman" w:cs="Times New Roman"/>
          <w:sz w:val="20"/>
          <w:szCs w:val="20"/>
          <w:shd w:val="clear" w:color="auto" w:fill="D9D9D9"/>
        </w:rPr>
        <w:t>(puh-ROLE)</w:t>
      </w:r>
      <w:r>
        <w:rPr>
          <w:rFonts w:ascii="Times New Roman" w:eastAsia="Times New Roman" w:hAnsi="Times New Roman" w:cs="Times New Roman"/>
          <w:sz w:val="20"/>
          <w:szCs w:val="20"/>
        </w:rPr>
        <w:t xml:space="preserve">, and argued for the arbitrariness of the sign, composed of signal and signification. For 10 </w:t>
      </w:r>
      <w:r>
        <w:rPr>
          <w:rFonts w:ascii="Times New Roman" w:eastAsia="Times New Roman" w:hAnsi="Times New Roman" w:cs="Times New Roman"/>
          <w:sz w:val="20"/>
          <w:szCs w:val="20"/>
        </w:rPr>
        <w:t xml:space="preserve">points, name this father of semiotics whose notes were compiled into the </w:t>
      </w:r>
      <w:r>
        <w:rPr>
          <w:rFonts w:ascii="Times New Roman" w:eastAsia="Times New Roman" w:hAnsi="Times New Roman" w:cs="Times New Roman"/>
          <w:i/>
          <w:sz w:val="20"/>
          <w:szCs w:val="20"/>
        </w:rPr>
        <w:t>Course in General Linguistics.</w:t>
      </w:r>
    </w:p>
    <w:p w:rsidR="00553B2E" w:rsidRDefault="00FB3991">
      <w:pPr>
        <w:spacing w:line="240" w:lineRule="auto"/>
      </w:pPr>
      <w:r>
        <w:rPr>
          <w:rFonts w:ascii="Times New Roman" w:eastAsia="Times New Roman" w:hAnsi="Times New Roman" w:cs="Times New Roman"/>
          <w:sz w:val="20"/>
          <w:szCs w:val="20"/>
        </w:rPr>
        <w:t xml:space="preserve">ANSWER: Ferdinand de </w:t>
      </w:r>
      <w:r>
        <w:rPr>
          <w:rFonts w:ascii="Times New Roman" w:eastAsia="Times New Roman" w:hAnsi="Times New Roman" w:cs="Times New Roman"/>
          <w:b/>
          <w:sz w:val="20"/>
          <w:szCs w:val="20"/>
          <w:u w:val="single"/>
        </w:rPr>
        <w:t>Saussure</w:t>
      </w:r>
      <w:r>
        <w:rPr>
          <w:rFonts w:ascii="Times New Roman" w:eastAsia="Times New Roman" w:hAnsi="Times New Roman" w:cs="Times New Roman"/>
          <w:sz w:val="20"/>
          <w:szCs w:val="20"/>
        </w:rPr>
        <w:t xml:space="preserve"> (soh-SYR)</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This group suffered relatively high casualties while securing the Paitilla </w:t>
      </w:r>
      <w:r>
        <w:rPr>
          <w:rFonts w:ascii="Times New Roman" w:eastAsia="Times New Roman" w:hAnsi="Times New Roman" w:cs="Times New Roman"/>
          <w:b/>
          <w:sz w:val="20"/>
          <w:szCs w:val="20"/>
          <w:shd w:val="clear" w:color="auto" w:fill="D9D9D9"/>
        </w:rPr>
        <w:t>(pie-TEE-uh)</w:t>
      </w:r>
      <w:r>
        <w:rPr>
          <w:rFonts w:ascii="Times New Roman" w:eastAsia="Times New Roman" w:hAnsi="Times New Roman" w:cs="Times New Roman"/>
          <w:b/>
          <w:sz w:val="20"/>
          <w:szCs w:val="20"/>
        </w:rPr>
        <w:t xml:space="preserve"> Airfield during one</w:t>
      </w:r>
      <w:r>
        <w:rPr>
          <w:rFonts w:ascii="Times New Roman" w:eastAsia="Times New Roman" w:hAnsi="Times New Roman" w:cs="Times New Roman"/>
          <w:b/>
          <w:sz w:val="20"/>
          <w:szCs w:val="20"/>
        </w:rPr>
        <w:t xml:space="preserve"> conflict and they captured the minelaying </w:t>
      </w:r>
      <w:r>
        <w:rPr>
          <w:rFonts w:ascii="Times New Roman" w:eastAsia="Times New Roman" w:hAnsi="Times New Roman" w:cs="Times New Roman"/>
          <w:b/>
          <w:i/>
          <w:sz w:val="20"/>
          <w:szCs w:val="20"/>
        </w:rPr>
        <w:t xml:space="preserve">Ajr </w:t>
      </w:r>
      <w:r>
        <w:rPr>
          <w:rFonts w:ascii="Times New Roman" w:eastAsia="Times New Roman" w:hAnsi="Times New Roman" w:cs="Times New Roman"/>
          <w:b/>
          <w:sz w:val="20"/>
          <w:szCs w:val="20"/>
        </w:rPr>
        <w:t xml:space="preserve">and helped destroy several oil platforms during Operation Nimble Archer. Members of this group were surrounded by </w:t>
      </w:r>
      <w:r>
        <w:rPr>
          <w:rFonts w:ascii="Times New Roman" w:eastAsia="Times New Roman" w:hAnsi="Times New Roman" w:cs="Times New Roman"/>
          <w:b/>
          <w:i/>
          <w:sz w:val="20"/>
          <w:szCs w:val="20"/>
        </w:rPr>
        <w:t xml:space="preserve">carabinieri </w:t>
      </w:r>
      <w:r>
        <w:rPr>
          <w:rFonts w:ascii="Times New Roman" w:eastAsia="Times New Roman" w:hAnsi="Times New Roman" w:cs="Times New Roman"/>
          <w:b/>
          <w:sz w:val="20"/>
          <w:szCs w:val="20"/>
          <w:shd w:val="clear" w:color="auto" w:fill="D9D9D9"/>
        </w:rPr>
        <w:t>(kar-uh-bin-YAIR-ee)</w:t>
      </w:r>
      <w:r>
        <w:rPr>
          <w:rFonts w:ascii="Times New Roman" w:eastAsia="Times New Roman" w:hAnsi="Times New Roman" w:cs="Times New Roman"/>
          <w:b/>
          <w:sz w:val="20"/>
          <w:szCs w:val="20"/>
        </w:rPr>
        <w:t xml:space="preserve"> in a standoff at Signorella </w:t>
      </w:r>
      <w:r>
        <w:rPr>
          <w:rFonts w:ascii="Times New Roman" w:eastAsia="Times New Roman" w:hAnsi="Times New Roman" w:cs="Times New Roman"/>
          <w:b/>
          <w:sz w:val="20"/>
          <w:szCs w:val="20"/>
          <w:shd w:val="clear" w:color="auto" w:fill="D9D9D9"/>
        </w:rPr>
        <w:t>(see-nyaw-REL-la)</w:t>
      </w:r>
      <w:r>
        <w:rPr>
          <w:rFonts w:ascii="Times New Roman" w:eastAsia="Times New Roman" w:hAnsi="Times New Roman" w:cs="Times New Roman"/>
          <w:b/>
          <w:sz w:val="20"/>
          <w:szCs w:val="20"/>
        </w:rPr>
        <w:t xml:space="preserve"> Air Base in 1985 as they approached an EgyptAir plane that contained the</w:t>
      </w:r>
      <w:r>
        <w:rPr>
          <w:rFonts w:ascii="Times New Roman" w:eastAsia="Times New Roman" w:hAnsi="Times New Roman" w:cs="Times New Roman"/>
          <w:sz w:val="20"/>
          <w:szCs w:val="20"/>
        </w:rPr>
        <w:t xml:space="preserve"> (*) hijackers from the </w:t>
      </w:r>
      <w:r>
        <w:rPr>
          <w:rFonts w:ascii="Times New Roman" w:eastAsia="Times New Roman" w:hAnsi="Times New Roman" w:cs="Times New Roman"/>
          <w:i/>
          <w:sz w:val="20"/>
          <w:szCs w:val="20"/>
        </w:rPr>
        <w:t xml:space="preserve">Achille </w:t>
      </w:r>
      <w:r>
        <w:rPr>
          <w:rFonts w:ascii="Times New Roman" w:eastAsia="Times New Roman" w:hAnsi="Times New Roman" w:cs="Times New Roman"/>
          <w:sz w:val="20"/>
          <w:szCs w:val="20"/>
          <w:shd w:val="clear" w:color="auto" w:fill="D9D9D9"/>
        </w:rPr>
        <w:t>(uh-SHEEL)</w:t>
      </w:r>
      <w:r>
        <w:rPr>
          <w:rFonts w:ascii="Times New Roman" w:eastAsia="Times New Roman" w:hAnsi="Times New Roman" w:cs="Times New Roman"/>
          <w:i/>
          <w:sz w:val="20"/>
          <w:szCs w:val="20"/>
        </w:rPr>
        <w:t xml:space="preserve"> Lauro</w:t>
      </w:r>
      <w:r>
        <w:rPr>
          <w:rFonts w:ascii="Times New Roman" w:eastAsia="Times New Roman" w:hAnsi="Times New Roman" w:cs="Times New Roman"/>
          <w:sz w:val="20"/>
          <w:szCs w:val="20"/>
        </w:rPr>
        <w:t>. Units of this group are headquartered at Norfolk, Virginia and Coronado, California and emerged out of the World War II-era Underwate</w:t>
      </w:r>
      <w:r>
        <w:rPr>
          <w:rFonts w:ascii="Times New Roman" w:eastAsia="Times New Roman" w:hAnsi="Times New Roman" w:cs="Times New Roman"/>
          <w:sz w:val="20"/>
          <w:szCs w:val="20"/>
        </w:rPr>
        <w:t xml:space="preserve">r Demolition Teams. Operation Neptune Spear was carried out in Abbottabad, Pakistan by members of, for 10 points, what Naval special forces unit whose sixth team killed Osama Bin Laden? </w:t>
      </w:r>
    </w:p>
    <w:p w:rsidR="00553B2E" w:rsidRDefault="00FB3991">
      <w:pPr>
        <w:spacing w:line="240" w:lineRule="auto"/>
      </w:pPr>
      <w:r>
        <w:rPr>
          <w:rFonts w:ascii="Times New Roman" w:eastAsia="Times New Roman" w:hAnsi="Times New Roman" w:cs="Times New Roman"/>
          <w:sz w:val="20"/>
          <w:szCs w:val="20"/>
        </w:rPr>
        <w:t xml:space="preserve">ANSWER: Navy </w:t>
      </w:r>
      <w:r>
        <w:rPr>
          <w:rFonts w:ascii="Times New Roman" w:eastAsia="Times New Roman" w:hAnsi="Times New Roman" w:cs="Times New Roman"/>
          <w:b/>
          <w:sz w:val="20"/>
          <w:szCs w:val="20"/>
          <w:u w:val="single"/>
        </w:rPr>
        <w:t>SEAL</w:t>
      </w:r>
      <w:r>
        <w:rPr>
          <w:rFonts w:ascii="Times New Roman" w:eastAsia="Times New Roman" w:hAnsi="Times New Roman" w:cs="Times New Roman"/>
          <w:sz w:val="20"/>
          <w:szCs w:val="20"/>
        </w:rPr>
        <w:t xml:space="preserve">s or U.S. Navy </w:t>
      </w:r>
      <w:r>
        <w:rPr>
          <w:rFonts w:ascii="Times New Roman" w:eastAsia="Times New Roman" w:hAnsi="Times New Roman" w:cs="Times New Roman"/>
          <w:b/>
          <w:sz w:val="20"/>
          <w:szCs w:val="20"/>
          <w:u w:val="single"/>
        </w:rPr>
        <w:t>SE</w:t>
      </w:r>
      <w:r>
        <w:rPr>
          <w:rFonts w:ascii="Times New Roman" w:eastAsia="Times New Roman" w:hAnsi="Times New Roman" w:cs="Times New Roman"/>
          <w:sz w:val="20"/>
          <w:szCs w:val="20"/>
        </w:rPr>
        <w:t xml:space="preserve">a, </w:t>
      </w:r>
      <w:r>
        <w:rPr>
          <w:rFonts w:ascii="Times New Roman" w:eastAsia="Times New Roman" w:hAnsi="Times New Roman" w:cs="Times New Roman"/>
          <w:b/>
          <w:sz w:val="20"/>
          <w:szCs w:val="20"/>
          <w:u w:val="single"/>
        </w:rPr>
        <w:t>A</w:t>
      </w:r>
      <w:r>
        <w:rPr>
          <w:rFonts w:ascii="Times New Roman" w:eastAsia="Times New Roman" w:hAnsi="Times New Roman" w:cs="Times New Roman"/>
          <w:sz w:val="20"/>
          <w:szCs w:val="20"/>
        </w:rPr>
        <w:t xml:space="preserve">ir, and </w:t>
      </w:r>
      <w:r>
        <w:rPr>
          <w:rFonts w:ascii="Times New Roman" w:eastAsia="Times New Roman" w:hAnsi="Times New Roman" w:cs="Times New Roman"/>
          <w:b/>
          <w:sz w:val="20"/>
          <w:szCs w:val="20"/>
          <w:u w:val="single"/>
        </w:rPr>
        <w:t>L</w:t>
      </w:r>
      <w:r>
        <w:rPr>
          <w:rFonts w:ascii="Times New Roman" w:eastAsia="Times New Roman" w:hAnsi="Times New Roman" w:cs="Times New Roman"/>
          <w:sz w:val="20"/>
          <w:szCs w:val="20"/>
        </w:rPr>
        <w:t>and teams</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This nu</w:t>
      </w:r>
      <w:r>
        <w:rPr>
          <w:rFonts w:ascii="Times New Roman" w:eastAsia="Times New Roman" w:hAnsi="Times New Roman" w:cs="Times New Roman"/>
          <w:b/>
          <w:sz w:val="20"/>
          <w:szCs w:val="20"/>
        </w:rPr>
        <w:t xml:space="preserve">mber of movements comprises a chamber piece whose scherzo sandwiches a Trio estatico between its outer Allegro misterioso sections. Anton Webern’s Opus 9 comprises this many bagatelles </w:t>
      </w:r>
      <w:r>
        <w:rPr>
          <w:rFonts w:ascii="Times New Roman" w:eastAsia="Times New Roman" w:hAnsi="Times New Roman" w:cs="Times New Roman"/>
          <w:b/>
          <w:sz w:val="20"/>
          <w:szCs w:val="20"/>
          <w:shd w:val="clear" w:color="auto" w:fill="D9D9D9"/>
        </w:rPr>
        <w:t>(bag-uh-TELLS)</w:t>
      </w:r>
      <w:r>
        <w:rPr>
          <w:rFonts w:ascii="Times New Roman" w:eastAsia="Times New Roman" w:hAnsi="Times New Roman" w:cs="Times New Roman"/>
          <w:b/>
          <w:sz w:val="20"/>
          <w:szCs w:val="20"/>
        </w:rPr>
        <w:t xml:space="preserve"> for string quartet. A string quartet with this many move</w:t>
      </w:r>
      <w:r>
        <w:rPr>
          <w:rFonts w:ascii="Times New Roman" w:eastAsia="Times New Roman" w:hAnsi="Times New Roman" w:cs="Times New Roman"/>
          <w:b/>
          <w:sz w:val="20"/>
          <w:szCs w:val="20"/>
        </w:rPr>
        <w:t>ments</w:t>
      </w:r>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 xml:space="preserve">ends with a Largo desolato, uses an “A, B-flat, B-natural, F” motif to depict the composer’s lover Hanna Fuchs-Robettin </w:t>
      </w:r>
      <w:r>
        <w:rPr>
          <w:rFonts w:ascii="Times New Roman" w:eastAsia="Times New Roman" w:hAnsi="Times New Roman" w:cs="Times New Roman"/>
          <w:b/>
          <w:sz w:val="20"/>
          <w:szCs w:val="20"/>
          <w:shd w:val="clear" w:color="auto" w:fill="D9D9D9"/>
        </w:rPr>
        <w:t>(FEWKS ROH-buh-tin),</w:t>
      </w:r>
      <w:r>
        <w:rPr>
          <w:rFonts w:ascii="Times New Roman" w:eastAsia="Times New Roman" w:hAnsi="Times New Roman" w:cs="Times New Roman"/>
          <w:b/>
          <w:sz w:val="20"/>
          <w:szCs w:val="20"/>
        </w:rPr>
        <w:t xml:space="preserve"> and is the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Lyric Suite</w:t>
      </w:r>
      <w:r>
        <w:rPr>
          <w:rFonts w:ascii="Times New Roman" w:eastAsia="Times New Roman" w:hAnsi="Times New Roman" w:cs="Times New Roman"/>
          <w:sz w:val="20"/>
          <w:szCs w:val="20"/>
        </w:rPr>
        <w:t xml:space="preserve"> of Alban Berg. This many instruments play a one-movement chamber piece whose five </w:t>
      </w:r>
      <w:r>
        <w:rPr>
          <w:rFonts w:ascii="Times New Roman" w:eastAsia="Times New Roman" w:hAnsi="Times New Roman" w:cs="Times New Roman"/>
          <w:sz w:val="20"/>
          <w:szCs w:val="20"/>
        </w:rPr>
        <w:t xml:space="preserve">sections correspond to the five stanzas </w:t>
      </w:r>
      <w:r>
        <w:rPr>
          <w:rFonts w:ascii="Times New Roman" w:eastAsia="Times New Roman" w:hAnsi="Times New Roman" w:cs="Times New Roman"/>
          <w:sz w:val="20"/>
          <w:szCs w:val="20"/>
        </w:rPr>
        <w:lastRenderedPageBreak/>
        <w:t xml:space="preserve">of a poem about a woman who tells her lover that she is pregnant with another man’s child. That setting of a Richard Dehmel </w:t>
      </w:r>
      <w:r>
        <w:rPr>
          <w:rFonts w:ascii="Times New Roman" w:eastAsia="Times New Roman" w:hAnsi="Times New Roman" w:cs="Times New Roman"/>
          <w:sz w:val="20"/>
          <w:szCs w:val="20"/>
          <w:shd w:val="clear" w:color="auto" w:fill="D9D9D9"/>
        </w:rPr>
        <w:t>(DEM-ell)</w:t>
      </w:r>
      <w:r>
        <w:rPr>
          <w:rFonts w:ascii="Times New Roman" w:eastAsia="Times New Roman" w:hAnsi="Times New Roman" w:cs="Times New Roman"/>
          <w:sz w:val="20"/>
          <w:szCs w:val="20"/>
        </w:rPr>
        <w:t xml:space="preserve"> poem is Arnold Schoenberg’s </w:t>
      </w:r>
      <w:r>
        <w:rPr>
          <w:rFonts w:ascii="Times New Roman" w:eastAsia="Times New Roman" w:hAnsi="Times New Roman" w:cs="Times New Roman"/>
          <w:sz w:val="20"/>
          <w:szCs w:val="20"/>
          <w:shd w:val="clear" w:color="auto" w:fill="D9D9D9"/>
        </w:rPr>
        <w:t>(SHERN-berg’s)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Transfigured Night</w:t>
      </w:r>
      <w:r>
        <w:rPr>
          <w:rFonts w:ascii="Times New Roman" w:eastAsia="Times New Roman" w:hAnsi="Times New Roman" w:cs="Times New Roman"/>
          <w:sz w:val="20"/>
          <w:szCs w:val="20"/>
        </w:rPr>
        <w:t>. For 10 points, give</w:t>
      </w:r>
      <w:r>
        <w:rPr>
          <w:rFonts w:ascii="Times New Roman" w:eastAsia="Times New Roman" w:hAnsi="Times New Roman" w:cs="Times New Roman"/>
          <w:sz w:val="20"/>
          <w:szCs w:val="20"/>
        </w:rPr>
        <w:t xml:space="preserve"> this number which is half of the number of notes in a dodecaphonic tone row.</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six</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 xml:space="preserve">Ndengei </w:t>
      </w:r>
      <w:r>
        <w:rPr>
          <w:rFonts w:ascii="Times New Roman" w:eastAsia="Times New Roman" w:hAnsi="Times New Roman" w:cs="Times New Roman"/>
          <w:b/>
          <w:sz w:val="20"/>
          <w:szCs w:val="20"/>
          <w:shd w:val="clear" w:color="auto" w:fill="D9D9D9"/>
        </w:rPr>
        <w:t>(nuh-DEN-gay)</w:t>
      </w:r>
      <w:r>
        <w:rPr>
          <w:rFonts w:ascii="Times New Roman" w:eastAsia="Times New Roman" w:hAnsi="Times New Roman" w:cs="Times New Roman"/>
          <w:b/>
          <w:sz w:val="20"/>
          <w:szCs w:val="20"/>
        </w:rPr>
        <w:t xml:space="preserve">, the Fijian </w:t>
      </w:r>
      <w:r>
        <w:rPr>
          <w:rFonts w:ascii="Times New Roman" w:eastAsia="Times New Roman" w:hAnsi="Times New Roman" w:cs="Times New Roman"/>
          <w:b/>
          <w:sz w:val="20"/>
          <w:szCs w:val="20"/>
          <w:shd w:val="clear" w:color="auto" w:fill="D9D9D9"/>
        </w:rPr>
        <w:t>(FEE-jee-an)</w:t>
      </w:r>
      <w:r>
        <w:rPr>
          <w:rFonts w:ascii="Times New Roman" w:eastAsia="Times New Roman" w:hAnsi="Times New Roman" w:cs="Times New Roman"/>
          <w:b/>
          <w:sz w:val="20"/>
          <w:szCs w:val="20"/>
        </w:rPr>
        <w:t xml:space="preserve"> creator-god, was depicted as one of these animals. In Korean mythology, a girl who became pregnant out of wedlock </w:t>
      </w:r>
      <w:r>
        <w:rPr>
          <w:rFonts w:ascii="Times New Roman" w:eastAsia="Times New Roman" w:hAnsi="Times New Roman" w:cs="Times New Roman"/>
          <w:b/>
          <w:sz w:val="20"/>
          <w:szCs w:val="20"/>
        </w:rPr>
        <w:t xml:space="preserve">was thrown in a box and became one of these creatures; that goddess of wealth is Chil-seong-shin, the Jeju </w:t>
      </w:r>
      <w:r>
        <w:rPr>
          <w:rFonts w:ascii="Times New Roman" w:eastAsia="Times New Roman" w:hAnsi="Times New Roman" w:cs="Times New Roman"/>
          <w:b/>
          <w:sz w:val="20"/>
          <w:szCs w:val="20"/>
          <w:shd w:val="clear" w:color="auto" w:fill="D9D9D9"/>
        </w:rPr>
        <w:t>(CHAY-jew)</w:t>
      </w:r>
      <w:r>
        <w:rPr>
          <w:rFonts w:ascii="Times New Roman" w:eastAsia="Times New Roman" w:hAnsi="Times New Roman" w:cs="Times New Roman"/>
          <w:b/>
          <w:sz w:val="20"/>
          <w:szCs w:val="20"/>
        </w:rPr>
        <w:t xml:space="preserve"> equivalent of Eopsin </w:t>
      </w:r>
      <w:r>
        <w:rPr>
          <w:rFonts w:ascii="Times New Roman" w:eastAsia="Times New Roman" w:hAnsi="Times New Roman" w:cs="Times New Roman"/>
          <w:b/>
          <w:sz w:val="20"/>
          <w:szCs w:val="20"/>
          <w:shd w:val="clear" w:color="auto" w:fill="D9D9D9"/>
        </w:rPr>
        <w:t>(“up shin”)</w:t>
      </w:r>
      <w:r>
        <w:rPr>
          <w:rFonts w:ascii="Times New Roman" w:eastAsia="Times New Roman" w:hAnsi="Times New Roman" w:cs="Times New Roman"/>
          <w:b/>
          <w:sz w:val="20"/>
          <w:szCs w:val="20"/>
        </w:rPr>
        <w:t xml:space="preserve">. In another mythology, the progenitor of these creatures challenged her sister Vinata </w:t>
      </w:r>
      <w:r>
        <w:rPr>
          <w:rFonts w:ascii="Times New Roman" w:eastAsia="Times New Roman" w:hAnsi="Times New Roman" w:cs="Times New Roman"/>
          <w:b/>
          <w:sz w:val="20"/>
          <w:szCs w:val="20"/>
          <w:shd w:val="clear" w:color="auto" w:fill="D9D9D9"/>
        </w:rPr>
        <w:t>(vin-AH-ta)</w:t>
      </w:r>
      <w:r>
        <w:rPr>
          <w:rFonts w:ascii="Times New Roman" w:eastAsia="Times New Roman" w:hAnsi="Times New Roman" w:cs="Times New Roman"/>
          <w:b/>
          <w:sz w:val="20"/>
          <w:szCs w:val="20"/>
        </w:rPr>
        <w:t xml:space="preserve"> to guess the color of a divine horse’s tail; that queen of them is Kadru </w:t>
      </w:r>
      <w:r>
        <w:rPr>
          <w:rFonts w:ascii="Times New Roman" w:eastAsia="Times New Roman" w:hAnsi="Times New Roman" w:cs="Times New Roman"/>
          <w:b/>
          <w:sz w:val="20"/>
          <w:szCs w:val="20"/>
          <w:shd w:val="clear" w:color="auto" w:fill="D9D9D9"/>
        </w:rPr>
        <w:t>(CAD-rue)</w:t>
      </w:r>
      <w:r>
        <w:rPr>
          <w:rFonts w:ascii="Times New Roman" w:eastAsia="Times New Roman" w:hAnsi="Times New Roman" w:cs="Times New Roman"/>
          <w:b/>
          <w:sz w:val="20"/>
          <w:szCs w:val="20"/>
        </w:rPr>
        <w:t>.  Uttu told another one of these creatures to hide in a bull’s corpse to hide from an (*)</w:t>
      </w:r>
      <w:r>
        <w:rPr>
          <w:rFonts w:ascii="Times New Roman" w:eastAsia="Times New Roman" w:hAnsi="Times New Roman" w:cs="Times New Roman"/>
          <w:sz w:val="20"/>
          <w:szCs w:val="20"/>
        </w:rPr>
        <w:t xml:space="preserve"> eagle. Artemis filled the bridal chamber of Alcestis </w:t>
      </w:r>
      <w:r>
        <w:rPr>
          <w:rFonts w:ascii="Times New Roman" w:eastAsia="Times New Roman" w:hAnsi="Times New Roman" w:cs="Times New Roman"/>
          <w:sz w:val="20"/>
          <w:szCs w:val="20"/>
          <w:shd w:val="clear" w:color="auto" w:fill="D9D9D9"/>
        </w:rPr>
        <w:t>(all-CEST-is)</w:t>
      </w:r>
      <w:r>
        <w:rPr>
          <w:rFonts w:ascii="Times New Roman" w:eastAsia="Times New Roman" w:hAnsi="Times New Roman" w:cs="Times New Roman"/>
          <w:sz w:val="20"/>
          <w:szCs w:val="20"/>
        </w:rPr>
        <w:t xml:space="preserve"> and Admetus </w:t>
      </w:r>
      <w:r>
        <w:rPr>
          <w:rFonts w:ascii="Times New Roman" w:eastAsia="Times New Roman" w:hAnsi="Times New Roman" w:cs="Times New Roman"/>
          <w:sz w:val="20"/>
          <w:szCs w:val="20"/>
          <w:shd w:val="clear" w:color="auto" w:fill="D9D9D9"/>
        </w:rPr>
        <w:t>(ad</w:t>
      </w:r>
      <w:r>
        <w:rPr>
          <w:rFonts w:ascii="Times New Roman" w:eastAsia="Times New Roman" w:hAnsi="Times New Roman" w:cs="Times New Roman"/>
          <w:sz w:val="20"/>
          <w:szCs w:val="20"/>
          <w:shd w:val="clear" w:color="auto" w:fill="D9D9D9"/>
        </w:rPr>
        <w:t>-MEET-us)</w:t>
      </w:r>
      <w:r>
        <w:rPr>
          <w:rFonts w:ascii="Times New Roman" w:eastAsia="Times New Roman" w:hAnsi="Times New Roman" w:cs="Times New Roman"/>
          <w:sz w:val="20"/>
          <w:szCs w:val="20"/>
        </w:rPr>
        <w:t xml:space="preserve"> with these creatures, and they are often depicted as giving humans gifts by licking their ears; examples include Melampus and Asclepius </w:t>
      </w:r>
      <w:r>
        <w:rPr>
          <w:rFonts w:ascii="Times New Roman" w:eastAsia="Times New Roman" w:hAnsi="Times New Roman" w:cs="Times New Roman"/>
          <w:sz w:val="20"/>
          <w:szCs w:val="20"/>
          <w:shd w:val="clear" w:color="auto" w:fill="D9D9D9"/>
        </w:rPr>
        <w:t>(us-KLEE-pee-us)</w:t>
      </w:r>
      <w:r>
        <w:rPr>
          <w:rFonts w:ascii="Times New Roman" w:eastAsia="Times New Roman" w:hAnsi="Times New Roman" w:cs="Times New Roman"/>
          <w:sz w:val="20"/>
          <w:szCs w:val="20"/>
        </w:rPr>
        <w:t>. In Hinduism, the nagas take this form. For 10 points, name these animals, two of which appea</w:t>
      </w:r>
      <w:r>
        <w:rPr>
          <w:rFonts w:ascii="Times New Roman" w:eastAsia="Times New Roman" w:hAnsi="Times New Roman" w:cs="Times New Roman"/>
          <w:sz w:val="20"/>
          <w:szCs w:val="20"/>
        </w:rPr>
        <w:t>r on Hermes’ caduceus and one of which was slain by Apollo at Delphi.</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snakes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serpents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dragons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 xml:space="preserve">nagas </w:t>
      </w:r>
      <w:r>
        <w:rPr>
          <w:rFonts w:ascii="Times New Roman" w:eastAsia="Times New Roman" w:hAnsi="Times New Roman" w:cs="Times New Roman"/>
          <w:sz w:val="20"/>
          <w:szCs w:val="20"/>
        </w:rPr>
        <w:t>before mention; accept more specific answers]</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Elizabeth Johns describes how the central figure of this painting is portrayed as</w:t>
      </w:r>
      <w:r>
        <w:rPr>
          <w:rFonts w:ascii="Times New Roman" w:eastAsia="Times New Roman" w:hAnsi="Times New Roman" w:cs="Times New Roman"/>
          <w:b/>
          <w:sz w:val="20"/>
          <w:szCs w:val="20"/>
        </w:rPr>
        <w:t xml:space="preserve"> a teacher of future American generations. The students of this painting’s artist took a photograph parodying it in which the main character dramatically holds an axe. A man with a yellow scarf appears to be falling asleep and a man with a goatee leans ove</w:t>
      </w:r>
      <w:r>
        <w:rPr>
          <w:rFonts w:ascii="Times New Roman" w:eastAsia="Times New Roman" w:hAnsi="Times New Roman" w:cs="Times New Roman"/>
          <w:b/>
          <w:sz w:val="20"/>
          <w:szCs w:val="20"/>
        </w:rPr>
        <w:t>r a balcony in this work. On the left of this painting, two figures stand in a red tunnel (*)</w:t>
      </w:r>
      <w:r>
        <w:rPr>
          <w:rFonts w:ascii="Times New Roman" w:eastAsia="Times New Roman" w:hAnsi="Times New Roman" w:cs="Times New Roman"/>
          <w:sz w:val="20"/>
          <w:szCs w:val="20"/>
        </w:rPr>
        <w:t xml:space="preserve"> behind the main proceedings. On the left, a blond clerk takes notes while four men including James Barton and Daniel Appel conduct their work. In the central scen</w:t>
      </w:r>
      <w:r>
        <w:rPr>
          <w:rFonts w:ascii="Times New Roman" w:eastAsia="Times New Roman" w:hAnsi="Times New Roman" w:cs="Times New Roman"/>
          <w:sz w:val="20"/>
          <w:szCs w:val="20"/>
        </w:rPr>
        <w:t xml:space="preserve">e, a woman with clenched hands looks away from the torso of a patient of ambiguous gender being cut by the title Jefferson Medical College professor. For 10 points, name this Thomas Eakins </w:t>
      </w:r>
      <w:r>
        <w:rPr>
          <w:rFonts w:ascii="Times New Roman" w:eastAsia="Times New Roman" w:hAnsi="Times New Roman" w:cs="Times New Roman"/>
          <w:sz w:val="20"/>
          <w:szCs w:val="20"/>
          <w:shd w:val="clear" w:color="auto" w:fill="CCCCCC"/>
        </w:rPr>
        <w:t>(EE-kinz)</w:t>
      </w:r>
      <w:r>
        <w:rPr>
          <w:rFonts w:ascii="Times New Roman" w:eastAsia="Times New Roman" w:hAnsi="Times New Roman" w:cs="Times New Roman"/>
          <w:sz w:val="20"/>
          <w:szCs w:val="20"/>
        </w:rPr>
        <w:t xml:space="preserve"> painting showing an elderly black-coated professor lectur</w:t>
      </w:r>
      <w:r>
        <w:rPr>
          <w:rFonts w:ascii="Times New Roman" w:eastAsia="Times New Roman" w:hAnsi="Times New Roman" w:cs="Times New Roman"/>
          <w:sz w:val="20"/>
          <w:szCs w:val="20"/>
        </w:rPr>
        <w:t>ing in a surgical theater during an operation.</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Gross Clinic</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Two characters in this novel argue whether women have been cursed to suffer the fate of putting up with men, or vice versa. One character in this novel goes to prison after gettin</w:t>
      </w:r>
      <w:r>
        <w:rPr>
          <w:rFonts w:ascii="Times New Roman" w:eastAsia="Times New Roman" w:hAnsi="Times New Roman" w:cs="Times New Roman"/>
          <w:b/>
          <w:sz w:val="20"/>
          <w:szCs w:val="20"/>
        </w:rPr>
        <w:t xml:space="preserve">g grouped in with a bunch of robbers in a subway station; that character, who falls in love with Elizabeth at a diner, is revealed to be the protagonist's true father, Richard. One character in this novel is asked if he has never been "made to drink a cup </w:t>
      </w:r>
      <w:r>
        <w:rPr>
          <w:rFonts w:ascii="Times New Roman" w:eastAsia="Times New Roman" w:hAnsi="Times New Roman" w:cs="Times New Roman"/>
          <w:b/>
          <w:sz w:val="20"/>
          <w:szCs w:val="20"/>
        </w:rPr>
        <w:t>of sorrow" before being shown a letter from his dead wife (*)</w:t>
      </w:r>
      <w:r>
        <w:rPr>
          <w:rFonts w:ascii="Times New Roman" w:eastAsia="Times New Roman" w:hAnsi="Times New Roman" w:cs="Times New Roman"/>
          <w:sz w:val="20"/>
          <w:szCs w:val="20"/>
        </w:rPr>
        <w:t xml:space="preserve"> Deborah, which Florence kept in her handbag for years. This novel's protagonist is upset when his brother comes home with a knife gash and doesn’t know why that brother, Roy, is favored by his p</w:t>
      </w:r>
      <w:r>
        <w:rPr>
          <w:rFonts w:ascii="Times New Roman" w:eastAsia="Times New Roman" w:hAnsi="Times New Roman" w:cs="Times New Roman"/>
          <w:sz w:val="20"/>
          <w:szCs w:val="20"/>
        </w:rPr>
        <w:t xml:space="preserve">reacher stepfather Gabriel. This novel takes place on the fourteenth birthday of its protagonist, who experiences a religious revelation. For 10 points, name this semi-autobiographical novel about John Grimes, by James Baldwin.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Go Tell It on the M</w:t>
      </w:r>
      <w:r>
        <w:rPr>
          <w:rFonts w:ascii="Times New Roman" w:eastAsia="Times New Roman" w:hAnsi="Times New Roman" w:cs="Times New Roman"/>
          <w:b/>
          <w:i/>
          <w:sz w:val="20"/>
          <w:szCs w:val="20"/>
          <w:u w:val="single"/>
        </w:rPr>
        <w:t>ountain</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 xml:space="preserve">This man’s </w:t>
      </w:r>
      <w:r>
        <w:rPr>
          <w:rFonts w:ascii="Times New Roman" w:eastAsia="Times New Roman" w:hAnsi="Times New Roman" w:cs="Times New Roman"/>
          <w:b/>
          <w:i/>
          <w:sz w:val="20"/>
          <w:szCs w:val="20"/>
        </w:rPr>
        <w:t xml:space="preserve">Troezen </w:t>
      </w:r>
      <w:r>
        <w:rPr>
          <w:rFonts w:ascii="Times New Roman" w:eastAsia="Times New Roman" w:hAnsi="Times New Roman" w:cs="Times New Roman"/>
          <w:b/>
          <w:i/>
          <w:sz w:val="20"/>
          <w:szCs w:val="20"/>
          <w:shd w:val="clear" w:color="auto" w:fill="CCCCCC"/>
        </w:rPr>
        <w:t>(TREE-zen)</w:t>
      </w:r>
      <w:r>
        <w:rPr>
          <w:rFonts w:ascii="Times New Roman" w:eastAsia="Times New Roman" w:hAnsi="Times New Roman" w:cs="Times New Roman"/>
          <w:b/>
          <w:i/>
          <w:sz w:val="20"/>
          <w:szCs w:val="20"/>
        </w:rPr>
        <w:t xml:space="preserve"> Decree</w:t>
      </w:r>
      <w:r>
        <w:rPr>
          <w:rFonts w:ascii="Times New Roman" w:eastAsia="Times New Roman" w:hAnsi="Times New Roman" w:cs="Times New Roman"/>
          <w:b/>
          <w:sz w:val="20"/>
          <w:szCs w:val="20"/>
        </w:rPr>
        <w:t xml:space="preserve"> recalled Xanthippus </w:t>
      </w:r>
      <w:r>
        <w:rPr>
          <w:rFonts w:ascii="Times New Roman" w:eastAsia="Times New Roman" w:hAnsi="Times New Roman" w:cs="Times New Roman"/>
          <w:b/>
          <w:sz w:val="20"/>
          <w:szCs w:val="20"/>
          <w:shd w:val="clear" w:color="auto" w:fill="CCCCCC"/>
        </w:rPr>
        <w:t>(zan-TIP-us)</w:t>
      </w:r>
      <w:r>
        <w:rPr>
          <w:rFonts w:ascii="Times New Roman" w:eastAsia="Times New Roman" w:hAnsi="Times New Roman" w:cs="Times New Roman"/>
          <w:b/>
          <w:sz w:val="20"/>
          <w:szCs w:val="20"/>
        </w:rPr>
        <w:t xml:space="preserve"> and Aristides </w:t>
      </w:r>
      <w:r>
        <w:rPr>
          <w:rFonts w:ascii="Times New Roman" w:eastAsia="Times New Roman" w:hAnsi="Times New Roman" w:cs="Times New Roman"/>
          <w:b/>
          <w:sz w:val="20"/>
          <w:szCs w:val="20"/>
          <w:shd w:val="clear" w:color="auto" w:fill="CCCCCC"/>
        </w:rPr>
        <w:t>(ar-uh-STEE-deez)</w:t>
      </w:r>
      <w:r>
        <w:rPr>
          <w:rFonts w:ascii="Times New Roman" w:eastAsia="Times New Roman" w:hAnsi="Times New Roman" w:cs="Times New Roman"/>
          <w:b/>
          <w:sz w:val="20"/>
          <w:szCs w:val="20"/>
        </w:rPr>
        <w:t xml:space="preserve"> the Just from ostracism, and during one battle he bribed Eurybiades </w:t>
      </w:r>
      <w:r>
        <w:rPr>
          <w:rFonts w:ascii="Times New Roman" w:eastAsia="Times New Roman" w:hAnsi="Times New Roman" w:cs="Times New Roman"/>
          <w:b/>
          <w:sz w:val="20"/>
          <w:szCs w:val="20"/>
          <w:shd w:val="clear" w:color="auto" w:fill="CCCCCC"/>
        </w:rPr>
        <w:t>(your-EE-bee-AH-deez)</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to stay. This man was given one year to learn the Persian language and customs after arriving at the </w:t>
      </w:r>
      <w:r>
        <w:rPr>
          <w:rFonts w:ascii="Times New Roman" w:eastAsia="Times New Roman" w:hAnsi="Times New Roman" w:cs="Times New Roman"/>
          <w:b/>
          <w:i/>
          <w:sz w:val="20"/>
          <w:szCs w:val="20"/>
        </w:rPr>
        <w:t>shah-na-shah</w:t>
      </w:r>
      <w:r>
        <w:rPr>
          <w:rFonts w:ascii="Times New Roman" w:eastAsia="Times New Roman" w:hAnsi="Times New Roman" w:cs="Times New Roman"/>
          <w:b/>
          <w:sz w:val="20"/>
          <w:szCs w:val="20"/>
        </w:rPr>
        <w:t>’s court</w:t>
      </w:r>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after which he so impressed his patron that he was made the Governor of Magnesia on the Meander. This man financed one of his venture</w:t>
      </w:r>
      <w:r>
        <w:rPr>
          <w:rFonts w:ascii="Times New Roman" w:eastAsia="Times New Roman" w:hAnsi="Times New Roman" w:cs="Times New Roman"/>
          <w:b/>
          <w:sz w:val="20"/>
          <w:szCs w:val="20"/>
        </w:rPr>
        <w:t>s using a newly discovered silver vein at Laurion. This man’s forces retreated from a three day (*)</w:t>
      </w:r>
      <w:r>
        <w:rPr>
          <w:rFonts w:ascii="Times New Roman" w:eastAsia="Times New Roman" w:hAnsi="Times New Roman" w:cs="Times New Roman"/>
          <w:sz w:val="20"/>
          <w:szCs w:val="20"/>
        </w:rPr>
        <w:t xml:space="preserve"> battle in which his forces used a defensive crescent formation. This man sent his slave Sicinnus </w:t>
      </w:r>
      <w:r>
        <w:rPr>
          <w:rFonts w:ascii="Times New Roman" w:eastAsia="Times New Roman" w:hAnsi="Times New Roman" w:cs="Times New Roman"/>
          <w:sz w:val="20"/>
          <w:szCs w:val="20"/>
          <w:shd w:val="clear" w:color="auto" w:fill="CCCCCC"/>
        </w:rPr>
        <w:t>(sih-SIN-nuhss)</w:t>
      </w:r>
      <w:r>
        <w:rPr>
          <w:rFonts w:ascii="Times New Roman" w:eastAsia="Times New Roman" w:hAnsi="Times New Roman" w:cs="Times New Roman"/>
          <w:sz w:val="20"/>
          <w:szCs w:val="20"/>
        </w:rPr>
        <w:t xml:space="preserve"> with a fake defection letter to lure the en</w:t>
      </w:r>
      <w:r>
        <w:rPr>
          <w:rFonts w:ascii="Times New Roman" w:eastAsia="Times New Roman" w:hAnsi="Times New Roman" w:cs="Times New Roman"/>
          <w:sz w:val="20"/>
          <w:szCs w:val="20"/>
        </w:rPr>
        <w:t xml:space="preserve">emy into a narrow strait by Piraeus </w:t>
      </w:r>
      <w:r>
        <w:rPr>
          <w:rFonts w:ascii="Times New Roman" w:eastAsia="Times New Roman" w:hAnsi="Times New Roman" w:cs="Times New Roman"/>
          <w:sz w:val="20"/>
          <w:szCs w:val="20"/>
          <w:shd w:val="clear" w:color="auto" w:fill="CCCCCC"/>
        </w:rPr>
        <w:t>(pi-REY-us)</w:t>
      </w:r>
      <w:r>
        <w:rPr>
          <w:rFonts w:ascii="Times New Roman" w:eastAsia="Times New Roman" w:hAnsi="Times New Roman" w:cs="Times New Roman"/>
          <w:sz w:val="20"/>
          <w:szCs w:val="20"/>
        </w:rPr>
        <w:t xml:space="preserve">. This son of Neocles interpreted a prophecy from the Delphic Oracle that “only a wooden wall would not fail” as a cue to build large numbers of triremes for his city’s navy. For 10 points, name this Athenian </w:t>
      </w:r>
      <w:r>
        <w:rPr>
          <w:rFonts w:ascii="Times New Roman" w:eastAsia="Times New Roman" w:hAnsi="Times New Roman" w:cs="Times New Roman"/>
          <w:sz w:val="20"/>
          <w:szCs w:val="20"/>
        </w:rPr>
        <w:t xml:space="preserve">admiral who was the </w:t>
      </w:r>
      <w:r>
        <w:rPr>
          <w:rFonts w:ascii="Times New Roman" w:eastAsia="Times New Roman" w:hAnsi="Times New Roman" w:cs="Times New Roman"/>
          <w:i/>
          <w:sz w:val="20"/>
          <w:szCs w:val="20"/>
        </w:rPr>
        <w:t>de facto</w:t>
      </w:r>
      <w:r>
        <w:rPr>
          <w:rFonts w:ascii="Times New Roman" w:eastAsia="Times New Roman" w:hAnsi="Times New Roman" w:cs="Times New Roman"/>
          <w:sz w:val="20"/>
          <w:szCs w:val="20"/>
        </w:rPr>
        <w:t xml:space="preserve"> Greek commander at the battle of Salamis </w:t>
      </w:r>
      <w:r>
        <w:rPr>
          <w:rFonts w:ascii="Times New Roman" w:eastAsia="Times New Roman" w:hAnsi="Times New Roman" w:cs="Times New Roman"/>
          <w:sz w:val="20"/>
          <w:szCs w:val="20"/>
          <w:shd w:val="clear" w:color="auto" w:fill="CCCCCC"/>
        </w:rPr>
        <w:t>(SAL-uh-miss)</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Themistocles</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This city’s Saksaywaman </w:t>
      </w:r>
      <w:r>
        <w:rPr>
          <w:rFonts w:ascii="Times New Roman" w:eastAsia="Times New Roman" w:hAnsi="Times New Roman" w:cs="Times New Roman"/>
          <w:b/>
          <w:sz w:val="20"/>
          <w:szCs w:val="20"/>
          <w:shd w:val="clear" w:color="auto" w:fill="CCCCCC"/>
        </w:rPr>
        <w:t>(SAK-say-WHY-man)</w:t>
      </w:r>
      <w:r>
        <w:rPr>
          <w:rFonts w:ascii="Times New Roman" w:eastAsia="Times New Roman" w:hAnsi="Times New Roman" w:cs="Times New Roman"/>
          <w:b/>
          <w:sz w:val="20"/>
          <w:szCs w:val="20"/>
        </w:rPr>
        <w:t xml:space="preserve"> walls were built by the Killke </w:t>
      </w:r>
      <w:r>
        <w:rPr>
          <w:rFonts w:ascii="Times New Roman" w:eastAsia="Times New Roman" w:hAnsi="Times New Roman" w:cs="Times New Roman"/>
          <w:b/>
          <w:sz w:val="20"/>
          <w:szCs w:val="20"/>
          <w:shd w:val="clear" w:color="auto" w:fill="CCCCCC"/>
        </w:rPr>
        <w:t>(KILL-ik)</w:t>
      </w:r>
      <w:r>
        <w:rPr>
          <w:rFonts w:ascii="Times New Roman" w:eastAsia="Times New Roman" w:hAnsi="Times New Roman" w:cs="Times New Roman"/>
          <w:b/>
          <w:sz w:val="20"/>
          <w:szCs w:val="20"/>
        </w:rPr>
        <w:t xml:space="preserve"> culture during its early history. This city was divided into quarters within its </w:t>
      </w:r>
      <w:r>
        <w:rPr>
          <w:rFonts w:ascii="Times New Roman" w:eastAsia="Times New Roman" w:hAnsi="Times New Roman" w:cs="Times New Roman"/>
          <w:b/>
          <w:i/>
          <w:sz w:val="20"/>
          <w:szCs w:val="20"/>
        </w:rPr>
        <w:t>urin</w:t>
      </w:r>
      <w:r>
        <w:rPr>
          <w:rFonts w:ascii="Times New Roman" w:eastAsia="Times New Roman" w:hAnsi="Times New Roman" w:cs="Times New Roman"/>
          <w:b/>
          <w:sz w:val="20"/>
          <w:szCs w:val="20"/>
        </w:rPr>
        <w:t xml:space="preserve"> and </w:t>
      </w:r>
      <w:r>
        <w:rPr>
          <w:rFonts w:ascii="Times New Roman" w:eastAsia="Times New Roman" w:hAnsi="Times New Roman" w:cs="Times New Roman"/>
          <w:b/>
          <w:i/>
          <w:sz w:val="20"/>
          <w:szCs w:val="20"/>
        </w:rPr>
        <w:t>hanan</w:t>
      </w:r>
      <w:r>
        <w:rPr>
          <w:rFonts w:ascii="Times New Roman" w:eastAsia="Times New Roman" w:hAnsi="Times New Roman" w:cs="Times New Roman"/>
          <w:b/>
          <w:sz w:val="20"/>
          <w:szCs w:val="20"/>
        </w:rPr>
        <w:t xml:space="preserve"> sectors. A dispute over the control of this city was settled at the Battle of Las Salinas </w:t>
      </w:r>
      <w:r>
        <w:rPr>
          <w:rFonts w:ascii="Times New Roman" w:eastAsia="Times New Roman" w:hAnsi="Times New Roman" w:cs="Times New Roman"/>
          <w:b/>
          <w:sz w:val="20"/>
          <w:szCs w:val="20"/>
          <w:shd w:val="clear" w:color="auto" w:fill="CCCCCC"/>
        </w:rPr>
        <w:t>(suh-LEE-nus)</w:t>
      </w:r>
      <w:r>
        <w:rPr>
          <w:rFonts w:ascii="Times New Roman" w:eastAsia="Times New Roman" w:hAnsi="Times New Roman" w:cs="Times New Roman"/>
          <w:b/>
          <w:sz w:val="20"/>
          <w:szCs w:val="20"/>
        </w:rPr>
        <w:t>. One citadel on the northern outskirts of this city was</w:t>
      </w:r>
      <w:r>
        <w:rPr>
          <w:rFonts w:ascii="Times New Roman" w:eastAsia="Times New Roman" w:hAnsi="Times New Roman" w:cs="Times New Roman"/>
          <w:b/>
          <w:sz w:val="20"/>
          <w:szCs w:val="20"/>
        </w:rPr>
        <w:t xml:space="preserve"> the site of a siege by the puppet ruler Manco II who retreated to the jungle where his son succeeded him. A man who claimed to be a direct descendant of that son two centuries later staged an indigenous (*)</w:t>
      </w:r>
      <w:r>
        <w:rPr>
          <w:rFonts w:ascii="Times New Roman" w:eastAsia="Times New Roman" w:hAnsi="Times New Roman" w:cs="Times New Roman"/>
          <w:sz w:val="20"/>
          <w:szCs w:val="20"/>
        </w:rPr>
        <w:t xml:space="preserve"> uprising before being executed in this city. Bot</w:t>
      </w:r>
      <w:r>
        <w:rPr>
          <w:rFonts w:ascii="Times New Roman" w:eastAsia="Times New Roman" w:hAnsi="Times New Roman" w:cs="Times New Roman"/>
          <w:sz w:val="20"/>
          <w:szCs w:val="20"/>
        </w:rPr>
        <w:t>h those men were known as Tupac Amaru. The War of Two Brothers saw this city fall to its king, who was later notoriously captured and held in a “Ransom Room” by the Spanish. For 10 points, name this Incan capital plundered by Francisco Pizarro in modern-da</w:t>
      </w:r>
      <w:r>
        <w:rPr>
          <w:rFonts w:ascii="Times New Roman" w:eastAsia="Times New Roman" w:hAnsi="Times New Roman" w:cs="Times New Roman"/>
          <w:sz w:val="20"/>
          <w:szCs w:val="20"/>
        </w:rPr>
        <w:t>y Peru.</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Cuzco</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lastRenderedPageBreak/>
        <w:t xml:space="preserve">17. </w:t>
      </w:r>
      <w:r>
        <w:rPr>
          <w:rFonts w:ascii="Times New Roman" w:eastAsia="Times New Roman" w:hAnsi="Times New Roman" w:cs="Times New Roman"/>
          <w:b/>
          <w:sz w:val="20"/>
          <w:szCs w:val="20"/>
        </w:rPr>
        <w:t xml:space="preserve">This artist’s company went on with scheduled performances of </w:t>
      </w:r>
      <w:r>
        <w:rPr>
          <w:rFonts w:ascii="Times New Roman" w:eastAsia="Times New Roman" w:hAnsi="Times New Roman" w:cs="Times New Roman"/>
          <w:b/>
          <w:i/>
          <w:sz w:val="20"/>
          <w:szCs w:val="20"/>
        </w:rPr>
        <w:t xml:space="preserve">Divertimento </w:t>
      </w:r>
      <w:r>
        <w:rPr>
          <w:rFonts w:ascii="Times New Roman" w:eastAsia="Times New Roman" w:hAnsi="Times New Roman" w:cs="Times New Roman"/>
          <w:b/>
          <w:i/>
          <w:sz w:val="20"/>
          <w:szCs w:val="20"/>
          <w:shd w:val="clear" w:color="auto" w:fill="CCCCCC"/>
        </w:rPr>
        <w:t>(dih-vur-tuh-MEN-toh)</w:t>
      </w:r>
      <w:r>
        <w:rPr>
          <w:rFonts w:ascii="Times New Roman" w:eastAsia="Times New Roman" w:hAnsi="Times New Roman" w:cs="Times New Roman"/>
          <w:b/>
          <w:i/>
          <w:sz w:val="20"/>
          <w:szCs w:val="20"/>
        </w:rPr>
        <w:t xml:space="preserve">  Number 15</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the night of his death from CJD. This man collaborated with Paul Hindemith </w:t>
      </w:r>
      <w:r>
        <w:rPr>
          <w:rFonts w:ascii="Times New Roman" w:eastAsia="Times New Roman" w:hAnsi="Times New Roman" w:cs="Times New Roman"/>
          <w:b/>
          <w:sz w:val="20"/>
          <w:szCs w:val="20"/>
          <w:shd w:val="clear" w:color="auto" w:fill="CCCCCC"/>
        </w:rPr>
        <w:t>(HIN-duh-mith)</w:t>
      </w:r>
      <w:r>
        <w:rPr>
          <w:rFonts w:ascii="Times New Roman" w:eastAsia="Times New Roman" w:hAnsi="Times New Roman" w:cs="Times New Roman"/>
          <w:b/>
          <w:sz w:val="20"/>
          <w:szCs w:val="20"/>
        </w:rPr>
        <w:t xml:space="preserve"> on a work with “Melancholic” and</w:t>
      </w:r>
      <w:r>
        <w:rPr>
          <w:rFonts w:ascii="Times New Roman" w:eastAsia="Times New Roman" w:hAnsi="Times New Roman" w:cs="Times New Roman"/>
          <w:b/>
          <w:sz w:val="20"/>
          <w:szCs w:val="20"/>
        </w:rPr>
        <w:t xml:space="preserve"> “Sanguine” movements, and derived the inspiration for another work from Arpels, of van Cleef and Arpels fame. This man used excerpts from Faure’s </w:t>
      </w:r>
      <w:r>
        <w:rPr>
          <w:rFonts w:ascii="Times New Roman" w:eastAsia="Times New Roman" w:hAnsi="Times New Roman" w:cs="Times New Roman"/>
          <w:b/>
          <w:i/>
          <w:sz w:val="20"/>
          <w:szCs w:val="20"/>
        </w:rPr>
        <w:t xml:space="preserve">Pelias and Melisande </w:t>
      </w:r>
      <w:r>
        <w:rPr>
          <w:rFonts w:ascii="Times New Roman" w:eastAsia="Times New Roman" w:hAnsi="Times New Roman" w:cs="Times New Roman"/>
          <w:b/>
          <w:i/>
          <w:sz w:val="20"/>
          <w:szCs w:val="20"/>
          <w:shd w:val="clear" w:color="auto" w:fill="CCCCCC"/>
        </w:rPr>
        <w:t>(PEE-lee-as and meh-LEE-sand)</w:t>
      </w:r>
      <w:r>
        <w:rPr>
          <w:rFonts w:ascii="Times New Roman" w:eastAsia="Times New Roman" w:hAnsi="Times New Roman" w:cs="Times New Roman"/>
          <w:b/>
          <w:sz w:val="20"/>
          <w:szCs w:val="20"/>
        </w:rPr>
        <w:t xml:space="preserve"> and Stravinsky’s </w:t>
      </w:r>
      <w:r>
        <w:rPr>
          <w:rFonts w:ascii="Times New Roman" w:eastAsia="Times New Roman" w:hAnsi="Times New Roman" w:cs="Times New Roman"/>
          <w:b/>
          <w:i/>
          <w:sz w:val="20"/>
          <w:szCs w:val="20"/>
        </w:rPr>
        <w:t xml:space="preserve">Capriccio </w:t>
      </w:r>
      <w:r>
        <w:rPr>
          <w:rFonts w:ascii="Times New Roman" w:eastAsia="Times New Roman" w:hAnsi="Times New Roman" w:cs="Times New Roman"/>
          <w:b/>
          <w:i/>
          <w:sz w:val="20"/>
          <w:szCs w:val="20"/>
          <w:shd w:val="clear" w:color="auto" w:fill="CCCCCC"/>
        </w:rPr>
        <w:t>(kuh-PRE-chee-oh)</w:t>
      </w:r>
      <w:r>
        <w:rPr>
          <w:rFonts w:ascii="Times New Roman" w:eastAsia="Times New Roman" w:hAnsi="Times New Roman" w:cs="Times New Roman"/>
          <w:b/>
          <w:i/>
          <w:sz w:val="20"/>
          <w:szCs w:val="20"/>
        </w:rPr>
        <w:t xml:space="preserve"> for Piano and</w:t>
      </w:r>
      <w:r>
        <w:rPr>
          <w:rFonts w:ascii="Times New Roman" w:eastAsia="Times New Roman" w:hAnsi="Times New Roman" w:cs="Times New Roman"/>
          <w:b/>
          <w:i/>
          <w:sz w:val="20"/>
          <w:szCs w:val="20"/>
        </w:rPr>
        <w:t xml:space="preserve"> Orchestra </w:t>
      </w:r>
      <w:r>
        <w:rPr>
          <w:rFonts w:ascii="Times New Roman" w:eastAsia="Times New Roman" w:hAnsi="Times New Roman" w:cs="Times New Roman"/>
          <w:b/>
          <w:sz w:val="20"/>
          <w:szCs w:val="20"/>
        </w:rPr>
        <w:t>for the first and second movements of one work; those movements are based on (*)</w:t>
      </w:r>
      <w:r>
        <w:rPr>
          <w:rFonts w:ascii="Times New Roman" w:eastAsia="Times New Roman" w:hAnsi="Times New Roman" w:cs="Times New Roman"/>
          <w:sz w:val="20"/>
          <w:szCs w:val="20"/>
        </w:rPr>
        <w:t xml:space="preserve"> emeralds and rubies. Barbara Karinska </w:t>
      </w:r>
      <w:r>
        <w:rPr>
          <w:rFonts w:ascii="Times New Roman" w:eastAsia="Times New Roman" w:hAnsi="Times New Roman" w:cs="Times New Roman"/>
          <w:sz w:val="20"/>
          <w:szCs w:val="20"/>
          <w:shd w:val="clear" w:color="auto" w:fill="CCCCCC"/>
        </w:rPr>
        <w:t>(kuh-RIN-skuh)</w:t>
      </w:r>
      <w:r>
        <w:rPr>
          <w:rFonts w:ascii="Times New Roman" w:eastAsia="Times New Roman" w:hAnsi="Times New Roman" w:cs="Times New Roman"/>
          <w:sz w:val="20"/>
          <w:szCs w:val="20"/>
        </w:rPr>
        <w:t xml:space="preserve"> created most of the costumes for his works, and in a 1954 retelling of a Hoffman tale, this man cast longtime c</w:t>
      </w:r>
      <w:r>
        <w:rPr>
          <w:rFonts w:ascii="Times New Roman" w:eastAsia="Times New Roman" w:hAnsi="Times New Roman" w:cs="Times New Roman"/>
          <w:sz w:val="20"/>
          <w:szCs w:val="20"/>
        </w:rPr>
        <w:t xml:space="preserve">ollaborator Maria Tallchief as the Sugarplum Fairy. For ten points, name this Georgian co-founder of the School of American Ballet and the New York City Ballet, most famous for his version of Tchaikovsky’s </w:t>
      </w:r>
      <w:r>
        <w:rPr>
          <w:rFonts w:ascii="Times New Roman" w:eastAsia="Times New Roman" w:hAnsi="Times New Roman" w:cs="Times New Roman"/>
          <w:i/>
          <w:sz w:val="20"/>
          <w:szCs w:val="20"/>
        </w:rPr>
        <w:t>Nutcracker</w:t>
      </w:r>
      <w:r>
        <w:rPr>
          <w:rFonts w:ascii="Times New Roman" w:eastAsia="Times New Roman" w:hAnsi="Times New Roman" w:cs="Times New Roman"/>
          <w:sz w:val="20"/>
          <w:szCs w:val="20"/>
        </w:rPr>
        <w:t>.</w:t>
      </w:r>
    </w:p>
    <w:p w:rsidR="00553B2E" w:rsidRDefault="00FB3991">
      <w:r>
        <w:rPr>
          <w:rFonts w:ascii="Times New Roman" w:eastAsia="Times New Roman" w:hAnsi="Times New Roman" w:cs="Times New Roman"/>
          <w:sz w:val="20"/>
          <w:szCs w:val="20"/>
        </w:rPr>
        <w:t xml:space="preserve">ANSWER: George </w:t>
      </w:r>
      <w:r>
        <w:rPr>
          <w:rFonts w:ascii="Times New Roman" w:eastAsia="Times New Roman" w:hAnsi="Times New Roman" w:cs="Times New Roman"/>
          <w:b/>
          <w:sz w:val="20"/>
          <w:szCs w:val="20"/>
          <w:u w:val="single"/>
        </w:rPr>
        <w:t>Balanchine</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shd w:val="clear" w:color="auto" w:fill="CCCCCC"/>
        </w:rPr>
        <w:t>(BAL-uhn-cheen)</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One character in this novel derides vain people by telling them to “take out the cork” and writes a document about how he fell in love with Marylena as she balanced on top of a bench. He introduces himself to the narrator of the story by dividing people in</w:t>
      </w:r>
      <w:r>
        <w:rPr>
          <w:rFonts w:ascii="Times New Roman" w:eastAsia="Times New Roman" w:hAnsi="Times New Roman" w:cs="Times New Roman"/>
          <w:b/>
          <w:sz w:val="20"/>
          <w:szCs w:val="20"/>
        </w:rPr>
        <w:t xml:space="preserve">to four types: “cretins, fools, morons, and lunatics.” The narrator’s girlfriend Amparo is upset when she is possessed at a </w:t>
      </w:r>
      <w:r>
        <w:rPr>
          <w:rFonts w:ascii="Times New Roman" w:eastAsia="Times New Roman" w:hAnsi="Times New Roman" w:cs="Times New Roman"/>
          <w:b/>
          <w:i/>
          <w:sz w:val="20"/>
          <w:szCs w:val="20"/>
        </w:rPr>
        <w:t xml:space="preserve">terreiro de candomble </w:t>
      </w:r>
      <w:r>
        <w:rPr>
          <w:rFonts w:ascii="Times New Roman" w:eastAsia="Times New Roman" w:hAnsi="Times New Roman" w:cs="Times New Roman"/>
          <w:b/>
          <w:i/>
          <w:sz w:val="20"/>
          <w:szCs w:val="20"/>
          <w:shd w:val="clear" w:color="auto" w:fill="CCCCCC"/>
        </w:rPr>
        <w:t>(tuh-RARE-ee-oh duh can-duhm-BLEY)</w:t>
      </w:r>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to which she is taken by Aglie, an elderly man posing as the (*)</w:t>
      </w:r>
      <w:r>
        <w:rPr>
          <w:rFonts w:ascii="Times New Roman" w:eastAsia="Times New Roman" w:hAnsi="Times New Roman" w:cs="Times New Roman"/>
          <w:sz w:val="20"/>
          <w:szCs w:val="20"/>
        </w:rPr>
        <w:t xml:space="preserve"> immortal C</w:t>
      </w:r>
      <w:r>
        <w:rPr>
          <w:rFonts w:ascii="Times New Roman" w:eastAsia="Times New Roman" w:hAnsi="Times New Roman" w:cs="Times New Roman"/>
          <w:sz w:val="20"/>
          <w:szCs w:val="20"/>
        </w:rPr>
        <w:t xml:space="preserve">ount de Saint Germain. This novel is divided into ten sections representing the ten Sephirot </w:t>
      </w:r>
      <w:r>
        <w:rPr>
          <w:rFonts w:ascii="Times New Roman" w:eastAsia="Times New Roman" w:hAnsi="Times New Roman" w:cs="Times New Roman"/>
          <w:sz w:val="20"/>
          <w:szCs w:val="20"/>
          <w:shd w:val="clear" w:color="auto" w:fill="CCCCCC"/>
        </w:rPr>
        <w:t>(SEFF-ee-rote)</w:t>
      </w:r>
      <w:r>
        <w:rPr>
          <w:rFonts w:ascii="Times New Roman" w:eastAsia="Times New Roman" w:hAnsi="Times New Roman" w:cs="Times New Roman"/>
          <w:sz w:val="20"/>
          <w:szCs w:val="20"/>
        </w:rPr>
        <w:t xml:space="preserve"> from Kabbalah </w:t>
      </w:r>
      <w:r>
        <w:rPr>
          <w:rFonts w:ascii="Times New Roman" w:eastAsia="Times New Roman" w:hAnsi="Times New Roman" w:cs="Times New Roman"/>
          <w:sz w:val="20"/>
          <w:szCs w:val="20"/>
          <w:shd w:val="clear" w:color="auto" w:fill="CCCCCC"/>
        </w:rPr>
        <w:t>(kuh-BAH-lah)</w:t>
      </w:r>
      <w:r>
        <w:rPr>
          <w:rFonts w:ascii="Times New Roman" w:eastAsia="Times New Roman" w:hAnsi="Times New Roman" w:cs="Times New Roman"/>
          <w:sz w:val="20"/>
          <w:szCs w:val="20"/>
        </w:rPr>
        <w:t>. While working at the Garamond publishing house, the main characters of this novel use a manuscript by Colonel Ardenti a</w:t>
      </w:r>
      <w:r>
        <w:rPr>
          <w:rFonts w:ascii="Times New Roman" w:eastAsia="Times New Roman" w:hAnsi="Times New Roman" w:cs="Times New Roman"/>
          <w:sz w:val="20"/>
          <w:szCs w:val="20"/>
        </w:rPr>
        <w:t xml:space="preserve">nd a computer nicknamed Abulafia to develop “The Plan”. This novel opens in a museum, where Causabon watches members of the Tres society hang Belbo from the title object. For 10 points, name this conspiracy-rich novel by Umberto Eco.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Foucault’s Pe</w:t>
      </w:r>
      <w:r>
        <w:rPr>
          <w:rFonts w:ascii="Times New Roman" w:eastAsia="Times New Roman" w:hAnsi="Times New Roman" w:cs="Times New Roman"/>
          <w:b/>
          <w:i/>
          <w:sz w:val="20"/>
          <w:szCs w:val="20"/>
          <w:u w:val="single"/>
        </w:rPr>
        <w:t>ndulum</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 xml:space="preserve">Il </w:t>
      </w:r>
      <w:r>
        <w:rPr>
          <w:rFonts w:ascii="Times New Roman" w:eastAsia="Times New Roman" w:hAnsi="Times New Roman" w:cs="Times New Roman"/>
          <w:b/>
          <w:i/>
          <w:sz w:val="20"/>
          <w:szCs w:val="20"/>
          <w:u w:val="single"/>
        </w:rPr>
        <w:t>pendolo de Foucault</w:t>
      </w:r>
      <w:r>
        <w:rPr>
          <w:rFonts w:ascii="Times New Roman" w:eastAsia="Times New Roman" w:hAnsi="Times New Roman" w:cs="Times New Roman"/>
          <w:sz w:val="20"/>
          <w:szCs w:val="20"/>
        </w:rPr>
        <w: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A flow is the group action of </w:t>
      </w:r>
      <w:r>
        <w:rPr>
          <w:rFonts w:ascii="Times New Roman" w:eastAsia="Times New Roman" w:hAnsi="Times New Roman" w:cs="Times New Roman"/>
          <w:b/>
          <w:i/>
          <w:sz w:val="20"/>
          <w:szCs w:val="20"/>
        </w:rPr>
        <w:t>this set</w:t>
      </w:r>
      <w:r>
        <w:rPr>
          <w:rFonts w:ascii="Times New Roman" w:eastAsia="Times New Roman" w:hAnsi="Times New Roman" w:cs="Times New Roman"/>
          <w:b/>
          <w:sz w:val="20"/>
          <w:szCs w:val="20"/>
        </w:rPr>
        <w:t xml:space="preserve"> on another. A series of algebras over this field are named for Cayley and Dickson. Subsets of </w:t>
      </w:r>
      <w:r>
        <w:rPr>
          <w:rFonts w:ascii="Times New Roman" w:eastAsia="Times New Roman" w:hAnsi="Times New Roman" w:cs="Times New Roman"/>
          <w:b/>
          <w:i/>
          <w:sz w:val="20"/>
          <w:szCs w:val="20"/>
        </w:rPr>
        <w:t>this set</w:t>
      </w:r>
      <w:r>
        <w:rPr>
          <w:rFonts w:ascii="Times New Roman" w:eastAsia="Times New Roman" w:hAnsi="Times New Roman" w:cs="Times New Roman"/>
          <w:b/>
          <w:sz w:val="20"/>
          <w:szCs w:val="20"/>
        </w:rPr>
        <w:t xml:space="preserve"> named for Vitali lack a Lebesgue </w:t>
      </w:r>
      <w:r>
        <w:rPr>
          <w:rFonts w:ascii="Times New Roman" w:eastAsia="Times New Roman" w:hAnsi="Times New Roman" w:cs="Times New Roman"/>
          <w:b/>
          <w:sz w:val="20"/>
          <w:szCs w:val="20"/>
          <w:shd w:val="clear" w:color="auto" w:fill="CCCCCC"/>
        </w:rPr>
        <w:t>(luh-BEG)</w:t>
      </w:r>
      <w:r>
        <w:rPr>
          <w:rFonts w:ascii="Times New Roman" w:eastAsia="Times New Roman" w:hAnsi="Times New Roman" w:cs="Times New Roman"/>
          <w:b/>
          <w:sz w:val="20"/>
          <w:szCs w:val="20"/>
        </w:rPr>
        <w:t xml:space="preserve"> measure. Any order field with t</w:t>
      </w:r>
      <w:r>
        <w:rPr>
          <w:rFonts w:ascii="Times New Roman" w:eastAsia="Times New Roman" w:hAnsi="Times New Roman" w:cs="Times New Roman"/>
          <w:b/>
          <w:sz w:val="20"/>
          <w:szCs w:val="20"/>
        </w:rPr>
        <w:t xml:space="preserve">he supremum property is isomorphic to </w:t>
      </w:r>
      <w:r>
        <w:rPr>
          <w:rFonts w:ascii="Times New Roman" w:eastAsia="Times New Roman" w:hAnsi="Times New Roman" w:cs="Times New Roman"/>
          <w:b/>
          <w:i/>
          <w:sz w:val="20"/>
          <w:szCs w:val="20"/>
        </w:rPr>
        <w:t>this set</w:t>
      </w:r>
      <w:r>
        <w:rPr>
          <w:rFonts w:ascii="Times New Roman" w:eastAsia="Times New Roman" w:hAnsi="Times New Roman" w:cs="Times New Roman"/>
          <w:b/>
          <w:sz w:val="20"/>
          <w:szCs w:val="20"/>
        </w:rPr>
        <w:t xml:space="preserve">. A Euclidian space generated by taking the Cartesian </w:t>
      </w:r>
      <w:r>
        <w:rPr>
          <w:rFonts w:ascii="Times New Roman" w:eastAsia="Times New Roman" w:hAnsi="Times New Roman" w:cs="Times New Roman"/>
          <w:b/>
          <w:sz w:val="20"/>
          <w:szCs w:val="20"/>
          <w:shd w:val="clear" w:color="auto" w:fill="CCCCCC"/>
        </w:rPr>
        <w:t>(car-TEASE-ee-un)</w:t>
      </w:r>
      <w:r>
        <w:rPr>
          <w:rFonts w:ascii="Times New Roman" w:eastAsia="Times New Roman" w:hAnsi="Times New Roman" w:cs="Times New Roman"/>
          <w:b/>
          <w:sz w:val="20"/>
          <w:szCs w:val="20"/>
        </w:rPr>
        <w:t xml:space="preserve"> product of </w:t>
      </w:r>
      <w:r>
        <w:rPr>
          <w:rFonts w:ascii="Times New Roman" w:eastAsia="Times New Roman" w:hAnsi="Times New Roman" w:cs="Times New Roman"/>
          <w:b/>
          <w:i/>
          <w:sz w:val="20"/>
          <w:szCs w:val="20"/>
        </w:rPr>
        <w:t>this set</w:t>
      </w:r>
      <w:r>
        <w:rPr>
          <w:rFonts w:ascii="Times New Roman" w:eastAsia="Times New Roman" w:hAnsi="Times New Roman" w:cs="Times New Roman"/>
          <w:b/>
          <w:sz w:val="20"/>
          <w:szCs w:val="20"/>
        </w:rPr>
        <w:t xml:space="preserve"> with itself has the property that each bounded sequence has a convergence subsequence according to the (*)</w:t>
      </w:r>
      <w:r>
        <w:rPr>
          <w:rFonts w:ascii="Times New Roman" w:eastAsia="Times New Roman" w:hAnsi="Times New Roman" w:cs="Times New Roman"/>
          <w:sz w:val="20"/>
          <w:szCs w:val="20"/>
        </w:rPr>
        <w:t xml:space="preserve"> Bolzano-Wei</w:t>
      </w:r>
      <w:r>
        <w:rPr>
          <w:rFonts w:ascii="Times New Roman" w:eastAsia="Times New Roman" w:hAnsi="Times New Roman" w:cs="Times New Roman"/>
          <w:sz w:val="20"/>
          <w:szCs w:val="20"/>
        </w:rPr>
        <w:t xml:space="preserve">erstrass </w:t>
      </w:r>
      <w:r>
        <w:rPr>
          <w:rFonts w:ascii="Times New Roman" w:eastAsia="Times New Roman" w:hAnsi="Times New Roman" w:cs="Times New Roman"/>
          <w:sz w:val="20"/>
          <w:szCs w:val="20"/>
          <w:shd w:val="clear" w:color="auto" w:fill="CCCCCC"/>
        </w:rPr>
        <w:t>(bowl-ZAHN-oh VIE-er-strahs)</w:t>
      </w:r>
      <w:r>
        <w:rPr>
          <w:rFonts w:ascii="Times New Roman" w:eastAsia="Times New Roman" w:hAnsi="Times New Roman" w:cs="Times New Roman"/>
          <w:sz w:val="20"/>
          <w:szCs w:val="20"/>
        </w:rPr>
        <w:t xml:space="preserve"> Theorem. One method of constructing this set involves selecting a dense subset of them and partitioning it using a Dedekind </w:t>
      </w:r>
      <w:r>
        <w:rPr>
          <w:rFonts w:ascii="Times New Roman" w:eastAsia="Times New Roman" w:hAnsi="Times New Roman" w:cs="Times New Roman"/>
          <w:sz w:val="20"/>
          <w:szCs w:val="20"/>
          <w:shd w:val="clear" w:color="auto" w:fill="CCCCCC"/>
        </w:rPr>
        <w:t>(DEY-di-kind)</w:t>
      </w:r>
      <w:r>
        <w:rPr>
          <w:rFonts w:ascii="Times New Roman" w:eastAsia="Times New Roman" w:hAnsi="Times New Roman" w:cs="Times New Roman"/>
          <w:sz w:val="20"/>
          <w:szCs w:val="20"/>
        </w:rPr>
        <w:t xml:space="preserve"> cut. A statement that is independent of Z-F-C posits that there is no set whose </w:t>
      </w:r>
      <w:r>
        <w:rPr>
          <w:rFonts w:ascii="Times New Roman" w:eastAsia="Times New Roman" w:hAnsi="Times New Roman" w:cs="Times New Roman"/>
          <w:sz w:val="20"/>
          <w:szCs w:val="20"/>
        </w:rPr>
        <w:t>cardinality is between this one and the integers; that statement is the continuum hypothesis. These numbers can be represented using infinite decimal expansions. For 10 points, name this set of numbers that are indicated by a blackboard R and which have no</w:t>
      </w:r>
      <w:r>
        <w:rPr>
          <w:rFonts w:ascii="Times New Roman" w:eastAsia="Times New Roman" w:hAnsi="Times New Roman" w:cs="Times New Roman"/>
          <w:sz w:val="20"/>
          <w:szCs w:val="20"/>
        </w:rPr>
        <w:t xml:space="preserve"> imaginary part.</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real</w:t>
      </w:r>
      <w:r>
        <w:rPr>
          <w:rFonts w:ascii="Times New Roman" w:eastAsia="Times New Roman" w:hAnsi="Times New Roman" w:cs="Times New Roman"/>
          <w:sz w:val="20"/>
          <w:szCs w:val="20"/>
        </w:rPr>
        <w:t xml:space="preserve"> numbers [or the </w:t>
      </w:r>
      <w:r>
        <w:rPr>
          <w:rFonts w:ascii="Times New Roman" w:eastAsia="Times New Roman" w:hAnsi="Times New Roman" w:cs="Times New Roman"/>
          <w:b/>
          <w:sz w:val="20"/>
          <w:szCs w:val="20"/>
          <w:u w:val="single"/>
        </w:rPr>
        <w:t>reals</w:t>
      </w:r>
      <w:r>
        <w:rPr>
          <w:rFonts w:ascii="Times New Roman" w:eastAsia="Times New Roman" w:hAnsi="Times New Roman" w:cs="Times New Roman"/>
          <w:sz w:val="20"/>
          <w:szCs w:val="20"/>
        </w:rPr>
        <w: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b/>
          <w:sz w:val="20"/>
          <w:szCs w:val="20"/>
        </w:rPr>
        <w:t xml:space="preserve">20. A condition in which this substance is elevated in the blood can be caused by mutations in P-C-S-K-nine  and commonly causes xanthelasma palpebrarum </w:t>
      </w:r>
      <w:r>
        <w:rPr>
          <w:rFonts w:ascii="Times New Roman" w:eastAsia="Times New Roman" w:hAnsi="Times New Roman" w:cs="Times New Roman"/>
          <w:b/>
          <w:sz w:val="20"/>
          <w:szCs w:val="20"/>
          <w:shd w:val="clear" w:color="auto" w:fill="CCCCCC"/>
        </w:rPr>
        <w:t>(ZAN-thuh-LASS-muh PAL-puh-BRAY-rum)</w:t>
      </w:r>
      <w:r>
        <w:rPr>
          <w:rFonts w:ascii="Times New Roman" w:eastAsia="Times New Roman" w:hAnsi="Times New Roman" w:cs="Times New Roman"/>
          <w:b/>
          <w:sz w:val="20"/>
          <w:szCs w:val="20"/>
        </w:rPr>
        <w:t xml:space="preserve">. In humans, the protein S-CAP detects low levels of this substance and binds to S-R-E-B-Ps to stimulate biosynthesis of this substance. Drugs used to inhibit the bio-synthesis of this substance are commonly given with co-enzyme Q-ten to prevent myopathy. </w:t>
      </w:r>
      <w:r>
        <w:rPr>
          <w:rFonts w:ascii="Times New Roman" w:eastAsia="Times New Roman" w:hAnsi="Times New Roman" w:cs="Times New Roman"/>
          <w:b/>
          <w:sz w:val="20"/>
          <w:szCs w:val="20"/>
        </w:rPr>
        <w:t xml:space="preserve">In one disease that stems from the accumulation of this substance, macrophages called (*) </w:t>
      </w:r>
      <w:r>
        <w:rPr>
          <w:rFonts w:ascii="Times New Roman" w:eastAsia="Times New Roman" w:hAnsi="Times New Roman" w:cs="Times New Roman"/>
          <w:sz w:val="20"/>
          <w:szCs w:val="20"/>
        </w:rPr>
        <w:t xml:space="preserve">“foam cells” form on blood vessel walls. I-P-P results from the decarboxylation of mevalonate </w:t>
      </w:r>
      <w:r>
        <w:rPr>
          <w:rFonts w:ascii="Times New Roman" w:eastAsia="Times New Roman" w:hAnsi="Times New Roman" w:cs="Times New Roman"/>
          <w:sz w:val="20"/>
          <w:szCs w:val="20"/>
          <w:shd w:val="clear" w:color="auto" w:fill="CCCCCC"/>
        </w:rPr>
        <w:t>(meh-VAL-oh-nate)</w:t>
      </w:r>
      <w:r>
        <w:rPr>
          <w:rFonts w:ascii="Times New Roman" w:eastAsia="Times New Roman" w:hAnsi="Times New Roman" w:cs="Times New Roman"/>
          <w:sz w:val="20"/>
          <w:szCs w:val="20"/>
        </w:rPr>
        <w:t xml:space="preserve"> in the biosynthesis of this substance; the rate limiti</w:t>
      </w:r>
      <w:r>
        <w:rPr>
          <w:rFonts w:ascii="Times New Roman" w:eastAsia="Times New Roman" w:hAnsi="Times New Roman" w:cs="Times New Roman"/>
          <w:sz w:val="20"/>
          <w:szCs w:val="20"/>
        </w:rPr>
        <w:t xml:space="preserve">ng step of that biosynthesis is catalyzed by H-M-G-Co-A reductase, which is inhibited by statins. For 10 points, name this lipid used in animal cell membranes and as a precursor to steroid hormones.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cholesterol</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 xml:space="preserve">LDL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HDL</w:t>
      </w:r>
      <w:r>
        <w:rPr>
          <w:rFonts w:ascii="Times New Roman" w:eastAsia="Times New Roman" w:hAnsi="Times New Roman" w:cs="Times New Roman"/>
          <w:sz w:val="20"/>
          <w:szCs w:val="20"/>
        </w:rPr>
        <w:t>; prompt on lipids</w:t>
      </w:r>
      <w:r>
        <w:rPr>
          <w:rFonts w:ascii="Times New Roman" w:eastAsia="Times New Roman" w:hAnsi="Times New Roman" w:cs="Times New Roman"/>
          <w:sz w:val="20"/>
          <w:szCs w:val="20"/>
        </w:rPr>
        <w:t xml:space="preserve"> or fats]</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b/>
          <w:sz w:val="20"/>
          <w:szCs w:val="20"/>
        </w:rPr>
        <w:t>Bonuses</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1. This equation can be derived by integrating the Euler equation along a streamline. For 10 points each:</w:t>
      </w:r>
    </w:p>
    <w:p w:rsidR="00553B2E" w:rsidRDefault="00FB3991">
      <w:pPr>
        <w:spacing w:line="240" w:lineRule="auto"/>
      </w:pPr>
      <w:r>
        <w:rPr>
          <w:rFonts w:ascii="Times New Roman" w:eastAsia="Times New Roman" w:hAnsi="Times New Roman" w:cs="Times New Roman"/>
          <w:sz w:val="20"/>
          <w:szCs w:val="20"/>
        </w:rPr>
        <w:t>[10] One version of this law states that an increase in velocity results in a decrease in pressure. It essentially says that the s</w:t>
      </w:r>
      <w:r>
        <w:rPr>
          <w:rFonts w:ascii="Times New Roman" w:eastAsia="Times New Roman" w:hAnsi="Times New Roman" w:cs="Times New Roman"/>
          <w:sz w:val="20"/>
          <w:szCs w:val="20"/>
        </w:rPr>
        <w:t>um of potential, kinetic, and internal energy is the same at any point in a streamline on a steady flow.</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Bernoulli</w:t>
      </w:r>
      <w:r>
        <w:rPr>
          <w:rFonts w:ascii="Times New Roman" w:eastAsia="Times New Roman" w:hAnsi="Times New Roman" w:cs="Times New Roman"/>
          <w:sz w:val="20"/>
          <w:szCs w:val="20"/>
        </w:rPr>
        <w:t>’s principle or law</w:t>
      </w:r>
    </w:p>
    <w:p w:rsidR="00553B2E" w:rsidRDefault="00FB3991">
      <w:pPr>
        <w:spacing w:line="240" w:lineRule="auto"/>
      </w:pPr>
      <w:r>
        <w:rPr>
          <w:rFonts w:ascii="Times New Roman" w:eastAsia="Times New Roman" w:hAnsi="Times New Roman" w:cs="Times New Roman"/>
          <w:sz w:val="20"/>
          <w:szCs w:val="20"/>
        </w:rPr>
        <w:t>[10] The simplest form of Bernoulli’s principle is valid for flows of this type, in which the divergence of the fl</w:t>
      </w:r>
      <w:r>
        <w:rPr>
          <w:rFonts w:ascii="Times New Roman" w:eastAsia="Times New Roman" w:hAnsi="Times New Roman" w:cs="Times New Roman"/>
          <w:sz w:val="20"/>
          <w:szCs w:val="20"/>
        </w:rPr>
        <w:t xml:space="preserve">ow velocity is zero. Alternately, the density within an infinitesimal volume in this kind of flow is constant.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incompressible </w:t>
      </w:r>
      <w:r>
        <w:rPr>
          <w:rFonts w:ascii="Times New Roman" w:eastAsia="Times New Roman" w:hAnsi="Times New Roman" w:cs="Times New Roman"/>
          <w:sz w:val="20"/>
          <w:szCs w:val="20"/>
        </w:rPr>
        <w:t>[do NOT accept “compressible”]</w:t>
      </w:r>
    </w:p>
    <w:p w:rsidR="00553B2E" w:rsidRDefault="00FB3991">
      <w:pPr>
        <w:spacing w:line="240" w:lineRule="auto"/>
      </w:pPr>
      <w:r>
        <w:rPr>
          <w:rFonts w:ascii="Times New Roman" w:eastAsia="Times New Roman" w:hAnsi="Times New Roman" w:cs="Times New Roman"/>
          <w:sz w:val="20"/>
          <w:szCs w:val="20"/>
        </w:rPr>
        <w:t xml:space="preserve">[10] When operating at Mach numbers greater than 1, this device becomes useful, as it can </w:t>
      </w:r>
      <w:r>
        <w:rPr>
          <w:rFonts w:ascii="Times New Roman" w:eastAsia="Times New Roman" w:hAnsi="Times New Roman" w:cs="Times New Roman"/>
          <w:sz w:val="20"/>
          <w:szCs w:val="20"/>
        </w:rPr>
        <w:t>accelerate fluids through both ends, since it forces choked flow in its narrow section, which results in expansion on the back end.</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 Laval nozzle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convergent-divergent nozzle</w:t>
      </w:r>
      <w:r>
        <w:rPr>
          <w:rFonts w:ascii="Times New Roman" w:eastAsia="Times New Roman" w:hAnsi="Times New Roman" w:cs="Times New Roman"/>
          <w:sz w:val="20"/>
          <w:szCs w:val="20"/>
        </w:rPr>
        <w:t>; prompt on “nozzle”]</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2. The protagonist in this novel works as an e</w:t>
      </w:r>
      <w:r>
        <w:rPr>
          <w:rFonts w:ascii="Times New Roman" w:eastAsia="Times New Roman" w:hAnsi="Times New Roman" w:cs="Times New Roman"/>
          <w:sz w:val="20"/>
          <w:szCs w:val="20"/>
        </w:rPr>
        <w:t>xtra playing a musician but is embarrassed when no sound comes out of his fake bagpipes. For 10 points each:</w:t>
      </w:r>
    </w:p>
    <w:p w:rsidR="00553B2E" w:rsidRDefault="00FB3991">
      <w:pPr>
        <w:spacing w:line="240" w:lineRule="auto"/>
      </w:pPr>
      <w:r>
        <w:rPr>
          <w:rFonts w:ascii="Times New Roman" w:eastAsia="Times New Roman" w:hAnsi="Times New Roman" w:cs="Times New Roman"/>
          <w:sz w:val="20"/>
          <w:szCs w:val="20"/>
        </w:rPr>
        <w:lastRenderedPageBreak/>
        <w:t xml:space="preserve">[10] Name this book about the failed actor Tommy Wilhelm, who is given the title advice by the sinister psychologist Dr. Tamkin.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Seize the</w:t>
      </w:r>
      <w:r>
        <w:rPr>
          <w:rFonts w:ascii="Times New Roman" w:eastAsia="Times New Roman" w:hAnsi="Times New Roman" w:cs="Times New Roman"/>
          <w:b/>
          <w:i/>
          <w:sz w:val="20"/>
          <w:szCs w:val="20"/>
          <w:u w:val="single"/>
        </w:rPr>
        <w:t xml:space="preserve"> Day</w:t>
      </w:r>
    </w:p>
    <w:p w:rsidR="00553B2E" w:rsidRDefault="00FB3991">
      <w:pPr>
        <w:spacing w:line="240" w:lineRule="auto"/>
      </w:pPr>
      <w:r>
        <w:rPr>
          <w:rFonts w:ascii="Times New Roman" w:eastAsia="Times New Roman" w:hAnsi="Times New Roman" w:cs="Times New Roman"/>
          <w:sz w:val="20"/>
          <w:szCs w:val="20"/>
        </w:rPr>
        <w:t xml:space="preserve">[10] This other novel by the author of </w:t>
      </w:r>
      <w:r>
        <w:rPr>
          <w:rFonts w:ascii="Times New Roman" w:eastAsia="Times New Roman" w:hAnsi="Times New Roman" w:cs="Times New Roman"/>
          <w:i/>
          <w:sz w:val="20"/>
          <w:szCs w:val="20"/>
        </w:rPr>
        <w:t xml:space="preserve">Seize the Day </w:t>
      </w:r>
      <w:r>
        <w:rPr>
          <w:rFonts w:ascii="Times New Roman" w:eastAsia="Times New Roman" w:hAnsi="Times New Roman" w:cs="Times New Roman"/>
          <w:sz w:val="20"/>
          <w:szCs w:val="20"/>
        </w:rPr>
        <w:t xml:space="preserve">describes the picaresque life of “an American, Chicago born,” who catches eagles with Thea Fenchel and survives a shipwreck by escaping on a lifeboat with a madman.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Adventures of Augie March</w:t>
      </w:r>
    </w:p>
    <w:p w:rsidR="00553B2E" w:rsidRDefault="00FB3991">
      <w:pPr>
        <w:spacing w:line="240" w:lineRule="auto"/>
      </w:pPr>
      <w:r>
        <w:rPr>
          <w:rFonts w:ascii="Times New Roman" w:eastAsia="Times New Roman" w:hAnsi="Times New Roman" w:cs="Times New Roman"/>
          <w:sz w:val="20"/>
          <w:szCs w:val="20"/>
        </w:rPr>
        <w:t xml:space="preserve">[10] This author of </w:t>
      </w:r>
      <w:r>
        <w:rPr>
          <w:rFonts w:ascii="Times New Roman" w:eastAsia="Times New Roman" w:hAnsi="Times New Roman" w:cs="Times New Roman"/>
          <w:i/>
          <w:sz w:val="20"/>
          <w:szCs w:val="20"/>
        </w:rPr>
        <w:t xml:space="preserve">Seize the Day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 xml:space="preserve">The Adventures of Augie March </w:t>
      </w:r>
      <w:r>
        <w:rPr>
          <w:rFonts w:ascii="Times New Roman" w:eastAsia="Times New Roman" w:hAnsi="Times New Roman" w:cs="Times New Roman"/>
          <w:sz w:val="20"/>
          <w:szCs w:val="20"/>
        </w:rPr>
        <w:t xml:space="preserve">wrote about a Holocaust survivor in </w:t>
      </w:r>
      <w:r>
        <w:rPr>
          <w:rFonts w:ascii="Times New Roman" w:eastAsia="Times New Roman" w:hAnsi="Times New Roman" w:cs="Times New Roman"/>
          <w:i/>
          <w:sz w:val="20"/>
          <w:szCs w:val="20"/>
        </w:rPr>
        <w:t xml:space="preserve">Mr. Sammler’s Planet </w:t>
      </w:r>
      <w:r>
        <w:rPr>
          <w:rFonts w:ascii="Times New Roman" w:eastAsia="Times New Roman" w:hAnsi="Times New Roman" w:cs="Times New Roman"/>
          <w:sz w:val="20"/>
          <w:szCs w:val="20"/>
        </w:rPr>
        <w:t xml:space="preserve">and fictionalized Allan Bloom in </w:t>
      </w:r>
      <w:r>
        <w:rPr>
          <w:rFonts w:ascii="Times New Roman" w:eastAsia="Times New Roman" w:hAnsi="Times New Roman" w:cs="Times New Roman"/>
          <w:i/>
          <w:sz w:val="20"/>
          <w:szCs w:val="20"/>
        </w:rPr>
        <w:t xml:space="preserve">Ravelstein. </w:t>
      </w:r>
    </w:p>
    <w:p w:rsidR="00553B2E" w:rsidRDefault="00FB3991">
      <w:pPr>
        <w:spacing w:line="240" w:lineRule="auto"/>
      </w:pPr>
      <w:r>
        <w:rPr>
          <w:rFonts w:ascii="Times New Roman" w:eastAsia="Times New Roman" w:hAnsi="Times New Roman" w:cs="Times New Roman"/>
          <w:sz w:val="20"/>
          <w:szCs w:val="20"/>
        </w:rPr>
        <w:t xml:space="preserve">ANSWER: Saul </w:t>
      </w:r>
      <w:r>
        <w:rPr>
          <w:rFonts w:ascii="Times New Roman" w:eastAsia="Times New Roman" w:hAnsi="Times New Roman" w:cs="Times New Roman"/>
          <w:b/>
          <w:sz w:val="20"/>
          <w:szCs w:val="20"/>
          <w:u w:val="single"/>
        </w:rPr>
        <w:t>Bellow</w:t>
      </w:r>
      <w:r>
        <w:rPr>
          <w:rFonts w:ascii="Times New Roman" w:eastAsia="Times New Roman" w:hAnsi="Times New Roman" w:cs="Times New Roman"/>
          <w:sz w:val="20"/>
          <w:szCs w:val="20"/>
        </w:rPr>
        <w:t xml:space="preserve"> [or Solomon </w:t>
      </w:r>
      <w:r>
        <w:rPr>
          <w:rFonts w:ascii="Times New Roman" w:eastAsia="Times New Roman" w:hAnsi="Times New Roman" w:cs="Times New Roman"/>
          <w:b/>
          <w:sz w:val="20"/>
          <w:szCs w:val="20"/>
          <w:u w:val="single"/>
        </w:rPr>
        <w:t>Bellows</w:t>
      </w:r>
      <w:r>
        <w:rPr>
          <w:rFonts w:ascii="Times New Roman" w:eastAsia="Times New Roman" w:hAnsi="Times New Roman" w:cs="Times New Roman"/>
          <w:sz w:val="20"/>
          <w:szCs w:val="20"/>
        </w:rPr>
        <w: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3. This man created a plan in which each person in his new colony was given 50-acre lots of land, with those who could support themselves given more. For 10 points each:</w:t>
      </w:r>
    </w:p>
    <w:p w:rsidR="00553B2E" w:rsidRDefault="00FB3991">
      <w:pPr>
        <w:spacing w:line="240" w:lineRule="auto"/>
      </w:pPr>
      <w:r>
        <w:rPr>
          <w:rFonts w:ascii="Times New Roman" w:eastAsia="Times New Roman" w:hAnsi="Times New Roman" w:cs="Times New Roman"/>
          <w:sz w:val="20"/>
          <w:szCs w:val="20"/>
        </w:rPr>
        <w:t>[10] Name this man, whose personal secretary was Methodist leader Charles Wesley. He a</w:t>
      </w:r>
      <w:r>
        <w:rPr>
          <w:rFonts w:ascii="Times New Roman" w:eastAsia="Times New Roman" w:hAnsi="Times New Roman" w:cs="Times New Roman"/>
          <w:sz w:val="20"/>
          <w:szCs w:val="20"/>
        </w:rPr>
        <w:t xml:space="preserve">rrived at his new colony on a ship called the </w:t>
      </w:r>
      <w:r>
        <w:rPr>
          <w:rFonts w:ascii="Times New Roman" w:eastAsia="Times New Roman" w:hAnsi="Times New Roman" w:cs="Times New Roman"/>
          <w:i/>
          <w:sz w:val="20"/>
          <w:szCs w:val="20"/>
        </w:rPr>
        <w:t>Anne</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 xml:space="preserve">ANSWER: James </w:t>
      </w:r>
      <w:r>
        <w:rPr>
          <w:rFonts w:ascii="Times New Roman" w:eastAsia="Times New Roman" w:hAnsi="Times New Roman" w:cs="Times New Roman"/>
          <w:b/>
          <w:sz w:val="20"/>
          <w:szCs w:val="20"/>
          <w:u w:val="single"/>
        </w:rPr>
        <w:t>Oglethorpe</w:t>
      </w:r>
    </w:p>
    <w:p w:rsidR="00553B2E" w:rsidRDefault="00FB3991">
      <w:pPr>
        <w:spacing w:line="240" w:lineRule="auto"/>
      </w:pPr>
      <w:r>
        <w:rPr>
          <w:rFonts w:ascii="Times New Roman" w:eastAsia="Times New Roman" w:hAnsi="Times New Roman" w:cs="Times New Roman"/>
          <w:sz w:val="20"/>
          <w:szCs w:val="20"/>
        </w:rPr>
        <w:t>[10] This was the colony founded by James Oglethorpe, intended to resettle internees from debtors prisons. It was invaded by Spanish Florida during the War of Jenkins’ Ear.</w:t>
      </w:r>
    </w:p>
    <w:p w:rsidR="00553B2E" w:rsidRDefault="00FB3991">
      <w:pPr>
        <w:spacing w:line="240" w:lineRule="auto"/>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Georgia</w:t>
      </w:r>
    </w:p>
    <w:p w:rsidR="00553B2E" w:rsidRDefault="00FB3991">
      <w:pPr>
        <w:spacing w:line="240" w:lineRule="auto"/>
      </w:pPr>
      <w:r>
        <w:rPr>
          <w:rFonts w:ascii="Times New Roman" w:eastAsia="Times New Roman" w:hAnsi="Times New Roman" w:cs="Times New Roman"/>
          <w:sz w:val="20"/>
          <w:szCs w:val="20"/>
        </w:rPr>
        <w:t>[10] The city of Savannah was developed from land bought from this Indian tribe by Oglethorpe. Oglethorpe became great friends with their chief Tomochichi.</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Yamacraw</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4. The title object of this story has writing on it which is called Sans</w:t>
      </w:r>
      <w:r>
        <w:rPr>
          <w:rFonts w:ascii="Times New Roman" w:eastAsia="Times New Roman" w:hAnsi="Times New Roman" w:cs="Times New Roman"/>
          <w:sz w:val="20"/>
          <w:szCs w:val="20"/>
        </w:rPr>
        <w:t>krit, but is actually Arabic. For 10 points each:</w:t>
      </w:r>
    </w:p>
    <w:p w:rsidR="00553B2E" w:rsidRDefault="00FB3991">
      <w:pPr>
        <w:spacing w:line="240" w:lineRule="auto"/>
      </w:pPr>
      <w:r>
        <w:rPr>
          <w:rFonts w:ascii="Times New Roman" w:eastAsia="Times New Roman" w:hAnsi="Times New Roman" w:cs="Times New Roman"/>
          <w:sz w:val="20"/>
          <w:szCs w:val="20"/>
        </w:rPr>
        <w:t>[10] Name this novel, in which Raphael de Valentin uses the title object’s power to grant his wishes, but finds that it keeps shrinking. He tries to ingratiate himself with Foedora but declares his love for</w:t>
      </w:r>
      <w:r>
        <w:rPr>
          <w:rFonts w:ascii="Times New Roman" w:eastAsia="Times New Roman" w:hAnsi="Times New Roman" w:cs="Times New Roman"/>
          <w:sz w:val="20"/>
          <w:szCs w:val="20"/>
        </w:rPr>
        <w:t xml:space="preserve"> Pauline at the novel’s end.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Wild Ass’s Skin</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Magic Skin</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 xml:space="preserve">La </w:t>
      </w:r>
      <w:r>
        <w:rPr>
          <w:rFonts w:ascii="Times New Roman" w:eastAsia="Times New Roman" w:hAnsi="Times New Roman" w:cs="Times New Roman"/>
          <w:b/>
          <w:i/>
          <w:sz w:val="20"/>
          <w:szCs w:val="20"/>
          <w:u w:val="single"/>
        </w:rPr>
        <w:t>Peau de chagrin</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 xml:space="preserve">[10] Like </w:t>
      </w:r>
      <w:r>
        <w:rPr>
          <w:rFonts w:ascii="Times New Roman" w:eastAsia="Times New Roman" w:hAnsi="Times New Roman" w:cs="Times New Roman"/>
          <w:i/>
          <w:sz w:val="20"/>
          <w:szCs w:val="20"/>
        </w:rPr>
        <w:t>Eugenie Grandet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Sarrasine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Le Pere Goriot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The Wild Ass’s Skin</w:t>
      </w:r>
      <w:r>
        <w:rPr>
          <w:rFonts w:ascii="Times New Roman" w:eastAsia="Times New Roman" w:hAnsi="Times New Roman" w:cs="Times New Roman"/>
          <w:sz w:val="20"/>
          <w:szCs w:val="20"/>
        </w:rPr>
        <w:t xml:space="preserve"> a part of this French author’s massive cycle </w:t>
      </w:r>
      <w:r>
        <w:rPr>
          <w:rFonts w:ascii="Times New Roman" w:eastAsia="Times New Roman" w:hAnsi="Times New Roman" w:cs="Times New Roman"/>
          <w:i/>
          <w:sz w:val="20"/>
          <w:szCs w:val="20"/>
        </w:rPr>
        <w:t>The Human Comedy</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 xml:space="preserve">ANSWER: Honore </w:t>
      </w:r>
      <w:r>
        <w:rPr>
          <w:rFonts w:ascii="Times New Roman" w:eastAsia="Times New Roman" w:hAnsi="Times New Roman" w:cs="Times New Roman"/>
          <w:sz w:val="20"/>
          <w:szCs w:val="20"/>
        </w:rPr>
        <w:t xml:space="preserve">de </w:t>
      </w:r>
      <w:r>
        <w:rPr>
          <w:rFonts w:ascii="Times New Roman" w:eastAsia="Times New Roman" w:hAnsi="Times New Roman" w:cs="Times New Roman"/>
          <w:b/>
          <w:sz w:val="20"/>
          <w:szCs w:val="20"/>
          <w:u w:val="single"/>
        </w:rPr>
        <w:t>Balzac</w:t>
      </w:r>
      <w:r>
        <w:rPr>
          <w:rFonts w:ascii="Times New Roman" w:eastAsia="Times New Roman" w:hAnsi="Times New Roman" w:cs="Times New Roman"/>
          <w:sz w:val="20"/>
          <w:szCs w:val="20"/>
        </w:rPr>
        <w:t xml:space="preserve"> [or Honoré </w:t>
      </w:r>
      <w:r>
        <w:rPr>
          <w:rFonts w:ascii="Times New Roman" w:eastAsia="Times New Roman" w:hAnsi="Times New Roman" w:cs="Times New Roman"/>
          <w:b/>
          <w:sz w:val="20"/>
          <w:szCs w:val="20"/>
          <w:u w:val="single"/>
        </w:rPr>
        <w:t>Balssa</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 xml:space="preserve">[10] The vengeful title character of this novel from </w:t>
      </w:r>
      <w:r>
        <w:rPr>
          <w:rFonts w:ascii="Times New Roman" w:eastAsia="Times New Roman" w:hAnsi="Times New Roman" w:cs="Times New Roman"/>
          <w:i/>
          <w:sz w:val="20"/>
          <w:szCs w:val="20"/>
        </w:rPr>
        <w:t>The Human Comedy</w:t>
      </w:r>
      <w:r>
        <w:rPr>
          <w:rFonts w:ascii="Times New Roman" w:eastAsia="Times New Roman" w:hAnsi="Times New Roman" w:cs="Times New Roman"/>
          <w:sz w:val="20"/>
          <w:szCs w:val="20"/>
        </w:rPr>
        <w:t xml:space="preserve"> works with Valérie Marneffe to completely fuck up her relatives in the Hulot family after Hortense Hulot marries her love interest Count Steinbock.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Cousin Bette</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 xml:space="preserve">La </w:t>
      </w:r>
      <w:r>
        <w:rPr>
          <w:rFonts w:ascii="Times New Roman" w:eastAsia="Times New Roman" w:hAnsi="Times New Roman" w:cs="Times New Roman"/>
          <w:b/>
          <w:i/>
          <w:sz w:val="20"/>
          <w:szCs w:val="20"/>
          <w:u w:val="single"/>
        </w:rPr>
        <w:t>Cousine Bette</w:t>
      </w:r>
      <w:r>
        <w:rPr>
          <w:rFonts w:ascii="Times New Roman" w:eastAsia="Times New Roman" w:hAnsi="Times New Roman" w:cs="Times New Roman"/>
          <w:sz w:val="20"/>
          <w:szCs w:val="20"/>
        </w:rPr>
        <w: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5. Zoltán Kodály </w:t>
      </w:r>
      <w:r>
        <w:rPr>
          <w:rFonts w:ascii="Times New Roman" w:eastAsia="Times New Roman" w:hAnsi="Times New Roman" w:cs="Times New Roman"/>
          <w:sz w:val="20"/>
          <w:szCs w:val="20"/>
          <w:shd w:val="clear" w:color="auto" w:fill="D9D9D9"/>
        </w:rPr>
        <w:t>(ZOHL-tahn KOH-dye)</w:t>
      </w:r>
      <w:r>
        <w:rPr>
          <w:rFonts w:ascii="Times New Roman" w:eastAsia="Times New Roman" w:hAnsi="Times New Roman" w:cs="Times New Roman"/>
          <w:sz w:val="20"/>
          <w:szCs w:val="20"/>
        </w:rPr>
        <w:t xml:space="preserve"> used this key to write a solo sonata for a cello whose bottom two strings are each tuned down a half step. For 10 points each:</w:t>
      </w:r>
    </w:p>
    <w:p w:rsidR="00553B2E" w:rsidRDefault="00FB3991">
      <w:pPr>
        <w:spacing w:line="240" w:lineRule="auto"/>
      </w:pPr>
      <w:r>
        <w:rPr>
          <w:rFonts w:ascii="Times New Roman" w:eastAsia="Times New Roman" w:hAnsi="Times New Roman" w:cs="Times New Roman"/>
          <w:sz w:val="20"/>
          <w:szCs w:val="20"/>
        </w:rPr>
        <w:t>[10] Name this key used to write a one-movement piano pi</w:t>
      </w:r>
      <w:r>
        <w:rPr>
          <w:rFonts w:ascii="Times New Roman" w:eastAsia="Times New Roman" w:hAnsi="Times New Roman" w:cs="Times New Roman"/>
          <w:sz w:val="20"/>
          <w:szCs w:val="20"/>
        </w:rPr>
        <w:t>ece whose four interconnected sections exhibit double-function form by behaving simultaneously as the movements of a symphony and as the sections of sonata form.</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 minor</w:t>
      </w:r>
      <w:r>
        <w:rPr>
          <w:rFonts w:ascii="Times New Roman" w:eastAsia="Times New Roman" w:hAnsi="Times New Roman" w:cs="Times New Roman"/>
          <w:sz w:val="20"/>
          <w:szCs w:val="20"/>
        </w:rPr>
        <w:t xml:space="preserve"> [do not accept “B”; do not accept “B major”]</w:t>
      </w:r>
    </w:p>
    <w:p w:rsidR="00553B2E" w:rsidRDefault="00FB3991">
      <w:pPr>
        <w:spacing w:line="240" w:lineRule="auto"/>
      </w:pPr>
      <w:r>
        <w:rPr>
          <w:rFonts w:ascii="Times New Roman" w:eastAsia="Times New Roman" w:hAnsi="Times New Roman" w:cs="Times New Roman"/>
          <w:sz w:val="20"/>
          <w:szCs w:val="20"/>
        </w:rPr>
        <w:t>[10] This virtuoso pianist and co</w:t>
      </w:r>
      <w:r>
        <w:rPr>
          <w:rFonts w:ascii="Times New Roman" w:eastAsia="Times New Roman" w:hAnsi="Times New Roman" w:cs="Times New Roman"/>
          <w:sz w:val="20"/>
          <w:szCs w:val="20"/>
        </w:rPr>
        <w:t xml:space="preserve">mposer wrote the Piano Sonata in B minor and the </w:t>
      </w:r>
      <w:r>
        <w:rPr>
          <w:rFonts w:ascii="Times New Roman" w:eastAsia="Times New Roman" w:hAnsi="Times New Roman" w:cs="Times New Roman"/>
          <w:i/>
          <w:sz w:val="20"/>
          <w:szCs w:val="20"/>
        </w:rPr>
        <w:t>Hungarian Rhapsodies</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 xml:space="preserve">ANSWER: Franz </w:t>
      </w:r>
      <w:r>
        <w:rPr>
          <w:rFonts w:ascii="Times New Roman" w:eastAsia="Times New Roman" w:hAnsi="Times New Roman" w:cs="Times New Roman"/>
          <w:b/>
          <w:sz w:val="20"/>
          <w:szCs w:val="20"/>
          <w:u w:val="single"/>
        </w:rPr>
        <w:t>Liszt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Liszt</w:t>
      </w:r>
      <w:r>
        <w:rPr>
          <w:rFonts w:ascii="Times New Roman" w:eastAsia="Times New Roman" w:hAnsi="Times New Roman" w:cs="Times New Roman"/>
          <w:sz w:val="20"/>
          <w:szCs w:val="20"/>
        </w:rPr>
        <w:t xml:space="preserve"> Ferenc]</w:t>
      </w:r>
    </w:p>
    <w:p w:rsidR="00553B2E" w:rsidRDefault="00FB3991">
      <w:pPr>
        <w:spacing w:line="240" w:lineRule="auto"/>
      </w:pPr>
      <w:r>
        <w:rPr>
          <w:rFonts w:ascii="Times New Roman" w:eastAsia="Times New Roman" w:hAnsi="Times New Roman" w:cs="Times New Roman"/>
          <w:sz w:val="20"/>
          <w:szCs w:val="20"/>
        </w:rPr>
        <w:t xml:space="preserve">[10] The </w:t>
      </w:r>
      <w:r>
        <w:rPr>
          <w:rFonts w:ascii="Times New Roman" w:eastAsia="Times New Roman" w:hAnsi="Times New Roman" w:cs="Times New Roman"/>
          <w:i/>
          <w:sz w:val="20"/>
          <w:szCs w:val="20"/>
        </w:rPr>
        <w:t>Bagatelle sans tonalité</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shd w:val="clear" w:color="auto" w:fill="D9D9D9"/>
        </w:rPr>
        <w:t>(bah-gah-TELL sahn toh-nah-lee-TAY)</w:t>
      </w:r>
      <w:r>
        <w:rPr>
          <w:rFonts w:ascii="Times New Roman" w:eastAsia="Times New Roman" w:hAnsi="Times New Roman" w:cs="Times New Roman"/>
          <w:sz w:val="20"/>
          <w:szCs w:val="20"/>
        </w:rPr>
        <w:t xml:space="preserve"> is sometimes grouped with this set of Liszt pieces, the first of which begins </w:t>
      </w:r>
      <w:r>
        <w:rPr>
          <w:rFonts w:ascii="Times New Roman" w:eastAsia="Times New Roman" w:hAnsi="Times New Roman" w:cs="Times New Roman"/>
          <w:sz w:val="20"/>
          <w:szCs w:val="20"/>
        </w:rPr>
        <w:t>with a sequence of stacked fifths that depicts the title character tuning his fiddle.</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Mephisto Waltzes</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Mephisto-Walzer</w:t>
      </w:r>
      <w:r>
        <w:rPr>
          <w:rFonts w:ascii="Times New Roman" w:eastAsia="Times New Roman" w:hAnsi="Times New Roman" w:cs="Times New Roman"/>
          <w:sz w:val="20"/>
          <w:szCs w:val="20"/>
        </w:rPr>
        <w: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6. This island has hosted multiple US Open Golf championships at Bethpage State Park and Shinnecock Hills and hosts the US </w:t>
      </w:r>
      <w:r>
        <w:rPr>
          <w:rFonts w:ascii="Times New Roman" w:eastAsia="Times New Roman" w:hAnsi="Times New Roman" w:cs="Times New Roman"/>
          <w:sz w:val="20"/>
          <w:szCs w:val="20"/>
        </w:rPr>
        <w:t xml:space="preserve">Open Tennis championships at Flushing Meadows. For 10 points each: </w:t>
      </w:r>
    </w:p>
    <w:p w:rsidR="00553B2E" w:rsidRDefault="00FB3991">
      <w:r>
        <w:rPr>
          <w:rFonts w:ascii="Times New Roman" w:eastAsia="Times New Roman" w:hAnsi="Times New Roman" w:cs="Times New Roman"/>
          <w:sz w:val="20"/>
          <w:szCs w:val="20"/>
        </w:rPr>
        <w:t xml:space="preserve">[10] Brookhaven National Laboratory and Stony Brook University are located on this island that stretches from Montauk and the Hamptons in the East to Queens and Brooklyn in the West. </w:t>
      </w:r>
      <w:r>
        <w:rPr>
          <w:rFonts w:ascii="Times New Roman" w:eastAsia="Times New Roman" w:hAnsi="Times New Roman" w:cs="Times New Roman"/>
          <w:sz w:val="20"/>
          <w:szCs w:val="20"/>
        </w:rPr>
        <w:br/>
        <w:t>ANSW</w:t>
      </w:r>
      <w:r>
        <w:rPr>
          <w:rFonts w:ascii="Times New Roman" w:eastAsia="Times New Roman" w:hAnsi="Times New Roman" w:cs="Times New Roman"/>
          <w:sz w:val="20"/>
          <w:szCs w:val="20"/>
        </w:rPr>
        <w:t xml:space="preserve">ER: </w:t>
      </w:r>
      <w:r>
        <w:rPr>
          <w:rFonts w:ascii="Times New Roman" w:eastAsia="Times New Roman" w:hAnsi="Times New Roman" w:cs="Times New Roman"/>
          <w:b/>
          <w:sz w:val="20"/>
          <w:szCs w:val="20"/>
          <w:u w:val="single"/>
        </w:rPr>
        <w:t>Long</w:t>
      </w:r>
      <w:r>
        <w:rPr>
          <w:rFonts w:ascii="Times New Roman" w:eastAsia="Times New Roman" w:hAnsi="Times New Roman" w:cs="Times New Roman"/>
          <w:sz w:val="20"/>
          <w:szCs w:val="20"/>
        </w:rPr>
        <w:t xml:space="preserve"> Island </w:t>
      </w:r>
      <w:r>
        <w:rPr>
          <w:rFonts w:ascii="Times New Roman" w:eastAsia="Times New Roman" w:hAnsi="Times New Roman" w:cs="Times New Roman"/>
          <w:sz w:val="20"/>
          <w:szCs w:val="20"/>
        </w:rPr>
        <w:br/>
        <w:t xml:space="preserve">[10] In the east-central portion of Long Island is a small preserve of this kind of forest that serves as an aquifer recharge zone. Another forest of this type, known for producing bog iron, is located in Southeastern New Jersey. </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Pine Barren</w:t>
      </w:r>
      <w:r>
        <w:rPr>
          <w:rFonts w:ascii="Times New Roman" w:eastAsia="Times New Roman" w:hAnsi="Times New Roman" w:cs="Times New Roman"/>
          <w:sz w:val="20"/>
          <w:szCs w:val="20"/>
        </w:rPr>
        <w:t xml:space="preserve">s [prompt on “pinelands” or “pines”] </w:t>
      </w:r>
    </w:p>
    <w:p w:rsidR="00553B2E" w:rsidRDefault="00FB3991">
      <w:r>
        <w:rPr>
          <w:rFonts w:ascii="Times New Roman" w:eastAsia="Times New Roman" w:hAnsi="Times New Roman" w:cs="Times New Roman"/>
          <w:sz w:val="20"/>
          <w:szCs w:val="20"/>
        </w:rPr>
        <w:t>[10] New York’s harbor is located between Long Island and this spit of land that stretches North from New Jersey. George Washington attempted to cut off British access to the anchorage point here at the Batt</w:t>
      </w:r>
      <w:r>
        <w:rPr>
          <w:rFonts w:ascii="Times New Roman" w:eastAsia="Times New Roman" w:hAnsi="Times New Roman" w:cs="Times New Roman"/>
          <w:sz w:val="20"/>
          <w:szCs w:val="20"/>
        </w:rPr>
        <w:t xml:space="preserve">le of Monmouth. </w:t>
      </w:r>
    </w:p>
    <w:p w:rsidR="00553B2E" w:rsidRDefault="00FB3991">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Sandy Hook</w:t>
      </w:r>
      <w:r>
        <w:rPr>
          <w:rFonts w:ascii="Times New Roman" w:eastAsia="Times New Roman" w:hAnsi="Times New Roman" w:cs="Times New Roman"/>
          <w:sz w:val="20"/>
          <w:szCs w:val="20"/>
        </w:rPr>
        <w:t xml:space="preserve"> </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lastRenderedPageBreak/>
        <w:t>7. Froissart’s chronicles were an important source for this modern-day work, which attempted to draw a parallel between 14</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century and 20</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century suffering. For 10 points each:</w:t>
      </w:r>
    </w:p>
    <w:p w:rsidR="00553B2E" w:rsidRDefault="00FB3991">
      <w:pPr>
        <w:spacing w:line="240" w:lineRule="auto"/>
      </w:pPr>
      <w:r>
        <w:rPr>
          <w:rFonts w:ascii="Times New Roman" w:eastAsia="Times New Roman" w:hAnsi="Times New Roman" w:cs="Times New Roman"/>
          <w:sz w:val="20"/>
          <w:szCs w:val="20"/>
        </w:rPr>
        <w:t>[10] Name this narrative history centered on the French Nobleman Enguerrand (UN-gur-and) de Coucy, by Barbara Tuchman.</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A </w:t>
      </w:r>
      <w:r>
        <w:rPr>
          <w:rFonts w:ascii="Times New Roman" w:eastAsia="Times New Roman" w:hAnsi="Times New Roman" w:cs="Times New Roman"/>
          <w:b/>
          <w:i/>
          <w:sz w:val="20"/>
          <w:szCs w:val="20"/>
          <w:u w:val="single"/>
        </w:rPr>
        <w:t>Distant Mirror</w:t>
      </w:r>
      <w:r>
        <w:rPr>
          <w:rFonts w:ascii="Times New Roman" w:eastAsia="Times New Roman" w:hAnsi="Times New Roman" w:cs="Times New Roman"/>
          <w:i/>
          <w:sz w:val="20"/>
          <w:szCs w:val="20"/>
        </w:rPr>
        <w:t>: The Calamitous 14</w:t>
      </w:r>
      <w:r>
        <w:rPr>
          <w:rFonts w:ascii="Times New Roman" w:eastAsia="Times New Roman" w:hAnsi="Times New Roman" w:cs="Times New Roman"/>
          <w:i/>
          <w:sz w:val="20"/>
          <w:szCs w:val="20"/>
          <w:vertAlign w:val="superscript"/>
        </w:rPr>
        <w:t>th</w:t>
      </w:r>
      <w:r>
        <w:rPr>
          <w:rFonts w:ascii="Times New Roman" w:eastAsia="Times New Roman" w:hAnsi="Times New Roman" w:cs="Times New Roman"/>
          <w:i/>
          <w:sz w:val="20"/>
          <w:szCs w:val="20"/>
        </w:rPr>
        <w:t xml:space="preserve"> Century</w:t>
      </w:r>
    </w:p>
    <w:p w:rsidR="00553B2E" w:rsidRDefault="00FB3991">
      <w:pPr>
        <w:spacing w:line="240" w:lineRule="auto"/>
      </w:pPr>
      <w:r>
        <w:rPr>
          <w:rFonts w:ascii="Times New Roman" w:eastAsia="Times New Roman" w:hAnsi="Times New Roman" w:cs="Times New Roman"/>
          <w:sz w:val="20"/>
          <w:szCs w:val="20"/>
        </w:rPr>
        <w:t>[10] A Distant Mirror contains an excellent account of life under this economic sys</w:t>
      </w:r>
      <w:r>
        <w:rPr>
          <w:rFonts w:ascii="Times New Roman" w:eastAsia="Times New Roman" w:hAnsi="Times New Roman" w:cs="Times New Roman"/>
          <w:sz w:val="20"/>
          <w:szCs w:val="20"/>
        </w:rPr>
        <w:t>tem, in which vassals pledged loyalty to their lords and serfs owed labor to the manor they lived on.</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feudal</w:t>
      </w:r>
      <w:r>
        <w:rPr>
          <w:rFonts w:ascii="Times New Roman" w:eastAsia="Times New Roman" w:hAnsi="Times New Roman" w:cs="Times New Roman"/>
          <w:sz w:val="20"/>
          <w:szCs w:val="20"/>
        </w:rPr>
        <w:t xml:space="preserve"> system [or </w:t>
      </w:r>
      <w:r>
        <w:rPr>
          <w:rFonts w:ascii="Times New Roman" w:eastAsia="Times New Roman" w:hAnsi="Times New Roman" w:cs="Times New Roman"/>
          <w:b/>
          <w:sz w:val="20"/>
          <w:szCs w:val="20"/>
          <w:u w:val="single"/>
        </w:rPr>
        <w:t>feudalism</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[10] One aspect of the feudal system was this tax paid by a tenant to the government, which allowed them to escape ot</w:t>
      </w:r>
      <w:r>
        <w:rPr>
          <w:rFonts w:ascii="Times New Roman" w:eastAsia="Times New Roman" w:hAnsi="Times New Roman" w:cs="Times New Roman"/>
          <w:sz w:val="20"/>
          <w:szCs w:val="20"/>
        </w:rPr>
        <w:t>her feudal duties. It was also implemented in the American colonies.</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quit-rent</w:t>
      </w:r>
      <w:r>
        <w:rPr>
          <w:rFonts w:ascii="Times New Roman" w:eastAsia="Times New Roman" w:hAnsi="Times New Roman" w:cs="Times New Roman"/>
          <w:sz w:val="20"/>
          <w:szCs w:val="20"/>
        </w:rPr>
        <w:t xml:space="preserve"> [prompt on “rent”]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8. This deity sewed heaven together when a goat-person crashed into a pillar holding up the sky. For 10 points each:</w:t>
      </w:r>
    </w:p>
    <w:p w:rsidR="00553B2E" w:rsidRDefault="00FB3991">
      <w:pPr>
        <w:spacing w:line="240" w:lineRule="auto"/>
      </w:pPr>
      <w:r>
        <w:rPr>
          <w:rFonts w:ascii="Times New Roman" w:eastAsia="Times New Roman" w:hAnsi="Times New Roman" w:cs="Times New Roman"/>
          <w:sz w:val="20"/>
          <w:szCs w:val="20"/>
        </w:rPr>
        <w:t>[10] Name this female Chinese de</w:t>
      </w:r>
      <w:r>
        <w:rPr>
          <w:rFonts w:ascii="Times New Roman" w:eastAsia="Times New Roman" w:hAnsi="Times New Roman" w:cs="Times New Roman"/>
          <w:sz w:val="20"/>
          <w:szCs w:val="20"/>
        </w:rPr>
        <w:t xml:space="preserve">ity who struck a rope on yellow clay to create human beings.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Nuwa</w:t>
      </w:r>
    </w:p>
    <w:p w:rsidR="00553B2E" w:rsidRDefault="00FB3991">
      <w:pPr>
        <w:spacing w:line="240" w:lineRule="auto"/>
      </w:pPr>
      <w:r>
        <w:rPr>
          <w:rFonts w:ascii="Times New Roman" w:eastAsia="Times New Roman" w:hAnsi="Times New Roman" w:cs="Times New Roman"/>
          <w:sz w:val="20"/>
          <w:szCs w:val="20"/>
        </w:rPr>
        <w:t xml:space="preserve">[10] This brother of Nuwa is considered the original human and eventually married Nuwa on Kunlun Mountain under the unison of two piles of fire.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Fuxi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Paoxi</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[10] Fuxi c</w:t>
      </w:r>
      <w:r>
        <w:rPr>
          <w:rFonts w:ascii="Times New Roman" w:eastAsia="Times New Roman" w:hAnsi="Times New Roman" w:cs="Times New Roman"/>
          <w:sz w:val="20"/>
          <w:szCs w:val="20"/>
        </w:rPr>
        <w:t>ompiled this book of trigrams by looking at the patterns on the back of a turtle. This oldest of the Chinese Classics is used for divination.</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I Ching</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Book of Changes</w:t>
      </w:r>
      <w:r>
        <w:rPr>
          <w:rFonts w:ascii="Times New Roman" w:eastAsia="Times New Roman" w:hAnsi="Times New Roman" w:cs="Times New Roman"/>
          <w:sz w:val="20"/>
          <w:szCs w:val="20"/>
        </w:rPr>
        <w: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9. For 10 points each, answer some questions about coordination complexes.</w:t>
      </w:r>
    </w:p>
    <w:p w:rsidR="00553B2E" w:rsidRDefault="00FB3991">
      <w:pPr>
        <w:spacing w:line="240" w:lineRule="auto"/>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10] Coordination complexes composed of a metal center and six ligands often adopt this type of VSEPR </w:t>
      </w:r>
      <w:r>
        <w:rPr>
          <w:rFonts w:ascii="Times New Roman" w:eastAsia="Times New Roman" w:hAnsi="Times New Roman" w:cs="Times New Roman"/>
          <w:sz w:val="20"/>
          <w:szCs w:val="20"/>
          <w:shd w:val="clear" w:color="auto" w:fill="CCCCCC"/>
        </w:rPr>
        <w:t>(“vesper”)</w:t>
      </w:r>
      <w:r>
        <w:rPr>
          <w:rFonts w:ascii="Times New Roman" w:eastAsia="Times New Roman" w:hAnsi="Times New Roman" w:cs="Times New Roman"/>
          <w:sz w:val="20"/>
          <w:szCs w:val="20"/>
        </w:rPr>
        <w:t xml:space="preserve"> geometry, in which the ligands are separated by ninety degree bond angles.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octahedral</w:t>
      </w:r>
    </w:p>
    <w:p w:rsidR="00553B2E" w:rsidRDefault="00FB3991">
      <w:pPr>
        <w:spacing w:line="240" w:lineRule="auto"/>
      </w:pPr>
      <w:r>
        <w:rPr>
          <w:rFonts w:ascii="Times New Roman" w:eastAsia="Times New Roman" w:hAnsi="Times New Roman" w:cs="Times New Roman"/>
          <w:sz w:val="20"/>
          <w:szCs w:val="20"/>
        </w:rPr>
        <w:t xml:space="preserve">[10] Octahedral complexes often undergo this effect, in which the the bonds along the z-axis are elongated in order to remove the degeneracy of the ground state and lower the overall energy of the molecule.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Jahn-Teller</w:t>
      </w:r>
      <w:r>
        <w:rPr>
          <w:rFonts w:ascii="Times New Roman" w:eastAsia="Times New Roman" w:hAnsi="Times New Roman" w:cs="Times New Roman"/>
          <w:sz w:val="20"/>
          <w:szCs w:val="20"/>
        </w:rPr>
        <w:t xml:space="preserve"> distortion</w:t>
      </w:r>
    </w:p>
    <w:p w:rsidR="00553B2E" w:rsidRDefault="00FB3991">
      <w:pPr>
        <w:spacing w:line="240" w:lineRule="auto"/>
      </w:pPr>
      <w:r>
        <w:rPr>
          <w:rFonts w:ascii="Times New Roman" w:eastAsia="Times New Roman" w:hAnsi="Times New Roman" w:cs="Times New Roman"/>
          <w:sz w:val="20"/>
          <w:szCs w:val="20"/>
        </w:rPr>
        <w:t xml:space="preserve">[10] In addition </w:t>
      </w:r>
      <w:r>
        <w:rPr>
          <w:rFonts w:ascii="Times New Roman" w:eastAsia="Times New Roman" w:hAnsi="Times New Roman" w:cs="Times New Roman"/>
          <w:sz w:val="20"/>
          <w:szCs w:val="20"/>
        </w:rPr>
        <w:t>to forming sigma bonds with their metal center, ligands with low-energy antibonding orbitals can also have this property, which increases the octahedral splitting energy of the complex.</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pi accepting</w:t>
      </w:r>
      <w:r>
        <w:rPr>
          <w:rFonts w:ascii="Times New Roman" w:eastAsia="Times New Roman" w:hAnsi="Times New Roman" w:cs="Times New Roman"/>
          <w:sz w:val="20"/>
          <w:szCs w:val="20"/>
        </w:rPr>
        <w:t xml:space="preserve"> [also accept </w:t>
      </w:r>
      <w:r>
        <w:rPr>
          <w:rFonts w:ascii="Times New Roman" w:eastAsia="Times New Roman" w:hAnsi="Times New Roman" w:cs="Times New Roman"/>
          <w:b/>
          <w:sz w:val="20"/>
          <w:szCs w:val="20"/>
          <w:u w:val="single"/>
        </w:rPr>
        <w:t>metal-to-ligand backbonding</w:t>
      </w:r>
      <w:r>
        <w:rPr>
          <w:rFonts w:ascii="Times New Roman" w:eastAsia="Times New Roman" w:hAnsi="Times New Roman" w:cs="Times New Roman"/>
          <w:sz w:val="20"/>
          <w:szCs w:val="20"/>
        </w:rPr>
        <w:t xml:space="preserve">; do not </w:t>
      </w:r>
      <w:r>
        <w:rPr>
          <w:rFonts w:ascii="Times New Roman" w:eastAsia="Times New Roman" w:hAnsi="Times New Roman" w:cs="Times New Roman"/>
          <w:sz w:val="20"/>
          <w:szCs w:val="20"/>
        </w:rPr>
        <w:t>accept “ligand-to-metal backbonding” or “pi donating”; accept word forms of “they can accept pi electrons”; prompt on “backbonding”]</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10. Answer the following about Canadian short stories, for 10 points each:</w:t>
      </w:r>
    </w:p>
    <w:p w:rsidR="00553B2E" w:rsidRDefault="00FB3991">
      <w:pPr>
        <w:spacing w:line="240" w:lineRule="auto"/>
      </w:pPr>
      <w:r>
        <w:rPr>
          <w:rFonts w:ascii="Times New Roman" w:eastAsia="Times New Roman" w:hAnsi="Times New Roman" w:cs="Times New Roman"/>
          <w:sz w:val="20"/>
          <w:szCs w:val="20"/>
        </w:rPr>
        <w:t>[10] In this Alice Munro story, the writer Jane</w:t>
      </w:r>
      <w:r>
        <w:rPr>
          <w:rFonts w:ascii="Times New Roman" w:eastAsia="Times New Roman" w:hAnsi="Times New Roman" w:cs="Times New Roman"/>
          <w:sz w:val="20"/>
          <w:szCs w:val="20"/>
        </w:rPr>
        <w:t xml:space="preserve">t visits her dying father before a risky surgery and tries to comfort him by telling him about her visit to a planetarium. </w:t>
      </w:r>
    </w:p>
    <w:p w:rsidR="00553B2E" w:rsidRDefault="00FB3991">
      <w:pPr>
        <w:spacing w:line="240" w:lineRule="auto"/>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Moons of Jupiter</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[10] Between 2001 and 2013, a line from this Canadian story by Roch Carrier appeared on the back of the Canadian five-dollar bill. It ends with its protagonist praying to God to send moths to devour the title object.</w:t>
      </w:r>
    </w:p>
    <w:p w:rsidR="00553B2E" w:rsidRDefault="00FB3991">
      <w:pPr>
        <w:spacing w:line="240" w:lineRule="auto"/>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Hockey Sweater</w:t>
      </w:r>
      <w:r>
        <w:rPr>
          <w:rFonts w:ascii="Times New Roman" w:eastAsia="Times New Roman" w:hAnsi="Times New Roman" w:cs="Times New Roman"/>
          <w:sz w:val="20"/>
          <w:szCs w:val="20"/>
        </w:rPr>
        <w:t xml:space="preserve">” [or “Le </w:t>
      </w:r>
      <w:r>
        <w:rPr>
          <w:rFonts w:ascii="Times New Roman" w:eastAsia="Times New Roman" w:hAnsi="Times New Roman" w:cs="Times New Roman"/>
          <w:b/>
          <w:sz w:val="20"/>
          <w:szCs w:val="20"/>
          <w:u w:val="single"/>
        </w:rPr>
        <w:t>ch</w:t>
      </w:r>
      <w:r>
        <w:rPr>
          <w:rFonts w:ascii="Times New Roman" w:eastAsia="Times New Roman" w:hAnsi="Times New Roman" w:cs="Times New Roman"/>
          <w:b/>
          <w:sz w:val="20"/>
          <w:szCs w:val="20"/>
          <w:u w:val="single"/>
        </w:rPr>
        <w:t>andail de hockey</w:t>
      </w:r>
      <w:r>
        <w:rPr>
          <w:rFonts w:ascii="Times New Roman" w:eastAsia="Times New Roman" w:hAnsi="Times New Roman" w:cs="Times New Roman"/>
          <w:sz w:val="20"/>
          <w:szCs w:val="20"/>
        </w:rPr>
        <w:t xml:space="preserve">”; or “Une </w:t>
      </w:r>
      <w:r>
        <w:rPr>
          <w:rFonts w:ascii="Times New Roman" w:eastAsia="Times New Roman" w:hAnsi="Times New Roman" w:cs="Times New Roman"/>
          <w:b/>
          <w:sz w:val="20"/>
          <w:szCs w:val="20"/>
          <w:u w:val="single"/>
        </w:rPr>
        <w:t>abominable feuille d'érable sur la glace</w:t>
      </w:r>
      <w:r>
        <w:rPr>
          <w:rFonts w:ascii="Times New Roman" w:eastAsia="Times New Roman" w:hAnsi="Times New Roman" w:cs="Times New Roman"/>
          <w:sz w:val="20"/>
          <w:szCs w:val="20"/>
        </w:rPr>
        <w:t xml:space="preserve">”; or “An </w:t>
      </w:r>
      <w:r>
        <w:rPr>
          <w:rFonts w:ascii="Times New Roman" w:eastAsia="Times New Roman" w:hAnsi="Times New Roman" w:cs="Times New Roman"/>
          <w:b/>
          <w:sz w:val="20"/>
          <w:szCs w:val="20"/>
          <w:u w:val="single"/>
        </w:rPr>
        <w:t>Abominable Maple Leaf on the Ice</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 xml:space="preserve">[10] This inventor of the LongPen wrote ten short story collections, including </w:t>
      </w:r>
      <w:r>
        <w:rPr>
          <w:rFonts w:ascii="Times New Roman" w:eastAsia="Times New Roman" w:hAnsi="Times New Roman" w:cs="Times New Roman"/>
          <w:i/>
          <w:sz w:val="20"/>
          <w:szCs w:val="20"/>
        </w:rPr>
        <w:t>Dancing Girls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Wilderness Tips</w:t>
      </w:r>
      <w:r>
        <w:rPr>
          <w:rFonts w:ascii="Times New Roman" w:eastAsia="Times New Roman" w:hAnsi="Times New Roman" w:cs="Times New Roman"/>
          <w:sz w:val="20"/>
          <w:szCs w:val="20"/>
        </w:rPr>
        <w:t xml:space="preserve">, but you almost certainly know </w:t>
      </w:r>
      <w:r>
        <w:rPr>
          <w:rFonts w:ascii="Times New Roman" w:eastAsia="Times New Roman" w:hAnsi="Times New Roman" w:cs="Times New Roman"/>
          <w:sz w:val="20"/>
          <w:szCs w:val="20"/>
        </w:rPr>
        <w:t xml:space="preserve">her better for novels like </w:t>
      </w:r>
      <w:r>
        <w:rPr>
          <w:rFonts w:ascii="Times New Roman" w:eastAsia="Times New Roman" w:hAnsi="Times New Roman" w:cs="Times New Roman"/>
          <w:i/>
          <w:sz w:val="20"/>
          <w:szCs w:val="20"/>
        </w:rPr>
        <w:t xml:space="preserve">Oryx and Crake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 xml:space="preserve">The Handmaid’s Tale. </w:t>
      </w:r>
    </w:p>
    <w:p w:rsidR="00553B2E" w:rsidRDefault="00FB3991">
      <w:pPr>
        <w:spacing w:line="240" w:lineRule="auto"/>
      </w:pPr>
      <w:r>
        <w:rPr>
          <w:rFonts w:ascii="Times New Roman" w:eastAsia="Times New Roman" w:hAnsi="Times New Roman" w:cs="Times New Roman"/>
          <w:sz w:val="20"/>
          <w:szCs w:val="20"/>
        </w:rPr>
        <w:t xml:space="preserve">ANSWER: Margaret </w:t>
      </w:r>
      <w:r>
        <w:rPr>
          <w:rFonts w:ascii="Times New Roman" w:eastAsia="Times New Roman" w:hAnsi="Times New Roman" w:cs="Times New Roman"/>
          <w:b/>
          <w:sz w:val="20"/>
          <w:szCs w:val="20"/>
          <w:u w:val="single"/>
        </w:rPr>
        <w:t>Atwood</w:t>
      </w:r>
      <w:r>
        <w:rPr>
          <w:rFonts w:ascii="Times New Roman" w:eastAsia="Times New Roman" w:hAnsi="Times New Roman" w:cs="Times New Roman"/>
          <w:sz w:val="20"/>
          <w:szCs w:val="20"/>
        </w:rPr>
        <w:t xml:space="preserve"> [or Margaret Eleanor </w:t>
      </w:r>
      <w:r>
        <w:rPr>
          <w:rFonts w:ascii="Times New Roman" w:eastAsia="Times New Roman" w:hAnsi="Times New Roman" w:cs="Times New Roman"/>
          <w:b/>
          <w:sz w:val="20"/>
          <w:szCs w:val="20"/>
          <w:u w:val="single"/>
        </w:rPr>
        <w:t>Atwood</w:t>
      </w:r>
      <w:r>
        <w:rPr>
          <w:rFonts w:ascii="Times New Roman" w:eastAsia="Times New Roman" w:hAnsi="Times New Roman" w:cs="Times New Roman"/>
          <w:sz w:val="20"/>
          <w:szCs w:val="20"/>
        </w:rPr>
        <w: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11. Edward Taffe said that one victim of this event died of an aneurysm of the heart, though later it was claimed to be a murder-suici</w:t>
      </w:r>
      <w:r>
        <w:rPr>
          <w:rFonts w:ascii="Times New Roman" w:eastAsia="Times New Roman" w:hAnsi="Times New Roman" w:cs="Times New Roman"/>
          <w:sz w:val="20"/>
          <w:szCs w:val="20"/>
        </w:rPr>
        <w:t>de. For 10 points each:</w:t>
      </w:r>
    </w:p>
    <w:p w:rsidR="00553B2E" w:rsidRDefault="00FB3991">
      <w:pPr>
        <w:spacing w:line="240" w:lineRule="auto"/>
      </w:pPr>
      <w:r>
        <w:rPr>
          <w:rFonts w:ascii="Times New Roman" w:eastAsia="Times New Roman" w:hAnsi="Times New Roman" w:cs="Times New Roman"/>
          <w:sz w:val="20"/>
          <w:szCs w:val="20"/>
        </w:rPr>
        <w:t>[10] Name this event in which Crown Prince Rudolf and his mistress Mary Vetsera were discovered dead in an imperial hunting lodge.</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Mayerling</w:t>
      </w:r>
      <w:r>
        <w:rPr>
          <w:rFonts w:ascii="Times New Roman" w:eastAsia="Times New Roman" w:hAnsi="Times New Roman" w:cs="Times New Roman"/>
          <w:sz w:val="20"/>
          <w:szCs w:val="20"/>
        </w:rPr>
        <w:t xml:space="preserve"> Incident</w:t>
      </w:r>
    </w:p>
    <w:p w:rsidR="00553B2E" w:rsidRDefault="00FB3991">
      <w:pPr>
        <w:spacing w:line="240" w:lineRule="auto"/>
      </w:pPr>
      <w:r>
        <w:rPr>
          <w:rFonts w:ascii="Times New Roman" w:eastAsia="Times New Roman" w:hAnsi="Times New Roman" w:cs="Times New Roman"/>
          <w:sz w:val="20"/>
          <w:szCs w:val="20"/>
        </w:rPr>
        <w:t>[10] The Mayerling Incident complicated the succession to the head of this</w:t>
      </w:r>
      <w:r>
        <w:rPr>
          <w:rFonts w:ascii="Times New Roman" w:eastAsia="Times New Roman" w:hAnsi="Times New Roman" w:cs="Times New Roman"/>
          <w:sz w:val="20"/>
          <w:szCs w:val="20"/>
        </w:rPr>
        <w:t xml:space="preserve"> empire, which at the time was ruled by Franz Joseph. Archduke Franz Ferdinand belonged to the royal family of this dual monarchy.</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Austro-Hungarian</w:t>
      </w:r>
      <w:r>
        <w:rPr>
          <w:rFonts w:ascii="Times New Roman" w:eastAsia="Times New Roman" w:hAnsi="Times New Roman" w:cs="Times New Roman"/>
          <w:sz w:val="20"/>
          <w:szCs w:val="20"/>
        </w:rPr>
        <w:t xml:space="preserve"> Empire [or </w:t>
      </w:r>
      <w:r>
        <w:rPr>
          <w:rFonts w:ascii="Times New Roman" w:eastAsia="Times New Roman" w:hAnsi="Times New Roman" w:cs="Times New Roman"/>
          <w:b/>
          <w:sz w:val="20"/>
          <w:szCs w:val="20"/>
          <w:u w:val="single"/>
        </w:rPr>
        <w:t>Austria-Hungary</w:t>
      </w:r>
      <w:r>
        <w:rPr>
          <w:rFonts w:ascii="Times New Roman" w:eastAsia="Times New Roman" w:hAnsi="Times New Roman" w:cs="Times New Roman"/>
          <w:sz w:val="20"/>
          <w:szCs w:val="20"/>
        </w:rPr>
        <w:t>; prompt on partial answer]</w:t>
      </w:r>
    </w:p>
    <w:p w:rsidR="00553B2E" w:rsidRDefault="00FB3991">
      <w:pPr>
        <w:spacing w:line="240" w:lineRule="auto"/>
      </w:pPr>
      <w:r>
        <w:rPr>
          <w:rFonts w:ascii="Times New Roman" w:eastAsia="Times New Roman" w:hAnsi="Times New Roman" w:cs="Times New Roman"/>
          <w:sz w:val="20"/>
          <w:szCs w:val="20"/>
        </w:rPr>
        <w:t>[10] Crown Prince Rudolf’s mother was an empre</w:t>
      </w:r>
      <w:r>
        <w:rPr>
          <w:rFonts w:ascii="Times New Roman" w:eastAsia="Times New Roman" w:hAnsi="Times New Roman" w:cs="Times New Roman"/>
          <w:sz w:val="20"/>
          <w:szCs w:val="20"/>
        </w:rPr>
        <w:t>ss by this name, who was known as “The Red Archduchess” and was stabbed by anarchist Luigi Lucheni. Another ruler of this name was the daughter of Peter the Great.</w:t>
      </w:r>
    </w:p>
    <w:p w:rsidR="00553B2E" w:rsidRDefault="00FB3991">
      <w:pPr>
        <w:spacing w:line="240" w:lineRule="auto"/>
      </w:pPr>
      <w:r>
        <w:rPr>
          <w:rFonts w:ascii="Times New Roman" w:eastAsia="Times New Roman" w:hAnsi="Times New Roman" w:cs="Times New Roman"/>
          <w:sz w:val="20"/>
          <w:szCs w:val="20"/>
        </w:rPr>
        <w:t xml:space="preserve">ANSWER: Empress </w:t>
      </w:r>
      <w:r>
        <w:rPr>
          <w:rFonts w:ascii="Times New Roman" w:eastAsia="Times New Roman" w:hAnsi="Times New Roman" w:cs="Times New Roman"/>
          <w:b/>
          <w:sz w:val="20"/>
          <w:szCs w:val="20"/>
          <w:u w:val="single"/>
        </w:rPr>
        <w:t>Elizabeth</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lastRenderedPageBreak/>
        <w:t xml:space="preserve">12. This artist’s portrait of Adele Bloch-Bauer was recently featured in the film </w:t>
      </w:r>
      <w:r>
        <w:rPr>
          <w:rFonts w:ascii="Times New Roman" w:eastAsia="Times New Roman" w:hAnsi="Times New Roman" w:cs="Times New Roman"/>
          <w:i/>
          <w:sz w:val="20"/>
          <w:szCs w:val="20"/>
        </w:rPr>
        <w:t>Woman in Gold</w:t>
      </w:r>
      <w:r>
        <w:rPr>
          <w:rFonts w:ascii="Times New Roman" w:eastAsia="Times New Roman" w:hAnsi="Times New Roman" w:cs="Times New Roman"/>
          <w:sz w:val="20"/>
          <w:szCs w:val="20"/>
        </w:rPr>
        <w:t>. For 10 points each:</w:t>
      </w:r>
    </w:p>
    <w:p w:rsidR="00553B2E" w:rsidRDefault="00FB3991">
      <w:pPr>
        <w:spacing w:line="240" w:lineRule="auto"/>
      </w:pPr>
      <w:r>
        <w:rPr>
          <w:rFonts w:ascii="Times New Roman" w:eastAsia="Times New Roman" w:hAnsi="Times New Roman" w:cs="Times New Roman"/>
          <w:sz w:val="20"/>
          <w:szCs w:val="20"/>
        </w:rPr>
        <w:t xml:space="preserve">[10] Name this Austrian symbolist whose “golden phase” also produced </w:t>
      </w:r>
      <w:r>
        <w:rPr>
          <w:rFonts w:ascii="Times New Roman" w:eastAsia="Times New Roman" w:hAnsi="Times New Roman" w:cs="Times New Roman"/>
          <w:i/>
          <w:sz w:val="20"/>
          <w:szCs w:val="20"/>
        </w:rPr>
        <w:t>The Kiss</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 xml:space="preserve">ANSWER: Gustav </w:t>
      </w:r>
      <w:r>
        <w:rPr>
          <w:rFonts w:ascii="Times New Roman" w:eastAsia="Times New Roman" w:hAnsi="Times New Roman" w:cs="Times New Roman"/>
          <w:b/>
          <w:sz w:val="20"/>
          <w:szCs w:val="20"/>
          <w:u w:val="single"/>
        </w:rPr>
        <w:t>Klimt</w:t>
      </w:r>
    </w:p>
    <w:p w:rsidR="00553B2E" w:rsidRDefault="00FB3991">
      <w:pPr>
        <w:spacing w:line="240" w:lineRule="auto"/>
      </w:pPr>
      <w:r>
        <w:rPr>
          <w:rFonts w:ascii="Times New Roman" w:eastAsia="Times New Roman" w:hAnsi="Times New Roman" w:cs="Times New Roman"/>
          <w:sz w:val="20"/>
          <w:szCs w:val="20"/>
        </w:rPr>
        <w:t>[10] Klimt created this work for the 14</w:t>
      </w:r>
      <w:r>
        <w:rPr>
          <w:rFonts w:ascii="Times New Roman" w:eastAsia="Times New Roman" w:hAnsi="Times New Roman" w:cs="Times New Roman"/>
          <w:sz w:val="20"/>
          <w:szCs w:val="20"/>
        </w:rPr>
        <w:t>th Vienna Secessionist exhibition. Seven feet tall and 112 feet wide, the work includes three floating female Genii, the giant Typhoeus, and a knight in shining armor.</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Beethoven Frieze</w:t>
      </w:r>
    </w:p>
    <w:p w:rsidR="00553B2E" w:rsidRDefault="00FB3991">
      <w:pPr>
        <w:spacing w:line="240" w:lineRule="auto"/>
      </w:pPr>
      <w:r>
        <w:rPr>
          <w:rFonts w:ascii="Times New Roman" w:eastAsia="Times New Roman" w:hAnsi="Times New Roman" w:cs="Times New Roman"/>
          <w:sz w:val="20"/>
          <w:szCs w:val="20"/>
        </w:rPr>
        <w:t>[10] This other German Symbolist created a controversial sc</w:t>
      </w:r>
      <w:r>
        <w:rPr>
          <w:rFonts w:ascii="Times New Roman" w:eastAsia="Times New Roman" w:hAnsi="Times New Roman" w:cs="Times New Roman"/>
          <w:sz w:val="20"/>
          <w:szCs w:val="20"/>
        </w:rPr>
        <w:t xml:space="preserve">ulptural monument dedicated to Beethoven. His </w:t>
      </w:r>
      <w:r>
        <w:rPr>
          <w:rFonts w:ascii="Times New Roman" w:eastAsia="Times New Roman" w:hAnsi="Times New Roman" w:cs="Times New Roman"/>
          <w:i/>
          <w:sz w:val="20"/>
          <w:szCs w:val="20"/>
        </w:rPr>
        <w:t>Paraphrase on the Finding of a Glove</w:t>
      </w:r>
      <w:r>
        <w:rPr>
          <w:rFonts w:ascii="Times New Roman" w:eastAsia="Times New Roman" w:hAnsi="Times New Roman" w:cs="Times New Roman"/>
          <w:sz w:val="20"/>
          <w:szCs w:val="20"/>
        </w:rPr>
        <w:t xml:space="preserve"> are a series of ten sketches inspired by a dream at an ice skating rink.</w:t>
      </w:r>
    </w:p>
    <w:p w:rsidR="00553B2E" w:rsidRDefault="00FB3991">
      <w:pPr>
        <w:spacing w:line="240" w:lineRule="auto"/>
      </w:pPr>
      <w:r>
        <w:rPr>
          <w:rFonts w:ascii="Times New Roman" w:eastAsia="Times New Roman" w:hAnsi="Times New Roman" w:cs="Times New Roman"/>
          <w:sz w:val="20"/>
          <w:szCs w:val="20"/>
        </w:rPr>
        <w:t xml:space="preserve">ANSWER: Max </w:t>
      </w:r>
      <w:r>
        <w:rPr>
          <w:rFonts w:ascii="Times New Roman" w:eastAsia="Times New Roman" w:hAnsi="Times New Roman" w:cs="Times New Roman"/>
          <w:b/>
          <w:sz w:val="20"/>
          <w:szCs w:val="20"/>
          <w:u w:val="single"/>
        </w:rPr>
        <w:t>Klinger</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13. For 10 points each, answer the following about Venice in films, none of whi</w:t>
      </w:r>
      <w:r>
        <w:rPr>
          <w:rFonts w:ascii="Times New Roman" w:eastAsia="Times New Roman" w:hAnsi="Times New Roman" w:cs="Times New Roman"/>
          <w:sz w:val="20"/>
          <w:szCs w:val="20"/>
        </w:rPr>
        <w:t>ch involve James Bond turning his gondola into a hovercraft and zooming across St. Mark's Square:</w:t>
      </w:r>
    </w:p>
    <w:p w:rsidR="00553B2E" w:rsidRDefault="00FB3991">
      <w:pPr>
        <w:spacing w:line="240" w:lineRule="auto"/>
      </w:pPr>
      <w:r>
        <w:rPr>
          <w:rFonts w:ascii="Times New Roman" w:eastAsia="Times New Roman" w:hAnsi="Times New Roman" w:cs="Times New Roman"/>
          <w:sz w:val="20"/>
          <w:szCs w:val="20"/>
        </w:rPr>
        <w:t xml:space="preserve">[10] Gustave von Aschenbach comes to Venice and gazes at Tadzio in this Italian director's film </w:t>
      </w:r>
      <w:r>
        <w:rPr>
          <w:rFonts w:ascii="Times New Roman" w:eastAsia="Times New Roman" w:hAnsi="Times New Roman" w:cs="Times New Roman"/>
          <w:i/>
          <w:sz w:val="20"/>
          <w:szCs w:val="20"/>
        </w:rPr>
        <w:t>Death in Venice</w:t>
      </w:r>
      <w:r>
        <w:rPr>
          <w:rFonts w:ascii="Times New Roman" w:eastAsia="Times New Roman" w:hAnsi="Times New Roman" w:cs="Times New Roman"/>
          <w:sz w:val="20"/>
          <w:szCs w:val="20"/>
        </w:rPr>
        <w:t>. Henry Bacon wrote about his explorations of "</w:t>
      </w:r>
      <w:r>
        <w:rPr>
          <w:rFonts w:ascii="Times New Roman" w:eastAsia="Times New Roman" w:hAnsi="Times New Roman" w:cs="Times New Roman"/>
          <w:sz w:val="20"/>
          <w:szCs w:val="20"/>
        </w:rPr>
        <w:t xml:space="preserve">decay and beauty" in a book that analyzes his films, such as </w:t>
      </w:r>
      <w:r>
        <w:rPr>
          <w:rFonts w:ascii="Times New Roman" w:eastAsia="Times New Roman" w:hAnsi="Times New Roman" w:cs="Times New Roman"/>
          <w:i/>
          <w:sz w:val="20"/>
          <w:szCs w:val="20"/>
        </w:rPr>
        <w:t>The Earth Trembles</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 xml:space="preserve">ANSWER: Luchino </w:t>
      </w:r>
      <w:r>
        <w:rPr>
          <w:rFonts w:ascii="Times New Roman" w:eastAsia="Times New Roman" w:hAnsi="Times New Roman" w:cs="Times New Roman"/>
          <w:b/>
          <w:sz w:val="20"/>
          <w:szCs w:val="20"/>
          <w:u w:val="single"/>
        </w:rPr>
        <w:t>Visconti</w:t>
      </w:r>
    </w:p>
    <w:p w:rsidR="00553B2E" w:rsidRDefault="00FB3991">
      <w:pPr>
        <w:spacing w:line="240" w:lineRule="auto"/>
      </w:pPr>
      <w:r>
        <w:rPr>
          <w:rFonts w:ascii="Times New Roman" w:eastAsia="Times New Roman" w:hAnsi="Times New Roman" w:cs="Times New Roman"/>
          <w:sz w:val="20"/>
          <w:szCs w:val="20"/>
        </w:rPr>
        <w:t xml:space="preserve">[10] A carnival at Venice opens this director's film about Casanova, where he is played by Donald Sutherland. This Italian's other films include </w:t>
      </w:r>
      <w:r>
        <w:rPr>
          <w:rFonts w:ascii="Times New Roman" w:eastAsia="Times New Roman" w:hAnsi="Times New Roman" w:cs="Times New Roman"/>
          <w:i/>
          <w:sz w:val="20"/>
          <w:szCs w:val="20"/>
        </w:rPr>
        <w:t>Night</w:t>
      </w:r>
      <w:r>
        <w:rPr>
          <w:rFonts w:ascii="Times New Roman" w:eastAsia="Times New Roman" w:hAnsi="Times New Roman" w:cs="Times New Roman"/>
          <w:i/>
          <w:sz w:val="20"/>
          <w:szCs w:val="20"/>
        </w:rPr>
        <w:t>s of Cabiria</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La Dolce Vita.</w:t>
      </w:r>
    </w:p>
    <w:p w:rsidR="00553B2E" w:rsidRDefault="00FB3991">
      <w:pPr>
        <w:spacing w:line="240" w:lineRule="auto"/>
      </w:pPr>
      <w:r>
        <w:rPr>
          <w:rFonts w:ascii="Times New Roman" w:eastAsia="Times New Roman" w:hAnsi="Times New Roman" w:cs="Times New Roman"/>
          <w:sz w:val="20"/>
          <w:szCs w:val="20"/>
        </w:rPr>
        <w:t xml:space="preserve">ANSWER: Federico </w:t>
      </w:r>
      <w:r>
        <w:rPr>
          <w:rFonts w:ascii="Times New Roman" w:eastAsia="Times New Roman" w:hAnsi="Times New Roman" w:cs="Times New Roman"/>
          <w:b/>
          <w:sz w:val="20"/>
          <w:szCs w:val="20"/>
          <w:u w:val="single"/>
        </w:rPr>
        <w:t>Fellini</w:t>
      </w:r>
    </w:p>
    <w:p w:rsidR="00553B2E" w:rsidRDefault="00FB3991">
      <w:pPr>
        <w:spacing w:line="240" w:lineRule="auto"/>
      </w:pPr>
      <w:r>
        <w:rPr>
          <w:rFonts w:ascii="Times New Roman" w:eastAsia="Times New Roman" w:hAnsi="Times New Roman" w:cs="Times New Roman"/>
          <w:sz w:val="20"/>
          <w:szCs w:val="20"/>
        </w:rPr>
        <w:t>[10] Klaus Klinski plays this monster in an unofficial sequel to a Werner Herzog remake about this character "in Venice." A "symphony of horror" about this character was made by F. W. Murnau.</w:t>
      </w:r>
    </w:p>
    <w:p w:rsidR="00553B2E" w:rsidRDefault="00FB3991">
      <w:pPr>
        <w:spacing w:line="240" w:lineRule="auto"/>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Nosferatu</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14. Mary Osborne, the granddaughter of the first Duke of Marlborough, is thought to be an illegitimate daughter of this playwright. For 10 points each:</w:t>
      </w:r>
    </w:p>
    <w:p w:rsidR="00553B2E" w:rsidRDefault="00FB3991">
      <w:pPr>
        <w:spacing w:line="240" w:lineRule="auto"/>
      </w:pPr>
      <w:r>
        <w:rPr>
          <w:rFonts w:ascii="Times New Roman" w:eastAsia="Times New Roman" w:hAnsi="Times New Roman" w:cs="Times New Roman"/>
          <w:sz w:val="20"/>
          <w:szCs w:val="20"/>
        </w:rPr>
        <w:t xml:space="preserve">[10] Name this Restoration dramatist who wrote </w:t>
      </w:r>
      <w:r>
        <w:rPr>
          <w:rFonts w:ascii="Times New Roman" w:eastAsia="Times New Roman" w:hAnsi="Times New Roman" w:cs="Times New Roman"/>
          <w:i/>
          <w:sz w:val="20"/>
          <w:szCs w:val="20"/>
        </w:rPr>
        <w:t xml:space="preserve">The Old Bachelor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The Double Dealer.</w:t>
      </w:r>
      <w:r>
        <w:rPr>
          <w:rFonts w:ascii="Times New Roman" w:eastAsia="Times New Roman" w:hAnsi="Times New Roman" w:cs="Times New Roman"/>
          <w:sz w:val="20"/>
          <w:szCs w:val="20"/>
        </w:rPr>
        <w:t xml:space="preserve"> Mirabell and Millamant seek Lady Wishfort’s approval of their marriage in his play </w:t>
      </w:r>
      <w:r>
        <w:rPr>
          <w:rFonts w:ascii="Times New Roman" w:eastAsia="Times New Roman" w:hAnsi="Times New Roman" w:cs="Times New Roman"/>
          <w:i/>
          <w:sz w:val="20"/>
          <w:szCs w:val="20"/>
        </w:rPr>
        <w:t>The Way of the World</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 xml:space="preserve">ANSWER: William </w:t>
      </w:r>
      <w:r>
        <w:rPr>
          <w:rFonts w:ascii="Times New Roman" w:eastAsia="Times New Roman" w:hAnsi="Times New Roman" w:cs="Times New Roman"/>
          <w:b/>
          <w:sz w:val="20"/>
          <w:szCs w:val="20"/>
          <w:u w:val="single"/>
        </w:rPr>
        <w:t>Congreve</w:t>
      </w:r>
    </w:p>
    <w:p w:rsidR="00553B2E" w:rsidRDefault="00FB3991">
      <w:pPr>
        <w:spacing w:line="240" w:lineRule="auto"/>
      </w:pPr>
      <w:r>
        <w:rPr>
          <w:rFonts w:ascii="Times New Roman" w:eastAsia="Times New Roman" w:hAnsi="Times New Roman" w:cs="Times New Roman"/>
          <w:sz w:val="20"/>
          <w:szCs w:val="20"/>
        </w:rPr>
        <w:t xml:space="preserve">[10] Congreve’s most quotable play, </w:t>
      </w:r>
      <w:r>
        <w:rPr>
          <w:rFonts w:ascii="Times New Roman" w:eastAsia="Times New Roman" w:hAnsi="Times New Roman" w:cs="Times New Roman"/>
          <w:i/>
          <w:sz w:val="20"/>
          <w:szCs w:val="20"/>
        </w:rPr>
        <w:t>The Mourning Bride</w:t>
      </w:r>
      <w:r>
        <w:rPr>
          <w:rFonts w:ascii="Times New Roman" w:eastAsia="Times New Roman" w:hAnsi="Times New Roman" w:cs="Times New Roman"/>
          <w:sz w:val="20"/>
          <w:szCs w:val="20"/>
        </w:rPr>
        <w:t>, is the source of a line stating that this art form “hath charms to so</w:t>
      </w:r>
      <w:r>
        <w:rPr>
          <w:rFonts w:ascii="Times New Roman" w:eastAsia="Times New Roman" w:hAnsi="Times New Roman" w:cs="Times New Roman"/>
          <w:sz w:val="20"/>
          <w:szCs w:val="20"/>
        </w:rPr>
        <w:t>othe a savage breast.”</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music</w:t>
      </w:r>
    </w:p>
    <w:p w:rsidR="00553B2E" w:rsidRDefault="00FB3991">
      <w:pPr>
        <w:spacing w:line="240" w:lineRule="auto"/>
      </w:pPr>
      <w:r>
        <w:rPr>
          <w:rFonts w:ascii="Times New Roman" w:eastAsia="Times New Roman" w:hAnsi="Times New Roman" w:cs="Times New Roman"/>
          <w:sz w:val="20"/>
          <w:szCs w:val="20"/>
        </w:rPr>
        <w:t xml:space="preserve">[10] Congreve’s play </w:t>
      </w:r>
      <w:r>
        <w:rPr>
          <w:rFonts w:ascii="Times New Roman" w:eastAsia="Times New Roman" w:hAnsi="Times New Roman" w:cs="Times New Roman"/>
          <w:i/>
          <w:sz w:val="20"/>
          <w:szCs w:val="20"/>
        </w:rPr>
        <w:t xml:space="preserve">Love for Love </w:t>
      </w:r>
      <w:r>
        <w:rPr>
          <w:rFonts w:ascii="Times New Roman" w:eastAsia="Times New Roman" w:hAnsi="Times New Roman" w:cs="Times New Roman"/>
          <w:sz w:val="20"/>
          <w:szCs w:val="20"/>
        </w:rPr>
        <w:t xml:space="preserve">centers on a character of this name, a son of Sir Sampson Legend who loves Angelica. A Shakespeare character of this name employs the servant Speed and threatens the cowardly Thurio before marrying Silvia.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Valentine</w:t>
      </w:r>
      <w:r>
        <w:rPr>
          <w:rFonts w:ascii="Times New Roman" w:eastAsia="Times New Roman" w:hAnsi="Times New Roman" w:cs="Times New Roman"/>
          <w:sz w:val="20"/>
          <w:szCs w:val="20"/>
        </w:rPr>
        <w:t xml:space="preserve"> [do not accept “Proteus”]</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15. </w:t>
      </w:r>
      <w:r>
        <w:rPr>
          <w:rFonts w:ascii="Times New Roman" w:eastAsia="Times New Roman" w:hAnsi="Times New Roman" w:cs="Times New Roman"/>
          <w:sz w:val="20"/>
          <w:szCs w:val="20"/>
        </w:rPr>
        <w:t>A algorithm of this type, DES, was rendered useless by a linear cryptanalysis by Matsui et al. For 10 points each:</w:t>
      </w:r>
    </w:p>
    <w:p w:rsidR="00553B2E" w:rsidRDefault="00FB3991">
      <w:pPr>
        <w:spacing w:line="240" w:lineRule="auto"/>
      </w:pPr>
      <w:r>
        <w:rPr>
          <w:rFonts w:ascii="Times New Roman" w:eastAsia="Times New Roman" w:hAnsi="Times New Roman" w:cs="Times New Roman"/>
          <w:sz w:val="20"/>
          <w:szCs w:val="20"/>
        </w:rPr>
        <w:t xml:space="preserve">[10] Name this type of cryptography in which the same secret cryptographic key is used to encrypt and decrypt the message. AES, twofish, and </w:t>
      </w:r>
      <w:r>
        <w:rPr>
          <w:rFonts w:ascii="Times New Roman" w:eastAsia="Times New Roman" w:hAnsi="Times New Roman" w:cs="Times New Roman"/>
          <w:sz w:val="20"/>
          <w:szCs w:val="20"/>
        </w:rPr>
        <w:t>blowfish are some examples.</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symmetric-key</w:t>
      </w:r>
      <w:r>
        <w:rPr>
          <w:rFonts w:ascii="Times New Roman" w:eastAsia="Times New Roman" w:hAnsi="Times New Roman" w:cs="Times New Roman"/>
          <w:sz w:val="20"/>
          <w:szCs w:val="20"/>
        </w:rPr>
        <w:t xml:space="preserve"> cryptography</w:t>
      </w:r>
    </w:p>
    <w:p w:rsidR="00553B2E" w:rsidRDefault="00FB3991">
      <w:pPr>
        <w:spacing w:line="240" w:lineRule="auto"/>
      </w:pPr>
      <w:r>
        <w:rPr>
          <w:rFonts w:ascii="Times New Roman" w:eastAsia="Times New Roman" w:hAnsi="Times New Roman" w:cs="Times New Roman"/>
          <w:sz w:val="20"/>
          <w:szCs w:val="20"/>
        </w:rPr>
        <w:t xml:space="preserve">[10] The DES cryptosystem was also broken by this particularly inefficient kind of attack, in which one simply tries every possible key or password in some order.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brute force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brute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exhaustive</w:t>
      </w:r>
      <w:r>
        <w:rPr>
          <w:rFonts w:ascii="Times New Roman" w:eastAsia="Times New Roman" w:hAnsi="Times New Roman" w:cs="Times New Roman"/>
          <w:sz w:val="20"/>
          <w:szCs w:val="20"/>
        </w:rPr>
        <w:t xml:space="preserve"> key search; do NOT accept “dictionary attack” or answers involving the dictionary]</w:t>
      </w:r>
    </w:p>
    <w:p w:rsidR="00553B2E" w:rsidRDefault="00FB3991">
      <w:pPr>
        <w:spacing w:line="240" w:lineRule="auto"/>
      </w:pPr>
      <w:r>
        <w:rPr>
          <w:rFonts w:ascii="Times New Roman" w:eastAsia="Times New Roman" w:hAnsi="Times New Roman" w:cs="Times New Roman"/>
          <w:sz w:val="20"/>
          <w:szCs w:val="20"/>
        </w:rPr>
        <w:t>[10] Asymmetric cryptosystems often make use of these functions, which are easy to compute in one direction but very difficult to invert without some secret k</w:t>
      </w:r>
      <w:r>
        <w:rPr>
          <w:rFonts w:ascii="Times New Roman" w:eastAsia="Times New Roman" w:hAnsi="Times New Roman" w:cs="Times New Roman"/>
          <w:sz w:val="20"/>
          <w:szCs w:val="20"/>
        </w:rPr>
        <w:t>nowledge. An example is multiplying two very large primes together.</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trapdoor</w:t>
      </w:r>
      <w:r>
        <w:rPr>
          <w:rFonts w:ascii="Times New Roman" w:eastAsia="Times New Roman" w:hAnsi="Times New Roman" w:cs="Times New Roman"/>
          <w:sz w:val="20"/>
          <w:szCs w:val="20"/>
        </w:rPr>
        <w:t xml:space="preserve"> function [do NOT accept “one-way function”]</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16. The international community recognized Ali Mahdi Muhammad, and </w:t>
      </w:r>
      <w:r>
        <w:rPr>
          <w:rFonts w:ascii="Times New Roman" w:eastAsia="Times New Roman" w:hAnsi="Times New Roman" w:cs="Times New Roman"/>
          <w:i/>
          <w:sz w:val="20"/>
          <w:szCs w:val="20"/>
        </w:rPr>
        <w:t>not</w:t>
      </w:r>
      <w:r>
        <w:rPr>
          <w:rFonts w:ascii="Times New Roman" w:eastAsia="Times New Roman" w:hAnsi="Times New Roman" w:cs="Times New Roman"/>
          <w:sz w:val="20"/>
          <w:szCs w:val="20"/>
        </w:rPr>
        <w:t xml:space="preserve"> this man, as president of his country. For 10 points ea</w:t>
      </w:r>
      <w:r>
        <w:rPr>
          <w:rFonts w:ascii="Times New Roman" w:eastAsia="Times New Roman" w:hAnsi="Times New Roman" w:cs="Times New Roman"/>
          <w:sz w:val="20"/>
          <w:szCs w:val="20"/>
        </w:rPr>
        <w:t>ch:</w:t>
      </w:r>
    </w:p>
    <w:p w:rsidR="00553B2E" w:rsidRDefault="00FB3991">
      <w:pPr>
        <w:spacing w:line="240" w:lineRule="auto"/>
      </w:pPr>
      <w:r>
        <w:rPr>
          <w:rFonts w:ascii="Times New Roman" w:eastAsia="Times New Roman" w:hAnsi="Times New Roman" w:cs="Times New Roman"/>
          <w:sz w:val="20"/>
          <w:szCs w:val="20"/>
        </w:rPr>
        <w:t>[10] Name this warlord and leader of the SNA who drove Siad Barre out of his nation’s capital during its civil war. The capture of this man was one of the objectives of Operation Gothic Serpent.</w:t>
      </w:r>
    </w:p>
    <w:p w:rsidR="00553B2E" w:rsidRDefault="00FB3991">
      <w:pPr>
        <w:spacing w:line="240" w:lineRule="auto"/>
      </w:pPr>
      <w:r>
        <w:rPr>
          <w:rFonts w:ascii="Times New Roman" w:eastAsia="Times New Roman" w:hAnsi="Times New Roman" w:cs="Times New Roman"/>
          <w:sz w:val="20"/>
          <w:szCs w:val="20"/>
        </w:rPr>
        <w:t xml:space="preserve">ANSWER: Mohamed Farrah </w:t>
      </w:r>
      <w:r>
        <w:rPr>
          <w:rFonts w:ascii="Times New Roman" w:eastAsia="Times New Roman" w:hAnsi="Times New Roman" w:cs="Times New Roman"/>
          <w:b/>
          <w:sz w:val="20"/>
          <w:szCs w:val="20"/>
          <w:u w:val="single"/>
        </w:rPr>
        <w:t>Aidid</w:t>
      </w:r>
    </w:p>
    <w:p w:rsidR="00553B2E" w:rsidRDefault="00FB3991">
      <w:pPr>
        <w:spacing w:line="240" w:lineRule="auto"/>
      </w:pPr>
      <w:r>
        <w:rPr>
          <w:rFonts w:ascii="Times New Roman" w:eastAsia="Times New Roman" w:hAnsi="Times New Roman" w:cs="Times New Roman"/>
          <w:sz w:val="20"/>
          <w:szCs w:val="20"/>
        </w:rPr>
        <w:t>[10] Forces loyal to Mohamed</w:t>
      </w:r>
      <w:r>
        <w:rPr>
          <w:rFonts w:ascii="Times New Roman" w:eastAsia="Times New Roman" w:hAnsi="Times New Roman" w:cs="Times New Roman"/>
          <w:sz w:val="20"/>
          <w:szCs w:val="20"/>
        </w:rPr>
        <w:t xml:space="preserve"> Farrah Aidid clashed with the US Army in the Battle of Mogadishu during this country’s civil war. For a time, its south was controlled by the Islamic Courts Union.</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Somalia</w:t>
      </w:r>
    </w:p>
    <w:p w:rsidR="00553B2E" w:rsidRDefault="00FB3991">
      <w:pPr>
        <w:spacing w:line="240" w:lineRule="auto"/>
      </w:pPr>
      <w:r>
        <w:rPr>
          <w:rFonts w:ascii="Times New Roman" w:eastAsia="Times New Roman" w:hAnsi="Times New Roman" w:cs="Times New Roman"/>
          <w:sz w:val="20"/>
          <w:szCs w:val="20"/>
        </w:rPr>
        <w:t>[10] Along with the Army Rangers, this special forces team fought in the Ba</w:t>
      </w:r>
      <w:r>
        <w:rPr>
          <w:rFonts w:ascii="Times New Roman" w:eastAsia="Times New Roman" w:hAnsi="Times New Roman" w:cs="Times New Roman"/>
          <w:sz w:val="20"/>
          <w:szCs w:val="20"/>
        </w:rPr>
        <w:t>ttle of Mogadishu. Its members Gary Gordon and Randy Shugart were posthumously honored for their role in the “Black Hawk Down” incident.</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Delta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Force [or </w:t>
      </w:r>
      <w:r>
        <w:rPr>
          <w:rFonts w:ascii="Times New Roman" w:eastAsia="Times New Roman" w:hAnsi="Times New Roman" w:cs="Times New Roman"/>
          <w:color w:val="252525"/>
          <w:sz w:val="20"/>
          <w:szCs w:val="20"/>
          <w:highlight w:val="white"/>
        </w:rPr>
        <w:t>1st Special Forces Operational Detachment-</w:t>
      </w:r>
      <w:r>
        <w:rPr>
          <w:rFonts w:ascii="Times New Roman" w:eastAsia="Times New Roman" w:hAnsi="Times New Roman" w:cs="Times New Roman"/>
          <w:b/>
          <w:color w:val="252525"/>
          <w:sz w:val="20"/>
          <w:szCs w:val="20"/>
          <w:highlight w:val="white"/>
          <w:u w:val="single"/>
        </w:rPr>
        <w:t>Delta</w:t>
      </w:r>
      <w:r>
        <w:rPr>
          <w:rFonts w:ascii="Times New Roman" w:eastAsia="Times New Roman" w:hAnsi="Times New Roman" w:cs="Times New Roman"/>
          <w:color w:val="252525"/>
          <w:sz w:val="20"/>
          <w:szCs w:val="20"/>
          <w:highlight w:val="white"/>
        </w:rPr>
        <w: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lastRenderedPageBreak/>
        <w:t>17. Writers who study the aftereffects of thi</w:t>
      </w:r>
      <w:r>
        <w:rPr>
          <w:rFonts w:ascii="Times New Roman" w:eastAsia="Times New Roman" w:hAnsi="Times New Roman" w:cs="Times New Roman"/>
          <w:sz w:val="20"/>
          <w:szCs w:val="20"/>
        </w:rPr>
        <w:t>s process include Frantz Fanon and Edward Said, and Jurgen Osterhammel wrote a “theoretical overview” of it.. For 10 points each:</w:t>
      </w:r>
    </w:p>
    <w:p w:rsidR="00553B2E" w:rsidRDefault="00FB3991">
      <w:pPr>
        <w:spacing w:line="240" w:lineRule="auto"/>
      </w:pPr>
      <w:r>
        <w:rPr>
          <w:rFonts w:ascii="Times New Roman" w:eastAsia="Times New Roman" w:hAnsi="Times New Roman" w:cs="Times New Roman"/>
          <w:sz w:val="20"/>
          <w:szCs w:val="20"/>
        </w:rPr>
        <w:t xml:space="preserve">[10] Name this form of imperialism in which a powerful country expands its reach by taking over land from other nations.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colonialism</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colonization</w:t>
      </w:r>
      <w:r>
        <w:rPr>
          <w:rFonts w:ascii="Times New Roman" w:eastAsia="Times New Roman" w:hAnsi="Times New Roman" w:cs="Times New Roman"/>
          <w:sz w:val="20"/>
          <w:szCs w:val="20"/>
        </w:rPr>
        <w:t>]</w:t>
      </w:r>
    </w:p>
    <w:p w:rsidR="00553B2E" w:rsidRDefault="00FB3991">
      <w:pPr>
        <w:spacing w:line="240" w:lineRule="auto"/>
      </w:pPr>
      <w:r>
        <w:rPr>
          <w:rFonts w:ascii="Times New Roman" w:eastAsia="Times New Roman" w:hAnsi="Times New Roman" w:cs="Times New Roman"/>
          <w:sz w:val="20"/>
          <w:szCs w:val="20"/>
        </w:rPr>
        <w:t>[10] A postcolonial form of this discipline was advanced in the essay “Under Western Eyes” by Chandra Mohanty. The SCUM manifesto was a key document in its “radical” form.</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feminism</w:t>
      </w:r>
    </w:p>
    <w:p w:rsidR="00553B2E" w:rsidRDefault="00FB3991">
      <w:pPr>
        <w:spacing w:line="240" w:lineRule="auto"/>
      </w:pPr>
      <w:r>
        <w:rPr>
          <w:rFonts w:ascii="Times New Roman" w:eastAsia="Times New Roman" w:hAnsi="Times New Roman" w:cs="Times New Roman"/>
          <w:sz w:val="20"/>
          <w:szCs w:val="20"/>
        </w:rPr>
        <w:t>[10] This Indian author of “Can the Subaltern speak” is a member of the postcolonialist Subaltern Studies Group. Her other works include “A Critique of Postcolonial Reason” and “Death of a Discipline.”</w:t>
      </w:r>
    </w:p>
    <w:p w:rsidR="00553B2E" w:rsidRDefault="00FB3991">
      <w:pPr>
        <w:spacing w:line="240" w:lineRule="auto"/>
      </w:pPr>
      <w:r>
        <w:rPr>
          <w:rFonts w:ascii="Times New Roman" w:eastAsia="Times New Roman" w:hAnsi="Times New Roman" w:cs="Times New Roman"/>
          <w:sz w:val="20"/>
          <w:szCs w:val="20"/>
        </w:rPr>
        <w:t xml:space="preserve">ANSWER: Gayatri Chakravorty </w:t>
      </w:r>
      <w:r>
        <w:rPr>
          <w:rFonts w:ascii="Times New Roman" w:eastAsia="Times New Roman" w:hAnsi="Times New Roman" w:cs="Times New Roman"/>
          <w:b/>
          <w:sz w:val="20"/>
          <w:szCs w:val="20"/>
          <w:u w:val="single"/>
        </w:rPr>
        <w:t>Spivak</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18. The founder of</w:t>
      </w:r>
      <w:r>
        <w:rPr>
          <w:rFonts w:ascii="Times New Roman" w:eastAsia="Times New Roman" w:hAnsi="Times New Roman" w:cs="Times New Roman"/>
          <w:sz w:val="20"/>
          <w:szCs w:val="20"/>
        </w:rPr>
        <w:t xml:space="preserve"> this philosophical school is sometimes called “tattooed” because he was probably an ex-con. For 10 points each: </w:t>
      </w:r>
    </w:p>
    <w:p w:rsidR="00553B2E" w:rsidRDefault="00FB3991">
      <w:pPr>
        <w:spacing w:line="240" w:lineRule="auto"/>
      </w:pPr>
      <w:r>
        <w:rPr>
          <w:rFonts w:ascii="Times New Roman" w:eastAsia="Times New Roman" w:hAnsi="Times New Roman" w:cs="Times New Roman"/>
          <w:sz w:val="20"/>
          <w:szCs w:val="20"/>
        </w:rPr>
        <w:t>[10] Name this early Warring States period school of  philosophy which moved away from ritual importance and introduced wordplay in logic. Its</w:t>
      </w:r>
      <w:r>
        <w:rPr>
          <w:rFonts w:ascii="Times New Roman" w:eastAsia="Times New Roman" w:hAnsi="Times New Roman" w:cs="Times New Roman"/>
          <w:sz w:val="20"/>
          <w:szCs w:val="20"/>
        </w:rPr>
        <w:t xml:space="preserve"> central tenet was universal love.</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Mohism</w:t>
      </w:r>
    </w:p>
    <w:p w:rsidR="00553B2E" w:rsidRDefault="00FB3991">
      <w:pPr>
        <w:spacing w:line="240" w:lineRule="auto"/>
      </w:pPr>
      <w:r>
        <w:rPr>
          <w:rFonts w:ascii="Times New Roman" w:eastAsia="Times New Roman" w:hAnsi="Times New Roman" w:cs="Times New Roman"/>
          <w:sz w:val="20"/>
          <w:szCs w:val="20"/>
        </w:rPr>
        <w:t>[10] Mozi posited seven disasters that would occur if this figure was unrighteous. The people may oppose one of these figures if they have lost the Mandate of Heaven.</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ruler</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emperor</w:t>
      </w:r>
      <w:r>
        <w:rPr>
          <w:rFonts w:ascii="Times New Roman" w:eastAsia="Times New Roman" w:hAnsi="Times New Roman" w:cs="Times New Roman"/>
          <w:sz w:val="20"/>
          <w:szCs w:val="20"/>
        </w:rPr>
        <w:t xml:space="preserve"> [accept reason</w:t>
      </w:r>
      <w:r>
        <w:rPr>
          <w:rFonts w:ascii="Times New Roman" w:eastAsia="Times New Roman" w:hAnsi="Times New Roman" w:cs="Times New Roman"/>
          <w:sz w:val="20"/>
          <w:szCs w:val="20"/>
        </w:rPr>
        <w:t>able equivalents]</w:t>
      </w:r>
    </w:p>
    <w:p w:rsidR="00553B2E" w:rsidRDefault="00FB3991">
      <w:pPr>
        <w:spacing w:line="240" w:lineRule="auto"/>
      </w:pPr>
      <w:r>
        <w:rPr>
          <w:rFonts w:ascii="Times New Roman" w:eastAsia="Times New Roman" w:hAnsi="Times New Roman" w:cs="Times New Roman"/>
          <w:sz w:val="20"/>
          <w:szCs w:val="20"/>
        </w:rPr>
        <w:t xml:space="preserve">[10] Another school of thought during the Hundred Schools of Thought period is this one led by logicians. </w:t>
      </w:r>
      <w:r>
        <w:rPr>
          <w:rFonts w:ascii="Times New Roman" w:eastAsia="Times New Roman" w:hAnsi="Times New Roman" w:cs="Times New Roman"/>
          <w:color w:val="252525"/>
          <w:sz w:val="20"/>
          <w:szCs w:val="20"/>
          <w:highlight w:val="white"/>
        </w:rPr>
        <w:t>Gongsun Long, known for his paradoxes is probably its most notable member.</w:t>
      </w:r>
    </w:p>
    <w:p w:rsidR="00553B2E" w:rsidRDefault="00FB3991">
      <w:pPr>
        <w:spacing w:line="240" w:lineRule="auto"/>
      </w:pPr>
      <w:r>
        <w:rPr>
          <w:rFonts w:ascii="Times New Roman" w:eastAsia="Times New Roman" w:hAnsi="Times New Roman" w:cs="Times New Roman"/>
          <w:color w:val="252525"/>
          <w:sz w:val="20"/>
          <w:szCs w:val="20"/>
          <w:highlight w:val="white"/>
        </w:rPr>
        <w:t xml:space="preserve">ANSWER: School of </w:t>
      </w:r>
      <w:r>
        <w:rPr>
          <w:rFonts w:ascii="Times New Roman" w:eastAsia="Times New Roman" w:hAnsi="Times New Roman" w:cs="Times New Roman"/>
          <w:b/>
          <w:color w:val="252525"/>
          <w:sz w:val="20"/>
          <w:szCs w:val="20"/>
          <w:highlight w:val="white"/>
          <w:u w:val="single"/>
        </w:rPr>
        <w:t>Names</w:t>
      </w:r>
      <w:r>
        <w:rPr>
          <w:rFonts w:ascii="Times New Roman" w:eastAsia="Times New Roman" w:hAnsi="Times New Roman" w:cs="Times New Roman"/>
          <w:color w:val="252525"/>
          <w:sz w:val="20"/>
          <w:szCs w:val="20"/>
          <w:highlight w:val="white"/>
        </w:rPr>
        <w:t xml:space="preserve"> [or </w:t>
      </w:r>
      <w:r>
        <w:rPr>
          <w:rFonts w:ascii="Times New Roman" w:eastAsia="Times New Roman" w:hAnsi="Times New Roman" w:cs="Times New Roman"/>
          <w:b/>
          <w:i/>
          <w:color w:val="252525"/>
          <w:sz w:val="20"/>
          <w:szCs w:val="20"/>
          <w:highlight w:val="white"/>
          <w:u w:val="single"/>
        </w:rPr>
        <w:t>Mingjia</w:t>
      </w:r>
      <w:r>
        <w:rPr>
          <w:rFonts w:ascii="Times New Roman" w:eastAsia="Times New Roman" w:hAnsi="Times New Roman" w:cs="Times New Roman"/>
          <w:color w:val="252525"/>
          <w:sz w:val="20"/>
          <w:szCs w:val="20"/>
          <w:highlight w:val="white"/>
        </w:rPr>
        <w: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19. This process ha</w:t>
      </w:r>
      <w:r>
        <w:rPr>
          <w:rFonts w:ascii="Times New Roman" w:eastAsia="Times New Roman" w:hAnsi="Times New Roman" w:cs="Times New Roman"/>
          <w:sz w:val="20"/>
          <w:szCs w:val="20"/>
        </w:rPr>
        <w:t>s P-E-P as its penultimate intermediate before finally generating pyruvate. For 10 points each:</w:t>
      </w:r>
    </w:p>
    <w:p w:rsidR="00553B2E" w:rsidRDefault="00FB3991">
      <w:pPr>
        <w:spacing w:line="240" w:lineRule="auto"/>
      </w:pPr>
      <w:r>
        <w:rPr>
          <w:rFonts w:ascii="Times New Roman" w:eastAsia="Times New Roman" w:hAnsi="Times New Roman" w:cs="Times New Roman"/>
          <w:sz w:val="20"/>
          <w:szCs w:val="20"/>
        </w:rPr>
        <w:t xml:space="preserve">[10] Name this pathway that breaks down glucose into two molecules of pyruvate and generates 2 net ATP before the Krebs cycle. </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glycolysis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w:t>
      </w:r>
      <w:r>
        <w:rPr>
          <w:rFonts w:ascii="Times New Roman" w:eastAsia="Times New Roman" w:hAnsi="Times New Roman" w:cs="Times New Roman"/>
          <w:sz w:val="20"/>
          <w:szCs w:val="20"/>
        </w:rPr>
        <w:t>mbden-</w:t>
      </w:r>
      <w:r>
        <w:rPr>
          <w:rFonts w:ascii="Times New Roman" w:eastAsia="Times New Roman" w:hAnsi="Times New Roman" w:cs="Times New Roman"/>
          <w:b/>
          <w:sz w:val="20"/>
          <w:szCs w:val="20"/>
          <w:u w:val="single"/>
        </w:rPr>
        <w:t>M</w:t>
      </w:r>
      <w:r>
        <w:rPr>
          <w:rFonts w:ascii="Times New Roman" w:eastAsia="Times New Roman" w:hAnsi="Times New Roman" w:cs="Times New Roman"/>
          <w:sz w:val="20"/>
          <w:szCs w:val="20"/>
        </w:rPr>
        <w:t>e</w:t>
      </w:r>
      <w:r>
        <w:rPr>
          <w:rFonts w:ascii="Times New Roman" w:eastAsia="Times New Roman" w:hAnsi="Times New Roman" w:cs="Times New Roman"/>
          <w:sz w:val="20"/>
          <w:szCs w:val="20"/>
        </w:rPr>
        <w:t>yerhof-</w:t>
      </w:r>
      <w:r>
        <w:rPr>
          <w:rFonts w:ascii="Times New Roman" w:eastAsia="Times New Roman" w:hAnsi="Times New Roman" w:cs="Times New Roman"/>
          <w:b/>
          <w:sz w:val="20"/>
          <w:szCs w:val="20"/>
          <w:u w:val="single"/>
        </w:rPr>
        <w:t>P</w:t>
      </w:r>
      <w:r>
        <w:rPr>
          <w:rFonts w:ascii="Times New Roman" w:eastAsia="Times New Roman" w:hAnsi="Times New Roman" w:cs="Times New Roman"/>
          <w:sz w:val="20"/>
          <w:szCs w:val="20"/>
        </w:rPr>
        <w:t>arnas pathway; prompt on “cell respiration”]</w:t>
      </w:r>
    </w:p>
    <w:p w:rsidR="00553B2E" w:rsidRDefault="00FB3991">
      <w:pPr>
        <w:spacing w:line="240" w:lineRule="auto"/>
      </w:pPr>
      <w:r>
        <w:rPr>
          <w:rFonts w:ascii="Times New Roman" w:eastAsia="Times New Roman" w:hAnsi="Times New Roman" w:cs="Times New Roman"/>
          <w:sz w:val="20"/>
          <w:szCs w:val="20"/>
        </w:rPr>
        <w:t>[10] Glucose is cleaved into two three-carbon molecules by this enzyme at the end of the investment phase of glycolysis. Serum levels of this enzyme are sometimes used to test for muscle damage.</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sz w:val="20"/>
          <w:szCs w:val="20"/>
        </w:rPr>
        <w:t xml:space="preserve">fructose-bisphosphate </w:t>
      </w:r>
      <w:r>
        <w:rPr>
          <w:rFonts w:ascii="Times New Roman" w:eastAsia="Times New Roman" w:hAnsi="Times New Roman" w:cs="Times New Roman"/>
          <w:b/>
          <w:sz w:val="20"/>
          <w:szCs w:val="20"/>
          <w:u w:val="single"/>
        </w:rPr>
        <w:t>aldolase</w:t>
      </w:r>
    </w:p>
    <w:p w:rsidR="00553B2E" w:rsidRDefault="00FB3991">
      <w:pPr>
        <w:spacing w:line="240" w:lineRule="auto"/>
      </w:pPr>
      <w:r>
        <w:rPr>
          <w:rFonts w:ascii="Times New Roman" w:eastAsia="Times New Roman" w:hAnsi="Times New Roman" w:cs="Times New Roman"/>
          <w:sz w:val="20"/>
          <w:szCs w:val="20"/>
        </w:rPr>
        <w:t>[10] This allosteric enzyme is important in cell response to insulin and participates in glycolysis by converting fructose 6-phosphate to fructose 1,6-bis-phosphate. Its second isoform forms a bifunctional complex with F-B-P-ase-2.</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phosphofructokin</w:t>
      </w:r>
      <w:r>
        <w:rPr>
          <w:rFonts w:ascii="Times New Roman" w:eastAsia="Times New Roman" w:hAnsi="Times New Roman" w:cs="Times New Roman"/>
          <w:b/>
          <w:sz w:val="20"/>
          <w:szCs w:val="20"/>
          <w:u w:val="single"/>
        </w:rPr>
        <w:t>ase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PFK</w:t>
      </w:r>
      <w:r>
        <w:rPr>
          <w:rFonts w:ascii="Times New Roman" w:eastAsia="Times New Roman" w:hAnsi="Times New Roman" w:cs="Times New Roman"/>
          <w:sz w:val="20"/>
          <w:szCs w:val="20"/>
        </w:rPr>
        <w:t>]</w:t>
      </w:r>
    </w:p>
    <w:p w:rsidR="00553B2E" w:rsidRDefault="00553B2E">
      <w:pPr>
        <w:spacing w:line="240" w:lineRule="auto"/>
      </w:pPr>
    </w:p>
    <w:p w:rsidR="00553B2E" w:rsidRDefault="00FB3991">
      <w:pPr>
        <w:spacing w:line="240" w:lineRule="auto"/>
      </w:pPr>
      <w:r>
        <w:rPr>
          <w:rFonts w:ascii="Times New Roman" w:eastAsia="Times New Roman" w:hAnsi="Times New Roman" w:cs="Times New Roman"/>
          <w:sz w:val="20"/>
          <w:szCs w:val="20"/>
        </w:rPr>
        <w:t xml:space="preserve">20. This religion’s headquarters is called “Gold Base” and the documentary </w:t>
      </w:r>
      <w:r>
        <w:rPr>
          <w:rFonts w:ascii="Times New Roman" w:eastAsia="Times New Roman" w:hAnsi="Times New Roman" w:cs="Times New Roman"/>
          <w:i/>
          <w:sz w:val="20"/>
          <w:szCs w:val="20"/>
        </w:rPr>
        <w:t xml:space="preserve">Going Clear </w:t>
      </w:r>
      <w:r>
        <w:rPr>
          <w:rFonts w:ascii="Times New Roman" w:eastAsia="Times New Roman" w:hAnsi="Times New Roman" w:cs="Times New Roman"/>
          <w:sz w:val="20"/>
          <w:szCs w:val="20"/>
        </w:rPr>
        <w:t>has several interviews with members of this organization. For 10 points each:</w:t>
      </w:r>
    </w:p>
    <w:p w:rsidR="00553B2E" w:rsidRDefault="00FB3991">
      <w:pPr>
        <w:spacing w:line="240" w:lineRule="auto"/>
      </w:pPr>
      <w:r>
        <w:rPr>
          <w:rFonts w:ascii="Times New Roman" w:eastAsia="Times New Roman" w:hAnsi="Times New Roman" w:cs="Times New Roman"/>
          <w:sz w:val="20"/>
          <w:szCs w:val="20"/>
        </w:rPr>
        <w:t>[10] Name this cult slash religion whose most dedicated members make up a pse</w:t>
      </w:r>
      <w:r>
        <w:rPr>
          <w:rFonts w:ascii="Times New Roman" w:eastAsia="Times New Roman" w:hAnsi="Times New Roman" w:cs="Times New Roman"/>
          <w:sz w:val="20"/>
          <w:szCs w:val="20"/>
        </w:rPr>
        <w:t>udo-paramilitary force called the Sea Org. It was founded by science fiction author L. Ron Hubbard.</w:t>
      </w:r>
    </w:p>
    <w:p w:rsidR="00553B2E" w:rsidRDefault="00FB3991">
      <w:pPr>
        <w:spacing w:line="240" w:lineRule="auto"/>
      </w:pPr>
      <w:r>
        <w:rPr>
          <w:rFonts w:ascii="Times New Roman" w:eastAsia="Times New Roman" w:hAnsi="Times New Roman" w:cs="Times New Roman"/>
          <w:sz w:val="20"/>
          <w:szCs w:val="20"/>
        </w:rPr>
        <w:t xml:space="preserve">ANSWER: Church of </w:t>
      </w:r>
      <w:r>
        <w:rPr>
          <w:rFonts w:ascii="Times New Roman" w:eastAsia="Times New Roman" w:hAnsi="Times New Roman" w:cs="Times New Roman"/>
          <w:b/>
          <w:sz w:val="20"/>
          <w:szCs w:val="20"/>
          <w:u w:val="single"/>
        </w:rPr>
        <w:t>Scientology</w:t>
      </w:r>
    </w:p>
    <w:p w:rsidR="00553B2E" w:rsidRDefault="00FB3991">
      <w:pPr>
        <w:spacing w:line="240" w:lineRule="auto"/>
      </w:pPr>
      <w:r>
        <w:rPr>
          <w:rFonts w:ascii="Times New Roman" w:eastAsia="Times New Roman" w:hAnsi="Times New Roman" w:cs="Times New Roman"/>
          <w:sz w:val="20"/>
          <w:szCs w:val="20"/>
        </w:rPr>
        <w:t>[10] L. Ron Hubbard founded Scientology based on this book, which laid down a system of pseudo-psychotherapy using auditing. T</w:t>
      </w:r>
      <w:r>
        <w:rPr>
          <w:rFonts w:ascii="Times New Roman" w:eastAsia="Times New Roman" w:hAnsi="Times New Roman" w:cs="Times New Roman"/>
          <w:sz w:val="20"/>
          <w:szCs w:val="20"/>
        </w:rPr>
        <w:t>he volcano on its cover is an allusion to that whole Xenu thing they tried to cover up for a while.</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Dianetics</w:t>
      </w:r>
      <w:r>
        <w:rPr>
          <w:rFonts w:ascii="Times New Roman" w:eastAsia="Times New Roman" w:hAnsi="Times New Roman" w:cs="Times New Roman"/>
          <w:i/>
          <w:sz w:val="20"/>
          <w:szCs w:val="20"/>
        </w:rPr>
        <w:t>: The Modern Science of Mental Health</w:t>
      </w:r>
    </w:p>
    <w:p w:rsidR="00553B2E" w:rsidRDefault="00FB3991">
      <w:pPr>
        <w:spacing w:line="240" w:lineRule="auto"/>
      </w:pPr>
      <w:r>
        <w:rPr>
          <w:rFonts w:ascii="Times New Roman" w:eastAsia="Times New Roman" w:hAnsi="Times New Roman" w:cs="Times New Roman"/>
          <w:sz w:val="20"/>
          <w:szCs w:val="20"/>
        </w:rPr>
        <w:t>[10] This is the name of the planet that Xenu brought his followers to before killing them with hydro</w:t>
      </w:r>
      <w:r>
        <w:rPr>
          <w:rFonts w:ascii="Times New Roman" w:eastAsia="Times New Roman" w:hAnsi="Times New Roman" w:cs="Times New Roman"/>
          <w:sz w:val="20"/>
          <w:szCs w:val="20"/>
        </w:rPr>
        <w:t>gen bombs. It’s now known as Earth.</w:t>
      </w:r>
    </w:p>
    <w:p w:rsidR="00553B2E" w:rsidRDefault="00FB3991">
      <w:pPr>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Teegeeack</w:t>
      </w:r>
    </w:p>
    <w:sectPr w:rsidR="00553B2E">
      <w:pgSz w:w="12240" w:h="15840"/>
      <w:pgMar w:top="1080" w:right="1152" w:bottom="1080"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53B2E"/>
    <w:rsid w:val="00553B2E"/>
    <w:rsid w:val="00FB3991"/>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4B5B35-B72F-4345-A689-75989AFF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bn-BD"/>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5"/>
    </w:rPr>
  </w:style>
  <w:style w:type="character" w:customStyle="1" w:styleId="CommentTextChar">
    <w:name w:val="Comment Text Char"/>
    <w:basedOn w:val="DefaultParagraphFont"/>
    <w:link w:val="CommentText"/>
    <w:uiPriority w:val="99"/>
    <w:semiHidden/>
    <w:rPr>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3991"/>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FB3991"/>
    <w:rPr>
      <w:rFonts w:ascii="Segoe UI" w:hAnsi="Segoe UI" w:cs="Segoe U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B4E1C-C275-4197-9B88-989706D90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5408</Words>
  <Characters>30827</Characters>
  <Application>Microsoft Office Word</Application>
  <DocSecurity>0</DocSecurity>
  <Lines>256</Lines>
  <Paragraphs>72</Paragraphs>
  <ScaleCrop>false</ScaleCrop>
  <Company/>
  <LinksUpToDate>false</LinksUpToDate>
  <CharactersWithSpaces>36163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Sarita Jamil</cp:lastModifiedBy>
  <cp:revision>3</cp:revision>
  <dcterms:created xsi:type="dcterms:W3CDTF">2016-01-02T23:23:00Z</dcterms:created>
  <dcterms:modified xsi:type="dcterms:W3CDTF">2016-01-02T23:23:00Z</dcterms:modified>
</cp:coreProperties>
</file>