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167C0" w:rsidRPr="00DA5C15" w:rsidRDefault="00541B22" w:rsidP="00DA5C15">
      <w:pPr>
        <w:keepLines/>
        <w:spacing w:line="240" w:lineRule="auto"/>
        <w:rPr>
          <w:rFonts w:ascii="Times New Roman" w:hAnsi="Times New Roman" w:cs="Times New Roman"/>
          <w:sz w:val="20"/>
          <w:szCs w:val="20"/>
        </w:rPr>
      </w:pPr>
      <w:r w:rsidRPr="00DA5C15">
        <w:rPr>
          <w:rFonts w:ascii="Times New Roman" w:eastAsia="Times New Roman" w:hAnsi="Times New Roman" w:cs="Times New Roman"/>
          <w:b/>
          <w:sz w:val="20"/>
          <w:szCs w:val="20"/>
        </w:rPr>
        <w:t>Chicago Open 2016</w:t>
      </w:r>
      <w:r w:rsidRPr="00DA5C15">
        <w:rPr>
          <w:rFonts w:ascii="Times New Roman" w:eastAsia="Times New Roman" w:hAnsi="Times New Roman" w:cs="Times New Roman"/>
          <w:b/>
          <w:sz w:val="20"/>
          <w:szCs w:val="20"/>
          <w:highlight w:val="white"/>
        </w:rPr>
        <w:t>: "An Insatiable Kingpin of International Meme-Laundering"</w:t>
      </w:r>
      <w:r w:rsidRPr="00DA5C15">
        <w:rPr>
          <w:rFonts w:ascii="Times New Roman" w:eastAsia="Times New Roman" w:hAnsi="Times New Roman" w:cs="Times New Roman"/>
          <w:b/>
          <w:sz w:val="20"/>
          <w:szCs w:val="20"/>
        </w:rPr>
        <w:br/>
        <w:t>Packet by Young Mukherstein (Jordan Brownstein, Eric Mukherjee, Will Nediger, and Jacob Reed)</w:t>
      </w:r>
    </w:p>
    <w:p w:rsidR="00DA5C15" w:rsidRPr="00DA5C15" w:rsidRDefault="00541B22" w:rsidP="00DA5C15">
      <w:pPr>
        <w:keepLines/>
        <w:spacing w:line="240" w:lineRule="auto"/>
        <w:rPr>
          <w:rFonts w:ascii="Times New Roman" w:hAnsi="Times New Roman" w:cs="Times New Roman"/>
          <w:sz w:val="20"/>
          <w:szCs w:val="20"/>
        </w:rPr>
      </w:pPr>
      <w:r w:rsidRPr="00DA5C15">
        <w:rPr>
          <w:rFonts w:ascii="Times New Roman" w:eastAsia="Times New Roman" w:hAnsi="Times New Roman" w:cs="Times New Roman"/>
          <w:b/>
          <w:sz w:val="20"/>
          <w:szCs w:val="20"/>
        </w:rPr>
        <w:t>Edited by John Lawrence, Mike Cheyne, Matt Jackson, Adam Silverman, Mike Bentley, Aaron Rosenberg, Jake Sundberg, and Shan Kothari, with contributions from Ewan Macaulay and Jonathan Magin</w:t>
      </w:r>
      <w:r w:rsidR="00DA5C15" w:rsidRPr="00DA5C15">
        <w:rPr>
          <w:rFonts w:ascii="Times New Roman" w:hAnsi="Times New Roman" w:cs="Times New Roman"/>
          <w:sz w:val="20"/>
          <w:szCs w:val="20"/>
        </w:rPr>
        <w:br/>
      </w:r>
    </w:p>
    <w:p w:rsidR="00DA5C15" w:rsidRPr="00DA5C15" w:rsidRDefault="00541B22" w:rsidP="00DA5C15">
      <w:pPr>
        <w:keepLines/>
        <w:spacing w:line="240" w:lineRule="auto"/>
        <w:rPr>
          <w:rFonts w:ascii="Times New Roman" w:hAnsi="Times New Roman" w:cs="Times New Roman"/>
          <w:sz w:val="20"/>
          <w:szCs w:val="20"/>
        </w:rPr>
      </w:pPr>
      <w:r w:rsidRPr="00DA5C15">
        <w:rPr>
          <w:rFonts w:ascii="Times New Roman" w:eastAsia="Times New Roman" w:hAnsi="Times New Roman" w:cs="Times New Roman"/>
          <w:b/>
          <w:sz w:val="20"/>
          <w:szCs w:val="20"/>
        </w:rPr>
        <w:t>Tossups</w:t>
      </w:r>
      <w:r w:rsidR="00DA5C15" w:rsidRPr="00DA5C15">
        <w:rPr>
          <w:rFonts w:ascii="Times New Roman" w:hAnsi="Times New Roman" w:cs="Times New Roman"/>
          <w:sz w:val="20"/>
          <w:szCs w:val="20"/>
        </w:rPr>
        <w:br/>
      </w:r>
    </w:p>
    <w:p w:rsidR="00DA5C15" w:rsidRPr="00DA5C15" w:rsidRDefault="00541B22" w:rsidP="00DA5C15">
      <w:pPr>
        <w:keepLines/>
        <w:spacing w:line="240" w:lineRule="auto"/>
        <w:rPr>
          <w:rFonts w:ascii="Times New Roman" w:hAnsi="Times New Roman" w:cs="Times New Roman"/>
          <w:sz w:val="20"/>
          <w:szCs w:val="20"/>
        </w:rPr>
      </w:pPr>
      <w:r w:rsidRPr="00DA5C15">
        <w:rPr>
          <w:rFonts w:ascii="Times New Roman" w:eastAsia="Times New Roman" w:hAnsi="Times New Roman" w:cs="Times New Roman"/>
          <w:sz w:val="20"/>
          <w:szCs w:val="20"/>
          <w:highlight w:val="white"/>
        </w:rPr>
        <w:t xml:space="preserve">1. </w:t>
      </w:r>
      <w:r w:rsidRPr="00DA5C15">
        <w:rPr>
          <w:rFonts w:ascii="Times New Roman" w:eastAsia="Times New Roman" w:hAnsi="Times New Roman" w:cs="Times New Roman"/>
          <w:b/>
          <w:sz w:val="20"/>
          <w:szCs w:val="20"/>
        </w:rPr>
        <w:t xml:space="preserve">The protagonist of Hong Sang-soo’s film </w:t>
      </w:r>
      <w:r w:rsidRPr="00DA5C15">
        <w:rPr>
          <w:rFonts w:ascii="Times New Roman" w:eastAsia="Times New Roman" w:hAnsi="Times New Roman" w:cs="Times New Roman"/>
          <w:b/>
          <w:i/>
          <w:sz w:val="20"/>
          <w:szCs w:val="20"/>
        </w:rPr>
        <w:t>Night and Day</w:t>
      </w:r>
      <w:r w:rsidRPr="00DA5C15">
        <w:rPr>
          <w:rFonts w:ascii="Times New Roman" w:eastAsia="Times New Roman" w:hAnsi="Times New Roman" w:cs="Times New Roman"/>
          <w:b/>
          <w:sz w:val="20"/>
          <w:szCs w:val="20"/>
        </w:rPr>
        <w:t xml:space="preserve"> </w:t>
      </w:r>
      <w:r w:rsidRPr="00DA5C15">
        <w:rPr>
          <w:rFonts w:ascii="Times New Roman" w:eastAsia="Times New Roman" w:hAnsi="Times New Roman" w:cs="Times New Roman"/>
          <w:b/>
          <w:sz w:val="20"/>
          <w:szCs w:val="20"/>
        </w:rPr>
        <w:t>looks at this painting in a museum and says “I like the image… but not the title.” In 2013, Jean-Jacques Fernier authenticated the long-lost detached upper portion of this painting. André Masson made a terracotta-colored cover for this painting which Jacqu</w:t>
      </w:r>
      <w:r w:rsidRPr="00DA5C15">
        <w:rPr>
          <w:rFonts w:ascii="Times New Roman" w:eastAsia="Times New Roman" w:hAnsi="Times New Roman" w:cs="Times New Roman"/>
          <w:b/>
          <w:sz w:val="20"/>
          <w:szCs w:val="20"/>
        </w:rPr>
        <w:t>es Lacan, its last private owner, could dramatically open during therapy sessions. This painting, which depicts only one person, was commissioned by the (*)</w:t>
      </w:r>
      <w:r w:rsidRPr="00DA5C15">
        <w:rPr>
          <w:rFonts w:ascii="Times New Roman" w:eastAsia="Times New Roman" w:hAnsi="Times New Roman" w:cs="Times New Roman"/>
          <w:sz w:val="20"/>
          <w:szCs w:val="20"/>
        </w:rPr>
        <w:t xml:space="preserve"> Ottoman diplomat Khalil Bey. It was painted in the same year as </w:t>
      </w:r>
      <w:r w:rsidRPr="00DA5C15">
        <w:rPr>
          <w:rFonts w:ascii="Times New Roman" w:eastAsia="Times New Roman" w:hAnsi="Times New Roman" w:cs="Times New Roman"/>
          <w:i/>
          <w:sz w:val="20"/>
          <w:szCs w:val="20"/>
        </w:rPr>
        <w:t>La Belle Irlandaise</w:t>
      </w:r>
      <w:r w:rsidRPr="00DA5C15">
        <w:rPr>
          <w:rFonts w:ascii="Times New Roman" w:eastAsia="Times New Roman" w:hAnsi="Times New Roman" w:cs="Times New Roman"/>
          <w:sz w:val="20"/>
          <w:szCs w:val="20"/>
        </w:rPr>
        <w:t xml:space="preserve">, a portrait of </w:t>
      </w:r>
      <w:r w:rsidRPr="00DA5C15">
        <w:rPr>
          <w:rFonts w:ascii="Times New Roman" w:eastAsia="Times New Roman" w:hAnsi="Times New Roman" w:cs="Times New Roman"/>
          <w:sz w:val="20"/>
          <w:szCs w:val="20"/>
        </w:rPr>
        <w:t>its likely model Joanna Hiffernan. A white sheet covers only the left breast of this painting’s subject. Now openly exhibited by the Musée d’Orsay, it was heavily censored during the artist’s lifetime.  For 10 points, name this wildly controversial Gustave</w:t>
      </w:r>
      <w:r w:rsidRPr="00DA5C15">
        <w:rPr>
          <w:rFonts w:ascii="Times New Roman" w:eastAsia="Times New Roman" w:hAnsi="Times New Roman" w:cs="Times New Roman"/>
          <w:sz w:val="20"/>
          <w:szCs w:val="20"/>
        </w:rPr>
        <w:t xml:space="preserve"> Courbet painting showing a close-up of a woman’s genitals.</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rPr>
        <w:t xml:space="preserve">: </w:t>
      </w:r>
      <w:r w:rsidRPr="00DA5C15">
        <w:rPr>
          <w:rFonts w:ascii="Times New Roman" w:eastAsia="Times New Roman" w:hAnsi="Times New Roman" w:cs="Times New Roman"/>
          <w:i/>
          <w:sz w:val="20"/>
          <w:szCs w:val="20"/>
        </w:rPr>
        <w:t xml:space="preserve">The </w:t>
      </w:r>
      <w:r w:rsidRPr="00DA5C15">
        <w:rPr>
          <w:rFonts w:ascii="Times New Roman" w:eastAsia="Times New Roman" w:hAnsi="Times New Roman" w:cs="Times New Roman"/>
          <w:b/>
          <w:i/>
          <w:sz w:val="20"/>
          <w:szCs w:val="20"/>
          <w:u w:val="single"/>
        </w:rPr>
        <w:t>Origin of the World</w:t>
      </w:r>
      <w:r w:rsidRPr="00DA5C15">
        <w:rPr>
          <w:rFonts w:ascii="Times New Roman" w:eastAsia="Times New Roman" w:hAnsi="Times New Roman" w:cs="Times New Roman"/>
          <w:sz w:val="20"/>
          <w:szCs w:val="20"/>
        </w:rPr>
        <w:t xml:space="preserve"> [or </w:t>
      </w:r>
      <w:r w:rsidRPr="00DA5C15">
        <w:rPr>
          <w:rFonts w:ascii="Times New Roman" w:eastAsia="Times New Roman" w:hAnsi="Times New Roman" w:cs="Times New Roman"/>
          <w:i/>
          <w:sz w:val="20"/>
          <w:szCs w:val="20"/>
        </w:rPr>
        <w:t>L’</w:t>
      </w:r>
      <w:r w:rsidRPr="00DA5C15">
        <w:rPr>
          <w:rFonts w:ascii="Times New Roman" w:eastAsia="Times New Roman" w:hAnsi="Times New Roman" w:cs="Times New Roman"/>
          <w:b/>
          <w:i/>
          <w:sz w:val="20"/>
          <w:szCs w:val="20"/>
          <w:u w:val="single"/>
        </w:rPr>
        <w:t>Origine du monde</w:t>
      </w:r>
      <w:r w:rsidRPr="00DA5C15">
        <w:rPr>
          <w:rFonts w:ascii="Times New Roman" w:eastAsia="Times New Roman" w:hAnsi="Times New Roman" w:cs="Times New Roman"/>
          <w:sz w:val="20"/>
          <w:szCs w:val="20"/>
        </w:rPr>
        <w:t>]</w:t>
      </w:r>
      <w:r w:rsidR="00DA5C15" w:rsidRPr="00DA5C15">
        <w:rPr>
          <w:rFonts w:ascii="Times New Roman" w:hAnsi="Times New Roman" w:cs="Times New Roman"/>
          <w:sz w:val="20"/>
          <w:szCs w:val="20"/>
        </w:rPr>
        <w:br/>
      </w:r>
    </w:p>
    <w:p w:rsidR="00DA5C15" w:rsidRPr="00DA5C15" w:rsidRDefault="00541B22" w:rsidP="00DA5C15">
      <w:pPr>
        <w:keepLines/>
        <w:spacing w:line="240" w:lineRule="auto"/>
        <w:rPr>
          <w:rFonts w:ascii="Times New Roman" w:hAnsi="Times New Roman" w:cs="Times New Roman"/>
          <w:sz w:val="20"/>
          <w:szCs w:val="20"/>
        </w:rPr>
      </w:pPr>
      <w:r w:rsidRPr="00DA5C15">
        <w:rPr>
          <w:rFonts w:ascii="Times New Roman" w:eastAsia="Times New Roman" w:hAnsi="Times New Roman" w:cs="Times New Roman"/>
          <w:sz w:val="20"/>
          <w:szCs w:val="20"/>
          <w:highlight w:val="white"/>
        </w:rPr>
        <w:t xml:space="preserve">2. </w:t>
      </w:r>
      <w:r w:rsidRPr="00DA5C15">
        <w:rPr>
          <w:rFonts w:ascii="Times New Roman" w:eastAsia="Times New Roman" w:hAnsi="Times New Roman" w:cs="Times New Roman"/>
          <w:b/>
          <w:sz w:val="20"/>
          <w:szCs w:val="20"/>
          <w:highlight w:val="white"/>
        </w:rPr>
        <w:t xml:space="preserve">A speech given during this event lists impossible tasks like forbidding the mountain pines from shaking in the wind and standing on the </w:t>
      </w:r>
      <w:r w:rsidRPr="00DA5C15">
        <w:rPr>
          <w:rFonts w:ascii="Times New Roman" w:eastAsia="Times New Roman" w:hAnsi="Times New Roman" w:cs="Times New Roman"/>
          <w:b/>
          <w:sz w:val="20"/>
          <w:szCs w:val="20"/>
          <w:highlight w:val="white"/>
        </w:rPr>
        <w:t>beach and asking the tide to “bate his usual height.” During this event, a character notes that some people get mad if they see a “gaping pig” or a cat, while others involuntarily urinate when they hear bagpipes. That character is subsequently accused duri</w:t>
      </w:r>
      <w:r w:rsidRPr="00DA5C15">
        <w:rPr>
          <w:rFonts w:ascii="Times New Roman" w:eastAsia="Times New Roman" w:hAnsi="Times New Roman" w:cs="Times New Roman"/>
          <w:b/>
          <w:sz w:val="20"/>
          <w:szCs w:val="20"/>
          <w:highlight w:val="white"/>
        </w:rPr>
        <w:t>ng this event of b</w:t>
      </w:r>
      <w:bookmarkStart w:id="0" w:name="_GoBack"/>
      <w:bookmarkEnd w:id="0"/>
      <w:r w:rsidRPr="00DA5C15">
        <w:rPr>
          <w:rFonts w:ascii="Times New Roman" w:eastAsia="Times New Roman" w:hAnsi="Times New Roman" w:cs="Times New Roman"/>
          <w:b/>
          <w:sz w:val="20"/>
          <w:szCs w:val="20"/>
          <w:highlight w:val="white"/>
        </w:rPr>
        <w:t>eing the reincarnation of a wolf who was hanged for killing a human, according to the Pythagorean doctrine. This event is peppered by exclamations like “A</w:t>
      </w:r>
      <w:r w:rsidRPr="00DA5C15">
        <w:rPr>
          <w:rFonts w:ascii="Times New Roman" w:eastAsia="Times New Roman" w:hAnsi="Times New Roman" w:cs="Times New Roman"/>
          <w:sz w:val="20"/>
          <w:szCs w:val="20"/>
          <w:highlight w:val="white"/>
        </w:rPr>
        <w:t xml:space="preserve"> (*) Daniel … a second Daniel!”. A speech given during this event describes “an attr</w:t>
      </w:r>
      <w:r w:rsidRPr="00DA5C15">
        <w:rPr>
          <w:rFonts w:ascii="Times New Roman" w:eastAsia="Times New Roman" w:hAnsi="Times New Roman" w:cs="Times New Roman"/>
          <w:sz w:val="20"/>
          <w:szCs w:val="20"/>
          <w:highlight w:val="white"/>
        </w:rPr>
        <w:t xml:space="preserve">ibute to God himself” which is “enthroned in the hearts of kings.” This event is officially presided over by the Duke, but is taken over by Balthazar, who is actually a disguised Portia, who describes the “quality of mercy.” For 10 points, name this event </w:t>
      </w:r>
      <w:r w:rsidRPr="00DA5C15">
        <w:rPr>
          <w:rFonts w:ascii="Times New Roman" w:eastAsia="Times New Roman" w:hAnsi="Times New Roman" w:cs="Times New Roman"/>
          <w:sz w:val="20"/>
          <w:szCs w:val="20"/>
          <w:highlight w:val="white"/>
        </w:rPr>
        <w:t>in which Shylock goes to court to demand his pound of flesh in a Shakespeare play.</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highlight w:val="white"/>
        </w:rPr>
        <w:t xml:space="preserve">: the </w:t>
      </w:r>
      <w:r w:rsidRPr="00DA5C15">
        <w:rPr>
          <w:rFonts w:ascii="Times New Roman" w:eastAsia="Times New Roman" w:hAnsi="Times New Roman" w:cs="Times New Roman"/>
          <w:b/>
          <w:sz w:val="20"/>
          <w:szCs w:val="20"/>
          <w:highlight w:val="white"/>
          <w:u w:val="single"/>
        </w:rPr>
        <w:t>trial</w:t>
      </w:r>
      <w:r w:rsidRPr="00DA5C15">
        <w:rPr>
          <w:rFonts w:ascii="Times New Roman" w:eastAsia="Times New Roman" w:hAnsi="Times New Roman" w:cs="Times New Roman"/>
          <w:sz w:val="20"/>
          <w:szCs w:val="20"/>
          <w:highlight w:val="white"/>
        </w:rPr>
        <w:t xml:space="preserve"> scene from </w:t>
      </w:r>
      <w:r w:rsidRPr="00DA5C15">
        <w:rPr>
          <w:rFonts w:ascii="Times New Roman" w:eastAsia="Times New Roman" w:hAnsi="Times New Roman" w:cs="Times New Roman"/>
          <w:i/>
          <w:sz w:val="20"/>
          <w:szCs w:val="20"/>
          <w:highlight w:val="white"/>
        </w:rPr>
        <w:t xml:space="preserve">The </w:t>
      </w:r>
      <w:r w:rsidRPr="00DA5C15">
        <w:rPr>
          <w:rFonts w:ascii="Times New Roman" w:eastAsia="Times New Roman" w:hAnsi="Times New Roman" w:cs="Times New Roman"/>
          <w:b/>
          <w:i/>
          <w:sz w:val="20"/>
          <w:szCs w:val="20"/>
          <w:highlight w:val="white"/>
          <w:u w:val="single"/>
        </w:rPr>
        <w:t>Merchant of Venice</w:t>
      </w:r>
      <w:r w:rsidRPr="00DA5C15">
        <w:rPr>
          <w:rFonts w:ascii="Times New Roman" w:eastAsia="Times New Roman" w:hAnsi="Times New Roman" w:cs="Times New Roman"/>
          <w:sz w:val="20"/>
          <w:szCs w:val="20"/>
          <w:highlight w:val="white"/>
        </w:rPr>
        <w:t xml:space="preserve"> [or the </w:t>
      </w:r>
      <w:r w:rsidRPr="00DA5C15">
        <w:rPr>
          <w:rFonts w:ascii="Times New Roman" w:eastAsia="Times New Roman" w:hAnsi="Times New Roman" w:cs="Times New Roman"/>
          <w:b/>
          <w:sz w:val="20"/>
          <w:szCs w:val="20"/>
          <w:highlight w:val="white"/>
          <w:u w:val="single"/>
        </w:rPr>
        <w:t>trial</w:t>
      </w:r>
      <w:r w:rsidRPr="00DA5C15">
        <w:rPr>
          <w:rFonts w:ascii="Times New Roman" w:eastAsia="Times New Roman" w:hAnsi="Times New Roman" w:cs="Times New Roman"/>
          <w:sz w:val="20"/>
          <w:szCs w:val="20"/>
          <w:highlight w:val="white"/>
        </w:rPr>
        <w:t xml:space="preserve"> of </w:t>
      </w:r>
      <w:r w:rsidRPr="00DA5C15">
        <w:rPr>
          <w:rFonts w:ascii="Times New Roman" w:eastAsia="Times New Roman" w:hAnsi="Times New Roman" w:cs="Times New Roman"/>
          <w:b/>
          <w:sz w:val="20"/>
          <w:szCs w:val="20"/>
          <w:highlight w:val="white"/>
          <w:u w:val="single"/>
        </w:rPr>
        <w:t>Antonio</w:t>
      </w:r>
      <w:r w:rsidRPr="00DA5C15">
        <w:rPr>
          <w:rFonts w:ascii="Times New Roman" w:eastAsia="Times New Roman" w:hAnsi="Times New Roman" w:cs="Times New Roman"/>
          <w:sz w:val="20"/>
          <w:szCs w:val="20"/>
          <w:highlight w:val="white"/>
        </w:rPr>
        <w:t xml:space="preserve">; or </w:t>
      </w:r>
      <w:r w:rsidRPr="00DA5C15">
        <w:rPr>
          <w:rFonts w:ascii="Times New Roman" w:eastAsia="Times New Roman" w:hAnsi="Times New Roman" w:cs="Times New Roman"/>
          <w:b/>
          <w:sz w:val="20"/>
          <w:szCs w:val="20"/>
          <w:highlight w:val="white"/>
          <w:u w:val="single"/>
        </w:rPr>
        <w:t>Act IV, Scene 1</w:t>
      </w:r>
      <w:r w:rsidRPr="00DA5C15">
        <w:rPr>
          <w:rFonts w:ascii="Times New Roman" w:eastAsia="Times New Roman" w:hAnsi="Times New Roman" w:cs="Times New Roman"/>
          <w:sz w:val="20"/>
          <w:szCs w:val="20"/>
          <w:highlight w:val="white"/>
        </w:rPr>
        <w:t xml:space="preserve"> of </w:t>
      </w:r>
      <w:r w:rsidRPr="00DA5C15">
        <w:rPr>
          <w:rFonts w:ascii="Times New Roman" w:eastAsia="Times New Roman" w:hAnsi="Times New Roman" w:cs="Times New Roman"/>
          <w:i/>
          <w:sz w:val="20"/>
          <w:szCs w:val="20"/>
          <w:highlight w:val="white"/>
        </w:rPr>
        <w:t xml:space="preserve">The </w:t>
      </w:r>
      <w:r w:rsidRPr="00DA5C15">
        <w:rPr>
          <w:rFonts w:ascii="Times New Roman" w:eastAsia="Times New Roman" w:hAnsi="Times New Roman" w:cs="Times New Roman"/>
          <w:b/>
          <w:i/>
          <w:sz w:val="20"/>
          <w:szCs w:val="20"/>
          <w:highlight w:val="white"/>
          <w:u w:val="single"/>
        </w:rPr>
        <w:t>Merchant of Venice</w:t>
      </w:r>
      <w:r w:rsidRPr="00DA5C15">
        <w:rPr>
          <w:rFonts w:ascii="Times New Roman" w:eastAsia="Times New Roman" w:hAnsi="Times New Roman" w:cs="Times New Roman"/>
          <w:sz w:val="20"/>
          <w:szCs w:val="20"/>
          <w:highlight w:val="white"/>
        </w:rPr>
        <w:t>]</w:t>
      </w:r>
      <w:r w:rsidR="00DA5C15" w:rsidRPr="00DA5C15">
        <w:rPr>
          <w:rFonts w:ascii="Times New Roman" w:hAnsi="Times New Roman" w:cs="Times New Roman"/>
          <w:sz w:val="20"/>
          <w:szCs w:val="20"/>
        </w:rPr>
        <w:br/>
      </w:r>
    </w:p>
    <w:p w:rsidR="00DA5C15" w:rsidRPr="00DA5C15" w:rsidRDefault="00541B22" w:rsidP="00DA5C15">
      <w:pPr>
        <w:keepLines/>
        <w:spacing w:line="240" w:lineRule="auto"/>
        <w:rPr>
          <w:rFonts w:ascii="Times New Roman" w:hAnsi="Times New Roman" w:cs="Times New Roman"/>
          <w:sz w:val="20"/>
          <w:szCs w:val="20"/>
        </w:rPr>
      </w:pPr>
      <w:r w:rsidRPr="00DA5C15">
        <w:rPr>
          <w:rFonts w:ascii="Times New Roman" w:eastAsia="Times New Roman" w:hAnsi="Times New Roman" w:cs="Times New Roman"/>
          <w:sz w:val="20"/>
          <w:szCs w:val="20"/>
          <w:highlight w:val="white"/>
        </w:rPr>
        <w:t xml:space="preserve">3. </w:t>
      </w:r>
      <w:r w:rsidRPr="00DA5C15">
        <w:rPr>
          <w:rFonts w:ascii="Times New Roman" w:eastAsia="Times New Roman" w:hAnsi="Times New Roman" w:cs="Times New Roman"/>
          <w:b/>
          <w:sz w:val="20"/>
          <w:szCs w:val="20"/>
        </w:rPr>
        <w:t>Lesions in this structure and in the MLF cause one-and-a-half syndrome. Cinelli discovered that, uniquely in lampreys, a central pattern generator in this structure drives oscillations. This structure is supplied blood by namesake perforating branches of t</w:t>
      </w:r>
      <w:r w:rsidRPr="00DA5C15">
        <w:rPr>
          <w:rFonts w:ascii="Times New Roman" w:eastAsia="Times New Roman" w:hAnsi="Times New Roman" w:cs="Times New Roman"/>
          <w:b/>
          <w:sz w:val="20"/>
          <w:szCs w:val="20"/>
        </w:rPr>
        <w:t xml:space="preserve">he basilar artery. The dorsal part of this structure, the tegmentum, contains the salivary nuclei. The inspiratory off switch is regulated by the KF and parabrachial regions of this part of the brain. Norepinephrine is synthesized by its (*) </w:t>
      </w:r>
      <w:r w:rsidRPr="00DA5C15">
        <w:rPr>
          <w:rFonts w:ascii="Times New Roman" w:eastAsia="Times New Roman" w:hAnsi="Times New Roman" w:cs="Times New Roman"/>
          <w:sz w:val="20"/>
          <w:szCs w:val="20"/>
        </w:rPr>
        <w:t>coeruleus nucl</w:t>
      </w:r>
      <w:r w:rsidRPr="00DA5C15">
        <w:rPr>
          <w:rFonts w:ascii="Times New Roman" w:eastAsia="Times New Roman" w:hAnsi="Times New Roman" w:cs="Times New Roman"/>
          <w:sz w:val="20"/>
          <w:szCs w:val="20"/>
        </w:rPr>
        <w:t>eus. A stroke or demyelination here is the most common cause of locked-in-syndrome. Conjugate gaze palsies can be caused by lesions in this structure at the nucleus of the sixth cranial nerve. It and the cerebellum originate from the metencephalon. The pne</w:t>
      </w:r>
      <w:r w:rsidRPr="00DA5C15">
        <w:rPr>
          <w:rFonts w:ascii="Times New Roman" w:eastAsia="Times New Roman" w:hAnsi="Times New Roman" w:cs="Times New Roman"/>
          <w:sz w:val="20"/>
          <w:szCs w:val="20"/>
        </w:rPr>
        <w:t>umotaxic center of this structure regulates breathing.  For 10 points, name this part of the brain stem located between the midbrain and medulla.</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rPr>
        <w:t xml:space="preserve">: </w:t>
      </w:r>
      <w:r w:rsidRPr="00DA5C15">
        <w:rPr>
          <w:rFonts w:ascii="Times New Roman" w:eastAsia="Times New Roman" w:hAnsi="Times New Roman" w:cs="Times New Roman"/>
          <w:b/>
          <w:sz w:val="20"/>
          <w:szCs w:val="20"/>
          <w:u w:val="single"/>
        </w:rPr>
        <w:t>pons</w:t>
      </w:r>
      <w:r w:rsidRPr="00DA5C15">
        <w:rPr>
          <w:rFonts w:ascii="Times New Roman" w:eastAsia="Times New Roman" w:hAnsi="Times New Roman" w:cs="Times New Roman"/>
          <w:sz w:val="20"/>
          <w:szCs w:val="20"/>
        </w:rPr>
        <w:t xml:space="preserve"> [prompt on </w:t>
      </w:r>
      <w:r w:rsidRPr="00DA5C15">
        <w:rPr>
          <w:rFonts w:ascii="Times New Roman" w:eastAsia="Times New Roman" w:hAnsi="Times New Roman" w:cs="Times New Roman"/>
          <w:sz w:val="20"/>
          <w:szCs w:val="20"/>
          <w:u w:val="single"/>
        </w:rPr>
        <w:t>midbrain</w:t>
      </w:r>
      <w:r w:rsidRPr="00DA5C15">
        <w:rPr>
          <w:rFonts w:ascii="Times New Roman" w:eastAsia="Times New Roman" w:hAnsi="Times New Roman" w:cs="Times New Roman"/>
          <w:sz w:val="20"/>
          <w:szCs w:val="20"/>
        </w:rPr>
        <w:t xml:space="preserve">; prompt on </w:t>
      </w:r>
      <w:r w:rsidRPr="00DA5C15">
        <w:rPr>
          <w:rFonts w:ascii="Times New Roman" w:eastAsia="Times New Roman" w:hAnsi="Times New Roman" w:cs="Times New Roman"/>
          <w:sz w:val="20"/>
          <w:szCs w:val="20"/>
          <w:u w:val="single"/>
        </w:rPr>
        <w:t>brainstem</w:t>
      </w:r>
      <w:r w:rsidRPr="00DA5C15">
        <w:rPr>
          <w:rFonts w:ascii="Times New Roman" w:eastAsia="Times New Roman" w:hAnsi="Times New Roman" w:cs="Times New Roman"/>
          <w:sz w:val="20"/>
          <w:szCs w:val="20"/>
        </w:rPr>
        <w:t>]</w:t>
      </w:r>
      <w:r w:rsidR="00DA5C15" w:rsidRPr="00DA5C15">
        <w:rPr>
          <w:rFonts w:ascii="Times New Roman" w:hAnsi="Times New Roman" w:cs="Times New Roman"/>
          <w:sz w:val="20"/>
          <w:szCs w:val="20"/>
        </w:rPr>
        <w:br/>
      </w:r>
    </w:p>
    <w:p w:rsidR="00DA5C15" w:rsidRPr="00DA5C15" w:rsidRDefault="00541B22" w:rsidP="00DA5C15">
      <w:pPr>
        <w:keepLines/>
        <w:spacing w:line="240" w:lineRule="auto"/>
        <w:rPr>
          <w:rFonts w:ascii="Times New Roman" w:hAnsi="Times New Roman" w:cs="Times New Roman"/>
          <w:sz w:val="20"/>
          <w:szCs w:val="20"/>
        </w:rPr>
      </w:pPr>
      <w:r w:rsidRPr="00DA5C15">
        <w:rPr>
          <w:rFonts w:ascii="Times New Roman" w:eastAsia="Times New Roman" w:hAnsi="Times New Roman" w:cs="Times New Roman"/>
          <w:sz w:val="20"/>
          <w:szCs w:val="20"/>
          <w:highlight w:val="white"/>
        </w:rPr>
        <w:t xml:space="preserve">4. </w:t>
      </w:r>
      <w:r w:rsidRPr="00DA5C15">
        <w:rPr>
          <w:rFonts w:ascii="Times New Roman" w:eastAsia="Times New Roman" w:hAnsi="Times New Roman" w:cs="Times New Roman"/>
          <w:b/>
          <w:sz w:val="20"/>
          <w:szCs w:val="20"/>
          <w:highlight w:val="white"/>
        </w:rPr>
        <w:t>Much of this essay consists of a response to a 1961</w:t>
      </w:r>
      <w:r w:rsidRPr="00DA5C15">
        <w:rPr>
          <w:rFonts w:ascii="Times New Roman" w:eastAsia="Times New Roman" w:hAnsi="Times New Roman" w:cs="Times New Roman"/>
          <w:b/>
          <w:sz w:val="20"/>
          <w:szCs w:val="20"/>
          <w:highlight w:val="white"/>
        </w:rPr>
        <w:t xml:space="preserve"> book by A.I. Melden, including an analysis of different “patterns” under which someone might raise their arm to signal while driving. This essay uses the example of flipping a switch and accidentally alerting a prowler to distinguish between intentional a</w:t>
      </w:r>
      <w:r w:rsidRPr="00DA5C15">
        <w:rPr>
          <w:rFonts w:ascii="Times New Roman" w:eastAsia="Times New Roman" w:hAnsi="Times New Roman" w:cs="Times New Roman"/>
          <w:b/>
          <w:sz w:val="20"/>
          <w:szCs w:val="20"/>
          <w:highlight w:val="white"/>
        </w:rPr>
        <w:t>nd unintentional consequences. Near this essay’s beginning, its author claims “I want to defend the ancient—and common-sense—position that rationalization is a species of ordinary causal explanation.” In this essay, a “pro attitude” paired with a related b</w:t>
      </w:r>
      <w:r w:rsidRPr="00DA5C15">
        <w:rPr>
          <w:rFonts w:ascii="Times New Roman" w:eastAsia="Times New Roman" w:hAnsi="Times New Roman" w:cs="Times New Roman"/>
          <w:b/>
          <w:sz w:val="20"/>
          <w:szCs w:val="20"/>
          <w:highlight w:val="white"/>
        </w:rPr>
        <w:t>elief forms a “primary</w:t>
      </w:r>
      <w:r w:rsidRPr="00DA5C15">
        <w:rPr>
          <w:rFonts w:ascii="Times New Roman" w:eastAsia="Times New Roman" w:hAnsi="Times New Roman" w:cs="Times New Roman"/>
          <w:sz w:val="20"/>
          <w:szCs w:val="20"/>
          <w:highlight w:val="white"/>
        </w:rPr>
        <w:t xml:space="preserve"> (*) reason,” which turns out to suffice as its third title entity. The form of mental causation suggested by this 1963 essay precedes its author’s postulation of “anomalous monism” in “Mental Events.” For 10 points, name this essay a</w:t>
      </w:r>
      <w:r w:rsidRPr="00DA5C15">
        <w:rPr>
          <w:rFonts w:ascii="Times New Roman" w:eastAsia="Times New Roman" w:hAnsi="Times New Roman" w:cs="Times New Roman"/>
          <w:sz w:val="20"/>
          <w:szCs w:val="20"/>
          <w:highlight w:val="white"/>
        </w:rPr>
        <w:t>bout people’s explanations for why they do things, the first major publication of Donald Davidson.</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highlight w:val="white"/>
        </w:rPr>
        <w:t>: “</w:t>
      </w:r>
      <w:r w:rsidRPr="00DA5C15">
        <w:rPr>
          <w:rFonts w:ascii="Times New Roman" w:eastAsia="Times New Roman" w:hAnsi="Times New Roman" w:cs="Times New Roman"/>
          <w:b/>
          <w:sz w:val="20"/>
          <w:szCs w:val="20"/>
          <w:highlight w:val="white"/>
          <w:u w:val="single"/>
        </w:rPr>
        <w:t>Actions, Reasons, and Causes</w:t>
      </w:r>
      <w:r w:rsidRPr="00DA5C15">
        <w:rPr>
          <w:rFonts w:ascii="Times New Roman" w:eastAsia="Times New Roman" w:hAnsi="Times New Roman" w:cs="Times New Roman"/>
          <w:sz w:val="20"/>
          <w:szCs w:val="20"/>
          <w:highlight w:val="white"/>
        </w:rPr>
        <w:t>”</w:t>
      </w:r>
      <w:r w:rsidR="00DA5C15" w:rsidRPr="00DA5C15">
        <w:rPr>
          <w:rFonts w:ascii="Times New Roman" w:hAnsi="Times New Roman" w:cs="Times New Roman"/>
          <w:sz w:val="20"/>
          <w:szCs w:val="20"/>
        </w:rPr>
        <w:br/>
      </w:r>
    </w:p>
    <w:p w:rsidR="00DA5C15" w:rsidRPr="00DA5C15" w:rsidRDefault="00541B22" w:rsidP="00DA5C15">
      <w:pPr>
        <w:keepLines/>
        <w:spacing w:line="240" w:lineRule="auto"/>
        <w:rPr>
          <w:rFonts w:ascii="Times New Roman" w:hAnsi="Times New Roman" w:cs="Times New Roman"/>
          <w:sz w:val="20"/>
          <w:szCs w:val="20"/>
        </w:rPr>
      </w:pPr>
      <w:r w:rsidRPr="00DA5C15">
        <w:rPr>
          <w:rFonts w:ascii="Times New Roman" w:eastAsia="Times New Roman" w:hAnsi="Times New Roman" w:cs="Times New Roman"/>
          <w:sz w:val="20"/>
          <w:szCs w:val="20"/>
          <w:highlight w:val="white"/>
        </w:rPr>
        <w:lastRenderedPageBreak/>
        <w:t xml:space="preserve">5. </w:t>
      </w:r>
      <w:r w:rsidRPr="00DA5C15">
        <w:rPr>
          <w:rFonts w:ascii="Times New Roman" w:eastAsia="Times New Roman" w:hAnsi="Times New Roman" w:cs="Times New Roman"/>
          <w:b/>
          <w:sz w:val="20"/>
          <w:szCs w:val="20"/>
        </w:rPr>
        <w:t>This sentiment explains the name of the Guardian Life Insurance Company. The most famous visual expression of this</w:t>
      </w:r>
      <w:r w:rsidRPr="00DA5C15">
        <w:rPr>
          <w:rFonts w:ascii="Times New Roman" w:eastAsia="Times New Roman" w:hAnsi="Times New Roman" w:cs="Times New Roman"/>
          <w:b/>
          <w:sz w:val="20"/>
          <w:szCs w:val="20"/>
        </w:rPr>
        <w:t xml:space="preserve"> belief was designed by United Glass Company owner Harry Ryle Hopps. It explains why a socialist coal miner was lynched in Collinsville, Illinois. This sentiment was doubtless intensified after a former Harvard professor planted dynamite in the Capitol Bui</w:t>
      </w:r>
      <w:r w:rsidRPr="00DA5C15">
        <w:rPr>
          <w:rFonts w:ascii="Times New Roman" w:eastAsia="Times New Roman" w:hAnsi="Times New Roman" w:cs="Times New Roman"/>
          <w:b/>
          <w:sz w:val="20"/>
          <w:szCs w:val="20"/>
        </w:rPr>
        <w:t xml:space="preserve">lding, put a bomb on the </w:t>
      </w:r>
      <w:r w:rsidRPr="00DA5C15">
        <w:rPr>
          <w:rFonts w:ascii="Times New Roman" w:eastAsia="Times New Roman" w:hAnsi="Times New Roman" w:cs="Times New Roman"/>
          <w:b/>
          <w:i/>
          <w:sz w:val="20"/>
          <w:szCs w:val="20"/>
        </w:rPr>
        <w:t>SS Minnehaha</w:t>
      </w:r>
      <w:r w:rsidRPr="00DA5C15">
        <w:rPr>
          <w:rFonts w:ascii="Times New Roman" w:eastAsia="Times New Roman" w:hAnsi="Times New Roman" w:cs="Times New Roman"/>
          <w:b/>
          <w:sz w:val="20"/>
          <w:szCs w:val="20"/>
        </w:rPr>
        <w:t>, and shot J.P. Morgan Jr.</w:t>
      </w:r>
      <w:r w:rsidRPr="00DA5C15">
        <w:rPr>
          <w:rFonts w:ascii="Times New Roman" w:eastAsia="Times New Roman" w:hAnsi="Times New Roman" w:cs="Times New Roman"/>
          <w:b/>
          <w:i/>
          <w:sz w:val="20"/>
          <w:szCs w:val="20"/>
        </w:rPr>
        <w:t xml:space="preserve"> </w:t>
      </w:r>
      <w:r w:rsidRPr="00DA5C15">
        <w:rPr>
          <w:rFonts w:ascii="Times New Roman" w:eastAsia="Times New Roman" w:hAnsi="Times New Roman" w:cs="Times New Roman"/>
          <w:b/>
          <w:sz w:val="20"/>
          <w:szCs w:val="20"/>
        </w:rPr>
        <w:t xml:space="preserve"> It was the primary reason why Iowa Governor William Harding passed the (*)</w:t>
      </w:r>
      <w:r w:rsidRPr="00DA5C15">
        <w:rPr>
          <w:rFonts w:ascii="Times New Roman" w:eastAsia="Times New Roman" w:hAnsi="Times New Roman" w:cs="Times New Roman"/>
          <w:sz w:val="20"/>
          <w:szCs w:val="20"/>
        </w:rPr>
        <w:t xml:space="preserve"> Babel Proclamation, with a similar law later struck down in the case </w:t>
      </w:r>
      <w:r w:rsidRPr="00DA5C15">
        <w:rPr>
          <w:rFonts w:ascii="Times New Roman" w:eastAsia="Times New Roman" w:hAnsi="Times New Roman" w:cs="Times New Roman"/>
          <w:i/>
          <w:sz w:val="20"/>
          <w:szCs w:val="20"/>
        </w:rPr>
        <w:t>Meyer v. Nebraska</w:t>
      </w:r>
      <w:r w:rsidRPr="00DA5C15">
        <w:rPr>
          <w:rFonts w:ascii="Times New Roman" w:eastAsia="Times New Roman" w:hAnsi="Times New Roman" w:cs="Times New Roman"/>
          <w:sz w:val="20"/>
          <w:szCs w:val="20"/>
        </w:rPr>
        <w:t>. This sentiment was fanned after the explosion of the Black Tom munitions depot. It was exemplified by a poster with a helmet-wearing gorilla under the words “Destroy This Mad Brute.” For 10 points, what discriminatory attitude resulted in foods getting n</w:t>
      </w:r>
      <w:r w:rsidRPr="00DA5C15">
        <w:rPr>
          <w:rFonts w:ascii="Times New Roman" w:eastAsia="Times New Roman" w:hAnsi="Times New Roman" w:cs="Times New Roman"/>
          <w:sz w:val="20"/>
          <w:szCs w:val="20"/>
        </w:rPr>
        <w:t>ames like “liberty cabbage” during World War I?</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rPr>
        <w:t xml:space="preserve">: </w:t>
      </w:r>
      <w:r w:rsidRPr="00DA5C15">
        <w:rPr>
          <w:rFonts w:ascii="Times New Roman" w:eastAsia="Times New Roman" w:hAnsi="Times New Roman" w:cs="Times New Roman"/>
          <w:b/>
          <w:sz w:val="20"/>
          <w:szCs w:val="20"/>
          <w:u w:val="single"/>
        </w:rPr>
        <w:t>anti-German</w:t>
      </w:r>
      <w:r w:rsidRPr="00DA5C15">
        <w:rPr>
          <w:rFonts w:ascii="Times New Roman" w:eastAsia="Times New Roman" w:hAnsi="Times New Roman" w:cs="Times New Roman"/>
          <w:sz w:val="20"/>
          <w:szCs w:val="20"/>
        </w:rPr>
        <w:t xml:space="preserve"> sentiment [or </w:t>
      </w:r>
      <w:r w:rsidRPr="00DA5C15">
        <w:rPr>
          <w:rFonts w:ascii="Times New Roman" w:eastAsia="Times New Roman" w:hAnsi="Times New Roman" w:cs="Times New Roman"/>
          <w:b/>
          <w:sz w:val="20"/>
          <w:szCs w:val="20"/>
          <w:u w:val="single"/>
        </w:rPr>
        <w:t>anti-German-American</w:t>
      </w:r>
      <w:r w:rsidRPr="00DA5C15">
        <w:rPr>
          <w:rFonts w:ascii="Times New Roman" w:eastAsia="Times New Roman" w:hAnsi="Times New Roman" w:cs="Times New Roman"/>
          <w:sz w:val="20"/>
          <w:szCs w:val="20"/>
        </w:rPr>
        <w:t xml:space="preserve"> sentiment; prompt on </w:t>
      </w:r>
      <w:r w:rsidRPr="00DA5C15">
        <w:rPr>
          <w:rFonts w:ascii="Times New Roman" w:eastAsia="Times New Roman" w:hAnsi="Times New Roman" w:cs="Times New Roman"/>
          <w:sz w:val="20"/>
          <w:szCs w:val="20"/>
          <w:u w:val="single"/>
        </w:rPr>
        <w:t>nativism</w:t>
      </w:r>
      <w:r w:rsidRPr="00DA5C15">
        <w:rPr>
          <w:rFonts w:ascii="Times New Roman" w:eastAsia="Times New Roman" w:hAnsi="Times New Roman" w:cs="Times New Roman"/>
          <w:sz w:val="20"/>
          <w:szCs w:val="20"/>
        </w:rPr>
        <w:t xml:space="preserve"> or other answers about </w:t>
      </w:r>
      <w:r w:rsidRPr="00DA5C15">
        <w:rPr>
          <w:rFonts w:ascii="Times New Roman" w:eastAsia="Times New Roman" w:hAnsi="Times New Roman" w:cs="Times New Roman"/>
          <w:sz w:val="20"/>
          <w:szCs w:val="20"/>
          <w:u w:val="single"/>
        </w:rPr>
        <w:t>anti-foreigner</w:t>
      </w:r>
      <w:r w:rsidRPr="00DA5C15">
        <w:rPr>
          <w:rFonts w:ascii="Times New Roman" w:eastAsia="Times New Roman" w:hAnsi="Times New Roman" w:cs="Times New Roman"/>
          <w:b/>
          <w:sz w:val="20"/>
          <w:szCs w:val="20"/>
        </w:rPr>
        <w:t xml:space="preserve"> </w:t>
      </w:r>
      <w:r w:rsidRPr="00DA5C15">
        <w:rPr>
          <w:rFonts w:ascii="Times New Roman" w:eastAsia="Times New Roman" w:hAnsi="Times New Roman" w:cs="Times New Roman"/>
          <w:sz w:val="20"/>
          <w:szCs w:val="20"/>
        </w:rPr>
        <w:t>sentiments; do NOT accept “anti-Nazi” sentiment]</w:t>
      </w:r>
      <w:r w:rsidR="00DA5C15" w:rsidRPr="00DA5C15">
        <w:rPr>
          <w:rFonts w:ascii="Times New Roman" w:hAnsi="Times New Roman" w:cs="Times New Roman"/>
          <w:sz w:val="20"/>
          <w:szCs w:val="20"/>
        </w:rPr>
        <w:br/>
      </w:r>
    </w:p>
    <w:p w:rsidR="00DA5C15" w:rsidRPr="00DA5C15" w:rsidRDefault="00541B22" w:rsidP="00DA5C15">
      <w:pPr>
        <w:keepLines/>
        <w:spacing w:line="240" w:lineRule="auto"/>
        <w:rPr>
          <w:rFonts w:ascii="Times New Roman" w:hAnsi="Times New Roman" w:cs="Times New Roman"/>
          <w:sz w:val="20"/>
          <w:szCs w:val="20"/>
        </w:rPr>
      </w:pPr>
      <w:r w:rsidRPr="00DA5C15">
        <w:rPr>
          <w:rFonts w:ascii="Times New Roman" w:eastAsia="Times New Roman" w:hAnsi="Times New Roman" w:cs="Times New Roman"/>
          <w:sz w:val="20"/>
          <w:szCs w:val="20"/>
          <w:highlight w:val="white"/>
        </w:rPr>
        <w:t xml:space="preserve">6. </w:t>
      </w:r>
      <w:r w:rsidRPr="00DA5C15">
        <w:rPr>
          <w:rFonts w:ascii="Times New Roman" w:eastAsia="Times New Roman" w:hAnsi="Times New Roman" w:cs="Times New Roman"/>
          <w:b/>
          <w:sz w:val="20"/>
          <w:szCs w:val="20"/>
          <w:highlight w:val="white"/>
        </w:rPr>
        <w:t>In a Zande myth retold by Evans-</w:t>
      </w:r>
      <w:r w:rsidRPr="00DA5C15">
        <w:rPr>
          <w:rFonts w:ascii="Times New Roman" w:eastAsia="Times New Roman" w:hAnsi="Times New Roman" w:cs="Times New Roman"/>
          <w:b/>
          <w:sz w:val="20"/>
          <w:szCs w:val="20"/>
          <w:highlight w:val="white"/>
        </w:rPr>
        <w:t xml:space="preserve">Pritchard, the Abare are divine holders of this profession whose nephew Ture tricks them by dancing in a bark cloth costume. In the Mande creation myth, a progenitor of this profession hits a rock to bring the first rain. A man of this profession explains </w:t>
      </w:r>
      <w:r w:rsidRPr="00DA5C15">
        <w:rPr>
          <w:rFonts w:ascii="Times New Roman" w:eastAsia="Times New Roman" w:hAnsi="Times New Roman" w:cs="Times New Roman"/>
          <w:b/>
          <w:sz w:val="20"/>
          <w:szCs w:val="20"/>
          <w:highlight w:val="white"/>
        </w:rPr>
        <w:t xml:space="preserve">that Gassire's lute won’t sing until it is given a heart. The legendary Mande soothsayers Nounfairi and Farakourou are of this profession, which the Mande people believed to control a sacred life force called </w:t>
      </w:r>
      <w:r w:rsidRPr="00DA5C15">
        <w:rPr>
          <w:rFonts w:ascii="Times New Roman" w:eastAsia="Times New Roman" w:hAnsi="Times New Roman" w:cs="Times New Roman"/>
          <w:b/>
          <w:i/>
          <w:sz w:val="20"/>
          <w:szCs w:val="20"/>
          <w:highlight w:val="white"/>
        </w:rPr>
        <w:t>nyama</w:t>
      </w:r>
      <w:r w:rsidRPr="00DA5C15">
        <w:rPr>
          <w:rFonts w:ascii="Times New Roman" w:eastAsia="Times New Roman" w:hAnsi="Times New Roman" w:cs="Times New Roman"/>
          <w:b/>
          <w:sz w:val="20"/>
          <w:szCs w:val="20"/>
          <w:highlight w:val="white"/>
        </w:rPr>
        <w:t>. Along with hunting and war, the path-cle</w:t>
      </w:r>
      <w:r w:rsidRPr="00DA5C15">
        <w:rPr>
          <w:rFonts w:ascii="Times New Roman" w:eastAsia="Times New Roman" w:hAnsi="Times New Roman" w:cs="Times New Roman"/>
          <w:b/>
          <w:sz w:val="20"/>
          <w:szCs w:val="20"/>
          <w:highlight w:val="white"/>
        </w:rPr>
        <w:t xml:space="preserve">aring Yoruba orisha </w:t>
      </w:r>
      <w:r w:rsidRPr="00DA5C15">
        <w:rPr>
          <w:rFonts w:ascii="Times New Roman" w:eastAsia="Times New Roman" w:hAnsi="Times New Roman" w:cs="Times New Roman"/>
          <w:sz w:val="20"/>
          <w:szCs w:val="20"/>
          <w:highlight w:val="white"/>
        </w:rPr>
        <w:t xml:space="preserve">(*) Ogun presides over the material used in this profession. In the </w:t>
      </w:r>
      <w:r w:rsidRPr="00DA5C15">
        <w:rPr>
          <w:rFonts w:ascii="Times New Roman" w:eastAsia="Times New Roman" w:hAnsi="Times New Roman" w:cs="Times New Roman"/>
          <w:i/>
          <w:sz w:val="20"/>
          <w:szCs w:val="20"/>
          <w:highlight w:val="white"/>
        </w:rPr>
        <w:t>Epic of Sundiata</w:t>
      </w:r>
      <w:r w:rsidRPr="00DA5C15">
        <w:rPr>
          <w:rFonts w:ascii="Times New Roman" w:eastAsia="Times New Roman" w:hAnsi="Times New Roman" w:cs="Times New Roman"/>
          <w:sz w:val="20"/>
          <w:szCs w:val="20"/>
          <w:highlight w:val="white"/>
        </w:rPr>
        <w:t>, Sundiata stands for the first time using a rod given by a worker in, for 10 points, what profession revered in pre-modern West Africa, whose lighter-h</w:t>
      </w:r>
      <w:r w:rsidRPr="00DA5C15">
        <w:rPr>
          <w:rFonts w:ascii="Times New Roman" w:eastAsia="Times New Roman" w:hAnsi="Times New Roman" w:cs="Times New Roman"/>
          <w:sz w:val="20"/>
          <w:szCs w:val="20"/>
          <w:highlight w:val="white"/>
        </w:rPr>
        <w:t>ued mythical exemplars include the Finnish Ilmarinen and the crippled Greek god Hephaestus?</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highlight w:val="white"/>
        </w:rPr>
        <w:t>: black</w:t>
      </w:r>
      <w:r w:rsidRPr="00DA5C15">
        <w:rPr>
          <w:rFonts w:ascii="Times New Roman" w:eastAsia="Times New Roman" w:hAnsi="Times New Roman" w:cs="Times New Roman"/>
          <w:b/>
          <w:sz w:val="20"/>
          <w:szCs w:val="20"/>
          <w:highlight w:val="white"/>
          <w:u w:val="single"/>
        </w:rPr>
        <w:t>smith</w:t>
      </w:r>
      <w:r w:rsidRPr="00DA5C15">
        <w:rPr>
          <w:rFonts w:ascii="Times New Roman" w:eastAsia="Times New Roman" w:hAnsi="Times New Roman" w:cs="Times New Roman"/>
          <w:sz w:val="20"/>
          <w:szCs w:val="20"/>
          <w:highlight w:val="white"/>
        </w:rPr>
        <w:t xml:space="preserve">s [or </w:t>
      </w:r>
      <w:r w:rsidRPr="00DA5C15">
        <w:rPr>
          <w:rFonts w:ascii="Times New Roman" w:eastAsia="Times New Roman" w:hAnsi="Times New Roman" w:cs="Times New Roman"/>
          <w:b/>
          <w:sz w:val="20"/>
          <w:szCs w:val="20"/>
          <w:highlight w:val="white"/>
          <w:u w:val="single"/>
        </w:rPr>
        <w:t>forge</w:t>
      </w:r>
      <w:r w:rsidRPr="00DA5C15">
        <w:rPr>
          <w:rFonts w:ascii="Times New Roman" w:eastAsia="Times New Roman" w:hAnsi="Times New Roman" w:cs="Times New Roman"/>
          <w:sz w:val="20"/>
          <w:szCs w:val="20"/>
          <w:highlight w:val="white"/>
        </w:rPr>
        <w:t xml:space="preserve">-workers; or </w:t>
      </w:r>
      <w:r w:rsidRPr="00DA5C15">
        <w:rPr>
          <w:rFonts w:ascii="Times New Roman" w:eastAsia="Times New Roman" w:hAnsi="Times New Roman" w:cs="Times New Roman"/>
          <w:b/>
          <w:sz w:val="20"/>
          <w:szCs w:val="20"/>
          <w:highlight w:val="white"/>
          <w:u w:val="single"/>
        </w:rPr>
        <w:t>iron</w:t>
      </w:r>
      <w:r w:rsidRPr="00DA5C15">
        <w:rPr>
          <w:rFonts w:ascii="Times New Roman" w:eastAsia="Times New Roman" w:hAnsi="Times New Roman" w:cs="Times New Roman"/>
          <w:sz w:val="20"/>
          <w:szCs w:val="20"/>
          <w:highlight w:val="white"/>
        </w:rPr>
        <w:t>-workers; or iron</w:t>
      </w:r>
      <w:r w:rsidRPr="00DA5C15">
        <w:rPr>
          <w:rFonts w:ascii="Times New Roman" w:eastAsia="Times New Roman" w:hAnsi="Times New Roman" w:cs="Times New Roman"/>
          <w:b/>
          <w:sz w:val="20"/>
          <w:szCs w:val="20"/>
          <w:highlight w:val="white"/>
          <w:u w:val="single"/>
        </w:rPr>
        <w:t>smith</w:t>
      </w:r>
      <w:r w:rsidRPr="00DA5C15">
        <w:rPr>
          <w:rFonts w:ascii="Times New Roman" w:eastAsia="Times New Roman" w:hAnsi="Times New Roman" w:cs="Times New Roman"/>
          <w:sz w:val="20"/>
          <w:szCs w:val="20"/>
          <w:highlight w:val="white"/>
        </w:rPr>
        <w:t xml:space="preserve">s; or </w:t>
      </w:r>
      <w:r w:rsidRPr="00DA5C15">
        <w:rPr>
          <w:rFonts w:ascii="Times New Roman" w:eastAsia="Times New Roman" w:hAnsi="Times New Roman" w:cs="Times New Roman"/>
          <w:b/>
          <w:sz w:val="20"/>
          <w:szCs w:val="20"/>
          <w:highlight w:val="white"/>
          <w:u w:val="single"/>
        </w:rPr>
        <w:t>metal</w:t>
      </w:r>
      <w:r w:rsidRPr="00DA5C15">
        <w:rPr>
          <w:rFonts w:ascii="Times New Roman" w:eastAsia="Times New Roman" w:hAnsi="Times New Roman" w:cs="Times New Roman"/>
          <w:sz w:val="20"/>
          <w:szCs w:val="20"/>
          <w:highlight w:val="white"/>
        </w:rPr>
        <w:t xml:space="preserve">workers; prompt on </w:t>
      </w:r>
      <w:r w:rsidRPr="00DA5C15">
        <w:rPr>
          <w:rFonts w:ascii="Times New Roman" w:eastAsia="Times New Roman" w:hAnsi="Times New Roman" w:cs="Times New Roman"/>
          <w:sz w:val="20"/>
          <w:szCs w:val="20"/>
          <w:highlight w:val="white"/>
          <w:u w:val="single"/>
        </w:rPr>
        <w:t>crafts</w:t>
      </w:r>
      <w:r w:rsidRPr="00DA5C15">
        <w:rPr>
          <w:rFonts w:ascii="Times New Roman" w:eastAsia="Times New Roman" w:hAnsi="Times New Roman" w:cs="Times New Roman"/>
          <w:sz w:val="20"/>
          <w:szCs w:val="20"/>
          <w:highlight w:val="white"/>
        </w:rPr>
        <w:t xml:space="preserve">men or </w:t>
      </w:r>
      <w:r w:rsidRPr="00DA5C15">
        <w:rPr>
          <w:rFonts w:ascii="Times New Roman" w:eastAsia="Times New Roman" w:hAnsi="Times New Roman" w:cs="Times New Roman"/>
          <w:sz w:val="20"/>
          <w:szCs w:val="20"/>
          <w:highlight w:val="white"/>
          <w:u w:val="single"/>
        </w:rPr>
        <w:t>crafts</w:t>
      </w:r>
      <w:r w:rsidRPr="00DA5C15">
        <w:rPr>
          <w:rFonts w:ascii="Times New Roman" w:eastAsia="Times New Roman" w:hAnsi="Times New Roman" w:cs="Times New Roman"/>
          <w:sz w:val="20"/>
          <w:szCs w:val="20"/>
          <w:highlight w:val="white"/>
        </w:rPr>
        <w:t>manship]</w:t>
      </w:r>
      <w:r w:rsidR="00DA5C15" w:rsidRPr="00DA5C15">
        <w:rPr>
          <w:rFonts w:ascii="Times New Roman" w:hAnsi="Times New Roman" w:cs="Times New Roman"/>
          <w:sz w:val="20"/>
          <w:szCs w:val="20"/>
        </w:rPr>
        <w:br/>
      </w:r>
    </w:p>
    <w:p w:rsidR="00DA5C15" w:rsidRPr="00DA5C15" w:rsidRDefault="00541B22" w:rsidP="00DA5C15">
      <w:pPr>
        <w:keepLines/>
        <w:spacing w:line="240" w:lineRule="auto"/>
        <w:rPr>
          <w:rFonts w:ascii="Times New Roman" w:hAnsi="Times New Roman" w:cs="Times New Roman"/>
          <w:sz w:val="20"/>
          <w:szCs w:val="20"/>
        </w:rPr>
      </w:pPr>
      <w:r w:rsidRPr="00DA5C15">
        <w:rPr>
          <w:rFonts w:ascii="Times New Roman" w:eastAsia="Times New Roman" w:hAnsi="Times New Roman" w:cs="Times New Roman"/>
          <w:sz w:val="20"/>
          <w:szCs w:val="20"/>
          <w:highlight w:val="white"/>
        </w:rPr>
        <w:t xml:space="preserve">7.  </w:t>
      </w:r>
      <w:r w:rsidRPr="00DA5C15">
        <w:rPr>
          <w:rFonts w:ascii="Times New Roman" w:eastAsia="Times New Roman" w:hAnsi="Times New Roman" w:cs="Times New Roman"/>
          <w:b/>
          <w:sz w:val="20"/>
          <w:szCs w:val="20"/>
          <w:highlight w:val="white"/>
        </w:rPr>
        <w:t>For an ensemble of two-level qubits, these quantities are given by the trace of the product of the density matrix with the identity and Pauli matrices. Three of these values are equal to the difference in the expectation value of the square of the two E-fi</w:t>
      </w:r>
      <w:r w:rsidRPr="00DA5C15">
        <w:rPr>
          <w:rFonts w:ascii="Times New Roman" w:eastAsia="Times New Roman" w:hAnsi="Times New Roman" w:cs="Times New Roman"/>
          <w:b/>
          <w:sz w:val="20"/>
          <w:szCs w:val="20"/>
          <w:highlight w:val="white"/>
        </w:rPr>
        <w:t>eld</w:t>
      </w:r>
      <w:r w:rsidRPr="00DA5C15">
        <w:rPr>
          <w:rFonts w:ascii="Times New Roman" w:eastAsia="Times New Roman" w:hAnsi="Times New Roman" w:cs="Times New Roman"/>
          <w:b/>
          <w:sz w:val="20"/>
          <w:szCs w:val="20"/>
          <w:highlight w:val="white"/>
        </w:rPr>
        <w:t xml:space="preserve"> </w:t>
      </w:r>
      <w:r w:rsidRPr="00DA5C15">
        <w:rPr>
          <w:rFonts w:ascii="Times New Roman" w:eastAsia="Times New Roman" w:hAnsi="Times New Roman" w:cs="Times New Roman"/>
          <w:b/>
          <w:sz w:val="20"/>
          <w:szCs w:val="20"/>
          <w:highlight w:val="white"/>
        </w:rPr>
        <w:t>components in either a Cartesian, rotated Cartesian, or circular basis. The effect of an element upon the set of these values can be determined by multiplying by a</w:t>
      </w:r>
      <w:r w:rsidRPr="00DA5C15">
        <w:rPr>
          <w:rFonts w:ascii="Times New Roman" w:eastAsia="Times New Roman" w:hAnsi="Times New Roman" w:cs="Times New Roman"/>
          <w:sz w:val="20"/>
          <w:szCs w:val="20"/>
          <w:highlight w:val="white"/>
        </w:rPr>
        <w:t xml:space="preserve"> (*) Mueller matrix, and three of them define the axes of the Poincaré sphere. These quan</w:t>
      </w:r>
      <w:r w:rsidRPr="00DA5C15">
        <w:rPr>
          <w:rFonts w:ascii="Times New Roman" w:eastAsia="Times New Roman" w:hAnsi="Times New Roman" w:cs="Times New Roman"/>
          <w:sz w:val="20"/>
          <w:szCs w:val="20"/>
          <w:highlight w:val="white"/>
        </w:rPr>
        <w:t>tities do not retain information about the phase, meaning they cannot be used on coherent sources, for which Jones matrix calculus is used instead. For 10 points, name these four numbers denoted I, Q, U and V, which describe the polarization of light.</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highlight w:val="white"/>
        </w:rPr>
        <w:t xml:space="preserve">: </w:t>
      </w:r>
      <w:r w:rsidRPr="00DA5C15">
        <w:rPr>
          <w:rFonts w:ascii="Times New Roman" w:eastAsia="Times New Roman" w:hAnsi="Times New Roman" w:cs="Times New Roman"/>
          <w:b/>
          <w:sz w:val="20"/>
          <w:szCs w:val="20"/>
          <w:highlight w:val="white"/>
          <w:u w:val="single"/>
        </w:rPr>
        <w:t>Stokes parameters</w:t>
      </w:r>
      <w:r w:rsidR="00DA5C15" w:rsidRPr="00DA5C15">
        <w:rPr>
          <w:rFonts w:ascii="Times New Roman" w:hAnsi="Times New Roman" w:cs="Times New Roman"/>
          <w:sz w:val="20"/>
          <w:szCs w:val="20"/>
        </w:rPr>
        <w:br/>
      </w:r>
    </w:p>
    <w:p w:rsidR="00DA5C15" w:rsidRPr="00DA5C15" w:rsidRDefault="00541B22" w:rsidP="00DA5C15">
      <w:pPr>
        <w:keepLines/>
        <w:spacing w:line="240" w:lineRule="auto"/>
        <w:rPr>
          <w:rFonts w:ascii="Times New Roman" w:hAnsi="Times New Roman" w:cs="Times New Roman"/>
          <w:sz w:val="20"/>
          <w:szCs w:val="20"/>
        </w:rPr>
      </w:pPr>
      <w:r w:rsidRPr="00DA5C15">
        <w:rPr>
          <w:rFonts w:ascii="Times New Roman" w:eastAsia="Times New Roman" w:hAnsi="Times New Roman" w:cs="Times New Roman"/>
          <w:sz w:val="20"/>
          <w:szCs w:val="20"/>
          <w:highlight w:val="white"/>
        </w:rPr>
        <w:t xml:space="preserve">8. </w:t>
      </w:r>
      <w:r w:rsidRPr="00DA5C15">
        <w:rPr>
          <w:rFonts w:ascii="Times New Roman" w:eastAsia="Times New Roman" w:hAnsi="Times New Roman" w:cs="Times New Roman"/>
          <w:b/>
          <w:sz w:val="20"/>
          <w:szCs w:val="20"/>
        </w:rPr>
        <w:t>Police in a city led by this party shut down the free Radio Alice station and shot a leader of the Continuous Struggle group. This party’s rule of that city presumably led the Armed Revolutionary Nuclei to bomb the Central Station</w:t>
      </w:r>
      <w:r w:rsidRPr="00DA5C15">
        <w:rPr>
          <w:rFonts w:ascii="Times New Roman" w:eastAsia="Times New Roman" w:hAnsi="Times New Roman" w:cs="Times New Roman"/>
          <w:b/>
          <w:sz w:val="20"/>
          <w:szCs w:val="20"/>
        </w:rPr>
        <w:t xml:space="preserve"> in 1980. One of its leaders wrote the Yalta Testament, which claimed that different countries could take different “roads,” a doctrine called polycentrism. Dissidents formed the Refoundation Party after this party adopted a cheerful looking oak tree as a </w:t>
      </w:r>
      <w:r w:rsidRPr="00DA5C15">
        <w:rPr>
          <w:rFonts w:ascii="Times New Roman" w:eastAsia="Times New Roman" w:hAnsi="Times New Roman" w:cs="Times New Roman"/>
          <w:b/>
          <w:sz w:val="20"/>
          <w:szCs w:val="20"/>
        </w:rPr>
        <w:t>symbol and became the (*)</w:t>
      </w:r>
      <w:r w:rsidRPr="00DA5C15">
        <w:rPr>
          <w:rFonts w:ascii="Times New Roman" w:eastAsia="Times New Roman" w:hAnsi="Times New Roman" w:cs="Times New Roman"/>
          <w:sz w:val="20"/>
          <w:szCs w:val="20"/>
        </w:rPr>
        <w:t xml:space="preserve"> Democratic Party of the Left. The leader of this party called for the delaying of political questions until after World War II as part of the Salerno Turn. This party’s General Secretary Berlinguer launched the “historic compromis</w:t>
      </w:r>
      <w:r w:rsidRPr="00DA5C15">
        <w:rPr>
          <w:rFonts w:ascii="Times New Roman" w:eastAsia="Times New Roman" w:hAnsi="Times New Roman" w:cs="Times New Roman"/>
          <w:sz w:val="20"/>
          <w:szCs w:val="20"/>
        </w:rPr>
        <w:t xml:space="preserve">e,” an alliance with Aldo Moro’s Christian Democrats. For 10 points, name this party whose leaders included Palmiro Togliatti and </w:t>
      </w:r>
      <w:r w:rsidRPr="00DA5C15">
        <w:rPr>
          <w:rFonts w:ascii="Times New Roman" w:eastAsia="Times New Roman" w:hAnsi="Times New Roman" w:cs="Times New Roman"/>
          <w:i/>
          <w:sz w:val="20"/>
          <w:szCs w:val="20"/>
        </w:rPr>
        <w:t>Prison Notebooks</w:t>
      </w:r>
      <w:r w:rsidRPr="00DA5C15">
        <w:rPr>
          <w:rFonts w:ascii="Times New Roman" w:eastAsia="Times New Roman" w:hAnsi="Times New Roman" w:cs="Times New Roman"/>
          <w:sz w:val="20"/>
          <w:szCs w:val="20"/>
        </w:rPr>
        <w:t xml:space="preserve"> author Antonio Gramsci.</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rPr>
        <w:t xml:space="preserve">: </w:t>
      </w:r>
      <w:r w:rsidRPr="00DA5C15">
        <w:rPr>
          <w:rFonts w:ascii="Times New Roman" w:eastAsia="Times New Roman" w:hAnsi="Times New Roman" w:cs="Times New Roman"/>
          <w:b/>
          <w:sz w:val="20"/>
          <w:szCs w:val="20"/>
          <w:u w:val="single"/>
        </w:rPr>
        <w:t>Italian Communist</w:t>
      </w:r>
      <w:r w:rsidRPr="00DA5C15">
        <w:rPr>
          <w:rFonts w:ascii="Times New Roman" w:eastAsia="Times New Roman" w:hAnsi="Times New Roman" w:cs="Times New Roman"/>
          <w:sz w:val="20"/>
          <w:szCs w:val="20"/>
        </w:rPr>
        <w:t xml:space="preserve"> Party [or </w:t>
      </w:r>
      <w:r w:rsidRPr="00DA5C15">
        <w:rPr>
          <w:rFonts w:ascii="Times New Roman" w:eastAsia="Times New Roman" w:hAnsi="Times New Roman" w:cs="Times New Roman"/>
          <w:b/>
          <w:sz w:val="20"/>
          <w:szCs w:val="20"/>
          <w:u w:val="single"/>
        </w:rPr>
        <w:t>P</w:t>
      </w:r>
      <w:r w:rsidRPr="00DA5C15">
        <w:rPr>
          <w:rFonts w:ascii="Times New Roman" w:eastAsia="Times New Roman" w:hAnsi="Times New Roman" w:cs="Times New Roman"/>
          <w:sz w:val="20"/>
          <w:szCs w:val="20"/>
        </w:rPr>
        <w:t xml:space="preserve">artito </w:t>
      </w:r>
      <w:r w:rsidRPr="00DA5C15">
        <w:rPr>
          <w:rFonts w:ascii="Times New Roman" w:eastAsia="Times New Roman" w:hAnsi="Times New Roman" w:cs="Times New Roman"/>
          <w:b/>
          <w:sz w:val="20"/>
          <w:szCs w:val="20"/>
          <w:u w:val="single"/>
        </w:rPr>
        <w:t>C</w:t>
      </w:r>
      <w:r w:rsidRPr="00DA5C15">
        <w:rPr>
          <w:rFonts w:ascii="Times New Roman" w:eastAsia="Times New Roman" w:hAnsi="Times New Roman" w:cs="Times New Roman"/>
          <w:sz w:val="20"/>
          <w:szCs w:val="20"/>
        </w:rPr>
        <w:t xml:space="preserve">omunista </w:t>
      </w:r>
      <w:r w:rsidRPr="00DA5C15">
        <w:rPr>
          <w:rFonts w:ascii="Times New Roman" w:eastAsia="Times New Roman" w:hAnsi="Times New Roman" w:cs="Times New Roman"/>
          <w:b/>
          <w:sz w:val="20"/>
          <w:szCs w:val="20"/>
          <w:u w:val="single"/>
        </w:rPr>
        <w:t>I</w:t>
      </w:r>
      <w:r w:rsidRPr="00DA5C15">
        <w:rPr>
          <w:rFonts w:ascii="Times New Roman" w:eastAsia="Times New Roman" w:hAnsi="Times New Roman" w:cs="Times New Roman"/>
          <w:sz w:val="20"/>
          <w:szCs w:val="20"/>
        </w:rPr>
        <w:t>taliano; or anything indicatin</w:t>
      </w:r>
      <w:r w:rsidRPr="00DA5C15">
        <w:rPr>
          <w:rFonts w:ascii="Times New Roman" w:eastAsia="Times New Roman" w:hAnsi="Times New Roman" w:cs="Times New Roman"/>
          <w:sz w:val="20"/>
          <w:szCs w:val="20"/>
        </w:rPr>
        <w:t xml:space="preserve">g a </w:t>
      </w:r>
      <w:r w:rsidRPr="00DA5C15">
        <w:rPr>
          <w:rFonts w:ascii="Times New Roman" w:eastAsia="Times New Roman" w:hAnsi="Times New Roman" w:cs="Times New Roman"/>
          <w:b/>
          <w:sz w:val="20"/>
          <w:szCs w:val="20"/>
          <w:u w:val="single"/>
        </w:rPr>
        <w:t>Communist</w:t>
      </w:r>
      <w:r w:rsidRPr="00DA5C15">
        <w:rPr>
          <w:rFonts w:ascii="Times New Roman" w:eastAsia="Times New Roman" w:hAnsi="Times New Roman" w:cs="Times New Roman"/>
          <w:sz w:val="20"/>
          <w:szCs w:val="20"/>
        </w:rPr>
        <w:t xml:space="preserve"> Party of </w:t>
      </w:r>
      <w:r w:rsidRPr="00DA5C15">
        <w:rPr>
          <w:rFonts w:ascii="Times New Roman" w:eastAsia="Times New Roman" w:hAnsi="Times New Roman" w:cs="Times New Roman"/>
          <w:b/>
          <w:sz w:val="20"/>
          <w:szCs w:val="20"/>
          <w:u w:val="single"/>
        </w:rPr>
        <w:t>Italy</w:t>
      </w:r>
      <w:r w:rsidRPr="00DA5C15">
        <w:rPr>
          <w:rFonts w:ascii="Times New Roman" w:eastAsia="Times New Roman" w:hAnsi="Times New Roman" w:cs="Times New Roman"/>
          <w:sz w:val="20"/>
          <w:szCs w:val="20"/>
        </w:rPr>
        <w:t xml:space="preserve">; prompt on </w:t>
      </w:r>
      <w:r w:rsidRPr="00DA5C15">
        <w:rPr>
          <w:rFonts w:ascii="Times New Roman" w:eastAsia="Times New Roman" w:hAnsi="Times New Roman" w:cs="Times New Roman"/>
          <w:sz w:val="20"/>
          <w:szCs w:val="20"/>
          <w:u w:val="single"/>
        </w:rPr>
        <w:t>Communist</w:t>
      </w:r>
      <w:r w:rsidRPr="00DA5C15">
        <w:rPr>
          <w:rFonts w:ascii="Times New Roman" w:eastAsia="Times New Roman" w:hAnsi="Times New Roman" w:cs="Times New Roman"/>
          <w:sz w:val="20"/>
          <w:szCs w:val="20"/>
        </w:rPr>
        <w:t xml:space="preserve"> Party, do not accept “Italian Socialist Party,”  “Democratic Party of the Left,” or “Communist Refoundation Party”]</w:t>
      </w:r>
      <w:r w:rsidR="00DA5C15" w:rsidRPr="00DA5C15">
        <w:rPr>
          <w:rFonts w:ascii="Times New Roman" w:hAnsi="Times New Roman" w:cs="Times New Roman"/>
          <w:sz w:val="20"/>
          <w:szCs w:val="20"/>
        </w:rPr>
        <w:br/>
      </w:r>
    </w:p>
    <w:p w:rsidR="00DA5C15" w:rsidRPr="00DA5C15" w:rsidRDefault="00541B22" w:rsidP="00DA5C15">
      <w:pPr>
        <w:keepLines/>
        <w:spacing w:line="240" w:lineRule="auto"/>
        <w:rPr>
          <w:rFonts w:ascii="Times New Roman" w:hAnsi="Times New Roman" w:cs="Times New Roman"/>
          <w:sz w:val="20"/>
          <w:szCs w:val="20"/>
        </w:rPr>
      </w:pPr>
      <w:r w:rsidRPr="00DA5C15">
        <w:rPr>
          <w:rFonts w:ascii="Times New Roman" w:eastAsia="Times New Roman" w:hAnsi="Times New Roman" w:cs="Times New Roman"/>
          <w:sz w:val="20"/>
          <w:szCs w:val="20"/>
          <w:highlight w:val="white"/>
        </w:rPr>
        <w:lastRenderedPageBreak/>
        <w:t>9.</w:t>
      </w:r>
      <w:r w:rsidRPr="00DA5C15">
        <w:rPr>
          <w:rFonts w:ascii="Times New Roman" w:eastAsia="Times New Roman" w:hAnsi="Times New Roman" w:cs="Times New Roman"/>
          <w:b/>
          <w:sz w:val="20"/>
          <w:szCs w:val="20"/>
          <w:highlight w:val="white"/>
        </w:rPr>
        <w:t xml:space="preserve"> In one poem, this man asks who the first man to forge swords was, punning on </w:t>
      </w:r>
      <w:r w:rsidRPr="00DA5C15">
        <w:rPr>
          <w:rFonts w:ascii="Times New Roman" w:eastAsia="Times New Roman" w:hAnsi="Times New Roman" w:cs="Times New Roman"/>
          <w:b/>
          <w:i/>
          <w:sz w:val="20"/>
          <w:szCs w:val="20"/>
          <w:highlight w:val="white"/>
        </w:rPr>
        <w:t>ferus</w:t>
      </w:r>
      <w:r w:rsidRPr="00DA5C15">
        <w:rPr>
          <w:rFonts w:ascii="Times New Roman" w:eastAsia="Times New Roman" w:hAnsi="Times New Roman" w:cs="Times New Roman"/>
          <w:b/>
          <w:sz w:val="20"/>
          <w:szCs w:val="20"/>
          <w:highlight w:val="white"/>
        </w:rPr>
        <w:t xml:space="preserve"> and </w:t>
      </w:r>
      <w:r w:rsidRPr="00DA5C15">
        <w:rPr>
          <w:rFonts w:ascii="Times New Roman" w:eastAsia="Times New Roman" w:hAnsi="Times New Roman" w:cs="Times New Roman"/>
          <w:b/>
          <w:i/>
          <w:sz w:val="20"/>
          <w:szCs w:val="20"/>
          <w:highlight w:val="white"/>
        </w:rPr>
        <w:t>ferreus</w:t>
      </w:r>
      <w:r w:rsidRPr="00DA5C15">
        <w:rPr>
          <w:rFonts w:ascii="Times New Roman" w:eastAsia="Times New Roman" w:hAnsi="Times New Roman" w:cs="Times New Roman"/>
          <w:b/>
          <w:sz w:val="20"/>
          <w:szCs w:val="20"/>
          <w:highlight w:val="white"/>
        </w:rPr>
        <w:t xml:space="preserve"> to note how "wild" and "iron" such a man had to be. Paul Allen Miller is among many scholars who ascribe a "dreamlike" quality to this man's couplets. Sleep and Dream come at the end of a poem by this man depicting the rustic </w:t>
      </w:r>
      <w:r w:rsidRPr="00DA5C15">
        <w:rPr>
          <w:rFonts w:ascii="Times New Roman" w:eastAsia="Times New Roman" w:hAnsi="Times New Roman" w:cs="Times New Roman"/>
          <w:b/>
          <w:i/>
          <w:sz w:val="20"/>
          <w:szCs w:val="20"/>
          <w:highlight w:val="white"/>
        </w:rPr>
        <w:t>Ambarvalia</w:t>
      </w:r>
      <w:r w:rsidRPr="00DA5C15">
        <w:rPr>
          <w:rFonts w:ascii="Times New Roman" w:eastAsia="Times New Roman" w:hAnsi="Times New Roman" w:cs="Times New Roman"/>
          <w:b/>
          <w:sz w:val="20"/>
          <w:szCs w:val="20"/>
          <w:highlight w:val="white"/>
        </w:rPr>
        <w:t xml:space="preserve"> festiv</w:t>
      </w:r>
      <w:r w:rsidRPr="00DA5C15">
        <w:rPr>
          <w:rFonts w:ascii="Times New Roman" w:eastAsia="Times New Roman" w:hAnsi="Times New Roman" w:cs="Times New Roman"/>
          <w:b/>
          <w:sz w:val="20"/>
          <w:szCs w:val="20"/>
          <w:highlight w:val="white"/>
        </w:rPr>
        <w:t xml:space="preserve">al. In one poem, he demands that a rude girl named Pholoe be kind to his boy love-interest Marathus; in another, he asks Phoebus to bless a new priest of the Sibylline books. This man went to war in Aquitania with his patron </w:t>
      </w:r>
      <w:r w:rsidRPr="00DA5C15">
        <w:rPr>
          <w:rFonts w:ascii="Times New Roman" w:eastAsia="Times New Roman" w:hAnsi="Times New Roman" w:cs="Times New Roman"/>
          <w:sz w:val="20"/>
          <w:szCs w:val="20"/>
          <w:highlight w:val="white"/>
        </w:rPr>
        <w:t>(*) Messalla Corvinus. Six poem</w:t>
      </w:r>
      <w:r w:rsidRPr="00DA5C15">
        <w:rPr>
          <w:rFonts w:ascii="Times New Roman" w:eastAsia="Times New Roman" w:hAnsi="Times New Roman" w:cs="Times New Roman"/>
          <w:sz w:val="20"/>
          <w:szCs w:val="20"/>
          <w:highlight w:val="white"/>
        </w:rPr>
        <w:t xml:space="preserve">s by Sulpicia, the only known female Latin poet, were appended to works by, and often attributed to, this man. The ninth poem in Book 3 of Ovid's </w:t>
      </w:r>
      <w:r w:rsidRPr="00DA5C15">
        <w:rPr>
          <w:rFonts w:ascii="Times New Roman" w:eastAsia="Times New Roman" w:hAnsi="Times New Roman" w:cs="Times New Roman"/>
          <w:i/>
          <w:sz w:val="20"/>
          <w:szCs w:val="20"/>
          <w:highlight w:val="white"/>
        </w:rPr>
        <w:t>Amores</w:t>
      </w:r>
      <w:r w:rsidRPr="00DA5C15">
        <w:rPr>
          <w:rFonts w:ascii="Times New Roman" w:eastAsia="Times New Roman" w:hAnsi="Times New Roman" w:cs="Times New Roman"/>
          <w:sz w:val="20"/>
          <w:szCs w:val="20"/>
          <w:highlight w:val="white"/>
        </w:rPr>
        <w:t xml:space="preserve"> mourns the early death of, for 10 points, what man who died shortly after Virgil, whose two surviving b</w:t>
      </w:r>
      <w:r w:rsidRPr="00DA5C15">
        <w:rPr>
          <w:rFonts w:ascii="Times New Roman" w:eastAsia="Times New Roman" w:hAnsi="Times New Roman" w:cs="Times New Roman"/>
          <w:sz w:val="20"/>
          <w:szCs w:val="20"/>
          <w:highlight w:val="white"/>
        </w:rPr>
        <w:t>ooks of elegies are addressed to Nemesis and Delia?</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highlight w:val="white"/>
        </w:rPr>
        <w:t xml:space="preserve">: Albius </w:t>
      </w:r>
      <w:r w:rsidRPr="00DA5C15">
        <w:rPr>
          <w:rFonts w:ascii="Times New Roman" w:eastAsia="Times New Roman" w:hAnsi="Times New Roman" w:cs="Times New Roman"/>
          <w:b/>
          <w:sz w:val="20"/>
          <w:szCs w:val="20"/>
          <w:highlight w:val="white"/>
          <w:u w:val="single"/>
        </w:rPr>
        <w:t>Tibullus</w:t>
      </w:r>
      <w:r w:rsidRPr="00DA5C15">
        <w:rPr>
          <w:rFonts w:ascii="Times New Roman" w:eastAsia="Times New Roman" w:hAnsi="Times New Roman" w:cs="Times New Roman"/>
          <w:sz w:val="20"/>
          <w:szCs w:val="20"/>
          <w:highlight w:val="white"/>
        </w:rPr>
        <w:t xml:space="preserve"> &lt;MJ&gt;</w:t>
      </w:r>
      <w:r w:rsidR="00DA5C15" w:rsidRPr="00DA5C15">
        <w:rPr>
          <w:rFonts w:ascii="Times New Roman" w:hAnsi="Times New Roman" w:cs="Times New Roman"/>
          <w:sz w:val="20"/>
          <w:szCs w:val="20"/>
        </w:rPr>
        <w:br/>
      </w:r>
    </w:p>
    <w:p w:rsidR="00DA5C15" w:rsidRPr="00DA5C15" w:rsidRDefault="00541B22" w:rsidP="00DA5C15">
      <w:pPr>
        <w:keepLines/>
        <w:spacing w:line="240" w:lineRule="auto"/>
        <w:rPr>
          <w:rFonts w:ascii="Times New Roman" w:hAnsi="Times New Roman" w:cs="Times New Roman"/>
          <w:sz w:val="20"/>
          <w:szCs w:val="20"/>
        </w:rPr>
      </w:pPr>
      <w:r w:rsidRPr="00DA5C15">
        <w:rPr>
          <w:rFonts w:ascii="Times New Roman" w:eastAsia="Times New Roman" w:hAnsi="Times New Roman" w:cs="Times New Roman"/>
          <w:sz w:val="20"/>
          <w:szCs w:val="20"/>
          <w:highlight w:val="white"/>
        </w:rPr>
        <w:t xml:space="preserve">10. </w:t>
      </w:r>
      <w:r w:rsidRPr="00DA5C15">
        <w:rPr>
          <w:rFonts w:ascii="Times New Roman" w:eastAsia="Times New Roman" w:hAnsi="Times New Roman" w:cs="Times New Roman"/>
          <w:b/>
          <w:sz w:val="20"/>
          <w:szCs w:val="20"/>
        </w:rPr>
        <w:t>Alan Blinder interviewed firms to determine causes of this phenomenon. In a model by Caplin and Spulber, this phenomenon exists at the individual level, but not in the ag</w:t>
      </w:r>
      <w:r w:rsidRPr="00DA5C15">
        <w:rPr>
          <w:rFonts w:ascii="Times New Roman" w:eastAsia="Times New Roman" w:hAnsi="Times New Roman" w:cs="Times New Roman"/>
          <w:b/>
          <w:sz w:val="20"/>
          <w:szCs w:val="20"/>
        </w:rPr>
        <w:t xml:space="preserve">gregate. In a 2002 paper, Mankiw and Reis generalized this phenomenon to avoid predictions of disinflationary booms. For fixed time intervals, this phenomenon is modelled using Taylor contracts. Along with supplier misperceptions, this phenomenon explains </w:t>
      </w:r>
      <w:r w:rsidRPr="00DA5C15">
        <w:rPr>
          <w:rFonts w:ascii="Times New Roman" w:eastAsia="Times New Roman" w:hAnsi="Times New Roman" w:cs="Times New Roman"/>
          <w:b/>
          <w:sz w:val="20"/>
          <w:szCs w:val="20"/>
        </w:rPr>
        <w:t>the upward slope of the (*)</w:t>
      </w:r>
      <w:r w:rsidRPr="00DA5C15">
        <w:rPr>
          <w:rFonts w:ascii="Times New Roman" w:eastAsia="Times New Roman" w:hAnsi="Times New Roman" w:cs="Times New Roman"/>
          <w:sz w:val="20"/>
          <w:szCs w:val="20"/>
        </w:rPr>
        <w:t xml:space="preserve"> short-run aggregate supply curve, violating neutrality of money. Opportunities for firms to leave this situation were modelled as a time-independent Poisson process in the Calvo model of this phenomenon. This phenomenon can be c</w:t>
      </w:r>
      <w:r w:rsidRPr="00DA5C15">
        <w:rPr>
          <w:rFonts w:ascii="Times New Roman" w:eastAsia="Times New Roman" w:hAnsi="Times New Roman" w:cs="Times New Roman"/>
          <w:sz w:val="20"/>
          <w:szCs w:val="20"/>
        </w:rPr>
        <w:t>aused by menu costs, and was added to create the New Keynesian Phillips curve. In a classic “downward” example of this phenomenon, employers might choose to lay off workers rather than reduce wages. For 10 points, name this phenomenon in which prices resis</w:t>
      </w:r>
      <w:r w:rsidRPr="00DA5C15">
        <w:rPr>
          <w:rFonts w:ascii="Times New Roman" w:eastAsia="Times New Roman" w:hAnsi="Times New Roman" w:cs="Times New Roman"/>
          <w:sz w:val="20"/>
          <w:szCs w:val="20"/>
        </w:rPr>
        <w:t>t change.</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rPr>
        <w:t xml:space="preserve">: </w:t>
      </w:r>
      <w:r w:rsidRPr="00DA5C15">
        <w:rPr>
          <w:rFonts w:ascii="Times New Roman" w:eastAsia="Times New Roman" w:hAnsi="Times New Roman" w:cs="Times New Roman"/>
          <w:b/>
          <w:sz w:val="20"/>
          <w:szCs w:val="20"/>
          <w:u w:val="single"/>
        </w:rPr>
        <w:t>nominal rigidity</w:t>
      </w:r>
      <w:r w:rsidRPr="00DA5C15">
        <w:rPr>
          <w:rFonts w:ascii="Times New Roman" w:eastAsia="Times New Roman" w:hAnsi="Times New Roman" w:cs="Times New Roman"/>
          <w:sz w:val="20"/>
          <w:szCs w:val="20"/>
        </w:rPr>
        <w:t xml:space="preserve"> [or price-</w:t>
      </w:r>
      <w:r w:rsidRPr="00DA5C15">
        <w:rPr>
          <w:rFonts w:ascii="Times New Roman" w:eastAsia="Times New Roman" w:hAnsi="Times New Roman" w:cs="Times New Roman"/>
          <w:b/>
          <w:sz w:val="20"/>
          <w:szCs w:val="20"/>
          <w:u w:val="single"/>
        </w:rPr>
        <w:t>stickiness</w:t>
      </w:r>
      <w:r w:rsidRPr="00DA5C15">
        <w:rPr>
          <w:rFonts w:ascii="Times New Roman" w:eastAsia="Times New Roman" w:hAnsi="Times New Roman" w:cs="Times New Roman"/>
          <w:sz w:val="20"/>
          <w:szCs w:val="20"/>
        </w:rPr>
        <w:t xml:space="preserve">; or </w:t>
      </w:r>
      <w:r w:rsidRPr="00DA5C15">
        <w:rPr>
          <w:rFonts w:ascii="Times New Roman" w:eastAsia="Times New Roman" w:hAnsi="Times New Roman" w:cs="Times New Roman"/>
          <w:b/>
          <w:sz w:val="20"/>
          <w:szCs w:val="20"/>
          <w:u w:val="single"/>
        </w:rPr>
        <w:t>sticky</w:t>
      </w:r>
      <w:r w:rsidRPr="00DA5C15">
        <w:rPr>
          <w:rFonts w:ascii="Times New Roman" w:eastAsia="Times New Roman" w:hAnsi="Times New Roman" w:cs="Times New Roman"/>
          <w:sz w:val="20"/>
          <w:szCs w:val="20"/>
        </w:rPr>
        <w:t xml:space="preserve"> prices; or wage-</w:t>
      </w:r>
      <w:r w:rsidRPr="00DA5C15">
        <w:rPr>
          <w:rFonts w:ascii="Times New Roman" w:eastAsia="Times New Roman" w:hAnsi="Times New Roman" w:cs="Times New Roman"/>
          <w:b/>
          <w:sz w:val="20"/>
          <w:szCs w:val="20"/>
          <w:u w:val="single"/>
        </w:rPr>
        <w:t>stickiness</w:t>
      </w:r>
      <w:r w:rsidRPr="00DA5C15">
        <w:rPr>
          <w:rFonts w:ascii="Times New Roman" w:eastAsia="Times New Roman" w:hAnsi="Times New Roman" w:cs="Times New Roman"/>
          <w:sz w:val="20"/>
          <w:szCs w:val="20"/>
        </w:rPr>
        <w:t xml:space="preserve">; accept </w:t>
      </w:r>
      <w:r w:rsidRPr="00DA5C15">
        <w:rPr>
          <w:rFonts w:ascii="Times New Roman" w:eastAsia="Times New Roman" w:hAnsi="Times New Roman" w:cs="Times New Roman"/>
          <w:b/>
          <w:sz w:val="20"/>
          <w:szCs w:val="20"/>
          <w:u w:val="single"/>
        </w:rPr>
        <w:t>sticky</w:t>
      </w:r>
      <w:r w:rsidRPr="00DA5C15">
        <w:rPr>
          <w:rFonts w:ascii="Times New Roman" w:eastAsia="Times New Roman" w:hAnsi="Times New Roman" w:cs="Times New Roman"/>
          <w:sz w:val="20"/>
          <w:szCs w:val="20"/>
        </w:rPr>
        <w:t xml:space="preserve"> information or word forms; accept </w:t>
      </w:r>
      <w:r w:rsidRPr="00DA5C15">
        <w:rPr>
          <w:rFonts w:ascii="Times New Roman" w:eastAsia="Times New Roman" w:hAnsi="Times New Roman" w:cs="Times New Roman"/>
          <w:b/>
          <w:sz w:val="20"/>
          <w:szCs w:val="20"/>
          <w:u w:val="single"/>
        </w:rPr>
        <w:t>inflexible wage</w:t>
      </w:r>
      <w:r w:rsidRPr="00DA5C15">
        <w:rPr>
          <w:rFonts w:ascii="Times New Roman" w:eastAsia="Times New Roman" w:hAnsi="Times New Roman" w:cs="Times New Roman"/>
          <w:sz w:val="20"/>
          <w:szCs w:val="20"/>
        </w:rPr>
        <w:t xml:space="preserve">s, </w:t>
      </w:r>
      <w:r w:rsidRPr="00DA5C15">
        <w:rPr>
          <w:rFonts w:ascii="Times New Roman" w:eastAsia="Times New Roman" w:hAnsi="Times New Roman" w:cs="Times New Roman"/>
          <w:b/>
          <w:sz w:val="20"/>
          <w:szCs w:val="20"/>
          <w:u w:val="single"/>
        </w:rPr>
        <w:t>inflexible price</w:t>
      </w:r>
      <w:r w:rsidRPr="00DA5C15">
        <w:rPr>
          <w:rFonts w:ascii="Times New Roman" w:eastAsia="Times New Roman" w:hAnsi="Times New Roman" w:cs="Times New Roman"/>
          <w:sz w:val="20"/>
          <w:szCs w:val="20"/>
        </w:rPr>
        <w:t xml:space="preserve">s, or word forms; prompt on price </w:t>
      </w:r>
      <w:r w:rsidRPr="00DA5C15">
        <w:rPr>
          <w:rFonts w:ascii="Times New Roman" w:eastAsia="Times New Roman" w:hAnsi="Times New Roman" w:cs="Times New Roman"/>
          <w:sz w:val="20"/>
          <w:szCs w:val="20"/>
          <w:u w:val="single"/>
        </w:rPr>
        <w:t>rigidity</w:t>
      </w:r>
      <w:r w:rsidRPr="00DA5C15">
        <w:rPr>
          <w:rFonts w:ascii="Times New Roman" w:eastAsia="Times New Roman" w:hAnsi="Times New Roman" w:cs="Times New Roman"/>
          <w:sz w:val="20"/>
          <w:szCs w:val="20"/>
        </w:rPr>
        <w:t xml:space="preserve"> or wage </w:t>
      </w:r>
      <w:r w:rsidRPr="00DA5C15">
        <w:rPr>
          <w:rFonts w:ascii="Times New Roman" w:eastAsia="Times New Roman" w:hAnsi="Times New Roman" w:cs="Times New Roman"/>
          <w:sz w:val="20"/>
          <w:szCs w:val="20"/>
          <w:u w:val="single"/>
        </w:rPr>
        <w:t>rigidity</w:t>
      </w:r>
      <w:r w:rsidRPr="00DA5C15">
        <w:rPr>
          <w:rFonts w:ascii="Times New Roman" w:eastAsia="Times New Roman" w:hAnsi="Times New Roman" w:cs="Times New Roman"/>
          <w:sz w:val="20"/>
          <w:szCs w:val="20"/>
        </w:rPr>
        <w:t xml:space="preserve">; prompt on </w:t>
      </w:r>
      <w:r w:rsidRPr="00DA5C15">
        <w:rPr>
          <w:rFonts w:ascii="Times New Roman" w:eastAsia="Times New Roman" w:hAnsi="Times New Roman" w:cs="Times New Roman"/>
          <w:sz w:val="20"/>
          <w:szCs w:val="20"/>
          <w:u w:val="single"/>
        </w:rPr>
        <w:t>staggered</w:t>
      </w:r>
      <w:r w:rsidRPr="00DA5C15">
        <w:rPr>
          <w:rFonts w:ascii="Times New Roman" w:eastAsia="Times New Roman" w:hAnsi="Times New Roman" w:cs="Times New Roman"/>
          <w:sz w:val="20"/>
          <w:szCs w:val="20"/>
        </w:rPr>
        <w:t xml:space="preserve"> price setting, </w:t>
      </w:r>
      <w:r w:rsidRPr="00DA5C15">
        <w:rPr>
          <w:rFonts w:ascii="Times New Roman" w:eastAsia="Times New Roman" w:hAnsi="Times New Roman" w:cs="Times New Roman"/>
          <w:sz w:val="20"/>
          <w:szCs w:val="20"/>
          <w:u w:val="single"/>
        </w:rPr>
        <w:t>staggered</w:t>
      </w:r>
      <w:r w:rsidRPr="00DA5C15">
        <w:rPr>
          <w:rFonts w:ascii="Times New Roman" w:eastAsia="Times New Roman" w:hAnsi="Times New Roman" w:cs="Times New Roman"/>
          <w:sz w:val="20"/>
          <w:szCs w:val="20"/>
        </w:rPr>
        <w:t xml:space="preserve"> wage setting, </w:t>
      </w:r>
      <w:r w:rsidRPr="00DA5C15">
        <w:rPr>
          <w:rFonts w:ascii="Times New Roman" w:eastAsia="Times New Roman" w:hAnsi="Times New Roman" w:cs="Times New Roman"/>
          <w:sz w:val="20"/>
          <w:szCs w:val="20"/>
          <w:u w:val="single"/>
        </w:rPr>
        <w:t>staggered</w:t>
      </w:r>
      <w:r w:rsidRPr="00DA5C15">
        <w:rPr>
          <w:rFonts w:ascii="Times New Roman" w:eastAsia="Times New Roman" w:hAnsi="Times New Roman" w:cs="Times New Roman"/>
          <w:sz w:val="20"/>
          <w:szCs w:val="20"/>
        </w:rPr>
        <w:t xml:space="preserve"> contracts, or similar answers]</w:t>
      </w:r>
      <w:r w:rsidR="00DA5C15" w:rsidRPr="00DA5C15">
        <w:rPr>
          <w:rFonts w:ascii="Times New Roman" w:hAnsi="Times New Roman" w:cs="Times New Roman"/>
          <w:sz w:val="20"/>
          <w:szCs w:val="20"/>
        </w:rPr>
        <w:br/>
      </w:r>
    </w:p>
    <w:p w:rsidR="00DA5C15" w:rsidRPr="00DA5C15" w:rsidRDefault="00541B22" w:rsidP="00DA5C15">
      <w:pPr>
        <w:keepLines/>
        <w:spacing w:line="240" w:lineRule="auto"/>
        <w:rPr>
          <w:rFonts w:ascii="Times New Roman" w:hAnsi="Times New Roman" w:cs="Times New Roman"/>
          <w:sz w:val="20"/>
          <w:szCs w:val="20"/>
        </w:rPr>
      </w:pPr>
      <w:r w:rsidRPr="00DA5C15">
        <w:rPr>
          <w:rFonts w:ascii="Times New Roman" w:eastAsia="Times New Roman" w:hAnsi="Times New Roman" w:cs="Times New Roman"/>
          <w:sz w:val="20"/>
          <w:szCs w:val="20"/>
          <w:highlight w:val="white"/>
        </w:rPr>
        <w:t xml:space="preserve">11. </w:t>
      </w:r>
      <w:r w:rsidRPr="00DA5C15">
        <w:rPr>
          <w:rFonts w:ascii="Times New Roman" w:eastAsia="Times New Roman" w:hAnsi="Times New Roman" w:cs="Times New Roman"/>
          <w:i/>
          <w:sz w:val="20"/>
          <w:szCs w:val="20"/>
        </w:rPr>
        <w:t>Description acceptable.</w:t>
      </w:r>
      <w:r w:rsidRPr="00DA5C15">
        <w:rPr>
          <w:rFonts w:ascii="Times New Roman" w:eastAsia="Times New Roman" w:hAnsi="Times New Roman" w:cs="Times New Roman"/>
          <w:sz w:val="20"/>
          <w:szCs w:val="20"/>
        </w:rPr>
        <w:t xml:space="preserve"> </w:t>
      </w:r>
      <w:r w:rsidRPr="00DA5C15">
        <w:rPr>
          <w:rFonts w:ascii="Times New Roman" w:eastAsia="Times New Roman" w:hAnsi="Times New Roman" w:cs="Times New Roman"/>
          <w:b/>
          <w:sz w:val="20"/>
          <w:szCs w:val="20"/>
        </w:rPr>
        <w:t xml:space="preserve">Scottish Labour Party founder R.B. Cunninghame Graham presented these places as socialist utopias in </w:t>
      </w:r>
      <w:r w:rsidRPr="00DA5C15">
        <w:rPr>
          <w:rFonts w:ascii="Times New Roman" w:eastAsia="Times New Roman" w:hAnsi="Times New Roman" w:cs="Times New Roman"/>
          <w:b/>
          <w:i/>
          <w:sz w:val="20"/>
          <w:szCs w:val="20"/>
        </w:rPr>
        <w:t>A Vanished Arcadia</w:t>
      </w:r>
      <w:r w:rsidRPr="00DA5C15">
        <w:rPr>
          <w:rFonts w:ascii="Times New Roman" w:eastAsia="Times New Roman" w:hAnsi="Times New Roman" w:cs="Times New Roman"/>
          <w:b/>
          <w:sz w:val="20"/>
          <w:szCs w:val="20"/>
        </w:rPr>
        <w:t>. These non-Englis</w:t>
      </w:r>
      <w:r w:rsidRPr="00DA5C15">
        <w:rPr>
          <w:rFonts w:ascii="Times New Roman" w:eastAsia="Times New Roman" w:hAnsi="Times New Roman" w:cs="Times New Roman"/>
          <w:b/>
          <w:sz w:val="20"/>
          <w:szCs w:val="20"/>
        </w:rPr>
        <w:t>h places are praised as heterotopias because of their grid plan and regulated daily life at the end of Michel Foucault’s “Of Other Spaces.” While living in them, Martin Schmidt emphasized the role of music for residents. Residents of several of these place</w:t>
      </w:r>
      <w:r w:rsidRPr="00DA5C15">
        <w:rPr>
          <w:rFonts w:ascii="Times New Roman" w:eastAsia="Times New Roman" w:hAnsi="Times New Roman" w:cs="Times New Roman"/>
          <w:b/>
          <w:sz w:val="20"/>
          <w:szCs w:val="20"/>
        </w:rPr>
        <w:t>s fought against a forced evacuation under the leadership of Sepé Tiaraju. People living in them fought the Battle of (*)</w:t>
      </w:r>
      <w:r w:rsidRPr="00DA5C15">
        <w:rPr>
          <w:rFonts w:ascii="Times New Roman" w:eastAsia="Times New Roman" w:hAnsi="Times New Roman" w:cs="Times New Roman"/>
          <w:sz w:val="20"/>
          <w:szCs w:val="20"/>
        </w:rPr>
        <w:t xml:space="preserve"> Mborore against slave raiders known as bandeirantes, and these places traded products such as cow hides and yerba mate. Many of these </w:t>
      </w:r>
      <w:r w:rsidRPr="00DA5C15">
        <w:rPr>
          <w:rFonts w:ascii="Times New Roman" w:eastAsia="Times New Roman" w:hAnsi="Times New Roman" w:cs="Times New Roman"/>
          <w:sz w:val="20"/>
          <w:szCs w:val="20"/>
        </w:rPr>
        <w:t>places known as reductions were abandoned after their operators were expelled from Portuguese and Spanish territories. For 10 points, Guarani Indians often moved to what type of Jesuit founded settlement?</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rPr>
        <w:t xml:space="preserve">: Jesuit </w:t>
      </w:r>
      <w:r w:rsidRPr="00DA5C15">
        <w:rPr>
          <w:rFonts w:ascii="Times New Roman" w:eastAsia="Times New Roman" w:hAnsi="Times New Roman" w:cs="Times New Roman"/>
          <w:b/>
          <w:sz w:val="20"/>
          <w:szCs w:val="20"/>
          <w:u w:val="single"/>
        </w:rPr>
        <w:t>mission</w:t>
      </w:r>
      <w:r w:rsidRPr="00DA5C15">
        <w:rPr>
          <w:rFonts w:ascii="Times New Roman" w:eastAsia="Times New Roman" w:hAnsi="Times New Roman" w:cs="Times New Roman"/>
          <w:sz w:val="20"/>
          <w:szCs w:val="20"/>
        </w:rPr>
        <w:t xml:space="preserve">s in South America [accept </w:t>
      </w:r>
      <w:r w:rsidRPr="00DA5C15">
        <w:rPr>
          <w:rFonts w:ascii="Times New Roman" w:eastAsia="Times New Roman" w:hAnsi="Times New Roman" w:cs="Times New Roman"/>
          <w:b/>
          <w:sz w:val="20"/>
          <w:szCs w:val="20"/>
          <w:u w:val="single"/>
        </w:rPr>
        <w:t>re</w:t>
      </w:r>
      <w:r w:rsidRPr="00DA5C15">
        <w:rPr>
          <w:rFonts w:ascii="Times New Roman" w:eastAsia="Times New Roman" w:hAnsi="Times New Roman" w:cs="Times New Roman"/>
          <w:b/>
          <w:sz w:val="20"/>
          <w:szCs w:val="20"/>
          <w:u w:val="single"/>
        </w:rPr>
        <w:t>duction</w:t>
      </w:r>
      <w:r w:rsidRPr="00DA5C15">
        <w:rPr>
          <w:rFonts w:ascii="Times New Roman" w:eastAsia="Times New Roman" w:hAnsi="Times New Roman" w:cs="Times New Roman"/>
          <w:sz w:val="20"/>
          <w:szCs w:val="20"/>
        </w:rPr>
        <w:t xml:space="preserve">s until “reductions” is read; accept anything indicating </w:t>
      </w:r>
      <w:r w:rsidRPr="00DA5C15">
        <w:rPr>
          <w:rFonts w:ascii="Times New Roman" w:eastAsia="Times New Roman" w:hAnsi="Times New Roman" w:cs="Times New Roman"/>
          <w:b/>
          <w:sz w:val="20"/>
          <w:szCs w:val="20"/>
          <w:u w:val="single"/>
        </w:rPr>
        <w:t>Jesuit settlement</w:t>
      </w:r>
      <w:r w:rsidRPr="00DA5C15">
        <w:rPr>
          <w:rFonts w:ascii="Times New Roman" w:eastAsia="Times New Roman" w:hAnsi="Times New Roman" w:cs="Times New Roman"/>
          <w:sz w:val="20"/>
          <w:szCs w:val="20"/>
        </w:rPr>
        <w:t xml:space="preserve">s until “Jesuit” is read; prompt on general answers like </w:t>
      </w:r>
      <w:r w:rsidRPr="00DA5C15">
        <w:rPr>
          <w:rFonts w:ascii="Times New Roman" w:eastAsia="Times New Roman" w:hAnsi="Times New Roman" w:cs="Times New Roman"/>
          <w:sz w:val="20"/>
          <w:szCs w:val="20"/>
          <w:u w:val="single"/>
        </w:rPr>
        <w:t>religious settlements</w:t>
      </w:r>
      <w:r w:rsidRPr="00DA5C15">
        <w:rPr>
          <w:rFonts w:ascii="Times New Roman" w:eastAsia="Times New Roman" w:hAnsi="Times New Roman" w:cs="Times New Roman"/>
          <w:sz w:val="20"/>
          <w:szCs w:val="20"/>
        </w:rPr>
        <w:t>]</w:t>
      </w:r>
      <w:r w:rsidR="00DA5C15" w:rsidRPr="00DA5C15">
        <w:rPr>
          <w:rFonts w:ascii="Times New Roman" w:hAnsi="Times New Roman" w:cs="Times New Roman"/>
          <w:sz w:val="20"/>
          <w:szCs w:val="20"/>
        </w:rPr>
        <w:br/>
      </w:r>
    </w:p>
    <w:p w:rsidR="00DA5C15" w:rsidRPr="00DA5C15" w:rsidRDefault="00541B22" w:rsidP="00DA5C15">
      <w:pPr>
        <w:keepLines/>
        <w:spacing w:line="240" w:lineRule="auto"/>
        <w:rPr>
          <w:rFonts w:ascii="Times New Roman" w:hAnsi="Times New Roman" w:cs="Times New Roman"/>
          <w:sz w:val="20"/>
          <w:szCs w:val="20"/>
        </w:rPr>
      </w:pPr>
      <w:r w:rsidRPr="00DA5C15">
        <w:rPr>
          <w:rFonts w:ascii="Times New Roman" w:eastAsia="Times New Roman" w:hAnsi="Times New Roman" w:cs="Times New Roman"/>
          <w:sz w:val="20"/>
          <w:szCs w:val="20"/>
          <w:highlight w:val="white"/>
        </w:rPr>
        <w:t xml:space="preserve">12. </w:t>
      </w:r>
      <w:r w:rsidRPr="00DA5C15">
        <w:rPr>
          <w:rFonts w:ascii="Times New Roman" w:eastAsia="Times New Roman" w:hAnsi="Times New Roman" w:cs="Times New Roman"/>
          <w:b/>
          <w:sz w:val="20"/>
          <w:szCs w:val="20"/>
          <w:highlight w:val="white"/>
        </w:rPr>
        <w:t xml:space="preserve">In one of this composer’s operas, the title character is compared to the “vision of glory </w:t>
      </w:r>
      <w:r w:rsidRPr="00DA5C15">
        <w:rPr>
          <w:rFonts w:ascii="Times New Roman" w:eastAsia="Times New Roman" w:hAnsi="Times New Roman" w:cs="Times New Roman"/>
          <w:b/>
          <w:sz w:val="20"/>
          <w:szCs w:val="20"/>
          <w:highlight w:val="white"/>
        </w:rPr>
        <w:t xml:space="preserve">promised to the victor” and to her lover’s mother in the aria “La dolcissima effigie.” The title character of his most famous opera stares at her romantic rival while reciting a monologue from </w:t>
      </w:r>
      <w:r w:rsidRPr="00DA5C15">
        <w:rPr>
          <w:rFonts w:ascii="Times New Roman" w:eastAsia="Times New Roman" w:hAnsi="Times New Roman" w:cs="Times New Roman"/>
          <w:b/>
          <w:i/>
          <w:sz w:val="20"/>
          <w:szCs w:val="20"/>
          <w:highlight w:val="white"/>
        </w:rPr>
        <w:t xml:space="preserve">Phèdre </w:t>
      </w:r>
      <w:r w:rsidRPr="00DA5C15">
        <w:rPr>
          <w:rFonts w:ascii="Times New Roman" w:eastAsia="Times New Roman" w:hAnsi="Times New Roman" w:cs="Times New Roman"/>
          <w:b/>
          <w:sz w:val="20"/>
          <w:szCs w:val="20"/>
          <w:highlight w:val="white"/>
        </w:rPr>
        <w:t>about unvirtuous women. The title character of that oper</w:t>
      </w:r>
      <w:r w:rsidRPr="00DA5C15">
        <w:rPr>
          <w:rFonts w:ascii="Times New Roman" w:eastAsia="Times New Roman" w:hAnsi="Times New Roman" w:cs="Times New Roman"/>
          <w:b/>
          <w:sz w:val="20"/>
          <w:szCs w:val="20"/>
          <w:highlight w:val="white"/>
        </w:rPr>
        <w:t>a by this composer declares “I am the music of the verse” and “I’m but the humble servant of the genius creator” in her Act I aria “Io son l’umile ancella.” Like Bizet, he used an Alphonse Daudet play as the basis for his opera</w:t>
      </w:r>
      <w:r w:rsidRPr="00DA5C15">
        <w:rPr>
          <w:rFonts w:ascii="Times New Roman" w:eastAsia="Times New Roman" w:hAnsi="Times New Roman" w:cs="Times New Roman"/>
          <w:sz w:val="20"/>
          <w:szCs w:val="20"/>
          <w:highlight w:val="white"/>
        </w:rPr>
        <w:t xml:space="preserve"> (*) </w:t>
      </w:r>
      <w:r w:rsidRPr="00DA5C15">
        <w:rPr>
          <w:rFonts w:ascii="Times New Roman" w:eastAsia="Times New Roman" w:hAnsi="Times New Roman" w:cs="Times New Roman"/>
          <w:i/>
          <w:sz w:val="20"/>
          <w:szCs w:val="20"/>
          <w:highlight w:val="white"/>
        </w:rPr>
        <w:t>L’arlesiana</w:t>
      </w:r>
      <w:r w:rsidRPr="00DA5C15">
        <w:rPr>
          <w:rFonts w:ascii="Times New Roman" w:eastAsia="Times New Roman" w:hAnsi="Times New Roman" w:cs="Times New Roman"/>
          <w:sz w:val="20"/>
          <w:szCs w:val="20"/>
          <w:highlight w:val="white"/>
        </w:rPr>
        <w:t>, which includes the aria "È la solita storia," or the "Lamento di Federico." In his most famous opera, the Princess of Bouillon sends Maurizio’s lover, the title character, a bouquet of poisoned violets, which somehow kill her. For 10 points, name this It</w:t>
      </w:r>
      <w:r w:rsidRPr="00DA5C15">
        <w:rPr>
          <w:rFonts w:ascii="Times New Roman" w:eastAsia="Times New Roman" w:hAnsi="Times New Roman" w:cs="Times New Roman"/>
          <w:sz w:val="20"/>
          <w:szCs w:val="20"/>
          <w:highlight w:val="white"/>
        </w:rPr>
        <w:t xml:space="preserve">alian composer of </w:t>
      </w:r>
      <w:r w:rsidRPr="00DA5C15">
        <w:rPr>
          <w:rFonts w:ascii="Times New Roman" w:eastAsia="Times New Roman" w:hAnsi="Times New Roman" w:cs="Times New Roman"/>
          <w:i/>
          <w:sz w:val="20"/>
          <w:szCs w:val="20"/>
          <w:highlight w:val="white"/>
        </w:rPr>
        <w:t>Adriana Lecouvreur</w:t>
      </w:r>
      <w:r w:rsidRPr="00DA5C15">
        <w:rPr>
          <w:rFonts w:ascii="Times New Roman" w:eastAsia="Times New Roman" w:hAnsi="Times New Roman" w:cs="Times New Roman"/>
          <w:sz w:val="20"/>
          <w:szCs w:val="20"/>
          <w:highlight w:val="white"/>
        </w:rPr>
        <w:t>.</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highlight w:val="white"/>
        </w:rPr>
        <w:t xml:space="preserve">: Francesco </w:t>
      </w:r>
      <w:r w:rsidRPr="00DA5C15">
        <w:rPr>
          <w:rFonts w:ascii="Times New Roman" w:eastAsia="Times New Roman" w:hAnsi="Times New Roman" w:cs="Times New Roman"/>
          <w:b/>
          <w:sz w:val="20"/>
          <w:szCs w:val="20"/>
          <w:highlight w:val="white"/>
          <w:u w:val="single"/>
        </w:rPr>
        <w:t>Cilèa</w:t>
      </w:r>
      <w:r w:rsidR="00DA5C15" w:rsidRPr="00DA5C15">
        <w:rPr>
          <w:rFonts w:ascii="Times New Roman" w:hAnsi="Times New Roman" w:cs="Times New Roman"/>
          <w:sz w:val="20"/>
          <w:szCs w:val="20"/>
        </w:rPr>
        <w:br/>
      </w:r>
    </w:p>
    <w:p w:rsidR="00DA5C15" w:rsidRPr="00DA5C15" w:rsidRDefault="00541B22" w:rsidP="00DA5C15">
      <w:pPr>
        <w:keepLines/>
        <w:spacing w:line="240" w:lineRule="auto"/>
        <w:rPr>
          <w:rFonts w:ascii="Times New Roman" w:hAnsi="Times New Roman" w:cs="Times New Roman"/>
          <w:sz w:val="20"/>
          <w:szCs w:val="20"/>
        </w:rPr>
      </w:pPr>
      <w:r w:rsidRPr="00DA5C15">
        <w:rPr>
          <w:rFonts w:ascii="Times New Roman" w:eastAsia="Times New Roman" w:hAnsi="Times New Roman" w:cs="Times New Roman"/>
          <w:sz w:val="20"/>
          <w:szCs w:val="20"/>
          <w:highlight w:val="white"/>
        </w:rPr>
        <w:lastRenderedPageBreak/>
        <w:t xml:space="preserve">13. </w:t>
      </w:r>
      <w:r w:rsidRPr="00DA5C15">
        <w:rPr>
          <w:rFonts w:ascii="Times New Roman" w:eastAsia="Times New Roman" w:hAnsi="Times New Roman" w:cs="Times New Roman"/>
          <w:i/>
          <w:sz w:val="20"/>
          <w:szCs w:val="20"/>
          <w:highlight w:val="white"/>
        </w:rPr>
        <w:t>Description acceptable.</w:t>
      </w:r>
      <w:r w:rsidRPr="00DA5C15">
        <w:rPr>
          <w:rFonts w:ascii="Times New Roman" w:eastAsia="Times New Roman" w:hAnsi="Times New Roman" w:cs="Times New Roman"/>
          <w:sz w:val="20"/>
          <w:szCs w:val="20"/>
          <w:highlight w:val="white"/>
        </w:rPr>
        <w:t xml:space="preserve"> </w:t>
      </w:r>
      <w:r w:rsidRPr="00DA5C15">
        <w:rPr>
          <w:rFonts w:ascii="Times New Roman" w:eastAsia="Times New Roman" w:hAnsi="Times New Roman" w:cs="Times New Roman"/>
          <w:b/>
          <w:sz w:val="20"/>
          <w:szCs w:val="20"/>
          <w:highlight w:val="white"/>
        </w:rPr>
        <w:t>This character contemplates stabbing her husband with sewing scissors after hearing him lecture a character to “wake up.” While on the verge of consummating the rela</w:t>
      </w:r>
      <w:r w:rsidRPr="00DA5C15">
        <w:rPr>
          <w:rFonts w:ascii="Times New Roman" w:eastAsia="Times New Roman" w:hAnsi="Times New Roman" w:cs="Times New Roman"/>
          <w:b/>
          <w:sz w:val="20"/>
          <w:szCs w:val="20"/>
          <w:highlight w:val="white"/>
        </w:rPr>
        <w:t>tionship with the man to whom she tells her deepest thoughts, they are interrupted by a clerk throwing a box into a pile of trash, and they never see each other again. That man calls this woman “You dear! You dear! You lovely dear!”, a phrase which is spok</w:t>
      </w:r>
      <w:r w:rsidRPr="00DA5C15">
        <w:rPr>
          <w:rFonts w:ascii="Times New Roman" w:eastAsia="Times New Roman" w:hAnsi="Times New Roman" w:cs="Times New Roman"/>
          <w:b/>
          <w:sz w:val="20"/>
          <w:szCs w:val="20"/>
          <w:highlight w:val="white"/>
        </w:rPr>
        <w:t xml:space="preserve">en to her dead body by her son. Her son never receives the $800 she has hidden for him in a box by her bed, which was given to her by her father, who owned the </w:t>
      </w:r>
      <w:r w:rsidRPr="00DA5C15">
        <w:rPr>
          <w:rFonts w:ascii="Times New Roman" w:eastAsia="Times New Roman" w:hAnsi="Times New Roman" w:cs="Times New Roman"/>
          <w:sz w:val="20"/>
          <w:szCs w:val="20"/>
          <w:highlight w:val="white"/>
        </w:rPr>
        <w:t>(*) hotel where she lives. She has a secret understanding with a doctor who stuffs crumpled-up p</w:t>
      </w:r>
      <w:r w:rsidRPr="00DA5C15">
        <w:rPr>
          <w:rFonts w:ascii="Times New Roman" w:eastAsia="Times New Roman" w:hAnsi="Times New Roman" w:cs="Times New Roman"/>
          <w:sz w:val="20"/>
          <w:szCs w:val="20"/>
          <w:highlight w:val="white"/>
        </w:rPr>
        <w:t>ieces of paper into his pockets, Dr. Reefy. This character’s son has sex with Louise Trunnion in a berry field, and has a confusing sexual experience with his teacher Kate Swift. For 10 points, name this character whose son ends up leaving the town of Wine</w:t>
      </w:r>
      <w:r w:rsidRPr="00DA5C15">
        <w:rPr>
          <w:rFonts w:ascii="Times New Roman" w:eastAsia="Times New Roman" w:hAnsi="Times New Roman" w:cs="Times New Roman"/>
          <w:sz w:val="20"/>
          <w:szCs w:val="20"/>
          <w:highlight w:val="white"/>
        </w:rPr>
        <w:t>sburg, Ohio after her death.</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highlight w:val="white"/>
        </w:rPr>
        <w:t xml:space="preserve">: </w:t>
      </w:r>
      <w:r w:rsidRPr="00DA5C15">
        <w:rPr>
          <w:rFonts w:ascii="Times New Roman" w:eastAsia="Times New Roman" w:hAnsi="Times New Roman" w:cs="Times New Roman"/>
          <w:b/>
          <w:sz w:val="20"/>
          <w:szCs w:val="20"/>
          <w:highlight w:val="white"/>
          <w:u w:val="single"/>
        </w:rPr>
        <w:t>Elizabeth</w:t>
      </w:r>
      <w:r w:rsidRPr="00DA5C15">
        <w:rPr>
          <w:rFonts w:ascii="Times New Roman" w:eastAsia="Times New Roman" w:hAnsi="Times New Roman" w:cs="Times New Roman"/>
          <w:sz w:val="20"/>
          <w:szCs w:val="20"/>
          <w:highlight w:val="white"/>
        </w:rPr>
        <w:t xml:space="preserve"> Willard [or </w:t>
      </w:r>
      <w:r w:rsidRPr="00DA5C15">
        <w:rPr>
          <w:rFonts w:ascii="Times New Roman" w:eastAsia="Times New Roman" w:hAnsi="Times New Roman" w:cs="Times New Roman"/>
          <w:b/>
          <w:sz w:val="20"/>
          <w:szCs w:val="20"/>
          <w:highlight w:val="white"/>
          <w:u w:val="single"/>
        </w:rPr>
        <w:t>E</w:t>
      </w:r>
      <w:r w:rsidRPr="00DA5C15">
        <w:rPr>
          <w:rFonts w:ascii="Times New Roman" w:eastAsia="Times New Roman" w:hAnsi="Times New Roman" w:cs="Times New Roman"/>
          <w:sz w:val="20"/>
          <w:szCs w:val="20"/>
          <w:highlight w:val="white"/>
        </w:rPr>
        <w:t xml:space="preserve">lizabeth </w:t>
      </w:r>
      <w:r w:rsidRPr="00DA5C15">
        <w:rPr>
          <w:rFonts w:ascii="Times New Roman" w:eastAsia="Times New Roman" w:hAnsi="Times New Roman" w:cs="Times New Roman"/>
          <w:b/>
          <w:sz w:val="20"/>
          <w:szCs w:val="20"/>
          <w:highlight w:val="white"/>
          <w:u w:val="single"/>
        </w:rPr>
        <w:t>Willard</w:t>
      </w:r>
      <w:r w:rsidRPr="00DA5C15">
        <w:rPr>
          <w:rFonts w:ascii="Times New Roman" w:eastAsia="Times New Roman" w:hAnsi="Times New Roman" w:cs="Times New Roman"/>
          <w:sz w:val="20"/>
          <w:szCs w:val="20"/>
          <w:highlight w:val="white"/>
        </w:rPr>
        <w:t>; accept “</w:t>
      </w:r>
      <w:r w:rsidRPr="00DA5C15">
        <w:rPr>
          <w:rFonts w:ascii="Times New Roman" w:eastAsia="Times New Roman" w:hAnsi="Times New Roman" w:cs="Times New Roman"/>
          <w:b/>
          <w:sz w:val="20"/>
          <w:szCs w:val="20"/>
          <w:highlight w:val="white"/>
          <w:u w:val="single"/>
        </w:rPr>
        <w:t>George</w:t>
      </w:r>
      <w:r w:rsidRPr="00DA5C15">
        <w:rPr>
          <w:rFonts w:ascii="Times New Roman" w:eastAsia="Times New Roman" w:hAnsi="Times New Roman" w:cs="Times New Roman"/>
          <w:sz w:val="20"/>
          <w:szCs w:val="20"/>
          <w:highlight w:val="white"/>
        </w:rPr>
        <w:t xml:space="preserve"> Willard’s </w:t>
      </w:r>
      <w:r w:rsidRPr="00DA5C15">
        <w:rPr>
          <w:rFonts w:ascii="Times New Roman" w:eastAsia="Times New Roman" w:hAnsi="Times New Roman" w:cs="Times New Roman"/>
          <w:b/>
          <w:sz w:val="20"/>
          <w:szCs w:val="20"/>
          <w:highlight w:val="white"/>
          <w:u w:val="single"/>
        </w:rPr>
        <w:t>mother</w:t>
      </w:r>
      <w:r w:rsidRPr="00DA5C15">
        <w:rPr>
          <w:rFonts w:ascii="Times New Roman" w:eastAsia="Times New Roman" w:hAnsi="Times New Roman" w:cs="Times New Roman"/>
          <w:sz w:val="20"/>
          <w:szCs w:val="20"/>
          <w:highlight w:val="white"/>
        </w:rPr>
        <w:t>” or “</w:t>
      </w:r>
      <w:r w:rsidRPr="00DA5C15">
        <w:rPr>
          <w:rFonts w:ascii="Times New Roman" w:eastAsia="Times New Roman" w:hAnsi="Times New Roman" w:cs="Times New Roman"/>
          <w:b/>
          <w:sz w:val="20"/>
          <w:szCs w:val="20"/>
          <w:highlight w:val="white"/>
          <w:u w:val="single"/>
        </w:rPr>
        <w:t>Mrs. Willard</w:t>
      </w:r>
      <w:r w:rsidRPr="00DA5C15">
        <w:rPr>
          <w:rFonts w:ascii="Times New Roman" w:eastAsia="Times New Roman" w:hAnsi="Times New Roman" w:cs="Times New Roman"/>
          <w:sz w:val="20"/>
          <w:szCs w:val="20"/>
          <w:highlight w:val="white"/>
        </w:rPr>
        <w:t>”; prompt on just “</w:t>
      </w:r>
      <w:r w:rsidRPr="00DA5C15">
        <w:rPr>
          <w:rFonts w:ascii="Times New Roman" w:eastAsia="Times New Roman" w:hAnsi="Times New Roman" w:cs="Times New Roman"/>
          <w:sz w:val="20"/>
          <w:szCs w:val="20"/>
          <w:highlight w:val="white"/>
          <w:u w:val="single"/>
        </w:rPr>
        <w:t>Willard</w:t>
      </w:r>
      <w:r w:rsidRPr="00DA5C15">
        <w:rPr>
          <w:rFonts w:ascii="Times New Roman" w:eastAsia="Times New Roman" w:hAnsi="Times New Roman" w:cs="Times New Roman"/>
          <w:sz w:val="20"/>
          <w:szCs w:val="20"/>
          <w:highlight w:val="white"/>
        </w:rPr>
        <w:t>”]</w:t>
      </w:r>
      <w:r w:rsidR="00DA5C15" w:rsidRPr="00DA5C15">
        <w:rPr>
          <w:rFonts w:ascii="Times New Roman" w:hAnsi="Times New Roman" w:cs="Times New Roman"/>
          <w:sz w:val="20"/>
          <w:szCs w:val="20"/>
        </w:rPr>
        <w:br/>
      </w:r>
    </w:p>
    <w:p w:rsidR="00DA5C15" w:rsidRPr="00DA5C15" w:rsidRDefault="00541B22" w:rsidP="00DA5C15">
      <w:pPr>
        <w:keepLines/>
        <w:spacing w:line="240" w:lineRule="auto"/>
        <w:rPr>
          <w:rFonts w:ascii="Times New Roman" w:hAnsi="Times New Roman" w:cs="Times New Roman"/>
          <w:sz w:val="20"/>
          <w:szCs w:val="20"/>
        </w:rPr>
      </w:pPr>
      <w:r w:rsidRPr="00DA5C15">
        <w:rPr>
          <w:rFonts w:ascii="Times New Roman" w:eastAsia="Times New Roman" w:hAnsi="Times New Roman" w:cs="Times New Roman"/>
          <w:sz w:val="20"/>
          <w:szCs w:val="20"/>
          <w:highlight w:val="white"/>
        </w:rPr>
        <w:t xml:space="preserve">14. </w:t>
      </w:r>
      <w:r w:rsidRPr="00DA5C15">
        <w:rPr>
          <w:rFonts w:ascii="Times New Roman" w:eastAsia="Times New Roman" w:hAnsi="Times New Roman" w:cs="Times New Roman"/>
          <w:b/>
          <w:sz w:val="20"/>
          <w:szCs w:val="20"/>
        </w:rPr>
        <w:t>Chang et al noted that a hypothesis named for these things and formulated by Bennett and Gill v</w:t>
      </w:r>
      <w:r w:rsidRPr="00DA5C15">
        <w:rPr>
          <w:rFonts w:ascii="Times New Roman" w:eastAsia="Times New Roman" w:hAnsi="Times New Roman" w:cs="Times New Roman"/>
          <w:b/>
          <w:sz w:val="20"/>
          <w:szCs w:val="20"/>
        </w:rPr>
        <w:t>iolated a result about IP discovered by Shamir.  A function with this name may do a pi radian rotation and is used to flip the sign of particular states in the first step of Grover’s algorithm.  Two of these things, denoted A and B, exist such that P</w:t>
      </w:r>
      <w:r w:rsidRPr="00DA5C15">
        <w:rPr>
          <w:rFonts w:ascii="Times New Roman" w:eastAsia="Times New Roman" w:hAnsi="Times New Roman" w:cs="Times New Roman"/>
          <w:b/>
          <w:sz w:val="20"/>
          <w:szCs w:val="20"/>
          <w:vertAlign w:val="superscript"/>
        </w:rPr>
        <w:t>A</w:t>
      </w:r>
      <w:r w:rsidRPr="00DA5C15">
        <w:rPr>
          <w:rFonts w:ascii="Times New Roman" w:eastAsia="Times New Roman" w:hAnsi="Times New Roman" w:cs="Times New Roman"/>
          <w:b/>
          <w:sz w:val="20"/>
          <w:szCs w:val="20"/>
        </w:rPr>
        <w:t xml:space="preserve"> [“</w:t>
      </w:r>
      <w:r w:rsidRPr="00DA5C15">
        <w:rPr>
          <w:rFonts w:ascii="Times New Roman" w:eastAsia="Times New Roman" w:hAnsi="Times New Roman" w:cs="Times New Roman"/>
          <w:b/>
          <w:sz w:val="20"/>
          <w:szCs w:val="20"/>
          <w:shd w:val="clear" w:color="auto" w:fill="D9D9D9"/>
        </w:rPr>
        <w:t>P-</w:t>
      </w:r>
      <w:r w:rsidRPr="00DA5C15">
        <w:rPr>
          <w:rFonts w:ascii="Times New Roman" w:eastAsia="Times New Roman" w:hAnsi="Times New Roman" w:cs="Times New Roman"/>
          <w:b/>
          <w:sz w:val="20"/>
          <w:szCs w:val="20"/>
          <w:shd w:val="clear" w:color="auto" w:fill="D9D9D9"/>
        </w:rPr>
        <w:t>A</w:t>
      </w:r>
      <w:r w:rsidRPr="00DA5C15">
        <w:rPr>
          <w:rFonts w:ascii="Times New Roman" w:eastAsia="Times New Roman" w:hAnsi="Times New Roman" w:cs="Times New Roman"/>
          <w:b/>
          <w:sz w:val="20"/>
          <w:szCs w:val="20"/>
        </w:rPr>
        <w:t>”] equals NP</w:t>
      </w:r>
      <w:r w:rsidRPr="00DA5C15">
        <w:rPr>
          <w:rFonts w:ascii="Times New Roman" w:eastAsia="Times New Roman" w:hAnsi="Times New Roman" w:cs="Times New Roman"/>
          <w:b/>
          <w:sz w:val="20"/>
          <w:szCs w:val="20"/>
          <w:vertAlign w:val="superscript"/>
        </w:rPr>
        <w:t>A</w:t>
      </w:r>
      <w:r w:rsidRPr="00DA5C15">
        <w:rPr>
          <w:rFonts w:ascii="Times New Roman" w:eastAsia="Times New Roman" w:hAnsi="Times New Roman" w:cs="Times New Roman"/>
          <w:b/>
          <w:sz w:val="20"/>
          <w:szCs w:val="20"/>
        </w:rPr>
        <w:t xml:space="preserve"> [“</w:t>
      </w:r>
      <w:r w:rsidRPr="00DA5C15">
        <w:rPr>
          <w:rFonts w:ascii="Times New Roman" w:eastAsia="Times New Roman" w:hAnsi="Times New Roman" w:cs="Times New Roman"/>
          <w:b/>
          <w:sz w:val="20"/>
          <w:szCs w:val="20"/>
          <w:shd w:val="clear" w:color="auto" w:fill="D9D9D9"/>
        </w:rPr>
        <w:t>N-P-A</w:t>
      </w:r>
      <w:r w:rsidRPr="00DA5C15">
        <w:rPr>
          <w:rFonts w:ascii="Times New Roman" w:eastAsia="Times New Roman" w:hAnsi="Times New Roman" w:cs="Times New Roman"/>
          <w:b/>
          <w:sz w:val="20"/>
          <w:szCs w:val="20"/>
        </w:rPr>
        <w:t>”] and P</w:t>
      </w:r>
      <w:r w:rsidRPr="00DA5C15">
        <w:rPr>
          <w:rFonts w:ascii="Times New Roman" w:eastAsia="Times New Roman" w:hAnsi="Times New Roman" w:cs="Times New Roman"/>
          <w:b/>
          <w:sz w:val="20"/>
          <w:szCs w:val="20"/>
          <w:vertAlign w:val="superscript"/>
        </w:rPr>
        <w:t>B</w:t>
      </w:r>
      <w:r w:rsidRPr="00DA5C15">
        <w:rPr>
          <w:rFonts w:ascii="Times New Roman" w:eastAsia="Times New Roman" w:hAnsi="Times New Roman" w:cs="Times New Roman"/>
          <w:b/>
          <w:sz w:val="20"/>
          <w:szCs w:val="20"/>
        </w:rPr>
        <w:t xml:space="preserve"> [“</w:t>
      </w:r>
      <w:r w:rsidRPr="00DA5C15">
        <w:rPr>
          <w:rFonts w:ascii="Times New Roman" w:eastAsia="Times New Roman" w:hAnsi="Times New Roman" w:cs="Times New Roman"/>
          <w:b/>
          <w:sz w:val="20"/>
          <w:szCs w:val="20"/>
          <w:shd w:val="clear" w:color="auto" w:fill="D9D9D9"/>
        </w:rPr>
        <w:t>P-B</w:t>
      </w:r>
      <w:r w:rsidRPr="00DA5C15">
        <w:rPr>
          <w:rFonts w:ascii="Times New Roman" w:eastAsia="Times New Roman" w:hAnsi="Times New Roman" w:cs="Times New Roman"/>
          <w:b/>
          <w:sz w:val="20"/>
          <w:szCs w:val="20"/>
        </w:rPr>
        <w:t>”] does not equal NP</w:t>
      </w:r>
      <w:r w:rsidRPr="00DA5C15">
        <w:rPr>
          <w:rFonts w:ascii="Times New Roman" w:eastAsia="Times New Roman" w:hAnsi="Times New Roman" w:cs="Times New Roman"/>
          <w:b/>
          <w:sz w:val="20"/>
          <w:szCs w:val="20"/>
          <w:vertAlign w:val="superscript"/>
        </w:rPr>
        <w:t>B</w:t>
      </w:r>
      <w:r w:rsidRPr="00DA5C15">
        <w:rPr>
          <w:rFonts w:ascii="Times New Roman" w:eastAsia="Times New Roman" w:hAnsi="Times New Roman" w:cs="Times New Roman"/>
          <w:b/>
          <w:sz w:val="20"/>
          <w:szCs w:val="20"/>
        </w:rPr>
        <w:t xml:space="preserve"> [“</w:t>
      </w:r>
      <w:r w:rsidRPr="00DA5C15">
        <w:rPr>
          <w:rFonts w:ascii="Times New Roman" w:eastAsia="Times New Roman" w:hAnsi="Times New Roman" w:cs="Times New Roman"/>
          <w:b/>
          <w:sz w:val="20"/>
          <w:szCs w:val="20"/>
          <w:shd w:val="clear" w:color="auto" w:fill="D9D9D9"/>
        </w:rPr>
        <w:t>N-P-B</w:t>
      </w:r>
      <w:r w:rsidRPr="00DA5C15">
        <w:rPr>
          <w:rFonts w:ascii="Times New Roman" w:eastAsia="Times New Roman" w:hAnsi="Times New Roman" w:cs="Times New Roman"/>
          <w:b/>
          <w:sz w:val="20"/>
          <w:szCs w:val="20"/>
        </w:rPr>
        <w:t>”] according to Baker-Gill-Solovay theorem, which thus implies no relativizing proof exists for the P versus NP problem. These constructs can be conceived of as (*)</w:t>
      </w:r>
      <w:r w:rsidRPr="00DA5C15">
        <w:rPr>
          <w:rFonts w:ascii="Times New Roman" w:eastAsia="Times New Roman" w:hAnsi="Times New Roman" w:cs="Times New Roman"/>
          <w:sz w:val="20"/>
          <w:szCs w:val="20"/>
        </w:rPr>
        <w:t xml:space="preserve"> Turing machines with an additional head and semi-infinite tape that has an “ask” and “response” state. These constructs are not limited to solving decidable problems. For 10 points, name these theoretical black box constructs which are capable of giving a</w:t>
      </w:r>
      <w:r w:rsidRPr="00DA5C15">
        <w:rPr>
          <w:rFonts w:ascii="Times New Roman" w:eastAsia="Times New Roman" w:hAnsi="Times New Roman" w:cs="Times New Roman"/>
          <w:sz w:val="20"/>
          <w:szCs w:val="20"/>
        </w:rPr>
        <w:t xml:space="preserve"> correct answer to any given instance of a decision or function problem. </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rPr>
        <w:t xml:space="preserve">: </w:t>
      </w:r>
      <w:r w:rsidRPr="00DA5C15">
        <w:rPr>
          <w:rFonts w:ascii="Times New Roman" w:eastAsia="Times New Roman" w:hAnsi="Times New Roman" w:cs="Times New Roman"/>
          <w:b/>
          <w:sz w:val="20"/>
          <w:szCs w:val="20"/>
          <w:u w:val="single"/>
        </w:rPr>
        <w:t>oracle</w:t>
      </w:r>
      <w:r w:rsidRPr="00DA5C15">
        <w:rPr>
          <w:rFonts w:ascii="Times New Roman" w:eastAsia="Times New Roman" w:hAnsi="Times New Roman" w:cs="Times New Roman"/>
          <w:sz w:val="20"/>
          <w:szCs w:val="20"/>
        </w:rPr>
        <w:t xml:space="preserve"> machine [or </w:t>
      </w:r>
      <w:r w:rsidRPr="00DA5C15">
        <w:rPr>
          <w:rFonts w:ascii="Times New Roman" w:eastAsia="Times New Roman" w:hAnsi="Times New Roman" w:cs="Times New Roman"/>
          <w:b/>
          <w:sz w:val="20"/>
          <w:szCs w:val="20"/>
          <w:u w:val="single"/>
        </w:rPr>
        <w:t>oracle</w:t>
      </w:r>
      <w:r w:rsidRPr="00DA5C15">
        <w:rPr>
          <w:rFonts w:ascii="Times New Roman" w:eastAsia="Times New Roman" w:hAnsi="Times New Roman" w:cs="Times New Roman"/>
          <w:sz w:val="20"/>
          <w:szCs w:val="20"/>
        </w:rPr>
        <w:t xml:space="preserve"> function or random </w:t>
      </w:r>
      <w:r w:rsidRPr="00DA5C15">
        <w:rPr>
          <w:rFonts w:ascii="Times New Roman" w:eastAsia="Times New Roman" w:hAnsi="Times New Roman" w:cs="Times New Roman"/>
          <w:b/>
          <w:sz w:val="20"/>
          <w:szCs w:val="20"/>
          <w:u w:val="single"/>
        </w:rPr>
        <w:t>oracle</w:t>
      </w:r>
      <w:r w:rsidRPr="00DA5C15">
        <w:rPr>
          <w:rFonts w:ascii="Times New Roman" w:eastAsia="Times New Roman" w:hAnsi="Times New Roman" w:cs="Times New Roman"/>
          <w:sz w:val="20"/>
          <w:szCs w:val="20"/>
        </w:rPr>
        <w:t xml:space="preserve"> or quantum </w:t>
      </w:r>
      <w:r w:rsidRPr="00DA5C15">
        <w:rPr>
          <w:rFonts w:ascii="Times New Roman" w:eastAsia="Times New Roman" w:hAnsi="Times New Roman" w:cs="Times New Roman"/>
          <w:b/>
          <w:sz w:val="20"/>
          <w:szCs w:val="20"/>
          <w:u w:val="single"/>
        </w:rPr>
        <w:t>oracle</w:t>
      </w:r>
      <w:r w:rsidRPr="00DA5C15">
        <w:rPr>
          <w:rFonts w:ascii="Times New Roman" w:eastAsia="Times New Roman" w:hAnsi="Times New Roman" w:cs="Times New Roman"/>
          <w:sz w:val="20"/>
          <w:szCs w:val="20"/>
        </w:rPr>
        <w:t xml:space="preserve"> or </w:t>
      </w:r>
      <w:r w:rsidRPr="00DA5C15">
        <w:rPr>
          <w:rFonts w:ascii="Times New Roman" w:eastAsia="Times New Roman" w:hAnsi="Times New Roman" w:cs="Times New Roman"/>
          <w:b/>
          <w:sz w:val="20"/>
          <w:szCs w:val="20"/>
          <w:u w:val="single"/>
        </w:rPr>
        <w:t>oracle Turing machines</w:t>
      </w:r>
      <w:r w:rsidRPr="00DA5C15">
        <w:rPr>
          <w:rFonts w:ascii="Times New Roman" w:eastAsia="Times New Roman" w:hAnsi="Times New Roman" w:cs="Times New Roman"/>
          <w:sz w:val="20"/>
          <w:szCs w:val="20"/>
        </w:rPr>
        <w:t xml:space="preserve">; prompt on </w:t>
      </w:r>
      <w:r w:rsidRPr="00DA5C15">
        <w:rPr>
          <w:rFonts w:ascii="Times New Roman" w:eastAsia="Times New Roman" w:hAnsi="Times New Roman" w:cs="Times New Roman"/>
          <w:sz w:val="20"/>
          <w:szCs w:val="20"/>
          <w:u w:val="single"/>
        </w:rPr>
        <w:t>black-box</w:t>
      </w:r>
      <w:r w:rsidRPr="00DA5C15">
        <w:rPr>
          <w:rFonts w:ascii="Times New Roman" w:eastAsia="Times New Roman" w:hAnsi="Times New Roman" w:cs="Times New Roman"/>
          <w:sz w:val="20"/>
          <w:szCs w:val="20"/>
        </w:rPr>
        <w:t xml:space="preserve"> function before mentioned; do NOT accept just “Turing mac</w:t>
      </w:r>
      <w:r w:rsidRPr="00DA5C15">
        <w:rPr>
          <w:rFonts w:ascii="Times New Roman" w:eastAsia="Times New Roman" w:hAnsi="Times New Roman" w:cs="Times New Roman"/>
          <w:sz w:val="20"/>
          <w:szCs w:val="20"/>
        </w:rPr>
        <w:t>hines”]</w:t>
      </w:r>
      <w:r w:rsidR="00DA5C15" w:rsidRPr="00DA5C15">
        <w:rPr>
          <w:rFonts w:ascii="Times New Roman" w:hAnsi="Times New Roman" w:cs="Times New Roman"/>
          <w:sz w:val="20"/>
          <w:szCs w:val="20"/>
        </w:rPr>
        <w:br/>
      </w:r>
    </w:p>
    <w:p w:rsidR="00DA5C15" w:rsidRPr="00DA5C15" w:rsidRDefault="00541B22" w:rsidP="00DA5C15">
      <w:pPr>
        <w:keepLines/>
        <w:spacing w:line="240" w:lineRule="auto"/>
        <w:rPr>
          <w:rFonts w:ascii="Times New Roman" w:hAnsi="Times New Roman" w:cs="Times New Roman"/>
          <w:sz w:val="20"/>
          <w:szCs w:val="20"/>
        </w:rPr>
      </w:pPr>
      <w:r w:rsidRPr="00DA5C15">
        <w:rPr>
          <w:rFonts w:ascii="Times New Roman" w:eastAsia="Times New Roman" w:hAnsi="Times New Roman" w:cs="Times New Roman"/>
          <w:sz w:val="20"/>
          <w:szCs w:val="20"/>
          <w:highlight w:val="white"/>
        </w:rPr>
        <w:t xml:space="preserve">15. </w:t>
      </w:r>
      <w:r w:rsidRPr="00DA5C15">
        <w:rPr>
          <w:rFonts w:ascii="Times New Roman" w:eastAsia="Times New Roman" w:hAnsi="Times New Roman" w:cs="Times New Roman"/>
          <w:b/>
          <w:sz w:val="20"/>
          <w:szCs w:val="20"/>
        </w:rPr>
        <w:t>A man with this title had a son who married the commoner daughter of the Master of the Horse in a secret wedding not recognized until two years after the son’s death. Another man with this title had a wife who introduced a popular style of dre</w:t>
      </w:r>
      <w:r w:rsidRPr="00DA5C15">
        <w:rPr>
          <w:rFonts w:ascii="Times New Roman" w:eastAsia="Times New Roman" w:hAnsi="Times New Roman" w:cs="Times New Roman"/>
          <w:b/>
          <w:sz w:val="20"/>
          <w:szCs w:val="20"/>
        </w:rPr>
        <w:t>ss called the “Amalia.” That man with this title led the Privy Council himself after forcing out Ignaz von Rudhart. Another man with this title was forced to switch prime ministers after the Goudi military coup and was later shot to death by an alcoholic v</w:t>
      </w:r>
      <w:r w:rsidRPr="00DA5C15">
        <w:rPr>
          <w:rFonts w:ascii="Times New Roman" w:eastAsia="Times New Roman" w:hAnsi="Times New Roman" w:cs="Times New Roman"/>
          <w:b/>
          <w:sz w:val="20"/>
          <w:szCs w:val="20"/>
        </w:rPr>
        <w:t>agrant while walking near the White (*)</w:t>
      </w:r>
      <w:r w:rsidRPr="00DA5C15">
        <w:rPr>
          <w:rFonts w:ascii="Times New Roman" w:eastAsia="Times New Roman" w:hAnsi="Times New Roman" w:cs="Times New Roman"/>
          <w:sz w:val="20"/>
          <w:szCs w:val="20"/>
        </w:rPr>
        <w:t xml:space="preserve"> Tower. During the National Schism, a man with this title abdicated after his pro-neutrality policies clashed with the pro-Allies stance of Prime Minister Venizelos. That member of the House of Glucksburg reclaimed th</w:t>
      </w:r>
      <w:r w:rsidRPr="00DA5C15">
        <w:rPr>
          <w:rFonts w:ascii="Times New Roman" w:eastAsia="Times New Roman" w:hAnsi="Times New Roman" w:cs="Times New Roman"/>
          <w:sz w:val="20"/>
          <w:szCs w:val="20"/>
        </w:rPr>
        <w:t>is title after he replaced his son, Alexander, who died from a monkey bite in 1920. For 10 points, what royal title was assumed in 1863 by George I after the deposition of the first modern ruler to hold it, Otto?</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rPr>
        <w:t xml:space="preserve">: </w:t>
      </w:r>
      <w:r w:rsidRPr="00DA5C15">
        <w:rPr>
          <w:rFonts w:ascii="Times New Roman" w:eastAsia="Times New Roman" w:hAnsi="Times New Roman" w:cs="Times New Roman"/>
          <w:b/>
          <w:sz w:val="20"/>
          <w:szCs w:val="20"/>
          <w:u w:val="single"/>
        </w:rPr>
        <w:t>King</w:t>
      </w:r>
      <w:r w:rsidRPr="00DA5C15">
        <w:rPr>
          <w:rFonts w:ascii="Times New Roman" w:eastAsia="Times New Roman" w:hAnsi="Times New Roman" w:cs="Times New Roman"/>
          <w:sz w:val="20"/>
          <w:szCs w:val="20"/>
        </w:rPr>
        <w:t xml:space="preserve"> of </w:t>
      </w:r>
      <w:r w:rsidRPr="00DA5C15">
        <w:rPr>
          <w:rFonts w:ascii="Times New Roman" w:eastAsia="Times New Roman" w:hAnsi="Times New Roman" w:cs="Times New Roman"/>
          <w:b/>
          <w:sz w:val="20"/>
          <w:szCs w:val="20"/>
          <w:u w:val="single"/>
        </w:rPr>
        <w:t>Greece</w:t>
      </w:r>
      <w:r w:rsidRPr="00DA5C15">
        <w:rPr>
          <w:rFonts w:ascii="Times New Roman" w:eastAsia="Times New Roman" w:hAnsi="Times New Roman" w:cs="Times New Roman"/>
          <w:sz w:val="20"/>
          <w:szCs w:val="20"/>
        </w:rPr>
        <w:t xml:space="preserve"> [or </w:t>
      </w:r>
      <w:r w:rsidRPr="00DA5C15">
        <w:rPr>
          <w:rFonts w:ascii="Times New Roman" w:eastAsia="Times New Roman" w:hAnsi="Times New Roman" w:cs="Times New Roman"/>
          <w:b/>
          <w:sz w:val="20"/>
          <w:szCs w:val="20"/>
          <w:u w:val="single"/>
        </w:rPr>
        <w:t>King</w:t>
      </w:r>
      <w:r w:rsidRPr="00DA5C15">
        <w:rPr>
          <w:rFonts w:ascii="Times New Roman" w:eastAsia="Times New Roman" w:hAnsi="Times New Roman" w:cs="Times New Roman"/>
          <w:sz w:val="20"/>
          <w:szCs w:val="20"/>
        </w:rPr>
        <w:t xml:space="preserve"> of the </w:t>
      </w:r>
      <w:r w:rsidRPr="00DA5C15">
        <w:rPr>
          <w:rFonts w:ascii="Times New Roman" w:eastAsia="Times New Roman" w:hAnsi="Times New Roman" w:cs="Times New Roman"/>
          <w:b/>
          <w:sz w:val="20"/>
          <w:szCs w:val="20"/>
          <w:u w:val="single"/>
        </w:rPr>
        <w:t>Hell</w:t>
      </w:r>
      <w:r w:rsidRPr="00DA5C15">
        <w:rPr>
          <w:rFonts w:ascii="Times New Roman" w:eastAsia="Times New Roman" w:hAnsi="Times New Roman" w:cs="Times New Roman"/>
          <w:b/>
          <w:sz w:val="20"/>
          <w:szCs w:val="20"/>
          <w:u w:val="single"/>
        </w:rPr>
        <w:t>enes</w:t>
      </w:r>
      <w:r w:rsidRPr="00DA5C15">
        <w:rPr>
          <w:rFonts w:ascii="Times New Roman" w:eastAsia="Times New Roman" w:hAnsi="Times New Roman" w:cs="Times New Roman"/>
          <w:sz w:val="20"/>
          <w:szCs w:val="20"/>
        </w:rPr>
        <w:t xml:space="preserve">; accept obvious synonyms for “king] </w:t>
      </w:r>
      <w:r w:rsidR="00DA5C15" w:rsidRPr="00DA5C15">
        <w:rPr>
          <w:rFonts w:ascii="Times New Roman" w:hAnsi="Times New Roman" w:cs="Times New Roman"/>
          <w:sz w:val="20"/>
          <w:szCs w:val="20"/>
        </w:rPr>
        <w:br/>
      </w:r>
    </w:p>
    <w:p w:rsidR="00DA5C15" w:rsidRPr="00DA5C15" w:rsidRDefault="00541B22" w:rsidP="00DA5C15">
      <w:pPr>
        <w:keepLines/>
        <w:spacing w:line="240" w:lineRule="auto"/>
        <w:rPr>
          <w:rFonts w:ascii="Times New Roman" w:hAnsi="Times New Roman" w:cs="Times New Roman"/>
          <w:sz w:val="20"/>
          <w:szCs w:val="20"/>
        </w:rPr>
      </w:pPr>
      <w:r w:rsidRPr="00DA5C15">
        <w:rPr>
          <w:rFonts w:ascii="Times New Roman" w:eastAsia="Times New Roman" w:hAnsi="Times New Roman" w:cs="Times New Roman"/>
          <w:sz w:val="20"/>
          <w:szCs w:val="20"/>
          <w:highlight w:val="white"/>
        </w:rPr>
        <w:t>16.</w:t>
      </w:r>
      <w:r w:rsidRPr="00DA5C15">
        <w:rPr>
          <w:rFonts w:ascii="Times New Roman" w:eastAsia="Times New Roman" w:hAnsi="Times New Roman" w:cs="Times New Roman"/>
          <w:b/>
          <w:sz w:val="20"/>
          <w:szCs w:val="20"/>
          <w:highlight w:val="white"/>
        </w:rPr>
        <w:t xml:space="preserve"> A 1979 book by Hans-Dieter Betz applied rhetorical criticism to this text. This text says that a set of ancient promises was not made "and to his seeds," meaning all descendants, but "and to his seed" singular</w:t>
      </w:r>
      <w:r w:rsidRPr="00DA5C15">
        <w:rPr>
          <w:rFonts w:ascii="Times New Roman" w:eastAsia="Times New Roman" w:hAnsi="Times New Roman" w:cs="Times New Roman"/>
          <w:b/>
          <w:sz w:val="20"/>
          <w:szCs w:val="20"/>
          <w:highlight w:val="white"/>
        </w:rPr>
        <w:t>, meaning exactly one person. Its author recalls how three people "esteemed as pillars" gave the author "the right hand of fellowship." Near its end, its author exclaims "See what large letters I use as I write to you with my own hand!" Scholars hold diffe</w:t>
      </w:r>
      <w:r w:rsidRPr="00DA5C15">
        <w:rPr>
          <w:rFonts w:ascii="Times New Roman" w:eastAsia="Times New Roman" w:hAnsi="Times New Roman" w:cs="Times New Roman"/>
          <w:b/>
          <w:sz w:val="20"/>
          <w:szCs w:val="20"/>
          <w:highlight w:val="white"/>
        </w:rPr>
        <w:t>ring theories over whether it was written for the "north" or "south" part of its</w:t>
      </w:r>
      <w:r w:rsidRPr="00DA5C15">
        <w:rPr>
          <w:rFonts w:ascii="Times New Roman" w:eastAsia="Times New Roman" w:hAnsi="Times New Roman" w:cs="Times New Roman"/>
          <w:sz w:val="20"/>
          <w:szCs w:val="20"/>
          <w:highlight w:val="white"/>
        </w:rPr>
        <w:t xml:space="preserve"> (*) namesake area. This six-chapter text claims that Hagar and Sarah are to be interpreted figuratively, and uses the name "Cephas" in rebuking Peter for the incident at Antio</w:t>
      </w:r>
      <w:r w:rsidRPr="00DA5C15">
        <w:rPr>
          <w:rFonts w:ascii="Times New Roman" w:eastAsia="Times New Roman" w:hAnsi="Times New Roman" w:cs="Times New Roman"/>
          <w:sz w:val="20"/>
          <w:szCs w:val="20"/>
          <w:highlight w:val="white"/>
        </w:rPr>
        <w:t>ch. It says that "There is neither Jew nor Gentile, neither slave nor free, nor is there male and female, for you are all one in Christ Jesus." For 10 points, name this Pauline epistle addressed to a circumcision-happy congregation in central Anatolia.</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highlight w:val="white"/>
        </w:rPr>
        <w:t xml:space="preserve">: Epistle to the </w:t>
      </w:r>
      <w:r w:rsidRPr="00DA5C15">
        <w:rPr>
          <w:rFonts w:ascii="Times New Roman" w:eastAsia="Times New Roman" w:hAnsi="Times New Roman" w:cs="Times New Roman"/>
          <w:b/>
          <w:sz w:val="20"/>
          <w:szCs w:val="20"/>
          <w:highlight w:val="white"/>
          <w:u w:val="single"/>
        </w:rPr>
        <w:t>Galatians</w:t>
      </w:r>
      <w:r w:rsidRPr="00DA5C15">
        <w:rPr>
          <w:rFonts w:ascii="Times New Roman" w:eastAsia="Times New Roman" w:hAnsi="Times New Roman" w:cs="Times New Roman"/>
          <w:sz w:val="20"/>
          <w:szCs w:val="20"/>
          <w:highlight w:val="white"/>
        </w:rPr>
        <w:t xml:space="preserve"> [prompt on </w:t>
      </w:r>
      <w:r w:rsidRPr="00DA5C15">
        <w:rPr>
          <w:rFonts w:ascii="Times New Roman" w:eastAsia="Times New Roman" w:hAnsi="Times New Roman" w:cs="Times New Roman"/>
          <w:sz w:val="20"/>
          <w:szCs w:val="20"/>
          <w:highlight w:val="white"/>
          <w:u w:val="single"/>
        </w:rPr>
        <w:t>New Testament</w:t>
      </w:r>
      <w:r w:rsidRPr="00DA5C15">
        <w:rPr>
          <w:rFonts w:ascii="Times New Roman" w:eastAsia="Times New Roman" w:hAnsi="Times New Roman" w:cs="Times New Roman"/>
          <w:sz w:val="20"/>
          <w:szCs w:val="20"/>
          <w:highlight w:val="white"/>
        </w:rPr>
        <w:t xml:space="preserve"> until "end"]</w:t>
      </w:r>
      <w:r w:rsidR="00DA5C15" w:rsidRPr="00DA5C15">
        <w:rPr>
          <w:rFonts w:ascii="Times New Roman" w:hAnsi="Times New Roman" w:cs="Times New Roman"/>
          <w:sz w:val="20"/>
          <w:szCs w:val="20"/>
        </w:rPr>
        <w:br/>
      </w:r>
    </w:p>
    <w:p w:rsidR="00DA5C15" w:rsidRPr="00DA5C15" w:rsidRDefault="00541B22" w:rsidP="00DA5C15">
      <w:pPr>
        <w:keepLines/>
        <w:spacing w:line="240" w:lineRule="auto"/>
        <w:rPr>
          <w:rFonts w:ascii="Times New Roman" w:hAnsi="Times New Roman" w:cs="Times New Roman"/>
          <w:sz w:val="20"/>
          <w:szCs w:val="20"/>
        </w:rPr>
      </w:pPr>
      <w:r w:rsidRPr="00DA5C15">
        <w:rPr>
          <w:rFonts w:ascii="Times New Roman" w:eastAsia="Times New Roman" w:hAnsi="Times New Roman" w:cs="Times New Roman"/>
          <w:sz w:val="20"/>
          <w:szCs w:val="20"/>
          <w:highlight w:val="white"/>
        </w:rPr>
        <w:lastRenderedPageBreak/>
        <w:t xml:space="preserve">17. </w:t>
      </w:r>
      <w:r w:rsidRPr="00DA5C15">
        <w:rPr>
          <w:rFonts w:ascii="Times New Roman" w:eastAsia="Times New Roman" w:hAnsi="Times New Roman" w:cs="Times New Roman"/>
          <w:b/>
          <w:sz w:val="20"/>
          <w:szCs w:val="20"/>
        </w:rPr>
        <w:t>RM Coates names an unusual polycyclic example of these compounds derived from pentacyclononane. Multiple reactions that form the same one of these compounds show memory effects. These compounds have a delta-sub-sigma value in carbon NMR of up to 400 ppm. S</w:t>
      </w:r>
      <w:r w:rsidRPr="00DA5C15">
        <w:rPr>
          <w:rFonts w:ascii="Times New Roman" w:eastAsia="Times New Roman" w:hAnsi="Times New Roman" w:cs="Times New Roman"/>
          <w:b/>
          <w:sz w:val="20"/>
          <w:szCs w:val="20"/>
        </w:rPr>
        <w:t>aul Winstein proved anchimeric assistance is stereoselective in forming these compounds, leading to his debate with Herb Brown about 2-norbornene. Though not boranes,</w:t>
      </w:r>
      <w:r w:rsidRPr="00DA5C15">
        <w:rPr>
          <w:rFonts w:ascii="Times New Roman" w:eastAsia="Times New Roman" w:hAnsi="Times New Roman" w:cs="Times New Roman"/>
          <w:sz w:val="20"/>
          <w:szCs w:val="20"/>
        </w:rPr>
        <w:t xml:space="preserve"> (*) nonclassical depictions of these compounds give them bridged three-center two-electro</w:t>
      </w:r>
      <w:r w:rsidRPr="00DA5C15">
        <w:rPr>
          <w:rFonts w:ascii="Times New Roman" w:eastAsia="Times New Roman" w:hAnsi="Times New Roman" w:cs="Times New Roman"/>
          <w:sz w:val="20"/>
          <w:szCs w:val="20"/>
        </w:rPr>
        <w:t>n bonds. George Olah showed that stable media for these compounds includes antimony pentafluoride. These compounds, which undergo spontaneous methanide migrations, are formed as intermediates in isobutylene polymerization, in Friedel-Crafts alkylation, and</w:t>
      </w:r>
      <w:r w:rsidRPr="00DA5C15">
        <w:rPr>
          <w:rFonts w:ascii="Times New Roman" w:eastAsia="Times New Roman" w:hAnsi="Times New Roman" w:cs="Times New Roman"/>
          <w:sz w:val="20"/>
          <w:szCs w:val="20"/>
        </w:rPr>
        <w:t xml:space="preserve"> in SN1 reactions. For 10 points, name these intermediates in which carbon has a positive charge.</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rPr>
        <w:t xml:space="preserve">: </w:t>
      </w:r>
      <w:r w:rsidRPr="00DA5C15">
        <w:rPr>
          <w:rFonts w:ascii="Times New Roman" w:eastAsia="Times New Roman" w:hAnsi="Times New Roman" w:cs="Times New Roman"/>
          <w:b/>
          <w:sz w:val="20"/>
          <w:szCs w:val="20"/>
          <w:u w:val="single"/>
        </w:rPr>
        <w:t>carbocation</w:t>
      </w:r>
      <w:r w:rsidRPr="00DA5C15">
        <w:rPr>
          <w:rFonts w:ascii="Times New Roman" w:eastAsia="Times New Roman" w:hAnsi="Times New Roman" w:cs="Times New Roman"/>
          <w:sz w:val="20"/>
          <w:szCs w:val="20"/>
        </w:rPr>
        <w:t xml:space="preserve">s [or </w:t>
      </w:r>
      <w:r w:rsidRPr="00DA5C15">
        <w:rPr>
          <w:rFonts w:ascii="Times New Roman" w:eastAsia="Times New Roman" w:hAnsi="Times New Roman" w:cs="Times New Roman"/>
          <w:b/>
          <w:sz w:val="20"/>
          <w:szCs w:val="20"/>
          <w:u w:val="single"/>
        </w:rPr>
        <w:t>carbonium</w:t>
      </w:r>
      <w:r w:rsidRPr="00DA5C15">
        <w:rPr>
          <w:rFonts w:ascii="Times New Roman" w:eastAsia="Times New Roman" w:hAnsi="Times New Roman" w:cs="Times New Roman"/>
          <w:sz w:val="20"/>
          <w:szCs w:val="20"/>
        </w:rPr>
        <w:t xml:space="preserve"> ions; or </w:t>
      </w:r>
      <w:r w:rsidRPr="00DA5C15">
        <w:rPr>
          <w:rFonts w:ascii="Times New Roman" w:eastAsia="Times New Roman" w:hAnsi="Times New Roman" w:cs="Times New Roman"/>
          <w:b/>
          <w:sz w:val="20"/>
          <w:szCs w:val="20"/>
          <w:u w:val="single"/>
        </w:rPr>
        <w:t>carbenium</w:t>
      </w:r>
      <w:r w:rsidRPr="00DA5C15">
        <w:rPr>
          <w:rFonts w:ascii="Times New Roman" w:eastAsia="Times New Roman" w:hAnsi="Times New Roman" w:cs="Times New Roman"/>
          <w:sz w:val="20"/>
          <w:szCs w:val="20"/>
        </w:rPr>
        <w:t xml:space="preserve"> ions; prompt on </w:t>
      </w:r>
      <w:r w:rsidRPr="00DA5C15">
        <w:rPr>
          <w:rFonts w:ascii="Times New Roman" w:eastAsia="Times New Roman" w:hAnsi="Times New Roman" w:cs="Times New Roman"/>
          <w:sz w:val="20"/>
          <w:szCs w:val="20"/>
          <w:u w:val="single"/>
        </w:rPr>
        <w:t>ion</w:t>
      </w:r>
      <w:r w:rsidRPr="00DA5C15">
        <w:rPr>
          <w:rFonts w:ascii="Times New Roman" w:eastAsia="Times New Roman" w:hAnsi="Times New Roman" w:cs="Times New Roman"/>
          <w:sz w:val="20"/>
          <w:szCs w:val="20"/>
        </w:rPr>
        <w:t xml:space="preserve">s or </w:t>
      </w:r>
      <w:r w:rsidRPr="00DA5C15">
        <w:rPr>
          <w:rFonts w:ascii="Times New Roman" w:eastAsia="Times New Roman" w:hAnsi="Times New Roman" w:cs="Times New Roman"/>
          <w:sz w:val="20"/>
          <w:szCs w:val="20"/>
          <w:u w:val="single"/>
        </w:rPr>
        <w:t>cation</w:t>
      </w:r>
      <w:r w:rsidRPr="00DA5C15">
        <w:rPr>
          <w:rFonts w:ascii="Times New Roman" w:eastAsia="Times New Roman" w:hAnsi="Times New Roman" w:cs="Times New Roman"/>
          <w:sz w:val="20"/>
          <w:szCs w:val="20"/>
        </w:rPr>
        <w:t>s]</w:t>
      </w:r>
      <w:r w:rsidR="00DA5C15" w:rsidRPr="00DA5C15">
        <w:rPr>
          <w:rFonts w:ascii="Times New Roman" w:hAnsi="Times New Roman" w:cs="Times New Roman"/>
          <w:sz w:val="20"/>
          <w:szCs w:val="20"/>
        </w:rPr>
        <w:br/>
      </w:r>
    </w:p>
    <w:p w:rsidR="00DA5C15" w:rsidRPr="00DA5C15" w:rsidRDefault="00541B22" w:rsidP="00DA5C15">
      <w:pPr>
        <w:keepLines/>
        <w:spacing w:line="240" w:lineRule="auto"/>
        <w:rPr>
          <w:rFonts w:ascii="Times New Roman" w:hAnsi="Times New Roman" w:cs="Times New Roman"/>
          <w:sz w:val="20"/>
          <w:szCs w:val="20"/>
        </w:rPr>
      </w:pPr>
      <w:r w:rsidRPr="00DA5C15">
        <w:rPr>
          <w:rFonts w:ascii="Times New Roman" w:eastAsia="Times New Roman" w:hAnsi="Times New Roman" w:cs="Times New Roman"/>
          <w:sz w:val="20"/>
          <w:szCs w:val="20"/>
          <w:highlight w:val="white"/>
        </w:rPr>
        <w:t xml:space="preserve">18. </w:t>
      </w:r>
      <w:r w:rsidRPr="00DA5C15">
        <w:rPr>
          <w:rFonts w:ascii="Times New Roman" w:eastAsia="Times New Roman" w:hAnsi="Times New Roman" w:cs="Times New Roman"/>
          <w:b/>
          <w:sz w:val="20"/>
          <w:szCs w:val="20"/>
          <w:highlight w:val="white"/>
        </w:rPr>
        <w:t>A 1909 biography of this man by Charlotte Fell-Smith tried to reas</w:t>
      </w:r>
      <w:r w:rsidRPr="00DA5C15">
        <w:rPr>
          <w:rFonts w:ascii="Times New Roman" w:eastAsia="Times New Roman" w:hAnsi="Times New Roman" w:cs="Times New Roman"/>
          <w:b/>
          <w:sz w:val="20"/>
          <w:szCs w:val="20"/>
          <w:highlight w:val="white"/>
        </w:rPr>
        <w:t xml:space="preserve">sert his intellectual merit. This man created a glyph resembling a dude with horns and one eye, which he interpreted in 34 "theorems." This author of </w:t>
      </w:r>
      <w:r w:rsidRPr="00DA5C15">
        <w:rPr>
          <w:rFonts w:ascii="Times New Roman" w:eastAsia="Times New Roman" w:hAnsi="Times New Roman" w:cs="Times New Roman"/>
          <w:b/>
          <w:i/>
          <w:sz w:val="20"/>
          <w:szCs w:val="20"/>
          <w:highlight w:val="white"/>
        </w:rPr>
        <w:t>Monas Hieroglyphica</w:t>
      </w:r>
      <w:r w:rsidRPr="00DA5C15">
        <w:rPr>
          <w:rFonts w:ascii="Times New Roman" w:eastAsia="Times New Roman" w:hAnsi="Times New Roman" w:cs="Times New Roman"/>
          <w:b/>
          <w:sz w:val="20"/>
          <w:szCs w:val="20"/>
          <w:highlight w:val="white"/>
        </w:rPr>
        <w:t xml:space="preserve"> used an object perhaps taken from the Aztecs, an obsidian mirror, and kept an extensiv</w:t>
      </w:r>
      <w:r w:rsidRPr="00DA5C15">
        <w:rPr>
          <w:rFonts w:ascii="Times New Roman" w:eastAsia="Times New Roman" w:hAnsi="Times New Roman" w:cs="Times New Roman"/>
          <w:b/>
          <w:sz w:val="20"/>
          <w:szCs w:val="20"/>
          <w:highlight w:val="white"/>
        </w:rPr>
        <w:t xml:space="preserve">e personal library and map collection in his estate at Mortlake. This author wrote an original preface to his </w:t>
      </w:r>
      <w:r w:rsidRPr="00DA5C15">
        <w:rPr>
          <w:rFonts w:ascii="Times New Roman" w:eastAsia="Times New Roman" w:hAnsi="Times New Roman" w:cs="Times New Roman"/>
          <w:sz w:val="20"/>
          <w:szCs w:val="20"/>
          <w:highlight w:val="white"/>
        </w:rPr>
        <w:t xml:space="preserve">(*) English translation, the first, of Euclid's </w:t>
      </w:r>
      <w:r w:rsidRPr="00DA5C15">
        <w:rPr>
          <w:rFonts w:ascii="Times New Roman" w:eastAsia="Times New Roman" w:hAnsi="Times New Roman" w:cs="Times New Roman"/>
          <w:i/>
          <w:sz w:val="20"/>
          <w:szCs w:val="20"/>
          <w:highlight w:val="white"/>
        </w:rPr>
        <w:t>Elements</w:t>
      </w:r>
      <w:r w:rsidRPr="00DA5C15">
        <w:rPr>
          <w:rFonts w:ascii="Times New Roman" w:eastAsia="Times New Roman" w:hAnsi="Times New Roman" w:cs="Times New Roman"/>
          <w:sz w:val="20"/>
          <w:szCs w:val="20"/>
          <w:highlight w:val="white"/>
        </w:rPr>
        <w:t>. This friend of Gerardus Mercator took up claims that the Welsh prince Madoc, Brutus of B</w:t>
      </w:r>
      <w:r w:rsidRPr="00DA5C15">
        <w:rPr>
          <w:rFonts w:ascii="Times New Roman" w:eastAsia="Times New Roman" w:hAnsi="Times New Roman" w:cs="Times New Roman"/>
          <w:sz w:val="20"/>
          <w:szCs w:val="20"/>
          <w:highlight w:val="white"/>
        </w:rPr>
        <w:t>ritain, and King Arthur had conquered parts of the Americas to bolster English claims to empire. This man worked with a crystal "shew-stone" and the scryer Edward Kelley to try to commune with angels. For 10 points, name this sponsor of explorer Martin Fro</w:t>
      </w:r>
      <w:r w:rsidRPr="00DA5C15">
        <w:rPr>
          <w:rFonts w:ascii="Times New Roman" w:eastAsia="Times New Roman" w:hAnsi="Times New Roman" w:cs="Times New Roman"/>
          <w:sz w:val="20"/>
          <w:szCs w:val="20"/>
          <w:highlight w:val="white"/>
        </w:rPr>
        <w:t>bisher, a Welsh astrologer and magician who advised Queen Elizabeth I.</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highlight w:val="white"/>
        </w:rPr>
        <w:t xml:space="preserve">: John </w:t>
      </w:r>
      <w:r w:rsidRPr="00DA5C15">
        <w:rPr>
          <w:rFonts w:ascii="Times New Roman" w:eastAsia="Times New Roman" w:hAnsi="Times New Roman" w:cs="Times New Roman"/>
          <w:b/>
          <w:sz w:val="20"/>
          <w:szCs w:val="20"/>
          <w:highlight w:val="white"/>
          <w:u w:val="single"/>
        </w:rPr>
        <w:t>Dee</w:t>
      </w:r>
      <w:r w:rsidR="00DA5C15" w:rsidRPr="00DA5C15">
        <w:rPr>
          <w:rFonts w:ascii="Times New Roman" w:hAnsi="Times New Roman" w:cs="Times New Roman"/>
          <w:sz w:val="20"/>
          <w:szCs w:val="20"/>
        </w:rPr>
        <w:br/>
      </w:r>
    </w:p>
    <w:p w:rsidR="00DA5C15" w:rsidRPr="00DA5C15" w:rsidRDefault="00541B22" w:rsidP="00DA5C15">
      <w:pPr>
        <w:keepLines/>
        <w:spacing w:line="240" w:lineRule="auto"/>
        <w:rPr>
          <w:rFonts w:ascii="Times New Roman" w:hAnsi="Times New Roman" w:cs="Times New Roman"/>
          <w:sz w:val="20"/>
          <w:szCs w:val="20"/>
        </w:rPr>
      </w:pPr>
      <w:r w:rsidRPr="00DA5C15">
        <w:rPr>
          <w:rFonts w:ascii="Times New Roman" w:eastAsia="Times New Roman" w:hAnsi="Times New Roman" w:cs="Times New Roman"/>
          <w:sz w:val="20"/>
          <w:szCs w:val="20"/>
          <w:highlight w:val="white"/>
        </w:rPr>
        <w:t xml:space="preserve">19. </w:t>
      </w:r>
      <w:r w:rsidRPr="00DA5C15">
        <w:rPr>
          <w:rFonts w:ascii="Times New Roman" w:eastAsia="Times New Roman" w:hAnsi="Times New Roman" w:cs="Times New Roman"/>
          <w:b/>
          <w:sz w:val="20"/>
          <w:szCs w:val="20"/>
          <w:highlight w:val="white"/>
        </w:rPr>
        <w:t>One character in this story claims mankind’s falsehoods are as astonishing as finding apple and orange trees that bear frogs and lizards.</w:t>
      </w:r>
      <w:r w:rsidRPr="00DA5C15">
        <w:rPr>
          <w:rFonts w:ascii="Times New Roman" w:eastAsia="Times New Roman" w:hAnsi="Times New Roman" w:cs="Times New Roman"/>
          <w:b/>
          <w:sz w:val="20"/>
          <w:szCs w:val="20"/>
          <w:highlight w:val="white"/>
        </w:rPr>
        <w:t xml:space="preserve"> In this story, two gunshots are fired as a signal that one character has successfully written a note in six languages, without a mistake. One character in this story is baffled to learn that another character read six hundred volumes in four years, but sp</w:t>
      </w:r>
      <w:r w:rsidRPr="00DA5C15">
        <w:rPr>
          <w:rFonts w:ascii="Times New Roman" w:eastAsia="Times New Roman" w:hAnsi="Times New Roman" w:cs="Times New Roman"/>
          <w:b/>
          <w:sz w:val="20"/>
          <w:szCs w:val="20"/>
          <w:highlight w:val="white"/>
        </w:rPr>
        <w:t>ent an entire year on the New Testament. That character in this story plans to kill a man, but ends up kissing that man’s head with joy after finding him asleep next to a</w:t>
      </w:r>
      <w:r w:rsidRPr="00DA5C15">
        <w:rPr>
          <w:rFonts w:ascii="Times New Roman" w:eastAsia="Times New Roman" w:hAnsi="Times New Roman" w:cs="Times New Roman"/>
          <w:sz w:val="20"/>
          <w:szCs w:val="20"/>
          <w:highlight w:val="white"/>
        </w:rPr>
        <w:t xml:space="preserve"> (*) note saying that his studies have caused him to despise life and freedom. This st</w:t>
      </w:r>
      <w:r w:rsidRPr="00DA5C15">
        <w:rPr>
          <w:rFonts w:ascii="Times New Roman" w:eastAsia="Times New Roman" w:hAnsi="Times New Roman" w:cs="Times New Roman"/>
          <w:sz w:val="20"/>
          <w:szCs w:val="20"/>
          <w:highlight w:val="white"/>
        </w:rPr>
        <w:t>ory’s title entity is inspired by an argument about whether capital punishment is better or worse than life imprisonment. For 10 points, two million rubles hangs on whether a lawyer can stay confined in the garden wing of a house for fifteen years, in what</w:t>
      </w:r>
      <w:r w:rsidRPr="00DA5C15">
        <w:rPr>
          <w:rFonts w:ascii="Times New Roman" w:eastAsia="Times New Roman" w:hAnsi="Times New Roman" w:cs="Times New Roman"/>
          <w:sz w:val="20"/>
          <w:szCs w:val="20"/>
          <w:highlight w:val="white"/>
        </w:rPr>
        <w:t xml:space="preserve"> story by Anton Chekhov?</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highlight w:val="white"/>
        </w:rPr>
        <w:t xml:space="preserve">: “The </w:t>
      </w:r>
      <w:r w:rsidRPr="00DA5C15">
        <w:rPr>
          <w:rFonts w:ascii="Times New Roman" w:eastAsia="Times New Roman" w:hAnsi="Times New Roman" w:cs="Times New Roman"/>
          <w:b/>
          <w:sz w:val="20"/>
          <w:szCs w:val="20"/>
          <w:highlight w:val="white"/>
          <w:u w:val="single"/>
        </w:rPr>
        <w:t>Bet</w:t>
      </w:r>
      <w:r w:rsidRPr="00DA5C15">
        <w:rPr>
          <w:rFonts w:ascii="Times New Roman" w:eastAsia="Times New Roman" w:hAnsi="Times New Roman" w:cs="Times New Roman"/>
          <w:sz w:val="20"/>
          <w:szCs w:val="20"/>
          <w:highlight w:val="white"/>
        </w:rPr>
        <w:t xml:space="preserve">” [or </w:t>
      </w:r>
      <w:r w:rsidRPr="00DA5C15">
        <w:rPr>
          <w:rFonts w:ascii="Times New Roman" w:eastAsia="Times New Roman" w:hAnsi="Times New Roman" w:cs="Times New Roman"/>
          <w:b/>
          <w:i/>
          <w:sz w:val="20"/>
          <w:szCs w:val="20"/>
          <w:highlight w:val="white"/>
          <w:u w:val="single"/>
        </w:rPr>
        <w:t>Pari</w:t>
      </w:r>
      <w:r w:rsidRPr="00DA5C15">
        <w:rPr>
          <w:rFonts w:ascii="Times New Roman" w:eastAsia="Times New Roman" w:hAnsi="Times New Roman" w:cs="Times New Roman"/>
          <w:sz w:val="20"/>
          <w:szCs w:val="20"/>
          <w:highlight w:val="white"/>
        </w:rPr>
        <w:t>]</w:t>
      </w:r>
      <w:r w:rsidR="00DA5C15" w:rsidRPr="00DA5C15">
        <w:rPr>
          <w:rFonts w:ascii="Times New Roman" w:hAnsi="Times New Roman" w:cs="Times New Roman"/>
          <w:sz w:val="20"/>
          <w:szCs w:val="20"/>
        </w:rPr>
        <w:br/>
      </w:r>
    </w:p>
    <w:p w:rsidR="00DA5C15" w:rsidRPr="00DA5C15" w:rsidRDefault="00541B22" w:rsidP="00DA5C15">
      <w:pPr>
        <w:keepLines/>
        <w:spacing w:line="240" w:lineRule="auto"/>
        <w:rPr>
          <w:rFonts w:ascii="Times New Roman" w:hAnsi="Times New Roman" w:cs="Times New Roman"/>
          <w:sz w:val="20"/>
          <w:szCs w:val="20"/>
        </w:rPr>
      </w:pPr>
      <w:r w:rsidRPr="00DA5C15">
        <w:rPr>
          <w:rFonts w:ascii="Times New Roman" w:eastAsia="Times New Roman" w:hAnsi="Times New Roman" w:cs="Times New Roman"/>
          <w:sz w:val="20"/>
          <w:szCs w:val="20"/>
          <w:highlight w:val="white"/>
        </w:rPr>
        <w:t xml:space="preserve">20. </w:t>
      </w:r>
      <w:r w:rsidRPr="00DA5C15">
        <w:rPr>
          <w:rFonts w:ascii="Times New Roman" w:eastAsia="Times New Roman" w:hAnsi="Times New Roman" w:cs="Times New Roman"/>
          <w:i/>
          <w:sz w:val="20"/>
          <w:szCs w:val="20"/>
          <w:highlight w:val="white"/>
        </w:rPr>
        <w:t>Description acceptable.</w:t>
      </w:r>
      <w:r w:rsidRPr="00DA5C15">
        <w:rPr>
          <w:rFonts w:ascii="Times New Roman" w:eastAsia="Times New Roman" w:hAnsi="Times New Roman" w:cs="Times New Roman"/>
          <w:sz w:val="20"/>
          <w:szCs w:val="20"/>
          <w:highlight w:val="white"/>
        </w:rPr>
        <w:t xml:space="preserve"> </w:t>
      </w:r>
      <w:r w:rsidRPr="00DA5C15">
        <w:rPr>
          <w:rFonts w:ascii="Times New Roman" w:eastAsia="Times New Roman" w:hAnsi="Times New Roman" w:cs="Times New Roman"/>
          <w:b/>
          <w:sz w:val="20"/>
          <w:szCs w:val="20"/>
          <w:highlight w:val="white"/>
        </w:rPr>
        <w:t>In one of these songs, the singer ascends an octave from E-flat to E-flat and then a half step up to F-flat the first of three times she piteously cries out for bread. One of</w:t>
      </w:r>
      <w:r w:rsidRPr="00DA5C15">
        <w:rPr>
          <w:rFonts w:ascii="Times New Roman" w:eastAsia="Times New Roman" w:hAnsi="Times New Roman" w:cs="Times New Roman"/>
          <w:b/>
          <w:sz w:val="20"/>
          <w:szCs w:val="20"/>
          <w:highlight w:val="white"/>
        </w:rPr>
        <w:t xml:space="preserve"> these songs opens with part of a children’s choir holding whole notes on F, while another part sings F-G-F and down to D in half notes. A collection of twelve of these, called </w:t>
      </w:r>
      <w:r w:rsidRPr="00DA5C15">
        <w:rPr>
          <w:rFonts w:ascii="Times New Roman" w:eastAsia="Times New Roman" w:hAnsi="Times New Roman" w:cs="Times New Roman"/>
          <w:b/>
          <w:i/>
          <w:sz w:val="20"/>
          <w:szCs w:val="20"/>
          <w:highlight w:val="white"/>
        </w:rPr>
        <w:t>Humoresken</w:t>
      </w:r>
      <w:r w:rsidRPr="00DA5C15">
        <w:rPr>
          <w:rFonts w:ascii="Times New Roman" w:eastAsia="Times New Roman" w:hAnsi="Times New Roman" w:cs="Times New Roman"/>
          <w:b/>
          <w:sz w:val="20"/>
          <w:szCs w:val="20"/>
          <w:highlight w:val="white"/>
        </w:rPr>
        <w:t xml:space="preserve">, was modified to include “Revelge” and “Der </w:t>
      </w:r>
      <w:r w:rsidRPr="00DA5C15">
        <w:rPr>
          <w:rFonts w:ascii="Times New Roman" w:eastAsia="Times New Roman" w:hAnsi="Times New Roman" w:cs="Times New Roman"/>
          <w:sz w:val="20"/>
          <w:szCs w:val="20"/>
          <w:highlight w:val="white"/>
        </w:rPr>
        <w:t>(*) Tamboursg’sell.” A c</w:t>
      </w:r>
      <w:r w:rsidRPr="00DA5C15">
        <w:rPr>
          <w:rFonts w:ascii="Times New Roman" w:eastAsia="Times New Roman" w:hAnsi="Times New Roman" w:cs="Times New Roman"/>
          <w:sz w:val="20"/>
          <w:szCs w:val="20"/>
          <w:highlight w:val="white"/>
        </w:rPr>
        <w:t>hoir sings “Bimm, Bamm” to imitate bells in one of these. One of these recounting St. Anthony delivering a sermon to some fish was reworked into the scherzo of their composer’s second symphony. A soprano soloist depicts a child describing life in heaven in</w:t>
      </w:r>
      <w:r w:rsidRPr="00DA5C15">
        <w:rPr>
          <w:rFonts w:ascii="Times New Roman" w:eastAsia="Times New Roman" w:hAnsi="Times New Roman" w:cs="Times New Roman"/>
          <w:sz w:val="20"/>
          <w:szCs w:val="20"/>
          <w:highlight w:val="white"/>
        </w:rPr>
        <w:t xml:space="preserve"> one of these which concludes a symphony that begins with a passage for flutes and sleigh bells. For 10 points, Gustav Mahler’s first four symphonies are peppered with settings of what collection of folk poems by Achim von Arnim and Clemens Brentano?</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highlight w:val="white"/>
        </w:rPr>
        <w:t xml:space="preserve">: Gustav Mahler’s settings of </w:t>
      </w:r>
      <w:r w:rsidRPr="00DA5C15">
        <w:rPr>
          <w:rFonts w:ascii="Times New Roman" w:eastAsia="Times New Roman" w:hAnsi="Times New Roman" w:cs="Times New Roman"/>
          <w:i/>
          <w:sz w:val="20"/>
          <w:szCs w:val="20"/>
          <w:highlight w:val="white"/>
        </w:rPr>
        <w:t xml:space="preserve">Des </w:t>
      </w:r>
      <w:r w:rsidRPr="00DA5C15">
        <w:rPr>
          <w:rFonts w:ascii="Times New Roman" w:eastAsia="Times New Roman" w:hAnsi="Times New Roman" w:cs="Times New Roman"/>
          <w:b/>
          <w:i/>
          <w:sz w:val="20"/>
          <w:szCs w:val="20"/>
          <w:highlight w:val="white"/>
          <w:u w:val="single"/>
        </w:rPr>
        <w:t>Knaben Wunderhorn</w:t>
      </w:r>
      <w:r w:rsidRPr="00DA5C15">
        <w:rPr>
          <w:rFonts w:ascii="Times New Roman" w:eastAsia="Times New Roman" w:hAnsi="Times New Roman" w:cs="Times New Roman"/>
          <w:sz w:val="20"/>
          <w:szCs w:val="20"/>
          <w:highlight w:val="white"/>
        </w:rPr>
        <w:t xml:space="preserve"> [or </w:t>
      </w:r>
      <w:r w:rsidRPr="00DA5C15">
        <w:rPr>
          <w:rFonts w:ascii="Times New Roman" w:eastAsia="Times New Roman" w:hAnsi="Times New Roman" w:cs="Times New Roman"/>
          <w:i/>
          <w:sz w:val="20"/>
          <w:szCs w:val="20"/>
          <w:highlight w:val="white"/>
        </w:rPr>
        <w:t xml:space="preserve">The </w:t>
      </w:r>
      <w:r w:rsidRPr="00DA5C15">
        <w:rPr>
          <w:rFonts w:ascii="Times New Roman" w:eastAsia="Times New Roman" w:hAnsi="Times New Roman" w:cs="Times New Roman"/>
          <w:b/>
          <w:i/>
          <w:sz w:val="20"/>
          <w:szCs w:val="20"/>
          <w:highlight w:val="white"/>
          <w:u w:val="single"/>
        </w:rPr>
        <w:t>Youth’s Magic Horn</w:t>
      </w:r>
      <w:r w:rsidRPr="00DA5C15">
        <w:rPr>
          <w:rFonts w:ascii="Times New Roman" w:eastAsia="Times New Roman" w:hAnsi="Times New Roman" w:cs="Times New Roman"/>
          <w:sz w:val="20"/>
          <w:szCs w:val="20"/>
          <w:highlight w:val="white"/>
        </w:rPr>
        <w:t xml:space="preserve">; anti-prompt on “vocal movements / songs from </w:t>
      </w:r>
      <w:r w:rsidRPr="00DA5C15">
        <w:rPr>
          <w:rFonts w:ascii="Times New Roman" w:eastAsia="Times New Roman" w:hAnsi="Times New Roman" w:cs="Times New Roman"/>
          <w:sz w:val="20"/>
          <w:szCs w:val="20"/>
          <w:highlight w:val="white"/>
          <w:u w:val="single"/>
        </w:rPr>
        <w:t>Mahler’s symphonies</w:t>
      </w:r>
      <w:r w:rsidRPr="00DA5C15">
        <w:rPr>
          <w:rFonts w:ascii="Times New Roman" w:eastAsia="Times New Roman" w:hAnsi="Times New Roman" w:cs="Times New Roman"/>
          <w:sz w:val="20"/>
          <w:szCs w:val="20"/>
          <w:highlight w:val="white"/>
        </w:rPr>
        <w:t>”; prompt on “</w:t>
      </w:r>
      <w:r w:rsidRPr="00DA5C15">
        <w:rPr>
          <w:rFonts w:ascii="Times New Roman" w:eastAsia="Times New Roman" w:hAnsi="Times New Roman" w:cs="Times New Roman"/>
          <w:sz w:val="20"/>
          <w:szCs w:val="20"/>
          <w:highlight w:val="white"/>
          <w:u w:val="single"/>
        </w:rPr>
        <w:t>Mahler’s songs</w:t>
      </w:r>
      <w:r w:rsidRPr="00DA5C15">
        <w:rPr>
          <w:rFonts w:ascii="Times New Roman" w:eastAsia="Times New Roman" w:hAnsi="Times New Roman" w:cs="Times New Roman"/>
          <w:sz w:val="20"/>
          <w:szCs w:val="20"/>
          <w:highlight w:val="white"/>
        </w:rPr>
        <w:t>”]</w:t>
      </w:r>
      <w:r w:rsidR="00DA5C15" w:rsidRPr="00DA5C15">
        <w:rPr>
          <w:rFonts w:ascii="Times New Roman" w:hAnsi="Times New Roman" w:cs="Times New Roman"/>
          <w:sz w:val="20"/>
          <w:szCs w:val="20"/>
        </w:rPr>
        <w:br/>
      </w:r>
    </w:p>
    <w:p w:rsidR="000167C0" w:rsidRPr="00DA5C15" w:rsidRDefault="00541B22" w:rsidP="00DA5C15">
      <w:pPr>
        <w:keepLines/>
        <w:spacing w:line="240" w:lineRule="auto"/>
        <w:rPr>
          <w:rFonts w:ascii="Times New Roman" w:hAnsi="Times New Roman" w:cs="Times New Roman"/>
          <w:sz w:val="20"/>
          <w:szCs w:val="20"/>
        </w:rPr>
      </w:pPr>
      <w:r w:rsidRPr="00DA5C15">
        <w:rPr>
          <w:rFonts w:ascii="Times New Roman" w:eastAsia="Times New Roman" w:hAnsi="Times New Roman" w:cs="Times New Roman"/>
          <w:sz w:val="20"/>
          <w:szCs w:val="20"/>
          <w:highlight w:val="white"/>
        </w:rPr>
        <w:lastRenderedPageBreak/>
        <w:t xml:space="preserve">21. </w:t>
      </w:r>
      <w:r w:rsidRPr="00DA5C15">
        <w:rPr>
          <w:rFonts w:ascii="Times New Roman" w:eastAsia="Times New Roman" w:hAnsi="Times New Roman" w:cs="Times New Roman"/>
          <w:b/>
          <w:sz w:val="20"/>
          <w:szCs w:val="20"/>
          <w:highlight w:val="white"/>
        </w:rPr>
        <w:t>One system modeled using this distribution considers a container which init</w:t>
      </w:r>
      <w:r w:rsidRPr="00DA5C15">
        <w:rPr>
          <w:rFonts w:ascii="Times New Roman" w:eastAsia="Times New Roman" w:hAnsi="Times New Roman" w:cs="Times New Roman"/>
          <w:b/>
          <w:sz w:val="20"/>
          <w:szCs w:val="20"/>
          <w:highlight w:val="white"/>
        </w:rPr>
        <w:t>ially contains a finite number of balls of different colors, and after each successive draw, an additional ball of the drawn color is placed in the container. This statistical distribution is used for the prior topic distribution in a commonly used special</w:t>
      </w:r>
      <w:r w:rsidRPr="00DA5C15">
        <w:rPr>
          <w:rFonts w:ascii="Times New Roman" w:eastAsia="Times New Roman" w:hAnsi="Times New Roman" w:cs="Times New Roman"/>
          <w:b/>
          <w:sz w:val="20"/>
          <w:szCs w:val="20"/>
          <w:highlight w:val="white"/>
        </w:rPr>
        <w:t xml:space="preserve"> case of probabilistic latent semantic analysis introduced by Blei et al; that is its namesake “latent allocation”. An infinite dimensional version of this distribution is used to model a process in which a new customer either sits next to a person already</w:t>
      </w:r>
      <w:r w:rsidRPr="00DA5C15">
        <w:rPr>
          <w:rFonts w:ascii="Times New Roman" w:eastAsia="Times New Roman" w:hAnsi="Times New Roman" w:cs="Times New Roman"/>
          <w:b/>
          <w:sz w:val="20"/>
          <w:szCs w:val="20"/>
          <w:highlight w:val="white"/>
        </w:rPr>
        <w:t xml:space="preserve"> at a table or at a new table, called the (*)</w:t>
      </w:r>
      <w:r w:rsidRPr="00DA5C15">
        <w:rPr>
          <w:rFonts w:ascii="Times New Roman" w:eastAsia="Times New Roman" w:hAnsi="Times New Roman" w:cs="Times New Roman"/>
          <w:sz w:val="20"/>
          <w:szCs w:val="20"/>
          <w:highlight w:val="white"/>
        </w:rPr>
        <w:t xml:space="preserve"> Chinese Restaurant Process. The multivariate beta function is used as the normalizing parameter of this distribution, whose symmetric version is commonly used as a prior in hierarchical Bayesian modelling. For </w:t>
      </w:r>
      <w:r w:rsidRPr="00DA5C15">
        <w:rPr>
          <w:rFonts w:ascii="Times New Roman" w:eastAsia="Times New Roman" w:hAnsi="Times New Roman" w:cs="Times New Roman"/>
          <w:sz w:val="20"/>
          <w:szCs w:val="20"/>
          <w:highlight w:val="white"/>
        </w:rPr>
        <w:t>10 points, name this statistical distribution, the conjugate prior of the multinomial distribution, named for a French mathematician who also lends his name to the pigeonhole principle.</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highlight w:val="white"/>
        </w:rPr>
        <w:t xml:space="preserve">: </w:t>
      </w:r>
      <w:r w:rsidRPr="00DA5C15">
        <w:rPr>
          <w:rFonts w:ascii="Times New Roman" w:eastAsia="Times New Roman" w:hAnsi="Times New Roman" w:cs="Times New Roman"/>
          <w:b/>
          <w:sz w:val="20"/>
          <w:szCs w:val="20"/>
          <w:highlight w:val="white"/>
          <w:u w:val="single"/>
        </w:rPr>
        <w:t>Dirichlet</w:t>
      </w:r>
      <w:r w:rsidRPr="00DA5C15">
        <w:rPr>
          <w:rFonts w:ascii="Times New Roman" w:eastAsia="Times New Roman" w:hAnsi="Times New Roman" w:cs="Times New Roman"/>
          <w:sz w:val="20"/>
          <w:szCs w:val="20"/>
          <w:highlight w:val="white"/>
        </w:rPr>
        <w:t xml:space="preserve"> distribution [the first system described is Pólya's </w:t>
      </w:r>
      <w:r w:rsidRPr="00DA5C15">
        <w:rPr>
          <w:rFonts w:ascii="Times New Roman" w:eastAsia="Times New Roman" w:hAnsi="Times New Roman" w:cs="Times New Roman"/>
          <w:sz w:val="20"/>
          <w:szCs w:val="20"/>
          <w:highlight w:val="white"/>
        </w:rPr>
        <w:t>Urn]</w:t>
      </w:r>
    </w:p>
    <w:p w:rsidR="00DA5C15" w:rsidRPr="00DA5C15" w:rsidRDefault="00541B22" w:rsidP="00DA5C15">
      <w:pPr>
        <w:keepLines/>
        <w:rPr>
          <w:rFonts w:ascii="Times New Roman" w:hAnsi="Times New Roman" w:cs="Times New Roman"/>
          <w:sz w:val="20"/>
          <w:szCs w:val="20"/>
        </w:rPr>
      </w:pPr>
      <w:r w:rsidRPr="00DA5C15">
        <w:rPr>
          <w:rFonts w:ascii="Times New Roman" w:hAnsi="Times New Roman" w:cs="Times New Roman"/>
          <w:sz w:val="20"/>
          <w:szCs w:val="20"/>
        </w:rPr>
        <w:br w:type="page"/>
      </w:r>
      <w:r w:rsidR="00DA5C15" w:rsidRPr="00DA5C15">
        <w:rPr>
          <w:rFonts w:ascii="Times New Roman" w:hAnsi="Times New Roman" w:cs="Times New Roman"/>
          <w:sz w:val="20"/>
          <w:szCs w:val="20"/>
        </w:rPr>
        <w:lastRenderedPageBreak/>
        <w:br/>
      </w:r>
    </w:p>
    <w:p w:rsidR="00DA5C15" w:rsidRPr="00DA5C15" w:rsidRDefault="00541B22" w:rsidP="00DA5C15">
      <w:pPr>
        <w:keepLines/>
        <w:spacing w:line="240" w:lineRule="auto"/>
        <w:rPr>
          <w:rFonts w:ascii="Times New Roman" w:hAnsi="Times New Roman" w:cs="Times New Roman"/>
          <w:sz w:val="20"/>
          <w:szCs w:val="20"/>
        </w:rPr>
      </w:pPr>
      <w:r w:rsidRPr="00DA5C15">
        <w:rPr>
          <w:rFonts w:ascii="Times New Roman" w:eastAsia="Times New Roman" w:hAnsi="Times New Roman" w:cs="Times New Roman"/>
          <w:b/>
          <w:sz w:val="20"/>
          <w:szCs w:val="20"/>
        </w:rPr>
        <w:t>Bonuses</w:t>
      </w:r>
      <w:r w:rsidR="00DA5C15" w:rsidRPr="00DA5C15">
        <w:rPr>
          <w:rFonts w:ascii="Times New Roman" w:hAnsi="Times New Roman" w:cs="Times New Roman"/>
          <w:sz w:val="20"/>
          <w:szCs w:val="20"/>
        </w:rPr>
        <w:br/>
      </w:r>
    </w:p>
    <w:p w:rsidR="00DA5C15" w:rsidRPr="00DA5C15" w:rsidRDefault="00541B22" w:rsidP="00DA5C15">
      <w:pPr>
        <w:keepLines/>
        <w:spacing w:line="240" w:lineRule="auto"/>
        <w:rPr>
          <w:rFonts w:ascii="Times New Roman" w:hAnsi="Times New Roman" w:cs="Times New Roman"/>
          <w:sz w:val="20"/>
          <w:szCs w:val="20"/>
        </w:rPr>
      </w:pPr>
      <w:r w:rsidRPr="00DA5C15">
        <w:rPr>
          <w:rFonts w:ascii="Times New Roman" w:eastAsia="Times New Roman" w:hAnsi="Times New Roman" w:cs="Times New Roman"/>
          <w:sz w:val="20"/>
          <w:szCs w:val="20"/>
          <w:highlight w:val="white"/>
        </w:rPr>
        <w:t>1. This work distinguishes between three types of literary interest: practical, qualitative, and intellectual or cognitive. For 10 points each:</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highlight w:val="white"/>
        </w:rPr>
        <w:t>10] Name this major work of the Chicago school of literary criticism, which coined the terms “unreliable narrator” and “implied author.”</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highlight w:val="white"/>
        </w:rPr>
        <w:t xml:space="preserve">: </w:t>
      </w:r>
      <w:r w:rsidRPr="00DA5C15">
        <w:rPr>
          <w:rFonts w:ascii="Times New Roman" w:eastAsia="Times New Roman" w:hAnsi="Times New Roman" w:cs="Times New Roman"/>
          <w:i/>
          <w:sz w:val="20"/>
          <w:szCs w:val="20"/>
          <w:highlight w:val="white"/>
        </w:rPr>
        <w:t xml:space="preserve">The </w:t>
      </w:r>
      <w:r w:rsidRPr="00DA5C15">
        <w:rPr>
          <w:rFonts w:ascii="Times New Roman" w:eastAsia="Times New Roman" w:hAnsi="Times New Roman" w:cs="Times New Roman"/>
          <w:b/>
          <w:i/>
          <w:sz w:val="20"/>
          <w:szCs w:val="20"/>
          <w:highlight w:val="white"/>
          <w:u w:val="single"/>
        </w:rPr>
        <w:t>Rhetoric of Fiction</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highlight w:val="white"/>
        </w:rPr>
        <w:t xml:space="preserve">10] </w:t>
      </w:r>
      <w:r w:rsidRPr="00DA5C15">
        <w:rPr>
          <w:rFonts w:ascii="Times New Roman" w:eastAsia="Times New Roman" w:hAnsi="Times New Roman" w:cs="Times New Roman"/>
          <w:i/>
          <w:sz w:val="20"/>
          <w:szCs w:val="20"/>
          <w:highlight w:val="white"/>
        </w:rPr>
        <w:t>The Rhetoric of Fiction</w:t>
      </w:r>
      <w:r w:rsidRPr="00DA5C15">
        <w:rPr>
          <w:rFonts w:ascii="Times New Roman" w:eastAsia="Times New Roman" w:hAnsi="Times New Roman" w:cs="Times New Roman"/>
          <w:sz w:val="20"/>
          <w:szCs w:val="20"/>
          <w:highlight w:val="white"/>
        </w:rPr>
        <w:t xml:space="preserve"> is by Wayne Booth, who also wrote a book named after the </w:t>
      </w:r>
      <w:r w:rsidRPr="00DA5C15">
        <w:rPr>
          <w:rFonts w:ascii="Times New Roman" w:eastAsia="Times New Roman" w:hAnsi="Times New Roman" w:cs="Times New Roman"/>
          <w:sz w:val="20"/>
          <w:szCs w:val="20"/>
          <w:highlight w:val="white"/>
        </w:rPr>
        <w:t>rhetoric of this concept. Its “dramatic” form occurs when the audience knows something that a character does not.</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highlight w:val="white"/>
        </w:rPr>
        <w:t xml:space="preserve">: </w:t>
      </w:r>
      <w:r w:rsidRPr="00DA5C15">
        <w:rPr>
          <w:rFonts w:ascii="Times New Roman" w:eastAsia="Times New Roman" w:hAnsi="Times New Roman" w:cs="Times New Roman"/>
          <w:b/>
          <w:sz w:val="20"/>
          <w:szCs w:val="20"/>
          <w:highlight w:val="white"/>
          <w:u w:val="single"/>
        </w:rPr>
        <w:t>irony</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highlight w:val="white"/>
        </w:rPr>
        <w:t xml:space="preserve">10] Another prominent theorist of irony was this Belgian critic, whose major Deconstructionist works like </w:t>
      </w:r>
      <w:r w:rsidRPr="00DA5C15">
        <w:rPr>
          <w:rFonts w:ascii="Times New Roman" w:eastAsia="Times New Roman" w:hAnsi="Times New Roman" w:cs="Times New Roman"/>
          <w:i/>
          <w:sz w:val="20"/>
          <w:szCs w:val="20"/>
          <w:highlight w:val="white"/>
        </w:rPr>
        <w:t>The Rhetoric of Roman</w:t>
      </w:r>
      <w:r w:rsidRPr="00DA5C15">
        <w:rPr>
          <w:rFonts w:ascii="Times New Roman" w:eastAsia="Times New Roman" w:hAnsi="Times New Roman" w:cs="Times New Roman"/>
          <w:i/>
          <w:sz w:val="20"/>
          <w:szCs w:val="20"/>
          <w:highlight w:val="white"/>
        </w:rPr>
        <w:t xml:space="preserve">ticism </w:t>
      </w:r>
      <w:r w:rsidRPr="00DA5C15">
        <w:rPr>
          <w:rFonts w:ascii="Times New Roman" w:eastAsia="Times New Roman" w:hAnsi="Times New Roman" w:cs="Times New Roman"/>
          <w:sz w:val="20"/>
          <w:szCs w:val="20"/>
          <w:highlight w:val="white"/>
        </w:rPr>
        <w:t xml:space="preserve">and </w:t>
      </w:r>
      <w:r w:rsidRPr="00DA5C15">
        <w:rPr>
          <w:rFonts w:ascii="Times New Roman" w:eastAsia="Times New Roman" w:hAnsi="Times New Roman" w:cs="Times New Roman"/>
          <w:i/>
          <w:sz w:val="20"/>
          <w:szCs w:val="20"/>
          <w:highlight w:val="white"/>
        </w:rPr>
        <w:t>Blindness and Insight</w:t>
      </w:r>
      <w:r w:rsidRPr="00DA5C15">
        <w:rPr>
          <w:rFonts w:ascii="Times New Roman" w:eastAsia="Times New Roman" w:hAnsi="Times New Roman" w:cs="Times New Roman"/>
          <w:sz w:val="20"/>
          <w:szCs w:val="20"/>
          <w:highlight w:val="white"/>
        </w:rPr>
        <w:t xml:space="preserve"> fell out of favor after his Nazi-sympathizing past was revealed.</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highlight w:val="white"/>
        </w:rPr>
        <w:t xml:space="preserve">: Paul </w:t>
      </w:r>
      <w:r w:rsidRPr="00DA5C15">
        <w:rPr>
          <w:rFonts w:ascii="Times New Roman" w:eastAsia="Times New Roman" w:hAnsi="Times New Roman" w:cs="Times New Roman"/>
          <w:b/>
          <w:sz w:val="20"/>
          <w:szCs w:val="20"/>
          <w:highlight w:val="white"/>
          <w:u w:val="single"/>
        </w:rPr>
        <w:t>de Man</w:t>
      </w:r>
      <w:r w:rsidR="00DA5C15" w:rsidRPr="00DA5C15">
        <w:rPr>
          <w:rFonts w:ascii="Times New Roman" w:hAnsi="Times New Roman" w:cs="Times New Roman"/>
          <w:sz w:val="20"/>
          <w:szCs w:val="20"/>
        </w:rPr>
        <w:br/>
      </w:r>
    </w:p>
    <w:p w:rsidR="00DA5C15" w:rsidRPr="00DA5C15" w:rsidRDefault="00541B22" w:rsidP="00DA5C15">
      <w:pPr>
        <w:keepLines/>
        <w:spacing w:line="240" w:lineRule="auto"/>
        <w:rPr>
          <w:rFonts w:ascii="Times New Roman" w:hAnsi="Times New Roman" w:cs="Times New Roman"/>
          <w:sz w:val="20"/>
          <w:szCs w:val="20"/>
        </w:rPr>
      </w:pPr>
      <w:r w:rsidRPr="00DA5C15">
        <w:rPr>
          <w:rFonts w:ascii="Times New Roman" w:eastAsia="Times New Roman" w:hAnsi="Times New Roman" w:cs="Times New Roman"/>
          <w:sz w:val="20"/>
          <w:szCs w:val="20"/>
          <w:highlight w:val="white"/>
        </w:rPr>
        <w:t xml:space="preserve">2. </w:t>
      </w:r>
      <w:r w:rsidRPr="00DA5C15">
        <w:rPr>
          <w:rFonts w:ascii="Times New Roman" w:eastAsia="Times New Roman" w:hAnsi="Times New Roman" w:cs="Times New Roman"/>
          <w:sz w:val="20"/>
          <w:szCs w:val="20"/>
        </w:rPr>
        <w:t>The double version of this potential can be exactly solved using the Lambert W function. For 10 points each:</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rPr>
        <w:t xml:space="preserve">10] Name this potential </w:t>
      </w:r>
      <w:r w:rsidRPr="00DA5C15">
        <w:rPr>
          <w:rFonts w:ascii="Times New Roman" w:eastAsia="Times New Roman" w:hAnsi="Times New Roman" w:cs="Times New Roman"/>
          <w:sz w:val="20"/>
          <w:szCs w:val="20"/>
        </w:rPr>
        <w:t>which is often used to model a particle in a region containing a barrier, like the interface between two conductors. Interestingly, it has the same reflection whether the potential is positive or negative.</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rPr>
        <w:t xml:space="preserve">: Dirac </w:t>
      </w:r>
      <w:r w:rsidRPr="00DA5C15">
        <w:rPr>
          <w:rFonts w:ascii="Times New Roman" w:eastAsia="Times New Roman" w:hAnsi="Times New Roman" w:cs="Times New Roman"/>
          <w:b/>
          <w:sz w:val="20"/>
          <w:szCs w:val="20"/>
          <w:u w:val="single"/>
        </w:rPr>
        <w:t>delta</w:t>
      </w:r>
      <w:r w:rsidRPr="00DA5C15">
        <w:rPr>
          <w:rFonts w:ascii="Times New Roman" w:eastAsia="Times New Roman" w:hAnsi="Times New Roman" w:cs="Times New Roman"/>
          <w:sz w:val="20"/>
          <w:szCs w:val="20"/>
        </w:rPr>
        <w:t xml:space="preserve"> function potential [prompt on </w:t>
      </w:r>
      <w:r w:rsidRPr="00DA5C15">
        <w:rPr>
          <w:rFonts w:ascii="Times New Roman" w:eastAsia="Times New Roman" w:hAnsi="Times New Roman" w:cs="Times New Roman"/>
          <w:sz w:val="20"/>
          <w:szCs w:val="20"/>
          <w:u w:val="single"/>
        </w:rPr>
        <w:t>impulse</w:t>
      </w:r>
      <w:r w:rsidRPr="00DA5C15">
        <w:rPr>
          <w:rFonts w:ascii="Times New Roman" w:eastAsia="Times New Roman" w:hAnsi="Times New Roman" w:cs="Times New Roman"/>
          <w:sz w:val="20"/>
          <w:szCs w:val="20"/>
        </w:rPr>
        <w:t xml:space="preserve"> function]</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rPr>
        <w:t>10] The delta function potential well has a single one of these states at negative energy. In these states, particles tend to stay localized, and they correspond to poles of the S-matrix.</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rPr>
        <w:t xml:space="preserve">: </w:t>
      </w:r>
      <w:r w:rsidRPr="00DA5C15">
        <w:rPr>
          <w:rFonts w:ascii="Times New Roman" w:eastAsia="Times New Roman" w:hAnsi="Times New Roman" w:cs="Times New Roman"/>
          <w:b/>
          <w:sz w:val="20"/>
          <w:szCs w:val="20"/>
          <w:u w:val="single"/>
        </w:rPr>
        <w:t>bound</w:t>
      </w:r>
      <w:r w:rsidRPr="00DA5C15">
        <w:rPr>
          <w:rFonts w:ascii="Times New Roman" w:eastAsia="Times New Roman" w:hAnsi="Times New Roman" w:cs="Times New Roman"/>
          <w:sz w:val="20"/>
          <w:szCs w:val="20"/>
        </w:rPr>
        <w:t xml:space="preserve"> states</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rPr>
        <w:t>10] The properties of the d</w:t>
      </w:r>
      <w:r w:rsidRPr="00DA5C15">
        <w:rPr>
          <w:rFonts w:ascii="Times New Roman" w:eastAsia="Times New Roman" w:hAnsi="Times New Roman" w:cs="Times New Roman"/>
          <w:sz w:val="20"/>
          <w:szCs w:val="20"/>
        </w:rPr>
        <w:t>elta function potential, like every other potential, are found by solving this equation whose time-independent version can be stated as H psi equals E psi.</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rPr>
        <w:t xml:space="preserve">: </w:t>
      </w:r>
      <w:r w:rsidRPr="00DA5C15">
        <w:rPr>
          <w:rFonts w:ascii="Times New Roman" w:eastAsia="Times New Roman" w:hAnsi="Times New Roman" w:cs="Times New Roman"/>
          <w:b/>
          <w:sz w:val="20"/>
          <w:szCs w:val="20"/>
          <w:u w:val="single"/>
        </w:rPr>
        <w:t>Schrodinger</w:t>
      </w:r>
      <w:r w:rsidRPr="00DA5C15">
        <w:rPr>
          <w:rFonts w:ascii="Times New Roman" w:eastAsia="Times New Roman" w:hAnsi="Times New Roman" w:cs="Times New Roman"/>
          <w:sz w:val="20"/>
          <w:szCs w:val="20"/>
        </w:rPr>
        <w:t xml:space="preserve"> equation</w:t>
      </w:r>
      <w:r w:rsidR="00DA5C15" w:rsidRPr="00DA5C15">
        <w:rPr>
          <w:rFonts w:ascii="Times New Roman" w:hAnsi="Times New Roman" w:cs="Times New Roman"/>
          <w:sz w:val="20"/>
          <w:szCs w:val="20"/>
        </w:rPr>
        <w:br/>
      </w:r>
    </w:p>
    <w:p w:rsidR="00DA5C15" w:rsidRPr="00DA5C15" w:rsidRDefault="00541B22" w:rsidP="00DA5C15">
      <w:pPr>
        <w:keepLines/>
        <w:spacing w:line="240" w:lineRule="auto"/>
        <w:rPr>
          <w:rFonts w:ascii="Times New Roman" w:hAnsi="Times New Roman" w:cs="Times New Roman"/>
          <w:sz w:val="20"/>
          <w:szCs w:val="20"/>
        </w:rPr>
      </w:pPr>
      <w:r w:rsidRPr="00DA5C15">
        <w:rPr>
          <w:rFonts w:ascii="Times New Roman" w:eastAsia="Times New Roman" w:hAnsi="Times New Roman" w:cs="Times New Roman"/>
          <w:sz w:val="20"/>
          <w:szCs w:val="20"/>
          <w:highlight w:val="white"/>
        </w:rPr>
        <w:t>3. This thinker’s theory of judgment breaks it into three classes: apprehension, judgment, and emotion. For 10 points each:</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highlight w:val="white"/>
        </w:rPr>
        <w:t xml:space="preserve">10] Name this German thinker. He believed that our experience of time is rooted in a feeling of </w:t>
      </w:r>
      <w:r w:rsidRPr="00DA5C15">
        <w:rPr>
          <w:rFonts w:ascii="Times New Roman" w:eastAsia="Times New Roman" w:hAnsi="Times New Roman" w:cs="Times New Roman"/>
          <w:i/>
          <w:sz w:val="20"/>
          <w:szCs w:val="20"/>
          <w:highlight w:val="white"/>
        </w:rPr>
        <w:t xml:space="preserve">proteraesthesis </w:t>
      </w:r>
      <w:r w:rsidRPr="00DA5C15">
        <w:rPr>
          <w:rFonts w:ascii="Times New Roman" w:eastAsia="Times New Roman" w:hAnsi="Times New Roman" w:cs="Times New Roman"/>
          <w:sz w:val="20"/>
          <w:szCs w:val="20"/>
          <w:highlight w:val="white"/>
        </w:rPr>
        <w:t>or “original associ</w:t>
      </w:r>
      <w:r w:rsidRPr="00DA5C15">
        <w:rPr>
          <w:rFonts w:ascii="Times New Roman" w:eastAsia="Times New Roman" w:hAnsi="Times New Roman" w:cs="Times New Roman"/>
          <w:sz w:val="20"/>
          <w:szCs w:val="20"/>
          <w:highlight w:val="white"/>
        </w:rPr>
        <w:t>ation,” and he called his approach to the philosophy of mind “descriptive psychology.”</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highlight w:val="white"/>
        </w:rPr>
        <w:t xml:space="preserve">: Franz (Clemens Honoratus Hermann) </w:t>
      </w:r>
      <w:r w:rsidRPr="00DA5C15">
        <w:rPr>
          <w:rFonts w:ascii="Times New Roman" w:eastAsia="Times New Roman" w:hAnsi="Times New Roman" w:cs="Times New Roman"/>
          <w:b/>
          <w:sz w:val="20"/>
          <w:szCs w:val="20"/>
          <w:highlight w:val="white"/>
          <w:u w:val="single"/>
        </w:rPr>
        <w:t>Brentano</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highlight w:val="white"/>
        </w:rPr>
        <w:t>10] Although he didn’t use the word, Brentano coined the modern form of this concept: the capacity of the mind to be directed towards an object. It is often confused with another word: the state of planning to carry out an action.</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highlight w:val="white"/>
        </w:rPr>
        <w:t xml:space="preserve">: </w:t>
      </w:r>
      <w:r w:rsidRPr="00DA5C15">
        <w:rPr>
          <w:rFonts w:ascii="Times New Roman" w:eastAsia="Times New Roman" w:hAnsi="Times New Roman" w:cs="Times New Roman"/>
          <w:b/>
          <w:sz w:val="20"/>
          <w:szCs w:val="20"/>
          <w:highlight w:val="white"/>
          <w:u w:val="single"/>
        </w:rPr>
        <w:t>intentionality</w:t>
      </w:r>
      <w:r w:rsidRPr="00DA5C15">
        <w:rPr>
          <w:rFonts w:ascii="Times New Roman" w:eastAsia="Times New Roman" w:hAnsi="Times New Roman" w:cs="Times New Roman"/>
          <w:sz w:val="20"/>
          <w:szCs w:val="20"/>
          <w:highlight w:val="white"/>
        </w:rPr>
        <w:t xml:space="preserve"> [</w:t>
      </w:r>
      <w:r w:rsidRPr="00DA5C15">
        <w:rPr>
          <w:rFonts w:ascii="Times New Roman" w:eastAsia="Times New Roman" w:hAnsi="Times New Roman" w:cs="Times New Roman"/>
          <w:sz w:val="20"/>
          <w:szCs w:val="20"/>
          <w:highlight w:val="white"/>
        </w:rPr>
        <w:t>do NOT prompt on or accept “intention” or “intent”]</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highlight w:val="white"/>
        </w:rPr>
        <w:t xml:space="preserve">10] Brentano’s later work is characterized by this ontological position that states that intentional objects, or </w:t>
      </w:r>
      <w:r w:rsidRPr="00DA5C15">
        <w:rPr>
          <w:rFonts w:ascii="Times New Roman" w:eastAsia="Times New Roman" w:hAnsi="Times New Roman" w:cs="Times New Roman"/>
          <w:i/>
          <w:sz w:val="20"/>
          <w:szCs w:val="20"/>
          <w:highlight w:val="white"/>
        </w:rPr>
        <w:t>entia rationis</w:t>
      </w:r>
      <w:r w:rsidRPr="00DA5C15">
        <w:rPr>
          <w:rFonts w:ascii="Times New Roman" w:eastAsia="Times New Roman" w:hAnsi="Times New Roman" w:cs="Times New Roman"/>
          <w:sz w:val="20"/>
          <w:szCs w:val="20"/>
          <w:highlight w:val="white"/>
        </w:rPr>
        <w:t>, are not real, which he summed up with the motto “there is nothing other th</w:t>
      </w:r>
      <w:r w:rsidRPr="00DA5C15">
        <w:rPr>
          <w:rFonts w:ascii="Times New Roman" w:eastAsia="Times New Roman" w:hAnsi="Times New Roman" w:cs="Times New Roman"/>
          <w:sz w:val="20"/>
          <w:szCs w:val="20"/>
          <w:highlight w:val="white"/>
        </w:rPr>
        <w:t>an things.” This position’s name was coined by its other main adherent, the Polish philosopher Tadeusz Kotarbi</w:t>
      </w:r>
      <w:r w:rsidRPr="00DA5C15">
        <w:rPr>
          <w:rFonts w:ascii="Times New Roman" w:eastAsia="Times New Roman" w:hAnsi="Times New Roman" w:cs="Times New Roman"/>
          <w:color w:val="141414"/>
          <w:sz w:val="20"/>
          <w:szCs w:val="20"/>
          <w:highlight w:val="white"/>
        </w:rPr>
        <w:t>ński.</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highlight w:val="white"/>
        </w:rPr>
        <w:t xml:space="preserve">: </w:t>
      </w:r>
      <w:r w:rsidRPr="00DA5C15">
        <w:rPr>
          <w:rFonts w:ascii="Times New Roman" w:eastAsia="Times New Roman" w:hAnsi="Times New Roman" w:cs="Times New Roman"/>
          <w:b/>
          <w:sz w:val="20"/>
          <w:szCs w:val="20"/>
          <w:highlight w:val="white"/>
          <w:u w:val="single"/>
        </w:rPr>
        <w:t>reism</w:t>
      </w:r>
      <w:r w:rsidRPr="00DA5C15">
        <w:rPr>
          <w:rFonts w:ascii="Times New Roman" w:eastAsia="Times New Roman" w:hAnsi="Times New Roman" w:cs="Times New Roman"/>
          <w:sz w:val="20"/>
          <w:szCs w:val="20"/>
          <w:highlight w:val="white"/>
        </w:rPr>
        <w:t xml:space="preserve"> [or </w:t>
      </w:r>
      <w:r w:rsidRPr="00DA5C15">
        <w:rPr>
          <w:rFonts w:ascii="Times New Roman" w:eastAsia="Times New Roman" w:hAnsi="Times New Roman" w:cs="Times New Roman"/>
          <w:b/>
          <w:sz w:val="20"/>
          <w:szCs w:val="20"/>
          <w:highlight w:val="white"/>
          <w:u w:val="single"/>
        </w:rPr>
        <w:t>reist</w:t>
      </w:r>
      <w:r w:rsidRPr="00DA5C15">
        <w:rPr>
          <w:rFonts w:ascii="Times New Roman" w:eastAsia="Times New Roman" w:hAnsi="Times New Roman" w:cs="Times New Roman"/>
          <w:sz w:val="20"/>
          <w:szCs w:val="20"/>
          <w:highlight w:val="white"/>
        </w:rPr>
        <w:t>]</w:t>
      </w:r>
      <w:r w:rsidR="00DA5C15" w:rsidRPr="00DA5C15">
        <w:rPr>
          <w:rFonts w:ascii="Times New Roman" w:hAnsi="Times New Roman" w:cs="Times New Roman"/>
          <w:sz w:val="20"/>
          <w:szCs w:val="20"/>
        </w:rPr>
        <w:br/>
      </w:r>
    </w:p>
    <w:p w:rsidR="00DA5C15" w:rsidRPr="00DA5C15" w:rsidRDefault="00541B22" w:rsidP="00DA5C15">
      <w:pPr>
        <w:keepLines/>
        <w:spacing w:line="240" w:lineRule="auto"/>
        <w:rPr>
          <w:rFonts w:ascii="Times New Roman" w:hAnsi="Times New Roman" w:cs="Times New Roman"/>
          <w:sz w:val="20"/>
          <w:szCs w:val="20"/>
        </w:rPr>
      </w:pPr>
      <w:r w:rsidRPr="00DA5C15">
        <w:rPr>
          <w:rFonts w:ascii="Times New Roman" w:eastAsia="Times New Roman" w:hAnsi="Times New Roman" w:cs="Times New Roman"/>
          <w:sz w:val="20"/>
          <w:szCs w:val="20"/>
          <w:highlight w:val="white"/>
        </w:rPr>
        <w:t xml:space="preserve">4. </w:t>
      </w:r>
      <w:r w:rsidRPr="00DA5C15">
        <w:rPr>
          <w:rFonts w:ascii="Times New Roman" w:eastAsia="Times New Roman" w:hAnsi="Times New Roman" w:cs="Times New Roman"/>
          <w:sz w:val="20"/>
          <w:szCs w:val="20"/>
        </w:rPr>
        <w:t>A variety of these places named for Adonis were designed to be destroyed by the summer heat, in commemoration o</w:t>
      </w:r>
      <w:r w:rsidRPr="00DA5C15">
        <w:rPr>
          <w:rFonts w:ascii="Times New Roman" w:eastAsia="Times New Roman" w:hAnsi="Times New Roman" w:cs="Times New Roman"/>
          <w:sz w:val="20"/>
          <w:szCs w:val="20"/>
        </w:rPr>
        <w:t>f the god’s death. For 10 points each:</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rPr>
        <w:t>10] Identify this sort of place which Epicurus’s school in Athens was named for. Greek writers often discussed a massive one of these places built in Babylon for Queen Amytis.</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rPr>
        <w:t xml:space="preserve">: </w:t>
      </w:r>
      <w:r w:rsidRPr="00DA5C15">
        <w:rPr>
          <w:rFonts w:ascii="Times New Roman" w:eastAsia="Times New Roman" w:hAnsi="Times New Roman" w:cs="Times New Roman"/>
          <w:b/>
          <w:sz w:val="20"/>
          <w:szCs w:val="20"/>
          <w:u w:val="single"/>
        </w:rPr>
        <w:t>garden</w:t>
      </w:r>
      <w:r w:rsidRPr="00DA5C15">
        <w:rPr>
          <w:rFonts w:ascii="Times New Roman" w:eastAsia="Times New Roman" w:hAnsi="Times New Roman" w:cs="Times New Roman"/>
          <w:sz w:val="20"/>
          <w:szCs w:val="20"/>
        </w:rPr>
        <w:t xml:space="preserve">s [accept anything with </w:t>
      </w:r>
      <w:r w:rsidRPr="00DA5C15">
        <w:rPr>
          <w:rFonts w:ascii="Times New Roman" w:eastAsia="Times New Roman" w:hAnsi="Times New Roman" w:cs="Times New Roman"/>
          <w:b/>
          <w:sz w:val="20"/>
          <w:szCs w:val="20"/>
          <w:u w:val="single"/>
        </w:rPr>
        <w:t>ga</w:t>
      </w:r>
      <w:r w:rsidRPr="00DA5C15">
        <w:rPr>
          <w:rFonts w:ascii="Times New Roman" w:eastAsia="Times New Roman" w:hAnsi="Times New Roman" w:cs="Times New Roman"/>
          <w:b/>
          <w:sz w:val="20"/>
          <w:szCs w:val="20"/>
          <w:u w:val="single"/>
        </w:rPr>
        <w:t>rden</w:t>
      </w:r>
      <w:r w:rsidRPr="00DA5C15">
        <w:rPr>
          <w:rFonts w:ascii="Times New Roman" w:eastAsia="Times New Roman" w:hAnsi="Times New Roman" w:cs="Times New Roman"/>
          <w:sz w:val="20"/>
          <w:szCs w:val="20"/>
        </w:rPr>
        <w:t xml:space="preserve"> in it, especially</w:t>
      </w:r>
      <w:r w:rsidRPr="00DA5C15">
        <w:rPr>
          <w:rFonts w:ascii="Times New Roman" w:eastAsia="Times New Roman" w:hAnsi="Times New Roman" w:cs="Times New Roman"/>
          <w:b/>
          <w:sz w:val="20"/>
          <w:szCs w:val="20"/>
        </w:rPr>
        <w:t xml:space="preserve"> </w:t>
      </w:r>
      <w:r w:rsidRPr="00DA5C15">
        <w:rPr>
          <w:rFonts w:ascii="Times New Roman" w:eastAsia="Times New Roman" w:hAnsi="Times New Roman" w:cs="Times New Roman"/>
          <w:b/>
          <w:sz w:val="20"/>
          <w:szCs w:val="20"/>
          <w:u w:val="single"/>
        </w:rPr>
        <w:t>hanging gardens</w:t>
      </w:r>
      <w:r w:rsidRPr="00DA5C15">
        <w:rPr>
          <w:rFonts w:ascii="Times New Roman" w:eastAsia="Times New Roman" w:hAnsi="Times New Roman" w:cs="Times New Roman"/>
          <w:sz w:val="20"/>
          <w:szCs w:val="20"/>
        </w:rPr>
        <w:t>]</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rPr>
        <w:t>10] Gardens were grown on the decks of a ship commissioned by this king which may have been the largest in the ancient world. This tyrant, a former general of Pyrrhus, supposedly asked a mathematician to determine w</w:t>
      </w:r>
      <w:r w:rsidRPr="00DA5C15">
        <w:rPr>
          <w:rFonts w:ascii="Times New Roman" w:eastAsia="Times New Roman" w:hAnsi="Times New Roman" w:cs="Times New Roman"/>
          <w:sz w:val="20"/>
          <w:szCs w:val="20"/>
        </w:rPr>
        <w:t>hether his crown was made of pure gold.</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rPr>
        <w:t xml:space="preserve">: </w:t>
      </w:r>
      <w:r w:rsidRPr="00DA5C15">
        <w:rPr>
          <w:rFonts w:ascii="Times New Roman" w:eastAsia="Times New Roman" w:hAnsi="Times New Roman" w:cs="Times New Roman"/>
          <w:b/>
          <w:sz w:val="20"/>
          <w:szCs w:val="20"/>
          <w:u w:val="single"/>
        </w:rPr>
        <w:t>Hiero II</w:t>
      </w:r>
      <w:r w:rsidRPr="00DA5C15">
        <w:rPr>
          <w:rFonts w:ascii="Times New Roman" w:eastAsia="Times New Roman" w:hAnsi="Times New Roman" w:cs="Times New Roman"/>
          <w:sz w:val="20"/>
          <w:szCs w:val="20"/>
        </w:rPr>
        <w:t xml:space="preserve"> of Syracuse [or </w:t>
      </w:r>
      <w:r w:rsidRPr="00DA5C15">
        <w:rPr>
          <w:rFonts w:ascii="Times New Roman" w:eastAsia="Times New Roman" w:hAnsi="Times New Roman" w:cs="Times New Roman"/>
          <w:b/>
          <w:sz w:val="20"/>
          <w:szCs w:val="20"/>
          <w:u w:val="single"/>
        </w:rPr>
        <w:t>Hieron II</w:t>
      </w:r>
      <w:r w:rsidRPr="00DA5C15">
        <w:rPr>
          <w:rFonts w:ascii="Times New Roman" w:eastAsia="Times New Roman" w:hAnsi="Times New Roman" w:cs="Times New Roman"/>
          <w:sz w:val="20"/>
          <w:szCs w:val="20"/>
        </w:rPr>
        <w:t xml:space="preserve">; prompt on </w:t>
      </w:r>
      <w:r w:rsidRPr="00DA5C15">
        <w:rPr>
          <w:rFonts w:ascii="Times New Roman" w:eastAsia="Times New Roman" w:hAnsi="Times New Roman" w:cs="Times New Roman"/>
          <w:sz w:val="20"/>
          <w:szCs w:val="20"/>
          <w:u w:val="single"/>
        </w:rPr>
        <w:t>Hiero</w:t>
      </w:r>
      <w:r w:rsidRPr="00DA5C15">
        <w:rPr>
          <w:rFonts w:ascii="Times New Roman" w:eastAsia="Times New Roman" w:hAnsi="Times New Roman" w:cs="Times New Roman"/>
          <w:sz w:val="20"/>
          <w:szCs w:val="20"/>
        </w:rPr>
        <w:t xml:space="preserve">; prompt on </w:t>
      </w:r>
      <w:r w:rsidRPr="00DA5C15">
        <w:rPr>
          <w:rFonts w:ascii="Times New Roman" w:eastAsia="Times New Roman" w:hAnsi="Times New Roman" w:cs="Times New Roman"/>
          <w:sz w:val="20"/>
          <w:szCs w:val="20"/>
          <w:u w:val="single"/>
        </w:rPr>
        <w:t>Hieron</w:t>
      </w:r>
      <w:r w:rsidRPr="00DA5C15">
        <w:rPr>
          <w:rFonts w:ascii="Times New Roman" w:eastAsia="Times New Roman" w:hAnsi="Times New Roman" w:cs="Times New Roman"/>
          <w:sz w:val="20"/>
          <w:szCs w:val="20"/>
        </w:rPr>
        <w:t>]</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rPr>
        <w:t>10] Greek gardening practices were often influenced by Persian gardens, such as those found in this capital built by Cyrus the Great. Ca</w:t>
      </w:r>
      <w:r w:rsidRPr="00DA5C15">
        <w:rPr>
          <w:rFonts w:ascii="Times New Roman" w:eastAsia="Times New Roman" w:hAnsi="Times New Roman" w:cs="Times New Roman"/>
          <w:sz w:val="20"/>
          <w:szCs w:val="20"/>
        </w:rPr>
        <w:t>mbyses II moved the capital to Susa from this place after Cyrus’s death.</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rPr>
        <w:t xml:space="preserve">: </w:t>
      </w:r>
      <w:r w:rsidRPr="00DA5C15">
        <w:rPr>
          <w:rFonts w:ascii="Times New Roman" w:eastAsia="Times New Roman" w:hAnsi="Times New Roman" w:cs="Times New Roman"/>
          <w:b/>
          <w:sz w:val="20"/>
          <w:szCs w:val="20"/>
          <w:u w:val="single"/>
        </w:rPr>
        <w:t>Pasargadae</w:t>
      </w:r>
      <w:r w:rsidR="00DA5C15" w:rsidRPr="00DA5C15">
        <w:rPr>
          <w:rFonts w:ascii="Times New Roman" w:hAnsi="Times New Roman" w:cs="Times New Roman"/>
          <w:sz w:val="20"/>
          <w:szCs w:val="20"/>
        </w:rPr>
        <w:br/>
      </w:r>
    </w:p>
    <w:p w:rsidR="00DA5C15" w:rsidRPr="00DA5C15" w:rsidRDefault="00541B22" w:rsidP="00DA5C15">
      <w:pPr>
        <w:keepLines/>
        <w:spacing w:line="240" w:lineRule="auto"/>
        <w:rPr>
          <w:rFonts w:ascii="Times New Roman" w:hAnsi="Times New Roman" w:cs="Times New Roman"/>
          <w:sz w:val="20"/>
          <w:szCs w:val="20"/>
        </w:rPr>
      </w:pPr>
      <w:r w:rsidRPr="00DA5C15">
        <w:rPr>
          <w:rFonts w:ascii="Times New Roman" w:eastAsia="Times New Roman" w:hAnsi="Times New Roman" w:cs="Times New Roman"/>
          <w:sz w:val="20"/>
          <w:szCs w:val="20"/>
          <w:highlight w:val="white"/>
        </w:rPr>
        <w:lastRenderedPageBreak/>
        <w:t xml:space="preserve">5. This is the surname of Sir Mungo, a character from the novel </w:t>
      </w:r>
      <w:r w:rsidRPr="00DA5C15">
        <w:rPr>
          <w:rFonts w:ascii="Times New Roman" w:eastAsia="Times New Roman" w:hAnsi="Times New Roman" w:cs="Times New Roman"/>
          <w:i/>
          <w:sz w:val="20"/>
          <w:szCs w:val="20"/>
          <w:highlight w:val="white"/>
        </w:rPr>
        <w:t>The Fortunes of Nigel</w:t>
      </w:r>
      <w:r w:rsidRPr="00DA5C15">
        <w:rPr>
          <w:rFonts w:ascii="Times New Roman" w:eastAsia="Times New Roman" w:hAnsi="Times New Roman" w:cs="Times New Roman"/>
          <w:sz w:val="20"/>
          <w:szCs w:val="20"/>
          <w:highlight w:val="white"/>
        </w:rPr>
        <w:t>. For 10 points each:</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highlight w:val="white"/>
        </w:rPr>
        <w:t>10] Identify the surname of Malachi, a pseudonym used for a series of letters supporting the right of Scottish banks to issue their own banknotes.</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highlight w:val="white"/>
        </w:rPr>
        <w:t xml:space="preserve">: </w:t>
      </w:r>
      <w:r w:rsidRPr="00DA5C15">
        <w:rPr>
          <w:rFonts w:ascii="Times New Roman" w:eastAsia="Times New Roman" w:hAnsi="Times New Roman" w:cs="Times New Roman"/>
          <w:b/>
          <w:sz w:val="20"/>
          <w:szCs w:val="20"/>
          <w:highlight w:val="white"/>
          <w:u w:val="single"/>
        </w:rPr>
        <w:t>Malagrowther</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highlight w:val="white"/>
        </w:rPr>
        <w:t xml:space="preserve">10] The </w:t>
      </w:r>
      <w:r w:rsidRPr="00DA5C15">
        <w:rPr>
          <w:rFonts w:ascii="Times New Roman" w:eastAsia="Times New Roman" w:hAnsi="Times New Roman" w:cs="Times New Roman"/>
          <w:i/>
          <w:sz w:val="20"/>
          <w:szCs w:val="20"/>
          <w:highlight w:val="white"/>
        </w:rPr>
        <w:t xml:space="preserve">Letters of Malachi Malagrowther </w:t>
      </w:r>
      <w:r w:rsidRPr="00DA5C15">
        <w:rPr>
          <w:rFonts w:ascii="Times New Roman" w:eastAsia="Times New Roman" w:hAnsi="Times New Roman" w:cs="Times New Roman"/>
          <w:sz w:val="20"/>
          <w:szCs w:val="20"/>
          <w:highlight w:val="white"/>
        </w:rPr>
        <w:t>are by this 19</w:t>
      </w:r>
      <w:r w:rsidRPr="00DA5C15">
        <w:rPr>
          <w:rFonts w:ascii="Times New Roman" w:eastAsia="Times New Roman" w:hAnsi="Times New Roman" w:cs="Times New Roman"/>
          <w:sz w:val="20"/>
          <w:szCs w:val="20"/>
          <w:highlight w:val="white"/>
          <w:vertAlign w:val="superscript"/>
        </w:rPr>
        <w:t>th</w:t>
      </w:r>
      <w:r w:rsidRPr="00DA5C15">
        <w:rPr>
          <w:rFonts w:ascii="Times New Roman" w:eastAsia="Times New Roman" w:hAnsi="Times New Roman" w:cs="Times New Roman"/>
          <w:sz w:val="20"/>
          <w:szCs w:val="20"/>
          <w:highlight w:val="white"/>
        </w:rPr>
        <w:t>-century author, who sparked a</w:t>
      </w:r>
      <w:r w:rsidRPr="00DA5C15">
        <w:rPr>
          <w:rFonts w:ascii="Times New Roman" w:eastAsia="Times New Roman" w:hAnsi="Times New Roman" w:cs="Times New Roman"/>
          <w:sz w:val="20"/>
          <w:szCs w:val="20"/>
          <w:highlight w:val="white"/>
        </w:rPr>
        <w:t xml:space="preserve"> Medieval revival with a novel about a knight who defeats Brian Bois-Guilbert at a tournament and wins the hand of Lady Rowena.  </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highlight w:val="white"/>
        </w:rPr>
        <w:t xml:space="preserve">: Sir Walter </w:t>
      </w:r>
      <w:r w:rsidRPr="00DA5C15">
        <w:rPr>
          <w:rFonts w:ascii="Times New Roman" w:eastAsia="Times New Roman" w:hAnsi="Times New Roman" w:cs="Times New Roman"/>
          <w:b/>
          <w:sz w:val="20"/>
          <w:szCs w:val="20"/>
          <w:highlight w:val="white"/>
          <w:u w:val="single"/>
        </w:rPr>
        <w:t>Scott</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highlight w:val="white"/>
        </w:rPr>
        <w:t>10] Another humorously-named Walter Scott character is Jedediah Cleishbotham, the purported antholog</w:t>
      </w:r>
      <w:r w:rsidRPr="00DA5C15">
        <w:rPr>
          <w:rFonts w:ascii="Times New Roman" w:eastAsia="Times New Roman" w:hAnsi="Times New Roman" w:cs="Times New Roman"/>
          <w:sz w:val="20"/>
          <w:szCs w:val="20"/>
          <w:highlight w:val="white"/>
        </w:rPr>
        <w:t xml:space="preserve">izer of this series of Scott novels, which include </w:t>
      </w:r>
      <w:r w:rsidRPr="00DA5C15">
        <w:rPr>
          <w:rFonts w:ascii="Times New Roman" w:eastAsia="Times New Roman" w:hAnsi="Times New Roman" w:cs="Times New Roman"/>
          <w:i/>
          <w:sz w:val="20"/>
          <w:szCs w:val="20"/>
          <w:highlight w:val="white"/>
        </w:rPr>
        <w:t xml:space="preserve">Old Mortality </w:t>
      </w:r>
      <w:r w:rsidRPr="00DA5C15">
        <w:rPr>
          <w:rFonts w:ascii="Times New Roman" w:eastAsia="Times New Roman" w:hAnsi="Times New Roman" w:cs="Times New Roman"/>
          <w:sz w:val="20"/>
          <w:szCs w:val="20"/>
          <w:highlight w:val="white"/>
        </w:rPr>
        <w:t xml:space="preserve">and </w:t>
      </w:r>
      <w:r w:rsidRPr="00DA5C15">
        <w:rPr>
          <w:rFonts w:ascii="Times New Roman" w:eastAsia="Times New Roman" w:hAnsi="Times New Roman" w:cs="Times New Roman"/>
          <w:i/>
          <w:sz w:val="20"/>
          <w:szCs w:val="20"/>
          <w:highlight w:val="white"/>
        </w:rPr>
        <w:t>The Heart of Midlothian</w:t>
      </w:r>
      <w:r w:rsidRPr="00DA5C15">
        <w:rPr>
          <w:rFonts w:ascii="Times New Roman" w:eastAsia="Times New Roman" w:hAnsi="Times New Roman" w:cs="Times New Roman"/>
          <w:sz w:val="20"/>
          <w:szCs w:val="20"/>
          <w:highlight w:val="white"/>
        </w:rPr>
        <w:t>.</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highlight w:val="white"/>
        </w:rPr>
        <w:t xml:space="preserve">: </w:t>
      </w:r>
      <w:r w:rsidRPr="00DA5C15">
        <w:rPr>
          <w:rFonts w:ascii="Times New Roman" w:eastAsia="Times New Roman" w:hAnsi="Times New Roman" w:cs="Times New Roman"/>
          <w:b/>
          <w:i/>
          <w:sz w:val="20"/>
          <w:szCs w:val="20"/>
          <w:highlight w:val="white"/>
          <w:u w:val="single"/>
        </w:rPr>
        <w:t>Tales of My Landlord</w:t>
      </w:r>
      <w:r w:rsidRPr="00DA5C15">
        <w:rPr>
          <w:rFonts w:ascii="Times New Roman" w:eastAsia="Times New Roman" w:hAnsi="Times New Roman" w:cs="Times New Roman"/>
          <w:i/>
          <w:sz w:val="20"/>
          <w:szCs w:val="20"/>
          <w:highlight w:val="white"/>
        </w:rPr>
        <w:t xml:space="preserve"> </w:t>
      </w:r>
      <w:r w:rsidRPr="00DA5C15">
        <w:rPr>
          <w:rFonts w:ascii="Times New Roman" w:eastAsia="Times New Roman" w:hAnsi="Times New Roman" w:cs="Times New Roman"/>
          <w:sz w:val="20"/>
          <w:szCs w:val="20"/>
          <w:highlight w:val="white"/>
        </w:rPr>
        <w:t>[prompt on “</w:t>
      </w:r>
      <w:r w:rsidRPr="00DA5C15">
        <w:rPr>
          <w:rFonts w:ascii="Times New Roman" w:eastAsia="Times New Roman" w:hAnsi="Times New Roman" w:cs="Times New Roman"/>
          <w:sz w:val="20"/>
          <w:szCs w:val="20"/>
          <w:highlight w:val="white"/>
          <w:u w:val="single"/>
        </w:rPr>
        <w:t>Waverley</w:t>
      </w:r>
      <w:r w:rsidRPr="00DA5C15">
        <w:rPr>
          <w:rFonts w:ascii="Times New Roman" w:eastAsia="Times New Roman" w:hAnsi="Times New Roman" w:cs="Times New Roman"/>
          <w:sz w:val="20"/>
          <w:szCs w:val="20"/>
          <w:highlight w:val="white"/>
        </w:rPr>
        <w:t xml:space="preserve"> novels”]</w:t>
      </w:r>
      <w:r w:rsidR="00DA5C15" w:rsidRPr="00DA5C15">
        <w:rPr>
          <w:rFonts w:ascii="Times New Roman" w:hAnsi="Times New Roman" w:cs="Times New Roman"/>
          <w:sz w:val="20"/>
          <w:szCs w:val="20"/>
        </w:rPr>
        <w:br/>
      </w:r>
    </w:p>
    <w:p w:rsidR="00DA5C15" w:rsidRPr="00DA5C15" w:rsidRDefault="00541B22" w:rsidP="00DA5C15">
      <w:pPr>
        <w:keepLines/>
        <w:spacing w:line="240" w:lineRule="auto"/>
        <w:rPr>
          <w:rFonts w:ascii="Times New Roman" w:hAnsi="Times New Roman" w:cs="Times New Roman"/>
          <w:sz w:val="20"/>
          <w:szCs w:val="20"/>
        </w:rPr>
      </w:pPr>
      <w:r w:rsidRPr="00DA5C15">
        <w:rPr>
          <w:rFonts w:ascii="Times New Roman" w:eastAsia="Times New Roman" w:hAnsi="Times New Roman" w:cs="Times New Roman"/>
          <w:sz w:val="20"/>
          <w:szCs w:val="20"/>
          <w:highlight w:val="white"/>
        </w:rPr>
        <w:t xml:space="preserve">6. </w:t>
      </w:r>
      <w:r w:rsidRPr="00DA5C15">
        <w:rPr>
          <w:rFonts w:ascii="Times New Roman" w:eastAsia="Times New Roman" w:hAnsi="Times New Roman" w:cs="Times New Roman"/>
          <w:sz w:val="20"/>
          <w:szCs w:val="20"/>
        </w:rPr>
        <w:t>For 10 points each, name some ideas developed by Joe Felsenstein, probably the most important extan</w:t>
      </w:r>
      <w:r w:rsidRPr="00DA5C15">
        <w:rPr>
          <w:rFonts w:ascii="Times New Roman" w:eastAsia="Times New Roman" w:hAnsi="Times New Roman" w:cs="Times New Roman"/>
          <w:sz w:val="20"/>
          <w:szCs w:val="20"/>
        </w:rPr>
        <w:t>t comparative biologist:</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rPr>
        <w:t>10] Felsenstein invented this method to correlate character traits among species, which seeks to correct non-independence due to shared ancestry of related species. This method assumes that evolution follows a random walk and that</w:t>
      </w:r>
      <w:r w:rsidRPr="00DA5C15">
        <w:rPr>
          <w:rFonts w:ascii="Times New Roman" w:eastAsia="Times New Roman" w:hAnsi="Times New Roman" w:cs="Times New Roman"/>
          <w:sz w:val="20"/>
          <w:szCs w:val="20"/>
        </w:rPr>
        <w:t xml:space="preserve"> the </w:t>
      </w:r>
      <w:r w:rsidRPr="00DA5C15">
        <w:rPr>
          <w:rFonts w:ascii="Times New Roman" w:eastAsia="Times New Roman" w:hAnsi="Times New Roman" w:cs="Times New Roman"/>
          <w:i/>
          <w:sz w:val="20"/>
          <w:szCs w:val="20"/>
        </w:rPr>
        <w:t>differences</w:t>
      </w:r>
      <w:r w:rsidRPr="00DA5C15">
        <w:rPr>
          <w:rFonts w:ascii="Times New Roman" w:eastAsia="Times New Roman" w:hAnsi="Times New Roman" w:cs="Times New Roman"/>
          <w:sz w:val="20"/>
          <w:szCs w:val="20"/>
        </w:rPr>
        <w:t xml:space="preserve"> between traits of sister taxa in a clade can be regressed through zero.</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rPr>
        <w:t xml:space="preserve">: </w:t>
      </w:r>
      <w:r w:rsidRPr="00DA5C15">
        <w:rPr>
          <w:rFonts w:ascii="Times New Roman" w:eastAsia="Times New Roman" w:hAnsi="Times New Roman" w:cs="Times New Roman"/>
          <w:b/>
          <w:sz w:val="20"/>
          <w:szCs w:val="20"/>
          <w:u w:val="single"/>
        </w:rPr>
        <w:t>phylogenetic independent contrast</w:t>
      </w:r>
      <w:r w:rsidRPr="00DA5C15">
        <w:rPr>
          <w:rFonts w:ascii="Times New Roman" w:eastAsia="Times New Roman" w:hAnsi="Times New Roman" w:cs="Times New Roman"/>
          <w:sz w:val="20"/>
          <w:szCs w:val="20"/>
        </w:rPr>
        <w:t xml:space="preserve">s [or </w:t>
      </w:r>
      <w:r w:rsidRPr="00DA5C15">
        <w:rPr>
          <w:rFonts w:ascii="Times New Roman" w:eastAsia="Times New Roman" w:hAnsi="Times New Roman" w:cs="Times New Roman"/>
          <w:b/>
          <w:sz w:val="20"/>
          <w:szCs w:val="20"/>
          <w:u w:val="single"/>
        </w:rPr>
        <w:t>PIC</w:t>
      </w:r>
      <w:r w:rsidRPr="00DA5C15">
        <w:rPr>
          <w:rFonts w:ascii="Times New Roman" w:eastAsia="Times New Roman" w:hAnsi="Times New Roman" w:cs="Times New Roman"/>
          <w:sz w:val="20"/>
          <w:szCs w:val="20"/>
        </w:rPr>
        <w:t xml:space="preserve">s; or </w:t>
      </w:r>
      <w:r w:rsidRPr="00DA5C15">
        <w:rPr>
          <w:rFonts w:ascii="Times New Roman" w:eastAsia="Times New Roman" w:hAnsi="Times New Roman" w:cs="Times New Roman"/>
          <w:b/>
          <w:sz w:val="20"/>
          <w:szCs w:val="20"/>
          <w:u w:val="single"/>
        </w:rPr>
        <w:t>phylogenetic generalized least-squares</w:t>
      </w:r>
      <w:r w:rsidRPr="00DA5C15">
        <w:rPr>
          <w:rFonts w:ascii="Times New Roman" w:eastAsia="Times New Roman" w:hAnsi="Times New Roman" w:cs="Times New Roman"/>
          <w:sz w:val="20"/>
          <w:szCs w:val="20"/>
        </w:rPr>
        <w:t xml:space="preserve"> or </w:t>
      </w:r>
      <w:r w:rsidRPr="00DA5C15">
        <w:rPr>
          <w:rFonts w:ascii="Times New Roman" w:eastAsia="Times New Roman" w:hAnsi="Times New Roman" w:cs="Times New Roman"/>
          <w:b/>
          <w:sz w:val="20"/>
          <w:szCs w:val="20"/>
          <w:u w:val="single"/>
        </w:rPr>
        <w:t>PGLS</w:t>
      </w:r>
      <w:r w:rsidRPr="00DA5C15">
        <w:rPr>
          <w:rFonts w:ascii="Times New Roman" w:eastAsia="Times New Roman" w:hAnsi="Times New Roman" w:cs="Times New Roman"/>
          <w:sz w:val="20"/>
          <w:szCs w:val="20"/>
        </w:rPr>
        <w:t>, which does nearly the same thing]</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rPr>
        <w:t>10] Felsenstein applied this statistical method to DNA sequences as a way to infer evolutionary trees. This method determines the tree topology and substitution rates that maximize the probability of a given character matrix.</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rPr>
        <w:t xml:space="preserve">: </w:t>
      </w:r>
      <w:r w:rsidRPr="00DA5C15">
        <w:rPr>
          <w:rFonts w:ascii="Times New Roman" w:eastAsia="Times New Roman" w:hAnsi="Times New Roman" w:cs="Times New Roman"/>
          <w:b/>
          <w:sz w:val="20"/>
          <w:szCs w:val="20"/>
          <w:u w:val="single"/>
        </w:rPr>
        <w:t>maximum likelihood</w:t>
      </w:r>
      <w:r w:rsidRPr="00DA5C15">
        <w:rPr>
          <w:rFonts w:ascii="Times New Roman" w:eastAsia="Times New Roman" w:hAnsi="Times New Roman" w:cs="Times New Roman"/>
          <w:sz w:val="20"/>
          <w:szCs w:val="20"/>
        </w:rPr>
        <w:t xml:space="preserve"> estimation</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rPr>
        <w:t>10] Felsenstein was also the originator of the idea that asexual reproduction causes a population to accumulate harmful traits, so sex is beneficial, but he named the concept for this Nobel Laureate--calling it this man's namesake “ratchet.”</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rPr>
        <w:t xml:space="preserve">: Hermann Joseph </w:t>
      </w:r>
      <w:r w:rsidRPr="00DA5C15">
        <w:rPr>
          <w:rFonts w:ascii="Times New Roman" w:eastAsia="Times New Roman" w:hAnsi="Times New Roman" w:cs="Times New Roman"/>
          <w:b/>
          <w:sz w:val="20"/>
          <w:szCs w:val="20"/>
          <w:u w:val="single"/>
        </w:rPr>
        <w:t>Muller</w:t>
      </w:r>
      <w:r w:rsidRPr="00DA5C15">
        <w:rPr>
          <w:rFonts w:ascii="Times New Roman" w:eastAsia="Times New Roman" w:hAnsi="Times New Roman" w:cs="Times New Roman"/>
          <w:sz w:val="20"/>
          <w:szCs w:val="20"/>
        </w:rPr>
        <w:t xml:space="preserve"> [or </w:t>
      </w:r>
      <w:r w:rsidRPr="00DA5C15">
        <w:rPr>
          <w:rFonts w:ascii="Times New Roman" w:eastAsia="Times New Roman" w:hAnsi="Times New Roman" w:cs="Times New Roman"/>
          <w:b/>
          <w:sz w:val="20"/>
          <w:szCs w:val="20"/>
          <w:u w:val="single"/>
        </w:rPr>
        <w:t>Muller</w:t>
      </w:r>
      <w:r w:rsidRPr="00DA5C15">
        <w:rPr>
          <w:rFonts w:ascii="Times New Roman" w:eastAsia="Times New Roman" w:hAnsi="Times New Roman" w:cs="Times New Roman"/>
          <w:sz w:val="20"/>
          <w:szCs w:val="20"/>
        </w:rPr>
        <w:t>’s ratchet]</w:t>
      </w:r>
      <w:r w:rsidR="00DA5C15" w:rsidRPr="00DA5C15">
        <w:rPr>
          <w:rFonts w:ascii="Times New Roman" w:hAnsi="Times New Roman" w:cs="Times New Roman"/>
          <w:sz w:val="20"/>
          <w:szCs w:val="20"/>
        </w:rPr>
        <w:br/>
      </w:r>
    </w:p>
    <w:p w:rsidR="00DA5C15" w:rsidRPr="00DA5C15" w:rsidRDefault="00541B22" w:rsidP="00DA5C15">
      <w:pPr>
        <w:keepLines/>
        <w:spacing w:line="240" w:lineRule="auto"/>
        <w:rPr>
          <w:rFonts w:ascii="Times New Roman" w:hAnsi="Times New Roman" w:cs="Times New Roman"/>
          <w:sz w:val="20"/>
          <w:szCs w:val="20"/>
        </w:rPr>
      </w:pPr>
      <w:r w:rsidRPr="00DA5C15">
        <w:rPr>
          <w:rFonts w:ascii="Times New Roman" w:eastAsia="Times New Roman" w:hAnsi="Times New Roman" w:cs="Times New Roman"/>
          <w:sz w:val="20"/>
          <w:szCs w:val="20"/>
          <w:highlight w:val="white"/>
        </w:rPr>
        <w:t>7. The moon goddess Bendis was worshipped in this region, where a common artistic motif of a mounted horseman holding a spear may have depicted Heros Karabazmos or the god Sabazios. For 10 points each:</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highlight w:val="white"/>
        </w:rPr>
        <w:t>1</w:t>
      </w:r>
      <w:r w:rsidRPr="00DA5C15">
        <w:rPr>
          <w:rFonts w:ascii="Times New Roman" w:eastAsia="Times New Roman" w:hAnsi="Times New Roman" w:cs="Times New Roman"/>
          <w:sz w:val="20"/>
          <w:szCs w:val="20"/>
          <w:highlight w:val="white"/>
        </w:rPr>
        <w:t xml:space="preserve">0] Name this ancient-world region which the Greeks considered barbarian, though much of it is in today's Greece. Kings of it included Procne's husband Tereus and a dude whose horses get jacked in the </w:t>
      </w:r>
      <w:r w:rsidRPr="00DA5C15">
        <w:rPr>
          <w:rFonts w:ascii="Times New Roman" w:eastAsia="Times New Roman" w:hAnsi="Times New Roman" w:cs="Times New Roman"/>
          <w:i/>
          <w:sz w:val="20"/>
          <w:szCs w:val="20"/>
          <w:highlight w:val="white"/>
        </w:rPr>
        <w:t xml:space="preserve">Iliad </w:t>
      </w:r>
      <w:r w:rsidRPr="00DA5C15">
        <w:rPr>
          <w:rFonts w:ascii="Times New Roman" w:eastAsia="Times New Roman" w:hAnsi="Times New Roman" w:cs="Times New Roman"/>
          <w:sz w:val="20"/>
          <w:szCs w:val="20"/>
          <w:highlight w:val="white"/>
        </w:rPr>
        <w:t>named Rhesus.</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highlight w:val="white"/>
        </w:rPr>
        <w:t xml:space="preserve">: </w:t>
      </w:r>
      <w:r w:rsidRPr="00DA5C15">
        <w:rPr>
          <w:rFonts w:ascii="Times New Roman" w:eastAsia="Times New Roman" w:hAnsi="Times New Roman" w:cs="Times New Roman"/>
          <w:b/>
          <w:sz w:val="20"/>
          <w:szCs w:val="20"/>
          <w:highlight w:val="white"/>
          <w:u w:val="single"/>
        </w:rPr>
        <w:t>Thrace</w:t>
      </w:r>
      <w:r w:rsidRPr="00DA5C15">
        <w:rPr>
          <w:rFonts w:ascii="Times New Roman" w:eastAsia="Times New Roman" w:hAnsi="Times New Roman" w:cs="Times New Roman"/>
          <w:sz w:val="20"/>
          <w:szCs w:val="20"/>
          <w:highlight w:val="white"/>
        </w:rPr>
        <w:t xml:space="preserve"> [or </w:t>
      </w:r>
      <w:r w:rsidRPr="00DA5C15">
        <w:rPr>
          <w:rFonts w:ascii="Times New Roman" w:eastAsia="Times New Roman" w:hAnsi="Times New Roman" w:cs="Times New Roman"/>
          <w:b/>
          <w:sz w:val="20"/>
          <w:szCs w:val="20"/>
          <w:highlight w:val="white"/>
          <w:u w:val="single"/>
        </w:rPr>
        <w:t>Thracia</w:t>
      </w:r>
      <w:r w:rsidRPr="00DA5C15">
        <w:rPr>
          <w:rFonts w:ascii="Times New Roman" w:eastAsia="Times New Roman" w:hAnsi="Times New Roman" w:cs="Times New Roman"/>
          <w:sz w:val="20"/>
          <w:szCs w:val="20"/>
          <w:highlight w:val="white"/>
        </w:rPr>
        <w:t xml:space="preserve">; or </w:t>
      </w:r>
      <w:r w:rsidRPr="00DA5C15">
        <w:rPr>
          <w:rFonts w:ascii="Times New Roman" w:eastAsia="Times New Roman" w:hAnsi="Times New Roman" w:cs="Times New Roman"/>
          <w:b/>
          <w:sz w:val="20"/>
          <w:szCs w:val="20"/>
          <w:highlight w:val="white"/>
          <w:u w:val="single"/>
        </w:rPr>
        <w:t>Thrak</w:t>
      </w:r>
      <w:r w:rsidRPr="00DA5C15">
        <w:rPr>
          <w:rFonts w:ascii="Times New Roman" w:eastAsia="Times New Roman" w:hAnsi="Times New Roman" w:cs="Times New Roman"/>
          <w:b/>
          <w:sz w:val="20"/>
          <w:szCs w:val="20"/>
          <w:highlight w:val="white"/>
          <w:u w:val="single"/>
        </w:rPr>
        <w:t>ia</w:t>
      </w:r>
      <w:r w:rsidRPr="00DA5C15">
        <w:rPr>
          <w:rFonts w:ascii="Times New Roman" w:eastAsia="Times New Roman" w:hAnsi="Times New Roman" w:cs="Times New Roman"/>
          <w:sz w:val="20"/>
          <w:szCs w:val="20"/>
          <w:highlight w:val="white"/>
        </w:rPr>
        <w:t>]</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highlight w:val="white"/>
        </w:rPr>
        <w:t xml:space="preserve">10] In Thrace, king Lycurgus persecuted this Greek god of revelry. If you were a maenad following this god, you might carry a pine cone-tipped staff called a </w:t>
      </w:r>
      <w:r w:rsidRPr="00DA5C15">
        <w:rPr>
          <w:rFonts w:ascii="Times New Roman" w:eastAsia="Times New Roman" w:hAnsi="Times New Roman" w:cs="Times New Roman"/>
          <w:i/>
          <w:sz w:val="20"/>
          <w:szCs w:val="20"/>
          <w:highlight w:val="white"/>
        </w:rPr>
        <w:t>thyrsus</w:t>
      </w:r>
      <w:r w:rsidRPr="00DA5C15">
        <w:rPr>
          <w:rFonts w:ascii="Times New Roman" w:eastAsia="Times New Roman" w:hAnsi="Times New Roman" w:cs="Times New Roman"/>
          <w:sz w:val="20"/>
          <w:szCs w:val="20"/>
          <w:highlight w:val="white"/>
        </w:rPr>
        <w:t>.</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highlight w:val="white"/>
        </w:rPr>
        <w:t xml:space="preserve">: </w:t>
      </w:r>
      <w:r w:rsidRPr="00DA5C15">
        <w:rPr>
          <w:rFonts w:ascii="Times New Roman" w:eastAsia="Times New Roman" w:hAnsi="Times New Roman" w:cs="Times New Roman"/>
          <w:b/>
          <w:sz w:val="20"/>
          <w:szCs w:val="20"/>
          <w:highlight w:val="white"/>
          <w:u w:val="single"/>
        </w:rPr>
        <w:t>Dionysus</w:t>
      </w:r>
      <w:r w:rsidRPr="00DA5C15">
        <w:rPr>
          <w:rFonts w:ascii="Times New Roman" w:eastAsia="Times New Roman" w:hAnsi="Times New Roman" w:cs="Times New Roman"/>
          <w:sz w:val="20"/>
          <w:szCs w:val="20"/>
          <w:highlight w:val="white"/>
        </w:rPr>
        <w:t xml:space="preserve"> [or </w:t>
      </w:r>
      <w:r w:rsidRPr="00DA5C15">
        <w:rPr>
          <w:rFonts w:ascii="Times New Roman" w:eastAsia="Times New Roman" w:hAnsi="Times New Roman" w:cs="Times New Roman"/>
          <w:b/>
          <w:sz w:val="20"/>
          <w:szCs w:val="20"/>
          <w:highlight w:val="white"/>
          <w:u w:val="single"/>
        </w:rPr>
        <w:t>Bacchus</w:t>
      </w:r>
      <w:r w:rsidRPr="00DA5C15">
        <w:rPr>
          <w:rFonts w:ascii="Times New Roman" w:eastAsia="Times New Roman" w:hAnsi="Times New Roman" w:cs="Times New Roman"/>
          <w:sz w:val="20"/>
          <w:szCs w:val="20"/>
          <w:highlight w:val="white"/>
        </w:rPr>
        <w:t>]</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highlight w:val="white"/>
        </w:rPr>
        <w:t>10] A festival worshipping this Thracian goddess of l</w:t>
      </w:r>
      <w:r w:rsidRPr="00DA5C15">
        <w:rPr>
          <w:rFonts w:ascii="Times New Roman" w:eastAsia="Times New Roman" w:hAnsi="Times New Roman" w:cs="Times New Roman"/>
          <w:sz w:val="20"/>
          <w:szCs w:val="20"/>
          <w:highlight w:val="white"/>
        </w:rPr>
        <w:t xml:space="preserve">ust included huge, drunken nighttime orgies. A lost comedy by Eupolis concerns followers of her called </w:t>
      </w:r>
      <w:r w:rsidRPr="00DA5C15">
        <w:rPr>
          <w:rFonts w:ascii="Times New Roman" w:eastAsia="Times New Roman" w:hAnsi="Times New Roman" w:cs="Times New Roman"/>
          <w:i/>
          <w:sz w:val="20"/>
          <w:szCs w:val="20"/>
          <w:highlight w:val="white"/>
        </w:rPr>
        <w:t>baptai</w:t>
      </w:r>
      <w:r w:rsidRPr="00DA5C15">
        <w:rPr>
          <w:rFonts w:ascii="Times New Roman" w:eastAsia="Times New Roman" w:hAnsi="Times New Roman" w:cs="Times New Roman"/>
          <w:sz w:val="20"/>
          <w:szCs w:val="20"/>
          <w:highlight w:val="white"/>
        </w:rPr>
        <w:t>, who came from Thrace to Athens and may have had a rite similar to Christian baptism.</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highlight w:val="white"/>
        </w:rPr>
        <w:t xml:space="preserve">: </w:t>
      </w:r>
      <w:r w:rsidRPr="00DA5C15">
        <w:rPr>
          <w:rFonts w:ascii="Times New Roman" w:eastAsia="Times New Roman" w:hAnsi="Times New Roman" w:cs="Times New Roman"/>
          <w:b/>
          <w:sz w:val="20"/>
          <w:szCs w:val="20"/>
          <w:highlight w:val="white"/>
          <w:u w:val="single"/>
        </w:rPr>
        <w:t>Cotys</w:t>
      </w:r>
      <w:r w:rsidRPr="00DA5C15">
        <w:rPr>
          <w:rFonts w:ascii="Times New Roman" w:eastAsia="Times New Roman" w:hAnsi="Times New Roman" w:cs="Times New Roman"/>
          <w:sz w:val="20"/>
          <w:szCs w:val="20"/>
          <w:highlight w:val="white"/>
        </w:rPr>
        <w:t xml:space="preserve"> [or </w:t>
      </w:r>
      <w:r w:rsidRPr="00DA5C15">
        <w:rPr>
          <w:rFonts w:ascii="Times New Roman" w:eastAsia="Times New Roman" w:hAnsi="Times New Roman" w:cs="Times New Roman"/>
          <w:b/>
          <w:sz w:val="20"/>
          <w:szCs w:val="20"/>
          <w:highlight w:val="white"/>
          <w:u w:val="single"/>
        </w:rPr>
        <w:t>Kotys</w:t>
      </w:r>
      <w:r w:rsidRPr="00DA5C15">
        <w:rPr>
          <w:rFonts w:ascii="Times New Roman" w:eastAsia="Times New Roman" w:hAnsi="Times New Roman" w:cs="Times New Roman"/>
          <w:sz w:val="20"/>
          <w:szCs w:val="20"/>
          <w:highlight w:val="white"/>
        </w:rPr>
        <w:t xml:space="preserve">; or </w:t>
      </w:r>
      <w:r w:rsidRPr="00DA5C15">
        <w:rPr>
          <w:rFonts w:ascii="Times New Roman" w:eastAsia="Times New Roman" w:hAnsi="Times New Roman" w:cs="Times New Roman"/>
          <w:b/>
          <w:sz w:val="20"/>
          <w:szCs w:val="20"/>
          <w:highlight w:val="white"/>
          <w:u w:val="single"/>
        </w:rPr>
        <w:t>Kotytto</w:t>
      </w:r>
      <w:r w:rsidRPr="00DA5C15">
        <w:rPr>
          <w:rFonts w:ascii="Times New Roman" w:eastAsia="Times New Roman" w:hAnsi="Times New Roman" w:cs="Times New Roman"/>
          <w:sz w:val="20"/>
          <w:szCs w:val="20"/>
          <w:highlight w:val="white"/>
        </w:rPr>
        <w:t xml:space="preserve">; be lenient and accept </w:t>
      </w:r>
      <w:r w:rsidRPr="00DA5C15">
        <w:rPr>
          <w:rFonts w:ascii="Times New Roman" w:eastAsia="Times New Roman" w:hAnsi="Times New Roman" w:cs="Times New Roman"/>
          <w:b/>
          <w:sz w:val="20"/>
          <w:szCs w:val="20"/>
          <w:highlight w:val="white"/>
          <w:u w:val="single"/>
        </w:rPr>
        <w:t>Cotyttia</w:t>
      </w:r>
      <w:r w:rsidRPr="00DA5C15">
        <w:rPr>
          <w:rFonts w:ascii="Times New Roman" w:eastAsia="Times New Roman" w:hAnsi="Times New Roman" w:cs="Times New Roman"/>
          <w:sz w:val="20"/>
          <w:szCs w:val="20"/>
          <w:highlight w:val="white"/>
        </w:rPr>
        <w:t xml:space="preserve"> or </w:t>
      </w:r>
      <w:r w:rsidRPr="00DA5C15">
        <w:rPr>
          <w:rFonts w:ascii="Times New Roman" w:eastAsia="Times New Roman" w:hAnsi="Times New Roman" w:cs="Times New Roman"/>
          <w:b/>
          <w:sz w:val="20"/>
          <w:szCs w:val="20"/>
          <w:highlight w:val="white"/>
          <w:u w:val="single"/>
        </w:rPr>
        <w:t>Kotyttia</w:t>
      </w:r>
      <w:r w:rsidRPr="00DA5C15">
        <w:rPr>
          <w:rFonts w:ascii="Times New Roman" w:eastAsia="Times New Roman" w:hAnsi="Times New Roman" w:cs="Times New Roman"/>
          <w:sz w:val="20"/>
          <w:szCs w:val="20"/>
          <w:highlight w:val="white"/>
        </w:rPr>
        <w:t>, the name of the festival]</w:t>
      </w:r>
      <w:r w:rsidR="00DA5C15" w:rsidRPr="00DA5C15">
        <w:rPr>
          <w:rFonts w:ascii="Times New Roman" w:hAnsi="Times New Roman" w:cs="Times New Roman"/>
          <w:sz w:val="20"/>
          <w:szCs w:val="20"/>
        </w:rPr>
        <w:br/>
      </w:r>
    </w:p>
    <w:p w:rsidR="00DA5C15" w:rsidRPr="00DA5C15" w:rsidRDefault="00541B22" w:rsidP="00DA5C15">
      <w:pPr>
        <w:keepLines/>
        <w:spacing w:line="240" w:lineRule="auto"/>
        <w:rPr>
          <w:rFonts w:ascii="Times New Roman" w:hAnsi="Times New Roman" w:cs="Times New Roman"/>
          <w:sz w:val="20"/>
          <w:szCs w:val="20"/>
        </w:rPr>
      </w:pPr>
      <w:r w:rsidRPr="00DA5C15">
        <w:rPr>
          <w:rFonts w:ascii="Times New Roman" w:eastAsia="Times New Roman" w:hAnsi="Times New Roman" w:cs="Times New Roman"/>
          <w:sz w:val="20"/>
          <w:szCs w:val="20"/>
          <w:highlight w:val="white"/>
        </w:rPr>
        <w:t>8. Francis Poulenc set to music a non-existent poem by this author which was thought to exist thanks to a mistranslation of a Czech obituary. For 10 points each:</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highlight w:val="white"/>
        </w:rPr>
        <w:t>10] Name this French surrealist poet of “Let</w:t>
      </w:r>
      <w:r w:rsidRPr="00DA5C15">
        <w:rPr>
          <w:rFonts w:ascii="Times New Roman" w:eastAsia="Times New Roman" w:hAnsi="Times New Roman" w:cs="Times New Roman"/>
          <w:sz w:val="20"/>
          <w:szCs w:val="20"/>
          <w:highlight w:val="white"/>
        </w:rPr>
        <w:t xml:space="preserve">ter to Youki,” </w:t>
      </w:r>
      <w:r w:rsidRPr="00DA5C15">
        <w:rPr>
          <w:rFonts w:ascii="Times New Roman" w:eastAsia="Times New Roman" w:hAnsi="Times New Roman" w:cs="Times New Roman"/>
          <w:i/>
          <w:sz w:val="20"/>
          <w:szCs w:val="20"/>
          <w:highlight w:val="white"/>
        </w:rPr>
        <w:t>Body and Goods</w:t>
      </w:r>
      <w:r w:rsidRPr="00DA5C15">
        <w:rPr>
          <w:rFonts w:ascii="Times New Roman" w:eastAsia="Times New Roman" w:hAnsi="Times New Roman" w:cs="Times New Roman"/>
          <w:sz w:val="20"/>
          <w:szCs w:val="20"/>
          <w:highlight w:val="white"/>
        </w:rPr>
        <w:t xml:space="preserve">, and the novel </w:t>
      </w:r>
      <w:r w:rsidRPr="00DA5C15">
        <w:rPr>
          <w:rFonts w:ascii="Times New Roman" w:eastAsia="Times New Roman" w:hAnsi="Times New Roman" w:cs="Times New Roman"/>
          <w:i/>
          <w:sz w:val="20"/>
          <w:szCs w:val="20"/>
          <w:highlight w:val="white"/>
        </w:rPr>
        <w:t>Give Me Liberty or Give Me Love!</w:t>
      </w:r>
      <w:r w:rsidRPr="00DA5C15">
        <w:rPr>
          <w:rFonts w:ascii="Times New Roman" w:eastAsia="Times New Roman" w:hAnsi="Times New Roman" w:cs="Times New Roman"/>
          <w:sz w:val="20"/>
          <w:szCs w:val="20"/>
          <w:highlight w:val="white"/>
        </w:rPr>
        <w:t xml:space="preserve"> He wrote the script for Man Ray’s film </w:t>
      </w:r>
      <w:r w:rsidRPr="00DA5C15">
        <w:rPr>
          <w:rFonts w:ascii="Times New Roman" w:eastAsia="Times New Roman" w:hAnsi="Times New Roman" w:cs="Times New Roman"/>
          <w:i/>
          <w:sz w:val="20"/>
          <w:szCs w:val="20"/>
          <w:highlight w:val="white"/>
        </w:rPr>
        <w:t>The Sea Star</w:t>
      </w:r>
      <w:r w:rsidRPr="00DA5C15">
        <w:rPr>
          <w:rFonts w:ascii="Times New Roman" w:eastAsia="Times New Roman" w:hAnsi="Times New Roman" w:cs="Times New Roman"/>
          <w:sz w:val="20"/>
          <w:szCs w:val="20"/>
          <w:highlight w:val="white"/>
        </w:rPr>
        <w:t xml:space="preserve"> before dying at Theresienstadt.</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highlight w:val="white"/>
        </w:rPr>
        <w:t xml:space="preserve">: Robert (Pierre) </w:t>
      </w:r>
      <w:r w:rsidRPr="00DA5C15">
        <w:rPr>
          <w:rFonts w:ascii="Times New Roman" w:eastAsia="Times New Roman" w:hAnsi="Times New Roman" w:cs="Times New Roman"/>
          <w:b/>
          <w:sz w:val="20"/>
          <w:szCs w:val="20"/>
          <w:highlight w:val="white"/>
          <w:u w:val="single"/>
        </w:rPr>
        <w:t>Desnos</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highlight w:val="white"/>
        </w:rPr>
        <w:t xml:space="preserve">10] Desnos contributed to the 1930 pamphlet </w:t>
      </w:r>
      <w:r w:rsidRPr="00DA5C15">
        <w:rPr>
          <w:rFonts w:ascii="Times New Roman" w:eastAsia="Times New Roman" w:hAnsi="Times New Roman" w:cs="Times New Roman"/>
          <w:i/>
          <w:sz w:val="20"/>
          <w:szCs w:val="20"/>
          <w:highlight w:val="white"/>
        </w:rPr>
        <w:t>A Corpse</w:t>
      </w:r>
      <w:r w:rsidRPr="00DA5C15">
        <w:rPr>
          <w:rFonts w:ascii="Times New Roman" w:eastAsia="Times New Roman" w:hAnsi="Times New Roman" w:cs="Times New Roman"/>
          <w:sz w:val="20"/>
          <w:szCs w:val="20"/>
          <w:highlight w:val="white"/>
        </w:rPr>
        <w:t>, which cr</w:t>
      </w:r>
      <w:r w:rsidRPr="00DA5C15">
        <w:rPr>
          <w:rFonts w:ascii="Times New Roman" w:eastAsia="Times New Roman" w:hAnsi="Times New Roman" w:cs="Times New Roman"/>
          <w:sz w:val="20"/>
          <w:szCs w:val="20"/>
          <w:highlight w:val="white"/>
        </w:rPr>
        <w:t xml:space="preserve">iticized this author. This author defined surrealism as “psychic automatism in its pure state” in a manifesto and co-wrote </w:t>
      </w:r>
      <w:r w:rsidRPr="00DA5C15">
        <w:rPr>
          <w:rFonts w:ascii="Times New Roman" w:eastAsia="Times New Roman" w:hAnsi="Times New Roman" w:cs="Times New Roman"/>
          <w:i/>
          <w:sz w:val="20"/>
          <w:szCs w:val="20"/>
          <w:highlight w:val="white"/>
        </w:rPr>
        <w:t>The Magnetic Fields</w:t>
      </w:r>
      <w:r w:rsidRPr="00DA5C15">
        <w:rPr>
          <w:rFonts w:ascii="Times New Roman" w:eastAsia="Times New Roman" w:hAnsi="Times New Roman" w:cs="Times New Roman"/>
          <w:sz w:val="20"/>
          <w:szCs w:val="20"/>
          <w:highlight w:val="white"/>
        </w:rPr>
        <w:t xml:space="preserve"> with Philippe Soupault. </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highlight w:val="white"/>
        </w:rPr>
        <w:t xml:space="preserve">: André </w:t>
      </w:r>
      <w:r w:rsidRPr="00DA5C15">
        <w:rPr>
          <w:rFonts w:ascii="Times New Roman" w:eastAsia="Times New Roman" w:hAnsi="Times New Roman" w:cs="Times New Roman"/>
          <w:b/>
          <w:sz w:val="20"/>
          <w:szCs w:val="20"/>
          <w:highlight w:val="white"/>
          <w:u w:val="single"/>
        </w:rPr>
        <w:t>Breton</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highlight w:val="white"/>
        </w:rPr>
        <w:t xml:space="preserve">10] An earlier pamphlet called </w:t>
      </w:r>
      <w:r w:rsidRPr="00DA5C15">
        <w:rPr>
          <w:rFonts w:ascii="Times New Roman" w:eastAsia="Times New Roman" w:hAnsi="Times New Roman" w:cs="Times New Roman"/>
          <w:i/>
          <w:sz w:val="20"/>
          <w:szCs w:val="20"/>
          <w:highlight w:val="white"/>
        </w:rPr>
        <w:t>A Corpse</w:t>
      </w:r>
      <w:r w:rsidRPr="00DA5C15">
        <w:rPr>
          <w:rFonts w:ascii="Times New Roman" w:eastAsia="Times New Roman" w:hAnsi="Times New Roman" w:cs="Times New Roman"/>
          <w:sz w:val="20"/>
          <w:szCs w:val="20"/>
          <w:highlight w:val="white"/>
        </w:rPr>
        <w:t>, published in 1924, called</w:t>
      </w:r>
      <w:r w:rsidRPr="00DA5C15">
        <w:rPr>
          <w:rFonts w:ascii="Times New Roman" w:eastAsia="Times New Roman" w:hAnsi="Times New Roman" w:cs="Times New Roman"/>
          <w:sz w:val="20"/>
          <w:szCs w:val="20"/>
          <w:highlight w:val="white"/>
        </w:rPr>
        <w:t xml:space="preserve"> this newly-dead author of </w:t>
      </w:r>
      <w:r w:rsidRPr="00DA5C15">
        <w:rPr>
          <w:rFonts w:ascii="Times New Roman" w:eastAsia="Times New Roman" w:hAnsi="Times New Roman" w:cs="Times New Roman"/>
          <w:i/>
          <w:sz w:val="20"/>
          <w:szCs w:val="20"/>
          <w:highlight w:val="white"/>
        </w:rPr>
        <w:t xml:space="preserve">Penguin Island </w:t>
      </w:r>
      <w:r w:rsidRPr="00DA5C15">
        <w:rPr>
          <w:rFonts w:ascii="Times New Roman" w:eastAsia="Times New Roman" w:hAnsi="Times New Roman" w:cs="Times New Roman"/>
          <w:sz w:val="20"/>
          <w:szCs w:val="20"/>
          <w:highlight w:val="white"/>
        </w:rPr>
        <w:t xml:space="preserve">a “gilded mediocrity.” He wrote about a painter who can’t seem to stop executing people in </w:t>
      </w:r>
      <w:r w:rsidRPr="00DA5C15">
        <w:rPr>
          <w:rFonts w:ascii="Times New Roman" w:eastAsia="Times New Roman" w:hAnsi="Times New Roman" w:cs="Times New Roman"/>
          <w:i/>
          <w:sz w:val="20"/>
          <w:szCs w:val="20"/>
          <w:highlight w:val="white"/>
        </w:rPr>
        <w:t>The Gods Are Athirst</w:t>
      </w:r>
      <w:r w:rsidRPr="00DA5C15">
        <w:rPr>
          <w:rFonts w:ascii="Times New Roman" w:eastAsia="Times New Roman" w:hAnsi="Times New Roman" w:cs="Times New Roman"/>
          <w:sz w:val="20"/>
          <w:szCs w:val="20"/>
          <w:highlight w:val="white"/>
        </w:rPr>
        <w:t>.</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highlight w:val="white"/>
        </w:rPr>
        <w:t xml:space="preserve">: Anatole </w:t>
      </w:r>
      <w:r w:rsidRPr="00DA5C15">
        <w:rPr>
          <w:rFonts w:ascii="Times New Roman" w:eastAsia="Times New Roman" w:hAnsi="Times New Roman" w:cs="Times New Roman"/>
          <w:b/>
          <w:sz w:val="20"/>
          <w:szCs w:val="20"/>
          <w:highlight w:val="white"/>
          <w:u w:val="single"/>
        </w:rPr>
        <w:t>France</w:t>
      </w:r>
      <w:r w:rsidRPr="00DA5C15">
        <w:rPr>
          <w:rFonts w:ascii="Times New Roman" w:eastAsia="Times New Roman" w:hAnsi="Times New Roman" w:cs="Times New Roman"/>
          <w:sz w:val="20"/>
          <w:szCs w:val="20"/>
          <w:highlight w:val="white"/>
        </w:rPr>
        <w:t xml:space="preserve"> [or François-Anatole </w:t>
      </w:r>
      <w:r w:rsidRPr="00DA5C15">
        <w:rPr>
          <w:rFonts w:ascii="Times New Roman" w:eastAsia="Times New Roman" w:hAnsi="Times New Roman" w:cs="Times New Roman"/>
          <w:b/>
          <w:sz w:val="20"/>
          <w:szCs w:val="20"/>
          <w:highlight w:val="white"/>
          <w:u w:val="single"/>
        </w:rPr>
        <w:t>Thibault</w:t>
      </w:r>
      <w:r w:rsidRPr="00DA5C15">
        <w:rPr>
          <w:rFonts w:ascii="Times New Roman" w:eastAsia="Times New Roman" w:hAnsi="Times New Roman" w:cs="Times New Roman"/>
          <w:sz w:val="20"/>
          <w:szCs w:val="20"/>
          <w:highlight w:val="white"/>
        </w:rPr>
        <w:t>]</w:t>
      </w:r>
      <w:r w:rsidR="00DA5C15" w:rsidRPr="00DA5C15">
        <w:rPr>
          <w:rFonts w:ascii="Times New Roman" w:hAnsi="Times New Roman" w:cs="Times New Roman"/>
          <w:sz w:val="20"/>
          <w:szCs w:val="20"/>
        </w:rPr>
        <w:br/>
      </w:r>
    </w:p>
    <w:p w:rsidR="00DA5C15" w:rsidRPr="00DA5C15" w:rsidRDefault="00541B22" w:rsidP="00DA5C15">
      <w:pPr>
        <w:keepLines/>
        <w:spacing w:line="240" w:lineRule="auto"/>
        <w:rPr>
          <w:rFonts w:ascii="Times New Roman" w:hAnsi="Times New Roman" w:cs="Times New Roman"/>
          <w:sz w:val="20"/>
          <w:szCs w:val="20"/>
        </w:rPr>
      </w:pPr>
      <w:r w:rsidRPr="00DA5C15">
        <w:rPr>
          <w:rFonts w:ascii="Times New Roman" w:eastAsia="Times New Roman" w:hAnsi="Times New Roman" w:cs="Times New Roman"/>
          <w:sz w:val="20"/>
          <w:szCs w:val="20"/>
          <w:highlight w:val="white"/>
        </w:rPr>
        <w:lastRenderedPageBreak/>
        <w:t>9. William Niskanen argued that examples of th</w:t>
      </w:r>
      <w:r w:rsidRPr="00DA5C15">
        <w:rPr>
          <w:rFonts w:ascii="Times New Roman" w:eastAsia="Times New Roman" w:hAnsi="Times New Roman" w:cs="Times New Roman"/>
          <w:sz w:val="20"/>
          <w:szCs w:val="20"/>
          <w:highlight w:val="white"/>
        </w:rPr>
        <w:t>is sort of organization in government will always seek to maximize their share of the budget. For 10 points each:</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highlight w:val="white"/>
        </w:rPr>
        <w:t>10] Name this type of rule-bound administrative hierarchy attacked in a namesake book by Ludwig von Mises. Max Weber wrote that their stodgin</w:t>
      </w:r>
      <w:r w:rsidRPr="00DA5C15">
        <w:rPr>
          <w:rFonts w:ascii="Times New Roman" w:eastAsia="Times New Roman" w:hAnsi="Times New Roman" w:cs="Times New Roman"/>
          <w:sz w:val="20"/>
          <w:szCs w:val="20"/>
          <w:highlight w:val="white"/>
        </w:rPr>
        <w:t>ess and adherence to routine epitomizes “legal-rational” authority in modernity.</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highlight w:val="white"/>
        </w:rPr>
        <w:t xml:space="preserve">: </w:t>
      </w:r>
      <w:r w:rsidRPr="00DA5C15">
        <w:rPr>
          <w:rFonts w:ascii="Times New Roman" w:eastAsia="Times New Roman" w:hAnsi="Times New Roman" w:cs="Times New Roman"/>
          <w:b/>
          <w:sz w:val="20"/>
          <w:szCs w:val="20"/>
          <w:highlight w:val="white"/>
          <w:u w:val="single"/>
        </w:rPr>
        <w:t>bureaucracy</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highlight w:val="white"/>
        </w:rPr>
        <w:t>10] This sociologist wrote that bureaucracy leads to “dysfunctions” such as overconformity and the overuse of formal “secondary relations”. He theorized t</w:t>
      </w:r>
      <w:r w:rsidRPr="00DA5C15">
        <w:rPr>
          <w:rFonts w:ascii="Times New Roman" w:eastAsia="Times New Roman" w:hAnsi="Times New Roman" w:cs="Times New Roman"/>
          <w:sz w:val="20"/>
          <w:szCs w:val="20"/>
          <w:highlight w:val="white"/>
        </w:rPr>
        <w:t>hat deviance comes from five types of adaptation when there’s a gap between a person’s status and goals.</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highlight w:val="white"/>
        </w:rPr>
        <w:t xml:space="preserve">: Robert King </w:t>
      </w:r>
      <w:r w:rsidRPr="00DA5C15">
        <w:rPr>
          <w:rFonts w:ascii="Times New Roman" w:eastAsia="Times New Roman" w:hAnsi="Times New Roman" w:cs="Times New Roman"/>
          <w:b/>
          <w:sz w:val="20"/>
          <w:szCs w:val="20"/>
          <w:highlight w:val="white"/>
          <w:u w:val="single"/>
        </w:rPr>
        <w:t>Merton</w:t>
      </w:r>
      <w:r w:rsidRPr="00DA5C15">
        <w:rPr>
          <w:rFonts w:ascii="Times New Roman" w:eastAsia="Times New Roman" w:hAnsi="Times New Roman" w:cs="Times New Roman"/>
          <w:sz w:val="20"/>
          <w:szCs w:val="20"/>
          <w:highlight w:val="white"/>
        </w:rPr>
        <w:t xml:space="preserve"> [That’s the basis of strain theory]</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highlight w:val="white"/>
        </w:rPr>
        <w:t>10] This long-time dean of Harvard’s Kennedy School of Government wrote that “bureaucra</w:t>
      </w:r>
      <w:r w:rsidRPr="00DA5C15">
        <w:rPr>
          <w:rFonts w:ascii="Times New Roman" w:eastAsia="Times New Roman" w:hAnsi="Times New Roman" w:cs="Times New Roman"/>
          <w:sz w:val="20"/>
          <w:szCs w:val="20"/>
          <w:highlight w:val="white"/>
        </w:rPr>
        <w:t xml:space="preserve">tic politics” conflicts with the “organizational-process” model of decision-making in work that became his book on the Cuban missile crisis, </w:t>
      </w:r>
      <w:r w:rsidRPr="00DA5C15">
        <w:rPr>
          <w:rFonts w:ascii="Times New Roman" w:eastAsia="Times New Roman" w:hAnsi="Times New Roman" w:cs="Times New Roman"/>
          <w:i/>
          <w:sz w:val="20"/>
          <w:szCs w:val="20"/>
          <w:highlight w:val="white"/>
        </w:rPr>
        <w:t>Essence of Decision.</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highlight w:val="white"/>
        </w:rPr>
        <w:t xml:space="preserve">: Graham T. </w:t>
      </w:r>
      <w:r w:rsidRPr="00DA5C15">
        <w:rPr>
          <w:rFonts w:ascii="Times New Roman" w:eastAsia="Times New Roman" w:hAnsi="Times New Roman" w:cs="Times New Roman"/>
          <w:b/>
          <w:sz w:val="20"/>
          <w:szCs w:val="20"/>
          <w:highlight w:val="white"/>
          <w:u w:val="single"/>
        </w:rPr>
        <w:t>Allison</w:t>
      </w:r>
      <w:r w:rsidR="00DA5C15" w:rsidRPr="00DA5C15">
        <w:rPr>
          <w:rFonts w:ascii="Times New Roman" w:hAnsi="Times New Roman" w:cs="Times New Roman"/>
          <w:sz w:val="20"/>
          <w:szCs w:val="20"/>
        </w:rPr>
        <w:br/>
      </w:r>
    </w:p>
    <w:p w:rsidR="00DA5C15" w:rsidRPr="00DA5C15" w:rsidRDefault="00541B22" w:rsidP="00DA5C15">
      <w:pPr>
        <w:keepLines/>
        <w:spacing w:line="240" w:lineRule="auto"/>
        <w:rPr>
          <w:rFonts w:ascii="Times New Roman" w:hAnsi="Times New Roman" w:cs="Times New Roman"/>
          <w:sz w:val="20"/>
          <w:szCs w:val="20"/>
        </w:rPr>
      </w:pPr>
      <w:r w:rsidRPr="00DA5C15">
        <w:rPr>
          <w:rFonts w:ascii="Times New Roman" w:eastAsia="Times New Roman" w:hAnsi="Times New Roman" w:cs="Times New Roman"/>
          <w:sz w:val="20"/>
          <w:szCs w:val="20"/>
          <w:highlight w:val="white"/>
        </w:rPr>
        <w:t xml:space="preserve">10. </w:t>
      </w:r>
      <w:r w:rsidRPr="00DA5C15">
        <w:rPr>
          <w:rFonts w:ascii="Times New Roman" w:eastAsia="Times New Roman" w:hAnsi="Times New Roman" w:cs="Times New Roman"/>
          <w:sz w:val="20"/>
          <w:szCs w:val="20"/>
        </w:rPr>
        <w:t xml:space="preserve">This man parodied the </w:t>
      </w:r>
      <w:r w:rsidRPr="00DA5C15">
        <w:rPr>
          <w:rFonts w:ascii="Times New Roman" w:eastAsia="Times New Roman" w:hAnsi="Times New Roman" w:cs="Times New Roman"/>
          <w:i/>
          <w:sz w:val="20"/>
          <w:szCs w:val="20"/>
        </w:rPr>
        <w:t>Eight Views of Xiaoxiang</w:t>
      </w:r>
      <w:r w:rsidRPr="00DA5C15">
        <w:rPr>
          <w:rFonts w:ascii="Times New Roman" w:eastAsia="Times New Roman" w:hAnsi="Times New Roman" w:cs="Times New Roman"/>
          <w:sz w:val="20"/>
          <w:szCs w:val="20"/>
        </w:rPr>
        <w:t xml:space="preserve"> in his </w:t>
      </w:r>
      <w:r w:rsidRPr="00DA5C15">
        <w:rPr>
          <w:rFonts w:ascii="Times New Roman" w:eastAsia="Times New Roman" w:hAnsi="Times New Roman" w:cs="Times New Roman"/>
          <w:i/>
          <w:sz w:val="20"/>
          <w:szCs w:val="20"/>
        </w:rPr>
        <w:t>Eight Par</w:t>
      </w:r>
      <w:r w:rsidRPr="00DA5C15">
        <w:rPr>
          <w:rFonts w:ascii="Times New Roman" w:eastAsia="Times New Roman" w:hAnsi="Times New Roman" w:cs="Times New Roman"/>
          <w:i/>
          <w:sz w:val="20"/>
          <w:szCs w:val="20"/>
        </w:rPr>
        <w:t>lor Views</w:t>
      </w:r>
      <w:r w:rsidRPr="00DA5C15">
        <w:rPr>
          <w:rFonts w:ascii="Times New Roman" w:eastAsia="Times New Roman" w:hAnsi="Times New Roman" w:cs="Times New Roman"/>
          <w:sz w:val="20"/>
          <w:szCs w:val="20"/>
        </w:rPr>
        <w:t xml:space="preserve">. For 10 points each: </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rPr>
        <w:t xml:space="preserve">10] Name this eighteenth-century </w:t>
      </w:r>
      <w:r w:rsidRPr="00DA5C15">
        <w:rPr>
          <w:rFonts w:ascii="Times New Roman" w:eastAsia="Times New Roman" w:hAnsi="Times New Roman" w:cs="Times New Roman"/>
          <w:i/>
          <w:sz w:val="20"/>
          <w:szCs w:val="20"/>
        </w:rPr>
        <w:t>ukiyo-e</w:t>
      </w:r>
      <w:r w:rsidRPr="00DA5C15">
        <w:rPr>
          <w:rFonts w:ascii="Times New Roman" w:eastAsia="Times New Roman" w:hAnsi="Times New Roman" w:cs="Times New Roman"/>
          <w:sz w:val="20"/>
          <w:szCs w:val="20"/>
        </w:rPr>
        <w:t xml:space="preserve"> artist, who popularized the </w:t>
      </w:r>
      <w:r w:rsidRPr="00DA5C15">
        <w:rPr>
          <w:rFonts w:ascii="Times New Roman" w:eastAsia="Times New Roman" w:hAnsi="Times New Roman" w:cs="Times New Roman"/>
          <w:i/>
          <w:sz w:val="20"/>
          <w:szCs w:val="20"/>
        </w:rPr>
        <w:t>nishiki-e</w:t>
      </w:r>
      <w:r w:rsidRPr="00DA5C15">
        <w:rPr>
          <w:rFonts w:ascii="Times New Roman" w:eastAsia="Times New Roman" w:hAnsi="Times New Roman" w:cs="Times New Roman"/>
          <w:sz w:val="20"/>
          <w:szCs w:val="20"/>
        </w:rPr>
        <w:t xml:space="preserve"> technique later used by Hiroshige and Hokusai.</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rPr>
        <w:t xml:space="preserve">: Suzuki </w:t>
      </w:r>
      <w:r w:rsidRPr="00DA5C15">
        <w:rPr>
          <w:rFonts w:ascii="Times New Roman" w:eastAsia="Times New Roman" w:hAnsi="Times New Roman" w:cs="Times New Roman"/>
          <w:b/>
          <w:sz w:val="20"/>
          <w:szCs w:val="20"/>
          <w:u w:val="single"/>
        </w:rPr>
        <w:t>Harunobu</w:t>
      </w:r>
      <w:r w:rsidRPr="00DA5C15">
        <w:rPr>
          <w:rFonts w:ascii="Times New Roman" w:eastAsia="Times New Roman" w:hAnsi="Times New Roman" w:cs="Times New Roman"/>
          <w:sz w:val="20"/>
          <w:szCs w:val="20"/>
        </w:rPr>
        <w:t xml:space="preserve"> [prompt on </w:t>
      </w:r>
      <w:r w:rsidRPr="00DA5C15">
        <w:rPr>
          <w:rFonts w:ascii="Times New Roman" w:eastAsia="Times New Roman" w:hAnsi="Times New Roman" w:cs="Times New Roman"/>
          <w:sz w:val="20"/>
          <w:szCs w:val="20"/>
          <w:u w:val="single"/>
        </w:rPr>
        <w:t>Suzuki</w:t>
      </w:r>
      <w:r w:rsidRPr="00DA5C15">
        <w:rPr>
          <w:rFonts w:ascii="Times New Roman" w:eastAsia="Times New Roman" w:hAnsi="Times New Roman" w:cs="Times New Roman"/>
          <w:sz w:val="20"/>
          <w:szCs w:val="20"/>
        </w:rPr>
        <w:t>]</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rPr>
        <w:t xml:space="preserve">10] When creating a </w:t>
      </w:r>
      <w:r w:rsidRPr="00DA5C15">
        <w:rPr>
          <w:rFonts w:ascii="Times New Roman" w:eastAsia="Times New Roman" w:hAnsi="Times New Roman" w:cs="Times New Roman"/>
          <w:i/>
          <w:sz w:val="20"/>
          <w:szCs w:val="20"/>
        </w:rPr>
        <w:t>nishiki-e</w:t>
      </w:r>
      <w:r w:rsidRPr="00DA5C15">
        <w:rPr>
          <w:rFonts w:ascii="Times New Roman" w:eastAsia="Times New Roman" w:hAnsi="Times New Roman" w:cs="Times New Roman"/>
          <w:sz w:val="20"/>
          <w:szCs w:val="20"/>
        </w:rPr>
        <w:t xml:space="preserve"> print, the artist made a separate woodblock for each of these things in the final print.  Western comic book artists used Ben-Day dots to simulate more of these things from the four “process” ones available in cheap printing.</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rPr>
        <w:t xml:space="preserve">: </w:t>
      </w:r>
      <w:r w:rsidRPr="00DA5C15">
        <w:rPr>
          <w:rFonts w:ascii="Times New Roman" w:eastAsia="Times New Roman" w:hAnsi="Times New Roman" w:cs="Times New Roman"/>
          <w:b/>
          <w:sz w:val="20"/>
          <w:szCs w:val="20"/>
          <w:u w:val="single"/>
        </w:rPr>
        <w:t>color</w:t>
      </w:r>
      <w:r w:rsidRPr="00DA5C15">
        <w:rPr>
          <w:rFonts w:ascii="Times New Roman" w:eastAsia="Times New Roman" w:hAnsi="Times New Roman" w:cs="Times New Roman"/>
          <w:sz w:val="20"/>
          <w:szCs w:val="20"/>
        </w:rPr>
        <w:t>s</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rPr>
        <w:t xml:space="preserve">10] Harunobu </w:t>
      </w:r>
      <w:r w:rsidRPr="00DA5C15">
        <w:rPr>
          <w:rFonts w:ascii="Times New Roman" w:eastAsia="Times New Roman" w:hAnsi="Times New Roman" w:cs="Times New Roman"/>
          <w:sz w:val="20"/>
          <w:szCs w:val="20"/>
        </w:rPr>
        <w:t xml:space="preserve">specialized in </w:t>
      </w:r>
      <w:r w:rsidRPr="00DA5C15">
        <w:rPr>
          <w:rFonts w:ascii="Times New Roman" w:eastAsia="Times New Roman" w:hAnsi="Times New Roman" w:cs="Times New Roman"/>
          <w:i/>
          <w:sz w:val="20"/>
          <w:szCs w:val="20"/>
        </w:rPr>
        <w:t>bijin-ga</w:t>
      </w:r>
      <w:r w:rsidRPr="00DA5C15">
        <w:rPr>
          <w:rFonts w:ascii="Times New Roman" w:eastAsia="Times New Roman" w:hAnsi="Times New Roman" w:cs="Times New Roman"/>
          <w:sz w:val="20"/>
          <w:szCs w:val="20"/>
        </w:rPr>
        <w:t xml:space="preserve"> pictures of beautiful women, which was also a specialty of </w:t>
      </w:r>
      <w:r w:rsidRPr="00DA5C15">
        <w:rPr>
          <w:rFonts w:ascii="Times New Roman" w:eastAsia="Times New Roman" w:hAnsi="Times New Roman" w:cs="Times New Roman"/>
          <w:i/>
          <w:sz w:val="20"/>
          <w:szCs w:val="20"/>
        </w:rPr>
        <w:t>this</w:t>
      </w:r>
      <w:r w:rsidRPr="00DA5C15">
        <w:rPr>
          <w:rFonts w:ascii="Times New Roman" w:eastAsia="Times New Roman" w:hAnsi="Times New Roman" w:cs="Times New Roman"/>
          <w:sz w:val="20"/>
          <w:szCs w:val="20"/>
        </w:rPr>
        <w:t xml:space="preserve"> later eighteenth-century </w:t>
      </w:r>
      <w:r w:rsidRPr="00DA5C15">
        <w:rPr>
          <w:rFonts w:ascii="Times New Roman" w:eastAsia="Times New Roman" w:hAnsi="Times New Roman" w:cs="Times New Roman"/>
          <w:i/>
          <w:sz w:val="20"/>
          <w:szCs w:val="20"/>
        </w:rPr>
        <w:t>ukiyo-e</w:t>
      </w:r>
      <w:r w:rsidRPr="00DA5C15">
        <w:rPr>
          <w:rFonts w:ascii="Times New Roman" w:eastAsia="Times New Roman" w:hAnsi="Times New Roman" w:cs="Times New Roman"/>
          <w:sz w:val="20"/>
          <w:szCs w:val="20"/>
        </w:rPr>
        <w:t xml:space="preserve"> artist. He created </w:t>
      </w:r>
      <w:r w:rsidRPr="00DA5C15">
        <w:rPr>
          <w:rFonts w:ascii="Times New Roman" w:eastAsia="Times New Roman" w:hAnsi="Times New Roman" w:cs="Times New Roman"/>
          <w:i/>
          <w:sz w:val="20"/>
          <w:szCs w:val="20"/>
        </w:rPr>
        <w:t>Three Beauties of the Present Day</w:t>
      </w:r>
      <w:r w:rsidRPr="00DA5C15">
        <w:rPr>
          <w:rFonts w:ascii="Times New Roman" w:eastAsia="Times New Roman" w:hAnsi="Times New Roman" w:cs="Times New Roman"/>
          <w:sz w:val="20"/>
          <w:szCs w:val="20"/>
        </w:rPr>
        <w:t>.</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rPr>
        <w:t xml:space="preserve">: Kitagawa </w:t>
      </w:r>
      <w:r w:rsidRPr="00DA5C15">
        <w:rPr>
          <w:rFonts w:ascii="Times New Roman" w:eastAsia="Times New Roman" w:hAnsi="Times New Roman" w:cs="Times New Roman"/>
          <w:b/>
          <w:sz w:val="20"/>
          <w:szCs w:val="20"/>
          <w:u w:val="single"/>
        </w:rPr>
        <w:t>Utamaro</w:t>
      </w:r>
      <w:r w:rsidRPr="00DA5C15">
        <w:rPr>
          <w:rFonts w:ascii="Times New Roman" w:eastAsia="Times New Roman" w:hAnsi="Times New Roman" w:cs="Times New Roman"/>
          <w:sz w:val="20"/>
          <w:szCs w:val="20"/>
        </w:rPr>
        <w:t xml:space="preserve"> [prompt on </w:t>
      </w:r>
      <w:r w:rsidRPr="00DA5C15">
        <w:rPr>
          <w:rFonts w:ascii="Times New Roman" w:eastAsia="Times New Roman" w:hAnsi="Times New Roman" w:cs="Times New Roman"/>
          <w:sz w:val="20"/>
          <w:szCs w:val="20"/>
          <w:u w:val="single"/>
        </w:rPr>
        <w:t>Kitagawa</w:t>
      </w:r>
      <w:r w:rsidRPr="00DA5C15">
        <w:rPr>
          <w:rFonts w:ascii="Times New Roman" w:eastAsia="Times New Roman" w:hAnsi="Times New Roman" w:cs="Times New Roman"/>
          <w:sz w:val="20"/>
          <w:szCs w:val="20"/>
        </w:rPr>
        <w:t>]</w:t>
      </w:r>
      <w:r w:rsidR="00DA5C15" w:rsidRPr="00DA5C15">
        <w:rPr>
          <w:rFonts w:ascii="Times New Roman" w:hAnsi="Times New Roman" w:cs="Times New Roman"/>
          <w:sz w:val="20"/>
          <w:szCs w:val="20"/>
        </w:rPr>
        <w:br/>
      </w:r>
    </w:p>
    <w:p w:rsidR="00DA5C15" w:rsidRPr="00DA5C15" w:rsidRDefault="00541B22" w:rsidP="00DA5C15">
      <w:pPr>
        <w:keepLines/>
        <w:spacing w:line="240" w:lineRule="auto"/>
        <w:rPr>
          <w:rFonts w:ascii="Times New Roman" w:hAnsi="Times New Roman" w:cs="Times New Roman"/>
          <w:sz w:val="20"/>
          <w:szCs w:val="20"/>
        </w:rPr>
      </w:pPr>
      <w:r w:rsidRPr="00DA5C15">
        <w:rPr>
          <w:rFonts w:ascii="Times New Roman" w:eastAsia="Times New Roman" w:hAnsi="Times New Roman" w:cs="Times New Roman"/>
          <w:sz w:val="20"/>
          <w:szCs w:val="20"/>
          <w:highlight w:val="white"/>
        </w:rPr>
        <w:t>11. According to one legend, the g</w:t>
      </w:r>
      <w:r w:rsidRPr="00DA5C15">
        <w:rPr>
          <w:rFonts w:ascii="Times New Roman" w:eastAsia="Times New Roman" w:hAnsi="Times New Roman" w:cs="Times New Roman"/>
          <w:sz w:val="20"/>
          <w:szCs w:val="20"/>
          <w:highlight w:val="white"/>
        </w:rPr>
        <w:t>ods hid this man's writings after he finished them as a test to see if he could rewrite them exactly from scratch. And he could! Twice! For 10 points each:</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highlight w:val="white"/>
        </w:rPr>
        <w:t xml:space="preserve">10] Name this fifth-century author of the </w:t>
      </w:r>
      <w:r w:rsidRPr="00DA5C15">
        <w:rPr>
          <w:rFonts w:ascii="Times New Roman" w:eastAsia="Times New Roman" w:hAnsi="Times New Roman" w:cs="Times New Roman"/>
          <w:i/>
          <w:sz w:val="20"/>
          <w:szCs w:val="20"/>
          <w:highlight w:val="white"/>
        </w:rPr>
        <w:t>Vishuddhimagga,</w:t>
      </w:r>
      <w:r w:rsidRPr="00DA5C15">
        <w:rPr>
          <w:rFonts w:ascii="Times New Roman" w:eastAsia="Times New Roman" w:hAnsi="Times New Roman" w:cs="Times New Roman"/>
          <w:sz w:val="20"/>
          <w:szCs w:val="20"/>
          <w:highlight w:val="white"/>
        </w:rPr>
        <w:t xml:space="preserve"> or "Path of Purification," who is widely </w:t>
      </w:r>
      <w:r w:rsidRPr="00DA5C15">
        <w:rPr>
          <w:rFonts w:ascii="Times New Roman" w:eastAsia="Times New Roman" w:hAnsi="Times New Roman" w:cs="Times New Roman"/>
          <w:sz w:val="20"/>
          <w:szCs w:val="20"/>
          <w:highlight w:val="white"/>
        </w:rPr>
        <w:t>regarded as the greatest commentator in Theravada Buddhism.</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highlight w:val="white"/>
        </w:rPr>
        <w:t xml:space="preserve">: </w:t>
      </w:r>
      <w:r w:rsidRPr="00DA5C15">
        <w:rPr>
          <w:rFonts w:ascii="Times New Roman" w:eastAsia="Times New Roman" w:hAnsi="Times New Roman" w:cs="Times New Roman"/>
          <w:b/>
          <w:sz w:val="20"/>
          <w:szCs w:val="20"/>
          <w:highlight w:val="white"/>
          <w:u w:val="single"/>
        </w:rPr>
        <w:t>Buddhaghosa</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highlight w:val="white"/>
        </w:rPr>
        <w:t xml:space="preserve">10] Buddhaghosa translated Sinhalese texts into this language. It was also used to write the </w:t>
      </w:r>
      <w:r w:rsidRPr="00DA5C15">
        <w:rPr>
          <w:rFonts w:ascii="Times New Roman" w:eastAsia="Times New Roman" w:hAnsi="Times New Roman" w:cs="Times New Roman"/>
          <w:i/>
          <w:sz w:val="20"/>
          <w:szCs w:val="20"/>
          <w:highlight w:val="white"/>
        </w:rPr>
        <w:t xml:space="preserve">Dhammapada, </w:t>
      </w:r>
      <w:r w:rsidRPr="00DA5C15">
        <w:rPr>
          <w:rFonts w:ascii="Times New Roman" w:eastAsia="Times New Roman" w:hAnsi="Times New Roman" w:cs="Times New Roman"/>
          <w:sz w:val="20"/>
          <w:szCs w:val="20"/>
          <w:highlight w:val="white"/>
        </w:rPr>
        <w:t xml:space="preserve">a widely-read section within a "canon" of texts also called the </w:t>
      </w:r>
      <w:r w:rsidRPr="00DA5C15">
        <w:rPr>
          <w:rFonts w:ascii="Times New Roman" w:eastAsia="Times New Roman" w:hAnsi="Times New Roman" w:cs="Times New Roman"/>
          <w:i/>
          <w:sz w:val="20"/>
          <w:szCs w:val="20"/>
          <w:highlight w:val="white"/>
        </w:rPr>
        <w:t>Tipita</w:t>
      </w:r>
      <w:r w:rsidRPr="00DA5C15">
        <w:rPr>
          <w:rFonts w:ascii="Times New Roman" w:eastAsia="Times New Roman" w:hAnsi="Times New Roman" w:cs="Times New Roman"/>
          <w:i/>
          <w:sz w:val="20"/>
          <w:szCs w:val="20"/>
          <w:highlight w:val="white"/>
        </w:rPr>
        <w:t>ka</w:t>
      </w:r>
      <w:r w:rsidRPr="00DA5C15">
        <w:rPr>
          <w:rFonts w:ascii="Times New Roman" w:eastAsia="Times New Roman" w:hAnsi="Times New Roman" w:cs="Times New Roman"/>
          <w:sz w:val="20"/>
          <w:szCs w:val="20"/>
          <w:highlight w:val="white"/>
        </w:rPr>
        <w:t>.</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highlight w:val="white"/>
        </w:rPr>
        <w:t xml:space="preserve">: </w:t>
      </w:r>
      <w:r w:rsidRPr="00DA5C15">
        <w:rPr>
          <w:rFonts w:ascii="Times New Roman" w:eastAsia="Times New Roman" w:hAnsi="Times New Roman" w:cs="Times New Roman"/>
          <w:b/>
          <w:sz w:val="20"/>
          <w:szCs w:val="20"/>
          <w:highlight w:val="white"/>
          <w:u w:val="single"/>
        </w:rPr>
        <w:t>Pali</w:t>
      </w:r>
      <w:r w:rsidRPr="00DA5C15">
        <w:rPr>
          <w:rFonts w:ascii="Times New Roman" w:eastAsia="Times New Roman" w:hAnsi="Times New Roman" w:cs="Times New Roman"/>
          <w:sz w:val="20"/>
          <w:szCs w:val="20"/>
          <w:highlight w:val="white"/>
        </w:rPr>
        <w:t xml:space="preserve"> [prompt on </w:t>
      </w:r>
      <w:r w:rsidRPr="00DA5C15">
        <w:rPr>
          <w:rFonts w:ascii="Times New Roman" w:eastAsia="Times New Roman" w:hAnsi="Times New Roman" w:cs="Times New Roman"/>
          <w:sz w:val="20"/>
          <w:szCs w:val="20"/>
          <w:highlight w:val="white"/>
          <w:u w:val="single"/>
        </w:rPr>
        <w:t>Prakrit</w:t>
      </w:r>
      <w:r w:rsidRPr="00DA5C15">
        <w:rPr>
          <w:rFonts w:ascii="Times New Roman" w:eastAsia="Times New Roman" w:hAnsi="Times New Roman" w:cs="Times New Roman"/>
          <w:sz w:val="20"/>
          <w:szCs w:val="20"/>
          <w:highlight w:val="white"/>
        </w:rPr>
        <w:t>]</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highlight w:val="white"/>
        </w:rPr>
        <w:t xml:space="preserve">10] The </w:t>
      </w:r>
      <w:r w:rsidRPr="00DA5C15">
        <w:rPr>
          <w:rFonts w:ascii="Times New Roman" w:eastAsia="Times New Roman" w:hAnsi="Times New Roman" w:cs="Times New Roman"/>
          <w:i/>
          <w:sz w:val="20"/>
          <w:szCs w:val="20"/>
          <w:highlight w:val="white"/>
        </w:rPr>
        <w:t>Sutta pitaka</w:t>
      </w:r>
      <w:r w:rsidRPr="00DA5C15">
        <w:rPr>
          <w:rFonts w:ascii="Times New Roman" w:eastAsia="Times New Roman" w:hAnsi="Times New Roman" w:cs="Times New Roman"/>
          <w:sz w:val="20"/>
          <w:szCs w:val="20"/>
          <w:highlight w:val="white"/>
        </w:rPr>
        <w:t>, within the Pali canon, contains many of these stories, which include "The Monkey and the Crocodile" and "Prince Vessantara". Artwork in India's Ajanta caves depicts several of them.</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highlight w:val="white"/>
        </w:rPr>
        <w:t xml:space="preserve">: </w:t>
      </w:r>
      <w:r w:rsidRPr="00DA5C15">
        <w:rPr>
          <w:rFonts w:ascii="Times New Roman" w:eastAsia="Times New Roman" w:hAnsi="Times New Roman" w:cs="Times New Roman"/>
          <w:b/>
          <w:sz w:val="20"/>
          <w:szCs w:val="20"/>
          <w:highlight w:val="white"/>
          <w:u w:val="single"/>
        </w:rPr>
        <w:t>Jataka</w:t>
      </w:r>
      <w:r w:rsidRPr="00DA5C15">
        <w:rPr>
          <w:rFonts w:ascii="Times New Roman" w:eastAsia="Times New Roman" w:hAnsi="Times New Roman" w:cs="Times New Roman"/>
          <w:sz w:val="20"/>
          <w:szCs w:val="20"/>
          <w:highlight w:val="white"/>
        </w:rPr>
        <w:t xml:space="preserve"> tales [prompt on </w:t>
      </w:r>
      <w:r w:rsidRPr="00DA5C15">
        <w:rPr>
          <w:rFonts w:ascii="Times New Roman" w:eastAsia="Times New Roman" w:hAnsi="Times New Roman" w:cs="Times New Roman"/>
          <w:sz w:val="20"/>
          <w:szCs w:val="20"/>
          <w:highlight w:val="white"/>
          <w:u w:val="single"/>
        </w:rPr>
        <w:t>birth stories</w:t>
      </w:r>
      <w:r w:rsidRPr="00DA5C15">
        <w:rPr>
          <w:rFonts w:ascii="Times New Roman" w:eastAsia="Times New Roman" w:hAnsi="Times New Roman" w:cs="Times New Roman"/>
          <w:sz w:val="20"/>
          <w:szCs w:val="20"/>
          <w:highlight w:val="white"/>
        </w:rPr>
        <w:t xml:space="preserve">; prompt on descriptive answers such as "stories about the </w:t>
      </w:r>
      <w:r w:rsidRPr="00DA5C15">
        <w:rPr>
          <w:rFonts w:ascii="Times New Roman" w:eastAsia="Times New Roman" w:hAnsi="Times New Roman" w:cs="Times New Roman"/>
          <w:sz w:val="20"/>
          <w:szCs w:val="20"/>
          <w:highlight w:val="white"/>
          <w:u w:val="single"/>
        </w:rPr>
        <w:t>previous incarnations</w:t>
      </w:r>
      <w:r w:rsidRPr="00DA5C15">
        <w:rPr>
          <w:rFonts w:ascii="Times New Roman" w:eastAsia="Times New Roman" w:hAnsi="Times New Roman" w:cs="Times New Roman"/>
          <w:sz w:val="20"/>
          <w:szCs w:val="20"/>
          <w:highlight w:val="white"/>
        </w:rPr>
        <w:t xml:space="preserve"> of the </w:t>
      </w:r>
      <w:r w:rsidRPr="00DA5C15">
        <w:rPr>
          <w:rFonts w:ascii="Times New Roman" w:eastAsia="Times New Roman" w:hAnsi="Times New Roman" w:cs="Times New Roman"/>
          <w:sz w:val="20"/>
          <w:szCs w:val="20"/>
          <w:highlight w:val="white"/>
          <w:u w:val="single"/>
        </w:rPr>
        <w:t>Buddha</w:t>
      </w:r>
      <w:r w:rsidRPr="00DA5C15">
        <w:rPr>
          <w:rFonts w:ascii="Times New Roman" w:eastAsia="Times New Roman" w:hAnsi="Times New Roman" w:cs="Times New Roman"/>
          <w:sz w:val="20"/>
          <w:szCs w:val="20"/>
          <w:highlight w:val="white"/>
        </w:rPr>
        <w:t xml:space="preserve">" or "prior </w:t>
      </w:r>
      <w:r w:rsidRPr="00DA5C15">
        <w:rPr>
          <w:rFonts w:ascii="Times New Roman" w:eastAsia="Times New Roman" w:hAnsi="Times New Roman" w:cs="Times New Roman"/>
          <w:sz w:val="20"/>
          <w:szCs w:val="20"/>
          <w:highlight w:val="white"/>
          <w:u w:val="single"/>
        </w:rPr>
        <w:t>live</w:t>
      </w:r>
      <w:r w:rsidRPr="00DA5C15">
        <w:rPr>
          <w:rFonts w:ascii="Times New Roman" w:eastAsia="Times New Roman" w:hAnsi="Times New Roman" w:cs="Times New Roman"/>
          <w:sz w:val="20"/>
          <w:szCs w:val="20"/>
          <w:highlight w:val="white"/>
        </w:rPr>
        <w:t xml:space="preserve">s of the </w:t>
      </w:r>
      <w:r w:rsidRPr="00DA5C15">
        <w:rPr>
          <w:rFonts w:ascii="Times New Roman" w:eastAsia="Times New Roman" w:hAnsi="Times New Roman" w:cs="Times New Roman"/>
          <w:sz w:val="20"/>
          <w:szCs w:val="20"/>
          <w:highlight w:val="white"/>
          <w:u w:val="single"/>
        </w:rPr>
        <w:t>Buddha</w:t>
      </w:r>
      <w:r w:rsidRPr="00DA5C15">
        <w:rPr>
          <w:rFonts w:ascii="Times New Roman" w:eastAsia="Times New Roman" w:hAnsi="Times New Roman" w:cs="Times New Roman"/>
          <w:sz w:val="20"/>
          <w:szCs w:val="20"/>
          <w:highlight w:val="white"/>
        </w:rPr>
        <w:t>"]</w:t>
      </w:r>
      <w:r w:rsidR="00DA5C15" w:rsidRPr="00DA5C15">
        <w:rPr>
          <w:rFonts w:ascii="Times New Roman" w:hAnsi="Times New Roman" w:cs="Times New Roman"/>
          <w:sz w:val="20"/>
          <w:szCs w:val="20"/>
        </w:rPr>
        <w:br/>
      </w:r>
    </w:p>
    <w:p w:rsidR="00DA5C15" w:rsidRPr="00DA5C15" w:rsidRDefault="00541B22" w:rsidP="00DA5C15">
      <w:pPr>
        <w:keepLines/>
        <w:spacing w:line="240" w:lineRule="auto"/>
        <w:rPr>
          <w:rFonts w:ascii="Times New Roman" w:hAnsi="Times New Roman" w:cs="Times New Roman"/>
          <w:sz w:val="20"/>
          <w:szCs w:val="20"/>
        </w:rPr>
      </w:pPr>
      <w:r w:rsidRPr="00DA5C15">
        <w:rPr>
          <w:rFonts w:ascii="Times New Roman" w:eastAsia="Times New Roman" w:hAnsi="Times New Roman" w:cs="Times New Roman"/>
          <w:sz w:val="20"/>
          <w:szCs w:val="20"/>
          <w:highlight w:val="white"/>
        </w:rPr>
        <w:t>12. The author of this story hinted that the knife fight that is suggested to occur at its concl</w:t>
      </w:r>
      <w:r w:rsidRPr="00DA5C15">
        <w:rPr>
          <w:rFonts w:ascii="Times New Roman" w:eastAsia="Times New Roman" w:hAnsi="Times New Roman" w:cs="Times New Roman"/>
          <w:sz w:val="20"/>
          <w:szCs w:val="20"/>
          <w:highlight w:val="white"/>
        </w:rPr>
        <w:t>usion might be part a fevered hallucination on the part of the protagonist. For 10 points each:</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highlight w:val="white"/>
        </w:rPr>
        <w:t xml:space="preserve">10] Name this story, whose protagonist contracts septicemia from an injury sustained while running up the stairs with a copy of the </w:t>
      </w:r>
      <w:r w:rsidRPr="00DA5C15">
        <w:rPr>
          <w:rFonts w:ascii="Times New Roman" w:eastAsia="Times New Roman" w:hAnsi="Times New Roman" w:cs="Times New Roman"/>
          <w:i/>
          <w:sz w:val="20"/>
          <w:szCs w:val="20"/>
          <w:highlight w:val="white"/>
        </w:rPr>
        <w:t>Arabian Nights</w:t>
      </w:r>
      <w:r w:rsidRPr="00DA5C15">
        <w:rPr>
          <w:rFonts w:ascii="Times New Roman" w:eastAsia="Times New Roman" w:hAnsi="Times New Roman" w:cs="Times New Roman"/>
          <w:sz w:val="20"/>
          <w:szCs w:val="20"/>
          <w:highlight w:val="white"/>
        </w:rPr>
        <w:t>.</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highlight w:val="white"/>
        </w:rPr>
        <w:t>: “Th</w:t>
      </w:r>
      <w:r w:rsidRPr="00DA5C15">
        <w:rPr>
          <w:rFonts w:ascii="Times New Roman" w:eastAsia="Times New Roman" w:hAnsi="Times New Roman" w:cs="Times New Roman"/>
          <w:sz w:val="20"/>
          <w:szCs w:val="20"/>
          <w:highlight w:val="white"/>
        </w:rPr>
        <w:t xml:space="preserve">e </w:t>
      </w:r>
      <w:r w:rsidRPr="00DA5C15">
        <w:rPr>
          <w:rFonts w:ascii="Times New Roman" w:eastAsia="Times New Roman" w:hAnsi="Times New Roman" w:cs="Times New Roman"/>
          <w:b/>
          <w:sz w:val="20"/>
          <w:szCs w:val="20"/>
          <w:highlight w:val="white"/>
          <w:u w:val="single"/>
        </w:rPr>
        <w:t>South</w:t>
      </w:r>
      <w:r w:rsidRPr="00DA5C15">
        <w:rPr>
          <w:rFonts w:ascii="Times New Roman" w:eastAsia="Times New Roman" w:hAnsi="Times New Roman" w:cs="Times New Roman"/>
          <w:sz w:val="20"/>
          <w:szCs w:val="20"/>
          <w:highlight w:val="white"/>
        </w:rPr>
        <w:t xml:space="preserve">” [or “El </w:t>
      </w:r>
      <w:r w:rsidRPr="00DA5C15">
        <w:rPr>
          <w:rFonts w:ascii="Times New Roman" w:eastAsia="Times New Roman" w:hAnsi="Times New Roman" w:cs="Times New Roman"/>
          <w:b/>
          <w:sz w:val="20"/>
          <w:szCs w:val="20"/>
          <w:highlight w:val="white"/>
          <w:u w:val="single"/>
        </w:rPr>
        <w:t>Sur</w:t>
      </w:r>
      <w:r w:rsidRPr="00DA5C15">
        <w:rPr>
          <w:rFonts w:ascii="Times New Roman" w:eastAsia="Times New Roman" w:hAnsi="Times New Roman" w:cs="Times New Roman"/>
          <w:sz w:val="20"/>
          <w:szCs w:val="20"/>
          <w:highlight w:val="white"/>
        </w:rPr>
        <w:t>”]</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highlight w:val="white"/>
        </w:rPr>
        <w:t xml:space="preserve">10] </w:t>
      </w:r>
      <w:r w:rsidRPr="00DA5C15">
        <w:rPr>
          <w:rFonts w:ascii="Times New Roman" w:eastAsia="Times New Roman" w:hAnsi="Times New Roman" w:cs="Times New Roman"/>
          <w:i/>
          <w:sz w:val="20"/>
          <w:szCs w:val="20"/>
          <w:highlight w:val="white"/>
        </w:rPr>
        <w:t xml:space="preserve">The South </w:t>
      </w:r>
      <w:r w:rsidRPr="00DA5C15">
        <w:rPr>
          <w:rFonts w:ascii="Times New Roman" w:eastAsia="Times New Roman" w:hAnsi="Times New Roman" w:cs="Times New Roman"/>
          <w:sz w:val="20"/>
          <w:szCs w:val="20"/>
          <w:highlight w:val="white"/>
        </w:rPr>
        <w:t xml:space="preserve">was not Borges’ only reference to the </w:t>
      </w:r>
      <w:r w:rsidRPr="00DA5C15">
        <w:rPr>
          <w:rFonts w:ascii="Times New Roman" w:eastAsia="Times New Roman" w:hAnsi="Times New Roman" w:cs="Times New Roman"/>
          <w:i/>
          <w:sz w:val="20"/>
          <w:szCs w:val="20"/>
          <w:highlight w:val="white"/>
        </w:rPr>
        <w:t>Arabian Nights</w:t>
      </w:r>
      <w:r w:rsidRPr="00DA5C15">
        <w:rPr>
          <w:rFonts w:ascii="Times New Roman" w:eastAsia="Times New Roman" w:hAnsi="Times New Roman" w:cs="Times New Roman"/>
          <w:sz w:val="20"/>
          <w:szCs w:val="20"/>
          <w:highlight w:val="white"/>
        </w:rPr>
        <w:t>. He also wrote an essay on its translations, in which he criticizes Lane and Mardrus, stating that he prefers the version of this British explorer and polymath.</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highlight w:val="white"/>
        </w:rPr>
        <w:t xml:space="preserve">: Sir Richard Francis </w:t>
      </w:r>
      <w:r w:rsidRPr="00DA5C15">
        <w:rPr>
          <w:rFonts w:ascii="Times New Roman" w:eastAsia="Times New Roman" w:hAnsi="Times New Roman" w:cs="Times New Roman"/>
          <w:b/>
          <w:sz w:val="20"/>
          <w:szCs w:val="20"/>
          <w:highlight w:val="white"/>
          <w:u w:val="single"/>
        </w:rPr>
        <w:t>Burton</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highlight w:val="white"/>
        </w:rPr>
        <w:t>10] Borges frequently refers to the 602</w:t>
      </w:r>
      <w:r w:rsidRPr="00DA5C15">
        <w:rPr>
          <w:rFonts w:ascii="Times New Roman" w:eastAsia="Times New Roman" w:hAnsi="Times New Roman" w:cs="Times New Roman"/>
          <w:sz w:val="20"/>
          <w:szCs w:val="20"/>
          <w:highlight w:val="white"/>
          <w:vertAlign w:val="superscript"/>
        </w:rPr>
        <w:t>nd</w:t>
      </w:r>
      <w:r w:rsidRPr="00DA5C15">
        <w:rPr>
          <w:rFonts w:ascii="Times New Roman" w:eastAsia="Times New Roman" w:hAnsi="Times New Roman" w:cs="Times New Roman"/>
          <w:sz w:val="20"/>
          <w:szCs w:val="20"/>
          <w:highlight w:val="white"/>
        </w:rPr>
        <w:t xml:space="preserve"> night of the 1001 nights, in which, according to Borges, Scheherazade starts telling Shahryar this story, before being interrupted. That account is likely a fabrication of Borges.</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highlight w:val="white"/>
        </w:rPr>
        <w:t xml:space="preserve">: the story of the </w:t>
      </w:r>
      <w:r w:rsidRPr="00DA5C15">
        <w:rPr>
          <w:rFonts w:ascii="Times New Roman" w:eastAsia="Times New Roman" w:hAnsi="Times New Roman" w:cs="Times New Roman"/>
          <w:b/>
          <w:i/>
          <w:sz w:val="20"/>
          <w:szCs w:val="20"/>
          <w:highlight w:val="white"/>
          <w:u w:val="single"/>
        </w:rPr>
        <w:t>Arabian Nights</w:t>
      </w:r>
      <w:r w:rsidRPr="00DA5C15">
        <w:rPr>
          <w:rFonts w:ascii="Times New Roman" w:eastAsia="Times New Roman" w:hAnsi="Times New Roman" w:cs="Times New Roman"/>
          <w:sz w:val="20"/>
          <w:szCs w:val="20"/>
          <w:highlight w:val="white"/>
        </w:rPr>
        <w:t xml:space="preserve"> [or the story of the </w:t>
      </w:r>
      <w:r w:rsidRPr="00DA5C15">
        <w:rPr>
          <w:rFonts w:ascii="Times New Roman" w:eastAsia="Times New Roman" w:hAnsi="Times New Roman" w:cs="Times New Roman"/>
          <w:b/>
          <w:i/>
          <w:sz w:val="20"/>
          <w:szCs w:val="20"/>
          <w:highlight w:val="white"/>
          <w:u w:val="single"/>
        </w:rPr>
        <w:t>One Thousand and One Nights</w:t>
      </w:r>
      <w:r w:rsidRPr="00DA5C15">
        <w:rPr>
          <w:rFonts w:ascii="Times New Roman" w:eastAsia="Times New Roman" w:hAnsi="Times New Roman" w:cs="Times New Roman"/>
          <w:sz w:val="20"/>
          <w:szCs w:val="20"/>
          <w:highlight w:val="white"/>
        </w:rPr>
        <w:t>; accept anything indicating she’s telling the story that she herself is part of]</w:t>
      </w:r>
      <w:r w:rsidR="00DA5C15" w:rsidRPr="00DA5C15">
        <w:rPr>
          <w:rFonts w:ascii="Times New Roman" w:hAnsi="Times New Roman" w:cs="Times New Roman"/>
          <w:sz w:val="20"/>
          <w:szCs w:val="20"/>
        </w:rPr>
        <w:br/>
      </w:r>
    </w:p>
    <w:p w:rsidR="00DA5C15" w:rsidRPr="00DA5C15" w:rsidRDefault="00541B22" w:rsidP="00DA5C15">
      <w:pPr>
        <w:keepLines/>
        <w:spacing w:line="240" w:lineRule="auto"/>
        <w:rPr>
          <w:rFonts w:ascii="Times New Roman" w:hAnsi="Times New Roman" w:cs="Times New Roman"/>
          <w:sz w:val="20"/>
          <w:szCs w:val="20"/>
        </w:rPr>
      </w:pPr>
      <w:r w:rsidRPr="00DA5C15">
        <w:rPr>
          <w:rFonts w:ascii="Times New Roman" w:eastAsia="Times New Roman" w:hAnsi="Times New Roman" w:cs="Times New Roman"/>
          <w:sz w:val="20"/>
          <w:szCs w:val="20"/>
          <w:highlight w:val="white"/>
        </w:rPr>
        <w:lastRenderedPageBreak/>
        <w:t xml:space="preserve">13. </w:t>
      </w:r>
      <w:r w:rsidRPr="00DA5C15">
        <w:rPr>
          <w:rFonts w:ascii="Times New Roman" w:eastAsia="Times New Roman" w:hAnsi="Times New Roman" w:cs="Times New Roman"/>
          <w:sz w:val="20"/>
          <w:szCs w:val="20"/>
        </w:rPr>
        <w:t xml:space="preserve">Answer the following about the troubled relations between the early papacy and the </w:t>
      </w:r>
      <w:r w:rsidRPr="00DA5C15">
        <w:rPr>
          <w:rFonts w:ascii="Times New Roman" w:eastAsia="Times New Roman" w:hAnsi="Times New Roman" w:cs="Times New Roman"/>
          <w:sz w:val="20"/>
          <w:szCs w:val="20"/>
        </w:rPr>
        <w:t>Tiber river, for 10 points each.</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rPr>
        <w:t>10] Pirates identified by the Romans with this term sailed up the Tiber in order to plunder Old St. Peter’s Basilica in 846. This term was used to generally identify Muslim Arabs throughout the Medieval era.</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rPr>
        <w:t xml:space="preserve">: </w:t>
      </w:r>
      <w:r w:rsidRPr="00DA5C15">
        <w:rPr>
          <w:rFonts w:ascii="Times New Roman" w:eastAsia="Times New Roman" w:hAnsi="Times New Roman" w:cs="Times New Roman"/>
          <w:b/>
          <w:sz w:val="20"/>
          <w:szCs w:val="20"/>
          <w:u w:val="single"/>
        </w:rPr>
        <w:t>Saracen</w:t>
      </w:r>
      <w:r w:rsidRPr="00DA5C15">
        <w:rPr>
          <w:rFonts w:ascii="Times New Roman" w:eastAsia="Times New Roman" w:hAnsi="Times New Roman" w:cs="Times New Roman"/>
          <w:sz w:val="20"/>
          <w:szCs w:val="20"/>
        </w:rPr>
        <w:t>s</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rPr>
        <w:t>10] In January 897, the body of this man was thrown in the Tiber after Pope Stephen VI accused him of perjury and other illegal actions. Later, Stephen was strangled, and this man’s body was recovered after a rehabilitation under Pope Theodore II</w:t>
      </w:r>
      <w:r w:rsidRPr="00DA5C15">
        <w:rPr>
          <w:rFonts w:ascii="Times New Roman" w:eastAsia="Times New Roman" w:hAnsi="Times New Roman" w:cs="Times New Roman"/>
          <w:sz w:val="20"/>
          <w:szCs w:val="20"/>
        </w:rPr>
        <w:t>.</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rPr>
        <w:t xml:space="preserve">: Pope </w:t>
      </w:r>
      <w:r w:rsidRPr="00DA5C15">
        <w:rPr>
          <w:rFonts w:ascii="Times New Roman" w:eastAsia="Times New Roman" w:hAnsi="Times New Roman" w:cs="Times New Roman"/>
          <w:b/>
          <w:sz w:val="20"/>
          <w:szCs w:val="20"/>
          <w:u w:val="single"/>
        </w:rPr>
        <w:t>Formosus</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rPr>
        <w:t xml:space="preserve">10] The first pope of this name set up a system for the feeding of the poor after a flood of the Tiber, and also feuded with Lothair II over his abandonment of Teutberga. A later pope of this name issued a bull authorizing Alfonso </w:t>
      </w:r>
      <w:r w:rsidRPr="00DA5C15">
        <w:rPr>
          <w:rFonts w:ascii="Times New Roman" w:eastAsia="Times New Roman" w:hAnsi="Times New Roman" w:cs="Times New Roman"/>
          <w:sz w:val="20"/>
          <w:szCs w:val="20"/>
        </w:rPr>
        <w:t>V of Portugal to enslave Muslims.</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rPr>
        <w:t xml:space="preserve">: </w:t>
      </w:r>
      <w:r w:rsidRPr="00DA5C15">
        <w:rPr>
          <w:rFonts w:ascii="Times New Roman" w:eastAsia="Times New Roman" w:hAnsi="Times New Roman" w:cs="Times New Roman"/>
          <w:b/>
          <w:sz w:val="20"/>
          <w:szCs w:val="20"/>
          <w:u w:val="single"/>
        </w:rPr>
        <w:t>Nicholas</w:t>
      </w:r>
      <w:r w:rsidRPr="00DA5C15">
        <w:rPr>
          <w:rFonts w:ascii="Times New Roman" w:eastAsia="Times New Roman" w:hAnsi="Times New Roman" w:cs="Times New Roman"/>
          <w:sz w:val="20"/>
          <w:szCs w:val="20"/>
        </w:rPr>
        <w:t xml:space="preserve"> [or </w:t>
      </w:r>
      <w:r w:rsidRPr="00DA5C15">
        <w:rPr>
          <w:rFonts w:ascii="Times New Roman" w:eastAsia="Times New Roman" w:hAnsi="Times New Roman" w:cs="Times New Roman"/>
          <w:b/>
          <w:sz w:val="20"/>
          <w:szCs w:val="20"/>
          <w:u w:val="single"/>
        </w:rPr>
        <w:t>Nicholas</w:t>
      </w:r>
      <w:r w:rsidRPr="00DA5C15">
        <w:rPr>
          <w:rFonts w:ascii="Times New Roman" w:eastAsia="Times New Roman" w:hAnsi="Times New Roman" w:cs="Times New Roman"/>
          <w:sz w:val="20"/>
          <w:szCs w:val="20"/>
        </w:rPr>
        <w:t xml:space="preserve"> I; or </w:t>
      </w:r>
      <w:r w:rsidRPr="00DA5C15">
        <w:rPr>
          <w:rFonts w:ascii="Times New Roman" w:eastAsia="Times New Roman" w:hAnsi="Times New Roman" w:cs="Times New Roman"/>
          <w:b/>
          <w:sz w:val="20"/>
          <w:szCs w:val="20"/>
          <w:u w:val="single"/>
        </w:rPr>
        <w:t>Nicholas</w:t>
      </w:r>
      <w:r w:rsidRPr="00DA5C15">
        <w:rPr>
          <w:rFonts w:ascii="Times New Roman" w:eastAsia="Times New Roman" w:hAnsi="Times New Roman" w:cs="Times New Roman"/>
          <w:sz w:val="20"/>
          <w:szCs w:val="20"/>
        </w:rPr>
        <w:t xml:space="preserve"> V]</w:t>
      </w:r>
      <w:r w:rsidR="00DA5C15" w:rsidRPr="00DA5C15">
        <w:rPr>
          <w:rFonts w:ascii="Times New Roman" w:hAnsi="Times New Roman" w:cs="Times New Roman"/>
          <w:sz w:val="20"/>
          <w:szCs w:val="20"/>
        </w:rPr>
        <w:br/>
      </w:r>
    </w:p>
    <w:p w:rsidR="00DA5C15" w:rsidRPr="00DA5C15" w:rsidRDefault="00541B22" w:rsidP="00DA5C15">
      <w:pPr>
        <w:keepLines/>
        <w:spacing w:line="240" w:lineRule="auto"/>
        <w:rPr>
          <w:rFonts w:ascii="Times New Roman" w:hAnsi="Times New Roman" w:cs="Times New Roman"/>
          <w:sz w:val="20"/>
          <w:szCs w:val="20"/>
        </w:rPr>
      </w:pPr>
      <w:r w:rsidRPr="00DA5C15">
        <w:rPr>
          <w:rFonts w:ascii="Times New Roman" w:eastAsia="Times New Roman" w:hAnsi="Times New Roman" w:cs="Times New Roman"/>
          <w:sz w:val="20"/>
          <w:szCs w:val="20"/>
          <w:highlight w:val="white"/>
        </w:rPr>
        <w:t>14. This composer produced the most widely-used harmonizations of hymns like “Hyfrydol,” and wrote the tune for “For All the Saints” for the 1906 English Hymnal. For 10 points each:</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highlight w:val="white"/>
        </w:rPr>
        <w:t xml:space="preserve">10] Name this composer of </w:t>
      </w:r>
      <w:r w:rsidRPr="00DA5C15">
        <w:rPr>
          <w:rFonts w:ascii="Times New Roman" w:eastAsia="Times New Roman" w:hAnsi="Times New Roman" w:cs="Times New Roman"/>
          <w:i/>
          <w:sz w:val="20"/>
          <w:szCs w:val="20"/>
          <w:highlight w:val="white"/>
        </w:rPr>
        <w:t>Fantasia on a Theme by Thomas Tallis</w:t>
      </w:r>
      <w:r w:rsidRPr="00DA5C15">
        <w:rPr>
          <w:rFonts w:ascii="Times New Roman" w:eastAsia="Times New Roman" w:hAnsi="Times New Roman" w:cs="Times New Roman"/>
          <w:sz w:val="20"/>
          <w:szCs w:val="20"/>
          <w:highlight w:val="white"/>
        </w:rPr>
        <w:t xml:space="preserve"> and </w:t>
      </w:r>
      <w:r w:rsidRPr="00DA5C15">
        <w:rPr>
          <w:rFonts w:ascii="Times New Roman" w:eastAsia="Times New Roman" w:hAnsi="Times New Roman" w:cs="Times New Roman"/>
          <w:i/>
          <w:sz w:val="20"/>
          <w:szCs w:val="20"/>
          <w:highlight w:val="white"/>
        </w:rPr>
        <w:t>The La</w:t>
      </w:r>
      <w:r w:rsidRPr="00DA5C15">
        <w:rPr>
          <w:rFonts w:ascii="Times New Roman" w:eastAsia="Times New Roman" w:hAnsi="Times New Roman" w:cs="Times New Roman"/>
          <w:i/>
          <w:sz w:val="20"/>
          <w:szCs w:val="20"/>
          <w:highlight w:val="white"/>
        </w:rPr>
        <w:t>rk Ascending</w:t>
      </w:r>
      <w:r w:rsidRPr="00DA5C15">
        <w:rPr>
          <w:rFonts w:ascii="Times New Roman" w:eastAsia="Times New Roman" w:hAnsi="Times New Roman" w:cs="Times New Roman"/>
          <w:sz w:val="20"/>
          <w:szCs w:val="20"/>
          <w:highlight w:val="white"/>
        </w:rPr>
        <w:t>.</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highlight w:val="white"/>
        </w:rPr>
        <w:t>: Ralph [</w:t>
      </w:r>
      <w:r w:rsidRPr="00DA5C15">
        <w:rPr>
          <w:rFonts w:ascii="Times New Roman" w:eastAsia="Times New Roman" w:hAnsi="Times New Roman" w:cs="Times New Roman"/>
          <w:sz w:val="20"/>
          <w:szCs w:val="20"/>
          <w:shd w:val="clear" w:color="auto" w:fill="D9D9D9"/>
        </w:rPr>
        <w:t>rafe</w:t>
      </w:r>
      <w:r w:rsidRPr="00DA5C15">
        <w:rPr>
          <w:rFonts w:ascii="Times New Roman" w:eastAsia="Times New Roman" w:hAnsi="Times New Roman" w:cs="Times New Roman"/>
          <w:sz w:val="20"/>
          <w:szCs w:val="20"/>
          <w:highlight w:val="white"/>
        </w:rPr>
        <w:t xml:space="preserve">] </w:t>
      </w:r>
      <w:r w:rsidRPr="00DA5C15">
        <w:rPr>
          <w:rFonts w:ascii="Times New Roman" w:eastAsia="Times New Roman" w:hAnsi="Times New Roman" w:cs="Times New Roman"/>
          <w:b/>
          <w:sz w:val="20"/>
          <w:szCs w:val="20"/>
          <w:highlight w:val="white"/>
          <w:u w:val="single"/>
        </w:rPr>
        <w:t>Vaughan Williams</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highlight w:val="white"/>
        </w:rPr>
        <w:t xml:space="preserve">10] Vaughan Williams shocked audiences with </w:t>
      </w:r>
      <w:r w:rsidRPr="00DA5C15">
        <w:rPr>
          <w:rFonts w:ascii="Times New Roman" w:eastAsia="Times New Roman" w:hAnsi="Times New Roman" w:cs="Times New Roman"/>
          <w:i/>
          <w:sz w:val="20"/>
          <w:szCs w:val="20"/>
          <w:highlight w:val="white"/>
        </w:rPr>
        <w:t>this</w:t>
      </w:r>
      <w:r w:rsidRPr="00DA5C15">
        <w:rPr>
          <w:rFonts w:ascii="Times New Roman" w:eastAsia="Times New Roman" w:hAnsi="Times New Roman" w:cs="Times New Roman"/>
          <w:sz w:val="20"/>
          <w:szCs w:val="20"/>
          <w:highlight w:val="white"/>
        </w:rPr>
        <w:t xml:space="preserve"> extraordinarily dissonant F-minor piece, written after his </w:t>
      </w:r>
      <w:r w:rsidRPr="00DA5C15">
        <w:rPr>
          <w:rFonts w:ascii="Times New Roman" w:eastAsia="Times New Roman" w:hAnsi="Times New Roman" w:cs="Times New Roman"/>
          <w:i/>
          <w:sz w:val="20"/>
          <w:szCs w:val="20"/>
          <w:highlight w:val="white"/>
        </w:rPr>
        <w:t>Job: A Masque for Dancing</w:t>
      </w:r>
      <w:r w:rsidRPr="00DA5C15">
        <w:rPr>
          <w:rFonts w:ascii="Times New Roman" w:eastAsia="Times New Roman" w:hAnsi="Times New Roman" w:cs="Times New Roman"/>
          <w:sz w:val="20"/>
          <w:szCs w:val="20"/>
          <w:highlight w:val="white"/>
        </w:rPr>
        <w:t xml:space="preserve"> and premiered in 1934. It ends with a “Finale con epilogo fugato.”</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highlight w:val="white"/>
        </w:rPr>
        <w:t xml:space="preserve">: Symphony No. </w:t>
      </w:r>
      <w:r w:rsidRPr="00DA5C15">
        <w:rPr>
          <w:rFonts w:ascii="Times New Roman" w:eastAsia="Times New Roman" w:hAnsi="Times New Roman" w:cs="Times New Roman"/>
          <w:b/>
          <w:sz w:val="20"/>
          <w:szCs w:val="20"/>
          <w:highlight w:val="white"/>
          <w:u w:val="single"/>
        </w:rPr>
        <w:t>4</w:t>
      </w:r>
      <w:r w:rsidRPr="00DA5C15">
        <w:rPr>
          <w:rFonts w:ascii="Times New Roman" w:eastAsia="Times New Roman" w:hAnsi="Times New Roman" w:cs="Times New Roman"/>
          <w:sz w:val="20"/>
          <w:szCs w:val="20"/>
          <w:highlight w:val="white"/>
        </w:rPr>
        <w:t xml:space="preserve"> in F minor [accept word forms like </w:t>
      </w:r>
      <w:r w:rsidRPr="00DA5C15">
        <w:rPr>
          <w:rFonts w:ascii="Times New Roman" w:eastAsia="Times New Roman" w:hAnsi="Times New Roman" w:cs="Times New Roman"/>
          <w:b/>
          <w:sz w:val="20"/>
          <w:szCs w:val="20"/>
          <w:highlight w:val="white"/>
          <w:u w:val="single"/>
        </w:rPr>
        <w:t>fourth</w:t>
      </w:r>
      <w:r w:rsidRPr="00DA5C15">
        <w:rPr>
          <w:rFonts w:ascii="Times New Roman" w:eastAsia="Times New Roman" w:hAnsi="Times New Roman" w:cs="Times New Roman"/>
          <w:sz w:val="20"/>
          <w:szCs w:val="20"/>
          <w:highlight w:val="white"/>
        </w:rPr>
        <w:t>]</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highlight w:val="white"/>
        </w:rPr>
        <w:t xml:space="preserve">10] Early in his career, Vaughan Williams drafted three orchestral “Rhapsodies” based on the folk music of </w:t>
      </w:r>
      <w:r w:rsidRPr="00DA5C15">
        <w:rPr>
          <w:rFonts w:ascii="Times New Roman" w:eastAsia="Times New Roman" w:hAnsi="Times New Roman" w:cs="Times New Roman"/>
          <w:i/>
          <w:sz w:val="20"/>
          <w:szCs w:val="20"/>
          <w:highlight w:val="white"/>
        </w:rPr>
        <w:t>this</w:t>
      </w:r>
      <w:r w:rsidRPr="00DA5C15">
        <w:rPr>
          <w:rFonts w:ascii="Times New Roman" w:eastAsia="Times New Roman" w:hAnsi="Times New Roman" w:cs="Times New Roman"/>
          <w:sz w:val="20"/>
          <w:szCs w:val="20"/>
          <w:highlight w:val="white"/>
        </w:rPr>
        <w:t xml:space="preserve"> English county; only No. 1 was completed.</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highlight w:val="white"/>
        </w:rPr>
        <w:t xml:space="preserve">: </w:t>
      </w:r>
      <w:r w:rsidRPr="00DA5C15">
        <w:rPr>
          <w:rFonts w:ascii="Times New Roman" w:eastAsia="Times New Roman" w:hAnsi="Times New Roman" w:cs="Times New Roman"/>
          <w:b/>
          <w:sz w:val="20"/>
          <w:szCs w:val="20"/>
          <w:highlight w:val="white"/>
          <w:u w:val="single"/>
        </w:rPr>
        <w:t>Norfolk</w:t>
      </w:r>
      <w:r w:rsidRPr="00DA5C15">
        <w:rPr>
          <w:rFonts w:ascii="Times New Roman" w:eastAsia="Times New Roman" w:hAnsi="Times New Roman" w:cs="Times New Roman"/>
          <w:sz w:val="20"/>
          <w:szCs w:val="20"/>
          <w:highlight w:val="white"/>
        </w:rPr>
        <w:t xml:space="preserve"> [accept </w:t>
      </w:r>
      <w:r w:rsidRPr="00DA5C15">
        <w:rPr>
          <w:rFonts w:ascii="Times New Roman" w:eastAsia="Times New Roman" w:hAnsi="Times New Roman" w:cs="Times New Roman"/>
          <w:b/>
          <w:i/>
          <w:sz w:val="20"/>
          <w:szCs w:val="20"/>
          <w:highlight w:val="white"/>
          <w:u w:val="single"/>
        </w:rPr>
        <w:t>Norfolk Rhaps</w:t>
      </w:r>
      <w:r w:rsidRPr="00DA5C15">
        <w:rPr>
          <w:rFonts w:ascii="Times New Roman" w:eastAsia="Times New Roman" w:hAnsi="Times New Roman" w:cs="Times New Roman"/>
          <w:b/>
          <w:i/>
          <w:sz w:val="20"/>
          <w:szCs w:val="20"/>
          <w:highlight w:val="white"/>
          <w:u w:val="single"/>
        </w:rPr>
        <w:t>ody</w:t>
      </w:r>
      <w:r w:rsidRPr="00DA5C15">
        <w:rPr>
          <w:rFonts w:ascii="Times New Roman" w:eastAsia="Times New Roman" w:hAnsi="Times New Roman" w:cs="Times New Roman"/>
          <w:sz w:val="20"/>
          <w:szCs w:val="20"/>
          <w:highlight w:val="white"/>
        </w:rPr>
        <w:t>]</w:t>
      </w:r>
      <w:r w:rsidR="00DA5C15" w:rsidRPr="00DA5C15">
        <w:rPr>
          <w:rFonts w:ascii="Times New Roman" w:hAnsi="Times New Roman" w:cs="Times New Roman"/>
          <w:sz w:val="20"/>
          <w:szCs w:val="20"/>
        </w:rPr>
        <w:br/>
      </w:r>
    </w:p>
    <w:p w:rsidR="00DA5C15" w:rsidRPr="00DA5C15" w:rsidRDefault="00541B22" w:rsidP="00DA5C15">
      <w:pPr>
        <w:keepLines/>
        <w:spacing w:line="240" w:lineRule="auto"/>
        <w:rPr>
          <w:rFonts w:ascii="Times New Roman" w:hAnsi="Times New Roman" w:cs="Times New Roman"/>
          <w:sz w:val="20"/>
          <w:szCs w:val="20"/>
        </w:rPr>
      </w:pPr>
      <w:r w:rsidRPr="00DA5C15">
        <w:rPr>
          <w:rFonts w:ascii="Times New Roman" w:eastAsia="Times New Roman" w:hAnsi="Times New Roman" w:cs="Times New Roman"/>
          <w:sz w:val="20"/>
          <w:szCs w:val="20"/>
          <w:highlight w:val="white"/>
        </w:rPr>
        <w:t>15. Answer some questions about Oaxacan [</w:t>
      </w:r>
      <w:r w:rsidRPr="00DA5C15">
        <w:rPr>
          <w:rFonts w:ascii="Times New Roman" w:eastAsia="Times New Roman" w:hAnsi="Times New Roman" w:cs="Times New Roman"/>
          <w:sz w:val="20"/>
          <w:szCs w:val="20"/>
          <w:shd w:val="clear" w:color="auto" w:fill="D9D9D9"/>
        </w:rPr>
        <w:t>wah-HAH-kun</w:t>
      </w:r>
      <w:r w:rsidRPr="00DA5C15">
        <w:rPr>
          <w:rFonts w:ascii="Times New Roman" w:eastAsia="Times New Roman" w:hAnsi="Times New Roman" w:cs="Times New Roman"/>
          <w:sz w:val="20"/>
          <w:szCs w:val="20"/>
          <w:highlight w:val="white"/>
        </w:rPr>
        <w:t>] cuisine, for 10 points each.</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highlight w:val="white"/>
        </w:rPr>
        <w:t xml:space="preserve">10] Oaxacan red </w:t>
      </w:r>
      <w:r w:rsidRPr="00DA5C15">
        <w:rPr>
          <w:rFonts w:ascii="Times New Roman" w:eastAsia="Times New Roman" w:hAnsi="Times New Roman" w:cs="Times New Roman"/>
          <w:i/>
          <w:sz w:val="20"/>
          <w:szCs w:val="20"/>
          <w:highlight w:val="white"/>
        </w:rPr>
        <w:t>mole</w:t>
      </w:r>
      <w:r w:rsidRPr="00DA5C15">
        <w:rPr>
          <w:rFonts w:ascii="Times New Roman" w:eastAsia="Times New Roman" w:hAnsi="Times New Roman" w:cs="Times New Roman"/>
          <w:sz w:val="20"/>
          <w:szCs w:val="20"/>
          <w:highlight w:val="white"/>
        </w:rPr>
        <w:t xml:space="preserve"> [</w:t>
      </w:r>
      <w:r w:rsidRPr="00DA5C15">
        <w:rPr>
          <w:rFonts w:ascii="Times New Roman" w:eastAsia="Times New Roman" w:hAnsi="Times New Roman" w:cs="Times New Roman"/>
          <w:sz w:val="20"/>
          <w:szCs w:val="20"/>
          <w:shd w:val="clear" w:color="auto" w:fill="D9D9D9"/>
        </w:rPr>
        <w:t>moh-leh</w:t>
      </w:r>
      <w:r w:rsidRPr="00DA5C15">
        <w:rPr>
          <w:rFonts w:ascii="Times New Roman" w:eastAsia="Times New Roman" w:hAnsi="Times New Roman" w:cs="Times New Roman"/>
          <w:sz w:val="20"/>
          <w:szCs w:val="20"/>
          <w:highlight w:val="white"/>
        </w:rPr>
        <w:t xml:space="preserve">] is most often made from red ancho chilis, which are the dried variety of this chili pepper. It is the most common variety used in </w:t>
      </w:r>
      <w:r w:rsidRPr="00DA5C15">
        <w:rPr>
          <w:rFonts w:ascii="Times New Roman" w:eastAsia="Times New Roman" w:hAnsi="Times New Roman" w:cs="Times New Roman"/>
          <w:i/>
          <w:sz w:val="20"/>
          <w:szCs w:val="20"/>
          <w:highlight w:val="white"/>
        </w:rPr>
        <w:t>chiles en nogada</w:t>
      </w:r>
      <w:r w:rsidRPr="00DA5C15">
        <w:rPr>
          <w:rFonts w:ascii="Times New Roman" w:eastAsia="Times New Roman" w:hAnsi="Times New Roman" w:cs="Times New Roman"/>
          <w:sz w:val="20"/>
          <w:szCs w:val="20"/>
          <w:highlight w:val="white"/>
        </w:rPr>
        <w:t xml:space="preserve">, and it and not the jalapeno is the most traditional variety used in </w:t>
      </w:r>
      <w:r w:rsidRPr="00DA5C15">
        <w:rPr>
          <w:rFonts w:ascii="Times New Roman" w:eastAsia="Times New Roman" w:hAnsi="Times New Roman" w:cs="Times New Roman"/>
          <w:i/>
          <w:sz w:val="20"/>
          <w:szCs w:val="20"/>
          <w:highlight w:val="white"/>
        </w:rPr>
        <w:t>chile relleno</w:t>
      </w:r>
      <w:r w:rsidRPr="00DA5C15">
        <w:rPr>
          <w:rFonts w:ascii="Times New Roman" w:eastAsia="Times New Roman" w:hAnsi="Times New Roman" w:cs="Times New Roman"/>
          <w:sz w:val="20"/>
          <w:szCs w:val="20"/>
          <w:highlight w:val="white"/>
        </w:rPr>
        <w:t>.</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highlight w:val="white"/>
        </w:rPr>
        <w:t xml:space="preserve">: </w:t>
      </w:r>
      <w:r w:rsidRPr="00DA5C15">
        <w:rPr>
          <w:rFonts w:ascii="Times New Roman" w:eastAsia="Times New Roman" w:hAnsi="Times New Roman" w:cs="Times New Roman"/>
          <w:b/>
          <w:sz w:val="20"/>
          <w:szCs w:val="20"/>
          <w:highlight w:val="white"/>
          <w:u w:val="single"/>
        </w:rPr>
        <w:t>poblano</w:t>
      </w:r>
      <w:r w:rsidRPr="00DA5C15">
        <w:rPr>
          <w:rFonts w:ascii="Times New Roman" w:eastAsia="Times New Roman" w:hAnsi="Times New Roman" w:cs="Times New Roman"/>
          <w:sz w:val="20"/>
          <w:szCs w:val="20"/>
          <w:highlight w:val="white"/>
        </w:rPr>
        <w:t xml:space="preserve"> chili pepper</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highlight w:val="white"/>
        </w:rPr>
        <w:t xml:space="preserve">10] Oaxaca is the namesake of a white, semi-hard cheese, which is produced by stretching the curds into ribbons. </w:t>
      </w:r>
      <w:r w:rsidRPr="00DA5C15">
        <w:rPr>
          <w:rFonts w:ascii="Times New Roman" w:eastAsia="Times New Roman" w:hAnsi="Times New Roman" w:cs="Times New Roman"/>
          <w:i/>
          <w:sz w:val="20"/>
          <w:szCs w:val="20"/>
          <w:highlight w:val="white"/>
        </w:rPr>
        <w:t>This</w:t>
      </w:r>
      <w:r w:rsidRPr="00DA5C15">
        <w:rPr>
          <w:rFonts w:ascii="Times New Roman" w:eastAsia="Times New Roman" w:hAnsi="Times New Roman" w:cs="Times New Roman"/>
          <w:sz w:val="20"/>
          <w:szCs w:val="20"/>
          <w:highlight w:val="white"/>
        </w:rPr>
        <w:t xml:space="preserve"> is the </w:t>
      </w:r>
      <w:r w:rsidRPr="00DA5C15">
        <w:rPr>
          <w:rFonts w:ascii="Times New Roman" w:eastAsia="Times New Roman" w:hAnsi="Times New Roman" w:cs="Times New Roman"/>
          <w:sz w:val="20"/>
          <w:szCs w:val="20"/>
          <w:highlight w:val="white"/>
        </w:rPr>
        <w:t>Italian phrase for the stretched-curd process, which is used to make mozzarella.</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highlight w:val="white"/>
        </w:rPr>
        <w:t xml:space="preserve">: </w:t>
      </w:r>
      <w:r w:rsidRPr="00DA5C15">
        <w:rPr>
          <w:rFonts w:ascii="Times New Roman" w:eastAsia="Times New Roman" w:hAnsi="Times New Roman" w:cs="Times New Roman"/>
          <w:b/>
          <w:i/>
          <w:sz w:val="20"/>
          <w:szCs w:val="20"/>
          <w:highlight w:val="white"/>
          <w:u w:val="single"/>
        </w:rPr>
        <w:t>pasta filata</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highlight w:val="white"/>
        </w:rPr>
        <w:t xml:space="preserve">10] Oaxaca is also home to most production of mezcal, which, like tequila, is a liquor distilled from the nectar of </w:t>
      </w:r>
      <w:r w:rsidRPr="00DA5C15">
        <w:rPr>
          <w:rFonts w:ascii="Times New Roman" w:eastAsia="Times New Roman" w:hAnsi="Times New Roman" w:cs="Times New Roman"/>
          <w:i/>
          <w:sz w:val="20"/>
          <w:szCs w:val="20"/>
          <w:highlight w:val="white"/>
        </w:rPr>
        <w:t>this</w:t>
      </w:r>
      <w:r w:rsidRPr="00DA5C15">
        <w:rPr>
          <w:rFonts w:ascii="Times New Roman" w:eastAsia="Times New Roman" w:hAnsi="Times New Roman" w:cs="Times New Roman"/>
          <w:sz w:val="20"/>
          <w:szCs w:val="20"/>
          <w:highlight w:val="white"/>
        </w:rPr>
        <w:t xml:space="preserve"> cactus-like plant. This plant’s </w:t>
      </w:r>
      <w:r w:rsidRPr="00DA5C15">
        <w:rPr>
          <w:rFonts w:ascii="Times New Roman" w:eastAsia="Times New Roman" w:hAnsi="Times New Roman" w:cs="Times New Roman"/>
          <w:sz w:val="20"/>
          <w:szCs w:val="20"/>
          <w:highlight w:val="white"/>
        </w:rPr>
        <w:t>nectar has recently become a popular sugar substitute despite its insanely high fructose content.</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highlight w:val="white"/>
        </w:rPr>
        <w:t xml:space="preserve">: </w:t>
      </w:r>
      <w:r w:rsidRPr="00DA5C15">
        <w:rPr>
          <w:rFonts w:ascii="Times New Roman" w:eastAsia="Times New Roman" w:hAnsi="Times New Roman" w:cs="Times New Roman"/>
          <w:b/>
          <w:sz w:val="20"/>
          <w:szCs w:val="20"/>
          <w:highlight w:val="white"/>
          <w:u w:val="single"/>
        </w:rPr>
        <w:t>agave</w:t>
      </w:r>
      <w:r w:rsidR="00DA5C15" w:rsidRPr="00DA5C15">
        <w:rPr>
          <w:rFonts w:ascii="Times New Roman" w:hAnsi="Times New Roman" w:cs="Times New Roman"/>
          <w:sz w:val="20"/>
          <w:szCs w:val="20"/>
        </w:rPr>
        <w:br/>
      </w:r>
    </w:p>
    <w:p w:rsidR="000167C0" w:rsidRPr="00DA5C15" w:rsidRDefault="00541B22" w:rsidP="00DA5C15">
      <w:pPr>
        <w:keepLines/>
        <w:spacing w:line="240" w:lineRule="auto"/>
        <w:rPr>
          <w:rFonts w:ascii="Times New Roman" w:hAnsi="Times New Roman" w:cs="Times New Roman"/>
          <w:sz w:val="20"/>
          <w:szCs w:val="20"/>
        </w:rPr>
      </w:pPr>
      <w:r w:rsidRPr="00DA5C15">
        <w:rPr>
          <w:rFonts w:ascii="Times New Roman" w:eastAsia="Times New Roman" w:hAnsi="Times New Roman" w:cs="Times New Roman"/>
          <w:sz w:val="20"/>
          <w:szCs w:val="20"/>
        </w:rPr>
        <w:t>16. Answer some questions about measuring the binding affinity in interactions of macromolecules, for 10 points each:</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rPr>
        <w:t>10] Isothermal titration</w:t>
      </w:r>
      <w:r w:rsidRPr="00DA5C15">
        <w:rPr>
          <w:rFonts w:ascii="Times New Roman" w:eastAsia="Times New Roman" w:hAnsi="Times New Roman" w:cs="Times New Roman"/>
          <w:sz w:val="20"/>
          <w:szCs w:val="20"/>
        </w:rPr>
        <w:t xml:space="preserve"> calorimetry measures the change in this state variable during binding while temperature is held constant. At constant pressure, like in a coffee cup calorimeter, it equals the the heat transferred.</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rPr>
        <w:t xml:space="preserve">: </w:t>
      </w:r>
      <w:r w:rsidRPr="00DA5C15">
        <w:rPr>
          <w:rFonts w:ascii="Times New Roman" w:eastAsia="Times New Roman" w:hAnsi="Times New Roman" w:cs="Times New Roman"/>
          <w:b/>
          <w:sz w:val="20"/>
          <w:szCs w:val="20"/>
          <w:u w:val="single"/>
        </w:rPr>
        <w:t>enthalpy</w:t>
      </w:r>
      <w:r w:rsidRPr="00DA5C15">
        <w:rPr>
          <w:rFonts w:ascii="Times New Roman" w:eastAsia="Times New Roman" w:hAnsi="Times New Roman" w:cs="Times New Roman"/>
          <w:sz w:val="20"/>
          <w:szCs w:val="20"/>
        </w:rPr>
        <w:t xml:space="preserve"> [or </w:t>
      </w:r>
      <w:r w:rsidRPr="00DA5C15">
        <w:rPr>
          <w:rFonts w:ascii="Times New Roman" w:eastAsia="Times New Roman" w:hAnsi="Times New Roman" w:cs="Times New Roman"/>
          <w:b/>
          <w:sz w:val="20"/>
          <w:szCs w:val="20"/>
          <w:u w:val="single"/>
        </w:rPr>
        <w:t>H</w:t>
      </w:r>
      <w:r w:rsidRPr="00DA5C15">
        <w:rPr>
          <w:rFonts w:ascii="Times New Roman" w:eastAsia="Times New Roman" w:hAnsi="Times New Roman" w:cs="Times New Roman"/>
          <w:sz w:val="20"/>
          <w:szCs w:val="20"/>
        </w:rPr>
        <w:t>]</w:t>
      </w:r>
    </w:p>
    <w:p w:rsidR="00DA5C15" w:rsidRPr="00DA5C15" w:rsidRDefault="00541B22" w:rsidP="00DA5C15">
      <w:pPr>
        <w:keepLines/>
        <w:spacing w:line="240" w:lineRule="auto"/>
        <w:rPr>
          <w:rFonts w:ascii="Times New Roman" w:hAnsi="Times New Roman" w:cs="Times New Roman"/>
          <w:sz w:val="20"/>
          <w:szCs w:val="20"/>
        </w:rPr>
      </w:pPr>
      <w:r w:rsidRPr="00DA5C15">
        <w:rPr>
          <w:rFonts w:ascii="Times New Roman" w:eastAsia="Times New Roman" w:hAnsi="Times New Roman" w:cs="Times New Roman"/>
          <w:sz w:val="20"/>
          <w:szCs w:val="20"/>
        </w:rPr>
        <w:t xml:space="preserve"> [10] Berezovski developed a meth</w:t>
      </w:r>
      <w:r w:rsidRPr="00DA5C15">
        <w:rPr>
          <w:rFonts w:ascii="Times New Roman" w:eastAsia="Times New Roman" w:hAnsi="Times New Roman" w:cs="Times New Roman"/>
          <w:sz w:val="20"/>
          <w:szCs w:val="20"/>
        </w:rPr>
        <w:t>od in combinatorial chemistry to identify these compounds, which are small oligonucleotides or peptides that bind larger macromolecules. Libraries of them are screened using SELEX.</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rPr>
        <w:t xml:space="preserve">: </w:t>
      </w:r>
      <w:r w:rsidRPr="00DA5C15">
        <w:rPr>
          <w:rFonts w:ascii="Times New Roman" w:eastAsia="Times New Roman" w:hAnsi="Times New Roman" w:cs="Times New Roman"/>
          <w:b/>
          <w:sz w:val="20"/>
          <w:szCs w:val="20"/>
          <w:u w:val="single"/>
        </w:rPr>
        <w:t>aptamer</w:t>
      </w:r>
      <w:r w:rsidRPr="00DA5C15">
        <w:rPr>
          <w:rFonts w:ascii="Times New Roman" w:eastAsia="Times New Roman" w:hAnsi="Times New Roman" w:cs="Times New Roman"/>
          <w:sz w:val="20"/>
          <w:szCs w:val="20"/>
        </w:rPr>
        <w:t>s</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rPr>
        <w:t>10] Protein-protein interactions can also be assessed in this technique, which is similar to surface plasmon resonance and measures how the resonant frequency of a piezoelectric crystal changes when a thin film deposits on its surface.</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rPr>
        <w:t xml:space="preserve">: </w:t>
      </w:r>
      <w:r w:rsidRPr="00DA5C15">
        <w:rPr>
          <w:rFonts w:ascii="Times New Roman" w:eastAsia="Times New Roman" w:hAnsi="Times New Roman" w:cs="Times New Roman"/>
          <w:b/>
          <w:sz w:val="20"/>
          <w:szCs w:val="20"/>
          <w:u w:val="single"/>
        </w:rPr>
        <w:t>quartz crys</w:t>
      </w:r>
      <w:r w:rsidRPr="00DA5C15">
        <w:rPr>
          <w:rFonts w:ascii="Times New Roman" w:eastAsia="Times New Roman" w:hAnsi="Times New Roman" w:cs="Times New Roman"/>
          <w:b/>
          <w:sz w:val="20"/>
          <w:szCs w:val="20"/>
          <w:u w:val="single"/>
        </w:rPr>
        <w:t>tal microbalance</w:t>
      </w:r>
      <w:r w:rsidRPr="00DA5C15">
        <w:rPr>
          <w:rFonts w:ascii="Times New Roman" w:eastAsia="Times New Roman" w:hAnsi="Times New Roman" w:cs="Times New Roman"/>
          <w:sz w:val="20"/>
          <w:szCs w:val="20"/>
        </w:rPr>
        <w:t xml:space="preserve"> [or </w:t>
      </w:r>
      <w:r w:rsidRPr="00DA5C15">
        <w:rPr>
          <w:rFonts w:ascii="Times New Roman" w:eastAsia="Times New Roman" w:hAnsi="Times New Roman" w:cs="Times New Roman"/>
          <w:b/>
          <w:sz w:val="20"/>
          <w:szCs w:val="20"/>
          <w:u w:val="single"/>
        </w:rPr>
        <w:t>QCM</w:t>
      </w:r>
      <w:r w:rsidRPr="00DA5C15">
        <w:rPr>
          <w:rFonts w:ascii="Times New Roman" w:eastAsia="Times New Roman" w:hAnsi="Times New Roman" w:cs="Times New Roman"/>
          <w:sz w:val="20"/>
          <w:szCs w:val="20"/>
        </w:rPr>
        <w:t>]</w:t>
      </w:r>
      <w:r w:rsidR="00DA5C15" w:rsidRPr="00DA5C15">
        <w:rPr>
          <w:rFonts w:ascii="Times New Roman" w:hAnsi="Times New Roman" w:cs="Times New Roman"/>
          <w:sz w:val="20"/>
          <w:szCs w:val="20"/>
        </w:rPr>
        <w:br/>
      </w:r>
    </w:p>
    <w:p w:rsidR="00DA5C15" w:rsidRPr="00DA5C15" w:rsidRDefault="00541B22" w:rsidP="00DA5C15">
      <w:pPr>
        <w:keepLines/>
        <w:spacing w:line="240" w:lineRule="auto"/>
        <w:rPr>
          <w:rFonts w:ascii="Times New Roman" w:hAnsi="Times New Roman" w:cs="Times New Roman"/>
          <w:sz w:val="20"/>
          <w:szCs w:val="20"/>
        </w:rPr>
      </w:pPr>
      <w:r w:rsidRPr="00DA5C15">
        <w:rPr>
          <w:rFonts w:ascii="Times New Roman" w:eastAsia="Times New Roman" w:hAnsi="Times New Roman" w:cs="Times New Roman"/>
          <w:sz w:val="20"/>
          <w:szCs w:val="20"/>
          <w:highlight w:val="white"/>
        </w:rPr>
        <w:lastRenderedPageBreak/>
        <w:t xml:space="preserve">17. </w:t>
      </w:r>
      <w:r w:rsidRPr="00DA5C15">
        <w:rPr>
          <w:rFonts w:ascii="Times New Roman" w:eastAsia="Times New Roman" w:hAnsi="Times New Roman" w:cs="Times New Roman"/>
          <w:sz w:val="20"/>
          <w:szCs w:val="20"/>
        </w:rPr>
        <w:t>A legend describes how after a stable keeper severed the cord connecting a king of this empire to heaven, the king’s supporters sent a pack of dogs covered in poison to kill him. For 10 points each:</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rPr>
        <w:t>10] Name this empire rule</w:t>
      </w:r>
      <w:r w:rsidRPr="00DA5C15">
        <w:rPr>
          <w:rFonts w:ascii="Times New Roman" w:eastAsia="Times New Roman" w:hAnsi="Times New Roman" w:cs="Times New Roman"/>
          <w:sz w:val="20"/>
          <w:szCs w:val="20"/>
        </w:rPr>
        <w:t>d by Songstan Gampo and Ralpacan which collapsed in the 840s, leading to the Era of Fragmentation.</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rPr>
        <w:t xml:space="preserve">: </w:t>
      </w:r>
      <w:r w:rsidRPr="00DA5C15">
        <w:rPr>
          <w:rFonts w:ascii="Times New Roman" w:eastAsia="Times New Roman" w:hAnsi="Times New Roman" w:cs="Times New Roman"/>
          <w:b/>
          <w:sz w:val="20"/>
          <w:szCs w:val="20"/>
          <w:u w:val="single"/>
        </w:rPr>
        <w:t>Tibet</w:t>
      </w:r>
      <w:r w:rsidRPr="00DA5C15">
        <w:rPr>
          <w:rFonts w:ascii="Times New Roman" w:eastAsia="Times New Roman" w:hAnsi="Times New Roman" w:cs="Times New Roman"/>
          <w:sz w:val="20"/>
          <w:szCs w:val="20"/>
        </w:rPr>
        <w:t>an Empire</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rPr>
        <w:t xml:space="preserve">10] In 763, Tibetan Empire troops briefly occupied the capital of this Chinese dynasty while Emperor Daizong was away. This dynasty followed the Sui and the Song eventually took over after its collapse. </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rPr>
        <w:t xml:space="preserve">: </w:t>
      </w:r>
      <w:r w:rsidRPr="00DA5C15">
        <w:rPr>
          <w:rFonts w:ascii="Times New Roman" w:eastAsia="Times New Roman" w:hAnsi="Times New Roman" w:cs="Times New Roman"/>
          <w:b/>
          <w:sz w:val="20"/>
          <w:szCs w:val="20"/>
          <w:u w:val="single"/>
        </w:rPr>
        <w:t>Tang</w:t>
      </w:r>
      <w:r w:rsidRPr="00DA5C15">
        <w:rPr>
          <w:rFonts w:ascii="Times New Roman" w:eastAsia="Times New Roman" w:hAnsi="Times New Roman" w:cs="Times New Roman"/>
          <w:sz w:val="20"/>
          <w:szCs w:val="20"/>
        </w:rPr>
        <w:t xml:space="preserve"> dynasty</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rPr>
        <w:t>10] A millennium after Songst</w:t>
      </w:r>
      <w:r w:rsidRPr="00DA5C15">
        <w:rPr>
          <w:rFonts w:ascii="Times New Roman" w:eastAsia="Times New Roman" w:hAnsi="Times New Roman" w:cs="Times New Roman"/>
          <w:sz w:val="20"/>
          <w:szCs w:val="20"/>
        </w:rPr>
        <w:t>an Gampo’s reign, Tibet was again unified by this leader, who gained power with the help of Gushi Khan. Either name or position and number is acceptable.</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rPr>
        <w:t xml:space="preserve">: the </w:t>
      </w:r>
      <w:r w:rsidRPr="00DA5C15">
        <w:rPr>
          <w:rFonts w:ascii="Times New Roman" w:eastAsia="Times New Roman" w:hAnsi="Times New Roman" w:cs="Times New Roman"/>
          <w:b/>
          <w:sz w:val="20"/>
          <w:szCs w:val="20"/>
          <w:u w:val="single"/>
        </w:rPr>
        <w:t>Fifth Dalai</w:t>
      </w:r>
      <w:r w:rsidRPr="00DA5C15">
        <w:rPr>
          <w:rFonts w:ascii="Times New Roman" w:eastAsia="Times New Roman" w:hAnsi="Times New Roman" w:cs="Times New Roman"/>
          <w:sz w:val="20"/>
          <w:szCs w:val="20"/>
        </w:rPr>
        <w:t xml:space="preserve"> Lama [or </w:t>
      </w:r>
      <w:r w:rsidRPr="00DA5C15">
        <w:rPr>
          <w:rFonts w:ascii="Times New Roman" w:eastAsia="Times New Roman" w:hAnsi="Times New Roman" w:cs="Times New Roman"/>
          <w:b/>
          <w:sz w:val="20"/>
          <w:szCs w:val="20"/>
          <w:u w:val="single"/>
        </w:rPr>
        <w:t>Ngawang</w:t>
      </w:r>
      <w:r w:rsidRPr="00DA5C15">
        <w:rPr>
          <w:rFonts w:ascii="Times New Roman" w:eastAsia="Times New Roman" w:hAnsi="Times New Roman" w:cs="Times New Roman"/>
          <w:sz w:val="20"/>
          <w:szCs w:val="20"/>
        </w:rPr>
        <w:t xml:space="preserve"> Lobsang Gyatso; prompt on </w:t>
      </w:r>
      <w:r w:rsidRPr="00DA5C15">
        <w:rPr>
          <w:rFonts w:ascii="Times New Roman" w:eastAsia="Times New Roman" w:hAnsi="Times New Roman" w:cs="Times New Roman"/>
          <w:sz w:val="20"/>
          <w:szCs w:val="20"/>
          <w:u w:val="single"/>
        </w:rPr>
        <w:t>Gyatso</w:t>
      </w:r>
      <w:r w:rsidRPr="00DA5C15">
        <w:rPr>
          <w:rFonts w:ascii="Times New Roman" w:eastAsia="Times New Roman" w:hAnsi="Times New Roman" w:cs="Times New Roman"/>
          <w:sz w:val="20"/>
          <w:szCs w:val="20"/>
        </w:rPr>
        <w:t xml:space="preserve">; prompt on the Great </w:t>
      </w:r>
      <w:r w:rsidRPr="00DA5C15">
        <w:rPr>
          <w:rFonts w:ascii="Times New Roman" w:eastAsia="Times New Roman" w:hAnsi="Times New Roman" w:cs="Times New Roman"/>
          <w:sz w:val="20"/>
          <w:szCs w:val="20"/>
          <w:u w:val="single"/>
        </w:rPr>
        <w:t>Fifth</w:t>
      </w:r>
      <w:r w:rsidRPr="00DA5C15">
        <w:rPr>
          <w:rFonts w:ascii="Times New Roman" w:eastAsia="Times New Roman" w:hAnsi="Times New Roman" w:cs="Times New Roman"/>
          <w:sz w:val="20"/>
          <w:szCs w:val="20"/>
        </w:rPr>
        <w:t xml:space="preserve">, </w:t>
      </w:r>
      <w:r w:rsidRPr="00DA5C15">
        <w:rPr>
          <w:rFonts w:ascii="Times New Roman" w:eastAsia="Times New Roman" w:hAnsi="Times New Roman" w:cs="Times New Roman"/>
          <w:sz w:val="20"/>
          <w:szCs w:val="20"/>
        </w:rPr>
        <w:t xml:space="preserve">prompt on the </w:t>
      </w:r>
      <w:r w:rsidRPr="00DA5C15">
        <w:rPr>
          <w:rFonts w:ascii="Times New Roman" w:eastAsia="Times New Roman" w:hAnsi="Times New Roman" w:cs="Times New Roman"/>
          <w:sz w:val="20"/>
          <w:szCs w:val="20"/>
          <w:u w:val="single"/>
        </w:rPr>
        <w:t>Dalai Lama</w:t>
      </w:r>
      <w:r w:rsidRPr="00DA5C15">
        <w:rPr>
          <w:rFonts w:ascii="Times New Roman" w:eastAsia="Times New Roman" w:hAnsi="Times New Roman" w:cs="Times New Roman"/>
          <w:sz w:val="20"/>
          <w:szCs w:val="20"/>
        </w:rPr>
        <w:t>]</w:t>
      </w:r>
      <w:r w:rsidR="00DA5C15" w:rsidRPr="00DA5C15">
        <w:rPr>
          <w:rFonts w:ascii="Times New Roman" w:hAnsi="Times New Roman" w:cs="Times New Roman"/>
          <w:sz w:val="20"/>
          <w:szCs w:val="20"/>
        </w:rPr>
        <w:br/>
      </w:r>
    </w:p>
    <w:p w:rsidR="00DA5C15" w:rsidRPr="00DA5C15" w:rsidRDefault="00541B22" w:rsidP="00DA5C15">
      <w:pPr>
        <w:keepLines/>
        <w:spacing w:line="240" w:lineRule="auto"/>
        <w:rPr>
          <w:rFonts w:ascii="Times New Roman" w:hAnsi="Times New Roman" w:cs="Times New Roman"/>
          <w:sz w:val="20"/>
          <w:szCs w:val="20"/>
        </w:rPr>
      </w:pPr>
      <w:r w:rsidRPr="00DA5C15">
        <w:rPr>
          <w:rFonts w:ascii="Times New Roman" w:eastAsia="Times New Roman" w:hAnsi="Times New Roman" w:cs="Times New Roman"/>
          <w:sz w:val="20"/>
          <w:szCs w:val="20"/>
          <w:highlight w:val="white"/>
        </w:rPr>
        <w:t xml:space="preserve">18. </w:t>
      </w:r>
      <w:r w:rsidRPr="00DA5C15">
        <w:rPr>
          <w:rFonts w:ascii="Times New Roman" w:eastAsia="Times New Roman" w:hAnsi="Times New Roman" w:cs="Times New Roman"/>
          <w:sz w:val="20"/>
          <w:szCs w:val="20"/>
        </w:rPr>
        <w:t>Local artists were invited to create the tile mosaics for a set of concrete benches this firm designed for Guatemala City.  For 10 points each:</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rPr>
        <w:t xml:space="preserve">10] Identify this architecture firm currently building a new headquarters for </w:t>
      </w:r>
      <w:r w:rsidRPr="00DA5C15">
        <w:rPr>
          <w:rFonts w:ascii="Times New Roman" w:eastAsia="Times New Roman" w:hAnsi="Times New Roman" w:cs="Times New Roman"/>
          <w:i/>
          <w:sz w:val="20"/>
          <w:szCs w:val="20"/>
        </w:rPr>
        <w:t>Le</w:t>
      </w:r>
      <w:r w:rsidRPr="00DA5C15">
        <w:rPr>
          <w:rFonts w:ascii="Times New Roman" w:eastAsia="Times New Roman" w:hAnsi="Times New Roman" w:cs="Times New Roman"/>
          <w:i/>
          <w:sz w:val="20"/>
          <w:szCs w:val="20"/>
        </w:rPr>
        <w:t xml:space="preserve"> Monde</w:t>
      </w:r>
      <w:r w:rsidRPr="00DA5C15">
        <w:rPr>
          <w:rFonts w:ascii="Times New Roman" w:eastAsia="Times New Roman" w:hAnsi="Times New Roman" w:cs="Times New Roman"/>
          <w:sz w:val="20"/>
          <w:szCs w:val="20"/>
        </w:rPr>
        <w:t>.  Pae White designed an aluminum-foil-esque curtain for the main theater of this group’s celebrated Norwegian National Opera and Ballet, a building whose roof is publicly accessible.</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rPr>
        <w:t xml:space="preserve">: </w:t>
      </w:r>
      <w:r w:rsidRPr="00DA5C15">
        <w:rPr>
          <w:rFonts w:ascii="Times New Roman" w:eastAsia="Times New Roman" w:hAnsi="Times New Roman" w:cs="Times New Roman"/>
          <w:b/>
          <w:sz w:val="20"/>
          <w:szCs w:val="20"/>
          <w:u w:val="single"/>
        </w:rPr>
        <w:t>Snohetta</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rPr>
        <w:t xml:space="preserve">10] Snohetta recently completed an expansion of </w:t>
      </w:r>
      <w:r w:rsidRPr="00DA5C15">
        <w:rPr>
          <w:rFonts w:ascii="Times New Roman" w:eastAsia="Times New Roman" w:hAnsi="Times New Roman" w:cs="Times New Roman"/>
          <w:sz w:val="20"/>
          <w:szCs w:val="20"/>
        </w:rPr>
        <w:t>the Museum of Modern Art in this West Coast city, also home to the firehose nozzle-shaped Coit Memorial Tower and the Transamerica Pyramid.</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rPr>
        <w:t xml:space="preserve">: </w:t>
      </w:r>
      <w:r w:rsidRPr="00DA5C15">
        <w:rPr>
          <w:rFonts w:ascii="Times New Roman" w:eastAsia="Times New Roman" w:hAnsi="Times New Roman" w:cs="Times New Roman"/>
          <w:b/>
          <w:sz w:val="20"/>
          <w:szCs w:val="20"/>
          <w:u w:val="single"/>
        </w:rPr>
        <w:t>San Francisco</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rPr>
        <w:t xml:space="preserve">10] The Fisher Collection at SFMOMA contains this German photographer’s </w:t>
      </w:r>
      <w:r w:rsidRPr="00DA5C15">
        <w:rPr>
          <w:rFonts w:ascii="Times New Roman" w:eastAsia="Times New Roman" w:hAnsi="Times New Roman" w:cs="Times New Roman"/>
          <w:i/>
          <w:sz w:val="20"/>
          <w:szCs w:val="20"/>
        </w:rPr>
        <w:t>99 Cent</w:t>
      </w:r>
      <w:r w:rsidRPr="00DA5C15">
        <w:rPr>
          <w:rFonts w:ascii="Times New Roman" w:eastAsia="Times New Roman" w:hAnsi="Times New Roman" w:cs="Times New Roman"/>
          <w:sz w:val="20"/>
          <w:szCs w:val="20"/>
        </w:rPr>
        <w:t>, which like m</w:t>
      </w:r>
      <w:r w:rsidRPr="00DA5C15">
        <w:rPr>
          <w:rFonts w:ascii="Times New Roman" w:eastAsia="Times New Roman" w:hAnsi="Times New Roman" w:cs="Times New Roman"/>
          <w:sz w:val="20"/>
          <w:szCs w:val="20"/>
        </w:rPr>
        <w:t xml:space="preserve">any of his works is mural-sized and contains thousands of individual objects.  He photographed a motorcycle track in </w:t>
      </w:r>
      <w:r w:rsidRPr="00DA5C15">
        <w:rPr>
          <w:rFonts w:ascii="Times New Roman" w:eastAsia="Times New Roman" w:hAnsi="Times New Roman" w:cs="Times New Roman"/>
          <w:i/>
          <w:sz w:val="20"/>
          <w:szCs w:val="20"/>
        </w:rPr>
        <w:t>Bahrain I</w:t>
      </w:r>
      <w:r w:rsidRPr="00DA5C15">
        <w:rPr>
          <w:rFonts w:ascii="Times New Roman" w:eastAsia="Times New Roman" w:hAnsi="Times New Roman" w:cs="Times New Roman"/>
          <w:sz w:val="20"/>
          <w:szCs w:val="20"/>
        </w:rPr>
        <w:t xml:space="preserve"> and also made </w:t>
      </w:r>
      <w:r w:rsidRPr="00DA5C15">
        <w:rPr>
          <w:rFonts w:ascii="Times New Roman" w:eastAsia="Times New Roman" w:hAnsi="Times New Roman" w:cs="Times New Roman"/>
          <w:i/>
          <w:sz w:val="20"/>
          <w:szCs w:val="20"/>
        </w:rPr>
        <w:t>Chicago Board of Trade</w:t>
      </w:r>
      <w:r w:rsidRPr="00DA5C15">
        <w:rPr>
          <w:rFonts w:ascii="Times New Roman" w:eastAsia="Times New Roman" w:hAnsi="Times New Roman" w:cs="Times New Roman"/>
          <w:sz w:val="20"/>
          <w:szCs w:val="20"/>
        </w:rPr>
        <w:t>.</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rPr>
        <w:t xml:space="preserve">: Andreas </w:t>
      </w:r>
      <w:r w:rsidRPr="00DA5C15">
        <w:rPr>
          <w:rFonts w:ascii="Times New Roman" w:eastAsia="Times New Roman" w:hAnsi="Times New Roman" w:cs="Times New Roman"/>
          <w:b/>
          <w:sz w:val="20"/>
          <w:szCs w:val="20"/>
          <w:u w:val="single"/>
        </w:rPr>
        <w:t>Gursky</w:t>
      </w:r>
      <w:r w:rsidR="00DA5C15" w:rsidRPr="00DA5C15">
        <w:rPr>
          <w:rFonts w:ascii="Times New Roman" w:hAnsi="Times New Roman" w:cs="Times New Roman"/>
          <w:sz w:val="20"/>
          <w:szCs w:val="20"/>
        </w:rPr>
        <w:br/>
      </w:r>
    </w:p>
    <w:p w:rsidR="00DA5C15" w:rsidRPr="00DA5C15" w:rsidRDefault="00541B22" w:rsidP="00DA5C15">
      <w:pPr>
        <w:keepLines/>
        <w:spacing w:line="240" w:lineRule="auto"/>
        <w:rPr>
          <w:rFonts w:ascii="Times New Roman" w:hAnsi="Times New Roman" w:cs="Times New Roman"/>
          <w:sz w:val="20"/>
          <w:szCs w:val="20"/>
        </w:rPr>
      </w:pPr>
      <w:r w:rsidRPr="00DA5C15">
        <w:rPr>
          <w:rFonts w:ascii="Times New Roman" w:eastAsia="Times New Roman" w:hAnsi="Times New Roman" w:cs="Times New Roman"/>
          <w:sz w:val="20"/>
          <w:szCs w:val="20"/>
          <w:highlight w:val="white"/>
        </w:rPr>
        <w:t xml:space="preserve">19. </w:t>
      </w:r>
      <w:r w:rsidRPr="00DA5C15">
        <w:rPr>
          <w:rFonts w:ascii="Times New Roman" w:eastAsia="Times New Roman" w:hAnsi="Times New Roman" w:cs="Times New Roman"/>
          <w:sz w:val="20"/>
          <w:szCs w:val="20"/>
        </w:rPr>
        <w:t>This advertisement was created by the popularizer of the term “</w:t>
      </w:r>
      <w:r w:rsidRPr="00DA5C15">
        <w:rPr>
          <w:rFonts w:ascii="Times New Roman" w:eastAsia="Times New Roman" w:hAnsi="Times New Roman" w:cs="Times New Roman"/>
          <w:sz w:val="20"/>
          <w:szCs w:val="20"/>
        </w:rPr>
        <w:t>soccer mom,” Alex Castellanos. For 10 points each:</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rPr>
        <w:t>10] What 1990 advertisement in North Carolina, used for a Senate campaign against Harvey Gantt, features a voiceover complaining that a job had to go “to a minority because of a racial quota”? Its name co</w:t>
      </w:r>
      <w:r w:rsidRPr="00DA5C15">
        <w:rPr>
          <w:rFonts w:ascii="Times New Roman" w:eastAsia="Times New Roman" w:hAnsi="Times New Roman" w:cs="Times New Roman"/>
          <w:sz w:val="20"/>
          <w:szCs w:val="20"/>
        </w:rPr>
        <w:t>mes from the objects primarily seen on screen during it.</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rPr>
        <w:t>: “</w:t>
      </w:r>
      <w:r w:rsidRPr="00DA5C15">
        <w:rPr>
          <w:rFonts w:ascii="Times New Roman" w:eastAsia="Times New Roman" w:hAnsi="Times New Roman" w:cs="Times New Roman"/>
          <w:b/>
          <w:sz w:val="20"/>
          <w:szCs w:val="20"/>
          <w:u w:val="single"/>
        </w:rPr>
        <w:t>Hands</w:t>
      </w:r>
      <w:r w:rsidRPr="00DA5C15">
        <w:rPr>
          <w:rFonts w:ascii="Times New Roman" w:eastAsia="Times New Roman" w:hAnsi="Times New Roman" w:cs="Times New Roman"/>
          <w:sz w:val="20"/>
          <w:szCs w:val="20"/>
        </w:rPr>
        <w:t xml:space="preserve">” [or “White </w:t>
      </w:r>
      <w:r w:rsidRPr="00DA5C15">
        <w:rPr>
          <w:rFonts w:ascii="Times New Roman" w:eastAsia="Times New Roman" w:hAnsi="Times New Roman" w:cs="Times New Roman"/>
          <w:b/>
          <w:sz w:val="20"/>
          <w:szCs w:val="20"/>
          <w:u w:val="single"/>
        </w:rPr>
        <w:t>Hands</w:t>
      </w:r>
      <w:r w:rsidRPr="00DA5C15">
        <w:rPr>
          <w:rFonts w:ascii="Times New Roman" w:eastAsia="Times New Roman" w:hAnsi="Times New Roman" w:cs="Times New Roman"/>
          <w:sz w:val="20"/>
          <w:szCs w:val="20"/>
        </w:rPr>
        <w:t>”]</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rPr>
        <w:t>10] The “Hands” ad was used in the campaign of this man, who was North Carolina’s Senator from 1973 to 2003. With Dan Burton, this racist also names a bill that strengthened the U.S. embargo against Cuba.</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rPr>
        <w:t xml:space="preserve">: Jesse Alexander </w:t>
      </w:r>
      <w:r w:rsidRPr="00DA5C15">
        <w:rPr>
          <w:rFonts w:ascii="Times New Roman" w:eastAsia="Times New Roman" w:hAnsi="Times New Roman" w:cs="Times New Roman"/>
          <w:b/>
          <w:sz w:val="20"/>
          <w:szCs w:val="20"/>
          <w:u w:val="single"/>
        </w:rPr>
        <w:t>Helms</w:t>
      </w:r>
      <w:r w:rsidRPr="00DA5C15">
        <w:rPr>
          <w:rFonts w:ascii="Times New Roman" w:eastAsia="Times New Roman" w:hAnsi="Times New Roman" w:cs="Times New Roman"/>
          <w:sz w:val="20"/>
          <w:szCs w:val="20"/>
        </w:rPr>
        <w:t xml:space="preserve"> Jr.</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rPr>
        <w:t>10] In 1989, He</w:t>
      </w:r>
      <w:r w:rsidRPr="00DA5C15">
        <w:rPr>
          <w:rFonts w:ascii="Times New Roman" w:eastAsia="Times New Roman" w:hAnsi="Times New Roman" w:cs="Times New Roman"/>
          <w:sz w:val="20"/>
          <w:szCs w:val="20"/>
        </w:rPr>
        <w:t>lms raised eyebrows after hiring this former civil rights activist as a domestic policy adviser. This man claimed Helms was the only Senator to respond to an offer to serve.</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rPr>
        <w:t xml:space="preserve">: James </w:t>
      </w:r>
      <w:r w:rsidRPr="00DA5C15">
        <w:rPr>
          <w:rFonts w:ascii="Times New Roman" w:eastAsia="Times New Roman" w:hAnsi="Times New Roman" w:cs="Times New Roman"/>
          <w:b/>
          <w:sz w:val="20"/>
          <w:szCs w:val="20"/>
          <w:u w:val="single"/>
        </w:rPr>
        <w:t>Meredith</w:t>
      </w:r>
      <w:r w:rsidRPr="00DA5C15">
        <w:rPr>
          <w:rFonts w:ascii="Times New Roman" w:eastAsia="Times New Roman" w:hAnsi="Times New Roman" w:cs="Times New Roman"/>
          <w:sz w:val="20"/>
          <w:szCs w:val="20"/>
        </w:rPr>
        <w:t xml:space="preserve"> </w:t>
      </w:r>
      <w:r w:rsidR="00DA5C15" w:rsidRPr="00DA5C15">
        <w:rPr>
          <w:rFonts w:ascii="Times New Roman" w:hAnsi="Times New Roman" w:cs="Times New Roman"/>
          <w:sz w:val="20"/>
          <w:szCs w:val="20"/>
        </w:rPr>
        <w:br/>
      </w:r>
    </w:p>
    <w:p w:rsidR="00DA5C15" w:rsidRPr="00DA5C15" w:rsidRDefault="00541B22" w:rsidP="00DA5C15">
      <w:pPr>
        <w:keepLines/>
        <w:spacing w:line="240" w:lineRule="auto"/>
        <w:rPr>
          <w:rFonts w:ascii="Times New Roman" w:hAnsi="Times New Roman" w:cs="Times New Roman"/>
          <w:sz w:val="20"/>
          <w:szCs w:val="20"/>
        </w:rPr>
      </w:pPr>
      <w:r w:rsidRPr="00DA5C15">
        <w:rPr>
          <w:rFonts w:ascii="Times New Roman" w:eastAsia="Times New Roman" w:hAnsi="Times New Roman" w:cs="Times New Roman"/>
          <w:sz w:val="20"/>
          <w:szCs w:val="20"/>
          <w:highlight w:val="white"/>
        </w:rPr>
        <w:t>20. These objects are in a steady state in the infinite o</w:t>
      </w:r>
      <w:r w:rsidRPr="00DA5C15">
        <w:rPr>
          <w:rFonts w:ascii="Times New Roman" w:eastAsia="Times New Roman" w:hAnsi="Times New Roman" w:cs="Times New Roman"/>
          <w:sz w:val="20"/>
          <w:szCs w:val="20"/>
          <w:highlight w:val="white"/>
        </w:rPr>
        <w:t>nion model, which is largely discredited. For 10 points each:</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highlight w:val="white"/>
        </w:rPr>
        <w:t>10] Name these large underground pools located underneath volcanoes.</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highlight w:val="white"/>
        </w:rPr>
        <w:t xml:space="preserve">: </w:t>
      </w:r>
      <w:r w:rsidRPr="00DA5C15">
        <w:rPr>
          <w:rFonts w:ascii="Times New Roman" w:eastAsia="Times New Roman" w:hAnsi="Times New Roman" w:cs="Times New Roman"/>
          <w:b/>
          <w:sz w:val="20"/>
          <w:szCs w:val="20"/>
          <w:highlight w:val="white"/>
          <w:u w:val="single"/>
        </w:rPr>
        <w:t>magma chamber</w:t>
      </w:r>
      <w:r w:rsidRPr="00DA5C15">
        <w:rPr>
          <w:rFonts w:ascii="Times New Roman" w:eastAsia="Times New Roman" w:hAnsi="Times New Roman" w:cs="Times New Roman"/>
          <w:sz w:val="20"/>
          <w:szCs w:val="20"/>
          <w:highlight w:val="white"/>
        </w:rPr>
        <w:t>s</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highlight w:val="white"/>
        </w:rPr>
        <w:t>10] This is the term used to refer to masses of jutting igneous rock generated from crystallizing an</w:t>
      </w:r>
      <w:r w:rsidRPr="00DA5C15">
        <w:rPr>
          <w:rFonts w:ascii="Times New Roman" w:eastAsia="Times New Roman" w:hAnsi="Times New Roman" w:cs="Times New Roman"/>
          <w:sz w:val="20"/>
          <w:szCs w:val="20"/>
          <w:highlight w:val="white"/>
        </w:rPr>
        <w:t>d fossilizing magma. Dikes and laccoliths are two examples of these masses.</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highlight w:val="white"/>
        </w:rPr>
        <w:t xml:space="preserve">: </w:t>
      </w:r>
      <w:r w:rsidRPr="00DA5C15">
        <w:rPr>
          <w:rFonts w:ascii="Times New Roman" w:eastAsia="Times New Roman" w:hAnsi="Times New Roman" w:cs="Times New Roman"/>
          <w:b/>
          <w:sz w:val="20"/>
          <w:szCs w:val="20"/>
          <w:highlight w:val="white"/>
          <w:u w:val="single"/>
        </w:rPr>
        <w:t>plutons</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highlight w:val="white"/>
        </w:rPr>
        <w:t>10] Unlike laccoliths, dikes and baccoliths have this property, meaning their strata cut across the strata of the native rock surrounding them.</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highlight w:val="white"/>
        </w:rPr>
        <w:t xml:space="preserve">: </w:t>
      </w:r>
      <w:r w:rsidRPr="00DA5C15">
        <w:rPr>
          <w:rFonts w:ascii="Times New Roman" w:eastAsia="Times New Roman" w:hAnsi="Times New Roman" w:cs="Times New Roman"/>
          <w:b/>
          <w:sz w:val="20"/>
          <w:szCs w:val="20"/>
          <w:highlight w:val="white"/>
          <w:u w:val="single"/>
        </w:rPr>
        <w:t>discordant</w:t>
      </w:r>
      <w:r w:rsidR="00DA5C15" w:rsidRPr="00DA5C15">
        <w:rPr>
          <w:rFonts w:ascii="Times New Roman" w:hAnsi="Times New Roman" w:cs="Times New Roman"/>
          <w:sz w:val="20"/>
          <w:szCs w:val="20"/>
        </w:rPr>
        <w:br/>
      </w:r>
    </w:p>
    <w:p w:rsidR="000167C0" w:rsidRPr="00DA5C15" w:rsidRDefault="00541B22" w:rsidP="00DA5C15">
      <w:pPr>
        <w:keepLines/>
        <w:spacing w:line="240" w:lineRule="auto"/>
        <w:rPr>
          <w:rFonts w:ascii="Times New Roman" w:hAnsi="Times New Roman" w:cs="Times New Roman"/>
          <w:sz w:val="20"/>
          <w:szCs w:val="20"/>
        </w:rPr>
      </w:pPr>
      <w:r w:rsidRPr="00DA5C15">
        <w:rPr>
          <w:rFonts w:ascii="Times New Roman" w:eastAsia="Times New Roman" w:hAnsi="Times New Roman" w:cs="Times New Roman"/>
          <w:sz w:val="20"/>
          <w:szCs w:val="20"/>
          <w:highlight w:val="white"/>
        </w:rPr>
        <w:lastRenderedPageBreak/>
        <w:t>21. Name these people who proposed</w:t>
      </w:r>
      <w:r w:rsidRPr="00DA5C15">
        <w:rPr>
          <w:rFonts w:ascii="Times New Roman" w:eastAsia="Times New Roman" w:hAnsi="Times New Roman" w:cs="Times New Roman"/>
          <w:sz w:val="20"/>
          <w:szCs w:val="20"/>
        </w:rPr>
        <w:t xml:space="preserve"> pseudoscientific life forces, for 10 points each.</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rPr>
        <w:t>10] A man of this surname, the discoverer of paraffin, postulated an "odic force" which you can see as an aura if you spend hours in complete darkness. A German philosopher of this surname tried to reconcile Kant's philosophy of space and time with specia</w:t>
      </w:r>
      <w:r w:rsidRPr="00DA5C15">
        <w:rPr>
          <w:rFonts w:ascii="Times New Roman" w:eastAsia="Times New Roman" w:hAnsi="Times New Roman" w:cs="Times New Roman"/>
          <w:sz w:val="20"/>
          <w:szCs w:val="20"/>
        </w:rPr>
        <w:t>l relativity.</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rPr>
        <w:t xml:space="preserve">: </w:t>
      </w:r>
      <w:r w:rsidRPr="00DA5C15">
        <w:rPr>
          <w:rFonts w:ascii="Times New Roman" w:eastAsia="Times New Roman" w:hAnsi="Times New Roman" w:cs="Times New Roman"/>
          <w:b/>
          <w:sz w:val="20"/>
          <w:szCs w:val="20"/>
          <w:u w:val="single"/>
        </w:rPr>
        <w:t>Reichenbach</w:t>
      </w:r>
      <w:r w:rsidRPr="00DA5C15">
        <w:rPr>
          <w:rFonts w:ascii="Times New Roman" w:eastAsia="Times New Roman" w:hAnsi="Times New Roman" w:cs="Times New Roman"/>
          <w:sz w:val="20"/>
          <w:szCs w:val="20"/>
        </w:rPr>
        <w:t xml:space="preserve"> [accept (Baron Dr.) Carl (Ludwig von) </w:t>
      </w:r>
      <w:r w:rsidRPr="00DA5C15">
        <w:rPr>
          <w:rFonts w:ascii="Times New Roman" w:eastAsia="Times New Roman" w:hAnsi="Times New Roman" w:cs="Times New Roman"/>
          <w:b/>
          <w:sz w:val="20"/>
          <w:szCs w:val="20"/>
          <w:u w:val="single"/>
        </w:rPr>
        <w:t>Reichenbach</w:t>
      </w:r>
      <w:r w:rsidRPr="00DA5C15">
        <w:rPr>
          <w:rFonts w:ascii="Times New Roman" w:eastAsia="Times New Roman" w:hAnsi="Times New Roman" w:cs="Times New Roman"/>
          <w:sz w:val="20"/>
          <w:szCs w:val="20"/>
        </w:rPr>
        <w:t xml:space="preserve">; accept Hans </w:t>
      </w:r>
      <w:r w:rsidRPr="00DA5C15">
        <w:rPr>
          <w:rFonts w:ascii="Times New Roman" w:eastAsia="Times New Roman" w:hAnsi="Times New Roman" w:cs="Times New Roman"/>
          <w:b/>
          <w:sz w:val="20"/>
          <w:szCs w:val="20"/>
          <w:u w:val="single"/>
        </w:rPr>
        <w:t>Reichenbach</w:t>
      </w:r>
      <w:r w:rsidRPr="00DA5C15">
        <w:rPr>
          <w:rFonts w:ascii="Times New Roman" w:eastAsia="Times New Roman" w:hAnsi="Times New Roman" w:cs="Times New Roman"/>
          <w:sz w:val="20"/>
          <w:szCs w:val="20"/>
        </w:rPr>
        <w:t>]</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rPr>
        <w:t xml:space="preserve">10] This Victorian popular novelist described a magical energy source called vril, which the theosophists were convinced was real, in </w:t>
      </w:r>
      <w:r w:rsidRPr="00DA5C15">
        <w:rPr>
          <w:rFonts w:ascii="Times New Roman" w:eastAsia="Times New Roman" w:hAnsi="Times New Roman" w:cs="Times New Roman"/>
          <w:i/>
          <w:sz w:val="20"/>
          <w:szCs w:val="20"/>
        </w:rPr>
        <w:t xml:space="preserve">The Coming </w:t>
      </w:r>
      <w:r w:rsidRPr="00DA5C15">
        <w:rPr>
          <w:rFonts w:ascii="Times New Roman" w:eastAsia="Times New Roman" w:hAnsi="Times New Roman" w:cs="Times New Roman"/>
          <w:i/>
          <w:sz w:val="20"/>
          <w:szCs w:val="20"/>
        </w:rPr>
        <w:t xml:space="preserve">Race. </w:t>
      </w:r>
      <w:r w:rsidRPr="00DA5C15">
        <w:rPr>
          <w:rFonts w:ascii="Times New Roman" w:eastAsia="Times New Roman" w:hAnsi="Times New Roman" w:cs="Times New Roman"/>
          <w:sz w:val="20"/>
          <w:szCs w:val="20"/>
        </w:rPr>
        <w:t xml:space="preserve">The line "It was a dark and stormy night" opens his novel </w:t>
      </w:r>
      <w:r w:rsidRPr="00DA5C15">
        <w:rPr>
          <w:rFonts w:ascii="Times New Roman" w:eastAsia="Times New Roman" w:hAnsi="Times New Roman" w:cs="Times New Roman"/>
          <w:i/>
          <w:sz w:val="20"/>
          <w:szCs w:val="20"/>
        </w:rPr>
        <w:t>Paul Clifford</w:t>
      </w:r>
      <w:r w:rsidRPr="00DA5C15">
        <w:rPr>
          <w:rFonts w:ascii="Times New Roman" w:eastAsia="Times New Roman" w:hAnsi="Times New Roman" w:cs="Times New Roman"/>
          <w:sz w:val="20"/>
          <w:szCs w:val="20"/>
        </w:rPr>
        <w:t>.</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rPr>
        <w:t xml:space="preserve">: Edward </w:t>
      </w:r>
      <w:r w:rsidRPr="00DA5C15">
        <w:rPr>
          <w:rFonts w:ascii="Times New Roman" w:eastAsia="Times New Roman" w:hAnsi="Times New Roman" w:cs="Times New Roman"/>
          <w:b/>
          <w:sz w:val="20"/>
          <w:szCs w:val="20"/>
          <w:u w:val="single"/>
        </w:rPr>
        <w:t>Bulwer-Lytton</w:t>
      </w:r>
      <w:r w:rsidR="00DA5C15" w:rsidRPr="00DA5C15">
        <w:rPr>
          <w:rFonts w:ascii="Times New Roman" w:hAnsi="Times New Roman" w:cs="Times New Roman"/>
          <w:sz w:val="20"/>
          <w:szCs w:val="20"/>
        </w:rPr>
        <w:br/>
        <w:t>[</w:t>
      </w:r>
      <w:r w:rsidRPr="00DA5C15">
        <w:rPr>
          <w:rFonts w:ascii="Times New Roman" w:eastAsia="Times New Roman" w:hAnsi="Times New Roman" w:cs="Times New Roman"/>
          <w:sz w:val="20"/>
          <w:szCs w:val="20"/>
        </w:rPr>
        <w:t>10] This wacko Austrian psychoanalyst put his patients in boxes to harvest a form of sexual energy he called orgone. He also used massage-based “ve</w:t>
      </w:r>
      <w:r w:rsidRPr="00DA5C15">
        <w:rPr>
          <w:rFonts w:ascii="Times New Roman" w:eastAsia="Times New Roman" w:hAnsi="Times New Roman" w:cs="Times New Roman"/>
          <w:sz w:val="20"/>
          <w:szCs w:val="20"/>
        </w:rPr>
        <w:t xml:space="preserve">getotherapy” to break through patients’ “body armor.” </w:t>
      </w:r>
      <w:r w:rsidR="00DA5C15" w:rsidRPr="00DA5C15">
        <w:rPr>
          <w:rFonts w:ascii="Times New Roman" w:hAnsi="Times New Roman" w:cs="Times New Roman"/>
          <w:sz w:val="20"/>
          <w:szCs w:val="20"/>
        </w:rPr>
        <w:br/>
        <w:t>ANSWER</w:t>
      </w:r>
      <w:r w:rsidRPr="00DA5C15">
        <w:rPr>
          <w:rFonts w:ascii="Times New Roman" w:eastAsia="Times New Roman" w:hAnsi="Times New Roman" w:cs="Times New Roman"/>
          <w:sz w:val="20"/>
          <w:szCs w:val="20"/>
        </w:rPr>
        <w:t xml:space="preserve">: Wilhelm </w:t>
      </w:r>
      <w:r w:rsidRPr="00DA5C15">
        <w:rPr>
          <w:rFonts w:ascii="Times New Roman" w:eastAsia="Times New Roman" w:hAnsi="Times New Roman" w:cs="Times New Roman"/>
          <w:b/>
          <w:sz w:val="20"/>
          <w:szCs w:val="20"/>
          <w:u w:val="single"/>
        </w:rPr>
        <w:t>Reich</w:t>
      </w:r>
    </w:p>
    <w:sectPr w:rsidR="000167C0" w:rsidRPr="00DA5C15">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1B22" w:rsidRDefault="00541B22">
      <w:pPr>
        <w:spacing w:line="240" w:lineRule="auto"/>
      </w:pPr>
      <w:r>
        <w:separator/>
      </w:r>
    </w:p>
  </w:endnote>
  <w:endnote w:type="continuationSeparator" w:id="0">
    <w:p w:rsidR="00541B22" w:rsidRDefault="00541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7C0" w:rsidRDefault="000167C0">
    <w:pPr>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1B22" w:rsidRDefault="00541B22">
      <w:pPr>
        <w:spacing w:line="240" w:lineRule="auto"/>
      </w:pPr>
      <w:r>
        <w:separator/>
      </w:r>
    </w:p>
  </w:footnote>
  <w:footnote w:type="continuationSeparator" w:id="0">
    <w:p w:rsidR="00541B22" w:rsidRDefault="00541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7C0" w:rsidRDefault="000167C0">
    <w:pPr>
      <w:spacing w:before="7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167C0"/>
    <w:rsid w:val="000167C0"/>
    <w:rsid w:val="00541B22"/>
    <w:rsid w:val="00DA5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7466E6-A972-41EB-A946-50F46F4AC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6121</Words>
  <Characters>34892</Characters>
  <Application>Microsoft Office Word</Application>
  <DocSecurity>0</DocSecurity>
  <Lines>290</Lines>
  <Paragraphs>81</Paragraphs>
  <ScaleCrop>false</ScaleCrop>
  <Company/>
  <LinksUpToDate>false</LinksUpToDate>
  <CharactersWithSpaces>40932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Aaron-PC</cp:lastModifiedBy>
  <cp:revision>2</cp:revision>
  <dcterms:created xsi:type="dcterms:W3CDTF">2016-07-23T04:06:00Z</dcterms:created>
  <dcterms:modified xsi:type="dcterms:W3CDTF">2016-07-23T04:07:00Z</dcterms:modified>
</cp:coreProperties>
</file>