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496F30" w:rsidRPr="00546DDD" w:rsidRDefault="00A43454" w:rsidP="00546DDD">
      <w:pPr>
        <w:keepLines/>
        <w:spacing w:line="240" w:lineRule="auto"/>
        <w:rPr>
          <w:rFonts w:ascii="Book Antiqua" w:hAnsi="Book Antiqua"/>
          <w:color w:val="auto"/>
        </w:rPr>
      </w:pPr>
      <w:bookmarkStart w:id="0" w:name="_GoBack"/>
      <w:bookmarkEnd w:id="0"/>
      <w:r w:rsidRPr="00546DDD">
        <w:rPr>
          <w:rFonts w:ascii="Book Antiqua" w:eastAsia="Times New Roman" w:hAnsi="Book Antiqua" w:cs="Times New Roman"/>
          <w:b/>
          <w:color w:val="auto"/>
          <w:sz w:val="20"/>
          <w:szCs w:val="20"/>
        </w:rPr>
        <w:t xml:space="preserve">Early Fall Tournament 2016 - </w:t>
      </w:r>
      <w:r w:rsidRPr="00546DDD">
        <w:rPr>
          <w:rFonts w:ascii="Book Antiqua" w:eastAsia="Times New Roman" w:hAnsi="Book Antiqua" w:cs="Times New Roman"/>
          <w:color w:val="auto"/>
          <w:sz w:val="20"/>
          <w:szCs w:val="20"/>
        </w:rPr>
        <w:t>“Auntie Vivian’s daughter can answer these questions, why can’t you?”</w:t>
      </w:r>
    </w:p>
    <w:p w:rsidR="00496F30" w:rsidRPr="00546DDD" w:rsidRDefault="00A43454" w:rsidP="00546DDD">
      <w:pPr>
        <w:keepLines/>
        <w:spacing w:line="240" w:lineRule="auto"/>
        <w:rPr>
          <w:rFonts w:ascii="Book Antiqua" w:hAnsi="Book Antiqua"/>
          <w:color w:val="auto"/>
        </w:rPr>
      </w:pPr>
      <w:r w:rsidRPr="00546DDD">
        <w:rPr>
          <w:rFonts w:ascii="Book Antiqua" w:eastAsia="Times New Roman" w:hAnsi="Book Antiqua" w:cs="Times New Roman"/>
          <w:b/>
          <w:color w:val="auto"/>
          <w:sz w:val="20"/>
          <w:szCs w:val="20"/>
        </w:rPr>
        <w:t>Editors:</w:t>
      </w:r>
      <w:r w:rsidRPr="00546DDD">
        <w:rPr>
          <w:rFonts w:ascii="Book Antiqua" w:eastAsia="Times New Roman" w:hAnsi="Book Antiqua" w:cs="Times New Roman"/>
          <w:color w:val="auto"/>
          <w:sz w:val="20"/>
          <w:szCs w:val="20"/>
        </w:rPr>
        <w:t xml:space="preserve"> Will Alston, Andrew Wang, and Richard Yu</w:t>
      </w:r>
    </w:p>
    <w:p w:rsidR="00496F30" w:rsidRPr="00546DDD" w:rsidRDefault="00A43454" w:rsidP="00546DDD">
      <w:pPr>
        <w:keepLines/>
        <w:spacing w:line="240" w:lineRule="auto"/>
        <w:rPr>
          <w:rFonts w:ascii="Book Antiqua" w:hAnsi="Book Antiqua"/>
          <w:color w:val="auto"/>
        </w:rPr>
      </w:pPr>
      <w:r w:rsidRPr="00546DDD">
        <w:rPr>
          <w:rFonts w:ascii="Book Antiqua" w:eastAsia="Times New Roman" w:hAnsi="Book Antiqua" w:cs="Times New Roman"/>
          <w:b/>
          <w:color w:val="auto"/>
          <w:sz w:val="20"/>
          <w:szCs w:val="20"/>
        </w:rPr>
        <w:t>Writers:</w:t>
      </w:r>
      <w:r w:rsidRPr="00546DDD">
        <w:rPr>
          <w:rFonts w:ascii="Book Antiqua" w:eastAsia="Times New Roman" w:hAnsi="Book Antiqua" w:cs="Times New Roman"/>
          <w:color w:val="auto"/>
          <w:sz w:val="20"/>
          <w:szCs w:val="20"/>
        </w:rPr>
        <w:t xml:space="preserve"> Eddie Kim, Jason Cheng, Jason Zhou, Parikshit Chauhan, and Ryan Humphrey</w:t>
      </w:r>
    </w:p>
    <w:p w:rsidR="00496F30" w:rsidRPr="00546DDD" w:rsidRDefault="00A43454" w:rsidP="00546DDD">
      <w:pPr>
        <w:keepLines/>
        <w:spacing w:line="240" w:lineRule="auto"/>
        <w:rPr>
          <w:rFonts w:ascii="Book Antiqua" w:hAnsi="Book Antiqua"/>
          <w:color w:val="auto"/>
        </w:rPr>
      </w:pPr>
      <w:r w:rsidRPr="00546DDD">
        <w:rPr>
          <w:rFonts w:ascii="Book Antiqua" w:eastAsia="Times New Roman" w:hAnsi="Book Antiqua" w:cs="Times New Roman"/>
          <w:color w:val="auto"/>
          <w:sz w:val="20"/>
          <w:szCs w:val="20"/>
        </w:rPr>
        <w:t>With assistance from Ike Jose, Auroni Gupta, and Billy Busse</w:t>
      </w:r>
    </w:p>
    <w:p w:rsidR="00496F30" w:rsidRPr="00546DDD" w:rsidRDefault="00496F30" w:rsidP="00546DDD">
      <w:pPr>
        <w:keepLines/>
        <w:spacing w:line="240" w:lineRule="auto"/>
        <w:rPr>
          <w:rFonts w:ascii="Book Antiqua" w:hAnsi="Book Antiqua"/>
          <w:color w:val="auto"/>
        </w:rPr>
      </w:pPr>
    </w:p>
    <w:p w:rsidR="00496F30" w:rsidRPr="00546DDD" w:rsidRDefault="00A43454" w:rsidP="00546DDD">
      <w:pPr>
        <w:keepLines/>
        <w:spacing w:line="240" w:lineRule="auto"/>
        <w:rPr>
          <w:rFonts w:ascii="Book Antiqua" w:hAnsi="Book Antiqua"/>
          <w:color w:val="auto"/>
        </w:rPr>
      </w:pPr>
      <w:r w:rsidRPr="00546DDD">
        <w:rPr>
          <w:rFonts w:ascii="Book Antiqua" w:eastAsia="Times New Roman" w:hAnsi="Book Antiqua" w:cs="Times New Roman"/>
          <w:b/>
          <w:color w:val="auto"/>
          <w:sz w:val="20"/>
          <w:szCs w:val="20"/>
        </w:rPr>
        <w:t>Finals Packet 2</w:t>
      </w:r>
    </w:p>
    <w:p w:rsidR="00496F30" w:rsidRPr="00546DDD" w:rsidRDefault="00496F30" w:rsidP="00546DDD">
      <w:pPr>
        <w:keepLines/>
        <w:spacing w:line="240" w:lineRule="auto"/>
        <w:rPr>
          <w:rFonts w:ascii="Book Antiqua" w:hAnsi="Book Antiqua"/>
          <w:color w:val="auto"/>
        </w:rPr>
      </w:pPr>
    </w:p>
    <w:p w:rsidR="00496F30" w:rsidRPr="00546DDD" w:rsidRDefault="00A43454" w:rsidP="00546DDD">
      <w:pPr>
        <w:keepLines/>
        <w:spacing w:line="240" w:lineRule="auto"/>
        <w:jc w:val="center"/>
        <w:rPr>
          <w:rFonts w:ascii="Book Antiqua" w:hAnsi="Book Antiqua"/>
          <w:color w:val="auto"/>
        </w:rPr>
      </w:pPr>
      <w:r w:rsidRPr="00546DDD">
        <w:rPr>
          <w:rFonts w:ascii="Book Antiqua" w:eastAsia="Times New Roman" w:hAnsi="Book Antiqua" w:cs="Times New Roman"/>
          <w:b/>
          <w:color w:val="auto"/>
          <w:sz w:val="20"/>
          <w:szCs w:val="20"/>
        </w:rPr>
        <w:t>TOSSUPS</w:t>
      </w:r>
    </w:p>
    <w:p w:rsidR="00496F30" w:rsidRPr="00546DDD" w:rsidRDefault="00496F30" w:rsidP="00546DDD">
      <w:pPr>
        <w:keepLines/>
        <w:spacing w:line="240" w:lineRule="auto"/>
        <w:rPr>
          <w:rFonts w:ascii="Book Antiqua" w:hAnsi="Book Antiqua"/>
          <w:color w:val="auto"/>
        </w:rPr>
      </w:pPr>
    </w:p>
    <w:p w:rsidR="00496F30" w:rsidRPr="00546DDD" w:rsidRDefault="00A43454" w:rsidP="00546DDD">
      <w:pPr>
        <w:keepLines/>
        <w:spacing w:line="240" w:lineRule="auto"/>
        <w:rPr>
          <w:rFonts w:ascii="Book Antiqua" w:hAnsi="Book Antiqua"/>
          <w:color w:val="auto"/>
        </w:rPr>
      </w:pPr>
      <w:r w:rsidRPr="00546DDD">
        <w:rPr>
          <w:rFonts w:ascii="Book Antiqua" w:eastAsia="Times New Roman" w:hAnsi="Book Antiqua" w:cs="Times New Roman"/>
          <w:b/>
          <w:color w:val="auto"/>
          <w:sz w:val="20"/>
          <w:szCs w:val="20"/>
        </w:rPr>
        <w:t>1. This character is blinded by a strange mist when Poseidon unexpectedly decides to rescue Aeneas from the battlefield. He is distracted when he is invited to a duel by Agenor, who turns out to be Apollo in disguise instead. The river Scamander nearly drowns this character until Hephaestus arrives to drive the river back with a blast of fire. Three warriors present extravagant gifts to this character during an (*)</w:t>
      </w:r>
      <w:r w:rsidRPr="00546DDD">
        <w:rPr>
          <w:rFonts w:ascii="Book Antiqua" w:eastAsia="Times New Roman" w:hAnsi="Book Antiqua" w:cs="Times New Roman"/>
          <w:color w:val="auto"/>
          <w:sz w:val="20"/>
          <w:szCs w:val="20"/>
        </w:rPr>
        <w:t xml:space="preserve"> embassy to him; he refuses them and instead sulks over the loss of his concubine Briseis </w:t>
      </w:r>
      <w:r w:rsidRPr="00546DDD">
        <w:rPr>
          <w:rFonts w:ascii="Book Antiqua" w:eastAsia="Times New Roman" w:hAnsi="Book Antiqua" w:cs="Times New Roman"/>
          <w:color w:val="auto"/>
          <w:sz w:val="16"/>
          <w:szCs w:val="16"/>
        </w:rPr>
        <w:t>[brih-SAY-is]</w:t>
      </w:r>
      <w:r w:rsidRPr="00546DDD">
        <w:rPr>
          <w:rFonts w:ascii="Book Antiqua" w:eastAsia="Times New Roman" w:hAnsi="Book Antiqua" w:cs="Times New Roman"/>
          <w:color w:val="auto"/>
          <w:sz w:val="20"/>
          <w:szCs w:val="20"/>
        </w:rPr>
        <w:t xml:space="preserve">. Homer uses the epithet “swift-footed” to describe this character, </w:t>
      </w:r>
      <w:proofErr w:type="gramStart"/>
      <w:r w:rsidRPr="00546DDD">
        <w:rPr>
          <w:rFonts w:ascii="Book Antiqua" w:eastAsia="Times New Roman" w:hAnsi="Book Antiqua" w:cs="Times New Roman"/>
          <w:color w:val="auto"/>
          <w:sz w:val="20"/>
          <w:szCs w:val="20"/>
        </w:rPr>
        <w:t>who</w:t>
      </w:r>
      <w:proofErr w:type="gramEnd"/>
      <w:r w:rsidRPr="00546DDD">
        <w:rPr>
          <w:rFonts w:ascii="Book Antiqua" w:eastAsia="Times New Roman" w:hAnsi="Book Antiqua" w:cs="Times New Roman"/>
          <w:color w:val="auto"/>
          <w:sz w:val="20"/>
          <w:szCs w:val="20"/>
        </w:rPr>
        <w:t xml:space="preserve"> beats his rival in single combat and drags his corpse around a city, avenging the death of his friend Patroclus. For 10 points, name this son of Thetis who is invulnerable everywhere but his heel.</w:t>
      </w:r>
    </w:p>
    <w:p w:rsidR="00496F30" w:rsidRPr="00546DDD" w:rsidRDefault="00A43454" w:rsidP="00546DDD">
      <w:pPr>
        <w:keepLines/>
        <w:spacing w:line="240" w:lineRule="auto"/>
        <w:rPr>
          <w:rFonts w:ascii="Book Antiqua" w:hAnsi="Book Antiqua"/>
          <w:color w:val="auto"/>
        </w:rPr>
      </w:pPr>
      <w:r w:rsidRPr="00546DDD">
        <w:rPr>
          <w:rFonts w:ascii="Book Antiqua" w:eastAsia="Times New Roman" w:hAnsi="Book Antiqua" w:cs="Times New Roman"/>
          <w:color w:val="auto"/>
          <w:sz w:val="20"/>
          <w:szCs w:val="20"/>
        </w:rPr>
        <w:t xml:space="preserve">ANSWER: </w:t>
      </w:r>
      <w:r w:rsidRPr="00546DDD">
        <w:rPr>
          <w:rFonts w:ascii="Book Antiqua" w:eastAsia="Times New Roman" w:hAnsi="Book Antiqua" w:cs="Times New Roman"/>
          <w:b/>
          <w:color w:val="auto"/>
          <w:sz w:val="20"/>
          <w:szCs w:val="20"/>
          <w:u w:val="single"/>
        </w:rPr>
        <w:t>Achilles</w:t>
      </w:r>
      <w:r w:rsidRPr="00546DDD">
        <w:rPr>
          <w:rFonts w:ascii="Book Antiqua" w:eastAsia="Times New Roman" w:hAnsi="Book Antiqua" w:cs="Times New Roman"/>
          <w:color w:val="auto"/>
          <w:sz w:val="20"/>
          <w:szCs w:val="20"/>
        </w:rPr>
        <w:t xml:space="preserve"> &lt;Myth, EK&gt;</w:t>
      </w:r>
    </w:p>
    <w:p w:rsidR="00496F30" w:rsidRPr="00546DDD" w:rsidRDefault="00496F30" w:rsidP="00546DDD">
      <w:pPr>
        <w:keepLines/>
        <w:spacing w:line="240" w:lineRule="auto"/>
        <w:rPr>
          <w:rFonts w:ascii="Book Antiqua" w:hAnsi="Book Antiqua"/>
          <w:color w:val="auto"/>
        </w:rPr>
      </w:pPr>
    </w:p>
    <w:p w:rsidR="00496F30" w:rsidRPr="00546DDD" w:rsidRDefault="00A43454" w:rsidP="00546DDD">
      <w:pPr>
        <w:keepLines/>
        <w:spacing w:line="240" w:lineRule="auto"/>
        <w:rPr>
          <w:rFonts w:ascii="Book Antiqua" w:hAnsi="Book Antiqua"/>
          <w:color w:val="auto"/>
        </w:rPr>
      </w:pPr>
      <w:r w:rsidRPr="00546DDD">
        <w:rPr>
          <w:rFonts w:ascii="Book Antiqua" w:eastAsia="Times New Roman" w:hAnsi="Book Antiqua" w:cs="Times New Roman"/>
          <w:b/>
          <w:color w:val="auto"/>
          <w:sz w:val="20"/>
          <w:szCs w:val="20"/>
        </w:rPr>
        <w:t xml:space="preserve">2. This non-Haitian author gave a lecture saying “to create today is to create dangerously.” The preface to a novel by this author claims its protagonist’s refusal to lie and “simplify life” leads a threatened society to condemn him for admitting “annoyance rather than real regret.” This author claimed that the terror of the French Revolution was caused by a misguided quest for “the end of history” in a work subtitled “An Essay on Man in Revolt.” An essay by this author of </w:t>
      </w:r>
      <w:proofErr w:type="gramStart"/>
      <w:r w:rsidRPr="00546DDD">
        <w:rPr>
          <w:rFonts w:ascii="Book Antiqua" w:eastAsia="Times New Roman" w:hAnsi="Book Antiqua" w:cs="Times New Roman"/>
          <w:b/>
          <w:i/>
          <w:color w:val="auto"/>
          <w:sz w:val="20"/>
          <w:szCs w:val="20"/>
        </w:rPr>
        <w:t>The</w:t>
      </w:r>
      <w:proofErr w:type="gramEnd"/>
      <w:r w:rsidRPr="00546DDD">
        <w:rPr>
          <w:rFonts w:ascii="Book Antiqua" w:eastAsia="Times New Roman" w:hAnsi="Book Antiqua" w:cs="Times New Roman"/>
          <w:b/>
          <w:i/>
          <w:color w:val="auto"/>
          <w:sz w:val="20"/>
          <w:szCs w:val="20"/>
        </w:rPr>
        <w:t xml:space="preserve"> </w:t>
      </w:r>
      <w:r w:rsidRPr="00546DDD">
        <w:rPr>
          <w:rFonts w:ascii="Book Antiqua" w:eastAsia="Times New Roman" w:hAnsi="Book Antiqua" w:cs="Times New Roman"/>
          <w:b/>
          <w:color w:val="auto"/>
          <w:sz w:val="20"/>
          <w:szCs w:val="20"/>
        </w:rPr>
        <w:t>(*)</w:t>
      </w:r>
      <w:r w:rsidRPr="00546DDD">
        <w:rPr>
          <w:rFonts w:ascii="Book Antiqua" w:eastAsia="Times New Roman" w:hAnsi="Book Antiqua" w:cs="Times New Roman"/>
          <w:color w:val="auto"/>
          <w:sz w:val="20"/>
          <w:szCs w:val="20"/>
        </w:rPr>
        <w:t xml:space="preserve"> </w:t>
      </w:r>
      <w:r w:rsidRPr="00546DDD">
        <w:rPr>
          <w:rFonts w:ascii="Book Antiqua" w:eastAsia="Times New Roman" w:hAnsi="Book Antiqua" w:cs="Times New Roman"/>
          <w:i/>
          <w:color w:val="auto"/>
          <w:sz w:val="20"/>
          <w:szCs w:val="20"/>
        </w:rPr>
        <w:t xml:space="preserve">Rebel </w:t>
      </w:r>
      <w:r w:rsidRPr="00546DDD">
        <w:rPr>
          <w:rFonts w:ascii="Book Antiqua" w:eastAsia="Times New Roman" w:hAnsi="Book Antiqua" w:cs="Times New Roman"/>
          <w:color w:val="auto"/>
          <w:sz w:val="20"/>
          <w:szCs w:val="20"/>
        </w:rPr>
        <w:t xml:space="preserve">uses the conqueror, the actor, and Don Juan as examples of men who live the ideal life. In that essay, this author </w:t>
      </w:r>
      <w:proofErr w:type="gramStart"/>
      <w:r w:rsidRPr="00546DDD">
        <w:rPr>
          <w:rFonts w:ascii="Book Antiqua" w:eastAsia="Times New Roman" w:hAnsi="Book Antiqua" w:cs="Times New Roman"/>
          <w:color w:val="auto"/>
          <w:sz w:val="20"/>
          <w:szCs w:val="20"/>
        </w:rPr>
        <w:t>argues</w:t>
      </w:r>
      <w:proofErr w:type="gramEnd"/>
      <w:r w:rsidRPr="00546DDD">
        <w:rPr>
          <w:rFonts w:ascii="Book Antiqua" w:eastAsia="Times New Roman" w:hAnsi="Book Antiqua" w:cs="Times New Roman"/>
          <w:color w:val="auto"/>
          <w:sz w:val="20"/>
          <w:szCs w:val="20"/>
        </w:rPr>
        <w:t xml:space="preserve"> that the absence of meaning requires revolt, rather than suicide, and that “one must imagine” the title mythological figure as “happy.” For 10 points, name this author of </w:t>
      </w:r>
      <w:r w:rsidRPr="00546DDD">
        <w:rPr>
          <w:rFonts w:ascii="Book Antiqua" w:eastAsia="Times New Roman" w:hAnsi="Book Antiqua" w:cs="Times New Roman"/>
          <w:i/>
          <w:color w:val="auto"/>
          <w:sz w:val="20"/>
          <w:szCs w:val="20"/>
        </w:rPr>
        <w:t>The Myth of Sisyphus</w:t>
      </w:r>
      <w:r w:rsidRPr="00546DDD">
        <w:rPr>
          <w:rFonts w:ascii="Book Antiqua" w:eastAsia="Times New Roman" w:hAnsi="Book Antiqua" w:cs="Times New Roman"/>
          <w:color w:val="auto"/>
          <w:sz w:val="20"/>
          <w:szCs w:val="20"/>
        </w:rPr>
        <w:t xml:space="preserve"> and </w:t>
      </w:r>
      <w:r w:rsidRPr="00546DDD">
        <w:rPr>
          <w:rFonts w:ascii="Book Antiqua" w:eastAsia="Times New Roman" w:hAnsi="Book Antiqua" w:cs="Times New Roman"/>
          <w:i/>
          <w:color w:val="auto"/>
          <w:sz w:val="20"/>
          <w:szCs w:val="20"/>
        </w:rPr>
        <w:t>The Stranger</w:t>
      </w:r>
      <w:r w:rsidRPr="00546DDD">
        <w:rPr>
          <w:rFonts w:ascii="Book Antiqua" w:eastAsia="Times New Roman" w:hAnsi="Book Antiqua" w:cs="Times New Roman"/>
          <w:color w:val="auto"/>
          <w:sz w:val="20"/>
          <w:szCs w:val="20"/>
        </w:rPr>
        <w:t>.</w:t>
      </w:r>
    </w:p>
    <w:p w:rsidR="00496F30" w:rsidRPr="00546DDD" w:rsidRDefault="00A43454" w:rsidP="00546DDD">
      <w:pPr>
        <w:keepLines/>
        <w:spacing w:line="240" w:lineRule="auto"/>
        <w:rPr>
          <w:rFonts w:ascii="Book Antiqua" w:hAnsi="Book Antiqua"/>
          <w:color w:val="auto"/>
        </w:rPr>
      </w:pPr>
      <w:r w:rsidRPr="00546DDD">
        <w:rPr>
          <w:rFonts w:ascii="Book Antiqua" w:eastAsia="Times New Roman" w:hAnsi="Book Antiqua" w:cs="Times New Roman"/>
          <w:color w:val="auto"/>
          <w:sz w:val="20"/>
          <w:szCs w:val="20"/>
        </w:rPr>
        <w:t xml:space="preserve">ANSWER: Albert </w:t>
      </w:r>
      <w:r w:rsidRPr="00546DDD">
        <w:rPr>
          <w:rFonts w:ascii="Book Antiqua" w:eastAsia="Times New Roman" w:hAnsi="Book Antiqua" w:cs="Times New Roman"/>
          <w:b/>
          <w:color w:val="auto"/>
          <w:sz w:val="20"/>
          <w:szCs w:val="20"/>
          <w:u w:val="single"/>
        </w:rPr>
        <w:t>Camus</w:t>
      </w:r>
      <w:r w:rsidRPr="00546DDD">
        <w:rPr>
          <w:rFonts w:ascii="Book Antiqua" w:eastAsia="Times New Roman" w:hAnsi="Book Antiqua" w:cs="Times New Roman"/>
          <w:color w:val="auto"/>
          <w:sz w:val="20"/>
          <w:szCs w:val="20"/>
        </w:rPr>
        <w:t xml:space="preserve"> &lt;EuroLit, JC&gt;</w:t>
      </w:r>
    </w:p>
    <w:p w:rsidR="00496F30" w:rsidRPr="00546DDD" w:rsidRDefault="00496F30" w:rsidP="00546DDD">
      <w:pPr>
        <w:keepLines/>
        <w:spacing w:line="240" w:lineRule="auto"/>
        <w:rPr>
          <w:rFonts w:ascii="Book Antiqua" w:hAnsi="Book Antiqua"/>
          <w:color w:val="auto"/>
        </w:rPr>
      </w:pPr>
    </w:p>
    <w:p w:rsidR="00496F30" w:rsidRPr="00546DDD" w:rsidRDefault="00A43454" w:rsidP="00546DDD">
      <w:pPr>
        <w:keepLines/>
        <w:spacing w:line="240" w:lineRule="auto"/>
        <w:rPr>
          <w:rFonts w:ascii="Book Antiqua" w:hAnsi="Book Antiqua"/>
          <w:color w:val="auto"/>
        </w:rPr>
      </w:pPr>
      <w:r w:rsidRPr="00546DDD">
        <w:rPr>
          <w:rFonts w:ascii="Book Antiqua" w:eastAsia="Times New Roman" w:hAnsi="Book Antiqua" w:cs="Times New Roman"/>
          <w:b/>
          <w:color w:val="auto"/>
          <w:sz w:val="20"/>
          <w:szCs w:val="20"/>
        </w:rPr>
        <w:t xml:space="preserve">3. This philosopher argued that consciousness could not be known with certainty nor be grounded in the notion of “thing in itself” so it ought to be founded on “pure selfhood.” This thinker outlined a view of the scholar’s role beyond studies in </w:t>
      </w:r>
      <w:r w:rsidRPr="00546DDD">
        <w:rPr>
          <w:rFonts w:ascii="Book Antiqua" w:eastAsia="Times New Roman" w:hAnsi="Book Antiqua" w:cs="Times New Roman"/>
          <w:b/>
          <w:i/>
          <w:color w:val="auto"/>
          <w:sz w:val="20"/>
          <w:szCs w:val="20"/>
        </w:rPr>
        <w:t>The Vocation of the Scholar</w:t>
      </w:r>
      <w:r w:rsidRPr="00546DDD">
        <w:rPr>
          <w:rFonts w:ascii="Book Antiqua" w:eastAsia="Times New Roman" w:hAnsi="Book Antiqua" w:cs="Times New Roman"/>
          <w:b/>
          <w:color w:val="auto"/>
          <w:sz w:val="20"/>
          <w:szCs w:val="20"/>
        </w:rPr>
        <w:t xml:space="preserve"> and tried to fill this role by outlining a German education program in </w:t>
      </w:r>
      <w:r w:rsidRPr="00546DDD">
        <w:rPr>
          <w:rFonts w:ascii="Book Antiqua" w:eastAsia="Times New Roman" w:hAnsi="Book Antiqua" w:cs="Times New Roman"/>
          <w:b/>
          <w:i/>
          <w:color w:val="auto"/>
          <w:sz w:val="20"/>
          <w:szCs w:val="20"/>
        </w:rPr>
        <w:t>Addresses to a German Nation</w:t>
      </w:r>
      <w:r w:rsidRPr="00546DDD">
        <w:rPr>
          <w:rFonts w:ascii="Book Antiqua" w:eastAsia="Times New Roman" w:hAnsi="Book Antiqua" w:cs="Times New Roman"/>
          <w:b/>
          <w:color w:val="auto"/>
          <w:sz w:val="20"/>
          <w:szCs w:val="20"/>
        </w:rPr>
        <w:t xml:space="preserve">. His thought is founded on </w:t>
      </w:r>
      <w:r w:rsidRPr="00546DDD">
        <w:rPr>
          <w:rFonts w:ascii="Book Antiqua" w:eastAsia="Times New Roman" w:hAnsi="Book Antiqua" w:cs="Times New Roman"/>
          <w:b/>
          <w:i/>
          <w:color w:val="auto"/>
          <w:sz w:val="20"/>
          <w:szCs w:val="20"/>
        </w:rPr>
        <w:t>Tathandlung</w:t>
      </w:r>
      <w:r w:rsidRPr="00546DDD">
        <w:rPr>
          <w:rFonts w:ascii="Book Antiqua" w:eastAsia="Times New Roman" w:hAnsi="Book Antiqua" w:cs="Times New Roman"/>
          <w:b/>
          <w:color w:val="auto"/>
          <w:sz w:val="20"/>
          <w:szCs w:val="20"/>
        </w:rPr>
        <w:t xml:space="preserve"> </w:t>
      </w:r>
      <w:r w:rsidRPr="00546DDD">
        <w:rPr>
          <w:rFonts w:ascii="Book Antiqua" w:eastAsia="Times New Roman" w:hAnsi="Book Antiqua" w:cs="Times New Roman"/>
          <w:b/>
          <w:color w:val="auto"/>
          <w:sz w:val="16"/>
          <w:szCs w:val="16"/>
        </w:rPr>
        <w:t>[taht-HAND-lunk]</w:t>
      </w:r>
      <w:r w:rsidRPr="00546DDD">
        <w:rPr>
          <w:rFonts w:ascii="Book Antiqua" w:eastAsia="Times New Roman" w:hAnsi="Book Antiqua" w:cs="Times New Roman"/>
          <w:b/>
          <w:color w:val="auto"/>
          <w:sz w:val="20"/>
          <w:szCs w:val="20"/>
        </w:rPr>
        <w:t xml:space="preserve">, the notion of </w:t>
      </w:r>
      <w:proofErr w:type="gramStart"/>
      <w:r w:rsidRPr="00546DDD">
        <w:rPr>
          <w:rFonts w:ascii="Book Antiqua" w:eastAsia="Times New Roman" w:hAnsi="Book Antiqua" w:cs="Times New Roman"/>
          <w:b/>
          <w:color w:val="auto"/>
          <w:sz w:val="20"/>
          <w:szCs w:val="20"/>
        </w:rPr>
        <w:t>the I</w:t>
      </w:r>
      <w:proofErr w:type="gramEnd"/>
      <w:r w:rsidRPr="00546DDD">
        <w:rPr>
          <w:rFonts w:ascii="Book Antiqua" w:eastAsia="Times New Roman" w:hAnsi="Book Antiqua" w:cs="Times New Roman"/>
          <w:b/>
          <w:color w:val="auto"/>
          <w:sz w:val="20"/>
          <w:szCs w:val="20"/>
        </w:rPr>
        <w:t xml:space="preserve"> positing itself. This philosopher was (*)</w:t>
      </w:r>
      <w:r w:rsidRPr="00546DDD">
        <w:rPr>
          <w:rFonts w:ascii="Book Antiqua" w:eastAsia="Times New Roman" w:hAnsi="Book Antiqua" w:cs="Times New Roman"/>
          <w:color w:val="auto"/>
          <w:sz w:val="20"/>
          <w:szCs w:val="20"/>
        </w:rPr>
        <w:t xml:space="preserve"> expelled from the University of Jena on charges of atheism. Kant encouraged this thinker to publish his magnum opus, which argues that God must be consistent with Kant’s moral law. For 10 points, name this creator of </w:t>
      </w:r>
      <w:r w:rsidRPr="00546DDD">
        <w:rPr>
          <w:rFonts w:ascii="Book Antiqua" w:eastAsia="Times New Roman" w:hAnsi="Book Antiqua" w:cs="Times New Roman"/>
          <w:i/>
          <w:color w:val="auto"/>
          <w:sz w:val="20"/>
          <w:szCs w:val="20"/>
        </w:rPr>
        <w:t>Wissenschaftslehre</w:t>
      </w:r>
      <w:r w:rsidRPr="00546DDD">
        <w:rPr>
          <w:rFonts w:ascii="Book Antiqua" w:eastAsia="Times New Roman" w:hAnsi="Book Antiqua" w:cs="Times New Roman"/>
          <w:color w:val="auto"/>
          <w:sz w:val="20"/>
          <w:szCs w:val="20"/>
        </w:rPr>
        <w:t xml:space="preserve"> </w:t>
      </w:r>
      <w:r w:rsidRPr="00546DDD">
        <w:rPr>
          <w:rFonts w:ascii="Book Antiqua" w:eastAsia="Times New Roman" w:hAnsi="Book Antiqua" w:cs="Times New Roman"/>
          <w:color w:val="auto"/>
          <w:sz w:val="16"/>
          <w:szCs w:val="16"/>
        </w:rPr>
        <w:t>[VISS-un-SHAFTS-lair]</w:t>
      </w:r>
      <w:r w:rsidRPr="00546DDD">
        <w:rPr>
          <w:rFonts w:ascii="Book Antiqua" w:eastAsia="Times New Roman" w:hAnsi="Book Antiqua" w:cs="Times New Roman"/>
          <w:color w:val="auto"/>
          <w:sz w:val="20"/>
          <w:szCs w:val="20"/>
        </w:rPr>
        <w:t xml:space="preserve"> who wrote </w:t>
      </w:r>
      <w:r w:rsidRPr="00546DDD">
        <w:rPr>
          <w:rFonts w:ascii="Book Antiqua" w:eastAsia="Times New Roman" w:hAnsi="Book Antiqua" w:cs="Times New Roman"/>
          <w:i/>
          <w:color w:val="auto"/>
          <w:sz w:val="20"/>
          <w:szCs w:val="20"/>
        </w:rPr>
        <w:t>Attempt at a Critique of All Revelation</w:t>
      </w:r>
      <w:r w:rsidRPr="00546DDD">
        <w:rPr>
          <w:rFonts w:ascii="Book Antiqua" w:eastAsia="Times New Roman" w:hAnsi="Book Antiqua" w:cs="Times New Roman"/>
          <w:color w:val="auto"/>
          <w:sz w:val="20"/>
          <w:szCs w:val="20"/>
        </w:rPr>
        <w:t>.</w:t>
      </w:r>
    </w:p>
    <w:p w:rsidR="00496F30" w:rsidRPr="00546DDD" w:rsidRDefault="00A43454" w:rsidP="00546DDD">
      <w:pPr>
        <w:keepLines/>
        <w:spacing w:line="240" w:lineRule="auto"/>
        <w:rPr>
          <w:rFonts w:ascii="Book Antiqua" w:hAnsi="Book Antiqua"/>
          <w:color w:val="auto"/>
        </w:rPr>
      </w:pPr>
      <w:r w:rsidRPr="00546DDD">
        <w:rPr>
          <w:rFonts w:ascii="Book Antiqua" w:eastAsia="Times New Roman" w:hAnsi="Book Antiqua" w:cs="Times New Roman"/>
          <w:color w:val="auto"/>
          <w:sz w:val="20"/>
          <w:szCs w:val="20"/>
        </w:rPr>
        <w:t xml:space="preserve">ANSWER: Johann Gottlieb </w:t>
      </w:r>
      <w:r w:rsidRPr="00546DDD">
        <w:rPr>
          <w:rFonts w:ascii="Book Antiqua" w:eastAsia="Times New Roman" w:hAnsi="Book Antiqua" w:cs="Times New Roman"/>
          <w:b/>
          <w:color w:val="auto"/>
          <w:sz w:val="20"/>
          <w:szCs w:val="20"/>
          <w:u w:val="single"/>
        </w:rPr>
        <w:t>Fichte</w:t>
      </w:r>
      <w:r w:rsidRPr="00546DDD">
        <w:rPr>
          <w:rFonts w:ascii="Book Antiqua" w:eastAsia="Times New Roman" w:hAnsi="Book Antiqua" w:cs="Times New Roman"/>
          <w:color w:val="auto"/>
          <w:sz w:val="20"/>
          <w:szCs w:val="20"/>
        </w:rPr>
        <w:t xml:space="preserve"> &lt;Phil, WA&gt;</w:t>
      </w:r>
    </w:p>
    <w:p w:rsidR="00496F30" w:rsidRPr="00546DDD" w:rsidRDefault="00496F30" w:rsidP="00546DDD">
      <w:pPr>
        <w:keepLines/>
        <w:spacing w:line="240" w:lineRule="auto"/>
        <w:rPr>
          <w:rFonts w:ascii="Book Antiqua" w:hAnsi="Book Antiqua"/>
          <w:color w:val="auto"/>
        </w:rPr>
      </w:pPr>
    </w:p>
    <w:p w:rsidR="00496F30" w:rsidRPr="00546DDD" w:rsidRDefault="00A43454" w:rsidP="00546DDD">
      <w:pPr>
        <w:keepLines/>
        <w:spacing w:line="240" w:lineRule="auto"/>
        <w:rPr>
          <w:rFonts w:ascii="Book Antiqua" w:hAnsi="Book Antiqua"/>
          <w:color w:val="auto"/>
        </w:rPr>
      </w:pPr>
      <w:r w:rsidRPr="00546DDD">
        <w:rPr>
          <w:rFonts w:ascii="Book Antiqua" w:eastAsia="Times New Roman" w:hAnsi="Book Antiqua" w:cs="Times New Roman"/>
          <w:b/>
          <w:color w:val="auto"/>
          <w:sz w:val="20"/>
          <w:szCs w:val="20"/>
        </w:rPr>
        <w:t xml:space="preserve">4. A gambler who held this position escaped jail after killing Edward Wilson in a duel over Elizabeth Villiers, mistress of William III. Another holder of it was the father of the woman of letters Mrs. de Stael and gave a misleading “Report to the King.” This position, once held by John Law, included a “physiocrat” whose policies incited the Flour War. That person created the Six Edicts, which abolished the (*) </w:t>
      </w:r>
      <w:r w:rsidRPr="00546DDD">
        <w:rPr>
          <w:rFonts w:ascii="Book Antiqua" w:eastAsia="Times New Roman" w:hAnsi="Book Antiqua" w:cs="Times New Roman"/>
          <w:i/>
          <w:color w:val="auto"/>
          <w:sz w:val="20"/>
          <w:szCs w:val="20"/>
        </w:rPr>
        <w:t>corvee</w:t>
      </w:r>
      <w:r w:rsidRPr="00546DDD">
        <w:rPr>
          <w:rFonts w:ascii="Book Antiqua" w:eastAsia="Times New Roman" w:hAnsi="Book Antiqua" w:cs="Times New Roman"/>
          <w:color w:val="auto"/>
          <w:sz w:val="20"/>
          <w:szCs w:val="20"/>
        </w:rPr>
        <w:t xml:space="preserve"> </w:t>
      </w:r>
      <w:r w:rsidRPr="00546DDD">
        <w:rPr>
          <w:rFonts w:ascii="Book Antiqua" w:eastAsia="Times New Roman" w:hAnsi="Book Antiqua" w:cs="Times New Roman"/>
          <w:color w:val="auto"/>
          <w:sz w:val="16"/>
          <w:szCs w:val="16"/>
        </w:rPr>
        <w:t>[core-VAY]</w:t>
      </w:r>
      <w:r w:rsidRPr="00546DDD">
        <w:rPr>
          <w:rFonts w:ascii="Book Antiqua" w:eastAsia="Times New Roman" w:hAnsi="Book Antiqua" w:cs="Times New Roman"/>
          <w:color w:val="auto"/>
          <w:sz w:val="20"/>
          <w:szCs w:val="20"/>
        </w:rPr>
        <w:t xml:space="preserve">. Another holder of it came to power by slandering Nicolas Fouquet </w:t>
      </w:r>
      <w:r w:rsidRPr="00546DDD">
        <w:rPr>
          <w:rFonts w:ascii="Book Antiqua" w:eastAsia="Times New Roman" w:hAnsi="Book Antiqua" w:cs="Times New Roman"/>
          <w:color w:val="auto"/>
          <w:sz w:val="16"/>
          <w:szCs w:val="16"/>
        </w:rPr>
        <w:t>[foo-kay]</w:t>
      </w:r>
      <w:r w:rsidRPr="00546DDD">
        <w:rPr>
          <w:rFonts w:ascii="Book Antiqua" w:eastAsia="Times New Roman" w:hAnsi="Book Antiqua" w:cs="Times New Roman"/>
          <w:color w:val="auto"/>
          <w:sz w:val="20"/>
          <w:szCs w:val="20"/>
        </w:rPr>
        <w:t xml:space="preserve">. A holder of this position engaged in risky practices, resulting in the Mississippi Bubble. Jacques Necker held this position, which directed collection of the </w:t>
      </w:r>
      <w:r w:rsidRPr="00546DDD">
        <w:rPr>
          <w:rFonts w:ascii="Book Antiqua" w:eastAsia="Times New Roman" w:hAnsi="Book Antiqua" w:cs="Times New Roman"/>
          <w:i/>
          <w:color w:val="auto"/>
          <w:sz w:val="20"/>
          <w:szCs w:val="20"/>
        </w:rPr>
        <w:t>gabelle</w:t>
      </w:r>
      <w:r w:rsidRPr="00546DDD">
        <w:rPr>
          <w:rFonts w:ascii="Book Antiqua" w:eastAsia="Times New Roman" w:hAnsi="Book Antiqua" w:cs="Times New Roman"/>
          <w:color w:val="auto"/>
          <w:sz w:val="20"/>
          <w:szCs w:val="20"/>
        </w:rPr>
        <w:t xml:space="preserve"> and </w:t>
      </w:r>
      <w:r w:rsidRPr="00546DDD">
        <w:rPr>
          <w:rFonts w:ascii="Book Antiqua" w:eastAsia="Times New Roman" w:hAnsi="Book Antiqua" w:cs="Times New Roman"/>
          <w:i/>
          <w:color w:val="auto"/>
          <w:sz w:val="20"/>
          <w:szCs w:val="20"/>
        </w:rPr>
        <w:t>taille</w:t>
      </w:r>
      <w:r w:rsidRPr="00546DDD">
        <w:rPr>
          <w:rFonts w:ascii="Book Antiqua" w:eastAsia="Times New Roman" w:hAnsi="Book Antiqua" w:cs="Times New Roman"/>
          <w:color w:val="auto"/>
          <w:sz w:val="20"/>
          <w:szCs w:val="20"/>
        </w:rPr>
        <w:t>. For 10 points, name this position held by Jean-Baptiste Colbert, which often advised kings named Louis on monetary policy.</w:t>
      </w:r>
    </w:p>
    <w:p w:rsidR="00496F30" w:rsidRPr="00546DDD" w:rsidRDefault="00A43454" w:rsidP="00546DDD">
      <w:pPr>
        <w:keepLines/>
        <w:spacing w:line="240" w:lineRule="auto"/>
        <w:rPr>
          <w:rFonts w:ascii="Book Antiqua" w:hAnsi="Book Antiqua"/>
          <w:color w:val="auto"/>
        </w:rPr>
      </w:pPr>
      <w:r w:rsidRPr="00546DDD">
        <w:rPr>
          <w:rFonts w:ascii="Book Antiqua" w:eastAsia="Times New Roman" w:hAnsi="Book Antiqua" w:cs="Times New Roman"/>
          <w:color w:val="auto"/>
          <w:sz w:val="20"/>
          <w:szCs w:val="20"/>
        </w:rPr>
        <w:t xml:space="preserve">ANSWER: </w:t>
      </w:r>
      <w:r w:rsidRPr="00546DDD">
        <w:rPr>
          <w:rFonts w:ascii="Book Antiqua" w:eastAsia="Times New Roman" w:hAnsi="Book Antiqua" w:cs="Times New Roman"/>
          <w:b/>
          <w:color w:val="auto"/>
          <w:sz w:val="20"/>
          <w:szCs w:val="20"/>
          <w:u w:val="single"/>
        </w:rPr>
        <w:t>Finance Minister</w:t>
      </w:r>
      <w:r w:rsidRPr="00546DDD">
        <w:rPr>
          <w:rFonts w:ascii="Book Antiqua" w:eastAsia="Times New Roman" w:hAnsi="Book Antiqua" w:cs="Times New Roman"/>
          <w:color w:val="auto"/>
          <w:sz w:val="20"/>
          <w:szCs w:val="20"/>
        </w:rPr>
        <w:t xml:space="preserve"> of </w:t>
      </w:r>
      <w:r w:rsidRPr="00546DDD">
        <w:rPr>
          <w:rFonts w:ascii="Book Antiqua" w:eastAsia="Times New Roman" w:hAnsi="Book Antiqua" w:cs="Times New Roman"/>
          <w:b/>
          <w:color w:val="auto"/>
          <w:sz w:val="20"/>
          <w:szCs w:val="20"/>
          <w:u w:val="single"/>
        </w:rPr>
        <w:t>France</w:t>
      </w:r>
      <w:r w:rsidRPr="00546DDD">
        <w:rPr>
          <w:rFonts w:ascii="Book Antiqua" w:eastAsia="Times New Roman" w:hAnsi="Book Antiqua" w:cs="Times New Roman"/>
          <w:color w:val="auto"/>
          <w:sz w:val="20"/>
          <w:szCs w:val="20"/>
        </w:rPr>
        <w:t xml:space="preserve"> [or </w:t>
      </w:r>
      <w:r w:rsidRPr="00546DDD">
        <w:rPr>
          <w:rFonts w:ascii="Book Antiqua" w:eastAsia="Times New Roman" w:hAnsi="Book Antiqua" w:cs="Times New Roman"/>
          <w:b/>
          <w:color w:val="auto"/>
          <w:sz w:val="20"/>
          <w:szCs w:val="20"/>
          <w:u w:val="single"/>
        </w:rPr>
        <w:t>Minister de l’Economie</w:t>
      </w:r>
      <w:r w:rsidRPr="00546DDD">
        <w:rPr>
          <w:rFonts w:ascii="Book Antiqua" w:eastAsia="Times New Roman" w:hAnsi="Book Antiqua" w:cs="Times New Roman"/>
          <w:color w:val="auto"/>
          <w:sz w:val="20"/>
          <w:szCs w:val="20"/>
        </w:rPr>
        <w:t xml:space="preserve">; accept </w:t>
      </w:r>
      <w:r w:rsidRPr="00546DDD">
        <w:rPr>
          <w:rFonts w:ascii="Book Antiqua" w:eastAsia="Times New Roman" w:hAnsi="Book Antiqua" w:cs="Times New Roman"/>
          <w:b/>
          <w:color w:val="auto"/>
          <w:sz w:val="20"/>
          <w:szCs w:val="20"/>
          <w:u w:val="single"/>
        </w:rPr>
        <w:t>French Superintendent of Finances</w:t>
      </w:r>
      <w:r w:rsidRPr="00546DDD">
        <w:rPr>
          <w:rFonts w:ascii="Book Antiqua" w:eastAsia="Times New Roman" w:hAnsi="Book Antiqua" w:cs="Times New Roman"/>
          <w:color w:val="auto"/>
          <w:sz w:val="20"/>
          <w:szCs w:val="20"/>
        </w:rPr>
        <w:t xml:space="preserve">; </w:t>
      </w:r>
      <w:r w:rsidRPr="00546DDD">
        <w:rPr>
          <w:rFonts w:ascii="Book Antiqua" w:eastAsia="Times New Roman" w:hAnsi="Book Antiqua" w:cs="Times New Roman"/>
          <w:b/>
          <w:color w:val="auto"/>
          <w:sz w:val="20"/>
          <w:szCs w:val="20"/>
          <w:u w:val="single"/>
        </w:rPr>
        <w:t>French Controller-General of Finances</w:t>
      </w:r>
      <w:r w:rsidRPr="00546DDD">
        <w:rPr>
          <w:rFonts w:ascii="Book Antiqua" w:eastAsia="Times New Roman" w:hAnsi="Book Antiqua" w:cs="Times New Roman"/>
          <w:color w:val="auto"/>
          <w:sz w:val="20"/>
          <w:szCs w:val="20"/>
        </w:rPr>
        <w:t xml:space="preserve">; accept any answer indicating a </w:t>
      </w:r>
      <w:r w:rsidRPr="00546DDD">
        <w:rPr>
          <w:rFonts w:ascii="Book Antiqua" w:eastAsia="Times New Roman" w:hAnsi="Book Antiqua" w:cs="Times New Roman"/>
          <w:b/>
          <w:color w:val="auto"/>
          <w:sz w:val="20"/>
          <w:szCs w:val="20"/>
          <w:u w:val="single"/>
        </w:rPr>
        <w:t>manager/director</w:t>
      </w:r>
      <w:r w:rsidRPr="00546DDD">
        <w:rPr>
          <w:rFonts w:ascii="Book Antiqua" w:eastAsia="Times New Roman" w:hAnsi="Book Antiqua" w:cs="Times New Roman"/>
          <w:color w:val="auto"/>
          <w:sz w:val="20"/>
          <w:szCs w:val="20"/>
        </w:rPr>
        <w:t xml:space="preserve"> of </w:t>
      </w:r>
      <w:r w:rsidRPr="00546DDD">
        <w:rPr>
          <w:rFonts w:ascii="Book Antiqua" w:eastAsia="Times New Roman" w:hAnsi="Book Antiqua" w:cs="Times New Roman"/>
          <w:b/>
          <w:color w:val="auto"/>
          <w:sz w:val="20"/>
          <w:szCs w:val="20"/>
          <w:u w:val="single"/>
        </w:rPr>
        <w:t>Finance</w:t>
      </w:r>
      <w:r w:rsidRPr="00546DDD">
        <w:rPr>
          <w:rFonts w:ascii="Book Antiqua" w:eastAsia="Times New Roman" w:hAnsi="Book Antiqua" w:cs="Times New Roman"/>
          <w:color w:val="auto"/>
          <w:sz w:val="20"/>
          <w:szCs w:val="20"/>
        </w:rPr>
        <w:t xml:space="preserve">s or </w:t>
      </w:r>
      <w:r w:rsidRPr="00546DDD">
        <w:rPr>
          <w:rFonts w:ascii="Book Antiqua" w:eastAsia="Times New Roman" w:hAnsi="Book Antiqua" w:cs="Times New Roman"/>
          <w:b/>
          <w:color w:val="auto"/>
          <w:sz w:val="20"/>
          <w:szCs w:val="20"/>
          <w:u w:val="single"/>
        </w:rPr>
        <w:t>economic</w:t>
      </w:r>
      <w:r w:rsidRPr="00546DDD">
        <w:rPr>
          <w:rFonts w:ascii="Book Antiqua" w:eastAsia="Times New Roman" w:hAnsi="Book Antiqua" w:cs="Times New Roman"/>
          <w:color w:val="auto"/>
          <w:sz w:val="20"/>
          <w:szCs w:val="20"/>
        </w:rPr>
        <w:t xml:space="preserve">s for </w:t>
      </w:r>
      <w:r w:rsidRPr="00546DDD">
        <w:rPr>
          <w:rFonts w:ascii="Book Antiqua" w:eastAsia="Times New Roman" w:hAnsi="Book Antiqua" w:cs="Times New Roman"/>
          <w:b/>
          <w:color w:val="auto"/>
          <w:sz w:val="20"/>
          <w:szCs w:val="20"/>
          <w:u w:val="single"/>
        </w:rPr>
        <w:t>France</w:t>
      </w:r>
      <w:r w:rsidRPr="00546DDD">
        <w:rPr>
          <w:rFonts w:ascii="Book Antiqua" w:eastAsia="Times New Roman" w:hAnsi="Book Antiqua" w:cs="Times New Roman"/>
          <w:color w:val="auto"/>
          <w:sz w:val="20"/>
          <w:szCs w:val="20"/>
        </w:rPr>
        <w:t xml:space="preserve">; prompt on any answer indicating </w:t>
      </w:r>
      <w:r w:rsidRPr="00546DDD">
        <w:rPr>
          <w:rFonts w:ascii="Book Antiqua" w:eastAsia="Times New Roman" w:hAnsi="Book Antiqua" w:cs="Times New Roman"/>
          <w:color w:val="auto"/>
          <w:sz w:val="20"/>
          <w:szCs w:val="20"/>
          <w:u w:val="single"/>
        </w:rPr>
        <w:t>manager/director of Finances</w:t>
      </w:r>
      <w:r w:rsidRPr="00546DDD">
        <w:rPr>
          <w:rFonts w:ascii="Book Antiqua" w:eastAsia="Times New Roman" w:hAnsi="Book Antiqua" w:cs="Times New Roman"/>
          <w:color w:val="auto"/>
          <w:sz w:val="20"/>
          <w:szCs w:val="20"/>
        </w:rPr>
        <w:t xml:space="preserve"> with “of what country”] &lt;EuroHist, JZ&gt;</w:t>
      </w:r>
    </w:p>
    <w:p w:rsidR="00496F30" w:rsidRPr="00546DDD" w:rsidRDefault="00A43454" w:rsidP="00546DDD">
      <w:pPr>
        <w:keepLines/>
        <w:spacing w:line="240" w:lineRule="auto"/>
        <w:rPr>
          <w:rFonts w:ascii="Book Antiqua" w:hAnsi="Book Antiqua"/>
          <w:color w:val="auto"/>
        </w:rPr>
      </w:pPr>
      <w:r w:rsidRPr="00546DDD">
        <w:rPr>
          <w:rFonts w:ascii="Book Antiqua" w:eastAsia="Times New Roman" w:hAnsi="Book Antiqua" w:cs="Times New Roman"/>
          <w:b/>
          <w:color w:val="auto"/>
          <w:sz w:val="20"/>
          <w:szCs w:val="20"/>
        </w:rPr>
        <w:lastRenderedPageBreak/>
        <w:t xml:space="preserve">5. This organ is often damaged indirectly as a result of crush injuries. A low purine diet is recommended for people with xanthine oxidase deficiency, which can cause damage to this organ, which can also suffer from buildup of IgA [I-G-A]. Testing the function of this organ is commonly done before use of gadolinium contrast agents to reduce the risk of (*) </w:t>
      </w:r>
      <w:r w:rsidRPr="00546DDD">
        <w:rPr>
          <w:rFonts w:ascii="Book Antiqua" w:eastAsia="Times New Roman" w:hAnsi="Book Antiqua" w:cs="Times New Roman"/>
          <w:color w:val="auto"/>
          <w:sz w:val="20"/>
          <w:szCs w:val="20"/>
        </w:rPr>
        <w:t>NSF. Those tests of this organ’s help typically include the</w:t>
      </w:r>
      <w:r w:rsidRPr="00546DDD">
        <w:rPr>
          <w:rFonts w:ascii="Book Antiqua" w:eastAsia="Times New Roman" w:hAnsi="Book Antiqua" w:cs="Times New Roman"/>
          <w:b/>
          <w:color w:val="auto"/>
          <w:sz w:val="20"/>
          <w:szCs w:val="20"/>
        </w:rPr>
        <w:t xml:space="preserve"> </w:t>
      </w:r>
      <w:r w:rsidRPr="00546DDD">
        <w:rPr>
          <w:rFonts w:ascii="Book Antiqua" w:eastAsia="Times New Roman" w:hAnsi="Book Antiqua" w:cs="Times New Roman"/>
          <w:color w:val="auto"/>
          <w:sz w:val="20"/>
          <w:szCs w:val="20"/>
        </w:rPr>
        <w:t>BUN and serum creatinine levels. Disease of this organ can lead to formation of crystals of “uremic frost” on the skin, and may result in proteinuria or hematuria. The function of this organ can be calculated through the GFR, or the glomerular filtration rate. Failure of this organ results in the need for dialysis. For 10 points, name this pair of organs responsible for filtering the blood.</w:t>
      </w:r>
    </w:p>
    <w:p w:rsidR="00496F30" w:rsidRPr="00546DDD" w:rsidRDefault="00A43454" w:rsidP="00546DDD">
      <w:pPr>
        <w:keepLines/>
        <w:spacing w:line="240" w:lineRule="auto"/>
        <w:rPr>
          <w:rFonts w:ascii="Book Antiqua" w:hAnsi="Book Antiqua"/>
          <w:color w:val="auto"/>
        </w:rPr>
      </w:pPr>
      <w:r w:rsidRPr="00546DDD">
        <w:rPr>
          <w:rFonts w:ascii="Book Antiqua" w:eastAsia="Times New Roman" w:hAnsi="Book Antiqua" w:cs="Times New Roman"/>
          <w:color w:val="auto"/>
          <w:sz w:val="20"/>
          <w:szCs w:val="20"/>
        </w:rPr>
        <w:t xml:space="preserve">ANSWER: </w:t>
      </w:r>
      <w:r w:rsidRPr="00546DDD">
        <w:rPr>
          <w:rFonts w:ascii="Book Antiqua" w:eastAsia="Times New Roman" w:hAnsi="Book Antiqua" w:cs="Times New Roman"/>
          <w:b/>
          <w:color w:val="auto"/>
          <w:sz w:val="20"/>
          <w:szCs w:val="20"/>
          <w:u w:val="single"/>
        </w:rPr>
        <w:t>kidney</w:t>
      </w:r>
      <w:r w:rsidRPr="00546DDD">
        <w:rPr>
          <w:rFonts w:ascii="Book Antiqua" w:eastAsia="Times New Roman" w:hAnsi="Book Antiqua" w:cs="Times New Roman"/>
          <w:color w:val="auto"/>
          <w:sz w:val="20"/>
          <w:szCs w:val="20"/>
        </w:rPr>
        <w:t>s &lt;Bio, AW&gt;</w:t>
      </w:r>
    </w:p>
    <w:p w:rsidR="00496F30" w:rsidRPr="00546DDD" w:rsidRDefault="00496F30" w:rsidP="00546DDD">
      <w:pPr>
        <w:keepLines/>
        <w:spacing w:line="240" w:lineRule="auto"/>
        <w:rPr>
          <w:rFonts w:ascii="Book Antiqua" w:hAnsi="Book Antiqua"/>
          <w:color w:val="auto"/>
        </w:rPr>
      </w:pPr>
    </w:p>
    <w:p w:rsidR="00496F30" w:rsidRPr="00546DDD" w:rsidRDefault="00A43454" w:rsidP="00546DDD">
      <w:pPr>
        <w:keepLines/>
        <w:spacing w:line="240" w:lineRule="auto"/>
        <w:rPr>
          <w:rFonts w:ascii="Book Antiqua" w:hAnsi="Book Antiqua"/>
          <w:color w:val="auto"/>
        </w:rPr>
      </w:pPr>
      <w:r w:rsidRPr="00546DDD">
        <w:rPr>
          <w:rFonts w:ascii="Book Antiqua" w:eastAsia="Times New Roman" w:hAnsi="Book Antiqua" w:cs="Times New Roman"/>
          <w:b/>
          <w:color w:val="auto"/>
          <w:sz w:val="20"/>
          <w:szCs w:val="20"/>
        </w:rPr>
        <w:t xml:space="preserve">6. Marcantonio Michiel </w:t>
      </w:r>
      <w:r w:rsidRPr="00546DDD">
        <w:rPr>
          <w:rFonts w:ascii="Book Antiqua" w:eastAsia="Times New Roman" w:hAnsi="Book Antiqua" w:cs="Times New Roman"/>
          <w:b/>
          <w:color w:val="auto"/>
          <w:sz w:val="16"/>
          <w:szCs w:val="16"/>
        </w:rPr>
        <w:t>[MEE-kee-el]</w:t>
      </w:r>
      <w:r w:rsidRPr="00546DDD">
        <w:rPr>
          <w:rFonts w:ascii="Book Antiqua" w:eastAsia="Times New Roman" w:hAnsi="Book Antiqua" w:cs="Times New Roman"/>
          <w:b/>
          <w:color w:val="auto"/>
          <w:sz w:val="20"/>
          <w:szCs w:val="20"/>
        </w:rPr>
        <w:t xml:space="preserve"> gave the description “a little landscape” to a painting by this artist, who created a Madonna in which the Virgin is </w:t>
      </w:r>
      <w:proofErr w:type="gramStart"/>
      <w:r w:rsidRPr="00546DDD">
        <w:rPr>
          <w:rFonts w:ascii="Book Antiqua" w:eastAsia="Times New Roman" w:hAnsi="Book Antiqua" w:cs="Times New Roman"/>
          <w:b/>
          <w:color w:val="auto"/>
          <w:sz w:val="20"/>
          <w:szCs w:val="20"/>
        </w:rPr>
        <w:t>shown</w:t>
      </w:r>
      <w:proofErr w:type="gramEnd"/>
      <w:r w:rsidRPr="00546DDD">
        <w:rPr>
          <w:rFonts w:ascii="Book Antiqua" w:eastAsia="Times New Roman" w:hAnsi="Book Antiqua" w:cs="Times New Roman"/>
          <w:b/>
          <w:color w:val="auto"/>
          <w:sz w:val="20"/>
          <w:szCs w:val="20"/>
        </w:rPr>
        <w:t xml:space="preserve"> enthroned with St. Francis and St. Nicasius on either side of her. X-ray analysis of a painting by this artist shows that this man originally had a nude woman included on the left. Weird cherub heads are shown above a cave in a nativity scene from this artist’s Allendale Group. This artist of the (*) </w:t>
      </w:r>
      <w:r w:rsidRPr="00546DDD">
        <w:rPr>
          <w:rFonts w:ascii="Book Antiqua" w:eastAsia="Times New Roman" w:hAnsi="Book Antiqua" w:cs="Times New Roman"/>
          <w:i/>
          <w:color w:val="auto"/>
          <w:sz w:val="20"/>
          <w:szCs w:val="20"/>
        </w:rPr>
        <w:t xml:space="preserve">Castelfranco Madonna </w:t>
      </w:r>
      <w:r w:rsidRPr="00546DDD">
        <w:rPr>
          <w:rFonts w:ascii="Book Antiqua" w:eastAsia="Times New Roman" w:hAnsi="Book Antiqua" w:cs="Times New Roman"/>
          <w:color w:val="auto"/>
          <w:sz w:val="20"/>
          <w:szCs w:val="20"/>
        </w:rPr>
        <w:t xml:space="preserve">used a very similar pose to his most famous student for a painting of a sleeping nude goddess. He placed a stork on a rooftop in a work in which lightning breaks through the clouds behind a halberdier in a red vest, </w:t>
      </w:r>
      <w:proofErr w:type="gramStart"/>
      <w:r w:rsidRPr="00546DDD">
        <w:rPr>
          <w:rFonts w:ascii="Book Antiqua" w:eastAsia="Times New Roman" w:hAnsi="Book Antiqua" w:cs="Times New Roman"/>
          <w:color w:val="auto"/>
          <w:sz w:val="20"/>
          <w:szCs w:val="20"/>
        </w:rPr>
        <w:t>who</w:t>
      </w:r>
      <w:proofErr w:type="gramEnd"/>
      <w:r w:rsidRPr="00546DDD">
        <w:rPr>
          <w:rFonts w:ascii="Book Antiqua" w:eastAsia="Times New Roman" w:hAnsi="Book Antiqua" w:cs="Times New Roman"/>
          <w:color w:val="auto"/>
          <w:sz w:val="20"/>
          <w:szCs w:val="20"/>
        </w:rPr>
        <w:t xml:space="preserve"> looks toward a breastfeeding woman. For 10 points, name this teacher of Titian, the Venetian painter of </w:t>
      </w:r>
      <w:r w:rsidRPr="00546DDD">
        <w:rPr>
          <w:rFonts w:ascii="Book Antiqua" w:eastAsia="Times New Roman" w:hAnsi="Book Antiqua" w:cs="Times New Roman"/>
          <w:i/>
          <w:color w:val="auto"/>
          <w:sz w:val="20"/>
          <w:szCs w:val="20"/>
        </w:rPr>
        <w:t>The Tempest</w:t>
      </w:r>
      <w:r w:rsidRPr="00546DDD">
        <w:rPr>
          <w:rFonts w:ascii="Book Antiqua" w:eastAsia="Times New Roman" w:hAnsi="Book Antiqua" w:cs="Times New Roman"/>
          <w:color w:val="auto"/>
          <w:sz w:val="20"/>
          <w:szCs w:val="20"/>
        </w:rPr>
        <w:t>.</w:t>
      </w:r>
    </w:p>
    <w:p w:rsidR="00496F30" w:rsidRPr="00546DDD" w:rsidRDefault="00A43454" w:rsidP="00546DDD">
      <w:pPr>
        <w:keepLines/>
        <w:spacing w:line="240" w:lineRule="auto"/>
        <w:rPr>
          <w:rFonts w:ascii="Book Antiqua" w:hAnsi="Book Antiqua"/>
          <w:color w:val="auto"/>
        </w:rPr>
      </w:pPr>
      <w:r w:rsidRPr="00546DDD">
        <w:rPr>
          <w:rFonts w:ascii="Book Antiqua" w:eastAsia="Times New Roman" w:hAnsi="Book Antiqua" w:cs="Times New Roman"/>
          <w:color w:val="auto"/>
          <w:sz w:val="20"/>
          <w:szCs w:val="20"/>
        </w:rPr>
        <w:t xml:space="preserve">ANSWER: </w:t>
      </w:r>
      <w:r w:rsidRPr="00546DDD">
        <w:rPr>
          <w:rFonts w:ascii="Book Antiqua" w:eastAsia="Times New Roman" w:hAnsi="Book Antiqua" w:cs="Times New Roman"/>
          <w:b/>
          <w:color w:val="auto"/>
          <w:sz w:val="20"/>
          <w:szCs w:val="20"/>
          <w:u w:val="single"/>
        </w:rPr>
        <w:t>Giorgione</w:t>
      </w:r>
      <w:r w:rsidRPr="00546DDD">
        <w:rPr>
          <w:rFonts w:ascii="Book Antiqua" w:eastAsia="Times New Roman" w:hAnsi="Book Antiqua" w:cs="Times New Roman"/>
          <w:color w:val="auto"/>
          <w:sz w:val="20"/>
          <w:szCs w:val="20"/>
        </w:rPr>
        <w:t xml:space="preserve"> [accept </w:t>
      </w:r>
      <w:r w:rsidRPr="00546DDD">
        <w:rPr>
          <w:rFonts w:ascii="Book Antiqua" w:eastAsia="Times New Roman" w:hAnsi="Book Antiqua" w:cs="Times New Roman"/>
          <w:color w:val="auto"/>
          <w:sz w:val="20"/>
          <w:szCs w:val="20"/>
          <w:highlight w:val="white"/>
        </w:rPr>
        <w:t xml:space="preserve">Giorgio </w:t>
      </w:r>
      <w:r w:rsidRPr="00546DDD">
        <w:rPr>
          <w:rFonts w:ascii="Book Antiqua" w:eastAsia="Times New Roman" w:hAnsi="Book Antiqua" w:cs="Times New Roman"/>
          <w:b/>
          <w:color w:val="auto"/>
          <w:sz w:val="20"/>
          <w:szCs w:val="20"/>
          <w:highlight w:val="white"/>
          <w:u w:val="single"/>
        </w:rPr>
        <w:t>Barbarelli</w:t>
      </w:r>
      <w:r w:rsidRPr="00546DDD">
        <w:rPr>
          <w:rFonts w:ascii="Book Antiqua" w:eastAsia="Times New Roman" w:hAnsi="Book Antiqua" w:cs="Times New Roman"/>
          <w:color w:val="auto"/>
          <w:sz w:val="20"/>
          <w:szCs w:val="20"/>
          <w:highlight w:val="white"/>
        </w:rPr>
        <w:t xml:space="preserve"> da Castelfranco] &lt;Painting, PC&gt; </w:t>
      </w:r>
    </w:p>
    <w:p w:rsidR="00496F30" w:rsidRPr="00546DDD" w:rsidRDefault="00496F30" w:rsidP="00546DDD">
      <w:pPr>
        <w:keepLines/>
        <w:spacing w:line="240" w:lineRule="auto"/>
        <w:rPr>
          <w:rFonts w:ascii="Book Antiqua" w:hAnsi="Book Antiqua"/>
          <w:color w:val="auto"/>
        </w:rPr>
      </w:pPr>
    </w:p>
    <w:p w:rsidR="00496F30" w:rsidRPr="00546DDD" w:rsidRDefault="00A43454" w:rsidP="00546DDD">
      <w:pPr>
        <w:keepLines/>
        <w:spacing w:line="240" w:lineRule="auto"/>
        <w:rPr>
          <w:rFonts w:ascii="Book Antiqua" w:hAnsi="Book Antiqua"/>
          <w:color w:val="auto"/>
        </w:rPr>
      </w:pPr>
      <w:r w:rsidRPr="00546DDD">
        <w:rPr>
          <w:rFonts w:ascii="Book Antiqua" w:eastAsia="Times New Roman" w:hAnsi="Book Antiqua" w:cs="Times New Roman"/>
          <w:b/>
          <w:color w:val="auto"/>
          <w:sz w:val="20"/>
          <w:szCs w:val="20"/>
        </w:rPr>
        <w:t xml:space="preserve">7. A fictional character who has this relationship to the novel’s protagonist lives next to a man who claims “I never go anywhere without my Beretta,” a man named Ettinger. Pollux and two other men assault that character with this relationship to the protagonist and shoot the caged stray dogs on that character’s farm. A speech found in a novel titled for one of these people borrows political quotes from activists like Joe Slovo and Bram Fischer, the basis for a communist activist who dies in prison. Zwelinzima criticizes one of these people for calling by him the pet name (*) </w:t>
      </w:r>
      <w:r w:rsidRPr="00546DDD">
        <w:rPr>
          <w:rFonts w:ascii="Book Antiqua" w:eastAsia="Times New Roman" w:hAnsi="Book Antiqua" w:cs="Times New Roman"/>
          <w:color w:val="auto"/>
          <w:sz w:val="20"/>
          <w:szCs w:val="20"/>
        </w:rPr>
        <w:t xml:space="preserve">“Baasie,” leading her to return to South Africa. Lucy has this relationship with David Lurie in J.M. Coetzee’s </w:t>
      </w:r>
      <w:r w:rsidRPr="00546DDD">
        <w:rPr>
          <w:rFonts w:ascii="Book Antiqua" w:eastAsia="Times New Roman" w:hAnsi="Book Antiqua" w:cs="Times New Roman"/>
          <w:i/>
          <w:color w:val="auto"/>
          <w:sz w:val="20"/>
          <w:szCs w:val="20"/>
        </w:rPr>
        <w:t>Disgrace</w:t>
      </w:r>
      <w:r w:rsidRPr="00546DDD">
        <w:rPr>
          <w:rFonts w:ascii="Book Antiqua" w:eastAsia="Times New Roman" w:hAnsi="Book Antiqua" w:cs="Times New Roman"/>
          <w:color w:val="auto"/>
          <w:sz w:val="20"/>
          <w:szCs w:val="20"/>
        </w:rPr>
        <w:t>. For 10 points, what relationship, which Rosa has with Lionel Burger, appears in the title of a novel by Nadine Gordimer?</w:t>
      </w:r>
    </w:p>
    <w:p w:rsidR="00496F30" w:rsidRPr="00546DDD" w:rsidRDefault="00A43454" w:rsidP="00546DDD">
      <w:pPr>
        <w:keepLines/>
        <w:spacing w:line="240" w:lineRule="auto"/>
        <w:rPr>
          <w:rFonts w:ascii="Book Antiqua" w:hAnsi="Book Antiqua"/>
          <w:color w:val="auto"/>
        </w:rPr>
      </w:pPr>
      <w:r w:rsidRPr="00546DDD">
        <w:rPr>
          <w:rFonts w:ascii="Book Antiqua" w:eastAsia="Times New Roman" w:hAnsi="Book Antiqua" w:cs="Times New Roman"/>
          <w:color w:val="auto"/>
          <w:sz w:val="20"/>
          <w:szCs w:val="20"/>
        </w:rPr>
        <w:t xml:space="preserve">ANSWER: </w:t>
      </w:r>
      <w:r w:rsidRPr="00546DDD">
        <w:rPr>
          <w:rFonts w:ascii="Book Antiqua" w:eastAsia="Times New Roman" w:hAnsi="Book Antiqua" w:cs="Times New Roman"/>
          <w:b/>
          <w:color w:val="auto"/>
          <w:sz w:val="20"/>
          <w:szCs w:val="20"/>
          <w:u w:val="single"/>
        </w:rPr>
        <w:t>daughter</w:t>
      </w:r>
      <w:r w:rsidRPr="00546DDD">
        <w:rPr>
          <w:rFonts w:ascii="Book Antiqua" w:eastAsia="Times New Roman" w:hAnsi="Book Antiqua" w:cs="Times New Roman"/>
          <w:color w:val="auto"/>
          <w:sz w:val="20"/>
          <w:szCs w:val="20"/>
        </w:rPr>
        <w:t xml:space="preserve"> [accept descriptions like “a father-</w:t>
      </w:r>
      <w:r w:rsidRPr="00546DDD">
        <w:rPr>
          <w:rFonts w:ascii="Book Antiqua" w:eastAsia="Times New Roman" w:hAnsi="Book Antiqua" w:cs="Times New Roman"/>
          <w:b/>
          <w:color w:val="auto"/>
          <w:sz w:val="20"/>
          <w:szCs w:val="20"/>
          <w:u w:val="single"/>
        </w:rPr>
        <w:t>daughter</w:t>
      </w:r>
      <w:r w:rsidRPr="00546DDD">
        <w:rPr>
          <w:rFonts w:ascii="Book Antiqua" w:eastAsia="Times New Roman" w:hAnsi="Book Antiqua" w:cs="Times New Roman"/>
          <w:color w:val="auto"/>
          <w:sz w:val="20"/>
          <w:szCs w:val="20"/>
        </w:rPr>
        <w:t xml:space="preserve"> relationship”; accept </w:t>
      </w:r>
      <w:r w:rsidRPr="00546DDD">
        <w:rPr>
          <w:rFonts w:ascii="Book Antiqua" w:eastAsia="Times New Roman" w:hAnsi="Book Antiqua" w:cs="Times New Roman"/>
          <w:i/>
          <w:color w:val="auto"/>
          <w:sz w:val="20"/>
          <w:szCs w:val="20"/>
        </w:rPr>
        <w:t xml:space="preserve">Burger’s </w:t>
      </w:r>
      <w:r w:rsidRPr="00546DDD">
        <w:rPr>
          <w:rFonts w:ascii="Book Antiqua" w:eastAsia="Times New Roman" w:hAnsi="Book Antiqua" w:cs="Times New Roman"/>
          <w:b/>
          <w:i/>
          <w:color w:val="auto"/>
          <w:sz w:val="20"/>
          <w:szCs w:val="20"/>
          <w:u w:val="single"/>
        </w:rPr>
        <w:t>Daughter</w:t>
      </w:r>
      <w:r w:rsidRPr="00546DDD">
        <w:rPr>
          <w:rFonts w:ascii="Book Antiqua" w:eastAsia="Times New Roman" w:hAnsi="Book Antiqua" w:cs="Times New Roman"/>
          <w:color w:val="auto"/>
          <w:sz w:val="20"/>
          <w:szCs w:val="20"/>
        </w:rPr>
        <w:t>] &lt;OLit, RY&gt;</w:t>
      </w:r>
    </w:p>
    <w:p w:rsidR="00496F30" w:rsidRPr="00546DDD" w:rsidRDefault="00496F30" w:rsidP="00546DDD">
      <w:pPr>
        <w:keepLines/>
        <w:spacing w:line="240" w:lineRule="auto"/>
        <w:rPr>
          <w:rFonts w:ascii="Book Antiqua" w:hAnsi="Book Antiqua"/>
          <w:color w:val="auto"/>
        </w:rPr>
      </w:pPr>
    </w:p>
    <w:p w:rsidR="00496F30" w:rsidRPr="00546DDD" w:rsidRDefault="00A43454" w:rsidP="00546DDD">
      <w:pPr>
        <w:keepLines/>
        <w:spacing w:line="240" w:lineRule="auto"/>
        <w:rPr>
          <w:rFonts w:ascii="Book Antiqua" w:hAnsi="Book Antiqua"/>
          <w:color w:val="auto"/>
        </w:rPr>
      </w:pPr>
      <w:r w:rsidRPr="00546DDD">
        <w:rPr>
          <w:rFonts w:ascii="Book Antiqua" w:eastAsia="Times New Roman" w:hAnsi="Book Antiqua" w:cs="Times New Roman"/>
          <w:b/>
          <w:color w:val="auto"/>
          <w:sz w:val="20"/>
          <w:szCs w:val="20"/>
        </w:rPr>
        <w:t xml:space="preserve">8. The forerunner of the health maintenance organization, or HMO, was a corporate healthcare program offered by a maker of these things; that company built an ad-hoc railway to the city of Richmond. A young Thurgood Marshall attended the trial of 50 black men who refused to work after one of these objects exploded, killing hundreds in a Northern California city. A mass-produced series of these things was nicknamed (*) </w:t>
      </w:r>
      <w:r w:rsidRPr="00546DDD">
        <w:rPr>
          <w:rFonts w:ascii="Book Antiqua" w:eastAsia="Times New Roman" w:hAnsi="Book Antiqua" w:cs="Times New Roman"/>
          <w:color w:val="auto"/>
          <w:sz w:val="20"/>
          <w:szCs w:val="20"/>
        </w:rPr>
        <w:t>“ugly ducklings” by FDR. Kaiser Permanente is an</w:t>
      </w:r>
      <w:r w:rsidRPr="00546DDD">
        <w:rPr>
          <w:rFonts w:ascii="Book Antiqua" w:eastAsia="Times New Roman" w:hAnsi="Book Antiqua" w:cs="Times New Roman"/>
          <w:b/>
          <w:color w:val="auto"/>
          <w:sz w:val="20"/>
          <w:szCs w:val="20"/>
        </w:rPr>
        <w:t xml:space="preserve"> </w:t>
      </w:r>
      <w:r w:rsidRPr="00546DDD">
        <w:rPr>
          <w:rFonts w:ascii="Book Antiqua" w:eastAsia="Times New Roman" w:hAnsi="Book Antiqua" w:cs="Times New Roman"/>
          <w:color w:val="auto"/>
          <w:sz w:val="20"/>
          <w:szCs w:val="20"/>
        </w:rPr>
        <w:t>offshoot of a company that produced</w:t>
      </w:r>
      <w:r w:rsidRPr="00546DDD">
        <w:rPr>
          <w:rFonts w:ascii="Book Antiqua" w:eastAsia="Times New Roman" w:hAnsi="Book Antiqua" w:cs="Times New Roman"/>
          <w:b/>
          <w:color w:val="auto"/>
          <w:sz w:val="20"/>
          <w:szCs w:val="20"/>
        </w:rPr>
        <w:t xml:space="preserve"> </w:t>
      </w:r>
      <w:r w:rsidRPr="00546DDD">
        <w:rPr>
          <w:rFonts w:ascii="Book Antiqua" w:eastAsia="Times New Roman" w:hAnsi="Book Antiqua" w:cs="Times New Roman"/>
          <w:color w:val="auto"/>
          <w:sz w:val="20"/>
          <w:szCs w:val="20"/>
        </w:rPr>
        <w:t>“Victory” and “Liberty” ones. The U.S. Office of War Information distributed posters depicting these objects that warned against “loose lips.” For 10 points, identify these vessels produced during World War II to replace ones sunk by U-boats.</w:t>
      </w:r>
    </w:p>
    <w:p w:rsidR="00496F30" w:rsidRPr="00546DDD" w:rsidRDefault="00A43454" w:rsidP="00546DDD">
      <w:pPr>
        <w:keepLines/>
        <w:spacing w:line="240" w:lineRule="auto"/>
        <w:rPr>
          <w:rFonts w:ascii="Book Antiqua" w:hAnsi="Book Antiqua"/>
          <w:color w:val="auto"/>
        </w:rPr>
      </w:pPr>
      <w:r w:rsidRPr="00546DDD">
        <w:rPr>
          <w:rFonts w:ascii="Book Antiqua" w:eastAsia="Times New Roman" w:hAnsi="Book Antiqua" w:cs="Times New Roman"/>
          <w:color w:val="auto"/>
          <w:sz w:val="20"/>
          <w:szCs w:val="20"/>
        </w:rPr>
        <w:t xml:space="preserve">ANSWER: </w:t>
      </w:r>
      <w:r w:rsidRPr="00546DDD">
        <w:rPr>
          <w:rFonts w:ascii="Book Antiqua" w:eastAsia="Times New Roman" w:hAnsi="Book Antiqua" w:cs="Times New Roman"/>
          <w:b/>
          <w:color w:val="auto"/>
          <w:sz w:val="20"/>
          <w:szCs w:val="20"/>
          <w:u w:val="single"/>
        </w:rPr>
        <w:t>ship</w:t>
      </w:r>
      <w:r w:rsidRPr="00546DDD">
        <w:rPr>
          <w:rFonts w:ascii="Book Antiqua" w:eastAsia="Times New Roman" w:hAnsi="Book Antiqua" w:cs="Times New Roman"/>
          <w:color w:val="auto"/>
          <w:sz w:val="20"/>
          <w:szCs w:val="20"/>
        </w:rPr>
        <w:t xml:space="preserve">s [or Liberty </w:t>
      </w:r>
      <w:r w:rsidRPr="00546DDD">
        <w:rPr>
          <w:rFonts w:ascii="Book Antiqua" w:eastAsia="Times New Roman" w:hAnsi="Book Antiqua" w:cs="Times New Roman"/>
          <w:b/>
          <w:color w:val="auto"/>
          <w:sz w:val="20"/>
          <w:szCs w:val="20"/>
          <w:u w:val="single"/>
        </w:rPr>
        <w:t>ship</w:t>
      </w:r>
      <w:r w:rsidRPr="00546DDD">
        <w:rPr>
          <w:rFonts w:ascii="Book Antiqua" w:eastAsia="Times New Roman" w:hAnsi="Book Antiqua" w:cs="Times New Roman"/>
          <w:color w:val="auto"/>
          <w:sz w:val="20"/>
          <w:szCs w:val="20"/>
        </w:rPr>
        <w:t xml:space="preserve">s; or Victory </w:t>
      </w:r>
      <w:r w:rsidRPr="00546DDD">
        <w:rPr>
          <w:rFonts w:ascii="Book Antiqua" w:eastAsia="Times New Roman" w:hAnsi="Book Antiqua" w:cs="Times New Roman"/>
          <w:b/>
          <w:color w:val="auto"/>
          <w:sz w:val="20"/>
          <w:szCs w:val="20"/>
          <w:u w:val="single"/>
        </w:rPr>
        <w:t>ship</w:t>
      </w:r>
      <w:r w:rsidRPr="00546DDD">
        <w:rPr>
          <w:rFonts w:ascii="Book Antiqua" w:eastAsia="Times New Roman" w:hAnsi="Book Antiqua" w:cs="Times New Roman"/>
          <w:color w:val="auto"/>
          <w:sz w:val="20"/>
          <w:szCs w:val="20"/>
        </w:rPr>
        <w:t>s; accept any equivalent describing a war</w:t>
      </w:r>
      <w:r w:rsidRPr="00546DDD">
        <w:rPr>
          <w:rFonts w:ascii="Book Antiqua" w:eastAsia="Times New Roman" w:hAnsi="Book Antiqua" w:cs="Times New Roman"/>
          <w:b/>
          <w:color w:val="auto"/>
          <w:sz w:val="20"/>
          <w:szCs w:val="20"/>
          <w:u w:val="single"/>
        </w:rPr>
        <w:t>ship</w:t>
      </w:r>
      <w:r w:rsidRPr="00546DDD">
        <w:rPr>
          <w:rFonts w:ascii="Book Antiqua" w:eastAsia="Times New Roman" w:hAnsi="Book Antiqua" w:cs="Times New Roman"/>
          <w:color w:val="auto"/>
          <w:sz w:val="20"/>
          <w:szCs w:val="20"/>
        </w:rPr>
        <w:t xml:space="preserve"> or a cargo </w:t>
      </w:r>
      <w:r w:rsidRPr="00546DDD">
        <w:rPr>
          <w:rFonts w:ascii="Book Antiqua" w:eastAsia="Times New Roman" w:hAnsi="Book Antiqua" w:cs="Times New Roman"/>
          <w:b/>
          <w:color w:val="auto"/>
          <w:sz w:val="20"/>
          <w:szCs w:val="20"/>
          <w:u w:val="single"/>
        </w:rPr>
        <w:t>ship</w:t>
      </w:r>
      <w:r w:rsidRPr="00546DDD">
        <w:rPr>
          <w:rFonts w:ascii="Book Antiqua" w:eastAsia="Times New Roman" w:hAnsi="Book Antiqua" w:cs="Times New Roman"/>
          <w:color w:val="auto"/>
          <w:sz w:val="20"/>
          <w:szCs w:val="20"/>
        </w:rPr>
        <w:t>] &lt;AmHist, RY&gt;</w:t>
      </w:r>
    </w:p>
    <w:p w:rsidR="00496F30" w:rsidRPr="00546DDD" w:rsidRDefault="00496F30" w:rsidP="00546DDD">
      <w:pPr>
        <w:keepLines/>
        <w:spacing w:line="240" w:lineRule="auto"/>
        <w:rPr>
          <w:rFonts w:ascii="Book Antiqua" w:hAnsi="Book Antiqua"/>
          <w:color w:val="auto"/>
        </w:rPr>
      </w:pPr>
    </w:p>
    <w:p w:rsidR="00496F30" w:rsidRPr="00546DDD" w:rsidRDefault="00A43454" w:rsidP="00546DDD">
      <w:pPr>
        <w:keepLines/>
        <w:spacing w:line="240" w:lineRule="auto"/>
        <w:rPr>
          <w:rFonts w:ascii="Book Antiqua" w:hAnsi="Book Antiqua"/>
          <w:color w:val="auto"/>
        </w:rPr>
      </w:pPr>
      <w:r w:rsidRPr="00546DDD">
        <w:rPr>
          <w:rFonts w:ascii="Book Antiqua" w:eastAsia="Times New Roman" w:hAnsi="Book Antiqua" w:cs="Times New Roman"/>
          <w:b/>
          <w:color w:val="auto"/>
          <w:sz w:val="20"/>
          <w:szCs w:val="20"/>
        </w:rPr>
        <w:t>9. In response to comments by officials from this country about the South China Sea, China called it a “paper cat” and an “offshore prison,” the latter in reference to its controversial camp for asylum seekers on Manus Island. With Japan and the United States, this country is part of the Trilateral Strategic Dialogue. July 2016 federal elections in this country elected a more protectionist (*)</w:t>
      </w:r>
      <w:r w:rsidRPr="00546DDD">
        <w:rPr>
          <w:rFonts w:ascii="Book Antiqua" w:eastAsia="Times New Roman" w:hAnsi="Book Antiqua" w:cs="Times New Roman"/>
          <w:color w:val="auto"/>
          <w:sz w:val="20"/>
          <w:szCs w:val="20"/>
        </w:rPr>
        <w:t xml:space="preserve"> Senate. This is the largest English-speaking country to have a plurality of its trade with China. A leader of a phone hacking-prone </w:t>
      </w:r>
      <w:proofErr w:type="gramStart"/>
      <w:r w:rsidRPr="00546DDD">
        <w:rPr>
          <w:rFonts w:ascii="Book Antiqua" w:eastAsia="Times New Roman" w:hAnsi="Book Antiqua" w:cs="Times New Roman"/>
          <w:color w:val="auto"/>
          <w:sz w:val="20"/>
          <w:szCs w:val="20"/>
        </w:rPr>
        <w:t>media empire</w:t>
      </w:r>
      <w:proofErr w:type="gramEnd"/>
      <w:r w:rsidRPr="00546DDD">
        <w:rPr>
          <w:rFonts w:ascii="Book Antiqua" w:eastAsia="Times New Roman" w:hAnsi="Book Antiqua" w:cs="Times New Roman"/>
          <w:color w:val="auto"/>
          <w:sz w:val="20"/>
          <w:szCs w:val="20"/>
        </w:rPr>
        <w:t xml:space="preserve"> from this country was named CEO of Fox News after the resignation of Roger Ailes; that man owns </w:t>
      </w:r>
      <w:r w:rsidRPr="00546DDD">
        <w:rPr>
          <w:rFonts w:ascii="Book Antiqua" w:eastAsia="Times New Roman" w:hAnsi="Book Antiqua" w:cs="Times New Roman"/>
          <w:i/>
          <w:color w:val="auto"/>
          <w:sz w:val="20"/>
          <w:szCs w:val="20"/>
        </w:rPr>
        <w:t>News of the World</w:t>
      </w:r>
      <w:r w:rsidRPr="00546DDD">
        <w:rPr>
          <w:rFonts w:ascii="Book Antiqua" w:eastAsia="Times New Roman" w:hAnsi="Book Antiqua" w:cs="Times New Roman"/>
          <w:color w:val="auto"/>
          <w:sz w:val="20"/>
          <w:szCs w:val="20"/>
        </w:rPr>
        <w:t>. For 10 points, name this home country of Rupert Murdoch whose Prime Minister is Malcolm Turnbull.</w:t>
      </w:r>
    </w:p>
    <w:p w:rsidR="00496F30" w:rsidRPr="00546DDD" w:rsidRDefault="00A43454" w:rsidP="00546DDD">
      <w:pPr>
        <w:keepLines/>
        <w:spacing w:line="240" w:lineRule="auto"/>
        <w:rPr>
          <w:rFonts w:ascii="Book Antiqua" w:hAnsi="Book Antiqua"/>
          <w:color w:val="auto"/>
        </w:rPr>
      </w:pPr>
      <w:r w:rsidRPr="00546DDD">
        <w:rPr>
          <w:rFonts w:ascii="Book Antiqua" w:eastAsia="Times New Roman" w:hAnsi="Book Antiqua" w:cs="Times New Roman"/>
          <w:color w:val="auto"/>
          <w:sz w:val="20"/>
          <w:szCs w:val="20"/>
        </w:rPr>
        <w:t xml:space="preserve">ANSWER: (Commonwealth of) </w:t>
      </w:r>
      <w:r w:rsidRPr="00546DDD">
        <w:rPr>
          <w:rFonts w:ascii="Book Antiqua" w:eastAsia="Times New Roman" w:hAnsi="Book Antiqua" w:cs="Times New Roman"/>
          <w:b/>
          <w:color w:val="auto"/>
          <w:sz w:val="20"/>
          <w:szCs w:val="20"/>
          <w:u w:val="single"/>
        </w:rPr>
        <w:t>Australia</w:t>
      </w:r>
      <w:r w:rsidRPr="00546DDD">
        <w:rPr>
          <w:rFonts w:ascii="Book Antiqua" w:eastAsia="Times New Roman" w:hAnsi="Book Antiqua" w:cs="Times New Roman"/>
          <w:color w:val="auto"/>
          <w:sz w:val="20"/>
          <w:szCs w:val="20"/>
        </w:rPr>
        <w:t xml:space="preserve"> &lt;Other, WA&gt;</w:t>
      </w:r>
    </w:p>
    <w:p w:rsidR="00496F30" w:rsidRPr="00546DDD" w:rsidRDefault="00A43454" w:rsidP="00546DDD">
      <w:pPr>
        <w:keepLines/>
        <w:spacing w:line="240" w:lineRule="auto"/>
        <w:rPr>
          <w:rFonts w:ascii="Book Antiqua" w:hAnsi="Book Antiqua"/>
          <w:color w:val="auto"/>
        </w:rPr>
      </w:pPr>
      <w:r w:rsidRPr="00546DDD">
        <w:rPr>
          <w:rFonts w:ascii="Book Antiqua" w:eastAsia="Times New Roman" w:hAnsi="Book Antiqua" w:cs="Times New Roman"/>
          <w:b/>
          <w:color w:val="auto"/>
          <w:sz w:val="20"/>
          <w:szCs w:val="20"/>
        </w:rPr>
        <w:lastRenderedPageBreak/>
        <w:t>10. In 2006, a facility utilizing a technique in this region of the EM-spectrum found the most massive neutron star ever discovered. The world’s largest fully steerable telescope operating in this region of the spectrum is surrounded by a notable “Quiet Zone” and can be found in</w:t>
      </w:r>
      <w:r w:rsidRPr="00546DDD">
        <w:rPr>
          <w:rFonts w:ascii="Book Antiqua" w:eastAsia="Times New Roman" w:hAnsi="Book Antiqua" w:cs="Times New Roman"/>
          <w:color w:val="auto"/>
          <w:sz w:val="20"/>
          <w:szCs w:val="20"/>
        </w:rPr>
        <w:t xml:space="preserve"> </w:t>
      </w:r>
      <w:r w:rsidRPr="00546DDD">
        <w:rPr>
          <w:rFonts w:ascii="Book Antiqua" w:eastAsia="Times New Roman" w:hAnsi="Book Antiqua" w:cs="Times New Roman"/>
          <w:b/>
          <w:color w:val="auto"/>
          <w:sz w:val="20"/>
          <w:szCs w:val="20"/>
        </w:rPr>
        <w:t>Green Bank. Distances to various objects are calculated using (*)</w:t>
      </w:r>
      <w:r w:rsidRPr="00546DDD">
        <w:rPr>
          <w:rFonts w:ascii="Book Antiqua" w:eastAsia="Times New Roman" w:hAnsi="Book Antiqua" w:cs="Times New Roman"/>
          <w:color w:val="auto"/>
          <w:sz w:val="20"/>
          <w:szCs w:val="20"/>
        </w:rPr>
        <w:t xml:space="preserve"> VLBI, a form of interferometry using telescopes that operate in this region of the spectrum. The Very Large Array is an observatory in New Mexico that performs a technique in this region of the spectrum that was recently renamed after that technique’s pioneering practitioner, Karl Jansky. For 10 points, name this region of the electromagnetic spectrum utilized by telescopes that detect wavelengths longer than microwaves.</w:t>
      </w:r>
    </w:p>
    <w:p w:rsidR="00496F30" w:rsidRPr="00546DDD" w:rsidRDefault="00A43454" w:rsidP="00546DDD">
      <w:pPr>
        <w:keepLines/>
        <w:spacing w:line="240" w:lineRule="auto"/>
        <w:rPr>
          <w:rFonts w:ascii="Book Antiqua" w:hAnsi="Book Antiqua"/>
          <w:color w:val="auto"/>
        </w:rPr>
      </w:pPr>
      <w:r w:rsidRPr="00546DDD">
        <w:rPr>
          <w:rFonts w:ascii="Book Antiqua" w:eastAsia="Times New Roman" w:hAnsi="Book Antiqua" w:cs="Times New Roman"/>
          <w:color w:val="auto"/>
          <w:sz w:val="20"/>
          <w:szCs w:val="20"/>
        </w:rPr>
        <w:t xml:space="preserve">ANSWER: </w:t>
      </w:r>
      <w:r w:rsidRPr="00546DDD">
        <w:rPr>
          <w:rFonts w:ascii="Book Antiqua" w:eastAsia="Times New Roman" w:hAnsi="Book Antiqua" w:cs="Times New Roman"/>
          <w:b/>
          <w:color w:val="auto"/>
          <w:sz w:val="20"/>
          <w:szCs w:val="20"/>
          <w:u w:val="single"/>
        </w:rPr>
        <w:t>radio</w:t>
      </w:r>
      <w:r w:rsidRPr="00546DDD">
        <w:rPr>
          <w:rFonts w:ascii="Book Antiqua" w:eastAsia="Times New Roman" w:hAnsi="Book Antiqua" w:cs="Times New Roman"/>
          <w:color w:val="auto"/>
          <w:sz w:val="20"/>
          <w:szCs w:val="20"/>
        </w:rPr>
        <w:t xml:space="preserve"> waves [accept radio telescopy or radio interferometry] &lt;OSci, RH&gt;</w:t>
      </w:r>
    </w:p>
    <w:p w:rsidR="00496F30" w:rsidRPr="00546DDD" w:rsidRDefault="00496F30" w:rsidP="00546DDD">
      <w:pPr>
        <w:keepLines/>
        <w:spacing w:line="240" w:lineRule="auto"/>
        <w:rPr>
          <w:rFonts w:ascii="Book Antiqua" w:hAnsi="Book Antiqua"/>
          <w:color w:val="auto"/>
        </w:rPr>
      </w:pPr>
    </w:p>
    <w:p w:rsidR="00496F30" w:rsidRPr="00546DDD" w:rsidRDefault="00A43454" w:rsidP="00546DDD">
      <w:pPr>
        <w:keepLines/>
        <w:spacing w:line="240" w:lineRule="auto"/>
        <w:rPr>
          <w:rFonts w:ascii="Book Antiqua" w:hAnsi="Book Antiqua"/>
          <w:color w:val="auto"/>
        </w:rPr>
      </w:pPr>
      <w:r w:rsidRPr="00546DDD">
        <w:rPr>
          <w:rFonts w:ascii="Book Antiqua" w:eastAsia="Times New Roman" w:hAnsi="Book Antiqua" w:cs="Times New Roman"/>
          <w:b/>
          <w:color w:val="auto"/>
          <w:sz w:val="20"/>
          <w:szCs w:val="20"/>
        </w:rPr>
        <w:t xml:space="preserve">11. Some stone from one of these places was used by the Knights of St. John to build Bodrum Castle, or the Castle of St. Peter. Manolis Andronikos discovered a sixteen-rayed sun embossing a </w:t>
      </w:r>
      <w:r w:rsidRPr="00546DDD">
        <w:rPr>
          <w:rFonts w:ascii="Book Antiqua" w:eastAsia="Times New Roman" w:hAnsi="Book Antiqua" w:cs="Times New Roman"/>
          <w:b/>
          <w:i/>
          <w:color w:val="auto"/>
          <w:sz w:val="20"/>
          <w:szCs w:val="20"/>
        </w:rPr>
        <w:t>larnax</w:t>
      </w:r>
      <w:r w:rsidRPr="00546DDD">
        <w:rPr>
          <w:rFonts w:ascii="Book Antiqua" w:eastAsia="Times New Roman" w:hAnsi="Book Antiqua" w:cs="Times New Roman"/>
          <w:b/>
          <w:color w:val="auto"/>
          <w:sz w:val="20"/>
          <w:szCs w:val="20"/>
        </w:rPr>
        <w:t xml:space="preserve"> in one of them at Vergina. Leochares helped sculpt one of these buildings designed by Satyros and Pythius of Priene. One called the </w:t>
      </w:r>
      <w:r w:rsidRPr="00546DDD">
        <w:rPr>
          <w:rFonts w:ascii="Book Antiqua" w:eastAsia="Times New Roman" w:hAnsi="Book Antiqua" w:cs="Times New Roman"/>
          <w:b/>
          <w:i/>
          <w:color w:val="auto"/>
          <w:sz w:val="20"/>
          <w:szCs w:val="20"/>
        </w:rPr>
        <w:t>soros</w:t>
      </w:r>
      <w:r w:rsidRPr="00546DDD">
        <w:rPr>
          <w:rFonts w:ascii="Book Antiqua" w:eastAsia="Times New Roman" w:hAnsi="Book Antiqua" w:cs="Times New Roman"/>
          <w:b/>
          <w:color w:val="auto"/>
          <w:sz w:val="20"/>
          <w:szCs w:val="20"/>
        </w:rPr>
        <w:t xml:space="preserve"> was built by forces led by Miltiades for 192 people. The Mycenaean </w:t>
      </w:r>
      <w:r w:rsidRPr="00546DDD">
        <w:rPr>
          <w:rFonts w:ascii="Book Antiqua" w:eastAsia="Times New Roman" w:hAnsi="Book Antiqua" w:cs="Times New Roman"/>
          <w:b/>
          <w:i/>
          <w:color w:val="auto"/>
          <w:sz w:val="20"/>
          <w:szCs w:val="20"/>
        </w:rPr>
        <w:t>Tholoi</w:t>
      </w:r>
      <w:r w:rsidRPr="00546DDD">
        <w:rPr>
          <w:rFonts w:ascii="Book Antiqua" w:eastAsia="Times New Roman" w:hAnsi="Book Antiqua" w:cs="Times New Roman"/>
          <w:b/>
          <w:color w:val="auto"/>
          <w:sz w:val="20"/>
          <w:szCs w:val="20"/>
        </w:rPr>
        <w:t xml:space="preserve"> </w:t>
      </w:r>
      <w:proofErr w:type="gramStart"/>
      <w:r w:rsidRPr="00546DDD">
        <w:rPr>
          <w:rFonts w:ascii="Book Antiqua" w:eastAsia="Times New Roman" w:hAnsi="Book Antiqua" w:cs="Times New Roman"/>
          <w:b/>
          <w:color w:val="auto"/>
          <w:sz w:val="20"/>
          <w:szCs w:val="20"/>
        </w:rPr>
        <w:t>are</w:t>
      </w:r>
      <w:proofErr w:type="gramEnd"/>
      <w:r w:rsidRPr="00546DDD">
        <w:rPr>
          <w:rFonts w:ascii="Book Antiqua" w:eastAsia="Times New Roman" w:hAnsi="Book Antiqua" w:cs="Times New Roman"/>
          <w:b/>
          <w:color w:val="auto"/>
          <w:sz w:val="20"/>
          <w:szCs w:val="20"/>
        </w:rPr>
        <w:t xml:space="preserve"> examples of so-called (*) </w:t>
      </w:r>
      <w:r w:rsidRPr="00546DDD">
        <w:rPr>
          <w:rFonts w:ascii="Book Antiqua" w:eastAsia="Times New Roman" w:hAnsi="Book Antiqua" w:cs="Times New Roman"/>
          <w:color w:val="auto"/>
          <w:sz w:val="20"/>
          <w:szCs w:val="20"/>
        </w:rPr>
        <w:t xml:space="preserve">“beehive” shaped ones and include the Treasury of Atreus. A glass one was supposedly built by Ptolemy X for Alexander the Great. One of these places was named for a satrap of Caria and husband of Artemisia II. Many of these in Anatolia are found within </w:t>
      </w:r>
      <w:r w:rsidRPr="00546DDD">
        <w:rPr>
          <w:rFonts w:ascii="Book Antiqua" w:eastAsia="Times New Roman" w:hAnsi="Book Antiqua" w:cs="Times New Roman"/>
          <w:i/>
          <w:color w:val="auto"/>
          <w:sz w:val="20"/>
          <w:szCs w:val="20"/>
        </w:rPr>
        <w:t>tumuli.</w:t>
      </w:r>
      <w:r w:rsidRPr="00546DDD">
        <w:rPr>
          <w:rFonts w:ascii="Book Antiqua" w:eastAsia="Times New Roman" w:hAnsi="Book Antiqua" w:cs="Times New Roman"/>
          <w:color w:val="auto"/>
          <w:sz w:val="20"/>
          <w:szCs w:val="20"/>
        </w:rPr>
        <w:t xml:space="preserve"> For 10 points, name these places, such as the Mausolus of Halicarnassus, which housed the remains of dead people.</w:t>
      </w:r>
    </w:p>
    <w:p w:rsidR="00496F30" w:rsidRPr="00546DDD" w:rsidRDefault="00A43454" w:rsidP="00546DDD">
      <w:pPr>
        <w:keepLines/>
        <w:spacing w:line="240" w:lineRule="auto"/>
        <w:rPr>
          <w:rFonts w:ascii="Book Antiqua" w:hAnsi="Book Antiqua"/>
          <w:color w:val="auto"/>
        </w:rPr>
      </w:pPr>
      <w:r w:rsidRPr="00546DDD">
        <w:rPr>
          <w:rFonts w:ascii="Book Antiqua" w:eastAsia="Times New Roman" w:hAnsi="Book Antiqua" w:cs="Times New Roman"/>
          <w:color w:val="auto"/>
          <w:sz w:val="20"/>
          <w:szCs w:val="20"/>
        </w:rPr>
        <w:t xml:space="preserve">ANSWER: </w:t>
      </w:r>
      <w:r w:rsidRPr="00546DDD">
        <w:rPr>
          <w:rFonts w:ascii="Book Antiqua" w:eastAsia="Times New Roman" w:hAnsi="Book Antiqua" w:cs="Times New Roman"/>
          <w:b/>
          <w:color w:val="auto"/>
          <w:sz w:val="20"/>
          <w:szCs w:val="20"/>
          <w:u w:val="single"/>
        </w:rPr>
        <w:t>tomb</w:t>
      </w:r>
      <w:r w:rsidRPr="00546DDD">
        <w:rPr>
          <w:rFonts w:ascii="Book Antiqua" w:eastAsia="Times New Roman" w:hAnsi="Book Antiqua" w:cs="Times New Roman"/>
          <w:color w:val="auto"/>
          <w:sz w:val="20"/>
          <w:szCs w:val="20"/>
        </w:rPr>
        <w:t xml:space="preserve">s [or </w:t>
      </w:r>
      <w:r w:rsidRPr="00546DDD">
        <w:rPr>
          <w:rFonts w:ascii="Book Antiqua" w:eastAsia="Times New Roman" w:hAnsi="Book Antiqua" w:cs="Times New Roman"/>
          <w:b/>
          <w:color w:val="auto"/>
          <w:sz w:val="20"/>
          <w:szCs w:val="20"/>
          <w:u w:val="single"/>
        </w:rPr>
        <w:t>mausoleum</w:t>
      </w:r>
      <w:r w:rsidRPr="00546DDD">
        <w:rPr>
          <w:rFonts w:ascii="Book Antiqua" w:eastAsia="Times New Roman" w:hAnsi="Book Antiqua" w:cs="Times New Roman"/>
          <w:color w:val="auto"/>
          <w:sz w:val="20"/>
          <w:szCs w:val="20"/>
        </w:rPr>
        <w:t xml:space="preserve">s; accept </w:t>
      </w:r>
      <w:r w:rsidRPr="00546DDD">
        <w:rPr>
          <w:rFonts w:ascii="Book Antiqua" w:eastAsia="Times New Roman" w:hAnsi="Book Antiqua" w:cs="Times New Roman"/>
          <w:b/>
          <w:color w:val="auto"/>
          <w:sz w:val="20"/>
          <w:szCs w:val="20"/>
          <w:u w:val="single"/>
        </w:rPr>
        <w:t>sarcophagi</w:t>
      </w:r>
      <w:r w:rsidRPr="00546DDD">
        <w:rPr>
          <w:rFonts w:ascii="Book Antiqua" w:eastAsia="Times New Roman" w:hAnsi="Book Antiqua" w:cs="Times New Roman"/>
          <w:color w:val="auto"/>
          <w:sz w:val="20"/>
          <w:szCs w:val="20"/>
        </w:rPr>
        <w:t xml:space="preserve">; accept obvious synonyms, like </w:t>
      </w:r>
      <w:r w:rsidRPr="00546DDD">
        <w:rPr>
          <w:rFonts w:ascii="Book Antiqua" w:eastAsia="Times New Roman" w:hAnsi="Book Antiqua" w:cs="Times New Roman"/>
          <w:b/>
          <w:color w:val="auto"/>
          <w:sz w:val="20"/>
          <w:szCs w:val="20"/>
          <w:u w:val="single"/>
        </w:rPr>
        <w:t>grave</w:t>
      </w:r>
      <w:r w:rsidRPr="00546DDD">
        <w:rPr>
          <w:rFonts w:ascii="Book Antiqua" w:eastAsia="Times New Roman" w:hAnsi="Book Antiqua" w:cs="Times New Roman"/>
          <w:color w:val="auto"/>
          <w:sz w:val="20"/>
          <w:szCs w:val="20"/>
        </w:rPr>
        <w:t xml:space="preserve">s; accept </w:t>
      </w:r>
      <w:r w:rsidRPr="00546DDD">
        <w:rPr>
          <w:rFonts w:ascii="Book Antiqua" w:eastAsia="Times New Roman" w:hAnsi="Book Antiqua" w:cs="Times New Roman"/>
          <w:b/>
          <w:color w:val="auto"/>
          <w:sz w:val="20"/>
          <w:szCs w:val="20"/>
          <w:u w:val="single"/>
        </w:rPr>
        <w:t>mausolus</w:t>
      </w:r>
      <w:r w:rsidRPr="00546DDD">
        <w:rPr>
          <w:rFonts w:ascii="Book Antiqua" w:eastAsia="Times New Roman" w:hAnsi="Book Antiqua" w:cs="Times New Roman"/>
          <w:color w:val="auto"/>
          <w:sz w:val="20"/>
          <w:szCs w:val="20"/>
        </w:rPr>
        <w:t xml:space="preserve"> before mention; accept </w:t>
      </w:r>
      <w:r w:rsidRPr="00546DDD">
        <w:rPr>
          <w:rFonts w:ascii="Book Antiqua" w:eastAsia="Times New Roman" w:hAnsi="Book Antiqua" w:cs="Times New Roman"/>
          <w:b/>
          <w:color w:val="auto"/>
          <w:sz w:val="20"/>
          <w:szCs w:val="20"/>
          <w:u w:val="single"/>
        </w:rPr>
        <w:t>larnax</w:t>
      </w:r>
      <w:r w:rsidRPr="00546DDD">
        <w:rPr>
          <w:rFonts w:ascii="Book Antiqua" w:eastAsia="Times New Roman" w:hAnsi="Book Antiqua" w:cs="Times New Roman"/>
          <w:color w:val="auto"/>
          <w:sz w:val="20"/>
          <w:szCs w:val="20"/>
        </w:rPr>
        <w:t xml:space="preserve"> before mention, accept </w:t>
      </w:r>
      <w:r w:rsidRPr="00546DDD">
        <w:rPr>
          <w:rFonts w:ascii="Book Antiqua" w:eastAsia="Times New Roman" w:hAnsi="Book Antiqua" w:cs="Times New Roman"/>
          <w:b/>
          <w:color w:val="auto"/>
          <w:sz w:val="20"/>
          <w:szCs w:val="20"/>
          <w:u w:val="single"/>
        </w:rPr>
        <w:t>tumul</w:t>
      </w:r>
      <w:r w:rsidRPr="00546DDD">
        <w:rPr>
          <w:rFonts w:ascii="Book Antiqua" w:eastAsia="Times New Roman" w:hAnsi="Book Antiqua" w:cs="Times New Roman"/>
          <w:color w:val="auto"/>
          <w:sz w:val="20"/>
          <w:szCs w:val="20"/>
        </w:rPr>
        <w:t xml:space="preserve">i before mention; accept </w:t>
      </w:r>
      <w:r w:rsidRPr="00546DDD">
        <w:rPr>
          <w:rFonts w:ascii="Book Antiqua" w:eastAsia="Times New Roman" w:hAnsi="Book Antiqua" w:cs="Times New Roman"/>
          <w:b/>
          <w:color w:val="auto"/>
          <w:sz w:val="20"/>
          <w:szCs w:val="20"/>
          <w:u w:val="single"/>
        </w:rPr>
        <w:t>tholo</w:t>
      </w:r>
      <w:r w:rsidRPr="00546DDD">
        <w:rPr>
          <w:rFonts w:ascii="Book Antiqua" w:eastAsia="Times New Roman" w:hAnsi="Book Antiqua" w:cs="Times New Roman"/>
          <w:color w:val="auto"/>
          <w:sz w:val="20"/>
          <w:szCs w:val="20"/>
        </w:rPr>
        <w:t>i before mention] &lt;Brit/ClassHist, JZ&gt;</w:t>
      </w:r>
    </w:p>
    <w:p w:rsidR="00496F30" w:rsidRPr="00546DDD" w:rsidRDefault="00496F30" w:rsidP="00546DDD">
      <w:pPr>
        <w:keepLines/>
        <w:spacing w:line="240" w:lineRule="auto"/>
        <w:rPr>
          <w:rFonts w:ascii="Book Antiqua" w:hAnsi="Book Antiqua"/>
          <w:color w:val="auto"/>
        </w:rPr>
      </w:pPr>
    </w:p>
    <w:p w:rsidR="00496F30" w:rsidRPr="00546DDD" w:rsidRDefault="00A43454" w:rsidP="00546DDD">
      <w:pPr>
        <w:keepLines/>
        <w:spacing w:line="240" w:lineRule="auto"/>
        <w:rPr>
          <w:rFonts w:ascii="Book Antiqua" w:hAnsi="Book Antiqua"/>
          <w:color w:val="auto"/>
        </w:rPr>
      </w:pPr>
      <w:r w:rsidRPr="00546DDD">
        <w:rPr>
          <w:rFonts w:ascii="Book Antiqua" w:eastAsia="Times New Roman" w:hAnsi="Book Antiqua" w:cs="Times New Roman"/>
          <w:b/>
          <w:color w:val="auto"/>
          <w:sz w:val="20"/>
          <w:szCs w:val="20"/>
        </w:rPr>
        <w:t xml:space="preserve">12. A composer from this country included a G minor “Orientale” for violin and piano in his collection </w:t>
      </w:r>
      <w:r w:rsidRPr="00546DDD">
        <w:rPr>
          <w:rFonts w:ascii="Book Antiqua" w:eastAsia="Times New Roman" w:hAnsi="Book Antiqua" w:cs="Times New Roman"/>
          <w:b/>
          <w:i/>
          <w:color w:val="auto"/>
          <w:sz w:val="20"/>
          <w:szCs w:val="20"/>
        </w:rPr>
        <w:t>Kaleidoscope</w:t>
      </w:r>
      <w:r w:rsidRPr="00546DDD">
        <w:rPr>
          <w:rFonts w:ascii="Book Antiqua" w:eastAsia="Times New Roman" w:hAnsi="Book Antiqua" w:cs="Times New Roman"/>
          <w:b/>
          <w:color w:val="auto"/>
          <w:sz w:val="20"/>
          <w:szCs w:val="20"/>
        </w:rPr>
        <w:t xml:space="preserve">. Another composer from this country wrote an overture that begins with a </w:t>
      </w:r>
      <w:r w:rsidRPr="00546DDD">
        <w:rPr>
          <w:rFonts w:ascii="Book Antiqua" w:eastAsia="Times New Roman" w:hAnsi="Book Antiqua" w:cs="Times New Roman"/>
          <w:b/>
          <w:i/>
          <w:color w:val="auto"/>
          <w:sz w:val="20"/>
          <w:szCs w:val="20"/>
        </w:rPr>
        <w:t>Lento mystico</w:t>
      </w:r>
      <w:r w:rsidRPr="00546DDD">
        <w:rPr>
          <w:rFonts w:ascii="Book Antiqua" w:eastAsia="Times New Roman" w:hAnsi="Book Antiqua" w:cs="Times New Roman"/>
          <w:b/>
          <w:color w:val="auto"/>
          <w:sz w:val="20"/>
          <w:szCs w:val="20"/>
        </w:rPr>
        <w:t xml:space="preserve"> theme in 5/2 time. Maurice Ravel’s </w:t>
      </w:r>
      <w:r w:rsidRPr="00546DDD">
        <w:rPr>
          <w:rFonts w:ascii="Book Antiqua" w:eastAsia="Times New Roman" w:hAnsi="Book Antiqua" w:cs="Times New Roman"/>
          <w:b/>
          <w:i/>
          <w:color w:val="auto"/>
          <w:sz w:val="20"/>
          <w:szCs w:val="20"/>
        </w:rPr>
        <w:t>Gaspard de la nuit</w:t>
      </w:r>
      <w:r w:rsidRPr="00546DDD">
        <w:rPr>
          <w:rFonts w:ascii="Book Antiqua" w:eastAsia="Times New Roman" w:hAnsi="Book Antiqua" w:cs="Times New Roman"/>
          <w:b/>
          <w:color w:val="auto"/>
          <w:sz w:val="20"/>
          <w:szCs w:val="20"/>
        </w:rPr>
        <w:t xml:space="preserve"> was meant to be harder than a challenging orientalist piano fantasy from this country; that piece’s composer led a movement that rejected traditional conservatories in favor of an independent (*) </w:t>
      </w:r>
      <w:r w:rsidRPr="00546DDD">
        <w:rPr>
          <w:rFonts w:ascii="Book Antiqua" w:eastAsia="Times New Roman" w:hAnsi="Book Antiqua" w:cs="Times New Roman"/>
          <w:color w:val="auto"/>
          <w:sz w:val="20"/>
          <w:szCs w:val="20"/>
        </w:rPr>
        <w:t xml:space="preserve">nationalistic style of music drawing on folk tradition. Composers from this country produced the piece </w:t>
      </w:r>
      <w:r w:rsidRPr="00546DDD">
        <w:rPr>
          <w:rFonts w:ascii="Book Antiqua" w:eastAsia="Times New Roman" w:hAnsi="Book Antiqua" w:cs="Times New Roman"/>
          <w:i/>
          <w:color w:val="auto"/>
          <w:sz w:val="20"/>
          <w:szCs w:val="20"/>
        </w:rPr>
        <w:t>Islamey</w:t>
      </w:r>
      <w:r w:rsidRPr="00546DDD">
        <w:rPr>
          <w:rFonts w:ascii="Book Antiqua" w:eastAsia="Times New Roman" w:hAnsi="Book Antiqua" w:cs="Times New Roman"/>
          <w:color w:val="auto"/>
          <w:sz w:val="20"/>
          <w:szCs w:val="20"/>
        </w:rPr>
        <w:t xml:space="preserve">, as well as a suite in which depictions of “The Kalendar Prince” and “The Sea and Sinbad’s Ship” quote a motif depicting the title queen, </w:t>
      </w:r>
      <w:r w:rsidRPr="00546DDD">
        <w:rPr>
          <w:rFonts w:ascii="Book Antiqua" w:eastAsia="Times New Roman" w:hAnsi="Book Antiqua" w:cs="Times New Roman"/>
          <w:i/>
          <w:color w:val="auto"/>
          <w:sz w:val="20"/>
          <w:szCs w:val="20"/>
        </w:rPr>
        <w:t>Scheherazade</w:t>
      </w:r>
      <w:r w:rsidRPr="00546DDD">
        <w:rPr>
          <w:rFonts w:ascii="Book Antiqua" w:eastAsia="Times New Roman" w:hAnsi="Book Antiqua" w:cs="Times New Roman"/>
          <w:color w:val="auto"/>
          <w:sz w:val="20"/>
          <w:szCs w:val="20"/>
        </w:rPr>
        <w:t>. For 10 points, name this country whose Mighty Five composers included Nikolai Rimsky-Korsakov.</w:t>
      </w:r>
    </w:p>
    <w:p w:rsidR="00496F30" w:rsidRPr="00546DDD" w:rsidRDefault="00A43454" w:rsidP="00546DDD">
      <w:pPr>
        <w:keepLines/>
        <w:spacing w:line="240" w:lineRule="auto"/>
        <w:rPr>
          <w:rFonts w:ascii="Book Antiqua" w:hAnsi="Book Antiqua"/>
          <w:color w:val="auto"/>
        </w:rPr>
      </w:pPr>
      <w:r w:rsidRPr="00546DDD">
        <w:rPr>
          <w:rFonts w:ascii="Book Antiqua" w:eastAsia="Times New Roman" w:hAnsi="Book Antiqua" w:cs="Times New Roman"/>
          <w:color w:val="auto"/>
          <w:sz w:val="20"/>
          <w:szCs w:val="20"/>
        </w:rPr>
        <w:t xml:space="preserve">ANSWER: </w:t>
      </w:r>
      <w:r w:rsidRPr="00546DDD">
        <w:rPr>
          <w:rFonts w:ascii="Book Antiqua" w:eastAsia="Times New Roman" w:hAnsi="Book Antiqua" w:cs="Times New Roman"/>
          <w:b/>
          <w:color w:val="auto"/>
          <w:sz w:val="20"/>
          <w:szCs w:val="20"/>
          <w:u w:val="single"/>
        </w:rPr>
        <w:t>Russia</w:t>
      </w:r>
      <w:r w:rsidRPr="00546DDD">
        <w:rPr>
          <w:rFonts w:ascii="Book Antiqua" w:eastAsia="Times New Roman" w:hAnsi="Book Antiqua" w:cs="Times New Roman"/>
          <w:color w:val="auto"/>
          <w:sz w:val="20"/>
          <w:szCs w:val="20"/>
        </w:rPr>
        <w:t xml:space="preserve"> [or </w:t>
      </w:r>
      <w:r w:rsidRPr="00546DDD">
        <w:rPr>
          <w:rFonts w:ascii="Book Antiqua" w:eastAsia="Times New Roman" w:hAnsi="Book Antiqua" w:cs="Times New Roman"/>
          <w:b/>
          <w:color w:val="auto"/>
          <w:sz w:val="20"/>
          <w:szCs w:val="20"/>
          <w:u w:val="single"/>
        </w:rPr>
        <w:t>Rossija</w:t>
      </w:r>
      <w:r w:rsidRPr="00546DDD">
        <w:rPr>
          <w:rFonts w:ascii="Book Antiqua" w:eastAsia="Times New Roman" w:hAnsi="Book Antiqua" w:cs="Times New Roman"/>
          <w:color w:val="auto"/>
          <w:sz w:val="20"/>
          <w:szCs w:val="20"/>
        </w:rPr>
        <w:t xml:space="preserve">; or </w:t>
      </w:r>
      <w:r w:rsidRPr="00546DDD">
        <w:rPr>
          <w:rFonts w:ascii="Book Antiqua" w:eastAsia="Times New Roman" w:hAnsi="Book Antiqua" w:cs="Times New Roman"/>
          <w:b/>
          <w:color w:val="auto"/>
          <w:sz w:val="20"/>
          <w:szCs w:val="20"/>
          <w:u w:val="single"/>
        </w:rPr>
        <w:t>Russian Federation</w:t>
      </w:r>
      <w:r w:rsidRPr="00546DDD">
        <w:rPr>
          <w:rFonts w:ascii="Book Antiqua" w:eastAsia="Times New Roman" w:hAnsi="Book Antiqua" w:cs="Times New Roman"/>
          <w:color w:val="auto"/>
          <w:sz w:val="20"/>
          <w:szCs w:val="20"/>
        </w:rPr>
        <w:t xml:space="preserve">; or </w:t>
      </w:r>
      <w:r w:rsidRPr="00546DDD">
        <w:rPr>
          <w:rFonts w:ascii="Book Antiqua" w:eastAsia="Times New Roman" w:hAnsi="Book Antiqua" w:cs="Times New Roman"/>
          <w:b/>
          <w:color w:val="auto"/>
          <w:sz w:val="20"/>
          <w:szCs w:val="20"/>
          <w:u w:val="single"/>
        </w:rPr>
        <w:t>Rossijskaja Federacija</w:t>
      </w:r>
      <w:r w:rsidRPr="00546DDD">
        <w:rPr>
          <w:rFonts w:ascii="Book Antiqua" w:eastAsia="Times New Roman" w:hAnsi="Book Antiqua" w:cs="Times New Roman"/>
          <w:color w:val="auto"/>
          <w:sz w:val="20"/>
          <w:szCs w:val="20"/>
        </w:rPr>
        <w:t>] &lt;Music, EK&gt;</w:t>
      </w:r>
    </w:p>
    <w:p w:rsidR="00496F30" w:rsidRPr="00546DDD" w:rsidRDefault="00496F30" w:rsidP="00546DDD">
      <w:pPr>
        <w:keepLines/>
        <w:spacing w:line="240" w:lineRule="auto"/>
        <w:rPr>
          <w:rFonts w:ascii="Book Antiqua" w:hAnsi="Book Antiqua"/>
          <w:color w:val="auto"/>
        </w:rPr>
      </w:pPr>
    </w:p>
    <w:p w:rsidR="00496F30" w:rsidRPr="00546DDD" w:rsidRDefault="00A43454" w:rsidP="00546DDD">
      <w:pPr>
        <w:keepLines/>
        <w:spacing w:line="240" w:lineRule="auto"/>
        <w:rPr>
          <w:rFonts w:ascii="Book Antiqua" w:hAnsi="Book Antiqua"/>
          <w:color w:val="auto"/>
        </w:rPr>
      </w:pPr>
      <w:r w:rsidRPr="00546DDD">
        <w:rPr>
          <w:rFonts w:ascii="Book Antiqua" w:eastAsia="Times New Roman" w:hAnsi="Book Antiqua" w:cs="Times New Roman"/>
          <w:b/>
          <w:color w:val="auto"/>
          <w:sz w:val="20"/>
          <w:szCs w:val="20"/>
        </w:rPr>
        <w:t xml:space="preserve">13. The density of states of a 3-dimensional example of these systems can be visualized as the surface of the octant of a sphere. The wavelength absorbed by a chromophore consisting of a conjugated chain can be estimated by treating the chromophore as one of these systems. </w:t>
      </w:r>
      <w:proofErr w:type="gramStart"/>
      <w:r w:rsidRPr="00546DDD">
        <w:rPr>
          <w:rFonts w:ascii="Book Antiqua" w:eastAsia="Times New Roman" w:hAnsi="Book Antiqua" w:cs="Times New Roman"/>
          <w:b/>
          <w:color w:val="auto"/>
          <w:sz w:val="20"/>
          <w:szCs w:val="20"/>
        </w:rPr>
        <w:t xml:space="preserve">Because the boundary conditions of this system require its wavefunction to be zero at both ends, solving the Schrodinger equation yields a (*) </w:t>
      </w:r>
      <w:r w:rsidRPr="00546DDD">
        <w:rPr>
          <w:rFonts w:ascii="Book Antiqua" w:eastAsia="Times New Roman" w:hAnsi="Book Antiqua" w:cs="Times New Roman"/>
          <w:color w:val="auto"/>
          <w:sz w:val="20"/>
          <w:szCs w:val="20"/>
        </w:rPr>
        <w:t>sinusoidal solution.</w:t>
      </w:r>
      <w:proofErr w:type="gramEnd"/>
      <w:r w:rsidRPr="00546DDD">
        <w:rPr>
          <w:rFonts w:ascii="Book Antiqua" w:eastAsia="Times New Roman" w:hAnsi="Book Antiqua" w:cs="Times New Roman"/>
          <w:color w:val="auto"/>
          <w:sz w:val="20"/>
          <w:szCs w:val="20"/>
        </w:rPr>
        <w:t xml:space="preserve"> Within the boundaries of this system, the Hamiltonian consists of just the kinetic energy operator. This system is normalized with a factor of the square root of quantity 2 over L. The energy of this system is equal to n squared times Planck’s constant squared over 8 times mass times the length of the namesake structure squared. For 10 points, name this quantum model consisting of an object confined by impassable barriers.</w:t>
      </w:r>
    </w:p>
    <w:p w:rsidR="00496F30" w:rsidRPr="00546DDD" w:rsidRDefault="00A43454" w:rsidP="00546DDD">
      <w:pPr>
        <w:keepLines/>
        <w:spacing w:line="240" w:lineRule="auto"/>
        <w:rPr>
          <w:rFonts w:ascii="Book Antiqua" w:hAnsi="Book Antiqua"/>
          <w:color w:val="auto"/>
        </w:rPr>
      </w:pPr>
      <w:r w:rsidRPr="00546DDD">
        <w:rPr>
          <w:rFonts w:ascii="Book Antiqua" w:eastAsia="Times New Roman" w:hAnsi="Book Antiqua" w:cs="Times New Roman"/>
          <w:color w:val="auto"/>
          <w:sz w:val="20"/>
          <w:szCs w:val="20"/>
        </w:rPr>
        <w:t xml:space="preserve">ANSWER: </w:t>
      </w:r>
      <w:r w:rsidRPr="00546DDD">
        <w:rPr>
          <w:rFonts w:ascii="Book Antiqua" w:eastAsia="Times New Roman" w:hAnsi="Book Antiqua" w:cs="Times New Roman"/>
          <w:b/>
          <w:color w:val="auto"/>
          <w:sz w:val="20"/>
          <w:szCs w:val="20"/>
          <w:u w:val="single"/>
        </w:rPr>
        <w:t>particle in a box</w:t>
      </w:r>
      <w:r w:rsidRPr="00546DDD">
        <w:rPr>
          <w:rFonts w:ascii="Book Antiqua" w:eastAsia="Times New Roman" w:hAnsi="Book Antiqua" w:cs="Times New Roman"/>
          <w:color w:val="auto"/>
          <w:sz w:val="20"/>
          <w:szCs w:val="20"/>
        </w:rPr>
        <w:t xml:space="preserve"> [accept infinite </w:t>
      </w:r>
      <w:r w:rsidRPr="00546DDD">
        <w:rPr>
          <w:rFonts w:ascii="Book Antiqua" w:eastAsia="Times New Roman" w:hAnsi="Book Antiqua" w:cs="Times New Roman"/>
          <w:b/>
          <w:color w:val="auto"/>
          <w:sz w:val="20"/>
          <w:szCs w:val="20"/>
          <w:u w:val="single"/>
        </w:rPr>
        <w:t>square well</w:t>
      </w:r>
      <w:r w:rsidRPr="00546DDD">
        <w:rPr>
          <w:rFonts w:ascii="Book Antiqua" w:eastAsia="Times New Roman" w:hAnsi="Book Antiqua" w:cs="Times New Roman"/>
          <w:color w:val="auto"/>
          <w:sz w:val="20"/>
          <w:szCs w:val="20"/>
        </w:rPr>
        <w:t xml:space="preserve"> or finite </w:t>
      </w:r>
      <w:r w:rsidRPr="00546DDD">
        <w:rPr>
          <w:rFonts w:ascii="Book Antiqua" w:eastAsia="Times New Roman" w:hAnsi="Book Antiqua" w:cs="Times New Roman"/>
          <w:b/>
          <w:color w:val="auto"/>
          <w:sz w:val="20"/>
          <w:szCs w:val="20"/>
          <w:u w:val="single"/>
        </w:rPr>
        <w:t>square well</w:t>
      </w:r>
      <w:r w:rsidRPr="00546DDD">
        <w:rPr>
          <w:rFonts w:ascii="Book Antiqua" w:eastAsia="Times New Roman" w:hAnsi="Book Antiqua" w:cs="Times New Roman"/>
          <w:color w:val="auto"/>
          <w:sz w:val="20"/>
          <w:szCs w:val="20"/>
        </w:rPr>
        <w:t xml:space="preserve">; accept </w:t>
      </w:r>
      <w:r w:rsidRPr="00546DDD">
        <w:rPr>
          <w:rFonts w:ascii="Book Antiqua" w:eastAsia="Times New Roman" w:hAnsi="Book Antiqua" w:cs="Times New Roman"/>
          <w:b/>
          <w:color w:val="auto"/>
          <w:sz w:val="20"/>
          <w:szCs w:val="20"/>
          <w:u w:val="single"/>
        </w:rPr>
        <w:t>particle in a</w:t>
      </w:r>
      <w:r w:rsidRPr="00546DDD">
        <w:rPr>
          <w:rFonts w:ascii="Book Antiqua" w:eastAsia="Times New Roman" w:hAnsi="Book Antiqua" w:cs="Times New Roman"/>
          <w:color w:val="auto"/>
          <w:sz w:val="20"/>
          <w:szCs w:val="20"/>
        </w:rPr>
        <w:t>n</w:t>
      </w:r>
      <w:r w:rsidRPr="00546DDD">
        <w:rPr>
          <w:rFonts w:ascii="Book Antiqua" w:eastAsia="Times New Roman" w:hAnsi="Book Antiqua" w:cs="Times New Roman"/>
          <w:b/>
          <w:color w:val="auto"/>
          <w:sz w:val="20"/>
          <w:szCs w:val="20"/>
          <w:u w:val="single"/>
        </w:rPr>
        <w:t xml:space="preserve"> </w:t>
      </w:r>
      <w:r w:rsidRPr="00546DDD">
        <w:rPr>
          <w:rFonts w:ascii="Book Antiqua" w:eastAsia="Times New Roman" w:hAnsi="Book Antiqua" w:cs="Times New Roman"/>
          <w:color w:val="auto"/>
          <w:sz w:val="20"/>
          <w:szCs w:val="20"/>
        </w:rPr>
        <w:t xml:space="preserve">N dimensional </w:t>
      </w:r>
      <w:r w:rsidRPr="00546DDD">
        <w:rPr>
          <w:rFonts w:ascii="Book Antiqua" w:eastAsia="Times New Roman" w:hAnsi="Book Antiqua" w:cs="Times New Roman"/>
          <w:b/>
          <w:color w:val="auto"/>
          <w:sz w:val="20"/>
          <w:szCs w:val="20"/>
          <w:u w:val="single"/>
        </w:rPr>
        <w:t>box</w:t>
      </w:r>
      <w:r w:rsidRPr="00546DDD">
        <w:rPr>
          <w:rFonts w:ascii="Book Antiqua" w:eastAsia="Times New Roman" w:hAnsi="Book Antiqua" w:cs="Times New Roman"/>
          <w:color w:val="auto"/>
          <w:sz w:val="20"/>
          <w:szCs w:val="20"/>
        </w:rPr>
        <w:t xml:space="preserve"> with N being any integer] &lt;Chem, AW&gt;</w:t>
      </w:r>
    </w:p>
    <w:p w:rsidR="00496F30" w:rsidRPr="00546DDD" w:rsidRDefault="00496F30" w:rsidP="00546DDD">
      <w:pPr>
        <w:keepLines/>
        <w:spacing w:line="240" w:lineRule="auto"/>
        <w:rPr>
          <w:rFonts w:ascii="Book Antiqua" w:hAnsi="Book Antiqua"/>
          <w:color w:val="auto"/>
        </w:rPr>
      </w:pPr>
    </w:p>
    <w:p w:rsidR="00496F30" w:rsidRPr="00546DDD" w:rsidRDefault="00A43454" w:rsidP="00546DDD">
      <w:pPr>
        <w:keepLines/>
        <w:spacing w:line="240" w:lineRule="auto"/>
        <w:rPr>
          <w:rFonts w:ascii="Book Antiqua" w:hAnsi="Book Antiqua"/>
          <w:color w:val="auto"/>
        </w:rPr>
      </w:pPr>
      <w:r w:rsidRPr="00546DDD">
        <w:rPr>
          <w:rFonts w:ascii="Book Antiqua" w:eastAsia="Times New Roman" w:hAnsi="Book Antiqua" w:cs="Times New Roman"/>
          <w:b/>
          <w:color w:val="auto"/>
          <w:sz w:val="20"/>
          <w:szCs w:val="20"/>
        </w:rPr>
        <w:t xml:space="preserve">14. Paganism within this region is the subject of the most famous research by Ronald Hutton. A heresy from this region that was promoted by Caelestius taught that original sin did not alter man’s nature and that humans could freely choose between good and evil without God; that heresy from here was condemned at the 412 Council of Carthage. A religious history of this region by Gildas </w:t>
      </w:r>
      <w:r w:rsidRPr="00546DDD">
        <w:rPr>
          <w:rFonts w:ascii="Book Antiqua" w:eastAsia="Times New Roman" w:hAnsi="Book Antiqua" w:cs="Times New Roman"/>
          <w:b/>
          <w:color w:val="auto"/>
          <w:sz w:val="16"/>
          <w:szCs w:val="16"/>
        </w:rPr>
        <w:t>[GILL-dus]</w:t>
      </w:r>
      <w:r w:rsidRPr="00546DDD">
        <w:rPr>
          <w:rFonts w:ascii="Book Antiqua" w:eastAsia="Times New Roman" w:hAnsi="Book Antiqua" w:cs="Times New Roman"/>
          <w:b/>
          <w:color w:val="auto"/>
          <w:sz w:val="20"/>
          <w:szCs w:val="20"/>
        </w:rPr>
        <w:t xml:space="preserve"> is cited in a church history of it which likens man’s life to a sparrow flying in a mead hall. The ascetic moralist (*)</w:t>
      </w:r>
      <w:r w:rsidRPr="00546DDD">
        <w:rPr>
          <w:rFonts w:ascii="Book Antiqua" w:eastAsia="Times New Roman" w:hAnsi="Book Antiqua" w:cs="Times New Roman"/>
          <w:color w:val="auto"/>
          <w:sz w:val="20"/>
          <w:szCs w:val="20"/>
        </w:rPr>
        <w:t xml:space="preserve"> Pelagius was from this region, which in 602 received a Roman prior named Augustine as an evangelist. An “Ecclesiastical History” of this region was written in the 8th century by the Venerable Bede. For 10 points, name this region where the Anglo-Saxons were Christianized.</w:t>
      </w:r>
    </w:p>
    <w:p w:rsidR="00496F30" w:rsidRPr="00546DDD" w:rsidRDefault="00A43454" w:rsidP="00546DDD">
      <w:pPr>
        <w:keepLines/>
        <w:spacing w:line="240" w:lineRule="auto"/>
        <w:rPr>
          <w:rFonts w:ascii="Book Antiqua" w:hAnsi="Book Antiqua"/>
          <w:color w:val="auto"/>
        </w:rPr>
      </w:pPr>
      <w:r w:rsidRPr="00546DDD">
        <w:rPr>
          <w:rFonts w:ascii="Book Antiqua" w:eastAsia="Times New Roman" w:hAnsi="Book Antiqua" w:cs="Times New Roman"/>
          <w:color w:val="auto"/>
          <w:sz w:val="20"/>
          <w:szCs w:val="20"/>
        </w:rPr>
        <w:t xml:space="preserve">ANSWER: (Great) </w:t>
      </w:r>
      <w:r w:rsidRPr="00546DDD">
        <w:rPr>
          <w:rFonts w:ascii="Book Antiqua" w:eastAsia="Times New Roman" w:hAnsi="Book Antiqua" w:cs="Times New Roman"/>
          <w:b/>
          <w:color w:val="auto"/>
          <w:sz w:val="20"/>
          <w:szCs w:val="20"/>
          <w:u w:val="single"/>
        </w:rPr>
        <w:t>Britain</w:t>
      </w:r>
      <w:r w:rsidRPr="00546DDD">
        <w:rPr>
          <w:rFonts w:ascii="Book Antiqua" w:eastAsia="Times New Roman" w:hAnsi="Book Antiqua" w:cs="Times New Roman"/>
          <w:color w:val="auto"/>
          <w:sz w:val="20"/>
          <w:szCs w:val="20"/>
        </w:rPr>
        <w:t xml:space="preserve"> [or </w:t>
      </w:r>
      <w:r w:rsidRPr="00546DDD">
        <w:rPr>
          <w:rFonts w:ascii="Book Antiqua" w:eastAsia="Times New Roman" w:hAnsi="Book Antiqua" w:cs="Times New Roman"/>
          <w:b/>
          <w:color w:val="auto"/>
          <w:sz w:val="20"/>
          <w:szCs w:val="20"/>
          <w:u w:val="single"/>
        </w:rPr>
        <w:t>Britannia</w:t>
      </w:r>
      <w:r w:rsidRPr="00546DDD">
        <w:rPr>
          <w:rFonts w:ascii="Book Antiqua" w:eastAsia="Times New Roman" w:hAnsi="Book Antiqua" w:cs="Times New Roman"/>
          <w:color w:val="auto"/>
          <w:sz w:val="20"/>
          <w:szCs w:val="20"/>
        </w:rPr>
        <w:t xml:space="preserve">; or </w:t>
      </w:r>
      <w:r w:rsidRPr="00546DDD">
        <w:rPr>
          <w:rFonts w:ascii="Book Antiqua" w:eastAsia="Times New Roman" w:hAnsi="Book Antiqua" w:cs="Times New Roman"/>
          <w:b/>
          <w:color w:val="auto"/>
          <w:sz w:val="20"/>
          <w:szCs w:val="20"/>
          <w:u w:val="single"/>
        </w:rPr>
        <w:t>British</w:t>
      </w:r>
      <w:r w:rsidRPr="00546DDD">
        <w:rPr>
          <w:rFonts w:ascii="Book Antiqua" w:eastAsia="Times New Roman" w:hAnsi="Book Antiqua" w:cs="Times New Roman"/>
          <w:color w:val="auto"/>
          <w:sz w:val="20"/>
          <w:szCs w:val="20"/>
        </w:rPr>
        <w:t xml:space="preserve"> Isles; accept </w:t>
      </w:r>
      <w:r w:rsidRPr="00546DDD">
        <w:rPr>
          <w:rFonts w:ascii="Book Antiqua" w:eastAsia="Times New Roman" w:hAnsi="Book Antiqua" w:cs="Times New Roman"/>
          <w:b/>
          <w:color w:val="auto"/>
          <w:sz w:val="20"/>
          <w:szCs w:val="20"/>
          <w:u w:val="single"/>
        </w:rPr>
        <w:t>England</w:t>
      </w:r>
      <w:r w:rsidRPr="00546DDD">
        <w:rPr>
          <w:rFonts w:ascii="Book Antiqua" w:eastAsia="Times New Roman" w:hAnsi="Book Antiqua" w:cs="Times New Roman"/>
          <w:color w:val="auto"/>
          <w:sz w:val="20"/>
          <w:szCs w:val="20"/>
        </w:rPr>
        <w:t xml:space="preserve"> specifically] &lt;Rel, WA&gt;</w:t>
      </w:r>
    </w:p>
    <w:p w:rsidR="00496F30" w:rsidRPr="00546DDD" w:rsidRDefault="00496F30" w:rsidP="00546DDD">
      <w:pPr>
        <w:keepLines/>
        <w:spacing w:line="240" w:lineRule="auto"/>
        <w:rPr>
          <w:rFonts w:ascii="Book Antiqua" w:hAnsi="Book Antiqua"/>
          <w:color w:val="auto"/>
        </w:rPr>
      </w:pPr>
    </w:p>
    <w:p w:rsidR="00496F30" w:rsidRPr="00546DDD" w:rsidRDefault="00A43454" w:rsidP="00546DDD">
      <w:pPr>
        <w:keepLines/>
        <w:spacing w:line="240" w:lineRule="auto"/>
        <w:rPr>
          <w:rFonts w:ascii="Book Antiqua" w:hAnsi="Book Antiqua"/>
          <w:color w:val="auto"/>
        </w:rPr>
      </w:pPr>
      <w:r w:rsidRPr="00546DDD">
        <w:rPr>
          <w:rFonts w:ascii="Book Antiqua" w:eastAsia="Times New Roman" w:hAnsi="Book Antiqua" w:cs="Times New Roman"/>
          <w:b/>
          <w:color w:val="auto"/>
          <w:sz w:val="20"/>
          <w:szCs w:val="20"/>
        </w:rPr>
        <w:t xml:space="preserve">15. This author attempted to recruit Mark Twain for his project subtitled a “Novel by Twelve Authors” called </w:t>
      </w:r>
      <w:r w:rsidRPr="00546DDD">
        <w:rPr>
          <w:rFonts w:ascii="Book Antiqua" w:eastAsia="Times New Roman" w:hAnsi="Book Antiqua" w:cs="Times New Roman"/>
          <w:b/>
          <w:i/>
          <w:color w:val="auto"/>
          <w:sz w:val="20"/>
          <w:szCs w:val="20"/>
        </w:rPr>
        <w:t>The Whole Family</w:t>
      </w:r>
      <w:r w:rsidRPr="00546DDD">
        <w:rPr>
          <w:rFonts w:ascii="Book Antiqua" w:eastAsia="Times New Roman" w:hAnsi="Book Antiqua" w:cs="Times New Roman"/>
          <w:b/>
          <w:color w:val="auto"/>
          <w:sz w:val="20"/>
          <w:szCs w:val="20"/>
        </w:rPr>
        <w:t xml:space="preserve">. In a novel by this author, a socialist writer insults his millionaire sponsor in </w:t>
      </w:r>
      <w:proofErr w:type="gramStart"/>
      <w:r w:rsidRPr="00546DDD">
        <w:rPr>
          <w:rFonts w:ascii="Book Antiqua" w:eastAsia="Times New Roman" w:hAnsi="Book Antiqua" w:cs="Times New Roman"/>
          <w:b/>
          <w:color w:val="auto"/>
          <w:sz w:val="20"/>
          <w:szCs w:val="20"/>
        </w:rPr>
        <w:t>German,</w:t>
      </w:r>
      <w:proofErr w:type="gramEnd"/>
      <w:r w:rsidRPr="00546DDD">
        <w:rPr>
          <w:rFonts w:ascii="Book Antiqua" w:eastAsia="Times New Roman" w:hAnsi="Book Antiqua" w:cs="Times New Roman"/>
          <w:b/>
          <w:color w:val="auto"/>
          <w:sz w:val="20"/>
          <w:szCs w:val="20"/>
        </w:rPr>
        <w:t xml:space="preserve"> only to find out his sponsor also speaks German. In that novel by this author, Conrad Dryfoos is shot while trying to defuse a streetcar drivers strike. A character in a novel by this author wastes much of his newfound wealth supporting the schemes of Milton Rogers out of guilt. This author wrote about (*) </w:t>
      </w:r>
      <w:r w:rsidRPr="00546DDD">
        <w:rPr>
          <w:rFonts w:ascii="Book Antiqua" w:eastAsia="Times New Roman" w:hAnsi="Book Antiqua" w:cs="Times New Roman"/>
          <w:i/>
          <w:color w:val="auto"/>
          <w:sz w:val="20"/>
          <w:szCs w:val="20"/>
        </w:rPr>
        <w:t>Every Other Week</w:t>
      </w:r>
      <w:r w:rsidRPr="00546DDD">
        <w:rPr>
          <w:rFonts w:ascii="Book Antiqua" w:eastAsia="Times New Roman" w:hAnsi="Book Antiqua" w:cs="Times New Roman"/>
          <w:color w:val="auto"/>
          <w:sz w:val="20"/>
          <w:szCs w:val="20"/>
        </w:rPr>
        <w:t xml:space="preserve"> magazine editor Basil March, as well as about Tom Corey, who gets into a love triangle between the daughters of a mineral paint manufacturer in one of this man’s novels. For 10 points, name this “Dean of American Letters,” a literary realist who wrote </w:t>
      </w:r>
      <w:r w:rsidRPr="00546DDD">
        <w:rPr>
          <w:rFonts w:ascii="Book Antiqua" w:eastAsia="Times New Roman" w:hAnsi="Book Antiqua" w:cs="Times New Roman"/>
          <w:i/>
          <w:color w:val="auto"/>
          <w:sz w:val="20"/>
          <w:szCs w:val="20"/>
        </w:rPr>
        <w:t>A Hazard of New Fortunes</w:t>
      </w:r>
      <w:r w:rsidRPr="00546DDD">
        <w:rPr>
          <w:rFonts w:ascii="Book Antiqua" w:eastAsia="Times New Roman" w:hAnsi="Book Antiqua" w:cs="Times New Roman"/>
          <w:color w:val="auto"/>
          <w:sz w:val="20"/>
          <w:szCs w:val="20"/>
        </w:rPr>
        <w:t xml:space="preserve"> and </w:t>
      </w:r>
      <w:r w:rsidRPr="00546DDD">
        <w:rPr>
          <w:rFonts w:ascii="Book Antiqua" w:eastAsia="Times New Roman" w:hAnsi="Book Antiqua" w:cs="Times New Roman"/>
          <w:i/>
          <w:color w:val="auto"/>
          <w:sz w:val="20"/>
          <w:szCs w:val="20"/>
        </w:rPr>
        <w:t>The Rise of Silas Lapham</w:t>
      </w:r>
      <w:r w:rsidRPr="00546DDD">
        <w:rPr>
          <w:rFonts w:ascii="Book Antiqua" w:eastAsia="Times New Roman" w:hAnsi="Book Antiqua" w:cs="Times New Roman"/>
          <w:color w:val="auto"/>
          <w:sz w:val="20"/>
          <w:szCs w:val="20"/>
        </w:rPr>
        <w:t>.</w:t>
      </w:r>
    </w:p>
    <w:p w:rsidR="00496F30" w:rsidRPr="00546DDD" w:rsidRDefault="00A43454" w:rsidP="00546DDD">
      <w:pPr>
        <w:keepLines/>
        <w:spacing w:line="240" w:lineRule="auto"/>
        <w:rPr>
          <w:rFonts w:ascii="Book Antiqua" w:hAnsi="Book Antiqua"/>
          <w:color w:val="auto"/>
        </w:rPr>
      </w:pPr>
      <w:r w:rsidRPr="00546DDD">
        <w:rPr>
          <w:rFonts w:ascii="Book Antiqua" w:eastAsia="Times New Roman" w:hAnsi="Book Antiqua" w:cs="Times New Roman"/>
          <w:color w:val="auto"/>
          <w:sz w:val="20"/>
          <w:szCs w:val="20"/>
        </w:rPr>
        <w:t xml:space="preserve">ANSWER: Williams Dean </w:t>
      </w:r>
      <w:r w:rsidRPr="00546DDD">
        <w:rPr>
          <w:rFonts w:ascii="Book Antiqua" w:eastAsia="Times New Roman" w:hAnsi="Book Antiqua" w:cs="Times New Roman"/>
          <w:b/>
          <w:color w:val="auto"/>
          <w:sz w:val="20"/>
          <w:szCs w:val="20"/>
          <w:u w:val="single"/>
        </w:rPr>
        <w:t>Howells</w:t>
      </w:r>
      <w:r w:rsidRPr="00546DDD">
        <w:rPr>
          <w:rFonts w:ascii="Book Antiqua" w:eastAsia="Times New Roman" w:hAnsi="Book Antiqua" w:cs="Times New Roman"/>
          <w:color w:val="auto"/>
          <w:sz w:val="20"/>
          <w:szCs w:val="20"/>
        </w:rPr>
        <w:t xml:space="preserve"> &lt;AmLit, JC&gt;</w:t>
      </w:r>
    </w:p>
    <w:p w:rsidR="00496F30" w:rsidRPr="00546DDD" w:rsidRDefault="00496F30" w:rsidP="00546DDD">
      <w:pPr>
        <w:keepLines/>
        <w:spacing w:line="240" w:lineRule="auto"/>
        <w:rPr>
          <w:rFonts w:ascii="Book Antiqua" w:hAnsi="Book Antiqua"/>
          <w:color w:val="auto"/>
        </w:rPr>
      </w:pPr>
    </w:p>
    <w:p w:rsidR="00496F30" w:rsidRPr="00546DDD" w:rsidRDefault="00A43454" w:rsidP="00546DDD">
      <w:pPr>
        <w:keepLines/>
        <w:spacing w:line="240" w:lineRule="auto"/>
        <w:rPr>
          <w:rFonts w:ascii="Book Antiqua" w:hAnsi="Book Antiqua"/>
          <w:color w:val="auto"/>
        </w:rPr>
      </w:pPr>
      <w:r w:rsidRPr="00546DDD">
        <w:rPr>
          <w:rFonts w:ascii="Book Antiqua" w:eastAsia="Times New Roman" w:hAnsi="Book Antiqua" w:cs="Times New Roman"/>
          <w:b/>
          <w:color w:val="auto"/>
          <w:sz w:val="20"/>
          <w:szCs w:val="20"/>
        </w:rPr>
        <w:t xml:space="preserve">16. This ruler created a law that guaranteed pay to laborers called </w:t>
      </w:r>
      <w:r w:rsidRPr="00546DDD">
        <w:rPr>
          <w:rFonts w:ascii="Book Antiqua" w:eastAsia="Times New Roman" w:hAnsi="Book Antiqua" w:cs="Times New Roman"/>
          <w:b/>
          <w:i/>
          <w:color w:val="auto"/>
          <w:sz w:val="20"/>
          <w:szCs w:val="20"/>
        </w:rPr>
        <w:t>rayas</w:t>
      </w:r>
      <w:r w:rsidRPr="00546DDD">
        <w:rPr>
          <w:rFonts w:ascii="Book Antiqua" w:eastAsia="Times New Roman" w:hAnsi="Book Antiqua" w:cs="Times New Roman"/>
          <w:b/>
          <w:color w:val="auto"/>
          <w:sz w:val="20"/>
          <w:szCs w:val="20"/>
        </w:rPr>
        <w:t xml:space="preserve"> who worked on the land of his cavalry.  To try to convince this ruler into an alliance, diplomat Antonio Rincon presented him with a magnificent four-tiered tiara made in Venice. This ruler gave back the Holy Crown to Jan Zapolya and officially recognized Zapolya as </w:t>
      </w:r>
      <w:r w:rsidRPr="00546DDD">
        <w:rPr>
          <w:rFonts w:ascii="Book Antiqua" w:eastAsia="Times New Roman" w:hAnsi="Book Antiqua" w:cs="Times New Roman"/>
          <w:b/>
          <w:i/>
          <w:color w:val="auto"/>
          <w:sz w:val="20"/>
          <w:szCs w:val="20"/>
        </w:rPr>
        <w:t>voivode</w:t>
      </w:r>
      <w:r w:rsidRPr="00546DDD">
        <w:rPr>
          <w:rFonts w:ascii="Book Antiqua" w:eastAsia="Times New Roman" w:hAnsi="Book Antiqua" w:cs="Times New Roman"/>
          <w:b/>
          <w:color w:val="auto"/>
          <w:sz w:val="20"/>
          <w:szCs w:val="20"/>
        </w:rPr>
        <w:t xml:space="preserve">. Various letters begged this ruler to liberate the French king captured at the Battle of Pavia, (*) </w:t>
      </w:r>
      <w:r w:rsidRPr="00546DDD">
        <w:rPr>
          <w:rFonts w:ascii="Book Antiqua" w:eastAsia="Times New Roman" w:hAnsi="Book Antiqua" w:cs="Times New Roman"/>
          <w:color w:val="auto"/>
          <w:sz w:val="20"/>
          <w:szCs w:val="20"/>
        </w:rPr>
        <w:t xml:space="preserve">Francis I, who attempted to forge a controversial alliance with him. Since this ruler codified his empire’s laws into a book called the </w:t>
      </w:r>
      <w:r w:rsidRPr="00546DDD">
        <w:rPr>
          <w:rFonts w:ascii="Book Antiqua" w:eastAsia="Times New Roman" w:hAnsi="Book Antiqua" w:cs="Times New Roman"/>
          <w:i/>
          <w:color w:val="auto"/>
          <w:sz w:val="20"/>
          <w:szCs w:val="20"/>
        </w:rPr>
        <w:t>Kanun-name</w:t>
      </w:r>
      <w:r w:rsidRPr="00546DDD">
        <w:rPr>
          <w:rFonts w:ascii="Book Antiqua" w:eastAsia="Times New Roman" w:hAnsi="Book Antiqua" w:cs="Times New Roman"/>
          <w:color w:val="auto"/>
          <w:sz w:val="20"/>
          <w:szCs w:val="20"/>
        </w:rPr>
        <w:t>, he’s often called “The Lawgiver” in the Middle East. His wife was a Ukrainian Christian woman named Roxelana. For 10 points, name this Ottoman ruler known as “The Magnificent.”</w:t>
      </w:r>
    </w:p>
    <w:p w:rsidR="00496F30" w:rsidRPr="00546DDD" w:rsidRDefault="00A43454" w:rsidP="00546DDD">
      <w:pPr>
        <w:keepLines/>
        <w:spacing w:line="240" w:lineRule="auto"/>
        <w:rPr>
          <w:rFonts w:ascii="Book Antiqua" w:hAnsi="Book Antiqua"/>
          <w:color w:val="auto"/>
        </w:rPr>
      </w:pPr>
      <w:r w:rsidRPr="00546DDD">
        <w:rPr>
          <w:rFonts w:ascii="Book Antiqua" w:eastAsia="Times New Roman" w:hAnsi="Book Antiqua" w:cs="Times New Roman"/>
          <w:color w:val="auto"/>
          <w:sz w:val="20"/>
          <w:szCs w:val="20"/>
        </w:rPr>
        <w:t xml:space="preserve">ANSWER: </w:t>
      </w:r>
      <w:r w:rsidRPr="00546DDD">
        <w:rPr>
          <w:rFonts w:ascii="Book Antiqua" w:eastAsia="Times New Roman" w:hAnsi="Book Antiqua" w:cs="Times New Roman"/>
          <w:b/>
          <w:color w:val="auto"/>
          <w:sz w:val="20"/>
          <w:szCs w:val="20"/>
          <w:u w:val="single"/>
        </w:rPr>
        <w:t>Suleiman</w:t>
      </w:r>
      <w:r w:rsidRPr="00546DDD">
        <w:rPr>
          <w:rFonts w:ascii="Book Antiqua" w:eastAsia="Times New Roman" w:hAnsi="Book Antiqua" w:cs="Times New Roman"/>
          <w:color w:val="auto"/>
          <w:sz w:val="20"/>
          <w:szCs w:val="20"/>
        </w:rPr>
        <w:t xml:space="preserve"> the Magnificent [or </w:t>
      </w:r>
      <w:r w:rsidRPr="00546DDD">
        <w:rPr>
          <w:rFonts w:ascii="Book Antiqua" w:eastAsia="Times New Roman" w:hAnsi="Book Antiqua" w:cs="Times New Roman"/>
          <w:b/>
          <w:color w:val="auto"/>
          <w:sz w:val="20"/>
          <w:szCs w:val="20"/>
          <w:u w:val="single"/>
        </w:rPr>
        <w:t>Suleiman</w:t>
      </w:r>
      <w:r w:rsidRPr="00546DDD">
        <w:rPr>
          <w:rFonts w:ascii="Book Antiqua" w:eastAsia="Times New Roman" w:hAnsi="Book Antiqua" w:cs="Times New Roman"/>
          <w:color w:val="auto"/>
          <w:sz w:val="20"/>
          <w:szCs w:val="20"/>
        </w:rPr>
        <w:t xml:space="preserve"> the Lawgiver] &lt;WorldHist, WA&gt; </w:t>
      </w:r>
    </w:p>
    <w:p w:rsidR="00496F30" w:rsidRPr="00546DDD" w:rsidRDefault="00496F30" w:rsidP="00546DDD">
      <w:pPr>
        <w:keepLines/>
        <w:spacing w:line="240" w:lineRule="auto"/>
        <w:rPr>
          <w:rFonts w:ascii="Book Antiqua" w:hAnsi="Book Antiqua"/>
          <w:color w:val="auto"/>
        </w:rPr>
      </w:pPr>
    </w:p>
    <w:p w:rsidR="00496F30" w:rsidRPr="00546DDD" w:rsidRDefault="00A43454" w:rsidP="00546DDD">
      <w:pPr>
        <w:keepLines/>
        <w:spacing w:line="240" w:lineRule="auto"/>
        <w:rPr>
          <w:rFonts w:ascii="Book Antiqua" w:hAnsi="Book Antiqua"/>
          <w:color w:val="auto"/>
        </w:rPr>
      </w:pPr>
      <w:r w:rsidRPr="00546DDD">
        <w:rPr>
          <w:rFonts w:ascii="Book Antiqua" w:eastAsia="Times New Roman" w:hAnsi="Book Antiqua" w:cs="Times New Roman"/>
          <w:b/>
          <w:color w:val="auto"/>
          <w:sz w:val="20"/>
          <w:szCs w:val="20"/>
        </w:rPr>
        <w:t>17. This phenomenon is responsible for a form of spectral line broadening with a Gaussian profile. This phenomenon is the basis for a form of ultrasound which measures blood flow. This phenomenon is used to prevent the source in Mössbauer spectroscopy from being monochromatic. Light with energy just below that of an electronic transition is used in a form of (*)</w:t>
      </w:r>
      <w:r w:rsidRPr="00546DDD">
        <w:rPr>
          <w:rFonts w:ascii="Book Antiqua" w:eastAsia="Times New Roman" w:hAnsi="Book Antiqua" w:cs="Times New Roman"/>
          <w:color w:val="auto"/>
          <w:sz w:val="20"/>
          <w:szCs w:val="20"/>
        </w:rPr>
        <w:t xml:space="preserve"> laser cooling reliant on this effect. In relativistic cases, the magnitude of this effect is equal to the square root of one plus beta over one minus beta. Classically this phenomenon is related to the velocity of the wave of interest, the source, and the receiver. This phenomenon explains why objects moving away from the viewer appear to be redshifted. For 10 points, name this phenomenon that explains the difference in pitch heard from a siren as it goes towards and away from a listener.</w:t>
      </w:r>
      <w:r w:rsidRPr="00546DDD">
        <w:rPr>
          <w:rFonts w:ascii="Book Antiqua" w:eastAsia="Times New Roman" w:hAnsi="Book Antiqua" w:cs="Times New Roman"/>
          <w:color w:val="auto"/>
          <w:sz w:val="20"/>
          <w:szCs w:val="20"/>
        </w:rPr>
        <w:br/>
        <w:t xml:space="preserve">ANSWER: </w:t>
      </w:r>
      <w:r w:rsidRPr="00546DDD">
        <w:rPr>
          <w:rFonts w:ascii="Book Antiqua" w:eastAsia="Times New Roman" w:hAnsi="Book Antiqua" w:cs="Times New Roman"/>
          <w:b/>
          <w:color w:val="auto"/>
          <w:sz w:val="20"/>
          <w:szCs w:val="20"/>
          <w:u w:val="single"/>
        </w:rPr>
        <w:t>Doppler</w:t>
      </w:r>
      <w:r w:rsidRPr="00546DDD">
        <w:rPr>
          <w:rFonts w:ascii="Book Antiqua" w:eastAsia="Times New Roman" w:hAnsi="Book Antiqua" w:cs="Times New Roman"/>
          <w:color w:val="auto"/>
          <w:sz w:val="20"/>
          <w:szCs w:val="20"/>
        </w:rPr>
        <w:t xml:space="preserve"> </w:t>
      </w:r>
      <w:proofErr w:type="gramStart"/>
      <w:r w:rsidRPr="00546DDD">
        <w:rPr>
          <w:rFonts w:ascii="Book Antiqua" w:eastAsia="Times New Roman" w:hAnsi="Book Antiqua" w:cs="Times New Roman"/>
          <w:color w:val="auto"/>
          <w:sz w:val="20"/>
          <w:szCs w:val="20"/>
        </w:rPr>
        <w:t>effect</w:t>
      </w:r>
      <w:proofErr w:type="gramEnd"/>
      <w:r w:rsidRPr="00546DDD">
        <w:rPr>
          <w:rFonts w:ascii="Book Antiqua" w:eastAsia="Times New Roman" w:hAnsi="Book Antiqua" w:cs="Times New Roman"/>
          <w:color w:val="auto"/>
          <w:sz w:val="20"/>
          <w:szCs w:val="20"/>
        </w:rPr>
        <w:t xml:space="preserve"> [prompt on </w:t>
      </w:r>
      <w:r w:rsidRPr="00546DDD">
        <w:rPr>
          <w:rFonts w:ascii="Book Antiqua" w:eastAsia="Times New Roman" w:hAnsi="Book Antiqua" w:cs="Times New Roman"/>
          <w:b/>
          <w:color w:val="auto"/>
          <w:sz w:val="20"/>
          <w:szCs w:val="20"/>
          <w:u w:val="single"/>
        </w:rPr>
        <w:t>redshift</w:t>
      </w:r>
      <w:r w:rsidRPr="00546DDD">
        <w:rPr>
          <w:rFonts w:ascii="Book Antiqua" w:eastAsia="Times New Roman" w:hAnsi="Book Antiqua" w:cs="Times New Roman"/>
          <w:color w:val="auto"/>
          <w:sz w:val="20"/>
          <w:szCs w:val="20"/>
        </w:rPr>
        <w:t>] &lt;Phys, AW&gt;</w:t>
      </w:r>
    </w:p>
    <w:p w:rsidR="00496F30" w:rsidRPr="00546DDD" w:rsidRDefault="00496F30" w:rsidP="00546DDD">
      <w:pPr>
        <w:keepLines/>
        <w:spacing w:line="240" w:lineRule="auto"/>
        <w:rPr>
          <w:rFonts w:ascii="Book Antiqua" w:hAnsi="Book Antiqua"/>
          <w:color w:val="auto"/>
        </w:rPr>
      </w:pPr>
    </w:p>
    <w:p w:rsidR="00496F30" w:rsidRPr="00546DDD" w:rsidRDefault="00A43454" w:rsidP="00546DDD">
      <w:pPr>
        <w:keepLines/>
        <w:spacing w:line="240" w:lineRule="auto"/>
        <w:rPr>
          <w:rFonts w:ascii="Book Antiqua" w:hAnsi="Book Antiqua"/>
          <w:color w:val="auto"/>
        </w:rPr>
      </w:pPr>
      <w:r w:rsidRPr="00546DDD">
        <w:rPr>
          <w:rFonts w:ascii="Book Antiqua" w:eastAsia="Times New Roman" w:hAnsi="Book Antiqua" w:cs="Times New Roman"/>
          <w:b/>
          <w:color w:val="auto"/>
          <w:sz w:val="20"/>
          <w:szCs w:val="20"/>
        </w:rPr>
        <w:t xml:space="preserve">18. This thinker built on Marx by arguing that fetishization is greater in specialized societies in essays like [emphasize] “Fashion” that explained his theory of the “tragedy of culture.” An essay by this thinker claims the plurality of stimuli in the modern world necessitates the creation of a “protective organ” to shelter the individual. This thinker argued that consciousness began with the creation of distance between subject and object that occurs through exchange. Using intellect allows one to overcome the (*) </w:t>
      </w:r>
      <w:r w:rsidRPr="00546DDD">
        <w:rPr>
          <w:rFonts w:ascii="Book Antiqua" w:eastAsia="Times New Roman" w:hAnsi="Book Antiqua" w:cs="Times New Roman"/>
          <w:color w:val="auto"/>
          <w:sz w:val="20"/>
          <w:szCs w:val="20"/>
        </w:rPr>
        <w:t xml:space="preserve">“blasé” of urban existence according to this sociologist, who argued that intellect developed along with the economy’s transition from barter to monetary exchange. For 10 points, name this German sociologist who wrote “The Metropolis and Mental Life” and </w:t>
      </w:r>
      <w:r w:rsidRPr="00546DDD">
        <w:rPr>
          <w:rFonts w:ascii="Book Antiqua" w:eastAsia="Times New Roman" w:hAnsi="Book Antiqua" w:cs="Times New Roman"/>
          <w:i/>
          <w:color w:val="auto"/>
          <w:sz w:val="20"/>
          <w:szCs w:val="20"/>
        </w:rPr>
        <w:t>The Philosophy of Money</w:t>
      </w:r>
      <w:r w:rsidRPr="00546DDD">
        <w:rPr>
          <w:rFonts w:ascii="Book Antiqua" w:eastAsia="Times New Roman" w:hAnsi="Book Antiqua" w:cs="Times New Roman"/>
          <w:color w:val="auto"/>
          <w:sz w:val="20"/>
          <w:szCs w:val="20"/>
        </w:rPr>
        <w:t>.</w:t>
      </w:r>
    </w:p>
    <w:p w:rsidR="00496F30" w:rsidRPr="00546DDD" w:rsidRDefault="00A43454" w:rsidP="00546DDD">
      <w:pPr>
        <w:keepLines/>
        <w:spacing w:line="240" w:lineRule="auto"/>
        <w:rPr>
          <w:rFonts w:ascii="Book Antiqua" w:hAnsi="Book Antiqua"/>
          <w:color w:val="auto"/>
        </w:rPr>
      </w:pPr>
      <w:r w:rsidRPr="00546DDD">
        <w:rPr>
          <w:rFonts w:ascii="Book Antiqua" w:eastAsia="Times New Roman" w:hAnsi="Book Antiqua" w:cs="Times New Roman"/>
          <w:color w:val="auto"/>
          <w:sz w:val="20"/>
          <w:szCs w:val="20"/>
        </w:rPr>
        <w:t xml:space="preserve">ANSWER: Georg </w:t>
      </w:r>
      <w:r w:rsidRPr="00546DDD">
        <w:rPr>
          <w:rFonts w:ascii="Book Antiqua" w:eastAsia="Times New Roman" w:hAnsi="Book Antiqua" w:cs="Times New Roman"/>
          <w:b/>
          <w:color w:val="auto"/>
          <w:sz w:val="20"/>
          <w:szCs w:val="20"/>
          <w:u w:val="single"/>
        </w:rPr>
        <w:t>Simmel</w:t>
      </w:r>
      <w:r w:rsidRPr="00546DDD">
        <w:rPr>
          <w:rFonts w:ascii="Book Antiqua" w:eastAsia="Times New Roman" w:hAnsi="Book Antiqua" w:cs="Times New Roman"/>
          <w:color w:val="auto"/>
          <w:sz w:val="20"/>
          <w:szCs w:val="20"/>
        </w:rPr>
        <w:t xml:space="preserve"> &lt;SocSci, WA&gt;</w:t>
      </w:r>
    </w:p>
    <w:p w:rsidR="00496F30" w:rsidRPr="00546DDD" w:rsidRDefault="00496F30" w:rsidP="00546DDD">
      <w:pPr>
        <w:keepLines/>
        <w:spacing w:line="240" w:lineRule="auto"/>
        <w:rPr>
          <w:rFonts w:ascii="Book Antiqua" w:hAnsi="Book Antiqua"/>
          <w:color w:val="auto"/>
        </w:rPr>
      </w:pPr>
    </w:p>
    <w:p w:rsidR="00496F30" w:rsidRPr="00546DDD" w:rsidRDefault="00A43454" w:rsidP="00546DDD">
      <w:pPr>
        <w:keepLines/>
        <w:spacing w:line="240" w:lineRule="auto"/>
        <w:rPr>
          <w:rFonts w:ascii="Book Antiqua" w:hAnsi="Book Antiqua"/>
          <w:color w:val="auto"/>
        </w:rPr>
      </w:pPr>
      <w:r w:rsidRPr="00546DDD">
        <w:rPr>
          <w:rFonts w:ascii="Book Antiqua" w:eastAsia="Times New Roman" w:hAnsi="Book Antiqua" w:cs="Times New Roman"/>
          <w:b/>
          <w:color w:val="auto"/>
          <w:sz w:val="20"/>
          <w:szCs w:val="20"/>
        </w:rPr>
        <w:t xml:space="preserve">19. A solo for this instrument opens the second track on </w:t>
      </w:r>
      <w:r w:rsidRPr="00546DDD">
        <w:rPr>
          <w:rFonts w:ascii="Book Antiqua" w:eastAsia="Times New Roman" w:hAnsi="Book Antiqua" w:cs="Times New Roman"/>
          <w:b/>
          <w:i/>
          <w:color w:val="auto"/>
          <w:sz w:val="20"/>
          <w:szCs w:val="20"/>
        </w:rPr>
        <w:t>A Love Supreme</w:t>
      </w:r>
      <w:r w:rsidRPr="00546DDD">
        <w:rPr>
          <w:rFonts w:ascii="Book Antiqua" w:eastAsia="Times New Roman" w:hAnsi="Book Antiqua" w:cs="Times New Roman"/>
          <w:b/>
          <w:color w:val="auto"/>
          <w:sz w:val="20"/>
          <w:szCs w:val="20"/>
        </w:rPr>
        <w:t xml:space="preserve">. The first track on </w:t>
      </w:r>
      <w:r w:rsidRPr="00546DDD">
        <w:rPr>
          <w:rFonts w:ascii="Book Antiqua" w:eastAsia="Times New Roman" w:hAnsi="Book Antiqua" w:cs="Times New Roman"/>
          <w:b/>
          <w:i/>
          <w:color w:val="auto"/>
          <w:sz w:val="20"/>
          <w:szCs w:val="20"/>
        </w:rPr>
        <w:t xml:space="preserve">A Love Supreme </w:t>
      </w:r>
      <w:r w:rsidRPr="00546DDD">
        <w:rPr>
          <w:rFonts w:ascii="Book Antiqua" w:eastAsia="Times New Roman" w:hAnsi="Book Antiqua" w:cs="Times New Roman"/>
          <w:b/>
          <w:color w:val="auto"/>
          <w:sz w:val="20"/>
          <w:szCs w:val="20"/>
        </w:rPr>
        <w:t>has this instrument introduce a recurring four-note motif that transforms into the title chant. A performer of this instrument arranged “Il B.S.” from his earlier “Haitian Fight Song.” This instrument plays the opening notes of “So What.” One of its performers slammed Arkansas’s 1957 forced segregation of high schools and paid tribute to the late saxophonist (*)</w:t>
      </w:r>
      <w:r w:rsidRPr="00546DDD">
        <w:rPr>
          <w:rFonts w:ascii="Book Antiqua" w:eastAsia="Times New Roman" w:hAnsi="Book Antiqua" w:cs="Times New Roman"/>
          <w:color w:val="auto"/>
          <w:sz w:val="20"/>
          <w:szCs w:val="20"/>
        </w:rPr>
        <w:t xml:space="preserve"> Lester Young on the tracks “Fables of Faubus” and “Goodbye Pork Pie Hat.” Those tracks appear on an album titled for that performer of this instrument followed by the words </w:t>
      </w:r>
      <w:r w:rsidRPr="00546DDD">
        <w:rPr>
          <w:rFonts w:ascii="Book Antiqua" w:eastAsia="Times New Roman" w:hAnsi="Book Antiqua" w:cs="Times New Roman"/>
          <w:i/>
          <w:color w:val="auto"/>
          <w:sz w:val="20"/>
          <w:szCs w:val="20"/>
        </w:rPr>
        <w:t>Ah Um</w:t>
      </w:r>
      <w:r w:rsidRPr="00546DDD">
        <w:rPr>
          <w:rFonts w:ascii="Book Antiqua" w:eastAsia="Times New Roman" w:hAnsi="Book Antiqua" w:cs="Times New Roman"/>
          <w:color w:val="auto"/>
          <w:sz w:val="20"/>
          <w:szCs w:val="20"/>
        </w:rPr>
        <w:t>. With a piano and drums, this instrument comprises a standard jazz trio. Charles Mingus played -- for 10 points -- what lowest-pitched string instrument?</w:t>
      </w:r>
    </w:p>
    <w:p w:rsidR="00496F30" w:rsidRPr="00546DDD" w:rsidRDefault="00A43454" w:rsidP="00546DDD">
      <w:pPr>
        <w:keepLines/>
        <w:spacing w:line="240" w:lineRule="auto"/>
        <w:rPr>
          <w:rFonts w:ascii="Book Antiqua" w:hAnsi="Book Antiqua"/>
          <w:color w:val="auto"/>
        </w:rPr>
      </w:pPr>
      <w:r w:rsidRPr="00546DDD">
        <w:rPr>
          <w:rFonts w:ascii="Book Antiqua" w:eastAsia="Times New Roman" w:hAnsi="Book Antiqua" w:cs="Times New Roman"/>
          <w:color w:val="auto"/>
          <w:sz w:val="20"/>
          <w:szCs w:val="20"/>
        </w:rPr>
        <w:t xml:space="preserve">ANSWER: double </w:t>
      </w:r>
      <w:r w:rsidRPr="00546DDD">
        <w:rPr>
          <w:rFonts w:ascii="Book Antiqua" w:eastAsia="Times New Roman" w:hAnsi="Book Antiqua" w:cs="Times New Roman"/>
          <w:b/>
          <w:color w:val="auto"/>
          <w:sz w:val="20"/>
          <w:szCs w:val="20"/>
          <w:u w:val="single"/>
        </w:rPr>
        <w:t>bass</w:t>
      </w:r>
      <w:r w:rsidRPr="00546DDD">
        <w:rPr>
          <w:rFonts w:ascii="Book Antiqua" w:eastAsia="Times New Roman" w:hAnsi="Book Antiqua" w:cs="Times New Roman"/>
          <w:color w:val="auto"/>
          <w:sz w:val="20"/>
          <w:szCs w:val="20"/>
        </w:rPr>
        <w:t xml:space="preserve"> [or upright </w:t>
      </w:r>
      <w:r w:rsidRPr="00546DDD">
        <w:rPr>
          <w:rFonts w:ascii="Book Antiqua" w:eastAsia="Times New Roman" w:hAnsi="Book Antiqua" w:cs="Times New Roman"/>
          <w:b/>
          <w:color w:val="auto"/>
          <w:sz w:val="20"/>
          <w:szCs w:val="20"/>
          <w:u w:val="single"/>
        </w:rPr>
        <w:t>bass</w:t>
      </w:r>
      <w:r w:rsidRPr="00546DDD">
        <w:rPr>
          <w:rFonts w:ascii="Book Antiqua" w:eastAsia="Times New Roman" w:hAnsi="Book Antiqua" w:cs="Times New Roman"/>
          <w:color w:val="auto"/>
          <w:sz w:val="20"/>
          <w:szCs w:val="20"/>
        </w:rPr>
        <w:t xml:space="preserve">; or </w:t>
      </w:r>
      <w:r w:rsidRPr="00546DDD">
        <w:rPr>
          <w:rFonts w:ascii="Book Antiqua" w:eastAsia="Times New Roman" w:hAnsi="Book Antiqua" w:cs="Times New Roman"/>
          <w:b/>
          <w:color w:val="auto"/>
          <w:sz w:val="20"/>
          <w:szCs w:val="20"/>
          <w:u w:val="single"/>
        </w:rPr>
        <w:t>contrabass</w:t>
      </w:r>
      <w:r w:rsidRPr="00546DDD">
        <w:rPr>
          <w:rFonts w:ascii="Book Antiqua" w:eastAsia="Times New Roman" w:hAnsi="Book Antiqua" w:cs="Times New Roman"/>
          <w:color w:val="auto"/>
          <w:sz w:val="20"/>
          <w:szCs w:val="20"/>
        </w:rPr>
        <w:t>] &lt;OArts, EK&gt;</w:t>
      </w:r>
    </w:p>
    <w:p w:rsidR="00496F30" w:rsidRPr="00546DDD" w:rsidRDefault="00496F30" w:rsidP="00546DDD">
      <w:pPr>
        <w:keepLines/>
        <w:spacing w:line="240" w:lineRule="auto"/>
        <w:rPr>
          <w:rFonts w:ascii="Book Antiqua" w:hAnsi="Book Antiqua"/>
          <w:color w:val="auto"/>
        </w:rPr>
      </w:pPr>
    </w:p>
    <w:p w:rsidR="00496F30" w:rsidRPr="00546DDD" w:rsidRDefault="00A43454" w:rsidP="00546DDD">
      <w:pPr>
        <w:keepLines/>
        <w:spacing w:line="240" w:lineRule="auto"/>
        <w:rPr>
          <w:rFonts w:ascii="Book Antiqua" w:hAnsi="Book Antiqua"/>
          <w:color w:val="auto"/>
        </w:rPr>
      </w:pPr>
      <w:r w:rsidRPr="00546DDD">
        <w:rPr>
          <w:rFonts w:ascii="Book Antiqua" w:eastAsia="Times New Roman" w:hAnsi="Book Antiqua" w:cs="Times New Roman"/>
          <w:b/>
          <w:color w:val="auto"/>
          <w:sz w:val="20"/>
          <w:szCs w:val="20"/>
        </w:rPr>
        <w:t>20. A poem set at this place ends with sculptors channeling dolphins swimming through the “gong-tormented sea” while working in the “golden smithies of the Emperor.” In a poem invoking this location, the speaker contrasts “birds… in their music” and “sensual intellect” with “a form as Grecian goldsmiths make.” This city is the thematic center of two poems which examines its author’s artistry alongside “changeless metal” and “the (*)</w:t>
      </w:r>
      <w:r w:rsidRPr="00546DDD">
        <w:rPr>
          <w:rFonts w:ascii="Book Antiqua" w:eastAsia="Times New Roman" w:hAnsi="Book Antiqua" w:cs="Times New Roman"/>
          <w:color w:val="auto"/>
          <w:sz w:val="20"/>
          <w:szCs w:val="20"/>
        </w:rPr>
        <w:t xml:space="preserve"> artifice of eternity.” While going to this city, the speaker of a poem invokes “a tattered coat upon a rag” because “an aged man is but a paltry thing.” A poem with this city in its title opens “That is no country for old men.” For 10 points, W.B. Yeats wrote a poem titled for “Sailing to” what city?</w:t>
      </w:r>
    </w:p>
    <w:p w:rsidR="00496F30" w:rsidRPr="00546DDD" w:rsidRDefault="00A43454" w:rsidP="00546DDD">
      <w:pPr>
        <w:keepLines/>
        <w:spacing w:line="240" w:lineRule="auto"/>
        <w:rPr>
          <w:rFonts w:ascii="Book Antiqua" w:hAnsi="Book Antiqua"/>
          <w:color w:val="auto"/>
        </w:rPr>
      </w:pPr>
      <w:r w:rsidRPr="00546DDD">
        <w:rPr>
          <w:rFonts w:ascii="Book Antiqua" w:eastAsia="Times New Roman" w:hAnsi="Book Antiqua" w:cs="Times New Roman"/>
          <w:color w:val="auto"/>
          <w:sz w:val="20"/>
          <w:szCs w:val="20"/>
        </w:rPr>
        <w:t>ANSWER: “</w:t>
      </w:r>
      <w:r w:rsidRPr="00546DDD">
        <w:rPr>
          <w:rFonts w:ascii="Book Antiqua" w:eastAsia="Times New Roman" w:hAnsi="Book Antiqua" w:cs="Times New Roman"/>
          <w:b/>
          <w:color w:val="auto"/>
          <w:sz w:val="20"/>
          <w:szCs w:val="20"/>
          <w:u w:val="single"/>
        </w:rPr>
        <w:t>Byzantium</w:t>
      </w:r>
      <w:r w:rsidRPr="00546DDD">
        <w:rPr>
          <w:rFonts w:ascii="Book Antiqua" w:eastAsia="Times New Roman" w:hAnsi="Book Antiqua" w:cs="Times New Roman"/>
          <w:color w:val="auto"/>
          <w:sz w:val="20"/>
          <w:szCs w:val="20"/>
        </w:rPr>
        <w:t xml:space="preserve">” [accept “Sailing to </w:t>
      </w:r>
      <w:r w:rsidRPr="00546DDD">
        <w:rPr>
          <w:rFonts w:ascii="Book Antiqua" w:eastAsia="Times New Roman" w:hAnsi="Book Antiqua" w:cs="Times New Roman"/>
          <w:b/>
          <w:color w:val="auto"/>
          <w:sz w:val="20"/>
          <w:szCs w:val="20"/>
          <w:u w:val="single"/>
        </w:rPr>
        <w:t>Byzantium</w:t>
      </w:r>
      <w:r w:rsidRPr="00546DDD">
        <w:rPr>
          <w:rFonts w:ascii="Book Antiqua" w:eastAsia="Times New Roman" w:hAnsi="Book Antiqua" w:cs="Times New Roman"/>
          <w:color w:val="auto"/>
          <w:sz w:val="20"/>
          <w:szCs w:val="20"/>
        </w:rPr>
        <w:t>”; do not accept “Istanbul” or “Constantinople”] &lt;BritLit, JC&gt;</w:t>
      </w:r>
    </w:p>
    <w:p w:rsidR="00496F30" w:rsidRPr="00546DDD" w:rsidRDefault="00496F30" w:rsidP="00546DDD">
      <w:pPr>
        <w:keepLines/>
        <w:spacing w:line="240" w:lineRule="auto"/>
        <w:rPr>
          <w:rFonts w:ascii="Book Antiqua" w:hAnsi="Book Antiqua"/>
          <w:color w:val="auto"/>
        </w:rPr>
      </w:pPr>
    </w:p>
    <w:p w:rsidR="00496F30" w:rsidRPr="00546DDD" w:rsidRDefault="00A43454" w:rsidP="00546DDD">
      <w:pPr>
        <w:keepLines/>
        <w:spacing w:line="240" w:lineRule="auto"/>
        <w:rPr>
          <w:rFonts w:ascii="Book Antiqua" w:hAnsi="Book Antiqua"/>
          <w:color w:val="auto"/>
        </w:rPr>
      </w:pPr>
      <w:r w:rsidRPr="00546DDD">
        <w:rPr>
          <w:rFonts w:ascii="Book Antiqua" w:eastAsia="Times New Roman" w:hAnsi="Book Antiqua" w:cs="Times New Roman"/>
          <w:color w:val="auto"/>
          <w:sz w:val="20"/>
          <w:szCs w:val="20"/>
        </w:rPr>
        <w:t xml:space="preserve">IF THE GAME IS A TIE AFTER REGULATION: Report to the tournament director. Then, read a bonus from the tiebreakers packet that the tournament director determines the team has not yet heard. </w:t>
      </w:r>
    </w:p>
    <w:p w:rsidR="00496F30" w:rsidRPr="00546DDD" w:rsidRDefault="00496F30" w:rsidP="00546DDD">
      <w:pPr>
        <w:keepLines/>
        <w:spacing w:line="240" w:lineRule="auto"/>
        <w:rPr>
          <w:rFonts w:ascii="Book Antiqua" w:hAnsi="Book Antiqua"/>
          <w:color w:val="auto"/>
        </w:rPr>
      </w:pPr>
    </w:p>
    <w:p w:rsidR="00496F30" w:rsidRPr="00546DDD" w:rsidRDefault="00496F30" w:rsidP="00546DDD">
      <w:pPr>
        <w:keepLines/>
        <w:spacing w:line="240" w:lineRule="auto"/>
        <w:rPr>
          <w:rFonts w:ascii="Book Antiqua" w:hAnsi="Book Antiqua"/>
          <w:color w:val="auto"/>
        </w:rPr>
      </w:pPr>
    </w:p>
    <w:p w:rsidR="00496F30" w:rsidRPr="00546DDD" w:rsidRDefault="00496F30" w:rsidP="00546DDD">
      <w:pPr>
        <w:keepLines/>
        <w:spacing w:line="240" w:lineRule="auto"/>
        <w:rPr>
          <w:rFonts w:ascii="Book Antiqua" w:hAnsi="Book Antiqua"/>
          <w:color w:val="auto"/>
        </w:rPr>
      </w:pPr>
    </w:p>
    <w:p w:rsidR="00496F30" w:rsidRPr="00546DDD" w:rsidRDefault="00A43454" w:rsidP="00546DDD">
      <w:pPr>
        <w:keepLines/>
        <w:spacing w:line="240" w:lineRule="auto"/>
        <w:rPr>
          <w:rFonts w:ascii="Book Antiqua" w:hAnsi="Book Antiqua"/>
          <w:color w:val="auto"/>
        </w:rPr>
      </w:pPr>
      <w:r w:rsidRPr="00546DDD">
        <w:rPr>
          <w:rFonts w:ascii="Book Antiqua" w:hAnsi="Book Antiqua"/>
          <w:color w:val="auto"/>
        </w:rPr>
        <w:br w:type="page"/>
      </w:r>
    </w:p>
    <w:p w:rsidR="00496F30" w:rsidRPr="00546DDD" w:rsidRDefault="00496F30" w:rsidP="00546DDD">
      <w:pPr>
        <w:keepLines/>
        <w:spacing w:line="240" w:lineRule="auto"/>
        <w:rPr>
          <w:rFonts w:ascii="Book Antiqua" w:hAnsi="Book Antiqua"/>
          <w:color w:val="auto"/>
        </w:rPr>
      </w:pPr>
    </w:p>
    <w:p w:rsidR="00496F30" w:rsidRPr="00546DDD" w:rsidRDefault="00A43454" w:rsidP="00546DDD">
      <w:pPr>
        <w:keepLines/>
        <w:spacing w:line="240" w:lineRule="auto"/>
        <w:jc w:val="center"/>
        <w:rPr>
          <w:rFonts w:ascii="Book Antiqua" w:hAnsi="Book Antiqua"/>
          <w:color w:val="auto"/>
        </w:rPr>
      </w:pPr>
      <w:r w:rsidRPr="00546DDD">
        <w:rPr>
          <w:rFonts w:ascii="Book Antiqua" w:eastAsia="Times New Roman" w:hAnsi="Book Antiqua" w:cs="Times New Roman"/>
          <w:b/>
          <w:color w:val="auto"/>
          <w:sz w:val="20"/>
          <w:szCs w:val="20"/>
        </w:rPr>
        <w:t>BONUSES</w:t>
      </w:r>
    </w:p>
    <w:p w:rsidR="00496F30" w:rsidRPr="00546DDD" w:rsidRDefault="00496F30" w:rsidP="00546DDD">
      <w:pPr>
        <w:keepLines/>
        <w:spacing w:line="240" w:lineRule="auto"/>
        <w:rPr>
          <w:rFonts w:ascii="Book Antiqua" w:hAnsi="Book Antiqua"/>
          <w:color w:val="auto"/>
        </w:rPr>
      </w:pPr>
    </w:p>
    <w:p w:rsidR="00496F30" w:rsidRPr="00546DDD" w:rsidRDefault="00A43454" w:rsidP="00546DDD">
      <w:pPr>
        <w:keepLines/>
        <w:spacing w:line="240" w:lineRule="auto"/>
        <w:rPr>
          <w:rFonts w:ascii="Book Antiqua" w:hAnsi="Book Antiqua"/>
          <w:color w:val="auto"/>
        </w:rPr>
      </w:pPr>
      <w:r w:rsidRPr="00546DDD">
        <w:rPr>
          <w:rFonts w:ascii="Book Antiqua" w:eastAsia="Times New Roman" w:hAnsi="Book Antiqua" w:cs="Times New Roman"/>
          <w:color w:val="auto"/>
          <w:sz w:val="20"/>
          <w:szCs w:val="20"/>
        </w:rPr>
        <w:t>1. This country was outraged by its inability to annex Fiume in the wake of WWI. For 10 points each:</w:t>
      </w:r>
    </w:p>
    <w:p w:rsidR="00496F30" w:rsidRPr="00546DDD" w:rsidRDefault="00A43454" w:rsidP="00546DDD">
      <w:pPr>
        <w:keepLines/>
        <w:spacing w:line="240" w:lineRule="auto"/>
        <w:rPr>
          <w:rFonts w:ascii="Book Antiqua" w:hAnsi="Book Antiqua"/>
          <w:color w:val="auto"/>
        </w:rPr>
      </w:pPr>
      <w:r w:rsidRPr="00546DDD">
        <w:rPr>
          <w:rFonts w:ascii="Book Antiqua" w:eastAsia="Times New Roman" w:hAnsi="Book Antiqua" w:cs="Times New Roman"/>
          <w:color w:val="auto"/>
          <w:sz w:val="20"/>
          <w:szCs w:val="20"/>
        </w:rPr>
        <w:t>[10] Name this country whose thwarted territorial ambitions after the Versailles Conference led to the coining of the term “mutilated victory.” It entered the war via the secret and overtly transactional Treaty of London in 1915.</w:t>
      </w:r>
    </w:p>
    <w:p w:rsidR="00496F30" w:rsidRPr="00546DDD" w:rsidRDefault="00A43454" w:rsidP="00546DDD">
      <w:pPr>
        <w:keepLines/>
        <w:spacing w:line="240" w:lineRule="auto"/>
        <w:rPr>
          <w:rFonts w:ascii="Book Antiqua" w:hAnsi="Book Antiqua"/>
          <w:color w:val="auto"/>
        </w:rPr>
      </w:pPr>
      <w:r w:rsidRPr="00546DDD">
        <w:rPr>
          <w:rFonts w:ascii="Book Antiqua" w:eastAsia="Times New Roman" w:hAnsi="Book Antiqua" w:cs="Times New Roman"/>
          <w:color w:val="auto"/>
          <w:sz w:val="20"/>
          <w:szCs w:val="20"/>
        </w:rPr>
        <w:t xml:space="preserve">ANSWER: </w:t>
      </w:r>
      <w:r w:rsidRPr="00546DDD">
        <w:rPr>
          <w:rFonts w:ascii="Book Antiqua" w:eastAsia="Times New Roman" w:hAnsi="Book Antiqua" w:cs="Times New Roman"/>
          <w:b/>
          <w:color w:val="auto"/>
          <w:sz w:val="20"/>
          <w:szCs w:val="20"/>
          <w:u w:val="single"/>
        </w:rPr>
        <w:t>Italy</w:t>
      </w:r>
      <w:r w:rsidRPr="00546DDD">
        <w:rPr>
          <w:rFonts w:ascii="Book Antiqua" w:eastAsia="Times New Roman" w:hAnsi="Book Antiqua" w:cs="Times New Roman"/>
          <w:color w:val="auto"/>
          <w:sz w:val="20"/>
          <w:szCs w:val="20"/>
        </w:rPr>
        <w:t xml:space="preserve"> [or Repubblica </w:t>
      </w:r>
      <w:r w:rsidRPr="00546DDD">
        <w:rPr>
          <w:rFonts w:ascii="Book Antiqua" w:eastAsia="Times New Roman" w:hAnsi="Book Antiqua" w:cs="Times New Roman"/>
          <w:b/>
          <w:color w:val="auto"/>
          <w:sz w:val="20"/>
          <w:szCs w:val="20"/>
          <w:u w:val="single"/>
        </w:rPr>
        <w:t>Italia</w:t>
      </w:r>
      <w:r w:rsidRPr="00546DDD">
        <w:rPr>
          <w:rFonts w:ascii="Book Antiqua" w:eastAsia="Times New Roman" w:hAnsi="Book Antiqua" w:cs="Times New Roman"/>
          <w:color w:val="auto"/>
          <w:sz w:val="20"/>
          <w:szCs w:val="20"/>
        </w:rPr>
        <w:t>na]</w:t>
      </w:r>
    </w:p>
    <w:p w:rsidR="00496F30" w:rsidRPr="00546DDD" w:rsidRDefault="00A43454" w:rsidP="00546DDD">
      <w:pPr>
        <w:keepLines/>
        <w:spacing w:line="240" w:lineRule="auto"/>
        <w:rPr>
          <w:rFonts w:ascii="Book Antiqua" w:hAnsi="Book Antiqua"/>
          <w:color w:val="auto"/>
        </w:rPr>
      </w:pPr>
      <w:r w:rsidRPr="00546DDD">
        <w:rPr>
          <w:rFonts w:ascii="Book Antiqua" w:eastAsia="Times New Roman" w:hAnsi="Book Antiqua" w:cs="Times New Roman"/>
          <w:color w:val="auto"/>
          <w:sz w:val="20"/>
          <w:szCs w:val="20"/>
        </w:rPr>
        <w:t xml:space="preserve">[10] The coiner of the term “mutilated victory,” Gabriele </w:t>
      </w:r>
      <w:proofErr w:type="gramStart"/>
      <w:r w:rsidRPr="00546DDD">
        <w:rPr>
          <w:rFonts w:ascii="Book Antiqua" w:eastAsia="Times New Roman" w:hAnsi="Book Antiqua" w:cs="Times New Roman"/>
          <w:color w:val="auto"/>
          <w:sz w:val="20"/>
          <w:szCs w:val="20"/>
        </w:rPr>
        <w:t>d’Annunzio</w:t>
      </w:r>
      <w:proofErr w:type="gramEnd"/>
      <w:r w:rsidRPr="00546DDD">
        <w:rPr>
          <w:rFonts w:ascii="Book Antiqua" w:eastAsia="Times New Roman" w:hAnsi="Book Antiqua" w:cs="Times New Roman"/>
          <w:color w:val="auto"/>
          <w:sz w:val="20"/>
          <w:szCs w:val="20"/>
        </w:rPr>
        <w:t>, is considered a predecessor to this Italian Facist, who was lovingly called “Il Duce.”</w:t>
      </w:r>
    </w:p>
    <w:p w:rsidR="00496F30" w:rsidRPr="00546DDD" w:rsidRDefault="00A43454" w:rsidP="00546DDD">
      <w:pPr>
        <w:keepLines/>
        <w:spacing w:line="240" w:lineRule="auto"/>
        <w:rPr>
          <w:rFonts w:ascii="Book Antiqua" w:hAnsi="Book Antiqua"/>
          <w:color w:val="auto"/>
        </w:rPr>
      </w:pPr>
      <w:r w:rsidRPr="00546DDD">
        <w:rPr>
          <w:rFonts w:ascii="Book Antiqua" w:eastAsia="Times New Roman" w:hAnsi="Book Antiqua" w:cs="Times New Roman"/>
          <w:color w:val="auto"/>
          <w:sz w:val="20"/>
          <w:szCs w:val="20"/>
        </w:rPr>
        <w:t xml:space="preserve">ANSWER: Benito Amilcare Andrea </w:t>
      </w:r>
      <w:r w:rsidRPr="00546DDD">
        <w:rPr>
          <w:rFonts w:ascii="Book Antiqua" w:eastAsia="Times New Roman" w:hAnsi="Book Antiqua" w:cs="Times New Roman"/>
          <w:b/>
          <w:color w:val="auto"/>
          <w:sz w:val="20"/>
          <w:szCs w:val="20"/>
          <w:u w:val="single"/>
        </w:rPr>
        <w:t>Mussolini</w:t>
      </w:r>
    </w:p>
    <w:p w:rsidR="00496F30" w:rsidRPr="00546DDD" w:rsidRDefault="00A43454" w:rsidP="00546DDD">
      <w:pPr>
        <w:keepLines/>
        <w:spacing w:line="240" w:lineRule="auto"/>
        <w:rPr>
          <w:rFonts w:ascii="Book Antiqua" w:hAnsi="Book Antiqua"/>
          <w:color w:val="auto"/>
        </w:rPr>
      </w:pPr>
      <w:r w:rsidRPr="00546DDD">
        <w:rPr>
          <w:rFonts w:ascii="Book Antiqua" w:eastAsia="Times New Roman" w:hAnsi="Book Antiqua" w:cs="Times New Roman"/>
          <w:color w:val="auto"/>
          <w:sz w:val="20"/>
          <w:szCs w:val="20"/>
        </w:rPr>
        <w:t>[10] The term for this nationalistic belief originated with late 19th-century Italy’s desires to incorporate places like Savoy and Nice into Italy. This concept involves claiming rightful ownership of territories on an ethnic or historical basis, and is pretty often - actually, almost always - a guise for grabbing land.</w:t>
      </w:r>
    </w:p>
    <w:p w:rsidR="00496F30" w:rsidRPr="00546DDD" w:rsidRDefault="00A43454" w:rsidP="00546DDD">
      <w:pPr>
        <w:keepLines/>
        <w:spacing w:line="240" w:lineRule="auto"/>
        <w:rPr>
          <w:rFonts w:ascii="Book Antiqua" w:hAnsi="Book Antiqua"/>
          <w:color w:val="auto"/>
        </w:rPr>
      </w:pPr>
      <w:r w:rsidRPr="00546DDD">
        <w:rPr>
          <w:rFonts w:ascii="Book Antiqua" w:eastAsia="Times New Roman" w:hAnsi="Book Antiqua" w:cs="Times New Roman"/>
          <w:color w:val="auto"/>
          <w:sz w:val="20"/>
          <w:szCs w:val="20"/>
        </w:rPr>
        <w:t xml:space="preserve">ANSWER: </w:t>
      </w:r>
      <w:r w:rsidRPr="00546DDD">
        <w:rPr>
          <w:rFonts w:ascii="Book Antiqua" w:eastAsia="Times New Roman" w:hAnsi="Book Antiqua" w:cs="Times New Roman"/>
          <w:b/>
          <w:color w:val="auto"/>
          <w:sz w:val="20"/>
          <w:szCs w:val="20"/>
          <w:u w:val="single"/>
        </w:rPr>
        <w:t>irredent</w:t>
      </w:r>
      <w:r w:rsidRPr="00546DDD">
        <w:rPr>
          <w:rFonts w:ascii="Book Antiqua" w:eastAsia="Times New Roman" w:hAnsi="Book Antiqua" w:cs="Times New Roman"/>
          <w:color w:val="auto"/>
          <w:sz w:val="20"/>
          <w:szCs w:val="20"/>
        </w:rPr>
        <w:t xml:space="preserve">ism [or </w:t>
      </w:r>
      <w:r w:rsidRPr="00546DDD">
        <w:rPr>
          <w:rFonts w:ascii="Book Antiqua" w:eastAsia="Times New Roman" w:hAnsi="Book Antiqua" w:cs="Times New Roman"/>
          <w:b/>
          <w:color w:val="auto"/>
          <w:sz w:val="20"/>
          <w:szCs w:val="20"/>
          <w:u w:val="single"/>
        </w:rPr>
        <w:t>irredento</w:t>
      </w:r>
      <w:r w:rsidRPr="00546DDD">
        <w:rPr>
          <w:rFonts w:ascii="Book Antiqua" w:eastAsia="Times New Roman" w:hAnsi="Book Antiqua" w:cs="Times New Roman"/>
          <w:color w:val="auto"/>
          <w:sz w:val="20"/>
          <w:szCs w:val="20"/>
        </w:rPr>
        <w:t>; accept word forms] &lt;EuroHist, JZ&gt;</w:t>
      </w:r>
    </w:p>
    <w:p w:rsidR="00496F30" w:rsidRPr="00546DDD" w:rsidRDefault="00496F30" w:rsidP="00546DDD">
      <w:pPr>
        <w:keepLines/>
        <w:spacing w:line="240" w:lineRule="auto"/>
        <w:rPr>
          <w:rFonts w:ascii="Book Antiqua" w:hAnsi="Book Antiqua"/>
          <w:color w:val="auto"/>
        </w:rPr>
      </w:pPr>
    </w:p>
    <w:p w:rsidR="00496F30" w:rsidRPr="00546DDD" w:rsidRDefault="00A43454" w:rsidP="00546DDD">
      <w:pPr>
        <w:keepLines/>
        <w:spacing w:line="240" w:lineRule="auto"/>
        <w:rPr>
          <w:rFonts w:ascii="Book Antiqua" w:hAnsi="Book Antiqua"/>
          <w:color w:val="auto"/>
        </w:rPr>
      </w:pPr>
      <w:r w:rsidRPr="00546DDD">
        <w:rPr>
          <w:rFonts w:ascii="Book Antiqua" w:eastAsia="Times New Roman" w:hAnsi="Book Antiqua" w:cs="Times New Roman"/>
          <w:color w:val="auto"/>
          <w:sz w:val="20"/>
          <w:szCs w:val="20"/>
        </w:rPr>
        <w:t>2. Ancient Greek methods of performing this religious task included cleromancy, which was done using lots. For 10 points each:</w:t>
      </w:r>
    </w:p>
    <w:p w:rsidR="00496F30" w:rsidRPr="00546DDD" w:rsidRDefault="00A43454" w:rsidP="00546DDD">
      <w:pPr>
        <w:keepLines/>
        <w:spacing w:line="240" w:lineRule="auto"/>
        <w:rPr>
          <w:rFonts w:ascii="Book Antiqua" w:hAnsi="Book Antiqua"/>
          <w:color w:val="auto"/>
        </w:rPr>
      </w:pPr>
      <w:r w:rsidRPr="00546DDD">
        <w:rPr>
          <w:rFonts w:ascii="Book Antiqua" w:eastAsia="Times New Roman" w:hAnsi="Book Antiqua" w:cs="Times New Roman"/>
          <w:color w:val="auto"/>
          <w:sz w:val="20"/>
          <w:szCs w:val="20"/>
        </w:rPr>
        <w:t xml:space="preserve">[10] Identify this religious practice, one example of which is </w:t>
      </w:r>
      <w:r w:rsidRPr="00546DDD">
        <w:rPr>
          <w:rFonts w:ascii="Book Antiqua" w:eastAsia="Times New Roman" w:hAnsi="Book Antiqua" w:cs="Times New Roman"/>
          <w:i/>
          <w:color w:val="auto"/>
          <w:sz w:val="20"/>
          <w:szCs w:val="20"/>
        </w:rPr>
        <w:t>ifá</w:t>
      </w:r>
      <w:r w:rsidRPr="00546DDD">
        <w:rPr>
          <w:rFonts w:ascii="Book Antiqua" w:eastAsia="Times New Roman" w:hAnsi="Book Antiqua" w:cs="Times New Roman"/>
          <w:color w:val="auto"/>
          <w:sz w:val="20"/>
          <w:szCs w:val="20"/>
        </w:rPr>
        <w:t xml:space="preserve"> </w:t>
      </w:r>
      <w:r w:rsidRPr="00546DDD">
        <w:rPr>
          <w:rFonts w:ascii="Book Antiqua" w:eastAsia="Times New Roman" w:hAnsi="Book Antiqua" w:cs="Times New Roman"/>
          <w:color w:val="auto"/>
          <w:sz w:val="16"/>
          <w:szCs w:val="16"/>
        </w:rPr>
        <w:t>[ee-FAH]</w:t>
      </w:r>
      <w:r w:rsidRPr="00546DDD">
        <w:rPr>
          <w:rFonts w:ascii="Book Antiqua" w:eastAsia="Times New Roman" w:hAnsi="Book Antiqua" w:cs="Times New Roman"/>
          <w:color w:val="auto"/>
          <w:sz w:val="20"/>
          <w:szCs w:val="20"/>
        </w:rPr>
        <w:t xml:space="preserve">, which is practiced by </w:t>
      </w:r>
      <w:r w:rsidRPr="00546DDD">
        <w:rPr>
          <w:rFonts w:ascii="Book Antiqua" w:eastAsia="Times New Roman" w:hAnsi="Book Antiqua" w:cs="Times New Roman"/>
          <w:i/>
          <w:color w:val="auto"/>
          <w:sz w:val="20"/>
          <w:szCs w:val="20"/>
        </w:rPr>
        <w:t>babalawo</w:t>
      </w:r>
      <w:r w:rsidRPr="00546DDD">
        <w:rPr>
          <w:rFonts w:ascii="Book Antiqua" w:eastAsia="Times New Roman" w:hAnsi="Book Antiqua" w:cs="Times New Roman"/>
          <w:color w:val="auto"/>
          <w:sz w:val="20"/>
          <w:szCs w:val="20"/>
        </w:rPr>
        <w:t xml:space="preserve"> priests in many religions of West African origin.</w:t>
      </w:r>
    </w:p>
    <w:p w:rsidR="00496F30" w:rsidRPr="00546DDD" w:rsidRDefault="00A43454" w:rsidP="00546DDD">
      <w:pPr>
        <w:keepLines/>
        <w:spacing w:line="240" w:lineRule="auto"/>
        <w:rPr>
          <w:rFonts w:ascii="Book Antiqua" w:hAnsi="Book Antiqua"/>
          <w:color w:val="auto"/>
        </w:rPr>
      </w:pPr>
      <w:r w:rsidRPr="00546DDD">
        <w:rPr>
          <w:rFonts w:ascii="Book Antiqua" w:eastAsia="Times New Roman" w:hAnsi="Book Antiqua" w:cs="Times New Roman"/>
          <w:color w:val="auto"/>
          <w:sz w:val="20"/>
          <w:szCs w:val="20"/>
        </w:rPr>
        <w:t xml:space="preserve">ANSWER: </w:t>
      </w:r>
      <w:r w:rsidRPr="00546DDD">
        <w:rPr>
          <w:rFonts w:ascii="Book Antiqua" w:eastAsia="Times New Roman" w:hAnsi="Book Antiqua" w:cs="Times New Roman"/>
          <w:b/>
          <w:color w:val="auto"/>
          <w:sz w:val="20"/>
          <w:szCs w:val="20"/>
          <w:u w:val="single"/>
        </w:rPr>
        <w:t>divination</w:t>
      </w:r>
      <w:r w:rsidRPr="00546DDD">
        <w:rPr>
          <w:rFonts w:ascii="Book Antiqua" w:eastAsia="Times New Roman" w:hAnsi="Book Antiqua" w:cs="Times New Roman"/>
          <w:color w:val="auto"/>
          <w:sz w:val="20"/>
          <w:szCs w:val="20"/>
        </w:rPr>
        <w:t xml:space="preserve"> [accept equivalents, such as </w:t>
      </w:r>
      <w:r w:rsidRPr="00546DDD">
        <w:rPr>
          <w:rFonts w:ascii="Book Antiqua" w:eastAsia="Times New Roman" w:hAnsi="Book Antiqua" w:cs="Times New Roman"/>
          <w:b/>
          <w:color w:val="auto"/>
          <w:sz w:val="20"/>
          <w:szCs w:val="20"/>
          <w:u w:val="single"/>
        </w:rPr>
        <w:t>telling</w:t>
      </w:r>
      <w:r w:rsidRPr="00546DDD">
        <w:rPr>
          <w:rFonts w:ascii="Book Antiqua" w:eastAsia="Times New Roman" w:hAnsi="Book Antiqua" w:cs="Times New Roman"/>
          <w:color w:val="auto"/>
          <w:sz w:val="20"/>
          <w:szCs w:val="20"/>
        </w:rPr>
        <w:t xml:space="preserve"> the </w:t>
      </w:r>
      <w:r w:rsidRPr="00546DDD">
        <w:rPr>
          <w:rFonts w:ascii="Book Antiqua" w:eastAsia="Times New Roman" w:hAnsi="Book Antiqua" w:cs="Times New Roman"/>
          <w:b/>
          <w:color w:val="auto"/>
          <w:sz w:val="20"/>
          <w:szCs w:val="20"/>
          <w:u w:val="single"/>
        </w:rPr>
        <w:t>future</w:t>
      </w:r>
      <w:r w:rsidRPr="00546DDD">
        <w:rPr>
          <w:rFonts w:ascii="Book Antiqua" w:eastAsia="Times New Roman" w:hAnsi="Book Antiqua" w:cs="Times New Roman"/>
          <w:color w:val="auto"/>
          <w:sz w:val="20"/>
          <w:szCs w:val="20"/>
        </w:rPr>
        <w:t>]</w:t>
      </w:r>
    </w:p>
    <w:p w:rsidR="00496F30" w:rsidRPr="00546DDD" w:rsidRDefault="00A43454" w:rsidP="00546DDD">
      <w:pPr>
        <w:keepLines/>
        <w:spacing w:line="240" w:lineRule="auto"/>
        <w:rPr>
          <w:rFonts w:ascii="Book Antiqua" w:hAnsi="Book Antiqua"/>
          <w:color w:val="auto"/>
        </w:rPr>
      </w:pPr>
      <w:r w:rsidRPr="00546DDD">
        <w:rPr>
          <w:rFonts w:ascii="Book Antiqua" w:eastAsia="Times New Roman" w:hAnsi="Book Antiqua" w:cs="Times New Roman"/>
          <w:color w:val="auto"/>
          <w:sz w:val="20"/>
          <w:szCs w:val="20"/>
        </w:rPr>
        <w:t xml:space="preserve">[10] Traditional African diviners called </w:t>
      </w:r>
      <w:r w:rsidRPr="00546DDD">
        <w:rPr>
          <w:rFonts w:ascii="Book Antiqua" w:eastAsia="Times New Roman" w:hAnsi="Book Antiqua" w:cs="Times New Roman"/>
          <w:i/>
          <w:color w:val="auto"/>
          <w:sz w:val="20"/>
          <w:szCs w:val="20"/>
        </w:rPr>
        <w:t>sangomas</w:t>
      </w:r>
      <w:r w:rsidRPr="00546DDD">
        <w:rPr>
          <w:rFonts w:ascii="Book Antiqua" w:eastAsia="Times New Roman" w:hAnsi="Book Antiqua" w:cs="Times New Roman"/>
          <w:color w:val="auto"/>
          <w:sz w:val="20"/>
          <w:szCs w:val="20"/>
        </w:rPr>
        <w:t xml:space="preserve"> perform divination using these objects. Oracles in ancient China also divined using these objects, which are often ground up to make Chinese medicine. </w:t>
      </w:r>
    </w:p>
    <w:p w:rsidR="00496F30" w:rsidRPr="00546DDD" w:rsidRDefault="00A43454" w:rsidP="00546DDD">
      <w:pPr>
        <w:keepLines/>
        <w:spacing w:line="240" w:lineRule="auto"/>
        <w:rPr>
          <w:rFonts w:ascii="Book Antiqua" w:hAnsi="Book Antiqua"/>
          <w:color w:val="auto"/>
        </w:rPr>
      </w:pPr>
      <w:r w:rsidRPr="00546DDD">
        <w:rPr>
          <w:rFonts w:ascii="Book Antiqua" w:eastAsia="Times New Roman" w:hAnsi="Book Antiqua" w:cs="Times New Roman"/>
          <w:color w:val="auto"/>
          <w:sz w:val="20"/>
          <w:szCs w:val="20"/>
        </w:rPr>
        <w:t xml:space="preserve">ANSWER: </w:t>
      </w:r>
      <w:r w:rsidRPr="00546DDD">
        <w:rPr>
          <w:rFonts w:ascii="Book Antiqua" w:eastAsia="Times New Roman" w:hAnsi="Book Antiqua" w:cs="Times New Roman"/>
          <w:b/>
          <w:color w:val="auto"/>
          <w:sz w:val="20"/>
          <w:szCs w:val="20"/>
          <w:u w:val="single"/>
        </w:rPr>
        <w:t>bone</w:t>
      </w:r>
      <w:r w:rsidRPr="00546DDD">
        <w:rPr>
          <w:rFonts w:ascii="Book Antiqua" w:eastAsia="Times New Roman" w:hAnsi="Book Antiqua" w:cs="Times New Roman"/>
          <w:color w:val="auto"/>
          <w:sz w:val="20"/>
          <w:szCs w:val="20"/>
        </w:rPr>
        <w:t xml:space="preserve">s [accept any specific kind of bone; accept turtle </w:t>
      </w:r>
      <w:r w:rsidRPr="00546DDD">
        <w:rPr>
          <w:rFonts w:ascii="Book Antiqua" w:eastAsia="Times New Roman" w:hAnsi="Book Antiqua" w:cs="Times New Roman"/>
          <w:b/>
          <w:color w:val="auto"/>
          <w:sz w:val="20"/>
          <w:szCs w:val="20"/>
          <w:u w:val="single"/>
        </w:rPr>
        <w:t>shell</w:t>
      </w:r>
      <w:r w:rsidRPr="00546DDD">
        <w:rPr>
          <w:rFonts w:ascii="Book Antiqua" w:eastAsia="Times New Roman" w:hAnsi="Book Antiqua" w:cs="Times New Roman"/>
          <w:color w:val="auto"/>
          <w:sz w:val="20"/>
          <w:szCs w:val="20"/>
        </w:rPr>
        <w:t xml:space="preserve"> or </w:t>
      </w:r>
      <w:r w:rsidRPr="00546DDD">
        <w:rPr>
          <w:rFonts w:ascii="Book Antiqua" w:eastAsia="Times New Roman" w:hAnsi="Book Antiqua" w:cs="Times New Roman"/>
          <w:b/>
          <w:color w:val="auto"/>
          <w:sz w:val="20"/>
          <w:szCs w:val="20"/>
          <w:u w:val="single"/>
        </w:rPr>
        <w:t>carapace</w:t>
      </w:r>
      <w:r w:rsidRPr="00546DDD">
        <w:rPr>
          <w:rFonts w:ascii="Book Antiqua" w:eastAsia="Times New Roman" w:hAnsi="Book Antiqua" w:cs="Times New Roman"/>
          <w:color w:val="auto"/>
          <w:sz w:val="20"/>
          <w:szCs w:val="20"/>
        </w:rPr>
        <w:t xml:space="preserve"> specifically]</w:t>
      </w:r>
    </w:p>
    <w:p w:rsidR="00496F30" w:rsidRPr="00546DDD" w:rsidRDefault="00A43454" w:rsidP="00546DDD">
      <w:pPr>
        <w:keepLines/>
        <w:spacing w:line="240" w:lineRule="auto"/>
        <w:rPr>
          <w:rFonts w:ascii="Book Antiqua" w:hAnsi="Book Antiqua"/>
          <w:color w:val="auto"/>
        </w:rPr>
      </w:pPr>
      <w:r w:rsidRPr="00546DDD">
        <w:rPr>
          <w:rFonts w:ascii="Book Antiqua" w:eastAsia="Times New Roman" w:hAnsi="Book Antiqua" w:cs="Times New Roman"/>
          <w:color w:val="auto"/>
          <w:sz w:val="20"/>
          <w:szCs w:val="20"/>
        </w:rPr>
        <w:t xml:space="preserve">[10] Some people in this country still practiced a form of divination called </w:t>
      </w:r>
      <w:r w:rsidRPr="00546DDD">
        <w:rPr>
          <w:rFonts w:ascii="Book Antiqua" w:eastAsia="Times New Roman" w:hAnsi="Book Antiqua" w:cs="Times New Roman"/>
          <w:i/>
          <w:color w:val="auto"/>
          <w:sz w:val="20"/>
          <w:szCs w:val="20"/>
        </w:rPr>
        <w:t>arsgang</w:t>
      </w:r>
      <w:r w:rsidRPr="00546DDD">
        <w:rPr>
          <w:rFonts w:ascii="Book Antiqua" w:eastAsia="Times New Roman" w:hAnsi="Book Antiqua" w:cs="Times New Roman"/>
          <w:color w:val="auto"/>
          <w:sz w:val="20"/>
          <w:szCs w:val="20"/>
        </w:rPr>
        <w:t xml:space="preserve">, a variety of sorcery called </w:t>
      </w:r>
      <w:r w:rsidRPr="00546DDD">
        <w:rPr>
          <w:rFonts w:ascii="Book Antiqua" w:eastAsia="Times New Roman" w:hAnsi="Book Antiqua" w:cs="Times New Roman"/>
          <w:i/>
          <w:color w:val="auto"/>
          <w:sz w:val="20"/>
          <w:szCs w:val="20"/>
        </w:rPr>
        <w:t>seidr</w:t>
      </w:r>
      <w:r w:rsidRPr="00546DDD">
        <w:rPr>
          <w:rFonts w:ascii="Book Antiqua" w:eastAsia="Times New Roman" w:hAnsi="Book Antiqua" w:cs="Times New Roman"/>
          <w:color w:val="auto"/>
          <w:sz w:val="20"/>
          <w:szCs w:val="20"/>
        </w:rPr>
        <w:t xml:space="preserve"> [SAY-dur], well into the 19th century. A theologian from here wrote the book </w:t>
      </w:r>
      <w:r w:rsidRPr="00546DDD">
        <w:rPr>
          <w:rFonts w:ascii="Book Antiqua" w:eastAsia="Times New Roman" w:hAnsi="Book Antiqua" w:cs="Times New Roman"/>
          <w:i/>
          <w:color w:val="auto"/>
          <w:sz w:val="20"/>
          <w:szCs w:val="20"/>
        </w:rPr>
        <w:t>Arcana Coelestia</w:t>
      </w:r>
      <w:r w:rsidRPr="00546DDD">
        <w:rPr>
          <w:rFonts w:ascii="Book Antiqua" w:eastAsia="Times New Roman" w:hAnsi="Book Antiqua" w:cs="Times New Roman"/>
          <w:color w:val="auto"/>
          <w:sz w:val="20"/>
          <w:szCs w:val="20"/>
        </w:rPr>
        <w:t>.</w:t>
      </w:r>
    </w:p>
    <w:p w:rsidR="00496F30" w:rsidRPr="00546DDD" w:rsidRDefault="00A43454" w:rsidP="00546DDD">
      <w:pPr>
        <w:keepLines/>
        <w:spacing w:line="240" w:lineRule="auto"/>
        <w:rPr>
          <w:rFonts w:ascii="Book Antiqua" w:hAnsi="Book Antiqua"/>
          <w:color w:val="auto"/>
        </w:rPr>
      </w:pPr>
      <w:r w:rsidRPr="00546DDD">
        <w:rPr>
          <w:rFonts w:ascii="Book Antiqua" w:eastAsia="Times New Roman" w:hAnsi="Book Antiqua" w:cs="Times New Roman"/>
          <w:color w:val="auto"/>
          <w:sz w:val="20"/>
          <w:szCs w:val="20"/>
        </w:rPr>
        <w:t xml:space="preserve">ANSWER: (Kingdom of) </w:t>
      </w:r>
      <w:r w:rsidRPr="00546DDD">
        <w:rPr>
          <w:rFonts w:ascii="Book Antiqua" w:eastAsia="Times New Roman" w:hAnsi="Book Antiqua" w:cs="Times New Roman"/>
          <w:b/>
          <w:color w:val="auto"/>
          <w:sz w:val="20"/>
          <w:szCs w:val="20"/>
          <w:u w:val="single"/>
        </w:rPr>
        <w:t>Sweden</w:t>
      </w:r>
      <w:r w:rsidRPr="00546DDD">
        <w:rPr>
          <w:rFonts w:ascii="Book Antiqua" w:eastAsia="Times New Roman" w:hAnsi="Book Antiqua" w:cs="Times New Roman"/>
          <w:color w:val="auto"/>
          <w:sz w:val="20"/>
          <w:szCs w:val="20"/>
        </w:rPr>
        <w:t xml:space="preserve"> [or Konungariket </w:t>
      </w:r>
      <w:r w:rsidRPr="00546DDD">
        <w:rPr>
          <w:rFonts w:ascii="Book Antiqua" w:eastAsia="Times New Roman" w:hAnsi="Book Antiqua" w:cs="Times New Roman"/>
          <w:b/>
          <w:color w:val="auto"/>
          <w:sz w:val="20"/>
          <w:szCs w:val="20"/>
          <w:u w:val="single"/>
        </w:rPr>
        <w:t>Sverige</w:t>
      </w:r>
      <w:r w:rsidRPr="00546DDD">
        <w:rPr>
          <w:rFonts w:ascii="Book Antiqua" w:eastAsia="Times New Roman" w:hAnsi="Book Antiqua" w:cs="Times New Roman"/>
          <w:color w:val="auto"/>
          <w:sz w:val="20"/>
          <w:szCs w:val="20"/>
        </w:rPr>
        <w:t>] &lt;Rel, WA&gt;</w:t>
      </w:r>
    </w:p>
    <w:p w:rsidR="00496F30" w:rsidRPr="00546DDD" w:rsidRDefault="00496F30" w:rsidP="00546DDD">
      <w:pPr>
        <w:keepLines/>
        <w:spacing w:line="240" w:lineRule="auto"/>
        <w:rPr>
          <w:rFonts w:ascii="Book Antiqua" w:hAnsi="Book Antiqua"/>
          <w:color w:val="auto"/>
        </w:rPr>
      </w:pPr>
    </w:p>
    <w:p w:rsidR="00496F30" w:rsidRPr="00546DDD" w:rsidRDefault="00A43454" w:rsidP="00546DDD">
      <w:pPr>
        <w:keepLines/>
        <w:spacing w:line="240" w:lineRule="auto"/>
        <w:rPr>
          <w:rFonts w:ascii="Book Antiqua" w:hAnsi="Book Antiqua"/>
          <w:color w:val="auto"/>
        </w:rPr>
      </w:pPr>
      <w:r w:rsidRPr="00546DDD">
        <w:rPr>
          <w:rFonts w:ascii="Book Antiqua" w:eastAsia="Times New Roman" w:hAnsi="Book Antiqua" w:cs="Times New Roman"/>
          <w:color w:val="auto"/>
          <w:sz w:val="20"/>
          <w:szCs w:val="20"/>
        </w:rPr>
        <w:t>3. This posthumously-published autobiography contrasts the scientific and industrial Dynamo with the Old World, humanistic Virgin. For 10 points each:</w:t>
      </w:r>
    </w:p>
    <w:p w:rsidR="00496F30" w:rsidRPr="00546DDD" w:rsidRDefault="00A43454" w:rsidP="00546DDD">
      <w:pPr>
        <w:keepLines/>
        <w:spacing w:line="240" w:lineRule="auto"/>
        <w:rPr>
          <w:rFonts w:ascii="Book Antiqua" w:hAnsi="Book Antiqua"/>
          <w:color w:val="auto"/>
        </w:rPr>
      </w:pPr>
      <w:r w:rsidRPr="00546DDD">
        <w:rPr>
          <w:rFonts w:ascii="Book Antiqua" w:eastAsia="Times New Roman" w:hAnsi="Book Antiqua" w:cs="Times New Roman"/>
          <w:color w:val="auto"/>
          <w:sz w:val="20"/>
          <w:szCs w:val="20"/>
        </w:rPr>
        <w:t>[10] Name this nonfiction autobiography which attacks its author’s wasteful early formal schooling. Much of this autobiography deals with the prospect of looming explosions of scientific progress of the 20th century.</w:t>
      </w:r>
    </w:p>
    <w:p w:rsidR="00496F30" w:rsidRPr="00546DDD" w:rsidRDefault="00A43454" w:rsidP="00546DDD">
      <w:pPr>
        <w:keepLines/>
        <w:spacing w:line="240" w:lineRule="auto"/>
        <w:rPr>
          <w:rFonts w:ascii="Book Antiqua" w:hAnsi="Book Antiqua"/>
          <w:color w:val="auto"/>
        </w:rPr>
      </w:pPr>
      <w:r w:rsidRPr="00546DDD">
        <w:rPr>
          <w:rFonts w:ascii="Book Antiqua" w:eastAsia="Times New Roman" w:hAnsi="Book Antiqua" w:cs="Times New Roman"/>
          <w:color w:val="auto"/>
          <w:sz w:val="20"/>
          <w:szCs w:val="20"/>
        </w:rPr>
        <w:t xml:space="preserve">ANSWER: </w:t>
      </w:r>
      <w:r w:rsidRPr="00546DDD">
        <w:rPr>
          <w:rFonts w:ascii="Book Antiqua" w:eastAsia="Times New Roman" w:hAnsi="Book Antiqua" w:cs="Times New Roman"/>
          <w:i/>
          <w:color w:val="auto"/>
          <w:sz w:val="20"/>
          <w:szCs w:val="20"/>
        </w:rPr>
        <w:t xml:space="preserve">The </w:t>
      </w:r>
      <w:r w:rsidRPr="00546DDD">
        <w:rPr>
          <w:rFonts w:ascii="Book Antiqua" w:eastAsia="Times New Roman" w:hAnsi="Book Antiqua" w:cs="Times New Roman"/>
          <w:b/>
          <w:i/>
          <w:color w:val="auto"/>
          <w:sz w:val="20"/>
          <w:szCs w:val="20"/>
          <w:u w:val="single"/>
        </w:rPr>
        <w:t>Education of Henry Adams</w:t>
      </w:r>
    </w:p>
    <w:p w:rsidR="00496F30" w:rsidRPr="00546DDD" w:rsidRDefault="00A43454" w:rsidP="00546DDD">
      <w:pPr>
        <w:keepLines/>
        <w:spacing w:line="240" w:lineRule="auto"/>
        <w:rPr>
          <w:rFonts w:ascii="Book Antiqua" w:hAnsi="Book Antiqua"/>
          <w:color w:val="auto"/>
        </w:rPr>
      </w:pPr>
      <w:r w:rsidRPr="00546DDD">
        <w:rPr>
          <w:rFonts w:ascii="Book Antiqua" w:eastAsia="Times New Roman" w:hAnsi="Book Antiqua" w:cs="Times New Roman"/>
          <w:color w:val="auto"/>
          <w:sz w:val="20"/>
          <w:szCs w:val="20"/>
        </w:rPr>
        <w:t xml:space="preserve">[10] This Founding Father’s autobiography was also published posthumously. This man’s other writings include </w:t>
      </w:r>
      <w:r w:rsidRPr="00546DDD">
        <w:rPr>
          <w:rFonts w:ascii="Book Antiqua" w:eastAsia="Times New Roman" w:hAnsi="Book Antiqua" w:cs="Times New Roman"/>
          <w:i/>
          <w:color w:val="auto"/>
          <w:sz w:val="20"/>
          <w:szCs w:val="20"/>
        </w:rPr>
        <w:t>Poor Richard’s Almanack</w:t>
      </w:r>
      <w:r w:rsidRPr="00546DDD">
        <w:rPr>
          <w:rFonts w:ascii="Book Antiqua" w:eastAsia="Times New Roman" w:hAnsi="Book Antiqua" w:cs="Times New Roman"/>
          <w:color w:val="auto"/>
          <w:sz w:val="20"/>
          <w:szCs w:val="20"/>
        </w:rPr>
        <w:t>.</w:t>
      </w:r>
    </w:p>
    <w:p w:rsidR="00496F30" w:rsidRPr="00546DDD" w:rsidRDefault="00A43454" w:rsidP="00546DDD">
      <w:pPr>
        <w:keepLines/>
        <w:spacing w:line="240" w:lineRule="auto"/>
        <w:rPr>
          <w:rFonts w:ascii="Book Antiqua" w:hAnsi="Book Antiqua"/>
          <w:color w:val="auto"/>
        </w:rPr>
      </w:pPr>
      <w:r w:rsidRPr="00546DDD">
        <w:rPr>
          <w:rFonts w:ascii="Book Antiqua" w:eastAsia="Times New Roman" w:hAnsi="Book Antiqua" w:cs="Times New Roman"/>
          <w:color w:val="auto"/>
          <w:sz w:val="20"/>
          <w:szCs w:val="20"/>
        </w:rPr>
        <w:t xml:space="preserve">ANSWER: Benjamin </w:t>
      </w:r>
      <w:r w:rsidRPr="00546DDD">
        <w:rPr>
          <w:rFonts w:ascii="Book Antiqua" w:eastAsia="Times New Roman" w:hAnsi="Book Antiqua" w:cs="Times New Roman"/>
          <w:b/>
          <w:color w:val="auto"/>
          <w:sz w:val="20"/>
          <w:szCs w:val="20"/>
          <w:u w:val="single"/>
        </w:rPr>
        <w:t>Franklin</w:t>
      </w:r>
      <w:r w:rsidRPr="00546DDD">
        <w:rPr>
          <w:rFonts w:ascii="Book Antiqua" w:eastAsia="Times New Roman" w:hAnsi="Book Antiqua" w:cs="Times New Roman"/>
          <w:color w:val="auto"/>
          <w:sz w:val="20"/>
          <w:szCs w:val="20"/>
        </w:rPr>
        <w:t xml:space="preserve"> </w:t>
      </w:r>
    </w:p>
    <w:p w:rsidR="00496F30" w:rsidRPr="00546DDD" w:rsidRDefault="00A43454" w:rsidP="00546DDD">
      <w:pPr>
        <w:keepLines/>
        <w:spacing w:line="240" w:lineRule="auto"/>
        <w:rPr>
          <w:rFonts w:ascii="Book Antiqua" w:hAnsi="Book Antiqua"/>
          <w:color w:val="auto"/>
        </w:rPr>
      </w:pPr>
      <w:r w:rsidRPr="00546DDD">
        <w:rPr>
          <w:rFonts w:ascii="Book Antiqua" w:eastAsia="Times New Roman" w:hAnsi="Book Antiqua" w:cs="Times New Roman"/>
          <w:color w:val="auto"/>
          <w:sz w:val="20"/>
          <w:szCs w:val="20"/>
        </w:rPr>
        <w:t xml:space="preserve">[10] This author recalled seeing the nuclear reactor underneath UC Berkeley and feeling that the age of the Dynamo had passed. This author wrote about San Francisco counterculture in her essay “Slouching </w:t>
      </w:r>
      <w:proofErr w:type="gramStart"/>
      <w:r w:rsidRPr="00546DDD">
        <w:rPr>
          <w:rFonts w:ascii="Book Antiqua" w:eastAsia="Times New Roman" w:hAnsi="Book Antiqua" w:cs="Times New Roman"/>
          <w:color w:val="auto"/>
          <w:sz w:val="20"/>
          <w:szCs w:val="20"/>
        </w:rPr>
        <w:t>Towards</w:t>
      </w:r>
      <w:proofErr w:type="gramEnd"/>
      <w:r w:rsidRPr="00546DDD">
        <w:rPr>
          <w:rFonts w:ascii="Book Antiqua" w:eastAsia="Times New Roman" w:hAnsi="Book Antiqua" w:cs="Times New Roman"/>
          <w:color w:val="auto"/>
          <w:sz w:val="20"/>
          <w:szCs w:val="20"/>
        </w:rPr>
        <w:t xml:space="preserve"> Bethlehem.”</w:t>
      </w:r>
    </w:p>
    <w:p w:rsidR="00496F30" w:rsidRPr="00546DDD" w:rsidRDefault="00A43454" w:rsidP="00546DDD">
      <w:pPr>
        <w:keepLines/>
        <w:spacing w:line="240" w:lineRule="auto"/>
        <w:rPr>
          <w:rFonts w:ascii="Book Antiqua" w:hAnsi="Book Antiqua"/>
          <w:color w:val="auto"/>
        </w:rPr>
      </w:pPr>
      <w:r w:rsidRPr="00546DDD">
        <w:rPr>
          <w:rFonts w:ascii="Book Antiqua" w:eastAsia="Times New Roman" w:hAnsi="Book Antiqua" w:cs="Times New Roman"/>
          <w:color w:val="auto"/>
          <w:sz w:val="20"/>
          <w:szCs w:val="20"/>
        </w:rPr>
        <w:t xml:space="preserve">ANSWER: Joan </w:t>
      </w:r>
      <w:r w:rsidRPr="00546DDD">
        <w:rPr>
          <w:rFonts w:ascii="Book Antiqua" w:eastAsia="Times New Roman" w:hAnsi="Book Antiqua" w:cs="Times New Roman"/>
          <w:b/>
          <w:color w:val="auto"/>
          <w:sz w:val="20"/>
          <w:szCs w:val="20"/>
          <w:u w:val="single"/>
        </w:rPr>
        <w:t>Didion</w:t>
      </w:r>
      <w:r w:rsidRPr="00546DDD">
        <w:rPr>
          <w:rFonts w:ascii="Book Antiqua" w:eastAsia="Times New Roman" w:hAnsi="Book Antiqua" w:cs="Times New Roman"/>
          <w:color w:val="auto"/>
          <w:sz w:val="20"/>
          <w:szCs w:val="20"/>
        </w:rPr>
        <w:t xml:space="preserve"> &lt;AmLit, JC&gt;</w:t>
      </w:r>
    </w:p>
    <w:p w:rsidR="00496F30" w:rsidRPr="00546DDD" w:rsidRDefault="00496F30" w:rsidP="00546DDD">
      <w:pPr>
        <w:keepLines/>
        <w:spacing w:line="240" w:lineRule="auto"/>
        <w:rPr>
          <w:rFonts w:ascii="Book Antiqua" w:hAnsi="Book Antiqua"/>
          <w:color w:val="auto"/>
        </w:rPr>
      </w:pPr>
    </w:p>
    <w:p w:rsidR="00496F30" w:rsidRPr="00546DDD" w:rsidRDefault="00A43454" w:rsidP="00546DDD">
      <w:pPr>
        <w:keepLines/>
        <w:spacing w:line="240" w:lineRule="auto"/>
        <w:rPr>
          <w:rFonts w:ascii="Book Antiqua" w:hAnsi="Book Antiqua"/>
          <w:color w:val="auto"/>
        </w:rPr>
      </w:pPr>
      <w:r w:rsidRPr="00546DDD">
        <w:rPr>
          <w:rFonts w:ascii="Book Antiqua" w:eastAsia="Times New Roman" w:hAnsi="Book Antiqua" w:cs="Times New Roman"/>
          <w:color w:val="auto"/>
          <w:sz w:val="20"/>
          <w:szCs w:val="20"/>
        </w:rPr>
        <w:t>4. In simpler cases, bond length and bond angle can be substituted for this concept. For 10 points each</w:t>
      </w:r>
      <w:proofErr w:type="gramStart"/>
      <w:r w:rsidRPr="00546DDD">
        <w:rPr>
          <w:rFonts w:ascii="Book Antiqua" w:eastAsia="Times New Roman" w:hAnsi="Book Antiqua" w:cs="Times New Roman"/>
          <w:color w:val="auto"/>
          <w:sz w:val="20"/>
          <w:szCs w:val="20"/>
        </w:rPr>
        <w:t>:</w:t>
      </w:r>
      <w:proofErr w:type="gramEnd"/>
      <w:r w:rsidRPr="00546DDD">
        <w:rPr>
          <w:rFonts w:ascii="Book Antiqua" w:eastAsia="Times New Roman" w:hAnsi="Book Antiqua" w:cs="Times New Roman"/>
          <w:color w:val="auto"/>
          <w:sz w:val="20"/>
          <w:szCs w:val="20"/>
        </w:rPr>
        <w:br/>
        <w:t>[10] Name this concept which forms the x-axis of a diagram against free energy, and represents the progress of a chemical reaction.</w:t>
      </w:r>
      <w:r w:rsidRPr="00546DDD">
        <w:rPr>
          <w:rFonts w:ascii="Book Antiqua" w:eastAsia="Times New Roman" w:hAnsi="Book Antiqua" w:cs="Times New Roman"/>
          <w:color w:val="auto"/>
          <w:sz w:val="20"/>
          <w:szCs w:val="20"/>
        </w:rPr>
        <w:br/>
        <w:t xml:space="preserve">ANSWER: </w:t>
      </w:r>
      <w:r w:rsidRPr="00546DDD">
        <w:rPr>
          <w:rFonts w:ascii="Book Antiqua" w:eastAsia="Times New Roman" w:hAnsi="Book Antiqua" w:cs="Times New Roman"/>
          <w:b/>
          <w:color w:val="auto"/>
          <w:sz w:val="20"/>
          <w:szCs w:val="20"/>
          <w:u w:val="single"/>
        </w:rPr>
        <w:t xml:space="preserve">reaction </w:t>
      </w:r>
      <w:proofErr w:type="gramStart"/>
      <w:r w:rsidRPr="00546DDD">
        <w:rPr>
          <w:rFonts w:ascii="Book Antiqua" w:eastAsia="Times New Roman" w:hAnsi="Book Antiqua" w:cs="Times New Roman"/>
          <w:b/>
          <w:color w:val="auto"/>
          <w:sz w:val="20"/>
          <w:szCs w:val="20"/>
          <w:u w:val="single"/>
        </w:rPr>
        <w:t>coordinate</w:t>
      </w:r>
      <w:proofErr w:type="gramEnd"/>
      <w:r w:rsidRPr="00546DDD">
        <w:rPr>
          <w:rFonts w:ascii="Book Antiqua" w:eastAsia="Times New Roman" w:hAnsi="Book Antiqua" w:cs="Times New Roman"/>
          <w:color w:val="auto"/>
          <w:sz w:val="20"/>
          <w:szCs w:val="20"/>
        </w:rPr>
        <w:br/>
        <w:t>[10] Reactions with this property are exergonic, and thus a reaction coordinate diagram will show that the products will have a lower free energy than the reactants.</w:t>
      </w:r>
      <w:r w:rsidRPr="00546DDD">
        <w:rPr>
          <w:rFonts w:ascii="Book Antiqua" w:eastAsia="Times New Roman" w:hAnsi="Book Antiqua" w:cs="Times New Roman"/>
          <w:color w:val="auto"/>
          <w:sz w:val="20"/>
          <w:szCs w:val="20"/>
        </w:rPr>
        <w:br/>
        <w:t xml:space="preserve">ANSWER: </w:t>
      </w:r>
      <w:r w:rsidRPr="00546DDD">
        <w:rPr>
          <w:rFonts w:ascii="Book Antiqua" w:eastAsia="Times New Roman" w:hAnsi="Book Antiqua" w:cs="Times New Roman"/>
          <w:b/>
          <w:color w:val="auto"/>
          <w:sz w:val="20"/>
          <w:szCs w:val="20"/>
          <w:u w:val="single"/>
        </w:rPr>
        <w:t>spontaneous</w:t>
      </w:r>
      <w:r w:rsidRPr="00546DDD">
        <w:rPr>
          <w:rFonts w:ascii="Book Antiqua" w:eastAsia="Times New Roman" w:hAnsi="Book Antiqua" w:cs="Times New Roman"/>
          <w:color w:val="auto"/>
          <w:sz w:val="20"/>
          <w:szCs w:val="20"/>
        </w:rPr>
        <w:t xml:space="preserve"> </w:t>
      </w:r>
      <w:proofErr w:type="gramStart"/>
      <w:r w:rsidRPr="00546DDD">
        <w:rPr>
          <w:rFonts w:ascii="Book Antiqua" w:eastAsia="Times New Roman" w:hAnsi="Book Antiqua" w:cs="Times New Roman"/>
          <w:color w:val="auto"/>
          <w:sz w:val="20"/>
          <w:szCs w:val="20"/>
        </w:rPr>
        <w:t>reaction</w:t>
      </w:r>
      <w:proofErr w:type="gramEnd"/>
      <w:r w:rsidRPr="00546DDD">
        <w:rPr>
          <w:rFonts w:ascii="Book Antiqua" w:eastAsia="Times New Roman" w:hAnsi="Book Antiqua" w:cs="Times New Roman"/>
          <w:color w:val="auto"/>
          <w:sz w:val="20"/>
          <w:szCs w:val="20"/>
        </w:rPr>
        <w:br/>
        <w:t>[10] A transition state is represented by the maxima of a reaction coordinate diagram, and in a one step reaction, is reached after the products are provided with this Arrhenius-proposed energy, which is the minimum required to initiate a reaction.</w:t>
      </w:r>
      <w:r w:rsidRPr="00546DDD">
        <w:rPr>
          <w:rFonts w:ascii="Book Antiqua" w:eastAsia="Times New Roman" w:hAnsi="Book Antiqua" w:cs="Times New Roman"/>
          <w:color w:val="auto"/>
          <w:sz w:val="20"/>
          <w:szCs w:val="20"/>
        </w:rPr>
        <w:br/>
        <w:t xml:space="preserve">ANSWER: </w:t>
      </w:r>
      <w:r w:rsidRPr="00546DDD">
        <w:rPr>
          <w:rFonts w:ascii="Book Antiqua" w:eastAsia="Times New Roman" w:hAnsi="Book Antiqua" w:cs="Times New Roman"/>
          <w:b/>
          <w:color w:val="auto"/>
          <w:sz w:val="20"/>
          <w:szCs w:val="20"/>
          <w:u w:val="single"/>
        </w:rPr>
        <w:t>activation energy</w:t>
      </w:r>
      <w:r w:rsidRPr="00546DDD">
        <w:rPr>
          <w:rFonts w:ascii="Book Antiqua" w:eastAsia="Times New Roman" w:hAnsi="Book Antiqua" w:cs="Times New Roman"/>
          <w:color w:val="auto"/>
          <w:sz w:val="20"/>
          <w:szCs w:val="20"/>
        </w:rPr>
        <w:t xml:space="preserve"> &lt;Chem, AW&gt;</w:t>
      </w:r>
    </w:p>
    <w:p w:rsidR="00496F30" w:rsidRPr="00546DDD" w:rsidRDefault="00496F30" w:rsidP="00546DDD">
      <w:pPr>
        <w:keepLines/>
        <w:spacing w:line="240" w:lineRule="auto"/>
        <w:rPr>
          <w:rFonts w:ascii="Book Antiqua" w:hAnsi="Book Antiqua"/>
          <w:color w:val="auto"/>
        </w:rPr>
      </w:pPr>
    </w:p>
    <w:p w:rsidR="00496F30" w:rsidRPr="00546DDD" w:rsidRDefault="00A43454" w:rsidP="00546DDD">
      <w:pPr>
        <w:keepLines/>
        <w:spacing w:line="240" w:lineRule="auto"/>
        <w:rPr>
          <w:rFonts w:ascii="Book Antiqua" w:hAnsi="Book Antiqua"/>
          <w:color w:val="auto"/>
        </w:rPr>
      </w:pPr>
      <w:r w:rsidRPr="00546DDD">
        <w:rPr>
          <w:rFonts w:ascii="Book Antiqua" w:eastAsia="Times New Roman" w:hAnsi="Book Antiqua" w:cs="Times New Roman"/>
          <w:color w:val="auto"/>
          <w:sz w:val="20"/>
          <w:szCs w:val="20"/>
        </w:rPr>
        <w:t xml:space="preserve">5. The final section of </w:t>
      </w:r>
      <w:r w:rsidRPr="00546DDD">
        <w:rPr>
          <w:rFonts w:ascii="Book Antiqua" w:eastAsia="Times New Roman" w:hAnsi="Book Antiqua" w:cs="Times New Roman"/>
          <w:i/>
          <w:color w:val="auto"/>
          <w:sz w:val="20"/>
          <w:szCs w:val="20"/>
        </w:rPr>
        <w:t>Bulfinch’s Mythology</w:t>
      </w:r>
      <w:r w:rsidRPr="00546DDD">
        <w:rPr>
          <w:rFonts w:ascii="Book Antiqua" w:eastAsia="Times New Roman" w:hAnsi="Book Antiqua" w:cs="Times New Roman"/>
          <w:color w:val="auto"/>
          <w:sz w:val="20"/>
          <w:szCs w:val="20"/>
        </w:rPr>
        <w:t xml:space="preserve"> is a record of the legends surrounding this ruler. For 10 points each:</w:t>
      </w:r>
    </w:p>
    <w:p w:rsidR="00496F30" w:rsidRPr="00546DDD" w:rsidRDefault="00A43454" w:rsidP="00546DDD">
      <w:pPr>
        <w:keepLines/>
        <w:spacing w:line="240" w:lineRule="auto"/>
        <w:rPr>
          <w:rFonts w:ascii="Book Antiqua" w:hAnsi="Book Antiqua"/>
          <w:color w:val="auto"/>
        </w:rPr>
      </w:pPr>
      <w:r w:rsidRPr="00546DDD">
        <w:rPr>
          <w:rFonts w:ascii="Book Antiqua" w:eastAsia="Times New Roman" w:hAnsi="Book Antiqua" w:cs="Times New Roman"/>
          <w:color w:val="auto"/>
          <w:sz w:val="20"/>
          <w:szCs w:val="20"/>
        </w:rPr>
        <w:t>[10] Name this king who is signalled by the cry of a hunting horn, but arrive at a battlefield too late to save his nephew from the hands of the treacherous Ganelon.</w:t>
      </w:r>
    </w:p>
    <w:p w:rsidR="00496F30" w:rsidRPr="00546DDD" w:rsidRDefault="00A43454" w:rsidP="00546DDD">
      <w:pPr>
        <w:keepLines/>
        <w:spacing w:line="240" w:lineRule="auto"/>
        <w:rPr>
          <w:rFonts w:ascii="Book Antiqua" w:hAnsi="Book Antiqua"/>
          <w:color w:val="auto"/>
        </w:rPr>
      </w:pPr>
      <w:r w:rsidRPr="00546DDD">
        <w:rPr>
          <w:rFonts w:ascii="Book Antiqua" w:eastAsia="Times New Roman" w:hAnsi="Book Antiqua" w:cs="Times New Roman"/>
          <w:color w:val="auto"/>
          <w:sz w:val="20"/>
          <w:szCs w:val="20"/>
        </w:rPr>
        <w:t xml:space="preserve">ANSWER: </w:t>
      </w:r>
      <w:r w:rsidRPr="00546DDD">
        <w:rPr>
          <w:rFonts w:ascii="Book Antiqua" w:eastAsia="Times New Roman" w:hAnsi="Book Antiqua" w:cs="Times New Roman"/>
          <w:b/>
          <w:color w:val="auto"/>
          <w:sz w:val="20"/>
          <w:szCs w:val="20"/>
          <w:u w:val="single"/>
        </w:rPr>
        <w:t>Charlemagne</w:t>
      </w:r>
    </w:p>
    <w:p w:rsidR="00496F30" w:rsidRPr="00546DDD" w:rsidRDefault="00A43454" w:rsidP="00546DDD">
      <w:pPr>
        <w:keepLines/>
        <w:spacing w:line="240" w:lineRule="auto"/>
        <w:rPr>
          <w:rFonts w:ascii="Book Antiqua" w:hAnsi="Book Antiqua"/>
          <w:color w:val="auto"/>
        </w:rPr>
      </w:pPr>
      <w:r w:rsidRPr="00546DDD">
        <w:rPr>
          <w:rFonts w:ascii="Book Antiqua" w:eastAsia="Times New Roman" w:hAnsi="Book Antiqua" w:cs="Times New Roman"/>
          <w:color w:val="auto"/>
          <w:sz w:val="20"/>
          <w:szCs w:val="20"/>
        </w:rPr>
        <w:t xml:space="preserve">[10] In his namesake eleventh-century </w:t>
      </w:r>
      <w:r w:rsidRPr="00546DDD">
        <w:rPr>
          <w:rFonts w:ascii="Book Antiqua" w:eastAsia="Times New Roman" w:hAnsi="Book Antiqua" w:cs="Times New Roman"/>
          <w:i/>
          <w:color w:val="auto"/>
          <w:sz w:val="20"/>
          <w:szCs w:val="20"/>
        </w:rPr>
        <w:t>Song</w:t>
      </w:r>
      <w:r w:rsidRPr="00546DDD">
        <w:rPr>
          <w:rFonts w:ascii="Book Antiqua" w:eastAsia="Times New Roman" w:hAnsi="Book Antiqua" w:cs="Times New Roman"/>
          <w:color w:val="auto"/>
          <w:sz w:val="20"/>
          <w:szCs w:val="20"/>
        </w:rPr>
        <w:t>, this nephew of Charlemagne is fatally ambushed by Saracens at the Battle of Roncevaux Pass.</w:t>
      </w:r>
    </w:p>
    <w:p w:rsidR="00496F30" w:rsidRPr="00546DDD" w:rsidRDefault="00A43454" w:rsidP="00546DDD">
      <w:pPr>
        <w:keepLines/>
        <w:spacing w:line="240" w:lineRule="auto"/>
        <w:rPr>
          <w:rFonts w:ascii="Book Antiqua" w:hAnsi="Book Antiqua"/>
          <w:color w:val="auto"/>
        </w:rPr>
      </w:pPr>
      <w:r w:rsidRPr="00546DDD">
        <w:rPr>
          <w:rFonts w:ascii="Book Antiqua" w:eastAsia="Times New Roman" w:hAnsi="Book Antiqua" w:cs="Times New Roman"/>
          <w:color w:val="auto"/>
          <w:sz w:val="20"/>
          <w:szCs w:val="20"/>
        </w:rPr>
        <w:t xml:space="preserve">ANSWER: </w:t>
      </w:r>
      <w:r w:rsidRPr="00546DDD">
        <w:rPr>
          <w:rFonts w:ascii="Book Antiqua" w:eastAsia="Times New Roman" w:hAnsi="Book Antiqua" w:cs="Times New Roman"/>
          <w:b/>
          <w:color w:val="auto"/>
          <w:sz w:val="20"/>
          <w:szCs w:val="20"/>
          <w:u w:val="single"/>
        </w:rPr>
        <w:t>Roland</w:t>
      </w:r>
    </w:p>
    <w:p w:rsidR="00496F30" w:rsidRPr="00546DDD" w:rsidRDefault="00A43454" w:rsidP="00546DDD">
      <w:pPr>
        <w:keepLines/>
        <w:spacing w:line="240" w:lineRule="auto"/>
        <w:rPr>
          <w:rFonts w:ascii="Book Antiqua" w:hAnsi="Book Antiqua"/>
          <w:color w:val="auto"/>
        </w:rPr>
      </w:pPr>
      <w:r w:rsidRPr="00546DDD">
        <w:rPr>
          <w:rFonts w:ascii="Book Antiqua" w:eastAsia="Times New Roman" w:hAnsi="Book Antiqua" w:cs="Times New Roman"/>
          <w:color w:val="auto"/>
          <w:sz w:val="20"/>
          <w:szCs w:val="20"/>
        </w:rPr>
        <w:t>[10] The only Saracen member of the Knights of the Round Table is Palamedes, who shares in Pellinore’s hunt to slay this chimerical monster.</w:t>
      </w:r>
    </w:p>
    <w:p w:rsidR="00496F30" w:rsidRPr="00546DDD" w:rsidRDefault="00A43454" w:rsidP="00546DDD">
      <w:pPr>
        <w:keepLines/>
        <w:spacing w:line="240" w:lineRule="auto"/>
        <w:rPr>
          <w:rFonts w:ascii="Book Antiqua" w:hAnsi="Book Antiqua"/>
          <w:color w:val="auto"/>
        </w:rPr>
      </w:pPr>
      <w:r w:rsidRPr="00546DDD">
        <w:rPr>
          <w:rFonts w:ascii="Book Antiqua" w:eastAsia="Times New Roman" w:hAnsi="Book Antiqua" w:cs="Times New Roman"/>
          <w:color w:val="auto"/>
          <w:sz w:val="20"/>
          <w:szCs w:val="20"/>
        </w:rPr>
        <w:t xml:space="preserve">ANSWER: the </w:t>
      </w:r>
      <w:r w:rsidRPr="00546DDD">
        <w:rPr>
          <w:rFonts w:ascii="Book Antiqua" w:eastAsia="Times New Roman" w:hAnsi="Book Antiqua" w:cs="Times New Roman"/>
          <w:b/>
          <w:color w:val="auto"/>
          <w:sz w:val="20"/>
          <w:szCs w:val="20"/>
          <w:u w:val="single"/>
        </w:rPr>
        <w:t>Questing Beast</w:t>
      </w:r>
      <w:r w:rsidRPr="00546DDD">
        <w:rPr>
          <w:rFonts w:ascii="Book Antiqua" w:eastAsia="Times New Roman" w:hAnsi="Book Antiqua" w:cs="Times New Roman"/>
          <w:color w:val="auto"/>
          <w:sz w:val="20"/>
          <w:szCs w:val="20"/>
        </w:rPr>
        <w:t xml:space="preserve"> &lt;Myth, EK&gt;</w:t>
      </w:r>
    </w:p>
    <w:p w:rsidR="00496F30" w:rsidRPr="00546DDD" w:rsidRDefault="00496F30" w:rsidP="00546DDD">
      <w:pPr>
        <w:keepLines/>
        <w:spacing w:line="240" w:lineRule="auto"/>
        <w:rPr>
          <w:rFonts w:ascii="Book Antiqua" w:hAnsi="Book Antiqua"/>
          <w:color w:val="auto"/>
        </w:rPr>
      </w:pPr>
    </w:p>
    <w:p w:rsidR="00496F30" w:rsidRPr="00546DDD" w:rsidRDefault="00A43454" w:rsidP="00546DDD">
      <w:pPr>
        <w:keepLines/>
        <w:spacing w:line="240" w:lineRule="auto"/>
        <w:rPr>
          <w:rFonts w:ascii="Book Antiqua" w:hAnsi="Book Antiqua"/>
          <w:color w:val="auto"/>
        </w:rPr>
      </w:pPr>
      <w:r w:rsidRPr="00546DDD">
        <w:rPr>
          <w:rFonts w:ascii="Book Antiqua" w:eastAsia="Times New Roman" w:hAnsi="Book Antiqua" w:cs="Times New Roman"/>
          <w:color w:val="auto"/>
          <w:sz w:val="20"/>
          <w:szCs w:val="20"/>
        </w:rPr>
        <w:t>6. Frederick W. Taylor often explained scientific management with the example of a worker for this company named “Schmidt,” whose real name was Henry Noll. For 10 points each:</w:t>
      </w:r>
    </w:p>
    <w:p w:rsidR="00496F30" w:rsidRPr="00546DDD" w:rsidRDefault="00A43454" w:rsidP="00546DDD">
      <w:pPr>
        <w:keepLines/>
        <w:spacing w:line="240" w:lineRule="auto"/>
        <w:rPr>
          <w:rFonts w:ascii="Book Antiqua" w:hAnsi="Book Antiqua"/>
          <w:color w:val="auto"/>
        </w:rPr>
      </w:pPr>
      <w:r w:rsidRPr="00546DDD">
        <w:rPr>
          <w:rFonts w:ascii="Book Antiqua" w:eastAsia="Times New Roman" w:hAnsi="Book Antiqua" w:cs="Times New Roman"/>
          <w:color w:val="auto"/>
          <w:sz w:val="20"/>
          <w:szCs w:val="20"/>
        </w:rPr>
        <w:t>[10] Name this company for which Taylor developed the Taylor–White heat treatment process. This company, led by Charles M. Schwab and business school-namesake Joseph Wharton, was named for a Pennsylvania town.</w:t>
      </w:r>
    </w:p>
    <w:p w:rsidR="00496F30" w:rsidRPr="00546DDD" w:rsidRDefault="00A43454" w:rsidP="00546DDD">
      <w:pPr>
        <w:keepLines/>
        <w:spacing w:line="240" w:lineRule="auto"/>
        <w:rPr>
          <w:rFonts w:ascii="Book Antiqua" w:hAnsi="Book Antiqua"/>
          <w:color w:val="auto"/>
        </w:rPr>
      </w:pPr>
      <w:r w:rsidRPr="00546DDD">
        <w:rPr>
          <w:rFonts w:ascii="Book Antiqua" w:eastAsia="Times New Roman" w:hAnsi="Book Antiqua" w:cs="Times New Roman"/>
          <w:color w:val="auto"/>
          <w:sz w:val="20"/>
          <w:szCs w:val="20"/>
        </w:rPr>
        <w:t xml:space="preserve">ANSWER: </w:t>
      </w:r>
      <w:r w:rsidRPr="00546DDD">
        <w:rPr>
          <w:rFonts w:ascii="Book Antiqua" w:eastAsia="Times New Roman" w:hAnsi="Book Antiqua" w:cs="Times New Roman"/>
          <w:b/>
          <w:color w:val="auto"/>
          <w:sz w:val="20"/>
          <w:szCs w:val="20"/>
          <w:u w:val="single"/>
        </w:rPr>
        <w:t>Bethlehem</w:t>
      </w:r>
      <w:r w:rsidRPr="00546DDD">
        <w:rPr>
          <w:rFonts w:ascii="Book Antiqua" w:eastAsia="Times New Roman" w:hAnsi="Book Antiqua" w:cs="Times New Roman"/>
          <w:color w:val="auto"/>
          <w:sz w:val="20"/>
          <w:szCs w:val="20"/>
        </w:rPr>
        <w:t xml:space="preserve"> Steel Corporation</w:t>
      </w:r>
    </w:p>
    <w:p w:rsidR="00496F30" w:rsidRPr="00546DDD" w:rsidRDefault="00A43454" w:rsidP="00546DDD">
      <w:pPr>
        <w:keepLines/>
        <w:spacing w:line="240" w:lineRule="auto"/>
        <w:rPr>
          <w:rFonts w:ascii="Book Antiqua" w:hAnsi="Book Antiqua"/>
          <w:color w:val="auto"/>
        </w:rPr>
      </w:pPr>
      <w:r w:rsidRPr="00546DDD">
        <w:rPr>
          <w:rFonts w:ascii="Book Antiqua" w:eastAsia="Times New Roman" w:hAnsi="Book Antiqua" w:cs="Times New Roman"/>
          <w:color w:val="auto"/>
          <w:sz w:val="20"/>
          <w:szCs w:val="20"/>
        </w:rPr>
        <w:t>[10] This Scottish immigrant built a steel empire that merged into U.S. Steel. He established thousands of his namesake libraries and promoted philanthropy with his “gospel of wealth.”</w:t>
      </w:r>
    </w:p>
    <w:p w:rsidR="00496F30" w:rsidRPr="00546DDD" w:rsidRDefault="00A43454" w:rsidP="00546DDD">
      <w:pPr>
        <w:keepLines/>
        <w:spacing w:line="240" w:lineRule="auto"/>
        <w:rPr>
          <w:rFonts w:ascii="Book Antiqua" w:hAnsi="Book Antiqua"/>
          <w:color w:val="auto"/>
        </w:rPr>
      </w:pPr>
      <w:r w:rsidRPr="00546DDD">
        <w:rPr>
          <w:rFonts w:ascii="Book Antiqua" w:eastAsia="Times New Roman" w:hAnsi="Book Antiqua" w:cs="Times New Roman"/>
          <w:color w:val="auto"/>
          <w:sz w:val="20"/>
          <w:szCs w:val="20"/>
        </w:rPr>
        <w:t xml:space="preserve">ANSWER: Andrew </w:t>
      </w:r>
      <w:r w:rsidRPr="00546DDD">
        <w:rPr>
          <w:rFonts w:ascii="Book Antiqua" w:eastAsia="Times New Roman" w:hAnsi="Book Antiqua" w:cs="Times New Roman"/>
          <w:b/>
          <w:color w:val="auto"/>
          <w:sz w:val="20"/>
          <w:szCs w:val="20"/>
          <w:u w:val="single"/>
        </w:rPr>
        <w:t>Carnegie</w:t>
      </w:r>
    </w:p>
    <w:p w:rsidR="00496F30" w:rsidRPr="00546DDD" w:rsidRDefault="00A43454" w:rsidP="00546DDD">
      <w:pPr>
        <w:keepLines/>
        <w:spacing w:line="240" w:lineRule="auto"/>
        <w:rPr>
          <w:rFonts w:ascii="Book Antiqua" w:hAnsi="Book Antiqua"/>
          <w:color w:val="auto"/>
        </w:rPr>
      </w:pPr>
      <w:r w:rsidRPr="00546DDD">
        <w:rPr>
          <w:rFonts w:ascii="Book Antiqua" w:eastAsia="Times New Roman" w:hAnsi="Book Antiqua" w:cs="Times New Roman"/>
          <w:color w:val="auto"/>
          <w:sz w:val="20"/>
          <w:szCs w:val="20"/>
        </w:rPr>
        <w:t>[10] An anarchist named Alexander Berkman tried to assassinate Henry Clay Frick, Carnegie’s right-hand man, during a strike in this Pennsylvania steel town which Frick had tried to break using hundreds of Pinkertons.</w:t>
      </w:r>
    </w:p>
    <w:p w:rsidR="00496F30" w:rsidRPr="00546DDD" w:rsidRDefault="00A43454" w:rsidP="00546DDD">
      <w:pPr>
        <w:keepLines/>
        <w:spacing w:line="240" w:lineRule="auto"/>
        <w:rPr>
          <w:rFonts w:ascii="Book Antiqua" w:hAnsi="Book Antiqua"/>
          <w:color w:val="auto"/>
        </w:rPr>
      </w:pPr>
      <w:r w:rsidRPr="00546DDD">
        <w:rPr>
          <w:rFonts w:ascii="Book Antiqua" w:eastAsia="Times New Roman" w:hAnsi="Book Antiqua" w:cs="Times New Roman"/>
          <w:color w:val="auto"/>
          <w:sz w:val="20"/>
          <w:szCs w:val="20"/>
        </w:rPr>
        <w:t xml:space="preserve">ANSWER: </w:t>
      </w:r>
      <w:r w:rsidRPr="00546DDD">
        <w:rPr>
          <w:rFonts w:ascii="Book Antiqua" w:eastAsia="Times New Roman" w:hAnsi="Book Antiqua" w:cs="Times New Roman"/>
          <w:b/>
          <w:color w:val="auto"/>
          <w:sz w:val="20"/>
          <w:szCs w:val="20"/>
          <w:u w:val="single"/>
        </w:rPr>
        <w:t>Homestead</w:t>
      </w:r>
      <w:r w:rsidRPr="00546DDD">
        <w:rPr>
          <w:rFonts w:ascii="Book Antiqua" w:eastAsia="Times New Roman" w:hAnsi="Book Antiqua" w:cs="Times New Roman"/>
          <w:color w:val="auto"/>
          <w:sz w:val="20"/>
          <w:szCs w:val="20"/>
        </w:rPr>
        <w:t xml:space="preserve"> &lt;AmHist, RY&gt;</w:t>
      </w:r>
    </w:p>
    <w:p w:rsidR="00496F30" w:rsidRPr="00546DDD" w:rsidRDefault="00496F30" w:rsidP="00546DDD">
      <w:pPr>
        <w:keepLines/>
        <w:spacing w:line="240" w:lineRule="auto"/>
        <w:rPr>
          <w:rFonts w:ascii="Book Antiqua" w:hAnsi="Book Antiqua"/>
          <w:color w:val="auto"/>
        </w:rPr>
      </w:pPr>
    </w:p>
    <w:p w:rsidR="00496F30" w:rsidRPr="00546DDD" w:rsidRDefault="00A43454" w:rsidP="00546DDD">
      <w:pPr>
        <w:keepLines/>
        <w:spacing w:line="240" w:lineRule="auto"/>
        <w:rPr>
          <w:rFonts w:ascii="Book Antiqua" w:hAnsi="Book Antiqua"/>
          <w:color w:val="auto"/>
        </w:rPr>
      </w:pPr>
      <w:r w:rsidRPr="00546DDD">
        <w:rPr>
          <w:rFonts w:ascii="Book Antiqua" w:eastAsia="Times New Roman" w:hAnsi="Book Antiqua" w:cs="Times New Roman"/>
          <w:color w:val="auto"/>
          <w:sz w:val="20"/>
          <w:szCs w:val="20"/>
        </w:rPr>
        <w:t>7. This phenomenon consists of a convective phase and a suppressed rainfall phase, and it frequently produces the conditions required for so-called Pineapple Express events to occur. For 10 points each:</w:t>
      </w:r>
    </w:p>
    <w:p w:rsidR="00496F30" w:rsidRPr="00546DDD" w:rsidRDefault="00A43454" w:rsidP="00546DDD">
      <w:pPr>
        <w:keepLines/>
        <w:spacing w:line="240" w:lineRule="auto"/>
        <w:rPr>
          <w:rFonts w:ascii="Book Antiqua" w:hAnsi="Book Antiqua"/>
          <w:color w:val="auto"/>
        </w:rPr>
      </w:pPr>
      <w:r w:rsidRPr="00546DDD">
        <w:rPr>
          <w:rFonts w:ascii="Book Antiqua" w:eastAsia="Times New Roman" w:hAnsi="Book Antiqua" w:cs="Times New Roman"/>
          <w:color w:val="auto"/>
          <w:sz w:val="20"/>
          <w:szCs w:val="20"/>
        </w:rPr>
        <w:t xml:space="preserve">[10] Name this atmospheric phenomenon that is the largest component of intra-seasonal variability in the tropics.  </w:t>
      </w:r>
    </w:p>
    <w:p w:rsidR="00496F30" w:rsidRPr="00546DDD" w:rsidRDefault="00A43454" w:rsidP="00546DDD">
      <w:pPr>
        <w:keepLines/>
        <w:spacing w:line="240" w:lineRule="auto"/>
        <w:rPr>
          <w:rFonts w:ascii="Book Antiqua" w:hAnsi="Book Antiqua"/>
          <w:color w:val="auto"/>
        </w:rPr>
      </w:pPr>
      <w:r w:rsidRPr="00546DDD">
        <w:rPr>
          <w:rFonts w:ascii="Book Antiqua" w:eastAsia="Times New Roman" w:hAnsi="Book Antiqua" w:cs="Times New Roman"/>
          <w:color w:val="auto"/>
          <w:sz w:val="20"/>
          <w:szCs w:val="20"/>
        </w:rPr>
        <w:t xml:space="preserve">ANSWER: </w:t>
      </w:r>
      <w:r w:rsidRPr="00546DDD">
        <w:rPr>
          <w:rFonts w:ascii="Book Antiqua" w:eastAsia="Times New Roman" w:hAnsi="Book Antiqua" w:cs="Times New Roman"/>
          <w:b/>
          <w:color w:val="auto"/>
          <w:sz w:val="20"/>
          <w:szCs w:val="20"/>
          <w:u w:val="single"/>
        </w:rPr>
        <w:t>Madden-Julian Oscillation</w:t>
      </w:r>
      <w:r w:rsidRPr="00546DDD">
        <w:rPr>
          <w:rFonts w:ascii="Book Antiqua" w:eastAsia="Times New Roman" w:hAnsi="Book Antiqua" w:cs="Times New Roman"/>
          <w:color w:val="auto"/>
          <w:sz w:val="20"/>
          <w:szCs w:val="20"/>
        </w:rPr>
        <w:t xml:space="preserve"> [accept </w:t>
      </w:r>
      <w:r w:rsidRPr="00546DDD">
        <w:rPr>
          <w:rFonts w:ascii="Book Antiqua" w:eastAsia="Times New Roman" w:hAnsi="Book Antiqua" w:cs="Times New Roman"/>
          <w:b/>
          <w:color w:val="auto"/>
          <w:sz w:val="20"/>
          <w:szCs w:val="20"/>
          <w:u w:val="single"/>
        </w:rPr>
        <w:t>MJO</w:t>
      </w:r>
      <w:r w:rsidRPr="00546DDD">
        <w:rPr>
          <w:rFonts w:ascii="Book Antiqua" w:eastAsia="Times New Roman" w:hAnsi="Book Antiqua" w:cs="Times New Roman"/>
          <w:color w:val="auto"/>
          <w:sz w:val="20"/>
          <w:szCs w:val="20"/>
        </w:rPr>
        <w:t xml:space="preserve">, </w:t>
      </w:r>
      <w:r w:rsidRPr="00546DDD">
        <w:rPr>
          <w:rFonts w:ascii="Book Antiqua" w:eastAsia="Times New Roman" w:hAnsi="Book Antiqua" w:cs="Times New Roman"/>
          <w:b/>
          <w:color w:val="auto"/>
          <w:sz w:val="20"/>
          <w:szCs w:val="20"/>
          <w:u w:val="single"/>
        </w:rPr>
        <w:t>30-60-day</w:t>
      </w:r>
      <w:r w:rsidRPr="00546DDD">
        <w:rPr>
          <w:rFonts w:ascii="Book Antiqua" w:eastAsia="Times New Roman" w:hAnsi="Book Antiqua" w:cs="Times New Roman"/>
          <w:color w:val="auto"/>
          <w:sz w:val="20"/>
          <w:szCs w:val="20"/>
        </w:rPr>
        <w:t xml:space="preserve"> oscillation or </w:t>
      </w:r>
      <w:r w:rsidRPr="00546DDD">
        <w:rPr>
          <w:rFonts w:ascii="Book Antiqua" w:eastAsia="Times New Roman" w:hAnsi="Book Antiqua" w:cs="Times New Roman"/>
          <w:b/>
          <w:color w:val="auto"/>
          <w:sz w:val="20"/>
          <w:szCs w:val="20"/>
          <w:u w:val="single"/>
        </w:rPr>
        <w:t>30-60-day</w:t>
      </w:r>
      <w:r w:rsidRPr="00546DDD">
        <w:rPr>
          <w:rFonts w:ascii="Book Antiqua" w:eastAsia="Times New Roman" w:hAnsi="Book Antiqua" w:cs="Times New Roman"/>
          <w:color w:val="auto"/>
          <w:sz w:val="20"/>
          <w:szCs w:val="20"/>
        </w:rPr>
        <w:t xml:space="preserve"> wave]</w:t>
      </w:r>
    </w:p>
    <w:p w:rsidR="00496F30" w:rsidRPr="00546DDD" w:rsidRDefault="00A43454" w:rsidP="00546DDD">
      <w:pPr>
        <w:keepLines/>
        <w:spacing w:line="240" w:lineRule="auto"/>
        <w:rPr>
          <w:rFonts w:ascii="Book Antiqua" w:hAnsi="Book Antiqua"/>
          <w:color w:val="auto"/>
        </w:rPr>
      </w:pPr>
      <w:r w:rsidRPr="00546DDD">
        <w:rPr>
          <w:rFonts w:ascii="Book Antiqua" w:eastAsia="Times New Roman" w:hAnsi="Book Antiqua" w:cs="Times New Roman"/>
          <w:color w:val="auto"/>
          <w:sz w:val="20"/>
          <w:szCs w:val="20"/>
        </w:rPr>
        <w:t xml:space="preserve">[10] The Madden Julian </w:t>
      </w:r>
      <w:proofErr w:type="gramStart"/>
      <w:r w:rsidRPr="00546DDD">
        <w:rPr>
          <w:rFonts w:ascii="Book Antiqua" w:eastAsia="Times New Roman" w:hAnsi="Book Antiqua" w:cs="Times New Roman"/>
          <w:color w:val="auto"/>
          <w:sz w:val="20"/>
          <w:szCs w:val="20"/>
        </w:rPr>
        <w:t>Oscillation,</w:t>
      </w:r>
      <w:proofErr w:type="gramEnd"/>
      <w:r w:rsidRPr="00546DDD">
        <w:rPr>
          <w:rFonts w:ascii="Book Antiqua" w:eastAsia="Times New Roman" w:hAnsi="Book Antiqua" w:cs="Times New Roman"/>
          <w:color w:val="auto"/>
          <w:sz w:val="20"/>
          <w:szCs w:val="20"/>
        </w:rPr>
        <w:t xml:space="preserve"> is most active during neutral years in this other periodic weather phenomenon. This warm phase of the Southern Oscillation causes elevated ocean temperatures in the Eastern Pacific.</w:t>
      </w:r>
    </w:p>
    <w:p w:rsidR="00496F30" w:rsidRPr="00546DDD" w:rsidRDefault="00A43454" w:rsidP="00546DDD">
      <w:pPr>
        <w:keepLines/>
        <w:spacing w:line="240" w:lineRule="auto"/>
        <w:rPr>
          <w:rFonts w:ascii="Book Antiqua" w:hAnsi="Book Antiqua"/>
          <w:color w:val="auto"/>
        </w:rPr>
      </w:pPr>
      <w:r w:rsidRPr="00546DDD">
        <w:rPr>
          <w:rFonts w:ascii="Book Antiqua" w:eastAsia="Times New Roman" w:hAnsi="Book Antiqua" w:cs="Times New Roman"/>
          <w:color w:val="auto"/>
          <w:sz w:val="20"/>
          <w:szCs w:val="20"/>
        </w:rPr>
        <w:t xml:space="preserve">ANSWER: </w:t>
      </w:r>
      <w:r w:rsidRPr="00546DDD">
        <w:rPr>
          <w:rFonts w:ascii="Book Antiqua" w:eastAsia="Times New Roman" w:hAnsi="Book Antiqua" w:cs="Times New Roman"/>
          <w:b/>
          <w:color w:val="auto"/>
          <w:sz w:val="20"/>
          <w:szCs w:val="20"/>
          <w:u w:val="single"/>
        </w:rPr>
        <w:t>El Niño</w:t>
      </w:r>
      <w:r w:rsidRPr="00546DDD">
        <w:rPr>
          <w:rFonts w:ascii="Book Antiqua" w:eastAsia="Times New Roman" w:hAnsi="Book Antiqua" w:cs="Times New Roman"/>
          <w:color w:val="auto"/>
          <w:sz w:val="20"/>
          <w:szCs w:val="20"/>
        </w:rPr>
        <w:t xml:space="preserve"> [accept </w:t>
      </w:r>
      <w:r w:rsidRPr="00546DDD">
        <w:rPr>
          <w:rFonts w:ascii="Book Antiqua" w:eastAsia="Times New Roman" w:hAnsi="Book Antiqua" w:cs="Times New Roman"/>
          <w:b/>
          <w:color w:val="auto"/>
          <w:sz w:val="20"/>
          <w:szCs w:val="20"/>
          <w:u w:val="single"/>
        </w:rPr>
        <w:t>ENSO</w:t>
      </w:r>
      <w:r w:rsidRPr="00546DDD">
        <w:rPr>
          <w:rFonts w:ascii="Book Antiqua" w:eastAsia="Times New Roman" w:hAnsi="Book Antiqua" w:cs="Times New Roman"/>
          <w:color w:val="auto"/>
          <w:sz w:val="20"/>
          <w:szCs w:val="20"/>
        </w:rPr>
        <w:t xml:space="preserve"> cycle]</w:t>
      </w:r>
    </w:p>
    <w:p w:rsidR="00496F30" w:rsidRPr="00546DDD" w:rsidRDefault="00A43454" w:rsidP="00546DDD">
      <w:pPr>
        <w:keepLines/>
        <w:spacing w:line="240" w:lineRule="auto"/>
        <w:rPr>
          <w:rFonts w:ascii="Book Antiqua" w:hAnsi="Book Antiqua"/>
          <w:color w:val="auto"/>
        </w:rPr>
      </w:pPr>
      <w:r w:rsidRPr="00546DDD">
        <w:rPr>
          <w:rFonts w:ascii="Book Antiqua" w:eastAsia="Times New Roman" w:hAnsi="Book Antiqua" w:cs="Times New Roman"/>
          <w:color w:val="auto"/>
          <w:sz w:val="20"/>
          <w:szCs w:val="20"/>
        </w:rPr>
        <w:t>[10] The MJO also interacts heavily with these fast-flowing bands of wind in the upper atmosphere. They typically move from west to east in a meandering pattern.</w:t>
      </w:r>
    </w:p>
    <w:p w:rsidR="00496F30" w:rsidRPr="00546DDD" w:rsidRDefault="00A43454" w:rsidP="00546DDD">
      <w:pPr>
        <w:keepLines/>
        <w:spacing w:line="240" w:lineRule="auto"/>
        <w:rPr>
          <w:rFonts w:ascii="Book Antiqua" w:hAnsi="Book Antiqua"/>
          <w:color w:val="auto"/>
        </w:rPr>
      </w:pPr>
      <w:r w:rsidRPr="00546DDD">
        <w:rPr>
          <w:rFonts w:ascii="Book Antiqua" w:eastAsia="Times New Roman" w:hAnsi="Book Antiqua" w:cs="Times New Roman"/>
          <w:color w:val="auto"/>
          <w:sz w:val="20"/>
          <w:szCs w:val="20"/>
        </w:rPr>
        <w:t xml:space="preserve">ANSWER: </w:t>
      </w:r>
      <w:r w:rsidRPr="00546DDD">
        <w:rPr>
          <w:rFonts w:ascii="Book Antiqua" w:eastAsia="Times New Roman" w:hAnsi="Book Antiqua" w:cs="Times New Roman"/>
          <w:b/>
          <w:color w:val="auto"/>
          <w:sz w:val="20"/>
          <w:szCs w:val="20"/>
          <w:u w:val="single"/>
        </w:rPr>
        <w:t>jet stream</w:t>
      </w:r>
      <w:r w:rsidRPr="00546DDD">
        <w:rPr>
          <w:rFonts w:ascii="Book Antiqua" w:eastAsia="Times New Roman" w:hAnsi="Book Antiqua" w:cs="Times New Roman"/>
          <w:color w:val="auto"/>
          <w:sz w:val="20"/>
          <w:szCs w:val="20"/>
        </w:rPr>
        <w:t>s &lt;OSci, RH&gt;</w:t>
      </w:r>
    </w:p>
    <w:p w:rsidR="00496F30" w:rsidRPr="00546DDD" w:rsidRDefault="00496F30" w:rsidP="00546DDD">
      <w:pPr>
        <w:keepLines/>
        <w:spacing w:line="240" w:lineRule="auto"/>
        <w:rPr>
          <w:rFonts w:ascii="Book Antiqua" w:hAnsi="Book Antiqua"/>
          <w:color w:val="auto"/>
        </w:rPr>
      </w:pPr>
    </w:p>
    <w:p w:rsidR="00496F30" w:rsidRPr="00546DDD" w:rsidRDefault="00A43454" w:rsidP="00546DDD">
      <w:pPr>
        <w:keepLines/>
        <w:spacing w:line="240" w:lineRule="auto"/>
        <w:rPr>
          <w:rFonts w:ascii="Book Antiqua" w:hAnsi="Book Antiqua"/>
          <w:color w:val="auto"/>
        </w:rPr>
      </w:pPr>
      <w:r w:rsidRPr="00546DDD">
        <w:rPr>
          <w:rFonts w:ascii="Book Antiqua" w:eastAsia="Times New Roman" w:hAnsi="Book Antiqua" w:cs="Times New Roman"/>
          <w:color w:val="auto"/>
          <w:sz w:val="20"/>
          <w:szCs w:val="20"/>
        </w:rPr>
        <w:t xml:space="preserve">8. Thinkers in this tradition generally disagreed with </w:t>
      </w:r>
      <w:r w:rsidRPr="00546DDD">
        <w:rPr>
          <w:rFonts w:ascii="Book Antiqua" w:eastAsia="Times New Roman" w:hAnsi="Book Antiqua" w:cs="Times New Roman"/>
          <w:i/>
          <w:color w:val="auto"/>
          <w:sz w:val="20"/>
          <w:szCs w:val="20"/>
        </w:rPr>
        <w:t>kalam</w:t>
      </w:r>
      <w:r w:rsidRPr="00546DDD">
        <w:rPr>
          <w:rFonts w:ascii="Book Antiqua" w:eastAsia="Times New Roman" w:hAnsi="Book Antiqua" w:cs="Times New Roman"/>
          <w:color w:val="auto"/>
          <w:sz w:val="20"/>
          <w:szCs w:val="20"/>
        </w:rPr>
        <w:t xml:space="preserve"> scholars over the origin of the universe. For 10 points each:</w:t>
      </w:r>
    </w:p>
    <w:p w:rsidR="00496F30" w:rsidRPr="00546DDD" w:rsidRDefault="00A43454" w:rsidP="00546DDD">
      <w:pPr>
        <w:keepLines/>
        <w:spacing w:line="240" w:lineRule="auto"/>
        <w:rPr>
          <w:rFonts w:ascii="Book Antiqua" w:hAnsi="Book Antiqua"/>
          <w:color w:val="auto"/>
        </w:rPr>
      </w:pPr>
      <w:r w:rsidRPr="00546DDD">
        <w:rPr>
          <w:rFonts w:ascii="Book Antiqua" w:eastAsia="Times New Roman" w:hAnsi="Book Antiqua" w:cs="Times New Roman"/>
          <w:color w:val="auto"/>
          <w:sz w:val="20"/>
          <w:szCs w:val="20"/>
        </w:rPr>
        <w:t>[10] Give this Arabic term, which generally applies to the work of men like al-Kindi and al-Farabi, who rooted their thinking heavily in pre-Islamic Greek sources.</w:t>
      </w:r>
    </w:p>
    <w:p w:rsidR="00496F30" w:rsidRPr="00546DDD" w:rsidRDefault="00A43454" w:rsidP="00546DDD">
      <w:pPr>
        <w:keepLines/>
        <w:spacing w:line="240" w:lineRule="auto"/>
        <w:rPr>
          <w:rFonts w:ascii="Book Antiqua" w:hAnsi="Book Antiqua"/>
          <w:color w:val="auto"/>
        </w:rPr>
      </w:pPr>
      <w:r w:rsidRPr="00546DDD">
        <w:rPr>
          <w:rFonts w:ascii="Book Antiqua" w:eastAsia="Times New Roman" w:hAnsi="Book Antiqua" w:cs="Times New Roman"/>
          <w:color w:val="auto"/>
          <w:sz w:val="20"/>
          <w:szCs w:val="20"/>
        </w:rPr>
        <w:t xml:space="preserve">ANSWER: </w:t>
      </w:r>
      <w:r w:rsidRPr="00546DDD">
        <w:rPr>
          <w:rFonts w:ascii="Book Antiqua" w:eastAsia="Times New Roman" w:hAnsi="Book Antiqua" w:cs="Times New Roman"/>
          <w:b/>
          <w:i/>
          <w:color w:val="auto"/>
          <w:sz w:val="20"/>
          <w:szCs w:val="20"/>
          <w:u w:val="single"/>
        </w:rPr>
        <w:t>falsafa</w:t>
      </w:r>
    </w:p>
    <w:p w:rsidR="00496F30" w:rsidRPr="00546DDD" w:rsidRDefault="00A43454" w:rsidP="00546DDD">
      <w:pPr>
        <w:keepLines/>
        <w:spacing w:line="240" w:lineRule="auto"/>
        <w:rPr>
          <w:rFonts w:ascii="Book Antiqua" w:hAnsi="Book Antiqua"/>
          <w:color w:val="auto"/>
        </w:rPr>
      </w:pPr>
      <w:r w:rsidRPr="00546DDD">
        <w:rPr>
          <w:rFonts w:ascii="Book Antiqua" w:eastAsia="Times New Roman" w:hAnsi="Book Antiqua" w:cs="Times New Roman"/>
          <w:color w:val="auto"/>
          <w:sz w:val="20"/>
          <w:szCs w:val="20"/>
        </w:rPr>
        <w:t xml:space="preserve">[10] This medieval thinker outlined 17 issues he had with the metaphysics of practitioners of </w:t>
      </w:r>
      <w:r w:rsidRPr="00546DDD">
        <w:rPr>
          <w:rFonts w:ascii="Book Antiqua" w:eastAsia="Times New Roman" w:hAnsi="Book Antiqua" w:cs="Times New Roman"/>
          <w:i/>
          <w:color w:val="auto"/>
          <w:sz w:val="20"/>
          <w:szCs w:val="20"/>
        </w:rPr>
        <w:t>falsafa</w:t>
      </w:r>
      <w:r w:rsidRPr="00546DDD">
        <w:rPr>
          <w:rFonts w:ascii="Book Antiqua" w:eastAsia="Times New Roman" w:hAnsi="Book Antiqua" w:cs="Times New Roman"/>
          <w:color w:val="auto"/>
          <w:sz w:val="20"/>
          <w:szCs w:val="20"/>
        </w:rPr>
        <w:t xml:space="preserve">, which he believed were not rooted in logic, in his occasionalist tome </w:t>
      </w:r>
      <w:r w:rsidRPr="00546DDD">
        <w:rPr>
          <w:rFonts w:ascii="Book Antiqua" w:eastAsia="Times New Roman" w:hAnsi="Book Antiqua" w:cs="Times New Roman"/>
          <w:i/>
          <w:color w:val="auto"/>
          <w:sz w:val="20"/>
          <w:szCs w:val="20"/>
        </w:rPr>
        <w:t>The Incoherence of the Philosophers</w:t>
      </w:r>
      <w:r w:rsidRPr="00546DDD">
        <w:rPr>
          <w:rFonts w:ascii="Book Antiqua" w:eastAsia="Times New Roman" w:hAnsi="Book Antiqua" w:cs="Times New Roman"/>
          <w:color w:val="auto"/>
          <w:sz w:val="20"/>
          <w:szCs w:val="20"/>
        </w:rPr>
        <w:t>.</w:t>
      </w:r>
    </w:p>
    <w:p w:rsidR="00496F30" w:rsidRPr="00546DDD" w:rsidRDefault="00A43454" w:rsidP="00546DDD">
      <w:pPr>
        <w:keepLines/>
        <w:spacing w:line="240" w:lineRule="auto"/>
        <w:rPr>
          <w:rFonts w:ascii="Book Antiqua" w:hAnsi="Book Antiqua"/>
          <w:color w:val="auto"/>
        </w:rPr>
      </w:pPr>
      <w:r w:rsidRPr="00546DDD">
        <w:rPr>
          <w:rFonts w:ascii="Book Antiqua" w:eastAsia="Times New Roman" w:hAnsi="Book Antiqua" w:cs="Times New Roman"/>
          <w:color w:val="auto"/>
          <w:sz w:val="20"/>
          <w:szCs w:val="20"/>
        </w:rPr>
        <w:t xml:space="preserve">ANSWER: (Abū </w:t>
      </w:r>
      <w:r w:rsidRPr="00546DDD">
        <w:rPr>
          <w:rFonts w:ascii="Cambria" w:eastAsia="Times New Roman" w:hAnsi="Cambria" w:cs="Cambria"/>
          <w:color w:val="auto"/>
          <w:sz w:val="20"/>
          <w:szCs w:val="20"/>
        </w:rPr>
        <w:t>Ḥ</w:t>
      </w:r>
      <w:r w:rsidRPr="00546DDD">
        <w:rPr>
          <w:rFonts w:ascii="Book Antiqua" w:eastAsia="Times New Roman" w:hAnsi="Book Antiqua" w:cs="Book Antiqua"/>
          <w:color w:val="auto"/>
          <w:sz w:val="20"/>
          <w:szCs w:val="20"/>
        </w:rPr>
        <w:t>ā</w:t>
      </w:r>
      <w:r w:rsidRPr="00546DDD">
        <w:rPr>
          <w:rFonts w:ascii="Book Antiqua" w:eastAsia="Times New Roman" w:hAnsi="Book Antiqua" w:cs="Times New Roman"/>
          <w:color w:val="auto"/>
          <w:sz w:val="20"/>
          <w:szCs w:val="20"/>
        </w:rPr>
        <w:t>mid Mu</w:t>
      </w:r>
      <w:r w:rsidRPr="00546DDD">
        <w:rPr>
          <w:rFonts w:ascii="Cambria" w:eastAsia="Times New Roman" w:hAnsi="Cambria" w:cs="Cambria"/>
          <w:color w:val="auto"/>
          <w:sz w:val="20"/>
          <w:szCs w:val="20"/>
        </w:rPr>
        <w:t>ḥ</w:t>
      </w:r>
      <w:r w:rsidRPr="00546DDD">
        <w:rPr>
          <w:rFonts w:ascii="Book Antiqua" w:eastAsia="Times New Roman" w:hAnsi="Book Antiqua" w:cs="Times New Roman"/>
          <w:color w:val="auto"/>
          <w:sz w:val="20"/>
          <w:szCs w:val="20"/>
        </w:rPr>
        <w:t>ammad ibn Mu</w:t>
      </w:r>
      <w:r w:rsidRPr="00546DDD">
        <w:rPr>
          <w:rFonts w:ascii="Cambria" w:eastAsia="Times New Roman" w:hAnsi="Cambria" w:cs="Cambria"/>
          <w:color w:val="auto"/>
          <w:sz w:val="20"/>
          <w:szCs w:val="20"/>
        </w:rPr>
        <w:t>ḥ</w:t>
      </w:r>
      <w:r w:rsidRPr="00546DDD">
        <w:rPr>
          <w:rFonts w:ascii="Book Antiqua" w:eastAsia="Times New Roman" w:hAnsi="Book Antiqua" w:cs="Times New Roman"/>
          <w:color w:val="auto"/>
          <w:sz w:val="20"/>
          <w:szCs w:val="20"/>
        </w:rPr>
        <w:t>ammad)</w:t>
      </w:r>
      <w:r w:rsidRPr="00546DDD">
        <w:rPr>
          <w:rFonts w:ascii="Book Antiqua" w:eastAsia="Times New Roman" w:hAnsi="Book Antiqua" w:cs="Times New Roman"/>
          <w:b/>
          <w:color w:val="auto"/>
          <w:sz w:val="20"/>
          <w:szCs w:val="20"/>
        </w:rPr>
        <w:t xml:space="preserve"> </w:t>
      </w:r>
      <w:r w:rsidRPr="00546DDD">
        <w:rPr>
          <w:rFonts w:ascii="Book Antiqua" w:eastAsia="Times New Roman" w:hAnsi="Book Antiqua" w:cs="Times New Roman"/>
          <w:color w:val="auto"/>
          <w:sz w:val="20"/>
          <w:szCs w:val="20"/>
        </w:rPr>
        <w:t>al-</w:t>
      </w:r>
      <w:r w:rsidRPr="00546DDD">
        <w:rPr>
          <w:rFonts w:ascii="Book Antiqua" w:eastAsia="Times New Roman" w:hAnsi="Book Antiqua" w:cs="Times New Roman"/>
          <w:b/>
          <w:color w:val="auto"/>
          <w:sz w:val="20"/>
          <w:szCs w:val="20"/>
          <w:u w:val="single"/>
        </w:rPr>
        <w:t>Ghazālī</w:t>
      </w:r>
    </w:p>
    <w:p w:rsidR="00496F30" w:rsidRPr="00546DDD" w:rsidRDefault="00A43454" w:rsidP="00546DDD">
      <w:pPr>
        <w:keepLines/>
        <w:spacing w:line="240" w:lineRule="auto"/>
        <w:rPr>
          <w:rFonts w:ascii="Book Antiqua" w:hAnsi="Book Antiqua"/>
          <w:color w:val="auto"/>
        </w:rPr>
      </w:pPr>
      <w:r w:rsidRPr="00546DDD">
        <w:rPr>
          <w:rFonts w:ascii="Book Antiqua" w:eastAsia="Times New Roman" w:hAnsi="Book Antiqua" w:cs="Times New Roman"/>
          <w:color w:val="auto"/>
          <w:sz w:val="20"/>
          <w:szCs w:val="20"/>
        </w:rPr>
        <w:t xml:space="preserve">[10] Al-Ghazali defended the doctrine of creation against the idea of an eternal universe by proposing, like Leibniz, that the actual one of </w:t>
      </w:r>
      <w:r w:rsidRPr="00546DDD">
        <w:rPr>
          <w:rFonts w:ascii="Book Antiqua" w:eastAsia="Times New Roman" w:hAnsi="Book Antiqua" w:cs="Times New Roman"/>
          <w:i/>
          <w:color w:val="auto"/>
          <w:sz w:val="20"/>
          <w:szCs w:val="20"/>
        </w:rPr>
        <w:t>these</w:t>
      </w:r>
      <w:r w:rsidRPr="00546DDD">
        <w:rPr>
          <w:rFonts w:ascii="Book Antiqua" w:eastAsia="Times New Roman" w:hAnsi="Book Antiqua" w:cs="Times New Roman"/>
          <w:color w:val="auto"/>
          <w:sz w:val="20"/>
          <w:szCs w:val="20"/>
        </w:rPr>
        <w:t xml:space="preserve"> that we live in is the best of all possible ones.</w:t>
      </w:r>
    </w:p>
    <w:p w:rsidR="00496F30" w:rsidRPr="00546DDD" w:rsidRDefault="00A43454" w:rsidP="00546DDD">
      <w:pPr>
        <w:keepLines/>
        <w:spacing w:line="240" w:lineRule="auto"/>
        <w:rPr>
          <w:rFonts w:ascii="Book Antiqua" w:hAnsi="Book Antiqua"/>
          <w:color w:val="auto"/>
        </w:rPr>
      </w:pPr>
      <w:r w:rsidRPr="00546DDD">
        <w:rPr>
          <w:rFonts w:ascii="Book Antiqua" w:eastAsia="Times New Roman" w:hAnsi="Book Antiqua" w:cs="Times New Roman"/>
          <w:color w:val="auto"/>
          <w:sz w:val="20"/>
          <w:szCs w:val="20"/>
        </w:rPr>
        <w:t xml:space="preserve">ANSWER: </w:t>
      </w:r>
      <w:r w:rsidRPr="00546DDD">
        <w:rPr>
          <w:rFonts w:ascii="Book Antiqua" w:eastAsia="Times New Roman" w:hAnsi="Book Antiqua" w:cs="Times New Roman"/>
          <w:b/>
          <w:color w:val="auto"/>
          <w:sz w:val="20"/>
          <w:szCs w:val="20"/>
          <w:u w:val="single"/>
        </w:rPr>
        <w:t>world</w:t>
      </w:r>
      <w:r w:rsidRPr="00546DDD">
        <w:rPr>
          <w:rFonts w:ascii="Book Antiqua" w:eastAsia="Times New Roman" w:hAnsi="Book Antiqua" w:cs="Times New Roman"/>
          <w:color w:val="auto"/>
          <w:sz w:val="20"/>
          <w:szCs w:val="20"/>
        </w:rPr>
        <w:t xml:space="preserve">s [or </w:t>
      </w:r>
      <w:r w:rsidRPr="00546DDD">
        <w:rPr>
          <w:rFonts w:ascii="Book Antiqua" w:eastAsia="Times New Roman" w:hAnsi="Book Antiqua" w:cs="Times New Roman"/>
          <w:b/>
          <w:color w:val="auto"/>
          <w:sz w:val="20"/>
          <w:szCs w:val="20"/>
          <w:u w:val="single"/>
        </w:rPr>
        <w:t>universe</w:t>
      </w:r>
      <w:r w:rsidRPr="00546DDD">
        <w:rPr>
          <w:rFonts w:ascii="Book Antiqua" w:eastAsia="Times New Roman" w:hAnsi="Book Antiqua" w:cs="Times New Roman"/>
          <w:color w:val="auto"/>
          <w:sz w:val="20"/>
          <w:szCs w:val="20"/>
        </w:rPr>
        <w:t>s] &lt;Phil, WA&gt;</w:t>
      </w:r>
    </w:p>
    <w:p w:rsidR="00496F30" w:rsidRPr="00546DDD" w:rsidRDefault="00496F30" w:rsidP="00546DDD">
      <w:pPr>
        <w:keepLines/>
        <w:spacing w:line="240" w:lineRule="auto"/>
        <w:rPr>
          <w:rFonts w:ascii="Book Antiqua" w:hAnsi="Book Antiqua"/>
          <w:color w:val="auto"/>
        </w:rPr>
      </w:pPr>
    </w:p>
    <w:p w:rsidR="00496F30" w:rsidRPr="00546DDD" w:rsidRDefault="00A43454" w:rsidP="00546DDD">
      <w:pPr>
        <w:keepLines/>
        <w:spacing w:line="240" w:lineRule="auto"/>
        <w:rPr>
          <w:rFonts w:ascii="Book Antiqua" w:hAnsi="Book Antiqua"/>
          <w:color w:val="auto"/>
        </w:rPr>
      </w:pPr>
      <w:r w:rsidRPr="00546DDD">
        <w:rPr>
          <w:rFonts w:ascii="Book Antiqua" w:eastAsia="Times New Roman" w:hAnsi="Book Antiqua" w:cs="Times New Roman"/>
          <w:color w:val="auto"/>
          <w:sz w:val="20"/>
          <w:szCs w:val="20"/>
        </w:rPr>
        <w:t>9. Answer the following about recently-deceased institutional theorist Douglass North, for 10 points each.</w:t>
      </w:r>
    </w:p>
    <w:p w:rsidR="00496F30" w:rsidRPr="00546DDD" w:rsidRDefault="00A43454" w:rsidP="00546DDD">
      <w:pPr>
        <w:keepLines/>
        <w:spacing w:line="240" w:lineRule="auto"/>
        <w:rPr>
          <w:rFonts w:ascii="Book Antiqua" w:hAnsi="Book Antiqua"/>
          <w:color w:val="auto"/>
        </w:rPr>
      </w:pPr>
      <w:r w:rsidRPr="00546DDD">
        <w:rPr>
          <w:rFonts w:ascii="Book Antiqua" w:eastAsia="Times New Roman" w:hAnsi="Book Antiqua" w:cs="Times New Roman"/>
          <w:color w:val="auto"/>
          <w:sz w:val="20"/>
          <w:szCs w:val="20"/>
        </w:rPr>
        <w:t xml:space="preserve">[10] North wrote a book examining how societies control this phenomenon titled for [it] </w:t>
      </w:r>
      <w:r w:rsidRPr="00546DDD">
        <w:rPr>
          <w:rFonts w:ascii="Book Antiqua" w:eastAsia="Times New Roman" w:hAnsi="Book Antiqua" w:cs="Times New Roman"/>
          <w:i/>
          <w:color w:val="auto"/>
          <w:sz w:val="20"/>
          <w:szCs w:val="20"/>
        </w:rPr>
        <w:t>and Social Orders</w:t>
      </w:r>
      <w:r w:rsidRPr="00546DDD">
        <w:rPr>
          <w:rFonts w:ascii="Book Antiqua" w:eastAsia="Times New Roman" w:hAnsi="Book Antiqua" w:cs="Times New Roman"/>
          <w:color w:val="auto"/>
          <w:sz w:val="20"/>
          <w:szCs w:val="20"/>
        </w:rPr>
        <w:t>. Max Weber defined the state as having a monopoly on its use.</w:t>
      </w:r>
    </w:p>
    <w:p w:rsidR="00496F30" w:rsidRPr="00546DDD" w:rsidRDefault="00A43454" w:rsidP="00546DDD">
      <w:pPr>
        <w:keepLines/>
        <w:spacing w:line="240" w:lineRule="auto"/>
        <w:rPr>
          <w:rFonts w:ascii="Book Antiqua" w:hAnsi="Book Antiqua"/>
          <w:color w:val="auto"/>
        </w:rPr>
      </w:pPr>
      <w:r w:rsidRPr="00546DDD">
        <w:rPr>
          <w:rFonts w:ascii="Book Antiqua" w:eastAsia="Times New Roman" w:hAnsi="Book Antiqua" w:cs="Times New Roman"/>
          <w:color w:val="auto"/>
          <w:sz w:val="20"/>
          <w:szCs w:val="20"/>
        </w:rPr>
        <w:t xml:space="preserve">ANSWER: </w:t>
      </w:r>
      <w:r w:rsidRPr="00546DDD">
        <w:rPr>
          <w:rFonts w:ascii="Book Antiqua" w:eastAsia="Times New Roman" w:hAnsi="Book Antiqua" w:cs="Times New Roman"/>
          <w:b/>
          <w:color w:val="auto"/>
          <w:sz w:val="20"/>
          <w:szCs w:val="20"/>
          <w:u w:val="single"/>
        </w:rPr>
        <w:t>violence</w:t>
      </w:r>
      <w:r w:rsidRPr="00546DDD">
        <w:rPr>
          <w:rFonts w:ascii="Book Antiqua" w:eastAsia="Times New Roman" w:hAnsi="Book Antiqua" w:cs="Times New Roman"/>
          <w:color w:val="auto"/>
          <w:sz w:val="20"/>
          <w:szCs w:val="20"/>
        </w:rPr>
        <w:t xml:space="preserve"> [or </w:t>
      </w:r>
      <w:r w:rsidRPr="00546DDD">
        <w:rPr>
          <w:rFonts w:ascii="Book Antiqua" w:eastAsia="Times New Roman" w:hAnsi="Book Antiqua" w:cs="Times New Roman"/>
          <w:b/>
          <w:i/>
          <w:color w:val="auto"/>
          <w:sz w:val="20"/>
          <w:szCs w:val="20"/>
          <w:u w:val="single"/>
        </w:rPr>
        <w:t>Violence</w:t>
      </w:r>
      <w:r w:rsidRPr="00546DDD">
        <w:rPr>
          <w:rFonts w:ascii="Book Antiqua" w:eastAsia="Times New Roman" w:hAnsi="Book Antiqua" w:cs="Times New Roman"/>
          <w:i/>
          <w:color w:val="auto"/>
          <w:sz w:val="20"/>
          <w:szCs w:val="20"/>
        </w:rPr>
        <w:t xml:space="preserve"> and Social Orders</w:t>
      </w:r>
      <w:r w:rsidRPr="00546DDD">
        <w:rPr>
          <w:rFonts w:ascii="Book Antiqua" w:eastAsia="Times New Roman" w:hAnsi="Book Antiqua" w:cs="Times New Roman"/>
          <w:color w:val="auto"/>
          <w:sz w:val="20"/>
          <w:szCs w:val="20"/>
        </w:rPr>
        <w:t xml:space="preserve">; accept </w:t>
      </w:r>
      <w:r w:rsidRPr="00546DDD">
        <w:rPr>
          <w:rFonts w:ascii="Book Antiqua" w:eastAsia="Times New Roman" w:hAnsi="Book Antiqua" w:cs="Times New Roman"/>
          <w:b/>
          <w:color w:val="auto"/>
          <w:sz w:val="20"/>
          <w:szCs w:val="20"/>
          <w:u w:val="single"/>
        </w:rPr>
        <w:t>force</w:t>
      </w:r>
      <w:r w:rsidRPr="00546DDD">
        <w:rPr>
          <w:rFonts w:ascii="Book Antiqua" w:eastAsia="Times New Roman" w:hAnsi="Book Antiqua" w:cs="Times New Roman"/>
          <w:color w:val="auto"/>
          <w:sz w:val="20"/>
          <w:szCs w:val="20"/>
        </w:rPr>
        <w:t xml:space="preserve"> or equivalents]</w:t>
      </w:r>
    </w:p>
    <w:p w:rsidR="00496F30" w:rsidRPr="00546DDD" w:rsidRDefault="00A43454" w:rsidP="00546DDD">
      <w:pPr>
        <w:keepLines/>
        <w:spacing w:line="240" w:lineRule="auto"/>
        <w:rPr>
          <w:rFonts w:ascii="Book Antiqua" w:hAnsi="Book Antiqua"/>
          <w:color w:val="auto"/>
        </w:rPr>
      </w:pPr>
      <w:r w:rsidRPr="00546DDD">
        <w:rPr>
          <w:rFonts w:ascii="Book Antiqua" w:eastAsia="Times New Roman" w:hAnsi="Book Antiqua" w:cs="Times New Roman"/>
          <w:color w:val="auto"/>
          <w:sz w:val="20"/>
          <w:szCs w:val="20"/>
        </w:rPr>
        <w:t xml:space="preserve">[10] North’s theories largely build on the work of this economist, who examined societies’ solutions to aggression and the free-rider problem in his book </w:t>
      </w:r>
      <w:r w:rsidRPr="00546DDD">
        <w:rPr>
          <w:rFonts w:ascii="Book Antiqua" w:eastAsia="Times New Roman" w:hAnsi="Book Antiqua" w:cs="Times New Roman"/>
          <w:i/>
          <w:color w:val="auto"/>
          <w:sz w:val="20"/>
          <w:szCs w:val="20"/>
        </w:rPr>
        <w:t>The Logic of Collective Action</w:t>
      </w:r>
      <w:r w:rsidRPr="00546DDD">
        <w:rPr>
          <w:rFonts w:ascii="Book Antiqua" w:eastAsia="Times New Roman" w:hAnsi="Book Antiqua" w:cs="Times New Roman"/>
          <w:color w:val="auto"/>
          <w:sz w:val="20"/>
          <w:szCs w:val="20"/>
        </w:rPr>
        <w:t>.</w:t>
      </w:r>
    </w:p>
    <w:p w:rsidR="00496F30" w:rsidRPr="00546DDD" w:rsidRDefault="00A43454" w:rsidP="00546DDD">
      <w:pPr>
        <w:keepLines/>
        <w:spacing w:line="240" w:lineRule="auto"/>
        <w:rPr>
          <w:rFonts w:ascii="Book Antiqua" w:hAnsi="Book Antiqua"/>
          <w:color w:val="auto"/>
        </w:rPr>
      </w:pPr>
      <w:r w:rsidRPr="00546DDD">
        <w:rPr>
          <w:rFonts w:ascii="Book Antiqua" w:eastAsia="Times New Roman" w:hAnsi="Book Antiqua" w:cs="Times New Roman"/>
          <w:color w:val="auto"/>
          <w:sz w:val="20"/>
          <w:szCs w:val="20"/>
        </w:rPr>
        <w:t xml:space="preserve">ANSWER: Mancur </w:t>
      </w:r>
      <w:r w:rsidRPr="00546DDD">
        <w:rPr>
          <w:rFonts w:ascii="Book Antiqua" w:eastAsia="Times New Roman" w:hAnsi="Book Antiqua" w:cs="Times New Roman"/>
          <w:b/>
          <w:color w:val="auto"/>
          <w:sz w:val="20"/>
          <w:szCs w:val="20"/>
          <w:u w:val="single"/>
        </w:rPr>
        <w:t>Olson</w:t>
      </w:r>
    </w:p>
    <w:p w:rsidR="00496F30" w:rsidRPr="00546DDD" w:rsidRDefault="00A43454" w:rsidP="00546DDD">
      <w:pPr>
        <w:keepLines/>
        <w:spacing w:line="240" w:lineRule="auto"/>
        <w:rPr>
          <w:rFonts w:ascii="Book Antiqua" w:hAnsi="Book Antiqua"/>
          <w:color w:val="auto"/>
        </w:rPr>
      </w:pPr>
      <w:r w:rsidRPr="00546DDD">
        <w:rPr>
          <w:rFonts w:ascii="Book Antiqua" w:eastAsia="Times New Roman" w:hAnsi="Book Antiqua" w:cs="Times New Roman"/>
          <w:color w:val="auto"/>
          <w:sz w:val="20"/>
          <w:szCs w:val="20"/>
        </w:rPr>
        <w:t>[10] North divided social orders into “open-access” ones and this type of order dominated by elite coalitions. Jean-Jacques Rousseau extolled the primitive “state” of existence denoted by this word, which Hobbes decried as “nasty, brutish, and short.”</w:t>
      </w:r>
    </w:p>
    <w:p w:rsidR="00496F30" w:rsidRPr="00546DDD" w:rsidRDefault="00A43454" w:rsidP="00546DDD">
      <w:pPr>
        <w:keepLines/>
        <w:spacing w:line="240" w:lineRule="auto"/>
        <w:rPr>
          <w:rFonts w:ascii="Book Antiqua" w:hAnsi="Book Antiqua"/>
          <w:color w:val="auto"/>
        </w:rPr>
      </w:pPr>
      <w:r w:rsidRPr="00546DDD">
        <w:rPr>
          <w:rFonts w:ascii="Book Antiqua" w:eastAsia="Times New Roman" w:hAnsi="Book Antiqua" w:cs="Times New Roman"/>
          <w:color w:val="auto"/>
          <w:sz w:val="20"/>
          <w:szCs w:val="20"/>
        </w:rPr>
        <w:t xml:space="preserve">ANSWER: </w:t>
      </w:r>
      <w:r w:rsidRPr="00546DDD">
        <w:rPr>
          <w:rFonts w:ascii="Book Antiqua" w:eastAsia="Times New Roman" w:hAnsi="Book Antiqua" w:cs="Times New Roman"/>
          <w:b/>
          <w:color w:val="auto"/>
          <w:sz w:val="20"/>
          <w:szCs w:val="20"/>
          <w:u w:val="single"/>
        </w:rPr>
        <w:t>natural</w:t>
      </w:r>
      <w:r w:rsidRPr="00546DDD">
        <w:rPr>
          <w:rFonts w:ascii="Book Antiqua" w:eastAsia="Times New Roman" w:hAnsi="Book Antiqua" w:cs="Times New Roman"/>
          <w:color w:val="auto"/>
          <w:sz w:val="20"/>
          <w:szCs w:val="20"/>
        </w:rPr>
        <w:t xml:space="preserve"> state [or state of </w:t>
      </w:r>
      <w:r w:rsidRPr="00546DDD">
        <w:rPr>
          <w:rFonts w:ascii="Book Antiqua" w:eastAsia="Times New Roman" w:hAnsi="Book Antiqua" w:cs="Times New Roman"/>
          <w:b/>
          <w:color w:val="auto"/>
          <w:sz w:val="20"/>
          <w:szCs w:val="20"/>
          <w:u w:val="single"/>
        </w:rPr>
        <w:t>nature</w:t>
      </w:r>
      <w:r w:rsidRPr="00546DDD">
        <w:rPr>
          <w:rFonts w:ascii="Book Antiqua" w:eastAsia="Times New Roman" w:hAnsi="Book Antiqua" w:cs="Times New Roman"/>
          <w:color w:val="auto"/>
          <w:sz w:val="20"/>
          <w:szCs w:val="20"/>
        </w:rPr>
        <w:t>] &lt;SocSci, WA&gt;</w:t>
      </w:r>
    </w:p>
    <w:p w:rsidR="00496F30" w:rsidRPr="00546DDD" w:rsidRDefault="00496F30" w:rsidP="00546DDD">
      <w:pPr>
        <w:keepLines/>
        <w:spacing w:line="240" w:lineRule="auto"/>
        <w:rPr>
          <w:rFonts w:ascii="Book Antiqua" w:hAnsi="Book Antiqua"/>
          <w:color w:val="auto"/>
        </w:rPr>
      </w:pPr>
    </w:p>
    <w:p w:rsidR="00496F30" w:rsidRPr="00546DDD" w:rsidRDefault="00A43454" w:rsidP="00546DDD">
      <w:pPr>
        <w:keepLines/>
        <w:spacing w:line="240" w:lineRule="auto"/>
        <w:rPr>
          <w:rFonts w:ascii="Book Antiqua" w:hAnsi="Book Antiqua"/>
          <w:color w:val="auto"/>
        </w:rPr>
      </w:pPr>
      <w:r w:rsidRPr="00546DDD">
        <w:rPr>
          <w:rFonts w:ascii="Book Antiqua" w:eastAsia="Times New Roman" w:hAnsi="Book Antiqua" w:cs="Times New Roman"/>
          <w:color w:val="auto"/>
          <w:sz w:val="20"/>
          <w:szCs w:val="20"/>
        </w:rPr>
        <w:t xml:space="preserve">10. When the lights fail to go on one Saturday night, </w:t>
      </w:r>
      <w:r w:rsidRPr="00546DDD">
        <w:rPr>
          <w:rFonts w:ascii="Book Antiqua" w:eastAsia="Times New Roman" w:hAnsi="Book Antiqua" w:cs="Times New Roman"/>
          <w:i/>
          <w:color w:val="auto"/>
          <w:sz w:val="20"/>
          <w:szCs w:val="20"/>
        </w:rPr>
        <w:t>The Great Gatsby</w:t>
      </w:r>
      <w:r w:rsidRPr="00546DDD">
        <w:rPr>
          <w:rFonts w:ascii="Book Antiqua" w:eastAsia="Times New Roman" w:hAnsi="Book Antiqua" w:cs="Times New Roman"/>
          <w:color w:val="auto"/>
          <w:sz w:val="20"/>
          <w:szCs w:val="20"/>
        </w:rPr>
        <w:t xml:space="preserve"> notes that Gatsby’s career “as [this character]” was over “as obscurely as it had begun.” For 10 points each:</w:t>
      </w:r>
    </w:p>
    <w:p w:rsidR="00496F30" w:rsidRPr="00546DDD" w:rsidRDefault="00A43454" w:rsidP="00546DDD">
      <w:pPr>
        <w:keepLines/>
        <w:spacing w:line="240" w:lineRule="auto"/>
        <w:rPr>
          <w:rFonts w:ascii="Book Antiqua" w:hAnsi="Book Antiqua"/>
          <w:color w:val="auto"/>
        </w:rPr>
      </w:pPr>
      <w:r w:rsidRPr="00546DDD">
        <w:rPr>
          <w:rFonts w:ascii="Book Antiqua" w:eastAsia="Times New Roman" w:hAnsi="Book Antiqua" w:cs="Times New Roman"/>
          <w:color w:val="auto"/>
          <w:sz w:val="20"/>
          <w:szCs w:val="20"/>
        </w:rPr>
        <w:t>[10] Name this character, who hires the mason Habinnas to build a luxurious tomb. He places live birds inside the fake eggs of his guests, which each of his guests are meant to collect themselves.</w:t>
      </w:r>
    </w:p>
    <w:p w:rsidR="00496F30" w:rsidRPr="00546DDD" w:rsidRDefault="00A43454" w:rsidP="00546DDD">
      <w:pPr>
        <w:keepLines/>
        <w:spacing w:line="240" w:lineRule="auto"/>
        <w:rPr>
          <w:rFonts w:ascii="Book Antiqua" w:hAnsi="Book Antiqua"/>
          <w:color w:val="auto"/>
        </w:rPr>
      </w:pPr>
      <w:r w:rsidRPr="00546DDD">
        <w:rPr>
          <w:rFonts w:ascii="Book Antiqua" w:eastAsia="Times New Roman" w:hAnsi="Book Antiqua" w:cs="Times New Roman"/>
          <w:color w:val="auto"/>
          <w:sz w:val="20"/>
          <w:szCs w:val="20"/>
        </w:rPr>
        <w:t xml:space="preserve">ANSWER: </w:t>
      </w:r>
      <w:r w:rsidRPr="00546DDD">
        <w:rPr>
          <w:rFonts w:ascii="Book Antiqua" w:eastAsia="Times New Roman" w:hAnsi="Book Antiqua" w:cs="Times New Roman"/>
          <w:b/>
          <w:color w:val="auto"/>
          <w:sz w:val="20"/>
          <w:szCs w:val="20"/>
          <w:u w:val="single"/>
        </w:rPr>
        <w:t>Trimalchio</w:t>
      </w:r>
    </w:p>
    <w:p w:rsidR="00496F30" w:rsidRPr="00546DDD" w:rsidRDefault="00A43454" w:rsidP="00546DDD">
      <w:pPr>
        <w:keepLines/>
        <w:spacing w:line="240" w:lineRule="auto"/>
        <w:rPr>
          <w:rFonts w:ascii="Book Antiqua" w:hAnsi="Book Antiqua"/>
          <w:color w:val="auto"/>
        </w:rPr>
      </w:pPr>
      <w:r w:rsidRPr="00546DDD">
        <w:rPr>
          <w:rFonts w:ascii="Book Antiqua" w:eastAsia="Times New Roman" w:hAnsi="Book Antiqua" w:cs="Times New Roman"/>
          <w:color w:val="auto"/>
          <w:sz w:val="20"/>
          <w:szCs w:val="20"/>
        </w:rPr>
        <w:t>[10] Trimalchio appears in a novel by Gaius Petronius titled for this genre, which is in its “Menippean” style. This genre, which Juvenal is most famous for writing in, mocks vices and institutions of society.</w:t>
      </w:r>
    </w:p>
    <w:p w:rsidR="00496F30" w:rsidRPr="00546DDD" w:rsidRDefault="00A43454" w:rsidP="00546DDD">
      <w:pPr>
        <w:keepLines/>
        <w:spacing w:line="240" w:lineRule="auto"/>
        <w:rPr>
          <w:rFonts w:ascii="Book Antiqua" w:hAnsi="Book Antiqua"/>
          <w:color w:val="auto"/>
        </w:rPr>
      </w:pPr>
      <w:r w:rsidRPr="00546DDD">
        <w:rPr>
          <w:rFonts w:ascii="Book Antiqua" w:eastAsia="Times New Roman" w:hAnsi="Book Antiqua" w:cs="Times New Roman"/>
          <w:color w:val="auto"/>
          <w:sz w:val="20"/>
          <w:szCs w:val="20"/>
        </w:rPr>
        <w:t xml:space="preserve">ANSWER: </w:t>
      </w:r>
      <w:r w:rsidRPr="00546DDD">
        <w:rPr>
          <w:rFonts w:ascii="Book Antiqua" w:eastAsia="Times New Roman" w:hAnsi="Book Antiqua" w:cs="Times New Roman"/>
          <w:b/>
          <w:color w:val="auto"/>
          <w:sz w:val="20"/>
          <w:szCs w:val="20"/>
          <w:u w:val="single"/>
        </w:rPr>
        <w:t>satire</w:t>
      </w:r>
    </w:p>
    <w:p w:rsidR="00496F30" w:rsidRPr="00546DDD" w:rsidRDefault="00A43454" w:rsidP="00546DDD">
      <w:pPr>
        <w:keepLines/>
        <w:spacing w:line="240" w:lineRule="auto"/>
        <w:rPr>
          <w:rFonts w:ascii="Book Antiqua" w:hAnsi="Book Antiqua"/>
          <w:color w:val="auto"/>
        </w:rPr>
      </w:pPr>
      <w:r w:rsidRPr="00546DDD">
        <w:rPr>
          <w:rFonts w:ascii="Book Antiqua" w:eastAsia="Times New Roman" w:hAnsi="Book Antiqua" w:cs="Times New Roman"/>
          <w:color w:val="auto"/>
          <w:sz w:val="20"/>
          <w:szCs w:val="20"/>
        </w:rPr>
        <w:t>[10] Among the famous questions asked in Juvenal’s satires is this one, which was originally intended to question the trustworthiness of people appointed to ensure marital fidelity among the population.</w:t>
      </w:r>
    </w:p>
    <w:p w:rsidR="00496F30" w:rsidRPr="00546DDD" w:rsidRDefault="00A43454" w:rsidP="00546DDD">
      <w:pPr>
        <w:keepLines/>
        <w:spacing w:line="240" w:lineRule="auto"/>
        <w:rPr>
          <w:rFonts w:ascii="Book Antiqua" w:hAnsi="Book Antiqua"/>
          <w:color w:val="auto"/>
        </w:rPr>
      </w:pPr>
      <w:r w:rsidRPr="00546DDD">
        <w:rPr>
          <w:rFonts w:ascii="Book Antiqua" w:eastAsia="Times New Roman" w:hAnsi="Book Antiqua" w:cs="Times New Roman"/>
          <w:color w:val="auto"/>
          <w:sz w:val="20"/>
          <w:szCs w:val="20"/>
        </w:rPr>
        <w:t xml:space="preserve">ANSWER: “but </w:t>
      </w:r>
      <w:r w:rsidRPr="00546DDD">
        <w:rPr>
          <w:rFonts w:ascii="Book Antiqua" w:eastAsia="Times New Roman" w:hAnsi="Book Antiqua" w:cs="Times New Roman"/>
          <w:b/>
          <w:color w:val="auto"/>
          <w:sz w:val="20"/>
          <w:szCs w:val="20"/>
          <w:u w:val="single"/>
        </w:rPr>
        <w:t>who will watch the watchmen</w:t>
      </w:r>
      <w:r w:rsidRPr="00546DDD">
        <w:rPr>
          <w:rFonts w:ascii="Book Antiqua" w:eastAsia="Times New Roman" w:hAnsi="Book Antiqua" w:cs="Times New Roman"/>
          <w:color w:val="auto"/>
          <w:sz w:val="20"/>
          <w:szCs w:val="20"/>
        </w:rPr>
        <w:t>?” [</w:t>
      </w:r>
      <w:proofErr w:type="gramStart"/>
      <w:r w:rsidRPr="00546DDD">
        <w:rPr>
          <w:rFonts w:ascii="Book Antiqua" w:eastAsia="Times New Roman" w:hAnsi="Book Antiqua" w:cs="Times New Roman"/>
          <w:color w:val="auto"/>
          <w:sz w:val="20"/>
          <w:szCs w:val="20"/>
        </w:rPr>
        <w:t>accept</w:t>
      </w:r>
      <w:proofErr w:type="gramEnd"/>
      <w:r w:rsidRPr="00546DDD">
        <w:rPr>
          <w:rFonts w:ascii="Book Antiqua" w:eastAsia="Times New Roman" w:hAnsi="Book Antiqua" w:cs="Times New Roman"/>
          <w:color w:val="auto"/>
          <w:sz w:val="20"/>
          <w:szCs w:val="20"/>
        </w:rPr>
        <w:t xml:space="preserve"> clear equivalents involving people who </w:t>
      </w:r>
      <w:r w:rsidRPr="00546DDD">
        <w:rPr>
          <w:rFonts w:ascii="Book Antiqua" w:eastAsia="Times New Roman" w:hAnsi="Book Antiqua" w:cs="Times New Roman"/>
          <w:b/>
          <w:color w:val="auto"/>
          <w:sz w:val="20"/>
          <w:szCs w:val="20"/>
          <w:u w:val="single"/>
        </w:rPr>
        <w:t>watch</w:t>
      </w:r>
      <w:r w:rsidRPr="00546DDD">
        <w:rPr>
          <w:rFonts w:ascii="Book Antiqua" w:eastAsia="Times New Roman" w:hAnsi="Book Antiqua" w:cs="Times New Roman"/>
          <w:color w:val="auto"/>
          <w:sz w:val="20"/>
          <w:szCs w:val="20"/>
        </w:rPr>
        <w:t xml:space="preserve"> or </w:t>
      </w:r>
      <w:r w:rsidRPr="00546DDD">
        <w:rPr>
          <w:rFonts w:ascii="Book Antiqua" w:eastAsia="Times New Roman" w:hAnsi="Book Antiqua" w:cs="Times New Roman"/>
          <w:b/>
          <w:color w:val="auto"/>
          <w:sz w:val="20"/>
          <w:szCs w:val="20"/>
          <w:u w:val="single"/>
        </w:rPr>
        <w:t>guard</w:t>
      </w:r>
      <w:r w:rsidRPr="00546DDD">
        <w:rPr>
          <w:rFonts w:ascii="Book Antiqua" w:eastAsia="Times New Roman" w:hAnsi="Book Antiqua" w:cs="Times New Roman"/>
          <w:color w:val="auto"/>
          <w:sz w:val="20"/>
          <w:szCs w:val="20"/>
        </w:rPr>
        <w:t xml:space="preserve"> others; accept “Sed </w:t>
      </w:r>
      <w:r w:rsidRPr="00546DDD">
        <w:rPr>
          <w:rFonts w:ascii="Book Antiqua" w:eastAsia="Times New Roman" w:hAnsi="Book Antiqua" w:cs="Times New Roman"/>
          <w:b/>
          <w:color w:val="auto"/>
          <w:sz w:val="20"/>
          <w:szCs w:val="20"/>
          <w:u w:val="single"/>
        </w:rPr>
        <w:t>quis custodiet ipsos custodes</w:t>
      </w:r>
      <w:r w:rsidRPr="00546DDD">
        <w:rPr>
          <w:rFonts w:ascii="Book Antiqua" w:eastAsia="Times New Roman" w:hAnsi="Book Antiqua" w:cs="Times New Roman"/>
          <w:color w:val="auto"/>
          <w:sz w:val="20"/>
          <w:szCs w:val="20"/>
        </w:rPr>
        <w:t>?”] &lt;OLit, WA&gt;</w:t>
      </w:r>
    </w:p>
    <w:p w:rsidR="00496F30" w:rsidRPr="00546DDD" w:rsidRDefault="00496F30" w:rsidP="00546DDD">
      <w:pPr>
        <w:keepLines/>
        <w:spacing w:line="240" w:lineRule="auto"/>
        <w:rPr>
          <w:rFonts w:ascii="Book Antiqua" w:hAnsi="Book Antiqua"/>
          <w:color w:val="auto"/>
        </w:rPr>
      </w:pPr>
    </w:p>
    <w:p w:rsidR="00496F30" w:rsidRPr="00546DDD" w:rsidRDefault="00A43454" w:rsidP="00546DDD">
      <w:pPr>
        <w:keepLines/>
        <w:spacing w:line="240" w:lineRule="auto"/>
        <w:rPr>
          <w:rFonts w:ascii="Book Antiqua" w:hAnsi="Book Antiqua"/>
          <w:color w:val="auto"/>
        </w:rPr>
      </w:pPr>
      <w:r w:rsidRPr="00546DDD">
        <w:rPr>
          <w:rFonts w:ascii="Book Antiqua" w:eastAsia="Times New Roman" w:hAnsi="Book Antiqua" w:cs="Times New Roman"/>
          <w:color w:val="auto"/>
          <w:sz w:val="20"/>
          <w:szCs w:val="20"/>
        </w:rPr>
        <w:t xml:space="preserve">11. Passing light with the “linear” form of this property through a quarter-wave plate will give it the “circular” form of this property.  </w:t>
      </w:r>
    </w:p>
    <w:p w:rsidR="00496F30" w:rsidRPr="00546DDD" w:rsidRDefault="00A43454" w:rsidP="00546DDD">
      <w:pPr>
        <w:keepLines/>
        <w:spacing w:line="240" w:lineRule="auto"/>
        <w:rPr>
          <w:rFonts w:ascii="Book Antiqua" w:hAnsi="Book Antiqua"/>
          <w:color w:val="auto"/>
        </w:rPr>
      </w:pPr>
      <w:r w:rsidRPr="00546DDD">
        <w:rPr>
          <w:rFonts w:ascii="Book Antiqua" w:eastAsia="Times New Roman" w:hAnsi="Book Antiqua" w:cs="Times New Roman"/>
          <w:color w:val="auto"/>
          <w:sz w:val="20"/>
          <w:szCs w:val="20"/>
        </w:rPr>
        <w:t xml:space="preserve">[10] Name this optical property, in which a light wave oscillates in a fixed direction. </w:t>
      </w:r>
    </w:p>
    <w:p w:rsidR="00496F30" w:rsidRPr="00546DDD" w:rsidRDefault="00A43454" w:rsidP="00546DDD">
      <w:pPr>
        <w:keepLines/>
        <w:spacing w:line="240" w:lineRule="auto"/>
        <w:rPr>
          <w:rFonts w:ascii="Book Antiqua" w:hAnsi="Book Antiqua"/>
          <w:color w:val="auto"/>
        </w:rPr>
      </w:pPr>
      <w:r w:rsidRPr="00546DDD">
        <w:rPr>
          <w:rFonts w:ascii="Book Antiqua" w:eastAsia="Times New Roman" w:hAnsi="Book Antiqua" w:cs="Times New Roman"/>
          <w:color w:val="auto"/>
          <w:sz w:val="20"/>
          <w:szCs w:val="20"/>
        </w:rPr>
        <w:t xml:space="preserve">ANSWER: </w:t>
      </w:r>
      <w:r w:rsidRPr="00546DDD">
        <w:rPr>
          <w:rFonts w:ascii="Book Antiqua" w:eastAsia="Times New Roman" w:hAnsi="Book Antiqua" w:cs="Times New Roman"/>
          <w:b/>
          <w:color w:val="auto"/>
          <w:sz w:val="20"/>
          <w:szCs w:val="20"/>
          <w:u w:val="single"/>
        </w:rPr>
        <w:t>polarization</w:t>
      </w:r>
    </w:p>
    <w:p w:rsidR="00496F30" w:rsidRPr="00546DDD" w:rsidRDefault="00A43454" w:rsidP="00546DDD">
      <w:pPr>
        <w:keepLines/>
        <w:spacing w:line="240" w:lineRule="auto"/>
        <w:rPr>
          <w:rFonts w:ascii="Book Antiqua" w:hAnsi="Book Antiqua"/>
          <w:color w:val="auto"/>
        </w:rPr>
      </w:pPr>
      <w:r w:rsidRPr="00546DDD">
        <w:rPr>
          <w:rFonts w:ascii="Book Antiqua" w:eastAsia="Times New Roman" w:hAnsi="Book Antiqua" w:cs="Times New Roman"/>
          <w:color w:val="auto"/>
          <w:sz w:val="20"/>
          <w:szCs w:val="20"/>
        </w:rPr>
        <w:t>[10] Quarter-wave plates are made out of materials which possess this property, in which a material has multiple indices of refraction depending on the polarization of the incoming light.</w:t>
      </w:r>
    </w:p>
    <w:p w:rsidR="00496F30" w:rsidRPr="00546DDD" w:rsidRDefault="00A43454" w:rsidP="00546DDD">
      <w:pPr>
        <w:keepLines/>
        <w:spacing w:line="240" w:lineRule="auto"/>
        <w:rPr>
          <w:rFonts w:ascii="Book Antiqua" w:hAnsi="Book Antiqua"/>
          <w:color w:val="auto"/>
        </w:rPr>
      </w:pPr>
      <w:r w:rsidRPr="00546DDD">
        <w:rPr>
          <w:rFonts w:ascii="Book Antiqua" w:eastAsia="Times New Roman" w:hAnsi="Book Antiqua" w:cs="Times New Roman"/>
          <w:color w:val="auto"/>
          <w:sz w:val="20"/>
          <w:szCs w:val="20"/>
        </w:rPr>
        <w:t xml:space="preserve">ANSWER: </w:t>
      </w:r>
      <w:r w:rsidRPr="00546DDD">
        <w:rPr>
          <w:rFonts w:ascii="Book Antiqua" w:eastAsia="Times New Roman" w:hAnsi="Book Antiqua" w:cs="Times New Roman"/>
          <w:b/>
          <w:color w:val="auto"/>
          <w:sz w:val="20"/>
          <w:szCs w:val="20"/>
          <w:u w:val="single"/>
        </w:rPr>
        <w:t>birefringence</w:t>
      </w:r>
    </w:p>
    <w:p w:rsidR="00496F30" w:rsidRPr="00546DDD" w:rsidRDefault="00A43454" w:rsidP="00546DDD">
      <w:pPr>
        <w:keepLines/>
        <w:spacing w:line="240" w:lineRule="auto"/>
        <w:rPr>
          <w:rFonts w:ascii="Book Antiqua" w:hAnsi="Book Antiqua"/>
          <w:color w:val="auto"/>
        </w:rPr>
      </w:pPr>
      <w:r w:rsidRPr="00546DDD">
        <w:rPr>
          <w:rFonts w:ascii="Book Antiqua" w:eastAsia="Times New Roman" w:hAnsi="Book Antiqua" w:cs="Times New Roman"/>
          <w:color w:val="auto"/>
          <w:sz w:val="20"/>
          <w:szCs w:val="20"/>
        </w:rPr>
        <w:t xml:space="preserve">[10] The simplest birefringent materials are made of crystals with this property, which causes them to have exactly two indices of refraction, one termed “ordinary” and one termed “extraordinary.” </w:t>
      </w:r>
    </w:p>
    <w:p w:rsidR="00496F30" w:rsidRPr="00546DDD" w:rsidRDefault="00A43454" w:rsidP="00546DDD">
      <w:pPr>
        <w:keepLines/>
        <w:spacing w:line="240" w:lineRule="auto"/>
        <w:rPr>
          <w:rFonts w:ascii="Book Antiqua" w:hAnsi="Book Antiqua"/>
          <w:color w:val="auto"/>
        </w:rPr>
      </w:pPr>
      <w:r w:rsidRPr="00546DDD">
        <w:rPr>
          <w:rFonts w:ascii="Book Antiqua" w:eastAsia="Times New Roman" w:hAnsi="Book Antiqua" w:cs="Times New Roman"/>
          <w:color w:val="auto"/>
          <w:sz w:val="20"/>
          <w:szCs w:val="20"/>
        </w:rPr>
        <w:t xml:space="preserve">ANSWER: </w:t>
      </w:r>
      <w:r w:rsidRPr="00546DDD">
        <w:rPr>
          <w:rFonts w:ascii="Book Antiqua" w:eastAsia="Times New Roman" w:hAnsi="Book Antiqua" w:cs="Times New Roman"/>
          <w:b/>
          <w:color w:val="auto"/>
          <w:sz w:val="20"/>
          <w:szCs w:val="20"/>
          <w:u w:val="single"/>
        </w:rPr>
        <w:t>uniaxial</w:t>
      </w:r>
      <w:r w:rsidRPr="00546DDD">
        <w:rPr>
          <w:rFonts w:ascii="Book Antiqua" w:eastAsia="Times New Roman" w:hAnsi="Book Antiqua" w:cs="Times New Roman"/>
          <w:color w:val="auto"/>
          <w:sz w:val="20"/>
          <w:szCs w:val="20"/>
        </w:rPr>
        <w:t xml:space="preserve"> crystals [accept descriptive answers indicating the crystal has exactly </w:t>
      </w:r>
      <w:r w:rsidRPr="00546DDD">
        <w:rPr>
          <w:rFonts w:ascii="Book Antiqua" w:eastAsia="Times New Roman" w:hAnsi="Book Antiqua" w:cs="Times New Roman"/>
          <w:b/>
          <w:color w:val="auto"/>
          <w:sz w:val="20"/>
          <w:szCs w:val="20"/>
          <w:u w:val="single"/>
        </w:rPr>
        <w:t>one</w:t>
      </w:r>
      <w:r w:rsidRPr="00546DDD">
        <w:rPr>
          <w:rFonts w:ascii="Book Antiqua" w:eastAsia="Times New Roman" w:hAnsi="Book Antiqua" w:cs="Times New Roman"/>
          <w:color w:val="auto"/>
          <w:sz w:val="20"/>
          <w:szCs w:val="20"/>
        </w:rPr>
        <w:t xml:space="preserve"> optical </w:t>
      </w:r>
      <w:r w:rsidRPr="00546DDD">
        <w:rPr>
          <w:rFonts w:ascii="Book Antiqua" w:eastAsia="Times New Roman" w:hAnsi="Book Antiqua" w:cs="Times New Roman"/>
          <w:b/>
          <w:color w:val="auto"/>
          <w:sz w:val="20"/>
          <w:szCs w:val="20"/>
          <w:u w:val="single"/>
        </w:rPr>
        <w:t>axis</w:t>
      </w:r>
      <w:r w:rsidRPr="00546DDD">
        <w:rPr>
          <w:rFonts w:ascii="Book Antiqua" w:eastAsia="Times New Roman" w:hAnsi="Book Antiqua" w:cs="Times New Roman"/>
          <w:color w:val="auto"/>
          <w:sz w:val="20"/>
          <w:szCs w:val="20"/>
        </w:rPr>
        <w:t>] &lt;Phys, BB&gt;</w:t>
      </w:r>
    </w:p>
    <w:p w:rsidR="00496F30" w:rsidRDefault="00496F30" w:rsidP="00546DDD">
      <w:pPr>
        <w:keepLines/>
        <w:spacing w:line="240" w:lineRule="auto"/>
        <w:rPr>
          <w:rFonts w:ascii="Book Antiqua" w:hAnsi="Book Antiqua"/>
          <w:color w:val="auto"/>
        </w:rPr>
      </w:pPr>
    </w:p>
    <w:p w:rsidR="00546DDD" w:rsidRPr="00546DDD" w:rsidRDefault="00546DDD" w:rsidP="00546DDD">
      <w:pPr>
        <w:keepLines/>
        <w:spacing w:line="240" w:lineRule="auto"/>
        <w:rPr>
          <w:rFonts w:ascii="Book Antiqua" w:hAnsi="Book Antiqua"/>
          <w:color w:val="auto"/>
        </w:rPr>
      </w:pPr>
    </w:p>
    <w:p w:rsidR="00496F30" w:rsidRPr="00546DDD" w:rsidRDefault="00A43454" w:rsidP="00546DDD">
      <w:pPr>
        <w:keepLines/>
        <w:spacing w:line="240" w:lineRule="auto"/>
        <w:rPr>
          <w:rFonts w:ascii="Book Antiqua" w:hAnsi="Book Antiqua"/>
          <w:color w:val="auto"/>
        </w:rPr>
      </w:pPr>
      <w:r w:rsidRPr="00546DDD">
        <w:rPr>
          <w:rFonts w:ascii="Book Antiqua" w:eastAsia="Times New Roman" w:hAnsi="Book Antiqua" w:cs="Times New Roman"/>
          <w:color w:val="auto"/>
          <w:sz w:val="20"/>
          <w:szCs w:val="20"/>
        </w:rPr>
        <w:t xml:space="preserve">12. </w:t>
      </w:r>
      <w:r w:rsidRPr="00546DDD">
        <w:rPr>
          <w:rFonts w:ascii="Book Antiqua" w:eastAsia="Times New Roman" w:hAnsi="Book Antiqua" w:cs="Times New Roman"/>
          <w:color w:val="auto"/>
          <w:sz w:val="20"/>
          <w:szCs w:val="20"/>
          <w:highlight w:val="white"/>
        </w:rPr>
        <w:t xml:space="preserve">This man abstracted the two titled celestial objects in his circular framed piece </w:t>
      </w:r>
      <w:r w:rsidRPr="00546DDD">
        <w:rPr>
          <w:rFonts w:ascii="Book Antiqua" w:eastAsia="Times New Roman" w:hAnsi="Book Antiqua" w:cs="Times New Roman"/>
          <w:i/>
          <w:color w:val="auto"/>
          <w:sz w:val="20"/>
          <w:szCs w:val="20"/>
          <w:highlight w:val="white"/>
        </w:rPr>
        <w:t>Simultaneous Contrast</w:t>
      </w:r>
      <w:r w:rsidRPr="00546DDD">
        <w:rPr>
          <w:rFonts w:ascii="Book Antiqua" w:eastAsia="Times New Roman" w:hAnsi="Book Antiqua" w:cs="Times New Roman"/>
          <w:color w:val="auto"/>
          <w:sz w:val="20"/>
          <w:szCs w:val="20"/>
          <w:highlight w:val="white"/>
        </w:rPr>
        <w:t xml:space="preserve">s: </w:t>
      </w:r>
      <w:r w:rsidRPr="00546DDD">
        <w:rPr>
          <w:rFonts w:ascii="Book Antiqua" w:eastAsia="Times New Roman" w:hAnsi="Book Antiqua" w:cs="Times New Roman"/>
          <w:i/>
          <w:color w:val="auto"/>
          <w:sz w:val="20"/>
          <w:szCs w:val="20"/>
          <w:highlight w:val="white"/>
        </w:rPr>
        <w:t>Sun and Moon</w:t>
      </w:r>
      <w:r w:rsidRPr="00546DDD">
        <w:rPr>
          <w:rFonts w:ascii="Book Antiqua" w:eastAsia="Times New Roman" w:hAnsi="Book Antiqua" w:cs="Times New Roman"/>
          <w:color w:val="auto"/>
          <w:sz w:val="20"/>
          <w:szCs w:val="20"/>
          <w:highlight w:val="white"/>
        </w:rPr>
        <w:t xml:space="preserve">. For 10 points each: </w:t>
      </w:r>
    </w:p>
    <w:p w:rsidR="00496F30" w:rsidRPr="00546DDD" w:rsidRDefault="00A43454" w:rsidP="00546DDD">
      <w:pPr>
        <w:keepLines/>
        <w:spacing w:line="240" w:lineRule="auto"/>
        <w:rPr>
          <w:rFonts w:ascii="Book Antiqua" w:hAnsi="Book Antiqua"/>
          <w:color w:val="auto"/>
        </w:rPr>
      </w:pPr>
      <w:r w:rsidRPr="00546DDD">
        <w:rPr>
          <w:rFonts w:ascii="Book Antiqua" w:eastAsia="Times New Roman" w:hAnsi="Book Antiqua" w:cs="Times New Roman"/>
          <w:color w:val="auto"/>
          <w:sz w:val="20"/>
          <w:szCs w:val="20"/>
          <w:highlight w:val="white"/>
        </w:rPr>
        <w:t xml:space="preserve">[10] Name this artist who depicted a red Eiffel Tower in his </w:t>
      </w:r>
      <w:r w:rsidRPr="00546DDD">
        <w:rPr>
          <w:rFonts w:ascii="Book Antiqua" w:eastAsia="Times New Roman" w:hAnsi="Book Antiqua" w:cs="Times New Roman"/>
          <w:i/>
          <w:color w:val="auto"/>
          <w:sz w:val="20"/>
          <w:szCs w:val="20"/>
          <w:highlight w:val="white"/>
        </w:rPr>
        <w:t>Champs de Mars</w:t>
      </w:r>
      <w:r w:rsidRPr="00546DDD">
        <w:rPr>
          <w:rFonts w:ascii="Book Antiqua" w:eastAsia="Times New Roman" w:hAnsi="Book Antiqua" w:cs="Times New Roman"/>
          <w:color w:val="auto"/>
          <w:sz w:val="20"/>
          <w:szCs w:val="20"/>
          <w:highlight w:val="white"/>
        </w:rPr>
        <w:t>. This one-time member of Der Blaue Reiter later cofounded a movement with his wife</w:t>
      </w:r>
    </w:p>
    <w:p w:rsidR="00496F30" w:rsidRPr="00546DDD" w:rsidRDefault="00A43454" w:rsidP="00546DDD">
      <w:pPr>
        <w:keepLines/>
        <w:spacing w:line="240" w:lineRule="auto"/>
        <w:rPr>
          <w:rFonts w:ascii="Book Antiqua" w:hAnsi="Book Antiqua"/>
          <w:color w:val="auto"/>
        </w:rPr>
      </w:pPr>
      <w:r w:rsidRPr="00546DDD">
        <w:rPr>
          <w:rFonts w:ascii="Book Antiqua" w:eastAsia="Times New Roman" w:hAnsi="Book Antiqua" w:cs="Times New Roman"/>
          <w:color w:val="auto"/>
          <w:sz w:val="20"/>
          <w:szCs w:val="20"/>
          <w:highlight w:val="white"/>
        </w:rPr>
        <w:t xml:space="preserve">ANSWER: Robert </w:t>
      </w:r>
      <w:r w:rsidRPr="00546DDD">
        <w:rPr>
          <w:rFonts w:ascii="Book Antiqua" w:eastAsia="Times New Roman" w:hAnsi="Book Antiqua" w:cs="Times New Roman"/>
          <w:b/>
          <w:color w:val="auto"/>
          <w:sz w:val="20"/>
          <w:szCs w:val="20"/>
          <w:highlight w:val="white"/>
          <w:u w:val="single"/>
        </w:rPr>
        <w:t xml:space="preserve">Delaunay </w:t>
      </w:r>
    </w:p>
    <w:p w:rsidR="00496F30" w:rsidRPr="00546DDD" w:rsidRDefault="00A43454" w:rsidP="00546DDD">
      <w:pPr>
        <w:keepLines/>
        <w:spacing w:line="240" w:lineRule="auto"/>
        <w:rPr>
          <w:rFonts w:ascii="Book Antiqua" w:hAnsi="Book Antiqua"/>
          <w:color w:val="auto"/>
        </w:rPr>
      </w:pPr>
      <w:r w:rsidRPr="00546DDD">
        <w:rPr>
          <w:rFonts w:ascii="Book Antiqua" w:eastAsia="Times New Roman" w:hAnsi="Book Antiqua" w:cs="Times New Roman"/>
          <w:color w:val="auto"/>
          <w:sz w:val="20"/>
          <w:szCs w:val="20"/>
          <w:highlight w:val="white"/>
        </w:rPr>
        <w:t xml:space="preserve">[10] Robert and Sonia Delaunay, as well as Frantisek Kupka, belonged to this mythologically named movement. Similar to Fauvism, this movement’s use of bright colors can largely be attributed to the dye chemist Michel Eugene Chevreul. </w:t>
      </w:r>
    </w:p>
    <w:p w:rsidR="00496F30" w:rsidRPr="00546DDD" w:rsidRDefault="00A43454" w:rsidP="00546DDD">
      <w:pPr>
        <w:keepLines/>
        <w:spacing w:line="240" w:lineRule="auto"/>
        <w:rPr>
          <w:rFonts w:ascii="Book Antiqua" w:hAnsi="Book Antiqua"/>
          <w:color w:val="auto"/>
        </w:rPr>
      </w:pPr>
      <w:r w:rsidRPr="00546DDD">
        <w:rPr>
          <w:rFonts w:ascii="Book Antiqua" w:eastAsia="Times New Roman" w:hAnsi="Book Antiqua" w:cs="Times New Roman"/>
          <w:color w:val="auto"/>
          <w:sz w:val="20"/>
          <w:szCs w:val="20"/>
          <w:highlight w:val="white"/>
        </w:rPr>
        <w:t xml:space="preserve">ANSWER: </w:t>
      </w:r>
      <w:r w:rsidRPr="00546DDD">
        <w:rPr>
          <w:rFonts w:ascii="Book Antiqua" w:eastAsia="Times New Roman" w:hAnsi="Book Antiqua" w:cs="Times New Roman"/>
          <w:b/>
          <w:color w:val="auto"/>
          <w:sz w:val="20"/>
          <w:szCs w:val="20"/>
          <w:highlight w:val="white"/>
          <w:u w:val="single"/>
        </w:rPr>
        <w:t xml:space="preserve">Orphism </w:t>
      </w:r>
    </w:p>
    <w:p w:rsidR="00496F30" w:rsidRPr="00546DDD" w:rsidRDefault="00A43454" w:rsidP="00546DDD">
      <w:pPr>
        <w:keepLines/>
        <w:spacing w:line="240" w:lineRule="auto"/>
        <w:rPr>
          <w:rFonts w:ascii="Book Antiqua" w:hAnsi="Book Antiqua"/>
          <w:color w:val="auto"/>
        </w:rPr>
      </w:pPr>
      <w:r w:rsidRPr="00546DDD">
        <w:rPr>
          <w:rFonts w:ascii="Book Antiqua" w:eastAsia="Times New Roman" w:hAnsi="Book Antiqua" w:cs="Times New Roman"/>
          <w:color w:val="auto"/>
          <w:sz w:val="20"/>
          <w:szCs w:val="20"/>
          <w:highlight w:val="white"/>
        </w:rPr>
        <w:t>[10] Orphism was an offshoot of this movement that Delaunay broke with due to its treatment of color. Georges Braques and Pablo Picasso led this art movement, which was fond of angular shapes.</w:t>
      </w:r>
    </w:p>
    <w:p w:rsidR="00496F30" w:rsidRPr="00546DDD" w:rsidRDefault="00A43454" w:rsidP="00546DDD">
      <w:pPr>
        <w:keepLines/>
        <w:spacing w:line="240" w:lineRule="auto"/>
        <w:rPr>
          <w:rFonts w:ascii="Book Antiqua" w:hAnsi="Book Antiqua"/>
          <w:color w:val="auto"/>
        </w:rPr>
      </w:pPr>
      <w:r w:rsidRPr="00546DDD">
        <w:rPr>
          <w:rFonts w:ascii="Book Antiqua" w:eastAsia="Times New Roman" w:hAnsi="Book Antiqua" w:cs="Times New Roman"/>
          <w:color w:val="auto"/>
          <w:sz w:val="20"/>
          <w:szCs w:val="20"/>
          <w:highlight w:val="white"/>
        </w:rPr>
        <w:t xml:space="preserve">ANSWER: </w:t>
      </w:r>
      <w:r w:rsidRPr="00546DDD">
        <w:rPr>
          <w:rFonts w:ascii="Book Antiqua" w:eastAsia="Times New Roman" w:hAnsi="Book Antiqua" w:cs="Times New Roman"/>
          <w:b/>
          <w:color w:val="auto"/>
          <w:sz w:val="20"/>
          <w:szCs w:val="20"/>
          <w:highlight w:val="white"/>
          <w:u w:val="single"/>
        </w:rPr>
        <w:t>Cubism</w:t>
      </w:r>
      <w:r w:rsidRPr="00546DDD">
        <w:rPr>
          <w:rFonts w:ascii="Book Antiqua" w:eastAsia="Times New Roman" w:hAnsi="Book Antiqua" w:cs="Times New Roman"/>
          <w:color w:val="auto"/>
          <w:sz w:val="20"/>
          <w:szCs w:val="20"/>
          <w:highlight w:val="white"/>
        </w:rPr>
        <w:t xml:space="preserve"> &lt;Painting, PC&gt;</w:t>
      </w:r>
    </w:p>
    <w:p w:rsidR="00496F30" w:rsidRPr="00546DDD" w:rsidRDefault="00496F30" w:rsidP="00546DDD">
      <w:pPr>
        <w:keepLines/>
        <w:spacing w:line="240" w:lineRule="auto"/>
        <w:rPr>
          <w:rFonts w:ascii="Book Antiqua" w:hAnsi="Book Antiqua"/>
          <w:color w:val="auto"/>
        </w:rPr>
      </w:pPr>
    </w:p>
    <w:p w:rsidR="00496F30" w:rsidRPr="00546DDD" w:rsidRDefault="00A43454" w:rsidP="00546DDD">
      <w:pPr>
        <w:keepLines/>
        <w:spacing w:line="240" w:lineRule="auto"/>
        <w:rPr>
          <w:rFonts w:ascii="Book Antiqua" w:hAnsi="Book Antiqua"/>
          <w:color w:val="auto"/>
        </w:rPr>
      </w:pPr>
      <w:r w:rsidRPr="00546DDD">
        <w:rPr>
          <w:rFonts w:ascii="Book Antiqua" w:eastAsia="Times New Roman" w:hAnsi="Book Antiqua" w:cs="Times New Roman"/>
          <w:color w:val="auto"/>
          <w:sz w:val="20"/>
          <w:szCs w:val="20"/>
        </w:rPr>
        <w:t>13. This man’s successor, Li Yuan, fulfilled a popular prophecy about the imperial destiny belonging to a certain soft-spoken “Peach-plum Li.” For 10 points each:</w:t>
      </w:r>
    </w:p>
    <w:p w:rsidR="00496F30" w:rsidRPr="00546DDD" w:rsidRDefault="00A43454" w:rsidP="00546DDD">
      <w:pPr>
        <w:keepLines/>
        <w:spacing w:line="240" w:lineRule="auto"/>
        <w:rPr>
          <w:rFonts w:ascii="Book Antiqua" w:hAnsi="Book Antiqua"/>
          <w:color w:val="auto"/>
        </w:rPr>
      </w:pPr>
      <w:r w:rsidRPr="00546DDD">
        <w:rPr>
          <w:rFonts w:ascii="Book Antiqua" w:eastAsia="Times New Roman" w:hAnsi="Book Antiqua" w:cs="Times New Roman"/>
          <w:color w:val="auto"/>
          <w:sz w:val="20"/>
          <w:szCs w:val="20"/>
        </w:rPr>
        <w:t xml:space="preserve">[10] Identify this rather crazy emperor, who was convinced by the sorcerer Zhangchou Taiyi </w:t>
      </w:r>
      <w:r w:rsidRPr="00546DDD">
        <w:rPr>
          <w:rFonts w:ascii="Book Antiqua" w:eastAsia="Times New Roman" w:hAnsi="Book Antiqua" w:cs="Times New Roman"/>
          <w:color w:val="auto"/>
          <w:sz w:val="16"/>
          <w:szCs w:val="16"/>
        </w:rPr>
        <w:t>[zhahng-chowe “tie”-yee]</w:t>
      </w:r>
      <w:r w:rsidRPr="00546DDD">
        <w:rPr>
          <w:rFonts w:ascii="Book Antiqua" w:eastAsia="Times New Roman" w:hAnsi="Book Antiqua" w:cs="Times New Roman"/>
          <w:color w:val="auto"/>
          <w:sz w:val="20"/>
          <w:szCs w:val="20"/>
        </w:rPr>
        <w:t xml:space="preserve"> to move his capital to Luoyang. His downfall came after a failed expedition to seize Pyongyang.</w:t>
      </w:r>
    </w:p>
    <w:p w:rsidR="00496F30" w:rsidRPr="00546DDD" w:rsidRDefault="00A43454" w:rsidP="00546DDD">
      <w:pPr>
        <w:keepLines/>
        <w:spacing w:line="240" w:lineRule="auto"/>
        <w:rPr>
          <w:rFonts w:ascii="Book Antiqua" w:hAnsi="Book Antiqua"/>
          <w:color w:val="auto"/>
        </w:rPr>
      </w:pPr>
      <w:r w:rsidRPr="00546DDD">
        <w:rPr>
          <w:rFonts w:ascii="Book Antiqua" w:eastAsia="Times New Roman" w:hAnsi="Book Antiqua" w:cs="Times New Roman"/>
          <w:color w:val="auto"/>
          <w:sz w:val="20"/>
          <w:szCs w:val="20"/>
        </w:rPr>
        <w:t xml:space="preserve">ANSWER: Emperor </w:t>
      </w:r>
      <w:r w:rsidRPr="00546DDD">
        <w:rPr>
          <w:rFonts w:ascii="Book Antiqua" w:eastAsia="Times New Roman" w:hAnsi="Book Antiqua" w:cs="Times New Roman"/>
          <w:b/>
          <w:color w:val="auto"/>
          <w:sz w:val="20"/>
          <w:szCs w:val="20"/>
          <w:u w:val="single"/>
        </w:rPr>
        <w:t>Yang</w:t>
      </w:r>
      <w:r w:rsidRPr="00546DDD">
        <w:rPr>
          <w:rFonts w:ascii="Book Antiqua" w:eastAsia="Times New Roman" w:hAnsi="Book Antiqua" w:cs="Times New Roman"/>
          <w:color w:val="auto"/>
          <w:sz w:val="20"/>
          <w:szCs w:val="20"/>
        </w:rPr>
        <w:t xml:space="preserve">di of Sui [or </w:t>
      </w:r>
      <w:r w:rsidRPr="00546DDD">
        <w:rPr>
          <w:rFonts w:ascii="Book Antiqua" w:eastAsia="Times New Roman" w:hAnsi="Book Antiqua" w:cs="Times New Roman"/>
          <w:b/>
          <w:color w:val="auto"/>
          <w:sz w:val="20"/>
          <w:szCs w:val="20"/>
          <w:u w:val="single"/>
        </w:rPr>
        <w:t>Yang</w:t>
      </w:r>
      <w:r w:rsidRPr="00546DDD">
        <w:rPr>
          <w:rFonts w:ascii="Book Antiqua" w:eastAsia="Times New Roman" w:hAnsi="Book Antiqua" w:cs="Times New Roman"/>
          <w:color w:val="auto"/>
          <w:sz w:val="20"/>
          <w:szCs w:val="20"/>
        </w:rPr>
        <w:t xml:space="preserve"> Guang]</w:t>
      </w:r>
    </w:p>
    <w:p w:rsidR="00496F30" w:rsidRPr="00546DDD" w:rsidRDefault="00A43454" w:rsidP="00546DDD">
      <w:pPr>
        <w:keepLines/>
        <w:spacing w:line="240" w:lineRule="auto"/>
        <w:rPr>
          <w:rFonts w:ascii="Book Antiqua" w:hAnsi="Book Antiqua"/>
          <w:color w:val="auto"/>
        </w:rPr>
      </w:pPr>
      <w:r w:rsidRPr="00546DDD">
        <w:rPr>
          <w:rFonts w:ascii="Book Antiqua" w:eastAsia="Times New Roman" w:hAnsi="Book Antiqua" w:cs="Times New Roman"/>
          <w:color w:val="auto"/>
          <w:sz w:val="20"/>
          <w:szCs w:val="20"/>
        </w:rPr>
        <w:t>[10] Yangdi moved the capital to Luoyang from this city, which his father Wendi named Daxing, or “Great Peace.” Both the Han and Tang dynasties ruled from this city; during the latter’s rule, it may have had a million residents.</w:t>
      </w:r>
    </w:p>
    <w:p w:rsidR="00496F30" w:rsidRPr="00546DDD" w:rsidRDefault="00A43454" w:rsidP="00546DDD">
      <w:pPr>
        <w:keepLines/>
        <w:spacing w:line="240" w:lineRule="auto"/>
        <w:rPr>
          <w:rFonts w:ascii="Book Antiqua" w:hAnsi="Book Antiqua"/>
          <w:color w:val="auto"/>
        </w:rPr>
      </w:pPr>
      <w:r w:rsidRPr="00546DDD">
        <w:rPr>
          <w:rFonts w:ascii="Book Antiqua" w:eastAsia="Times New Roman" w:hAnsi="Book Antiqua" w:cs="Times New Roman"/>
          <w:color w:val="auto"/>
          <w:sz w:val="20"/>
          <w:szCs w:val="20"/>
        </w:rPr>
        <w:t xml:space="preserve">ANSWER: </w:t>
      </w:r>
      <w:r w:rsidRPr="00546DDD">
        <w:rPr>
          <w:rFonts w:ascii="Book Antiqua" w:eastAsia="Times New Roman" w:hAnsi="Book Antiqua" w:cs="Times New Roman"/>
          <w:b/>
          <w:color w:val="auto"/>
          <w:sz w:val="20"/>
          <w:szCs w:val="20"/>
          <w:u w:val="single"/>
        </w:rPr>
        <w:t>Chang’an</w:t>
      </w:r>
      <w:r w:rsidRPr="00546DDD">
        <w:rPr>
          <w:rFonts w:ascii="Book Antiqua" w:eastAsia="Times New Roman" w:hAnsi="Book Antiqua" w:cs="Times New Roman"/>
          <w:color w:val="auto"/>
          <w:sz w:val="20"/>
          <w:szCs w:val="20"/>
        </w:rPr>
        <w:t xml:space="preserve"> [or </w:t>
      </w:r>
      <w:r w:rsidRPr="00546DDD">
        <w:rPr>
          <w:rFonts w:ascii="Book Antiqua" w:eastAsia="Times New Roman" w:hAnsi="Book Antiqua" w:cs="Times New Roman"/>
          <w:b/>
          <w:color w:val="auto"/>
          <w:sz w:val="20"/>
          <w:szCs w:val="20"/>
          <w:u w:val="single"/>
        </w:rPr>
        <w:t>Xi’an</w:t>
      </w:r>
      <w:r w:rsidRPr="00546DDD">
        <w:rPr>
          <w:rFonts w:ascii="Book Antiqua" w:eastAsia="Times New Roman" w:hAnsi="Book Antiqua" w:cs="Times New Roman"/>
          <w:color w:val="auto"/>
          <w:sz w:val="20"/>
          <w:szCs w:val="20"/>
        </w:rPr>
        <w:t>]</w:t>
      </w:r>
    </w:p>
    <w:p w:rsidR="00496F30" w:rsidRPr="00546DDD" w:rsidRDefault="00A43454" w:rsidP="00546DDD">
      <w:pPr>
        <w:keepLines/>
        <w:spacing w:line="240" w:lineRule="auto"/>
        <w:rPr>
          <w:rFonts w:ascii="Book Antiqua" w:hAnsi="Book Antiqua"/>
          <w:color w:val="auto"/>
        </w:rPr>
      </w:pPr>
      <w:r w:rsidRPr="00546DDD">
        <w:rPr>
          <w:rFonts w:ascii="Book Antiqua" w:eastAsia="Times New Roman" w:hAnsi="Book Antiqua" w:cs="Times New Roman"/>
          <w:color w:val="auto"/>
          <w:sz w:val="20"/>
          <w:szCs w:val="20"/>
        </w:rPr>
        <w:t>[10] The greatest project of the Sui dynasty was a project of this type designed to connect northern and southern China by water. Jimmy Carter signed over a US-owned project of this type to Omar Torrijos in 1979.</w:t>
      </w:r>
    </w:p>
    <w:p w:rsidR="00496F30" w:rsidRPr="00546DDD" w:rsidRDefault="00A43454" w:rsidP="00546DDD">
      <w:pPr>
        <w:keepLines/>
        <w:spacing w:line="240" w:lineRule="auto"/>
        <w:rPr>
          <w:rFonts w:ascii="Book Antiqua" w:hAnsi="Book Antiqua"/>
          <w:color w:val="auto"/>
        </w:rPr>
      </w:pPr>
      <w:r w:rsidRPr="00546DDD">
        <w:rPr>
          <w:rFonts w:ascii="Book Antiqua" w:eastAsia="Times New Roman" w:hAnsi="Book Antiqua" w:cs="Times New Roman"/>
          <w:color w:val="auto"/>
          <w:sz w:val="20"/>
          <w:szCs w:val="20"/>
        </w:rPr>
        <w:t xml:space="preserve">ANSWER: </w:t>
      </w:r>
      <w:r w:rsidRPr="00546DDD">
        <w:rPr>
          <w:rFonts w:ascii="Book Antiqua" w:eastAsia="Times New Roman" w:hAnsi="Book Antiqua" w:cs="Times New Roman"/>
          <w:b/>
          <w:color w:val="auto"/>
          <w:sz w:val="20"/>
          <w:szCs w:val="20"/>
          <w:u w:val="single"/>
        </w:rPr>
        <w:t>canal</w:t>
      </w:r>
      <w:r w:rsidRPr="00546DDD">
        <w:rPr>
          <w:rFonts w:ascii="Book Antiqua" w:eastAsia="Times New Roman" w:hAnsi="Book Antiqua" w:cs="Times New Roman"/>
          <w:color w:val="auto"/>
          <w:sz w:val="20"/>
          <w:szCs w:val="20"/>
        </w:rPr>
        <w:t xml:space="preserve"> [accept Great/Grand </w:t>
      </w:r>
      <w:r w:rsidRPr="00546DDD">
        <w:rPr>
          <w:rFonts w:ascii="Book Antiqua" w:eastAsia="Times New Roman" w:hAnsi="Book Antiqua" w:cs="Times New Roman"/>
          <w:b/>
          <w:color w:val="auto"/>
          <w:sz w:val="20"/>
          <w:szCs w:val="20"/>
          <w:u w:val="single"/>
        </w:rPr>
        <w:t>Canal</w:t>
      </w:r>
      <w:r w:rsidRPr="00546DDD">
        <w:rPr>
          <w:rFonts w:ascii="Book Antiqua" w:eastAsia="Times New Roman" w:hAnsi="Book Antiqua" w:cs="Times New Roman"/>
          <w:color w:val="auto"/>
          <w:sz w:val="20"/>
          <w:szCs w:val="20"/>
        </w:rPr>
        <w:t xml:space="preserve"> or Panama </w:t>
      </w:r>
      <w:r w:rsidRPr="00546DDD">
        <w:rPr>
          <w:rFonts w:ascii="Book Antiqua" w:eastAsia="Times New Roman" w:hAnsi="Book Antiqua" w:cs="Times New Roman"/>
          <w:b/>
          <w:color w:val="auto"/>
          <w:sz w:val="20"/>
          <w:szCs w:val="20"/>
          <w:u w:val="single"/>
        </w:rPr>
        <w:t>Canal</w:t>
      </w:r>
      <w:r w:rsidRPr="00546DDD">
        <w:rPr>
          <w:rFonts w:ascii="Book Antiqua" w:eastAsia="Times New Roman" w:hAnsi="Book Antiqua" w:cs="Times New Roman"/>
          <w:color w:val="auto"/>
          <w:sz w:val="20"/>
          <w:szCs w:val="20"/>
        </w:rPr>
        <w:t xml:space="preserve">] &lt;WorldHist, WA&gt; </w:t>
      </w:r>
    </w:p>
    <w:p w:rsidR="00496F30" w:rsidRPr="00546DDD" w:rsidRDefault="00496F30" w:rsidP="00546DDD">
      <w:pPr>
        <w:keepLines/>
        <w:spacing w:line="240" w:lineRule="auto"/>
        <w:rPr>
          <w:rFonts w:ascii="Book Antiqua" w:hAnsi="Book Antiqua"/>
          <w:color w:val="auto"/>
        </w:rPr>
      </w:pPr>
    </w:p>
    <w:p w:rsidR="00496F30" w:rsidRPr="00546DDD" w:rsidRDefault="00A43454" w:rsidP="00546DDD">
      <w:pPr>
        <w:keepLines/>
        <w:spacing w:line="240" w:lineRule="auto"/>
        <w:rPr>
          <w:rFonts w:ascii="Book Antiqua" w:hAnsi="Book Antiqua"/>
          <w:color w:val="auto"/>
        </w:rPr>
      </w:pPr>
      <w:r w:rsidRPr="00546DDD">
        <w:rPr>
          <w:rFonts w:ascii="Book Antiqua" w:eastAsia="Times New Roman" w:hAnsi="Book Antiqua" w:cs="Times New Roman"/>
          <w:color w:val="auto"/>
          <w:sz w:val="20"/>
          <w:szCs w:val="20"/>
        </w:rPr>
        <w:t xml:space="preserve">14. This poet asks “why then / </w:t>
      </w:r>
      <w:proofErr w:type="gramStart"/>
      <w:r w:rsidRPr="00546DDD">
        <w:rPr>
          <w:rFonts w:ascii="Book Antiqua" w:eastAsia="Times New Roman" w:hAnsi="Book Antiqua" w:cs="Times New Roman"/>
          <w:color w:val="auto"/>
          <w:sz w:val="20"/>
          <w:szCs w:val="20"/>
        </w:rPr>
        <w:t>What</w:t>
      </w:r>
      <w:proofErr w:type="gramEnd"/>
      <w:r w:rsidRPr="00546DDD">
        <w:rPr>
          <w:rFonts w:ascii="Book Antiqua" w:eastAsia="Times New Roman" w:hAnsi="Book Antiqua" w:cs="Times New Roman"/>
          <w:color w:val="auto"/>
          <w:sz w:val="20"/>
          <w:szCs w:val="20"/>
        </w:rPr>
        <w:t xml:space="preserve"> needst thou have more covering than a man” in a poem extolling the virtues of nakedness, titled “To His Mistress Going to Bed.” For 10 points each:</w:t>
      </w:r>
    </w:p>
    <w:p w:rsidR="00496F30" w:rsidRPr="00546DDD" w:rsidRDefault="00A43454" w:rsidP="00546DDD">
      <w:pPr>
        <w:keepLines/>
        <w:spacing w:line="240" w:lineRule="auto"/>
        <w:rPr>
          <w:rFonts w:ascii="Book Antiqua" w:hAnsi="Book Antiqua"/>
          <w:color w:val="auto"/>
        </w:rPr>
      </w:pPr>
      <w:r w:rsidRPr="00546DDD">
        <w:rPr>
          <w:rFonts w:ascii="Book Antiqua" w:eastAsia="Times New Roman" w:hAnsi="Book Antiqua" w:cs="Times New Roman"/>
          <w:color w:val="auto"/>
          <w:sz w:val="20"/>
          <w:szCs w:val="20"/>
        </w:rPr>
        <w:t>[10] Name this English poet whose other romantic poems include one that calls its addressee a “saucy pedantic wretch” for waking up the speaker and his lover.</w:t>
      </w:r>
    </w:p>
    <w:p w:rsidR="00496F30" w:rsidRPr="00546DDD" w:rsidRDefault="00A43454" w:rsidP="00546DDD">
      <w:pPr>
        <w:keepLines/>
        <w:spacing w:line="240" w:lineRule="auto"/>
        <w:rPr>
          <w:rFonts w:ascii="Book Antiqua" w:hAnsi="Book Antiqua"/>
          <w:color w:val="auto"/>
        </w:rPr>
      </w:pPr>
      <w:r w:rsidRPr="00546DDD">
        <w:rPr>
          <w:rFonts w:ascii="Book Antiqua" w:eastAsia="Times New Roman" w:hAnsi="Book Antiqua" w:cs="Times New Roman"/>
          <w:color w:val="auto"/>
          <w:sz w:val="20"/>
          <w:szCs w:val="20"/>
        </w:rPr>
        <w:t xml:space="preserve">ANSWER: John </w:t>
      </w:r>
      <w:r w:rsidRPr="00546DDD">
        <w:rPr>
          <w:rFonts w:ascii="Book Antiqua" w:eastAsia="Times New Roman" w:hAnsi="Book Antiqua" w:cs="Times New Roman"/>
          <w:b/>
          <w:color w:val="auto"/>
          <w:sz w:val="20"/>
          <w:szCs w:val="20"/>
          <w:u w:val="single"/>
        </w:rPr>
        <w:t>Donne</w:t>
      </w:r>
      <w:r w:rsidRPr="00546DDD">
        <w:rPr>
          <w:rFonts w:ascii="Book Antiqua" w:eastAsia="Times New Roman" w:hAnsi="Book Antiqua" w:cs="Times New Roman"/>
          <w:color w:val="auto"/>
          <w:sz w:val="20"/>
          <w:szCs w:val="20"/>
        </w:rPr>
        <w:t xml:space="preserve"> (that is “The Sun Rising”)</w:t>
      </w:r>
    </w:p>
    <w:p w:rsidR="00496F30" w:rsidRPr="00546DDD" w:rsidRDefault="00A43454" w:rsidP="00546DDD">
      <w:pPr>
        <w:keepLines/>
        <w:spacing w:line="240" w:lineRule="auto"/>
        <w:rPr>
          <w:rFonts w:ascii="Book Antiqua" w:hAnsi="Book Antiqua"/>
          <w:color w:val="auto"/>
        </w:rPr>
      </w:pPr>
      <w:r w:rsidRPr="00546DDD">
        <w:rPr>
          <w:rFonts w:ascii="Book Antiqua" w:eastAsia="Times New Roman" w:hAnsi="Book Antiqua" w:cs="Times New Roman"/>
          <w:color w:val="auto"/>
          <w:sz w:val="20"/>
          <w:szCs w:val="20"/>
        </w:rPr>
        <w:t>[10] In his tenth Holy Sonnet, Donne tells this figure “thou shalt die” and tells it to “be not proud, though some have called thee / Mighty and dreadful.” This figure “kindly stopped for me” in an Emily Dickinson poem.</w:t>
      </w:r>
    </w:p>
    <w:p w:rsidR="00496F30" w:rsidRPr="00546DDD" w:rsidRDefault="00A43454" w:rsidP="00546DDD">
      <w:pPr>
        <w:keepLines/>
        <w:spacing w:line="240" w:lineRule="auto"/>
        <w:rPr>
          <w:rFonts w:ascii="Book Antiqua" w:hAnsi="Book Antiqua"/>
          <w:color w:val="auto"/>
        </w:rPr>
      </w:pPr>
      <w:r w:rsidRPr="00546DDD">
        <w:rPr>
          <w:rFonts w:ascii="Book Antiqua" w:eastAsia="Times New Roman" w:hAnsi="Book Antiqua" w:cs="Times New Roman"/>
          <w:color w:val="auto"/>
          <w:sz w:val="20"/>
          <w:szCs w:val="20"/>
        </w:rPr>
        <w:t xml:space="preserve">ANSWER: </w:t>
      </w:r>
      <w:r w:rsidRPr="00546DDD">
        <w:rPr>
          <w:rFonts w:ascii="Book Antiqua" w:eastAsia="Times New Roman" w:hAnsi="Book Antiqua" w:cs="Times New Roman"/>
          <w:b/>
          <w:color w:val="auto"/>
          <w:sz w:val="20"/>
          <w:szCs w:val="20"/>
          <w:u w:val="single"/>
        </w:rPr>
        <w:t>Death</w:t>
      </w:r>
    </w:p>
    <w:p w:rsidR="00496F30" w:rsidRPr="00546DDD" w:rsidRDefault="00A43454" w:rsidP="00546DDD">
      <w:pPr>
        <w:keepLines/>
        <w:spacing w:line="240" w:lineRule="auto"/>
        <w:rPr>
          <w:rFonts w:ascii="Book Antiqua" w:hAnsi="Book Antiqua"/>
          <w:color w:val="auto"/>
        </w:rPr>
      </w:pPr>
      <w:r w:rsidRPr="00546DDD">
        <w:rPr>
          <w:rFonts w:ascii="Book Antiqua" w:eastAsia="Times New Roman" w:hAnsi="Book Antiqua" w:cs="Times New Roman"/>
          <w:color w:val="auto"/>
          <w:sz w:val="20"/>
          <w:szCs w:val="20"/>
        </w:rPr>
        <w:t xml:space="preserve">[10] Donne’s seventeenth Meditation from his </w:t>
      </w:r>
      <w:r w:rsidRPr="00546DDD">
        <w:rPr>
          <w:rFonts w:ascii="Book Antiqua" w:eastAsia="Times New Roman" w:hAnsi="Book Antiqua" w:cs="Times New Roman"/>
          <w:i/>
          <w:color w:val="auto"/>
          <w:sz w:val="20"/>
          <w:szCs w:val="20"/>
        </w:rPr>
        <w:t>Devotions upon Emergent Occasions</w:t>
      </w:r>
      <w:r w:rsidRPr="00546DDD">
        <w:rPr>
          <w:rFonts w:ascii="Book Antiqua" w:eastAsia="Times New Roman" w:hAnsi="Book Antiqua" w:cs="Times New Roman"/>
          <w:color w:val="auto"/>
          <w:sz w:val="20"/>
          <w:szCs w:val="20"/>
        </w:rPr>
        <w:t xml:space="preserve"> states that “No man is an island entire of itself” since “every man is a piece of” this thing, which makes him “a part of the main.”</w:t>
      </w:r>
    </w:p>
    <w:p w:rsidR="00496F30" w:rsidRPr="00546DDD" w:rsidRDefault="00A43454" w:rsidP="00546DDD">
      <w:pPr>
        <w:keepLines/>
        <w:spacing w:line="240" w:lineRule="auto"/>
        <w:rPr>
          <w:rFonts w:ascii="Book Antiqua" w:hAnsi="Book Antiqua"/>
          <w:color w:val="auto"/>
        </w:rPr>
      </w:pPr>
      <w:r w:rsidRPr="00546DDD">
        <w:rPr>
          <w:rFonts w:ascii="Book Antiqua" w:eastAsia="Times New Roman" w:hAnsi="Book Antiqua" w:cs="Times New Roman"/>
          <w:color w:val="auto"/>
          <w:sz w:val="20"/>
          <w:szCs w:val="20"/>
        </w:rPr>
        <w:t xml:space="preserve">ANSWER: “the </w:t>
      </w:r>
      <w:r w:rsidRPr="00546DDD">
        <w:rPr>
          <w:rFonts w:ascii="Book Antiqua" w:eastAsia="Times New Roman" w:hAnsi="Book Antiqua" w:cs="Times New Roman"/>
          <w:b/>
          <w:color w:val="auto"/>
          <w:sz w:val="20"/>
          <w:szCs w:val="20"/>
          <w:u w:val="single"/>
        </w:rPr>
        <w:t>continent</w:t>
      </w:r>
      <w:r w:rsidRPr="00546DDD">
        <w:rPr>
          <w:rFonts w:ascii="Book Antiqua" w:eastAsia="Times New Roman" w:hAnsi="Book Antiqua" w:cs="Times New Roman"/>
          <w:color w:val="auto"/>
          <w:sz w:val="20"/>
          <w:szCs w:val="20"/>
        </w:rPr>
        <w:t xml:space="preserve">” [prompt on </w:t>
      </w:r>
      <w:r w:rsidRPr="00546DDD">
        <w:rPr>
          <w:rFonts w:ascii="Book Antiqua" w:eastAsia="Times New Roman" w:hAnsi="Book Antiqua" w:cs="Times New Roman"/>
          <w:color w:val="auto"/>
          <w:sz w:val="20"/>
          <w:szCs w:val="20"/>
          <w:u w:val="single"/>
        </w:rPr>
        <w:t>Europe</w:t>
      </w:r>
      <w:r w:rsidRPr="00546DDD">
        <w:rPr>
          <w:rFonts w:ascii="Book Antiqua" w:eastAsia="Times New Roman" w:hAnsi="Book Antiqua" w:cs="Times New Roman"/>
          <w:color w:val="auto"/>
          <w:sz w:val="20"/>
          <w:szCs w:val="20"/>
        </w:rPr>
        <w:t>] &lt;BritLit, RY&gt;</w:t>
      </w:r>
    </w:p>
    <w:p w:rsidR="00496F30" w:rsidRDefault="00496F30" w:rsidP="00546DDD">
      <w:pPr>
        <w:keepLines/>
        <w:spacing w:line="240" w:lineRule="auto"/>
        <w:rPr>
          <w:rFonts w:ascii="Book Antiqua" w:hAnsi="Book Antiqua"/>
          <w:color w:val="auto"/>
        </w:rPr>
      </w:pPr>
    </w:p>
    <w:p w:rsidR="00546DDD" w:rsidRDefault="00546DDD" w:rsidP="00546DDD">
      <w:pPr>
        <w:keepLines/>
        <w:spacing w:line="240" w:lineRule="auto"/>
        <w:rPr>
          <w:rFonts w:ascii="Book Antiqua" w:hAnsi="Book Antiqua"/>
          <w:color w:val="auto"/>
        </w:rPr>
      </w:pPr>
    </w:p>
    <w:p w:rsidR="00546DDD" w:rsidRDefault="00546DDD" w:rsidP="00546DDD">
      <w:pPr>
        <w:keepLines/>
        <w:spacing w:line="240" w:lineRule="auto"/>
        <w:rPr>
          <w:rFonts w:ascii="Book Antiqua" w:hAnsi="Book Antiqua"/>
          <w:color w:val="auto"/>
        </w:rPr>
      </w:pPr>
    </w:p>
    <w:p w:rsidR="00546DDD" w:rsidRDefault="00546DDD" w:rsidP="00546DDD">
      <w:pPr>
        <w:keepLines/>
        <w:spacing w:line="240" w:lineRule="auto"/>
        <w:rPr>
          <w:rFonts w:ascii="Book Antiqua" w:hAnsi="Book Antiqua"/>
          <w:color w:val="auto"/>
        </w:rPr>
      </w:pPr>
    </w:p>
    <w:p w:rsidR="00546DDD" w:rsidRDefault="00546DDD" w:rsidP="00546DDD">
      <w:pPr>
        <w:keepLines/>
        <w:spacing w:line="240" w:lineRule="auto"/>
        <w:rPr>
          <w:rFonts w:ascii="Book Antiqua" w:hAnsi="Book Antiqua"/>
          <w:color w:val="auto"/>
        </w:rPr>
      </w:pPr>
    </w:p>
    <w:p w:rsidR="00546DDD" w:rsidRDefault="00546DDD" w:rsidP="00546DDD">
      <w:pPr>
        <w:keepLines/>
        <w:spacing w:line="240" w:lineRule="auto"/>
        <w:rPr>
          <w:rFonts w:ascii="Book Antiqua" w:hAnsi="Book Antiqua"/>
          <w:color w:val="auto"/>
        </w:rPr>
      </w:pPr>
    </w:p>
    <w:p w:rsidR="00546DDD" w:rsidRDefault="00546DDD" w:rsidP="00546DDD">
      <w:pPr>
        <w:keepLines/>
        <w:spacing w:line="240" w:lineRule="auto"/>
        <w:rPr>
          <w:rFonts w:ascii="Book Antiqua" w:hAnsi="Book Antiqua"/>
          <w:color w:val="auto"/>
        </w:rPr>
      </w:pPr>
    </w:p>
    <w:p w:rsidR="00546DDD" w:rsidRDefault="00546DDD" w:rsidP="00546DDD">
      <w:pPr>
        <w:keepLines/>
        <w:spacing w:line="240" w:lineRule="auto"/>
        <w:rPr>
          <w:rFonts w:ascii="Book Antiqua" w:hAnsi="Book Antiqua"/>
          <w:color w:val="auto"/>
        </w:rPr>
      </w:pPr>
    </w:p>
    <w:p w:rsidR="00546DDD" w:rsidRDefault="00546DDD" w:rsidP="00546DDD">
      <w:pPr>
        <w:keepLines/>
        <w:spacing w:line="240" w:lineRule="auto"/>
        <w:rPr>
          <w:rFonts w:ascii="Book Antiqua" w:hAnsi="Book Antiqua"/>
          <w:color w:val="auto"/>
        </w:rPr>
      </w:pPr>
    </w:p>
    <w:p w:rsidR="00546DDD" w:rsidRPr="00546DDD" w:rsidRDefault="00546DDD" w:rsidP="00546DDD">
      <w:pPr>
        <w:keepLines/>
        <w:spacing w:line="240" w:lineRule="auto"/>
        <w:rPr>
          <w:rFonts w:ascii="Book Antiqua" w:hAnsi="Book Antiqua"/>
          <w:color w:val="auto"/>
        </w:rPr>
      </w:pPr>
    </w:p>
    <w:p w:rsidR="00496F30" w:rsidRPr="00546DDD" w:rsidRDefault="00A43454" w:rsidP="00546DDD">
      <w:pPr>
        <w:keepLines/>
        <w:spacing w:line="240" w:lineRule="auto"/>
        <w:rPr>
          <w:rFonts w:ascii="Book Antiqua" w:hAnsi="Book Antiqua"/>
          <w:color w:val="auto"/>
        </w:rPr>
      </w:pPr>
      <w:r w:rsidRPr="00546DDD">
        <w:rPr>
          <w:rFonts w:ascii="Book Antiqua" w:eastAsia="Times New Roman" w:hAnsi="Book Antiqua" w:cs="Times New Roman"/>
          <w:color w:val="auto"/>
          <w:sz w:val="20"/>
          <w:szCs w:val="20"/>
        </w:rPr>
        <w:t xml:space="preserve">15. This architect introduced the term “Manhattanism” to designate an ideology that embraces and celebrates urban congestion in his book </w:t>
      </w:r>
      <w:r w:rsidRPr="00546DDD">
        <w:rPr>
          <w:rFonts w:ascii="Book Antiqua" w:eastAsia="Times New Roman" w:hAnsi="Book Antiqua" w:cs="Times New Roman"/>
          <w:i/>
          <w:color w:val="auto"/>
          <w:sz w:val="20"/>
          <w:szCs w:val="20"/>
        </w:rPr>
        <w:t xml:space="preserve">S, M, L, </w:t>
      </w:r>
      <w:proofErr w:type="gramStart"/>
      <w:r w:rsidRPr="00546DDD">
        <w:rPr>
          <w:rFonts w:ascii="Book Antiqua" w:eastAsia="Times New Roman" w:hAnsi="Book Antiqua" w:cs="Times New Roman"/>
          <w:i/>
          <w:color w:val="auto"/>
          <w:sz w:val="20"/>
          <w:szCs w:val="20"/>
        </w:rPr>
        <w:t>XL</w:t>
      </w:r>
      <w:proofErr w:type="gramEnd"/>
      <w:r w:rsidRPr="00546DDD">
        <w:rPr>
          <w:rFonts w:ascii="Book Antiqua" w:eastAsia="Times New Roman" w:hAnsi="Book Antiqua" w:cs="Times New Roman"/>
          <w:color w:val="auto"/>
          <w:sz w:val="20"/>
          <w:szCs w:val="20"/>
        </w:rPr>
        <w:t>. For 10 points each:</w:t>
      </w:r>
    </w:p>
    <w:p w:rsidR="00496F30" w:rsidRPr="00546DDD" w:rsidRDefault="00A43454" w:rsidP="00546DDD">
      <w:pPr>
        <w:keepLines/>
        <w:spacing w:line="240" w:lineRule="auto"/>
        <w:rPr>
          <w:rFonts w:ascii="Book Antiqua" w:hAnsi="Book Antiqua"/>
          <w:color w:val="auto"/>
        </w:rPr>
      </w:pPr>
      <w:r w:rsidRPr="00546DDD">
        <w:rPr>
          <w:rFonts w:ascii="Book Antiqua" w:eastAsia="Times New Roman" w:hAnsi="Book Antiqua" w:cs="Times New Roman"/>
          <w:color w:val="auto"/>
          <w:sz w:val="20"/>
          <w:szCs w:val="20"/>
        </w:rPr>
        <w:t>[10] Name this Dutch-born architect who co-founded the Office of Metropolitan Architecture with Elia Zenghelis.</w:t>
      </w:r>
    </w:p>
    <w:p w:rsidR="00496F30" w:rsidRPr="00546DDD" w:rsidRDefault="00A43454" w:rsidP="00546DDD">
      <w:pPr>
        <w:keepLines/>
        <w:spacing w:line="240" w:lineRule="auto"/>
        <w:rPr>
          <w:rFonts w:ascii="Book Antiqua" w:hAnsi="Book Antiqua"/>
          <w:color w:val="auto"/>
        </w:rPr>
      </w:pPr>
      <w:r w:rsidRPr="00546DDD">
        <w:rPr>
          <w:rFonts w:ascii="Book Antiqua" w:eastAsia="Times New Roman" w:hAnsi="Book Antiqua" w:cs="Times New Roman"/>
          <w:color w:val="auto"/>
          <w:sz w:val="20"/>
          <w:szCs w:val="20"/>
        </w:rPr>
        <w:t xml:space="preserve">ANSWER: Rem </w:t>
      </w:r>
      <w:r w:rsidRPr="00546DDD">
        <w:rPr>
          <w:rFonts w:ascii="Book Antiqua" w:eastAsia="Times New Roman" w:hAnsi="Book Antiqua" w:cs="Times New Roman"/>
          <w:b/>
          <w:color w:val="auto"/>
          <w:sz w:val="20"/>
          <w:szCs w:val="20"/>
          <w:u w:val="single"/>
        </w:rPr>
        <w:t>Koolhaas</w:t>
      </w:r>
    </w:p>
    <w:p w:rsidR="00496F30" w:rsidRPr="00546DDD" w:rsidRDefault="00A43454" w:rsidP="00546DDD">
      <w:pPr>
        <w:keepLines/>
        <w:spacing w:line="240" w:lineRule="auto"/>
        <w:rPr>
          <w:rFonts w:ascii="Book Antiqua" w:hAnsi="Book Antiqua"/>
          <w:color w:val="auto"/>
        </w:rPr>
      </w:pPr>
      <w:r w:rsidRPr="00546DDD">
        <w:rPr>
          <w:rFonts w:ascii="Book Antiqua" w:eastAsia="Times New Roman" w:hAnsi="Book Antiqua" w:cs="Times New Roman"/>
          <w:color w:val="auto"/>
          <w:sz w:val="20"/>
          <w:szCs w:val="20"/>
        </w:rPr>
        <w:t>[10] Rem Koolhaas’s OMA recently created a series of huge art galleries for this Milan-headquartered company, as well as a weird multipurpose building for it called a “Transformer” in Seoul. This company, whose subsidiaries include Miu Miu, commissioned Herzog &amp; De Meuron to create an all-glass store in Tokyo.</w:t>
      </w:r>
    </w:p>
    <w:p w:rsidR="00496F30" w:rsidRPr="00546DDD" w:rsidRDefault="00A43454" w:rsidP="00546DDD">
      <w:pPr>
        <w:keepLines/>
        <w:spacing w:line="240" w:lineRule="auto"/>
        <w:rPr>
          <w:rFonts w:ascii="Book Antiqua" w:hAnsi="Book Antiqua"/>
          <w:color w:val="auto"/>
        </w:rPr>
      </w:pPr>
      <w:r w:rsidRPr="00546DDD">
        <w:rPr>
          <w:rFonts w:ascii="Book Antiqua" w:eastAsia="Times New Roman" w:hAnsi="Book Antiqua" w:cs="Times New Roman"/>
          <w:color w:val="auto"/>
          <w:sz w:val="20"/>
          <w:szCs w:val="20"/>
        </w:rPr>
        <w:t xml:space="preserve">ANSWER: </w:t>
      </w:r>
      <w:r w:rsidRPr="00546DDD">
        <w:rPr>
          <w:rFonts w:ascii="Book Antiqua" w:eastAsia="Times New Roman" w:hAnsi="Book Antiqua" w:cs="Times New Roman"/>
          <w:b/>
          <w:color w:val="auto"/>
          <w:sz w:val="20"/>
          <w:szCs w:val="20"/>
          <w:u w:val="single"/>
        </w:rPr>
        <w:t>Prada</w:t>
      </w:r>
    </w:p>
    <w:p w:rsidR="00496F30" w:rsidRPr="00546DDD" w:rsidRDefault="00A43454" w:rsidP="00546DDD">
      <w:pPr>
        <w:keepLines/>
        <w:spacing w:line="240" w:lineRule="auto"/>
        <w:rPr>
          <w:rFonts w:ascii="Book Antiqua" w:hAnsi="Book Antiqua"/>
          <w:color w:val="auto"/>
        </w:rPr>
      </w:pPr>
      <w:r w:rsidRPr="00546DDD">
        <w:rPr>
          <w:rFonts w:ascii="Book Antiqua" w:eastAsia="Times New Roman" w:hAnsi="Book Antiqua" w:cs="Times New Roman"/>
          <w:color w:val="auto"/>
          <w:sz w:val="20"/>
          <w:szCs w:val="20"/>
        </w:rPr>
        <w:t>[10] In 2006, OMA also worked on the pavilion for the Serpentine Galleries in this city, which is.also home to the Tate Modern art gallery and Big Ben.</w:t>
      </w:r>
    </w:p>
    <w:p w:rsidR="00496F30" w:rsidRPr="00546DDD" w:rsidRDefault="00A43454" w:rsidP="00546DDD">
      <w:pPr>
        <w:keepLines/>
        <w:spacing w:line="240" w:lineRule="auto"/>
        <w:rPr>
          <w:rFonts w:ascii="Book Antiqua" w:hAnsi="Book Antiqua"/>
          <w:color w:val="auto"/>
        </w:rPr>
      </w:pPr>
      <w:r w:rsidRPr="00546DDD">
        <w:rPr>
          <w:rFonts w:ascii="Book Antiqua" w:eastAsia="Times New Roman" w:hAnsi="Book Antiqua" w:cs="Times New Roman"/>
          <w:color w:val="auto"/>
          <w:sz w:val="20"/>
          <w:szCs w:val="20"/>
        </w:rPr>
        <w:t xml:space="preserve">ANSWER: </w:t>
      </w:r>
      <w:r w:rsidRPr="00546DDD">
        <w:rPr>
          <w:rFonts w:ascii="Book Antiqua" w:eastAsia="Times New Roman" w:hAnsi="Book Antiqua" w:cs="Times New Roman"/>
          <w:b/>
          <w:color w:val="auto"/>
          <w:sz w:val="20"/>
          <w:szCs w:val="20"/>
          <w:u w:val="single"/>
        </w:rPr>
        <w:t>London</w:t>
      </w:r>
      <w:r w:rsidRPr="00546DDD">
        <w:rPr>
          <w:rFonts w:ascii="Book Antiqua" w:eastAsia="Times New Roman" w:hAnsi="Book Antiqua" w:cs="Times New Roman"/>
          <w:color w:val="auto"/>
          <w:sz w:val="20"/>
          <w:szCs w:val="20"/>
        </w:rPr>
        <w:t xml:space="preserve"> &lt;OArts, WA&gt;</w:t>
      </w:r>
    </w:p>
    <w:p w:rsidR="00496F30" w:rsidRPr="00546DDD" w:rsidRDefault="00496F30" w:rsidP="00546DDD">
      <w:pPr>
        <w:keepLines/>
        <w:spacing w:line="240" w:lineRule="auto"/>
        <w:rPr>
          <w:rFonts w:ascii="Book Antiqua" w:hAnsi="Book Antiqua"/>
          <w:color w:val="auto"/>
        </w:rPr>
      </w:pPr>
    </w:p>
    <w:p w:rsidR="00496F30" w:rsidRPr="00546DDD" w:rsidRDefault="00A43454" w:rsidP="00546DDD">
      <w:pPr>
        <w:keepLines/>
        <w:spacing w:line="240" w:lineRule="auto"/>
        <w:rPr>
          <w:rFonts w:ascii="Book Antiqua" w:hAnsi="Book Antiqua"/>
          <w:color w:val="auto"/>
        </w:rPr>
      </w:pPr>
      <w:r w:rsidRPr="00546DDD">
        <w:rPr>
          <w:rFonts w:ascii="Book Antiqua" w:eastAsia="Times New Roman" w:hAnsi="Book Antiqua" w:cs="Times New Roman"/>
          <w:color w:val="auto"/>
          <w:sz w:val="20"/>
          <w:szCs w:val="20"/>
        </w:rPr>
        <w:t>16. Members of this phylum, like rotifers, filter bodily fluids using protonephiridia composed of flame cells. For 10 points each</w:t>
      </w:r>
      <w:proofErr w:type="gramStart"/>
      <w:r w:rsidRPr="00546DDD">
        <w:rPr>
          <w:rFonts w:ascii="Book Antiqua" w:eastAsia="Times New Roman" w:hAnsi="Book Antiqua" w:cs="Times New Roman"/>
          <w:color w:val="auto"/>
          <w:sz w:val="20"/>
          <w:szCs w:val="20"/>
        </w:rPr>
        <w:t>:</w:t>
      </w:r>
      <w:proofErr w:type="gramEnd"/>
      <w:r w:rsidRPr="00546DDD">
        <w:rPr>
          <w:rFonts w:ascii="Book Antiqua" w:eastAsia="Times New Roman" w:hAnsi="Book Antiqua" w:cs="Times New Roman"/>
          <w:color w:val="auto"/>
          <w:sz w:val="20"/>
          <w:szCs w:val="20"/>
        </w:rPr>
        <w:br/>
        <w:t>[10] Name this phylum of worms that is not annelida or nematoda. It includes flukes, tapeworms, and planaria</w:t>
      </w:r>
      <w:r w:rsidRPr="00546DDD">
        <w:rPr>
          <w:rFonts w:ascii="Book Antiqua" w:eastAsia="Times New Roman" w:hAnsi="Book Antiqua" w:cs="Times New Roman"/>
          <w:color w:val="auto"/>
          <w:sz w:val="20"/>
          <w:szCs w:val="20"/>
        </w:rPr>
        <w:br/>
        <w:t xml:space="preserve">ANSWER: </w:t>
      </w:r>
      <w:r w:rsidRPr="00546DDD">
        <w:rPr>
          <w:rFonts w:ascii="Book Antiqua" w:eastAsia="Times New Roman" w:hAnsi="Book Antiqua" w:cs="Times New Roman"/>
          <w:b/>
          <w:color w:val="auto"/>
          <w:sz w:val="20"/>
          <w:szCs w:val="20"/>
          <w:u w:val="single"/>
        </w:rPr>
        <w:t>platyhelminthes</w:t>
      </w:r>
      <w:r w:rsidRPr="00546DDD">
        <w:rPr>
          <w:rFonts w:ascii="Book Antiqua" w:eastAsia="Times New Roman" w:hAnsi="Book Antiqua" w:cs="Times New Roman"/>
          <w:color w:val="auto"/>
          <w:sz w:val="20"/>
          <w:szCs w:val="20"/>
        </w:rPr>
        <w:t xml:space="preserve"> [accept </w:t>
      </w:r>
      <w:r w:rsidRPr="00546DDD">
        <w:rPr>
          <w:rFonts w:ascii="Book Antiqua" w:eastAsia="Times New Roman" w:hAnsi="Book Antiqua" w:cs="Times New Roman"/>
          <w:b/>
          <w:color w:val="auto"/>
          <w:sz w:val="20"/>
          <w:szCs w:val="20"/>
          <w:u w:val="single"/>
        </w:rPr>
        <w:t>flatworm</w:t>
      </w:r>
      <w:r w:rsidRPr="00546DDD">
        <w:rPr>
          <w:rFonts w:ascii="Book Antiqua" w:eastAsia="Times New Roman" w:hAnsi="Book Antiqua" w:cs="Times New Roman"/>
          <w:color w:val="auto"/>
          <w:sz w:val="20"/>
          <w:szCs w:val="20"/>
        </w:rPr>
        <w:t>s</w:t>
      </w:r>
      <w:proofErr w:type="gramStart"/>
      <w:r w:rsidRPr="00546DDD">
        <w:rPr>
          <w:rFonts w:ascii="Book Antiqua" w:eastAsia="Times New Roman" w:hAnsi="Book Antiqua" w:cs="Times New Roman"/>
          <w:color w:val="auto"/>
          <w:sz w:val="20"/>
          <w:szCs w:val="20"/>
        </w:rPr>
        <w:t>]</w:t>
      </w:r>
      <w:proofErr w:type="gramEnd"/>
      <w:r w:rsidRPr="00546DDD">
        <w:rPr>
          <w:rFonts w:ascii="Book Antiqua" w:eastAsia="Times New Roman" w:hAnsi="Book Antiqua" w:cs="Times New Roman"/>
          <w:color w:val="auto"/>
          <w:sz w:val="20"/>
          <w:szCs w:val="20"/>
        </w:rPr>
        <w:br/>
        <w:t>[10] Although platyhelminthes  are triploblastic, they do not contain these mesoderm lined body cavities which contain the digestive system and organs.</w:t>
      </w:r>
      <w:r w:rsidRPr="00546DDD">
        <w:rPr>
          <w:rFonts w:ascii="Book Antiqua" w:eastAsia="Times New Roman" w:hAnsi="Book Antiqua" w:cs="Times New Roman"/>
          <w:color w:val="auto"/>
          <w:sz w:val="20"/>
          <w:szCs w:val="20"/>
        </w:rPr>
        <w:br/>
        <w:t xml:space="preserve">ANSWER: </w:t>
      </w:r>
      <w:r w:rsidRPr="00546DDD">
        <w:rPr>
          <w:rFonts w:ascii="Book Antiqua" w:eastAsia="Times New Roman" w:hAnsi="Book Antiqua" w:cs="Times New Roman"/>
          <w:b/>
          <w:color w:val="auto"/>
          <w:sz w:val="20"/>
          <w:szCs w:val="20"/>
          <w:u w:val="single"/>
        </w:rPr>
        <w:t>coelem</w:t>
      </w:r>
      <w:r w:rsidRPr="00546DDD">
        <w:rPr>
          <w:rFonts w:ascii="Book Antiqua" w:eastAsia="Times New Roman" w:hAnsi="Book Antiqua" w:cs="Times New Roman"/>
          <w:color w:val="auto"/>
          <w:sz w:val="20"/>
          <w:szCs w:val="20"/>
        </w:rPr>
        <w:t xml:space="preserve"> [“SEE-lum”]</w:t>
      </w:r>
    </w:p>
    <w:p w:rsidR="00496F30" w:rsidRPr="00546DDD" w:rsidRDefault="00A43454" w:rsidP="00546DDD">
      <w:pPr>
        <w:keepLines/>
        <w:spacing w:line="240" w:lineRule="auto"/>
        <w:rPr>
          <w:rFonts w:ascii="Book Antiqua" w:hAnsi="Book Antiqua"/>
          <w:color w:val="auto"/>
        </w:rPr>
      </w:pPr>
      <w:r w:rsidRPr="00546DDD">
        <w:rPr>
          <w:rFonts w:ascii="Book Antiqua" w:eastAsia="Times New Roman" w:hAnsi="Book Antiqua" w:cs="Times New Roman"/>
          <w:color w:val="auto"/>
          <w:sz w:val="20"/>
          <w:szCs w:val="20"/>
        </w:rPr>
        <w:t>[10] Various hermaphroditic flatworms participate in this activity using their stylets, which is done because of the disadvantages of having to lay eggs.</w:t>
      </w:r>
      <w:r w:rsidRPr="00546DDD">
        <w:rPr>
          <w:rFonts w:ascii="Book Antiqua" w:eastAsia="Times New Roman" w:hAnsi="Book Antiqua" w:cs="Times New Roman"/>
          <w:color w:val="auto"/>
          <w:sz w:val="20"/>
          <w:szCs w:val="20"/>
        </w:rPr>
        <w:br/>
        <w:t xml:space="preserve">ANSWER: </w:t>
      </w:r>
      <w:r w:rsidRPr="00546DDD">
        <w:rPr>
          <w:rFonts w:ascii="Book Antiqua" w:eastAsia="Times New Roman" w:hAnsi="Book Antiqua" w:cs="Times New Roman"/>
          <w:b/>
          <w:color w:val="auto"/>
          <w:sz w:val="20"/>
          <w:szCs w:val="20"/>
          <w:u w:val="single"/>
        </w:rPr>
        <w:t>penis fencing</w:t>
      </w:r>
      <w:r w:rsidRPr="00546DDD">
        <w:rPr>
          <w:rFonts w:ascii="Book Antiqua" w:eastAsia="Times New Roman" w:hAnsi="Book Antiqua" w:cs="Times New Roman"/>
          <w:color w:val="auto"/>
          <w:sz w:val="20"/>
          <w:szCs w:val="20"/>
        </w:rPr>
        <w:t xml:space="preserve"> &lt;Bio, AW&gt;</w:t>
      </w:r>
    </w:p>
    <w:p w:rsidR="00496F30" w:rsidRPr="00546DDD" w:rsidRDefault="00496F30" w:rsidP="00546DDD">
      <w:pPr>
        <w:keepLines/>
        <w:spacing w:line="240" w:lineRule="auto"/>
        <w:rPr>
          <w:rFonts w:ascii="Book Antiqua" w:hAnsi="Book Antiqua"/>
          <w:color w:val="auto"/>
        </w:rPr>
      </w:pPr>
    </w:p>
    <w:p w:rsidR="00496F30" w:rsidRPr="00546DDD" w:rsidRDefault="00A43454" w:rsidP="00546DDD">
      <w:pPr>
        <w:keepLines/>
        <w:spacing w:line="240" w:lineRule="auto"/>
        <w:rPr>
          <w:rFonts w:ascii="Book Antiqua" w:hAnsi="Book Antiqua"/>
          <w:color w:val="auto"/>
        </w:rPr>
      </w:pPr>
      <w:r w:rsidRPr="00546DDD">
        <w:rPr>
          <w:rFonts w:ascii="Book Antiqua" w:eastAsia="Times New Roman" w:hAnsi="Book Antiqua" w:cs="Times New Roman"/>
          <w:color w:val="auto"/>
          <w:sz w:val="20"/>
          <w:szCs w:val="20"/>
        </w:rPr>
        <w:t>17. This Brit drafted the Indian Penal Code. For 10 points each:</w:t>
      </w:r>
    </w:p>
    <w:p w:rsidR="00496F30" w:rsidRPr="00546DDD" w:rsidRDefault="00A43454" w:rsidP="00546DDD">
      <w:pPr>
        <w:keepLines/>
        <w:spacing w:line="240" w:lineRule="auto"/>
        <w:rPr>
          <w:rFonts w:ascii="Book Antiqua" w:hAnsi="Book Antiqua"/>
          <w:color w:val="auto"/>
        </w:rPr>
      </w:pPr>
      <w:r w:rsidRPr="00546DDD">
        <w:rPr>
          <w:rFonts w:ascii="Book Antiqua" w:eastAsia="Times New Roman" w:hAnsi="Book Antiqua" w:cs="Times New Roman"/>
          <w:color w:val="auto"/>
          <w:sz w:val="20"/>
          <w:szCs w:val="20"/>
        </w:rPr>
        <w:t>[10] Name this 19</w:t>
      </w:r>
      <w:r w:rsidRPr="00546DDD">
        <w:rPr>
          <w:rFonts w:ascii="Book Antiqua" w:eastAsia="Times New Roman" w:hAnsi="Book Antiqua" w:cs="Times New Roman"/>
          <w:color w:val="auto"/>
          <w:sz w:val="20"/>
          <w:szCs w:val="20"/>
          <w:vertAlign w:val="superscript"/>
        </w:rPr>
        <w:t>th</w:t>
      </w:r>
      <w:r w:rsidRPr="00546DDD">
        <w:rPr>
          <w:rFonts w:ascii="Book Antiqua" w:eastAsia="Times New Roman" w:hAnsi="Book Antiqua" w:cs="Times New Roman"/>
          <w:color w:val="auto"/>
          <w:sz w:val="20"/>
          <w:szCs w:val="20"/>
        </w:rPr>
        <w:t xml:space="preserve"> Century Whig Historian who wrote a History of England from the Accession of James II. He points to the Glorious Revolution as the culmination of Britain’s progression into a model of liberty for the world.</w:t>
      </w:r>
    </w:p>
    <w:p w:rsidR="00496F30" w:rsidRPr="00546DDD" w:rsidRDefault="00A43454" w:rsidP="00546DDD">
      <w:pPr>
        <w:keepLines/>
        <w:spacing w:line="240" w:lineRule="auto"/>
        <w:rPr>
          <w:rFonts w:ascii="Book Antiqua" w:hAnsi="Book Antiqua"/>
          <w:color w:val="auto"/>
        </w:rPr>
      </w:pPr>
      <w:r w:rsidRPr="00546DDD">
        <w:rPr>
          <w:rFonts w:ascii="Book Antiqua" w:eastAsia="Times New Roman" w:hAnsi="Book Antiqua" w:cs="Times New Roman"/>
          <w:color w:val="auto"/>
          <w:sz w:val="20"/>
          <w:szCs w:val="20"/>
        </w:rPr>
        <w:t xml:space="preserve">ANSWER: Thomas Babington </w:t>
      </w:r>
      <w:r w:rsidRPr="00546DDD">
        <w:rPr>
          <w:rFonts w:ascii="Book Antiqua" w:eastAsia="Times New Roman" w:hAnsi="Book Antiqua" w:cs="Times New Roman"/>
          <w:b/>
          <w:color w:val="auto"/>
          <w:sz w:val="20"/>
          <w:szCs w:val="20"/>
          <w:u w:val="single"/>
        </w:rPr>
        <w:t>Macaulay</w:t>
      </w:r>
    </w:p>
    <w:p w:rsidR="00496F30" w:rsidRPr="00546DDD" w:rsidRDefault="00A43454" w:rsidP="00546DDD">
      <w:pPr>
        <w:keepLines/>
        <w:spacing w:line="240" w:lineRule="auto"/>
        <w:rPr>
          <w:rFonts w:ascii="Book Antiqua" w:hAnsi="Book Antiqua"/>
          <w:color w:val="auto"/>
        </w:rPr>
      </w:pPr>
      <w:r w:rsidRPr="00546DDD">
        <w:rPr>
          <w:rFonts w:ascii="Book Antiqua" w:eastAsia="Times New Roman" w:hAnsi="Book Antiqua" w:cs="Times New Roman"/>
          <w:color w:val="auto"/>
          <w:sz w:val="20"/>
          <w:szCs w:val="20"/>
        </w:rPr>
        <w:t xml:space="preserve">[10] In his book, </w:t>
      </w:r>
      <w:r w:rsidRPr="00546DDD">
        <w:rPr>
          <w:rFonts w:ascii="Book Antiqua" w:eastAsia="Times New Roman" w:hAnsi="Book Antiqua" w:cs="Times New Roman"/>
          <w:i/>
          <w:color w:val="auto"/>
          <w:sz w:val="20"/>
          <w:szCs w:val="20"/>
        </w:rPr>
        <w:t>1688</w:t>
      </w:r>
      <w:r w:rsidRPr="00546DDD">
        <w:rPr>
          <w:rFonts w:ascii="Book Antiqua" w:eastAsia="Times New Roman" w:hAnsi="Book Antiqua" w:cs="Times New Roman"/>
          <w:color w:val="auto"/>
          <w:sz w:val="20"/>
          <w:szCs w:val="20"/>
        </w:rPr>
        <w:t>, Steven Pincus argues that the Glorious Revolution, rather than being neat, represents the beginning of modernity and claims that the English rose up because they preferred the model of this country over France. This commercial nation also provided the British with King William III from its House of Orange.</w:t>
      </w:r>
    </w:p>
    <w:p w:rsidR="00496F30" w:rsidRPr="00546DDD" w:rsidRDefault="00A43454" w:rsidP="00546DDD">
      <w:pPr>
        <w:keepLines/>
        <w:spacing w:line="240" w:lineRule="auto"/>
        <w:rPr>
          <w:rFonts w:ascii="Book Antiqua" w:hAnsi="Book Antiqua"/>
          <w:color w:val="auto"/>
        </w:rPr>
      </w:pPr>
      <w:r w:rsidRPr="00546DDD">
        <w:rPr>
          <w:rFonts w:ascii="Book Antiqua" w:eastAsia="Times New Roman" w:hAnsi="Book Antiqua" w:cs="Times New Roman"/>
          <w:color w:val="auto"/>
          <w:sz w:val="20"/>
          <w:szCs w:val="20"/>
        </w:rPr>
        <w:t xml:space="preserve">ANSWER: </w:t>
      </w:r>
      <w:r w:rsidRPr="00546DDD">
        <w:rPr>
          <w:rFonts w:ascii="Book Antiqua" w:eastAsia="Times New Roman" w:hAnsi="Book Antiqua" w:cs="Times New Roman"/>
          <w:b/>
          <w:color w:val="auto"/>
          <w:sz w:val="20"/>
          <w:szCs w:val="20"/>
          <w:u w:val="single"/>
        </w:rPr>
        <w:t>Netherlands</w:t>
      </w:r>
      <w:r w:rsidRPr="00546DDD">
        <w:rPr>
          <w:rFonts w:ascii="Book Antiqua" w:eastAsia="Times New Roman" w:hAnsi="Book Antiqua" w:cs="Times New Roman"/>
          <w:color w:val="auto"/>
          <w:sz w:val="20"/>
          <w:szCs w:val="20"/>
        </w:rPr>
        <w:t xml:space="preserve"> [or </w:t>
      </w:r>
      <w:r w:rsidRPr="00546DDD">
        <w:rPr>
          <w:rFonts w:ascii="Book Antiqua" w:eastAsia="Times New Roman" w:hAnsi="Book Antiqua" w:cs="Times New Roman"/>
          <w:b/>
          <w:color w:val="auto"/>
          <w:sz w:val="20"/>
          <w:szCs w:val="20"/>
          <w:u w:val="single"/>
        </w:rPr>
        <w:t>Holland</w:t>
      </w:r>
      <w:r w:rsidRPr="00546DDD">
        <w:rPr>
          <w:rFonts w:ascii="Book Antiqua" w:eastAsia="Times New Roman" w:hAnsi="Book Antiqua" w:cs="Times New Roman"/>
          <w:color w:val="auto"/>
          <w:sz w:val="20"/>
          <w:szCs w:val="20"/>
        </w:rPr>
        <w:t xml:space="preserve">; </w:t>
      </w:r>
      <w:r w:rsidRPr="00546DDD">
        <w:rPr>
          <w:rFonts w:ascii="Book Antiqua" w:eastAsia="Times New Roman" w:hAnsi="Book Antiqua" w:cs="Times New Roman"/>
          <w:b/>
          <w:color w:val="auto"/>
          <w:sz w:val="20"/>
          <w:szCs w:val="20"/>
          <w:u w:val="single"/>
        </w:rPr>
        <w:t>Nederland</w:t>
      </w:r>
      <w:r w:rsidRPr="00546DDD">
        <w:rPr>
          <w:rFonts w:ascii="Book Antiqua" w:eastAsia="Times New Roman" w:hAnsi="Book Antiqua" w:cs="Times New Roman"/>
          <w:color w:val="auto"/>
          <w:sz w:val="20"/>
          <w:szCs w:val="20"/>
        </w:rPr>
        <w:t xml:space="preserve">; accept the </w:t>
      </w:r>
      <w:r w:rsidRPr="00546DDD">
        <w:rPr>
          <w:rFonts w:ascii="Book Antiqua" w:eastAsia="Times New Roman" w:hAnsi="Book Antiqua" w:cs="Times New Roman"/>
          <w:b/>
          <w:color w:val="auto"/>
          <w:sz w:val="20"/>
          <w:szCs w:val="20"/>
          <w:u w:val="single"/>
        </w:rPr>
        <w:t>Dutch</w:t>
      </w:r>
      <w:r w:rsidRPr="00546DDD">
        <w:rPr>
          <w:rFonts w:ascii="Book Antiqua" w:eastAsia="Times New Roman" w:hAnsi="Book Antiqua" w:cs="Times New Roman"/>
          <w:color w:val="auto"/>
          <w:sz w:val="20"/>
          <w:szCs w:val="20"/>
        </w:rPr>
        <w:t>]</w:t>
      </w:r>
    </w:p>
    <w:p w:rsidR="00496F30" w:rsidRPr="00546DDD" w:rsidRDefault="00A43454" w:rsidP="00546DDD">
      <w:pPr>
        <w:keepLines/>
        <w:spacing w:line="240" w:lineRule="auto"/>
        <w:rPr>
          <w:rFonts w:ascii="Book Antiqua" w:hAnsi="Book Antiqua"/>
          <w:color w:val="auto"/>
        </w:rPr>
      </w:pPr>
      <w:r w:rsidRPr="00546DDD">
        <w:rPr>
          <w:rFonts w:ascii="Book Antiqua" w:eastAsia="Times New Roman" w:hAnsi="Book Antiqua" w:cs="Times New Roman"/>
          <w:color w:val="auto"/>
          <w:sz w:val="20"/>
          <w:szCs w:val="20"/>
        </w:rPr>
        <w:t xml:space="preserve">[10] Princeton scholar Linda Colley points instead to this event when describing the creation of the modern British identity in her work, </w:t>
      </w:r>
      <w:r w:rsidRPr="00546DDD">
        <w:rPr>
          <w:rFonts w:ascii="Book Antiqua" w:eastAsia="Times New Roman" w:hAnsi="Book Antiqua" w:cs="Times New Roman"/>
          <w:i/>
          <w:color w:val="auto"/>
          <w:sz w:val="20"/>
          <w:szCs w:val="20"/>
        </w:rPr>
        <w:t>Britons: Forging the Nation</w:t>
      </w:r>
      <w:r w:rsidRPr="00546DDD">
        <w:rPr>
          <w:rFonts w:ascii="Book Antiqua" w:eastAsia="Times New Roman" w:hAnsi="Book Antiqua" w:cs="Times New Roman"/>
          <w:color w:val="auto"/>
          <w:sz w:val="20"/>
          <w:szCs w:val="20"/>
        </w:rPr>
        <w:t>. The Kingdom of Great Britain was in fact created in this 1707 event under Queen Anne.</w:t>
      </w:r>
    </w:p>
    <w:p w:rsidR="00496F30" w:rsidRPr="00546DDD" w:rsidRDefault="00A43454" w:rsidP="00546DDD">
      <w:pPr>
        <w:keepLines/>
        <w:spacing w:line="240" w:lineRule="auto"/>
        <w:rPr>
          <w:rFonts w:ascii="Book Antiqua" w:hAnsi="Book Antiqua"/>
          <w:color w:val="auto"/>
        </w:rPr>
      </w:pPr>
      <w:r w:rsidRPr="00546DDD">
        <w:rPr>
          <w:rFonts w:ascii="Book Antiqua" w:eastAsia="Times New Roman" w:hAnsi="Book Antiqua" w:cs="Times New Roman"/>
          <w:color w:val="auto"/>
          <w:sz w:val="20"/>
          <w:szCs w:val="20"/>
        </w:rPr>
        <w:t xml:space="preserve">ANSWER: </w:t>
      </w:r>
      <w:r w:rsidRPr="00546DDD">
        <w:rPr>
          <w:rFonts w:ascii="Book Antiqua" w:eastAsia="Times New Roman" w:hAnsi="Book Antiqua" w:cs="Times New Roman"/>
          <w:b/>
          <w:color w:val="auto"/>
          <w:sz w:val="20"/>
          <w:szCs w:val="20"/>
          <w:u w:val="single"/>
        </w:rPr>
        <w:t>Union</w:t>
      </w:r>
      <w:r w:rsidRPr="00546DDD">
        <w:rPr>
          <w:rFonts w:ascii="Book Antiqua" w:eastAsia="Times New Roman" w:hAnsi="Book Antiqua" w:cs="Times New Roman"/>
          <w:color w:val="auto"/>
          <w:sz w:val="20"/>
          <w:szCs w:val="20"/>
        </w:rPr>
        <w:t xml:space="preserve"> of </w:t>
      </w:r>
      <w:r w:rsidRPr="00546DDD">
        <w:rPr>
          <w:rFonts w:ascii="Book Antiqua" w:eastAsia="Times New Roman" w:hAnsi="Book Antiqua" w:cs="Times New Roman"/>
          <w:b/>
          <w:color w:val="auto"/>
          <w:sz w:val="20"/>
          <w:szCs w:val="20"/>
          <w:u w:val="single"/>
        </w:rPr>
        <w:t>England</w:t>
      </w:r>
      <w:r w:rsidRPr="00546DDD">
        <w:rPr>
          <w:rFonts w:ascii="Book Antiqua" w:eastAsia="Times New Roman" w:hAnsi="Book Antiqua" w:cs="Times New Roman"/>
          <w:color w:val="auto"/>
          <w:sz w:val="20"/>
          <w:szCs w:val="20"/>
        </w:rPr>
        <w:t xml:space="preserve"> and </w:t>
      </w:r>
      <w:r w:rsidRPr="00546DDD">
        <w:rPr>
          <w:rFonts w:ascii="Book Antiqua" w:eastAsia="Times New Roman" w:hAnsi="Book Antiqua" w:cs="Times New Roman"/>
          <w:b/>
          <w:color w:val="auto"/>
          <w:sz w:val="20"/>
          <w:szCs w:val="20"/>
          <w:u w:val="single"/>
        </w:rPr>
        <w:t>Scotland</w:t>
      </w:r>
      <w:r w:rsidRPr="00546DDD">
        <w:rPr>
          <w:rFonts w:ascii="Book Antiqua" w:eastAsia="Times New Roman" w:hAnsi="Book Antiqua" w:cs="Times New Roman"/>
          <w:color w:val="auto"/>
          <w:sz w:val="20"/>
          <w:szCs w:val="20"/>
        </w:rPr>
        <w:t xml:space="preserve"> [accept any answer indicating </w:t>
      </w:r>
      <w:r w:rsidRPr="00546DDD">
        <w:rPr>
          <w:rFonts w:ascii="Book Antiqua" w:eastAsia="Times New Roman" w:hAnsi="Book Antiqua" w:cs="Times New Roman"/>
          <w:b/>
          <w:color w:val="auto"/>
          <w:sz w:val="20"/>
          <w:szCs w:val="20"/>
          <w:u w:val="single"/>
        </w:rPr>
        <w:t>Scotland</w:t>
      </w:r>
      <w:r w:rsidRPr="00546DDD">
        <w:rPr>
          <w:rFonts w:ascii="Book Antiqua" w:eastAsia="Times New Roman" w:hAnsi="Book Antiqua" w:cs="Times New Roman"/>
          <w:color w:val="auto"/>
          <w:sz w:val="20"/>
          <w:szCs w:val="20"/>
        </w:rPr>
        <w:t xml:space="preserve"> and </w:t>
      </w:r>
      <w:r w:rsidRPr="00546DDD">
        <w:rPr>
          <w:rFonts w:ascii="Book Antiqua" w:eastAsia="Times New Roman" w:hAnsi="Book Antiqua" w:cs="Times New Roman"/>
          <w:b/>
          <w:color w:val="auto"/>
          <w:sz w:val="20"/>
          <w:szCs w:val="20"/>
          <w:u w:val="single"/>
        </w:rPr>
        <w:t>England</w:t>
      </w:r>
      <w:r w:rsidRPr="00546DDD">
        <w:rPr>
          <w:rFonts w:ascii="Book Antiqua" w:eastAsia="Times New Roman" w:hAnsi="Book Antiqua" w:cs="Times New Roman"/>
          <w:color w:val="auto"/>
          <w:sz w:val="20"/>
          <w:szCs w:val="20"/>
        </w:rPr>
        <w:t xml:space="preserve"> becoming one entity; accept 1707 </w:t>
      </w:r>
      <w:r w:rsidRPr="00546DDD">
        <w:rPr>
          <w:rFonts w:ascii="Book Antiqua" w:eastAsia="Times New Roman" w:hAnsi="Book Antiqua" w:cs="Times New Roman"/>
          <w:b/>
          <w:color w:val="auto"/>
          <w:sz w:val="20"/>
          <w:szCs w:val="20"/>
          <w:u w:val="single"/>
        </w:rPr>
        <w:t>Act of Union</w:t>
      </w:r>
      <w:r w:rsidRPr="00546DDD">
        <w:rPr>
          <w:rFonts w:ascii="Book Antiqua" w:eastAsia="Times New Roman" w:hAnsi="Book Antiqua" w:cs="Times New Roman"/>
          <w:color w:val="auto"/>
          <w:sz w:val="20"/>
          <w:szCs w:val="20"/>
        </w:rPr>
        <w:t>] &lt;Brit/ClassHist, JZ&gt;</w:t>
      </w:r>
    </w:p>
    <w:p w:rsidR="00496F30" w:rsidRDefault="00496F30" w:rsidP="00546DDD">
      <w:pPr>
        <w:keepLines/>
        <w:spacing w:line="240" w:lineRule="auto"/>
        <w:rPr>
          <w:rFonts w:ascii="Book Antiqua" w:hAnsi="Book Antiqua"/>
          <w:color w:val="auto"/>
        </w:rPr>
      </w:pPr>
    </w:p>
    <w:p w:rsidR="00546DDD" w:rsidRDefault="00546DDD" w:rsidP="00546DDD">
      <w:pPr>
        <w:keepLines/>
        <w:spacing w:line="240" w:lineRule="auto"/>
        <w:rPr>
          <w:rFonts w:ascii="Book Antiqua" w:hAnsi="Book Antiqua"/>
          <w:color w:val="auto"/>
        </w:rPr>
      </w:pPr>
    </w:p>
    <w:p w:rsidR="00546DDD" w:rsidRDefault="00546DDD" w:rsidP="00546DDD">
      <w:pPr>
        <w:keepLines/>
        <w:spacing w:line="240" w:lineRule="auto"/>
        <w:rPr>
          <w:rFonts w:ascii="Book Antiqua" w:hAnsi="Book Antiqua"/>
          <w:color w:val="auto"/>
        </w:rPr>
      </w:pPr>
    </w:p>
    <w:p w:rsidR="00546DDD" w:rsidRDefault="00546DDD" w:rsidP="00546DDD">
      <w:pPr>
        <w:keepLines/>
        <w:spacing w:line="240" w:lineRule="auto"/>
        <w:rPr>
          <w:rFonts w:ascii="Book Antiqua" w:hAnsi="Book Antiqua"/>
          <w:color w:val="auto"/>
        </w:rPr>
      </w:pPr>
    </w:p>
    <w:p w:rsidR="00546DDD" w:rsidRDefault="00546DDD" w:rsidP="00546DDD">
      <w:pPr>
        <w:keepLines/>
        <w:spacing w:line="240" w:lineRule="auto"/>
        <w:rPr>
          <w:rFonts w:ascii="Book Antiqua" w:hAnsi="Book Antiqua"/>
          <w:color w:val="auto"/>
        </w:rPr>
      </w:pPr>
    </w:p>
    <w:p w:rsidR="00546DDD" w:rsidRDefault="00546DDD" w:rsidP="00546DDD">
      <w:pPr>
        <w:keepLines/>
        <w:spacing w:line="240" w:lineRule="auto"/>
        <w:rPr>
          <w:rFonts w:ascii="Book Antiqua" w:hAnsi="Book Antiqua"/>
          <w:color w:val="auto"/>
        </w:rPr>
      </w:pPr>
    </w:p>
    <w:p w:rsidR="00546DDD" w:rsidRDefault="00546DDD" w:rsidP="00546DDD">
      <w:pPr>
        <w:keepLines/>
        <w:spacing w:line="240" w:lineRule="auto"/>
        <w:rPr>
          <w:rFonts w:ascii="Book Antiqua" w:hAnsi="Book Antiqua"/>
          <w:color w:val="auto"/>
        </w:rPr>
      </w:pPr>
    </w:p>
    <w:p w:rsidR="00546DDD" w:rsidRDefault="00546DDD" w:rsidP="00546DDD">
      <w:pPr>
        <w:keepLines/>
        <w:spacing w:line="240" w:lineRule="auto"/>
        <w:rPr>
          <w:rFonts w:ascii="Book Antiqua" w:hAnsi="Book Antiqua"/>
          <w:color w:val="auto"/>
        </w:rPr>
      </w:pPr>
    </w:p>
    <w:p w:rsidR="00546DDD" w:rsidRDefault="00546DDD" w:rsidP="00546DDD">
      <w:pPr>
        <w:keepLines/>
        <w:spacing w:line="240" w:lineRule="auto"/>
        <w:rPr>
          <w:rFonts w:ascii="Book Antiqua" w:hAnsi="Book Antiqua"/>
          <w:color w:val="auto"/>
        </w:rPr>
      </w:pPr>
    </w:p>
    <w:p w:rsidR="00546DDD" w:rsidRPr="00546DDD" w:rsidRDefault="00546DDD" w:rsidP="00546DDD">
      <w:pPr>
        <w:keepLines/>
        <w:spacing w:line="240" w:lineRule="auto"/>
        <w:rPr>
          <w:rFonts w:ascii="Book Antiqua" w:hAnsi="Book Antiqua"/>
          <w:color w:val="auto"/>
        </w:rPr>
      </w:pPr>
    </w:p>
    <w:p w:rsidR="00496F30" w:rsidRPr="00546DDD" w:rsidRDefault="00A43454" w:rsidP="00546DDD">
      <w:pPr>
        <w:keepLines/>
        <w:spacing w:line="240" w:lineRule="auto"/>
        <w:rPr>
          <w:rFonts w:ascii="Book Antiqua" w:hAnsi="Book Antiqua"/>
          <w:color w:val="auto"/>
        </w:rPr>
      </w:pPr>
      <w:r w:rsidRPr="00546DDD">
        <w:rPr>
          <w:rFonts w:ascii="Book Antiqua" w:eastAsia="Times New Roman" w:hAnsi="Book Antiqua" w:cs="Times New Roman"/>
          <w:color w:val="auto"/>
          <w:sz w:val="20"/>
          <w:szCs w:val="20"/>
        </w:rPr>
        <w:t>18. Name these composers of masses, for 10 points each.</w:t>
      </w:r>
    </w:p>
    <w:p w:rsidR="00496F30" w:rsidRPr="00546DDD" w:rsidRDefault="00A43454" w:rsidP="00546DDD">
      <w:pPr>
        <w:keepLines/>
        <w:spacing w:line="240" w:lineRule="auto"/>
        <w:rPr>
          <w:rFonts w:ascii="Book Antiqua" w:hAnsi="Book Antiqua"/>
          <w:color w:val="auto"/>
        </w:rPr>
      </w:pPr>
      <w:r w:rsidRPr="00546DDD">
        <w:rPr>
          <w:rFonts w:ascii="Book Antiqua" w:eastAsia="Times New Roman" w:hAnsi="Book Antiqua" w:cs="Times New Roman"/>
          <w:color w:val="auto"/>
          <w:sz w:val="20"/>
          <w:szCs w:val="20"/>
        </w:rPr>
        <w:t xml:space="preserve">[10] This composer’s </w:t>
      </w:r>
      <w:r w:rsidRPr="00546DDD">
        <w:rPr>
          <w:rFonts w:ascii="Book Antiqua" w:eastAsia="Times New Roman" w:hAnsi="Book Antiqua" w:cs="Times New Roman"/>
          <w:i/>
          <w:color w:val="auto"/>
          <w:sz w:val="20"/>
          <w:szCs w:val="20"/>
        </w:rPr>
        <w:t>Nelson</w:t>
      </w:r>
      <w:r w:rsidRPr="00546DDD">
        <w:rPr>
          <w:rFonts w:ascii="Book Antiqua" w:eastAsia="Times New Roman" w:hAnsi="Book Antiqua" w:cs="Times New Roman"/>
          <w:color w:val="auto"/>
          <w:sz w:val="20"/>
          <w:szCs w:val="20"/>
        </w:rPr>
        <w:t xml:space="preserve"> Mass may have been premiered on the same day as news of a British victory against Napoleon at the Battle of the Nile.</w:t>
      </w:r>
    </w:p>
    <w:p w:rsidR="00496F30" w:rsidRPr="00546DDD" w:rsidRDefault="00A43454" w:rsidP="00546DDD">
      <w:pPr>
        <w:keepLines/>
        <w:spacing w:line="240" w:lineRule="auto"/>
        <w:rPr>
          <w:rFonts w:ascii="Book Antiqua" w:hAnsi="Book Antiqua"/>
          <w:color w:val="auto"/>
        </w:rPr>
      </w:pPr>
      <w:r w:rsidRPr="00546DDD">
        <w:rPr>
          <w:rFonts w:ascii="Book Antiqua" w:eastAsia="Times New Roman" w:hAnsi="Book Antiqua" w:cs="Times New Roman"/>
          <w:color w:val="auto"/>
          <w:sz w:val="20"/>
          <w:szCs w:val="20"/>
        </w:rPr>
        <w:t xml:space="preserve">ANSWER: Joseph </w:t>
      </w:r>
      <w:r w:rsidRPr="00546DDD">
        <w:rPr>
          <w:rFonts w:ascii="Book Antiqua" w:eastAsia="Times New Roman" w:hAnsi="Book Antiqua" w:cs="Times New Roman"/>
          <w:b/>
          <w:color w:val="auto"/>
          <w:sz w:val="20"/>
          <w:szCs w:val="20"/>
          <w:u w:val="single"/>
        </w:rPr>
        <w:t>Haydn</w:t>
      </w:r>
      <w:r w:rsidRPr="00546DDD">
        <w:rPr>
          <w:rFonts w:ascii="Book Antiqua" w:eastAsia="Times New Roman" w:hAnsi="Book Antiqua" w:cs="Times New Roman"/>
          <w:color w:val="auto"/>
          <w:sz w:val="20"/>
          <w:szCs w:val="20"/>
        </w:rPr>
        <w:t xml:space="preserve"> [or Franz Joseph </w:t>
      </w:r>
      <w:r w:rsidRPr="00546DDD">
        <w:rPr>
          <w:rFonts w:ascii="Book Antiqua" w:eastAsia="Times New Roman" w:hAnsi="Book Antiqua" w:cs="Times New Roman"/>
          <w:b/>
          <w:color w:val="auto"/>
          <w:sz w:val="20"/>
          <w:szCs w:val="20"/>
          <w:u w:val="single"/>
        </w:rPr>
        <w:t>Haydn</w:t>
      </w:r>
      <w:r w:rsidRPr="00546DDD">
        <w:rPr>
          <w:rFonts w:ascii="Book Antiqua" w:eastAsia="Times New Roman" w:hAnsi="Book Antiqua" w:cs="Times New Roman"/>
          <w:color w:val="auto"/>
          <w:sz w:val="20"/>
          <w:szCs w:val="20"/>
        </w:rPr>
        <w:t>]</w:t>
      </w:r>
    </w:p>
    <w:p w:rsidR="00496F30" w:rsidRPr="00546DDD" w:rsidRDefault="00A43454" w:rsidP="00546DDD">
      <w:pPr>
        <w:keepLines/>
        <w:spacing w:line="240" w:lineRule="auto"/>
        <w:rPr>
          <w:rFonts w:ascii="Book Antiqua" w:hAnsi="Book Antiqua"/>
          <w:color w:val="auto"/>
        </w:rPr>
      </w:pPr>
      <w:r w:rsidRPr="00546DDD">
        <w:rPr>
          <w:rFonts w:ascii="Book Antiqua" w:eastAsia="Times New Roman" w:hAnsi="Book Antiqua" w:cs="Times New Roman"/>
          <w:color w:val="auto"/>
          <w:sz w:val="20"/>
          <w:szCs w:val="20"/>
        </w:rPr>
        <w:t xml:space="preserve">[10] This composer’s </w:t>
      </w:r>
      <w:r w:rsidRPr="00546DDD">
        <w:rPr>
          <w:rFonts w:ascii="Book Antiqua" w:eastAsia="Times New Roman" w:hAnsi="Book Antiqua" w:cs="Times New Roman"/>
          <w:i/>
          <w:color w:val="auto"/>
          <w:sz w:val="20"/>
          <w:szCs w:val="20"/>
        </w:rPr>
        <w:t>Glagolitic Mass</w:t>
      </w:r>
      <w:r w:rsidRPr="00546DDD">
        <w:rPr>
          <w:rFonts w:ascii="Book Antiqua" w:eastAsia="Times New Roman" w:hAnsi="Book Antiqua" w:cs="Times New Roman"/>
          <w:color w:val="auto"/>
          <w:sz w:val="20"/>
          <w:szCs w:val="20"/>
        </w:rPr>
        <w:t xml:space="preserve"> sets text in Old Church Slavonic instead of the traditional Latin. Its penultimate movement is a lengthy solo passage for organ titled “Postludium.”</w:t>
      </w:r>
    </w:p>
    <w:p w:rsidR="00496F30" w:rsidRPr="00546DDD" w:rsidRDefault="00A43454" w:rsidP="00546DDD">
      <w:pPr>
        <w:keepLines/>
        <w:spacing w:line="240" w:lineRule="auto"/>
        <w:rPr>
          <w:rFonts w:ascii="Book Antiqua" w:hAnsi="Book Antiqua"/>
          <w:color w:val="auto"/>
        </w:rPr>
      </w:pPr>
      <w:r w:rsidRPr="00546DDD">
        <w:rPr>
          <w:rFonts w:ascii="Book Antiqua" w:eastAsia="Times New Roman" w:hAnsi="Book Antiqua" w:cs="Times New Roman"/>
          <w:color w:val="auto"/>
          <w:sz w:val="20"/>
          <w:szCs w:val="20"/>
        </w:rPr>
        <w:t xml:space="preserve">ANSWER: Leoš </w:t>
      </w:r>
      <w:r w:rsidRPr="00546DDD">
        <w:rPr>
          <w:rFonts w:ascii="Book Antiqua" w:eastAsia="Times New Roman" w:hAnsi="Book Antiqua" w:cs="Times New Roman"/>
          <w:b/>
          <w:color w:val="auto"/>
          <w:sz w:val="20"/>
          <w:szCs w:val="20"/>
          <w:u w:val="single"/>
        </w:rPr>
        <w:t>Janáček</w:t>
      </w:r>
      <w:r w:rsidRPr="00546DDD">
        <w:rPr>
          <w:rFonts w:ascii="Book Antiqua" w:eastAsia="Times New Roman" w:hAnsi="Book Antiqua" w:cs="Times New Roman"/>
          <w:color w:val="auto"/>
          <w:sz w:val="20"/>
          <w:szCs w:val="20"/>
        </w:rPr>
        <w:t xml:space="preserve"> </w:t>
      </w:r>
      <w:r w:rsidRPr="00546DDD">
        <w:rPr>
          <w:rFonts w:ascii="Book Antiqua" w:eastAsia="Times New Roman" w:hAnsi="Book Antiqua" w:cs="Times New Roman"/>
          <w:color w:val="auto"/>
          <w:sz w:val="16"/>
          <w:szCs w:val="16"/>
        </w:rPr>
        <w:t>[LAY-osh YAH-nah-“check”]</w:t>
      </w:r>
    </w:p>
    <w:p w:rsidR="00496F30" w:rsidRPr="00546DDD" w:rsidRDefault="00A43454" w:rsidP="00546DDD">
      <w:pPr>
        <w:keepLines/>
        <w:spacing w:line="240" w:lineRule="auto"/>
        <w:rPr>
          <w:rFonts w:ascii="Book Antiqua" w:hAnsi="Book Antiqua"/>
          <w:color w:val="auto"/>
        </w:rPr>
      </w:pPr>
      <w:r w:rsidRPr="00546DDD">
        <w:rPr>
          <w:rFonts w:ascii="Book Antiqua" w:eastAsia="Times New Roman" w:hAnsi="Book Antiqua" w:cs="Times New Roman"/>
          <w:color w:val="auto"/>
          <w:sz w:val="20"/>
          <w:szCs w:val="20"/>
        </w:rPr>
        <w:t xml:space="preserve">[10] This German Baroque composer of the </w:t>
      </w:r>
      <w:r w:rsidRPr="00546DDD">
        <w:rPr>
          <w:rFonts w:ascii="Book Antiqua" w:eastAsia="Times New Roman" w:hAnsi="Book Antiqua" w:cs="Times New Roman"/>
          <w:i/>
          <w:color w:val="auto"/>
          <w:sz w:val="20"/>
          <w:szCs w:val="20"/>
        </w:rPr>
        <w:t>Toccata and Fugue in D minor</w:t>
      </w:r>
      <w:r w:rsidRPr="00546DDD">
        <w:rPr>
          <w:rFonts w:ascii="Book Antiqua" w:eastAsia="Times New Roman" w:hAnsi="Book Antiqua" w:cs="Times New Roman"/>
          <w:color w:val="auto"/>
          <w:sz w:val="20"/>
          <w:szCs w:val="20"/>
        </w:rPr>
        <w:t xml:space="preserve"> included two fugal settings of the line “Kyrie eleison” towards the start of his Mass in B minor.</w:t>
      </w:r>
    </w:p>
    <w:p w:rsidR="00496F30" w:rsidRPr="00546DDD" w:rsidRDefault="00A43454" w:rsidP="00546DDD">
      <w:pPr>
        <w:keepLines/>
        <w:spacing w:line="240" w:lineRule="auto"/>
        <w:rPr>
          <w:rFonts w:ascii="Book Antiqua" w:hAnsi="Book Antiqua"/>
          <w:color w:val="auto"/>
        </w:rPr>
      </w:pPr>
      <w:r w:rsidRPr="00546DDD">
        <w:rPr>
          <w:rFonts w:ascii="Book Antiqua" w:eastAsia="Times New Roman" w:hAnsi="Book Antiqua" w:cs="Times New Roman"/>
          <w:color w:val="auto"/>
          <w:sz w:val="20"/>
          <w:szCs w:val="20"/>
        </w:rPr>
        <w:t xml:space="preserve">ANSWER: J.S. </w:t>
      </w:r>
      <w:r w:rsidRPr="00546DDD">
        <w:rPr>
          <w:rFonts w:ascii="Book Antiqua" w:eastAsia="Times New Roman" w:hAnsi="Book Antiqua" w:cs="Times New Roman"/>
          <w:b/>
          <w:color w:val="auto"/>
          <w:sz w:val="20"/>
          <w:szCs w:val="20"/>
          <w:u w:val="single"/>
        </w:rPr>
        <w:t>Bach</w:t>
      </w:r>
      <w:r w:rsidRPr="00546DDD">
        <w:rPr>
          <w:rFonts w:ascii="Book Antiqua" w:eastAsia="Times New Roman" w:hAnsi="Book Antiqua" w:cs="Times New Roman"/>
          <w:color w:val="auto"/>
          <w:sz w:val="20"/>
          <w:szCs w:val="20"/>
        </w:rPr>
        <w:t xml:space="preserve"> [or Johann Sebastian </w:t>
      </w:r>
      <w:r w:rsidRPr="00546DDD">
        <w:rPr>
          <w:rFonts w:ascii="Book Antiqua" w:eastAsia="Times New Roman" w:hAnsi="Book Antiqua" w:cs="Times New Roman"/>
          <w:b/>
          <w:color w:val="auto"/>
          <w:sz w:val="20"/>
          <w:szCs w:val="20"/>
          <w:u w:val="single"/>
        </w:rPr>
        <w:t>Bach</w:t>
      </w:r>
      <w:r w:rsidRPr="00546DDD">
        <w:rPr>
          <w:rFonts w:ascii="Book Antiqua" w:eastAsia="Times New Roman" w:hAnsi="Book Antiqua" w:cs="Times New Roman"/>
          <w:color w:val="auto"/>
          <w:sz w:val="20"/>
          <w:szCs w:val="20"/>
        </w:rPr>
        <w:t>] &lt;Music, EK&gt;</w:t>
      </w:r>
    </w:p>
    <w:p w:rsidR="00496F30" w:rsidRPr="00546DDD" w:rsidRDefault="00496F30" w:rsidP="00546DDD">
      <w:pPr>
        <w:keepLines/>
        <w:spacing w:line="240" w:lineRule="auto"/>
        <w:rPr>
          <w:rFonts w:ascii="Book Antiqua" w:hAnsi="Book Antiqua"/>
          <w:color w:val="auto"/>
        </w:rPr>
      </w:pPr>
    </w:p>
    <w:p w:rsidR="00496F30" w:rsidRPr="00546DDD" w:rsidRDefault="00A43454" w:rsidP="00546DDD">
      <w:pPr>
        <w:keepLines/>
        <w:spacing w:line="240" w:lineRule="auto"/>
        <w:rPr>
          <w:rFonts w:ascii="Book Antiqua" w:hAnsi="Book Antiqua"/>
          <w:color w:val="auto"/>
        </w:rPr>
      </w:pPr>
      <w:r w:rsidRPr="00546DDD">
        <w:rPr>
          <w:rFonts w:ascii="Book Antiqua" w:eastAsia="Times New Roman" w:hAnsi="Book Antiqua" w:cs="Times New Roman"/>
          <w:color w:val="auto"/>
          <w:sz w:val="20"/>
          <w:szCs w:val="20"/>
        </w:rPr>
        <w:t xml:space="preserve">19. In a play by this author, the brilliant physicist Mobius pretends to be insane in order to protect his groundbreaking theories from the world while spies nicknamed “Einstein” and “Newton” </w:t>
      </w:r>
      <w:proofErr w:type="gramStart"/>
      <w:r w:rsidRPr="00546DDD">
        <w:rPr>
          <w:rFonts w:ascii="Book Antiqua" w:eastAsia="Times New Roman" w:hAnsi="Book Antiqua" w:cs="Times New Roman"/>
          <w:color w:val="auto"/>
          <w:sz w:val="20"/>
          <w:szCs w:val="20"/>
        </w:rPr>
        <w:t>try</w:t>
      </w:r>
      <w:proofErr w:type="gramEnd"/>
      <w:r w:rsidRPr="00546DDD">
        <w:rPr>
          <w:rFonts w:ascii="Book Antiqua" w:eastAsia="Times New Roman" w:hAnsi="Book Antiqua" w:cs="Times New Roman"/>
          <w:color w:val="auto"/>
          <w:sz w:val="20"/>
          <w:szCs w:val="20"/>
        </w:rPr>
        <w:t xml:space="preserve"> to steal from him. For 10 points each:</w:t>
      </w:r>
    </w:p>
    <w:p w:rsidR="00496F30" w:rsidRPr="00546DDD" w:rsidRDefault="00A43454" w:rsidP="00546DDD">
      <w:pPr>
        <w:keepLines/>
        <w:spacing w:line="240" w:lineRule="auto"/>
        <w:rPr>
          <w:rFonts w:ascii="Book Antiqua" w:hAnsi="Book Antiqua"/>
          <w:color w:val="auto"/>
        </w:rPr>
      </w:pPr>
      <w:r w:rsidRPr="00546DDD">
        <w:rPr>
          <w:rFonts w:ascii="Book Antiqua" w:eastAsia="Times New Roman" w:hAnsi="Book Antiqua" w:cs="Times New Roman"/>
          <w:color w:val="auto"/>
          <w:sz w:val="20"/>
          <w:szCs w:val="20"/>
        </w:rPr>
        <w:t xml:space="preserve">[10] Name this Swiss author who set the play </w:t>
      </w:r>
      <w:r w:rsidRPr="00546DDD">
        <w:rPr>
          <w:rFonts w:ascii="Book Antiqua" w:eastAsia="Times New Roman" w:hAnsi="Book Antiqua" w:cs="Times New Roman"/>
          <w:i/>
          <w:color w:val="auto"/>
          <w:sz w:val="20"/>
          <w:szCs w:val="20"/>
        </w:rPr>
        <w:t>The Physicists</w:t>
      </w:r>
      <w:r w:rsidRPr="00546DDD">
        <w:rPr>
          <w:rFonts w:ascii="Book Antiqua" w:eastAsia="Times New Roman" w:hAnsi="Book Antiqua" w:cs="Times New Roman"/>
          <w:color w:val="auto"/>
          <w:sz w:val="20"/>
          <w:szCs w:val="20"/>
        </w:rPr>
        <w:t xml:space="preserve"> in the Les Cerisiers asylum. This author’s other plays include </w:t>
      </w:r>
      <w:r w:rsidRPr="00546DDD">
        <w:rPr>
          <w:rFonts w:ascii="Book Antiqua" w:eastAsia="Times New Roman" w:hAnsi="Book Antiqua" w:cs="Times New Roman"/>
          <w:i/>
          <w:color w:val="auto"/>
          <w:sz w:val="20"/>
          <w:szCs w:val="20"/>
        </w:rPr>
        <w:t>The Visit</w:t>
      </w:r>
      <w:r w:rsidRPr="00546DDD">
        <w:rPr>
          <w:rFonts w:ascii="Book Antiqua" w:eastAsia="Times New Roman" w:hAnsi="Book Antiqua" w:cs="Times New Roman"/>
          <w:color w:val="auto"/>
          <w:sz w:val="20"/>
          <w:szCs w:val="20"/>
        </w:rPr>
        <w:t xml:space="preserve"> and </w:t>
      </w:r>
      <w:r w:rsidRPr="00546DDD">
        <w:rPr>
          <w:rFonts w:ascii="Book Antiqua" w:eastAsia="Times New Roman" w:hAnsi="Book Antiqua" w:cs="Times New Roman"/>
          <w:i/>
          <w:color w:val="auto"/>
          <w:sz w:val="20"/>
          <w:szCs w:val="20"/>
        </w:rPr>
        <w:t>Romulus the Great</w:t>
      </w:r>
      <w:r w:rsidRPr="00546DDD">
        <w:rPr>
          <w:rFonts w:ascii="Book Antiqua" w:eastAsia="Times New Roman" w:hAnsi="Book Antiqua" w:cs="Times New Roman"/>
          <w:color w:val="auto"/>
          <w:sz w:val="20"/>
          <w:szCs w:val="20"/>
        </w:rPr>
        <w:t>.</w:t>
      </w:r>
    </w:p>
    <w:p w:rsidR="00496F30" w:rsidRPr="00546DDD" w:rsidRDefault="00A43454" w:rsidP="00546DDD">
      <w:pPr>
        <w:keepLines/>
        <w:spacing w:line="240" w:lineRule="auto"/>
        <w:rPr>
          <w:rFonts w:ascii="Book Antiqua" w:hAnsi="Book Antiqua"/>
          <w:color w:val="auto"/>
        </w:rPr>
      </w:pPr>
      <w:r w:rsidRPr="00546DDD">
        <w:rPr>
          <w:rFonts w:ascii="Book Antiqua" w:eastAsia="Times New Roman" w:hAnsi="Book Antiqua" w:cs="Times New Roman"/>
          <w:color w:val="auto"/>
          <w:sz w:val="20"/>
          <w:szCs w:val="20"/>
        </w:rPr>
        <w:t xml:space="preserve">ANSWER: Friedrich </w:t>
      </w:r>
      <w:r w:rsidRPr="00546DDD">
        <w:rPr>
          <w:rFonts w:ascii="Book Antiqua" w:eastAsia="Times New Roman" w:hAnsi="Book Antiqua" w:cs="Times New Roman"/>
          <w:b/>
          <w:color w:val="auto"/>
          <w:sz w:val="20"/>
          <w:szCs w:val="20"/>
          <w:u w:val="single"/>
        </w:rPr>
        <w:t>Dürrenmatt</w:t>
      </w:r>
    </w:p>
    <w:p w:rsidR="00496F30" w:rsidRPr="00546DDD" w:rsidRDefault="00A43454" w:rsidP="00546DDD">
      <w:pPr>
        <w:keepLines/>
        <w:spacing w:line="240" w:lineRule="auto"/>
        <w:rPr>
          <w:rFonts w:ascii="Book Antiqua" w:hAnsi="Book Antiqua"/>
          <w:color w:val="auto"/>
        </w:rPr>
      </w:pPr>
      <w:r w:rsidRPr="00546DDD">
        <w:rPr>
          <w:rFonts w:ascii="Book Antiqua" w:eastAsia="Times New Roman" w:hAnsi="Book Antiqua" w:cs="Times New Roman"/>
          <w:color w:val="auto"/>
          <w:sz w:val="20"/>
          <w:szCs w:val="20"/>
        </w:rPr>
        <w:t xml:space="preserve">[10] In another scientifically-themed play, these title constructs first created by Rossum rise up against the human race. In that Karel </w:t>
      </w:r>
      <w:proofErr w:type="gramStart"/>
      <w:r w:rsidRPr="00546DDD">
        <w:rPr>
          <w:rFonts w:ascii="Book Antiqua" w:eastAsia="Times New Roman" w:hAnsi="Book Antiqua" w:cs="Times New Roman"/>
          <w:color w:val="auto"/>
          <w:sz w:val="20"/>
          <w:szCs w:val="20"/>
        </w:rPr>
        <w:t>Čapek</w:t>
      </w:r>
      <w:proofErr w:type="gramEnd"/>
      <w:r w:rsidRPr="00546DDD">
        <w:rPr>
          <w:rFonts w:ascii="Book Antiqua" w:eastAsia="Times New Roman" w:hAnsi="Book Antiqua" w:cs="Times New Roman"/>
          <w:color w:val="auto"/>
          <w:sz w:val="20"/>
          <w:szCs w:val="20"/>
        </w:rPr>
        <w:t xml:space="preserve"> [CHA-peck] play, Helena burns the secret formula to creating more of these automata.</w:t>
      </w:r>
    </w:p>
    <w:p w:rsidR="00496F30" w:rsidRPr="00546DDD" w:rsidRDefault="00A43454" w:rsidP="00546DDD">
      <w:pPr>
        <w:keepLines/>
        <w:spacing w:line="240" w:lineRule="auto"/>
        <w:rPr>
          <w:rFonts w:ascii="Book Antiqua" w:hAnsi="Book Antiqua"/>
          <w:color w:val="auto"/>
        </w:rPr>
      </w:pPr>
      <w:r w:rsidRPr="00546DDD">
        <w:rPr>
          <w:rFonts w:ascii="Book Antiqua" w:eastAsia="Times New Roman" w:hAnsi="Book Antiqua" w:cs="Times New Roman"/>
          <w:color w:val="auto"/>
          <w:sz w:val="20"/>
          <w:szCs w:val="20"/>
        </w:rPr>
        <w:t xml:space="preserve">ANSWER: </w:t>
      </w:r>
      <w:r w:rsidRPr="00546DDD">
        <w:rPr>
          <w:rFonts w:ascii="Book Antiqua" w:eastAsia="Times New Roman" w:hAnsi="Book Antiqua" w:cs="Times New Roman"/>
          <w:b/>
          <w:color w:val="auto"/>
          <w:sz w:val="20"/>
          <w:szCs w:val="20"/>
          <w:u w:val="single"/>
        </w:rPr>
        <w:t>robot</w:t>
      </w:r>
      <w:r w:rsidRPr="00546DDD">
        <w:rPr>
          <w:rFonts w:ascii="Book Antiqua" w:eastAsia="Times New Roman" w:hAnsi="Book Antiqua" w:cs="Times New Roman"/>
          <w:color w:val="auto"/>
          <w:sz w:val="20"/>
          <w:szCs w:val="20"/>
        </w:rPr>
        <w:t xml:space="preserve">s [or </w:t>
      </w:r>
      <w:r w:rsidRPr="00546DDD">
        <w:rPr>
          <w:rFonts w:ascii="Book Antiqua" w:eastAsia="Times New Roman" w:hAnsi="Book Antiqua" w:cs="Times New Roman"/>
          <w:i/>
          <w:color w:val="auto"/>
          <w:sz w:val="20"/>
          <w:szCs w:val="20"/>
        </w:rPr>
        <w:t xml:space="preserve">Rossum’s Universal </w:t>
      </w:r>
      <w:r w:rsidRPr="00546DDD">
        <w:rPr>
          <w:rFonts w:ascii="Book Antiqua" w:eastAsia="Times New Roman" w:hAnsi="Book Antiqua" w:cs="Times New Roman"/>
          <w:b/>
          <w:i/>
          <w:color w:val="auto"/>
          <w:sz w:val="20"/>
          <w:szCs w:val="20"/>
          <w:u w:val="single"/>
        </w:rPr>
        <w:t>Robots</w:t>
      </w:r>
      <w:r w:rsidRPr="00546DDD">
        <w:rPr>
          <w:rFonts w:ascii="Book Antiqua" w:eastAsia="Times New Roman" w:hAnsi="Book Antiqua" w:cs="Times New Roman"/>
          <w:color w:val="auto"/>
          <w:sz w:val="20"/>
          <w:szCs w:val="20"/>
        </w:rPr>
        <w:t xml:space="preserve">; prompt on </w:t>
      </w:r>
      <w:r w:rsidRPr="00546DDD">
        <w:rPr>
          <w:rFonts w:ascii="Book Antiqua" w:eastAsia="Times New Roman" w:hAnsi="Book Antiqua" w:cs="Times New Roman"/>
          <w:i/>
          <w:color w:val="auto"/>
          <w:sz w:val="20"/>
          <w:szCs w:val="20"/>
          <w:u w:val="single"/>
        </w:rPr>
        <w:t>R.U.R.</w:t>
      </w:r>
      <w:r w:rsidRPr="00546DDD">
        <w:rPr>
          <w:rFonts w:ascii="Book Antiqua" w:eastAsia="Times New Roman" w:hAnsi="Book Antiqua" w:cs="Times New Roman"/>
          <w:color w:val="auto"/>
          <w:sz w:val="20"/>
          <w:szCs w:val="20"/>
        </w:rPr>
        <w:t>]</w:t>
      </w:r>
    </w:p>
    <w:p w:rsidR="00496F30" w:rsidRPr="00546DDD" w:rsidRDefault="00A43454" w:rsidP="00546DDD">
      <w:pPr>
        <w:keepLines/>
        <w:spacing w:line="240" w:lineRule="auto"/>
        <w:rPr>
          <w:rFonts w:ascii="Book Antiqua" w:hAnsi="Book Antiqua"/>
          <w:color w:val="auto"/>
        </w:rPr>
      </w:pPr>
      <w:r w:rsidRPr="00546DDD">
        <w:rPr>
          <w:rFonts w:ascii="Book Antiqua" w:eastAsia="Times New Roman" w:hAnsi="Book Antiqua" w:cs="Times New Roman"/>
          <w:color w:val="auto"/>
          <w:sz w:val="20"/>
          <w:szCs w:val="20"/>
        </w:rPr>
        <w:t xml:space="preserve">[10] English playwright Michael Frayn, who depicted scientists Bohr and Heisenberg in his play </w:t>
      </w:r>
      <w:r w:rsidRPr="00546DDD">
        <w:rPr>
          <w:rFonts w:ascii="Book Antiqua" w:eastAsia="Times New Roman" w:hAnsi="Book Antiqua" w:cs="Times New Roman"/>
          <w:i/>
          <w:color w:val="auto"/>
          <w:sz w:val="20"/>
          <w:szCs w:val="20"/>
        </w:rPr>
        <w:t>Copenhagen</w:t>
      </w:r>
      <w:r w:rsidRPr="00546DDD">
        <w:rPr>
          <w:rFonts w:ascii="Book Antiqua" w:eastAsia="Times New Roman" w:hAnsi="Book Antiqua" w:cs="Times New Roman"/>
          <w:color w:val="auto"/>
          <w:sz w:val="20"/>
          <w:szCs w:val="20"/>
        </w:rPr>
        <w:t>, also translated some plays by this author and medical doctor, who wrote stories like “Ward No. 6” and “The Bet.”</w:t>
      </w:r>
    </w:p>
    <w:p w:rsidR="00496F30" w:rsidRPr="00546DDD" w:rsidRDefault="00A43454" w:rsidP="00546DDD">
      <w:pPr>
        <w:keepLines/>
        <w:spacing w:line="240" w:lineRule="auto"/>
        <w:rPr>
          <w:rFonts w:ascii="Book Antiqua" w:hAnsi="Book Antiqua"/>
          <w:color w:val="auto"/>
        </w:rPr>
      </w:pPr>
      <w:r w:rsidRPr="00546DDD">
        <w:rPr>
          <w:rFonts w:ascii="Book Antiqua" w:eastAsia="Times New Roman" w:hAnsi="Book Antiqua" w:cs="Times New Roman"/>
          <w:color w:val="auto"/>
          <w:sz w:val="20"/>
          <w:szCs w:val="20"/>
        </w:rPr>
        <w:t xml:space="preserve">ANSWER: Anton </w:t>
      </w:r>
      <w:r w:rsidRPr="00546DDD">
        <w:rPr>
          <w:rFonts w:ascii="Book Antiqua" w:eastAsia="Times New Roman" w:hAnsi="Book Antiqua" w:cs="Times New Roman"/>
          <w:b/>
          <w:color w:val="auto"/>
          <w:sz w:val="20"/>
          <w:szCs w:val="20"/>
          <w:u w:val="single"/>
        </w:rPr>
        <w:t>Chekhov</w:t>
      </w:r>
      <w:r w:rsidRPr="00546DDD">
        <w:rPr>
          <w:rFonts w:ascii="Book Antiqua" w:eastAsia="Times New Roman" w:hAnsi="Book Antiqua" w:cs="Times New Roman"/>
          <w:color w:val="auto"/>
          <w:sz w:val="20"/>
          <w:szCs w:val="20"/>
        </w:rPr>
        <w:t xml:space="preserve"> [Anton Pavlovich </w:t>
      </w:r>
      <w:r w:rsidRPr="00546DDD">
        <w:rPr>
          <w:rFonts w:ascii="Book Antiqua" w:eastAsia="Times New Roman" w:hAnsi="Book Antiqua" w:cs="Times New Roman"/>
          <w:b/>
          <w:color w:val="auto"/>
          <w:sz w:val="20"/>
          <w:szCs w:val="20"/>
          <w:u w:val="single"/>
        </w:rPr>
        <w:t>Chekhov</w:t>
      </w:r>
      <w:r w:rsidRPr="00546DDD">
        <w:rPr>
          <w:rFonts w:ascii="Book Antiqua" w:eastAsia="Times New Roman" w:hAnsi="Book Antiqua" w:cs="Times New Roman"/>
          <w:color w:val="auto"/>
          <w:sz w:val="20"/>
          <w:szCs w:val="20"/>
        </w:rPr>
        <w:t>] &lt;EuroLit, JC/RY&gt;</w:t>
      </w:r>
    </w:p>
    <w:p w:rsidR="00496F30" w:rsidRPr="00546DDD" w:rsidRDefault="00496F30" w:rsidP="00546DDD">
      <w:pPr>
        <w:keepLines/>
        <w:spacing w:line="240" w:lineRule="auto"/>
        <w:rPr>
          <w:rFonts w:ascii="Book Antiqua" w:hAnsi="Book Antiqua"/>
          <w:color w:val="auto"/>
        </w:rPr>
      </w:pPr>
    </w:p>
    <w:p w:rsidR="00496F30" w:rsidRPr="00546DDD" w:rsidRDefault="00A43454" w:rsidP="00546DDD">
      <w:pPr>
        <w:keepLines/>
        <w:spacing w:line="240" w:lineRule="auto"/>
        <w:rPr>
          <w:rFonts w:ascii="Book Antiqua" w:hAnsi="Book Antiqua"/>
          <w:color w:val="auto"/>
        </w:rPr>
      </w:pPr>
      <w:r w:rsidRPr="00546DDD">
        <w:rPr>
          <w:rFonts w:ascii="Book Antiqua" w:eastAsia="Times New Roman" w:hAnsi="Book Antiqua" w:cs="Times New Roman"/>
          <w:color w:val="auto"/>
          <w:sz w:val="20"/>
          <w:szCs w:val="20"/>
        </w:rPr>
        <w:t xml:space="preserve">20. This standard of judicial review was first established in Footnote Four of </w:t>
      </w:r>
      <w:r w:rsidRPr="00546DDD">
        <w:rPr>
          <w:rFonts w:ascii="Book Antiqua" w:eastAsia="Times New Roman" w:hAnsi="Book Antiqua" w:cs="Times New Roman"/>
          <w:i/>
          <w:color w:val="auto"/>
          <w:sz w:val="20"/>
          <w:szCs w:val="20"/>
        </w:rPr>
        <w:t>U.S. v. Carolene Products</w:t>
      </w:r>
      <w:r w:rsidRPr="00546DDD">
        <w:rPr>
          <w:rFonts w:ascii="Book Antiqua" w:eastAsia="Times New Roman" w:hAnsi="Book Antiqua" w:cs="Times New Roman"/>
          <w:color w:val="auto"/>
          <w:sz w:val="20"/>
          <w:szCs w:val="20"/>
        </w:rPr>
        <w:t xml:space="preserve"> and has been called “fatal in fact” for laws because it places overwhelming legal burden on the government. For 10 points each:</w:t>
      </w:r>
    </w:p>
    <w:p w:rsidR="00496F30" w:rsidRPr="00546DDD" w:rsidRDefault="00A43454" w:rsidP="00546DDD">
      <w:pPr>
        <w:keepLines/>
        <w:spacing w:line="240" w:lineRule="auto"/>
        <w:rPr>
          <w:rFonts w:ascii="Book Antiqua" w:hAnsi="Book Antiqua"/>
          <w:color w:val="auto"/>
        </w:rPr>
      </w:pPr>
      <w:r w:rsidRPr="00546DDD">
        <w:rPr>
          <w:rFonts w:ascii="Book Antiqua" w:eastAsia="Times New Roman" w:hAnsi="Book Antiqua" w:cs="Times New Roman"/>
          <w:color w:val="auto"/>
          <w:sz w:val="20"/>
          <w:szCs w:val="20"/>
        </w:rPr>
        <w:t>[10] Name this level of judicial review that seeks a “compelling state interest.” This level of review is invoked when a law is found to either infringe on a fundamental constitutional right or burden a “discrete and insular minority.”</w:t>
      </w:r>
    </w:p>
    <w:p w:rsidR="00496F30" w:rsidRPr="00546DDD" w:rsidRDefault="00A43454" w:rsidP="00546DDD">
      <w:pPr>
        <w:keepLines/>
        <w:spacing w:line="240" w:lineRule="auto"/>
        <w:rPr>
          <w:rFonts w:ascii="Book Antiqua" w:hAnsi="Book Antiqua"/>
          <w:color w:val="auto"/>
        </w:rPr>
      </w:pPr>
      <w:r w:rsidRPr="00546DDD">
        <w:rPr>
          <w:rFonts w:ascii="Book Antiqua" w:eastAsia="Times New Roman" w:hAnsi="Book Antiqua" w:cs="Times New Roman"/>
          <w:color w:val="auto"/>
          <w:sz w:val="20"/>
          <w:szCs w:val="20"/>
        </w:rPr>
        <w:t xml:space="preserve">ANSWER: </w:t>
      </w:r>
      <w:proofErr w:type="gramStart"/>
      <w:r w:rsidRPr="00546DDD">
        <w:rPr>
          <w:rFonts w:ascii="Book Antiqua" w:eastAsia="Times New Roman" w:hAnsi="Book Antiqua" w:cs="Times New Roman"/>
          <w:b/>
          <w:color w:val="auto"/>
          <w:sz w:val="20"/>
          <w:szCs w:val="20"/>
          <w:u w:val="single"/>
        </w:rPr>
        <w:t>strict scrutiny</w:t>
      </w:r>
      <w:r w:rsidRPr="00546DDD">
        <w:rPr>
          <w:rFonts w:ascii="Book Antiqua" w:eastAsia="Times New Roman" w:hAnsi="Book Antiqua" w:cs="Times New Roman"/>
          <w:color w:val="auto"/>
          <w:sz w:val="20"/>
          <w:szCs w:val="20"/>
        </w:rPr>
        <w:t xml:space="preserve"> [prompt</w:t>
      </w:r>
      <w:proofErr w:type="gramEnd"/>
      <w:r w:rsidRPr="00546DDD">
        <w:rPr>
          <w:rFonts w:ascii="Book Antiqua" w:eastAsia="Times New Roman" w:hAnsi="Book Antiqua" w:cs="Times New Roman"/>
          <w:color w:val="auto"/>
          <w:sz w:val="20"/>
          <w:szCs w:val="20"/>
        </w:rPr>
        <w:t xml:space="preserve"> on </w:t>
      </w:r>
      <w:r w:rsidRPr="00546DDD">
        <w:rPr>
          <w:rFonts w:ascii="Book Antiqua" w:eastAsia="Times New Roman" w:hAnsi="Book Antiqua" w:cs="Times New Roman"/>
          <w:color w:val="auto"/>
          <w:sz w:val="20"/>
          <w:szCs w:val="20"/>
          <w:u w:val="single"/>
        </w:rPr>
        <w:t>scrutiny</w:t>
      </w:r>
      <w:r w:rsidRPr="00546DDD">
        <w:rPr>
          <w:rFonts w:ascii="Book Antiqua" w:eastAsia="Times New Roman" w:hAnsi="Book Antiqua" w:cs="Times New Roman"/>
          <w:color w:val="auto"/>
          <w:sz w:val="20"/>
          <w:szCs w:val="20"/>
        </w:rPr>
        <w:t>; do not accept or prompt on “intermediate scrutiny”]</w:t>
      </w:r>
    </w:p>
    <w:p w:rsidR="00496F30" w:rsidRPr="00546DDD" w:rsidRDefault="00A43454" w:rsidP="00546DDD">
      <w:pPr>
        <w:keepLines/>
        <w:spacing w:line="240" w:lineRule="auto"/>
        <w:rPr>
          <w:rFonts w:ascii="Book Antiqua" w:hAnsi="Book Antiqua"/>
          <w:color w:val="auto"/>
        </w:rPr>
      </w:pPr>
      <w:r w:rsidRPr="00546DDD">
        <w:rPr>
          <w:rFonts w:ascii="Book Antiqua" w:eastAsia="Times New Roman" w:hAnsi="Book Antiqua" w:cs="Times New Roman"/>
          <w:color w:val="auto"/>
          <w:sz w:val="20"/>
          <w:szCs w:val="20"/>
        </w:rPr>
        <w:t>[10] Many rights are inferred to be fundamental through this clause of the Fifth and Fourteenth Amendments, which protect “any person” from being deprived of “life, liberty, or property.” Incorporation of the Bill of Rights into state laws proceeds through this clause of the Fourteenth Amendment.</w:t>
      </w:r>
    </w:p>
    <w:p w:rsidR="00496F30" w:rsidRPr="00546DDD" w:rsidRDefault="00A43454" w:rsidP="00546DDD">
      <w:pPr>
        <w:keepLines/>
        <w:spacing w:line="240" w:lineRule="auto"/>
        <w:rPr>
          <w:rFonts w:ascii="Book Antiqua" w:hAnsi="Book Antiqua"/>
          <w:color w:val="auto"/>
        </w:rPr>
      </w:pPr>
      <w:r w:rsidRPr="00546DDD">
        <w:rPr>
          <w:rFonts w:ascii="Book Antiqua" w:eastAsia="Times New Roman" w:hAnsi="Book Antiqua" w:cs="Times New Roman"/>
          <w:color w:val="auto"/>
          <w:sz w:val="20"/>
          <w:szCs w:val="20"/>
        </w:rPr>
        <w:t xml:space="preserve">ANSWER: </w:t>
      </w:r>
      <w:r w:rsidRPr="00546DDD">
        <w:rPr>
          <w:rFonts w:ascii="Book Antiqua" w:eastAsia="Times New Roman" w:hAnsi="Book Antiqua" w:cs="Times New Roman"/>
          <w:b/>
          <w:color w:val="auto"/>
          <w:sz w:val="20"/>
          <w:szCs w:val="20"/>
          <w:u w:val="single"/>
        </w:rPr>
        <w:t>due process</w:t>
      </w:r>
      <w:r w:rsidRPr="00546DDD">
        <w:rPr>
          <w:rFonts w:ascii="Book Antiqua" w:eastAsia="Times New Roman" w:hAnsi="Book Antiqua" w:cs="Times New Roman"/>
          <w:color w:val="auto"/>
          <w:sz w:val="20"/>
          <w:szCs w:val="20"/>
        </w:rPr>
        <w:t xml:space="preserve"> clause [accept answers like “</w:t>
      </w:r>
      <w:r w:rsidRPr="00546DDD">
        <w:rPr>
          <w:rFonts w:ascii="Book Antiqua" w:eastAsia="Times New Roman" w:hAnsi="Book Antiqua" w:cs="Times New Roman"/>
          <w:b/>
          <w:color w:val="auto"/>
          <w:sz w:val="20"/>
          <w:szCs w:val="20"/>
          <w:u w:val="single"/>
        </w:rPr>
        <w:t>due process</w:t>
      </w:r>
      <w:r w:rsidRPr="00546DDD">
        <w:rPr>
          <w:rFonts w:ascii="Book Antiqua" w:eastAsia="Times New Roman" w:hAnsi="Book Antiqua" w:cs="Times New Roman"/>
          <w:color w:val="auto"/>
          <w:sz w:val="20"/>
          <w:szCs w:val="20"/>
        </w:rPr>
        <w:t xml:space="preserve"> of the law”]</w:t>
      </w:r>
    </w:p>
    <w:p w:rsidR="00496F30" w:rsidRPr="00546DDD" w:rsidRDefault="00A43454" w:rsidP="00546DDD">
      <w:pPr>
        <w:keepLines/>
        <w:spacing w:line="240" w:lineRule="auto"/>
        <w:rPr>
          <w:rFonts w:ascii="Book Antiqua" w:hAnsi="Book Antiqua"/>
          <w:color w:val="auto"/>
        </w:rPr>
      </w:pPr>
      <w:r w:rsidRPr="00546DDD">
        <w:rPr>
          <w:rFonts w:ascii="Book Antiqua" w:eastAsia="Times New Roman" w:hAnsi="Book Antiqua" w:cs="Times New Roman"/>
          <w:color w:val="auto"/>
          <w:sz w:val="20"/>
          <w:szCs w:val="20"/>
        </w:rPr>
        <w:t xml:space="preserve">[10] This trait was found to be a quasi-suspect class and intermediate scrutiny protection in the case </w:t>
      </w:r>
      <w:r w:rsidRPr="00546DDD">
        <w:rPr>
          <w:rFonts w:ascii="Book Antiqua" w:eastAsia="Times New Roman" w:hAnsi="Book Antiqua" w:cs="Times New Roman"/>
          <w:i/>
          <w:color w:val="auto"/>
          <w:sz w:val="20"/>
          <w:szCs w:val="20"/>
        </w:rPr>
        <w:t>Windsor v. U.S.</w:t>
      </w:r>
      <w:r w:rsidRPr="00546DDD">
        <w:rPr>
          <w:rFonts w:ascii="Book Antiqua" w:eastAsia="Times New Roman" w:hAnsi="Book Antiqua" w:cs="Times New Roman"/>
          <w:color w:val="auto"/>
          <w:sz w:val="20"/>
          <w:szCs w:val="20"/>
        </w:rPr>
        <w:t xml:space="preserve"> A fundamental right to marriage regardless of this trait was upheld in </w:t>
      </w:r>
      <w:r w:rsidRPr="00546DDD">
        <w:rPr>
          <w:rFonts w:ascii="Book Antiqua" w:eastAsia="Times New Roman" w:hAnsi="Book Antiqua" w:cs="Times New Roman"/>
          <w:i/>
          <w:color w:val="auto"/>
          <w:sz w:val="20"/>
          <w:szCs w:val="20"/>
        </w:rPr>
        <w:t>Obergefell v. Hodges</w:t>
      </w:r>
      <w:r w:rsidRPr="00546DDD">
        <w:rPr>
          <w:rFonts w:ascii="Book Antiqua" w:eastAsia="Times New Roman" w:hAnsi="Book Antiqua" w:cs="Times New Roman"/>
          <w:color w:val="auto"/>
          <w:sz w:val="20"/>
          <w:szCs w:val="20"/>
        </w:rPr>
        <w:t>.</w:t>
      </w:r>
    </w:p>
    <w:p w:rsidR="00496F30" w:rsidRPr="00546DDD" w:rsidRDefault="00A43454" w:rsidP="00546DDD">
      <w:pPr>
        <w:keepLines/>
        <w:spacing w:line="240" w:lineRule="auto"/>
        <w:rPr>
          <w:rFonts w:ascii="Book Antiqua" w:hAnsi="Book Antiqua"/>
          <w:color w:val="auto"/>
        </w:rPr>
      </w:pPr>
      <w:r w:rsidRPr="00546DDD">
        <w:rPr>
          <w:rFonts w:ascii="Book Antiqua" w:eastAsia="Times New Roman" w:hAnsi="Book Antiqua" w:cs="Times New Roman"/>
          <w:color w:val="auto"/>
          <w:sz w:val="20"/>
          <w:szCs w:val="20"/>
        </w:rPr>
        <w:t xml:space="preserve">ANSWER: </w:t>
      </w:r>
      <w:r w:rsidRPr="00546DDD">
        <w:rPr>
          <w:rFonts w:ascii="Book Antiqua" w:eastAsia="Times New Roman" w:hAnsi="Book Antiqua" w:cs="Times New Roman"/>
          <w:b/>
          <w:color w:val="auto"/>
          <w:sz w:val="20"/>
          <w:szCs w:val="20"/>
          <w:u w:val="single"/>
        </w:rPr>
        <w:t>sexual orientation</w:t>
      </w:r>
      <w:r w:rsidRPr="00546DDD">
        <w:rPr>
          <w:rFonts w:ascii="Book Antiqua" w:eastAsia="Times New Roman" w:hAnsi="Book Antiqua" w:cs="Times New Roman"/>
          <w:color w:val="auto"/>
          <w:sz w:val="20"/>
          <w:szCs w:val="20"/>
        </w:rPr>
        <w:t xml:space="preserve"> [accept </w:t>
      </w:r>
      <w:r w:rsidRPr="00546DDD">
        <w:rPr>
          <w:rFonts w:ascii="Book Antiqua" w:eastAsia="Times New Roman" w:hAnsi="Book Antiqua" w:cs="Times New Roman"/>
          <w:b/>
          <w:color w:val="auto"/>
          <w:sz w:val="20"/>
          <w:szCs w:val="20"/>
          <w:u w:val="single"/>
        </w:rPr>
        <w:t>homosexuality</w:t>
      </w:r>
      <w:r w:rsidRPr="00546DDD">
        <w:rPr>
          <w:rFonts w:ascii="Book Antiqua" w:eastAsia="Times New Roman" w:hAnsi="Book Antiqua" w:cs="Times New Roman"/>
          <w:color w:val="auto"/>
          <w:sz w:val="20"/>
          <w:szCs w:val="20"/>
        </w:rPr>
        <w:t xml:space="preserve"> and </w:t>
      </w:r>
      <w:r w:rsidRPr="00546DDD">
        <w:rPr>
          <w:rFonts w:ascii="Book Antiqua" w:eastAsia="Times New Roman" w:hAnsi="Book Antiqua" w:cs="Times New Roman"/>
          <w:b/>
          <w:color w:val="auto"/>
          <w:sz w:val="20"/>
          <w:szCs w:val="20"/>
          <w:u w:val="single"/>
        </w:rPr>
        <w:t>queer</w:t>
      </w:r>
      <w:r w:rsidRPr="00546DDD">
        <w:rPr>
          <w:rFonts w:ascii="Book Antiqua" w:eastAsia="Times New Roman" w:hAnsi="Book Antiqua" w:cs="Times New Roman"/>
          <w:color w:val="auto"/>
          <w:sz w:val="20"/>
          <w:szCs w:val="20"/>
        </w:rPr>
        <w:t xml:space="preserve"> and </w:t>
      </w:r>
      <w:r w:rsidRPr="00546DDD">
        <w:rPr>
          <w:rFonts w:ascii="Book Antiqua" w:eastAsia="Times New Roman" w:hAnsi="Book Antiqua" w:cs="Times New Roman"/>
          <w:b/>
          <w:color w:val="auto"/>
          <w:sz w:val="20"/>
          <w:szCs w:val="20"/>
          <w:u w:val="single"/>
        </w:rPr>
        <w:t>heterosexual</w:t>
      </w:r>
      <w:r w:rsidRPr="00546DDD">
        <w:rPr>
          <w:rFonts w:ascii="Book Antiqua" w:eastAsia="Times New Roman" w:hAnsi="Book Antiqua" w:cs="Times New Roman"/>
          <w:color w:val="auto"/>
          <w:sz w:val="20"/>
          <w:szCs w:val="20"/>
        </w:rPr>
        <w:t xml:space="preserve">ity and stuff; don’t accept “transgender” but do accept </w:t>
      </w:r>
      <w:r w:rsidRPr="00546DDD">
        <w:rPr>
          <w:rFonts w:ascii="Book Antiqua" w:eastAsia="Times New Roman" w:hAnsi="Book Antiqua" w:cs="Times New Roman"/>
          <w:b/>
          <w:color w:val="auto"/>
          <w:sz w:val="20"/>
          <w:szCs w:val="20"/>
          <w:u w:val="single"/>
        </w:rPr>
        <w:t>LGBTQ</w:t>
      </w:r>
      <w:r w:rsidRPr="00546DDD">
        <w:rPr>
          <w:rFonts w:ascii="Book Antiqua" w:eastAsia="Times New Roman" w:hAnsi="Book Antiqua" w:cs="Times New Roman"/>
          <w:color w:val="auto"/>
          <w:sz w:val="20"/>
          <w:szCs w:val="20"/>
        </w:rPr>
        <w:t xml:space="preserve"> because let’s not be mean here] &lt;Other, JC&gt;</w:t>
      </w:r>
    </w:p>
    <w:p w:rsidR="00496F30" w:rsidRPr="00546DDD" w:rsidRDefault="00496F30" w:rsidP="00546DDD">
      <w:pPr>
        <w:keepLines/>
        <w:spacing w:line="240" w:lineRule="auto"/>
        <w:rPr>
          <w:rFonts w:ascii="Book Antiqua" w:hAnsi="Book Antiqua"/>
          <w:color w:val="auto"/>
        </w:rPr>
      </w:pPr>
    </w:p>
    <w:p w:rsidR="00496F30" w:rsidRPr="00546DDD" w:rsidRDefault="00A43454" w:rsidP="00546DDD">
      <w:pPr>
        <w:keepLines/>
        <w:spacing w:line="240" w:lineRule="auto"/>
        <w:rPr>
          <w:rFonts w:ascii="Book Antiqua" w:hAnsi="Book Antiqua"/>
          <w:color w:val="auto"/>
        </w:rPr>
      </w:pPr>
      <w:r w:rsidRPr="00546DDD">
        <w:rPr>
          <w:rFonts w:ascii="Book Antiqua" w:eastAsia="Times New Roman" w:hAnsi="Book Antiqua" w:cs="Times New Roman"/>
          <w:color w:val="auto"/>
          <w:sz w:val="20"/>
          <w:szCs w:val="20"/>
        </w:rPr>
        <w:t>IF ADDITIONAL BONUSES ARE NEEDED: Report to the tournament director. Then, read a bonus from the tiebreakers packet that the tournament director determines the team has not yet heard.</w:t>
      </w:r>
    </w:p>
    <w:sectPr w:rsidR="00496F30" w:rsidRPr="00546DDD">
      <w:foot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43B4" w:rsidRDefault="005E43B4">
      <w:pPr>
        <w:spacing w:line="240" w:lineRule="auto"/>
      </w:pPr>
      <w:r>
        <w:separator/>
      </w:r>
    </w:p>
  </w:endnote>
  <w:endnote w:type="continuationSeparator" w:id="0">
    <w:p w:rsidR="005E43B4" w:rsidRDefault="005E43B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6F30" w:rsidRDefault="00496F30"/>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43B4" w:rsidRDefault="005E43B4">
      <w:pPr>
        <w:spacing w:line="240" w:lineRule="auto"/>
      </w:pPr>
      <w:r>
        <w:separator/>
      </w:r>
    </w:p>
  </w:footnote>
  <w:footnote w:type="continuationSeparator" w:id="0">
    <w:p w:rsidR="005E43B4" w:rsidRDefault="005E43B4">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6F30"/>
    <w:rsid w:val="001C7D12"/>
    <w:rsid w:val="00496F30"/>
    <w:rsid w:val="00546DDD"/>
    <w:rsid w:val="005E43B4"/>
    <w:rsid w:val="00740635"/>
    <w:rsid w:val="00A43454"/>
    <w:rsid w:val="00A5347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ko-K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546DD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46DDD"/>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ko-K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546DD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46DD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5408</Words>
  <Characters>30828</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eddie14dh</dc:creator>
  <cp:lastModifiedBy>Jason</cp:lastModifiedBy>
  <cp:revision>4</cp:revision>
  <dcterms:created xsi:type="dcterms:W3CDTF">2016-10-14T19:35:00Z</dcterms:created>
  <dcterms:modified xsi:type="dcterms:W3CDTF">2016-10-23T04:05:00Z</dcterms:modified>
</cp:coreProperties>
</file>