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F0D" w:rsidRDefault="00972F0D" w:rsidP="00972F0D">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972F0D" w:rsidRDefault="00972F0D" w:rsidP="00972F0D">
      <w:pPr>
        <w:spacing w:after="0" w:line="240" w:lineRule="auto"/>
        <w:rPr>
          <w:rFonts w:ascii="Times New Roman" w:eastAsia="Times New Roman" w:hAnsi="Times New Roman" w:cs="Times New Roman"/>
          <w:b/>
          <w:bCs/>
          <w:color w:val="000000"/>
          <w:sz w:val="20"/>
          <w:szCs w:val="20"/>
        </w:rPr>
      </w:pPr>
    </w:p>
    <w:p w:rsidR="008A0E8C" w:rsidRDefault="008A0E8C" w:rsidP="00972F0D">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10 (Editors 4)</w:t>
      </w:r>
      <w:bookmarkStart w:id="0" w:name="_GoBack"/>
      <w:bookmarkEnd w:id="0"/>
    </w:p>
    <w:p w:rsidR="00972F0D" w:rsidRDefault="00972F0D" w:rsidP="00972F0D">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Edited by Oliver Clarke, George Corfield, Charlie Clegg, D. Joey Goldman, Daoud Jackson, Ewan MacAulay, Chris Stern and Spencer Weinreich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 </w:t>
      </w:r>
      <w:r w:rsidRPr="00F20B24">
        <w:rPr>
          <w:rFonts w:ascii="Times New Roman" w:eastAsia="Times New Roman" w:hAnsi="Times New Roman" w:cs="Times New Roman"/>
          <w:color w:val="000000"/>
          <w:sz w:val="20"/>
          <w:szCs w:val="20"/>
          <w:shd w:val="clear" w:color="auto" w:fill="FFFFFF"/>
          <w:lang w:eastAsia="en-GB"/>
        </w:rPr>
        <w:t>Eight workers were killed during the erection of one of these on an island in Hyderabad in 1992. One of these is at the centre of the Seokguram Grotto and Sapphire eyes and lion-like cheeks are among 32 Lakshanas which are features of these things, the largest of which is at Lushan. Many of these are depicted with the ushnisha and can be in a number of different asanas. A number of these in the Gandhara style were destroyed in the Bamiyan Valley in Afghanistan, and a giant one of these is found at Kamakura. For 10 points name these depictions of enlightened beings such as Siddhartha Gautama.</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shd w:val="clear" w:color="auto" w:fill="FFFFFF"/>
          <w:lang w:eastAsia="en-GB"/>
        </w:rPr>
        <w:t xml:space="preserve">ANSWER: </w:t>
      </w:r>
      <w:r w:rsidRPr="00F20B24">
        <w:rPr>
          <w:rFonts w:ascii="Times New Roman" w:eastAsia="Times New Roman" w:hAnsi="Times New Roman" w:cs="Times New Roman"/>
          <w:b/>
          <w:bCs/>
          <w:color w:val="000000"/>
          <w:sz w:val="20"/>
          <w:szCs w:val="20"/>
          <w:u w:val="single"/>
          <w:shd w:val="clear" w:color="auto" w:fill="FFFFFF"/>
          <w:lang w:eastAsia="en-GB"/>
        </w:rPr>
        <w:t>Buddha Statues</w:t>
      </w:r>
      <w:r w:rsidRPr="00F20B24">
        <w:rPr>
          <w:rFonts w:ascii="Times New Roman" w:eastAsia="Times New Roman" w:hAnsi="Times New Roman" w:cs="Times New Roman"/>
          <w:color w:val="000000"/>
          <w:sz w:val="20"/>
          <w:szCs w:val="20"/>
          <w:shd w:val="clear" w:color="auto" w:fill="FFFFFF"/>
          <w:lang w:eastAsia="en-GB"/>
        </w:rPr>
        <w:t xml:space="preserve"> (accept:</w:t>
      </w:r>
      <w:r w:rsidRPr="00F20B24">
        <w:rPr>
          <w:rFonts w:ascii="Times New Roman" w:eastAsia="Times New Roman" w:hAnsi="Times New Roman" w:cs="Times New Roman"/>
          <w:bCs/>
          <w:color w:val="000000"/>
          <w:sz w:val="20"/>
          <w:szCs w:val="20"/>
          <w:shd w:val="clear" w:color="auto" w:fill="FFFFFF"/>
          <w:lang w:eastAsia="en-GB"/>
        </w:rPr>
        <w:t xml:space="preserve"> </w:t>
      </w:r>
      <w:r w:rsidRPr="00F20B24">
        <w:rPr>
          <w:rFonts w:ascii="Times New Roman" w:eastAsia="Times New Roman" w:hAnsi="Times New Roman" w:cs="Times New Roman"/>
          <w:b/>
          <w:bCs/>
          <w:color w:val="000000"/>
          <w:sz w:val="20"/>
          <w:szCs w:val="20"/>
          <w:u w:val="single"/>
          <w:shd w:val="clear" w:color="auto" w:fill="FFFFFF"/>
          <w:lang w:eastAsia="en-GB"/>
        </w:rPr>
        <w:t>Buddharupa,</w:t>
      </w:r>
      <w:r w:rsidRPr="00F20B24">
        <w:rPr>
          <w:rFonts w:ascii="Times New Roman" w:eastAsia="Times New Roman" w:hAnsi="Times New Roman" w:cs="Times New Roman"/>
          <w:color w:val="000000"/>
          <w:sz w:val="20"/>
          <w:szCs w:val="20"/>
          <w:shd w:val="clear" w:color="auto" w:fill="FFFFFF"/>
          <w:lang w:eastAsia="en-GB"/>
        </w:rPr>
        <w:t xml:space="preserve"> and more specific Buddhas because these are not all exactly the same figure)</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2. </w:t>
      </w:r>
      <w:r w:rsidRPr="00F20B24">
        <w:rPr>
          <w:rFonts w:ascii="Times New Roman" w:eastAsia="Times New Roman" w:hAnsi="Times New Roman" w:cs="Times New Roman"/>
          <w:color w:val="252525"/>
          <w:sz w:val="20"/>
          <w:szCs w:val="20"/>
          <w:shd w:val="clear" w:color="auto" w:fill="FFFFFF"/>
          <w:lang w:eastAsia="en-GB"/>
        </w:rPr>
        <w:t>This compound and carbon disulfide form a mixture which is the standard example of a strong positive deviation from Raoult’s law. This compound is commonly used to protect vicinal diols.  In the presence of magnesium, this compound dimerises to form pinacol. The reaction of this compound with hydrogen cyanide is the first step of the synthesis of methyl methacrylate. The differential solubilities of iodide and bromide in this substance drive the Finkelstein reaction. It is produced alongside phenol in the cumene process. This polar aprotic solvent is commonly used for cleaning lab glassware. For 10 points, name this simplest ketone, used in nail polish remover.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252525"/>
          <w:sz w:val="20"/>
          <w:szCs w:val="20"/>
          <w:shd w:val="clear" w:color="auto" w:fill="FFFFFF"/>
          <w:lang w:eastAsia="en-GB"/>
        </w:rPr>
        <w:t xml:space="preserve">ANSWER: </w:t>
      </w:r>
      <w:r w:rsidRPr="00F20B24">
        <w:rPr>
          <w:rFonts w:ascii="Times New Roman" w:eastAsia="Times New Roman" w:hAnsi="Times New Roman" w:cs="Times New Roman"/>
          <w:b/>
          <w:bCs/>
          <w:color w:val="252525"/>
          <w:sz w:val="20"/>
          <w:szCs w:val="20"/>
          <w:u w:val="single"/>
          <w:shd w:val="clear" w:color="auto" w:fill="FFFFFF"/>
          <w:lang w:eastAsia="en-GB"/>
        </w:rPr>
        <w:t>Acetone</w:t>
      </w:r>
      <w:r w:rsidRPr="00F20B24">
        <w:rPr>
          <w:rFonts w:ascii="Times New Roman" w:eastAsia="Times New Roman" w:hAnsi="Times New Roman" w:cs="Times New Roman"/>
          <w:color w:val="252525"/>
          <w:sz w:val="20"/>
          <w:szCs w:val="20"/>
          <w:shd w:val="clear" w:color="auto" w:fill="FFFFFF"/>
          <w:lang w:eastAsia="en-GB"/>
        </w:rPr>
        <w:t xml:space="preserve"> (accept </w:t>
      </w:r>
      <w:r w:rsidRPr="00F20B24">
        <w:rPr>
          <w:rFonts w:ascii="Times New Roman" w:eastAsia="Times New Roman" w:hAnsi="Times New Roman" w:cs="Times New Roman"/>
          <w:b/>
          <w:bCs/>
          <w:color w:val="252525"/>
          <w:sz w:val="20"/>
          <w:szCs w:val="20"/>
          <w:u w:val="single"/>
          <w:shd w:val="clear" w:color="auto" w:fill="FFFFFF"/>
          <w:lang w:eastAsia="en-GB"/>
        </w:rPr>
        <w:t>propanone</w:t>
      </w:r>
      <w:r w:rsidRPr="00F20B24">
        <w:rPr>
          <w:rFonts w:ascii="Times New Roman" w:eastAsia="Times New Roman" w:hAnsi="Times New Roman" w:cs="Times New Roman"/>
          <w:color w:val="252525"/>
          <w:sz w:val="20"/>
          <w:szCs w:val="20"/>
          <w:shd w:val="clear" w:color="auto" w:fill="FFFFFF"/>
          <w:lang w:eastAsia="en-GB"/>
        </w:rPr>
        <w:t>)</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3. The administrative differences of this region of England continued to be recognised in the </w:t>
      </w:r>
      <w:r w:rsidRPr="00F20B24">
        <w:rPr>
          <w:rFonts w:ascii="Times New Roman" w:eastAsia="Times New Roman" w:hAnsi="Times New Roman" w:cs="Times New Roman"/>
          <w:i/>
          <w:iCs/>
          <w:color w:val="000000"/>
          <w:sz w:val="20"/>
          <w:szCs w:val="20"/>
          <w:lang w:eastAsia="en-GB"/>
        </w:rPr>
        <w:t xml:space="preserve">Leges Henrici Primi, </w:t>
      </w:r>
      <w:r w:rsidRPr="00F20B24">
        <w:rPr>
          <w:rFonts w:ascii="Times New Roman" w:eastAsia="Times New Roman" w:hAnsi="Times New Roman" w:cs="Times New Roman"/>
          <w:color w:val="000000"/>
          <w:sz w:val="20"/>
          <w:szCs w:val="20"/>
          <w:lang w:eastAsia="en-GB"/>
        </w:rPr>
        <w:t xml:space="preserve">while coinage minted in this region by monarchs such as Sithric showed syncretic symbolism of hammers and crosses. The flight of a raven on a banner flown by the invading army which created this region was claimed by the </w:t>
      </w:r>
      <w:r w:rsidRPr="00F20B24">
        <w:rPr>
          <w:rFonts w:ascii="Times New Roman" w:eastAsia="Times New Roman" w:hAnsi="Times New Roman" w:cs="Times New Roman"/>
          <w:i/>
          <w:iCs/>
          <w:color w:val="000000"/>
          <w:sz w:val="20"/>
          <w:szCs w:val="20"/>
          <w:lang w:eastAsia="en-GB"/>
        </w:rPr>
        <w:t>Annals of St Neots</w:t>
      </w:r>
      <w:r w:rsidRPr="00F20B24">
        <w:rPr>
          <w:rFonts w:ascii="Times New Roman" w:eastAsia="Times New Roman" w:hAnsi="Times New Roman" w:cs="Times New Roman"/>
          <w:color w:val="000000"/>
          <w:sz w:val="20"/>
          <w:szCs w:val="20"/>
          <w:lang w:eastAsia="en-GB"/>
        </w:rPr>
        <w:t xml:space="preserve"> to signify victory. This region was conquered by the sons of Ragnar Lothbrok, leading the Great Heathen Army. The origin of such toponyms as Scunthorpe, Skegness and Derby, for 10 points, name this region of England which was formally delineated by Alfred and Guthrum.</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Danelaw</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4. One novel with this name in its title is structured with a series of mostly unsent letters written by a filmmaker and her critical theorist husband Sylvère Lotringer to the sociologist Hebdige. In addition to </w:t>
      </w:r>
      <w:r w:rsidRPr="00F20B24">
        <w:rPr>
          <w:rFonts w:ascii="Times New Roman" w:eastAsia="Times New Roman" w:hAnsi="Times New Roman" w:cs="Times New Roman"/>
          <w:i/>
          <w:iCs/>
          <w:color w:val="000000"/>
          <w:sz w:val="20"/>
          <w:szCs w:val="20"/>
          <w:lang w:eastAsia="en-GB"/>
        </w:rPr>
        <w:t>I Love this name</w:t>
      </w:r>
      <w:r w:rsidRPr="00F20B24">
        <w:rPr>
          <w:rFonts w:ascii="Times New Roman" w:eastAsia="Times New Roman" w:hAnsi="Times New Roman" w:cs="Times New Roman"/>
          <w:color w:val="000000"/>
          <w:sz w:val="20"/>
          <w:szCs w:val="20"/>
          <w:lang w:eastAsia="en-GB"/>
        </w:rPr>
        <w:t xml:space="preserve"> by Chris Kraus, the journal of an author with this surname was published in 2011 as </w:t>
      </w:r>
      <w:r w:rsidRPr="00F20B24">
        <w:rPr>
          <w:rFonts w:ascii="Times New Roman" w:eastAsia="Times New Roman" w:hAnsi="Times New Roman" w:cs="Times New Roman"/>
          <w:i/>
          <w:iCs/>
          <w:color w:val="000000"/>
          <w:sz w:val="20"/>
          <w:szCs w:val="20"/>
          <w:lang w:eastAsia="en-GB"/>
        </w:rPr>
        <w:t>The Exegesis of</w:t>
      </w:r>
      <w:r w:rsidRPr="00F20B24">
        <w:rPr>
          <w:rFonts w:ascii="Times New Roman" w:eastAsia="Times New Roman" w:hAnsi="Times New Roman" w:cs="Times New Roman"/>
          <w:color w:val="000000"/>
          <w:sz w:val="20"/>
          <w:szCs w:val="20"/>
          <w:lang w:eastAsia="en-GB"/>
        </w:rPr>
        <w:t xml:space="preserve"> that author. A character with this first name marries a servant called ‘the Marchioness’ in </w:t>
      </w:r>
      <w:r w:rsidRPr="00F20B24">
        <w:rPr>
          <w:rFonts w:ascii="Times New Roman" w:eastAsia="Times New Roman" w:hAnsi="Times New Roman" w:cs="Times New Roman"/>
          <w:i/>
          <w:iCs/>
          <w:color w:val="000000"/>
          <w:sz w:val="20"/>
          <w:szCs w:val="20"/>
          <w:lang w:eastAsia="en-GB"/>
        </w:rPr>
        <w:t>The Old Curiosity Shop</w:t>
      </w:r>
      <w:r w:rsidRPr="00F20B24">
        <w:rPr>
          <w:rFonts w:ascii="Times New Roman" w:eastAsia="Times New Roman" w:hAnsi="Times New Roman" w:cs="Times New Roman"/>
          <w:color w:val="000000"/>
          <w:sz w:val="20"/>
          <w:szCs w:val="20"/>
          <w:lang w:eastAsia="en-GB"/>
        </w:rPr>
        <w:t xml:space="preserve">. A novel by an author with this last name is set after World War Terminus and features the use of the Voigt-Kampff test as a means to distinguish who is and is not human. For 10 points give this last name of Philip K., author of </w:t>
      </w:r>
      <w:r w:rsidRPr="00F20B24">
        <w:rPr>
          <w:rFonts w:ascii="Times New Roman" w:eastAsia="Times New Roman" w:hAnsi="Times New Roman" w:cs="Times New Roman"/>
          <w:i/>
          <w:iCs/>
          <w:color w:val="000000"/>
          <w:sz w:val="20"/>
          <w:szCs w:val="20"/>
          <w:lang w:eastAsia="en-GB"/>
        </w:rPr>
        <w:t>Do Androids Dream of Electric Sheep</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 xml:space="preserve">Dick </w:t>
      </w:r>
      <w:r w:rsidRPr="00F20B24">
        <w:rPr>
          <w:rFonts w:ascii="Times New Roman" w:eastAsia="Times New Roman" w:hAnsi="Times New Roman" w:cs="Times New Roman"/>
          <w:color w:val="000000"/>
          <w:sz w:val="20"/>
          <w:szCs w:val="20"/>
          <w:lang w:eastAsia="en-GB"/>
        </w:rPr>
        <w:t>(do not accept Richard)</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5. Wearing of the conical tantour headdress persisted among members of this faith in the Chouf after it had fallen out of general fashion. Members of this faith largely left Yemen following the battle of Ain Dara with the Qaysites in 1711. Members of this faith comprised the largest portion of the now reformed “Sword” battalion of the IDF. The “ignorant” members of this faith are known as juhhal, in contrast to the initiated uqqal.  This faith is symbolised by a five-pointed, five-coloured star. For 10 points name this secretive monotheistic religion, most members of which are found in Israel and Lebanon.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ANSWER:</w:t>
      </w:r>
      <w:r w:rsidRPr="00F20B24">
        <w:rPr>
          <w:rFonts w:ascii="Times New Roman" w:eastAsia="Times New Roman" w:hAnsi="Times New Roman" w:cs="Times New Roman"/>
          <w:b/>
          <w:bCs/>
          <w:color w:val="000000"/>
          <w:sz w:val="20"/>
          <w:szCs w:val="20"/>
          <w:lang w:eastAsia="en-GB"/>
        </w:rPr>
        <w:t xml:space="preserve"> </w:t>
      </w:r>
      <w:r w:rsidRPr="00F20B24">
        <w:rPr>
          <w:rFonts w:ascii="Times New Roman" w:eastAsia="Times New Roman" w:hAnsi="Times New Roman" w:cs="Times New Roman"/>
          <w:b/>
          <w:bCs/>
          <w:color w:val="000000"/>
          <w:sz w:val="20"/>
          <w:szCs w:val="20"/>
          <w:u w:val="single"/>
          <w:lang w:eastAsia="en-GB"/>
        </w:rPr>
        <w:t>Druze</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6. It’s not a fish or a garden, but Nam June Paik created from a set of CRT screens a </w:t>
      </w:r>
      <w:r w:rsidRPr="00F20B24">
        <w:rPr>
          <w:rFonts w:ascii="Times New Roman" w:eastAsia="Times New Roman" w:hAnsi="Times New Roman" w:cs="Times New Roman"/>
          <w:i/>
          <w:iCs/>
          <w:color w:val="000000"/>
          <w:sz w:val="20"/>
          <w:szCs w:val="20"/>
          <w:lang w:eastAsia="en-GB"/>
        </w:rPr>
        <w:t>TV</w:t>
      </w:r>
      <w:r w:rsidRPr="00F20B24">
        <w:rPr>
          <w:rFonts w:ascii="Times New Roman" w:eastAsia="Times New Roman" w:hAnsi="Times New Roman" w:cs="Times New Roman"/>
          <w:color w:val="000000"/>
          <w:sz w:val="20"/>
          <w:szCs w:val="20"/>
          <w:lang w:eastAsia="en-GB"/>
        </w:rPr>
        <w:t xml:space="preserve"> one of these devices in 1963. An extremely long montage of shots from TV shows and films of these devices was displayed at the Hayward Gallery in 2011 and was made by Charles Marclay. A building with one of these devices on its façade appears just to the left of the bridge at the centre of Vermeer’s </w:t>
      </w:r>
      <w:r w:rsidRPr="00F20B24">
        <w:rPr>
          <w:rFonts w:ascii="Times New Roman" w:eastAsia="Times New Roman" w:hAnsi="Times New Roman" w:cs="Times New Roman"/>
          <w:i/>
          <w:iCs/>
          <w:color w:val="000000"/>
          <w:sz w:val="20"/>
          <w:szCs w:val="20"/>
          <w:lang w:eastAsia="en-GB"/>
        </w:rPr>
        <w:t>A View of Delft</w:t>
      </w:r>
      <w:r w:rsidRPr="00F20B24">
        <w:rPr>
          <w:rFonts w:ascii="Times New Roman" w:eastAsia="Times New Roman" w:hAnsi="Times New Roman" w:cs="Times New Roman"/>
          <w:color w:val="000000"/>
          <w:sz w:val="20"/>
          <w:szCs w:val="20"/>
          <w:lang w:eastAsia="en-GB"/>
        </w:rPr>
        <w:t>. One of these devices rest on a tree branch while another slides off a table that also holds an orange one of these devices covered in ants. For 10 points, identify these timekeeping devices of which Dalí painted melting versions.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Clocks</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7. </w:t>
      </w:r>
      <w:r w:rsidRPr="00F20B24">
        <w:rPr>
          <w:rFonts w:ascii="Times New Roman" w:eastAsia="Times New Roman" w:hAnsi="Times New Roman" w:cs="Times New Roman"/>
          <w:color w:val="000000"/>
          <w:sz w:val="20"/>
          <w:szCs w:val="20"/>
          <w:shd w:val="clear" w:color="auto" w:fill="FFFFFF"/>
          <w:lang w:eastAsia="en-GB"/>
        </w:rPr>
        <w:t xml:space="preserve">While attempting to enter a city with this name, forces under James Philips were massacred leading to the plunder of that city in a punitive expedition led by Harry Rawson. One country with this name saw a </w:t>
      </w:r>
      <w:r w:rsidRPr="00F20B24">
        <w:rPr>
          <w:rFonts w:ascii="Times New Roman" w:eastAsia="Times New Roman" w:hAnsi="Times New Roman" w:cs="Times New Roman"/>
          <w:color w:val="000000"/>
          <w:sz w:val="20"/>
          <w:szCs w:val="20"/>
          <w:shd w:val="clear" w:color="auto" w:fill="FFFFFF"/>
          <w:lang w:eastAsia="en-GB"/>
        </w:rPr>
        <w:lastRenderedPageBreak/>
        <w:t xml:space="preserve">Communist coup led by Mathieu </w:t>
      </w:r>
      <w:r w:rsidRPr="00F20B24">
        <w:rPr>
          <w:rFonts w:ascii="Times New Roman" w:eastAsia="Times New Roman" w:hAnsi="Times New Roman" w:cs="Times New Roman"/>
          <w:color w:val="252525"/>
          <w:sz w:val="20"/>
          <w:szCs w:val="20"/>
          <w:shd w:val="clear" w:color="auto" w:fill="FFFFFF"/>
          <w:lang w:eastAsia="en-GB"/>
        </w:rPr>
        <w:t>Kérékou. That country with this name had formerly been known as “French Dahomey”. One body of water bearing this name has an eastern boundary at the Nun outlet of the Niger River: where it meets the Bight of Bonny. For ten points, a pre-colonial empire and its capital, a modern republic, and a “Bight” in the Atlantic all share what name?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252525"/>
          <w:sz w:val="20"/>
          <w:szCs w:val="20"/>
          <w:shd w:val="clear" w:color="auto" w:fill="FFFFFF"/>
          <w:lang w:eastAsia="en-GB"/>
        </w:rPr>
        <w:t xml:space="preserve">ANSWER: </w:t>
      </w:r>
      <w:r w:rsidRPr="00F20B24">
        <w:rPr>
          <w:rFonts w:ascii="Times New Roman" w:eastAsia="Times New Roman" w:hAnsi="Times New Roman" w:cs="Times New Roman"/>
          <w:b/>
          <w:bCs/>
          <w:color w:val="252525"/>
          <w:sz w:val="20"/>
          <w:szCs w:val="20"/>
          <w:u w:val="single"/>
          <w:shd w:val="clear" w:color="auto" w:fill="FFFFFF"/>
          <w:lang w:eastAsia="en-GB"/>
        </w:rPr>
        <w:t>Benin</w:t>
      </w:r>
      <w:r w:rsidRPr="00F20B24">
        <w:rPr>
          <w:rFonts w:ascii="Times New Roman" w:eastAsia="Times New Roman" w:hAnsi="Times New Roman" w:cs="Times New Roman"/>
          <w:color w:val="252525"/>
          <w:sz w:val="20"/>
          <w:szCs w:val="20"/>
          <w:shd w:val="clear" w:color="auto" w:fill="FFFFFF"/>
          <w:lang w:eastAsia="en-GB"/>
        </w:rPr>
        <w:t xml:space="preserve"> (accept any answer with Benin in it) </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8. A limit named for the “super” form of this property is encountered when thermal energy exceeds an activation energy proportional to the volume and the anisotropy energy. The data storage density of hard disks is restricted by that limit, whose characteristic decay time is predicted by the Néel-Arrhenius relationship. Above the Curie Temperature, ferromagnets exhibit this property, which is characterised by linear plots of applied field against magnetisation. Ground state oxygen, exhibits this property as it has unpaired electrons.</w:t>
      </w:r>
      <w:r w:rsidR="00E709E0">
        <w:rPr>
          <w:rFonts w:ascii="Times New Roman" w:eastAsia="Times New Roman" w:hAnsi="Times New Roman" w:cs="Times New Roman"/>
          <w:color w:val="000000"/>
          <w:sz w:val="20"/>
          <w:szCs w:val="20"/>
          <w:lang w:eastAsia="en-GB"/>
        </w:rPr>
        <w:t xml:space="preserve"> </w:t>
      </w:r>
      <w:r w:rsidRPr="00F20B24">
        <w:rPr>
          <w:rFonts w:ascii="Times New Roman" w:eastAsia="Times New Roman" w:hAnsi="Times New Roman" w:cs="Times New Roman"/>
          <w:color w:val="000000"/>
          <w:sz w:val="20"/>
          <w:szCs w:val="20"/>
          <w:lang w:eastAsia="en-GB"/>
        </w:rPr>
        <w:t>For 10 points, name this property in which certain materials become weakly magnetized parallel to an applied magnetic field.</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Paramagnetism</w:t>
      </w:r>
      <w:r w:rsidR="00E709E0">
        <w:rPr>
          <w:rFonts w:ascii="Times New Roman" w:eastAsia="Times New Roman" w:hAnsi="Times New Roman" w:cs="Times New Roman"/>
          <w:color w:val="000000"/>
          <w:sz w:val="20"/>
          <w:szCs w:val="20"/>
          <w:lang w:eastAsia="en-GB"/>
        </w:rPr>
        <w:t xml:space="preserve"> </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9. Thierry de Hery wrote extensively about this and Ulrich von Hutten described the use of Guaiacum as a cure for this condition, whose modern name Girolamo Fracastoro coined in a poem about a shepherd. This disease was treated by fumigation where a sufferer would sit on a bottomless seat with vaporized mercury then added. A morally questionable study of this disease where it was called “Bad Blood” was carried out in Tuskegee, Alabama. It had significantly different symptoms during the first major outbreak amongst soldiers of Charles VIII who were besieging Naples, and it was almost certainly brought back by Columbus’ crew. For 10 points name this STD which features in many Ibsen plays also known as the “French disease”.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Syphilis</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Transition states of pericyclic reactions can be classed as having topologies named for Hückel or for this man. A class of cubic circulant graphs with an even number of vertices and connections between opposing pairs of vertices are called this man’s “ladders”. A function named for this man gives output one if its input is a square-free integer with an even number of prime factors. Six colours are needed to colour a map so that no two adjacent regions are the same colour on one structure proposed by this man, and that structure can be formed by cutting a Klein bottle. There is only one side to, for 10 points, which German mathematician’s strip?</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August Ferdinand </w:t>
      </w:r>
      <w:r w:rsidRPr="00F20B24">
        <w:rPr>
          <w:rFonts w:ascii="Times New Roman" w:eastAsia="Times New Roman" w:hAnsi="Times New Roman" w:cs="Times New Roman"/>
          <w:b/>
          <w:bCs/>
          <w:color w:val="000000"/>
          <w:sz w:val="20"/>
          <w:szCs w:val="20"/>
          <w:u w:val="single"/>
          <w:lang w:eastAsia="en-GB"/>
        </w:rPr>
        <w:t>Möbius</w:t>
      </w:r>
      <w:r w:rsidR="00E709E0">
        <w:rPr>
          <w:rFonts w:ascii="Times New Roman" w:eastAsia="Times New Roman" w:hAnsi="Times New Roman" w:cs="Times New Roman"/>
          <w:bCs/>
          <w:color w:val="000000"/>
          <w:sz w:val="20"/>
          <w:szCs w:val="20"/>
          <w:lang w:eastAsia="en-GB"/>
        </w:rPr>
        <w:t xml:space="preserve"> </w:t>
      </w:r>
      <w:r w:rsidRPr="00F20B24">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11. </w:t>
      </w:r>
      <w:r w:rsidR="00E709E0">
        <w:rPr>
          <w:rFonts w:ascii="Times New Roman" w:eastAsia="Times New Roman" w:hAnsi="Times New Roman" w:cs="Times New Roman"/>
          <w:color w:val="000000"/>
          <w:sz w:val="20"/>
          <w:szCs w:val="20"/>
          <w:lang w:eastAsia="en-GB"/>
        </w:rPr>
        <w:t>In one work by this author, a</w:t>
      </w:r>
      <w:r w:rsidRPr="00F20B24">
        <w:rPr>
          <w:rFonts w:ascii="Times New Roman" w:eastAsia="Times New Roman" w:hAnsi="Times New Roman" w:cs="Times New Roman"/>
          <w:color w:val="000000"/>
          <w:sz w:val="20"/>
          <w:szCs w:val="20"/>
          <w:lang w:eastAsia="en-GB"/>
        </w:rPr>
        <w:t xml:space="preserve"> town sheriff is woken at three am to be told a story of a man interrupting a church service and causing people to shriek that he is the devil when candlelight reveals him to be white rather than black. The central character of that novel by this author earlier made himself sick by eating toothpaste owned by Miss Atkins. A story by this author concludes with the discovery of a single hair lying on a pillow beside the deceased Homer Baron. This author of </w:t>
      </w:r>
      <w:r w:rsidRPr="00F20B24">
        <w:rPr>
          <w:rFonts w:ascii="Times New Roman" w:eastAsia="Times New Roman" w:hAnsi="Times New Roman" w:cs="Times New Roman"/>
          <w:i/>
          <w:iCs/>
          <w:color w:val="000000"/>
          <w:sz w:val="20"/>
          <w:szCs w:val="20"/>
          <w:lang w:eastAsia="en-GB"/>
        </w:rPr>
        <w:t>The Light in August</w:t>
      </w:r>
      <w:r w:rsidRPr="00F20B24">
        <w:rPr>
          <w:rFonts w:ascii="Times New Roman" w:eastAsia="Times New Roman" w:hAnsi="Times New Roman" w:cs="Times New Roman"/>
          <w:color w:val="000000"/>
          <w:sz w:val="20"/>
          <w:szCs w:val="20"/>
          <w:lang w:eastAsia="en-GB"/>
        </w:rPr>
        <w:t xml:space="preserve"> and “A Rose for Emily” also wrote a novel that concerns Caddy and Quentin Compson</w:t>
      </w:r>
      <w:r w:rsidRPr="00F20B24">
        <w:rPr>
          <w:rFonts w:ascii="Times New Roman" w:eastAsia="Times New Roman" w:hAnsi="Times New Roman" w:cs="Times New Roman"/>
          <w:i/>
          <w:iCs/>
          <w:color w:val="000000"/>
          <w:sz w:val="20"/>
          <w:szCs w:val="20"/>
          <w:lang w:eastAsia="en-GB"/>
        </w:rPr>
        <w:t xml:space="preserve">. </w:t>
      </w:r>
      <w:r w:rsidRPr="00F20B24">
        <w:rPr>
          <w:rFonts w:ascii="Times New Roman" w:eastAsia="Times New Roman" w:hAnsi="Times New Roman" w:cs="Times New Roman"/>
          <w:color w:val="000000"/>
          <w:sz w:val="20"/>
          <w:szCs w:val="20"/>
          <w:lang w:eastAsia="en-GB"/>
        </w:rPr>
        <w:t>For 10 points name this author of</w:t>
      </w:r>
      <w:r w:rsidRPr="00F20B24">
        <w:rPr>
          <w:rFonts w:ascii="Times New Roman" w:eastAsia="Times New Roman" w:hAnsi="Times New Roman" w:cs="Times New Roman"/>
          <w:i/>
          <w:iCs/>
          <w:color w:val="000000"/>
          <w:sz w:val="20"/>
          <w:szCs w:val="20"/>
          <w:lang w:eastAsia="en-GB"/>
        </w:rPr>
        <w:t xml:space="preserve"> The Sound and the Fury</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William </w:t>
      </w:r>
      <w:r w:rsidRPr="00F20B24">
        <w:rPr>
          <w:rFonts w:ascii="Times New Roman" w:eastAsia="Times New Roman" w:hAnsi="Times New Roman" w:cs="Times New Roman"/>
          <w:b/>
          <w:bCs/>
          <w:color w:val="000000"/>
          <w:sz w:val="20"/>
          <w:szCs w:val="20"/>
          <w:u w:val="single"/>
          <w:lang w:eastAsia="en-GB"/>
        </w:rPr>
        <w:t>Faulkner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12. Paul Lodge edited the recently published collection of the correspondence between this philosopher and the Dutch philosopher Burchard de Volder. This philosopher used an anecdote of some clever gentlemen failing to find similar looking leaves as part of an illustration of the impossibility of numerically distinct substances being identical qualitatively. This philosopher wrote the barely dialogic </w:t>
      </w:r>
      <w:r w:rsidRPr="00F20B24">
        <w:rPr>
          <w:rFonts w:ascii="Times New Roman" w:eastAsia="Times New Roman" w:hAnsi="Times New Roman" w:cs="Times New Roman"/>
          <w:i/>
          <w:iCs/>
          <w:color w:val="000000"/>
          <w:sz w:val="20"/>
          <w:szCs w:val="20"/>
          <w:lang w:eastAsia="en-GB"/>
        </w:rPr>
        <w:t>New Essays</w:t>
      </w:r>
      <w:r w:rsidRPr="00F20B24">
        <w:rPr>
          <w:rFonts w:ascii="Times New Roman" w:eastAsia="Times New Roman" w:hAnsi="Times New Roman" w:cs="Times New Roman"/>
          <w:color w:val="000000"/>
          <w:sz w:val="20"/>
          <w:szCs w:val="20"/>
          <w:lang w:eastAsia="en-GB"/>
        </w:rPr>
        <w:t xml:space="preserve"> as a criticism of Locke’s </w:t>
      </w:r>
      <w:r w:rsidRPr="00F20B24">
        <w:rPr>
          <w:rFonts w:ascii="Times New Roman" w:eastAsia="Times New Roman" w:hAnsi="Times New Roman" w:cs="Times New Roman"/>
          <w:i/>
          <w:iCs/>
          <w:color w:val="000000"/>
          <w:sz w:val="20"/>
          <w:szCs w:val="20"/>
          <w:lang w:eastAsia="en-GB"/>
        </w:rPr>
        <w:t>Essay</w:t>
      </w:r>
      <w:r w:rsidRPr="00F20B24">
        <w:rPr>
          <w:rFonts w:ascii="Times New Roman" w:eastAsia="Times New Roman" w:hAnsi="Times New Roman" w:cs="Times New Roman"/>
          <w:color w:val="000000"/>
          <w:sz w:val="20"/>
          <w:szCs w:val="20"/>
          <w:lang w:eastAsia="en-GB"/>
        </w:rPr>
        <w:t xml:space="preserve">. This philosopher made recourse to the principle of sufficient reason in his </w:t>
      </w:r>
      <w:r w:rsidRPr="00F20B24">
        <w:rPr>
          <w:rFonts w:ascii="Times New Roman" w:eastAsia="Times New Roman" w:hAnsi="Times New Roman" w:cs="Times New Roman"/>
          <w:i/>
          <w:iCs/>
          <w:color w:val="000000"/>
          <w:sz w:val="20"/>
          <w:szCs w:val="20"/>
          <w:lang w:eastAsia="en-GB"/>
        </w:rPr>
        <w:t>Theodicy</w:t>
      </w:r>
      <w:r w:rsidRPr="00F20B24">
        <w:rPr>
          <w:rFonts w:ascii="Times New Roman" w:eastAsia="Times New Roman" w:hAnsi="Times New Roman" w:cs="Times New Roman"/>
          <w:color w:val="000000"/>
          <w:sz w:val="20"/>
          <w:szCs w:val="20"/>
          <w:lang w:eastAsia="en-GB"/>
        </w:rPr>
        <w:t>. For 10 points identify this German philosopher behind the notion of monads who discovered calculus independently of Newton.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Gottfried Wilhelm </w:t>
      </w:r>
      <w:r w:rsidRPr="00F20B24">
        <w:rPr>
          <w:rFonts w:ascii="Times New Roman" w:eastAsia="Times New Roman" w:hAnsi="Times New Roman" w:cs="Times New Roman"/>
          <w:b/>
          <w:bCs/>
          <w:color w:val="000000"/>
          <w:sz w:val="20"/>
          <w:szCs w:val="20"/>
          <w:u w:val="single"/>
          <w:lang w:eastAsia="en-GB"/>
        </w:rPr>
        <w:t>Leibniz</w:t>
      </w:r>
      <w:r w:rsidR="00E709E0">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13.</w:t>
      </w:r>
      <w:r w:rsidR="00E709E0">
        <w:rPr>
          <w:rFonts w:ascii="Times New Roman" w:eastAsia="Times New Roman" w:hAnsi="Times New Roman" w:cs="Times New Roman"/>
          <w:color w:val="000000"/>
          <w:sz w:val="20"/>
          <w:szCs w:val="20"/>
          <w:lang w:eastAsia="en-GB"/>
        </w:rPr>
        <w:t xml:space="preserve"> </w:t>
      </w:r>
      <w:r w:rsidRPr="00F20B24">
        <w:rPr>
          <w:rFonts w:ascii="Times New Roman" w:eastAsia="Times New Roman" w:hAnsi="Times New Roman" w:cs="Times New Roman"/>
          <w:color w:val="000000"/>
          <w:sz w:val="20"/>
          <w:szCs w:val="20"/>
          <w:lang w:eastAsia="en-GB"/>
        </w:rPr>
        <w:t xml:space="preserve">In a discussion of the mystery of falling in love in one poem, this author states that “let it suffice / What we behold is censured by our eyes”. That poem by this poet also describes a place where some “Compile sharp satires” to assuage “their violent passions”. The speaker of one poem by this poet offers the addressee “a belt of straw and Ivy buds, / With Coral clasps and Amber studs”. The merchant Barabas schemes to take control of the title location of one play by this poet of “Hero and Leander” and “The Passionate Shepherd to His Love”. For 10 points name this playwright of </w:t>
      </w:r>
      <w:r w:rsidRPr="00F20B24">
        <w:rPr>
          <w:rFonts w:ascii="Times New Roman" w:eastAsia="Times New Roman" w:hAnsi="Times New Roman" w:cs="Times New Roman"/>
          <w:i/>
          <w:iCs/>
          <w:color w:val="000000"/>
          <w:sz w:val="20"/>
          <w:szCs w:val="20"/>
          <w:lang w:eastAsia="en-GB"/>
        </w:rPr>
        <w:t>The Jew of Malta</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Christopher </w:t>
      </w:r>
      <w:r w:rsidRPr="00F20B24">
        <w:rPr>
          <w:rFonts w:ascii="Times New Roman" w:eastAsia="Times New Roman" w:hAnsi="Times New Roman" w:cs="Times New Roman"/>
          <w:b/>
          <w:bCs/>
          <w:color w:val="000000"/>
          <w:sz w:val="20"/>
          <w:szCs w:val="20"/>
          <w:u w:val="single"/>
          <w:lang w:eastAsia="en-GB"/>
        </w:rPr>
        <w:t>Marlowe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14. This process can be suppressed by PARP inhibitors which are used in treating </w:t>
      </w:r>
      <w:r w:rsidRPr="00F20B24">
        <w:rPr>
          <w:rFonts w:ascii="Times New Roman" w:eastAsia="Times New Roman" w:hAnsi="Times New Roman" w:cs="Times New Roman"/>
          <w:i/>
          <w:iCs/>
          <w:color w:val="000000"/>
          <w:sz w:val="20"/>
          <w:szCs w:val="20"/>
          <w:lang w:eastAsia="en-GB"/>
        </w:rPr>
        <w:t>BRCA1</w:t>
      </w:r>
      <w:r w:rsidRPr="00F20B24">
        <w:rPr>
          <w:rFonts w:ascii="Times New Roman" w:eastAsia="Times New Roman" w:hAnsi="Times New Roman" w:cs="Times New Roman"/>
          <w:color w:val="000000"/>
          <w:sz w:val="20"/>
          <w:szCs w:val="20"/>
          <w:lang w:eastAsia="en-GB"/>
        </w:rPr>
        <w:t xml:space="preserve"> and </w:t>
      </w:r>
      <w:r w:rsidRPr="00F20B24">
        <w:rPr>
          <w:rFonts w:ascii="Times New Roman" w:eastAsia="Times New Roman" w:hAnsi="Times New Roman" w:cs="Times New Roman"/>
          <w:i/>
          <w:iCs/>
          <w:color w:val="000000"/>
          <w:sz w:val="20"/>
          <w:szCs w:val="20"/>
          <w:lang w:eastAsia="en-GB"/>
        </w:rPr>
        <w:t>BRCA2</w:t>
      </w:r>
      <w:r w:rsidRPr="00F20B24">
        <w:rPr>
          <w:rFonts w:ascii="Times New Roman" w:eastAsia="Times New Roman" w:hAnsi="Times New Roman" w:cs="Times New Roman"/>
          <w:color w:val="000000"/>
          <w:sz w:val="20"/>
          <w:szCs w:val="20"/>
          <w:lang w:eastAsia="en-GB"/>
        </w:rPr>
        <w:t xml:space="preserve"> related cancers. Cells in sufferers of Bloom Syndrome are less able to perform this process. LexA and RecA are important in the SOS response of prokaryotes that is initiated when this process is needed. NHEJ, NER and BER are all pathways to carry out this process. This process is defective in Xeroderma Pigmentosum and thus </w:t>
      </w:r>
      <w:r w:rsidRPr="00F20B24">
        <w:rPr>
          <w:rFonts w:ascii="Times New Roman" w:eastAsia="Times New Roman" w:hAnsi="Times New Roman" w:cs="Times New Roman"/>
          <w:color w:val="000000"/>
          <w:sz w:val="20"/>
          <w:szCs w:val="20"/>
          <w:lang w:eastAsia="en-GB"/>
        </w:rPr>
        <w:lastRenderedPageBreak/>
        <w:t>TT photodimers caused by UV light are not removed. Chemotherapy and radiotherapy are designed to overwhelm a cell’s capacity to perform this process. For 10 points name this process that reconfigures damaged genetic material.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DNA repair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15. This person passed 3200 trials each taking at least three million years to defeat a demon and they were born on the ninth day of the first lunar month. Son Wukong is given a position as keeper of horses after meeting this deity and later becomes immortal after stealing a peach from this man’s orchard. One of this person’s daughters</w:t>
      </w:r>
      <w:r w:rsidR="006C1339">
        <w:rPr>
          <w:rFonts w:ascii="Times New Roman" w:eastAsia="Times New Roman" w:hAnsi="Times New Roman" w:cs="Times New Roman"/>
          <w:color w:val="000000"/>
          <w:sz w:val="20"/>
          <w:szCs w:val="20"/>
          <w:lang w:eastAsia="en-GB"/>
        </w:rPr>
        <w:t xml:space="preserve"> weaves colourful clouds and this person</w:t>
      </w:r>
      <w:r w:rsidRPr="00F20B24">
        <w:rPr>
          <w:rFonts w:ascii="Times New Roman" w:eastAsia="Times New Roman" w:hAnsi="Times New Roman" w:cs="Times New Roman"/>
          <w:color w:val="000000"/>
          <w:sz w:val="20"/>
          <w:szCs w:val="20"/>
          <w:lang w:eastAsia="en-GB"/>
        </w:rPr>
        <w:t xml:space="preserve"> create</w:t>
      </w:r>
      <w:r w:rsidR="006C1339">
        <w:rPr>
          <w:rFonts w:ascii="Times New Roman" w:eastAsia="Times New Roman" w:hAnsi="Times New Roman" w:cs="Times New Roman"/>
          <w:color w:val="000000"/>
          <w:sz w:val="20"/>
          <w:szCs w:val="20"/>
          <w:lang w:eastAsia="en-GB"/>
        </w:rPr>
        <w:t>s</w:t>
      </w:r>
      <w:r w:rsidRPr="00F20B24">
        <w:rPr>
          <w:rFonts w:ascii="Times New Roman" w:eastAsia="Times New Roman" w:hAnsi="Times New Roman" w:cs="Times New Roman"/>
          <w:color w:val="000000"/>
          <w:sz w:val="20"/>
          <w:szCs w:val="20"/>
          <w:lang w:eastAsia="en-GB"/>
        </w:rPr>
        <w:t xml:space="preserve"> the Milky Way to separate </w:t>
      </w:r>
      <w:r w:rsidR="006C1339">
        <w:rPr>
          <w:rFonts w:ascii="Times New Roman" w:eastAsia="Times New Roman" w:hAnsi="Times New Roman" w:cs="Times New Roman"/>
          <w:color w:val="000000"/>
          <w:sz w:val="20"/>
          <w:szCs w:val="20"/>
          <w:lang w:eastAsia="en-GB"/>
        </w:rPr>
        <w:t>that daughter</w:t>
      </w:r>
      <w:r w:rsidRPr="00F20B24">
        <w:rPr>
          <w:rFonts w:ascii="Times New Roman" w:eastAsia="Times New Roman" w:hAnsi="Times New Roman" w:cs="Times New Roman"/>
          <w:color w:val="000000"/>
          <w:sz w:val="20"/>
          <w:szCs w:val="20"/>
          <w:lang w:eastAsia="en-GB"/>
        </w:rPr>
        <w:t xml:space="preserve"> from her cowherd husband. This person organised a race between 12 animals, which was won by a rat. For ten points, name the highest deity of Taoism who is named after a green stone.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Jade Emperor</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16. A Rossini overture which opens with five cellos depicts one of these things in its second movement. The final movement from Haydn’s “</w:t>
      </w:r>
      <w:r w:rsidRPr="00F20B24">
        <w:rPr>
          <w:rFonts w:ascii="Times New Roman" w:eastAsia="Times New Roman" w:hAnsi="Times New Roman" w:cs="Times New Roman"/>
          <w:i/>
          <w:iCs/>
          <w:color w:val="000000"/>
          <w:sz w:val="20"/>
          <w:szCs w:val="20"/>
          <w:lang w:eastAsia="en-GB"/>
        </w:rPr>
        <w:t>Evening</w:t>
      </w:r>
      <w:r w:rsidRPr="00F20B24">
        <w:rPr>
          <w:rFonts w:ascii="Times New Roman" w:eastAsia="Times New Roman" w:hAnsi="Times New Roman" w:cs="Times New Roman"/>
          <w:color w:val="000000"/>
          <w:sz w:val="20"/>
          <w:szCs w:val="20"/>
          <w:lang w:eastAsia="en-GB"/>
        </w:rPr>
        <w:t xml:space="preserve">” symphony is named for one of these things as is Vivaldi’s </w:t>
      </w:r>
      <w:r w:rsidRPr="00F20B24">
        <w:rPr>
          <w:rFonts w:ascii="Times New Roman" w:eastAsia="Times New Roman" w:hAnsi="Times New Roman" w:cs="Times New Roman"/>
          <w:i/>
          <w:iCs/>
          <w:color w:val="000000"/>
          <w:sz w:val="20"/>
          <w:szCs w:val="20"/>
          <w:lang w:eastAsia="en-GB"/>
        </w:rPr>
        <w:t>Concerto No. 5</w:t>
      </w:r>
      <w:r w:rsidRPr="00F20B24">
        <w:rPr>
          <w:rFonts w:ascii="Times New Roman" w:eastAsia="Times New Roman" w:hAnsi="Times New Roman" w:cs="Times New Roman"/>
          <w:color w:val="000000"/>
          <w:sz w:val="20"/>
          <w:szCs w:val="20"/>
          <w:lang w:eastAsia="en-GB"/>
        </w:rPr>
        <w:t xml:space="preserve"> from </w:t>
      </w:r>
      <w:r w:rsidRPr="00F20B24">
        <w:rPr>
          <w:rFonts w:ascii="Times New Roman" w:eastAsia="Times New Roman" w:hAnsi="Times New Roman" w:cs="Times New Roman"/>
          <w:i/>
          <w:iCs/>
          <w:color w:val="000000"/>
          <w:sz w:val="20"/>
          <w:szCs w:val="20"/>
          <w:lang w:eastAsia="en-GB"/>
        </w:rPr>
        <w:t xml:space="preserve">The Contest </w:t>
      </w:r>
      <w:r w:rsidR="006C1339" w:rsidRPr="00F20B24">
        <w:rPr>
          <w:rFonts w:ascii="Times New Roman" w:eastAsia="Times New Roman" w:hAnsi="Times New Roman" w:cs="Times New Roman"/>
          <w:i/>
          <w:iCs/>
          <w:color w:val="000000"/>
          <w:sz w:val="20"/>
          <w:szCs w:val="20"/>
          <w:lang w:eastAsia="en-GB"/>
        </w:rPr>
        <w:t>between</w:t>
      </w:r>
      <w:r w:rsidRPr="00F20B24">
        <w:rPr>
          <w:rFonts w:ascii="Times New Roman" w:eastAsia="Times New Roman" w:hAnsi="Times New Roman" w:cs="Times New Roman"/>
          <w:i/>
          <w:iCs/>
          <w:color w:val="000000"/>
          <w:sz w:val="20"/>
          <w:szCs w:val="20"/>
          <w:lang w:eastAsia="en-GB"/>
        </w:rPr>
        <w:t xml:space="preserve"> Harmony and Invention</w:t>
      </w:r>
      <w:r w:rsidRPr="00F20B24">
        <w:rPr>
          <w:rFonts w:ascii="Times New Roman" w:eastAsia="Times New Roman" w:hAnsi="Times New Roman" w:cs="Times New Roman"/>
          <w:color w:val="000000"/>
          <w:sz w:val="20"/>
          <w:szCs w:val="20"/>
          <w:lang w:eastAsia="en-GB"/>
        </w:rPr>
        <w:t xml:space="preserve"> and Beethoven’s Piano Sonata No. 17. One of these things interrupts the “merry gathering of country folk” in the penultimate movement of Beethoven’s </w:t>
      </w:r>
      <w:r w:rsidRPr="00F20B24">
        <w:rPr>
          <w:rFonts w:ascii="Times New Roman" w:eastAsia="Times New Roman" w:hAnsi="Times New Roman" w:cs="Times New Roman"/>
          <w:i/>
          <w:iCs/>
          <w:color w:val="000000"/>
          <w:sz w:val="20"/>
          <w:szCs w:val="20"/>
          <w:lang w:eastAsia="en-GB"/>
        </w:rPr>
        <w:t>Pastoral symphony</w:t>
      </w:r>
      <w:r w:rsidRPr="00F20B24">
        <w:rPr>
          <w:rFonts w:ascii="Times New Roman" w:eastAsia="Times New Roman" w:hAnsi="Times New Roman" w:cs="Times New Roman"/>
          <w:color w:val="000000"/>
          <w:sz w:val="20"/>
          <w:szCs w:val="20"/>
          <w:lang w:eastAsia="en-GB"/>
        </w:rPr>
        <w:t>. Depicted i</w:t>
      </w:r>
      <w:r w:rsidR="006C1339">
        <w:rPr>
          <w:rFonts w:ascii="Times New Roman" w:eastAsia="Times New Roman" w:hAnsi="Times New Roman" w:cs="Times New Roman"/>
          <w:color w:val="000000"/>
          <w:sz w:val="20"/>
          <w:szCs w:val="20"/>
          <w:lang w:eastAsia="en-GB"/>
        </w:rPr>
        <w:t xml:space="preserve">n the final movement of </w:t>
      </w:r>
      <w:r w:rsidR="006C1339" w:rsidRPr="006C1339">
        <w:rPr>
          <w:rFonts w:ascii="Times New Roman" w:eastAsia="Times New Roman" w:hAnsi="Times New Roman" w:cs="Times New Roman"/>
          <w:i/>
          <w:color w:val="000000"/>
          <w:sz w:val="20"/>
          <w:szCs w:val="20"/>
          <w:lang w:eastAsia="en-GB"/>
        </w:rPr>
        <w:t>Summer</w:t>
      </w:r>
      <w:r w:rsidRPr="00F20B24">
        <w:rPr>
          <w:rFonts w:ascii="Times New Roman" w:eastAsia="Times New Roman" w:hAnsi="Times New Roman" w:cs="Times New Roman"/>
          <w:color w:val="000000"/>
          <w:sz w:val="20"/>
          <w:szCs w:val="20"/>
          <w:lang w:eastAsia="en-GB"/>
        </w:rPr>
        <w:t xml:space="preserve"> by Vivaldi, and evoked by aeoliphones and thunder sheets in Richard Strauss’s </w:t>
      </w:r>
      <w:r w:rsidRPr="00F20B24">
        <w:rPr>
          <w:rFonts w:ascii="Times New Roman" w:eastAsia="Times New Roman" w:hAnsi="Times New Roman" w:cs="Times New Roman"/>
          <w:i/>
          <w:iCs/>
          <w:color w:val="000000"/>
          <w:sz w:val="20"/>
          <w:szCs w:val="20"/>
          <w:lang w:eastAsia="en-GB"/>
        </w:rPr>
        <w:t>An Alpine Symphony</w:t>
      </w:r>
      <w:r w:rsidRPr="00F20B24">
        <w:rPr>
          <w:rFonts w:ascii="Times New Roman" w:eastAsia="Times New Roman" w:hAnsi="Times New Roman" w:cs="Times New Roman"/>
          <w:color w:val="000000"/>
          <w:sz w:val="20"/>
          <w:szCs w:val="20"/>
          <w:lang w:eastAsia="en-GB"/>
        </w:rPr>
        <w:t>, for 10 points, identify this meteorological phenomenon.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Storms</w:t>
      </w:r>
      <w:r w:rsidRPr="00F20B24">
        <w:rPr>
          <w:rFonts w:ascii="Times New Roman" w:eastAsia="Times New Roman" w:hAnsi="Times New Roman" w:cs="Times New Roman"/>
          <w:color w:val="000000"/>
          <w:sz w:val="20"/>
          <w:szCs w:val="20"/>
          <w:lang w:eastAsia="en-GB"/>
        </w:rPr>
        <w:t xml:space="preserve"> [or </w:t>
      </w:r>
      <w:r w:rsidRPr="00F20B24">
        <w:rPr>
          <w:rFonts w:ascii="Times New Roman" w:eastAsia="Times New Roman" w:hAnsi="Times New Roman" w:cs="Times New Roman"/>
          <w:b/>
          <w:bCs/>
          <w:color w:val="000000"/>
          <w:sz w:val="20"/>
          <w:szCs w:val="20"/>
          <w:u w:val="single"/>
          <w:lang w:eastAsia="en-GB"/>
        </w:rPr>
        <w:t>thunderstorms</w:t>
      </w:r>
      <w:r w:rsidRPr="00F20B24">
        <w:rPr>
          <w:rFonts w:ascii="Times New Roman" w:eastAsia="Times New Roman" w:hAnsi="Times New Roman" w:cs="Times New Roman"/>
          <w:color w:val="000000"/>
          <w:sz w:val="20"/>
          <w:szCs w:val="20"/>
          <w:lang w:eastAsia="en-GB"/>
        </w:rPr>
        <w:t xml:space="preserve"> or </w:t>
      </w:r>
      <w:r w:rsidRPr="00F20B24">
        <w:rPr>
          <w:rFonts w:ascii="Times New Roman" w:eastAsia="Times New Roman" w:hAnsi="Times New Roman" w:cs="Times New Roman"/>
          <w:b/>
          <w:bCs/>
          <w:color w:val="000000"/>
          <w:sz w:val="20"/>
          <w:szCs w:val="20"/>
          <w:u w:val="single"/>
          <w:lang w:eastAsia="en-GB"/>
        </w:rPr>
        <w:t>tempests</w:t>
      </w:r>
      <w:r w:rsidRPr="00F20B24">
        <w:rPr>
          <w:rFonts w:ascii="Times New Roman" w:eastAsia="Times New Roman" w:hAnsi="Times New Roman" w:cs="Times New Roman"/>
          <w:color w:val="000000"/>
          <w:sz w:val="20"/>
          <w:szCs w:val="20"/>
          <w:lang w:eastAsia="en-GB"/>
        </w:rPr>
        <w:t>, prompt on</w:t>
      </w:r>
      <w:r w:rsidR="006C1339">
        <w:rPr>
          <w:rFonts w:ascii="Times New Roman" w:eastAsia="Times New Roman" w:hAnsi="Times New Roman" w:cs="Times New Roman"/>
          <w:color w:val="000000"/>
          <w:sz w:val="20"/>
          <w:szCs w:val="20"/>
          <w:lang w:eastAsia="en-GB"/>
        </w:rPr>
        <w:t xml:space="preserve"> “bad weather” or equivalents]</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17. One spy during this war checked into a Charing Cross hotel with a name meaning “Mr. to act shamelessly” where he had meetings with Father Gapon. Paul von Rennenkampf began a feud, which later manifested at the battle of Tannenberg, during this war’s battle of Mukden. The US president won the Nobel Peace Prize for negotiating the Treaty of Portsmouth which ended this war in which one force, which later sweated in </w:t>
      </w:r>
      <w:r w:rsidR="006C1339" w:rsidRPr="00F20B24">
        <w:rPr>
          <w:rFonts w:ascii="Times New Roman" w:eastAsia="Times New Roman" w:hAnsi="Times New Roman" w:cs="Times New Roman"/>
          <w:color w:val="000000"/>
          <w:sz w:val="20"/>
          <w:szCs w:val="20"/>
          <w:lang w:eastAsia="en-GB"/>
        </w:rPr>
        <w:t>Nosy</w:t>
      </w:r>
      <w:r w:rsidRPr="00F20B24">
        <w:rPr>
          <w:rFonts w:ascii="Times New Roman" w:eastAsia="Times New Roman" w:hAnsi="Times New Roman" w:cs="Times New Roman"/>
          <w:color w:val="000000"/>
          <w:sz w:val="20"/>
          <w:szCs w:val="20"/>
          <w:lang w:eastAsia="en-GB"/>
        </w:rPr>
        <w:t xml:space="preserve"> Be in Madagascar attacked several British fishing boats at Dogger Bank. It was later destroyed by Admiral Togo at the decisive naval battle of Tsushima. For 10 points name this 1904-5 war for control of Korea and Manchuria discussed in the book </w:t>
      </w:r>
      <w:r w:rsidRPr="00F20B24">
        <w:rPr>
          <w:rFonts w:ascii="Times New Roman" w:eastAsia="Times New Roman" w:hAnsi="Times New Roman" w:cs="Times New Roman"/>
          <w:i/>
          <w:iCs/>
          <w:color w:val="000000"/>
          <w:sz w:val="20"/>
          <w:szCs w:val="20"/>
          <w:lang w:eastAsia="en-GB"/>
        </w:rPr>
        <w:t>Rising Sun and Tumbling Bear</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Russo-Japanese War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18. </w:t>
      </w:r>
      <w:r w:rsidRPr="00F20B24">
        <w:rPr>
          <w:rFonts w:ascii="Times New Roman" w:eastAsia="Times New Roman" w:hAnsi="Times New Roman" w:cs="Times New Roman"/>
          <w:color w:val="000000"/>
          <w:sz w:val="20"/>
          <w:szCs w:val="20"/>
          <w:shd w:val="clear" w:color="auto" w:fill="FFFFFF"/>
          <w:lang w:eastAsia="en-GB"/>
        </w:rPr>
        <w:t>In an unsuccessful attempt to prevent this event, Valentine Dale met representatives of the Governor of the Netherlands. One side in this event scored a decisive victory at Gravelines [Grahv-leen] and after this event, 307 enemy prisoners were held in a barn in Torquay. In retribution for this event, the winning side mounted the unsuccessful Drake-Norris Expedition and during this event, Robert Dudley mustered defences at Tilbury: where a notable speech was delivered by Elizabeth I. For 10 points, name this attempted invasion of England in 1588 which ended with disaster for the namesake fleet of Philip II.</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shd w:val="clear" w:color="auto" w:fill="FFFFFF"/>
          <w:lang w:eastAsia="en-GB"/>
        </w:rPr>
        <w:t xml:space="preserve">ANSWER: </w:t>
      </w:r>
      <w:r w:rsidRPr="00F20B24">
        <w:rPr>
          <w:rFonts w:ascii="Times New Roman" w:eastAsia="Times New Roman" w:hAnsi="Times New Roman" w:cs="Times New Roman"/>
          <w:b/>
          <w:bCs/>
          <w:color w:val="000000"/>
          <w:sz w:val="20"/>
          <w:szCs w:val="20"/>
          <w:u w:val="single"/>
          <w:shd w:val="clear" w:color="auto" w:fill="FFFFFF"/>
          <w:lang w:eastAsia="en-GB"/>
        </w:rPr>
        <w:t>Spanish Armada</w:t>
      </w:r>
      <w:r w:rsidRPr="00F20B24">
        <w:rPr>
          <w:rFonts w:ascii="Times New Roman" w:eastAsia="Times New Roman" w:hAnsi="Times New Roman" w:cs="Times New Roman"/>
          <w:b/>
          <w:bCs/>
          <w:color w:val="000000"/>
          <w:sz w:val="20"/>
          <w:szCs w:val="20"/>
          <w:shd w:val="clear" w:color="auto" w:fill="FFFFFF"/>
          <w:lang w:eastAsia="en-GB"/>
        </w:rPr>
        <w:t xml:space="preserve"> </w:t>
      </w:r>
      <w:r w:rsidRPr="00F20B24">
        <w:rPr>
          <w:rFonts w:ascii="Times New Roman" w:eastAsia="Times New Roman" w:hAnsi="Times New Roman" w:cs="Times New Roman"/>
          <w:color w:val="000000"/>
          <w:sz w:val="20"/>
          <w:szCs w:val="20"/>
          <w:shd w:val="clear" w:color="auto" w:fill="FFFFFF"/>
          <w:lang w:eastAsia="en-GB"/>
        </w:rPr>
        <w:t xml:space="preserve">[accept </w:t>
      </w:r>
      <w:r w:rsidRPr="00F20B24">
        <w:rPr>
          <w:rFonts w:ascii="Times New Roman" w:eastAsia="Times New Roman" w:hAnsi="Times New Roman" w:cs="Times New Roman"/>
          <w:b/>
          <w:bCs/>
          <w:color w:val="000000"/>
          <w:sz w:val="20"/>
          <w:szCs w:val="20"/>
          <w:u w:val="single"/>
          <w:shd w:val="clear" w:color="auto" w:fill="FFFFFF"/>
          <w:lang w:eastAsia="en-GB"/>
        </w:rPr>
        <w:t>Grande y Felicisima Armada</w:t>
      </w:r>
      <w:r w:rsidRPr="00F20B24">
        <w:rPr>
          <w:rFonts w:ascii="Times New Roman" w:eastAsia="Times New Roman" w:hAnsi="Times New Roman" w:cs="Times New Roman"/>
          <w:color w:val="000000"/>
          <w:sz w:val="20"/>
          <w:szCs w:val="20"/>
          <w:shd w:val="clear" w:color="auto" w:fill="FFFFFF"/>
          <w:lang w:eastAsia="en-GB"/>
        </w:rPr>
        <w:t xml:space="preserve">; or </w:t>
      </w:r>
      <w:r w:rsidRPr="00F20B24">
        <w:rPr>
          <w:rFonts w:ascii="Times New Roman" w:eastAsia="Times New Roman" w:hAnsi="Times New Roman" w:cs="Times New Roman"/>
          <w:b/>
          <w:bCs/>
          <w:color w:val="000000"/>
          <w:sz w:val="20"/>
          <w:szCs w:val="20"/>
          <w:u w:val="single"/>
          <w:shd w:val="clear" w:color="auto" w:fill="FFFFFF"/>
          <w:lang w:eastAsia="en-GB"/>
        </w:rPr>
        <w:t>Invincible Armada</w:t>
      </w:r>
      <w:r w:rsidRPr="00F20B24">
        <w:rPr>
          <w:rFonts w:ascii="Times New Roman" w:eastAsia="Times New Roman" w:hAnsi="Times New Roman" w:cs="Times New Roman"/>
          <w:color w:val="000000"/>
          <w:sz w:val="20"/>
          <w:szCs w:val="20"/>
          <w:shd w:val="clear" w:color="auto" w:fill="FFFFFF"/>
          <w:lang w:eastAsia="en-GB"/>
        </w:rPr>
        <w:t xml:space="preserve"> and variations indicating an attempted invasion of England by Spain in 1588 before mention] [CC]</w:t>
      </w:r>
      <w:r w:rsidRPr="00F20B24">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19. A newspaper had to apologise after falsely reporting this footballer’s death as part of a test run of their app. Jock Wallace attempted to sign this player for Leicester but he ultimately moved to Levante instead, causing Leicester to be relegated. This footballer was forced to explain his comment about Edgar Davids only being on a certain team’s board due to being black soon after he was stripped of his honorary title of president of another club following the election of Sandro Rosell. This footballer is the namesake of a turn in which the ball is dragged behind the player’s planted foot. For 10 points name this Dutch, Ajax and Barcelona forward and advocate of “total football”.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Johan </w:t>
      </w:r>
      <w:r w:rsidRPr="00F20B24">
        <w:rPr>
          <w:rFonts w:ascii="Times New Roman" w:eastAsia="Times New Roman" w:hAnsi="Times New Roman" w:cs="Times New Roman"/>
          <w:b/>
          <w:bCs/>
          <w:color w:val="000000"/>
          <w:sz w:val="20"/>
          <w:szCs w:val="20"/>
          <w:u w:val="single"/>
          <w:lang w:eastAsia="en-GB"/>
        </w:rPr>
        <w:t>Cruyff</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20. One poem by this author suggest that surprisingly the sun rises in the title location and in a novel by this author a watch-maker Mendel gets trapped behind enemy lines. Other than writing “Crescenzago” this author wrote a poem where he asked the readers who live in “warm houses” to consider a woman without “hair or name” and asks that the reader “repeats them to your children.” In another memoir this author of “If not now, when?” wrote “matter is matter, neither noble nor vile, infinitely transformable” in the story “Nitrogen”. For 10 points name this author of </w:t>
      </w:r>
      <w:r w:rsidRPr="00F20B24">
        <w:rPr>
          <w:rFonts w:ascii="Times New Roman" w:eastAsia="Times New Roman" w:hAnsi="Times New Roman" w:cs="Times New Roman"/>
          <w:i/>
          <w:iCs/>
          <w:color w:val="000000"/>
          <w:sz w:val="20"/>
          <w:szCs w:val="20"/>
          <w:lang w:eastAsia="en-GB"/>
        </w:rPr>
        <w:t>The Periodic Table</w:t>
      </w:r>
      <w:r w:rsidRPr="00F20B24">
        <w:rPr>
          <w:rFonts w:ascii="Times New Roman" w:eastAsia="Times New Roman" w:hAnsi="Times New Roman" w:cs="Times New Roman"/>
          <w:color w:val="000000"/>
          <w:sz w:val="20"/>
          <w:szCs w:val="20"/>
          <w:lang w:eastAsia="en-GB"/>
        </w:rPr>
        <w:t xml:space="preserve"> and </w:t>
      </w:r>
      <w:r w:rsidRPr="00F20B24">
        <w:rPr>
          <w:rFonts w:ascii="Times New Roman" w:eastAsia="Times New Roman" w:hAnsi="Times New Roman" w:cs="Times New Roman"/>
          <w:i/>
          <w:iCs/>
          <w:color w:val="000000"/>
          <w:sz w:val="20"/>
          <w:szCs w:val="20"/>
          <w:lang w:eastAsia="en-GB"/>
        </w:rPr>
        <w:t>If This is a Man</w:t>
      </w:r>
      <w:r w:rsidRPr="00F20B24">
        <w:rPr>
          <w:rFonts w:ascii="Times New Roman" w:eastAsia="Times New Roman" w:hAnsi="Times New Roman" w:cs="Times New Roman"/>
          <w:color w:val="000000"/>
          <w:sz w:val="20"/>
          <w:szCs w:val="20"/>
          <w:lang w:eastAsia="en-GB"/>
        </w:rPr>
        <w:t>, an Italian-Jewish Chemist.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Primo </w:t>
      </w:r>
      <w:r w:rsidRPr="00F20B24">
        <w:rPr>
          <w:rFonts w:ascii="Times New Roman" w:eastAsia="Times New Roman" w:hAnsi="Times New Roman" w:cs="Times New Roman"/>
          <w:b/>
          <w:bCs/>
          <w:color w:val="000000"/>
          <w:sz w:val="20"/>
          <w:szCs w:val="20"/>
          <w:u w:val="single"/>
          <w:lang w:eastAsia="en-GB"/>
        </w:rPr>
        <w:t>Levi</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jc w:val="center"/>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u w:val="single"/>
          <w:lang w:eastAsia="en-GB"/>
        </w:rPr>
        <w:t>Tiebreaker/Spare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lastRenderedPageBreak/>
        <w:t xml:space="preserve">21. This is the name of the river which the main water source for the city of Galle. A Chinese ethnic minority with this name inhabits </w:t>
      </w:r>
      <w:r w:rsidRPr="00F20B24">
        <w:rPr>
          <w:rFonts w:ascii="Times New Roman" w:eastAsia="Times New Roman" w:hAnsi="Times New Roman" w:cs="Times New Roman"/>
          <w:color w:val="000000"/>
          <w:sz w:val="20"/>
          <w:szCs w:val="20"/>
          <w:shd w:val="clear" w:color="auto" w:fill="F9F9F9"/>
          <w:lang w:eastAsia="en-GB"/>
        </w:rPr>
        <w:t>Wutou, Wanwei and Shanxin off the coast of Dinxing city</w:t>
      </w:r>
      <w:r w:rsidRPr="00F20B24">
        <w:rPr>
          <w:rFonts w:ascii="Times New Roman" w:eastAsia="Times New Roman" w:hAnsi="Times New Roman" w:cs="Times New Roman"/>
          <w:color w:val="000000"/>
          <w:sz w:val="20"/>
          <w:szCs w:val="20"/>
          <w:lang w:eastAsia="en-GB"/>
        </w:rPr>
        <w:t>. One invention with this name was invented by Elwood Baker and his son and another was invented by Eli Witney. The later massively reduced the cost of cotton production while the former was a card game intended to be a faster version of Rummy. Brinjevec and Old Tom are varieties of a drink with this name. For 10 points name this drink drunk by the slovenly people who Hogarth contrasted with the inhabitants of Beer Street.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Gin</w:t>
      </w:r>
    </w:p>
    <w:p w:rsidR="00F20B24" w:rsidRPr="00F20B24" w:rsidRDefault="00F20B24" w:rsidP="00F20B24">
      <w:pPr>
        <w:spacing w:after="240" w:line="240" w:lineRule="auto"/>
        <w:rPr>
          <w:rFonts w:ascii="Times New Roman" w:eastAsia="Times New Roman" w:hAnsi="Times New Roman" w:cs="Times New Roman"/>
          <w:sz w:val="24"/>
          <w:szCs w:val="24"/>
          <w:lang w:eastAsia="en-GB"/>
        </w:rPr>
      </w:pPr>
    </w:p>
    <w:p w:rsidR="00F20B24" w:rsidRDefault="00F20B24" w:rsidP="00F20B24">
      <w:pPr>
        <w:spacing w:after="0" w:line="240" w:lineRule="auto"/>
        <w:rPr>
          <w:rFonts w:ascii="Times New Roman" w:eastAsia="Times New Roman" w:hAnsi="Times New Roman" w:cs="Times New Roman"/>
          <w:color w:val="000000"/>
          <w:sz w:val="20"/>
          <w:szCs w:val="20"/>
          <w:u w:val="single"/>
          <w:lang w:eastAsia="en-GB"/>
        </w:rPr>
      </w:pPr>
    </w:p>
    <w:p w:rsidR="00972F0D" w:rsidRDefault="00972F0D" w:rsidP="00F20B24">
      <w:pPr>
        <w:spacing w:after="0" w:line="240" w:lineRule="auto"/>
        <w:rPr>
          <w:rFonts w:ascii="Times New Roman" w:eastAsia="Times New Roman" w:hAnsi="Times New Roman" w:cs="Times New Roman"/>
          <w:color w:val="000000"/>
          <w:sz w:val="20"/>
          <w:szCs w:val="20"/>
          <w:u w:val="single"/>
          <w:lang w:eastAsia="en-GB"/>
        </w:rPr>
      </w:pPr>
    </w:p>
    <w:p w:rsidR="00972F0D" w:rsidRPr="00F20B24" w:rsidRDefault="00972F0D"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 An 18</w:t>
      </w:r>
      <w:r w:rsidRPr="00F20B24">
        <w:rPr>
          <w:rFonts w:ascii="Times New Roman" w:eastAsia="Times New Roman" w:hAnsi="Times New Roman" w:cs="Times New Roman"/>
          <w:color w:val="000000"/>
          <w:sz w:val="12"/>
          <w:szCs w:val="12"/>
          <w:vertAlign w:val="superscript"/>
          <w:lang w:eastAsia="en-GB"/>
        </w:rPr>
        <w:t>th</w:t>
      </w:r>
      <w:r w:rsidRPr="00F20B24">
        <w:rPr>
          <w:rFonts w:ascii="Times New Roman" w:eastAsia="Times New Roman" w:hAnsi="Times New Roman" w:cs="Times New Roman"/>
          <w:color w:val="000000"/>
          <w:sz w:val="20"/>
          <w:szCs w:val="20"/>
          <w:lang w:eastAsia="en-GB"/>
        </w:rPr>
        <w:t xml:space="preserve"> century cannon was pressed into service during this siege, which was relieved after 217 days. Name,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siege in the Boer War, which saw three Victoria Crosses awarded, the use of an armoured train to attack the besiegers, as well as the playing of cricket matches during Sunday ceasefires.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Siege of </w:t>
      </w:r>
      <w:r w:rsidRPr="00F20B24">
        <w:rPr>
          <w:rFonts w:ascii="Times New Roman" w:eastAsia="Times New Roman" w:hAnsi="Times New Roman" w:cs="Times New Roman"/>
          <w:b/>
          <w:bCs/>
          <w:color w:val="000000"/>
          <w:sz w:val="20"/>
          <w:szCs w:val="20"/>
          <w:u w:val="single"/>
          <w:lang w:eastAsia="en-GB"/>
        </w:rPr>
        <w:t>Mafeking</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This man was commander of the British forces at Mafeking, and following his experiences, wrote </w:t>
      </w:r>
      <w:r w:rsidRPr="00F20B24">
        <w:rPr>
          <w:rFonts w:ascii="Times New Roman" w:eastAsia="Times New Roman" w:hAnsi="Times New Roman" w:cs="Times New Roman"/>
          <w:i/>
          <w:iCs/>
          <w:color w:val="000000"/>
          <w:sz w:val="20"/>
          <w:szCs w:val="20"/>
          <w:lang w:eastAsia="en-GB"/>
        </w:rPr>
        <w:t>Aids to Scouting</w:t>
      </w:r>
      <w:r w:rsidRPr="00F20B24">
        <w:rPr>
          <w:rFonts w:ascii="Times New Roman" w:eastAsia="Times New Roman" w:hAnsi="Times New Roman" w:cs="Times New Roman"/>
          <w:color w:val="000000"/>
          <w:sz w:val="20"/>
          <w:szCs w:val="20"/>
          <w:lang w:eastAsia="en-GB"/>
        </w:rPr>
        <w:t xml:space="preserve">, and an edited version, </w:t>
      </w:r>
      <w:r w:rsidRPr="00F20B24">
        <w:rPr>
          <w:rFonts w:ascii="Times New Roman" w:eastAsia="Times New Roman" w:hAnsi="Times New Roman" w:cs="Times New Roman"/>
          <w:i/>
          <w:iCs/>
          <w:color w:val="000000"/>
          <w:sz w:val="20"/>
          <w:szCs w:val="20"/>
          <w:lang w:eastAsia="en-GB"/>
        </w:rPr>
        <w:t>Scouting for Boys</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Robert </w:t>
      </w:r>
      <w:r w:rsidRPr="00F20B24">
        <w:rPr>
          <w:rFonts w:ascii="Times New Roman" w:eastAsia="Times New Roman" w:hAnsi="Times New Roman" w:cs="Times New Roman"/>
          <w:b/>
          <w:bCs/>
          <w:color w:val="000000"/>
          <w:sz w:val="20"/>
          <w:szCs w:val="20"/>
          <w:u w:val="single"/>
          <w:lang w:eastAsia="en-GB"/>
        </w:rPr>
        <w:t>Baden-Powell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other British-controlled South African town was also besieged during the 2</w:t>
      </w:r>
      <w:r w:rsidRPr="00F20B24">
        <w:rPr>
          <w:rFonts w:ascii="Times New Roman" w:eastAsia="Times New Roman" w:hAnsi="Times New Roman" w:cs="Times New Roman"/>
          <w:color w:val="000000"/>
          <w:sz w:val="12"/>
          <w:szCs w:val="12"/>
          <w:vertAlign w:val="superscript"/>
          <w:lang w:eastAsia="en-GB"/>
        </w:rPr>
        <w:t>nd</w:t>
      </w:r>
      <w:r w:rsidRPr="00F20B24">
        <w:rPr>
          <w:rFonts w:ascii="Times New Roman" w:eastAsia="Times New Roman" w:hAnsi="Times New Roman" w:cs="Times New Roman"/>
          <w:color w:val="000000"/>
          <w:sz w:val="20"/>
          <w:szCs w:val="20"/>
          <w:lang w:eastAsia="en-GB"/>
        </w:rPr>
        <w:t xml:space="preserve"> Boer War, but is better known for its “Big Hole” which made many of the Randlords their first fortunes.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Kimberly</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2. Most canals were superseded by the railways, but many still operate for large bulk shipping. Name, for 10 points: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ship canal which could arguably be said to have been started by Charlemagne, but its final version opened in 1992, passing through Nuremberg.</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Rhine-Main-Danube Canal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canal has locks including the Iroquois and the Dwight D. Eisenhower and is the main export route for Ontarian grain.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St. Lawrence Seaway</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Some workers on this canal were awarded the Order of the Red Banner of Labour, despite being gulag prisoners. The Rus portaged their boats between the two rivers linked by this canal.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Volga-Don Canal</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3.</w:t>
      </w:r>
      <w:r w:rsidR="006C1339">
        <w:rPr>
          <w:rFonts w:ascii="Times New Roman" w:eastAsia="Times New Roman" w:hAnsi="Times New Roman" w:cs="Times New Roman"/>
          <w:color w:val="000000"/>
          <w:sz w:val="20"/>
          <w:szCs w:val="20"/>
          <w:lang w:eastAsia="en-GB"/>
        </w:rPr>
        <w:t xml:space="preserve"> </w:t>
      </w:r>
      <w:r w:rsidRPr="00F20B24">
        <w:rPr>
          <w:rFonts w:ascii="Times New Roman" w:eastAsia="Times New Roman" w:hAnsi="Times New Roman" w:cs="Times New Roman"/>
          <w:color w:val="000000"/>
          <w:sz w:val="20"/>
          <w:szCs w:val="20"/>
          <w:lang w:eastAsia="en-GB"/>
        </w:rPr>
        <w:t>The title character of one novel by this author is involved with the running of a lignite mine in Crete and emotionally in the prostitute Madame Hortense.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Identify this author of </w:t>
      </w:r>
      <w:r w:rsidRPr="00F20B24">
        <w:rPr>
          <w:rFonts w:ascii="Times New Roman" w:eastAsia="Times New Roman" w:hAnsi="Times New Roman" w:cs="Times New Roman"/>
          <w:i/>
          <w:iCs/>
          <w:color w:val="000000"/>
          <w:sz w:val="20"/>
          <w:szCs w:val="20"/>
          <w:lang w:eastAsia="en-GB"/>
        </w:rPr>
        <w:t>Zorba the Greek</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Nikos </w:t>
      </w:r>
      <w:r w:rsidRPr="00F20B24">
        <w:rPr>
          <w:rFonts w:ascii="Times New Roman" w:eastAsia="Times New Roman" w:hAnsi="Times New Roman" w:cs="Times New Roman"/>
          <w:b/>
          <w:bCs/>
          <w:color w:val="000000"/>
          <w:sz w:val="20"/>
          <w:szCs w:val="20"/>
          <w:u w:val="single"/>
          <w:lang w:eastAsia="en-GB"/>
        </w:rPr>
        <w:t>Kazantzakis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A black angel offers a pleasure filled life to title character of this Kazantzakis novel who constructs crosses for use in crucifixions.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i/>
          <w:iCs/>
          <w:color w:val="000000"/>
          <w:sz w:val="20"/>
          <w:szCs w:val="20"/>
          <w:lang w:eastAsia="en-GB"/>
        </w:rPr>
        <w:t xml:space="preserve">The </w:t>
      </w:r>
      <w:r w:rsidRPr="00F20B24">
        <w:rPr>
          <w:rFonts w:ascii="Times New Roman" w:eastAsia="Times New Roman" w:hAnsi="Times New Roman" w:cs="Times New Roman"/>
          <w:b/>
          <w:bCs/>
          <w:i/>
          <w:iCs/>
          <w:color w:val="000000"/>
          <w:sz w:val="20"/>
          <w:szCs w:val="20"/>
          <w:u w:val="single"/>
          <w:lang w:eastAsia="en-GB"/>
        </w:rPr>
        <w:t>Last Temptation of Christ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This other rather more ancient Greek novelist wrote the romance </w:t>
      </w:r>
      <w:r w:rsidRPr="00F20B24">
        <w:rPr>
          <w:rFonts w:ascii="Times New Roman" w:eastAsia="Times New Roman" w:hAnsi="Times New Roman" w:cs="Times New Roman"/>
          <w:i/>
          <w:iCs/>
          <w:color w:val="000000"/>
          <w:sz w:val="20"/>
          <w:szCs w:val="20"/>
          <w:lang w:eastAsia="en-GB"/>
        </w:rPr>
        <w:t xml:space="preserve">Aethiopica </w:t>
      </w:r>
      <w:r w:rsidRPr="00F20B24">
        <w:rPr>
          <w:rFonts w:ascii="Times New Roman" w:eastAsia="Times New Roman" w:hAnsi="Times New Roman" w:cs="Times New Roman"/>
          <w:color w:val="000000"/>
          <w:sz w:val="20"/>
          <w:szCs w:val="20"/>
          <w:lang w:eastAsia="en-GB"/>
        </w:rPr>
        <w:t>in either the second or third century AD.</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Heliodorus</w:t>
      </w:r>
      <w:r w:rsidRPr="00F20B24">
        <w:rPr>
          <w:rFonts w:ascii="Times New Roman" w:eastAsia="Times New Roman" w:hAnsi="Times New Roman" w:cs="Times New Roman"/>
          <w:color w:val="000000"/>
          <w:sz w:val="20"/>
          <w:szCs w:val="20"/>
          <w:lang w:eastAsia="en-GB"/>
        </w:rPr>
        <w:t xml:space="preserve"> of Emesa</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4. This author developed the idea of heterotopias which can be seen as ambiguous spaces of otherness which are both mental and physical in </w:t>
      </w:r>
      <w:r w:rsidRPr="00F20B24">
        <w:rPr>
          <w:rFonts w:ascii="Times New Roman" w:eastAsia="Times New Roman" w:hAnsi="Times New Roman" w:cs="Times New Roman"/>
          <w:i/>
          <w:iCs/>
          <w:color w:val="000000"/>
          <w:sz w:val="20"/>
          <w:szCs w:val="20"/>
          <w:lang w:eastAsia="en-GB"/>
        </w:rPr>
        <w:t>Of Other Spaces</w:t>
      </w:r>
      <w:r w:rsidRPr="00F20B24">
        <w:rPr>
          <w:rFonts w:ascii="Times New Roman" w:eastAsia="Times New Roman" w:hAnsi="Times New Roman" w:cs="Times New Roman"/>
          <w:color w:val="000000"/>
          <w:sz w:val="20"/>
          <w:szCs w:val="20"/>
          <w:lang w:eastAsia="en-GB"/>
        </w:rPr>
        <w:t>.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Name this French author who pioneered the idea of heterotopias as physical embodiments of aspects of the utopia in </w:t>
      </w:r>
      <w:r w:rsidRPr="00F20B24">
        <w:rPr>
          <w:rFonts w:ascii="Times New Roman" w:eastAsia="Times New Roman" w:hAnsi="Times New Roman" w:cs="Times New Roman"/>
          <w:i/>
          <w:iCs/>
          <w:color w:val="000000"/>
          <w:sz w:val="20"/>
          <w:szCs w:val="20"/>
          <w:lang w:eastAsia="en-GB"/>
        </w:rPr>
        <w:t>The Order of Things.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Michel </w:t>
      </w:r>
      <w:r w:rsidRPr="00F20B24">
        <w:rPr>
          <w:rFonts w:ascii="Times New Roman" w:eastAsia="Times New Roman" w:hAnsi="Times New Roman" w:cs="Times New Roman"/>
          <w:b/>
          <w:bCs/>
          <w:color w:val="000000"/>
          <w:sz w:val="20"/>
          <w:szCs w:val="20"/>
          <w:u w:val="single"/>
          <w:lang w:eastAsia="en-GB"/>
        </w:rPr>
        <w:t>Foucault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In </w:t>
      </w:r>
      <w:r w:rsidRPr="00F20B24">
        <w:rPr>
          <w:rFonts w:ascii="Times New Roman" w:eastAsia="Times New Roman" w:hAnsi="Times New Roman" w:cs="Times New Roman"/>
          <w:i/>
          <w:iCs/>
          <w:color w:val="000000"/>
          <w:sz w:val="20"/>
          <w:szCs w:val="20"/>
          <w:lang w:eastAsia="en-GB"/>
        </w:rPr>
        <w:t>Of Other Spaces,</w:t>
      </w:r>
      <w:r w:rsidRPr="00F20B24">
        <w:rPr>
          <w:rFonts w:ascii="Times New Roman" w:eastAsia="Times New Roman" w:hAnsi="Times New Roman" w:cs="Times New Roman"/>
          <w:color w:val="000000"/>
          <w:sz w:val="20"/>
          <w:szCs w:val="20"/>
          <w:lang w:eastAsia="en-GB"/>
        </w:rPr>
        <w:t xml:space="preserve"> Foucault distinguishes between heterotopias of deviance like prisons or care-homes and crisis heterotopias such as boarding schools or these voyages on which women were expected to lose their virginity in western society.</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Honeymoons</w:t>
      </w:r>
      <w:r w:rsidRPr="00F20B24">
        <w:rPr>
          <w:rFonts w:ascii="Times New Roman" w:eastAsia="Times New Roman" w:hAnsi="Times New Roman" w:cs="Times New Roman"/>
          <w:color w:val="000000"/>
          <w:sz w:val="20"/>
          <w:szCs w:val="20"/>
          <w:lang w:eastAsia="en-GB"/>
        </w:rPr>
        <w:t xml:space="preserve"> (accept </w:t>
      </w:r>
      <w:r w:rsidRPr="00F20B24">
        <w:rPr>
          <w:rFonts w:ascii="Times New Roman" w:eastAsia="Times New Roman" w:hAnsi="Times New Roman" w:cs="Times New Roman"/>
          <w:b/>
          <w:bCs/>
          <w:color w:val="000000"/>
          <w:sz w:val="20"/>
          <w:szCs w:val="20"/>
          <w:u w:val="single"/>
          <w:lang w:eastAsia="en-GB"/>
        </w:rPr>
        <w:t>voyages des noces</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Foucault’s third principle of heterotopias is that they juxtapose in a real place several incompatible places. He uses the example of these quadrilateral places whose Char Bargh variety has a form of spiritual navel at its centre.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lastRenderedPageBreak/>
        <w:t xml:space="preserve">ANSWER: Persian </w:t>
      </w:r>
      <w:r w:rsidRPr="00F20B24">
        <w:rPr>
          <w:rFonts w:ascii="Times New Roman" w:eastAsia="Times New Roman" w:hAnsi="Times New Roman" w:cs="Times New Roman"/>
          <w:b/>
          <w:bCs/>
          <w:color w:val="000000"/>
          <w:sz w:val="20"/>
          <w:szCs w:val="20"/>
          <w:u w:val="single"/>
          <w:lang w:eastAsia="en-GB"/>
        </w:rPr>
        <w:t>Gardens</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5. This author’s best known character is first encountered as a former high-school baseball player who is selling the MagiPeeler for a living.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Name this author who wrote about Harry Angstrom in the “Rabbit” Novels as well as writing </w:t>
      </w:r>
      <w:r w:rsidRPr="00F20B24">
        <w:rPr>
          <w:rFonts w:ascii="Times New Roman" w:eastAsia="Times New Roman" w:hAnsi="Times New Roman" w:cs="Times New Roman"/>
          <w:i/>
          <w:iCs/>
          <w:color w:val="000000"/>
          <w:sz w:val="20"/>
          <w:szCs w:val="20"/>
          <w:lang w:eastAsia="en-GB"/>
        </w:rPr>
        <w:t>The Witches of Eastwick</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John </w:t>
      </w:r>
      <w:r w:rsidRPr="00F20B24">
        <w:rPr>
          <w:rFonts w:ascii="Times New Roman" w:eastAsia="Times New Roman" w:hAnsi="Times New Roman" w:cs="Times New Roman"/>
          <w:b/>
          <w:bCs/>
          <w:color w:val="000000"/>
          <w:sz w:val="20"/>
          <w:szCs w:val="20"/>
          <w:u w:val="single"/>
          <w:lang w:eastAsia="en-GB"/>
        </w:rPr>
        <w:t>Updike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In this “Rabbit” novel, Harry Angstrom is troubled by his son Nelson who damages his Ford Mustang having earlier come into fortune after inheriting his father’s Toyota dealership.</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i/>
          <w:iCs/>
          <w:color w:val="000000"/>
          <w:sz w:val="20"/>
          <w:szCs w:val="20"/>
          <w:u w:val="single"/>
          <w:lang w:eastAsia="en-GB"/>
        </w:rPr>
        <w:t>Rabbit is Rich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Updike is one of only 3 writers to win the multiple Pulitzer Prizes for Fiction along with William Faulkner and this author who discussed a wealthy Indiana family in </w:t>
      </w:r>
      <w:r w:rsidRPr="00F20B24">
        <w:rPr>
          <w:rFonts w:ascii="Times New Roman" w:eastAsia="Times New Roman" w:hAnsi="Times New Roman" w:cs="Times New Roman"/>
          <w:i/>
          <w:iCs/>
          <w:color w:val="000000"/>
          <w:sz w:val="20"/>
          <w:szCs w:val="20"/>
          <w:lang w:eastAsia="en-GB"/>
        </w:rPr>
        <w:t>The Magnificent Ambersons</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Booth </w:t>
      </w:r>
      <w:r w:rsidRPr="00F20B24">
        <w:rPr>
          <w:rFonts w:ascii="Times New Roman" w:eastAsia="Times New Roman" w:hAnsi="Times New Roman" w:cs="Times New Roman"/>
          <w:b/>
          <w:bCs/>
          <w:color w:val="000000"/>
          <w:sz w:val="20"/>
          <w:szCs w:val="20"/>
          <w:u w:val="single"/>
          <w:lang w:eastAsia="en-GB"/>
        </w:rPr>
        <w:t>Tarkington</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6. Name some things relating to breakfast drinking.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A waitress says “Breakfast of Champions” every time she serves a customer a martini in a novel of the same name by this author of </w:t>
      </w:r>
      <w:r w:rsidRPr="00F20B24">
        <w:rPr>
          <w:rFonts w:ascii="Times New Roman" w:eastAsia="Times New Roman" w:hAnsi="Times New Roman" w:cs="Times New Roman"/>
          <w:i/>
          <w:iCs/>
          <w:color w:val="000000"/>
          <w:sz w:val="20"/>
          <w:szCs w:val="20"/>
          <w:lang w:eastAsia="en-GB"/>
        </w:rPr>
        <w:t>Cat’s Cradle</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Kurt </w:t>
      </w:r>
      <w:r w:rsidRPr="00F20B24">
        <w:rPr>
          <w:rFonts w:ascii="Times New Roman" w:eastAsia="Times New Roman" w:hAnsi="Times New Roman" w:cs="Times New Roman"/>
          <w:b/>
          <w:bCs/>
          <w:color w:val="000000"/>
          <w:sz w:val="20"/>
          <w:szCs w:val="20"/>
          <w:u w:val="single"/>
          <w:lang w:eastAsia="en-GB"/>
        </w:rPr>
        <w:t>Vonnegut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This author of </w:t>
      </w:r>
      <w:r w:rsidRPr="00F20B24">
        <w:rPr>
          <w:rFonts w:ascii="Times New Roman" w:eastAsia="Times New Roman" w:hAnsi="Times New Roman" w:cs="Times New Roman"/>
          <w:i/>
          <w:iCs/>
          <w:color w:val="000000"/>
          <w:sz w:val="20"/>
          <w:szCs w:val="20"/>
          <w:lang w:eastAsia="en-GB"/>
        </w:rPr>
        <w:t>The Trial of Henry Kissinger</w:t>
      </w:r>
      <w:r w:rsidRPr="00F20B24">
        <w:rPr>
          <w:rFonts w:ascii="Times New Roman" w:eastAsia="Times New Roman" w:hAnsi="Times New Roman" w:cs="Times New Roman"/>
          <w:color w:val="000000"/>
          <w:sz w:val="20"/>
          <w:szCs w:val="20"/>
          <w:lang w:eastAsia="en-GB"/>
        </w:rPr>
        <w:t xml:space="preserve"> once described Johnnie Walker Black Label as the Breakfast of Champions, and recommended cutting it with Perrier as a mid-morning restorative.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Christopher </w:t>
      </w:r>
      <w:r w:rsidRPr="00F20B24">
        <w:rPr>
          <w:rFonts w:ascii="Times New Roman" w:eastAsia="Times New Roman" w:hAnsi="Times New Roman" w:cs="Times New Roman"/>
          <w:b/>
          <w:bCs/>
          <w:color w:val="000000"/>
          <w:sz w:val="20"/>
          <w:szCs w:val="20"/>
          <w:u w:val="single"/>
          <w:lang w:eastAsia="en-GB"/>
        </w:rPr>
        <w:t>Hitchens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A popular breakfast drink/hangover cure in Canada is a Bloody Caesar, which differs from a Bloody Mary in its use of this ingredient.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Clam</w:t>
      </w:r>
      <w:r w:rsidRPr="00F20B24">
        <w:rPr>
          <w:rFonts w:ascii="Times New Roman" w:eastAsia="Times New Roman" w:hAnsi="Times New Roman" w:cs="Times New Roman"/>
          <w:color w:val="000000"/>
          <w:sz w:val="20"/>
          <w:szCs w:val="20"/>
          <w:lang w:eastAsia="en-GB"/>
        </w:rPr>
        <w:t xml:space="preserve"> broth (accept </w:t>
      </w:r>
      <w:r w:rsidRPr="00F20B24">
        <w:rPr>
          <w:rFonts w:ascii="Times New Roman" w:eastAsia="Times New Roman" w:hAnsi="Times New Roman" w:cs="Times New Roman"/>
          <w:b/>
          <w:bCs/>
          <w:color w:val="000000"/>
          <w:sz w:val="20"/>
          <w:szCs w:val="20"/>
          <w:u w:val="single"/>
          <w:lang w:eastAsia="en-GB"/>
        </w:rPr>
        <w:t>Clamato</w:t>
      </w:r>
      <w:r w:rsidRPr="00F20B24">
        <w:rPr>
          <w:rFonts w:ascii="Times New Roman" w:eastAsia="Times New Roman" w:hAnsi="Times New Roman" w:cs="Times New Roman"/>
          <w:color w:val="000000"/>
          <w:sz w:val="20"/>
          <w:szCs w:val="20"/>
          <w:lang w:eastAsia="en-GB"/>
        </w:rPr>
        <w:t xml:space="preserve">, accept anything to do with </w:t>
      </w:r>
      <w:r w:rsidRPr="00F20B24">
        <w:rPr>
          <w:rFonts w:ascii="Times New Roman" w:eastAsia="Times New Roman" w:hAnsi="Times New Roman" w:cs="Times New Roman"/>
          <w:b/>
          <w:bCs/>
          <w:color w:val="000000"/>
          <w:sz w:val="20"/>
          <w:szCs w:val="20"/>
          <w:u w:val="single"/>
          <w:lang w:eastAsia="en-GB"/>
        </w:rPr>
        <w:t>Clams</w:t>
      </w:r>
      <w:r w:rsidR="006C1339">
        <w:rPr>
          <w:rFonts w:ascii="Times New Roman" w:eastAsia="Times New Roman" w:hAnsi="Times New Roman" w:cs="Times New Roman"/>
          <w:color w:val="000000"/>
          <w:sz w:val="20"/>
          <w:szCs w:val="20"/>
          <w:lang w:eastAsia="en-GB"/>
        </w:rPr>
        <w:t xml:space="preserve"> really)</w:t>
      </w:r>
      <w:r w:rsidR="006C1339">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7. For 10 points each, name some model organisms.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These insects were extensively studied by Thomas Hunt Morgan. The presence of large polytene chromosomes in their salivary glands has led to their popularity as model organisms.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i/>
          <w:iCs/>
          <w:color w:val="000000"/>
          <w:sz w:val="20"/>
          <w:szCs w:val="20"/>
          <w:u w:val="single"/>
          <w:lang w:eastAsia="en-GB"/>
        </w:rPr>
        <w:t>Drosophila</w:t>
      </w:r>
      <w:r w:rsidRPr="00F20B24">
        <w:rPr>
          <w:rFonts w:ascii="Times New Roman" w:eastAsia="Times New Roman" w:hAnsi="Times New Roman" w:cs="Times New Roman"/>
          <w:i/>
          <w:iCs/>
          <w:color w:val="000000"/>
          <w:sz w:val="20"/>
          <w:szCs w:val="20"/>
          <w:lang w:eastAsia="en-GB"/>
        </w:rPr>
        <w:t xml:space="preserve"> melanogaster </w:t>
      </w:r>
      <w:r w:rsidRPr="00F20B24">
        <w:rPr>
          <w:rFonts w:ascii="Times New Roman" w:eastAsia="Times New Roman" w:hAnsi="Times New Roman" w:cs="Times New Roman"/>
          <w:color w:val="000000"/>
          <w:sz w:val="20"/>
          <w:szCs w:val="20"/>
          <w:lang w:eastAsia="en-GB"/>
        </w:rPr>
        <w:t xml:space="preserve">(accept </w:t>
      </w:r>
      <w:r w:rsidRPr="00F20B24">
        <w:rPr>
          <w:rFonts w:ascii="Times New Roman" w:eastAsia="Times New Roman" w:hAnsi="Times New Roman" w:cs="Times New Roman"/>
          <w:b/>
          <w:bCs/>
          <w:color w:val="000000"/>
          <w:sz w:val="20"/>
          <w:szCs w:val="20"/>
          <w:u w:val="single"/>
          <w:lang w:eastAsia="en-GB"/>
        </w:rPr>
        <w:t>Fruit Flies</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Casper mutants of this aquatic model organism are completely transparent. These model organisms are named for their distinctive lateral stripes.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Zebrafish</w:t>
      </w:r>
      <w:r w:rsidRPr="00F20B24">
        <w:rPr>
          <w:rFonts w:ascii="Times New Roman" w:eastAsia="Times New Roman" w:hAnsi="Times New Roman" w:cs="Times New Roman"/>
          <w:color w:val="000000"/>
          <w:sz w:val="20"/>
          <w:szCs w:val="20"/>
          <w:lang w:eastAsia="en-GB"/>
        </w:rPr>
        <w:t xml:space="preserve"> (accept </w:t>
      </w:r>
      <w:r w:rsidRPr="00F20B24">
        <w:rPr>
          <w:rFonts w:ascii="Times New Roman" w:eastAsia="Times New Roman" w:hAnsi="Times New Roman" w:cs="Times New Roman"/>
          <w:b/>
          <w:bCs/>
          <w:i/>
          <w:iCs/>
          <w:color w:val="000000"/>
          <w:sz w:val="20"/>
          <w:szCs w:val="20"/>
          <w:u w:val="single"/>
          <w:lang w:eastAsia="en-GB"/>
        </w:rPr>
        <w:t>Danio rerio</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John Gurdon won a Nobel prize for inducing pluripotency in cells from adults in this species and the Spemann-Mangold organiser experiment was conducted on embryos of this species. These tetraploid model organisms are popular owing to their large oocytes.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i/>
          <w:iCs/>
          <w:color w:val="000000"/>
          <w:sz w:val="20"/>
          <w:szCs w:val="20"/>
          <w:u w:val="single"/>
          <w:lang w:eastAsia="en-GB"/>
        </w:rPr>
        <w:t>Xenopus Laevis</w:t>
      </w:r>
      <w:r w:rsidRPr="00F20B24">
        <w:rPr>
          <w:rFonts w:ascii="Times New Roman" w:eastAsia="Times New Roman" w:hAnsi="Times New Roman" w:cs="Times New Roman"/>
          <w:color w:val="000000"/>
          <w:sz w:val="20"/>
          <w:szCs w:val="20"/>
          <w:lang w:eastAsia="en-GB"/>
        </w:rPr>
        <w:t xml:space="preserve"> (accept </w:t>
      </w:r>
      <w:r w:rsidRPr="00F20B24">
        <w:rPr>
          <w:rFonts w:ascii="Times New Roman" w:eastAsia="Times New Roman" w:hAnsi="Times New Roman" w:cs="Times New Roman"/>
          <w:b/>
          <w:bCs/>
          <w:color w:val="000000"/>
          <w:sz w:val="20"/>
          <w:szCs w:val="20"/>
          <w:u w:val="single"/>
          <w:lang w:eastAsia="en-GB"/>
        </w:rPr>
        <w:t>African Clawed Frog</w:t>
      </w:r>
      <w:r w:rsidRPr="00F20B24">
        <w:rPr>
          <w:rFonts w:ascii="Times New Roman" w:eastAsia="Times New Roman" w:hAnsi="Times New Roman" w:cs="Times New Roman"/>
          <w:color w:val="000000"/>
          <w:sz w:val="20"/>
          <w:szCs w:val="20"/>
          <w:lang w:eastAsia="en-GB"/>
        </w:rPr>
        <w:t xml:space="preserve">, </w:t>
      </w:r>
      <w:r w:rsidR="001F4205">
        <w:rPr>
          <w:rFonts w:ascii="Times New Roman" w:eastAsia="Times New Roman" w:hAnsi="Times New Roman" w:cs="Times New Roman"/>
          <w:color w:val="000000"/>
          <w:sz w:val="20"/>
          <w:szCs w:val="20"/>
          <w:lang w:eastAsia="en-GB"/>
        </w:rPr>
        <w:t>prompt on “Xenopus” or “Frog”)</w:t>
      </w:r>
      <w:r w:rsidR="001F4205">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8. During the Great War, he proposed that Germans use mortars to fire lunch baskets to aeroplane pilots and produced many depictions of flat inhabitants dealing with the lack of space in their quarters. For ten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Name this British cartoonist whose complicated devices have led to his name being associated with any makeshift contraption.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William </w:t>
      </w:r>
      <w:r w:rsidRPr="00F20B24">
        <w:rPr>
          <w:rFonts w:ascii="Times New Roman" w:eastAsia="Times New Roman" w:hAnsi="Times New Roman" w:cs="Times New Roman"/>
          <w:b/>
          <w:bCs/>
          <w:color w:val="000000"/>
          <w:sz w:val="20"/>
          <w:szCs w:val="20"/>
          <w:u w:val="single"/>
          <w:lang w:eastAsia="en-GB"/>
        </w:rPr>
        <w:t>Heath Robinson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His work often mocking the sterility of modern architecture, name this cartoonist for the </w:t>
      </w:r>
      <w:r w:rsidRPr="00F20B24">
        <w:rPr>
          <w:rFonts w:ascii="Times New Roman" w:eastAsia="Times New Roman" w:hAnsi="Times New Roman" w:cs="Times New Roman"/>
          <w:i/>
          <w:iCs/>
          <w:color w:val="000000"/>
          <w:sz w:val="20"/>
          <w:szCs w:val="20"/>
          <w:lang w:eastAsia="en-GB"/>
        </w:rPr>
        <w:t xml:space="preserve">Daily Express </w:t>
      </w:r>
      <w:r w:rsidRPr="00F20B24">
        <w:rPr>
          <w:rFonts w:ascii="Times New Roman" w:eastAsia="Times New Roman" w:hAnsi="Times New Roman" w:cs="Times New Roman"/>
          <w:color w:val="000000"/>
          <w:sz w:val="20"/>
          <w:szCs w:val="20"/>
          <w:lang w:eastAsia="en-GB"/>
        </w:rPr>
        <w:t xml:space="preserve">who also wrote the local history parody, </w:t>
      </w:r>
      <w:r w:rsidRPr="00F20B24">
        <w:rPr>
          <w:rFonts w:ascii="Times New Roman" w:eastAsia="Times New Roman" w:hAnsi="Times New Roman" w:cs="Times New Roman"/>
          <w:i/>
          <w:iCs/>
          <w:color w:val="000000"/>
          <w:sz w:val="20"/>
          <w:szCs w:val="20"/>
          <w:lang w:eastAsia="en-GB"/>
        </w:rPr>
        <w:t>Draynflete Revealed</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Osbert </w:t>
      </w:r>
      <w:r w:rsidRPr="00F20B24">
        <w:rPr>
          <w:rFonts w:ascii="Times New Roman" w:eastAsia="Times New Roman" w:hAnsi="Times New Roman" w:cs="Times New Roman"/>
          <w:b/>
          <w:bCs/>
          <w:color w:val="000000"/>
          <w:sz w:val="20"/>
          <w:szCs w:val="20"/>
          <w:u w:val="single"/>
          <w:lang w:eastAsia="en-GB"/>
        </w:rPr>
        <w:t>Lancaster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This New Zealand-born contemporary of Lancaster and Heath Robinson mocked appeasement while working for the </w:t>
      </w:r>
      <w:r w:rsidRPr="00F20B24">
        <w:rPr>
          <w:rFonts w:ascii="Times New Roman" w:eastAsia="Times New Roman" w:hAnsi="Times New Roman" w:cs="Times New Roman"/>
          <w:i/>
          <w:iCs/>
          <w:color w:val="000000"/>
          <w:sz w:val="20"/>
          <w:szCs w:val="20"/>
          <w:lang w:eastAsia="en-GB"/>
        </w:rPr>
        <w:t>Evening Standard</w:t>
      </w:r>
      <w:r w:rsidRPr="00F20B24">
        <w:rPr>
          <w:rFonts w:ascii="Times New Roman" w:eastAsia="Times New Roman" w:hAnsi="Times New Roman" w:cs="Times New Roman"/>
          <w:color w:val="000000"/>
          <w:sz w:val="20"/>
          <w:szCs w:val="20"/>
          <w:lang w:eastAsia="en-GB"/>
        </w:rPr>
        <w:t xml:space="preserve">. He depicted Hitler and Stalin meeting in </w:t>
      </w:r>
      <w:r w:rsidRPr="00F20B24">
        <w:rPr>
          <w:rFonts w:ascii="Times New Roman" w:eastAsia="Times New Roman" w:hAnsi="Times New Roman" w:cs="Times New Roman"/>
          <w:i/>
          <w:iCs/>
          <w:color w:val="000000"/>
          <w:sz w:val="20"/>
          <w:szCs w:val="20"/>
          <w:lang w:eastAsia="en-GB"/>
        </w:rPr>
        <w:t xml:space="preserve">Rendezvous </w:t>
      </w:r>
      <w:r w:rsidRPr="00F20B24">
        <w:rPr>
          <w:rFonts w:ascii="Times New Roman" w:eastAsia="Times New Roman" w:hAnsi="Times New Roman" w:cs="Times New Roman"/>
          <w:color w:val="000000"/>
          <w:sz w:val="20"/>
          <w:szCs w:val="20"/>
          <w:lang w:eastAsia="en-GB"/>
        </w:rPr>
        <w:t>and created Colonel Blimp.</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David Alexander Cecil </w:t>
      </w:r>
      <w:r w:rsidRPr="00F20B24">
        <w:rPr>
          <w:rFonts w:ascii="Times New Roman" w:eastAsia="Times New Roman" w:hAnsi="Times New Roman" w:cs="Times New Roman"/>
          <w:b/>
          <w:bCs/>
          <w:color w:val="000000"/>
          <w:sz w:val="20"/>
          <w:szCs w:val="20"/>
          <w:u w:val="single"/>
          <w:lang w:eastAsia="en-GB"/>
        </w:rPr>
        <w:t>Low</w:t>
      </w:r>
      <w:r w:rsidR="001F4205">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9. The Italian Jesuit Gabriel Malagrida was executed in the Távora affair in the wake of this event.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Identify this event that drove Joseph I to set up a tent camp on the hills of Ajuda.</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1755 </w:t>
      </w:r>
      <w:r w:rsidRPr="00F20B24">
        <w:rPr>
          <w:rFonts w:ascii="Times New Roman" w:eastAsia="Times New Roman" w:hAnsi="Times New Roman" w:cs="Times New Roman"/>
          <w:b/>
          <w:bCs/>
          <w:color w:val="000000"/>
          <w:sz w:val="20"/>
          <w:szCs w:val="20"/>
          <w:u w:val="single"/>
          <w:lang w:eastAsia="en-GB"/>
        </w:rPr>
        <w:t>Lisbon Earthquake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Tipplers’ Revolt broke out in the wake of the Lisbon Earthquake as a protest against the monopoly on this fortified wine.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Port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Marquis of Pombal founded this company to regulate the sale and production of Port in 1756.</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Douro</w:t>
      </w:r>
      <w:r w:rsidRPr="00F20B24">
        <w:rPr>
          <w:rFonts w:ascii="Times New Roman" w:eastAsia="Times New Roman" w:hAnsi="Times New Roman" w:cs="Times New Roman"/>
          <w:color w:val="000000"/>
          <w:sz w:val="20"/>
          <w:szCs w:val="20"/>
          <w:lang w:eastAsia="en-GB"/>
        </w:rPr>
        <w:t xml:space="preserve"> Wine Company (accept Companhia Geral da Agricultura e Vinhos do Alto Douro)</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A positive Lhermitte’s sign, where flexing one’s head produces the sensation of electric shocks down the body, is indicative of this disease.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Give this disease which is characterised by demyelination of white matter tracts in the brain and spinal cord. This autoimmune disease can take a chronic course but is often relapsing-remitting in the early stages.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Multiple Sclerosis</w:t>
      </w:r>
      <w:r w:rsidRPr="00F20B24">
        <w:rPr>
          <w:rFonts w:ascii="Times New Roman" w:eastAsia="Times New Roman" w:hAnsi="Times New Roman" w:cs="Times New Roman"/>
          <w:color w:val="000000"/>
          <w:sz w:val="20"/>
          <w:szCs w:val="20"/>
          <w:lang w:eastAsia="en-GB"/>
        </w:rPr>
        <w:t xml:space="preserve"> [or </w:t>
      </w:r>
      <w:r w:rsidRPr="00F20B24">
        <w:rPr>
          <w:rFonts w:ascii="Times New Roman" w:eastAsia="Times New Roman" w:hAnsi="Times New Roman" w:cs="Times New Roman"/>
          <w:b/>
          <w:bCs/>
          <w:color w:val="000000"/>
          <w:sz w:val="20"/>
          <w:szCs w:val="20"/>
          <w:u w:val="single"/>
          <w:lang w:eastAsia="en-GB"/>
        </w:rPr>
        <w:t>MS</w:t>
      </w:r>
      <w:r w:rsidRPr="00F20B24">
        <w:rPr>
          <w:rFonts w:ascii="Times New Roman" w:eastAsia="Times New Roman" w:hAnsi="Times New Roman" w:cs="Times New Roman"/>
          <w:color w:val="000000"/>
          <w:sz w:val="20"/>
          <w:szCs w:val="20"/>
          <w:lang w:eastAsia="en-GB"/>
        </w:rPr>
        <w:t xml:space="preserve"> or </w:t>
      </w:r>
      <w:r w:rsidRPr="00F20B24">
        <w:rPr>
          <w:rFonts w:ascii="Times New Roman" w:eastAsia="Times New Roman" w:hAnsi="Times New Roman" w:cs="Times New Roman"/>
          <w:b/>
          <w:bCs/>
          <w:color w:val="000000"/>
          <w:sz w:val="20"/>
          <w:szCs w:val="20"/>
          <w:u w:val="single"/>
          <w:lang w:eastAsia="en-GB"/>
        </w:rPr>
        <w:t>Disseminated Sclerosis</w:t>
      </w:r>
      <w:r w:rsidRPr="00F20B24">
        <w:rPr>
          <w:rFonts w:ascii="Times New Roman" w:eastAsia="Times New Roman" w:hAnsi="Times New Roman" w:cs="Times New Roman"/>
          <w:color w:val="000000"/>
          <w:sz w:val="20"/>
          <w:szCs w:val="20"/>
          <w:lang w:eastAsia="en-GB"/>
        </w:rPr>
        <w:t xml:space="preserve"> or </w:t>
      </w:r>
      <w:r w:rsidRPr="00F20B24">
        <w:rPr>
          <w:rFonts w:ascii="Times New Roman" w:eastAsia="Times New Roman" w:hAnsi="Times New Roman" w:cs="Times New Roman"/>
          <w:b/>
          <w:bCs/>
          <w:color w:val="000000"/>
          <w:sz w:val="20"/>
          <w:szCs w:val="20"/>
          <w:u w:val="single"/>
          <w:lang w:eastAsia="en-GB"/>
        </w:rPr>
        <w:t>Encephalomyelitis disseminata</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Either in Schwann cells or oligodendrocytes, myelin provides an insulating cover to this part of a neuron. These long, thin projections transmit action potentials at speeds of up to 150 metres per second.</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Axons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A demyelinating disease of the peripheral nervous system is Guillain-Barré Syndrome. In a third of cases this occurs due to immune cross-reactivity to this pathogen, a common bacterial cause of food poisoning. Like salmonella, it is commonly found on raw chicken.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i/>
          <w:iCs/>
          <w:color w:val="000000"/>
          <w:sz w:val="20"/>
          <w:szCs w:val="20"/>
          <w:u w:val="single"/>
          <w:lang w:eastAsia="en-GB"/>
        </w:rPr>
        <w:t>Campylobacter</w:t>
      </w:r>
      <w:r w:rsidRPr="00F20B24">
        <w:rPr>
          <w:rFonts w:ascii="Times New Roman" w:eastAsia="Times New Roman" w:hAnsi="Times New Roman" w:cs="Times New Roman"/>
          <w:color w:val="000000"/>
          <w:sz w:val="20"/>
          <w:szCs w:val="20"/>
          <w:lang w:eastAsia="en-GB"/>
        </w:rPr>
        <w:t xml:space="preserve"> species [accept specific species such as </w:t>
      </w:r>
      <w:r w:rsidRPr="00F20B24">
        <w:rPr>
          <w:rFonts w:ascii="Times New Roman" w:eastAsia="Times New Roman" w:hAnsi="Times New Roman" w:cs="Times New Roman"/>
          <w:b/>
          <w:bCs/>
          <w:i/>
          <w:iCs/>
          <w:color w:val="000000"/>
          <w:sz w:val="20"/>
          <w:szCs w:val="20"/>
          <w:u w:val="single"/>
          <w:lang w:eastAsia="en-GB"/>
        </w:rPr>
        <w:t>C. jejuni</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11. This man sailed with Robert Clark Morgan and published "Narrative of Missionary Enterprises in the South Sea Islands" after translating the Bible into Cook Islands Maori.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Name this member of the London Missionary Society who gave his name to seven of its ships after he was eaten by cannibals in modern day Vanuatu.</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John </w:t>
      </w:r>
      <w:r w:rsidRPr="00F20B24">
        <w:rPr>
          <w:rFonts w:ascii="Times New Roman" w:eastAsia="Times New Roman" w:hAnsi="Times New Roman" w:cs="Times New Roman"/>
          <w:b/>
          <w:bCs/>
          <w:color w:val="000000"/>
          <w:sz w:val="20"/>
          <w:szCs w:val="20"/>
          <w:u w:val="single"/>
          <w:lang w:eastAsia="en-GB"/>
        </w:rPr>
        <w:t>Williams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LMS missionary named Victoria Falls and was greeted by a man later MP for Lambeth North in Ujiji.</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ANSWER: David</w:t>
      </w:r>
      <w:r w:rsidRPr="00F20B24">
        <w:rPr>
          <w:rFonts w:ascii="Times New Roman" w:eastAsia="Times New Roman" w:hAnsi="Times New Roman" w:cs="Times New Roman"/>
          <w:b/>
          <w:bCs/>
          <w:color w:val="000000"/>
          <w:sz w:val="20"/>
          <w:szCs w:val="20"/>
          <w:u w:val="single"/>
          <w:lang w:eastAsia="en-GB"/>
        </w:rPr>
        <w:t xml:space="preserve"> Livingstone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LMS missionary won the 400m at the 1924 Olympics after missing the 100m because the heats were on a Sunday.</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Eric </w:t>
      </w:r>
      <w:r w:rsidRPr="00F20B24">
        <w:rPr>
          <w:rFonts w:ascii="Times New Roman" w:eastAsia="Times New Roman" w:hAnsi="Times New Roman" w:cs="Times New Roman"/>
          <w:b/>
          <w:bCs/>
          <w:color w:val="000000"/>
          <w:sz w:val="20"/>
          <w:szCs w:val="20"/>
          <w:u w:val="single"/>
          <w:lang w:eastAsia="en-GB"/>
        </w:rPr>
        <w:t>Liddell</w:t>
      </w:r>
      <w:r w:rsidRPr="00F20B24">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12. If Ugaritic myth has taught us anything, it’s that you can fight El’s favourites and he won’t really care. For ten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god fights Yam in the first part of his namesake cycle. This storm god also appears in lots of other Semitic myths. In the Bible, Gideon destroys statues of this god and Elijah has a competition with the priests of this deity.</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Ba‘al</w:t>
      </w:r>
      <w:r w:rsidRPr="00F20B24">
        <w:rPr>
          <w:rFonts w:ascii="Times New Roman" w:eastAsia="Times New Roman" w:hAnsi="Times New Roman" w:cs="Times New Roman"/>
          <w:color w:val="000000"/>
          <w:sz w:val="20"/>
          <w:szCs w:val="20"/>
          <w:lang w:eastAsia="en-GB"/>
        </w:rPr>
        <w:t xml:space="preserve">(u) Haddad (prompt on </w:t>
      </w:r>
      <w:r w:rsidRPr="00F20B24">
        <w:rPr>
          <w:rFonts w:ascii="Times New Roman" w:eastAsia="Times New Roman" w:hAnsi="Times New Roman" w:cs="Times New Roman"/>
          <w:b/>
          <w:bCs/>
          <w:color w:val="000000"/>
          <w:sz w:val="20"/>
          <w:szCs w:val="20"/>
          <w:u w:val="single"/>
          <w:lang w:eastAsia="en-GB"/>
        </w:rPr>
        <w:t>Haddad</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After Ba‘al conquers Yam, he challenges this death god to a fight only to die in the process. After which this death god takes Ba‘al’s role with disastrous results.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Mot</w:t>
      </w:r>
      <w:r w:rsidRPr="00F20B24">
        <w:rPr>
          <w:rFonts w:ascii="Times New Roman" w:eastAsia="Times New Roman" w:hAnsi="Times New Roman" w:cs="Times New Roman"/>
          <w:color w:val="000000"/>
          <w:sz w:val="20"/>
          <w:szCs w:val="20"/>
          <w:lang w:eastAsia="en-GB"/>
        </w:rPr>
        <w:t>(u)</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Ba‘al is revived by his sister, this very violent war goddess.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Anat</w:t>
      </w:r>
      <w:r w:rsidR="001F4205">
        <w:rPr>
          <w:rFonts w:ascii="Times New Roman" w:eastAsia="Times New Roman" w:hAnsi="Times New Roman" w:cs="Times New Roman"/>
          <w:color w:val="000000"/>
          <w:sz w:val="20"/>
          <w:szCs w:val="20"/>
          <w:lang w:eastAsia="en-GB"/>
        </w:rPr>
        <w:t>(u)</w:t>
      </w:r>
      <w:r w:rsidR="001F4205">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13. Hugh Aldersey-Williams wrote a recent biography of this author that traces the literary influence he has had, extending even into the 21st century. For 10 points each:</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Identify this polymath who wrote the </w:t>
      </w:r>
      <w:r w:rsidRPr="00F20B24">
        <w:rPr>
          <w:rFonts w:ascii="Times New Roman" w:eastAsia="Times New Roman" w:hAnsi="Times New Roman" w:cs="Times New Roman"/>
          <w:i/>
          <w:iCs/>
          <w:color w:val="000000"/>
          <w:sz w:val="20"/>
          <w:szCs w:val="20"/>
          <w:lang w:eastAsia="en-GB"/>
        </w:rPr>
        <w:t xml:space="preserve">Pseudodoxia Epidemica </w:t>
      </w:r>
      <w:r w:rsidRPr="00F20B24">
        <w:rPr>
          <w:rFonts w:ascii="Times New Roman" w:eastAsia="Times New Roman" w:hAnsi="Times New Roman" w:cs="Times New Roman"/>
          <w:color w:val="000000"/>
          <w:sz w:val="20"/>
          <w:szCs w:val="20"/>
          <w:lang w:eastAsia="en-GB"/>
        </w:rPr>
        <w:t xml:space="preserve">as well as a work inspired by the discovery of a Roman archaeological site in Norfolk, his </w:t>
      </w:r>
      <w:r w:rsidRPr="00F20B24">
        <w:rPr>
          <w:rFonts w:ascii="Times New Roman" w:eastAsia="Times New Roman" w:hAnsi="Times New Roman" w:cs="Times New Roman"/>
          <w:i/>
          <w:iCs/>
          <w:color w:val="000000"/>
          <w:sz w:val="20"/>
          <w:szCs w:val="20"/>
          <w:lang w:eastAsia="en-GB"/>
        </w:rPr>
        <w:t>Hydriotaphia</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Thomas </w:t>
      </w:r>
      <w:r w:rsidRPr="00F20B24">
        <w:rPr>
          <w:rFonts w:ascii="Times New Roman" w:eastAsia="Times New Roman" w:hAnsi="Times New Roman" w:cs="Times New Roman"/>
          <w:b/>
          <w:bCs/>
          <w:color w:val="000000"/>
          <w:sz w:val="20"/>
          <w:szCs w:val="20"/>
          <w:u w:val="single"/>
          <w:lang w:eastAsia="en-GB"/>
        </w:rPr>
        <w:t>Browne</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Guy Patin described Thomas Browne as expressing a “pleasant” variety of this temperament in his thoughts. Robert Burton wrote </w:t>
      </w:r>
      <w:r w:rsidRPr="00F20B24">
        <w:rPr>
          <w:rFonts w:ascii="Times New Roman" w:eastAsia="Times New Roman" w:hAnsi="Times New Roman" w:cs="Times New Roman"/>
          <w:i/>
          <w:iCs/>
          <w:color w:val="000000"/>
          <w:sz w:val="20"/>
          <w:szCs w:val="20"/>
          <w:lang w:eastAsia="en-GB"/>
        </w:rPr>
        <w:t>The Anatomy</w:t>
      </w:r>
      <w:r w:rsidRPr="00F20B24">
        <w:rPr>
          <w:rFonts w:ascii="Times New Roman" w:eastAsia="Times New Roman" w:hAnsi="Times New Roman" w:cs="Times New Roman"/>
          <w:color w:val="000000"/>
          <w:sz w:val="20"/>
          <w:szCs w:val="20"/>
          <w:lang w:eastAsia="en-GB"/>
        </w:rPr>
        <w:t xml:space="preserve"> </w:t>
      </w:r>
      <w:r w:rsidRPr="00F20B24">
        <w:rPr>
          <w:rFonts w:ascii="Times New Roman" w:eastAsia="Times New Roman" w:hAnsi="Times New Roman" w:cs="Times New Roman"/>
          <w:i/>
          <w:iCs/>
          <w:color w:val="000000"/>
          <w:sz w:val="20"/>
          <w:szCs w:val="20"/>
          <w:lang w:eastAsia="en-GB"/>
        </w:rPr>
        <w:t>of</w:t>
      </w:r>
      <w:r w:rsidRPr="00F20B24">
        <w:rPr>
          <w:rFonts w:ascii="Times New Roman" w:eastAsia="Times New Roman" w:hAnsi="Times New Roman" w:cs="Times New Roman"/>
          <w:color w:val="000000"/>
          <w:sz w:val="20"/>
          <w:szCs w:val="20"/>
          <w:lang w:eastAsia="en-GB"/>
        </w:rPr>
        <w:t xml:space="preserve"> this temperament.</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melancholy</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poet quoted the lines “May all the stars hang bright above her dwelling, / Silent as though they watched the sleeping Earth!” from his poem </w:t>
      </w:r>
      <w:r w:rsidRPr="00F20B24">
        <w:rPr>
          <w:rFonts w:ascii="Times New Roman" w:eastAsia="Times New Roman" w:hAnsi="Times New Roman" w:cs="Times New Roman"/>
          <w:i/>
          <w:color w:val="000000"/>
          <w:sz w:val="20"/>
          <w:szCs w:val="20"/>
          <w:lang w:eastAsia="en-GB"/>
        </w:rPr>
        <w:t>De</w:t>
      </w:r>
      <w:r w:rsidR="001F4205">
        <w:rPr>
          <w:rFonts w:ascii="Times New Roman" w:eastAsia="Times New Roman" w:hAnsi="Times New Roman" w:cs="Times New Roman"/>
          <w:i/>
          <w:color w:val="000000"/>
          <w:sz w:val="20"/>
          <w:szCs w:val="20"/>
          <w:lang w:eastAsia="en-GB"/>
        </w:rPr>
        <w:t xml:space="preserve">jection: </w:t>
      </w:r>
      <w:r w:rsidR="001F4205" w:rsidRPr="001F4205">
        <w:rPr>
          <w:rFonts w:ascii="Times New Roman" w:eastAsia="Times New Roman" w:hAnsi="Times New Roman" w:cs="Times New Roman"/>
          <w:i/>
          <w:color w:val="000000"/>
          <w:sz w:val="20"/>
          <w:szCs w:val="20"/>
          <w:lang w:eastAsia="en-GB"/>
        </w:rPr>
        <w:t>An Ode</w:t>
      </w:r>
      <w:r w:rsidRPr="00F20B24">
        <w:rPr>
          <w:rFonts w:ascii="Times New Roman" w:eastAsia="Times New Roman" w:hAnsi="Times New Roman" w:cs="Times New Roman"/>
          <w:color w:val="000000"/>
          <w:sz w:val="20"/>
          <w:szCs w:val="20"/>
          <w:lang w:eastAsia="en-GB"/>
        </w:rPr>
        <w:t xml:space="preserve"> to end his “Letter on Thomas Browne”. He also collaborated with Wordsworth on the </w:t>
      </w:r>
      <w:r w:rsidRPr="00F20B24">
        <w:rPr>
          <w:rFonts w:ascii="Times New Roman" w:eastAsia="Times New Roman" w:hAnsi="Times New Roman" w:cs="Times New Roman"/>
          <w:i/>
          <w:iCs/>
          <w:color w:val="000000"/>
          <w:sz w:val="20"/>
          <w:szCs w:val="20"/>
          <w:lang w:eastAsia="en-GB"/>
        </w:rPr>
        <w:t>Lyrical Ballads</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jc w:val="both"/>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Samuel Taylor </w:t>
      </w:r>
      <w:r w:rsidRPr="00F20B24">
        <w:rPr>
          <w:rFonts w:ascii="Times New Roman" w:eastAsia="Times New Roman" w:hAnsi="Times New Roman" w:cs="Times New Roman"/>
          <w:b/>
          <w:bCs/>
          <w:color w:val="000000"/>
          <w:sz w:val="20"/>
          <w:szCs w:val="20"/>
          <w:u w:val="single"/>
          <w:lang w:eastAsia="en-GB"/>
        </w:rPr>
        <w:t>Coleridge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14. Thankfully, some people decided to catalogue the music of various composers. For ten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botanist published his catal</w:t>
      </w:r>
      <w:r w:rsidR="001F4205">
        <w:rPr>
          <w:rFonts w:ascii="Times New Roman" w:eastAsia="Times New Roman" w:hAnsi="Times New Roman" w:cs="Times New Roman"/>
          <w:color w:val="000000"/>
          <w:sz w:val="20"/>
          <w:szCs w:val="20"/>
          <w:lang w:eastAsia="en-GB"/>
        </w:rPr>
        <w:t>ogue of Mozart’s works in 1862,</w:t>
      </w:r>
      <w:r w:rsidRPr="00F20B24">
        <w:rPr>
          <w:rFonts w:ascii="Times New Roman" w:eastAsia="Times New Roman" w:hAnsi="Times New Roman" w:cs="Times New Roman"/>
          <w:color w:val="000000"/>
          <w:sz w:val="20"/>
          <w:szCs w:val="20"/>
          <w:lang w:eastAsia="en-GB"/>
        </w:rPr>
        <w:t> assigning to each of them K numbers, for example the Mozart bassoon concerto is K191 and his Requiem Mass is K626.</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Ludwig Ritter von </w:t>
      </w:r>
      <w:r w:rsidRPr="00F20B24">
        <w:rPr>
          <w:rFonts w:ascii="Times New Roman" w:eastAsia="Times New Roman" w:hAnsi="Times New Roman" w:cs="Times New Roman"/>
          <w:b/>
          <w:bCs/>
          <w:color w:val="000000"/>
          <w:sz w:val="20"/>
          <w:szCs w:val="20"/>
          <w:u w:val="single"/>
          <w:lang w:eastAsia="en-GB"/>
        </w:rPr>
        <w:t>Köchel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catalogue of J.S. Bach’s work is</w:t>
      </w:r>
      <w:r w:rsidR="001F4205">
        <w:rPr>
          <w:rFonts w:ascii="Times New Roman" w:eastAsia="Times New Roman" w:hAnsi="Times New Roman" w:cs="Times New Roman"/>
          <w:color w:val="000000"/>
          <w:sz w:val="20"/>
          <w:szCs w:val="20"/>
          <w:lang w:eastAsia="en-GB"/>
        </w:rPr>
        <w:t xml:space="preserve"> normally</w:t>
      </w:r>
      <w:r w:rsidRPr="00F20B24">
        <w:rPr>
          <w:rFonts w:ascii="Times New Roman" w:eastAsia="Times New Roman" w:hAnsi="Times New Roman" w:cs="Times New Roman"/>
          <w:color w:val="000000"/>
          <w:sz w:val="20"/>
          <w:szCs w:val="20"/>
          <w:lang w:eastAsia="en-GB"/>
        </w:rPr>
        <w:t xml:space="preserve"> known by 3 letters</w:t>
      </w:r>
      <w:r w:rsidR="001F4205">
        <w:rPr>
          <w:rFonts w:ascii="Times New Roman" w:eastAsia="Times New Roman" w:hAnsi="Times New Roman" w:cs="Times New Roman"/>
          <w:color w:val="000000"/>
          <w:sz w:val="20"/>
          <w:szCs w:val="20"/>
          <w:lang w:eastAsia="en-GB"/>
        </w:rPr>
        <w:t>.</w:t>
      </w:r>
      <w:r w:rsidRPr="00F20B24">
        <w:rPr>
          <w:rFonts w:ascii="Times New Roman" w:eastAsia="Times New Roman" w:hAnsi="Times New Roman" w:cs="Times New Roman"/>
          <w:color w:val="000000"/>
          <w:sz w:val="20"/>
          <w:szCs w:val="20"/>
          <w:lang w:eastAsia="en-GB"/>
        </w:rPr>
        <w:t xml:space="preserve"> </w:t>
      </w:r>
      <w:r w:rsidR="001F4205">
        <w:rPr>
          <w:rFonts w:ascii="Times New Roman" w:eastAsia="Times New Roman" w:hAnsi="Times New Roman" w:cs="Times New Roman"/>
          <w:color w:val="000000"/>
          <w:sz w:val="20"/>
          <w:szCs w:val="20"/>
          <w:lang w:eastAsia="en-GB"/>
        </w:rPr>
        <w:t>T</w:t>
      </w:r>
      <w:r w:rsidRPr="00F20B24">
        <w:rPr>
          <w:rFonts w:ascii="Times New Roman" w:eastAsia="Times New Roman" w:hAnsi="Times New Roman" w:cs="Times New Roman"/>
          <w:color w:val="000000"/>
          <w:sz w:val="20"/>
          <w:szCs w:val="20"/>
          <w:lang w:eastAsia="en-GB"/>
        </w:rPr>
        <w:t>he first 224 works in th</w:t>
      </w:r>
      <w:r w:rsidR="001F4205">
        <w:rPr>
          <w:rFonts w:ascii="Times New Roman" w:eastAsia="Times New Roman" w:hAnsi="Times New Roman" w:cs="Times New Roman"/>
          <w:color w:val="000000"/>
          <w:sz w:val="20"/>
          <w:szCs w:val="20"/>
          <w:lang w:eastAsia="en-GB"/>
        </w:rPr>
        <w:t>is</w:t>
      </w:r>
      <w:r w:rsidRPr="00F20B24">
        <w:rPr>
          <w:rFonts w:ascii="Times New Roman" w:eastAsia="Times New Roman" w:hAnsi="Times New Roman" w:cs="Times New Roman"/>
          <w:color w:val="000000"/>
          <w:sz w:val="20"/>
          <w:szCs w:val="20"/>
          <w:lang w:eastAsia="en-GB"/>
        </w:rPr>
        <w:t xml:space="preserve"> catalogue are all cantatas.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BWV</w:t>
      </w:r>
      <w:r w:rsidRPr="00F20B24">
        <w:rPr>
          <w:rFonts w:ascii="Times New Roman" w:eastAsia="Times New Roman" w:hAnsi="Times New Roman" w:cs="Times New Roman"/>
          <w:color w:val="000000"/>
          <w:sz w:val="20"/>
          <w:szCs w:val="20"/>
          <w:lang w:eastAsia="en-GB"/>
        </w:rPr>
        <w:t xml:space="preserve"> (prompt on </w:t>
      </w:r>
      <w:r w:rsidRPr="00F20B24">
        <w:rPr>
          <w:rFonts w:ascii="Times New Roman" w:eastAsia="Times New Roman" w:hAnsi="Times New Roman" w:cs="Times New Roman"/>
          <w:b/>
          <w:bCs/>
          <w:color w:val="000000"/>
          <w:sz w:val="20"/>
          <w:szCs w:val="20"/>
          <w:u w:val="single"/>
          <w:lang w:eastAsia="en-GB"/>
        </w:rPr>
        <w:t>Bach-Werke-Verzeichnis</w:t>
      </w:r>
      <w:r w:rsidRPr="00F20B24">
        <w:rPr>
          <w:rFonts w:ascii="Times New Roman" w:eastAsia="Times New Roman" w:hAnsi="Times New Roman" w:cs="Times New Roman"/>
          <w:color w:val="000000"/>
          <w:sz w:val="20"/>
          <w:szCs w:val="20"/>
          <w:lang w:eastAsia="en-GB"/>
        </w:rPr>
        <w:t xml:space="preserve"> and </w:t>
      </w:r>
      <w:r w:rsidRPr="00F20B24">
        <w:rPr>
          <w:rFonts w:ascii="Times New Roman" w:eastAsia="Times New Roman" w:hAnsi="Times New Roman" w:cs="Times New Roman"/>
          <w:b/>
          <w:bCs/>
          <w:color w:val="000000"/>
          <w:sz w:val="20"/>
          <w:szCs w:val="20"/>
          <w:u w:val="single"/>
          <w:lang w:eastAsia="en-GB"/>
        </w:rPr>
        <w:t>Bach works directory</w:t>
      </w:r>
      <w:r w:rsidRPr="00F20B24">
        <w:rPr>
          <w:rFonts w:ascii="Times New Roman" w:eastAsia="Times New Roman" w:hAnsi="Times New Roman" w:cs="Times New Roman"/>
          <w:color w:val="000000"/>
          <w:sz w:val="20"/>
          <w:szCs w:val="20"/>
          <w:lang w:eastAsia="en-GB"/>
        </w:rPr>
        <w:t>)</w:t>
      </w:r>
      <w:r w:rsidRPr="00F20B24">
        <w:rPr>
          <w:rFonts w:ascii="Times New Roman" w:eastAsia="Times New Roman" w:hAnsi="Times New Roman" w:cs="Times New Roman"/>
          <w:b/>
          <w:bCs/>
          <w:color w:val="000000"/>
          <w:sz w:val="20"/>
          <w:szCs w:val="20"/>
          <w:u w:val="single"/>
          <w:lang w:eastAsia="en-GB"/>
        </w:rPr>
        <w:t xml:space="preserve"> </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sonatas of Scarlatti were catalogued by this American harpsichordist.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lastRenderedPageBreak/>
        <w:t xml:space="preserve">ANSWER: Ralph </w:t>
      </w:r>
      <w:r w:rsidRPr="00F20B24">
        <w:rPr>
          <w:rFonts w:ascii="Times New Roman" w:eastAsia="Times New Roman" w:hAnsi="Times New Roman" w:cs="Times New Roman"/>
          <w:b/>
          <w:bCs/>
          <w:color w:val="000000"/>
          <w:sz w:val="20"/>
          <w:szCs w:val="20"/>
          <w:u w:val="single"/>
          <w:lang w:eastAsia="en-GB"/>
        </w:rPr>
        <w:t>Kirkpatrick</w:t>
      </w:r>
      <w:r w:rsidR="001F4205">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15. According to Roland Barthes, the public know the difference between boxing and wrestling because boxing is this kind of sport. For ten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Name this movement in 17th century Roman Catholicism which emphasised Calvinist ideas and was posthumously named for a Dutch bishop. Blaise and Jacqueline Pascal were notable followers of this movement.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Jansenism</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Blaise Pascal likely contributed to </w:t>
      </w:r>
      <w:r w:rsidRPr="00F20B24">
        <w:rPr>
          <w:rFonts w:ascii="Times New Roman" w:eastAsia="Times New Roman" w:hAnsi="Times New Roman" w:cs="Times New Roman"/>
          <w:i/>
          <w:iCs/>
          <w:color w:val="000000"/>
          <w:sz w:val="20"/>
          <w:szCs w:val="20"/>
          <w:lang w:eastAsia="en-GB"/>
        </w:rPr>
        <w:t>Port-Royal Logic</w:t>
      </w:r>
      <w:r w:rsidRPr="00F20B24">
        <w:rPr>
          <w:rFonts w:ascii="Times New Roman" w:eastAsia="Times New Roman" w:hAnsi="Times New Roman" w:cs="Times New Roman"/>
          <w:color w:val="000000"/>
          <w:sz w:val="20"/>
          <w:szCs w:val="20"/>
          <w:lang w:eastAsia="en-GB"/>
        </w:rPr>
        <w:t>, a work by this Jansenist leader and mathematician.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Antoine </w:t>
      </w:r>
      <w:r w:rsidRPr="00F20B24">
        <w:rPr>
          <w:rFonts w:ascii="Times New Roman" w:eastAsia="Times New Roman" w:hAnsi="Times New Roman" w:cs="Times New Roman"/>
          <w:b/>
          <w:bCs/>
          <w:color w:val="000000"/>
          <w:sz w:val="20"/>
          <w:szCs w:val="20"/>
          <w:u w:val="single"/>
          <w:lang w:eastAsia="en-GB"/>
        </w:rPr>
        <w:t>Arnauld</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A resurgence of Jansenism after their decline was called the Formulary Controversy and pitted Jansenists against this teaching and missionary order founded by Ignatius Loyola and known as “God’s Marines”.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Jesuits</w:t>
      </w:r>
      <w:r w:rsidRPr="00F20B24">
        <w:rPr>
          <w:rFonts w:ascii="Times New Roman" w:eastAsia="Times New Roman" w:hAnsi="Times New Roman" w:cs="Times New Roman"/>
          <w:color w:val="000000"/>
          <w:sz w:val="20"/>
          <w:szCs w:val="20"/>
          <w:lang w:eastAsia="en-GB"/>
        </w:rPr>
        <w:t xml:space="preserve"> </w:t>
      </w:r>
      <w:r w:rsidR="001F4205">
        <w:rPr>
          <w:rFonts w:ascii="Times New Roman" w:eastAsia="Times New Roman" w:hAnsi="Times New Roman" w:cs="Times New Roman"/>
          <w:color w:val="000000"/>
          <w:sz w:val="20"/>
          <w:szCs w:val="20"/>
          <w:lang w:eastAsia="en-GB"/>
        </w:rPr>
        <w:t>(accept</w:t>
      </w:r>
      <w:r w:rsidRPr="00F20B24">
        <w:rPr>
          <w:rFonts w:ascii="Times New Roman" w:eastAsia="Times New Roman" w:hAnsi="Times New Roman" w:cs="Times New Roman"/>
          <w:color w:val="000000"/>
          <w:sz w:val="20"/>
          <w:szCs w:val="20"/>
          <w:lang w:eastAsia="en-GB"/>
        </w:rPr>
        <w:t xml:space="preserve"> </w:t>
      </w:r>
      <w:r w:rsidR="001F4205">
        <w:rPr>
          <w:rFonts w:ascii="Times New Roman" w:eastAsia="Times New Roman" w:hAnsi="Times New Roman" w:cs="Times New Roman"/>
          <w:color w:val="000000"/>
          <w:sz w:val="20"/>
          <w:szCs w:val="20"/>
          <w:lang w:eastAsia="en-GB"/>
        </w:rPr>
        <w:t xml:space="preserve">The </w:t>
      </w:r>
      <w:r w:rsidRPr="00F20B24">
        <w:rPr>
          <w:rFonts w:ascii="Times New Roman" w:eastAsia="Times New Roman" w:hAnsi="Times New Roman" w:cs="Times New Roman"/>
          <w:b/>
          <w:bCs/>
          <w:color w:val="000000"/>
          <w:sz w:val="20"/>
          <w:szCs w:val="20"/>
          <w:u w:val="single"/>
          <w:lang w:eastAsia="en-GB"/>
        </w:rPr>
        <w:t>Society of Jesus</w:t>
      </w:r>
      <w:r w:rsidR="001F4205">
        <w:rPr>
          <w:rFonts w:ascii="Times New Roman" w:eastAsia="Times New Roman" w:hAnsi="Times New Roman" w:cs="Times New Roman"/>
          <w:bCs/>
          <w:color w:val="000000"/>
          <w:sz w:val="20"/>
          <w:szCs w:val="20"/>
          <w:lang w:eastAsia="en-GB"/>
        </w:rPr>
        <w:t>)</w:t>
      </w:r>
      <w:r w:rsidRPr="00F20B24">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16. Answer some questions about literary magazines,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Noted for its cartoons and many covers by Saul Steinberg this magazine is currently head edited by David Remnick.</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i/>
          <w:iCs/>
          <w:color w:val="000000"/>
          <w:sz w:val="20"/>
          <w:szCs w:val="20"/>
          <w:lang w:eastAsia="en-GB"/>
        </w:rPr>
        <w:t xml:space="preserve">The </w:t>
      </w:r>
      <w:r w:rsidRPr="00F20B24">
        <w:rPr>
          <w:rFonts w:ascii="Times New Roman" w:eastAsia="Times New Roman" w:hAnsi="Times New Roman" w:cs="Times New Roman"/>
          <w:b/>
          <w:bCs/>
          <w:i/>
          <w:iCs/>
          <w:color w:val="000000"/>
          <w:sz w:val="20"/>
          <w:szCs w:val="20"/>
          <w:u w:val="single"/>
          <w:lang w:eastAsia="en-GB"/>
        </w:rPr>
        <w:t>New Yorker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Tom Lutz edits this major online only cultural magazine that started out on a tumblr in 2011. The </w:t>
      </w:r>
      <w:r w:rsidRPr="00F20B24">
        <w:rPr>
          <w:rFonts w:ascii="Times New Roman" w:eastAsia="Times New Roman" w:hAnsi="Times New Roman" w:cs="Times New Roman"/>
          <w:i/>
          <w:iCs/>
          <w:color w:val="000000"/>
          <w:sz w:val="20"/>
          <w:szCs w:val="20"/>
          <w:lang w:eastAsia="en-GB"/>
        </w:rPr>
        <w:t>Marginalia Review</w:t>
      </w:r>
      <w:r w:rsidRPr="00F20B24">
        <w:rPr>
          <w:rFonts w:ascii="Times New Roman" w:eastAsia="Times New Roman" w:hAnsi="Times New Roman" w:cs="Times New Roman"/>
          <w:color w:val="000000"/>
          <w:sz w:val="20"/>
          <w:szCs w:val="20"/>
          <w:lang w:eastAsia="en-GB"/>
        </w:rPr>
        <w:t xml:space="preserve"> is a subsection of this online magazine.</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ANSWER</w:t>
      </w:r>
      <w:r w:rsidR="001F4205">
        <w:rPr>
          <w:rFonts w:ascii="Times New Roman" w:eastAsia="Times New Roman" w:hAnsi="Times New Roman" w:cs="Times New Roman"/>
          <w:color w:val="000000"/>
          <w:sz w:val="20"/>
          <w:szCs w:val="20"/>
          <w:lang w:eastAsia="en-GB"/>
        </w:rPr>
        <w:t>:</w:t>
      </w:r>
      <w:r w:rsidRPr="00F20B24">
        <w:rPr>
          <w:rFonts w:ascii="Times New Roman" w:eastAsia="Times New Roman" w:hAnsi="Times New Roman" w:cs="Times New Roman"/>
          <w:color w:val="000000"/>
          <w:sz w:val="20"/>
          <w:szCs w:val="20"/>
          <w:lang w:eastAsia="en-GB"/>
        </w:rPr>
        <w:t xml:space="preserve"> </w:t>
      </w:r>
      <w:r w:rsidRPr="00F20B24">
        <w:rPr>
          <w:rFonts w:ascii="Times New Roman" w:eastAsia="Times New Roman" w:hAnsi="Times New Roman" w:cs="Times New Roman"/>
          <w:i/>
          <w:iCs/>
          <w:color w:val="000000"/>
          <w:sz w:val="20"/>
          <w:szCs w:val="20"/>
          <w:lang w:eastAsia="en-GB"/>
        </w:rPr>
        <w:t xml:space="preserve">The </w:t>
      </w:r>
      <w:r w:rsidRPr="00F20B24">
        <w:rPr>
          <w:rFonts w:ascii="Times New Roman" w:eastAsia="Times New Roman" w:hAnsi="Times New Roman" w:cs="Times New Roman"/>
          <w:b/>
          <w:bCs/>
          <w:i/>
          <w:iCs/>
          <w:color w:val="000000"/>
          <w:sz w:val="20"/>
          <w:szCs w:val="20"/>
          <w:u w:val="single"/>
          <w:lang w:eastAsia="en-GB"/>
        </w:rPr>
        <w:t>Los Angeles Review of Books</w:t>
      </w:r>
      <w:r w:rsidRPr="00F20B24">
        <w:rPr>
          <w:rFonts w:ascii="Times New Roman" w:eastAsia="Times New Roman" w:hAnsi="Times New Roman" w:cs="Times New Roman"/>
          <w:color w:val="000000"/>
          <w:sz w:val="20"/>
          <w:szCs w:val="20"/>
          <w:lang w:eastAsia="en-GB"/>
        </w:rPr>
        <w:t xml:space="preserve"> [or </w:t>
      </w:r>
      <w:r w:rsidRPr="00F20B24">
        <w:rPr>
          <w:rFonts w:ascii="Times New Roman" w:eastAsia="Times New Roman" w:hAnsi="Times New Roman" w:cs="Times New Roman"/>
          <w:b/>
          <w:bCs/>
          <w:i/>
          <w:iCs/>
          <w:color w:val="000000"/>
          <w:sz w:val="20"/>
          <w:szCs w:val="20"/>
          <w:u w:val="single"/>
          <w:lang w:eastAsia="en-GB"/>
        </w:rPr>
        <w:t>LARB</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This magazine is head-edited by Andrew Gallix and has such illustrious subeditors as David Winters. Its motto is “Whatever it is, we’re against it!” and it has a major recurring feature in which contemporary philosophers are interviewed at great depth.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i/>
          <w:iCs/>
          <w:color w:val="000000"/>
          <w:sz w:val="20"/>
          <w:szCs w:val="20"/>
          <w:u w:val="single"/>
          <w:lang w:eastAsia="en-GB"/>
        </w:rPr>
        <w:t>3:AM</w:t>
      </w:r>
      <w:r w:rsidRPr="00F20B24">
        <w:rPr>
          <w:rFonts w:ascii="Times New Roman" w:eastAsia="Times New Roman" w:hAnsi="Times New Roman" w:cs="Times New Roman"/>
          <w:i/>
          <w:iCs/>
          <w:color w:val="000000"/>
          <w:sz w:val="20"/>
          <w:szCs w:val="20"/>
          <w:lang w:eastAsia="en-GB"/>
        </w:rPr>
        <w:t xml:space="preserve"> magazine </w:t>
      </w:r>
      <w:r w:rsidRPr="00F20B24">
        <w:rPr>
          <w:rFonts w:ascii="Times New Roman" w:eastAsia="Times New Roman" w:hAnsi="Times New Roman" w:cs="Times New Roman"/>
          <w:color w:val="000000"/>
          <w:sz w:val="20"/>
          <w:szCs w:val="20"/>
          <w:lang w:eastAsia="en-GB"/>
        </w:rPr>
        <w:br/>
      </w:r>
      <w:r w:rsidRPr="00F20B24">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17. Name some things relating to diagrams in chemistry.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lines on pressure-temperature phase diagrams have their slopes determined by this equation, which states that their gradient is equal to the ratio of the entropy change and the volume change during phase transitions.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Clausius-Clapeyron</w:t>
      </w:r>
      <w:r w:rsidRPr="00F20B24">
        <w:rPr>
          <w:rFonts w:ascii="Times New Roman" w:eastAsia="Times New Roman" w:hAnsi="Times New Roman" w:cs="Times New Roman"/>
          <w:color w:val="000000"/>
          <w:sz w:val="20"/>
          <w:szCs w:val="20"/>
          <w:lang w:eastAsia="en-GB"/>
        </w:rPr>
        <w:t xml:space="preserve"> equation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Unlike Orgel diagrams, these diagrams can be used for both high-spin and low spin complexes to predict their ground states and the number of allowed electronic transitions they can undergo.</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ANSWER:</w:t>
      </w:r>
      <w:r w:rsidR="001F4205">
        <w:rPr>
          <w:rFonts w:ascii="Times New Roman" w:eastAsia="Times New Roman" w:hAnsi="Times New Roman" w:cs="Times New Roman"/>
          <w:color w:val="000000"/>
          <w:sz w:val="20"/>
          <w:szCs w:val="20"/>
          <w:lang w:eastAsia="en-GB"/>
        </w:rPr>
        <w:t xml:space="preserve"> </w:t>
      </w:r>
      <w:r w:rsidRPr="00F20B24">
        <w:rPr>
          <w:rFonts w:ascii="Times New Roman" w:eastAsia="Times New Roman" w:hAnsi="Times New Roman" w:cs="Times New Roman"/>
          <w:b/>
          <w:bCs/>
          <w:color w:val="000000"/>
          <w:sz w:val="20"/>
          <w:szCs w:val="20"/>
          <w:u w:val="single"/>
          <w:lang w:eastAsia="en-GB"/>
        </w:rPr>
        <w:t>Tanabe-Sugano</w:t>
      </w:r>
      <w:r w:rsidRPr="00F20B24">
        <w:rPr>
          <w:rFonts w:ascii="Times New Roman" w:eastAsia="Times New Roman" w:hAnsi="Times New Roman" w:cs="Times New Roman"/>
          <w:color w:val="000000"/>
          <w:sz w:val="20"/>
          <w:szCs w:val="20"/>
          <w:lang w:eastAsia="en-GB"/>
        </w:rPr>
        <w:t xml:space="preserve"> diagrams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Pourbaix diagrams, which show the most stable state of mixtures under a variety of conditions, plot reduction potential on the y-axis and this quantity, which is less t</w:t>
      </w:r>
      <w:r w:rsidR="001F4205">
        <w:rPr>
          <w:rFonts w:ascii="Times New Roman" w:eastAsia="Times New Roman" w:hAnsi="Times New Roman" w:cs="Times New Roman"/>
          <w:color w:val="000000"/>
          <w:sz w:val="20"/>
          <w:szCs w:val="20"/>
          <w:lang w:eastAsia="en-GB"/>
        </w:rPr>
        <w:t>han 7 for acids, on the x-axis.</w:t>
      </w:r>
      <w:r w:rsidRPr="00F20B24">
        <w:rPr>
          <w:rFonts w:ascii="Times New Roman" w:eastAsia="Times New Roman" w:hAnsi="Times New Roman" w:cs="Times New Roman"/>
          <w:color w:val="000000"/>
          <w:sz w:val="20"/>
          <w:szCs w:val="20"/>
          <w:lang w:eastAsia="en-GB"/>
        </w:rPr>
        <w:t xml:space="preserve"> </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pH</w:t>
      </w:r>
      <w:r w:rsidRPr="00F20B24">
        <w:rPr>
          <w:rFonts w:ascii="Times New Roman" w:eastAsia="Times New Roman" w:hAnsi="Times New Roman" w:cs="Times New Roman"/>
          <w:color w:val="000000"/>
          <w:sz w:val="20"/>
          <w:szCs w:val="20"/>
          <w:lang w:eastAsia="en-GB"/>
        </w:rPr>
        <w:br/>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18. The</w:t>
      </w:r>
      <w:r w:rsidR="001F4205">
        <w:rPr>
          <w:rFonts w:ascii="Times New Roman" w:eastAsia="Times New Roman" w:hAnsi="Times New Roman" w:cs="Times New Roman"/>
          <w:color w:val="000000"/>
          <w:sz w:val="20"/>
          <w:szCs w:val="20"/>
          <w:lang w:eastAsia="en-GB"/>
        </w:rPr>
        <w:t>se entities assume</w:t>
      </w:r>
      <w:r w:rsidRPr="00F20B24">
        <w:rPr>
          <w:rFonts w:ascii="Times New Roman" w:eastAsia="Times New Roman" w:hAnsi="Times New Roman" w:cs="Times New Roman"/>
          <w:color w:val="000000"/>
          <w:sz w:val="20"/>
          <w:szCs w:val="20"/>
          <w:lang w:eastAsia="en-GB"/>
        </w:rPr>
        <w:t xml:space="preserve"> Russell-Saunders coupling as opposed to J-J coupling.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With examples including “singlet S” and “triplet P”, name these abbreviated descriptions of angular momentum quantum numbers for multi-electron atoms.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Term Symbol</w:t>
      </w:r>
      <w:r w:rsidRPr="00F20B24">
        <w:rPr>
          <w:rFonts w:ascii="Times New Roman" w:eastAsia="Times New Roman" w:hAnsi="Times New Roman" w:cs="Times New Roman"/>
          <w:color w:val="000000"/>
          <w:sz w:val="20"/>
          <w:szCs w:val="20"/>
          <w:lang w:eastAsia="en-GB"/>
        </w:rPr>
        <w:t>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Hund’s first rule states that the lowest energy configuration will be that for which the total value of this quantity is maximised. This quantity corresponds to the intrinsic angular </w:t>
      </w:r>
      <w:r w:rsidR="001F4205">
        <w:rPr>
          <w:rFonts w:ascii="Times New Roman" w:eastAsia="Times New Roman" w:hAnsi="Times New Roman" w:cs="Times New Roman"/>
          <w:color w:val="000000"/>
          <w:sz w:val="20"/>
          <w:szCs w:val="20"/>
          <w:lang w:eastAsia="en-GB"/>
        </w:rPr>
        <w:t>momentum of a particle</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Spin</w:t>
      </w:r>
      <w:r w:rsidRPr="00F20B24">
        <w:rPr>
          <w:rFonts w:ascii="Times New Roman" w:eastAsia="Times New Roman" w:hAnsi="Times New Roman" w:cs="Times New Roman"/>
          <w:color w:val="000000"/>
          <w:sz w:val="20"/>
          <w:szCs w:val="20"/>
          <w:lang w:eastAsia="en-GB"/>
        </w:rPr>
        <w:t xml:space="preserve"> angular momentum</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allowed values for the total angular momentum are given by this</w:t>
      </w:r>
      <w:r w:rsidR="00AE0BD4">
        <w:rPr>
          <w:rFonts w:ascii="Times New Roman" w:eastAsia="Times New Roman" w:hAnsi="Times New Roman" w:cs="Times New Roman"/>
          <w:color w:val="000000"/>
          <w:sz w:val="20"/>
          <w:szCs w:val="20"/>
          <w:lang w:eastAsia="en-GB"/>
        </w:rPr>
        <w:t xml:space="preserve"> doubly-eponymous</w:t>
      </w:r>
      <w:r w:rsidRPr="00F20B24">
        <w:rPr>
          <w:rFonts w:ascii="Times New Roman" w:eastAsia="Times New Roman" w:hAnsi="Times New Roman" w:cs="Times New Roman"/>
          <w:color w:val="000000"/>
          <w:sz w:val="20"/>
          <w:szCs w:val="20"/>
          <w:lang w:eastAsia="en-GB"/>
        </w:rPr>
        <w:t xml:space="preserve"> series, the minimum value of which is the absolute value of L minus S.</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Clebsch-Gordan</w:t>
      </w:r>
      <w:r w:rsidRPr="00F20B24">
        <w:rPr>
          <w:rFonts w:ascii="Times New Roman" w:eastAsia="Times New Roman" w:hAnsi="Times New Roman" w:cs="Times New Roman"/>
          <w:color w:val="000000"/>
          <w:sz w:val="20"/>
          <w:szCs w:val="20"/>
          <w:lang w:eastAsia="en-GB"/>
        </w:rPr>
        <w:t xml:space="preserve"> series</w:t>
      </w:r>
      <w:r w:rsidRPr="00F20B24">
        <w:rPr>
          <w:rFonts w:ascii="Times New Roman" w:eastAsia="Times New Roman" w:hAnsi="Times New Roman" w:cs="Times New Roman"/>
          <w:color w:val="000000"/>
          <w:sz w:val="20"/>
          <w:szCs w:val="20"/>
          <w:lang w:eastAsia="en-GB"/>
        </w:rPr>
        <w:br/>
      </w:r>
      <w:r w:rsidRPr="00F20B24">
        <w:rPr>
          <w:rFonts w:ascii="Times New Roman" w:eastAsia="Times New Roman" w:hAnsi="Times New Roman" w:cs="Times New Roman"/>
          <w:color w:val="000000"/>
          <w:sz w:val="20"/>
          <w:szCs w:val="20"/>
          <w:lang w:eastAsia="en-GB"/>
        </w:rPr>
        <w:br/>
        <w:t>19. During this war the forces of the Crown were ambushed and many of their supplies fell into the river leading the battle to be known as the Battle of the Ford of the Biscuits.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Name this Rebellion in which Gaelic chieftains rose up against Elizabethan rule. It resulted in the Flight of the Earls after their defeat, despite Spanish help, as well as almost bankrupting the Exchequer.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 xml:space="preserve">Nine Years’ War </w:t>
      </w:r>
      <w:r w:rsidRPr="00F20B24">
        <w:rPr>
          <w:rFonts w:ascii="Times New Roman" w:eastAsia="Times New Roman" w:hAnsi="Times New Roman" w:cs="Times New Roman"/>
          <w:color w:val="000000"/>
          <w:sz w:val="20"/>
          <w:szCs w:val="20"/>
          <w:lang w:eastAsia="en-GB"/>
        </w:rPr>
        <w:t xml:space="preserve">(accept </w:t>
      </w:r>
      <w:r w:rsidRPr="00F20B24">
        <w:rPr>
          <w:rFonts w:ascii="Times New Roman" w:eastAsia="Times New Roman" w:hAnsi="Times New Roman" w:cs="Times New Roman"/>
          <w:b/>
          <w:bCs/>
          <w:color w:val="000000"/>
          <w:sz w:val="20"/>
          <w:szCs w:val="20"/>
          <w:u w:val="single"/>
          <w:lang w:eastAsia="en-GB"/>
        </w:rPr>
        <w:t>Tyrone’s Rebellion</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[10] The Nine Year’s War was waged predominantly by the Earl of Tyrone, a member of this clan. Their chieftains were inaugurated at Tullyhogue [Tully-ho].</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w:t>
      </w:r>
      <w:r w:rsidRPr="00F20B24">
        <w:rPr>
          <w:rFonts w:ascii="Times New Roman" w:eastAsia="Times New Roman" w:hAnsi="Times New Roman" w:cs="Times New Roman"/>
          <w:b/>
          <w:bCs/>
          <w:color w:val="000000"/>
          <w:sz w:val="20"/>
          <w:szCs w:val="20"/>
          <w:u w:val="single"/>
          <w:lang w:eastAsia="en-GB"/>
        </w:rPr>
        <w:t>O’Neill</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The O’Neills claimed the throne of this Kingdom whose </w:t>
      </w:r>
      <w:r w:rsidR="00AE0BD4" w:rsidRPr="00F20B24">
        <w:rPr>
          <w:rFonts w:ascii="Times New Roman" w:eastAsia="Times New Roman" w:hAnsi="Times New Roman" w:cs="Times New Roman"/>
          <w:color w:val="000000"/>
          <w:sz w:val="20"/>
          <w:szCs w:val="20"/>
          <w:lang w:eastAsia="en-GB"/>
        </w:rPr>
        <w:t>current symbol</w:t>
      </w:r>
      <w:r w:rsidRPr="00F20B24">
        <w:rPr>
          <w:rFonts w:ascii="Times New Roman" w:eastAsia="Times New Roman" w:hAnsi="Times New Roman" w:cs="Times New Roman"/>
          <w:color w:val="000000"/>
          <w:sz w:val="20"/>
          <w:szCs w:val="20"/>
          <w:lang w:eastAsia="en-GB"/>
        </w:rPr>
        <w:t xml:space="preserve"> of a Red Hand  descends from their leadership.</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lastRenderedPageBreak/>
        <w:t xml:space="preserve">Answer: </w:t>
      </w:r>
      <w:r w:rsidRPr="00F20B24">
        <w:rPr>
          <w:rFonts w:ascii="Times New Roman" w:eastAsia="Times New Roman" w:hAnsi="Times New Roman" w:cs="Times New Roman"/>
          <w:b/>
          <w:bCs/>
          <w:color w:val="000000"/>
          <w:sz w:val="20"/>
          <w:szCs w:val="20"/>
          <w:u w:val="single"/>
          <w:lang w:eastAsia="en-GB"/>
        </w:rPr>
        <w:t>Ulster</w:t>
      </w:r>
      <w:r w:rsidRPr="00F20B24">
        <w:rPr>
          <w:rFonts w:ascii="Times New Roman" w:eastAsia="Times New Roman" w:hAnsi="Times New Roman" w:cs="Times New Roman"/>
          <w:color w:val="000000"/>
          <w:sz w:val="20"/>
          <w:szCs w:val="20"/>
          <w:lang w:eastAsia="en-GB"/>
        </w:rPr>
        <w:br/>
      </w:r>
      <w:r w:rsidRPr="00F20B24">
        <w:rPr>
          <w:rFonts w:ascii="Times New Roman" w:eastAsia="Times New Roman" w:hAnsi="Times New Roman" w:cs="Times New Roman"/>
          <w:color w:val="000000"/>
          <w:sz w:val="20"/>
          <w:szCs w:val="20"/>
          <w:lang w:eastAsia="en-GB"/>
        </w:rPr>
        <w:br/>
        <w:t>20. Identify some pioneering musicians in the genre of free jazz, for 10 points each.</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This jazz composer won a Pulitzer Prize for his 2007 album </w:t>
      </w:r>
      <w:r w:rsidRPr="00F20B24">
        <w:rPr>
          <w:rFonts w:ascii="Times New Roman" w:eastAsia="Times New Roman" w:hAnsi="Times New Roman" w:cs="Times New Roman"/>
          <w:i/>
          <w:iCs/>
          <w:color w:val="000000"/>
          <w:sz w:val="20"/>
          <w:szCs w:val="20"/>
          <w:lang w:eastAsia="en-GB"/>
        </w:rPr>
        <w:t>Sound Grammar</w:t>
      </w:r>
      <w:r w:rsidRPr="00F20B24">
        <w:rPr>
          <w:rFonts w:ascii="Times New Roman" w:eastAsia="Times New Roman" w:hAnsi="Times New Roman" w:cs="Times New Roman"/>
          <w:color w:val="000000"/>
          <w:sz w:val="20"/>
          <w:szCs w:val="20"/>
          <w:lang w:eastAsia="en-GB"/>
        </w:rPr>
        <w:t xml:space="preserve"> that began with the same notes as </w:t>
      </w:r>
      <w:r w:rsidRPr="00F20B24">
        <w:rPr>
          <w:rFonts w:ascii="Times New Roman" w:eastAsia="Times New Roman" w:hAnsi="Times New Roman" w:cs="Times New Roman"/>
          <w:i/>
          <w:iCs/>
          <w:color w:val="000000"/>
          <w:sz w:val="20"/>
          <w:szCs w:val="20"/>
          <w:lang w:eastAsia="en-GB"/>
        </w:rPr>
        <w:t>The Rite of Spring</w:t>
      </w:r>
      <w:r w:rsidRPr="00F20B24">
        <w:rPr>
          <w:rFonts w:ascii="Times New Roman" w:eastAsia="Times New Roman" w:hAnsi="Times New Roman" w:cs="Times New Roman"/>
          <w:color w:val="000000"/>
          <w:sz w:val="20"/>
          <w:szCs w:val="20"/>
          <w:lang w:eastAsia="en-GB"/>
        </w:rPr>
        <w:t xml:space="preserve">. This composer may be better known for his 1959 album </w:t>
      </w:r>
      <w:r w:rsidRPr="00F20B24">
        <w:rPr>
          <w:rFonts w:ascii="Times New Roman" w:eastAsia="Times New Roman" w:hAnsi="Times New Roman" w:cs="Times New Roman"/>
          <w:i/>
          <w:iCs/>
          <w:color w:val="000000"/>
          <w:sz w:val="20"/>
          <w:szCs w:val="20"/>
          <w:lang w:eastAsia="en-GB"/>
        </w:rPr>
        <w:t>The Shape of Jazz to Come</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Ornette </w:t>
      </w:r>
      <w:r w:rsidRPr="00F20B24">
        <w:rPr>
          <w:rFonts w:ascii="Times New Roman" w:eastAsia="Times New Roman" w:hAnsi="Times New Roman" w:cs="Times New Roman"/>
          <w:b/>
          <w:bCs/>
          <w:color w:val="000000"/>
          <w:sz w:val="20"/>
          <w:szCs w:val="20"/>
          <w:u w:val="single"/>
          <w:lang w:eastAsia="en-GB"/>
        </w:rPr>
        <w:t>Coleman</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Noted for a series of solo concerts carried out in the 1960s, this jazz pianist is best known for his 1966 album </w:t>
      </w:r>
      <w:r w:rsidRPr="00F20B24">
        <w:rPr>
          <w:rFonts w:ascii="Times New Roman" w:eastAsia="Times New Roman" w:hAnsi="Times New Roman" w:cs="Times New Roman"/>
          <w:i/>
          <w:iCs/>
          <w:color w:val="000000"/>
          <w:sz w:val="20"/>
          <w:szCs w:val="20"/>
          <w:lang w:eastAsia="en-GB"/>
        </w:rPr>
        <w:t>Unit Structures</w:t>
      </w:r>
      <w:r w:rsidRPr="00F20B24">
        <w:rPr>
          <w:rFonts w:ascii="Times New Roman" w:eastAsia="Times New Roman" w:hAnsi="Times New Roman" w:cs="Times New Roman"/>
          <w:color w:val="000000"/>
          <w:sz w:val="20"/>
          <w:szCs w:val="20"/>
          <w:lang w:eastAsia="en-GB"/>
        </w:rPr>
        <w:t>, the music of which features only himself on the piano and two basses, one played with bow and the other pizzicato.</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Cecil </w:t>
      </w:r>
      <w:r w:rsidRPr="00F20B24">
        <w:rPr>
          <w:rFonts w:ascii="Times New Roman" w:eastAsia="Times New Roman" w:hAnsi="Times New Roman" w:cs="Times New Roman"/>
          <w:b/>
          <w:bCs/>
          <w:color w:val="000000"/>
          <w:sz w:val="20"/>
          <w:szCs w:val="20"/>
          <w:u w:val="single"/>
          <w:lang w:eastAsia="en-GB"/>
        </w:rPr>
        <w:t>Taylor</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[10] This hard bop and free jazz composer was notably aggressive when conducting his band. He is responsible for the classic albums </w:t>
      </w:r>
      <w:r w:rsidRPr="00F20B24">
        <w:rPr>
          <w:rFonts w:ascii="Times New Roman" w:eastAsia="Times New Roman" w:hAnsi="Times New Roman" w:cs="Times New Roman"/>
          <w:i/>
          <w:iCs/>
          <w:color w:val="000000"/>
          <w:sz w:val="20"/>
          <w:szCs w:val="20"/>
          <w:lang w:eastAsia="en-GB"/>
        </w:rPr>
        <w:t xml:space="preserve">Pithecanthropus Erectus </w:t>
      </w:r>
      <w:r w:rsidRPr="00F20B24">
        <w:rPr>
          <w:rFonts w:ascii="Times New Roman" w:eastAsia="Times New Roman" w:hAnsi="Times New Roman" w:cs="Times New Roman"/>
          <w:color w:val="000000"/>
          <w:sz w:val="20"/>
          <w:szCs w:val="20"/>
          <w:lang w:eastAsia="en-GB"/>
        </w:rPr>
        <w:t xml:space="preserve">and </w:t>
      </w:r>
      <w:r w:rsidRPr="00F20B24">
        <w:rPr>
          <w:rFonts w:ascii="Times New Roman" w:eastAsia="Times New Roman" w:hAnsi="Times New Roman" w:cs="Times New Roman"/>
          <w:i/>
          <w:iCs/>
          <w:color w:val="000000"/>
          <w:sz w:val="20"/>
          <w:szCs w:val="20"/>
          <w:lang w:eastAsia="en-GB"/>
        </w:rPr>
        <w:t>The Black Saint and the Sinner Lady</w:t>
      </w:r>
      <w:r w:rsidRPr="00F20B24">
        <w:rPr>
          <w:rFonts w:ascii="Times New Roman" w:eastAsia="Times New Roman" w:hAnsi="Times New Roman" w:cs="Times New Roman"/>
          <w:color w:val="000000"/>
          <w:sz w:val="20"/>
          <w:szCs w:val="20"/>
          <w:lang w:eastAsia="en-GB"/>
        </w:rPr>
        <w:t>.</w:t>
      </w:r>
    </w:p>
    <w:p w:rsidR="00F20B24" w:rsidRPr="00F20B24" w:rsidRDefault="00F20B24" w:rsidP="00F20B24">
      <w:pPr>
        <w:spacing w:after="0" w:line="240" w:lineRule="auto"/>
        <w:rPr>
          <w:rFonts w:ascii="Times New Roman" w:eastAsia="Times New Roman" w:hAnsi="Times New Roman" w:cs="Times New Roman"/>
          <w:sz w:val="24"/>
          <w:szCs w:val="24"/>
          <w:lang w:eastAsia="en-GB"/>
        </w:rPr>
      </w:pPr>
      <w:r w:rsidRPr="00F20B24">
        <w:rPr>
          <w:rFonts w:ascii="Times New Roman" w:eastAsia="Times New Roman" w:hAnsi="Times New Roman" w:cs="Times New Roman"/>
          <w:color w:val="000000"/>
          <w:sz w:val="20"/>
          <w:szCs w:val="20"/>
          <w:lang w:eastAsia="en-GB"/>
        </w:rPr>
        <w:t xml:space="preserve">ANSWER: Charles </w:t>
      </w:r>
      <w:r w:rsidRPr="00F20B24">
        <w:rPr>
          <w:rFonts w:ascii="Times New Roman" w:eastAsia="Times New Roman" w:hAnsi="Times New Roman" w:cs="Times New Roman"/>
          <w:b/>
          <w:bCs/>
          <w:color w:val="000000"/>
          <w:sz w:val="20"/>
          <w:szCs w:val="20"/>
          <w:u w:val="single"/>
          <w:lang w:eastAsia="en-GB"/>
        </w:rPr>
        <w:t>Mingus</w:t>
      </w:r>
    </w:p>
    <w:p w:rsidR="00E24BFE" w:rsidRDefault="008A0E8C"/>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24"/>
    <w:rsid w:val="001F4205"/>
    <w:rsid w:val="00240C14"/>
    <w:rsid w:val="005701E1"/>
    <w:rsid w:val="006C1339"/>
    <w:rsid w:val="00705416"/>
    <w:rsid w:val="008A0E8C"/>
    <w:rsid w:val="00972F0D"/>
    <w:rsid w:val="00AE0BD4"/>
    <w:rsid w:val="00E709E0"/>
    <w:rsid w:val="00F20B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74F3D-04AD-4E06-9F09-7C90380F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5118">
      <w:bodyDiv w:val="1"/>
      <w:marLeft w:val="0"/>
      <w:marRight w:val="0"/>
      <w:marTop w:val="0"/>
      <w:marBottom w:val="0"/>
      <w:divBdr>
        <w:top w:val="none" w:sz="0" w:space="0" w:color="auto"/>
        <w:left w:val="none" w:sz="0" w:space="0" w:color="auto"/>
        <w:bottom w:val="none" w:sz="0" w:space="0" w:color="auto"/>
        <w:right w:val="none" w:sz="0" w:space="0" w:color="auto"/>
      </w:divBdr>
    </w:div>
    <w:div w:id="20505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3</cp:revision>
  <dcterms:created xsi:type="dcterms:W3CDTF">2016-03-24T14:01:00Z</dcterms:created>
  <dcterms:modified xsi:type="dcterms:W3CDTF">2016-03-24T14:42:00Z</dcterms:modified>
</cp:coreProperties>
</file>