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F77" w:rsidRPr="009F5F77" w:rsidRDefault="009F5F77" w:rsidP="009F5F77">
      <w:pPr>
        <w:spacing w:after="0" w:line="240" w:lineRule="auto"/>
        <w:rPr>
          <w:rFonts w:ascii="Times New Roman" w:eastAsia="Times New Roman" w:hAnsi="Times New Roman" w:cs="Times New Roman"/>
          <w:sz w:val="24"/>
          <w:szCs w:val="24"/>
        </w:rPr>
      </w:pPr>
      <w:bookmarkStart w:id="0" w:name="_GoBack"/>
      <w:bookmarkEnd w:id="0"/>
      <w:r w:rsidRPr="009F5F77">
        <w:rPr>
          <w:rFonts w:ascii="Times New Roman" w:eastAsia="Times New Roman" w:hAnsi="Times New Roman" w:cs="Times New Roman"/>
          <w:b/>
          <w:bCs/>
          <w:color w:val="000000"/>
          <w:sz w:val="20"/>
          <w:szCs w:val="20"/>
        </w:rPr>
        <w:t>Penn Bowl 2016</w:t>
      </w:r>
      <w:r w:rsidRPr="009F5F77">
        <w:rPr>
          <w:rFonts w:ascii="Times New Roman" w:eastAsia="Times New Roman" w:hAnsi="Times New Roman" w:cs="Times New Roman"/>
          <w:b/>
          <w:bCs/>
          <w:color w:val="000000"/>
          <w:sz w:val="20"/>
          <w:szCs w:val="20"/>
        </w:rPr>
        <w:tab/>
      </w:r>
      <w:r w:rsidRPr="009F5F77">
        <w:rPr>
          <w:rFonts w:ascii="Times New Roman" w:eastAsia="Times New Roman" w:hAnsi="Times New Roman" w:cs="Times New Roman"/>
          <w:b/>
          <w:bCs/>
          <w:color w:val="000000"/>
          <w:sz w:val="20"/>
          <w:szCs w:val="20"/>
        </w:rPr>
        <w:tab/>
      </w:r>
      <w:r w:rsidRPr="009F5F77">
        <w:rPr>
          <w:rFonts w:ascii="Times New Roman" w:eastAsia="Times New Roman" w:hAnsi="Times New Roman" w:cs="Times New Roman"/>
          <w:b/>
          <w:bCs/>
          <w:color w:val="000000"/>
          <w:sz w:val="20"/>
          <w:szCs w:val="20"/>
        </w:rPr>
        <w:tab/>
        <w:t xml:space="preserve"> </w:t>
      </w:r>
      <w:r w:rsidRPr="009F5F77">
        <w:rPr>
          <w:rFonts w:ascii="Times New Roman" w:eastAsia="Times New Roman" w:hAnsi="Times New Roman" w:cs="Times New Roman"/>
          <w:b/>
          <w:bCs/>
          <w:color w:val="000000"/>
          <w:sz w:val="20"/>
          <w:szCs w:val="20"/>
        </w:rPr>
        <w:tab/>
      </w:r>
      <w:r w:rsidRPr="009F5F77">
        <w:rPr>
          <w:rFonts w:ascii="Times New Roman" w:eastAsia="Times New Roman" w:hAnsi="Times New Roman" w:cs="Times New Roman"/>
          <w:b/>
          <w:bCs/>
          <w:color w:val="000000"/>
          <w:sz w:val="20"/>
          <w:szCs w:val="20"/>
        </w:rPr>
        <w:tab/>
      </w:r>
      <w:r w:rsidRPr="009F5F77">
        <w:rPr>
          <w:rFonts w:ascii="Times New Roman" w:eastAsia="Times New Roman" w:hAnsi="Times New Roman" w:cs="Times New Roman"/>
          <w:b/>
          <w:bCs/>
          <w:color w:val="000000"/>
          <w:sz w:val="20"/>
          <w:szCs w:val="20"/>
        </w:rPr>
        <w:tab/>
      </w:r>
      <w:r w:rsidRPr="009F5F77">
        <w:rPr>
          <w:rFonts w:ascii="Times New Roman" w:eastAsia="Times New Roman" w:hAnsi="Times New Roman" w:cs="Times New Roman"/>
          <w:b/>
          <w:bCs/>
          <w:color w:val="000000"/>
          <w:sz w:val="20"/>
          <w:szCs w:val="20"/>
        </w:rPr>
        <w:tab/>
      </w:r>
      <w:r w:rsidRPr="009F5F77">
        <w:rPr>
          <w:rFonts w:ascii="Times New Roman" w:eastAsia="Times New Roman" w:hAnsi="Times New Roman" w:cs="Times New Roman"/>
          <w:b/>
          <w:bCs/>
          <w:color w:val="000000"/>
          <w:sz w:val="20"/>
          <w:szCs w:val="20"/>
        </w:rPr>
        <w:tab/>
      </w:r>
      <w:r w:rsidRPr="009F5F77">
        <w:rPr>
          <w:rFonts w:ascii="Times New Roman" w:eastAsia="Times New Roman" w:hAnsi="Times New Roman" w:cs="Times New Roman"/>
          <w:b/>
          <w:bCs/>
          <w:color w:val="000000"/>
          <w:sz w:val="20"/>
          <w:szCs w:val="20"/>
        </w:rPr>
        <w:tab/>
      </w:r>
      <w:r w:rsidRPr="009F5F77">
        <w:rPr>
          <w:rFonts w:ascii="Times New Roman" w:eastAsia="Times New Roman" w:hAnsi="Times New Roman" w:cs="Times New Roman"/>
          <w:b/>
          <w:bCs/>
          <w:color w:val="000000"/>
          <w:sz w:val="20"/>
          <w:szCs w:val="20"/>
        </w:rPr>
        <w:tab/>
        <w:t>          Packet 2</w:t>
      </w:r>
      <w:r w:rsidRPr="009F5F77">
        <w:rPr>
          <w:rFonts w:ascii="Times New Roman" w:eastAsia="Times New Roman" w:hAnsi="Times New Roman" w:cs="Times New Roman"/>
          <w:b/>
          <w:bCs/>
          <w:color w:val="000000"/>
          <w:sz w:val="20"/>
          <w:szCs w:val="20"/>
        </w:rPr>
        <w:tab/>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b/>
          <w:bCs/>
          <w:color w:val="000000"/>
          <w:sz w:val="20"/>
          <w:szCs w:val="20"/>
        </w:rPr>
        <w:t xml:space="preserve">Editors: Eric Mukherjee, Ike Jose, Will Alston, Patrick Liao, Ankit Aggarwal, Chris </w:t>
      </w:r>
      <w:proofErr w:type="spellStart"/>
      <w:r w:rsidRPr="009F5F77">
        <w:rPr>
          <w:rFonts w:ascii="Times New Roman" w:eastAsia="Times New Roman" w:hAnsi="Times New Roman" w:cs="Times New Roman"/>
          <w:b/>
          <w:bCs/>
          <w:color w:val="000000"/>
          <w:sz w:val="20"/>
          <w:szCs w:val="20"/>
        </w:rPr>
        <w:t>Chiego</w:t>
      </w:r>
      <w:proofErr w:type="spellEnd"/>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b/>
          <w:bCs/>
          <w:color w:val="000000"/>
          <w:sz w:val="20"/>
          <w:szCs w:val="20"/>
        </w:rPr>
        <w:t xml:space="preserve">Writers: Jaimie Carlson, JinAh Kim, </w:t>
      </w:r>
      <w:proofErr w:type="spellStart"/>
      <w:r w:rsidRPr="009F5F77">
        <w:rPr>
          <w:rFonts w:ascii="Times New Roman" w:eastAsia="Times New Roman" w:hAnsi="Times New Roman" w:cs="Times New Roman"/>
          <w:b/>
          <w:bCs/>
          <w:color w:val="000000"/>
          <w:sz w:val="20"/>
          <w:szCs w:val="20"/>
        </w:rPr>
        <w:t>Sarita</w:t>
      </w:r>
      <w:proofErr w:type="spellEnd"/>
      <w:r w:rsidRPr="009F5F77">
        <w:rPr>
          <w:rFonts w:ascii="Times New Roman" w:eastAsia="Times New Roman" w:hAnsi="Times New Roman" w:cs="Times New Roman"/>
          <w:b/>
          <w:bCs/>
          <w:color w:val="000000"/>
          <w:sz w:val="20"/>
          <w:szCs w:val="20"/>
        </w:rPr>
        <w:t xml:space="preserve"> Jamil, Lam Tran, Paul Lee, Max Smiley, Claudia </w:t>
      </w:r>
      <w:proofErr w:type="spellStart"/>
      <w:r w:rsidRPr="009F5F77">
        <w:rPr>
          <w:rFonts w:ascii="Times New Roman" w:eastAsia="Times New Roman" w:hAnsi="Times New Roman" w:cs="Times New Roman"/>
          <w:b/>
          <w:bCs/>
          <w:color w:val="000000"/>
          <w:sz w:val="20"/>
          <w:szCs w:val="20"/>
        </w:rPr>
        <w:t>Epley</w:t>
      </w:r>
      <w:proofErr w:type="spellEnd"/>
      <w:r w:rsidRPr="009F5F77">
        <w:rPr>
          <w:rFonts w:ascii="Times New Roman" w:eastAsia="Times New Roman" w:hAnsi="Times New Roman" w:cs="Times New Roman"/>
          <w:b/>
          <w:bCs/>
          <w:color w:val="000000"/>
          <w:sz w:val="20"/>
          <w:szCs w:val="20"/>
        </w:rPr>
        <w:t xml:space="preserve">, Jay </w:t>
      </w:r>
      <w:proofErr w:type="spellStart"/>
      <w:r w:rsidRPr="009F5F77">
        <w:rPr>
          <w:rFonts w:ascii="Times New Roman" w:eastAsia="Times New Roman" w:hAnsi="Times New Roman" w:cs="Times New Roman"/>
          <w:b/>
          <w:bCs/>
          <w:color w:val="000000"/>
          <w:sz w:val="20"/>
          <w:szCs w:val="20"/>
        </w:rPr>
        <w:t>Misuk</w:t>
      </w:r>
      <w:proofErr w:type="spellEnd"/>
      <w:r w:rsidRPr="009F5F77">
        <w:rPr>
          <w:rFonts w:ascii="Times New Roman" w:eastAsia="Times New Roman" w:hAnsi="Times New Roman" w:cs="Times New Roman"/>
          <w:b/>
          <w:bCs/>
          <w:color w:val="000000"/>
          <w:sz w:val="20"/>
          <w:szCs w:val="20"/>
        </w:rPr>
        <w:t xml:space="preserve">, Faheem </w:t>
      </w:r>
      <w:proofErr w:type="spellStart"/>
      <w:r w:rsidRPr="009F5F77">
        <w:rPr>
          <w:rFonts w:ascii="Times New Roman" w:eastAsia="Times New Roman" w:hAnsi="Times New Roman" w:cs="Times New Roman"/>
          <w:b/>
          <w:bCs/>
          <w:color w:val="000000"/>
          <w:sz w:val="20"/>
          <w:szCs w:val="20"/>
        </w:rPr>
        <w:t>Pahlwan</w:t>
      </w:r>
      <w:proofErr w:type="spellEnd"/>
      <w:r w:rsidRPr="009F5F77">
        <w:rPr>
          <w:rFonts w:ascii="Times New Roman" w:eastAsia="Times New Roman" w:hAnsi="Times New Roman" w:cs="Times New Roman"/>
          <w:b/>
          <w:bCs/>
          <w:color w:val="000000"/>
          <w:sz w:val="20"/>
          <w:szCs w:val="20"/>
        </w:rPr>
        <w:t xml:space="preserve">, Paul </w:t>
      </w:r>
      <w:proofErr w:type="spellStart"/>
      <w:r w:rsidRPr="009F5F77">
        <w:rPr>
          <w:rFonts w:ascii="Times New Roman" w:eastAsia="Times New Roman" w:hAnsi="Times New Roman" w:cs="Times New Roman"/>
          <w:b/>
          <w:bCs/>
          <w:color w:val="000000"/>
          <w:sz w:val="20"/>
          <w:szCs w:val="20"/>
        </w:rPr>
        <w:t>Kasinski</w:t>
      </w:r>
      <w:proofErr w:type="spellEnd"/>
      <w:r w:rsidRPr="009F5F77">
        <w:rPr>
          <w:rFonts w:ascii="Times New Roman" w:eastAsia="Times New Roman" w:hAnsi="Times New Roman" w:cs="Times New Roman"/>
          <w:b/>
          <w:bCs/>
          <w:color w:val="000000"/>
          <w:sz w:val="20"/>
          <w:szCs w:val="20"/>
        </w:rPr>
        <w:t xml:space="preserve">, Samantha </w:t>
      </w:r>
      <w:proofErr w:type="spellStart"/>
      <w:r w:rsidRPr="009F5F77">
        <w:rPr>
          <w:rFonts w:ascii="Times New Roman" w:eastAsia="Times New Roman" w:hAnsi="Times New Roman" w:cs="Times New Roman"/>
          <w:b/>
          <w:bCs/>
          <w:color w:val="000000"/>
          <w:sz w:val="20"/>
          <w:szCs w:val="20"/>
        </w:rPr>
        <w:t>Claypoole</w:t>
      </w:r>
      <w:proofErr w:type="spellEnd"/>
      <w:r w:rsidRPr="009F5F77">
        <w:rPr>
          <w:rFonts w:ascii="Times New Roman" w:eastAsia="Times New Roman" w:hAnsi="Times New Roman" w:cs="Times New Roman"/>
          <w:b/>
          <w:bCs/>
          <w:color w:val="000000"/>
          <w:sz w:val="20"/>
          <w:szCs w:val="20"/>
        </w:rPr>
        <w:t xml:space="preserve">, </w:t>
      </w:r>
      <w:proofErr w:type="spellStart"/>
      <w:r w:rsidRPr="009F5F77">
        <w:rPr>
          <w:rFonts w:ascii="Times New Roman" w:eastAsia="Times New Roman" w:hAnsi="Times New Roman" w:cs="Times New Roman"/>
          <w:b/>
          <w:bCs/>
          <w:color w:val="000000"/>
          <w:sz w:val="20"/>
          <w:szCs w:val="20"/>
        </w:rPr>
        <w:t>Aayush</w:t>
      </w:r>
      <w:proofErr w:type="spellEnd"/>
      <w:r w:rsidRPr="009F5F77">
        <w:rPr>
          <w:rFonts w:ascii="Times New Roman" w:eastAsia="Times New Roman" w:hAnsi="Times New Roman" w:cs="Times New Roman"/>
          <w:b/>
          <w:bCs/>
          <w:color w:val="000000"/>
          <w:sz w:val="20"/>
          <w:szCs w:val="20"/>
        </w:rPr>
        <w:t xml:space="preserve"> </w:t>
      </w:r>
      <w:proofErr w:type="spellStart"/>
      <w:r w:rsidRPr="009F5F77">
        <w:rPr>
          <w:rFonts w:ascii="Times New Roman" w:eastAsia="Times New Roman" w:hAnsi="Times New Roman" w:cs="Times New Roman"/>
          <w:b/>
          <w:bCs/>
          <w:color w:val="000000"/>
          <w:sz w:val="20"/>
          <w:szCs w:val="20"/>
        </w:rPr>
        <w:t>Rajasekaran</w:t>
      </w:r>
      <w:proofErr w:type="spellEnd"/>
      <w:r w:rsidRPr="009F5F77">
        <w:rPr>
          <w:rFonts w:ascii="Times New Roman" w:eastAsia="Times New Roman" w:hAnsi="Times New Roman" w:cs="Times New Roman"/>
          <w:b/>
          <w:bCs/>
          <w:color w:val="000000"/>
          <w:sz w:val="20"/>
          <w:szCs w:val="20"/>
        </w:rPr>
        <w:t xml:space="preserve">, Rein </w:t>
      </w:r>
      <w:proofErr w:type="spellStart"/>
      <w:r w:rsidRPr="009F5F77">
        <w:rPr>
          <w:rFonts w:ascii="Times New Roman" w:eastAsia="Times New Roman" w:hAnsi="Times New Roman" w:cs="Times New Roman"/>
          <w:b/>
          <w:bCs/>
          <w:color w:val="000000"/>
          <w:sz w:val="20"/>
          <w:szCs w:val="20"/>
        </w:rPr>
        <w:t>Otsason</w:t>
      </w:r>
      <w:proofErr w:type="spellEnd"/>
      <w:r w:rsidRPr="009F5F77">
        <w:rPr>
          <w:rFonts w:ascii="Times New Roman" w:eastAsia="Times New Roman" w:hAnsi="Times New Roman" w:cs="Times New Roman"/>
          <w:b/>
          <w:bCs/>
          <w:color w:val="000000"/>
          <w:sz w:val="20"/>
          <w:szCs w:val="20"/>
        </w:rPr>
        <w:t>, Ben Cushing</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b/>
          <w:bCs/>
          <w:color w:val="000000"/>
          <w:sz w:val="20"/>
          <w:szCs w:val="20"/>
        </w:rPr>
        <w:t>Tossups:</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1.  </w:t>
      </w:r>
      <w:r w:rsidRPr="009F5F77">
        <w:rPr>
          <w:rFonts w:ascii="Times New Roman" w:eastAsia="Times New Roman" w:hAnsi="Times New Roman" w:cs="Times New Roman"/>
          <w:b/>
          <w:bCs/>
          <w:color w:val="000000"/>
          <w:sz w:val="20"/>
          <w:szCs w:val="20"/>
        </w:rPr>
        <w:t>A triad consisting of tumors of this organ, immunodeficiency, and hypo-gamma-globulin-</w:t>
      </w:r>
      <w:proofErr w:type="spellStart"/>
      <w:r w:rsidRPr="009F5F77">
        <w:rPr>
          <w:rFonts w:ascii="Times New Roman" w:eastAsia="Times New Roman" w:hAnsi="Times New Roman" w:cs="Times New Roman"/>
          <w:b/>
          <w:bCs/>
          <w:color w:val="000000"/>
          <w:sz w:val="20"/>
          <w:szCs w:val="20"/>
        </w:rPr>
        <w:t>emia</w:t>
      </w:r>
      <w:proofErr w:type="spellEnd"/>
      <w:r w:rsidRPr="009F5F77">
        <w:rPr>
          <w:rFonts w:ascii="Times New Roman" w:eastAsia="Times New Roman" w:hAnsi="Times New Roman" w:cs="Times New Roman"/>
          <w:b/>
          <w:bCs/>
          <w:color w:val="000000"/>
          <w:sz w:val="20"/>
          <w:szCs w:val="20"/>
        </w:rPr>
        <w:t xml:space="preserve"> occurs in Good syndrome. The epithelial cells of this organ arise from the ventral wings of the third pharyngeal pouch. A transcription factor almost exclusively expressed in this organ is mutated in APS type 1, in which patients have disruption of multiple endocrine glands and chronic candida infection. This organ is located in the anterior superior mediastinum, and masses in this organ are associated with (*) </w:t>
      </w:r>
      <w:r w:rsidRPr="009F5F77">
        <w:rPr>
          <w:rFonts w:ascii="Times New Roman" w:eastAsia="Times New Roman" w:hAnsi="Times New Roman" w:cs="Times New Roman"/>
          <w:color w:val="000000"/>
          <w:sz w:val="20"/>
          <w:szCs w:val="20"/>
        </w:rPr>
        <w:t>myasthenia gravis. Type 4 epithelial reticular cells in this organ are organized into Hassall’s corpuscles. One class of cells developed in this organ go through a double-positive stage before expressing either CD4 or CD8. For 10 points, name this organ in the chest responsible for controlling the development of T cells.</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thymus</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2. </w:t>
      </w:r>
      <w:r w:rsidRPr="009F5F77">
        <w:rPr>
          <w:rFonts w:ascii="Times New Roman" w:eastAsia="Times New Roman" w:hAnsi="Times New Roman" w:cs="Times New Roman"/>
          <w:b/>
          <w:bCs/>
          <w:color w:val="000000"/>
          <w:sz w:val="20"/>
          <w:szCs w:val="20"/>
        </w:rPr>
        <w:t xml:space="preserve">One book by this author describes a recent trend among prisoners of stripping nude in the courtroom. A couple in that novel by this author has their suicide message to their son cut off by an answering machine, and the husband’s ashes are thrown into an outhouse by his sister, whom he raped. In that book by this author, which contains excerpts from </w:t>
      </w:r>
      <w:r w:rsidRPr="009F5F77">
        <w:rPr>
          <w:rFonts w:ascii="Times New Roman" w:eastAsia="Times New Roman" w:hAnsi="Times New Roman" w:cs="Times New Roman"/>
          <w:b/>
          <w:bCs/>
          <w:i/>
          <w:iCs/>
          <w:color w:val="000000"/>
          <w:sz w:val="20"/>
          <w:szCs w:val="20"/>
        </w:rPr>
        <w:t>The Ashley Book of Knots</w:t>
      </w:r>
      <w:r w:rsidRPr="009F5F77">
        <w:rPr>
          <w:rFonts w:ascii="Times New Roman" w:eastAsia="Times New Roman" w:hAnsi="Times New Roman" w:cs="Times New Roman"/>
          <w:b/>
          <w:bCs/>
          <w:color w:val="000000"/>
          <w:sz w:val="20"/>
          <w:szCs w:val="20"/>
        </w:rPr>
        <w:t xml:space="preserve">, Jack </w:t>
      </w:r>
      <w:proofErr w:type="spellStart"/>
      <w:r w:rsidRPr="009F5F77">
        <w:rPr>
          <w:rFonts w:ascii="Times New Roman" w:eastAsia="Times New Roman" w:hAnsi="Times New Roman" w:cs="Times New Roman"/>
          <w:b/>
          <w:bCs/>
          <w:color w:val="000000"/>
          <w:sz w:val="20"/>
          <w:szCs w:val="20"/>
        </w:rPr>
        <w:t>Buggit</w:t>
      </w:r>
      <w:proofErr w:type="spellEnd"/>
      <w:r w:rsidRPr="009F5F77">
        <w:rPr>
          <w:rFonts w:ascii="Times New Roman" w:eastAsia="Times New Roman" w:hAnsi="Times New Roman" w:cs="Times New Roman"/>
          <w:b/>
          <w:bCs/>
          <w:color w:val="000000"/>
          <w:sz w:val="20"/>
          <w:szCs w:val="20"/>
        </w:rPr>
        <w:t xml:space="preserve"> tells the protagonist to put a car wreck on the front page of the newspaper every day whether one happens or not, and miraculously returns to life after drowning. This author who described (*)</w:t>
      </w:r>
      <w:r w:rsidRPr="009F5F77">
        <w:rPr>
          <w:rFonts w:ascii="Times New Roman" w:eastAsia="Times New Roman" w:hAnsi="Times New Roman" w:cs="Times New Roman"/>
          <w:color w:val="000000"/>
          <w:sz w:val="20"/>
          <w:szCs w:val="20"/>
        </w:rPr>
        <w:t xml:space="preserve"> </w:t>
      </w:r>
      <w:proofErr w:type="spellStart"/>
      <w:r w:rsidRPr="009F5F77">
        <w:rPr>
          <w:rFonts w:ascii="Times New Roman" w:eastAsia="Times New Roman" w:hAnsi="Times New Roman" w:cs="Times New Roman"/>
          <w:color w:val="000000"/>
          <w:sz w:val="20"/>
          <w:szCs w:val="20"/>
        </w:rPr>
        <w:t>Quoyle’s</w:t>
      </w:r>
      <w:proofErr w:type="spellEnd"/>
      <w:r w:rsidRPr="009F5F77">
        <w:rPr>
          <w:rFonts w:ascii="Times New Roman" w:eastAsia="Times New Roman" w:hAnsi="Times New Roman" w:cs="Times New Roman"/>
          <w:color w:val="000000"/>
          <w:sz w:val="20"/>
          <w:szCs w:val="20"/>
        </w:rPr>
        <w:t xml:space="preserve"> return to Newfoundland wrote a story about two men who never talk about or during sex, due to the taboos about homosexuality in the West. For 10 points, name this author of </w:t>
      </w:r>
      <w:r w:rsidRPr="009F5F77">
        <w:rPr>
          <w:rFonts w:ascii="Times New Roman" w:eastAsia="Times New Roman" w:hAnsi="Times New Roman" w:cs="Times New Roman"/>
          <w:i/>
          <w:iCs/>
          <w:color w:val="000000"/>
          <w:sz w:val="20"/>
          <w:szCs w:val="20"/>
        </w:rPr>
        <w:t>The Shipping News</w:t>
      </w:r>
      <w:r w:rsidRPr="009F5F77">
        <w:rPr>
          <w:rFonts w:ascii="Times New Roman" w:eastAsia="Times New Roman" w:hAnsi="Times New Roman" w:cs="Times New Roman"/>
          <w:color w:val="000000"/>
          <w:sz w:val="20"/>
          <w:szCs w:val="20"/>
        </w:rPr>
        <w:t xml:space="preserve"> who wrote about Jack Twist and Ennis del Mar in “Brokeback Mountain.”</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Annie </w:t>
      </w:r>
      <w:proofErr w:type="spellStart"/>
      <w:r w:rsidRPr="009F5F77">
        <w:rPr>
          <w:rFonts w:ascii="Times New Roman" w:eastAsia="Times New Roman" w:hAnsi="Times New Roman" w:cs="Times New Roman"/>
          <w:b/>
          <w:bCs/>
          <w:color w:val="000000"/>
          <w:sz w:val="20"/>
          <w:szCs w:val="20"/>
          <w:u w:val="single"/>
        </w:rPr>
        <w:t>Proulx</w:t>
      </w:r>
      <w:proofErr w:type="spellEnd"/>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3. </w:t>
      </w:r>
      <w:r w:rsidRPr="009F5F77">
        <w:rPr>
          <w:rFonts w:ascii="Times New Roman" w:eastAsia="Times New Roman" w:hAnsi="Times New Roman" w:cs="Times New Roman"/>
          <w:b/>
          <w:bCs/>
          <w:color w:val="000000"/>
          <w:sz w:val="20"/>
          <w:szCs w:val="20"/>
        </w:rPr>
        <w:t xml:space="preserve">A scene by this director begins with the main character walking in from a snowstorm with nametags attached to gifts. While filming that movie, this director once stuck a note below his camera reminding himself “Remember, this is a comedy.” The protagonist of that film by this director, which was originally titled </w:t>
      </w:r>
      <w:r w:rsidRPr="009F5F77">
        <w:rPr>
          <w:rFonts w:ascii="Times New Roman" w:eastAsia="Times New Roman" w:hAnsi="Times New Roman" w:cs="Times New Roman"/>
          <w:b/>
          <w:bCs/>
          <w:i/>
          <w:iCs/>
          <w:color w:val="000000"/>
          <w:sz w:val="20"/>
          <w:szCs w:val="20"/>
        </w:rPr>
        <w:t>The Beautiful Confusion</w:t>
      </w:r>
      <w:r w:rsidRPr="009F5F77">
        <w:rPr>
          <w:rFonts w:ascii="Times New Roman" w:eastAsia="Times New Roman" w:hAnsi="Times New Roman" w:cs="Times New Roman"/>
          <w:b/>
          <w:bCs/>
          <w:color w:val="000000"/>
          <w:sz w:val="20"/>
          <w:szCs w:val="20"/>
        </w:rPr>
        <w:t xml:space="preserve">, has a conversation with a man who quotes the catechism to him in a spa steam room and builds a circus from the set of a (*) </w:t>
      </w:r>
      <w:r w:rsidRPr="009F5F77">
        <w:rPr>
          <w:rFonts w:ascii="Times New Roman" w:eastAsia="Times New Roman" w:hAnsi="Times New Roman" w:cs="Times New Roman"/>
          <w:color w:val="000000"/>
          <w:sz w:val="20"/>
          <w:szCs w:val="20"/>
        </w:rPr>
        <w:t xml:space="preserve">rocket ship. In another of this director’s films, a leviathan is found by a group of partygoers including Emma and Steiner; that film features a features a shot of Anita Ekberg stepping out of a fountain in a black dress. A semi-autobiographical film about a creatively stalled science fiction director named Guido was created by, for 10 points, what Italian director of </w:t>
      </w:r>
      <w:r w:rsidRPr="009F5F77">
        <w:rPr>
          <w:rFonts w:ascii="Times New Roman" w:eastAsia="Times New Roman" w:hAnsi="Times New Roman" w:cs="Times New Roman"/>
          <w:i/>
          <w:iCs/>
          <w:color w:val="000000"/>
          <w:sz w:val="20"/>
          <w:szCs w:val="20"/>
        </w:rPr>
        <w:t>La Dolce Vita</w:t>
      </w:r>
      <w:r w:rsidRPr="009F5F77">
        <w:rPr>
          <w:rFonts w:ascii="Times New Roman" w:eastAsia="Times New Roman" w:hAnsi="Times New Roman" w:cs="Times New Roman"/>
          <w:color w:val="000000"/>
          <w:sz w:val="20"/>
          <w:szCs w:val="20"/>
        </w:rPr>
        <w:t xml:space="preserve"> and </w:t>
      </w:r>
      <w:r w:rsidRPr="009F5F77">
        <w:rPr>
          <w:rFonts w:ascii="Times New Roman" w:eastAsia="Times New Roman" w:hAnsi="Times New Roman" w:cs="Times New Roman"/>
          <w:i/>
          <w:iCs/>
          <w:color w:val="000000"/>
          <w:sz w:val="20"/>
          <w:szCs w:val="20"/>
        </w:rPr>
        <w:t>8½</w:t>
      </w:r>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Federico </w:t>
      </w:r>
      <w:r w:rsidRPr="009F5F77">
        <w:rPr>
          <w:rFonts w:ascii="Times New Roman" w:eastAsia="Times New Roman" w:hAnsi="Times New Roman" w:cs="Times New Roman"/>
          <w:b/>
          <w:bCs/>
          <w:color w:val="000000"/>
          <w:sz w:val="20"/>
          <w:szCs w:val="20"/>
          <w:u w:val="single"/>
        </w:rPr>
        <w:t>Fellini</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4. </w:t>
      </w:r>
      <w:r w:rsidRPr="009F5F77">
        <w:rPr>
          <w:rFonts w:ascii="Times New Roman" w:eastAsia="Times New Roman" w:hAnsi="Times New Roman" w:cs="Times New Roman"/>
          <w:b/>
          <w:bCs/>
          <w:color w:val="000000"/>
          <w:sz w:val="20"/>
          <w:szCs w:val="20"/>
        </w:rPr>
        <w:t xml:space="preserve">In October 2016, a town in this state decided by a margin of 6 votes to change its name to </w:t>
      </w:r>
      <w:proofErr w:type="spellStart"/>
      <w:r w:rsidRPr="009F5F77">
        <w:rPr>
          <w:rFonts w:ascii="Times New Roman" w:eastAsia="Times New Roman" w:hAnsi="Times New Roman" w:cs="Times New Roman"/>
          <w:b/>
          <w:bCs/>
          <w:color w:val="000000"/>
          <w:sz w:val="20"/>
          <w:szCs w:val="20"/>
        </w:rPr>
        <w:t>Utqiagvik</w:t>
      </w:r>
      <w:proofErr w:type="spellEnd"/>
      <w:r w:rsidRPr="009F5F77">
        <w:rPr>
          <w:rFonts w:ascii="Times New Roman" w:eastAsia="Times New Roman" w:hAnsi="Times New Roman" w:cs="Times New Roman"/>
          <w:b/>
          <w:bCs/>
          <w:color w:val="000000"/>
          <w:sz w:val="20"/>
          <w:szCs w:val="20"/>
        </w:rPr>
        <w:t xml:space="preserve"> </w:t>
      </w:r>
      <w:r w:rsidRPr="009F5F77">
        <w:rPr>
          <w:rFonts w:ascii="Times New Roman" w:eastAsia="Times New Roman" w:hAnsi="Times New Roman" w:cs="Times New Roman"/>
          <w:b/>
          <w:bCs/>
          <w:color w:val="000000"/>
          <w:sz w:val="16"/>
          <w:szCs w:val="16"/>
        </w:rPr>
        <w:t>[</w:t>
      </w:r>
      <w:proofErr w:type="spellStart"/>
      <w:r w:rsidRPr="009F5F77">
        <w:rPr>
          <w:rFonts w:ascii="Times New Roman" w:eastAsia="Times New Roman" w:hAnsi="Times New Roman" w:cs="Times New Roman"/>
          <w:b/>
          <w:bCs/>
          <w:color w:val="000000"/>
          <w:sz w:val="16"/>
          <w:szCs w:val="16"/>
        </w:rPr>
        <w:t>oot</w:t>
      </w:r>
      <w:proofErr w:type="spellEnd"/>
      <w:r w:rsidRPr="009F5F77">
        <w:rPr>
          <w:rFonts w:ascii="Times New Roman" w:eastAsia="Times New Roman" w:hAnsi="Times New Roman" w:cs="Times New Roman"/>
          <w:b/>
          <w:bCs/>
          <w:color w:val="000000"/>
          <w:sz w:val="16"/>
          <w:szCs w:val="16"/>
        </w:rPr>
        <w:t>-GHAR-</w:t>
      </w:r>
      <w:proofErr w:type="spellStart"/>
      <w:r w:rsidRPr="009F5F77">
        <w:rPr>
          <w:rFonts w:ascii="Times New Roman" w:eastAsia="Times New Roman" w:hAnsi="Times New Roman" w:cs="Times New Roman"/>
          <w:b/>
          <w:bCs/>
          <w:color w:val="000000"/>
          <w:sz w:val="16"/>
          <w:szCs w:val="16"/>
        </w:rPr>
        <w:t>vik</w:t>
      </w:r>
      <w:proofErr w:type="spellEnd"/>
      <w:r w:rsidRPr="009F5F77">
        <w:rPr>
          <w:rFonts w:ascii="Times New Roman" w:eastAsia="Times New Roman" w:hAnsi="Times New Roman" w:cs="Times New Roman"/>
          <w:b/>
          <w:bCs/>
          <w:color w:val="000000"/>
          <w:sz w:val="16"/>
          <w:szCs w:val="16"/>
        </w:rPr>
        <w:t>]</w:t>
      </w:r>
      <w:r w:rsidRPr="009F5F77">
        <w:rPr>
          <w:rFonts w:ascii="Times New Roman" w:eastAsia="Times New Roman" w:hAnsi="Times New Roman" w:cs="Times New Roman"/>
          <w:b/>
          <w:bCs/>
          <w:color w:val="000000"/>
          <w:sz w:val="20"/>
          <w:szCs w:val="20"/>
        </w:rPr>
        <w:t xml:space="preserve">. It’s not California, but almost all citizens in its town of Whittier live in a single massive apartment building called the </w:t>
      </w:r>
      <w:proofErr w:type="spellStart"/>
      <w:r w:rsidRPr="009F5F77">
        <w:rPr>
          <w:rFonts w:ascii="Times New Roman" w:eastAsia="Times New Roman" w:hAnsi="Times New Roman" w:cs="Times New Roman"/>
          <w:b/>
          <w:bCs/>
          <w:color w:val="000000"/>
          <w:sz w:val="20"/>
          <w:szCs w:val="20"/>
        </w:rPr>
        <w:t>Begich</w:t>
      </w:r>
      <w:proofErr w:type="spellEnd"/>
      <w:r w:rsidRPr="009F5F77">
        <w:rPr>
          <w:rFonts w:ascii="Times New Roman" w:eastAsia="Times New Roman" w:hAnsi="Times New Roman" w:cs="Times New Roman"/>
          <w:b/>
          <w:bCs/>
          <w:color w:val="000000"/>
          <w:sz w:val="20"/>
          <w:szCs w:val="20"/>
        </w:rPr>
        <w:t xml:space="preserve"> Towers. KLM Flight 867 was caught in a volcanic plume from this state’s Mount Redoubt, which is part of a chain of peaks that include the Islands of the Four Mountains and the Rat Islands. Zinc ore from the Red Dog Mine in this state’s (*) </w:t>
      </w:r>
      <w:r w:rsidRPr="009F5F77">
        <w:rPr>
          <w:rFonts w:ascii="Times New Roman" w:eastAsia="Times New Roman" w:hAnsi="Times New Roman" w:cs="Times New Roman"/>
          <w:color w:val="000000"/>
          <w:sz w:val="20"/>
          <w:szCs w:val="20"/>
        </w:rPr>
        <w:t>Brooks Range is shipped via ports on the Chukchi Sea. This state’s national parks include the Gates of the Arctic and Katmai, which is across a strait from Kodiak Island. For 10 points each, name this state that contains Denali National Park, the site of Mt. McKinley.</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State of </w:t>
      </w:r>
      <w:r w:rsidRPr="009F5F77">
        <w:rPr>
          <w:rFonts w:ascii="Times New Roman" w:eastAsia="Times New Roman" w:hAnsi="Times New Roman" w:cs="Times New Roman"/>
          <w:b/>
          <w:bCs/>
          <w:color w:val="000000"/>
          <w:sz w:val="20"/>
          <w:szCs w:val="20"/>
          <w:u w:val="single"/>
        </w:rPr>
        <w:t>Alaska</w:t>
      </w:r>
      <w:r w:rsidRPr="009F5F77">
        <w:rPr>
          <w:rFonts w:ascii="Times New Roman" w:eastAsia="Times New Roman" w:hAnsi="Times New Roman" w:cs="Times New Roman"/>
          <w:color w:val="000000"/>
          <w:sz w:val="20"/>
          <w:szCs w:val="20"/>
        </w:rPr>
        <w:tab/>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5. </w:t>
      </w:r>
      <w:r w:rsidRPr="009F5F77">
        <w:rPr>
          <w:rFonts w:ascii="Times New Roman" w:eastAsia="Times New Roman" w:hAnsi="Times New Roman" w:cs="Times New Roman"/>
          <w:b/>
          <w:bCs/>
          <w:color w:val="000000"/>
          <w:sz w:val="20"/>
          <w:szCs w:val="20"/>
        </w:rPr>
        <w:t xml:space="preserve">Antonio </w:t>
      </w:r>
      <w:proofErr w:type="spellStart"/>
      <w:r w:rsidRPr="009F5F77">
        <w:rPr>
          <w:rFonts w:ascii="Times New Roman" w:eastAsia="Times New Roman" w:hAnsi="Times New Roman" w:cs="Times New Roman"/>
          <w:b/>
          <w:bCs/>
          <w:color w:val="000000"/>
          <w:sz w:val="20"/>
          <w:szCs w:val="20"/>
        </w:rPr>
        <w:t>Bosio</w:t>
      </w:r>
      <w:proofErr w:type="spellEnd"/>
      <w:r w:rsidRPr="009F5F77">
        <w:rPr>
          <w:rFonts w:ascii="Times New Roman" w:eastAsia="Times New Roman" w:hAnsi="Times New Roman" w:cs="Times New Roman"/>
          <w:b/>
          <w:bCs/>
          <w:color w:val="000000"/>
          <w:sz w:val="20"/>
          <w:szCs w:val="20"/>
        </w:rPr>
        <w:t xml:space="preserve"> compiled a book examining religious burials conducted in this city, which were actually made in volcanic ash outside city walls due to a prohibition on burials within this city. A balanced view of Christ is presented in a “Tome” sent by a bishop from this city to the council of Chalcedon; that man from here was supposedly aided by a miraculous appearance from St. Paul in convincing a foreign leader to not pursue a marriage proposal. During the (*) </w:t>
      </w:r>
      <w:proofErr w:type="spellStart"/>
      <w:r w:rsidRPr="009F5F77">
        <w:rPr>
          <w:rFonts w:ascii="Times New Roman" w:eastAsia="Times New Roman" w:hAnsi="Times New Roman" w:cs="Times New Roman"/>
          <w:i/>
          <w:iCs/>
          <w:color w:val="000000"/>
          <w:sz w:val="20"/>
          <w:szCs w:val="20"/>
        </w:rPr>
        <w:t>saeculum</w:t>
      </w:r>
      <w:proofErr w:type="spellEnd"/>
      <w:r w:rsidRPr="009F5F77">
        <w:rPr>
          <w:rFonts w:ascii="Times New Roman" w:eastAsia="Times New Roman" w:hAnsi="Times New Roman" w:cs="Times New Roman"/>
          <w:i/>
          <w:iCs/>
          <w:color w:val="000000"/>
          <w:sz w:val="20"/>
          <w:szCs w:val="20"/>
        </w:rPr>
        <w:t xml:space="preserve"> </w:t>
      </w:r>
      <w:proofErr w:type="spellStart"/>
      <w:r w:rsidRPr="009F5F77">
        <w:rPr>
          <w:rFonts w:ascii="Times New Roman" w:eastAsia="Times New Roman" w:hAnsi="Times New Roman" w:cs="Times New Roman"/>
          <w:i/>
          <w:iCs/>
          <w:color w:val="000000"/>
          <w:sz w:val="20"/>
          <w:szCs w:val="20"/>
        </w:rPr>
        <w:t>obscurum</w:t>
      </w:r>
      <w:proofErr w:type="spellEnd"/>
      <w:r w:rsidRPr="009F5F77">
        <w:rPr>
          <w:rFonts w:ascii="Times New Roman" w:eastAsia="Times New Roman" w:hAnsi="Times New Roman" w:cs="Times New Roman"/>
          <w:color w:val="000000"/>
          <w:sz w:val="20"/>
          <w:szCs w:val="20"/>
        </w:rPr>
        <w:t>, offices based out of this city were influenced by the</w:t>
      </w:r>
      <w:r w:rsidRPr="009F5F77">
        <w:rPr>
          <w:rFonts w:ascii="Times New Roman" w:eastAsia="Times New Roman" w:hAnsi="Times New Roman" w:cs="Times New Roman"/>
          <w:b/>
          <w:bCs/>
          <w:color w:val="000000"/>
          <w:sz w:val="20"/>
          <w:szCs w:val="20"/>
        </w:rPr>
        <w:t xml:space="preserve"> </w:t>
      </w:r>
      <w:proofErr w:type="spellStart"/>
      <w:r w:rsidRPr="009F5F77">
        <w:rPr>
          <w:rFonts w:ascii="Times New Roman" w:eastAsia="Times New Roman" w:hAnsi="Times New Roman" w:cs="Times New Roman"/>
          <w:color w:val="000000"/>
          <w:sz w:val="20"/>
          <w:szCs w:val="20"/>
        </w:rPr>
        <w:t>Theophylact</w:t>
      </w:r>
      <w:proofErr w:type="spellEnd"/>
      <w:r w:rsidRPr="009F5F77">
        <w:rPr>
          <w:rFonts w:ascii="Times New Roman" w:eastAsia="Times New Roman" w:hAnsi="Times New Roman" w:cs="Times New Roman"/>
          <w:color w:val="000000"/>
          <w:sz w:val="20"/>
          <w:szCs w:val="20"/>
        </w:rPr>
        <w:t xml:space="preserve"> family, a period also called the </w:t>
      </w:r>
      <w:proofErr w:type="spellStart"/>
      <w:r w:rsidRPr="009F5F77">
        <w:rPr>
          <w:rFonts w:ascii="Times New Roman" w:eastAsia="Times New Roman" w:hAnsi="Times New Roman" w:cs="Times New Roman"/>
          <w:color w:val="000000"/>
          <w:sz w:val="20"/>
          <w:szCs w:val="20"/>
        </w:rPr>
        <w:t>Pornocracy</w:t>
      </w:r>
      <w:proofErr w:type="spellEnd"/>
      <w:r w:rsidRPr="009F5F77">
        <w:rPr>
          <w:rFonts w:ascii="Times New Roman" w:eastAsia="Times New Roman" w:hAnsi="Times New Roman" w:cs="Times New Roman"/>
          <w:color w:val="000000"/>
          <w:sz w:val="20"/>
          <w:szCs w:val="20"/>
        </w:rPr>
        <w:t xml:space="preserve">. A prophecy by Jesus connects the name of a man called </w:t>
      </w:r>
      <w:proofErr w:type="spellStart"/>
      <w:r w:rsidRPr="009F5F77">
        <w:rPr>
          <w:rFonts w:ascii="Times New Roman" w:eastAsia="Times New Roman" w:hAnsi="Times New Roman" w:cs="Times New Roman"/>
          <w:color w:val="000000"/>
          <w:sz w:val="20"/>
          <w:szCs w:val="20"/>
        </w:rPr>
        <w:t>Kephas</w:t>
      </w:r>
      <w:proofErr w:type="spellEnd"/>
      <w:r w:rsidRPr="009F5F77">
        <w:rPr>
          <w:rFonts w:ascii="Times New Roman" w:eastAsia="Times New Roman" w:hAnsi="Times New Roman" w:cs="Times New Roman"/>
          <w:color w:val="000000"/>
          <w:sz w:val="20"/>
          <w:szCs w:val="20"/>
        </w:rPr>
        <w:t xml:space="preserve"> with a “rock” on which an organization based in this city would be built. This city’s underground contains the Catacombs of Saint </w:t>
      </w:r>
      <w:proofErr w:type="spellStart"/>
      <w:r w:rsidRPr="009F5F77">
        <w:rPr>
          <w:rFonts w:ascii="Times New Roman" w:eastAsia="Times New Roman" w:hAnsi="Times New Roman" w:cs="Times New Roman"/>
          <w:color w:val="000000"/>
          <w:sz w:val="20"/>
          <w:szCs w:val="20"/>
        </w:rPr>
        <w:t>Callixtus</w:t>
      </w:r>
      <w:proofErr w:type="spellEnd"/>
      <w:r w:rsidRPr="009F5F77">
        <w:rPr>
          <w:rFonts w:ascii="Times New Roman" w:eastAsia="Times New Roman" w:hAnsi="Times New Roman" w:cs="Times New Roman"/>
          <w:color w:val="000000"/>
          <w:sz w:val="20"/>
          <w:szCs w:val="20"/>
        </w:rPr>
        <w:t>. For 10 points, name this city whose first bishop was St. Peter, the first pope.</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lastRenderedPageBreak/>
        <w:t xml:space="preserve">ANSWER: </w:t>
      </w:r>
      <w:r w:rsidRPr="009F5F77">
        <w:rPr>
          <w:rFonts w:ascii="Times New Roman" w:eastAsia="Times New Roman" w:hAnsi="Times New Roman" w:cs="Times New Roman"/>
          <w:b/>
          <w:bCs/>
          <w:color w:val="000000"/>
          <w:sz w:val="20"/>
          <w:szCs w:val="20"/>
          <w:u w:val="single"/>
        </w:rPr>
        <w:t>Rome</w:t>
      </w:r>
      <w:r w:rsidRPr="009F5F77">
        <w:rPr>
          <w:rFonts w:ascii="Times New Roman" w:eastAsia="Times New Roman" w:hAnsi="Times New Roman" w:cs="Times New Roman"/>
          <w:color w:val="000000"/>
          <w:sz w:val="20"/>
          <w:szCs w:val="20"/>
        </w:rPr>
        <w:t xml:space="preserve"> [or </w:t>
      </w:r>
      <w:r w:rsidRPr="009F5F77">
        <w:rPr>
          <w:rFonts w:ascii="Times New Roman" w:eastAsia="Times New Roman" w:hAnsi="Times New Roman" w:cs="Times New Roman"/>
          <w:b/>
          <w:bCs/>
          <w:color w:val="000000"/>
          <w:sz w:val="20"/>
          <w:szCs w:val="20"/>
          <w:u w:val="single"/>
        </w:rPr>
        <w:t>Roma</w:t>
      </w:r>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6. </w:t>
      </w:r>
      <w:r w:rsidRPr="009F5F77">
        <w:rPr>
          <w:rFonts w:ascii="Times New Roman" w:eastAsia="Times New Roman" w:hAnsi="Times New Roman" w:cs="Times New Roman"/>
          <w:b/>
          <w:bCs/>
          <w:color w:val="000000"/>
          <w:sz w:val="20"/>
          <w:szCs w:val="20"/>
        </w:rPr>
        <w:t xml:space="preserve">After refusing to dismiss several liberal economics professors, Homer Rainey was fired as president of this state’s flagship state university and unsuccessfully ran against </w:t>
      </w:r>
      <w:proofErr w:type="spellStart"/>
      <w:r w:rsidRPr="009F5F77">
        <w:rPr>
          <w:rFonts w:ascii="Times New Roman" w:eastAsia="Times New Roman" w:hAnsi="Times New Roman" w:cs="Times New Roman"/>
          <w:b/>
          <w:bCs/>
          <w:color w:val="000000"/>
          <w:sz w:val="20"/>
          <w:szCs w:val="20"/>
        </w:rPr>
        <w:t>Beauford</w:t>
      </w:r>
      <w:proofErr w:type="spellEnd"/>
      <w:r w:rsidRPr="009F5F77">
        <w:rPr>
          <w:rFonts w:ascii="Times New Roman" w:eastAsia="Times New Roman" w:hAnsi="Times New Roman" w:cs="Times New Roman"/>
          <w:b/>
          <w:bCs/>
          <w:color w:val="000000"/>
          <w:sz w:val="20"/>
          <w:szCs w:val="20"/>
        </w:rPr>
        <w:t xml:space="preserve"> Jester for its governor in 1946. Another governor of this state, Pappy </w:t>
      </w:r>
      <w:proofErr w:type="spellStart"/>
      <w:r w:rsidRPr="009F5F77">
        <w:rPr>
          <w:rFonts w:ascii="Times New Roman" w:eastAsia="Times New Roman" w:hAnsi="Times New Roman" w:cs="Times New Roman"/>
          <w:b/>
          <w:bCs/>
          <w:color w:val="000000"/>
          <w:sz w:val="20"/>
          <w:szCs w:val="20"/>
        </w:rPr>
        <w:t>O’Daniel</w:t>
      </w:r>
      <w:proofErr w:type="spellEnd"/>
      <w:r w:rsidRPr="009F5F77">
        <w:rPr>
          <w:rFonts w:ascii="Times New Roman" w:eastAsia="Times New Roman" w:hAnsi="Times New Roman" w:cs="Times New Roman"/>
          <w:b/>
          <w:bCs/>
          <w:color w:val="000000"/>
          <w:sz w:val="20"/>
          <w:szCs w:val="20"/>
        </w:rPr>
        <w:t xml:space="preserve">, rose to fame hawking biscuits on a radio show and supported the “Regulars” of this state against FDR in 1944. A man who campaigned across this state in a helicopter won a victory over Coke Stevenson due to doctored results from Jim Wells and </w:t>
      </w:r>
      <w:r w:rsidRPr="009F5F77">
        <w:rPr>
          <w:rFonts w:ascii="Times New Roman" w:eastAsia="Times New Roman" w:hAnsi="Times New Roman" w:cs="Times New Roman"/>
          <w:color w:val="000000"/>
          <w:sz w:val="20"/>
          <w:szCs w:val="20"/>
        </w:rPr>
        <w:t xml:space="preserve">(*) Bexar Counties in this state’s 1948 Senate election. This state’s Railroad Commission took over regulating its oil fields after discoveries at places like </w:t>
      </w:r>
      <w:proofErr w:type="spellStart"/>
      <w:r w:rsidRPr="009F5F77">
        <w:rPr>
          <w:rFonts w:ascii="Times New Roman" w:eastAsia="Times New Roman" w:hAnsi="Times New Roman" w:cs="Times New Roman"/>
          <w:color w:val="000000"/>
          <w:sz w:val="20"/>
          <w:szCs w:val="20"/>
        </w:rPr>
        <w:t>Spindletop</w:t>
      </w:r>
      <w:proofErr w:type="spellEnd"/>
      <w:r w:rsidRPr="009F5F77">
        <w:rPr>
          <w:rFonts w:ascii="Times New Roman" w:eastAsia="Times New Roman" w:hAnsi="Times New Roman" w:cs="Times New Roman"/>
          <w:color w:val="000000"/>
          <w:sz w:val="20"/>
          <w:szCs w:val="20"/>
        </w:rPr>
        <w:t xml:space="preserve">. For 10 points, name this state where fraudulent returns from its Rio Grande Valley counties elected Senator Lyndon Baines Johnson. </w:t>
      </w:r>
      <w:r w:rsidRPr="009F5F77">
        <w:rPr>
          <w:rFonts w:ascii="Times New Roman" w:eastAsia="Times New Roman" w:hAnsi="Times New Roman" w:cs="Times New Roman"/>
          <w:color w:val="000000"/>
          <w:sz w:val="20"/>
          <w:szCs w:val="20"/>
        </w:rPr>
        <w:br/>
        <w:t xml:space="preserve">ANSWER: </w:t>
      </w:r>
      <w:r w:rsidRPr="009F5F77">
        <w:rPr>
          <w:rFonts w:ascii="Times New Roman" w:eastAsia="Times New Roman" w:hAnsi="Times New Roman" w:cs="Times New Roman"/>
          <w:b/>
          <w:bCs/>
          <w:color w:val="000000"/>
          <w:sz w:val="20"/>
          <w:szCs w:val="20"/>
          <w:u w:val="single"/>
        </w:rPr>
        <w:t xml:space="preserve">Texas </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7. </w:t>
      </w:r>
      <w:r w:rsidRPr="009F5F77">
        <w:rPr>
          <w:rFonts w:ascii="Times New Roman" w:eastAsia="Times New Roman" w:hAnsi="Times New Roman" w:cs="Times New Roman"/>
          <w:b/>
          <w:bCs/>
          <w:color w:val="000000"/>
          <w:sz w:val="20"/>
          <w:szCs w:val="20"/>
        </w:rPr>
        <w:t xml:space="preserve">This kind of area is often classified into a "dark" region dominated by members of genus </w:t>
      </w:r>
      <w:proofErr w:type="spellStart"/>
      <w:r w:rsidRPr="009F5F77">
        <w:rPr>
          <w:rFonts w:ascii="Times New Roman" w:eastAsia="Times New Roman" w:hAnsi="Times New Roman" w:cs="Times New Roman"/>
          <w:b/>
          <w:bCs/>
          <w:i/>
          <w:iCs/>
          <w:color w:val="000000"/>
          <w:sz w:val="20"/>
          <w:szCs w:val="20"/>
        </w:rPr>
        <w:t>Abies</w:t>
      </w:r>
      <w:proofErr w:type="spellEnd"/>
      <w:r w:rsidRPr="009F5F77">
        <w:rPr>
          <w:rFonts w:ascii="Times New Roman" w:eastAsia="Times New Roman" w:hAnsi="Times New Roman" w:cs="Times New Roman"/>
          <w:b/>
          <w:bCs/>
          <w:i/>
          <w:iCs/>
          <w:color w:val="000000"/>
          <w:sz w:val="20"/>
          <w:szCs w:val="20"/>
        </w:rPr>
        <w:t xml:space="preserve">, </w:t>
      </w:r>
      <w:r w:rsidRPr="009F5F77">
        <w:rPr>
          <w:rFonts w:ascii="Times New Roman" w:eastAsia="Times New Roman" w:hAnsi="Times New Roman" w:cs="Times New Roman"/>
          <w:b/>
          <w:bCs/>
          <w:color w:val="000000"/>
          <w:sz w:val="20"/>
          <w:szCs w:val="20"/>
        </w:rPr>
        <w:t xml:space="preserve">and a "light" region dominated by members of genus </w:t>
      </w:r>
      <w:proofErr w:type="spellStart"/>
      <w:r w:rsidRPr="009F5F77">
        <w:rPr>
          <w:rFonts w:ascii="Times New Roman" w:eastAsia="Times New Roman" w:hAnsi="Times New Roman" w:cs="Times New Roman"/>
          <w:b/>
          <w:bCs/>
          <w:i/>
          <w:iCs/>
          <w:color w:val="000000"/>
          <w:sz w:val="20"/>
          <w:szCs w:val="20"/>
        </w:rPr>
        <w:t>Larix</w:t>
      </w:r>
      <w:proofErr w:type="spellEnd"/>
      <w:r w:rsidRPr="009F5F77">
        <w:rPr>
          <w:rFonts w:ascii="Times New Roman" w:eastAsia="Times New Roman" w:hAnsi="Times New Roman" w:cs="Times New Roman"/>
          <w:b/>
          <w:bCs/>
          <w:i/>
          <w:iCs/>
          <w:color w:val="000000"/>
          <w:sz w:val="20"/>
          <w:szCs w:val="20"/>
        </w:rPr>
        <w:t xml:space="preserve">. </w:t>
      </w:r>
      <w:r w:rsidRPr="009F5F77">
        <w:rPr>
          <w:rFonts w:ascii="Times New Roman" w:eastAsia="Times New Roman" w:hAnsi="Times New Roman" w:cs="Times New Roman"/>
          <w:b/>
          <w:bCs/>
          <w:color w:val="000000"/>
          <w:sz w:val="20"/>
          <w:szCs w:val="20"/>
        </w:rPr>
        <w:t xml:space="preserve">Norrland terrain, which features several types of hilly land, can often be found in this kind of region, whose namesake type of "vole" is also called the yellow- cheeked vole. This kind of region's characteristic soil is the ashy, gray </w:t>
      </w:r>
      <w:proofErr w:type="spellStart"/>
      <w:r w:rsidRPr="009F5F77">
        <w:rPr>
          <w:rFonts w:ascii="Times New Roman" w:eastAsia="Times New Roman" w:hAnsi="Times New Roman" w:cs="Times New Roman"/>
          <w:b/>
          <w:bCs/>
          <w:color w:val="000000"/>
          <w:sz w:val="20"/>
          <w:szCs w:val="20"/>
        </w:rPr>
        <w:t>podsol</w:t>
      </w:r>
      <w:proofErr w:type="spellEnd"/>
      <w:r w:rsidRPr="009F5F77">
        <w:rPr>
          <w:rFonts w:ascii="Times New Roman" w:eastAsia="Times New Roman" w:hAnsi="Times New Roman" w:cs="Times New Roman"/>
          <w:b/>
          <w:bCs/>
          <w:color w:val="000000"/>
          <w:sz w:val="20"/>
          <w:szCs w:val="20"/>
        </w:rPr>
        <w:t xml:space="preserve">, which allows for the growth of acid-tolerant plants. In this biome, an uneven temperature distribution, or </w:t>
      </w:r>
      <w:proofErr w:type="spellStart"/>
      <w:r w:rsidRPr="009F5F77">
        <w:rPr>
          <w:rFonts w:ascii="Times New Roman" w:eastAsia="Times New Roman" w:hAnsi="Times New Roman" w:cs="Times New Roman"/>
          <w:b/>
          <w:bCs/>
          <w:color w:val="000000"/>
          <w:sz w:val="20"/>
          <w:szCs w:val="20"/>
        </w:rPr>
        <w:t>thermokarst</w:t>
      </w:r>
      <w:proofErr w:type="spellEnd"/>
      <w:r w:rsidRPr="009F5F77">
        <w:rPr>
          <w:rFonts w:ascii="Times New Roman" w:eastAsia="Times New Roman" w:hAnsi="Times New Roman" w:cs="Times New Roman"/>
          <w:b/>
          <w:bCs/>
          <w:color w:val="000000"/>
          <w:sz w:val="20"/>
          <w:szCs w:val="20"/>
        </w:rPr>
        <w:t xml:space="preserve">, causes </w:t>
      </w:r>
      <w:proofErr w:type="spellStart"/>
      <w:r w:rsidRPr="009F5F77">
        <w:rPr>
          <w:rFonts w:ascii="Times New Roman" w:eastAsia="Times New Roman" w:hAnsi="Times New Roman" w:cs="Times New Roman"/>
          <w:b/>
          <w:bCs/>
          <w:i/>
          <w:iCs/>
          <w:color w:val="000000"/>
          <w:sz w:val="20"/>
          <w:szCs w:val="20"/>
        </w:rPr>
        <w:t>Picea</w:t>
      </w:r>
      <w:proofErr w:type="spellEnd"/>
      <w:r w:rsidRPr="009F5F77">
        <w:rPr>
          <w:rFonts w:ascii="Times New Roman" w:eastAsia="Times New Roman" w:hAnsi="Times New Roman" w:cs="Times New Roman"/>
          <w:b/>
          <w:bCs/>
          <w:i/>
          <w:iCs/>
          <w:color w:val="000000"/>
          <w:sz w:val="20"/>
          <w:szCs w:val="20"/>
        </w:rPr>
        <w:t xml:space="preserve"> </w:t>
      </w:r>
      <w:proofErr w:type="spellStart"/>
      <w:r w:rsidRPr="009F5F77">
        <w:rPr>
          <w:rFonts w:ascii="Times New Roman" w:eastAsia="Times New Roman" w:hAnsi="Times New Roman" w:cs="Times New Roman"/>
          <w:b/>
          <w:bCs/>
          <w:i/>
          <w:iCs/>
          <w:color w:val="000000"/>
          <w:sz w:val="20"/>
          <w:szCs w:val="20"/>
        </w:rPr>
        <w:t>mariana</w:t>
      </w:r>
      <w:proofErr w:type="spellEnd"/>
      <w:r w:rsidRPr="009F5F77">
        <w:rPr>
          <w:rFonts w:ascii="Times New Roman" w:eastAsia="Times New Roman" w:hAnsi="Times New Roman" w:cs="Times New Roman"/>
          <w:b/>
          <w:bCs/>
          <w:color w:val="000000"/>
          <w:sz w:val="20"/>
          <w:szCs w:val="20"/>
        </w:rPr>
        <w:t xml:space="preserve"> species</w:t>
      </w:r>
      <w:r w:rsidRPr="009F5F77">
        <w:rPr>
          <w:rFonts w:ascii="Times New Roman" w:eastAsia="Times New Roman" w:hAnsi="Times New Roman" w:cs="Times New Roman"/>
          <w:b/>
          <w:bCs/>
          <w:i/>
          <w:iCs/>
          <w:color w:val="000000"/>
          <w:sz w:val="20"/>
          <w:szCs w:val="20"/>
        </w:rPr>
        <w:t xml:space="preserve"> </w:t>
      </w:r>
      <w:r w:rsidRPr="009F5F77">
        <w:rPr>
          <w:rFonts w:ascii="Times New Roman" w:eastAsia="Times New Roman" w:hAnsi="Times New Roman" w:cs="Times New Roman"/>
          <w:b/>
          <w:bCs/>
          <w:color w:val="000000"/>
          <w:sz w:val="20"/>
          <w:szCs w:val="20"/>
        </w:rPr>
        <w:t>to (*)</w:t>
      </w:r>
      <w:r w:rsidRPr="009F5F77">
        <w:rPr>
          <w:rFonts w:ascii="Times New Roman" w:eastAsia="Times New Roman" w:hAnsi="Times New Roman" w:cs="Times New Roman"/>
          <w:color w:val="000000"/>
          <w:sz w:val="20"/>
          <w:szCs w:val="20"/>
        </w:rPr>
        <w:t xml:space="preserve"> tilt at angles. Those so-called "drunken" trees are often seen next to the pine, spruce, and larches that make up this largest subarctic biome. For 10 points, name this biome located at 50 to 70 degrees' north latitude, also called a boreal forest.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taiga</w:t>
      </w:r>
      <w:r w:rsidRPr="009F5F77">
        <w:rPr>
          <w:rFonts w:ascii="Times New Roman" w:eastAsia="Times New Roman" w:hAnsi="Times New Roman" w:cs="Times New Roman"/>
          <w:color w:val="000000"/>
          <w:sz w:val="20"/>
          <w:szCs w:val="20"/>
        </w:rPr>
        <w:t xml:space="preserve"> [accept </w:t>
      </w:r>
      <w:r w:rsidRPr="009F5F77">
        <w:rPr>
          <w:rFonts w:ascii="Times New Roman" w:eastAsia="Times New Roman" w:hAnsi="Times New Roman" w:cs="Times New Roman"/>
          <w:b/>
          <w:bCs/>
          <w:color w:val="000000"/>
          <w:sz w:val="20"/>
          <w:szCs w:val="20"/>
          <w:u w:val="single"/>
        </w:rPr>
        <w:t>boreal forest</w:t>
      </w:r>
      <w:r w:rsidRPr="009F5F77">
        <w:rPr>
          <w:rFonts w:ascii="Times New Roman" w:eastAsia="Times New Roman" w:hAnsi="Times New Roman" w:cs="Times New Roman"/>
          <w:color w:val="000000"/>
          <w:sz w:val="20"/>
          <w:szCs w:val="20"/>
        </w:rPr>
        <w:t xml:space="preserve"> until read; prompt on </w:t>
      </w:r>
      <w:r w:rsidRPr="009F5F77">
        <w:rPr>
          <w:rFonts w:ascii="Times New Roman" w:eastAsia="Times New Roman" w:hAnsi="Times New Roman" w:cs="Times New Roman"/>
          <w:color w:val="000000"/>
          <w:sz w:val="20"/>
          <w:szCs w:val="20"/>
          <w:u w:val="single"/>
        </w:rPr>
        <w:t>forest</w:t>
      </w:r>
      <w:r w:rsidRPr="009F5F77">
        <w:rPr>
          <w:rFonts w:ascii="Times New Roman" w:eastAsia="Times New Roman" w:hAnsi="Times New Roman" w:cs="Times New Roman"/>
          <w:color w:val="000000"/>
          <w:sz w:val="20"/>
          <w:szCs w:val="20"/>
        </w:rPr>
        <w:t xml:space="preserve"> before read]</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8. </w:t>
      </w:r>
      <w:r w:rsidRPr="009F5F77">
        <w:rPr>
          <w:rFonts w:ascii="Times New Roman" w:eastAsia="Times New Roman" w:hAnsi="Times New Roman" w:cs="Times New Roman"/>
          <w:b/>
          <w:bCs/>
          <w:color w:val="000000"/>
          <w:sz w:val="20"/>
          <w:szCs w:val="20"/>
        </w:rPr>
        <w:t>The narrator of this work argues that it is acceptable to clean one’s nails in public and asks the reader to “accept this batch of patchy chapters.” One character in this work can’t tell an iambus from a trochee but knows finance from reading Adam Smith, and after he receives a passionate love letter in French, he meets its author in a secluded garden and tells her that he is not a good enough person to be her husband.  This work’s protagonist, who is compared to Childe Harold, is tricked into going into a small gathering which turns out to be the huge (*)</w:t>
      </w:r>
      <w:r w:rsidRPr="009F5F77">
        <w:rPr>
          <w:rFonts w:ascii="Times New Roman" w:eastAsia="Times New Roman" w:hAnsi="Times New Roman" w:cs="Times New Roman"/>
          <w:color w:val="000000"/>
          <w:sz w:val="20"/>
          <w:szCs w:val="20"/>
        </w:rPr>
        <w:t xml:space="preserve"> name-day party of Olga’s sister, who falls in love with him and gets an extremely condescending letter in return. After killing </w:t>
      </w:r>
      <w:proofErr w:type="spellStart"/>
      <w:r w:rsidRPr="009F5F77">
        <w:rPr>
          <w:rFonts w:ascii="Times New Roman" w:eastAsia="Times New Roman" w:hAnsi="Times New Roman" w:cs="Times New Roman"/>
          <w:color w:val="000000"/>
          <w:sz w:val="20"/>
          <w:szCs w:val="20"/>
        </w:rPr>
        <w:t>Lensky</w:t>
      </w:r>
      <w:proofErr w:type="spellEnd"/>
      <w:r w:rsidRPr="009F5F77">
        <w:rPr>
          <w:rFonts w:ascii="Times New Roman" w:eastAsia="Times New Roman" w:hAnsi="Times New Roman" w:cs="Times New Roman"/>
          <w:color w:val="000000"/>
          <w:sz w:val="20"/>
          <w:szCs w:val="20"/>
        </w:rPr>
        <w:t xml:space="preserve"> in a duel, this work’s protagonist returns the love of Tatyana, but she remains faithful to her husband. For 10 points, name this novel in verse by Alexander Pushkin about an eponymous dandy.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i/>
          <w:iCs/>
          <w:color w:val="000000"/>
          <w:sz w:val="20"/>
          <w:szCs w:val="20"/>
          <w:u w:val="single"/>
        </w:rPr>
        <w:t xml:space="preserve">Eugene </w:t>
      </w:r>
      <w:proofErr w:type="spellStart"/>
      <w:r w:rsidRPr="009F5F77">
        <w:rPr>
          <w:rFonts w:ascii="Times New Roman" w:eastAsia="Times New Roman" w:hAnsi="Times New Roman" w:cs="Times New Roman"/>
          <w:b/>
          <w:bCs/>
          <w:i/>
          <w:iCs/>
          <w:color w:val="000000"/>
          <w:sz w:val="20"/>
          <w:szCs w:val="20"/>
          <w:u w:val="single"/>
        </w:rPr>
        <w:t>Onegin</w:t>
      </w:r>
      <w:proofErr w:type="spellEnd"/>
      <w:r w:rsidRPr="009F5F77">
        <w:rPr>
          <w:rFonts w:ascii="Times New Roman" w:eastAsia="Times New Roman" w:hAnsi="Times New Roman" w:cs="Times New Roman"/>
          <w:color w:val="000000"/>
          <w:sz w:val="20"/>
          <w:szCs w:val="20"/>
        </w:rPr>
        <w:t xml:space="preserve"> [or </w:t>
      </w:r>
      <w:proofErr w:type="spellStart"/>
      <w:r w:rsidRPr="009F5F77">
        <w:rPr>
          <w:rFonts w:ascii="Times New Roman" w:eastAsia="Times New Roman" w:hAnsi="Times New Roman" w:cs="Times New Roman"/>
          <w:b/>
          <w:bCs/>
          <w:i/>
          <w:iCs/>
          <w:color w:val="000000"/>
          <w:sz w:val="20"/>
          <w:szCs w:val="20"/>
          <w:u w:val="single"/>
        </w:rPr>
        <w:t>Yevgeniy</w:t>
      </w:r>
      <w:proofErr w:type="spellEnd"/>
      <w:r w:rsidRPr="009F5F77">
        <w:rPr>
          <w:rFonts w:ascii="Times New Roman" w:eastAsia="Times New Roman" w:hAnsi="Times New Roman" w:cs="Times New Roman"/>
          <w:b/>
          <w:bCs/>
          <w:i/>
          <w:iCs/>
          <w:color w:val="000000"/>
          <w:sz w:val="20"/>
          <w:szCs w:val="20"/>
          <w:u w:val="single"/>
        </w:rPr>
        <w:t xml:space="preserve"> </w:t>
      </w:r>
      <w:proofErr w:type="spellStart"/>
      <w:r w:rsidRPr="009F5F77">
        <w:rPr>
          <w:rFonts w:ascii="Times New Roman" w:eastAsia="Times New Roman" w:hAnsi="Times New Roman" w:cs="Times New Roman"/>
          <w:b/>
          <w:bCs/>
          <w:i/>
          <w:iCs/>
          <w:color w:val="000000"/>
          <w:sz w:val="20"/>
          <w:szCs w:val="20"/>
          <w:u w:val="single"/>
        </w:rPr>
        <w:t>Onegin</w:t>
      </w:r>
      <w:proofErr w:type="spellEnd"/>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9. </w:t>
      </w:r>
      <w:r w:rsidRPr="009F5F77">
        <w:rPr>
          <w:rFonts w:ascii="Times New Roman" w:eastAsia="Times New Roman" w:hAnsi="Times New Roman" w:cs="Times New Roman"/>
          <w:b/>
          <w:bCs/>
          <w:color w:val="000000"/>
          <w:sz w:val="20"/>
          <w:szCs w:val="20"/>
        </w:rPr>
        <w:t xml:space="preserve">A G major piece in this genre by Joseph Haydn is nicknamed for its </w:t>
      </w:r>
      <w:r w:rsidRPr="009F5F77">
        <w:rPr>
          <w:rFonts w:ascii="Times New Roman" w:eastAsia="Times New Roman" w:hAnsi="Times New Roman" w:cs="Times New Roman"/>
          <w:b/>
          <w:bCs/>
          <w:i/>
          <w:iCs/>
          <w:color w:val="000000"/>
          <w:sz w:val="20"/>
          <w:szCs w:val="20"/>
        </w:rPr>
        <w:t>Rondo</w:t>
      </w:r>
      <w:r w:rsidRPr="009F5F77">
        <w:rPr>
          <w:rFonts w:ascii="Times New Roman" w:eastAsia="Times New Roman" w:hAnsi="Times New Roman" w:cs="Times New Roman"/>
          <w:b/>
          <w:bCs/>
          <w:color w:val="000000"/>
          <w:sz w:val="20"/>
          <w:szCs w:val="20"/>
        </w:rPr>
        <w:t xml:space="preserve"> finale, which uses left-hand pizzicatos to imitate Hungarian </w:t>
      </w:r>
      <w:proofErr w:type="spellStart"/>
      <w:r w:rsidRPr="009F5F77">
        <w:rPr>
          <w:rFonts w:ascii="Times New Roman" w:eastAsia="Times New Roman" w:hAnsi="Times New Roman" w:cs="Times New Roman"/>
          <w:b/>
          <w:bCs/>
          <w:i/>
          <w:iCs/>
          <w:color w:val="000000"/>
          <w:sz w:val="20"/>
          <w:szCs w:val="20"/>
        </w:rPr>
        <w:t>verbunkos</w:t>
      </w:r>
      <w:proofErr w:type="spellEnd"/>
      <w:r w:rsidRPr="009F5F77">
        <w:rPr>
          <w:rFonts w:ascii="Times New Roman" w:eastAsia="Times New Roman" w:hAnsi="Times New Roman" w:cs="Times New Roman"/>
          <w:b/>
          <w:bCs/>
          <w:color w:val="000000"/>
          <w:sz w:val="20"/>
          <w:szCs w:val="20"/>
        </w:rPr>
        <w:t xml:space="preserve"> music and is nicknamed “Gypsy.” One of these pieces and </w:t>
      </w:r>
      <w:r w:rsidRPr="009F5F77">
        <w:rPr>
          <w:rFonts w:ascii="Times New Roman" w:eastAsia="Times New Roman" w:hAnsi="Times New Roman" w:cs="Times New Roman"/>
          <w:b/>
          <w:bCs/>
          <w:i/>
          <w:iCs/>
          <w:color w:val="000000"/>
          <w:sz w:val="20"/>
          <w:szCs w:val="20"/>
        </w:rPr>
        <w:t xml:space="preserve">Three Romances </w:t>
      </w:r>
      <w:r w:rsidRPr="009F5F77">
        <w:rPr>
          <w:rFonts w:ascii="Times New Roman" w:eastAsia="Times New Roman" w:hAnsi="Times New Roman" w:cs="Times New Roman"/>
          <w:b/>
          <w:bCs/>
          <w:color w:val="000000"/>
          <w:sz w:val="20"/>
          <w:szCs w:val="20"/>
        </w:rPr>
        <w:t xml:space="preserve">are the only known chamber music by Clara Schumann. A piece in this genre by Tchaikovsky with a </w:t>
      </w:r>
      <w:proofErr w:type="spellStart"/>
      <w:r w:rsidRPr="009F5F77">
        <w:rPr>
          <w:rFonts w:ascii="Times New Roman" w:eastAsia="Times New Roman" w:hAnsi="Times New Roman" w:cs="Times New Roman"/>
          <w:b/>
          <w:bCs/>
          <w:i/>
          <w:iCs/>
          <w:color w:val="000000"/>
          <w:sz w:val="20"/>
          <w:szCs w:val="20"/>
        </w:rPr>
        <w:t>pezzo</w:t>
      </w:r>
      <w:proofErr w:type="spellEnd"/>
      <w:r w:rsidRPr="009F5F77">
        <w:rPr>
          <w:rFonts w:ascii="Times New Roman" w:eastAsia="Times New Roman" w:hAnsi="Times New Roman" w:cs="Times New Roman"/>
          <w:b/>
          <w:bCs/>
          <w:i/>
          <w:iCs/>
          <w:color w:val="000000"/>
          <w:sz w:val="20"/>
          <w:szCs w:val="20"/>
        </w:rPr>
        <w:t xml:space="preserve"> </w:t>
      </w:r>
      <w:proofErr w:type="spellStart"/>
      <w:r w:rsidRPr="009F5F77">
        <w:rPr>
          <w:rFonts w:ascii="Times New Roman" w:eastAsia="Times New Roman" w:hAnsi="Times New Roman" w:cs="Times New Roman"/>
          <w:b/>
          <w:bCs/>
          <w:i/>
          <w:iCs/>
          <w:color w:val="000000"/>
          <w:sz w:val="20"/>
          <w:szCs w:val="20"/>
        </w:rPr>
        <w:t>elegiaco</w:t>
      </w:r>
      <w:proofErr w:type="spellEnd"/>
      <w:r w:rsidRPr="009F5F77">
        <w:rPr>
          <w:rFonts w:ascii="Times New Roman" w:eastAsia="Times New Roman" w:hAnsi="Times New Roman" w:cs="Times New Roman"/>
          <w:b/>
          <w:bCs/>
          <w:color w:val="000000"/>
          <w:sz w:val="20"/>
          <w:szCs w:val="20"/>
        </w:rPr>
        <w:t xml:space="preserve"> first movement was subtitled “In Memory of a Great Artist” in reference to Nikolai Rubinstein. Beethoven put many accented chords and extended tremolos in the (*)</w:t>
      </w:r>
      <w:r w:rsidRPr="009F5F77">
        <w:rPr>
          <w:rFonts w:ascii="Times New Roman" w:eastAsia="Times New Roman" w:hAnsi="Times New Roman" w:cs="Times New Roman"/>
          <w:color w:val="000000"/>
          <w:sz w:val="20"/>
          <w:szCs w:val="20"/>
        </w:rPr>
        <w:t xml:space="preserve"> </w:t>
      </w:r>
      <w:r w:rsidRPr="009F5F77">
        <w:rPr>
          <w:rFonts w:ascii="Times New Roman" w:eastAsia="Times New Roman" w:hAnsi="Times New Roman" w:cs="Times New Roman"/>
          <w:i/>
          <w:iCs/>
          <w:color w:val="000000"/>
          <w:sz w:val="20"/>
          <w:szCs w:val="20"/>
        </w:rPr>
        <w:t xml:space="preserve">Largo assai </w:t>
      </w:r>
      <w:proofErr w:type="spellStart"/>
      <w:r w:rsidRPr="009F5F77">
        <w:rPr>
          <w:rFonts w:ascii="Times New Roman" w:eastAsia="Times New Roman" w:hAnsi="Times New Roman" w:cs="Times New Roman"/>
          <w:i/>
          <w:iCs/>
          <w:color w:val="000000"/>
          <w:sz w:val="20"/>
          <w:szCs w:val="20"/>
        </w:rPr>
        <w:t>ed</w:t>
      </w:r>
      <w:proofErr w:type="spellEnd"/>
      <w:r w:rsidRPr="009F5F77">
        <w:rPr>
          <w:rFonts w:ascii="Times New Roman" w:eastAsia="Times New Roman" w:hAnsi="Times New Roman" w:cs="Times New Roman"/>
          <w:i/>
          <w:iCs/>
          <w:color w:val="000000"/>
          <w:sz w:val="20"/>
          <w:szCs w:val="20"/>
        </w:rPr>
        <w:t xml:space="preserve"> </w:t>
      </w:r>
      <w:proofErr w:type="spellStart"/>
      <w:r w:rsidRPr="009F5F77">
        <w:rPr>
          <w:rFonts w:ascii="Times New Roman" w:eastAsia="Times New Roman" w:hAnsi="Times New Roman" w:cs="Times New Roman"/>
          <w:i/>
          <w:iCs/>
          <w:color w:val="000000"/>
          <w:sz w:val="20"/>
          <w:szCs w:val="20"/>
        </w:rPr>
        <w:t>espressivo</w:t>
      </w:r>
      <w:proofErr w:type="spellEnd"/>
      <w:r w:rsidRPr="009F5F77">
        <w:rPr>
          <w:rFonts w:ascii="Times New Roman" w:eastAsia="Times New Roman" w:hAnsi="Times New Roman" w:cs="Times New Roman"/>
          <w:color w:val="000000"/>
          <w:sz w:val="20"/>
          <w:szCs w:val="20"/>
        </w:rPr>
        <w:t xml:space="preserve"> second movement for his fifth work of this type, creating an eerie sound that reminded Carl Czerny </w:t>
      </w:r>
      <w:r w:rsidRPr="009F5F77">
        <w:rPr>
          <w:rFonts w:ascii="Times New Roman" w:eastAsia="Times New Roman" w:hAnsi="Times New Roman" w:cs="Times New Roman"/>
          <w:color w:val="000000"/>
          <w:sz w:val="16"/>
          <w:szCs w:val="16"/>
        </w:rPr>
        <w:t>[CHAIR-nee]</w:t>
      </w:r>
      <w:r w:rsidRPr="009F5F77">
        <w:rPr>
          <w:rFonts w:ascii="Times New Roman" w:eastAsia="Times New Roman" w:hAnsi="Times New Roman" w:cs="Times New Roman"/>
          <w:color w:val="000000"/>
          <w:sz w:val="20"/>
          <w:szCs w:val="20"/>
        </w:rPr>
        <w:t xml:space="preserve"> of the ghost of Hamlet’s father. Beethoven’s seventh piece in this genre was dedicated to his student Archduke Rudolph. For 10 points, name this chamber genre usually scored for violin, cello, and a keyboard instrument.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piano trio</w:t>
      </w:r>
      <w:r w:rsidRPr="009F5F77">
        <w:rPr>
          <w:rFonts w:ascii="Times New Roman" w:eastAsia="Times New Roman" w:hAnsi="Times New Roman" w:cs="Times New Roman"/>
          <w:color w:val="000000"/>
          <w:sz w:val="20"/>
          <w:szCs w:val="20"/>
        </w:rPr>
        <w:t xml:space="preserve">s [prompt on </w:t>
      </w:r>
      <w:r w:rsidRPr="009F5F77">
        <w:rPr>
          <w:rFonts w:ascii="Times New Roman" w:eastAsia="Times New Roman" w:hAnsi="Times New Roman" w:cs="Times New Roman"/>
          <w:color w:val="000000"/>
          <w:sz w:val="20"/>
          <w:szCs w:val="20"/>
          <w:u w:val="single"/>
        </w:rPr>
        <w:t>trio</w:t>
      </w:r>
      <w:r w:rsidRPr="009F5F77">
        <w:rPr>
          <w:rFonts w:ascii="Times New Roman" w:eastAsia="Times New Roman" w:hAnsi="Times New Roman" w:cs="Times New Roman"/>
          <w:color w:val="000000"/>
          <w:sz w:val="20"/>
          <w:szCs w:val="20"/>
        </w:rPr>
        <w:t xml:space="preserve">s]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ab/>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w:t>
      </w:r>
      <w:r w:rsidRPr="009F5F77">
        <w:rPr>
          <w:rFonts w:ascii="Times New Roman" w:eastAsia="Times New Roman" w:hAnsi="Times New Roman" w:cs="Times New Roman"/>
          <w:b/>
          <w:bCs/>
          <w:color w:val="000000"/>
          <w:sz w:val="20"/>
          <w:szCs w:val="20"/>
        </w:rPr>
        <w:t xml:space="preserve">This kingdom’s capital was governed from a castle built where its founder and his two sons supposedly killed a dragon named </w:t>
      </w:r>
      <w:proofErr w:type="spellStart"/>
      <w:r w:rsidRPr="009F5F77">
        <w:rPr>
          <w:rFonts w:ascii="Times New Roman" w:eastAsia="Times New Roman" w:hAnsi="Times New Roman" w:cs="Times New Roman"/>
          <w:b/>
          <w:bCs/>
          <w:color w:val="000000"/>
          <w:sz w:val="20"/>
          <w:szCs w:val="20"/>
        </w:rPr>
        <w:t>Wawel</w:t>
      </w:r>
      <w:proofErr w:type="spellEnd"/>
      <w:r w:rsidRPr="009F5F77">
        <w:rPr>
          <w:rFonts w:ascii="Times New Roman" w:eastAsia="Times New Roman" w:hAnsi="Times New Roman" w:cs="Times New Roman"/>
          <w:b/>
          <w:bCs/>
          <w:color w:val="000000"/>
          <w:sz w:val="20"/>
          <w:szCs w:val="20"/>
        </w:rPr>
        <w:t xml:space="preserve"> </w:t>
      </w:r>
      <w:r w:rsidRPr="009F5F77">
        <w:rPr>
          <w:rFonts w:ascii="Times New Roman" w:eastAsia="Times New Roman" w:hAnsi="Times New Roman" w:cs="Times New Roman"/>
          <w:b/>
          <w:bCs/>
          <w:color w:val="000000"/>
          <w:sz w:val="16"/>
          <w:szCs w:val="16"/>
        </w:rPr>
        <w:t>[VAH-</w:t>
      </w:r>
      <w:proofErr w:type="spellStart"/>
      <w:r w:rsidRPr="009F5F77">
        <w:rPr>
          <w:rFonts w:ascii="Times New Roman" w:eastAsia="Times New Roman" w:hAnsi="Times New Roman" w:cs="Times New Roman"/>
          <w:b/>
          <w:bCs/>
          <w:color w:val="000000"/>
          <w:sz w:val="16"/>
          <w:szCs w:val="16"/>
        </w:rPr>
        <w:t>vul</w:t>
      </w:r>
      <w:proofErr w:type="spellEnd"/>
      <w:r w:rsidRPr="009F5F77">
        <w:rPr>
          <w:rFonts w:ascii="Times New Roman" w:eastAsia="Times New Roman" w:hAnsi="Times New Roman" w:cs="Times New Roman"/>
          <w:b/>
          <w:bCs/>
          <w:color w:val="000000"/>
          <w:sz w:val="16"/>
          <w:szCs w:val="16"/>
        </w:rPr>
        <w:t>]</w:t>
      </w:r>
      <w:r w:rsidRPr="009F5F77">
        <w:rPr>
          <w:rFonts w:ascii="Times New Roman" w:eastAsia="Times New Roman" w:hAnsi="Times New Roman" w:cs="Times New Roman"/>
          <w:b/>
          <w:bCs/>
          <w:color w:val="000000"/>
          <w:sz w:val="20"/>
          <w:szCs w:val="20"/>
        </w:rPr>
        <w:t xml:space="preserve">. The first ruler of this kingdom seized the </w:t>
      </w:r>
      <w:proofErr w:type="spellStart"/>
      <w:r w:rsidRPr="009F5F77">
        <w:rPr>
          <w:rFonts w:ascii="Times New Roman" w:eastAsia="Times New Roman" w:hAnsi="Times New Roman" w:cs="Times New Roman"/>
          <w:b/>
          <w:bCs/>
          <w:color w:val="000000"/>
          <w:sz w:val="20"/>
          <w:szCs w:val="20"/>
        </w:rPr>
        <w:t>Ostmark</w:t>
      </w:r>
      <w:proofErr w:type="spellEnd"/>
      <w:r w:rsidRPr="009F5F77">
        <w:rPr>
          <w:rFonts w:ascii="Times New Roman" w:eastAsia="Times New Roman" w:hAnsi="Times New Roman" w:cs="Times New Roman"/>
          <w:b/>
          <w:bCs/>
          <w:color w:val="000000"/>
          <w:sz w:val="20"/>
          <w:szCs w:val="20"/>
        </w:rPr>
        <w:t xml:space="preserve"> from </w:t>
      </w:r>
      <w:proofErr w:type="spellStart"/>
      <w:r w:rsidRPr="009F5F77">
        <w:rPr>
          <w:rFonts w:ascii="Times New Roman" w:eastAsia="Times New Roman" w:hAnsi="Times New Roman" w:cs="Times New Roman"/>
          <w:b/>
          <w:bCs/>
          <w:color w:val="000000"/>
          <w:sz w:val="20"/>
          <w:szCs w:val="20"/>
        </w:rPr>
        <w:t>Gero</w:t>
      </w:r>
      <w:proofErr w:type="spellEnd"/>
      <w:r w:rsidRPr="009F5F77">
        <w:rPr>
          <w:rFonts w:ascii="Times New Roman" w:eastAsia="Times New Roman" w:hAnsi="Times New Roman" w:cs="Times New Roman"/>
          <w:b/>
          <w:bCs/>
          <w:color w:val="000000"/>
          <w:sz w:val="20"/>
          <w:szCs w:val="20"/>
        </w:rPr>
        <w:t xml:space="preserve"> II, though he was mostly backed by Emperor Henry II thanks to proselytizing. Landed gentry were favored over rebellious </w:t>
      </w:r>
      <w:proofErr w:type="spellStart"/>
      <w:r w:rsidRPr="009F5F77">
        <w:rPr>
          <w:rFonts w:ascii="Times New Roman" w:eastAsia="Times New Roman" w:hAnsi="Times New Roman" w:cs="Times New Roman"/>
          <w:b/>
          <w:bCs/>
          <w:i/>
          <w:iCs/>
          <w:color w:val="000000"/>
          <w:sz w:val="20"/>
          <w:szCs w:val="20"/>
        </w:rPr>
        <w:t>druzyna</w:t>
      </w:r>
      <w:proofErr w:type="spellEnd"/>
      <w:r w:rsidRPr="009F5F77">
        <w:rPr>
          <w:rFonts w:ascii="Times New Roman" w:eastAsia="Times New Roman" w:hAnsi="Times New Roman" w:cs="Times New Roman"/>
          <w:b/>
          <w:bCs/>
          <w:color w:val="000000"/>
          <w:sz w:val="20"/>
          <w:szCs w:val="20"/>
        </w:rPr>
        <w:t xml:space="preserve"> by a ruler of this kingdom nicknamed “the Restorer”; that king married a woman named Maria to conclude an alliance with </w:t>
      </w:r>
      <w:proofErr w:type="spellStart"/>
      <w:r w:rsidRPr="009F5F77">
        <w:rPr>
          <w:rFonts w:ascii="Times New Roman" w:eastAsia="Times New Roman" w:hAnsi="Times New Roman" w:cs="Times New Roman"/>
          <w:b/>
          <w:bCs/>
          <w:color w:val="000000"/>
          <w:sz w:val="20"/>
          <w:szCs w:val="20"/>
        </w:rPr>
        <w:t>Yaroslav</w:t>
      </w:r>
      <w:proofErr w:type="spellEnd"/>
      <w:r w:rsidRPr="009F5F77">
        <w:rPr>
          <w:rFonts w:ascii="Times New Roman" w:eastAsia="Times New Roman" w:hAnsi="Times New Roman" w:cs="Times New Roman"/>
          <w:b/>
          <w:bCs/>
          <w:color w:val="000000"/>
          <w:sz w:val="20"/>
          <w:szCs w:val="20"/>
        </w:rPr>
        <w:t xml:space="preserve"> the Wise, who seized this kingdom’s lands in (*)</w:t>
      </w:r>
      <w:r w:rsidRPr="009F5F77">
        <w:rPr>
          <w:rFonts w:ascii="Times New Roman" w:eastAsia="Times New Roman" w:hAnsi="Times New Roman" w:cs="Times New Roman"/>
          <w:color w:val="000000"/>
          <w:sz w:val="20"/>
          <w:szCs w:val="20"/>
        </w:rPr>
        <w:t xml:space="preserve"> Red Ruthenia.  Rulers of this kingdom’s </w:t>
      </w:r>
      <w:proofErr w:type="spellStart"/>
      <w:r w:rsidRPr="009F5F77">
        <w:rPr>
          <w:rFonts w:ascii="Times New Roman" w:eastAsia="Times New Roman" w:hAnsi="Times New Roman" w:cs="Times New Roman"/>
          <w:color w:val="000000"/>
          <w:sz w:val="20"/>
          <w:szCs w:val="20"/>
        </w:rPr>
        <w:t>Piast</w:t>
      </w:r>
      <w:proofErr w:type="spellEnd"/>
      <w:r w:rsidRPr="009F5F77">
        <w:rPr>
          <w:rFonts w:ascii="Times New Roman" w:eastAsia="Times New Roman" w:hAnsi="Times New Roman" w:cs="Times New Roman"/>
          <w:color w:val="000000"/>
          <w:sz w:val="20"/>
          <w:szCs w:val="20"/>
        </w:rPr>
        <w:t xml:space="preserve"> dynasty included several kings named Casimir and a man who intervened in a </w:t>
      </w:r>
      <w:proofErr w:type="spellStart"/>
      <w:r w:rsidRPr="009F5F77">
        <w:rPr>
          <w:rFonts w:ascii="Times New Roman" w:eastAsia="Times New Roman" w:hAnsi="Times New Roman" w:cs="Times New Roman"/>
          <w:color w:val="000000"/>
          <w:sz w:val="20"/>
          <w:szCs w:val="20"/>
        </w:rPr>
        <w:t>Kievan</w:t>
      </w:r>
      <w:proofErr w:type="spellEnd"/>
      <w:r w:rsidRPr="009F5F77">
        <w:rPr>
          <w:rFonts w:ascii="Times New Roman" w:eastAsia="Times New Roman" w:hAnsi="Times New Roman" w:cs="Times New Roman"/>
          <w:color w:val="000000"/>
          <w:sz w:val="20"/>
          <w:szCs w:val="20"/>
        </w:rPr>
        <w:t xml:space="preserve"> </w:t>
      </w:r>
      <w:proofErr w:type="spellStart"/>
      <w:r w:rsidRPr="009F5F77">
        <w:rPr>
          <w:rFonts w:ascii="Times New Roman" w:eastAsia="Times New Roman" w:hAnsi="Times New Roman" w:cs="Times New Roman"/>
          <w:color w:val="000000"/>
          <w:sz w:val="20"/>
          <w:szCs w:val="20"/>
        </w:rPr>
        <w:t>Rus</w:t>
      </w:r>
      <w:proofErr w:type="spellEnd"/>
      <w:r w:rsidRPr="009F5F77">
        <w:rPr>
          <w:rFonts w:ascii="Times New Roman" w:eastAsia="Times New Roman" w:hAnsi="Times New Roman" w:cs="Times New Roman"/>
          <w:color w:val="000000"/>
          <w:sz w:val="20"/>
          <w:szCs w:val="20"/>
        </w:rPr>
        <w:t xml:space="preserve"> succession crisis, Boleslaw </w:t>
      </w:r>
      <w:r w:rsidRPr="009F5F77">
        <w:rPr>
          <w:rFonts w:ascii="Times New Roman" w:eastAsia="Times New Roman" w:hAnsi="Times New Roman" w:cs="Times New Roman"/>
          <w:color w:val="000000"/>
          <w:sz w:val="16"/>
          <w:szCs w:val="16"/>
        </w:rPr>
        <w:t>[</w:t>
      </w:r>
      <w:proofErr w:type="spellStart"/>
      <w:r w:rsidRPr="009F5F77">
        <w:rPr>
          <w:rFonts w:ascii="Times New Roman" w:eastAsia="Times New Roman" w:hAnsi="Times New Roman" w:cs="Times New Roman"/>
          <w:color w:val="000000"/>
          <w:sz w:val="16"/>
          <w:szCs w:val="16"/>
        </w:rPr>
        <w:t>boh-leh-swaff</w:t>
      </w:r>
      <w:proofErr w:type="spellEnd"/>
      <w:r w:rsidRPr="009F5F77">
        <w:rPr>
          <w:rFonts w:ascii="Times New Roman" w:eastAsia="Times New Roman" w:hAnsi="Times New Roman" w:cs="Times New Roman"/>
          <w:color w:val="000000"/>
          <w:sz w:val="16"/>
          <w:szCs w:val="16"/>
        </w:rPr>
        <w:t>]</w:t>
      </w:r>
      <w:r w:rsidRPr="009F5F77">
        <w:rPr>
          <w:rFonts w:ascii="Times New Roman" w:eastAsia="Times New Roman" w:hAnsi="Times New Roman" w:cs="Times New Roman"/>
          <w:color w:val="000000"/>
          <w:sz w:val="20"/>
          <w:szCs w:val="20"/>
        </w:rPr>
        <w:t xml:space="preserve"> the Brave. It later joined an eastern neighbor in the Union of Lublin under the reign of </w:t>
      </w:r>
      <w:proofErr w:type="spellStart"/>
      <w:r w:rsidRPr="009F5F77">
        <w:rPr>
          <w:rFonts w:ascii="Times New Roman" w:eastAsia="Times New Roman" w:hAnsi="Times New Roman" w:cs="Times New Roman"/>
          <w:color w:val="000000"/>
          <w:sz w:val="20"/>
          <w:szCs w:val="20"/>
        </w:rPr>
        <w:t>Jagielo</w:t>
      </w:r>
      <w:proofErr w:type="spellEnd"/>
      <w:r w:rsidRPr="009F5F77">
        <w:rPr>
          <w:rFonts w:ascii="Times New Roman" w:eastAsia="Times New Roman" w:hAnsi="Times New Roman" w:cs="Times New Roman"/>
          <w:color w:val="000000"/>
          <w:sz w:val="20"/>
          <w:szCs w:val="20"/>
        </w:rPr>
        <w:t>. For 10 points, name this medieval kingdom ruled from Krakow.</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Kingdom of </w:t>
      </w:r>
      <w:r w:rsidRPr="009F5F77">
        <w:rPr>
          <w:rFonts w:ascii="Times New Roman" w:eastAsia="Times New Roman" w:hAnsi="Times New Roman" w:cs="Times New Roman"/>
          <w:b/>
          <w:bCs/>
          <w:color w:val="000000"/>
          <w:sz w:val="20"/>
          <w:szCs w:val="20"/>
          <w:u w:val="single"/>
        </w:rPr>
        <w:t>Poland</w:t>
      </w:r>
      <w:r w:rsidRPr="009F5F77">
        <w:rPr>
          <w:rFonts w:ascii="Times New Roman" w:eastAsia="Times New Roman" w:hAnsi="Times New Roman" w:cs="Times New Roman"/>
          <w:color w:val="000000"/>
          <w:sz w:val="20"/>
          <w:szCs w:val="20"/>
        </w:rPr>
        <w:t xml:space="preserve"> [or </w:t>
      </w:r>
      <w:proofErr w:type="spellStart"/>
      <w:r w:rsidRPr="009F5F77">
        <w:rPr>
          <w:rFonts w:ascii="Times New Roman" w:eastAsia="Times New Roman" w:hAnsi="Times New Roman" w:cs="Times New Roman"/>
          <w:b/>
          <w:bCs/>
          <w:color w:val="000000"/>
          <w:sz w:val="20"/>
          <w:szCs w:val="20"/>
          <w:u w:val="single"/>
        </w:rPr>
        <w:t>Polska</w:t>
      </w:r>
      <w:proofErr w:type="spellEnd"/>
      <w:r w:rsidRPr="009F5F77">
        <w:rPr>
          <w:rFonts w:ascii="Times New Roman" w:eastAsia="Times New Roman" w:hAnsi="Times New Roman" w:cs="Times New Roman"/>
          <w:color w:val="000000"/>
          <w:sz w:val="20"/>
          <w:szCs w:val="20"/>
        </w:rPr>
        <w:t xml:space="preserve">; or </w:t>
      </w:r>
      <w:proofErr w:type="spellStart"/>
      <w:r w:rsidRPr="009F5F77">
        <w:rPr>
          <w:rFonts w:ascii="Times New Roman" w:eastAsia="Times New Roman" w:hAnsi="Times New Roman" w:cs="Times New Roman"/>
          <w:b/>
          <w:bCs/>
          <w:color w:val="000000"/>
          <w:sz w:val="20"/>
          <w:szCs w:val="20"/>
          <w:u w:val="single"/>
        </w:rPr>
        <w:t>Polonia</w:t>
      </w:r>
      <w:proofErr w:type="spellEnd"/>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11. </w:t>
      </w:r>
      <w:r w:rsidRPr="009F5F77">
        <w:rPr>
          <w:rFonts w:ascii="Times New Roman" w:eastAsia="Times New Roman" w:hAnsi="Times New Roman" w:cs="Times New Roman"/>
          <w:b/>
          <w:bCs/>
          <w:color w:val="000000"/>
          <w:sz w:val="20"/>
          <w:szCs w:val="20"/>
        </w:rPr>
        <w:t xml:space="preserve">A character in this work claims that his greenhouse is made out of “spit and faith” and praises a simple life with tea and books. During breakfast, another character is scandalized by a description of her bread as succulent, saying “You shouldn’t say that word to a married woman!” One man in this play tells the </w:t>
      </w:r>
      <w:r w:rsidRPr="009F5F77">
        <w:rPr>
          <w:rFonts w:ascii="Times New Roman" w:eastAsia="Times New Roman" w:hAnsi="Times New Roman" w:cs="Times New Roman"/>
          <w:b/>
          <w:bCs/>
          <w:color w:val="000000"/>
          <w:sz w:val="20"/>
          <w:szCs w:val="20"/>
        </w:rPr>
        <w:lastRenderedPageBreak/>
        <w:t>protagonist “Don’t let them tell you what to do!” while another asks him about the “blessed Oliver Plunkett” in an (*)</w:t>
      </w:r>
      <w:r w:rsidRPr="009F5F77">
        <w:rPr>
          <w:rFonts w:ascii="Times New Roman" w:eastAsia="Times New Roman" w:hAnsi="Times New Roman" w:cs="Times New Roman"/>
          <w:color w:val="000000"/>
          <w:sz w:val="20"/>
          <w:szCs w:val="20"/>
        </w:rPr>
        <w:t xml:space="preserve"> interrogation that includes the question, “Why did the chicken cross the road?” The main character of this play bangs violently on a drum and rapes Lulu after the lights go out during a game of Blind Man’s Bluff. He is then taken away by Goldberg and McCann from an event planned by boarding-house owner Meg. For 10 points, name this Harold Pinter play in which Stanley Webber ostensibly celebrates the title event.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i/>
          <w:iCs/>
          <w:color w:val="000000"/>
          <w:sz w:val="20"/>
          <w:szCs w:val="20"/>
        </w:rPr>
        <w:t xml:space="preserve">The </w:t>
      </w:r>
      <w:r w:rsidRPr="009F5F77">
        <w:rPr>
          <w:rFonts w:ascii="Times New Roman" w:eastAsia="Times New Roman" w:hAnsi="Times New Roman" w:cs="Times New Roman"/>
          <w:b/>
          <w:bCs/>
          <w:i/>
          <w:iCs/>
          <w:color w:val="000000"/>
          <w:sz w:val="20"/>
          <w:szCs w:val="20"/>
          <w:u w:val="single"/>
        </w:rPr>
        <w:t>Birthday Party</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12. </w:t>
      </w:r>
      <w:r w:rsidRPr="009F5F77">
        <w:rPr>
          <w:rFonts w:ascii="Times New Roman" w:eastAsia="Times New Roman" w:hAnsi="Times New Roman" w:cs="Times New Roman"/>
          <w:b/>
          <w:bCs/>
          <w:color w:val="000000"/>
          <w:sz w:val="20"/>
          <w:szCs w:val="20"/>
        </w:rPr>
        <w:t xml:space="preserve">This thinker wrote about a hyper-assimilated man who is by turns 150 percent German, Viennese, and French before realizing he has actually been an American all along, and said that a certain group of people should not be parvenus but accept their role as the pariah. This author of “We Refugees” wrote that no punishment was enough to deter repeating a crime, since any act recorded in the “history of mankind” remains a potentiality. This author distinguished between secular (*) </w:t>
      </w:r>
      <w:proofErr w:type="spellStart"/>
      <w:r w:rsidRPr="009F5F77">
        <w:rPr>
          <w:rFonts w:ascii="Times New Roman" w:eastAsia="Times New Roman" w:hAnsi="Times New Roman" w:cs="Times New Roman"/>
          <w:color w:val="000000"/>
          <w:sz w:val="20"/>
          <w:szCs w:val="20"/>
        </w:rPr>
        <w:t>anti-semitism</w:t>
      </w:r>
      <w:proofErr w:type="spellEnd"/>
      <w:r w:rsidRPr="009F5F77">
        <w:rPr>
          <w:rFonts w:ascii="Times New Roman" w:eastAsia="Times New Roman" w:hAnsi="Times New Roman" w:cs="Times New Roman"/>
          <w:color w:val="000000"/>
          <w:sz w:val="20"/>
          <w:szCs w:val="20"/>
        </w:rPr>
        <w:t xml:space="preserve"> and religious “Jew-hatred” in the first part of a work that also analyzed imperialism and the breakdown of the nation-state. In another work about a man’s “thoughtlessness</w:t>
      </w:r>
      <w:proofErr w:type="gramStart"/>
      <w:r w:rsidRPr="009F5F77">
        <w:rPr>
          <w:rFonts w:ascii="Times New Roman" w:eastAsia="Times New Roman" w:hAnsi="Times New Roman" w:cs="Times New Roman"/>
          <w:color w:val="000000"/>
          <w:sz w:val="20"/>
          <w:szCs w:val="20"/>
        </w:rPr>
        <w:t>,”  this</w:t>
      </w:r>
      <w:proofErr w:type="gramEnd"/>
      <w:r w:rsidRPr="009F5F77">
        <w:rPr>
          <w:rFonts w:ascii="Times New Roman" w:eastAsia="Times New Roman" w:hAnsi="Times New Roman" w:cs="Times New Roman"/>
          <w:color w:val="000000"/>
          <w:sz w:val="20"/>
          <w:szCs w:val="20"/>
        </w:rPr>
        <w:t xml:space="preserve"> thinker moved from a theory of “radical” to “banal” evil. For 10 points, name this author of </w:t>
      </w:r>
      <w:r w:rsidRPr="009F5F77">
        <w:rPr>
          <w:rFonts w:ascii="Times New Roman" w:eastAsia="Times New Roman" w:hAnsi="Times New Roman" w:cs="Times New Roman"/>
          <w:i/>
          <w:iCs/>
          <w:color w:val="000000"/>
          <w:sz w:val="20"/>
          <w:szCs w:val="20"/>
        </w:rPr>
        <w:t>Eichmann in Jerusalem</w:t>
      </w:r>
      <w:r w:rsidRPr="009F5F77">
        <w:rPr>
          <w:rFonts w:ascii="Times New Roman" w:eastAsia="Times New Roman" w:hAnsi="Times New Roman" w:cs="Times New Roman"/>
          <w:color w:val="000000"/>
          <w:sz w:val="20"/>
          <w:szCs w:val="20"/>
        </w:rPr>
        <w:t xml:space="preserve"> who compared Nazism and Stalinism in </w:t>
      </w:r>
      <w:r w:rsidRPr="009F5F77">
        <w:rPr>
          <w:rFonts w:ascii="Times New Roman" w:eastAsia="Times New Roman" w:hAnsi="Times New Roman" w:cs="Times New Roman"/>
          <w:i/>
          <w:iCs/>
          <w:color w:val="000000"/>
          <w:sz w:val="20"/>
          <w:szCs w:val="20"/>
        </w:rPr>
        <w:t>The Origins of Totalitarianism</w:t>
      </w:r>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Hannah </w:t>
      </w:r>
      <w:r w:rsidRPr="009F5F77">
        <w:rPr>
          <w:rFonts w:ascii="Times New Roman" w:eastAsia="Times New Roman" w:hAnsi="Times New Roman" w:cs="Times New Roman"/>
          <w:b/>
          <w:bCs/>
          <w:color w:val="000000"/>
          <w:sz w:val="20"/>
          <w:szCs w:val="20"/>
          <w:u w:val="single"/>
        </w:rPr>
        <w:t>Arendt</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13. </w:t>
      </w:r>
      <w:r w:rsidRPr="009F5F77">
        <w:rPr>
          <w:rFonts w:ascii="Times New Roman" w:eastAsia="Times New Roman" w:hAnsi="Times New Roman" w:cs="Times New Roman"/>
          <w:b/>
          <w:bCs/>
          <w:color w:val="000000"/>
          <w:sz w:val="20"/>
          <w:szCs w:val="20"/>
        </w:rPr>
        <w:t>In biochemistry, the sulfate of this cation is commonly used for protein precipitation, and its persulfate is used as a polymerization catalyst to make polyacrylamide gels. Species in which all of the hydrogen atoms in this ion are replaced by alkyl groups are commonly used as phase transfer catalysts. Glutamate dehydrogenase splits glutamate into alpha-ketoglutarate and this ion, which is then used to create (*)</w:t>
      </w:r>
      <w:r w:rsidRPr="009F5F77">
        <w:rPr>
          <w:rFonts w:ascii="Times New Roman" w:eastAsia="Times New Roman" w:hAnsi="Times New Roman" w:cs="Times New Roman"/>
          <w:color w:val="000000"/>
          <w:sz w:val="20"/>
          <w:szCs w:val="20"/>
        </w:rPr>
        <w:t xml:space="preserve"> carbamoyl phosphate in the urea cycle. This polyatomic cation is isoelectronic with methane, and its chloride notably dissolves </w:t>
      </w:r>
      <w:proofErr w:type="spellStart"/>
      <w:r w:rsidRPr="009F5F77">
        <w:rPr>
          <w:rFonts w:ascii="Times New Roman" w:eastAsia="Times New Roman" w:hAnsi="Times New Roman" w:cs="Times New Roman"/>
          <w:color w:val="000000"/>
          <w:sz w:val="20"/>
          <w:szCs w:val="20"/>
        </w:rPr>
        <w:t>endothermically</w:t>
      </w:r>
      <w:proofErr w:type="spellEnd"/>
      <w:r w:rsidRPr="009F5F77">
        <w:rPr>
          <w:rFonts w:ascii="Times New Roman" w:eastAsia="Times New Roman" w:hAnsi="Times New Roman" w:cs="Times New Roman"/>
          <w:color w:val="000000"/>
          <w:sz w:val="20"/>
          <w:szCs w:val="20"/>
        </w:rPr>
        <w:t xml:space="preserve"> in water. This ion is grouped with the alkali metals in the solubility rules because most salts it forms are soluble in water. For 10 points, name this cation with formula NH4 plus.</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ammonium</w:t>
      </w:r>
      <w:r w:rsidRPr="009F5F77">
        <w:rPr>
          <w:rFonts w:ascii="Times New Roman" w:eastAsia="Times New Roman" w:hAnsi="Times New Roman" w:cs="Times New Roman"/>
          <w:color w:val="000000"/>
          <w:sz w:val="20"/>
          <w:szCs w:val="20"/>
        </w:rPr>
        <w:t xml:space="preserve"> [do NOT accept “ammonia”; accept </w:t>
      </w:r>
      <w:r w:rsidRPr="009F5F77">
        <w:rPr>
          <w:rFonts w:ascii="Times New Roman" w:eastAsia="Times New Roman" w:hAnsi="Times New Roman" w:cs="Times New Roman"/>
          <w:b/>
          <w:bCs/>
          <w:color w:val="000000"/>
          <w:sz w:val="20"/>
          <w:szCs w:val="20"/>
          <w:u w:val="single"/>
        </w:rPr>
        <w:t>NH4</w:t>
      </w:r>
      <w:r w:rsidRPr="009F5F77">
        <w:rPr>
          <w:rFonts w:ascii="Times New Roman" w:eastAsia="Times New Roman" w:hAnsi="Times New Roman" w:cs="Times New Roman"/>
          <w:color w:val="000000"/>
          <w:sz w:val="20"/>
          <w:szCs w:val="20"/>
        </w:rPr>
        <w:t xml:space="preserve"> before mention]</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ab/>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14. </w:t>
      </w:r>
      <w:r w:rsidRPr="009F5F77">
        <w:rPr>
          <w:rFonts w:ascii="Times New Roman" w:eastAsia="Times New Roman" w:hAnsi="Times New Roman" w:cs="Times New Roman"/>
          <w:b/>
          <w:bCs/>
          <w:color w:val="000000"/>
          <w:sz w:val="20"/>
          <w:szCs w:val="20"/>
        </w:rPr>
        <w:t xml:space="preserve">This man’s body was burnt on a pyre by his freedman Philip. He was proclaimed a perfect commander because he had military knowledge, excellence, prestige, and luck in a speech by Cicero. One of his rivals quipped that “the enemy would have won if they had a commander who was a winner” instead of this man. Lucullus objected to losing his Asiatic command to this man. He worked with Quintus </w:t>
      </w:r>
      <w:proofErr w:type="spellStart"/>
      <w:r w:rsidRPr="009F5F77">
        <w:rPr>
          <w:rFonts w:ascii="Times New Roman" w:eastAsia="Times New Roman" w:hAnsi="Times New Roman" w:cs="Times New Roman"/>
          <w:b/>
          <w:bCs/>
          <w:color w:val="000000"/>
          <w:sz w:val="20"/>
          <w:szCs w:val="20"/>
        </w:rPr>
        <w:t>Caecilius</w:t>
      </w:r>
      <w:proofErr w:type="spellEnd"/>
      <w:r w:rsidRPr="009F5F77">
        <w:rPr>
          <w:rFonts w:ascii="Times New Roman" w:eastAsia="Times New Roman" w:hAnsi="Times New Roman" w:cs="Times New Roman"/>
          <w:b/>
          <w:bCs/>
          <w:color w:val="000000"/>
          <w:sz w:val="20"/>
          <w:szCs w:val="20"/>
        </w:rPr>
        <w:t xml:space="preserve"> </w:t>
      </w:r>
      <w:proofErr w:type="spellStart"/>
      <w:r w:rsidRPr="009F5F77">
        <w:rPr>
          <w:rFonts w:ascii="Times New Roman" w:eastAsia="Times New Roman" w:hAnsi="Times New Roman" w:cs="Times New Roman"/>
          <w:b/>
          <w:bCs/>
          <w:color w:val="000000"/>
          <w:sz w:val="20"/>
          <w:szCs w:val="20"/>
        </w:rPr>
        <w:t>Metellus</w:t>
      </w:r>
      <w:proofErr w:type="spellEnd"/>
      <w:r w:rsidRPr="009F5F77">
        <w:rPr>
          <w:rFonts w:ascii="Times New Roman" w:eastAsia="Times New Roman" w:hAnsi="Times New Roman" w:cs="Times New Roman"/>
          <w:b/>
          <w:bCs/>
          <w:color w:val="000000"/>
          <w:sz w:val="20"/>
          <w:szCs w:val="20"/>
        </w:rPr>
        <w:t xml:space="preserve"> Pius to put down the revolt of (*)</w:t>
      </w:r>
      <w:r w:rsidRPr="009F5F77">
        <w:rPr>
          <w:rFonts w:ascii="Times New Roman" w:eastAsia="Times New Roman" w:hAnsi="Times New Roman" w:cs="Times New Roman"/>
          <w:color w:val="000000"/>
          <w:sz w:val="20"/>
          <w:szCs w:val="20"/>
        </w:rPr>
        <w:t xml:space="preserve"> Sertorius. This victor at </w:t>
      </w:r>
      <w:proofErr w:type="spellStart"/>
      <w:r w:rsidRPr="009F5F77">
        <w:rPr>
          <w:rFonts w:ascii="Times New Roman" w:eastAsia="Times New Roman" w:hAnsi="Times New Roman" w:cs="Times New Roman"/>
          <w:color w:val="000000"/>
          <w:sz w:val="20"/>
          <w:szCs w:val="20"/>
        </w:rPr>
        <w:t>Dyrrachium</w:t>
      </w:r>
      <w:proofErr w:type="spellEnd"/>
      <w:r w:rsidRPr="009F5F77">
        <w:rPr>
          <w:rFonts w:ascii="Times New Roman" w:eastAsia="Times New Roman" w:hAnsi="Times New Roman" w:cs="Times New Roman"/>
          <w:color w:val="000000"/>
          <w:sz w:val="20"/>
          <w:szCs w:val="20"/>
        </w:rPr>
        <w:t xml:space="preserve"> was assigned Hispania at the Lucca conference.</w:t>
      </w:r>
      <w:r w:rsidRPr="009F5F77">
        <w:rPr>
          <w:rFonts w:ascii="Times New Roman" w:eastAsia="Times New Roman" w:hAnsi="Times New Roman" w:cs="Times New Roman"/>
          <w:b/>
          <w:bCs/>
          <w:color w:val="000000"/>
          <w:sz w:val="20"/>
          <w:szCs w:val="20"/>
        </w:rPr>
        <w:t xml:space="preserve"> </w:t>
      </w:r>
      <w:r w:rsidRPr="009F5F77">
        <w:rPr>
          <w:rFonts w:ascii="Times New Roman" w:eastAsia="Times New Roman" w:hAnsi="Times New Roman" w:cs="Times New Roman"/>
          <w:color w:val="000000"/>
          <w:sz w:val="20"/>
          <w:szCs w:val="20"/>
        </w:rPr>
        <w:t xml:space="preserve">He was given extraordinary powers by the </w:t>
      </w:r>
      <w:r w:rsidRPr="009F5F77">
        <w:rPr>
          <w:rFonts w:ascii="Times New Roman" w:eastAsia="Times New Roman" w:hAnsi="Times New Roman" w:cs="Times New Roman"/>
          <w:i/>
          <w:iCs/>
          <w:color w:val="000000"/>
          <w:sz w:val="20"/>
          <w:szCs w:val="20"/>
        </w:rPr>
        <w:t xml:space="preserve">Lex </w:t>
      </w:r>
      <w:proofErr w:type="spellStart"/>
      <w:r w:rsidRPr="009F5F77">
        <w:rPr>
          <w:rFonts w:ascii="Times New Roman" w:eastAsia="Times New Roman" w:hAnsi="Times New Roman" w:cs="Times New Roman"/>
          <w:i/>
          <w:iCs/>
          <w:color w:val="000000"/>
          <w:sz w:val="20"/>
          <w:szCs w:val="20"/>
        </w:rPr>
        <w:t>Gabinia</w:t>
      </w:r>
      <w:proofErr w:type="spellEnd"/>
      <w:r w:rsidRPr="009F5F77">
        <w:rPr>
          <w:rFonts w:ascii="Times New Roman" w:eastAsia="Times New Roman" w:hAnsi="Times New Roman" w:cs="Times New Roman"/>
          <w:color w:val="000000"/>
          <w:sz w:val="20"/>
          <w:szCs w:val="20"/>
        </w:rPr>
        <w:t xml:space="preserve"> to hunt down Cilician pirates. </w:t>
      </w:r>
      <w:proofErr w:type="spellStart"/>
      <w:r w:rsidRPr="009F5F77">
        <w:rPr>
          <w:rFonts w:ascii="Times New Roman" w:eastAsia="Times New Roman" w:hAnsi="Times New Roman" w:cs="Times New Roman"/>
          <w:color w:val="000000"/>
          <w:sz w:val="20"/>
          <w:szCs w:val="20"/>
        </w:rPr>
        <w:t>Pothinus</w:t>
      </w:r>
      <w:proofErr w:type="spellEnd"/>
      <w:r w:rsidRPr="009F5F77">
        <w:rPr>
          <w:rFonts w:ascii="Times New Roman" w:eastAsia="Times New Roman" w:hAnsi="Times New Roman" w:cs="Times New Roman"/>
          <w:color w:val="000000"/>
          <w:sz w:val="20"/>
          <w:szCs w:val="20"/>
        </w:rPr>
        <w:t xml:space="preserve"> convinced Ptolemy XIII to betray this man in Egypt and send his head to a rival who had beaten him at the battle of Pharsalus. For 10 points, name this Roman who was part of the First Triumvirate along with Crassus and Julius Caesar.</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Pompey</w:t>
      </w:r>
      <w:r w:rsidRPr="009F5F77">
        <w:rPr>
          <w:rFonts w:ascii="Times New Roman" w:eastAsia="Times New Roman" w:hAnsi="Times New Roman" w:cs="Times New Roman"/>
          <w:color w:val="000000"/>
          <w:sz w:val="20"/>
          <w:szCs w:val="20"/>
        </w:rPr>
        <w:t xml:space="preserve"> the Great [or </w:t>
      </w:r>
      <w:proofErr w:type="spellStart"/>
      <w:r w:rsidRPr="009F5F77">
        <w:rPr>
          <w:rFonts w:ascii="Times New Roman" w:eastAsia="Times New Roman" w:hAnsi="Times New Roman" w:cs="Times New Roman"/>
          <w:color w:val="000000"/>
          <w:sz w:val="20"/>
          <w:szCs w:val="20"/>
        </w:rPr>
        <w:t>Gnaeus</w:t>
      </w:r>
      <w:proofErr w:type="spellEnd"/>
      <w:r w:rsidRPr="009F5F77">
        <w:rPr>
          <w:rFonts w:ascii="Times New Roman" w:eastAsia="Times New Roman" w:hAnsi="Times New Roman" w:cs="Times New Roman"/>
          <w:color w:val="000000"/>
          <w:sz w:val="20"/>
          <w:szCs w:val="20"/>
        </w:rPr>
        <w:t xml:space="preserve"> </w:t>
      </w:r>
      <w:proofErr w:type="spellStart"/>
      <w:r w:rsidRPr="009F5F77">
        <w:rPr>
          <w:rFonts w:ascii="Times New Roman" w:eastAsia="Times New Roman" w:hAnsi="Times New Roman" w:cs="Times New Roman"/>
          <w:b/>
          <w:bCs/>
          <w:color w:val="000000"/>
          <w:sz w:val="20"/>
          <w:szCs w:val="20"/>
          <w:u w:val="single"/>
        </w:rPr>
        <w:t>Pompeius</w:t>
      </w:r>
      <w:proofErr w:type="spellEnd"/>
      <w:r w:rsidRPr="009F5F77">
        <w:rPr>
          <w:rFonts w:ascii="Times New Roman" w:eastAsia="Times New Roman" w:hAnsi="Times New Roman" w:cs="Times New Roman"/>
          <w:color w:val="000000"/>
          <w:sz w:val="20"/>
          <w:szCs w:val="20"/>
        </w:rPr>
        <w:t xml:space="preserve"> Magnus] </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15. </w:t>
      </w:r>
      <w:r w:rsidRPr="009F5F77">
        <w:rPr>
          <w:rFonts w:ascii="Times New Roman" w:eastAsia="Times New Roman" w:hAnsi="Times New Roman" w:cs="Times New Roman"/>
          <w:b/>
          <w:bCs/>
          <w:color w:val="000000"/>
          <w:sz w:val="20"/>
          <w:szCs w:val="20"/>
        </w:rPr>
        <w:t xml:space="preserve">An object </w:t>
      </w:r>
      <w:r w:rsidRPr="009F5F77">
        <w:rPr>
          <w:rFonts w:ascii="Times New Roman" w:eastAsia="Times New Roman" w:hAnsi="Times New Roman" w:cs="Times New Roman"/>
          <w:b/>
          <w:bCs/>
          <w:i/>
          <w:iCs/>
          <w:color w:val="000000"/>
          <w:sz w:val="20"/>
          <w:szCs w:val="20"/>
        </w:rPr>
        <w:t>like</w:t>
      </w:r>
      <w:r w:rsidRPr="009F5F77">
        <w:rPr>
          <w:rFonts w:ascii="Times New Roman" w:eastAsia="Times New Roman" w:hAnsi="Times New Roman" w:cs="Times New Roman"/>
          <w:b/>
          <w:bCs/>
          <w:color w:val="000000"/>
          <w:sz w:val="20"/>
          <w:szCs w:val="20"/>
        </w:rPr>
        <w:t xml:space="preserve"> one of these things creates a geometric pattern on the surface of superfluid helium-3 called a </w:t>
      </w:r>
      <w:proofErr w:type="spellStart"/>
      <w:r w:rsidRPr="009F5F77">
        <w:rPr>
          <w:rFonts w:ascii="Times New Roman" w:eastAsia="Times New Roman" w:hAnsi="Times New Roman" w:cs="Times New Roman"/>
          <w:b/>
          <w:bCs/>
          <w:color w:val="000000"/>
          <w:sz w:val="20"/>
          <w:szCs w:val="20"/>
        </w:rPr>
        <w:t>boojum</w:t>
      </w:r>
      <w:proofErr w:type="spellEnd"/>
      <w:r w:rsidRPr="009F5F77">
        <w:rPr>
          <w:rFonts w:ascii="Times New Roman" w:eastAsia="Times New Roman" w:hAnsi="Times New Roman" w:cs="Times New Roman"/>
          <w:b/>
          <w:bCs/>
          <w:color w:val="000000"/>
          <w:sz w:val="20"/>
          <w:szCs w:val="20"/>
        </w:rPr>
        <w:t xml:space="preserve">. The first solution to the Yang-Mills field equations with a vector potential proportional to one over r was an example of this. These things are equivalent to </w:t>
      </w:r>
      <w:proofErr w:type="spellStart"/>
      <w:r w:rsidRPr="009F5F77">
        <w:rPr>
          <w:rFonts w:ascii="Times New Roman" w:eastAsia="Times New Roman" w:hAnsi="Times New Roman" w:cs="Times New Roman"/>
          <w:b/>
          <w:bCs/>
          <w:color w:val="000000"/>
          <w:sz w:val="20"/>
          <w:szCs w:val="20"/>
        </w:rPr>
        <w:t>dyons</w:t>
      </w:r>
      <w:proofErr w:type="spellEnd"/>
      <w:r w:rsidRPr="009F5F77">
        <w:rPr>
          <w:rFonts w:ascii="Times New Roman" w:eastAsia="Times New Roman" w:hAnsi="Times New Roman" w:cs="Times New Roman"/>
          <w:b/>
          <w:bCs/>
          <w:color w:val="000000"/>
          <w:sz w:val="20"/>
          <w:szCs w:val="20"/>
        </w:rPr>
        <w:t xml:space="preserve"> with (*)</w:t>
      </w:r>
      <w:r w:rsidRPr="009F5F77">
        <w:rPr>
          <w:rFonts w:ascii="Times New Roman" w:eastAsia="Times New Roman" w:hAnsi="Times New Roman" w:cs="Times New Roman"/>
          <w:color w:val="000000"/>
          <w:sz w:val="20"/>
          <w:szCs w:val="20"/>
        </w:rPr>
        <w:t xml:space="preserve"> zero electric charge. According to the Dirac quantization condition, this particle implies that all</w:t>
      </w:r>
      <w:r w:rsidRPr="009F5F77">
        <w:rPr>
          <w:rFonts w:ascii="Times New Roman" w:eastAsia="Times New Roman" w:hAnsi="Times New Roman" w:cs="Times New Roman"/>
          <w:b/>
          <w:bCs/>
          <w:color w:val="000000"/>
          <w:sz w:val="20"/>
          <w:szCs w:val="20"/>
        </w:rPr>
        <w:t xml:space="preserve"> </w:t>
      </w:r>
      <w:r w:rsidRPr="009F5F77">
        <w:rPr>
          <w:rFonts w:ascii="Times New Roman" w:eastAsia="Times New Roman" w:hAnsi="Times New Roman" w:cs="Times New Roman"/>
          <w:color w:val="000000"/>
          <w:sz w:val="20"/>
          <w:szCs w:val="20"/>
        </w:rPr>
        <w:t xml:space="preserve">electric charge is universally quantized as a multiple of two pi. Along with the </w:t>
      </w:r>
      <w:proofErr w:type="gramStart"/>
      <w:r w:rsidRPr="009F5F77">
        <w:rPr>
          <w:rFonts w:ascii="Times New Roman" w:eastAsia="Times New Roman" w:hAnsi="Times New Roman" w:cs="Times New Roman"/>
          <w:color w:val="000000"/>
          <w:sz w:val="20"/>
          <w:szCs w:val="20"/>
        </w:rPr>
        <w:t>flatness  and</w:t>
      </w:r>
      <w:proofErr w:type="gramEnd"/>
      <w:r w:rsidRPr="009F5F77">
        <w:rPr>
          <w:rFonts w:ascii="Times New Roman" w:eastAsia="Times New Roman" w:hAnsi="Times New Roman" w:cs="Times New Roman"/>
          <w:color w:val="000000"/>
          <w:sz w:val="20"/>
          <w:szCs w:val="20"/>
        </w:rPr>
        <w:t xml:space="preserve"> horizon problem, cosmic inflation was posed to solve the problem of the low abundance of these things. If this particle were to exist, then the divergence of a magnetic field would be nonzero.  For 10 points, name this hypothetical elementary particle whose existence would violate Gauss’s law of magnetism.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magnetic </w:t>
      </w:r>
      <w:r w:rsidRPr="009F5F77">
        <w:rPr>
          <w:rFonts w:ascii="Times New Roman" w:eastAsia="Times New Roman" w:hAnsi="Times New Roman" w:cs="Times New Roman"/>
          <w:b/>
          <w:bCs/>
          <w:color w:val="000000"/>
          <w:sz w:val="20"/>
          <w:szCs w:val="20"/>
          <w:u w:val="single"/>
        </w:rPr>
        <w:t>monopole</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16. </w:t>
      </w:r>
      <w:r w:rsidRPr="009F5F77">
        <w:rPr>
          <w:rFonts w:ascii="Times New Roman" w:eastAsia="Times New Roman" w:hAnsi="Times New Roman" w:cs="Times New Roman"/>
          <w:b/>
          <w:bCs/>
          <w:color w:val="000000"/>
          <w:sz w:val="20"/>
          <w:szCs w:val="20"/>
        </w:rPr>
        <w:t xml:space="preserve">One character with this first name refuses to give another person a key to her office for access to a copy machine and gets a passport from the hypocritical Brandt </w:t>
      </w:r>
      <w:proofErr w:type="spellStart"/>
      <w:r w:rsidRPr="009F5F77">
        <w:rPr>
          <w:rFonts w:ascii="Times New Roman" w:eastAsia="Times New Roman" w:hAnsi="Times New Roman" w:cs="Times New Roman"/>
          <w:b/>
          <w:bCs/>
          <w:color w:val="000000"/>
          <w:sz w:val="20"/>
          <w:szCs w:val="20"/>
        </w:rPr>
        <w:t>Vermeulen</w:t>
      </w:r>
      <w:proofErr w:type="spellEnd"/>
      <w:r w:rsidRPr="009F5F77">
        <w:rPr>
          <w:rFonts w:ascii="Times New Roman" w:eastAsia="Times New Roman" w:hAnsi="Times New Roman" w:cs="Times New Roman"/>
          <w:b/>
          <w:bCs/>
          <w:color w:val="000000"/>
          <w:sz w:val="20"/>
          <w:szCs w:val="20"/>
        </w:rPr>
        <w:t xml:space="preserve">. Another character with this first name embroiders mythical animals onto a tablecloth; that character’s body does not decay after death but disintegrates after being kissed. This is the first name of the initial </w:t>
      </w:r>
      <w:proofErr w:type="spellStart"/>
      <w:r w:rsidRPr="009F5F77">
        <w:rPr>
          <w:rFonts w:ascii="Times New Roman" w:eastAsia="Times New Roman" w:hAnsi="Times New Roman" w:cs="Times New Roman"/>
          <w:b/>
          <w:bCs/>
          <w:color w:val="000000"/>
          <w:sz w:val="20"/>
          <w:szCs w:val="20"/>
        </w:rPr>
        <w:t>fiancee</w:t>
      </w:r>
      <w:proofErr w:type="spellEnd"/>
      <w:r w:rsidRPr="009F5F77">
        <w:rPr>
          <w:rFonts w:ascii="Times New Roman" w:eastAsia="Times New Roman" w:hAnsi="Times New Roman" w:cs="Times New Roman"/>
          <w:b/>
          <w:bCs/>
          <w:color w:val="000000"/>
          <w:sz w:val="20"/>
          <w:szCs w:val="20"/>
        </w:rPr>
        <w:t xml:space="preserve"> of (*)</w:t>
      </w:r>
      <w:r w:rsidRPr="009F5F77">
        <w:rPr>
          <w:rFonts w:ascii="Times New Roman" w:eastAsia="Times New Roman" w:hAnsi="Times New Roman" w:cs="Times New Roman"/>
          <w:color w:val="000000"/>
          <w:sz w:val="20"/>
          <w:szCs w:val="20"/>
        </w:rPr>
        <w:t xml:space="preserve"> Esteban </w:t>
      </w:r>
      <w:proofErr w:type="spellStart"/>
      <w:r w:rsidRPr="009F5F77">
        <w:rPr>
          <w:rFonts w:ascii="Times New Roman" w:eastAsia="Times New Roman" w:hAnsi="Times New Roman" w:cs="Times New Roman"/>
          <w:color w:val="000000"/>
          <w:sz w:val="20"/>
          <w:szCs w:val="20"/>
        </w:rPr>
        <w:t>Trueba</w:t>
      </w:r>
      <w:proofErr w:type="spellEnd"/>
      <w:r w:rsidRPr="009F5F77">
        <w:rPr>
          <w:rFonts w:ascii="Times New Roman" w:eastAsia="Times New Roman" w:hAnsi="Times New Roman" w:cs="Times New Roman"/>
          <w:color w:val="000000"/>
          <w:sz w:val="20"/>
          <w:szCs w:val="20"/>
        </w:rPr>
        <w:t xml:space="preserve">, who dies after drinking poisoned brandy meant for her father; that green-haired woman is the sister of Clara del Valle. Another character with this name is raised with a boy called </w:t>
      </w:r>
      <w:proofErr w:type="spellStart"/>
      <w:r w:rsidRPr="009F5F77">
        <w:rPr>
          <w:rFonts w:ascii="Times New Roman" w:eastAsia="Times New Roman" w:hAnsi="Times New Roman" w:cs="Times New Roman"/>
          <w:color w:val="000000"/>
          <w:sz w:val="20"/>
          <w:szCs w:val="20"/>
        </w:rPr>
        <w:t>Baasie</w:t>
      </w:r>
      <w:proofErr w:type="spellEnd"/>
      <w:r w:rsidRPr="009F5F77">
        <w:rPr>
          <w:rFonts w:ascii="Times New Roman" w:eastAsia="Times New Roman" w:hAnsi="Times New Roman" w:cs="Times New Roman"/>
          <w:color w:val="000000"/>
          <w:sz w:val="20"/>
          <w:szCs w:val="20"/>
        </w:rPr>
        <w:t xml:space="preserve"> and brings messages to her mother Cathy in prison while trying to escape the shadow of her anti-apartheid activist father Lionel. For 10 points, give this name of a character in Isabel Allende’s </w:t>
      </w:r>
      <w:r w:rsidRPr="009F5F77">
        <w:rPr>
          <w:rFonts w:ascii="Times New Roman" w:eastAsia="Times New Roman" w:hAnsi="Times New Roman" w:cs="Times New Roman"/>
          <w:i/>
          <w:iCs/>
          <w:color w:val="000000"/>
          <w:sz w:val="20"/>
          <w:szCs w:val="20"/>
        </w:rPr>
        <w:t>House of the Spirits</w:t>
      </w:r>
      <w:r w:rsidRPr="009F5F77">
        <w:rPr>
          <w:rFonts w:ascii="Times New Roman" w:eastAsia="Times New Roman" w:hAnsi="Times New Roman" w:cs="Times New Roman"/>
          <w:color w:val="000000"/>
          <w:sz w:val="20"/>
          <w:szCs w:val="20"/>
        </w:rPr>
        <w:t xml:space="preserve"> and the protagonist of Nadine Gordimer’s </w:t>
      </w:r>
      <w:r w:rsidRPr="009F5F77">
        <w:rPr>
          <w:rFonts w:ascii="Times New Roman" w:eastAsia="Times New Roman" w:hAnsi="Times New Roman" w:cs="Times New Roman"/>
          <w:i/>
          <w:iCs/>
          <w:color w:val="000000"/>
          <w:sz w:val="20"/>
          <w:szCs w:val="20"/>
        </w:rPr>
        <w:t xml:space="preserve">Burger’s Daughter.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Rosa</w:t>
      </w:r>
      <w:r w:rsidRPr="009F5F77">
        <w:rPr>
          <w:rFonts w:ascii="Times New Roman" w:eastAsia="Times New Roman" w:hAnsi="Times New Roman" w:cs="Times New Roman"/>
          <w:color w:val="000000"/>
          <w:sz w:val="20"/>
          <w:szCs w:val="20"/>
        </w:rPr>
        <w:t xml:space="preserve"> [or </w:t>
      </w:r>
      <w:r w:rsidRPr="009F5F77">
        <w:rPr>
          <w:rFonts w:ascii="Times New Roman" w:eastAsia="Times New Roman" w:hAnsi="Times New Roman" w:cs="Times New Roman"/>
          <w:b/>
          <w:bCs/>
          <w:color w:val="000000"/>
          <w:sz w:val="20"/>
          <w:szCs w:val="20"/>
          <w:u w:val="single"/>
        </w:rPr>
        <w:t>Rosa</w:t>
      </w:r>
      <w:r w:rsidRPr="009F5F77">
        <w:rPr>
          <w:rFonts w:ascii="Times New Roman" w:eastAsia="Times New Roman" w:hAnsi="Times New Roman" w:cs="Times New Roman"/>
          <w:color w:val="000000"/>
          <w:sz w:val="20"/>
          <w:szCs w:val="20"/>
        </w:rPr>
        <w:t xml:space="preserve"> del Valle; or </w:t>
      </w:r>
      <w:r w:rsidRPr="009F5F77">
        <w:rPr>
          <w:rFonts w:ascii="Times New Roman" w:eastAsia="Times New Roman" w:hAnsi="Times New Roman" w:cs="Times New Roman"/>
          <w:b/>
          <w:bCs/>
          <w:color w:val="000000"/>
          <w:sz w:val="20"/>
          <w:szCs w:val="20"/>
          <w:u w:val="single"/>
        </w:rPr>
        <w:t>Rosa</w:t>
      </w:r>
      <w:r w:rsidRPr="009F5F77">
        <w:rPr>
          <w:rFonts w:ascii="Times New Roman" w:eastAsia="Times New Roman" w:hAnsi="Times New Roman" w:cs="Times New Roman"/>
          <w:color w:val="000000"/>
          <w:sz w:val="20"/>
          <w:szCs w:val="20"/>
        </w:rPr>
        <w:t xml:space="preserve"> Burger]</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17. </w:t>
      </w:r>
      <w:r w:rsidRPr="009F5F77">
        <w:rPr>
          <w:rFonts w:ascii="Times New Roman" w:eastAsia="Times New Roman" w:hAnsi="Times New Roman" w:cs="Times New Roman"/>
          <w:b/>
          <w:bCs/>
          <w:color w:val="000000"/>
          <w:sz w:val="20"/>
          <w:szCs w:val="20"/>
        </w:rPr>
        <w:t xml:space="preserve">In one story, this figure makes a medicine for </w:t>
      </w:r>
      <w:proofErr w:type="spellStart"/>
      <w:r w:rsidRPr="009F5F77">
        <w:rPr>
          <w:rFonts w:ascii="Times New Roman" w:eastAsia="Times New Roman" w:hAnsi="Times New Roman" w:cs="Times New Roman"/>
          <w:b/>
          <w:bCs/>
          <w:color w:val="000000"/>
          <w:sz w:val="20"/>
          <w:szCs w:val="20"/>
        </w:rPr>
        <w:t>Erec</w:t>
      </w:r>
      <w:proofErr w:type="spellEnd"/>
      <w:r w:rsidRPr="009F5F77">
        <w:rPr>
          <w:rFonts w:ascii="Times New Roman" w:eastAsia="Times New Roman" w:hAnsi="Times New Roman" w:cs="Times New Roman"/>
          <w:b/>
          <w:bCs/>
          <w:color w:val="000000"/>
          <w:sz w:val="20"/>
          <w:szCs w:val="20"/>
        </w:rPr>
        <w:t xml:space="preserve">, and a text purportedly written by this self-declared “governor of the waves” relates the tale of Piers the Fierce. This figure, who taught mathematics to </w:t>
      </w:r>
      <w:proofErr w:type="spellStart"/>
      <w:r w:rsidRPr="009F5F77">
        <w:rPr>
          <w:rFonts w:ascii="Times New Roman" w:eastAsia="Times New Roman" w:hAnsi="Times New Roman" w:cs="Times New Roman"/>
          <w:b/>
          <w:bCs/>
          <w:color w:val="000000"/>
          <w:sz w:val="20"/>
          <w:szCs w:val="20"/>
        </w:rPr>
        <w:t>Moronoe</w:t>
      </w:r>
      <w:proofErr w:type="spellEnd"/>
      <w:r w:rsidRPr="009F5F77">
        <w:rPr>
          <w:rFonts w:ascii="Times New Roman" w:eastAsia="Times New Roman" w:hAnsi="Times New Roman" w:cs="Times New Roman"/>
          <w:b/>
          <w:bCs/>
          <w:color w:val="000000"/>
          <w:sz w:val="20"/>
          <w:szCs w:val="20"/>
        </w:rPr>
        <w:t xml:space="preserve">, </w:t>
      </w:r>
      <w:proofErr w:type="spellStart"/>
      <w:r w:rsidRPr="009F5F77">
        <w:rPr>
          <w:rFonts w:ascii="Times New Roman" w:eastAsia="Times New Roman" w:hAnsi="Times New Roman" w:cs="Times New Roman"/>
          <w:b/>
          <w:bCs/>
          <w:color w:val="000000"/>
          <w:sz w:val="20"/>
          <w:szCs w:val="20"/>
        </w:rPr>
        <w:t>Mazoe</w:t>
      </w:r>
      <w:proofErr w:type="spellEnd"/>
      <w:r w:rsidRPr="009F5F77">
        <w:rPr>
          <w:rFonts w:ascii="Times New Roman" w:eastAsia="Times New Roman" w:hAnsi="Times New Roman" w:cs="Times New Roman"/>
          <w:b/>
          <w:bCs/>
          <w:color w:val="000000"/>
          <w:sz w:val="20"/>
          <w:szCs w:val="20"/>
        </w:rPr>
        <w:t xml:space="preserve">, and </w:t>
      </w:r>
      <w:proofErr w:type="spellStart"/>
      <w:r w:rsidRPr="009F5F77">
        <w:rPr>
          <w:rFonts w:ascii="Times New Roman" w:eastAsia="Times New Roman" w:hAnsi="Times New Roman" w:cs="Times New Roman"/>
          <w:b/>
          <w:bCs/>
          <w:color w:val="000000"/>
          <w:sz w:val="20"/>
          <w:szCs w:val="20"/>
        </w:rPr>
        <w:t>Thiten</w:t>
      </w:r>
      <w:proofErr w:type="spellEnd"/>
      <w:r w:rsidRPr="009F5F77">
        <w:rPr>
          <w:rFonts w:ascii="Times New Roman" w:eastAsia="Times New Roman" w:hAnsi="Times New Roman" w:cs="Times New Roman"/>
          <w:b/>
          <w:bCs/>
          <w:color w:val="000000"/>
          <w:sz w:val="20"/>
          <w:szCs w:val="20"/>
        </w:rPr>
        <w:t xml:space="preserve">, fights for the attentions of Hector de Maris and </w:t>
      </w:r>
      <w:proofErr w:type="spellStart"/>
      <w:r w:rsidRPr="009F5F77">
        <w:rPr>
          <w:rFonts w:ascii="Times New Roman" w:eastAsia="Times New Roman" w:hAnsi="Times New Roman" w:cs="Times New Roman"/>
          <w:b/>
          <w:bCs/>
          <w:color w:val="000000"/>
          <w:sz w:val="20"/>
          <w:szCs w:val="20"/>
        </w:rPr>
        <w:t>Berengier</w:t>
      </w:r>
      <w:proofErr w:type="spellEnd"/>
      <w:r w:rsidRPr="009F5F77">
        <w:rPr>
          <w:rFonts w:ascii="Times New Roman" w:eastAsia="Times New Roman" w:hAnsi="Times New Roman" w:cs="Times New Roman"/>
          <w:b/>
          <w:bCs/>
          <w:color w:val="000000"/>
          <w:sz w:val="20"/>
          <w:szCs w:val="20"/>
        </w:rPr>
        <w:t xml:space="preserve"> against </w:t>
      </w:r>
      <w:proofErr w:type="spellStart"/>
      <w:r w:rsidRPr="009F5F77">
        <w:rPr>
          <w:rFonts w:ascii="Times New Roman" w:eastAsia="Times New Roman" w:hAnsi="Times New Roman" w:cs="Times New Roman"/>
          <w:b/>
          <w:bCs/>
          <w:color w:val="000000"/>
          <w:sz w:val="20"/>
          <w:szCs w:val="20"/>
        </w:rPr>
        <w:t>Sebile</w:t>
      </w:r>
      <w:proofErr w:type="spellEnd"/>
      <w:r w:rsidRPr="009F5F77">
        <w:rPr>
          <w:rFonts w:ascii="Times New Roman" w:eastAsia="Times New Roman" w:hAnsi="Times New Roman" w:cs="Times New Roman"/>
          <w:b/>
          <w:bCs/>
          <w:color w:val="000000"/>
          <w:sz w:val="20"/>
          <w:szCs w:val="20"/>
        </w:rPr>
        <w:t xml:space="preserve">. By creating a golden ship, this figure causes a man to interfere in the feud of </w:t>
      </w:r>
      <w:proofErr w:type="spellStart"/>
      <w:r w:rsidRPr="009F5F77">
        <w:rPr>
          <w:rFonts w:ascii="Times New Roman" w:eastAsia="Times New Roman" w:hAnsi="Times New Roman" w:cs="Times New Roman"/>
          <w:b/>
          <w:bCs/>
          <w:color w:val="000000"/>
          <w:sz w:val="20"/>
          <w:szCs w:val="20"/>
        </w:rPr>
        <w:t>Damas</w:t>
      </w:r>
      <w:proofErr w:type="spellEnd"/>
      <w:r w:rsidRPr="009F5F77">
        <w:rPr>
          <w:rFonts w:ascii="Times New Roman" w:eastAsia="Times New Roman" w:hAnsi="Times New Roman" w:cs="Times New Roman"/>
          <w:b/>
          <w:bCs/>
          <w:color w:val="000000"/>
          <w:sz w:val="20"/>
          <w:szCs w:val="20"/>
        </w:rPr>
        <w:t xml:space="preserve"> and </w:t>
      </w:r>
      <w:proofErr w:type="spellStart"/>
      <w:r w:rsidRPr="009F5F77">
        <w:rPr>
          <w:rFonts w:ascii="Times New Roman" w:eastAsia="Times New Roman" w:hAnsi="Times New Roman" w:cs="Times New Roman"/>
          <w:b/>
          <w:bCs/>
          <w:color w:val="000000"/>
          <w:sz w:val="20"/>
          <w:szCs w:val="20"/>
        </w:rPr>
        <w:t>Ontzlake</w:t>
      </w:r>
      <w:proofErr w:type="spellEnd"/>
      <w:r w:rsidRPr="009F5F77">
        <w:rPr>
          <w:rFonts w:ascii="Times New Roman" w:eastAsia="Times New Roman" w:hAnsi="Times New Roman" w:cs="Times New Roman"/>
          <w:b/>
          <w:bCs/>
          <w:color w:val="000000"/>
          <w:sz w:val="20"/>
          <w:szCs w:val="20"/>
        </w:rPr>
        <w:t xml:space="preserve">. The maid </w:t>
      </w:r>
      <w:proofErr w:type="spellStart"/>
      <w:r w:rsidRPr="009F5F77">
        <w:rPr>
          <w:rFonts w:ascii="Times New Roman" w:eastAsia="Times New Roman" w:hAnsi="Times New Roman" w:cs="Times New Roman"/>
          <w:b/>
          <w:bCs/>
          <w:color w:val="000000"/>
          <w:sz w:val="20"/>
          <w:szCs w:val="20"/>
        </w:rPr>
        <w:t>Rocedon</w:t>
      </w:r>
      <w:proofErr w:type="spellEnd"/>
      <w:r w:rsidRPr="009F5F77">
        <w:rPr>
          <w:rFonts w:ascii="Times New Roman" w:eastAsia="Times New Roman" w:hAnsi="Times New Roman" w:cs="Times New Roman"/>
          <w:b/>
          <w:bCs/>
          <w:color w:val="000000"/>
          <w:sz w:val="20"/>
          <w:szCs w:val="20"/>
        </w:rPr>
        <w:t xml:space="preserve"> helps a man escape from this figure, who (*) </w:t>
      </w:r>
      <w:r w:rsidRPr="009F5F77">
        <w:rPr>
          <w:rFonts w:ascii="Times New Roman" w:eastAsia="Times New Roman" w:hAnsi="Times New Roman" w:cs="Times New Roman"/>
          <w:color w:val="000000"/>
          <w:sz w:val="20"/>
          <w:szCs w:val="20"/>
        </w:rPr>
        <w:t xml:space="preserve">traps him in Cart Castle until he chooses between her and two other women. This figure feuds with a woman who caught her having an affair with </w:t>
      </w:r>
      <w:proofErr w:type="spellStart"/>
      <w:r w:rsidRPr="009F5F77">
        <w:rPr>
          <w:rFonts w:ascii="Times New Roman" w:eastAsia="Times New Roman" w:hAnsi="Times New Roman" w:cs="Times New Roman"/>
          <w:color w:val="000000"/>
          <w:sz w:val="20"/>
          <w:szCs w:val="20"/>
        </w:rPr>
        <w:t>Guiomar</w:t>
      </w:r>
      <w:proofErr w:type="spellEnd"/>
      <w:r w:rsidRPr="009F5F77">
        <w:rPr>
          <w:rFonts w:ascii="Times New Roman" w:eastAsia="Times New Roman" w:hAnsi="Times New Roman" w:cs="Times New Roman"/>
          <w:color w:val="000000"/>
          <w:sz w:val="20"/>
          <w:szCs w:val="20"/>
        </w:rPr>
        <w:t xml:space="preserve">, and she tricks </w:t>
      </w:r>
      <w:proofErr w:type="spellStart"/>
      <w:r w:rsidRPr="009F5F77">
        <w:rPr>
          <w:rFonts w:ascii="Times New Roman" w:eastAsia="Times New Roman" w:hAnsi="Times New Roman" w:cs="Times New Roman"/>
          <w:color w:val="000000"/>
          <w:sz w:val="20"/>
          <w:szCs w:val="20"/>
        </w:rPr>
        <w:t>Accolon</w:t>
      </w:r>
      <w:proofErr w:type="spellEnd"/>
      <w:r w:rsidRPr="009F5F77">
        <w:rPr>
          <w:rFonts w:ascii="Times New Roman" w:eastAsia="Times New Roman" w:hAnsi="Times New Roman" w:cs="Times New Roman"/>
          <w:color w:val="000000"/>
          <w:sz w:val="20"/>
          <w:szCs w:val="20"/>
        </w:rPr>
        <w:t xml:space="preserve"> into fighting his ruler with his own sword. This wife of King </w:t>
      </w:r>
      <w:proofErr w:type="spellStart"/>
      <w:r w:rsidRPr="009F5F77">
        <w:rPr>
          <w:rFonts w:ascii="Times New Roman" w:eastAsia="Times New Roman" w:hAnsi="Times New Roman" w:cs="Times New Roman"/>
          <w:color w:val="000000"/>
          <w:sz w:val="20"/>
          <w:szCs w:val="20"/>
        </w:rPr>
        <w:t>Urien</w:t>
      </w:r>
      <w:proofErr w:type="spellEnd"/>
      <w:r w:rsidRPr="009F5F77">
        <w:rPr>
          <w:rFonts w:ascii="Times New Roman" w:eastAsia="Times New Roman" w:hAnsi="Times New Roman" w:cs="Times New Roman"/>
          <w:color w:val="000000"/>
          <w:sz w:val="20"/>
          <w:szCs w:val="20"/>
        </w:rPr>
        <w:t xml:space="preserve"> and sister of </w:t>
      </w:r>
      <w:proofErr w:type="spellStart"/>
      <w:r w:rsidRPr="009F5F77">
        <w:rPr>
          <w:rFonts w:ascii="Times New Roman" w:eastAsia="Times New Roman" w:hAnsi="Times New Roman" w:cs="Times New Roman"/>
          <w:color w:val="000000"/>
          <w:sz w:val="20"/>
          <w:szCs w:val="20"/>
        </w:rPr>
        <w:t>Morgause</w:t>
      </w:r>
      <w:proofErr w:type="spellEnd"/>
      <w:r w:rsidRPr="009F5F77">
        <w:rPr>
          <w:rFonts w:ascii="Times New Roman" w:eastAsia="Times New Roman" w:hAnsi="Times New Roman" w:cs="Times New Roman"/>
          <w:color w:val="000000"/>
          <w:sz w:val="20"/>
          <w:szCs w:val="20"/>
        </w:rPr>
        <w:t xml:space="preserve"> transports her brother to Avalon after his death. For 10 points, name this enchantress, the enemy and half-sister of King Arthur.</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Morgan le Fay</w:t>
      </w:r>
      <w:r w:rsidRPr="009F5F77">
        <w:rPr>
          <w:rFonts w:ascii="Times New Roman" w:eastAsia="Times New Roman" w:hAnsi="Times New Roman" w:cs="Times New Roman"/>
          <w:color w:val="000000"/>
          <w:sz w:val="20"/>
          <w:szCs w:val="20"/>
        </w:rPr>
        <w:t xml:space="preserve"> [or </w:t>
      </w:r>
      <w:r w:rsidRPr="009F5F77">
        <w:rPr>
          <w:rFonts w:ascii="Times New Roman" w:eastAsia="Times New Roman" w:hAnsi="Times New Roman" w:cs="Times New Roman"/>
          <w:b/>
          <w:bCs/>
          <w:color w:val="000000"/>
          <w:sz w:val="20"/>
          <w:szCs w:val="20"/>
          <w:u w:val="single"/>
        </w:rPr>
        <w:t>Morgana</w:t>
      </w:r>
      <w:r w:rsidRPr="009F5F77">
        <w:rPr>
          <w:rFonts w:ascii="Times New Roman" w:eastAsia="Times New Roman" w:hAnsi="Times New Roman" w:cs="Times New Roman"/>
          <w:color w:val="000000"/>
          <w:sz w:val="20"/>
          <w:szCs w:val="20"/>
        </w:rPr>
        <w:t xml:space="preserve"> or </w:t>
      </w:r>
      <w:proofErr w:type="spellStart"/>
      <w:r w:rsidRPr="009F5F77">
        <w:rPr>
          <w:rFonts w:ascii="Times New Roman" w:eastAsia="Times New Roman" w:hAnsi="Times New Roman" w:cs="Times New Roman"/>
          <w:b/>
          <w:bCs/>
          <w:color w:val="000000"/>
          <w:sz w:val="20"/>
          <w:szCs w:val="20"/>
          <w:u w:val="single"/>
        </w:rPr>
        <w:t>Morgane</w:t>
      </w:r>
      <w:proofErr w:type="spellEnd"/>
      <w:r w:rsidRPr="009F5F77">
        <w:rPr>
          <w:rFonts w:ascii="Times New Roman" w:eastAsia="Times New Roman" w:hAnsi="Times New Roman" w:cs="Times New Roman"/>
          <w:color w:val="000000"/>
          <w:sz w:val="20"/>
          <w:szCs w:val="20"/>
        </w:rPr>
        <w:t xml:space="preserve">] </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18. </w:t>
      </w:r>
      <w:r w:rsidRPr="009F5F77">
        <w:rPr>
          <w:rFonts w:ascii="Times New Roman" w:eastAsia="Times New Roman" w:hAnsi="Times New Roman" w:cs="Times New Roman"/>
          <w:b/>
          <w:bCs/>
          <w:color w:val="000000"/>
          <w:sz w:val="20"/>
          <w:szCs w:val="20"/>
        </w:rPr>
        <w:t xml:space="preserve">A former head of this country’s intelligence agency was castrated and dragged through the streets by a truck before his execution. Despite the 1967 split of this country’s People’s Democratic Party into factions, foreign influence brought together the </w:t>
      </w:r>
      <w:proofErr w:type="spellStart"/>
      <w:r w:rsidRPr="009F5F77">
        <w:rPr>
          <w:rFonts w:ascii="Times New Roman" w:eastAsia="Times New Roman" w:hAnsi="Times New Roman" w:cs="Times New Roman"/>
          <w:b/>
          <w:bCs/>
          <w:color w:val="000000"/>
          <w:sz w:val="20"/>
          <w:szCs w:val="20"/>
        </w:rPr>
        <w:t>Khalq</w:t>
      </w:r>
      <w:proofErr w:type="spellEnd"/>
      <w:r w:rsidRPr="009F5F77">
        <w:rPr>
          <w:rFonts w:ascii="Times New Roman" w:eastAsia="Times New Roman" w:hAnsi="Times New Roman" w:cs="Times New Roman"/>
          <w:b/>
          <w:bCs/>
          <w:color w:val="000000"/>
          <w:sz w:val="20"/>
          <w:szCs w:val="20"/>
        </w:rPr>
        <w:t xml:space="preserve"> faction here. Foreign air and land coordination of a coup against the </w:t>
      </w:r>
      <w:proofErr w:type="spellStart"/>
      <w:r w:rsidRPr="009F5F77">
        <w:rPr>
          <w:rFonts w:ascii="Times New Roman" w:eastAsia="Times New Roman" w:hAnsi="Times New Roman" w:cs="Times New Roman"/>
          <w:b/>
          <w:bCs/>
          <w:color w:val="000000"/>
          <w:sz w:val="20"/>
          <w:szCs w:val="20"/>
        </w:rPr>
        <w:t>Arg</w:t>
      </w:r>
      <w:proofErr w:type="spellEnd"/>
      <w:r w:rsidRPr="009F5F77">
        <w:rPr>
          <w:rFonts w:ascii="Times New Roman" w:eastAsia="Times New Roman" w:hAnsi="Times New Roman" w:cs="Times New Roman"/>
          <w:b/>
          <w:bCs/>
          <w:color w:val="000000"/>
          <w:sz w:val="20"/>
          <w:szCs w:val="20"/>
        </w:rPr>
        <w:t xml:space="preserve"> palace in this country helped install its president </w:t>
      </w:r>
      <w:proofErr w:type="spellStart"/>
      <w:r w:rsidRPr="009F5F77">
        <w:rPr>
          <w:rFonts w:ascii="Times New Roman" w:eastAsia="Times New Roman" w:hAnsi="Times New Roman" w:cs="Times New Roman"/>
          <w:b/>
          <w:bCs/>
          <w:color w:val="000000"/>
          <w:sz w:val="20"/>
          <w:szCs w:val="20"/>
        </w:rPr>
        <w:t>Nur</w:t>
      </w:r>
      <w:proofErr w:type="spellEnd"/>
      <w:r w:rsidRPr="009F5F77">
        <w:rPr>
          <w:rFonts w:ascii="Times New Roman" w:eastAsia="Times New Roman" w:hAnsi="Times New Roman" w:cs="Times New Roman"/>
          <w:b/>
          <w:bCs/>
          <w:color w:val="000000"/>
          <w:sz w:val="20"/>
          <w:szCs w:val="20"/>
        </w:rPr>
        <w:t xml:space="preserve"> Muhammad (*) </w:t>
      </w:r>
      <w:proofErr w:type="spellStart"/>
      <w:r w:rsidRPr="009F5F77">
        <w:rPr>
          <w:rFonts w:ascii="Times New Roman" w:eastAsia="Times New Roman" w:hAnsi="Times New Roman" w:cs="Times New Roman"/>
          <w:color w:val="000000"/>
          <w:sz w:val="20"/>
          <w:szCs w:val="20"/>
        </w:rPr>
        <w:t>Taraki</w:t>
      </w:r>
      <w:proofErr w:type="spellEnd"/>
      <w:r w:rsidRPr="009F5F77">
        <w:rPr>
          <w:rFonts w:ascii="Times New Roman" w:eastAsia="Times New Roman" w:hAnsi="Times New Roman" w:cs="Times New Roman"/>
          <w:color w:val="000000"/>
          <w:sz w:val="20"/>
          <w:szCs w:val="20"/>
        </w:rPr>
        <w:t>. That event in this country, the</w:t>
      </w:r>
      <w:r w:rsidRPr="009F5F77">
        <w:rPr>
          <w:rFonts w:ascii="Times New Roman" w:eastAsia="Times New Roman" w:hAnsi="Times New Roman" w:cs="Times New Roman"/>
          <w:b/>
          <w:bCs/>
          <w:color w:val="000000"/>
          <w:sz w:val="20"/>
          <w:szCs w:val="20"/>
        </w:rPr>
        <w:t xml:space="preserve"> </w:t>
      </w:r>
      <w:r w:rsidRPr="009F5F77">
        <w:rPr>
          <w:rFonts w:ascii="Times New Roman" w:eastAsia="Times New Roman" w:hAnsi="Times New Roman" w:cs="Times New Roman"/>
          <w:color w:val="000000"/>
          <w:sz w:val="20"/>
          <w:szCs w:val="20"/>
        </w:rPr>
        <w:t xml:space="preserve">Saur Revolution, sparked a decade-long conflict which prompted Jimmy Carter to call for the boycott of the Olympics. Foreign militants who were given U.S. money and Stinger missiles by Operation Cyclone to fight in this country during an occupation were called </w:t>
      </w:r>
      <w:proofErr w:type="spellStart"/>
      <w:r w:rsidRPr="009F5F77">
        <w:rPr>
          <w:rFonts w:ascii="Times New Roman" w:eastAsia="Times New Roman" w:hAnsi="Times New Roman" w:cs="Times New Roman"/>
          <w:i/>
          <w:iCs/>
          <w:color w:val="000000"/>
          <w:sz w:val="20"/>
          <w:szCs w:val="20"/>
        </w:rPr>
        <w:t>mujahideen</w:t>
      </w:r>
      <w:proofErr w:type="spellEnd"/>
      <w:r w:rsidRPr="009F5F77">
        <w:rPr>
          <w:rFonts w:ascii="Times New Roman" w:eastAsia="Times New Roman" w:hAnsi="Times New Roman" w:cs="Times New Roman"/>
          <w:color w:val="000000"/>
          <w:sz w:val="20"/>
          <w:szCs w:val="20"/>
        </w:rPr>
        <w:t>. For 10 points, name this still war-torn country which was occupied during the 1980s by the Soviet Union and where the Taliban took over in the 1990s.</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(Islamic Republic of) </w:t>
      </w:r>
      <w:r w:rsidRPr="009F5F77">
        <w:rPr>
          <w:rFonts w:ascii="Times New Roman" w:eastAsia="Times New Roman" w:hAnsi="Times New Roman" w:cs="Times New Roman"/>
          <w:b/>
          <w:bCs/>
          <w:color w:val="000000"/>
          <w:sz w:val="20"/>
          <w:szCs w:val="20"/>
          <w:u w:val="single"/>
        </w:rPr>
        <w:t>Afghanistan</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19. </w:t>
      </w:r>
      <w:r w:rsidRPr="009F5F77">
        <w:rPr>
          <w:rFonts w:ascii="Times New Roman" w:eastAsia="Times New Roman" w:hAnsi="Times New Roman" w:cs="Times New Roman"/>
          <w:b/>
          <w:bCs/>
          <w:color w:val="000000"/>
          <w:sz w:val="20"/>
          <w:szCs w:val="20"/>
          <w:shd w:val="clear" w:color="auto" w:fill="FFFFFF"/>
        </w:rPr>
        <w:t xml:space="preserve">Dean Spade and Craig </w:t>
      </w:r>
      <w:proofErr w:type="spellStart"/>
      <w:r w:rsidRPr="009F5F77">
        <w:rPr>
          <w:rFonts w:ascii="Times New Roman" w:eastAsia="Times New Roman" w:hAnsi="Times New Roman" w:cs="Times New Roman"/>
          <w:b/>
          <w:bCs/>
          <w:color w:val="000000"/>
          <w:sz w:val="20"/>
          <w:szCs w:val="20"/>
          <w:shd w:val="clear" w:color="auto" w:fill="FFFFFF"/>
        </w:rPr>
        <w:t>Willse</w:t>
      </w:r>
      <w:proofErr w:type="spellEnd"/>
      <w:r w:rsidRPr="009F5F77">
        <w:rPr>
          <w:rFonts w:ascii="Times New Roman" w:eastAsia="Times New Roman" w:hAnsi="Times New Roman" w:cs="Times New Roman"/>
          <w:b/>
          <w:bCs/>
          <w:color w:val="000000"/>
          <w:sz w:val="20"/>
          <w:szCs w:val="20"/>
          <w:shd w:val="clear" w:color="auto" w:fill="FFFFFF"/>
        </w:rPr>
        <w:t xml:space="preserve"> have argued that legitimizing this practice creates anti-black discrimination due to perceived lower rates of it among African-Americans. Roland Barthes claimed that the ‘truth’ of this practice redeems “the social diseases of the bourgeoisie” and “consecrates” the world of the petit-bourgeois. In Sunni Islam, traditional </w:t>
      </w:r>
      <w:r w:rsidRPr="009F5F77">
        <w:rPr>
          <w:rFonts w:ascii="Times New Roman" w:eastAsia="Times New Roman" w:hAnsi="Times New Roman" w:cs="Times New Roman"/>
          <w:b/>
          <w:bCs/>
          <w:i/>
          <w:iCs/>
          <w:color w:val="000000"/>
          <w:sz w:val="20"/>
          <w:szCs w:val="20"/>
          <w:shd w:val="clear" w:color="auto" w:fill="FFFFFF"/>
        </w:rPr>
        <w:t>sharia</w:t>
      </w:r>
      <w:r w:rsidRPr="009F5F77">
        <w:rPr>
          <w:rFonts w:ascii="Times New Roman" w:eastAsia="Times New Roman" w:hAnsi="Times New Roman" w:cs="Times New Roman"/>
          <w:b/>
          <w:bCs/>
          <w:color w:val="000000"/>
          <w:sz w:val="20"/>
          <w:szCs w:val="20"/>
          <w:shd w:val="clear" w:color="auto" w:fill="FFFFFF"/>
        </w:rPr>
        <w:t>-related prohibitions are skirted by a “</w:t>
      </w:r>
      <w:proofErr w:type="spellStart"/>
      <w:r w:rsidRPr="009F5F77">
        <w:rPr>
          <w:rFonts w:ascii="Times New Roman" w:eastAsia="Times New Roman" w:hAnsi="Times New Roman" w:cs="Times New Roman"/>
          <w:b/>
          <w:bCs/>
          <w:color w:val="000000"/>
          <w:sz w:val="20"/>
          <w:szCs w:val="20"/>
          <w:shd w:val="clear" w:color="auto" w:fill="FFFFFF"/>
        </w:rPr>
        <w:t>traveller’s</w:t>
      </w:r>
      <w:proofErr w:type="spellEnd"/>
      <w:r w:rsidRPr="009F5F77">
        <w:rPr>
          <w:rFonts w:ascii="Times New Roman" w:eastAsia="Times New Roman" w:hAnsi="Times New Roman" w:cs="Times New Roman"/>
          <w:b/>
          <w:bCs/>
          <w:color w:val="000000"/>
          <w:sz w:val="20"/>
          <w:szCs w:val="20"/>
          <w:shd w:val="clear" w:color="auto" w:fill="FFFFFF"/>
        </w:rPr>
        <w:t xml:space="preserve">” variety of this practice, though Sunnis often criticize Shias for a similarly lax variety of it called (*) </w:t>
      </w:r>
      <w:proofErr w:type="spellStart"/>
      <w:r w:rsidRPr="009F5F77">
        <w:rPr>
          <w:rFonts w:ascii="Times New Roman" w:eastAsia="Times New Roman" w:hAnsi="Times New Roman" w:cs="Times New Roman"/>
          <w:i/>
          <w:iCs/>
          <w:color w:val="000000"/>
          <w:sz w:val="20"/>
          <w:szCs w:val="20"/>
          <w:shd w:val="clear" w:color="auto" w:fill="FFFFFF"/>
        </w:rPr>
        <w:t>mut’ah</w:t>
      </w:r>
      <w:proofErr w:type="spellEnd"/>
      <w:r w:rsidRPr="009F5F77">
        <w:rPr>
          <w:rFonts w:ascii="Times New Roman" w:eastAsia="Times New Roman" w:hAnsi="Times New Roman" w:cs="Times New Roman"/>
          <w:b/>
          <w:bCs/>
          <w:color w:val="000000"/>
          <w:sz w:val="20"/>
          <w:szCs w:val="20"/>
          <w:shd w:val="clear" w:color="auto" w:fill="FFFFFF"/>
        </w:rPr>
        <w:t xml:space="preserve">. </w:t>
      </w:r>
      <w:r w:rsidRPr="009F5F77">
        <w:rPr>
          <w:rFonts w:ascii="Times New Roman" w:eastAsia="Times New Roman" w:hAnsi="Times New Roman" w:cs="Times New Roman"/>
          <w:color w:val="000000"/>
          <w:sz w:val="20"/>
          <w:szCs w:val="20"/>
          <w:shd w:val="clear" w:color="auto" w:fill="FFFFFF"/>
        </w:rPr>
        <w:t>In common law, this practice traditionally led to</w:t>
      </w:r>
      <w:r w:rsidRPr="009F5F77">
        <w:rPr>
          <w:rFonts w:ascii="Times New Roman" w:eastAsia="Times New Roman" w:hAnsi="Times New Roman" w:cs="Times New Roman"/>
          <w:b/>
          <w:bCs/>
          <w:color w:val="000000"/>
          <w:sz w:val="20"/>
          <w:szCs w:val="20"/>
          <w:shd w:val="clear" w:color="auto" w:fill="FFFFFF"/>
        </w:rPr>
        <w:t xml:space="preserve"> </w:t>
      </w:r>
      <w:r w:rsidRPr="009F5F77">
        <w:rPr>
          <w:rFonts w:ascii="Times New Roman" w:eastAsia="Times New Roman" w:hAnsi="Times New Roman" w:cs="Times New Roman"/>
          <w:color w:val="000000"/>
          <w:sz w:val="20"/>
          <w:szCs w:val="20"/>
          <w:shd w:val="clear" w:color="auto" w:fill="FFFFFF"/>
        </w:rPr>
        <w:t xml:space="preserve">“coverture,” a subsuming of legal rights by one of its parties. The Nuer transfer a cow during a ‘ghost’ form of this practice which is also widespread in China. State-level bans on a specific variety of this practice were overturned by </w:t>
      </w:r>
      <w:r w:rsidRPr="009F5F77">
        <w:rPr>
          <w:rFonts w:ascii="Times New Roman" w:eastAsia="Times New Roman" w:hAnsi="Times New Roman" w:cs="Times New Roman"/>
          <w:i/>
          <w:iCs/>
          <w:color w:val="000000"/>
          <w:sz w:val="20"/>
          <w:szCs w:val="20"/>
          <w:shd w:val="clear" w:color="auto" w:fill="FFFFFF"/>
        </w:rPr>
        <w:t>Obergefell v. Hodges</w:t>
      </w:r>
      <w:r w:rsidRPr="009F5F77">
        <w:rPr>
          <w:rFonts w:ascii="Times New Roman" w:eastAsia="Times New Roman" w:hAnsi="Times New Roman" w:cs="Times New Roman"/>
          <w:color w:val="000000"/>
          <w:sz w:val="20"/>
          <w:szCs w:val="20"/>
          <w:shd w:val="clear" w:color="auto" w:fill="FFFFFF"/>
        </w:rPr>
        <w:t xml:space="preserve">. For 10 points, name this practice that can be reversed by divorce.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marriage</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20. </w:t>
      </w:r>
      <w:r w:rsidRPr="009F5F77">
        <w:rPr>
          <w:rFonts w:ascii="Times New Roman" w:eastAsia="Times New Roman" w:hAnsi="Times New Roman" w:cs="Times New Roman"/>
          <w:b/>
          <w:bCs/>
          <w:color w:val="000000"/>
          <w:sz w:val="20"/>
          <w:szCs w:val="20"/>
        </w:rPr>
        <w:t xml:space="preserve">A painting by this artist of a woman in a dark blue-green dress was arranged into a “triptych” by Frederick Leyland, who also commissioned this artist’s painting </w:t>
      </w:r>
      <w:r w:rsidRPr="009F5F77">
        <w:rPr>
          <w:rFonts w:ascii="Times New Roman" w:eastAsia="Times New Roman" w:hAnsi="Times New Roman" w:cs="Times New Roman"/>
          <w:b/>
          <w:bCs/>
          <w:i/>
          <w:iCs/>
          <w:color w:val="000000"/>
          <w:sz w:val="20"/>
          <w:szCs w:val="20"/>
        </w:rPr>
        <w:t>Monna Rosa</w:t>
      </w:r>
      <w:r w:rsidRPr="009F5F77">
        <w:rPr>
          <w:rFonts w:ascii="Times New Roman" w:eastAsia="Times New Roman" w:hAnsi="Times New Roman" w:cs="Times New Roman"/>
          <w:b/>
          <w:bCs/>
          <w:color w:val="000000"/>
          <w:sz w:val="20"/>
          <w:szCs w:val="20"/>
        </w:rPr>
        <w:t xml:space="preserve">. A sycamore tree serves as a seat for a woman whose hand rests on a book and grasps a honeysuckle in a painting by this artist; that painting’s model, Jane Morris, also appears in this artist’s </w:t>
      </w:r>
      <w:r w:rsidRPr="009F5F77">
        <w:rPr>
          <w:rFonts w:ascii="Times New Roman" w:eastAsia="Times New Roman" w:hAnsi="Times New Roman" w:cs="Times New Roman"/>
          <w:b/>
          <w:bCs/>
          <w:i/>
          <w:iCs/>
          <w:color w:val="000000"/>
          <w:sz w:val="20"/>
          <w:szCs w:val="20"/>
        </w:rPr>
        <w:t>Proserpine</w:t>
      </w:r>
      <w:r w:rsidRPr="009F5F77">
        <w:rPr>
          <w:rFonts w:ascii="Times New Roman" w:eastAsia="Times New Roman" w:hAnsi="Times New Roman" w:cs="Times New Roman"/>
          <w:b/>
          <w:bCs/>
          <w:color w:val="000000"/>
          <w:sz w:val="20"/>
          <w:szCs w:val="20"/>
        </w:rPr>
        <w:t xml:space="preserve">. This painter of </w:t>
      </w:r>
      <w:r w:rsidRPr="009F5F77">
        <w:rPr>
          <w:rFonts w:ascii="Times New Roman" w:eastAsia="Times New Roman" w:hAnsi="Times New Roman" w:cs="Times New Roman"/>
          <w:b/>
          <w:bCs/>
          <w:i/>
          <w:iCs/>
          <w:color w:val="000000"/>
          <w:sz w:val="20"/>
          <w:szCs w:val="20"/>
        </w:rPr>
        <w:t>The Day Dream</w:t>
      </w:r>
      <w:r w:rsidRPr="009F5F77">
        <w:rPr>
          <w:rFonts w:ascii="Times New Roman" w:eastAsia="Times New Roman" w:hAnsi="Times New Roman" w:cs="Times New Roman"/>
          <w:b/>
          <w:bCs/>
          <w:color w:val="000000"/>
          <w:sz w:val="20"/>
          <w:szCs w:val="20"/>
        </w:rPr>
        <w:t xml:space="preserve"> was inspired by (*)</w:t>
      </w:r>
      <w:r w:rsidRPr="009F5F77">
        <w:rPr>
          <w:rFonts w:ascii="Times New Roman" w:eastAsia="Times New Roman" w:hAnsi="Times New Roman" w:cs="Times New Roman"/>
          <w:color w:val="000000"/>
          <w:sz w:val="20"/>
          <w:szCs w:val="20"/>
        </w:rPr>
        <w:t xml:space="preserve"> </w:t>
      </w:r>
      <w:r w:rsidRPr="009F5F77">
        <w:rPr>
          <w:rFonts w:ascii="Times New Roman" w:eastAsia="Times New Roman" w:hAnsi="Times New Roman" w:cs="Times New Roman"/>
          <w:i/>
          <w:iCs/>
          <w:color w:val="000000"/>
          <w:sz w:val="20"/>
          <w:szCs w:val="20"/>
        </w:rPr>
        <w:t>La Vita Nuova</w:t>
      </w:r>
      <w:r w:rsidRPr="009F5F77">
        <w:rPr>
          <w:rFonts w:ascii="Times New Roman" w:eastAsia="Times New Roman" w:hAnsi="Times New Roman" w:cs="Times New Roman"/>
          <w:color w:val="000000"/>
          <w:sz w:val="20"/>
          <w:szCs w:val="20"/>
        </w:rPr>
        <w:t xml:space="preserve"> to create a painting showing his wife, Elizabeth </w:t>
      </w:r>
      <w:proofErr w:type="spellStart"/>
      <w:r w:rsidRPr="009F5F77">
        <w:rPr>
          <w:rFonts w:ascii="Times New Roman" w:eastAsia="Times New Roman" w:hAnsi="Times New Roman" w:cs="Times New Roman"/>
          <w:color w:val="000000"/>
          <w:sz w:val="20"/>
          <w:szCs w:val="20"/>
        </w:rPr>
        <w:t>Siddal</w:t>
      </w:r>
      <w:proofErr w:type="spellEnd"/>
      <w:r w:rsidRPr="009F5F77">
        <w:rPr>
          <w:rFonts w:ascii="Times New Roman" w:eastAsia="Times New Roman" w:hAnsi="Times New Roman" w:cs="Times New Roman"/>
          <w:color w:val="000000"/>
          <w:sz w:val="20"/>
          <w:szCs w:val="20"/>
        </w:rPr>
        <w:t xml:space="preserve">, in Paradise. This artist depicted a woman with child-angels in heaven in an illustration of his most famous poem, whose title character is shown looking down at her lover on Earth. For 10 points, identify this leader of the Pre-Raphaelite Brotherhood who painted </w:t>
      </w:r>
      <w:r w:rsidRPr="009F5F77">
        <w:rPr>
          <w:rFonts w:ascii="Times New Roman" w:eastAsia="Times New Roman" w:hAnsi="Times New Roman" w:cs="Times New Roman"/>
          <w:i/>
          <w:iCs/>
          <w:color w:val="000000"/>
          <w:sz w:val="20"/>
          <w:szCs w:val="20"/>
        </w:rPr>
        <w:t xml:space="preserve">Beata Beatrix </w:t>
      </w:r>
      <w:r w:rsidRPr="009F5F77">
        <w:rPr>
          <w:rFonts w:ascii="Times New Roman" w:eastAsia="Times New Roman" w:hAnsi="Times New Roman" w:cs="Times New Roman"/>
          <w:color w:val="000000"/>
          <w:sz w:val="20"/>
          <w:szCs w:val="20"/>
        </w:rPr>
        <w:t xml:space="preserve">and </w:t>
      </w:r>
      <w:r w:rsidRPr="009F5F77">
        <w:rPr>
          <w:rFonts w:ascii="Times New Roman" w:eastAsia="Times New Roman" w:hAnsi="Times New Roman" w:cs="Times New Roman"/>
          <w:i/>
          <w:iCs/>
          <w:color w:val="000000"/>
          <w:sz w:val="20"/>
          <w:szCs w:val="20"/>
        </w:rPr>
        <w:t xml:space="preserve">The Blessed </w:t>
      </w:r>
      <w:proofErr w:type="spellStart"/>
      <w:r w:rsidRPr="009F5F77">
        <w:rPr>
          <w:rFonts w:ascii="Times New Roman" w:eastAsia="Times New Roman" w:hAnsi="Times New Roman" w:cs="Times New Roman"/>
          <w:i/>
          <w:iCs/>
          <w:color w:val="000000"/>
          <w:sz w:val="20"/>
          <w:szCs w:val="20"/>
        </w:rPr>
        <w:t>Damozel</w:t>
      </w:r>
      <w:proofErr w:type="spellEnd"/>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D</w:t>
      </w:r>
      <w:r w:rsidRPr="009F5F77">
        <w:rPr>
          <w:rFonts w:ascii="Times New Roman" w:eastAsia="Times New Roman" w:hAnsi="Times New Roman" w:cs="Times New Roman"/>
          <w:color w:val="000000"/>
          <w:sz w:val="20"/>
          <w:szCs w:val="20"/>
        </w:rPr>
        <w:t xml:space="preserve">ante Gabriel </w:t>
      </w:r>
      <w:r w:rsidRPr="009F5F77">
        <w:rPr>
          <w:rFonts w:ascii="Times New Roman" w:eastAsia="Times New Roman" w:hAnsi="Times New Roman" w:cs="Times New Roman"/>
          <w:b/>
          <w:bCs/>
          <w:color w:val="000000"/>
          <w:sz w:val="20"/>
          <w:szCs w:val="20"/>
          <w:u w:val="single"/>
        </w:rPr>
        <w:t>Rossetti</w:t>
      </w:r>
      <w:r w:rsidRPr="009F5F77">
        <w:rPr>
          <w:rFonts w:ascii="Times New Roman" w:eastAsia="Times New Roman" w:hAnsi="Times New Roman" w:cs="Times New Roman"/>
          <w:color w:val="000000"/>
          <w:sz w:val="20"/>
          <w:szCs w:val="20"/>
        </w:rPr>
        <w:t xml:space="preserve"> [prompt on </w:t>
      </w:r>
      <w:r w:rsidRPr="009F5F77">
        <w:rPr>
          <w:rFonts w:ascii="Times New Roman" w:eastAsia="Times New Roman" w:hAnsi="Times New Roman" w:cs="Times New Roman"/>
          <w:color w:val="000000"/>
          <w:sz w:val="20"/>
          <w:szCs w:val="20"/>
          <w:u w:val="single"/>
        </w:rPr>
        <w:t>Rossetti</w:t>
      </w:r>
      <w:r w:rsidRPr="009F5F77">
        <w:rPr>
          <w:rFonts w:ascii="Times New Roman" w:eastAsia="Times New Roman" w:hAnsi="Times New Roman" w:cs="Times New Roman"/>
          <w:color w:val="000000"/>
          <w:sz w:val="20"/>
          <w:szCs w:val="20"/>
        </w:rPr>
        <w:t xml:space="preserve">]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ab/>
      </w:r>
      <w:r w:rsidRPr="009F5F77">
        <w:rPr>
          <w:rFonts w:ascii="Times New Roman" w:eastAsia="Times New Roman" w:hAnsi="Times New Roman" w:cs="Times New Roman"/>
          <w:color w:val="000000"/>
          <w:sz w:val="20"/>
          <w:szCs w:val="20"/>
        </w:rPr>
        <w:tab/>
      </w:r>
    </w:p>
    <w:p w:rsidR="009F5F77" w:rsidRDefault="009F5F7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b/>
          <w:bCs/>
          <w:color w:val="000000"/>
          <w:sz w:val="20"/>
          <w:szCs w:val="20"/>
        </w:rPr>
        <w:lastRenderedPageBreak/>
        <w:t>Bonuses:</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  By </w:t>
      </w:r>
      <w:proofErr w:type="spellStart"/>
      <w:r w:rsidRPr="009F5F77">
        <w:rPr>
          <w:rFonts w:ascii="Times New Roman" w:eastAsia="Times New Roman" w:hAnsi="Times New Roman" w:cs="Times New Roman"/>
          <w:color w:val="000000"/>
          <w:sz w:val="20"/>
          <w:szCs w:val="20"/>
        </w:rPr>
        <w:t>Sjon’s</w:t>
      </w:r>
      <w:proofErr w:type="spellEnd"/>
      <w:r w:rsidRPr="009F5F77">
        <w:rPr>
          <w:rFonts w:ascii="Times New Roman" w:eastAsia="Times New Roman" w:hAnsi="Times New Roman" w:cs="Times New Roman"/>
          <w:color w:val="000000"/>
          <w:sz w:val="20"/>
          <w:szCs w:val="20"/>
        </w:rPr>
        <w:t xml:space="preserve"> novel </w:t>
      </w:r>
      <w:r w:rsidRPr="009F5F77">
        <w:rPr>
          <w:rFonts w:ascii="Times New Roman" w:eastAsia="Times New Roman" w:hAnsi="Times New Roman" w:cs="Times New Roman"/>
          <w:i/>
          <w:iCs/>
          <w:color w:val="000000"/>
          <w:sz w:val="20"/>
          <w:szCs w:val="20"/>
        </w:rPr>
        <w:t>The Whispering Muse</w:t>
      </w:r>
      <w:r w:rsidRPr="009F5F77">
        <w:rPr>
          <w:rFonts w:ascii="Times New Roman" w:eastAsia="Times New Roman" w:hAnsi="Times New Roman" w:cs="Times New Roman"/>
          <w:color w:val="000000"/>
          <w:sz w:val="20"/>
          <w:szCs w:val="20"/>
        </w:rPr>
        <w:t xml:space="preserve"> features a splinter of this ship that still carries some of its mythic power.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Name this boat which carried heroes like Jason, Heracles, </w:t>
      </w:r>
      <w:proofErr w:type="spellStart"/>
      <w:r w:rsidRPr="009F5F77">
        <w:rPr>
          <w:rFonts w:ascii="Times New Roman" w:eastAsia="Times New Roman" w:hAnsi="Times New Roman" w:cs="Times New Roman"/>
          <w:color w:val="000000"/>
          <w:sz w:val="20"/>
          <w:szCs w:val="20"/>
        </w:rPr>
        <w:t>Atalanta</w:t>
      </w:r>
      <w:proofErr w:type="spellEnd"/>
      <w:r w:rsidRPr="009F5F77">
        <w:rPr>
          <w:rFonts w:ascii="Times New Roman" w:eastAsia="Times New Roman" w:hAnsi="Times New Roman" w:cs="Times New Roman"/>
          <w:color w:val="000000"/>
          <w:sz w:val="20"/>
          <w:szCs w:val="20"/>
        </w:rPr>
        <w:t xml:space="preserve">, and </w:t>
      </w:r>
      <w:proofErr w:type="spellStart"/>
      <w:r w:rsidRPr="009F5F77">
        <w:rPr>
          <w:rFonts w:ascii="Times New Roman" w:eastAsia="Times New Roman" w:hAnsi="Times New Roman" w:cs="Times New Roman"/>
          <w:color w:val="000000"/>
          <w:sz w:val="20"/>
          <w:szCs w:val="20"/>
        </w:rPr>
        <w:t>Bellerophon</w:t>
      </w:r>
      <w:proofErr w:type="spellEnd"/>
      <w:r w:rsidRPr="009F5F77">
        <w:rPr>
          <w:rFonts w:ascii="Times New Roman" w:eastAsia="Times New Roman" w:hAnsi="Times New Roman" w:cs="Times New Roman"/>
          <w:color w:val="000000"/>
          <w:sz w:val="20"/>
          <w:szCs w:val="20"/>
        </w:rPr>
        <w:t xml:space="preserve"> on their quest to find the Golden Fleece. It had a magical talking piece of wood for its prow.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the </w:t>
      </w:r>
      <w:r w:rsidRPr="009F5F77">
        <w:rPr>
          <w:rFonts w:ascii="Times New Roman" w:eastAsia="Times New Roman" w:hAnsi="Times New Roman" w:cs="Times New Roman"/>
          <w:b/>
          <w:bCs/>
          <w:color w:val="000000"/>
          <w:sz w:val="20"/>
          <w:szCs w:val="20"/>
          <w:u w:val="single"/>
        </w:rPr>
        <w:t>Argo</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The Golden Fleece first appeared to save this boy and his sister </w:t>
      </w:r>
      <w:proofErr w:type="spellStart"/>
      <w:r w:rsidRPr="009F5F77">
        <w:rPr>
          <w:rFonts w:ascii="Times New Roman" w:eastAsia="Times New Roman" w:hAnsi="Times New Roman" w:cs="Times New Roman"/>
          <w:color w:val="000000"/>
          <w:sz w:val="20"/>
          <w:szCs w:val="20"/>
        </w:rPr>
        <w:t>Helle</w:t>
      </w:r>
      <w:proofErr w:type="spellEnd"/>
      <w:r w:rsidRPr="009F5F77">
        <w:rPr>
          <w:rFonts w:ascii="Times New Roman" w:eastAsia="Times New Roman" w:hAnsi="Times New Roman" w:cs="Times New Roman"/>
          <w:color w:val="000000"/>
          <w:sz w:val="20"/>
          <w:szCs w:val="20"/>
        </w:rPr>
        <w:t xml:space="preserve"> from a human sacrifice orchestrated by their stepmother </w:t>
      </w:r>
      <w:proofErr w:type="spellStart"/>
      <w:r w:rsidRPr="009F5F77">
        <w:rPr>
          <w:rFonts w:ascii="Times New Roman" w:eastAsia="Times New Roman" w:hAnsi="Times New Roman" w:cs="Times New Roman"/>
          <w:color w:val="000000"/>
          <w:sz w:val="20"/>
          <w:szCs w:val="20"/>
        </w:rPr>
        <w:t>Ino</w:t>
      </w:r>
      <w:proofErr w:type="spellEnd"/>
      <w:r w:rsidRPr="009F5F77">
        <w:rPr>
          <w:rFonts w:ascii="Times New Roman" w:eastAsia="Times New Roman" w:hAnsi="Times New Roman" w:cs="Times New Roman"/>
          <w:color w:val="000000"/>
          <w:sz w:val="20"/>
          <w:szCs w:val="20"/>
        </w:rPr>
        <w:t xml:space="preserve">. The golden ram carried him to Colchis, after which he sacrificed it.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proofErr w:type="spellStart"/>
      <w:r w:rsidRPr="009F5F77">
        <w:rPr>
          <w:rFonts w:ascii="Times New Roman" w:eastAsia="Times New Roman" w:hAnsi="Times New Roman" w:cs="Times New Roman"/>
          <w:b/>
          <w:bCs/>
          <w:color w:val="000000"/>
          <w:sz w:val="20"/>
          <w:szCs w:val="20"/>
          <w:u w:val="single"/>
        </w:rPr>
        <w:t>Phrixus</w:t>
      </w:r>
      <w:proofErr w:type="spellEnd"/>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The Argo landed among these people led by King </w:t>
      </w:r>
      <w:proofErr w:type="spellStart"/>
      <w:r w:rsidRPr="009F5F77">
        <w:rPr>
          <w:rFonts w:ascii="Times New Roman" w:eastAsia="Times New Roman" w:hAnsi="Times New Roman" w:cs="Times New Roman"/>
          <w:color w:val="000000"/>
          <w:sz w:val="20"/>
          <w:szCs w:val="20"/>
        </w:rPr>
        <w:t>Cyzicus</w:t>
      </w:r>
      <w:proofErr w:type="spellEnd"/>
      <w:r w:rsidRPr="009F5F77">
        <w:rPr>
          <w:rFonts w:ascii="Times New Roman" w:eastAsia="Times New Roman" w:hAnsi="Times New Roman" w:cs="Times New Roman"/>
          <w:color w:val="000000"/>
          <w:sz w:val="20"/>
          <w:szCs w:val="20"/>
        </w:rPr>
        <w:t xml:space="preserve">. They accidentally fought against the Argonauts because it was too dark to see them, and forgot to tell them about the giant </w:t>
      </w:r>
      <w:proofErr w:type="spellStart"/>
      <w:r w:rsidRPr="009F5F77">
        <w:rPr>
          <w:rFonts w:ascii="Times New Roman" w:eastAsia="Times New Roman" w:hAnsi="Times New Roman" w:cs="Times New Roman"/>
          <w:color w:val="000000"/>
          <w:sz w:val="20"/>
          <w:szCs w:val="20"/>
        </w:rPr>
        <w:t>Gegenes</w:t>
      </w:r>
      <w:proofErr w:type="spellEnd"/>
      <w:r w:rsidRPr="009F5F77">
        <w:rPr>
          <w:rFonts w:ascii="Times New Roman" w:eastAsia="Times New Roman" w:hAnsi="Times New Roman" w:cs="Times New Roman"/>
          <w:color w:val="000000"/>
          <w:sz w:val="20"/>
          <w:szCs w:val="20"/>
        </w:rPr>
        <w:t xml:space="preserve"> living nearby.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proofErr w:type="spellStart"/>
      <w:r w:rsidRPr="009F5F77">
        <w:rPr>
          <w:rFonts w:ascii="Times New Roman" w:eastAsia="Times New Roman" w:hAnsi="Times New Roman" w:cs="Times New Roman"/>
          <w:b/>
          <w:bCs/>
          <w:color w:val="000000"/>
          <w:sz w:val="20"/>
          <w:szCs w:val="20"/>
          <w:u w:val="single"/>
        </w:rPr>
        <w:t>Doliones</w:t>
      </w:r>
      <w:proofErr w:type="spellEnd"/>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2. An fallacy named for this group says that technological development always leads to higher unemployment.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Name these people, British workers who participated in uprisings from 1811 to 1816 in which they broke machines. Their name now colloquially refers to anyone who is afraid of or against new technologies.</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Luddite</w:t>
      </w:r>
      <w:r w:rsidRPr="009F5F77">
        <w:rPr>
          <w:rFonts w:ascii="Times New Roman" w:eastAsia="Times New Roman" w:hAnsi="Times New Roman" w:cs="Times New Roman"/>
          <w:color w:val="000000"/>
          <w:sz w:val="20"/>
          <w:szCs w:val="20"/>
        </w:rPr>
        <w:t xml:space="preserve">s [or the </w:t>
      </w:r>
      <w:r w:rsidRPr="009F5F77">
        <w:rPr>
          <w:rFonts w:ascii="Times New Roman" w:eastAsia="Times New Roman" w:hAnsi="Times New Roman" w:cs="Times New Roman"/>
          <w:b/>
          <w:bCs/>
          <w:color w:val="000000"/>
          <w:sz w:val="20"/>
          <w:szCs w:val="20"/>
          <w:u w:val="single"/>
        </w:rPr>
        <w:t>Luddite</w:t>
      </w:r>
      <w:r w:rsidRPr="009F5F77">
        <w:rPr>
          <w:rFonts w:ascii="Times New Roman" w:eastAsia="Times New Roman" w:hAnsi="Times New Roman" w:cs="Times New Roman"/>
          <w:color w:val="000000"/>
          <w:sz w:val="20"/>
          <w:szCs w:val="20"/>
        </w:rPr>
        <w:t xml:space="preserve"> fallacy]</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Luddites often broke these specific machines. They include a “Jacquard” type with punched cards on which the first computer was based.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proofErr w:type="spellStart"/>
      <w:r w:rsidRPr="009F5F77">
        <w:rPr>
          <w:rFonts w:ascii="Times New Roman" w:eastAsia="Times New Roman" w:hAnsi="Times New Roman" w:cs="Times New Roman"/>
          <w:color w:val="000000"/>
          <w:sz w:val="20"/>
          <w:szCs w:val="20"/>
        </w:rPr>
        <w:t>mechanised</w:t>
      </w:r>
      <w:proofErr w:type="spellEnd"/>
      <w:r w:rsidRPr="009F5F77">
        <w:rPr>
          <w:rFonts w:ascii="Times New Roman" w:eastAsia="Times New Roman" w:hAnsi="Times New Roman" w:cs="Times New Roman"/>
          <w:color w:val="000000"/>
          <w:sz w:val="20"/>
          <w:szCs w:val="20"/>
        </w:rPr>
        <w:t xml:space="preserve"> </w:t>
      </w:r>
      <w:r w:rsidRPr="009F5F77">
        <w:rPr>
          <w:rFonts w:ascii="Times New Roman" w:eastAsia="Times New Roman" w:hAnsi="Times New Roman" w:cs="Times New Roman"/>
          <w:b/>
          <w:bCs/>
          <w:color w:val="000000"/>
          <w:sz w:val="20"/>
          <w:szCs w:val="20"/>
          <w:u w:val="single"/>
        </w:rPr>
        <w:t>loom</w:t>
      </w:r>
      <w:r w:rsidRPr="009F5F77">
        <w:rPr>
          <w:rFonts w:ascii="Times New Roman" w:eastAsia="Times New Roman" w:hAnsi="Times New Roman" w:cs="Times New Roman"/>
          <w:color w:val="000000"/>
          <w:sz w:val="20"/>
          <w:szCs w:val="20"/>
        </w:rPr>
        <w:t xml:space="preserve"> [or stocking </w:t>
      </w:r>
      <w:r w:rsidRPr="009F5F77">
        <w:rPr>
          <w:rFonts w:ascii="Times New Roman" w:eastAsia="Times New Roman" w:hAnsi="Times New Roman" w:cs="Times New Roman"/>
          <w:b/>
          <w:bCs/>
          <w:color w:val="000000"/>
          <w:sz w:val="20"/>
          <w:szCs w:val="20"/>
          <w:u w:val="single"/>
        </w:rPr>
        <w:t>frames</w:t>
      </w:r>
      <w:r w:rsidRPr="009F5F77">
        <w:rPr>
          <w:rFonts w:ascii="Times New Roman" w:eastAsia="Times New Roman" w:hAnsi="Times New Roman" w:cs="Times New Roman"/>
          <w:color w:val="000000"/>
          <w:sz w:val="20"/>
          <w:szCs w:val="20"/>
        </w:rPr>
        <w:t xml:space="preserve">; or </w:t>
      </w:r>
      <w:r w:rsidRPr="009F5F77">
        <w:rPr>
          <w:rFonts w:ascii="Times New Roman" w:eastAsia="Times New Roman" w:hAnsi="Times New Roman" w:cs="Times New Roman"/>
          <w:b/>
          <w:bCs/>
          <w:color w:val="000000"/>
          <w:sz w:val="20"/>
          <w:szCs w:val="20"/>
          <w:u w:val="single"/>
        </w:rPr>
        <w:t>knitting machines</w:t>
      </w:r>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This series of riots was named after a fictional hard-working person put out of work by industrialization. Its fictional namesake sent threatening letters to magistrates calling them “Parson </w:t>
      </w:r>
      <w:proofErr w:type="spellStart"/>
      <w:r w:rsidRPr="009F5F77">
        <w:rPr>
          <w:rFonts w:ascii="Times New Roman" w:eastAsia="Times New Roman" w:hAnsi="Times New Roman" w:cs="Times New Roman"/>
          <w:color w:val="000000"/>
          <w:sz w:val="20"/>
          <w:szCs w:val="20"/>
        </w:rPr>
        <w:t>Justasses</w:t>
      </w:r>
      <w:proofErr w:type="spellEnd"/>
      <w:r w:rsidRPr="009F5F77">
        <w:rPr>
          <w:rFonts w:ascii="Times New Roman" w:eastAsia="Times New Roman" w:hAnsi="Times New Roman" w:cs="Times New Roman"/>
          <w:color w:val="000000"/>
          <w:sz w:val="20"/>
          <w:szCs w:val="20"/>
        </w:rPr>
        <w:t>” and the “Blackguard Enemies of the People.”</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Swing</w:t>
      </w:r>
      <w:r w:rsidRPr="009F5F77">
        <w:rPr>
          <w:rFonts w:ascii="Times New Roman" w:eastAsia="Times New Roman" w:hAnsi="Times New Roman" w:cs="Times New Roman"/>
          <w:color w:val="000000"/>
          <w:sz w:val="20"/>
          <w:szCs w:val="20"/>
        </w:rPr>
        <w:t xml:space="preserve"> Riots [or </w:t>
      </w:r>
      <w:r w:rsidRPr="009F5F77">
        <w:rPr>
          <w:rFonts w:ascii="Times New Roman" w:eastAsia="Times New Roman" w:hAnsi="Times New Roman" w:cs="Times New Roman"/>
          <w:b/>
          <w:bCs/>
          <w:color w:val="000000"/>
          <w:sz w:val="20"/>
          <w:szCs w:val="20"/>
          <w:u w:val="single"/>
        </w:rPr>
        <w:t>Captain Swing</w:t>
      </w:r>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3. A darker version of this house in Canberra was designed by Ashton </w:t>
      </w:r>
      <w:proofErr w:type="spellStart"/>
      <w:r w:rsidRPr="009F5F77">
        <w:rPr>
          <w:rFonts w:ascii="Times New Roman" w:eastAsia="Times New Roman" w:hAnsi="Times New Roman" w:cs="Times New Roman"/>
          <w:color w:val="000000"/>
          <w:sz w:val="20"/>
          <w:szCs w:val="20"/>
        </w:rPr>
        <w:t>Raggatt</w:t>
      </w:r>
      <w:proofErr w:type="spellEnd"/>
      <w:r w:rsidRPr="009F5F77">
        <w:rPr>
          <w:rFonts w:ascii="Times New Roman" w:eastAsia="Times New Roman" w:hAnsi="Times New Roman" w:cs="Times New Roman"/>
          <w:color w:val="000000"/>
          <w:sz w:val="20"/>
          <w:szCs w:val="20"/>
        </w:rPr>
        <w:t xml:space="preserve"> MacDougall and is known as the “Southern Hemisphere shadow.”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Name this modernist house in </w:t>
      </w:r>
      <w:proofErr w:type="spellStart"/>
      <w:r w:rsidRPr="009F5F77">
        <w:rPr>
          <w:rFonts w:ascii="Times New Roman" w:eastAsia="Times New Roman" w:hAnsi="Times New Roman" w:cs="Times New Roman"/>
          <w:color w:val="000000"/>
          <w:sz w:val="20"/>
          <w:szCs w:val="20"/>
        </w:rPr>
        <w:t>Poissy</w:t>
      </w:r>
      <w:proofErr w:type="spellEnd"/>
      <w:r w:rsidRPr="009F5F77">
        <w:rPr>
          <w:rFonts w:ascii="Times New Roman" w:eastAsia="Times New Roman" w:hAnsi="Times New Roman" w:cs="Times New Roman"/>
          <w:color w:val="000000"/>
          <w:sz w:val="20"/>
          <w:szCs w:val="20"/>
        </w:rPr>
        <w:t xml:space="preserve">. This house has a lower level with a curved side for cars to pull up to below a main floor that is supported by </w:t>
      </w:r>
      <w:proofErr w:type="spellStart"/>
      <w:r w:rsidRPr="009F5F77">
        <w:rPr>
          <w:rFonts w:ascii="Times New Roman" w:eastAsia="Times New Roman" w:hAnsi="Times New Roman" w:cs="Times New Roman"/>
          <w:i/>
          <w:iCs/>
          <w:color w:val="000000"/>
          <w:sz w:val="20"/>
          <w:szCs w:val="20"/>
        </w:rPr>
        <w:t>piloti</w:t>
      </w:r>
      <w:proofErr w:type="spellEnd"/>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 xml:space="preserve">Villa </w:t>
      </w:r>
      <w:proofErr w:type="spellStart"/>
      <w:r w:rsidRPr="009F5F77">
        <w:rPr>
          <w:rFonts w:ascii="Times New Roman" w:eastAsia="Times New Roman" w:hAnsi="Times New Roman" w:cs="Times New Roman"/>
          <w:b/>
          <w:bCs/>
          <w:color w:val="000000"/>
          <w:sz w:val="20"/>
          <w:szCs w:val="20"/>
          <w:u w:val="single"/>
        </w:rPr>
        <w:t>Savoye</w:t>
      </w:r>
      <w:proofErr w:type="spellEnd"/>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The Villa </w:t>
      </w:r>
      <w:proofErr w:type="spellStart"/>
      <w:r w:rsidRPr="009F5F77">
        <w:rPr>
          <w:rFonts w:ascii="Times New Roman" w:eastAsia="Times New Roman" w:hAnsi="Times New Roman" w:cs="Times New Roman"/>
          <w:color w:val="000000"/>
          <w:sz w:val="20"/>
          <w:szCs w:val="20"/>
        </w:rPr>
        <w:t>Savoye</w:t>
      </w:r>
      <w:proofErr w:type="spellEnd"/>
      <w:r w:rsidRPr="009F5F77">
        <w:rPr>
          <w:rFonts w:ascii="Times New Roman" w:eastAsia="Times New Roman" w:hAnsi="Times New Roman" w:cs="Times New Roman"/>
          <w:color w:val="000000"/>
          <w:sz w:val="20"/>
          <w:szCs w:val="20"/>
        </w:rPr>
        <w:t xml:space="preserve"> was designed by this author of “Towards a New Architecture” who planned the city of Chandigarh; more bizarrely, he carried his wife’s vertebrae around after she died.</w:t>
      </w:r>
    </w:p>
    <w:p w:rsidR="009F5F77" w:rsidRPr="009F5F77" w:rsidRDefault="009F5F77" w:rsidP="009F5F77">
      <w:pPr>
        <w:spacing w:after="0" w:line="240" w:lineRule="auto"/>
        <w:rPr>
          <w:rFonts w:ascii="Times New Roman" w:eastAsia="Times New Roman" w:hAnsi="Times New Roman" w:cs="Times New Roman"/>
          <w:sz w:val="24"/>
          <w:szCs w:val="24"/>
          <w:lang w:val="fr-FR"/>
        </w:rPr>
      </w:pPr>
      <w:r w:rsidRPr="009F5F77">
        <w:rPr>
          <w:rFonts w:ascii="Times New Roman" w:eastAsia="Times New Roman" w:hAnsi="Times New Roman" w:cs="Times New Roman"/>
          <w:color w:val="000000"/>
          <w:sz w:val="20"/>
          <w:szCs w:val="20"/>
          <w:lang w:val="fr-FR"/>
        </w:rPr>
        <w:t xml:space="preserve">ANSWER: </w:t>
      </w:r>
      <w:r w:rsidRPr="009F5F77">
        <w:rPr>
          <w:rFonts w:ascii="Times New Roman" w:eastAsia="Times New Roman" w:hAnsi="Times New Roman" w:cs="Times New Roman"/>
          <w:b/>
          <w:bCs/>
          <w:color w:val="000000"/>
          <w:sz w:val="20"/>
          <w:szCs w:val="20"/>
          <w:u w:val="single"/>
          <w:lang w:val="fr-FR"/>
        </w:rPr>
        <w:t>Le Corbusier</w:t>
      </w:r>
      <w:r w:rsidRPr="009F5F77">
        <w:rPr>
          <w:rFonts w:ascii="Times New Roman" w:eastAsia="Times New Roman" w:hAnsi="Times New Roman" w:cs="Times New Roman"/>
          <w:color w:val="000000"/>
          <w:sz w:val="20"/>
          <w:szCs w:val="20"/>
          <w:lang w:val="fr-FR"/>
        </w:rPr>
        <w:t xml:space="preserve"> [or Charles-Edouard </w:t>
      </w:r>
      <w:r w:rsidRPr="009F5F77">
        <w:rPr>
          <w:rFonts w:ascii="Times New Roman" w:eastAsia="Times New Roman" w:hAnsi="Times New Roman" w:cs="Times New Roman"/>
          <w:b/>
          <w:bCs/>
          <w:color w:val="000000"/>
          <w:sz w:val="20"/>
          <w:szCs w:val="20"/>
          <w:u w:val="single"/>
          <w:lang w:val="fr-FR"/>
        </w:rPr>
        <w:t>Jeanneret</w:t>
      </w:r>
      <w:r w:rsidRPr="009F5F77">
        <w:rPr>
          <w:rFonts w:ascii="Times New Roman" w:eastAsia="Times New Roman" w:hAnsi="Times New Roman" w:cs="Times New Roman"/>
          <w:color w:val="000000"/>
          <w:sz w:val="20"/>
          <w:szCs w:val="20"/>
          <w:lang w:val="fr-FR"/>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This 26-meter tall sheet metal sculpture in Chandigarh was designed by Corbusier. It was intended as a “sign of peace and of reconciliation,” and is named after a motif that recurs in Corbusier’s works.</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Open Hand</w:t>
      </w:r>
      <w:r w:rsidRPr="009F5F77">
        <w:rPr>
          <w:rFonts w:ascii="Times New Roman" w:eastAsia="Times New Roman" w:hAnsi="Times New Roman" w:cs="Times New Roman"/>
          <w:color w:val="000000"/>
          <w:sz w:val="20"/>
          <w:szCs w:val="20"/>
        </w:rPr>
        <w:t xml:space="preserve"> Monument</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4. Codenamed Operation Urgent Fury, this action annoyed Margaret Thatcher because it involved a member of the Commonwealth.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Name this action initiated on October 25, 1983 by Ronald Reagan after the murder of Maurice Bishop, which concluded with the restoration of democracy under Herbert </w:t>
      </w:r>
      <w:proofErr w:type="spellStart"/>
      <w:r w:rsidRPr="009F5F77">
        <w:rPr>
          <w:rFonts w:ascii="Times New Roman" w:eastAsia="Times New Roman" w:hAnsi="Times New Roman" w:cs="Times New Roman"/>
          <w:color w:val="000000"/>
          <w:sz w:val="20"/>
          <w:szCs w:val="20"/>
        </w:rPr>
        <w:t>Blaize</w:t>
      </w:r>
      <w:proofErr w:type="spellEnd"/>
      <w:r w:rsidRPr="009F5F77">
        <w:rPr>
          <w:rFonts w:ascii="Times New Roman" w:eastAsia="Times New Roman" w:hAnsi="Times New Roman" w:cs="Times New Roman"/>
          <w:color w:val="000000"/>
          <w:sz w:val="20"/>
          <w:szCs w:val="20"/>
        </w:rPr>
        <w:t xml:space="preserve"> in 1984.</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United States </w:t>
      </w:r>
      <w:r w:rsidRPr="009F5F77">
        <w:rPr>
          <w:rFonts w:ascii="Times New Roman" w:eastAsia="Times New Roman" w:hAnsi="Times New Roman" w:cs="Times New Roman"/>
          <w:b/>
          <w:bCs/>
          <w:color w:val="000000"/>
          <w:sz w:val="20"/>
          <w:szCs w:val="20"/>
          <w:u w:val="single"/>
        </w:rPr>
        <w:t>Invasion of Grenada</w:t>
      </w:r>
      <w:r w:rsidRPr="009F5F77">
        <w:rPr>
          <w:rFonts w:ascii="Times New Roman" w:eastAsia="Times New Roman" w:hAnsi="Times New Roman" w:cs="Times New Roman"/>
          <w:color w:val="000000"/>
          <w:sz w:val="20"/>
          <w:szCs w:val="20"/>
        </w:rPr>
        <w:t xml:space="preserve"> [or clear knowledge equivalents]</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This Marxist-Leninist organization came to power in Grenada before the US invasion. After the assassination of Bishop, this party’s new leader became Hudson Austin, who surrendered to American forces.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New Jewel Movement</w:t>
      </w:r>
      <w:r w:rsidRPr="009F5F77">
        <w:rPr>
          <w:rFonts w:ascii="Times New Roman" w:eastAsia="Times New Roman" w:hAnsi="Times New Roman" w:cs="Times New Roman"/>
          <w:color w:val="000000"/>
          <w:sz w:val="20"/>
          <w:szCs w:val="20"/>
        </w:rPr>
        <w:t xml:space="preserve"> [or </w:t>
      </w:r>
      <w:r w:rsidRPr="009F5F77">
        <w:rPr>
          <w:rFonts w:ascii="Times New Roman" w:eastAsia="Times New Roman" w:hAnsi="Times New Roman" w:cs="Times New Roman"/>
          <w:b/>
          <w:bCs/>
          <w:color w:val="000000"/>
          <w:sz w:val="20"/>
          <w:szCs w:val="20"/>
          <w:u w:val="single"/>
        </w:rPr>
        <w:t>New Joint Endeavor for Welfare, Education, and Liberation</w:t>
      </w:r>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Issues experienced during the operation were addressed in an act co-authored by this Senator from Arizona and Bill Nichols. He lost the presidency to Lyndon B. Johnson in 1964.</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Barry Morris </w:t>
      </w:r>
      <w:r w:rsidRPr="009F5F77">
        <w:rPr>
          <w:rFonts w:ascii="Times New Roman" w:eastAsia="Times New Roman" w:hAnsi="Times New Roman" w:cs="Times New Roman"/>
          <w:b/>
          <w:bCs/>
          <w:color w:val="000000"/>
          <w:sz w:val="20"/>
          <w:szCs w:val="20"/>
          <w:u w:val="single"/>
        </w:rPr>
        <w:t>Goldwater</w:t>
      </w:r>
      <w:r w:rsidRPr="009F5F77">
        <w:rPr>
          <w:rFonts w:ascii="Times New Roman" w:eastAsia="Times New Roman" w:hAnsi="Times New Roman" w:cs="Times New Roman"/>
          <w:color w:val="000000"/>
          <w:sz w:val="20"/>
          <w:szCs w:val="20"/>
        </w:rPr>
        <w:t xml:space="preserve"> </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5. This book calls Kant the “great Chinaman of Konigsberg,” and compares him to the “sleepy faculty” of opium.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Name this polemical work subtitled </w:t>
      </w:r>
      <w:r w:rsidRPr="009F5F77">
        <w:rPr>
          <w:rFonts w:ascii="Times New Roman" w:eastAsia="Times New Roman" w:hAnsi="Times New Roman" w:cs="Times New Roman"/>
          <w:i/>
          <w:iCs/>
          <w:color w:val="000000"/>
          <w:sz w:val="20"/>
          <w:szCs w:val="20"/>
        </w:rPr>
        <w:t>Prelude to a Philosophy of the Future</w:t>
      </w:r>
      <w:r w:rsidRPr="009F5F77">
        <w:rPr>
          <w:rFonts w:ascii="Times New Roman" w:eastAsia="Times New Roman" w:hAnsi="Times New Roman" w:cs="Times New Roman"/>
          <w:color w:val="000000"/>
          <w:sz w:val="20"/>
          <w:szCs w:val="20"/>
        </w:rPr>
        <w:t>, which criticizes the “prejudices” of previous moral philosophers and “</w:t>
      </w:r>
      <w:proofErr w:type="spellStart"/>
      <w:r w:rsidRPr="009F5F77">
        <w:rPr>
          <w:rFonts w:ascii="Times New Roman" w:eastAsia="Times New Roman" w:hAnsi="Times New Roman" w:cs="Times New Roman"/>
          <w:color w:val="000000"/>
          <w:sz w:val="20"/>
          <w:szCs w:val="20"/>
        </w:rPr>
        <w:t>unegoistic</w:t>
      </w:r>
      <w:proofErr w:type="spellEnd"/>
      <w:r w:rsidRPr="009F5F77">
        <w:rPr>
          <w:rFonts w:ascii="Times New Roman" w:eastAsia="Times New Roman" w:hAnsi="Times New Roman" w:cs="Times New Roman"/>
          <w:color w:val="000000"/>
          <w:sz w:val="20"/>
          <w:szCs w:val="20"/>
        </w:rPr>
        <w:t xml:space="preserve"> morality.” It ends with the epode “From High Mountains.”</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lastRenderedPageBreak/>
        <w:t xml:space="preserve">ANSWER: </w:t>
      </w:r>
      <w:r w:rsidRPr="009F5F77">
        <w:rPr>
          <w:rFonts w:ascii="Times New Roman" w:eastAsia="Times New Roman" w:hAnsi="Times New Roman" w:cs="Times New Roman"/>
          <w:b/>
          <w:bCs/>
          <w:i/>
          <w:iCs/>
          <w:color w:val="000000"/>
          <w:sz w:val="20"/>
          <w:szCs w:val="20"/>
          <w:u w:val="single"/>
        </w:rPr>
        <w:t>Beyond Good and Evil</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w:t>
      </w:r>
      <w:r w:rsidRPr="009F5F77">
        <w:rPr>
          <w:rFonts w:ascii="Times New Roman" w:eastAsia="Times New Roman" w:hAnsi="Times New Roman" w:cs="Times New Roman"/>
          <w:i/>
          <w:iCs/>
          <w:color w:val="000000"/>
          <w:sz w:val="20"/>
          <w:szCs w:val="20"/>
        </w:rPr>
        <w:t>Beyond Good and Evil</w:t>
      </w:r>
      <w:r w:rsidRPr="009F5F77">
        <w:rPr>
          <w:rFonts w:ascii="Times New Roman" w:eastAsia="Times New Roman" w:hAnsi="Times New Roman" w:cs="Times New Roman"/>
          <w:color w:val="000000"/>
          <w:sz w:val="20"/>
          <w:szCs w:val="20"/>
        </w:rPr>
        <w:t xml:space="preserve"> is by this German philosopher, who had previously discussed </w:t>
      </w:r>
      <w:proofErr w:type="spellStart"/>
      <w:proofErr w:type="gramStart"/>
      <w:r w:rsidRPr="009F5F77">
        <w:rPr>
          <w:rFonts w:ascii="Times New Roman" w:eastAsia="Times New Roman" w:hAnsi="Times New Roman" w:cs="Times New Roman"/>
          <w:color w:val="000000"/>
          <w:sz w:val="20"/>
          <w:szCs w:val="20"/>
        </w:rPr>
        <w:t>the“</w:t>
      </w:r>
      <w:proofErr w:type="gramEnd"/>
      <w:r w:rsidRPr="009F5F77">
        <w:rPr>
          <w:rFonts w:ascii="Times New Roman" w:eastAsia="Times New Roman" w:hAnsi="Times New Roman" w:cs="Times New Roman"/>
          <w:color w:val="000000"/>
          <w:sz w:val="20"/>
          <w:szCs w:val="20"/>
        </w:rPr>
        <w:t>will</w:t>
      </w:r>
      <w:proofErr w:type="spellEnd"/>
      <w:r w:rsidRPr="009F5F77">
        <w:rPr>
          <w:rFonts w:ascii="Times New Roman" w:eastAsia="Times New Roman" w:hAnsi="Times New Roman" w:cs="Times New Roman"/>
          <w:color w:val="000000"/>
          <w:sz w:val="20"/>
          <w:szCs w:val="20"/>
        </w:rPr>
        <w:t xml:space="preserve"> to power” in </w:t>
      </w:r>
      <w:r w:rsidRPr="009F5F77">
        <w:rPr>
          <w:rFonts w:ascii="Times New Roman" w:eastAsia="Times New Roman" w:hAnsi="Times New Roman" w:cs="Times New Roman"/>
          <w:i/>
          <w:iCs/>
          <w:color w:val="000000"/>
          <w:sz w:val="20"/>
          <w:szCs w:val="20"/>
        </w:rPr>
        <w:t>The Gay Science</w:t>
      </w:r>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Friedrich </w:t>
      </w:r>
      <w:r w:rsidRPr="009F5F77">
        <w:rPr>
          <w:rFonts w:ascii="Times New Roman" w:eastAsia="Times New Roman" w:hAnsi="Times New Roman" w:cs="Times New Roman"/>
          <w:b/>
          <w:bCs/>
          <w:color w:val="000000"/>
          <w:sz w:val="20"/>
          <w:szCs w:val="20"/>
          <w:u w:val="single"/>
        </w:rPr>
        <w:t>Nietzsche</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w:t>
      </w:r>
      <w:r w:rsidRPr="009F5F77">
        <w:rPr>
          <w:rFonts w:ascii="Times New Roman" w:eastAsia="Times New Roman" w:hAnsi="Times New Roman" w:cs="Times New Roman"/>
          <w:i/>
          <w:iCs/>
          <w:color w:val="000000"/>
          <w:sz w:val="20"/>
          <w:szCs w:val="20"/>
        </w:rPr>
        <w:t>The Gay Science</w:t>
      </w:r>
      <w:r w:rsidRPr="009F5F77">
        <w:rPr>
          <w:rFonts w:ascii="Times New Roman" w:eastAsia="Times New Roman" w:hAnsi="Times New Roman" w:cs="Times New Roman"/>
          <w:color w:val="000000"/>
          <w:sz w:val="20"/>
          <w:szCs w:val="20"/>
        </w:rPr>
        <w:t xml:space="preserve"> discusses this idea, the possibility of which Nietzsche describes as “the most burdensome thought.” He claimed that to come to peace with this idea requires </w:t>
      </w:r>
      <w:proofErr w:type="spellStart"/>
      <w:r w:rsidRPr="009F5F77">
        <w:rPr>
          <w:rFonts w:ascii="Times New Roman" w:eastAsia="Times New Roman" w:hAnsi="Times New Roman" w:cs="Times New Roman"/>
          <w:i/>
          <w:iCs/>
          <w:color w:val="000000"/>
          <w:sz w:val="20"/>
          <w:szCs w:val="20"/>
        </w:rPr>
        <w:t>amor</w:t>
      </w:r>
      <w:proofErr w:type="spellEnd"/>
      <w:r w:rsidRPr="009F5F77">
        <w:rPr>
          <w:rFonts w:ascii="Times New Roman" w:eastAsia="Times New Roman" w:hAnsi="Times New Roman" w:cs="Times New Roman"/>
          <w:i/>
          <w:iCs/>
          <w:color w:val="000000"/>
          <w:sz w:val="20"/>
          <w:szCs w:val="20"/>
        </w:rPr>
        <w:t xml:space="preserve"> </w:t>
      </w:r>
      <w:proofErr w:type="spellStart"/>
      <w:r w:rsidRPr="009F5F77">
        <w:rPr>
          <w:rFonts w:ascii="Times New Roman" w:eastAsia="Times New Roman" w:hAnsi="Times New Roman" w:cs="Times New Roman"/>
          <w:i/>
          <w:iCs/>
          <w:color w:val="000000"/>
          <w:sz w:val="20"/>
          <w:szCs w:val="20"/>
        </w:rPr>
        <w:t>fati</w:t>
      </w:r>
      <w:proofErr w:type="spellEnd"/>
      <w:r w:rsidRPr="009F5F77">
        <w:rPr>
          <w:rFonts w:ascii="Times New Roman" w:eastAsia="Times New Roman" w:hAnsi="Times New Roman" w:cs="Times New Roman"/>
          <w:color w:val="000000"/>
          <w:sz w:val="20"/>
          <w:szCs w:val="20"/>
        </w:rPr>
        <w:t>, the “love of fate,” as well as freedom from morality and the abolition of the “will.”</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the </w:t>
      </w:r>
      <w:r w:rsidRPr="009F5F77">
        <w:rPr>
          <w:rFonts w:ascii="Times New Roman" w:eastAsia="Times New Roman" w:hAnsi="Times New Roman" w:cs="Times New Roman"/>
          <w:b/>
          <w:bCs/>
          <w:color w:val="000000"/>
          <w:sz w:val="20"/>
          <w:szCs w:val="20"/>
          <w:u w:val="single"/>
        </w:rPr>
        <w:t>eternal recurrence</w:t>
      </w:r>
      <w:r w:rsidRPr="009F5F77">
        <w:rPr>
          <w:rFonts w:ascii="Times New Roman" w:eastAsia="Times New Roman" w:hAnsi="Times New Roman" w:cs="Times New Roman"/>
          <w:color w:val="000000"/>
          <w:sz w:val="20"/>
          <w:szCs w:val="20"/>
        </w:rPr>
        <w:t xml:space="preserve"> [or the </w:t>
      </w:r>
      <w:r w:rsidRPr="009F5F77">
        <w:rPr>
          <w:rFonts w:ascii="Times New Roman" w:eastAsia="Times New Roman" w:hAnsi="Times New Roman" w:cs="Times New Roman"/>
          <w:b/>
          <w:bCs/>
          <w:color w:val="000000"/>
          <w:sz w:val="20"/>
          <w:szCs w:val="20"/>
          <w:u w:val="single"/>
        </w:rPr>
        <w:t>return</w:t>
      </w:r>
      <w:r w:rsidRPr="009F5F77">
        <w:rPr>
          <w:rFonts w:ascii="Times New Roman" w:eastAsia="Times New Roman" w:hAnsi="Times New Roman" w:cs="Times New Roman"/>
          <w:color w:val="000000"/>
          <w:sz w:val="20"/>
          <w:szCs w:val="20"/>
        </w:rPr>
        <w:t xml:space="preserve"> or die </w:t>
      </w:r>
      <w:proofErr w:type="spellStart"/>
      <w:r w:rsidRPr="009F5F77">
        <w:rPr>
          <w:rFonts w:ascii="Times New Roman" w:eastAsia="Times New Roman" w:hAnsi="Times New Roman" w:cs="Times New Roman"/>
          <w:b/>
          <w:bCs/>
          <w:color w:val="000000"/>
          <w:sz w:val="20"/>
          <w:szCs w:val="20"/>
          <w:u w:val="single"/>
        </w:rPr>
        <w:t>Ewige</w:t>
      </w:r>
      <w:proofErr w:type="spellEnd"/>
      <w:r w:rsidRPr="009F5F77">
        <w:rPr>
          <w:rFonts w:ascii="Times New Roman" w:eastAsia="Times New Roman" w:hAnsi="Times New Roman" w:cs="Times New Roman"/>
          <w:b/>
          <w:bCs/>
          <w:color w:val="000000"/>
          <w:sz w:val="20"/>
          <w:szCs w:val="20"/>
          <w:u w:val="single"/>
        </w:rPr>
        <w:t xml:space="preserve"> </w:t>
      </w:r>
      <w:proofErr w:type="spellStart"/>
      <w:r w:rsidRPr="009F5F77">
        <w:rPr>
          <w:rFonts w:ascii="Times New Roman" w:eastAsia="Times New Roman" w:hAnsi="Times New Roman" w:cs="Times New Roman"/>
          <w:b/>
          <w:bCs/>
          <w:color w:val="000000"/>
          <w:sz w:val="20"/>
          <w:szCs w:val="20"/>
          <w:u w:val="single"/>
        </w:rPr>
        <w:t>Wiederkunft</w:t>
      </w:r>
      <w:proofErr w:type="spellEnd"/>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6. In a passage from the Diamond Sutra, the Buddha explains several forms of perfection to </w:t>
      </w:r>
      <w:proofErr w:type="spellStart"/>
      <w:r w:rsidRPr="009F5F77">
        <w:rPr>
          <w:rFonts w:ascii="Times New Roman" w:eastAsia="Times New Roman" w:hAnsi="Times New Roman" w:cs="Times New Roman"/>
          <w:color w:val="000000"/>
          <w:sz w:val="20"/>
          <w:szCs w:val="20"/>
        </w:rPr>
        <w:t>Subhuti</w:t>
      </w:r>
      <w:proofErr w:type="spellEnd"/>
      <w:r w:rsidRPr="009F5F77">
        <w:rPr>
          <w:rFonts w:ascii="Times New Roman" w:eastAsia="Times New Roman" w:hAnsi="Times New Roman" w:cs="Times New Roman"/>
          <w:color w:val="000000"/>
          <w:sz w:val="20"/>
          <w:szCs w:val="20"/>
        </w:rPr>
        <w:t xml:space="preserve"> while at a monastery near </w:t>
      </w:r>
      <w:proofErr w:type="spellStart"/>
      <w:r w:rsidRPr="009F5F77">
        <w:rPr>
          <w:rFonts w:ascii="Times New Roman" w:eastAsia="Times New Roman" w:hAnsi="Times New Roman" w:cs="Times New Roman"/>
          <w:color w:val="000000"/>
          <w:sz w:val="20"/>
          <w:szCs w:val="20"/>
        </w:rPr>
        <w:t>Jetavana</w:t>
      </w:r>
      <w:proofErr w:type="spellEnd"/>
      <w:r w:rsidRPr="009F5F77">
        <w:rPr>
          <w:rFonts w:ascii="Times New Roman" w:eastAsia="Times New Roman" w:hAnsi="Times New Roman" w:cs="Times New Roman"/>
          <w:color w:val="000000"/>
          <w:sz w:val="20"/>
          <w:szCs w:val="20"/>
        </w:rPr>
        <w:t>, which is one of these places.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Identify these locations. They lend their name to the majority sect of Theravada Buddhism practiced in Thailand, which emphasizes forms of meditation called </w:t>
      </w:r>
      <w:proofErr w:type="spellStart"/>
      <w:r w:rsidRPr="009F5F77">
        <w:rPr>
          <w:rFonts w:ascii="Times New Roman" w:eastAsia="Times New Roman" w:hAnsi="Times New Roman" w:cs="Times New Roman"/>
          <w:i/>
          <w:iCs/>
          <w:color w:val="000000"/>
          <w:sz w:val="20"/>
          <w:szCs w:val="20"/>
        </w:rPr>
        <w:t>dhutanga</w:t>
      </w:r>
      <w:proofErr w:type="spellEnd"/>
      <w:r w:rsidRPr="009F5F77">
        <w:rPr>
          <w:rFonts w:ascii="Times New Roman" w:eastAsia="Times New Roman" w:hAnsi="Times New Roman" w:cs="Times New Roman"/>
          <w:color w:val="000000"/>
          <w:sz w:val="20"/>
          <w:szCs w:val="20"/>
        </w:rPr>
        <w:t xml:space="preserve"> and </w:t>
      </w:r>
      <w:proofErr w:type="spellStart"/>
      <w:r w:rsidRPr="009F5F77">
        <w:rPr>
          <w:rFonts w:ascii="Times New Roman" w:eastAsia="Times New Roman" w:hAnsi="Times New Roman" w:cs="Times New Roman"/>
          <w:i/>
          <w:iCs/>
          <w:color w:val="000000"/>
          <w:sz w:val="20"/>
          <w:szCs w:val="20"/>
        </w:rPr>
        <w:t>kammatthana</w:t>
      </w:r>
      <w:proofErr w:type="spellEnd"/>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forest</w:t>
      </w:r>
      <w:r w:rsidRPr="009F5F77">
        <w:rPr>
          <w:rFonts w:ascii="Times New Roman" w:eastAsia="Times New Roman" w:hAnsi="Times New Roman" w:cs="Times New Roman"/>
          <w:color w:val="000000"/>
          <w:sz w:val="20"/>
          <w:szCs w:val="20"/>
        </w:rPr>
        <w:t xml:space="preserve">s [or </w:t>
      </w:r>
      <w:r w:rsidRPr="009F5F77">
        <w:rPr>
          <w:rFonts w:ascii="Times New Roman" w:eastAsia="Times New Roman" w:hAnsi="Times New Roman" w:cs="Times New Roman"/>
          <w:b/>
          <w:bCs/>
          <w:color w:val="000000"/>
          <w:sz w:val="20"/>
          <w:szCs w:val="20"/>
          <w:u w:val="single"/>
        </w:rPr>
        <w:t>grove</w:t>
      </w:r>
      <w:r w:rsidRPr="009F5F77">
        <w:rPr>
          <w:rFonts w:ascii="Times New Roman" w:eastAsia="Times New Roman" w:hAnsi="Times New Roman" w:cs="Times New Roman"/>
          <w:color w:val="000000"/>
          <w:sz w:val="20"/>
          <w:szCs w:val="20"/>
        </w:rPr>
        <w:t xml:space="preserve">s; or </w:t>
      </w:r>
      <w:r w:rsidRPr="009F5F77">
        <w:rPr>
          <w:rFonts w:ascii="Times New Roman" w:eastAsia="Times New Roman" w:hAnsi="Times New Roman" w:cs="Times New Roman"/>
          <w:b/>
          <w:bCs/>
          <w:color w:val="000000"/>
          <w:sz w:val="20"/>
          <w:szCs w:val="20"/>
          <w:u w:val="single"/>
        </w:rPr>
        <w:t>park</w:t>
      </w:r>
      <w:r w:rsidRPr="009F5F77">
        <w:rPr>
          <w:rFonts w:ascii="Times New Roman" w:eastAsia="Times New Roman" w:hAnsi="Times New Roman" w:cs="Times New Roman"/>
          <w:color w:val="000000"/>
          <w:sz w:val="20"/>
          <w:szCs w:val="20"/>
        </w:rPr>
        <w:t xml:space="preserve">s; accept Thai </w:t>
      </w:r>
      <w:r w:rsidRPr="009F5F77">
        <w:rPr>
          <w:rFonts w:ascii="Times New Roman" w:eastAsia="Times New Roman" w:hAnsi="Times New Roman" w:cs="Times New Roman"/>
          <w:b/>
          <w:bCs/>
          <w:color w:val="000000"/>
          <w:sz w:val="20"/>
          <w:szCs w:val="20"/>
          <w:u w:val="single"/>
        </w:rPr>
        <w:t>Forest</w:t>
      </w:r>
      <w:r w:rsidRPr="009F5F77">
        <w:rPr>
          <w:rFonts w:ascii="Times New Roman" w:eastAsia="Times New Roman" w:hAnsi="Times New Roman" w:cs="Times New Roman"/>
          <w:color w:val="000000"/>
          <w:sz w:val="20"/>
          <w:szCs w:val="20"/>
        </w:rPr>
        <w:t xml:space="preserve"> Buddhism]</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The pillars of Thai Buddhism are ascetic meditation and the study of this central set of ancient Theravada Buddhist scriptures, which were compiled in the 1st century BC.</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Tripitaka</w:t>
      </w:r>
      <w:r w:rsidRPr="009F5F77">
        <w:rPr>
          <w:rFonts w:ascii="Times New Roman" w:eastAsia="Times New Roman" w:hAnsi="Times New Roman" w:cs="Times New Roman"/>
          <w:color w:val="000000"/>
          <w:sz w:val="20"/>
          <w:szCs w:val="20"/>
        </w:rPr>
        <w:t xml:space="preserve"> [or </w:t>
      </w:r>
      <w:proofErr w:type="spellStart"/>
      <w:r w:rsidRPr="009F5F77">
        <w:rPr>
          <w:rFonts w:ascii="Times New Roman" w:eastAsia="Times New Roman" w:hAnsi="Times New Roman" w:cs="Times New Roman"/>
          <w:b/>
          <w:bCs/>
          <w:color w:val="000000"/>
          <w:sz w:val="20"/>
          <w:szCs w:val="20"/>
          <w:u w:val="single"/>
        </w:rPr>
        <w:t>Pali</w:t>
      </w:r>
      <w:proofErr w:type="spellEnd"/>
      <w:r w:rsidRPr="009F5F77">
        <w:rPr>
          <w:rFonts w:ascii="Times New Roman" w:eastAsia="Times New Roman" w:hAnsi="Times New Roman" w:cs="Times New Roman"/>
          <w:color w:val="000000"/>
          <w:sz w:val="20"/>
          <w:szCs w:val="20"/>
        </w:rPr>
        <w:t xml:space="preserve"> Canon]</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Thai law still prohibits these people from taking full monastic vows and becoming </w:t>
      </w:r>
      <w:proofErr w:type="spellStart"/>
      <w:r w:rsidRPr="009F5F77">
        <w:rPr>
          <w:rFonts w:ascii="Times New Roman" w:eastAsia="Times New Roman" w:hAnsi="Times New Roman" w:cs="Times New Roman"/>
          <w:i/>
          <w:iCs/>
          <w:color w:val="000000"/>
          <w:sz w:val="20"/>
          <w:szCs w:val="20"/>
        </w:rPr>
        <w:t>bhikkhunis</w:t>
      </w:r>
      <w:proofErr w:type="spellEnd"/>
      <w:r w:rsidRPr="009F5F77">
        <w:rPr>
          <w:rFonts w:ascii="Times New Roman" w:eastAsia="Times New Roman" w:hAnsi="Times New Roman" w:cs="Times New Roman"/>
          <w:color w:val="000000"/>
          <w:sz w:val="20"/>
          <w:szCs w:val="20"/>
        </w:rPr>
        <w:t xml:space="preserve">, or nuns. Unlike Mahayana traditions, Theravada Buddhism generally discourages these people from joining the </w:t>
      </w:r>
      <w:r w:rsidRPr="009F5F77">
        <w:rPr>
          <w:rFonts w:ascii="Times New Roman" w:eastAsia="Times New Roman" w:hAnsi="Times New Roman" w:cs="Times New Roman"/>
          <w:i/>
          <w:iCs/>
          <w:color w:val="000000"/>
          <w:sz w:val="20"/>
          <w:szCs w:val="20"/>
        </w:rPr>
        <w:t>sangha</w:t>
      </w:r>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women</w:t>
      </w:r>
      <w:r w:rsidRPr="009F5F77">
        <w:rPr>
          <w:rFonts w:ascii="Times New Roman" w:eastAsia="Times New Roman" w:hAnsi="Times New Roman" w:cs="Times New Roman"/>
          <w:color w:val="000000"/>
          <w:sz w:val="20"/>
          <w:szCs w:val="20"/>
        </w:rPr>
        <w:t xml:space="preserve"> [or </w:t>
      </w:r>
      <w:r w:rsidRPr="009F5F77">
        <w:rPr>
          <w:rFonts w:ascii="Times New Roman" w:eastAsia="Times New Roman" w:hAnsi="Times New Roman" w:cs="Times New Roman"/>
          <w:b/>
          <w:bCs/>
          <w:color w:val="000000"/>
          <w:sz w:val="20"/>
          <w:szCs w:val="20"/>
          <w:u w:val="single"/>
        </w:rPr>
        <w:t>female</w:t>
      </w:r>
      <w:r w:rsidRPr="009F5F77">
        <w:rPr>
          <w:rFonts w:ascii="Times New Roman" w:eastAsia="Times New Roman" w:hAnsi="Times New Roman" w:cs="Times New Roman"/>
          <w:color w:val="000000"/>
          <w:sz w:val="20"/>
          <w:szCs w:val="20"/>
        </w:rPr>
        <w:t>-identifying persons, etc.]</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7. Name some things about statics,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In statics, these structures consist of two-force members so that they behave overall as single objects. They typically consist of straight members, which only experience pure tension or compression, connected at joints.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truss</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When analyzing a truss, one typically assumes it is in this configuration - that is, all the forces and torques at each joint sum to zero.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equilibrium</w:t>
      </w:r>
      <w:r w:rsidRPr="009F5F77">
        <w:rPr>
          <w:rFonts w:ascii="Times New Roman" w:eastAsia="Times New Roman" w:hAnsi="Times New Roman" w:cs="Times New Roman"/>
          <w:color w:val="000000"/>
          <w:sz w:val="20"/>
          <w:szCs w:val="20"/>
        </w:rPr>
        <w:t xml:space="preserve"> [or static </w:t>
      </w:r>
      <w:r w:rsidRPr="009F5F77">
        <w:rPr>
          <w:rFonts w:ascii="Times New Roman" w:eastAsia="Times New Roman" w:hAnsi="Times New Roman" w:cs="Times New Roman"/>
          <w:b/>
          <w:bCs/>
          <w:color w:val="000000"/>
          <w:sz w:val="20"/>
          <w:szCs w:val="20"/>
          <w:u w:val="single"/>
        </w:rPr>
        <w:t>equilibrium</w:t>
      </w:r>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Forces inside a truss can be calculated by the method of joints, the method of sections, or this graphical method. It involves creating “force polygons” by drawing the vectors at each joint in the proper size and scale.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Cremona</w:t>
      </w:r>
      <w:r w:rsidRPr="009F5F77">
        <w:rPr>
          <w:rFonts w:ascii="Times New Roman" w:eastAsia="Times New Roman" w:hAnsi="Times New Roman" w:cs="Times New Roman"/>
          <w:color w:val="000000"/>
          <w:sz w:val="20"/>
          <w:szCs w:val="20"/>
        </w:rPr>
        <w:t xml:space="preserve"> diagram</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8. For reasons known only to herself, this author used the pseudonym Brent of Bin </w:t>
      </w:r>
      <w:proofErr w:type="spellStart"/>
      <w:r w:rsidRPr="009F5F77">
        <w:rPr>
          <w:rFonts w:ascii="Times New Roman" w:eastAsia="Times New Roman" w:hAnsi="Times New Roman" w:cs="Times New Roman"/>
          <w:color w:val="000000"/>
          <w:sz w:val="20"/>
          <w:szCs w:val="20"/>
        </w:rPr>
        <w:t>Bin</w:t>
      </w:r>
      <w:proofErr w:type="spellEnd"/>
      <w:r w:rsidRPr="009F5F77">
        <w:rPr>
          <w:rFonts w:ascii="Times New Roman" w:eastAsia="Times New Roman" w:hAnsi="Times New Roman" w:cs="Times New Roman"/>
          <w:color w:val="000000"/>
          <w:sz w:val="20"/>
          <w:szCs w:val="20"/>
        </w:rPr>
        <w:t>.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Name this feminist author of </w:t>
      </w:r>
      <w:r w:rsidRPr="009F5F77">
        <w:rPr>
          <w:rFonts w:ascii="Times New Roman" w:eastAsia="Times New Roman" w:hAnsi="Times New Roman" w:cs="Times New Roman"/>
          <w:i/>
          <w:iCs/>
          <w:color w:val="000000"/>
          <w:sz w:val="20"/>
          <w:szCs w:val="20"/>
        </w:rPr>
        <w:t xml:space="preserve">All That Swagger </w:t>
      </w:r>
      <w:r w:rsidRPr="009F5F77">
        <w:rPr>
          <w:rFonts w:ascii="Times New Roman" w:eastAsia="Times New Roman" w:hAnsi="Times New Roman" w:cs="Times New Roman"/>
          <w:color w:val="000000"/>
          <w:sz w:val="20"/>
          <w:szCs w:val="20"/>
        </w:rPr>
        <w:t xml:space="preserve">who fictionalized herself as </w:t>
      </w:r>
      <w:proofErr w:type="spellStart"/>
      <w:r w:rsidRPr="009F5F77">
        <w:rPr>
          <w:rFonts w:ascii="Times New Roman" w:eastAsia="Times New Roman" w:hAnsi="Times New Roman" w:cs="Times New Roman"/>
          <w:color w:val="000000"/>
          <w:sz w:val="20"/>
          <w:szCs w:val="20"/>
        </w:rPr>
        <w:t>Sybylla</w:t>
      </w:r>
      <w:proofErr w:type="spellEnd"/>
      <w:r w:rsidRPr="009F5F77">
        <w:rPr>
          <w:rFonts w:ascii="Times New Roman" w:eastAsia="Times New Roman" w:hAnsi="Times New Roman" w:cs="Times New Roman"/>
          <w:color w:val="000000"/>
          <w:sz w:val="20"/>
          <w:szCs w:val="20"/>
        </w:rPr>
        <w:t xml:space="preserve"> Melvyn in </w:t>
      </w:r>
      <w:r w:rsidRPr="009F5F77">
        <w:rPr>
          <w:rFonts w:ascii="Times New Roman" w:eastAsia="Times New Roman" w:hAnsi="Times New Roman" w:cs="Times New Roman"/>
          <w:i/>
          <w:iCs/>
          <w:color w:val="000000"/>
          <w:sz w:val="20"/>
          <w:szCs w:val="20"/>
        </w:rPr>
        <w:t xml:space="preserve">My Brilliant Career.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Miles </w:t>
      </w:r>
      <w:r w:rsidRPr="009F5F77">
        <w:rPr>
          <w:rFonts w:ascii="Times New Roman" w:eastAsia="Times New Roman" w:hAnsi="Times New Roman" w:cs="Times New Roman"/>
          <w:b/>
          <w:bCs/>
          <w:color w:val="000000"/>
          <w:sz w:val="20"/>
          <w:szCs w:val="20"/>
          <w:u w:val="single"/>
        </w:rPr>
        <w:t>Franklin</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Miles Franklin names a literary prize in this country, which is also home to authors such as Margo </w:t>
      </w:r>
      <w:proofErr w:type="spellStart"/>
      <w:r w:rsidRPr="009F5F77">
        <w:rPr>
          <w:rFonts w:ascii="Times New Roman" w:eastAsia="Times New Roman" w:hAnsi="Times New Roman" w:cs="Times New Roman"/>
          <w:color w:val="000000"/>
          <w:sz w:val="20"/>
          <w:szCs w:val="20"/>
        </w:rPr>
        <w:t>Lanagan</w:t>
      </w:r>
      <w:proofErr w:type="spellEnd"/>
      <w:r w:rsidRPr="009F5F77">
        <w:rPr>
          <w:rFonts w:ascii="Times New Roman" w:eastAsia="Times New Roman" w:hAnsi="Times New Roman" w:cs="Times New Roman"/>
          <w:color w:val="000000"/>
          <w:sz w:val="20"/>
          <w:szCs w:val="20"/>
        </w:rPr>
        <w:t xml:space="preserve">, Thomas </w:t>
      </w:r>
      <w:proofErr w:type="spellStart"/>
      <w:r w:rsidRPr="009F5F77">
        <w:rPr>
          <w:rFonts w:ascii="Times New Roman" w:eastAsia="Times New Roman" w:hAnsi="Times New Roman" w:cs="Times New Roman"/>
          <w:color w:val="000000"/>
          <w:sz w:val="20"/>
          <w:szCs w:val="20"/>
        </w:rPr>
        <w:t>Keneally</w:t>
      </w:r>
      <w:proofErr w:type="spellEnd"/>
      <w:r w:rsidRPr="009F5F77">
        <w:rPr>
          <w:rFonts w:ascii="Times New Roman" w:eastAsia="Times New Roman" w:hAnsi="Times New Roman" w:cs="Times New Roman"/>
          <w:color w:val="000000"/>
          <w:sz w:val="20"/>
          <w:szCs w:val="20"/>
        </w:rPr>
        <w:t xml:space="preserve">, and Peter Carey.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Commonwealth of </w:t>
      </w:r>
      <w:r w:rsidRPr="009F5F77">
        <w:rPr>
          <w:rFonts w:ascii="Times New Roman" w:eastAsia="Times New Roman" w:hAnsi="Times New Roman" w:cs="Times New Roman"/>
          <w:b/>
          <w:bCs/>
          <w:color w:val="000000"/>
          <w:sz w:val="20"/>
          <w:szCs w:val="20"/>
          <w:u w:val="single"/>
        </w:rPr>
        <w:t>Australia</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Most of Carey’s novel </w:t>
      </w:r>
      <w:r w:rsidRPr="009F5F77">
        <w:rPr>
          <w:rFonts w:ascii="Times New Roman" w:eastAsia="Times New Roman" w:hAnsi="Times New Roman" w:cs="Times New Roman"/>
          <w:i/>
          <w:iCs/>
          <w:color w:val="000000"/>
          <w:sz w:val="20"/>
          <w:szCs w:val="20"/>
        </w:rPr>
        <w:t>True History of the Kelly Gang</w:t>
      </w:r>
      <w:r w:rsidRPr="009F5F77">
        <w:rPr>
          <w:rFonts w:ascii="Times New Roman" w:eastAsia="Times New Roman" w:hAnsi="Times New Roman" w:cs="Times New Roman"/>
          <w:color w:val="000000"/>
          <w:sz w:val="20"/>
          <w:szCs w:val="20"/>
        </w:rPr>
        <w:t xml:space="preserve"> is addressed to this person. After Kelly’s attempts to justify his actions to this character, the narrative is taken over by an author known only “S.C.”</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Ned Kelly and Mary Hearn’s </w:t>
      </w:r>
      <w:r w:rsidRPr="009F5F77">
        <w:rPr>
          <w:rFonts w:ascii="Times New Roman" w:eastAsia="Times New Roman" w:hAnsi="Times New Roman" w:cs="Times New Roman"/>
          <w:b/>
          <w:bCs/>
          <w:color w:val="000000"/>
          <w:sz w:val="20"/>
          <w:szCs w:val="20"/>
          <w:u w:val="single"/>
        </w:rPr>
        <w:t>daughter</w:t>
      </w:r>
      <w:r w:rsidRPr="009F5F77">
        <w:rPr>
          <w:rFonts w:ascii="Times New Roman" w:eastAsia="Times New Roman" w:hAnsi="Times New Roman" w:cs="Times New Roman"/>
          <w:color w:val="000000"/>
          <w:sz w:val="20"/>
          <w:szCs w:val="20"/>
        </w:rPr>
        <w:t xml:space="preserve"> [prompt on less specific answers like </w:t>
      </w:r>
      <w:r w:rsidRPr="009F5F77">
        <w:rPr>
          <w:rFonts w:ascii="Times New Roman" w:eastAsia="Times New Roman" w:hAnsi="Times New Roman" w:cs="Times New Roman"/>
          <w:color w:val="000000"/>
          <w:sz w:val="20"/>
          <w:szCs w:val="20"/>
          <w:u w:val="single"/>
        </w:rPr>
        <w:t>child</w:t>
      </w:r>
      <w:r w:rsidRPr="009F5F77">
        <w:rPr>
          <w:rFonts w:ascii="Times New Roman" w:eastAsia="Times New Roman" w:hAnsi="Times New Roman" w:cs="Times New Roman"/>
          <w:color w:val="000000"/>
          <w:sz w:val="20"/>
          <w:szCs w:val="20"/>
        </w:rPr>
        <w:t>; do not accept or prompt on “son”]</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9. In this play, a mother wishes her son was a woman so they could sit and sew together and he would not have to leave home and get married. For 10 points each: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Name this play, in which Leonardo Felix runs away with the Bride on the day of her nuptials, only for him and the Groom to kill each other in the woods.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i/>
          <w:iCs/>
          <w:color w:val="000000"/>
          <w:sz w:val="20"/>
          <w:szCs w:val="20"/>
          <w:u w:val="single"/>
        </w:rPr>
        <w:t>Blood Wedding</w:t>
      </w:r>
      <w:r w:rsidRPr="009F5F77">
        <w:rPr>
          <w:rFonts w:ascii="Times New Roman" w:eastAsia="Times New Roman" w:hAnsi="Times New Roman" w:cs="Times New Roman"/>
          <w:color w:val="000000"/>
          <w:sz w:val="20"/>
          <w:szCs w:val="20"/>
        </w:rPr>
        <w:t xml:space="preserve"> [or </w:t>
      </w:r>
      <w:proofErr w:type="spellStart"/>
      <w:r w:rsidRPr="009F5F77">
        <w:rPr>
          <w:rFonts w:ascii="Times New Roman" w:eastAsia="Times New Roman" w:hAnsi="Times New Roman" w:cs="Times New Roman"/>
          <w:b/>
          <w:bCs/>
          <w:i/>
          <w:iCs/>
          <w:color w:val="000000"/>
          <w:sz w:val="20"/>
          <w:szCs w:val="20"/>
          <w:u w:val="single"/>
        </w:rPr>
        <w:t>Bodas</w:t>
      </w:r>
      <w:proofErr w:type="spellEnd"/>
      <w:r w:rsidRPr="009F5F77">
        <w:rPr>
          <w:rFonts w:ascii="Times New Roman" w:eastAsia="Times New Roman" w:hAnsi="Times New Roman" w:cs="Times New Roman"/>
          <w:b/>
          <w:bCs/>
          <w:i/>
          <w:iCs/>
          <w:color w:val="000000"/>
          <w:sz w:val="20"/>
          <w:szCs w:val="20"/>
          <w:u w:val="single"/>
        </w:rPr>
        <w:t xml:space="preserve"> de </w:t>
      </w:r>
      <w:proofErr w:type="spellStart"/>
      <w:r w:rsidRPr="009F5F77">
        <w:rPr>
          <w:rFonts w:ascii="Times New Roman" w:eastAsia="Times New Roman" w:hAnsi="Times New Roman" w:cs="Times New Roman"/>
          <w:b/>
          <w:bCs/>
          <w:i/>
          <w:iCs/>
          <w:color w:val="000000"/>
          <w:sz w:val="20"/>
          <w:szCs w:val="20"/>
          <w:u w:val="single"/>
        </w:rPr>
        <w:t>sangre</w:t>
      </w:r>
      <w:proofErr w:type="spellEnd"/>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w:t>
      </w:r>
      <w:r w:rsidRPr="009F5F77">
        <w:rPr>
          <w:rFonts w:ascii="Times New Roman" w:eastAsia="Times New Roman" w:hAnsi="Times New Roman" w:cs="Times New Roman"/>
          <w:i/>
          <w:iCs/>
          <w:color w:val="000000"/>
          <w:sz w:val="20"/>
          <w:szCs w:val="20"/>
        </w:rPr>
        <w:t xml:space="preserve">Blood Wedding </w:t>
      </w:r>
      <w:r w:rsidRPr="009F5F77">
        <w:rPr>
          <w:rFonts w:ascii="Times New Roman" w:eastAsia="Times New Roman" w:hAnsi="Times New Roman" w:cs="Times New Roman"/>
          <w:color w:val="000000"/>
          <w:sz w:val="20"/>
          <w:szCs w:val="20"/>
        </w:rPr>
        <w:t xml:space="preserve">was written by this Spanish author of </w:t>
      </w:r>
      <w:r w:rsidRPr="009F5F77">
        <w:rPr>
          <w:rFonts w:ascii="Times New Roman" w:eastAsia="Times New Roman" w:hAnsi="Times New Roman" w:cs="Times New Roman"/>
          <w:i/>
          <w:iCs/>
          <w:color w:val="000000"/>
          <w:sz w:val="20"/>
          <w:szCs w:val="20"/>
        </w:rPr>
        <w:t xml:space="preserve">The House of Bernarda Alba </w:t>
      </w:r>
      <w:r w:rsidRPr="009F5F77">
        <w:rPr>
          <w:rFonts w:ascii="Times New Roman" w:eastAsia="Times New Roman" w:hAnsi="Times New Roman" w:cs="Times New Roman"/>
          <w:color w:val="000000"/>
          <w:sz w:val="20"/>
          <w:szCs w:val="20"/>
        </w:rPr>
        <w:t xml:space="preserve">and </w:t>
      </w:r>
      <w:proofErr w:type="spellStart"/>
      <w:r w:rsidRPr="009F5F77">
        <w:rPr>
          <w:rFonts w:ascii="Times New Roman" w:eastAsia="Times New Roman" w:hAnsi="Times New Roman" w:cs="Times New Roman"/>
          <w:i/>
          <w:iCs/>
          <w:color w:val="000000"/>
          <w:sz w:val="20"/>
          <w:szCs w:val="20"/>
        </w:rPr>
        <w:t>Yerma</w:t>
      </w:r>
      <w:proofErr w:type="spellEnd"/>
      <w:r w:rsidRPr="009F5F77">
        <w:rPr>
          <w:rFonts w:ascii="Times New Roman" w:eastAsia="Times New Roman" w:hAnsi="Times New Roman" w:cs="Times New Roman"/>
          <w:i/>
          <w:iCs/>
          <w:color w:val="000000"/>
          <w:sz w:val="20"/>
          <w:szCs w:val="20"/>
        </w:rPr>
        <w:t xml:space="preserve">, </w:t>
      </w:r>
      <w:r w:rsidRPr="009F5F77">
        <w:rPr>
          <w:rFonts w:ascii="Times New Roman" w:eastAsia="Times New Roman" w:hAnsi="Times New Roman" w:cs="Times New Roman"/>
          <w:color w:val="000000"/>
          <w:sz w:val="20"/>
          <w:szCs w:val="20"/>
        </w:rPr>
        <w:t xml:space="preserve">which are both part of his </w:t>
      </w:r>
      <w:proofErr w:type="spellStart"/>
      <w:r w:rsidRPr="009F5F77">
        <w:rPr>
          <w:rFonts w:ascii="Times New Roman" w:eastAsia="Times New Roman" w:hAnsi="Times New Roman" w:cs="Times New Roman"/>
          <w:color w:val="000000"/>
          <w:sz w:val="20"/>
          <w:szCs w:val="20"/>
        </w:rPr>
        <w:t>his</w:t>
      </w:r>
      <w:proofErr w:type="spellEnd"/>
      <w:r w:rsidRPr="009F5F77">
        <w:rPr>
          <w:rFonts w:ascii="Times New Roman" w:eastAsia="Times New Roman" w:hAnsi="Times New Roman" w:cs="Times New Roman"/>
          <w:color w:val="000000"/>
          <w:sz w:val="20"/>
          <w:szCs w:val="20"/>
        </w:rPr>
        <w:t xml:space="preserve"> </w:t>
      </w:r>
      <w:r w:rsidRPr="009F5F77">
        <w:rPr>
          <w:rFonts w:ascii="Times New Roman" w:eastAsia="Times New Roman" w:hAnsi="Times New Roman" w:cs="Times New Roman"/>
          <w:i/>
          <w:iCs/>
          <w:color w:val="000000"/>
          <w:sz w:val="20"/>
          <w:szCs w:val="20"/>
        </w:rPr>
        <w:t xml:space="preserve">Rural Trilogy.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Federico </w:t>
      </w:r>
      <w:r w:rsidRPr="009F5F77">
        <w:rPr>
          <w:rFonts w:ascii="Times New Roman" w:eastAsia="Times New Roman" w:hAnsi="Times New Roman" w:cs="Times New Roman"/>
          <w:b/>
          <w:bCs/>
          <w:color w:val="000000"/>
          <w:sz w:val="20"/>
          <w:szCs w:val="20"/>
          <w:u w:val="single"/>
        </w:rPr>
        <w:t>Garcia Lorca</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Garcia Lorca’s poem “Sleepwalk Ballad” prominently features this color, which he tells “I want you.” The poem describes a woman with flesh and hair of this non-black color standing on a veranda.</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green</w:t>
      </w:r>
      <w:r w:rsidRPr="009F5F77">
        <w:rPr>
          <w:rFonts w:ascii="Times New Roman" w:eastAsia="Times New Roman" w:hAnsi="Times New Roman" w:cs="Times New Roman"/>
          <w:color w:val="000000"/>
          <w:sz w:val="20"/>
          <w:szCs w:val="20"/>
        </w:rPr>
        <w:t xml:space="preserve"> [or </w:t>
      </w:r>
      <w:proofErr w:type="spellStart"/>
      <w:r w:rsidRPr="009F5F77">
        <w:rPr>
          <w:rFonts w:ascii="Times New Roman" w:eastAsia="Times New Roman" w:hAnsi="Times New Roman" w:cs="Times New Roman"/>
          <w:b/>
          <w:bCs/>
          <w:color w:val="000000"/>
          <w:sz w:val="20"/>
          <w:szCs w:val="20"/>
          <w:u w:val="single"/>
        </w:rPr>
        <w:t>verde</w:t>
      </w:r>
      <w:proofErr w:type="spellEnd"/>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lastRenderedPageBreak/>
        <w:tab/>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This composer’s Rosamunde Quartet opens with a quotation from his song “Gretchen at the Spinning Wheel.”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Name this prolific Austrian composer, whose </w:t>
      </w:r>
      <w:r w:rsidRPr="009F5F77">
        <w:rPr>
          <w:rFonts w:ascii="Times New Roman" w:eastAsia="Times New Roman" w:hAnsi="Times New Roman" w:cs="Times New Roman"/>
          <w:i/>
          <w:iCs/>
          <w:color w:val="000000"/>
          <w:sz w:val="20"/>
          <w:szCs w:val="20"/>
        </w:rPr>
        <w:t>lieder</w:t>
      </w:r>
      <w:r w:rsidRPr="009F5F77">
        <w:rPr>
          <w:rFonts w:ascii="Times New Roman" w:eastAsia="Times New Roman" w:hAnsi="Times New Roman" w:cs="Times New Roman"/>
          <w:color w:val="000000"/>
          <w:sz w:val="20"/>
          <w:szCs w:val="20"/>
        </w:rPr>
        <w:t xml:space="preserve"> include a song cycle based on poems by Wilhelm Muller, as well as </w:t>
      </w:r>
      <w:r w:rsidRPr="009F5F77">
        <w:rPr>
          <w:rFonts w:ascii="Times New Roman" w:eastAsia="Times New Roman" w:hAnsi="Times New Roman" w:cs="Times New Roman"/>
          <w:i/>
          <w:iCs/>
          <w:color w:val="000000"/>
          <w:sz w:val="20"/>
          <w:szCs w:val="20"/>
        </w:rPr>
        <w:t xml:space="preserve">Die </w:t>
      </w:r>
      <w:proofErr w:type="spellStart"/>
      <w:r w:rsidRPr="009F5F77">
        <w:rPr>
          <w:rFonts w:ascii="Times New Roman" w:eastAsia="Times New Roman" w:hAnsi="Times New Roman" w:cs="Times New Roman"/>
          <w:i/>
          <w:iCs/>
          <w:color w:val="000000"/>
          <w:sz w:val="20"/>
          <w:szCs w:val="20"/>
        </w:rPr>
        <w:t>Erlkonig</w:t>
      </w:r>
      <w:proofErr w:type="spellEnd"/>
      <w:r w:rsidRPr="009F5F77">
        <w:rPr>
          <w:rFonts w:ascii="Times New Roman" w:eastAsia="Times New Roman" w:hAnsi="Times New Roman" w:cs="Times New Roman"/>
          <w:color w:val="000000"/>
          <w:sz w:val="20"/>
          <w:szCs w:val="20"/>
        </w:rPr>
        <w:t xml:space="preserve">, a setting of a Goethe poem about a man whose child dies in his arms.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Franz </w:t>
      </w:r>
      <w:r w:rsidRPr="009F5F77">
        <w:rPr>
          <w:rFonts w:ascii="Times New Roman" w:eastAsia="Times New Roman" w:hAnsi="Times New Roman" w:cs="Times New Roman"/>
          <w:b/>
          <w:bCs/>
          <w:color w:val="000000"/>
          <w:sz w:val="20"/>
          <w:szCs w:val="20"/>
          <w:u w:val="single"/>
        </w:rPr>
        <w:t>Schubert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This lied by Schubert starts with slow D minor chords in </w:t>
      </w:r>
      <w:r w:rsidRPr="009F5F77">
        <w:rPr>
          <w:rFonts w:ascii="Times New Roman" w:eastAsia="Times New Roman" w:hAnsi="Times New Roman" w:cs="Times New Roman"/>
          <w:i/>
          <w:iCs/>
          <w:color w:val="000000"/>
          <w:sz w:val="20"/>
          <w:szCs w:val="20"/>
        </w:rPr>
        <w:t>pianissimo</w:t>
      </w:r>
      <w:r w:rsidRPr="009F5F77">
        <w:rPr>
          <w:rFonts w:ascii="Times New Roman" w:eastAsia="Times New Roman" w:hAnsi="Times New Roman" w:cs="Times New Roman"/>
          <w:color w:val="000000"/>
          <w:sz w:val="20"/>
          <w:szCs w:val="20"/>
        </w:rPr>
        <w:t>; Schubert later adapted it into a quartet whose second movement is a theme and variation on the piano accompaniment of the song.</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i/>
          <w:iCs/>
          <w:color w:val="000000"/>
          <w:sz w:val="20"/>
          <w:szCs w:val="20"/>
          <w:u w:val="single"/>
        </w:rPr>
        <w:t>Death and the Maiden</w:t>
      </w:r>
      <w:r w:rsidRPr="009F5F77">
        <w:rPr>
          <w:rFonts w:ascii="Times New Roman" w:eastAsia="Times New Roman" w:hAnsi="Times New Roman" w:cs="Times New Roman"/>
          <w:color w:val="000000"/>
          <w:sz w:val="20"/>
          <w:szCs w:val="20"/>
        </w:rPr>
        <w:t xml:space="preserve"> [or </w:t>
      </w:r>
      <w:r w:rsidRPr="009F5F77">
        <w:rPr>
          <w:rFonts w:ascii="Times New Roman" w:eastAsia="Times New Roman" w:hAnsi="Times New Roman" w:cs="Times New Roman"/>
          <w:i/>
          <w:iCs/>
          <w:color w:val="000000"/>
          <w:sz w:val="20"/>
          <w:szCs w:val="20"/>
        </w:rPr>
        <w:t xml:space="preserve">Der </w:t>
      </w:r>
      <w:r w:rsidRPr="009F5F77">
        <w:rPr>
          <w:rFonts w:ascii="Times New Roman" w:eastAsia="Times New Roman" w:hAnsi="Times New Roman" w:cs="Times New Roman"/>
          <w:b/>
          <w:bCs/>
          <w:i/>
          <w:iCs/>
          <w:color w:val="000000"/>
          <w:sz w:val="20"/>
          <w:szCs w:val="20"/>
          <w:u w:val="single"/>
        </w:rPr>
        <w:t xml:space="preserve">Tod und das </w:t>
      </w:r>
      <w:proofErr w:type="spellStart"/>
      <w:r w:rsidRPr="009F5F77">
        <w:rPr>
          <w:rFonts w:ascii="Times New Roman" w:eastAsia="Times New Roman" w:hAnsi="Times New Roman" w:cs="Times New Roman"/>
          <w:b/>
          <w:bCs/>
          <w:i/>
          <w:iCs/>
          <w:color w:val="000000"/>
          <w:sz w:val="20"/>
          <w:szCs w:val="20"/>
          <w:u w:val="single"/>
        </w:rPr>
        <w:t>Mädchen</w:t>
      </w:r>
      <w:proofErr w:type="spellEnd"/>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This word titles a Schubert lied whose title figure repeatedly asks the question “Where?” Schubert later quoted that lied in a C major piano piece with this name which was transcribed by Franz Liszt for piano and orchestra.</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Wanderer</w:t>
      </w:r>
      <w:r w:rsidRPr="009F5F77">
        <w:rPr>
          <w:rFonts w:ascii="Times New Roman" w:eastAsia="Times New Roman" w:hAnsi="Times New Roman" w:cs="Times New Roman"/>
          <w:color w:val="000000"/>
          <w:sz w:val="20"/>
          <w:szCs w:val="20"/>
        </w:rPr>
        <w:t xml:space="preserve"> [or </w:t>
      </w:r>
      <w:r w:rsidRPr="009F5F77">
        <w:rPr>
          <w:rFonts w:ascii="Times New Roman" w:eastAsia="Times New Roman" w:hAnsi="Times New Roman" w:cs="Times New Roman"/>
          <w:b/>
          <w:bCs/>
          <w:i/>
          <w:iCs/>
          <w:color w:val="000000"/>
          <w:sz w:val="20"/>
          <w:szCs w:val="20"/>
          <w:u w:val="single"/>
        </w:rPr>
        <w:t>Wanderer</w:t>
      </w:r>
      <w:r w:rsidRPr="009F5F77">
        <w:rPr>
          <w:rFonts w:ascii="Times New Roman" w:eastAsia="Times New Roman" w:hAnsi="Times New Roman" w:cs="Times New Roman"/>
          <w:i/>
          <w:iCs/>
          <w:color w:val="000000"/>
          <w:sz w:val="20"/>
          <w:szCs w:val="20"/>
        </w:rPr>
        <w:t xml:space="preserve"> Fantasy</w:t>
      </w:r>
      <w:r w:rsidRPr="009F5F77">
        <w:rPr>
          <w:rFonts w:ascii="Times New Roman" w:eastAsia="Times New Roman" w:hAnsi="Times New Roman" w:cs="Times New Roman"/>
          <w:color w:val="000000"/>
          <w:sz w:val="20"/>
          <w:szCs w:val="20"/>
        </w:rPr>
        <w:t xml:space="preserve">; or </w:t>
      </w:r>
      <w:r w:rsidRPr="009F5F77">
        <w:rPr>
          <w:rFonts w:ascii="Times New Roman" w:eastAsia="Times New Roman" w:hAnsi="Times New Roman" w:cs="Times New Roman"/>
          <w:b/>
          <w:bCs/>
          <w:color w:val="000000"/>
          <w:sz w:val="20"/>
          <w:szCs w:val="20"/>
          <w:u w:val="single"/>
        </w:rPr>
        <w:t>Wanderer</w:t>
      </w:r>
      <w:r w:rsidRPr="009F5F77">
        <w:rPr>
          <w:rFonts w:ascii="Times New Roman" w:eastAsia="Times New Roman" w:hAnsi="Times New Roman" w:cs="Times New Roman"/>
          <w:color w:val="000000"/>
          <w:sz w:val="20"/>
          <w:szCs w:val="20"/>
        </w:rPr>
        <w:t>-</w:t>
      </w:r>
      <w:proofErr w:type="spellStart"/>
      <w:r w:rsidRPr="009F5F77">
        <w:rPr>
          <w:rFonts w:ascii="Times New Roman" w:eastAsia="Times New Roman" w:hAnsi="Times New Roman" w:cs="Times New Roman"/>
          <w:color w:val="000000"/>
          <w:sz w:val="20"/>
          <w:szCs w:val="20"/>
        </w:rPr>
        <w:t>Fantasie</w:t>
      </w:r>
      <w:proofErr w:type="spellEnd"/>
      <w:r w:rsidRPr="009F5F77">
        <w:rPr>
          <w:rFonts w:ascii="Times New Roman" w:eastAsia="Times New Roman" w:hAnsi="Times New Roman" w:cs="Times New Roman"/>
          <w:color w:val="000000"/>
          <w:sz w:val="20"/>
          <w:szCs w:val="20"/>
        </w:rPr>
        <w:t xml:space="preserve">] </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11. In 1819, John Keats decided to write a bunch of odes.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This most famous ode of his declares that “Beauty is truth, truth beauty” and “Heard melodies are sweet, but those unheard/Are sweeter.” It describes an “Attic shape” that is a “bride of quietness.”</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ANSWER: “</w:t>
      </w:r>
      <w:r w:rsidRPr="009F5F77">
        <w:rPr>
          <w:rFonts w:ascii="Times New Roman" w:eastAsia="Times New Roman" w:hAnsi="Times New Roman" w:cs="Times New Roman"/>
          <w:b/>
          <w:bCs/>
          <w:color w:val="000000"/>
          <w:sz w:val="20"/>
          <w:szCs w:val="20"/>
          <w:u w:val="single"/>
        </w:rPr>
        <w:t>Ode on a Grecian Urn</w:t>
      </w:r>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This ode states that the title figure lives with Beauty, Joy, Pleasure, and Delight. It describes how to fight against its title entity, which can “fall sudden from heaven.”</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ANSWER: “</w:t>
      </w:r>
      <w:r w:rsidRPr="009F5F77">
        <w:rPr>
          <w:rFonts w:ascii="Times New Roman" w:eastAsia="Times New Roman" w:hAnsi="Times New Roman" w:cs="Times New Roman"/>
          <w:b/>
          <w:bCs/>
          <w:color w:val="000000"/>
          <w:sz w:val="20"/>
          <w:szCs w:val="20"/>
          <w:u w:val="single"/>
        </w:rPr>
        <w:t>Ode on Melancholy</w:t>
      </w:r>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This author gave Keats’ “Ode to a Nightingale” a glowing review in </w:t>
      </w:r>
      <w:r w:rsidRPr="009F5F77">
        <w:rPr>
          <w:rFonts w:ascii="Times New Roman" w:eastAsia="Times New Roman" w:hAnsi="Times New Roman" w:cs="Times New Roman"/>
          <w:i/>
          <w:iCs/>
          <w:color w:val="000000"/>
          <w:sz w:val="20"/>
          <w:szCs w:val="20"/>
        </w:rPr>
        <w:t>The Indicator</w:t>
      </w:r>
      <w:r w:rsidRPr="009F5F77">
        <w:rPr>
          <w:rFonts w:ascii="Times New Roman" w:eastAsia="Times New Roman" w:hAnsi="Times New Roman" w:cs="Times New Roman"/>
          <w:color w:val="000000"/>
          <w:sz w:val="20"/>
          <w:szCs w:val="20"/>
        </w:rPr>
        <w:t xml:space="preserve">; Keats wrote about “On Receiving a Laurel Crown from” this author of </w:t>
      </w:r>
      <w:r w:rsidRPr="009F5F77">
        <w:rPr>
          <w:rFonts w:ascii="Times New Roman" w:eastAsia="Times New Roman" w:hAnsi="Times New Roman" w:cs="Times New Roman"/>
          <w:i/>
          <w:iCs/>
          <w:color w:val="000000"/>
          <w:sz w:val="20"/>
          <w:szCs w:val="20"/>
        </w:rPr>
        <w:t>The Story of Rimini</w:t>
      </w:r>
      <w:r w:rsidRPr="009F5F77">
        <w:rPr>
          <w:rFonts w:ascii="Times New Roman" w:eastAsia="Times New Roman" w:hAnsi="Times New Roman" w:cs="Times New Roman"/>
          <w:color w:val="000000"/>
          <w:sz w:val="20"/>
          <w:szCs w:val="20"/>
        </w:rPr>
        <w:t xml:space="preserve"> and </w:t>
      </w:r>
      <w:r w:rsidRPr="009F5F77">
        <w:rPr>
          <w:rFonts w:ascii="Times New Roman" w:eastAsia="Times New Roman" w:hAnsi="Times New Roman" w:cs="Times New Roman"/>
          <w:i/>
          <w:iCs/>
          <w:color w:val="000000"/>
          <w:sz w:val="20"/>
          <w:szCs w:val="20"/>
        </w:rPr>
        <w:t>The Feast of the Poets</w:t>
      </w:r>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Leigh </w:t>
      </w:r>
      <w:r w:rsidRPr="009F5F77">
        <w:rPr>
          <w:rFonts w:ascii="Times New Roman" w:eastAsia="Times New Roman" w:hAnsi="Times New Roman" w:cs="Times New Roman"/>
          <w:b/>
          <w:bCs/>
          <w:color w:val="000000"/>
          <w:sz w:val="20"/>
          <w:szCs w:val="20"/>
          <w:u w:val="single"/>
        </w:rPr>
        <w:t>Hunt</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12. This art style is exemplified by Hector </w:t>
      </w:r>
      <w:proofErr w:type="spellStart"/>
      <w:r w:rsidRPr="009F5F77">
        <w:rPr>
          <w:rFonts w:ascii="Times New Roman" w:eastAsia="Times New Roman" w:hAnsi="Times New Roman" w:cs="Times New Roman"/>
          <w:color w:val="000000"/>
          <w:sz w:val="20"/>
          <w:szCs w:val="20"/>
        </w:rPr>
        <w:t>Guimard’s</w:t>
      </w:r>
      <w:proofErr w:type="spellEnd"/>
      <w:r w:rsidRPr="009F5F77">
        <w:rPr>
          <w:rFonts w:ascii="Times New Roman" w:eastAsia="Times New Roman" w:hAnsi="Times New Roman" w:cs="Times New Roman"/>
          <w:color w:val="000000"/>
          <w:sz w:val="20"/>
          <w:szCs w:val="20"/>
        </w:rPr>
        <w:t xml:space="preserve"> entrances to the Paris Metro, which feature curving green cast-iron patterns.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Name this art style of the 1890s practiced by artists such as Gustav Klimt and Aubrey Beardsley. It emphasizes organic, curving designs.</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art nouveau</w:t>
      </w:r>
      <w:r w:rsidRPr="009F5F77">
        <w:rPr>
          <w:rFonts w:ascii="Times New Roman" w:eastAsia="Times New Roman" w:hAnsi="Times New Roman" w:cs="Times New Roman"/>
          <w:color w:val="000000"/>
          <w:sz w:val="20"/>
          <w:szCs w:val="20"/>
        </w:rPr>
        <w:t xml:space="preserve"> [or </w:t>
      </w:r>
      <w:r w:rsidRPr="009F5F77">
        <w:rPr>
          <w:rFonts w:ascii="Times New Roman" w:eastAsia="Times New Roman" w:hAnsi="Times New Roman" w:cs="Times New Roman"/>
          <w:b/>
          <w:bCs/>
          <w:color w:val="000000"/>
          <w:sz w:val="20"/>
          <w:szCs w:val="20"/>
          <w:u w:val="single"/>
        </w:rPr>
        <w:t>new art</w:t>
      </w:r>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w:t>
      </w:r>
      <w:proofErr w:type="gramStart"/>
      <w:r w:rsidRPr="009F5F77">
        <w:rPr>
          <w:rFonts w:ascii="Times New Roman" w:eastAsia="Times New Roman" w:hAnsi="Times New Roman" w:cs="Times New Roman"/>
          <w:color w:val="000000"/>
          <w:sz w:val="20"/>
          <w:szCs w:val="20"/>
        </w:rPr>
        <w:t>]  This</w:t>
      </w:r>
      <w:proofErr w:type="gramEnd"/>
      <w:r w:rsidRPr="009F5F77">
        <w:rPr>
          <w:rFonts w:ascii="Times New Roman" w:eastAsia="Times New Roman" w:hAnsi="Times New Roman" w:cs="Times New Roman"/>
          <w:color w:val="000000"/>
          <w:sz w:val="20"/>
          <w:szCs w:val="20"/>
        </w:rPr>
        <w:t xml:space="preserve"> Post-impressionist painter dabbled in the art nouveau style in creating a poster advertising the dancer La </w:t>
      </w:r>
      <w:proofErr w:type="spellStart"/>
      <w:r w:rsidRPr="009F5F77">
        <w:rPr>
          <w:rFonts w:ascii="Times New Roman" w:eastAsia="Times New Roman" w:hAnsi="Times New Roman" w:cs="Times New Roman"/>
          <w:color w:val="000000"/>
          <w:sz w:val="20"/>
          <w:szCs w:val="20"/>
        </w:rPr>
        <w:t>Goulue</w:t>
      </w:r>
      <w:proofErr w:type="spellEnd"/>
      <w:r w:rsidRPr="009F5F77">
        <w:rPr>
          <w:rFonts w:ascii="Times New Roman" w:eastAsia="Times New Roman" w:hAnsi="Times New Roman" w:cs="Times New Roman"/>
          <w:color w:val="000000"/>
          <w:sz w:val="20"/>
          <w:szCs w:val="20"/>
        </w:rPr>
        <w:t xml:space="preserve">, set in the same place of one of his more famous works, </w:t>
      </w:r>
      <w:r w:rsidRPr="009F5F77">
        <w:rPr>
          <w:rFonts w:ascii="Times New Roman" w:eastAsia="Times New Roman" w:hAnsi="Times New Roman" w:cs="Times New Roman"/>
          <w:i/>
          <w:iCs/>
          <w:color w:val="000000"/>
          <w:sz w:val="20"/>
          <w:szCs w:val="20"/>
        </w:rPr>
        <w:t xml:space="preserve">At the Moulin Rouge.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Henri de </w:t>
      </w:r>
      <w:r w:rsidRPr="009F5F77">
        <w:rPr>
          <w:rFonts w:ascii="Times New Roman" w:eastAsia="Times New Roman" w:hAnsi="Times New Roman" w:cs="Times New Roman"/>
          <w:b/>
          <w:bCs/>
          <w:color w:val="000000"/>
          <w:sz w:val="20"/>
          <w:szCs w:val="20"/>
          <w:u w:val="single"/>
        </w:rPr>
        <w:t>Toulouse-Lautrec</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The famous “Le Chat Noir” poster was created by this painter. He created other Art Nouveau posters such as “</w:t>
      </w:r>
      <w:proofErr w:type="spellStart"/>
      <w:r w:rsidRPr="009F5F77">
        <w:rPr>
          <w:rFonts w:ascii="Times New Roman" w:eastAsia="Times New Roman" w:hAnsi="Times New Roman" w:cs="Times New Roman"/>
          <w:color w:val="000000"/>
          <w:sz w:val="20"/>
          <w:szCs w:val="20"/>
        </w:rPr>
        <w:t>Cocorico</w:t>
      </w:r>
      <w:proofErr w:type="spellEnd"/>
      <w:r w:rsidRPr="009F5F77">
        <w:rPr>
          <w:rFonts w:ascii="Times New Roman" w:eastAsia="Times New Roman" w:hAnsi="Times New Roman" w:cs="Times New Roman"/>
          <w:color w:val="000000"/>
          <w:sz w:val="20"/>
          <w:szCs w:val="20"/>
        </w:rPr>
        <w:t>” and “</w:t>
      </w:r>
      <w:proofErr w:type="spellStart"/>
      <w:r w:rsidRPr="009F5F77">
        <w:rPr>
          <w:rFonts w:ascii="Times New Roman" w:eastAsia="Times New Roman" w:hAnsi="Times New Roman" w:cs="Times New Roman"/>
          <w:color w:val="000000"/>
          <w:sz w:val="20"/>
          <w:szCs w:val="20"/>
        </w:rPr>
        <w:t>Mothu</w:t>
      </w:r>
      <w:proofErr w:type="spellEnd"/>
      <w:r w:rsidRPr="009F5F77">
        <w:rPr>
          <w:rFonts w:ascii="Times New Roman" w:eastAsia="Times New Roman" w:hAnsi="Times New Roman" w:cs="Times New Roman"/>
          <w:color w:val="000000"/>
          <w:sz w:val="20"/>
          <w:szCs w:val="20"/>
        </w:rPr>
        <w:t xml:space="preserve"> et </w:t>
      </w:r>
      <w:proofErr w:type="spellStart"/>
      <w:r w:rsidRPr="009F5F77">
        <w:rPr>
          <w:rFonts w:ascii="Times New Roman" w:eastAsia="Times New Roman" w:hAnsi="Times New Roman" w:cs="Times New Roman"/>
          <w:color w:val="000000"/>
          <w:sz w:val="20"/>
          <w:szCs w:val="20"/>
        </w:rPr>
        <w:t>Doria</w:t>
      </w:r>
      <w:proofErr w:type="spellEnd"/>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proofErr w:type="spellStart"/>
      <w:r w:rsidRPr="009F5F77">
        <w:rPr>
          <w:rFonts w:ascii="Times New Roman" w:eastAsia="Times New Roman" w:hAnsi="Times New Roman" w:cs="Times New Roman"/>
          <w:color w:val="000000"/>
          <w:sz w:val="20"/>
          <w:szCs w:val="20"/>
        </w:rPr>
        <w:t>Theophile</w:t>
      </w:r>
      <w:proofErr w:type="spellEnd"/>
      <w:r w:rsidRPr="009F5F77">
        <w:rPr>
          <w:rFonts w:ascii="Times New Roman" w:eastAsia="Times New Roman" w:hAnsi="Times New Roman" w:cs="Times New Roman"/>
          <w:color w:val="000000"/>
          <w:sz w:val="20"/>
          <w:szCs w:val="20"/>
        </w:rPr>
        <w:t xml:space="preserve"> </w:t>
      </w:r>
      <w:proofErr w:type="spellStart"/>
      <w:r w:rsidRPr="009F5F77">
        <w:rPr>
          <w:rFonts w:ascii="Times New Roman" w:eastAsia="Times New Roman" w:hAnsi="Times New Roman" w:cs="Times New Roman"/>
          <w:b/>
          <w:bCs/>
          <w:color w:val="000000"/>
          <w:sz w:val="20"/>
          <w:szCs w:val="20"/>
          <w:u w:val="single"/>
        </w:rPr>
        <w:t>Steinlen</w:t>
      </w:r>
      <w:proofErr w:type="spellEnd"/>
      <w:r w:rsidRPr="009F5F77">
        <w:rPr>
          <w:rFonts w:ascii="Times New Roman" w:eastAsia="Times New Roman" w:hAnsi="Times New Roman" w:cs="Times New Roman"/>
          <w:color w:val="000000"/>
          <w:sz w:val="20"/>
          <w:szCs w:val="20"/>
        </w:rPr>
        <w:tab/>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13. The AKS test ground-</w:t>
      </w:r>
      <w:proofErr w:type="spellStart"/>
      <w:r w:rsidRPr="009F5F77">
        <w:rPr>
          <w:rFonts w:ascii="Times New Roman" w:eastAsia="Times New Roman" w:hAnsi="Times New Roman" w:cs="Times New Roman"/>
          <w:color w:val="000000"/>
          <w:sz w:val="20"/>
          <w:szCs w:val="20"/>
        </w:rPr>
        <w:t>breakingly</w:t>
      </w:r>
      <w:proofErr w:type="spellEnd"/>
      <w:r w:rsidRPr="009F5F77">
        <w:rPr>
          <w:rFonts w:ascii="Times New Roman" w:eastAsia="Times New Roman" w:hAnsi="Times New Roman" w:cs="Times New Roman"/>
          <w:color w:val="000000"/>
          <w:sz w:val="20"/>
          <w:szCs w:val="20"/>
        </w:rPr>
        <w:t xml:space="preserve"> checks whether a number belongs to this group of numbers in polynomial time.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Name this type of numbers, whose </w:t>
      </w:r>
      <w:proofErr w:type="spellStart"/>
      <w:r w:rsidRPr="009F5F77">
        <w:rPr>
          <w:rFonts w:ascii="Times New Roman" w:eastAsia="Times New Roman" w:hAnsi="Times New Roman" w:cs="Times New Roman"/>
          <w:color w:val="000000"/>
          <w:sz w:val="20"/>
          <w:szCs w:val="20"/>
        </w:rPr>
        <w:t>Mersenne</w:t>
      </w:r>
      <w:proofErr w:type="spellEnd"/>
      <w:r w:rsidRPr="009F5F77">
        <w:rPr>
          <w:rFonts w:ascii="Times New Roman" w:eastAsia="Times New Roman" w:hAnsi="Times New Roman" w:cs="Times New Roman"/>
          <w:color w:val="000000"/>
          <w:sz w:val="20"/>
          <w:szCs w:val="20"/>
        </w:rPr>
        <w:t xml:space="preserve"> type is equal to a power of two minus one.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prime</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A prime p is this type of prime if 2p + 1 is also prime. They are used to produce safe primes for the RSA cryptosystem, and were used by their discoverer to work on Fermat’s Last Theorem.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Sophie </w:t>
      </w:r>
      <w:proofErr w:type="spellStart"/>
      <w:r w:rsidRPr="009F5F77">
        <w:rPr>
          <w:rFonts w:ascii="Times New Roman" w:eastAsia="Times New Roman" w:hAnsi="Times New Roman" w:cs="Times New Roman"/>
          <w:b/>
          <w:bCs/>
          <w:color w:val="000000"/>
          <w:sz w:val="20"/>
          <w:szCs w:val="20"/>
          <w:u w:val="single"/>
        </w:rPr>
        <w:t>Germain</w:t>
      </w:r>
      <w:proofErr w:type="spellEnd"/>
      <w:r w:rsidRPr="009F5F77">
        <w:rPr>
          <w:rFonts w:ascii="Times New Roman" w:eastAsia="Times New Roman" w:hAnsi="Times New Roman" w:cs="Times New Roman"/>
          <w:color w:val="000000"/>
          <w:sz w:val="20"/>
          <w:szCs w:val="20"/>
        </w:rPr>
        <w:t xml:space="preserve"> prime</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This algorithm is used to find all prime numbers up to a given limit; it works by iteratively labeling all multiples of primes as composite in order to leave the primes themselves behind.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sieve</w:t>
      </w:r>
      <w:r w:rsidRPr="009F5F77">
        <w:rPr>
          <w:rFonts w:ascii="Times New Roman" w:eastAsia="Times New Roman" w:hAnsi="Times New Roman" w:cs="Times New Roman"/>
          <w:color w:val="000000"/>
          <w:sz w:val="20"/>
          <w:szCs w:val="20"/>
        </w:rPr>
        <w:t xml:space="preserve"> of </w:t>
      </w:r>
      <w:r w:rsidRPr="009F5F77">
        <w:rPr>
          <w:rFonts w:ascii="Times New Roman" w:eastAsia="Times New Roman" w:hAnsi="Times New Roman" w:cs="Times New Roman"/>
          <w:b/>
          <w:bCs/>
          <w:color w:val="000000"/>
          <w:sz w:val="20"/>
          <w:szCs w:val="20"/>
          <w:u w:val="single"/>
        </w:rPr>
        <w:t>Eratosthenes</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14. Name some things about crystals,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These sets of numbers are used to indicate points, families of directions, and families of planes in a crystal. They place bars over a number to represent that it is negative.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Miller</w:t>
      </w:r>
      <w:r w:rsidRPr="009F5F77">
        <w:rPr>
          <w:rFonts w:ascii="Times New Roman" w:eastAsia="Times New Roman" w:hAnsi="Times New Roman" w:cs="Times New Roman"/>
          <w:color w:val="000000"/>
          <w:sz w:val="20"/>
          <w:szCs w:val="20"/>
        </w:rPr>
        <w:t xml:space="preserve"> indices</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In this common crystal type used in chromium and iron-alpha metals, one atom lies in the center of the unit cell with another atom touching it on each corner of the unit cell.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body-centered cubic</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lastRenderedPageBreak/>
        <w:t xml:space="preserve">[10] This is the coordination number of a body-centered cubic crystal, in which each atom ideally touches this number of other atoms. This is also the atomic number of oxygen.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eight</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15. One character in this short story erroneously uses phototropism as evidence that plants can think, and concludes that machines should thus be able to think as well.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Name this Ambrose Bierce story in which a chess-playing robot kills its creator in a fire.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ANSWER: “</w:t>
      </w:r>
      <w:proofErr w:type="spellStart"/>
      <w:r w:rsidRPr="009F5F77">
        <w:rPr>
          <w:rFonts w:ascii="Times New Roman" w:eastAsia="Times New Roman" w:hAnsi="Times New Roman" w:cs="Times New Roman"/>
          <w:b/>
          <w:bCs/>
          <w:color w:val="000000"/>
          <w:sz w:val="20"/>
          <w:szCs w:val="20"/>
          <w:u w:val="single"/>
        </w:rPr>
        <w:t>Moxon’s</w:t>
      </w:r>
      <w:proofErr w:type="spellEnd"/>
      <w:r w:rsidRPr="009F5F77">
        <w:rPr>
          <w:rFonts w:ascii="Times New Roman" w:eastAsia="Times New Roman" w:hAnsi="Times New Roman" w:cs="Times New Roman"/>
          <w:b/>
          <w:bCs/>
          <w:color w:val="000000"/>
          <w:sz w:val="20"/>
          <w:szCs w:val="20"/>
          <w:u w:val="single"/>
        </w:rPr>
        <w:t xml:space="preserve"> Master</w:t>
      </w:r>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This chess-titled Faulkner novella features </w:t>
      </w:r>
      <w:proofErr w:type="spellStart"/>
      <w:r w:rsidRPr="009F5F77">
        <w:rPr>
          <w:rFonts w:ascii="Times New Roman" w:eastAsia="Times New Roman" w:hAnsi="Times New Roman" w:cs="Times New Roman"/>
          <w:color w:val="000000"/>
          <w:sz w:val="20"/>
          <w:szCs w:val="20"/>
        </w:rPr>
        <w:t>Yoknapatawpha</w:t>
      </w:r>
      <w:proofErr w:type="spellEnd"/>
      <w:r w:rsidRPr="009F5F77">
        <w:rPr>
          <w:rFonts w:ascii="Times New Roman" w:eastAsia="Times New Roman" w:hAnsi="Times New Roman" w:cs="Times New Roman"/>
          <w:color w:val="000000"/>
          <w:sz w:val="20"/>
          <w:szCs w:val="20"/>
        </w:rPr>
        <w:t xml:space="preserve"> County attorney Gavin Stevens, who “captures his queen” by marrying the Widow Harris.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i/>
          <w:iCs/>
          <w:color w:val="000000"/>
          <w:sz w:val="20"/>
          <w:szCs w:val="20"/>
          <w:u w:val="single"/>
        </w:rPr>
        <w:t>Knight’s Gambit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Waverly Jong becomes a national chess champion at the age of nine, but is embarrassed that her mother brags about her, in this Amy Tan novel about the titular society of women who play mahjong.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i/>
          <w:iCs/>
          <w:color w:val="000000"/>
          <w:sz w:val="20"/>
          <w:szCs w:val="20"/>
        </w:rPr>
        <w:t xml:space="preserve">The </w:t>
      </w:r>
      <w:r w:rsidRPr="009F5F77">
        <w:rPr>
          <w:rFonts w:ascii="Times New Roman" w:eastAsia="Times New Roman" w:hAnsi="Times New Roman" w:cs="Times New Roman"/>
          <w:b/>
          <w:bCs/>
          <w:i/>
          <w:iCs/>
          <w:color w:val="000000"/>
          <w:sz w:val="20"/>
          <w:szCs w:val="20"/>
          <w:u w:val="single"/>
        </w:rPr>
        <w:t>Joy Luck Club</w:t>
      </w:r>
      <w:r w:rsidRPr="009F5F77">
        <w:rPr>
          <w:rFonts w:ascii="Times New Roman" w:eastAsia="Times New Roman" w:hAnsi="Times New Roman" w:cs="Times New Roman"/>
          <w:color w:val="000000"/>
          <w:sz w:val="20"/>
          <w:szCs w:val="20"/>
        </w:rPr>
        <w:tab/>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16. The mechanics of this effect are often compared to a fire hose, which converts pulsatile to fluid flow.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Name this effect, caused by elastic fibers in the arteries which distend during systole and recoil during diastole, causing the arteries to act as “capacitors of the cardiovascular system” and damp pulse pressure.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proofErr w:type="spellStart"/>
      <w:r w:rsidRPr="009F5F77">
        <w:rPr>
          <w:rFonts w:ascii="Times New Roman" w:eastAsia="Times New Roman" w:hAnsi="Times New Roman" w:cs="Times New Roman"/>
          <w:b/>
          <w:bCs/>
          <w:color w:val="000000"/>
          <w:sz w:val="20"/>
          <w:szCs w:val="20"/>
          <w:u w:val="single"/>
        </w:rPr>
        <w:t>Windkessel</w:t>
      </w:r>
      <w:proofErr w:type="spellEnd"/>
      <w:r w:rsidRPr="009F5F77">
        <w:rPr>
          <w:rFonts w:ascii="Times New Roman" w:eastAsia="Times New Roman" w:hAnsi="Times New Roman" w:cs="Times New Roman"/>
          <w:color w:val="000000"/>
          <w:sz w:val="20"/>
          <w:szCs w:val="20"/>
        </w:rPr>
        <w:t xml:space="preserve"> effect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The </w:t>
      </w:r>
      <w:proofErr w:type="spellStart"/>
      <w:r w:rsidRPr="009F5F77">
        <w:rPr>
          <w:rFonts w:ascii="Times New Roman" w:eastAsia="Times New Roman" w:hAnsi="Times New Roman" w:cs="Times New Roman"/>
          <w:color w:val="000000"/>
          <w:sz w:val="20"/>
          <w:szCs w:val="20"/>
        </w:rPr>
        <w:t>Windkessel</w:t>
      </w:r>
      <w:proofErr w:type="spellEnd"/>
      <w:r w:rsidRPr="009F5F77">
        <w:rPr>
          <w:rFonts w:ascii="Times New Roman" w:eastAsia="Times New Roman" w:hAnsi="Times New Roman" w:cs="Times New Roman"/>
          <w:color w:val="000000"/>
          <w:sz w:val="20"/>
          <w:szCs w:val="20"/>
        </w:rPr>
        <w:t xml:space="preserve"> effect diminishes as compliance decreases due to “hardening of the arteries” caused by this disease, which creates a buildup of fatty plaque on arterial walls.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arteriosclerosis</w:t>
      </w:r>
      <w:r w:rsidRPr="009F5F77">
        <w:rPr>
          <w:rFonts w:ascii="Times New Roman" w:eastAsia="Times New Roman" w:hAnsi="Times New Roman" w:cs="Times New Roman"/>
          <w:color w:val="000000"/>
          <w:sz w:val="20"/>
          <w:szCs w:val="20"/>
        </w:rPr>
        <w:t xml:space="preserve"> or </w:t>
      </w:r>
      <w:r w:rsidRPr="009F5F77">
        <w:rPr>
          <w:rFonts w:ascii="Times New Roman" w:eastAsia="Times New Roman" w:hAnsi="Times New Roman" w:cs="Times New Roman"/>
          <w:b/>
          <w:bCs/>
          <w:color w:val="000000"/>
          <w:sz w:val="20"/>
          <w:szCs w:val="20"/>
          <w:u w:val="single"/>
        </w:rPr>
        <w:t>atherosclerosis</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This treatment for arteriosclerosis involves unblocking blood vessels with a metal stent, which is threaded into the artery, inflated by balloon, and then left to keep the artery open.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angioplasty</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17. A PSA from Penn Quiz Bowl: don’t forget to vote! But first answer these questions about election fraud, for 10 points each: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This 19th century American form of electoral fraud may have led to the death of Edgar Allan Poe. It involved kidnapping random people, getting them drunk, and forcing them to vote multiple times in different disguises.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coop</w:t>
      </w:r>
      <w:r w:rsidRPr="009F5F77">
        <w:rPr>
          <w:rFonts w:ascii="Times New Roman" w:eastAsia="Times New Roman" w:hAnsi="Times New Roman" w:cs="Times New Roman"/>
          <w:color w:val="000000"/>
          <w:sz w:val="20"/>
          <w:szCs w:val="20"/>
        </w:rPr>
        <w:t>ing</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In a 2009 Iranian scandal, this Reformist candidate lost to Mahmoud Ahmadinejad. His supporters wore green ribbons and headscarves and protested his defeat.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Mir-Hossein </w:t>
      </w:r>
      <w:r w:rsidRPr="009F5F77">
        <w:rPr>
          <w:rFonts w:ascii="Times New Roman" w:eastAsia="Times New Roman" w:hAnsi="Times New Roman" w:cs="Times New Roman"/>
          <w:b/>
          <w:bCs/>
          <w:color w:val="000000"/>
          <w:sz w:val="20"/>
          <w:szCs w:val="20"/>
          <w:u w:val="single"/>
        </w:rPr>
        <w:t>Mousavi</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In 2006, Felipe Calderon, a member of the National Action Party, or PAN, narrowly defeated Andres Manuel Lopez </w:t>
      </w:r>
      <w:proofErr w:type="spellStart"/>
      <w:r w:rsidRPr="009F5F77">
        <w:rPr>
          <w:rFonts w:ascii="Times New Roman" w:eastAsia="Times New Roman" w:hAnsi="Times New Roman" w:cs="Times New Roman"/>
          <w:color w:val="000000"/>
          <w:sz w:val="20"/>
          <w:szCs w:val="20"/>
        </w:rPr>
        <w:t>Obrador</w:t>
      </w:r>
      <w:proofErr w:type="spellEnd"/>
      <w:r w:rsidRPr="009F5F77">
        <w:rPr>
          <w:rFonts w:ascii="Times New Roman" w:eastAsia="Times New Roman" w:hAnsi="Times New Roman" w:cs="Times New Roman"/>
          <w:color w:val="000000"/>
          <w:sz w:val="20"/>
          <w:szCs w:val="20"/>
        </w:rPr>
        <w:t xml:space="preserve"> in a contested election in this country previously run by the PRI.</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Mexico</w:t>
      </w:r>
      <w:r w:rsidRPr="009F5F77">
        <w:rPr>
          <w:rFonts w:ascii="Times New Roman" w:eastAsia="Times New Roman" w:hAnsi="Times New Roman" w:cs="Times New Roman"/>
          <w:color w:val="000000"/>
          <w:sz w:val="20"/>
          <w:szCs w:val="20"/>
        </w:rPr>
        <w:t xml:space="preserve"> [or </w:t>
      </w:r>
      <w:r w:rsidRPr="009F5F77">
        <w:rPr>
          <w:rFonts w:ascii="Times New Roman" w:eastAsia="Times New Roman" w:hAnsi="Times New Roman" w:cs="Times New Roman"/>
          <w:b/>
          <w:bCs/>
          <w:color w:val="000000"/>
          <w:sz w:val="20"/>
          <w:szCs w:val="20"/>
          <w:u w:val="single"/>
        </w:rPr>
        <w:t>United Mexican States</w:t>
      </w:r>
      <w:r w:rsidRPr="009F5F77">
        <w:rPr>
          <w:rFonts w:ascii="Times New Roman" w:eastAsia="Times New Roman" w:hAnsi="Times New Roman" w:cs="Times New Roman"/>
          <w:color w:val="000000"/>
          <w:sz w:val="20"/>
          <w:szCs w:val="20"/>
        </w:rPr>
        <w:t xml:space="preserve">; or </w:t>
      </w:r>
      <w:proofErr w:type="spellStart"/>
      <w:r w:rsidRPr="009F5F77">
        <w:rPr>
          <w:rFonts w:ascii="Times New Roman" w:eastAsia="Times New Roman" w:hAnsi="Times New Roman" w:cs="Times New Roman"/>
          <w:b/>
          <w:bCs/>
          <w:color w:val="000000"/>
          <w:sz w:val="20"/>
          <w:szCs w:val="20"/>
          <w:u w:val="single"/>
        </w:rPr>
        <w:t>Estados</w:t>
      </w:r>
      <w:proofErr w:type="spellEnd"/>
      <w:r w:rsidRPr="009F5F77">
        <w:rPr>
          <w:rFonts w:ascii="Times New Roman" w:eastAsia="Times New Roman" w:hAnsi="Times New Roman" w:cs="Times New Roman"/>
          <w:b/>
          <w:bCs/>
          <w:color w:val="000000"/>
          <w:sz w:val="20"/>
          <w:szCs w:val="20"/>
          <w:u w:val="single"/>
        </w:rPr>
        <w:t xml:space="preserve"> </w:t>
      </w:r>
      <w:proofErr w:type="spellStart"/>
      <w:r w:rsidRPr="009F5F77">
        <w:rPr>
          <w:rFonts w:ascii="Times New Roman" w:eastAsia="Times New Roman" w:hAnsi="Times New Roman" w:cs="Times New Roman"/>
          <w:b/>
          <w:bCs/>
          <w:color w:val="000000"/>
          <w:sz w:val="20"/>
          <w:szCs w:val="20"/>
          <w:u w:val="single"/>
        </w:rPr>
        <w:t>Unidos</w:t>
      </w:r>
      <w:proofErr w:type="spellEnd"/>
      <w:r w:rsidRPr="009F5F77">
        <w:rPr>
          <w:rFonts w:ascii="Times New Roman" w:eastAsia="Times New Roman" w:hAnsi="Times New Roman" w:cs="Times New Roman"/>
          <w:b/>
          <w:bCs/>
          <w:color w:val="000000"/>
          <w:sz w:val="20"/>
          <w:szCs w:val="20"/>
          <w:u w:val="single"/>
        </w:rPr>
        <w:t xml:space="preserve"> </w:t>
      </w:r>
      <w:proofErr w:type="spellStart"/>
      <w:r w:rsidRPr="009F5F77">
        <w:rPr>
          <w:rFonts w:ascii="Times New Roman" w:eastAsia="Times New Roman" w:hAnsi="Times New Roman" w:cs="Times New Roman"/>
          <w:b/>
          <w:bCs/>
          <w:color w:val="000000"/>
          <w:sz w:val="20"/>
          <w:szCs w:val="20"/>
          <w:u w:val="single"/>
        </w:rPr>
        <w:t>Mexicanos</w:t>
      </w:r>
      <w:proofErr w:type="spellEnd"/>
      <w:r w:rsidRPr="009F5F77">
        <w:rPr>
          <w:rFonts w:ascii="Times New Roman" w:eastAsia="Times New Roman" w:hAnsi="Times New Roman" w:cs="Times New Roman"/>
          <w:color w:val="000000"/>
          <w:sz w:val="20"/>
          <w:szCs w:val="20"/>
        </w:rPr>
        <w:t>]</w:t>
      </w:r>
      <w:r w:rsidRPr="009F5F77">
        <w:rPr>
          <w:rFonts w:ascii="Times New Roman" w:eastAsia="Times New Roman" w:hAnsi="Times New Roman" w:cs="Times New Roman"/>
          <w:color w:val="000000"/>
          <w:sz w:val="20"/>
          <w:szCs w:val="20"/>
        </w:rPr>
        <w:tab/>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18. </w:t>
      </w:r>
      <w:r w:rsidRPr="009F5F77">
        <w:rPr>
          <w:rFonts w:ascii="Times New Roman" w:eastAsia="Times New Roman" w:hAnsi="Times New Roman" w:cs="Times New Roman"/>
          <w:color w:val="000000"/>
          <w:sz w:val="20"/>
          <w:szCs w:val="20"/>
          <w:shd w:val="clear" w:color="auto" w:fill="FFFFFF"/>
        </w:rPr>
        <w:t>This leader first rose to prominence as a producer of agitprop in Moldavia.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shd w:val="clear" w:color="auto" w:fill="FFFFFF"/>
        </w:rPr>
        <w:t>[10] Name this chief of staff to Brezhnev who led the USSR through the retaliatory boycott of the 1984 Olympics. During his tenure, his poor health forced Gorbachev to stand in for him at Politburo meetings.</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shd w:val="clear" w:color="auto" w:fill="FFFFFF"/>
        </w:rPr>
        <w:t xml:space="preserve">ANSWER: Konstantin </w:t>
      </w:r>
      <w:proofErr w:type="spellStart"/>
      <w:r w:rsidRPr="009F5F77">
        <w:rPr>
          <w:rFonts w:ascii="Times New Roman" w:eastAsia="Times New Roman" w:hAnsi="Times New Roman" w:cs="Times New Roman"/>
          <w:color w:val="000000"/>
          <w:sz w:val="20"/>
          <w:szCs w:val="20"/>
          <w:shd w:val="clear" w:color="auto" w:fill="FFFFFF"/>
        </w:rPr>
        <w:t>Ustinovich</w:t>
      </w:r>
      <w:proofErr w:type="spellEnd"/>
      <w:r w:rsidRPr="009F5F77">
        <w:rPr>
          <w:rFonts w:ascii="Times New Roman" w:eastAsia="Times New Roman" w:hAnsi="Times New Roman" w:cs="Times New Roman"/>
          <w:color w:val="000000"/>
          <w:sz w:val="20"/>
          <w:szCs w:val="20"/>
          <w:shd w:val="clear" w:color="auto" w:fill="FFFFFF"/>
        </w:rPr>
        <w:t xml:space="preserve"> </w:t>
      </w:r>
      <w:proofErr w:type="spellStart"/>
      <w:r w:rsidRPr="009F5F77">
        <w:rPr>
          <w:rFonts w:ascii="Times New Roman" w:eastAsia="Times New Roman" w:hAnsi="Times New Roman" w:cs="Times New Roman"/>
          <w:b/>
          <w:bCs/>
          <w:color w:val="000000"/>
          <w:sz w:val="20"/>
          <w:szCs w:val="20"/>
          <w:u w:val="single"/>
          <w:shd w:val="clear" w:color="auto" w:fill="FFFFFF"/>
        </w:rPr>
        <w:t>Chernenko</w:t>
      </w:r>
      <w:proofErr w:type="spellEnd"/>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shd w:val="clear" w:color="auto" w:fill="FFFFFF"/>
        </w:rPr>
        <w:t xml:space="preserve">[10] </w:t>
      </w:r>
      <w:proofErr w:type="spellStart"/>
      <w:r w:rsidRPr="009F5F77">
        <w:rPr>
          <w:rFonts w:ascii="Times New Roman" w:eastAsia="Times New Roman" w:hAnsi="Times New Roman" w:cs="Times New Roman"/>
          <w:color w:val="000000"/>
          <w:sz w:val="20"/>
          <w:szCs w:val="20"/>
          <w:shd w:val="clear" w:color="auto" w:fill="FFFFFF"/>
        </w:rPr>
        <w:t>Chernenko</w:t>
      </w:r>
      <w:proofErr w:type="spellEnd"/>
      <w:r w:rsidRPr="009F5F77">
        <w:rPr>
          <w:rFonts w:ascii="Times New Roman" w:eastAsia="Times New Roman" w:hAnsi="Times New Roman" w:cs="Times New Roman"/>
          <w:color w:val="000000"/>
          <w:sz w:val="20"/>
          <w:szCs w:val="20"/>
          <w:shd w:val="clear" w:color="auto" w:fill="FFFFFF"/>
        </w:rPr>
        <w:t xml:space="preserve"> held power during the administration of this American president, who used the term “evil empire” to refer to the Soviet Union and called on Gorbachev to “tear down” the Berlin Wall.</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shd w:val="clear" w:color="auto" w:fill="FFFFFF"/>
        </w:rPr>
        <w:t xml:space="preserve">ANSWER: Ronald Wilson </w:t>
      </w:r>
      <w:r w:rsidRPr="009F5F77">
        <w:rPr>
          <w:rFonts w:ascii="Times New Roman" w:eastAsia="Times New Roman" w:hAnsi="Times New Roman" w:cs="Times New Roman"/>
          <w:b/>
          <w:bCs/>
          <w:color w:val="000000"/>
          <w:sz w:val="20"/>
          <w:szCs w:val="20"/>
          <w:u w:val="single"/>
          <w:shd w:val="clear" w:color="auto" w:fill="FFFFFF"/>
        </w:rPr>
        <w:t>Reagan</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shd w:val="clear" w:color="auto" w:fill="FFFFFF"/>
        </w:rPr>
        <w:t xml:space="preserve">[10] Andropov led the USSR when the Soviet Air Force shot down this passenger airliner in 1983. Georgia Representative Larry </w:t>
      </w:r>
      <w:proofErr w:type="spellStart"/>
      <w:r w:rsidRPr="009F5F77">
        <w:rPr>
          <w:rFonts w:ascii="Times New Roman" w:eastAsia="Times New Roman" w:hAnsi="Times New Roman" w:cs="Times New Roman"/>
          <w:color w:val="000000"/>
          <w:sz w:val="20"/>
          <w:szCs w:val="20"/>
          <w:shd w:val="clear" w:color="auto" w:fill="FFFFFF"/>
        </w:rPr>
        <w:t>Mcdonald</w:t>
      </w:r>
      <w:proofErr w:type="spellEnd"/>
      <w:r w:rsidRPr="009F5F77">
        <w:rPr>
          <w:rFonts w:ascii="Times New Roman" w:eastAsia="Times New Roman" w:hAnsi="Times New Roman" w:cs="Times New Roman"/>
          <w:color w:val="000000"/>
          <w:sz w:val="20"/>
          <w:szCs w:val="20"/>
          <w:shd w:val="clear" w:color="auto" w:fill="FFFFFF"/>
        </w:rPr>
        <w:t xml:space="preserve"> died on this plane, which was shot down near Sakhalin Island.</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shd w:val="clear" w:color="auto" w:fill="FFFFFF"/>
        </w:rPr>
        <w:t xml:space="preserve">ANSWER: </w:t>
      </w:r>
      <w:r w:rsidRPr="009F5F77">
        <w:rPr>
          <w:rFonts w:ascii="Times New Roman" w:eastAsia="Times New Roman" w:hAnsi="Times New Roman" w:cs="Times New Roman"/>
          <w:b/>
          <w:bCs/>
          <w:color w:val="000000"/>
          <w:sz w:val="20"/>
          <w:szCs w:val="20"/>
          <w:u w:val="single"/>
          <w:shd w:val="clear" w:color="auto" w:fill="FFFFFF"/>
        </w:rPr>
        <w:t>Korean Air</w:t>
      </w:r>
      <w:r w:rsidRPr="009F5F77">
        <w:rPr>
          <w:rFonts w:ascii="Times New Roman" w:eastAsia="Times New Roman" w:hAnsi="Times New Roman" w:cs="Times New Roman"/>
          <w:color w:val="000000"/>
          <w:sz w:val="20"/>
          <w:szCs w:val="20"/>
          <w:shd w:val="clear" w:color="auto" w:fill="FFFFFF"/>
        </w:rPr>
        <w:t xml:space="preserve">lines Flight </w:t>
      </w:r>
      <w:r w:rsidRPr="009F5F77">
        <w:rPr>
          <w:rFonts w:ascii="Times New Roman" w:eastAsia="Times New Roman" w:hAnsi="Times New Roman" w:cs="Times New Roman"/>
          <w:b/>
          <w:bCs/>
          <w:color w:val="000000"/>
          <w:sz w:val="20"/>
          <w:szCs w:val="20"/>
          <w:u w:val="single"/>
          <w:shd w:val="clear" w:color="auto" w:fill="FFFFFF"/>
        </w:rPr>
        <w:t>007</w:t>
      </w:r>
      <w:r w:rsidRPr="009F5F77">
        <w:rPr>
          <w:rFonts w:ascii="Times New Roman" w:eastAsia="Times New Roman" w:hAnsi="Times New Roman" w:cs="Times New Roman"/>
          <w:color w:val="000000"/>
          <w:sz w:val="20"/>
          <w:szCs w:val="20"/>
          <w:shd w:val="clear" w:color="auto" w:fill="FFFFFF"/>
        </w:rPr>
        <w:t xml:space="preserve"> [or </w:t>
      </w:r>
      <w:r w:rsidRPr="009F5F77">
        <w:rPr>
          <w:rFonts w:ascii="Times New Roman" w:eastAsia="Times New Roman" w:hAnsi="Times New Roman" w:cs="Times New Roman"/>
          <w:b/>
          <w:bCs/>
          <w:color w:val="000000"/>
          <w:sz w:val="20"/>
          <w:szCs w:val="20"/>
          <w:u w:val="single"/>
          <w:shd w:val="clear" w:color="auto" w:fill="FFFFFF"/>
        </w:rPr>
        <w:t>KAL 007</w:t>
      </w:r>
      <w:r w:rsidRPr="009F5F77">
        <w:rPr>
          <w:rFonts w:ascii="Times New Roman" w:eastAsia="Times New Roman" w:hAnsi="Times New Roman" w:cs="Times New Roman"/>
          <w:color w:val="000000"/>
          <w:sz w:val="20"/>
          <w:szCs w:val="20"/>
          <w:shd w:val="clear" w:color="auto" w:fill="FFFFFF"/>
        </w:rPr>
        <w:t xml:space="preserve">, or </w:t>
      </w:r>
      <w:r w:rsidRPr="009F5F77">
        <w:rPr>
          <w:rFonts w:ascii="Times New Roman" w:eastAsia="Times New Roman" w:hAnsi="Times New Roman" w:cs="Times New Roman"/>
          <w:b/>
          <w:bCs/>
          <w:color w:val="000000"/>
          <w:sz w:val="20"/>
          <w:szCs w:val="20"/>
          <w:u w:val="single"/>
          <w:shd w:val="clear" w:color="auto" w:fill="FFFFFF"/>
        </w:rPr>
        <w:t>KE 007</w:t>
      </w:r>
      <w:r w:rsidRPr="009F5F77">
        <w:rPr>
          <w:rFonts w:ascii="Times New Roman" w:eastAsia="Times New Roman" w:hAnsi="Times New Roman" w:cs="Times New Roman"/>
          <w:color w:val="000000"/>
          <w:sz w:val="20"/>
          <w:szCs w:val="20"/>
          <w:shd w:val="clear" w:color="auto" w:fill="FFFFFF"/>
        </w:rPr>
        <w:t xml:space="preserve">; prompt partial answers such as </w:t>
      </w:r>
      <w:r w:rsidRPr="009F5F77">
        <w:rPr>
          <w:rFonts w:ascii="Times New Roman" w:eastAsia="Times New Roman" w:hAnsi="Times New Roman" w:cs="Times New Roman"/>
          <w:color w:val="000000"/>
          <w:sz w:val="20"/>
          <w:szCs w:val="20"/>
          <w:u w:val="single"/>
          <w:shd w:val="clear" w:color="auto" w:fill="FFFFFF"/>
        </w:rPr>
        <w:t>Korean Air</w:t>
      </w:r>
      <w:r w:rsidRPr="009F5F77">
        <w:rPr>
          <w:rFonts w:ascii="Times New Roman" w:eastAsia="Times New Roman" w:hAnsi="Times New Roman" w:cs="Times New Roman"/>
          <w:color w:val="000000"/>
          <w:sz w:val="20"/>
          <w:szCs w:val="20"/>
          <w:shd w:val="clear" w:color="auto" w:fill="FFFFFF"/>
        </w:rPr>
        <w:t xml:space="preserve">, </w:t>
      </w:r>
      <w:r w:rsidRPr="009F5F77">
        <w:rPr>
          <w:rFonts w:ascii="Times New Roman" w:eastAsia="Times New Roman" w:hAnsi="Times New Roman" w:cs="Times New Roman"/>
          <w:color w:val="000000"/>
          <w:sz w:val="20"/>
          <w:szCs w:val="20"/>
          <w:u w:val="single"/>
          <w:shd w:val="clear" w:color="auto" w:fill="FFFFFF"/>
        </w:rPr>
        <w:t>KAL</w:t>
      </w:r>
      <w:r w:rsidRPr="009F5F77">
        <w:rPr>
          <w:rFonts w:ascii="Times New Roman" w:eastAsia="Times New Roman" w:hAnsi="Times New Roman" w:cs="Times New Roman"/>
          <w:color w:val="000000"/>
          <w:sz w:val="20"/>
          <w:szCs w:val="20"/>
          <w:shd w:val="clear" w:color="auto" w:fill="FFFFFF"/>
        </w:rPr>
        <w:t xml:space="preserve">, </w:t>
      </w:r>
      <w:r w:rsidRPr="009F5F77">
        <w:rPr>
          <w:rFonts w:ascii="Times New Roman" w:eastAsia="Times New Roman" w:hAnsi="Times New Roman" w:cs="Times New Roman"/>
          <w:color w:val="000000"/>
          <w:sz w:val="20"/>
          <w:szCs w:val="20"/>
          <w:u w:val="single"/>
          <w:shd w:val="clear" w:color="auto" w:fill="FFFFFF"/>
        </w:rPr>
        <w:t>KE</w:t>
      </w:r>
      <w:r w:rsidRPr="009F5F77">
        <w:rPr>
          <w:rFonts w:ascii="Times New Roman" w:eastAsia="Times New Roman" w:hAnsi="Times New Roman" w:cs="Times New Roman"/>
          <w:color w:val="000000"/>
          <w:sz w:val="20"/>
          <w:szCs w:val="20"/>
          <w:shd w:val="clear" w:color="auto" w:fill="FFFFFF"/>
        </w:rPr>
        <w:t>, or 00</w:t>
      </w:r>
      <w:r w:rsidRPr="009F5F77">
        <w:rPr>
          <w:rFonts w:ascii="Times New Roman" w:eastAsia="Times New Roman" w:hAnsi="Times New Roman" w:cs="Times New Roman"/>
          <w:color w:val="000000"/>
          <w:sz w:val="20"/>
          <w:szCs w:val="20"/>
          <w:u w:val="single"/>
          <w:shd w:val="clear" w:color="auto" w:fill="FFFFFF"/>
        </w:rPr>
        <w:t>7</w:t>
      </w:r>
      <w:r w:rsidRPr="009F5F77">
        <w:rPr>
          <w:rFonts w:ascii="Times New Roman" w:eastAsia="Times New Roman" w:hAnsi="Times New Roman" w:cs="Times New Roman"/>
          <w:color w:val="000000"/>
          <w:sz w:val="20"/>
          <w:szCs w:val="20"/>
          <w:shd w:val="clear" w:color="auto" w:fill="FFFFFF"/>
        </w:rPr>
        <w:t>]</w:t>
      </w:r>
      <w:r w:rsidRPr="009F5F77">
        <w:rPr>
          <w:rFonts w:ascii="Times New Roman" w:eastAsia="Times New Roman" w:hAnsi="Times New Roman" w:cs="Times New Roman"/>
          <w:color w:val="000000"/>
          <w:sz w:val="20"/>
          <w:szCs w:val="20"/>
        </w:rPr>
        <w:tab/>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19. This team was coached to back to back Super Bowl victories in 1972 and 1973 by Don Shula.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[10] Name this AFC East franchise that wears aqua and orange and whose current players include running back Arian Foster and quarterback Ryan Tannehill. </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lastRenderedPageBreak/>
        <w:t xml:space="preserve">ANSWER: </w:t>
      </w:r>
      <w:r w:rsidRPr="009F5F77">
        <w:rPr>
          <w:rFonts w:ascii="Times New Roman" w:eastAsia="Times New Roman" w:hAnsi="Times New Roman" w:cs="Times New Roman"/>
          <w:b/>
          <w:bCs/>
          <w:color w:val="000000"/>
          <w:sz w:val="20"/>
          <w:szCs w:val="20"/>
          <w:u w:val="single"/>
        </w:rPr>
        <w:t>Miami</w:t>
      </w:r>
      <w:r w:rsidRPr="009F5F77">
        <w:rPr>
          <w:rFonts w:ascii="Times New Roman" w:eastAsia="Times New Roman" w:hAnsi="Times New Roman" w:cs="Times New Roman"/>
          <w:color w:val="000000"/>
          <w:sz w:val="20"/>
          <w:szCs w:val="20"/>
        </w:rPr>
        <w:t xml:space="preserve"> </w:t>
      </w:r>
      <w:r w:rsidRPr="009F5F77">
        <w:rPr>
          <w:rFonts w:ascii="Times New Roman" w:eastAsia="Times New Roman" w:hAnsi="Times New Roman" w:cs="Times New Roman"/>
          <w:b/>
          <w:bCs/>
          <w:color w:val="000000"/>
          <w:sz w:val="20"/>
          <w:szCs w:val="20"/>
          <w:u w:val="single"/>
        </w:rPr>
        <w:t>Dolphins</w:t>
      </w:r>
      <w:r w:rsidRPr="009F5F77">
        <w:rPr>
          <w:rFonts w:ascii="Times New Roman" w:eastAsia="Times New Roman" w:hAnsi="Times New Roman" w:cs="Times New Roman"/>
          <w:color w:val="000000"/>
          <w:sz w:val="20"/>
          <w:szCs w:val="20"/>
        </w:rPr>
        <w:t xml:space="preserve"> [accept either underlined part]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In 2015 the Dolphins signed this defensive tackle to the largest contract in NFL history for a defensive player. He may be better known for kicking Matt Schaub in the groin and being voted the NFL’s dirtiest player.</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Ndamukong </w:t>
      </w:r>
      <w:r w:rsidRPr="009F5F77">
        <w:rPr>
          <w:rFonts w:ascii="Times New Roman" w:eastAsia="Times New Roman" w:hAnsi="Times New Roman" w:cs="Times New Roman"/>
          <w:b/>
          <w:bCs/>
          <w:color w:val="000000"/>
          <w:sz w:val="20"/>
          <w:szCs w:val="20"/>
          <w:u w:val="single"/>
        </w:rPr>
        <w:t>Suh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Suh’s signing led to a Harvard analytics team predicting that the Dolphins would win Super Bowl 50. Instead, they finished last in their division, notably being embarrassed by this Bills backup running back in Week 4.</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proofErr w:type="spellStart"/>
      <w:r w:rsidRPr="009F5F77">
        <w:rPr>
          <w:rFonts w:ascii="Times New Roman" w:eastAsia="Times New Roman" w:hAnsi="Times New Roman" w:cs="Times New Roman"/>
          <w:color w:val="000000"/>
          <w:sz w:val="20"/>
          <w:szCs w:val="20"/>
        </w:rPr>
        <w:t>Karlos</w:t>
      </w:r>
      <w:proofErr w:type="spellEnd"/>
      <w:r w:rsidRPr="009F5F77">
        <w:rPr>
          <w:rFonts w:ascii="Times New Roman" w:eastAsia="Times New Roman" w:hAnsi="Times New Roman" w:cs="Times New Roman"/>
          <w:color w:val="000000"/>
          <w:sz w:val="20"/>
          <w:szCs w:val="20"/>
        </w:rPr>
        <w:t xml:space="preserve"> </w:t>
      </w:r>
      <w:r w:rsidRPr="009F5F77">
        <w:rPr>
          <w:rFonts w:ascii="Times New Roman" w:eastAsia="Times New Roman" w:hAnsi="Times New Roman" w:cs="Times New Roman"/>
          <w:b/>
          <w:bCs/>
          <w:color w:val="000000"/>
          <w:sz w:val="20"/>
          <w:szCs w:val="20"/>
          <w:u w:val="single"/>
        </w:rPr>
        <w:t>Williams</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20. This law was spurred by speculation that serial killer David Berkowitz was looking to sign a media deal about his murders, which led to public outrage. For 10 points each:</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Name this term that refers to laws forbidding criminals from profiting off of the publicity of their crimes. Recent attempts to enforce them have included cracking down on “</w:t>
      </w:r>
      <w:proofErr w:type="spellStart"/>
      <w:r w:rsidRPr="009F5F77">
        <w:rPr>
          <w:rFonts w:ascii="Times New Roman" w:eastAsia="Times New Roman" w:hAnsi="Times New Roman" w:cs="Times New Roman"/>
          <w:color w:val="000000"/>
          <w:sz w:val="20"/>
          <w:szCs w:val="20"/>
        </w:rPr>
        <w:t>murderabilia</w:t>
      </w:r>
      <w:proofErr w:type="spellEnd"/>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Son of Sam</w:t>
      </w:r>
      <w:r w:rsidRPr="009F5F77">
        <w:rPr>
          <w:rFonts w:ascii="Times New Roman" w:eastAsia="Times New Roman" w:hAnsi="Times New Roman" w:cs="Times New Roman"/>
          <w:color w:val="000000"/>
          <w:sz w:val="20"/>
          <w:szCs w:val="20"/>
        </w:rPr>
        <w:t xml:space="preserve"> law</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Berkowitz committed his murders in this city, where a “broken windows” policy in the 1980s led by William Bratton supposedly led to a drop in crime rates.</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w:t>
      </w:r>
      <w:r w:rsidRPr="009F5F77">
        <w:rPr>
          <w:rFonts w:ascii="Times New Roman" w:eastAsia="Times New Roman" w:hAnsi="Times New Roman" w:cs="Times New Roman"/>
          <w:b/>
          <w:bCs/>
          <w:color w:val="000000"/>
          <w:sz w:val="20"/>
          <w:szCs w:val="20"/>
          <w:u w:val="single"/>
        </w:rPr>
        <w:t>New York</w:t>
      </w:r>
      <w:r w:rsidRPr="009F5F77">
        <w:rPr>
          <w:rFonts w:ascii="Times New Roman" w:eastAsia="Times New Roman" w:hAnsi="Times New Roman" w:cs="Times New Roman"/>
          <w:color w:val="000000"/>
          <w:sz w:val="20"/>
          <w:szCs w:val="20"/>
        </w:rPr>
        <w:t xml:space="preserve"> City [or </w:t>
      </w:r>
      <w:r w:rsidRPr="009F5F77">
        <w:rPr>
          <w:rFonts w:ascii="Times New Roman" w:eastAsia="Times New Roman" w:hAnsi="Times New Roman" w:cs="Times New Roman"/>
          <w:b/>
          <w:bCs/>
          <w:color w:val="000000"/>
          <w:sz w:val="20"/>
          <w:szCs w:val="20"/>
          <w:u w:val="single"/>
        </w:rPr>
        <w:t>NYC</w:t>
      </w:r>
      <w:r w:rsidRPr="009F5F77">
        <w:rPr>
          <w:rFonts w:ascii="Times New Roman" w:eastAsia="Times New Roman" w:hAnsi="Times New Roman" w:cs="Times New Roman"/>
          <w:color w:val="000000"/>
          <w:sz w:val="20"/>
          <w:szCs w:val="20"/>
        </w:rPr>
        <w:t xml:space="preserve">; or nicknames like the </w:t>
      </w:r>
      <w:r w:rsidRPr="009F5F77">
        <w:rPr>
          <w:rFonts w:ascii="Times New Roman" w:eastAsia="Times New Roman" w:hAnsi="Times New Roman" w:cs="Times New Roman"/>
          <w:b/>
          <w:bCs/>
          <w:color w:val="000000"/>
          <w:sz w:val="20"/>
          <w:szCs w:val="20"/>
          <w:u w:val="single"/>
        </w:rPr>
        <w:t>Big Apple</w:t>
      </w:r>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[10] This nineteenth-century Italian criminologist claimed that criminality was heritable. His “anthropological” view claimed that criminality could be detected through physiological measurements such as bumps on the skull.</w:t>
      </w:r>
    </w:p>
    <w:p w:rsidR="009F5F77" w:rsidRPr="009F5F77" w:rsidRDefault="009F5F77" w:rsidP="009F5F77">
      <w:pPr>
        <w:spacing w:after="0" w:line="240" w:lineRule="auto"/>
        <w:rPr>
          <w:rFonts w:ascii="Times New Roman" w:eastAsia="Times New Roman" w:hAnsi="Times New Roman" w:cs="Times New Roman"/>
          <w:sz w:val="24"/>
          <w:szCs w:val="24"/>
        </w:rPr>
      </w:pPr>
      <w:r w:rsidRPr="009F5F77">
        <w:rPr>
          <w:rFonts w:ascii="Times New Roman" w:eastAsia="Times New Roman" w:hAnsi="Times New Roman" w:cs="Times New Roman"/>
          <w:color w:val="000000"/>
          <w:sz w:val="20"/>
          <w:szCs w:val="20"/>
        </w:rPr>
        <w:t xml:space="preserve">ANSWER: Cesare </w:t>
      </w:r>
      <w:r w:rsidRPr="009F5F77">
        <w:rPr>
          <w:rFonts w:ascii="Times New Roman" w:eastAsia="Times New Roman" w:hAnsi="Times New Roman" w:cs="Times New Roman"/>
          <w:b/>
          <w:bCs/>
          <w:color w:val="000000"/>
          <w:sz w:val="20"/>
          <w:szCs w:val="20"/>
          <w:u w:val="single"/>
        </w:rPr>
        <w:t>Lombroso</w:t>
      </w:r>
      <w:r w:rsidRPr="009F5F77">
        <w:rPr>
          <w:rFonts w:ascii="Times New Roman" w:eastAsia="Times New Roman" w:hAnsi="Times New Roman" w:cs="Times New Roman"/>
          <w:color w:val="000000"/>
          <w:sz w:val="20"/>
          <w:szCs w:val="20"/>
        </w:rPr>
        <w:t xml:space="preserve"> [or </w:t>
      </w:r>
      <w:proofErr w:type="spellStart"/>
      <w:r w:rsidRPr="009F5F77">
        <w:rPr>
          <w:rFonts w:ascii="Times New Roman" w:eastAsia="Times New Roman" w:hAnsi="Times New Roman" w:cs="Times New Roman"/>
          <w:color w:val="000000"/>
          <w:sz w:val="20"/>
          <w:szCs w:val="20"/>
        </w:rPr>
        <w:t>Ezechia</w:t>
      </w:r>
      <w:proofErr w:type="spellEnd"/>
      <w:r w:rsidRPr="009F5F77">
        <w:rPr>
          <w:rFonts w:ascii="Times New Roman" w:eastAsia="Times New Roman" w:hAnsi="Times New Roman" w:cs="Times New Roman"/>
          <w:color w:val="000000"/>
          <w:sz w:val="20"/>
          <w:szCs w:val="20"/>
        </w:rPr>
        <w:t xml:space="preserve"> Marco </w:t>
      </w:r>
      <w:r w:rsidRPr="009F5F77">
        <w:rPr>
          <w:rFonts w:ascii="Times New Roman" w:eastAsia="Times New Roman" w:hAnsi="Times New Roman" w:cs="Times New Roman"/>
          <w:b/>
          <w:bCs/>
          <w:color w:val="000000"/>
          <w:sz w:val="20"/>
          <w:szCs w:val="20"/>
          <w:u w:val="single"/>
        </w:rPr>
        <w:t>Lombroso</w:t>
      </w:r>
      <w:r w:rsidRPr="009F5F77">
        <w:rPr>
          <w:rFonts w:ascii="Times New Roman" w:eastAsia="Times New Roman" w:hAnsi="Times New Roman" w:cs="Times New Roman"/>
          <w:color w:val="000000"/>
          <w:sz w:val="20"/>
          <w:szCs w:val="20"/>
        </w:rPr>
        <w:t>]</w:t>
      </w:r>
    </w:p>
    <w:p w:rsidR="009F5F77" w:rsidRPr="009F5F77" w:rsidRDefault="009F5F77" w:rsidP="009F5F77">
      <w:pPr>
        <w:spacing w:after="0" w:line="240" w:lineRule="auto"/>
        <w:rPr>
          <w:rFonts w:ascii="Times New Roman" w:eastAsia="Times New Roman" w:hAnsi="Times New Roman" w:cs="Times New Roman"/>
          <w:sz w:val="24"/>
          <w:szCs w:val="24"/>
        </w:rPr>
      </w:pPr>
    </w:p>
    <w:p w:rsidR="009F5F77" w:rsidRPr="009F5F77" w:rsidRDefault="009F5F77" w:rsidP="009F5F77">
      <w:pPr>
        <w:spacing w:after="0" w:line="240" w:lineRule="auto"/>
        <w:rPr>
          <w:rFonts w:ascii="Times New Roman" w:eastAsia="Times New Roman" w:hAnsi="Times New Roman" w:cs="Times New Roman"/>
          <w:sz w:val="24"/>
          <w:szCs w:val="24"/>
        </w:rPr>
      </w:pPr>
    </w:p>
    <w:p w:rsidR="004251DD" w:rsidRDefault="004251DD" w:rsidP="009F5F77">
      <w:pPr>
        <w:spacing w:line="240" w:lineRule="auto"/>
      </w:pPr>
    </w:p>
    <w:sectPr w:rsidR="00425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3F6"/>
    <w:rsid w:val="00077CE5"/>
    <w:rsid w:val="000A7826"/>
    <w:rsid w:val="001108D1"/>
    <w:rsid w:val="001777FD"/>
    <w:rsid w:val="001E77F6"/>
    <w:rsid w:val="00201946"/>
    <w:rsid w:val="00256B86"/>
    <w:rsid w:val="003123F2"/>
    <w:rsid w:val="003203B8"/>
    <w:rsid w:val="00383398"/>
    <w:rsid w:val="003959F8"/>
    <w:rsid w:val="004251DD"/>
    <w:rsid w:val="00434529"/>
    <w:rsid w:val="00482361"/>
    <w:rsid w:val="00525BDA"/>
    <w:rsid w:val="005674C7"/>
    <w:rsid w:val="0059767E"/>
    <w:rsid w:val="005F16C1"/>
    <w:rsid w:val="006334E8"/>
    <w:rsid w:val="00641A3F"/>
    <w:rsid w:val="00675703"/>
    <w:rsid w:val="00722A8D"/>
    <w:rsid w:val="0072436D"/>
    <w:rsid w:val="007F705C"/>
    <w:rsid w:val="00835C62"/>
    <w:rsid w:val="00841D85"/>
    <w:rsid w:val="008A4009"/>
    <w:rsid w:val="008C3832"/>
    <w:rsid w:val="008F2B86"/>
    <w:rsid w:val="009064CC"/>
    <w:rsid w:val="009C6002"/>
    <w:rsid w:val="009F51B7"/>
    <w:rsid w:val="009F5F77"/>
    <w:rsid w:val="00A03D01"/>
    <w:rsid w:val="00A242CA"/>
    <w:rsid w:val="00A30B04"/>
    <w:rsid w:val="00A35281"/>
    <w:rsid w:val="00A77178"/>
    <w:rsid w:val="00A931D0"/>
    <w:rsid w:val="00AB0732"/>
    <w:rsid w:val="00BC73F6"/>
    <w:rsid w:val="00C14182"/>
    <w:rsid w:val="00D05A41"/>
    <w:rsid w:val="00D24896"/>
    <w:rsid w:val="00D834F9"/>
    <w:rsid w:val="00DE31C1"/>
    <w:rsid w:val="00E02AD5"/>
    <w:rsid w:val="00E35C4E"/>
    <w:rsid w:val="00E43467"/>
    <w:rsid w:val="00E43C5B"/>
    <w:rsid w:val="00EC7B7C"/>
    <w:rsid w:val="00EE4C65"/>
    <w:rsid w:val="00FC7887"/>
    <w:rsid w:val="00FD6A80"/>
    <w:rsid w:val="00FE5B7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DF902-D262-432A-96ED-B70A9444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7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C7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2828">
      <w:bodyDiv w:val="1"/>
      <w:marLeft w:val="0"/>
      <w:marRight w:val="0"/>
      <w:marTop w:val="0"/>
      <w:marBottom w:val="0"/>
      <w:divBdr>
        <w:top w:val="none" w:sz="0" w:space="0" w:color="auto"/>
        <w:left w:val="none" w:sz="0" w:space="0" w:color="auto"/>
        <w:bottom w:val="none" w:sz="0" w:space="0" w:color="auto"/>
        <w:right w:val="none" w:sz="0" w:space="0" w:color="auto"/>
      </w:divBdr>
    </w:div>
    <w:div w:id="953365220">
      <w:bodyDiv w:val="1"/>
      <w:marLeft w:val="0"/>
      <w:marRight w:val="0"/>
      <w:marTop w:val="0"/>
      <w:marBottom w:val="0"/>
      <w:divBdr>
        <w:top w:val="none" w:sz="0" w:space="0" w:color="auto"/>
        <w:left w:val="none" w:sz="0" w:space="0" w:color="auto"/>
        <w:bottom w:val="none" w:sz="0" w:space="0" w:color="auto"/>
        <w:right w:val="none" w:sz="0" w:space="0" w:color="auto"/>
      </w:divBdr>
      <w:divsChild>
        <w:div w:id="1838810756">
          <w:marLeft w:val="0"/>
          <w:marRight w:val="0"/>
          <w:marTop w:val="0"/>
          <w:marBottom w:val="0"/>
          <w:divBdr>
            <w:top w:val="none" w:sz="0" w:space="0" w:color="auto"/>
            <w:left w:val="none" w:sz="0" w:space="0" w:color="auto"/>
            <w:bottom w:val="none" w:sz="0" w:space="0" w:color="auto"/>
            <w:right w:val="none" w:sz="0" w:space="0" w:color="auto"/>
          </w:divBdr>
        </w:div>
        <w:div w:id="2054038881">
          <w:marLeft w:val="0"/>
          <w:marRight w:val="0"/>
          <w:marTop w:val="0"/>
          <w:marBottom w:val="0"/>
          <w:divBdr>
            <w:top w:val="none" w:sz="0" w:space="0" w:color="auto"/>
            <w:left w:val="none" w:sz="0" w:space="0" w:color="auto"/>
            <w:bottom w:val="none" w:sz="0" w:space="0" w:color="auto"/>
            <w:right w:val="none" w:sz="0" w:space="0" w:color="auto"/>
          </w:divBdr>
        </w:div>
        <w:div w:id="2133789283">
          <w:marLeft w:val="0"/>
          <w:marRight w:val="0"/>
          <w:marTop w:val="0"/>
          <w:marBottom w:val="0"/>
          <w:divBdr>
            <w:top w:val="none" w:sz="0" w:space="0" w:color="auto"/>
            <w:left w:val="none" w:sz="0" w:space="0" w:color="auto"/>
            <w:bottom w:val="none" w:sz="0" w:space="0" w:color="auto"/>
            <w:right w:val="none" w:sz="0" w:space="0" w:color="auto"/>
          </w:divBdr>
        </w:div>
        <w:div w:id="51464167">
          <w:marLeft w:val="0"/>
          <w:marRight w:val="0"/>
          <w:marTop w:val="0"/>
          <w:marBottom w:val="0"/>
          <w:divBdr>
            <w:top w:val="none" w:sz="0" w:space="0" w:color="auto"/>
            <w:left w:val="none" w:sz="0" w:space="0" w:color="auto"/>
            <w:bottom w:val="none" w:sz="0" w:space="0" w:color="auto"/>
            <w:right w:val="none" w:sz="0" w:space="0" w:color="auto"/>
          </w:divBdr>
        </w:div>
        <w:div w:id="334571618">
          <w:marLeft w:val="0"/>
          <w:marRight w:val="0"/>
          <w:marTop w:val="0"/>
          <w:marBottom w:val="0"/>
          <w:divBdr>
            <w:top w:val="none" w:sz="0" w:space="0" w:color="auto"/>
            <w:left w:val="none" w:sz="0" w:space="0" w:color="auto"/>
            <w:bottom w:val="none" w:sz="0" w:space="0" w:color="auto"/>
            <w:right w:val="none" w:sz="0" w:space="0" w:color="auto"/>
          </w:divBdr>
        </w:div>
        <w:div w:id="1040973999">
          <w:marLeft w:val="0"/>
          <w:marRight w:val="0"/>
          <w:marTop w:val="0"/>
          <w:marBottom w:val="0"/>
          <w:divBdr>
            <w:top w:val="none" w:sz="0" w:space="0" w:color="auto"/>
            <w:left w:val="none" w:sz="0" w:space="0" w:color="auto"/>
            <w:bottom w:val="none" w:sz="0" w:space="0" w:color="auto"/>
            <w:right w:val="none" w:sz="0" w:space="0" w:color="auto"/>
          </w:divBdr>
        </w:div>
        <w:div w:id="1417170139">
          <w:marLeft w:val="0"/>
          <w:marRight w:val="0"/>
          <w:marTop w:val="0"/>
          <w:marBottom w:val="0"/>
          <w:divBdr>
            <w:top w:val="none" w:sz="0" w:space="0" w:color="auto"/>
            <w:left w:val="none" w:sz="0" w:space="0" w:color="auto"/>
            <w:bottom w:val="none" w:sz="0" w:space="0" w:color="auto"/>
            <w:right w:val="none" w:sz="0" w:space="0" w:color="auto"/>
          </w:divBdr>
        </w:div>
        <w:div w:id="2142962143">
          <w:marLeft w:val="0"/>
          <w:marRight w:val="0"/>
          <w:marTop w:val="0"/>
          <w:marBottom w:val="0"/>
          <w:divBdr>
            <w:top w:val="none" w:sz="0" w:space="0" w:color="auto"/>
            <w:left w:val="none" w:sz="0" w:space="0" w:color="auto"/>
            <w:bottom w:val="none" w:sz="0" w:space="0" w:color="auto"/>
            <w:right w:val="none" w:sz="0" w:space="0" w:color="auto"/>
          </w:divBdr>
        </w:div>
        <w:div w:id="1028679476">
          <w:marLeft w:val="0"/>
          <w:marRight w:val="0"/>
          <w:marTop w:val="0"/>
          <w:marBottom w:val="0"/>
          <w:divBdr>
            <w:top w:val="none" w:sz="0" w:space="0" w:color="auto"/>
            <w:left w:val="none" w:sz="0" w:space="0" w:color="auto"/>
            <w:bottom w:val="none" w:sz="0" w:space="0" w:color="auto"/>
            <w:right w:val="none" w:sz="0" w:space="0" w:color="auto"/>
          </w:divBdr>
        </w:div>
        <w:div w:id="1626884269">
          <w:marLeft w:val="0"/>
          <w:marRight w:val="0"/>
          <w:marTop w:val="0"/>
          <w:marBottom w:val="0"/>
          <w:divBdr>
            <w:top w:val="none" w:sz="0" w:space="0" w:color="auto"/>
            <w:left w:val="none" w:sz="0" w:space="0" w:color="auto"/>
            <w:bottom w:val="none" w:sz="0" w:space="0" w:color="auto"/>
            <w:right w:val="none" w:sz="0" w:space="0" w:color="auto"/>
          </w:divBdr>
        </w:div>
        <w:div w:id="887568675">
          <w:marLeft w:val="0"/>
          <w:marRight w:val="0"/>
          <w:marTop w:val="0"/>
          <w:marBottom w:val="0"/>
          <w:divBdr>
            <w:top w:val="none" w:sz="0" w:space="0" w:color="auto"/>
            <w:left w:val="none" w:sz="0" w:space="0" w:color="auto"/>
            <w:bottom w:val="none" w:sz="0" w:space="0" w:color="auto"/>
            <w:right w:val="none" w:sz="0" w:space="0" w:color="auto"/>
          </w:divBdr>
        </w:div>
        <w:div w:id="228805451">
          <w:marLeft w:val="0"/>
          <w:marRight w:val="0"/>
          <w:marTop w:val="0"/>
          <w:marBottom w:val="0"/>
          <w:divBdr>
            <w:top w:val="none" w:sz="0" w:space="0" w:color="auto"/>
            <w:left w:val="none" w:sz="0" w:space="0" w:color="auto"/>
            <w:bottom w:val="none" w:sz="0" w:space="0" w:color="auto"/>
            <w:right w:val="none" w:sz="0" w:space="0" w:color="auto"/>
          </w:divBdr>
        </w:div>
        <w:div w:id="615677305">
          <w:marLeft w:val="0"/>
          <w:marRight w:val="0"/>
          <w:marTop w:val="0"/>
          <w:marBottom w:val="0"/>
          <w:divBdr>
            <w:top w:val="none" w:sz="0" w:space="0" w:color="auto"/>
            <w:left w:val="none" w:sz="0" w:space="0" w:color="auto"/>
            <w:bottom w:val="none" w:sz="0" w:space="0" w:color="auto"/>
            <w:right w:val="none" w:sz="0" w:space="0" w:color="auto"/>
          </w:divBdr>
        </w:div>
        <w:div w:id="673145801">
          <w:marLeft w:val="0"/>
          <w:marRight w:val="0"/>
          <w:marTop w:val="0"/>
          <w:marBottom w:val="0"/>
          <w:divBdr>
            <w:top w:val="none" w:sz="0" w:space="0" w:color="auto"/>
            <w:left w:val="none" w:sz="0" w:space="0" w:color="auto"/>
            <w:bottom w:val="none" w:sz="0" w:space="0" w:color="auto"/>
            <w:right w:val="none" w:sz="0" w:space="0" w:color="auto"/>
          </w:divBdr>
        </w:div>
        <w:div w:id="1137527537">
          <w:marLeft w:val="0"/>
          <w:marRight w:val="0"/>
          <w:marTop w:val="0"/>
          <w:marBottom w:val="0"/>
          <w:divBdr>
            <w:top w:val="none" w:sz="0" w:space="0" w:color="auto"/>
            <w:left w:val="none" w:sz="0" w:space="0" w:color="auto"/>
            <w:bottom w:val="none" w:sz="0" w:space="0" w:color="auto"/>
            <w:right w:val="none" w:sz="0" w:space="0" w:color="auto"/>
          </w:divBdr>
        </w:div>
        <w:div w:id="209347665">
          <w:marLeft w:val="0"/>
          <w:marRight w:val="0"/>
          <w:marTop w:val="0"/>
          <w:marBottom w:val="0"/>
          <w:divBdr>
            <w:top w:val="none" w:sz="0" w:space="0" w:color="auto"/>
            <w:left w:val="none" w:sz="0" w:space="0" w:color="auto"/>
            <w:bottom w:val="none" w:sz="0" w:space="0" w:color="auto"/>
            <w:right w:val="none" w:sz="0" w:space="0" w:color="auto"/>
          </w:divBdr>
        </w:div>
        <w:div w:id="647633286">
          <w:marLeft w:val="0"/>
          <w:marRight w:val="0"/>
          <w:marTop w:val="0"/>
          <w:marBottom w:val="0"/>
          <w:divBdr>
            <w:top w:val="none" w:sz="0" w:space="0" w:color="auto"/>
            <w:left w:val="none" w:sz="0" w:space="0" w:color="auto"/>
            <w:bottom w:val="none" w:sz="0" w:space="0" w:color="auto"/>
            <w:right w:val="none" w:sz="0" w:space="0" w:color="auto"/>
          </w:divBdr>
        </w:div>
        <w:div w:id="1234505488">
          <w:marLeft w:val="0"/>
          <w:marRight w:val="0"/>
          <w:marTop w:val="0"/>
          <w:marBottom w:val="0"/>
          <w:divBdr>
            <w:top w:val="none" w:sz="0" w:space="0" w:color="auto"/>
            <w:left w:val="none" w:sz="0" w:space="0" w:color="auto"/>
            <w:bottom w:val="none" w:sz="0" w:space="0" w:color="auto"/>
            <w:right w:val="none" w:sz="0" w:space="0" w:color="auto"/>
          </w:divBdr>
        </w:div>
        <w:div w:id="1681422951">
          <w:marLeft w:val="0"/>
          <w:marRight w:val="0"/>
          <w:marTop w:val="0"/>
          <w:marBottom w:val="0"/>
          <w:divBdr>
            <w:top w:val="none" w:sz="0" w:space="0" w:color="auto"/>
            <w:left w:val="none" w:sz="0" w:space="0" w:color="auto"/>
            <w:bottom w:val="none" w:sz="0" w:space="0" w:color="auto"/>
            <w:right w:val="none" w:sz="0" w:space="0" w:color="auto"/>
          </w:divBdr>
        </w:div>
        <w:div w:id="1611860504">
          <w:marLeft w:val="0"/>
          <w:marRight w:val="0"/>
          <w:marTop w:val="0"/>
          <w:marBottom w:val="0"/>
          <w:divBdr>
            <w:top w:val="none" w:sz="0" w:space="0" w:color="auto"/>
            <w:left w:val="none" w:sz="0" w:space="0" w:color="auto"/>
            <w:bottom w:val="none" w:sz="0" w:space="0" w:color="auto"/>
            <w:right w:val="none" w:sz="0" w:space="0" w:color="auto"/>
          </w:divBdr>
        </w:div>
        <w:div w:id="1090390065">
          <w:marLeft w:val="0"/>
          <w:marRight w:val="0"/>
          <w:marTop w:val="0"/>
          <w:marBottom w:val="0"/>
          <w:divBdr>
            <w:top w:val="none" w:sz="0" w:space="0" w:color="auto"/>
            <w:left w:val="none" w:sz="0" w:space="0" w:color="auto"/>
            <w:bottom w:val="none" w:sz="0" w:space="0" w:color="auto"/>
            <w:right w:val="none" w:sz="0" w:space="0" w:color="auto"/>
          </w:divBdr>
        </w:div>
        <w:div w:id="1529483731">
          <w:marLeft w:val="0"/>
          <w:marRight w:val="0"/>
          <w:marTop w:val="0"/>
          <w:marBottom w:val="0"/>
          <w:divBdr>
            <w:top w:val="none" w:sz="0" w:space="0" w:color="auto"/>
            <w:left w:val="none" w:sz="0" w:space="0" w:color="auto"/>
            <w:bottom w:val="none" w:sz="0" w:space="0" w:color="auto"/>
            <w:right w:val="none" w:sz="0" w:space="0" w:color="auto"/>
          </w:divBdr>
        </w:div>
        <w:div w:id="1803619707">
          <w:marLeft w:val="0"/>
          <w:marRight w:val="0"/>
          <w:marTop w:val="0"/>
          <w:marBottom w:val="0"/>
          <w:divBdr>
            <w:top w:val="none" w:sz="0" w:space="0" w:color="auto"/>
            <w:left w:val="none" w:sz="0" w:space="0" w:color="auto"/>
            <w:bottom w:val="none" w:sz="0" w:space="0" w:color="auto"/>
            <w:right w:val="none" w:sz="0" w:space="0" w:color="auto"/>
          </w:divBdr>
        </w:div>
        <w:div w:id="588539207">
          <w:marLeft w:val="0"/>
          <w:marRight w:val="0"/>
          <w:marTop w:val="0"/>
          <w:marBottom w:val="0"/>
          <w:divBdr>
            <w:top w:val="none" w:sz="0" w:space="0" w:color="auto"/>
            <w:left w:val="none" w:sz="0" w:space="0" w:color="auto"/>
            <w:bottom w:val="none" w:sz="0" w:space="0" w:color="auto"/>
            <w:right w:val="none" w:sz="0" w:space="0" w:color="auto"/>
          </w:divBdr>
        </w:div>
        <w:div w:id="6181899">
          <w:marLeft w:val="0"/>
          <w:marRight w:val="0"/>
          <w:marTop w:val="0"/>
          <w:marBottom w:val="0"/>
          <w:divBdr>
            <w:top w:val="none" w:sz="0" w:space="0" w:color="auto"/>
            <w:left w:val="none" w:sz="0" w:space="0" w:color="auto"/>
            <w:bottom w:val="none" w:sz="0" w:space="0" w:color="auto"/>
            <w:right w:val="none" w:sz="0" w:space="0" w:color="auto"/>
          </w:divBdr>
        </w:div>
        <w:div w:id="1213080043">
          <w:marLeft w:val="0"/>
          <w:marRight w:val="0"/>
          <w:marTop w:val="0"/>
          <w:marBottom w:val="0"/>
          <w:divBdr>
            <w:top w:val="none" w:sz="0" w:space="0" w:color="auto"/>
            <w:left w:val="none" w:sz="0" w:space="0" w:color="auto"/>
            <w:bottom w:val="none" w:sz="0" w:space="0" w:color="auto"/>
            <w:right w:val="none" w:sz="0" w:space="0" w:color="auto"/>
          </w:divBdr>
        </w:div>
        <w:div w:id="1233006539">
          <w:marLeft w:val="0"/>
          <w:marRight w:val="0"/>
          <w:marTop w:val="0"/>
          <w:marBottom w:val="0"/>
          <w:divBdr>
            <w:top w:val="none" w:sz="0" w:space="0" w:color="auto"/>
            <w:left w:val="none" w:sz="0" w:space="0" w:color="auto"/>
            <w:bottom w:val="none" w:sz="0" w:space="0" w:color="auto"/>
            <w:right w:val="none" w:sz="0" w:space="0" w:color="auto"/>
          </w:divBdr>
        </w:div>
        <w:div w:id="500705926">
          <w:marLeft w:val="0"/>
          <w:marRight w:val="0"/>
          <w:marTop w:val="0"/>
          <w:marBottom w:val="0"/>
          <w:divBdr>
            <w:top w:val="none" w:sz="0" w:space="0" w:color="auto"/>
            <w:left w:val="none" w:sz="0" w:space="0" w:color="auto"/>
            <w:bottom w:val="none" w:sz="0" w:space="0" w:color="auto"/>
            <w:right w:val="none" w:sz="0" w:space="0" w:color="auto"/>
          </w:divBdr>
        </w:div>
        <w:div w:id="1864173394">
          <w:marLeft w:val="0"/>
          <w:marRight w:val="0"/>
          <w:marTop w:val="0"/>
          <w:marBottom w:val="0"/>
          <w:divBdr>
            <w:top w:val="none" w:sz="0" w:space="0" w:color="auto"/>
            <w:left w:val="none" w:sz="0" w:space="0" w:color="auto"/>
            <w:bottom w:val="none" w:sz="0" w:space="0" w:color="auto"/>
            <w:right w:val="none" w:sz="0" w:space="0" w:color="auto"/>
          </w:divBdr>
        </w:div>
        <w:div w:id="1308247808">
          <w:marLeft w:val="0"/>
          <w:marRight w:val="0"/>
          <w:marTop w:val="0"/>
          <w:marBottom w:val="0"/>
          <w:divBdr>
            <w:top w:val="none" w:sz="0" w:space="0" w:color="auto"/>
            <w:left w:val="none" w:sz="0" w:space="0" w:color="auto"/>
            <w:bottom w:val="none" w:sz="0" w:space="0" w:color="auto"/>
            <w:right w:val="none" w:sz="0" w:space="0" w:color="auto"/>
          </w:divBdr>
        </w:div>
        <w:div w:id="1751346742">
          <w:marLeft w:val="0"/>
          <w:marRight w:val="0"/>
          <w:marTop w:val="0"/>
          <w:marBottom w:val="0"/>
          <w:divBdr>
            <w:top w:val="none" w:sz="0" w:space="0" w:color="auto"/>
            <w:left w:val="none" w:sz="0" w:space="0" w:color="auto"/>
            <w:bottom w:val="none" w:sz="0" w:space="0" w:color="auto"/>
            <w:right w:val="none" w:sz="0" w:space="0" w:color="auto"/>
          </w:divBdr>
        </w:div>
        <w:div w:id="890968742">
          <w:marLeft w:val="0"/>
          <w:marRight w:val="0"/>
          <w:marTop w:val="0"/>
          <w:marBottom w:val="0"/>
          <w:divBdr>
            <w:top w:val="none" w:sz="0" w:space="0" w:color="auto"/>
            <w:left w:val="none" w:sz="0" w:space="0" w:color="auto"/>
            <w:bottom w:val="none" w:sz="0" w:space="0" w:color="auto"/>
            <w:right w:val="none" w:sz="0" w:space="0" w:color="auto"/>
          </w:divBdr>
        </w:div>
        <w:div w:id="1679576285">
          <w:marLeft w:val="0"/>
          <w:marRight w:val="0"/>
          <w:marTop w:val="0"/>
          <w:marBottom w:val="0"/>
          <w:divBdr>
            <w:top w:val="none" w:sz="0" w:space="0" w:color="auto"/>
            <w:left w:val="none" w:sz="0" w:space="0" w:color="auto"/>
            <w:bottom w:val="none" w:sz="0" w:space="0" w:color="auto"/>
            <w:right w:val="none" w:sz="0" w:space="0" w:color="auto"/>
          </w:divBdr>
        </w:div>
        <w:div w:id="1563760152">
          <w:marLeft w:val="0"/>
          <w:marRight w:val="0"/>
          <w:marTop w:val="0"/>
          <w:marBottom w:val="0"/>
          <w:divBdr>
            <w:top w:val="none" w:sz="0" w:space="0" w:color="auto"/>
            <w:left w:val="none" w:sz="0" w:space="0" w:color="auto"/>
            <w:bottom w:val="none" w:sz="0" w:space="0" w:color="auto"/>
            <w:right w:val="none" w:sz="0" w:space="0" w:color="auto"/>
          </w:divBdr>
        </w:div>
        <w:div w:id="637031494">
          <w:marLeft w:val="0"/>
          <w:marRight w:val="0"/>
          <w:marTop w:val="0"/>
          <w:marBottom w:val="0"/>
          <w:divBdr>
            <w:top w:val="none" w:sz="0" w:space="0" w:color="auto"/>
            <w:left w:val="none" w:sz="0" w:space="0" w:color="auto"/>
            <w:bottom w:val="none" w:sz="0" w:space="0" w:color="auto"/>
            <w:right w:val="none" w:sz="0" w:space="0" w:color="auto"/>
          </w:divBdr>
        </w:div>
        <w:div w:id="551307419">
          <w:marLeft w:val="0"/>
          <w:marRight w:val="0"/>
          <w:marTop w:val="0"/>
          <w:marBottom w:val="0"/>
          <w:divBdr>
            <w:top w:val="none" w:sz="0" w:space="0" w:color="auto"/>
            <w:left w:val="none" w:sz="0" w:space="0" w:color="auto"/>
            <w:bottom w:val="none" w:sz="0" w:space="0" w:color="auto"/>
            <w:right w:val="none" w:sz="0" w:space="0" w:color="auto"/>
          </w:divBdr>
        </w:div>
        <w:div w:id="67577143">
          <w:marLeft w:val="0"/>
          <w:marRight w:val="0"/>
          <w:marTop w:val="0"/>
          <w:marBottom w:val="0"/>
          <w:divBdr>
            <w:top w:val="none" w:sz="0" w:space="0" w:color="auto"/>
            <w:left w:val="none" w:sz="0" w:space="0" w:color="auto"/>
            <w:bottom w:val="none" w:sz="0" w:space="0" w:color="auto"/>
            <w:right w:val="none" w:sz="0" w:space="0" w:color="auto"/>
          </w:divBdr>
        </w:div>
        <w:div w:id="1261983895">
          <w:marLeft w:val="0"/>
          <w:marRight w:val="0"/>
          <w:marTop w:val="0"/>
          <w:marBottom w:val="0"/>
          <w:divBdr>
            <w:top w:val="none" w:sz="0" w:space="0" w:color="auto"/>
            <w:left w:val="none" w:sz="0" w:space="0" w:color="auto"/>
            <w:bottom w:val="none" w:sz="0" w:space="0" w:color="auto"/>
            <w:right w:val="none" w:sz="0" w:space="0" w:color="auto"/>
          </w:divBdr>
        </w:div>
        <w:div w:id="1261256792">
          <w:marLeft w:val="0"/>
          <w:marRight w:val="0"/>
          <w:marTop w:val="0"/>
          <w:marBottom w:val="0"/>
          <w:divBdr>
            <w:top w:val="none" w:sz="0" w:space="0" w:color="auto"/>
            <w:left w:val="none" w:sz="0" w:space="0" w:color="auto"/>
            <w:bottom w:val="none" w:sz="0" w:space="0" w:color="auto"/>
            <w:right w:val="none" w:sz="0" w:space="0" w:color="auto"/>
          </w:divBdr>
        </w:div>
        <w:div w:id="2130590023">
          <w:marLeft w:val="0"/>
          <w:marRight w:val="0"/>
          <w:marTop w:val="0"/>
          <w:marBottom w:val="0"/>
          <w:divBdr>
            <w:top w:val="none" w:sz="0" w:space="0" w:color="auto"/>
            <w:left w:val="none" w:sz="0" w:space="0" w:color="auto"/>
            <w:bottom w:val="none" w:sz="0" w:space="0" w:color="auto"/>
            <w:right w:val="none" w:sz="0" w:space="0" w:color="auto"/>
          </w:divBdr>
        </w:div>
        <w:div w:id="2001537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5095</Words>
  <Characters>29047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JinAh Kim</dc:creator>
  <cp:keywords/>
  <dc:description/>
  <cp:lastModifiedBy>JinAh Kim</cp:lastModifiedBy>
  <cp:revision>5</cp:revision>
  <dcterms:created xsi:type="dcterms:W3CDTF">2016-10-22T08:15:00Z</dcterms:created>
  <dcterms:modified xsi:type="dcterms:W3CDTF">2016-11-29T00:21:00Z</dcterms:modified>
</cp:coreProperties>
</file>