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47" w:rsidRPr="00672A47" w:rsidRDefault="00672A47" w:rsidP="00672A47">
      <w:pPr>
        <w:spacing w:after="0" w:line="240" w:lineRule="auto"/>
        <w:rPr>
          <w:rFonts w:ascii="Times New Roman" w:eastAsia="Times New Roman" w:hAnsi="Times New Roman" w:cs="Times New Roman"/>
          <w:sz w:val="24"/>
          <w:szCs w:val="24"/>
        </w:rPr>
      </w:pPr>
      <w:bookmarkStart w:id="0" w:name="_GoBack"/>
      <w:bookmarkEnd w:id="0"/>
      <w:r w:rsidRPr="00672A47">
        <w:rPr>
          <w:rFonts w:ascii="Times New Roman" w:eastAsia="Times New Roman" w:hAnsi="Times New Roman" w:cs="Times New Roman"/>
          <w:b/>
          <w:bCs/>
          <w:color w:val="000000"/>
          <w:sz w:val="20"/>
          <w:szCs w:val="20"/>
        </w:rPr>
        <w:t>Penn Bowl 2016</w:t>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t xml:space="preserve"> </w:t>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r>
      <w:r w:rsidRPr="00672A47">
        <w:rPr>
          <w:rFonts w:ascii="Times New Roman" w:eastAsia="Times New Roman" w:hAnsi="Times New Roman" w:cs="Times New Roman"/>
          <w:b/>
          <w:bCs/>
          <w:color w:val="000000"/>
          <w:sz w:val="20"/>
          <w:szCs w:val="20"/>
        </w:rPr>
        <w:tab/>
        <w:t>          Packet 3</w:t>
      </w:r>
      <w:r w:rsidRPr="00672A47">
        <w:rPr>
          <w:rFonts w:ascii="Times New Roman" w:eastAsia="Times New Roman" w:hAnsi="Times New Roman" w:cs="Times New Roman"/>
          <w:b/>
          <w:bCs/>
          <w:color w:val="000000"/>
          <w:sz w:val="20"/>
          <w:szCs w:val="20"/>
        </w:rPr>
        <w:tab/>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b/>
          <w:bCs/>
          <w:color w:val="000000"/>
          <w:sz w:val="20"/>
          <w:szCs w:val="20"/>
        </w:rPr>
        <w:t xml:space="preserve">Editors: Eric Mukherjee, Ike Jose, Will Alston, Patrick Liao, Ankit Aggarwal, Chris </w:t>
      </w:r>
      <w:proofErr w:type="spellStart"/>
      <w:r w:rsidRPr="00672A47">
        <w:rPr>
          <w:rFonts w:ascii="Times New Roman" w:eastAsia="Times New Roman" w:hAnsi="Times New Roman" w:cs="Times New Roman"/>
          <w:b/>
          <w:bCs/>
          <w:color w:val="000000"/>
          <w:sz w:val="20"/>
          <w:szCs w:val="20"/>
        </w:rPr>
        <w:t>Chiego</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b/>
          <w:bCs/>
          <w:color w:val="000000"/>
          <w:sz w:val="20"/>
          <w:szCs w:val="20"/>
        </w:rPr>
        <w:t xml:space="preserve">Writers: Jaimie Carlson, JinAh Kim, </w:t>
      </w:r>
      <w:proofErr w:type="spellStart"/>
      <w:r w:rsidRPr="00672A47">
        <w:rPr>
          <w:rFonts w:ascii="Times New Roman" w:eastAsia="Times New Roman" w:hAnsi="Times New Roman" w:cs="Times New Roman"/>
          <w:b/>
          <w:bCs/>
          <w:color w:val="000000"/>
          <w:sz w:val="20"/>
          <w:szCs w:val="20"/>
        </w:rPr>
        <w:t>Sarita</w:t>
      </w:r>
      <w:proofErr w:type="spellEnd"/>
      <w:r w:rsidRPr="00672A47">
        <w:rPr>
          <w:rFonts w:ascii="Times New Roman" w:eastAsia="Times New Roman" w:hAnsi="Times New Roman" w:cs="Times New Roman"/>
          <w:b/>
          <w:bCs/>
          <w:color w:val="000000"/>
          <w:sz w:val="20"/>
          <w:szCs w:val="20"/>
        </w:rPr>
        <w:t xml:space="preserve"> Jamil, Lam Tran, Paul Lee, Max Smiley, Claudia </w:t>
      </w:r>
      <w:proofErr w:type="spellStart"/>
      <w:r w:rsidRPr="00672A47">
        <w:rPr>
          <w:rFonts w:ascii="Times New Roman" w:eastAsia="Times New Roman" w:hAnsi="Times New Roman" w:cs="Times New Roman"/>
          <w:b/>
          <w:bCs/>
          <w:color w:val="000000"/>
          <w:sz w:val="20"/>
          <w:szCs w:val="20"/>
        </w:rPr>
        <w:t>Epley</w:t>
      </w:r>
      <w:proofErr w:type="spellEnd"/>
      <w:r w:rsidRPr="00672A47">
        <w:rPr>
          <w:rFonts w:ascii="Times New Roman" w:eastAsia="Times New Roman" w:hAnsi="Times New Roman" w:cs="Times New Roman"/>
          <w:b/>
          <w:bCs/>
          <w:color w:val="000000"/>
          <w:sz w:val="20"/>
          <w:szCs w:val="20"/>
        </w:rPr>
        <w:t xml:space="preserve">, Jay </w:t>
      </w:r>
      <w:proofErr w:type="spellStart"/>
      <w:r w:rsidRPr="00672A47">
        <w:rPr>
          <w:rFonts w:ascii="Times New Roman" w:eastAsia="Times New Roman" w:hAnsi="Times New Roman" w:cs="Times New Roman"/>
          <w:b/>
          <w:bCs/>
          <w:color w:val="000000"/>
          <w:sz w:val="20"/>
          <w:szCs w:val="20"/>
        </w:rPr>
        <w:t>Misuk</w:t>
      </w:r>
      <w:proofErr w:type="spellEnd"/>
      <w:r w:rsidRPr="00672A47">
        <w:rPr>
          <w:rFonts w:ascii="Times New Roman" w:eastAsia="Times New Roman" w:hAnsi="Times New Roman" w:cs="Times New Roman"/>
          <w:b/>
          <w:bCs/>
          <w:color w:val="000000"/>
          <w:sz w:val="20"/>
          <w:szCs w:val="20"/>
        </w:rPr>
        <w:t xml:space="preserve">, Faheem </w:t>
      </w:r>
      <w:proofErr w:type="spellStart"/>
      <w:r w:rsidRPr="00672A47">
        <w:rPr>
          <w:rFonts w:ascii="Times New Roman" w:eastAsia="Times New Roman" w:hAnsi="Times New Roman" w:cs="Times New Roman"/>
          <w:b/>
          <w:bCs/>
          <w:color w:val="000000"/>
          <w:sz w:val="20"/>
          <w:szCs w:val="20"/>
        </w:rPr>
        <w:t>Pahlwan</w:t>
      </w:r>
      <w:proofErr w:type="spellEnd"/>
      <w:r w:rsidRPr="00672A47">
        <w:rPr>
          <w:rFonts w:ascii="Times New Roman" w:eastAsia="Times New Roman" w:hAnsi="Times New Roman" w:cs="Times New Roman"/>
          <w:b/>
          <w:bCs/>
          <w:color w:val="000000"/>
          <w:sz w:val="20"/>
          <w:szCs w:val="20"/>
        </w:rPr>
        <w:t xml:space="preserve">, Paul </w:t>
      </w:r>
      <w:proofErr w:type="spellStart"/>
      <w:r w:rsidRPr="00672A47">
        <w:rPr>
          <w:rFonts w:ascii="Times New Roman" w:eastAsia="Times New Roman" w:hAnsi="Times New Roman" w:cs="Times New Roman"/>
          <w:b/>
          <w:bCs/>
          <w:color w:val="000000"/>
          <w:sz w:val="20"/>
          <w:szCs w:val="20"/>
        </w:rPr>
        <w:t>Kasinski</w:t>
      </w:r>
      <w:proofErr w:type="spellEnd"/>
      <w:r w:rsidRPr="00672A47">
        <w:rPr>
          <w:rFonts w:ascii="Times New Roman" w:eastAsia="Times New Roman" w:hAnsi="Times New Roman" w:cs="Times New Roman"/>
          <w:b/>
          <w:bCs/>
          <w:color w:val="000000"/>
          <w:sz w:val="20"/>
          <w:szCs w:val="20"/>
        </w:rPr>
        <w:t xml:space="preserve">, Samantha </w:t>
      </w:r>
      <w:proofErr w:type="spellStart"/>
      <w:r w:rsidRPr="00672A47">
        <w:rPr>
          <w:rFonts w:ascii="Times New Roman" w:eastAsia="Times New Roman" w:hAnsi="Times New Roman" w:cs="Times New Roman"/>
          <w:b/>
          <w:bCs/>
          <w:color w:val="000000"/>
          <w:sz w:val="20"/>
          <w:szCs w:val="20"/>
        </w:rPr>
        <w:t>Claypoole</w:t>
      </w:r>
      <w:proofErr w:type="spellEnd"/>
      <w:r w:rsidRPr="00672A47">
        <w:rPr>
          <w:rFonts w:ascii="Times New Roman" w:eastAsia="Times New Roman" w:hAnsi="Times New Roman" w:cs="Times New Roman"/>
          <w:b/>
          <w:bCs/>
          <w:color w:val="000000"/>
          <w:sz w:val="20"/>
          <w:szCs w:val="20"/>
        </w:rPr>
        <w:t xml:space="preserve">, </w:t>
      </w:r>
      <w:proofErr w:type="spellStart"/>
      <w:r w:rsidRPr="00672A47">
        <w:rPr>
          <w:rFonts w:ascii="Times New Roman" w:eastAsia="Times New Roman" w:hAnsi="Times New Roman" w:cs="Times New Roman"/>
          <w:b/>
          <w:bCs/>
          <w:color w:val="000000"/>
          <w:sz w:val="20"/>
          <w:szCs w:val="20"/>
        </w:rPr>
        <w:t>Aayush</w:t>
      </w:r>
      <w:proofErr w:type="spellEnd"/>
      <w:r w:rsidRPr="00672A47">
        <w:rPr>
          <w:rFonts w:ascii="Times New Roman" w:eastAsia="Times New Roman" w:hAnsi="Times New Roman" w:cs="Times New Roman"/>
          <w:b/>
          <w:bCs/>
          <w:color w:val="000000"/>
          <w:sz w:val="20"/>
          <w:szCs w:val="20"/>
        </w:rPr>
        <w:t xml:space="preserve"> </w:t>
      </w:r>
      <w:proofErr w:type="spellStart"/>
      <w:r w:rsidRPr="00672A47">
        <w:rPr>
          <w:rFonts w:ascii="Times New Roman" w:eastAsia="Times New Roman" w:hAnsi="Times New Roman" w:cs="Times New Roman"/>
          <w:b/>
          <w:bCs/>
          <w:color w:val="000000"/>
          <w:sz w:val="20"/>
          <w:szCs w:val="20"/>
        </w:rPr>
        <w:t>Rajasekaran</w:t>
      </w:r>
      <w:proofErr w:type="spellEnd"/>
      <w:r w:rsidRPr="00672A47">
        <w:rPr>
          <w:rFonts w:ascii="Times New Roman" w:eastAsia="Times New Roman" w:hAnsi="Times New Roman" w:cs="Times New Roman"/>
          <w:b/>
          <w:bCs/>
          <w:color w:val="000000"/>
          <w:sz w:val="20"/>
          <w:szCs w:val="20"/>
        </w:rPr>
        <w:t xml:space="preserve">, Rein </w:t>
      </w:r>
      <w:proofErr w:type="spellStart"/>
      <w:r w:rsidRPr="00672A47">
        <w:rPr>
          <w:rFonts w:ascii="Times New Roman" w:eastAsia="Times New Roman" w:hAnsi="Times New Roman" w:cs="Times New Roman"/>
          <w:b/>
          <w:bCs/>
          <w:color w:val="000000"/>
          <w:sz w:val="20"/>
          <w:szCs w:val="20"/>
        </w:rPr>
        <w:t>Otsason</w:t>
      </w:r>
      <w:proofErr w:type="spellEnd"/>
      <w:r w:rsidRPr="00672A47">
        <w:rPr>
          <w:rFonts w:ascii="Times New Roman" w:eastAsia="Times New Roman" w:hAnsi="Times New Roman" w:cs="Times New Roman"/>
          <w:b/>
          <w:bCs/>
          <w:color w:val="000000"/>
          <w:sz w:val="20"/>
          <w:szCs w:val="20"/>
        </w:rPr>
        <w:t>, Ben Cushing</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b/>
          <w:bCs/>
          <w:color w:val="000000"/>
          <w:sz w:val="20"/>
          <w:szCs w:val="20"/>
        </w:rPr>
        <w:t>Tossups:</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1.  </w:t>
      </w:r>
      <w:r w:rsidRPr="00672A47">
        <w:rPr>
          <w:rFonts w:ascii="Times New Roman" w:eastAsia="Times New Roman" w:hAnsi="Times New Roman" w:cs="Times New Roman"/>
          <w:b/>
          <w:bCs/>
          <w:color w:val="000000"/>
          <w:sz w:val="20"/>
          <w:szCs w:val="20"/>
        </w:rPr>
        <w:t xml:space="preserve">It’s not German, but Karol </w:t>
      </w:r>
      <w:proofErr w:type="spellStart"/>
      <w:r w:rsidRPr="00672A47">
        <w:rPr>
          <w:rFonts w:ascii="Times New Roman" w:eastAsia="Times New Roman" w:hAnsi="Times New Roman" w:cs="Times New Roman"/>
          <w:b/>
          <w:bCs/>
          <w:color w:val="000000"/>
          <w:sz w:val="20"/>
          <w:szCs w:val="20"/>
        </w:rPr>
        <w:t>Szymanowski</w:t>
      </w:r>
      <w:proofErr w:type="spellEnd"/>
      <w:r w:rsidRPr="00672A47">
        <w:rPr>
          <w:rFonts w:ascii="Times New Roman" w:eastAsia="Times New Roman" w:hAnsi="Times New Roman" w:cs="Times New Roman"/>
          <w:b/>
          <w:bCs/>
          <w:color w:val="000000"/>
          <w:sz w:val="20"/>
          <w:szCs w:val="20"/>
        </w:rPr>
        <w:t xml:space="preserve"> wrote two song cycles titled for the “Love Songs” of an author who wrote primarily in this language. That poet used this language to ask what happens when “your soul / begins to awaken / your eyes … and the cells of your body / to the great journey of love?”  Another poem in this language says that the only certainty is “this life flies,” and “the rest is lies / the flower that once has blown </w:t>
      </w:r>
      <w:proofErr w:type="spellStart"/>
      <w:r w:rsidRPr="00672A47">
        <w:rPr>
          <w:rFonts w:ascii="Times New Roman" w:eastAsia="Times New Roman" w:hAnsi="Times New Roman" w:cs="Times New Roman"/>
          <w:b/>
          <w:bCs/>
          <w:color w:val="000000"/>
          <w:sz w:val="20"/>
          <w:szCs w:val="20"/>
        </w:rPr>
        <w:t>for ever</w:t>
      </w:r>
      <w:proofErr w:type="spellEnd"/>
      <w:r w:rsidRPr="00672A47">
        <w:rPr>
          <w:rFonts w:ascii="Times New Roman" w:eastAsia="Times New Roman" w:hAnsi="Times New Roman" w:cs="Times New Roman"/>
          <w:b/>
          <w:bCs/>
          <w:color w:val="000000"/>
          <w:sz w:val="20"/>
          <w:szCs w:val="20"/>
        </w:rPr>
        <w:t xml:space="preserve"> dies.” One author used this language to call his greatest treasure “a brimming (*) </w:t>
      </w:r>
      <w:r w:rsidRPr="00672A47">
        <w:rPr>
          <w:rFonts w:ascii="Times New Roman" w:eastAsia="Times New Roman" w:hAnsi="Times New Roman" w:cs="Times New Roman"/>
          <w:color w:val="000000"/>
          <w:sz w:val="20"/>
          <w:szCs w:val="20"/>
        </w:rPr>
        <w:t xml:space="preserve">cup of wine,” and his Divan is often used for fortune-telling. Another poem in this language opens with a command to awake, and describes “a jug of wine, a loaf of bread – and thou –” beneath a tree. For 10 points, name this language used by Hafez and Omar Khayyam, who wrote of the moving finger that, “having writ, moves on” in the </w:t>
      </w:r>
      <w:proofErr w:type="spellStart"/>
      <w:r w:rsidRPr="00672A47">
        <w:rPr>
          <w:rFonts w:ascii="Times New Roman" w:eastAsia="Times New Roman" w:hAnsi="Times New Roman" w:cs="Times New Roman"/>
          <w:i/>
          <w:iCs/>
          <w:color w:val="000000"/>
          <w:sz w:val="20"/>
          <w:szCs w:val="20"/>
        </w:rPr>
        <w:t>Rubaiyat</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Persian</w:t>
      </w:r>
      <w:r w:rsidRPr="00672A47">
        <w:rPr>
          <w:rFonts w:ascii="Times New Roman" w:eastAsia="Times New Roman" w:hAnsi="Times New Roman" w:cs="Times New Roman"/>
          <w:color w:val="000000"/>
          <w:sz w:val="20"/>
          <w:szCs w:val="20"/>
        </w:rPr>
        <w:t xml:space="preserve"> [or </w:t>
      </w:r>
      <w:proofErr w:type="spellStart"/>
      <w:r w:rsidRPr="00672A47">
        <w:rPr>
          <w:rFonts w:ascii="Times New Roman" w:eastAsia="Times New Roman" w:hAnsi="Times New Roman" w:cs="Times New Roman"/>
          <w:b/>
          <w:bCs/>
          <w:color w:val="000000"/>
          <w:sz w:val="20"/>
          <w:szCs w:val="20"/>
          <w:u w:val="single"/>
        </w:rPr>
        <w:t>Parsi</w:t>
      </w:r>
      <w:proofErr w:type="spellEnd"/>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Farsi</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2. </w:t>
      </w:r>
      <w:r w:rsidRPr="00672A47">
        <w:rPr>
          <w:rFonts w:ascii="Times New Roman" w:eastAsia="Times New Roman" w:hAnsi="Times New Roman" w:cs="Times New Roman"/>
          <w:b/>
          <w:bCs/>
          <w:color w:val="000000"/>
          <w:sz w:val="20"/>
          <w:szCs w:val="20"/>
        </w:rPr>
        <w:t xml:space="preserve">This man was the alphabetically first author on a paper where subjects predicted Tom W’s fields of specialization after learning that his writing, while dull and mechanical, was marked by corny puns. He compared expert intuition to a two year old seeing a dog and saying “doggie!” in a book that describes the rule “what you see is all there is.” This man, who collaborated with David </w:t>
      </w:r>
      <w:proofErr w:type="spellStart"/>
      <w:r w:rsidRPr="00672A47">
        <w:rPr>
          <w:rFonts w:ascii="Times New Roman" w:eastAsia="Times New Roman" w:hAnsi="Times New Roman" w:cs="Times New Roman"/>
          <w:b/>
          <w:bCs/>
          <w:color w:val="000000"/>
          <w:sz w:val="20"/>
          <w:szCs w:val="20"/>
        </w:rPr>
        <w:t>Schkade</w:t>
      </w:r>
      <w:proofErr w:type="spellEnd"/>
      <w:r w:rsidRPr="00672A47">
        <w:rPr>
          <w:rFonts w:ascii="Times New Roman" w:eastAsia="Times New Roman" w:hAnsi="Times New Roman" w:cs="Times New Roman"/>
          <w:b/>
          <w:bCs/>
          <w:color w:val="000000"/>
          <w:sz w:val="20"/>
          <w:szCs w:val="20"/>
        </w:rPr>
        <w:t xml:space="preserve"> to measure appraisals of (*)</w:t>
      </w:r>
      <w:r w:rsidRPr="00672A47">
        <w:rPr>
          <w:rFonts w:ascii="Times New Roman" w:eastAsia="Times New Roman" w:hAnsi="Times New Roman" w:cs="Times New Roman"/>
          <w:color w:val="000000"/>
          <w:sz w:val="20"/>
          <w:szCs w:val="20"/>
        </w:rPr>
        <w:t xml:space="preserve"> relative happiness in California and the Midwest, wrote about how people overestimate the danger of terrorist attacks due to the availability heuristic in a work that contrasts “a machine for jumping to conclusions” with the “lazy controller,” which he called Systems 1 and 2 respectively. For 10 points, name this founder of prospect theory and author of </w:t>
      </w:r>
      <w:r w:rsidRPr="00672A47">
        <w:rPr>
          <w:rFonts w:ascii="Times New Roman" w:eastAsia="Times New Roman" w:hAnsi="Times New Roman" w:cs="Times New Roman"/>
          <w:i/>
          <w:iCs/>
          <w:color w:val="000000"/>
          <w:sz w:val="20"/>
          <w:szCs w:val="20"/>
        </w:rPr>
        <w:t>Thinking, Fast and Slow</w:t>
      </w:r>
      <w:r w:rsidRPr="00672A47">
        <w:rPr>
          <w:rFonts w:ascii="Times New Roman" w:eastAsia="Times New Roman" w:hAnsi="Times New Roman" w:cs="Times New Roman"/>
          <w:color w:val="000000"/>
          <w:sz w:val="20"/>
          <w:szCs w:val="20"/>
        </w:rPr>
        <w:t xml:space="preserve"> who frequently collaborated with Amos </w:t>
      </w:r>
      <w:proofErr w:type="spellStart"/>
      <w:r w:rsidRPr="00672A47">
        <w:rPr>
          <w:rFonts w:ascii="Times New Roman" w:eastAsia="Times New Roman" w:hAnsi="Times New Roman" w:cs="Times New Roman"/>
          <w:color w:val="000000"/>
          <w:sz w:val="20"/>
          <w:szCs w:val="20"/>
        </w:rPr>
        <w:t>Tversky</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Daniel </w:t>
      </w:r>
      <w:proofErr w:type="spellStart"/>
      <w:r w:rsidRPr="00672A47">
        <w:rPr>
          <w:rFonts w:ascii="Times New Roman" w:eastAsia="Times New Roman" w:hAnsi="Times New Roman" w:cs="Times New Roman"/>
          <w:b/>
          <w:bCs/>
          <w:color w:val="000000"/>
          <w:sz w:val="20"/>
          <w:szCs w:val="20"/>
          <w:u w:val="single"/>
        </w:rPr>
        <w:t>Kahneman</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3. </w:t>
      </w:r>
      <w:r w:rsidRPr="00672A47">
        <w:rPr>
          <w:rFonts w:ascii="Times New Roman" w:eastAsia="Times New Roman" w:hAnsi="Times New Roman" w:cs="Times New Roman"/>
          <w:b/>
          <w:bCs/>
          <w:color w:val="000000"/>
          <w:sz w:val="20"/>
          <w:szCs w:val="20"/>
        </w:rPr>
        <w:t xml:space="preserve">In plants, </w:t>
      </w:r>
      <w:proofErr w:type="spellStart"/>
      <w:r w:rsidRPr="00672A47">
        <w:rPr>
          <w:rFonts w:ascii="Times New Roman" w:eastAsia="Times New Roman" w:hAnsi="Times New Roman" w:cs="Times New Roman"/>
          <w:b/>
          <w:bCs/>
          <w:color w:val="000000"/>
          <w:sz w:val="20"/>
          <w:szCs w:val="20"/>
        </w:rPr>
        <w:t>haloxyfop</w:t>
      </w:r>
      <w:proofErr w:type="spellEnd"/>
      <w:r w:rsidRPr="00672A47">
        <w:rPr>
          <w:rFonts w:ascii="Times New Roman" w:eastAsia="Times New Roman" w:hAnsi="Times New Roman" w:cs="Times New Roman"/>
          <w:b/>
          <w:bCs/>
          <w:color w:val="000000"/>
          <w:sz w:val="20"/>
          <w:szCs w:val="20"/>
        </w:rPr>
        <w:t xml:space="preserve"> and </w:t>
      </w:r>
      <w:proofErr w:type="spellStart"/>
      <w:r w:rsidRPr="00672A47">
        <w:rPr>
          <w:rFonts w:ascii="Times New Roman" w:eastAsia="Times New Roman" w:hAnsi="Times New Roman" w:cs="Times New Roman"/>
          <w:b/>
          <w:bCs/>
          <w:color w:val="000000"/>
          <w:sz w:val="20"/>
          <w:szCs w:val="20"/>
        </w:rPr>
        <w:t>tralkoxydim</w:t>
      </w:r>
      <w:proofErr w:type="spellEnd"/>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b/>
          <w:bCs/>
          <w:color w:val="000000"/>
          <w:sz w:val="16"/>
          <w:szCs w:val="16"/>
        </w:rPr>
        <w:t>[</w:t>
      </w:r>
      <w:proofErr w:type="spellStart"/>
      <w:r w:rsidRPr="00672A47">
        <w:rPr>
          <w:rFonts w:ascii="Times New Roman" w:eastAsia="Times New Roman" w:hAnsi="Times New Roman" w:cs="Times New Roman"/>
          <w:b/>
          <w:bCs/>
          <w:color w:val="000000"/>
          <w:sz w:val="16"/>
          <w:szCs w:val="16"/>
        </w:rPr>
        <w:t>tral</w:t>
      </w:r>
      <w:proofErr w:type="spellEnd"/>
      <w:r w:rsidRPr="00672A47">
        <w:rPr>
          <w:rFonts w:ascii="Times New Roman" w:eastAsia="Times New Roman" w:hAnsi="Times New Roman" w:cs="Times New Roman"/>
          <w:b/>
          <w:bCs/>
          <w:color w:val="000000"/>
          <w:sz w:val="16"/>
          <w:szCs w:val="16"/>
        </w:rPr>
        <w:t>-COX-</w:t>
      </w:r>
      <w:proofErr w:type="spellStart"/>
      <w:r w:rsidRPr="00672A47">
        <w:rPr>
          <w:rFonts w:ascii="Times New Roman" w:eastAsia="Times New Roman" w:hAnsi="Times New Roman" w:cs="Times New Roman"/>
          <w:b/>
          <w:bCs/>
          <w:color w:val="000000"/>
          <w:sz w:val="16"/>
          <w:szCs w:val="16"/>
        </w:rPr>
        <w:t>ee</w:t>
      </w:r>
      <w:proofErr w:type="spellEnd"/>
      <w:r w:rsidRPr="00672A47">
        <w:rPr>
          <w:rFonts w:ascii="Times New Roman" w:eastAsia="Times New Roman" w:hAnsi="Times New Roman" w:cs="Times New Roman"/>
          <w:b/>
          <w:bCs/>
          <w:color w:val="000000"/>
          <w:sz w:val="16"/>
          <w:szCs w:val="16"/>
        </w:rPr>
        <w:t>-dim]</w:t>
      </w:r>
      <w:r w:rsidRPr="00672A47">
        <w:rPr>
          <w:rFonts w:ascii="Times New Roman" w:eastAsia="Times New Roman" w:hAnsi="Times New Roman" w:cs="Times New Roman"/>
          <w:b/>
          <w:bCs/>
          <w:color w:val="000000"/>
          <w:sz w:val="20"/>
          <w:szCs w:val="20"/>
        </w:rPr>
        <w:t xml:space="preserve"> inhibit the carboxylase of this molecule. An enzyme that produces this compound is targeted by autoantibodies in a condition in which florid duct lesions contain epithelioid granulomas. In the presence of NADPH, palmitate is generated from this molecule and a derivative of malonic acid through the action of FAS. Each cycle of fatty acid synthesis involves adding this molecule to the growing chain. An enzyme that creates this compound contains (*)</w:t>
      </w:r>
      <w:r w:rsidRPr="00672A47">
        <w:rPr>
          <w:rFonts w:ascii="Times New Roman" w:eastAsia="Times New Roman" w:hAnsi="Times New Roman" w:cs="Times New Roman"/>
          <w:color w:val="000000"/>
          <w:sz w:val="20"/>
          <w:szCs w:val="20"/>
        </w:rPr>
        <w:t xml:space="preserve"> E1, E2, and E3 subunits, the last of which regenerates a lipoic acid cofactor. This molecule contains a two-carbon group bonded to a beta-</w:t>
      </w:r>
      <w:proofErr w:type="spellStart"/>
      <w:r w:rsidRPr="00672A47">
        <w:rPr>
          <w:rFonts w:ascii="Times New Roman" w:eastAsia="Times New Roman" w:hAnsi="Times New Roman" w:cs="Times New Roman"/>
          <w:color w:val="000000"/>
          <w:sz w:val="20"/>
          <w:szCs w:val="20"/>
        </w:rPr>
        <w:t>mercapto</w:t>
      </w:r>
      <w:proofErr w:type="spellEnd"/>
      <w:r w:rsidRPr="00672A47">
        <w:rPr>
          <w:rFonts w:ascii="Times New Roman" w:eastAsia="Times New Roman" w:hAnsi="Times New Roman" w:cs="Times New Roman"/>
          <w:color w:val="000000"/>
          <w:sz w:val="20"/>
          <w:szCs w:val="20"/>
        </w:rPr>
        <w:t>-ethyl-amine group through a high-energy thioester bond. This molecule is combined with oxaloacetate in the first step of the citric acid cycle. For 10 points, name this molecule that is produced when pyruvate is oxidized after glycolysis.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acetyl-CoA</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acetyl-coenzyme A</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4. </w:t>
      </w:r>
      <w:r w:rsidRPr="00672A47">
        <w:rPr>
          <w:rFonts w:ascii="Times New Roman" w:eastAsia="Times New Roman" w:hAnsi="Times New Roman" w:cs="Times New Roman"/>
          <w:b/>
          <w:bCs/>
          <w:color w:val="000000"/>
          <w:sz w:val="20"/>
          <w:szCs w:val="20"/>
        </w:rPr>
        <w:t xml:space="preserve">This person is told by a cousin that a dream of a sunbeam radiating into a courtyard is a sign of the prophet predicted in the Torah and the </w:t>
      </w:r>
      <w:proofErr w:type="spellStart"/>
      <w:r w:rsidRPr="00672A47">
        <w:rPr>
          <w:rFonts w:ascii="Times New Roman" w:eastAsia="Times New Roman" w:hAnsi="Times New Roman" w:cs="Times New Roman"/>
          <w:b/>
          <w:bCs/>
          <w:color w:val="000000"/>
          <w:sz w:val="20"/>
          <w:szCs w:val="20"/>
        </w:rPr>
        <w:t>Injil</w:t>
      </w:r>
      <w:proofErr w:type="spellEnd"/>
      <w:r w:rsidRPr="00672A47">
        <w:rPr>
          <w:rFonts w:ascii="Times New Roman" w:eastAsia="Times New Roman" w:hAnsi="Times New Roman" w:cs="Times New Roman"/>
          <w:b/>
          <w:bCs/>
          <w:color w:val="000000"/>
          <w:sz w:val="20"/>
          <w:szCs w:val="20"/>
        </w:rPr>
        <w:t xml:space="preserve">. This non-prophet was given the boy </w:t>
      </w:r>
      <w:proofErr w:type="spellStart"/>
      <w:r w:rsidRPr="00672A47">
        <w:rPr>
          <w:rFonts w:ascii="Times New Roman" w:eastAsia="Times New Roman" w:hAnsi="Times New Roman" w:cs="Times New Roman"/>
          <w:b/>
          <w:bCs/>
          <w:color w:val="000000"/>
          <w:sz w:val="20"/>
          <w:szCs w:val="20"/>
        </w:rPr>
        <w:t>Zayd</w:t>
      </w:r>
      <w:proofErr w:type="spellEnd"/>
      <w:r w:rsidRPr="00672A47">
        <w:rPr>
          <w:rFonts w:ascii="Times New Roman" w:eastAsia="Times New Roman" w:hAnsi="Times New Roman" w:cs="Times New Roman"/>
          <w:b/>
          <w:bCs/>
          <w:color w:val="000000"/>
          <w:sz w:val="20"/>
          <w:szCs w:val="20"/>
        </w:rPr>
        <w:t xml:space="preserve"> ibn </w:t>
      </w:r>
      <w:proofErr w:type="spellStart"/>
      <w:r w:rsidRPr="00672A47">
        <w:rPr>
          <w:rFonts w:ascii="Times New Roman" w:eastAsia="Times New Roman" w:hAnsi="Times New Roman" w:cs="Times New Roman"/>
          <w:b/>
          <w:bCs/>
          <w:color w:val="000000"/>
          <w:sz w:val="20"/>
          <w:szCs w:val="20"/>
        </w:rPr>
        <w:t>Harithah</w:t>
      </w:r>
      <w:proofErr w:type="spellEnd"/>
      <w:r w:rsidRPr="00672A47">
        <w:rPr>
          <w:rFonts w:ascii="Times New Roman" w:eastAsia="Times New Roman" w:hAnsi="Times New Roman" w:cs="Times New Roman"/>
          <w:b/>
          <w:bCs/>
          <w:color w:val="000000"/>
          <w:sz w:val="20"/>
          <w:szCs w:val="20"/>
        </w:rPr>
        <w:t xml:space="preserve"> as a present by the merchant </w:t>
      </w:r>
      <w:proofErr w:type="spellStart"/>
      <w:r w:rsidRPr="00672A47">
        <w:rPr>
          <w:rFonts w:ascii="Times New Roman" w:eastAsia="Times New Roman" w:hAnsi="Times New Roman" w:cs="Times New Roman"/>
          <w:b/>
          <w:bCs/>
          <w:color w:val="000000"/>
          <w:sz w:val="20"/>
          <w:szCs w:val="20"/>
        </w:rPr>
        <w:t>Hizam</w:t>
      </w:r>
      <w:proofErr w:type="spellEnd"/>
      <w:r w:rsidRPr="00672A47">
        <w:rPr>
          <w:rFonts w:ascii="Times New Roman" w:eastAsia="Times New Roman" w:hAnsi="Times New Roman" w:cs="Times New Roman"/>
          <w:b/>
          <w:bCs/>
          <w:color w:val="000000"/>
          <w:sz w:val="20"/>
          <w:szCs w:val="20"/>
        </w:rPr>
        <w:t xml:space="preserve">. Both Abu </w:t>
      </w:r>
      <w:proofErr w:type="spellStart"/>
      <w:r w:rsidRPr="00672A47">
        <w:rPr>
          <w:rFonts w:ascii="Times New Roman" w:eastAsia="Times New Roman" w:hAnsi="Times New Roman" w:cs="Times New Roman"/>
          <w:b/>
          <w:bCs/>
          <w:color w:val="000000"/>
          <w:sz w:val="20"/>
          <w:szCs w:val="20"/>
        </w:rPr>
        <w:t>Talib</w:t>
      </w:r>
      <w:proofErr w:type="spellEnd"/>
      <w:r w:rsidRPr="00672A47">
        <w:rPr>
          <w:rFonts w:ascii="Times New Roman" w:eastAsia="Times New Roman" w:hAnsi="Times New Roman" w:cs="Times New Roman"/>
          <w:b/>
          <w:bCs/>
          <w:color w:val="000000"/>
          <w:sz w:val="20"/>
          <w:szCs w:val="20"/>
        </w:rPr>
        <w:t xml:space="preserve"> and this person died during the Year of Sorrow. This person sent the servant </w:t>
      </w:r>
      <w:proofErr w:type="spellStart"/>
      <w:r w:rsidRPr="00672A47">
        <w:rPr>
          <w:rFonts w:ascii="Times New Roman" w:eastAsia="Times New Roman" w:hAnsi="Times New Roman" w:cs="Times New Roman"/>
          <w:b/>
          <w:bCs/>
          <w:color w:val="000000"/>
          <w:sz w:val="20"/>
          <w:szCs w:val="20"/>
        </w:rPr>
        <w:t>Maysarah</w:t>
      </w:r>
      <w:proofErr w:type="spellEnd"/>
      <w:r w:rsidRPr="00672A47">
        <w:rPr>
          <w:rFonts w:ascii="Times New Roman" w:eastAsia="Times New Roman" w:hAnsi="Times New Roman" w:cs="Times New Roman"/>
          <w:b/>
          <w:bCs/>
          <w:color w:val="000000"/>
          <w:sz w:val="20"/>
          <w:szCs w:val="20"/>
        </w:rPr>
        <w:t xml:space="preserve"> to accompany a hired man on a business trip to Syria. This member of the Quraysh gave Muhammad a blanket for comfort after the prophet’s encounter in Hira Cave with (*)</w:t>
      </w:r>
      <w:r w:rsidRPr="00672A47">
        <w:rPr>
          <w:rFonts w:ascii="Times New Roman" w:eastAsia="Times New Roman" w:hAnsi="Times New Roman" w:cs="Times New Roman"/>
          <w:color w:val="000000"/>
          <w:sz w:val="20"/>
          <w:szCs w:val="20"/>
        </w:rPr>
        <w:t xml:space="preserve"> </w:t>
      </w:r>
      <w:proofErr w:type="spellStart"/>
      <w:r w:rsidRPr="00672A47">
        <w:rPr>
          <w:rFonts w:ascii="Times New Roman" w:eastAsia="Times New Roman" w:hAnsi="Times New Roman" w:cs="Times New Roman"/>
          <w:color w:val="000000"/>
          <w:sz w:val="20"/>
          <w:szCs w:val="20"/>
        </w:rPr>
        <w:t>Jibril</w:t>
      </w:r>
      <w:proofErr w:type="spellEnd"/>
      <w:r w:rsidRPr="00672A47">
        <w:rPr>
          <w:rFonts w:ascii="Times New Roman" w:eastAsia="Times New Roman" w:hAnsi="Times New Roman" w:cs="Times New Roman"/>
          <w:color w:val="000000"/>
          <w:sz w:val="20"/>
          <w:szCs w:val="20"/>
        </w:rPr>
        <w:t xml:space="preserve">. This person, who hired Muhammad to assist with her business as a merchant, is considered - along with </w:t>
      </w:r>
      <w:proofErr w:type="spellStart"/>
      <w:r w:rsidRPr="00672A47">
        <w:rPr>
          <w:rFonts w:ascii="Times New Roman" w:eastAsia="Times New Roman" w:hAnsi="Times New Roman" w:cs="Times New Roman"/>
          <w:color w:val="000000"/>
          <w:sz w:val="20"/>
          <w:szCs w:val="20"/>
        </w:rPr>
        <w:t>Asiya</w:t>
      </w:r>
      <w:proofErr w:type="spellEnd"/>
      <w:r w:rsidRPr="00672A47">
        <w:rPr>
          <w:rFonts w:ascii="Times New Roman" w:eastAsia="Times New Roman" w:hAnsi="Times New Roman" w:cs="Times New Roman"/>
          <w:color w:val="000000"/>
          <w:sz w:val="20"/>
          <w:szCs w:val="20"/>
        </w:rPr>
        <w:t>, Maryam, and Fatima - as one of the four greatest women in Islam. This mother of Fatima was the first convert to Islam. For 10 points, name this first wife of Muhammad.</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Khadijah</w:t>
      </w:r>
      <w:r w:rsidRPr="00672A47">
        <w:rPr>
          <w:rFonts w:ascii="Times New Roman" w:eastAsia="Times New Roman" w:hAnsi="Times New Roman" w:cs="Times New Roman"/>
          <w:color w:val="000000"/>
          <w:sz w:val="20"/>
          <w:szCs w:val="20"/>
        </w:rPr>
        <w:t xml:space="preserve"> </w:t>
      </w:r>
      <w:proofErr w:type="spellStart"/>
      <w:r w:rsidRPr="00672A47">
        <w:rPr>
          <w:rFonts w:ascii="Times New Roman" w:eastAsia="Times New Roman" w:hAnsi="Times New Roman" w:cs="Times New Roman"/>
          <w:color w:val="000000"/>
          <w:sz w:val="20"/>
          <w:szCs w:val="20"/>
        </w:rPr>
        <w:t>bint</w:t>
      </w:r>
      <w:proofErr w:type="spellEnd"/>
      <w:r w:rsidRPr="00672A47">
        <w:rPr>
          <w:rFonts w:ascii="Times New Roman" w:eastAsia="Times New Roman" w:hAnsi="Times New Roman" w:cs="Times New Roman"/>
          <w:color w:val="000000"/>
          <w:sz w:val="20"/>
          <w:szCs w:val="20"/>
        </w:rPr>
        <w:t xml:space="preserve"> Khuwaylid</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5. </w:t>
      </w:r>
      <w:r w:rsidRPr="00672A47">
        <w:rPr>
          <w:rFonts w:ascii="Times New Roman" w:eastAsia="Times New Roman" w:hAnsi="Times New Roman" w:cs="Times New Roman"/>
          <w:b/>
          <w:bCs/>
          <w:color w:val="000000"/>
          <w:sz w:val="20"/>
          <w:szCs w:val="20"/>
        </w:rPr>
        <w:t xml:space="preserve">Description acceptable. The lead-up to this action was known by supporters as Radiant May. The leader in power at the time of this action justified it with a policy of “sacred egoism.” Like a similar action taken by King Carol I of Romania a year later, it was prompted by Russian advances in the Carpathians. Talks in London between Jules </w:t>
      </w:r>
      <w:proofErr w:type="spellStart"/>
      <w:r w:rsidRPr="00672A47">
        <w:rPr>
          <w:rFonts w:ascii="Times New Roman" w:eastAsia="Times New Roman" w:hAnsi="Times New Roman" w:cs="Times New Roman"/>
          <w:b/>
          <w:bCs/>
          <w:color w:val="000000"/>
          <w:sz w:val="20"/>
          <w:szCs w:val="20"/>
        </w:rPr>
        <w:t>Cambon</w:t>
      </w:r>
      <w:proofErr w:type="spellEnd"/>
      <w:r w:rsidRPr="00672A47">
        <w:rPr>
          <w:rFonts w:ascii="Times New Roman" w:eastAsia="Times New Roman" w:hAnsi="Times New Roman" w:cs="Times New Roman"/>
          <w:b/>
          <w:bCs/>
          <w:color w:val="000000"/>
          <w:sz w:val="20"/>
          <w:szCs w:val="20"/>
        </w:rPr>
        <w:t xml:space="preserve">, Edward Grey, and Sidney (*) </w:t>
      </w:r>
      <w:proofErr w:type="spellStart"/>
      <w:r w:rsidRPr="00672A47">
        <w:rPr>
          <w:rFonts w:ascii="Times New Roman" w:eastAsia="Times New Roman" w:hAnsi="Times New Roman" w:cs="Times New Roman"/>
          <w:color w:val="000000"/>
          <w:sz w:val="20"/>
          <w:szCs w:val="20"/>
        </w:rPr>
        <w:t>Sonnino</w:t>
      </w:r>
      <w:proofErr w:type="spellEnd"/>
      <w:r w:rsidRPr="00672A47">
        <w:rPr>
          <w:rFonts w:ascii="Times New Roman" w:eastAsia="Times New Roman" w:hAnsi="Times New Roman" w:cs="Times New Roman"/>
          <w:color w:val="000000"/>
          <w:sz w:val="20"/>
          <w:szCs w:val="20"/>
        </w:rPr>
        <w:t xml:space="preserve"> led to a secret treaty that enumerated the territorial rewards for taking this action. Failure to win some of those promised gains, such as Fiume, prompted a leader of the country that carried out this diplomatic action to cry and storm out of talks at Versailles. That leader </w:t>
      </w:r>
      <w:r w:rsidRPr="00672A47">
        <w:rPr>
          <w:rFonts w:ascii="Times New Roman" w:eastAsia="Times New Roman" w:hAnsi="Times New Roman" w:cs="Times New Roman"/>
          <w:color w:val="000000"/>
          <w:sz w:val="20"/>
          <w:szCs w:val="20"/>
        </w:rPr>
        <w:lastRenderedPageBreak/>
        <w:t xml:space="preserve">was Vittorio Orlando, whose army had fought several battles on the </w:t>
      </w:r>
      <w:proofErr w:type="spellStart"/>
      <w:r w:rsidRPr="00672A47">
        <w:rPr>
          <w:rFonts w:ascii="Times New Roman" w:eastAsia="Times New Roman" w:hAnsi="Times New Roman" w:cs="Times New Roman"/>
          <w:color w:val="000000"/>
          <w:sz w:val="20"/>
          <w:szCs w:val="20"/>
        </w:rPr>
        <w:t>Isonzo</w:t>
      </w:r>
      <w:proofErr w:type="spellEnd"/>
      <w:r w:rsidRPr="00672A47">
        <w:rPr>
          <w:rFonts w:ascii="Times New Roman" w:eastAsia="Times New Roman" w:hAnsi="Times New Roman" w:cs="Times New Roman"/>
          <w:color w:val="000000"/>
          <w:sz w:val="20"/>
          <w:szCs w:val="20"/>
        </w:rPr>
        <w:t xml:space="preserve"> as a result of this action. For 10 points, name this 1915 action in which a former member of the Triple Alliance joined the Allies in the First World War.</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Italian entry into the First World War</w:t>
      </w:r>
      <w:r w:rsidRPr="00672A47">
        <w:rPr>
          <w:rFonts w:ascii="Times New Roman" w:eastAsia="Times New Roman" w:hAnsi="Times New Roman" w:cs="Times New Roman"/>
          <w:color w:val="000000"/>
          <w:sz w:val="20"/>
          <w:szCs w:val="20"/>
        </w:rPr>
        <w:t xml:space="preserve"> [or equivalents like the Kingdom of </w:t>
      </w:r>
      <w:r w:rsidRPr="00672A47">
        <w:rPr>
          <w:rFonts w:ascii="Times New Roman" w:eastAsia="Times New Roman" w:hAnsi="Times New Roman" w:cs="Times New Roman"/>
          <w:b/>
          <w:bCs/>
          <w:color w:val="000000"/>
          <w:sz w:val="20"/>
          <w:szCs w:val="20"/>
          <w:u w:val="single"/>
        </w:rPr>
        <w:t>Italy begins fighting in World War One</w:t>
      </w:r>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b/>
          <w:bCs/>
          <w:color w:val="000000"/>
          <w:sz w:val="20"/>
          <w:szCs w:val="20"/>
          <w:u w:val="single"/>
        </w:rPr>
        <w:t>Italy declares for the Entente</w:t>
      </w:r>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b/>
          <w:bCs/>
          <w:color w:val="000000"/>
          <w:sz w:val="20"/>
          <w:szCs w:val="20"/>
          <w:u w:val="single"/>
        </w:rPr>
        <w:t>Italy declares war on the Central Powers</w:t>
      </w:r>
      <w:r w:rsidRPr="00672A47">
        <w:rPr>
          <w:rFonts w:ascii="Times New Roman" w:eastAsia="Times New Roman" w:hAnsi="Times New Roman" w:cs="Times New Roman"/>
          <w:color w:val="000000"/>
          <w:sz w:val="20"/>
          <w:szCs w:val="20"/>
        </w:rPr>
        <w:t xml:space="preserve">, etc.; prompt on partial answers such as </w:t>
      </w:r>
      <w:r w:rsidRPr="00672A47">
        <w:rPr>
          <w:rFonts w:ascii="Times New Roman" w:eastAsia="Times New Roman" w:hAnsi="Times New Roman" w:cs="Times New Roman"/>
          <w:color w:val="000000"/>
          <w:sz w:val="20"/>
          <w:szCs w:val="20"/>
          <w:u w:val="single"/>
        </w:rPr>
        <w:t>Italian declaration of war</w:t>
      </w:r>
      <w:r w:rsidRPr="00672A47">
        <w:rPr>
          <w:rFonts w:ascii="Times New Roman" w:eastAsia="Times New Roman" w:hAnsi="Times New Roman" w:cs="Times New Roman"/>
          <w:color w:val="000000"/>
          <w:sz w:val="20"/>
          <w:szCs w:val="20"/>
        </w:rPr>
        <w:t xml:space="preserve">; anti-prompt on answers such as </w:t>
      </w:r>
      <w:r w:rsidRPr="00672A47">
        <w:rPr>
          <w:rFonts w:ascii="Times New Roman" w:eastAsia="Times New Roman" w:hAnsi="Times New Roman" w:cs="Times New Roman"/>
          <w:color w:val="000000"/>
          <w:sz w:val="20"/>
          <w:szCs w:val="20"/>
          <w:u w:val="single"/>
        </w:rPr>
        <w:t>Italy declares war on Germany</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6. </w:t>
      </w:r>
      <w:r w:rsidRPr="00672A47">
        <w:rPr>
          <w:rFonts w:ascii="Times New Roman" w:eastAsia="Times New Roman" w:hAnsi="Times New Roman" w:cs="Times New Roman"/>
          <w:b/>
          <w:bCs/>
          <w:color w:val="000000"/>
          <w:sz w:val="20"/>
          <w:szCs w:val="20"/>
        </w:rPr>
        <w:t xml:space="preserve">One of this author’s characters has his wife declared insane to discredit her if she reveals his “sin,” the time he led Union troops to a massacre of Confederate soldiers. Another character created by this author participates in a Ku Klux Klan attack on Sam Taylor. In a play by this author that opens with a girl reading from </w:t>
      </w:r>
      <w:r w:rsidRPr="00672A47">
        <w:rPr>
          <w:rFonts w:ascii="Times New Roman" w:eastAsia="Times New Roman" w:hAnsi="Times New Roman" w:cs="Times New Roman"/>
          <w:b/>
          <w:bCs/>
          <w:i/>
          <w:iCs/>
          <w:color w:val="000000"/>
          <w:sz w:val="20"/>
          <w:szCs w:val="20"/>
        </w:rPr>
        <w:t>The Merchant of Venice</w:t>
      </w:r>
      <w:r w:rsidRPr="00672A47">
        <w:rPr>
          <w:rFonts w:ascii="Times New Roman" w:eastAsia="Times New Roman" w:hAnsi="Times New Roman" w:cs="Times New Roman"/>
          <w:b/>
          <w:bCs/>
          <w:color w:val="000000"/>
          <w:sz w:val="20"/>
          <w:szCs w:val="20"/>
        </w:rPr>
        <w:t>, a vain and aging actress reproaches her niece for her (*)</w:t>
      </w:r>
      <w:r w:rsidRPr="00672A47">
        <w:rPr>
          <w:rFonts w:ascii="Times New Roman" w:eastAsia="Times New Roman" w:hAnsi="Times New Roman" w:cs="Times New Roman"/>
          <w:color w:val="000000"/>
          <w:sz w:val="20"/>
          <w:szCs w:val="20"/>
        </w:rPr>
        <w:t xml:space="preserve"> “unnatural affection” towards a college friend. In that play by this author, Karen leaves her </w:t>
      </w:r>
      <w:proofErr w:type="spellStart"/>
      <w:r w:rsidRPr="00672A47">
        <w:rPr>
          <w:rFonts w:ascii="Times New Roman" w:eastAsia="Times New Roman" w:hAnsi="Times New Roman" w:cs="Times New Roman"/>
          <w:color w:val="000000"/>
          <w:sz w:val="20"/>
          <w:szCs w:val="20"/>
        </w:rPr>
        <w:t>fiance</w:t>
      </w:r>
      <w:proofErr w:type="spellEnd"/>
      <w:r w:rsidRPr="00672A47">
        <w:rPr>
          <w:rFonts w:ascii="Times New Roman" w:eastAsia="Times New Roman" w:hAnsi="Times New Roman" w:cs="Times New Roman"/>
          <w:color w:val="000000"/>
          <w:sz w:val="20"/>
          <w:szCs w:val="20"/>
        </w:rPr>
        <w:t xml:space="preserve"> Joe after Mary </w:t>
      </w:r>
      <w:proofErr w:type="spellStart"/>
      <w:r w:rsidRPr="00672A47">
        <w:rPr>
          <w:rFonts w:ascii="Times New Roman" w:eastAsia="Times New Roman" w:hAnsi="Times New Roman" w:cs="Times New Roman"/>
          <w:color w:val="000000"/>
          <w:sz w:val="20"/>
          <w:szCs w:val="20"/>
        </w:rPr>
        <w:t>Tilford’s</w:t>
      </w:r>
      <w:proofErr w:type="spellEnd"/>
      <w:r w:rsidRPr="00672A47">
        <w:rPr>
          <w:rFonts w:ascii="Times New Roman" w:eastAsia="Times New Roman" w:hAnsi="Times New Roman" w:cs="Times New Roman"/>
          <w:color w:val="000000"/>
          <w:sz w:val="20"/>
          <w:szCs w:val="20"/>
        </w:rPr>
        <w:t xml:space="preserve"> false accusations lead people to believe she is in a lesbian relationship. In this author’s sequel to </w:t>
      </w:r>
      <w:r w:rsidRPr="00672A47">
        <w:rPr>
          <w:rFonts w:ascii="Times New Roman" w:eastAsia="Times New Roman" w:hAnsi="Times New Roman" w:cs="Times New Roman"/>
          <w:i/>
          <w:iCs/>
          <w:color w:val="000000"/>
          <w:sz w:val="20"/>
          <w:szCs w:val="20"/>
        </w:rPr>
        <w:t>Another Part of the Forest</w:t>
      </w:r>
      <w:r w:rsidRPr="00672A47">
        <w:rPr>
          <w:rFonts w:ascii="Times New Roman" w:eastAsia="Times New Roman" w:hAnsi="Times New Roman" w:cs="Times New Roman"/>
          <w:color w:val="000000"/>
          <w:sz w:val="20"/>
          <w:szCs w:val="20"/>
        </w:rPr>
        <w:t xml:space="preserve">, Ben and Oscar hope to build a cotton mill funded by $88,000 stolen from Horace Giddens and are blackmailed by their sister Regina. For 10 points, name this author of </w:t>
      </w:r>
      <w:r w:rsidRPr="00672A47">
        <w:rPr>
          <w:rFonts w:ascii="Times New Roman" w:eastAsia="Times New Roman" w:hAnsi="Times New Roman" w:cs="Times New Roman"/>
          <w:i/>
          <w:iCs/>
          <w:color w:val="000000"/>
          <w:sz w:val="20"/>
          <w:szCs w:val="20"/>
        </w:rPr>
        <w:t>The Children’s Hour</w:t>
      </w:r>
      <w:r w:rsidRPr="00672A47">
        <w:rPr>
          <w:rFonts w:ascii="Times New Roman" w:eastAsia="Times New Roman" w:hAnsi="Times New Roman" w:cs="Times New Roman"/>
          <w:color w:val="000000"/>
          <w:sz w:val="20"/>
          <w:szCs w:val="20"/>
        </w:rPr>
        <w:t xml:space="preserve"> and </w:t>
      </w:r>
      <w:r w:rsidRPr="00672A47">
        <w:rPr>
          <w:rFonts w:ascii="Times New Roman" w:eastAsia="Times New Roman" w:hAnsi="Times New Roman" w:cs="Times New Roman"/>
          <w:i/>
          <w:iCs/>
          <w:color w:val="000000"/>
          <w:sz w:val="20"/>
          <w:szCs w:val="20"/>
        </w:rPr>
        <w:t>The Little Foxes</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Lillian </w:t>
      </w:r>
      <w:r w:rsidRPr="00672A47">
        <w:rPr>
          <w:rFonts w:ascii="Times New Roman" w:eastAsia="Times New Roman" w:hAnsi="Times New Roman" w:cs="Times New Roman"/>
          <w:b/>
          <w:bCs/>
          <w:color w:val="000000"/>
          <w:sz w:val="20"/>
          <w:szCs w:val="20"/>
          <w:u w:val="single"/>
        </w:rPr>
        <w:t>Hellman</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7. </w:t>
      </w:r>
      <w:r w:rsidRPr="00672A47">
        <w:rPr>
          <w:rFonts w:ascii="Times New Roman" w:eastAsia="Times New Roman" w:hAnsi="Times New Roman" w:cs="Times New Roman"/>
          <w:b/>
          <w:bCs/>
          <w:color w:val="000000"/>
          <w:sz w:val="20"/>
          <w:szCs w:val="20"/>
        </w:rPr>
        <w:t xml:space="preserve">W.L. Hubbell developed a site-specific labelling technique for proteins using these species. A technique to image these species can be calibrated by measuring the splitting factor for DPPH; that technique depicts both the absorbance and its first derivative on the same readout. PBN and DMPO are used to form adducts with these species in spin trapping. </w:t>
      </w:r>
      <w:proofErr w:type="spellStart"/>
      <w:r w:rsidRPr="00672A47">
        <w:rPr>
          <w:rFonts w:ascii="Times New Roman" w:eastAsia="Times New Roman" w:hAnsi="Times New Roman" w:cs="Times New Roman"/>
          <w:b/>
          <w:bCs/>
          <w:color w:val="000000"/>
          <w:sz w:val="20"/>
          <w:szCs w:val="20"/>
        </w:rPr>
        <w:t>Fremy’s</w:t>
      </w:r>
      <w:proofErr w:type="spellEnd"/>
      <w:r w:rsidRPr="00672A47">
        <w:rPr>
          <w:rFonts w:ascii="Times New Roman" w:eastAsia="Times New Roman" w:hAnsi="Times New Roman" w:cs="Times New Roman"/>
          <w:b/>
          <w:bCs/>
          <w:color w:val="000000"/>
          <w:sz w:val="20"/>
          <w:szCs w:val="20"/>
        </w:rPr>
        <w:t xml:space="preserve"> salt and TEMPO are examples of particularly stable examples of these compounds, which are imaged in (*) </w:t>
      </w:r>
      <w:r w:rsidRPr="00672A47">
        <w:rPr>
          <w:rFonts w:ascii="Times New Roman" w:eastAsia="Times New Roman" w:hAnsi="Times New Roman" w:cs="Times New Roman"/>
          <w:color w:val="000000"/>
          <w:sz w:val="20"/>
          <w:szCs w:val="20"/>
        </w:rPr>
        <w:t>EPR. Fish-hook arrows are used to depict reactions involving them, which are formed when the bond dissociation energy is exceeded. A form of addition using these species occurs through initiation, propagation, and termination, and can be triggered by using UV light on a halogen. These species cause oxidative damage when generated by mitochondria. For 10 points, name these species with unpaired electrons.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free </w:t>
      </w:r>
      <w:r w:rsidRPr="00672A47">
        <w:rPr>
          <w:rFonts w:ascii="Times New Roman" w:eastAsia="Times New Roman" w:hAnsi="Times New Roman" w:cs="Times New Roman"/>
          <w:b/>
          <w:bCs/>
          <w:color w:val="000000"/>
          <w:sz w:val="20"/>
          <w:szCs w:val="20"/>
          <w:u w:val="single"/>
        </w:rPr>
        <w:t>radical</w:t>
      </w:r>
      <w:r w:rsidRPr="00672A47">
        <w:rPr>
          <w:rFonts w:ascii="Times New Roman" w:eastAsia="Times New Roman" w:hAnsi="Times New Roman" w:cs="Times New Roman"/>
          <w:color w:val="000000"/>
          <w:sz w:val="20"/>
          <w:szCs w:val="20"/>
        </w:rPr>
        <w:t>s</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8. </w:t>
      </w:r>
      <w:r w:rsidRPr="00672A47">
        <w:rPr>
          <w:rFonts w:ascii="Times New Roman" w:eastAsia="Times New Roman" w:hAnsi="Times New Roman" w:cs="Times New Roman"/>
          <w:b/>
          <w:bCs/>
          <w:color w:val="000000"/>
          <w:sz w:val="20"/>
          <w:szCs w:val="20"/>
        </w:rPr>
        <w:t xml:space="preserve">James Watson Gerard processed this document so it could avoid the Swedish Roundabout. This document confirmed an intention to break the Sussex Pledge. A copy of this document was obtained through the efforts of Thomas </w:t>
      </w:r>
      <w:proofErr w:type="spellStart"/>
      <w:r w:rsidRPr="00672A47">
        <w:rPr>
          <w:rFonts w:ascii="Times New Roman" w:eastAsia="Times New Roman" w:hAnsi="Times New Roman" w:cs="Times New Roman"/>
          <w:b/>
          <w:bCs/>
          <w:color w:val="000000"/>
          <w:sz w:val="20"/>
          <w:szCs w:val="20"/>
        </w:rPr>
        <w:t>Hohler</w:t>
      </w:r>
      <w:proofErr w:type="spellEnd"/>
      <w:r w:rsidRPr="00672A47">
        <w:rPr>
          <w:rFonts w:ascii="Times New Roman" w:eastAsia="Times New Roman" w:hAnsi="Times New Roman" w:cs="Times New Roman"/>
          <w:b/>
          <w:bCs/>
          <w:color w:val="000000"/>
          <w:sz w:val="20"/>
          <w:szCs w:val="20"/>
        </w:rPr>
        <w:t xml:space="preserve"> and Edward </w:t>
      </w:r>
      <w:proofErr w:type="spellStart"/>
      <w:r w:rsidRPr="00672A47">
        <w:rPr>
          <w:rFonts w:ascii="Times New Roman" w:eastAsia="Times New Roman" w:hAnsi="Times New Roman" w:cs="Times New Roman"/>
          <w:b/>
          <w:bCs/>
          <w:color w:val="000000"/>
          <w:sz w:val="20"/>
          <w:szCs w:val="20"/>
        </w:rPr>
        <w:t>Thurstan</w:t>
      </w:r>
      <w:proofErr w:type="spellEnd"/>
      <w:r w:rsidRPr="00672A47">
        <w:rPr>
          <w:rFonts w:ascii="Times New Roman" w:eastAsia="Times New Roman" w:hAnsi="Times New Roman" w:cs="Times New Roman"/>
          <w:b/>
          <w:bCs/>
          <w:color w:val="000000"/>
          <w:sz w:val="20"/>
          <w:szCs w:val="20"/>
        </w:rPr>
        <w:t xml:space="preserve">. An early edition of a Barbara Tuchman book about this document incorrectly began with an account of the CS </w:t>
      </w:r>
      <w:proofErr w:type="spellStart"/>
      <w:r w:rsidRPr="00672A47">
        <w:rPr>
          <w:rFonts w:ascii="Times New Roman" w:eastAsia="Times New Roman" w:hAnsi="Times New Roman" w:cs="Times New Roman"/>
          <w:b/>
          <w:bCs/>
          <w:i/>
          <w:iCs/>
          <w:color w:val="000000"/>
          <w:sz w:val="20"/>
          <w:szCs w:val="20"/>
        </w:rPr>
        <w:t>Telconia</w:t>
      </w:r>
      <w:proofErr w:type="spellEnd"/>
      <w:r w:rsidRPr="00672A47">
        <w:rPr>
          <w:rFonts w:ascii="Times New Roman" w:eastAsia="Times New Roman" w:hAnsi="Times New Roman" w:cs="Times New Roman"/>
          <w:b/>
          <w:bCs/>
          <w:color w:val="000000"/>
          <w:sz w:val="20"/>
          <w:szCs w:val="20"/>
        </w:rPr>
        <w:t xml:space="preserve"> cutting underwater</w:t>
      </w:r>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b/>
          <w:bCs/>
          <w:color w:val="000000"/>
          <w:sz w:val="20"/>
          <w:szCs w:val="20"/>
        </w:rPr>
        <w:t>cables. It was first publicly used in an attempt to break a filibuster led by George Norris and Robert (*)</w:t>
      </w:r>
      <w:r w:rsidRPr="00672A47">
        <w:rPr>
          <w:rFonts w:ascii="Times New Roman" w:eastAsia="Times New Roman" w:hAnsi="Times New Roman" w:cs="Times New Roman"/>
          <w:color w:val="000000"/>
          <w:sz w:val="20"/>
          <w:szCs w:val="20"/>
        </w:rPr>
        <w:t xml:space="preserve"> </w:t>
      </w:r>
      <w:proofErr w:type="spellStart"/>
      <w:r w:rsidRPr="00672A47">
        <w:rPr>
          <w:rFonts w:ascii="Times New Roman" w:eastAsia="Times New Roman" w:hAnsi="Times New Roman" w:cs="Times New Roman"/>
          <w:color w:val="000000"/>
          <w:sz w:val="20"/>
          <w:szCs w:val="20"/>
        </w:rPr>
        <w:t>LaFollette</w:t>
      </w:r>
      <w:proofErr w:type="spellEnd"/>
      <w:r w:rsidRPr="00672A47">
        <w:rPr>
          <w:rFonts w:ascii="Times New Roman" w:eastAsia="Times New Roman" w:hAnsi="Times New Roman" w:cs="Times New Roman"/>
          <w:color w:val="000000"/>
          <w:sz w:val="20"/>
          <w:szCs w:val="20"/>
        </w:rPr>
        <w:t xml:space="preserve">. This document was intercepted and deciphered by William Reginald Hall and Nigel de Grey in Room 40. </w:t>
      </w:r>
      <w:proofErr w:type="spellStart"/>
      <w:r w:rsidRPr="00672A47">
        <w:rPr>
          <w:rFonts w:ascii="Times New Roman" w:eastAsia="Times New Roman" w:hAnsi="Times New Roman" w:cs="Times New Roman"/>
          <w:color w:val="000000"/>
          <w:sz w:val="20"/>
          <w:szCs w:val="20"/>
        </w:rPr>
        <w:t>Venustiano</w:t>
      </w:r>
      <w:proofErr w:type="spellEnd"/>
      <w:r w:rsidRPr="00672A47">
        <w:rPr>
          <w:rFonts w:ascii="Times New Roman" w:eastAsia="Times New Roman" w:hAnsi="Times New Roman" w:cs="Times New Roman"/>
          <w:color w:val="000000"/>
          <w:sz w:val="20"/>
          <w:szCs w:val="20"/>
        </w:rPr>
        <w:t xml:space="preserve"> Carranza rejected its offer to make an alliance that would try and return areas such as Texas to Mexico. For 10 points, name this document sent by the namesake German Foreign Secretary which led to the United States entering the First World War.</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Zimmermann</w:t>
      </w:r>
      <w:r w:rsidRPr="00672A47">
        <w:rPr>
          <w:rFonts w:ascii="Times New Roman" w:eastAsia="Times New Roman" w:hAnsi="Times New Roman" w:cs="Times New Roman"/>
          <w:color w:val="000000"/>
          <w:sz w:val="20"/>
          <w:szCs w:val="20"/>
        </w:rPr>
        <w:t xml:space="preserve"> telegram [or </w:t>
      </w:r>
      <w:r w:rsidRPr="00672A47">
        <w:rPr>
          <w:rFonts w:ascii="Times New Roman" w:eastAsia="Times New Roman" w:hAnsi="Times New Roman" w:cs="Times New Roman"/>
          <w:b/>
          <w:bCs/>
          <w:color w:val="000000"/>
          <w:sz w:val="20"/>
          <w:szCs w:val="20"/>
          <w:u w:val="single"/>
        </w:rPr>
        <w:t>Zimmermann</w:t>
      </w:r>
      <w:r w:rsidRPr="00672A47">
        <w:rPr>
          <w:rFonts w:ascii="Times New Roman" w:eastAsia="Times New Roman" w:hAnsi="Times New Roman" w:cs="Times New Roman"/>
          <w:color w:val="000000"/>
          <w:sz w:val="20"/>
          <w:szCs w:val="20"/>
        </w:rPr>
        <w:t xml:space="preserve"> note]</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9. </w:t>
      </w:r>
      <w:r w:rsidRPr="00672A47">
        <w:rPr>
          <w:rFonts w:ascii="Times New Roman" w:eastAsia="Times New Roman" w:hAnsi="Times New Roman" w:cs="Times New Roman"/>
          <w:b/>
          <w:bCs/>
          <w:color w:val="000000"/>
          <w:sz w:val="20"/>
          <w:szCs w:val="20"/>
        </w:rPr>
        <w:t xml:space="preserve">Michael Baldwin and Mel Ramsden superimposed a painting of one of these events onto a Pollock in </w:t>
      </w:r>
      <w:proofErr w:type="gramStart"/>
      <w:r w:rsidRPr="00672A47">
        <w:rPr>
          <w:rFonts w:ascii="Times New Roman" w:eastAsia="Times New Roman" w:hAnsi="Times New Roman" w:cs="Times New Roman"/>
          <w:b/>
          <w:bCs/>
          <w:color w:val="000000"/>
          <w:sz w:val="20"/>
          <w:szCs w:val="20"/>
        </w:rPr>
        <w:t>the  Art</w:t>
      </w:r>
      <w:proofErr w:type="gramEnd"/>
      <w:r w:rsidRPr="00672A47">
        <w:rPr>
          <w:rFonts w:ascii="Times New Roman" w:eastAsia="Times New Roman" w:hAnsi="Times New Roman" w:cs="Times New Roman"/>
          <w:b/>
          <w:bCs/>
          <w:color w:val="000000"/>
          <w:sz w:val="20"/>
          <w:szCs w:val="20"/>
        </w:rPr>
        <w:t xml:space="preserve"> &amp; Language exhibit. A painting of one of these events from a Chateaubriand novella involving the Natchez character </w:t>
      </w:r>
      <w:proofErr w:type="spellStart"/>
      <w:r w:rsidRPr="00672A47">
        <w:rPr>
          <w:rFonts w:ascii="Times New Roman" w:eastAsia="Times New Roman" w:hAnsi="Times New Roman" w:cs="Times New Roman"/>
          <w:b/>
          <w:bCs/>
          <w:color w:val="000000"/>
          <w:sz w:val="20"/>
          <w:szCs w:val="20"/>
        </w:rPr>
        <w:t>Chactas</w:t>
      </w:r>
      <w:proofErr w:type="spellEnd"/>
      <w:r w:rsidRPr="00672A47">
        <w:rPr>
          <w:rFonts w:ascii="Times New Roman" w:eastAsia="Times New Roman" w:hAnsi="Times New Roman" w:cs="Times New Roman"/>
          <w:b/>
          <w:bCs/>
          <w:color w:val="000000"/>
          <w:sz w:val="20"/>
          <w:szCs w:val="20"/>
        </w:rPr>
        <w:t xml:space="preserve"> was executed by Anne-Louis </w:t>
      </w:r>
      <w:proofErr w:type="spellStart"/>
      <w:r w:rsidRPr="00672A47">
        <w:rPr>
          <w:rFonts w:ascii="Times New Roman" w:eastAsia="Times New Roman" w:hAnsi="Times New Roman" w:cs="Times New Roman"/>
          <w:b/>
          <w:bCs/>
          <w:color w:val="000000"/>
          <w:sz w:val="20"/>
          <w:szCs w:val="20"/>
        </w:rPr>
        <w:t>Girodet</w:t>
      </w:r>
      <w:proofErr w:type="spellEnd"/>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b/>
          <w:bCs/>
          <w:color w:val="000000"/>
          <w:sz w:val="16"/>
          <w:szCs w:val="16"/>
        </w:rPr>
        <w:t>[</w:t>
      </w:r>
      <w:proofErr w:type="spellStart"/>
      <w:r w:rsidRPr="00672A47">
        <w:rPr>
          <w:rFonts w:ascii="Times New Roman" w:eastAsia="Times New Roman" w:hAnsi="Times New Roman" w:cs="Times New Roman"/>
          <w:b/>
          <w:bCs/>
          <w:color w:val="000000"/>
          <w:sz w:val="16"/>
          <w:szCs w:val="16"/>
        </w:rPr>
        <w:t>zhee</w:t>
      </w:r>
      <w:proofErr w:type="spellEnd"/>
      <w:r w:rsidRPr="00672A47">
        <w:rPr>
          <w:rFonts w:ascii="Times New Roman" w:eastAsia="Times New Roman" w:hAnsi="Times New Roman" w:cs="Times New Roman"/>
          <w:b/>
          <w:bCs/>
          <w:color w:val="000000"/>
          <w:sz w:val="16"/>
          <w:szCs w:val="16"/>
        </w:rPr>
        <w:t>-“row”-DAY]</w:t>
      </w:r>
      <w:r w:rsidRPr="00672A47">
        <w:rPr>
          <w:rFonts w:ascii="Times New Roman" w:eastAsia="Times New Roman" w:hAnsi="Times New Roman" w:cs="Times New Roman"/>
          <w:b/>
          <w:bCs/>
          <w:color w:val="000000"/>
          <w:sz w:val="20"/>
          <w:szCs w:val="20"/>
        </w:rPr>
        <w:t>. X-ray analysis confirmed Salvador Dali’s theory that a painting originally titled “prayer for the potato crop” actually depicted one of these events. In another painting depicting one of these, a white (*)</w:t>
      </w:r>
      <w:r w:rsidRPr="00672A47">
        <w:rPr>
          <w:rFonts w:ascii="Times New Roman" w:eastAsia="Times New Roman" w:hAnsi="Times New Roman" w:cs="Times New Roman"/>
          <w:color w:val="000000"/>
          <w:sz w:val="20"/>
          <w:szCs w:val="20"/>
        </w:rPr>
        <w:t xml:space="preserve"> dog stands next to a man anachronistically wearing clothes from the French Revolution. Jean-Francois Millet’s </w:t>
      </w:r>
      <w:r w:rsidRPr="00672A47">
        <w:rPr>
          <w:rFonts w:ascii="Times New Roman" w:eastAsia="Times New Roman" w:hAnsi="Times New Roman" w:cs="Times New Roman"/>
          <w:i/>
          <w:iCs/>
          <w:color w:val="000000"/>
          <w:sz w:val="20"/>
          <w:szCs w:val="20"/>
        </w:rPr>
        <w:t>The Angelus</w:t>
      </w:r>
      <w:r w:rsidRPr="00672A47">
        <w:rPr>
          <w:rFonts w:ascii="Times New Roman" w:eastAsia="Times New Roman" w:hAnsi="Times New Roman" w:cs="Times New Roman"/>
          <w:color w:val="000000"/>
          <w:sz w:val="20"/>
          <w:szCs w:val="20"/>
        </w:rPr>
        <w:t xml:space="preserve"> likely shows one of these events. A massive painting of one of these events was criticized for using the scale of history paintings to depict ordinary people, including a man carrying a cross on the left side. For 10 points, name these events, one of which was depicted “at </w:t>
      </w:r>
      <w:proofErr w:type="spellStart"/>
      <w:r w:rsidRPr="00672A47">
        <w:rPr>
          <w:rFonts w:ascii="Times New Roman" w:eastAsia="Times New Roman" w:hAnsi="Times New Roman" w:cs="Times New Roman"/>
          <w:color w:val="000000"/>
          <w:sz w:val="20"/>
          <w:szCs w:val="20"/>
        </w:rPr>
        <w:t>Ornans</w:t>
      </w:r>
      <w:proofErr w:type="spellEnd"/>
      <w:r w:rsidRPr="00672A47">
        <w:rPr>
          <w:rFonts w:ascii="Times New Roman" w:eastAsia="Times New Roman" w:hAnsi="Times New Roman" w:cs="Times New Roman"/>
          <w:color w:val="000000"/>
          <w:sz w:val="20"/>
          <w:szCs w:val="20"/>
        </w:rPr>
        <w:t xml:space="preserve">” by Gustave Courbet.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funeral</w:t>
      </w:r>
      <w:r w:rsidRPr="00672A47">
        <w:rPr>
          <w:rFonts w:ascii="Times New Roman" w:eastAsia="Times New Roman" w:hAnsi="Times New Roman" w:cs="Times New Roman"/>
          <w:color w:val="000000"/>
          <w:sz w:val="20"/>
          <w:szCs w:val="20"/>
        </w:rPr>
        <w:t xml:space="preserve">s [accept </w:t>
      </w:r>
      <w:r w:rsidRPr="00672A47">
        <w:rPr>
          <w:rFonts w:ascii="Times New Roman" w:eastAsia="Times New Roman" w:hAnsi="Times New Roman" w:cs="Times New Roman"/>
          <w:b/>
          <w:bCs/>
          <w:color w:val="000000"/>
          <w:sz w:val="20"/>
          <w:szCs w:val="20"/>
          <w:u w:val="single"/>
        </w:rPr>
        <w:t>burials</w:t>
      </w:r>
      <w:r w:rsidRPr="00672A47">
        <w:rPr>
          <w:rFonts w:ascii="Times New Roman" w:eastAsia="Times New Roman" w:hAnsi="Times New Roman" w:cs="Times New Roman"/>
          <w:color w:val="000000"/>
          <w:sz w:val="20"/>
          <w:szCs w:val="20"/>
        </w:rPr>
        <w:t xml:space="preserve"> or equivalent; accept </w:t>
      </w:r>
      <w:r w:rsidRPr="00672A47">
        <w:rPr>
          <w:rFonts w:ascii="Times New Roman" w:eastAsia="Times New Roman" w:hAnsi="Times New Roman" w:cs="Times New Roman"/>
          <w:b/>
          <w:bCs/>
          <w:i/>
          <w:iCs/>
          <w:color w:val="000000"/>
          <w:sz w:val="20"/>
          <w:szCs w:val="20"/>
          <w:u w:val="single"/>
        </w:rPr>
        <w:t>Funeral</w:t>
      </w:r>
      <w:r w:rsidRPr="00672A47">
        <w:rPr>
          <w:rFonts w:ascii="Times New Roman" w:eastAsia="Times New Roman" w:hAnsi="Times New Roman" w:cs="Times New Roman"/>
          <w:i/>
          <w:iCs/>
          <w:color w:val="000000"/>
          <w:sz w:val="20"/>
          <w:szCs w:val="20"/>
        </w:rPr>
        <w:t xml:space="preserve"> at </w:t>
      </w:r>
      <w:proofErr w:type="spellStart"/>
      <w:r w:rsidRPr="00672A47">
        <w:rPr>
          <w:rFonts w:ascii="Times New Roman" w:eastAsia="Times New Roman" w:hAnsi="Times New Roman" w:cs="Times New Roman"/>
          <w:i/>
          <w:iCs/>
          <w:color w:val="000000"/>
          <w:sz w:val="20"/>
          <w:szCs w:val="20"/>
        </w:rPr>
        <w:t>Ornans</w:t>
      </w:r>
      <w:proofErr w:type="spellEnd"/>
      <w:r w:rsidRPr="00672A47">
        <w:rPr>
          <w:rFonts w:ascii="Times New Roman" w:eastAsia="Times New Roman" w:hAnsi="Times New Roman" w:cs="Times New Roman"/>
          <w:i/>
          <w:iCs/>
          <w:color w:val="000000"/>
          <w:sz w:val="20"/>
          <w:szCs w:val="20"/>
        </w:rPr>
        <w:t xml:space="preserve">; </w:t>
      </w:r>
      <w:r w:rsidRPr="00672A47">
        <w:rPr>
          <w:rFonts w:ascii="Times New Roman" w:eastAsia="Times New Roman" w:hAnsi="Times New Roman" w:cs="Times New Roman"/>
          <w:color w:val="000000"/>
          <w:sz w:val="20"/>
          <w:szCs w:val="20"/>
        </w:rPr>
        <w:t xml:space="preserve">accept </w:t>
      </w:r>
      <w:r w:rsidRPr="00672A47">
        <w:rPr>
          <w:rFonts w:ascii="Times New Roman" w:eastAsia="Times New Roman" w:hAnsi="Times New Roman" w:cs="Times New Roman"/>
          <w:b/>
          <w:bCs/>
          <w:i/>
          <w:iCs/>
          <w:color w:val="000000"/>
          <w:sz w:val="20"/>
          <w:szCs w:val="20"/>
          <w:u w:val="single"/>
        </w:rPr>
        <w:t>Burial</w:t>
      </w:r>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i/>
          <w:iCs/>
          <w:color w:val="000000"/>
          <w:sz w:val="20"/>
          <w:szCs w:val="20"/>
        </w:rPr>
        <w:t xml:space="preserve">of the Count of </w:t>
      </w:r>
      <w:proofErr w:type="spellStart"/>
      <w:r w:rsidRPr="00672A47">
        <w:rPr>
          <w:rFonts w:ascii="Times New Roman" w:eastAsia="Times New Roman" w:hAnsi="Times New Roman" w:cs="Times New Roman"/>
          <w:i/>
          <w:iCs/>
          <w:color w:val="000000"/>
          <w:sz w:val="20"/>
          <w:szCs w:val="20"/>
        </w:rPr>
        <w:t>Orgaz</w:t>
      </w:r>
      <w:proofErr w:type="spellEnd"/>
      <w:r w:rsidRPr="00672A47">
        <w:rPr>
          <w:rFonts w:ascii="Times New Roman" w:eastAsia="Times New Roman" w:hAnsi="Times New Roman" w:cs="Times New Roman"/>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w:t>
      </w:r>
      <w:r w:rsidRPr="00672A47">
        <w:rPr>
          <w:rFonts w:ascii="Times New Roman" w:eastAsia="Times New Roman" w:hAnsi="Times New Roman" w:cs="Times New Roman"/>
          <w:b/>
          <w:bCs/>
          <w:color w:val="000000"/>
          <w:sz w:val="20"/>
          <w:szCs w:val="20"/>
        </w:rPr>
        <w:t>In one work, this philosopher claims that if “two individuals of the entirely same nature” joined together, they would make a composite individual twice as powerful as each one alone. Another work by this thinker calls sensory perception “knowledge of the first kind” and claims things are only good in so far as they help one enjoy the “intellectual life.” He argued in another work that freedom of speech is politically prudent because people get more rebellious when their own opinions are suppressed in a work whose “principal purpose” was to separate (*)</w:t>
      </w:r>
      <w:r w:rsidRPr="00672A47">
        <w:rPr>
          <w:rFonts w:ascii="Times New Roman" w:eastAsia="Times New Roman" w:hAnsi="Times New Roman" w:cs="Times New Roman"/>
          <w:color w:val="000000"/>
          <w:sz w:val="20"/>
          <w:szCs w:val="20"/>
        </w:rPr>
        <w:t xml:space="preserve"> faith from philosophy. This philosopher’s rejection of the idea that the Israelites were “chosen” makes it unsurprising that he was excommunicated by the Jewish community of Amsterdam. For 10 points, name this author of </w:t>
      </w:r>
      <w:proofErr w:type="spellStart"/>
      <w:r w:rsidRPr="00672A47">
        <w:rPr>
          <w:rFonts w:ascii="Times New Roman" w:eastAsia="Times New Roman" w:hAnsi="Times New Roman" w:cs="Times New Roman"/>
          <w:i/>
          <w:iCs/>
          <w:color w:val="000000"/>
          <w:sz w:val="20"/>
          <w:szCs w:val="20"/>
        </w:rPr>
        <w:t>Tractatus</w:t>
      </w:r>
      <w:proofErr w:type="spellEnd"/>
      <w:r w:rsidRPr="00672A47">
        <w:rPr>
          <w:rFonts w:ascii="Times New Roman" w:eastAsia="Times New Roman" w:hAnsi="Times New Roman" w:cs="Times New Roman"/>
          <w:i/>
          <w:iCs/>
          <w:color w:val="000000"/>
          <w:sz w:val="20"/>
          <w:szCs w:val="20"/>
        </w:rPr>
        <w:t xml:space="preserve"> </w:t>
      </w:r>
      <w:proofErr w:type="spellStart"/>
      <w:r w:rsidRPr="00672A47">
        <w:rPr>
          <w:rFonts w:ascii="Times New Roman" w:eastAsia="Times New Roman" w:hAnsi="Times New Roman" w:cs="Times New Roman"/>
          <w:i/>
          <w:iCs/>
          <w:color w:val="000000"/>
          <w:sz w:val="20"/>
          <w:szCs w:val="20"/>
        </w:rPr>
        <w:t>Theologico-Politicus</w:t>
      </w:r>
      <w:proofErr w:type="spellEnd"/>
      <w:r w:rsidRPr="00672A47">
        <w:rPr>
          <w:rFonts w:ascii="Times New Roman" w:eastAsia="Times New Roman" w:hAnsi="Times New Roman" w:cs="Times New Roman"/>
          <w:color w:val="000000"/>
          <w:sz w:val="20"/>
          <w:szCs w:val="20"/>
        </w:rPr>
        <w:t xml:space="preserve"> who took a geometrical approach in his </w:t>
      </w:r>
      <w:r w:rsidRPr="00672A47">
        <w:rPr>
          <w:rFonts w:ascii="Times New Roman" w:eastAsia="Times New Roman" w:hAnsi="Times New Roman" w:cs="Times New Roman"/>
          <w:i/>
          <w:iCs/>
          <w:color w:val="000000"/>
          <w:sz w:val="20"/>
          <w:szCs w:val="20"/>
        </w:rPr>
        <w:t>Ethics</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lastRenderedPageBreak/>
        <w:t xml:space="preserve">ANSWER: Baruch </w:t>
      </w:r>
      <w:r w:rsidRPr="00672A47">
        <w:rPr>
          <w:rFonts w:ascii="Times New Roman" w:eastAsia="Times New Roman" w:hAnsi="Times New Roman" w:cs="Times New Roman"/>
          <w:b/>
          <w:bCs/>
          <w:color w:val="000000"/>
          <w:sz w:val="20"/>
          <w:szCs w:val="20"/>
          <w:u w:val="single"/>
        </w:rPr>
        <w:t>Spinoza</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11. </w:t>
      </w:r>
      <w:r w:rsidRPr="00672A47">
        <w:rPr>
          <w:rFonts w:ascii="Times New Roman" w:eastAsia="Times New Roman" w:hAnsi="Times New Roman" w:cs="Times New Roman"/>
          <w:b/>
          <w:bCs/>
          <w:color w:val="000000"/>
          <w:sz w:val="20"/>
          <w:szCs w:val="20"/>
        </w:rPr>
        <w:t xml:space="preserve">Early parties of this type include the United Tasmanian Group and the Values Party, the forerunner of the third largest party in New Zealand’s House of Representatives. Alexander van der </w:t>
      </w:r>
      <w:proofErr w:type="spellStart"/>
      <w:r w:rsidRPr="00672A47">
        <w:rPr>
          <w:rFonts w:ascii="Times New Roman" w:eastAsia="Times New Roman" w:hAnsi="Times New Roman" w:cs="Times New Roman"/>
          <w:b/>
          <w:bCs/>
          <w:color w:val="000000"/>
          <w:sz w:val="20"/>
          <w:szCs w:val="20"/>
        </w:rPr>
        <w:t>Bellen</w:t>
      </w:r>
      <w:proofErr w:type="spellEnd"/>
      <w:r w:rsidRPr="00672A47">
        <w:rPr>
          <w:rFonts w:ascii="Times New Roman" w:eastAsia="Times New Roman" w:hAnsi="Times New Roman" w:cs="Times New Roman"/>
          <w:b/>
          <w:bCs/>
          <w:color w:val="000000"/>
          <w:sz w:val="20"/>
          <w:szCs w:val="20"/>
        </w:rPr>
        <w:t>, a candidate from one party of this type, had a victory over the opposing Freedom Party candidate overturned in the 2016 Austrian presidential election</w:t>
      </w:r>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b/>
          <w:bCs/>
          <w:color w:val="000000"/>
          <w:sz w:val="20"/>
          <w:szCs w:val="20"/>
        </w:rPr>
        <w:t xml:space="preserve">In Germany, a party of this type was the junior partner in Gerhard </w:t>
      </w:r>
      <w:proofErr w:type="spellStart"/>
      <w:r w:rsidRPr="00672A47">
        <w:rPr>
          <w:rFonts w:ascii="Times New Roman" w:eastAsia="Times New Roman" w:hAnsi="Times New Roman" w:cs="Times New Roman"/>
          <w:b/>
          <w:bCs/>
          <w:color w:val="252525"/>
          <w:sz w:val="20"/>
          <w:szCs w:val="20"/>
          <w:shd w:val="clear" w:color="auto" w:fill="FFFFFF"/>
        </w:rPr>
        <w:t>Schröder’s</w:t>
      </w:r>
      <w:proofErr w:type="spellEnd"/>
      <w:r w:rsidRPr="00672A47">
        <w:rPr>
          <w:rFonts w:ascii="Times New Roman" w:eastAsia="Times New Roman" w:hAnsi="Times New Roman" w:cs="Times New Roman"/>
          <w:b/>
          <w:bCs/>
          <w:color w:val="252525"/>
          <w:sz w:val="20"/>
          <w:szCs w:val="20"/>
          <w:shd w:val="clear" w:color="auto" w:fill="FFFFFF"/>
        </w:rPr>
        <w:t xml:space="preserve"> Social Democratic governing coalition from 1998–2005. Richard di </w:t>
      </w:r>
      <w:proofErr w:type="spellStart"/>
      <w:r w:rsidRPr="00672A47">
        <w:rPr>
          <w:rFonts w:ascii="Times New Roman" w:eastAsia="Times New Roman" w:hAnsi="Times New Roman" w:cs="Times New Roman"/>
          <w:b/>
          <w:bCs/>
          <w:color w:val="252525"/>
          <w:sz w:val="20"/>
          <w:szCs w:val="20"/>
          <w:shd w:val="clear" w:color="auto" w:fill="FFFFFF"/>
        </w:rPr>
        <w:t>Natale</w:t>
      </w:r>
      <w:proofErr w:type="spellEnd"/>
      <w:r w:rsidRPr="00672A47">
        <w:rPr>
          <w:rFonts w:ascii="Times New Roman" w:eastAsia="Times New Roman" w:hAnsi="Times New Roman" w:cs="Times New Roman"/>
          <w:b/>
          <w:bCs/>
          <w:color w:val="252525"/>
          <w:sz w:val="20"/>
          <w:szCs w:val="20"/>
          <w:shd w:val="clear" w:color="auto" w:fill="FFFFFF"/>
        </w:rPr>
        <w:t xml:space="preserve"> leads an (*) </w:t>
      </w:r>
      <w:r w:rsidRPr="00672A47">
        <w:rPr>
          <w:rFonts w:ascii="Times New Roman" w:eastAsia="Times New Roman" w:hAnsi="Times New Roman" w:cs="Times New Roman"/>
          <w:color w:val="252525"/>
          <w:sz w:val="20"/>
          <w:szCs w:val="20"/>
          <w:shd w:val="clear" w:color="auto" w:fill="FFFFFF"/>
        </w:rPr>
        <w:t xml:space="preserve">Australian party of this type which is the largest crossbench party in the Senate. </w:t>
      </w:r>
      <w:r w:rsidRPr="00672A47">
        <w:rPr>
          <w:rFonts w:ascii="Times New Roman" w:eastAsia="Times New Roman" w:hAnsi="Times New Roman" w:cs="Times New Roman"/>
          <w:color w:val="000000"/>
          <w:sz w:val="20"/>
          <w:szCs w:val="20"/>
        </w:rPr>
        <w:t>The four pillars of parties of this type include</w:t>
      </w:r>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color w:val="000000"/>
          <w:sz w:val="20"/>
          <w:szCs w:val="20"/>
        </w:rPr>
        <w:t>grassroots democracy, nonviolence, and</w:t>
      </w:r>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color w:val="000000"/>
          <w:sz w:val="20"/>
          <w:szCs w:val="20"/>
        </w:rPr>
        <w:t>social justice. Presidential candidates from the main American political party of this type have included Ralph Nader and Jill Stein. For 10 points, name these parties that run on platforms emphasizing the environment.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Green</w:t>
      </w:r>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color w:val="000000"/>
          <w:sz w:val="20"/>
          <w:szCs w:val="20"/>
        </w:rPr>
        <w:t xml:space="preserve">Party [or </w:t>
      </w:r>
      <w:r w:rsidRPr="00672A47">
        <w:rPr>
          <w:rFonts w:ascii="Times New Roman" w:eastAsia="Times New Roman" w:hAnsi="Times New Roman" w:cs="Times New Roman"/>
          <w:b/>
          <w:bCs/>
          <w:color w:val="000000"/>
          <w:sz w:val="20"/>
          <w:szCs w:val="20"/>
          <w:u w:val="single"/>
        </w:rPr>
        <w:t>Green</w:t>
      </w:r>
      <w:r w:rsidRPr="00672A47">
        <w:rPr>
          <w:rFonts w:ascii="Times New Roman" w:eastAsia="Times New Roman" w:hAnsi="Times New Roman" w:cs="Times New Roman"/>
          <w:color w:val="000000"/>
          <w:sz w:val="20"/>
          <w:szCs w:val="20"/>
        </w:rPr>
        <w:t>s]</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12. </w:t>
      </w:r>
      <w:r w:rsidRPr="00672A47">
        <w:rPr>
          <w:rFonts w:ascii="Times New Roman" w:eastAsia="Times New Roman" w:hAnsi="Times New Roman" w:cs="Times New Roman"/>
          <w:b/>
          <w:bCs/>
          <w:color w:val="000000"/>
          <w:sz w:val="20"/>
          <w:szCs w:val="20"/>
        </w:rPr>
        <w:t xml:space="preserve">One character with this profession notes that it’s impossible to draw a girl towards you “as if you had just been given a copy of the first, suppressed edition of </w:t>
      </w:r>
      <w:r w:rsidRPr="00672A47">
        <w:rPr>
          <w:rFonts w:ascii="Times New Roman" w:eastAsia="Times New Roman" w:hAnsi="Times New Roman" w:cs="Times New Roman"/>
          <w:b/>
          <w:bCs/>
          <w:i/>
          <w:iCs/>
          <w:color w:val="000000"/>
          <w:sz w:val="20"/>
          <w:szCs w:val="20"/>
        </w:rPr>
        <w:t>Madame Bovary</w:t>
      </w:r>
      <w:r w:rsidRPr="00672A47">
        <w:rPr>
          <w:rFonts w:ascii="Times New Roman" w:eastAsia="Times New Roman" w:hAnsi="Times New Roman" w:cs="Times New Roman"/>
          <w:b/>
          <w:bCs/>
          <w:color w:val="000000"/>
          <w:sz w:val="20"/>
          <w:szCs w:val="20"/>
        </w:rPr>
        <w:t xml:space="preserve">,” as there was never such an edition. That character with this profession says he didn’t kill his adulterous wife Ellen; he ended her life by cutting off life support after a suicide attempt left her in a coma. Geoffrey Braithwaite, the narrator of </w:t>
      </w:r>
      <w:r w:rsidRPr="00672A47">
        <w:rPr>
          <w:rFonts w:ascii="Times New Roman" w:eastAsia="Times New Roman" w:hAnsi="Times New Roman" w:cs="Times New Roman"/>
          <w:b/>
          <w:bCs/>
          <w:i/>
          <w:iCs/>
          <w:color w:val="000000"/>
          <w:sz w:val="20"/>
          <w:szCs w:val="20"/>
        </w:rPr>
        <w:t>Flaubert’s Parrot</w:t>
      </w:r>
      <w:r w:rsidRPr="00672A47">
        <w:rPr>
          <w:rFonts w:ascii="Times New Roman" w:eastAsia="Times New Roman" w:hAnsi="Times New Roman" w:cs="Times New Roman"/>
          <w:b/>
          <w:bCs/>
          <w:color w:val="000000"/>
          <w:sz w:val="20"/>
          <w:szCs w:val="20"/>
        </w:rPr>
        <w:t xml:space="preserve">, has this profession, as does a man who skips Mr. </w:t>
      </w:r>
      <w:proofErr w:type="spellStart"/>
      <w:r w:rsidRPr="00672A47">
        <w:rPr>
          <w:rFonts w:ascii="Times New Roman" w:eastAsia="Times New Roman" w:hAnsi="Times New Roman" w:cs="Times New Roman"/>
          <w:b/>
          <w:bCs/>
          <w:color w:val="000000"/>
          <w:sz w:val="20"/>
          <w:szCs w:val="20"/>
        </w:rPr>
        <w:t>Turton’s</w:t>
      </w:r>
      <w:proofErr w:type="spellEnd"/>
      <w:r w:rsidRPr="00672A47">
        <w:rPr>
          <w:rFonts w:ascii="Times New Roman" w:eastAsia="Times New Roman" w:hAnsi="Times New Roman" w:cs="Times New Roman"/>
          <w:b/>
          <w:bCs/>
          <w:color w:val="000000"/>
          <w:sz w:val="20"/>
          <w:szCs w:val="20"/>
        </w:rPr>
        <w:t xml:space="preserve"> bridge party and yells at a woman after seeing her inside a (*) </w:t>
      </w:r>
      <w:r w:rsidRPr="00672A47">
        <w:rPr>
          <w:rFonts w:ascii="Times New Roman" w:eastAsia="Times New Roman" w:hAnsi="Times New Roman" w:cs="Times New Roman"/>
          <w:color w:val="000000"/>
          <w:sz w:val="20"/>
          <w:szCs w:val="20"/>
        </w:rPr>
        <w:t xml:space="preserve">mosque. That character with this profession accidentally incriminates himself after he picks up a pair of field glasses, and is falsely accused of rape by Adela Quested in E.M. Forster’s </w:t>
      </w:r>
      <w:r w:rsidRPr="00672A47">
        <w:rPr>
          <w:rFonts w:ascii="Times New Roman" w:eastAsia="Times New Roman" w:hAnsi="Times New Roman" w:cs="Times New Roman"/>
          <w:i/>
          <w:iCs/>
          <w:color w:val="000000"/>
          <w:sz w:val="20"/>
          <w:szCs w:val="20"/>
        </w:rPr>
        <w:t>A Passage to India</w:t>
      </w:r>
      <w:r w:rsidRPr="00672A47">
        <w:rPr>
          <w:rFonts w:ascii="Times New Roman" w:eastAsia="Times New Roman" w:hAnsi="Times New Roman" w:cs="Times New Roman"/>
          <w:color w:val="000000"/>
          <w:sz w:val="20"/>
          <w:szCs w:val="20"/>
        </w:rPr>
        <w:t>. For 10 points, name this profession shared by Aziz and a man who turns into an evil alter ego, Henry Jekyll.</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doctor</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physician</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13. </w:t>
      </w:r>
      <w:r w:rsidRPr="00672A47">
        <w:rPr>
          <w:rFonts w:ascii="Times New Roman" w:eastAsia="Times New Roman" w:hAnsi="Times New Roman" w:cs="Times New Roman"/>
          <w:b/>
          <w:bCs/>
          <w:color w:val="000000"/>
          <w:sz w:val="20"/>
          <w:szCs w:val="20"/>
        </w:rPr>
        <w:t xml:space="preserve">One variation of this device consists of a </w:t>
      </w:r>
      <w:proofErr w:type="spellStart"/>
      <w:r w:rsidRPr="00672A47">
        <w:rPr>
          <w:rFonts w:ascii="Times New Roman" w:eastAsia="Times New Roman" w:hAnsi="Times New Roman" w:cs="Times New Roman"/>
          <w:b/>
          <w:bCs/>
          <w:color w:val="000000"/>
          <w:sz w:val="20"/>
          <w:szCs w:val="20"/>
        </w:rPr>
        <w:t>junctionless</w:t>
      </w:r>
      <w:proofErr w:type="spellEnd"/>
      <w:r w:rsidRPr="00672A47">
        <w:rPr>
          <w:rFonts w:ascii="Times New Roman" w:eastAsia="Times New Roman" w:hAnsi="Times New Roman" w:cs="Times New Roman"/>
          <w:b/>
          <w:bCs/>
          <w:color w:val="000000"/>
          <w:sz w:val="20"/>
          <w:szCs w:val="20"/>
        </w:rPr>
        <w:t xml:space="preserve"> nanowire surrounded by an electrically isolated “wedding ring.” In one variant of this device, a carbon nanotube creates a </w:t>
      </w:r>
      <w:proofErr w:type="spellStart"/>
      <w:r w:rsidRPr="00672A47">
        <w:rPr>
          <w:rFonts w:ascii="Times New Roman" w:eastAsia="Times New Roman" w:hAnsi="Times New Roman" w:cs="Times New Roman"/>
          <w:b/>
          <w:bCs/>
          <w:color w:val="000000"/>
          <w:sz w:val="20"/>
          <w:szCs w:val="20"/>
        </w:rPr>
        <w:t>Schottky</w:t>
      </w:r>
      <w:proofErr w:type="spellEnd"/>
      <w:r w:rsidRPr="00672A47">
        <w:rPr>
          <w:rFonts w:ascii="Times New Roman" w:eastAsia="Times New Roman" w:hAnsi="Times New Roman" w:cs="Times New Roman"/>
          <w:b/>
          <w:bCs/>
          <w:color w:val="000000"/>
          <w:sz w:val="20"/>
          <w:szCs w:val="20"/>
        </w:rPr>
        <w:t xml:space="preserve"> barrier which relies on quantum mechanical tunneling. Parameters like transport saturation current are tracked in their </w:t>
      </w:r>
      <w:proofErr w:type="spellStart"/>
      <w:r w:rsidRPr="00672A47">
        <w:rPr>
          <w:rFonts w:ascii="Times New Roman" w:eastAsia="Times New Roman" w:hAnsi="Times New Roman" w:cs="Times New Roman"/>
          <w:b/>
          <w:bCs/>
          <w:color w:val="000000"/>
          <w:sz w:val="20"/>
          <w:szCs w:val="20"/>
        </w:rPr>
        <w:t>Gummel</w:t>
      </w:r>
      <w:proofErr w:type="spellEnd"/>
      <w:r w:rsidRPr="00672A47">
        <w:rPr>
          <w:rFonts w:ascii="Times New Roman" w:eastAsia="Times New Roman" w:hAnsi="Times New Roman" w:cs="Times New Roman"/>
          <w:b/>
          <w:bCs/>
          <w:color w:val="000000"/>
          <w:sz w:val="20"/>
          <w:szCs w:val="20"/>
        </w:rPr>
        <w:t>- Poon model. NAND and NOR logic gates are made of these devices combined in (*)</w:t>
      </w:r>
      <w:r w:rsidRPr="00672A47">
        <w:rPr>
          <w:rFonts w:ascii="Times New Roman" w:eastAsia="Times New Roman" w:hAnsi="Times New Roman" w:cs="Times New Roman"/>
          <w:color w:val="000000"/>
          <w:sz w:val="20"/>
          <w:szCs w:val="20"/>
        </w:rPr>
        <w:t xml:space="preserve"> “pull up” and “pull down” networks. These devices have NPN or PNP junctions, which can create depletion regions to make opposing diodes. Bipolar ones </w:t>
      </w:r>
      <w:proofErr w:type="spellStart"/>
      <w:proofErr w:type="gramStart"/>
      <w:r w:rsidRPr="00672A47">
        <w:rPr>
          <w:rFonts w:ascii="Times New Roman" w:eastAsia="Times New Roman" w:hAnsi="Times New Roman" w:cs="Times New Roman"/>
          <w:color w:val="000000"/>
          <w:sz w:val="20"/>
          <w:szCs w:val="20"/>
        </w:rPr>
        <w:t>posses</w:t>
      </w:r>
      <w:proofErr w:type="spellEnd"/>
      <w:proofErr w:type="gramEnd"/>
      <w:r w:rsidRPr="00672A47">
        <w:rPr>
          <w:rFonts w:ascii="Times New Roman" w:eastAsia="Times New Roman" w:hAnsi="Times New Roman" w:cs="Times New Roman"/>
          <w:color w:val="000000"/>
          <w:sz w:val="20"/>
          <w:szCs w:val="20"/>
        </w:rPr>
        <w:t xml:space="preserve"> emitter, collector, and base terminals, while field effect ones have gate, source, and drain terminals. Moore’s Law predicts that the amount of these things in an integrated circuit will double every 18 months. For 10 points, name these devices made out of semiconductors which are used as amplifiers and switches.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transistor</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14. </w:t>
      </w:r>
      <w:r w:rsidRPr="00672A47">
        <w:rPr>
          <w:rFonts w:ascii="Times New Roman" w:eastAsia="Times New Roman" w:hAnsi="Times New Roman" w:cs="Times New Roman"/>
          <w:b/>
          <w:bCs/>
          <w:color w:val="000000"/>
          <w:sz w:val="20"/>
          <w:szCs w:val="20"/>
        </w:rPr>
        <w:t xml:space="preserve">A member of this organization, Gabriel </w:t>
      </w:r>
      <w:proofErr w:type="spellStart"/>
      <w:r w:rsidRPr="00672A47">
        <w:rPr>
          <w:rFonts w:ascii="Times New Roman" w:eastAsia="Times New Roman" w:hAnsi="Times New Roman" w:cs="Times New Roman"/>
          <w:b/>
          <w:bCs/>
          <w:color w:val="000000"/>
          <w:sz w:val="20"/>
          <w:szCs w:val="20"/>
        </w:rPr>
        <w:t>Malagrida</w:t>
      </w:r>
      <w:proofErr w:type="spellEnd"/>
      <w:r w:rsidRPr="00672A47">
        <w:rPr>
          <w:rFonts w:ascii="Times New Roman" w:eastAsia="Times New Roman" w:hAnsi="Times New Roman" w:cs="Times New Roman"/>
          <w:b/>
          <w:bCs/>
          <w:color w:val="000000"/>
          <w:sz w:val="20"/>
          <w:szCs w:val="20"/>
        </w:rPr>
        <w:t xml:space="preserve">, was executed for being implicated in the </w:t>
      </w:r>
      <w:proofErr w:type="spellStart"/>
      <w:r w:rsidRPr="00672A47">
        <w:rPr>
          <w:rFonts w:ascii="Times New Roman" w:eastAsia="Times New Roman" w:hAnsi="Times New Roman" w:cs="Times New Roman"/>
          <w:b/>
          <w:bCs/>
          <w:color w:val="000000"/>
          <w:sz w:val="20"/>
          <w:szCs w:val="20"/>
        </w:rPr>
        <w:t>Tavora</w:t>
      </w:r>
      <w:proofErr w:type="spellEnd"/>
      <w:r w:rsidRPr="00672A47">
        <w:rPr>
          <w:rFonts w:ascii="Times New Roman" w:eastAsia="Times New Roman" w:hAnsi="Times New Roman" w:cs="Times New Roman"/>
          <w:b/>
          <w:bCs/>
          <w:color w:val="000000"/>
          <w:sz w:val="20"/>
          <w:szCs w:val="20"/>
        </w:rPr>
        <w:t xml:space="preserve"> affair, after which this group was banned in Portugal in 1761. It’s not the Spanish empire, but this organization managed a series of semi-politically independent “reductions” that were targets for </w:t>
      </w:r>
      <w:proofErr w:type="spellStart"/>
      <w:r w:rsidRPr="00672A47">
        <w:rPr>
          <w:rFonts w:ascii="Times New Roman" w:eastAsia="Times New Roman" w:hAnsi="Times New Roman" w:cs="Times New Roman"/>
          <w:b/>
          <w:bCs/>
          <w:i/>
          <w:iCs/>
          <w:color w:val="000000"/>
          <w:sz w:val="20"/>
          <w:szCs w:val="20"/>
        </w:rPr>
        <w:t>bandeirante</w:t>
      </w:r>
      <w:proofErr w:type="spellEnd"/>
      <w:r w:rsidRPr="00672A47">
        <w:rPr>
          <w:rFonts w:ascii="Times New Roman" w:eastAsia="Times New Roman" w:hAnsi="Times New Roman" w:cs="Times New Roman"/>
          <w:b/>
          <w:bCs/>
          <w:color w:val="000000"/>
          <w:sz w:val="20"/>
          <w:szCs w:val="20"/>
        </w:rPr>
        <w:t xml:space="preserve"> slavers from Brazil. Manuel de </w:t>
      </w:r>
      <w:proofErr w:type="spellStart"/>
      <w:r w:rsidRPr="00672A47">
        <w:rPr>
          <w:rFonts w:ascii="Times New Roman" w:eastAsia="Times New Roman" w:hAnsi="Times New Roman" w:cs="Times New Roman"/>
          <w:b/>
          <w:bCs/>
          <w:color w:val="000000"/>
          <w:sz w:val="20"/>
          <w:szCs w:val="20"/>
        </w:rPr>
        <w:t>Roda</w:t>
      </w:r>
      <w:proofErr w:type="spellEnd"/>
      <w:r w:rsidRPr="00672A47">
        <w:rPr>
          <w:rFonts w:ascii="Times New Roman" w:eastAsia="Times New Roman" w:hAnsi="Times New Roman" w:cs="Times New Roman"/>
          <w:b/>
          <w:bCs/>
          <w:color w:val="000000"/>
          <w:sz w:val="20"/>
          <w:szCs w:val="20"/>
        </w:rPr>
        <w:t xml:space="preserve"> used the </w:t>
      </w:r>
      <w:proofErr w:type="spellStart"/>
      <w:r w:rsidRPr="00672A47">
        <w:rPr>
          <w:rFonts w:ascii="Times New Roman" w:eastAsia="Times New Roman" w:hAnsi="Times New Roman" w:cs="Times New Roman"/>
          <w:b/>
          <w:bCs/>
          <w:color w:val="000000"/>
          <w:sz w:val="20"/>
          <w:szCs w:val="20"/>
        </w:rPr>
        <w:t>Esquilante</w:t>
      </w:r>
      <w:proofErr w:type="spellEnd"/>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b/>
          <w:bCs/>
          <w:color w:val="000000"/>
          <w:sz w:val="16"/>
          <w:szCs w:val="16"/>
        </w:rPr>
        <w:t>[</w:t>
      </w:r>
      <w:proofErr w:type="spellStart"/>
      <w:r w:rsidRPr="00672A47">
        <w:rPr>
          <w:rFonts w:ascii="Times New Roman" w:eastAsia="Times New Roman" w:hAnsi="Times New Roman" w:cs="Times New Roman"/>
          <w:b/>
          <w:bCs/>
          <w:color w:val="000000"/>
          <w:sz w:val="16"/>
          <w:szCs w:val="16"/>
        </w:rPr>
        <w:t>ess</w:t>
      </w:r>
      <w:proofErr w:type="spellEnd"/>
      <w:r w:rsidRPr="00672A47">
        <w:rPr>
          <w:rFonts w:ascii="Times New Roman" w:eastAsia="Times New Roman" w:hAnsi="Times New Roman" w:cs="Times New Roman"/>
          <w:b/>
          <w:bCs/>
          <w:color w:val="000000"/>
          <w:sz w:val="16"/>
          <w:szCs w:val="16"/>
        </w:rPr>
        <w:t>-</w:t>
      </w:r>
      <w:proofErr w:type="spellStart"/>
      <w:r w:rsidRPr="00672A47">
        <w:rPr>
          <w:rFonts w:ascii="Times New Roman" w:eastAsia="Times New Roman" w:hAnsi="Times New Roman" w:cs="Times New Roman"/>
          <w:b/>
          <w:bCs/>
          <w:color w:val="000000"/>
          <w:sz w:val="16"/>
          <w:szCs w:val="16"/>
        </w:rPr>
        <w:t>kee</w:t>
      </w:r>
      <w:proofErr w:type="spellEnd"/>
      <w:r w:rsidRPr="00672A47">
        <w:rPr>
          <w:rFonts w:ascii="Times New Roman" w:eastAsia="Times New Roman" w:hAnsi="Times New Roman" w:cs="Times New Roman"/>
          <w:b/>
          <w:bCs/>
          <w:color w:val="000000"/>
          <w:sz w:val="16"/>
          <w:szCs w:val="16"/>
        </w:rPr>
        <w:t>-LAHN-</w:t>
      </w:r>
      <w:proofErr w:type="spellStart"/>
      <w:r w:rsidRPr="00672A47">
        <w:rPr>
          <w:rFonts w:ascii="Times New Roman" w:eastAsia="Times New Roman" w:hAnsi="Times New Roman" w:cs="Times New Roman"/>
          <w:b/>
          <w:bCs/>
          <w:color w:val="000000"/>
          <w:sz w:val="16"/>
          <w:szCs w:val="16"/>
        </w:rPr>
        <w:t>tay</w:t>
      </w:r>
      <w:proofErr w:type="spellEnd"/>
      <w:r w:rsidRPr="00672A47">
        <w:rPr>
          <w:rFonts w:ascii="Times New Roman" w:eastAsia="Times New Roman" w:hAnsi="Times New Roman" w:cs="Times New Roman"/>
          <w:b/>
          <w:bCs/>
          <w:color w:val="000000"/>
          <w:sz w:val="16"/>
          <w:szCs w:val="16"/>
        </w:rPr>
        <w:t>]</w:t>
      </w:r>
      <w:r w:rsidRPr="00672A47">
        <w:rPr>
          <w:rFonts w:ascii="Times New Roman" w:eastAsia="Times New Roman" w:hAnsi="Times New Roman" w:cs="Times New Roman"/>
          <w:b/>
          <w:bCs/>
          <w:color w:val="000000"/>
          <w:sz w:val="20"/>
          <w:szCs w:val="20"/>
        </w:rPr>
        <w:t xml:space="preserve"> Affair to help convince Charles III to expel this organization from Spain. It was formally suppressed in 1773 by (*)</w:t>
      </w:r>
      <w:r w:rsidRPr="00672A47">
        <w:rPr>
          <w:rFonts w:ascii="Times New Roman" w:eastAsia="Times New Roman" w:hAnsi="Times New Roman" w:cs="Times New Roman"/>
          <w:color w:val="000000"/>
          <w:sz w:val="20"/>
          <w:szCs w:val="20"/>
        </w:rPr>
        <w:t xml:space="preserve"> Clement XIV’s bull </w:t>
      </w:r>
      <w:r w:rsidRPr="00672A47">
        <w:rPr>
          <w:rFonts w:ascii="Times New Roman" w:eastAsia="Times New Roman" w:hAnsi="Times New Roman" w:cs="Times New Roman"/>
          <w:i/>
          <w:iCs/>
          <w:color w:val="000000"/>
          <w:sz w:val="20"/>
          <w:szCs w:val="20"/>
        </w:rPr>
        <w:t xml:space="preserve">Dominus ac </w:t>
      </w:r>
      <w:proofErr w:type="spellStart"/>
      <w:r w:rsidRPr="00672A47">
        <w:rPr>
          <w:rFonts w:ascii="Times New Roman" w:eastAsia="Times New Roman" w:hAnsi="Times New Roman" w:cs="Times New Roman"/>
          <w:i/>
          <w:iCs/>
          <w:color w:val="000000"/>
          <w:sz w:val="20"/>
          <w:szCs w:val="20"/>
        </w:rPr>
        <w:t>Redemptor</w:t>
      </w:r>
      <w:proofErr w:type="spellEnd"/>
      <w:r w:rsidRPr="00672A47">
        <w:rPr>
          <w:rFonts w:ascii="Times New Roman" w:eastAsia="Times New Roman" w:hAnsi="Times New Roman" w:cs="Times New Roman"/>
          <w:color w:val="000000"/>
          <w:sz w:val="20"/>
          <w:szCs w:val="20"/>
        </w:rPr>
        <w:t xml:space="preserve">, and employed men such as Peter Faber, Matteo Ricci, and Francis Xavier. After being wounded at the Battle of Pamplona, this group’s founder preached a spiritual revelation and began preaching the meditative practices of his </w:t>
      </w:r>
      <w:r w:rsidRPr="00672A47">
        <w:rPr>
          <w:rFonts w:ascii="Times New Roman" w:eastAsia="Times New Roman" w:hAnsi="Times New Roman" w:cs="Times New Roman"/>
          <w:i/>
          <w:iCs/>
          <w:color w:val="000000"/>
          <w:sz w:val="20"/>
          <w:szCs w:val="20"/>
        </w:rPr>
        <w:t>Spiritual Exercises</w:t>
      </w:r>
      <w:r w:rsidRPr="00672A47">
        <w:rPr>
          <w:rFonts w:ascii="Times New Roman" w:eastAsia="Times New Roman" w:hAnsi="Times New Roman" w:cs="Times New Roman"/>
          <w:color w:val="000000"/>
          <w:sz w:val="20"/>
          <w:szCs w:val="20"/>
        </w:rPr>
        <w:t>. For 10 points, name this Catholic order founded by Ignatius of Loyola.</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Jesuit</w:t>
      </w:r>
      <w:r w:rsidRPr="00672A47">
        <w:rPr>
          <w:rFonts w:ascii="Times New Roman" w:eastAsia="Times New Roman" w:hAnsi="Times New Roman" w:cs="Times New Roman"/>
          <w:color w:val="000000"/>
          <w:sz w:val="20"/>
          <w:szCs w:val="20"/>
        </w:rPr>
        <w:t xml:space="preserve"> Order [or </w:t>
      </w:r>
      <w:r w:rsidRPr="00672A47">
        <w:rPr>
          <w:rFonts w:ascii="Times New Roman" w:eastAsia="Times New Roman" w:hAnsi="Times New Roman" w:cs="Times New Roman"/>
          <w:b/>
          <w:bCs/>
          <w:color w:val="000000"/>
          <w:sz w:val="20"/>
          <w:szCs w:val="20"/>
          <w:u w:val="single"/>
        </w:rPr>
        <w:t>Society of Jesus</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Jesuits</w:t>
      </w:r>
      <w:r w:rsidRPr="00672A47">
        <w:rPr>
          <w:rFonts w:ascii="Times New Roman" w:eastAsia="Times New Roman" w:hAnsi="Times New Roman" w:cs="Times New Roman"/>
          <w:color w:val="000000"/>
          <w:sz w:val="20"/>
          <w:szCs w:val="20"/>
        </w:rPr>
        <w:t xml:space="preserve">; or </w:t>
      </w:r>
      <w:proofErr w:type="spellStart"/>
      <w:r w:rsidRPr="00672A47">
        <w:rPr>
          <w:rFonts w:ascii="Times New Roman" w:eastAsia="Times New Roman" w:hAnsi="Times New Roman" w:cs="Times New Roman"/>
          <w:b/>
          <w:bCs/>
          <w:color w:val="000000"/>
          <w:sz w:val="20"/>
          <w:szCs w:val="20"/>
          <w:u w:val="single"/>
        </w:rPr>
        <w:t>Societas</w:t>
      </w:r>
      <w:proofErr w:type="spellEnd"/>
      <w:r w:rsidRPr="00672A47">
        <w:rPr>
          <w:rFonts w:ascii="Times New Roman" w:eastAsia="Times New Roman" w:hAnsi="Times New Roman" w:cs="Times New Roman"/>
          <w:b/>
          <w:bCs/>
          <w:color w:val="000000"/>
          <w:sz w:val="20"/>
          <w:szCs w:val="20"/>
          <w:u w:val="single"/>
        </w:rPr>
        <w:t xml:space="preserve"> </w:t>
      </w:r>
      <w:proofErr w:type="spellStart"/>
      <w:r w:rsidRPr="00672A47">
        <w:rPr>
          <w:rFonts w:ascii="Times New Roman" w:eastAsia="Times New Roman" w:hAnsi="Times New Roman" w:cs="Times New Roman"/>
          <w:b/>
          <w:bCs/>
          <w:color w:val="000000"/>
          <w:sz w:val="20"/>
          <w:szCs w:val="20"/>
          <w:u w:val="single"/>
        </w:rPr>
        <w:t>Iesu</w:t>
      </w:r>
      <w:proofErr w:type="spellEnd"/>
      <w:r w:rsidRPr="00672A47">
        <w:rPr>
          <w:rFonts w:ascii="Times New Roman" w:eastAsia="Times New Roman" w:hAnsi="Times New Roman" w:cs="Times New Roman"/>
          <w:color w:val="000000"/>
          <w:sz w:val="20"/>
          <w:szCs w:val="20"/>
        </w:rPr>
        <w:t xml:space="preserve">; prompt on </w:t>
      </w:r>
      <w:r w:rsidRPr="00672A47">
        <w:rPr>
          <w:rFonts w:ascii="Times New Roman" w:eastAsia="Times New Roman" w:hAnsi="Times New Roman" w:cs="Times New Roman"/>
          <w:color w:val="000000"/>
          <w:sz w:val="20"/>
          <w:szCs w:val="20"/>
          <w:u w:val="single"/>
        </w:rPr>
        <w:t>SJ</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color w:val="000000"/>
          <w:sz w:val="20"/>
          <w:szCs w:val="20"/>
          <w:u w:val="single"/>
        </w:rPr>
        <w:t>SI</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15. </w:t>
      </w:r>
      <w:r w:rsidRPr="00672A47">
        <w:rPr>
          <w:rFonts w:ascii="Times New Roman" w:eastAsia="Times New Roman" w:hAnsi="Times New Roman" w:cs="Times New Roman"/>
          <w:b/>
          <w:bCs/>
          <w:color w:val="000000"/>
          <w:sz w:val="20"/>
          <w:szCs w:val="20"/>
        </w:rPr>
        <w:t xml:space="preserve">Dividing a unit of measure of this quantity by meters squared gives a unit named for Karl </w:t>
      </w:r>
      <w:proofErr w:type="spellStart"/>
      <w:r w:rsidRPr="00672A47">
        <w:rPr>
          <w:rFonts w:ascii="Times New Roman" w:eastAsia="Times New Roman" w:hAnsi="Times New Roman" w:cs="Times New Roman"/>
          <w:b/>
          <w:bCs/>
          <w:color w:val="000000"/>
          <w:sz w:val="20"/>
          <w:szCs w:val="20"/>
        </w:rPr>
        <w:t>Jansky</w:t>
      </w:r>
      <w:proofErr w:type="spellEnd"/>
      <w:r w:rsidRPr="00672A47">
        <w:rPr>
          <w:rFonts w:ascii="Times New Roman" w:eastAsia="Times New Roman" w:hAnsi="Times New Roman" w:cs="Times New Roman"/>
          <w:b/>
          <w:bCs/>
          <w:color w:val="000000"/>
          <w:sz w:val="20"/>
          <w:szCs w:val="20"/>
        </w:rPr>
        <w:t>. This quantity is directly proportional to the velocity dispersion to the fourth power, according to the Faber-Jackson relation. A maximum for it can be found by setting radiation (*)</w:t>
      </w:r>
      <w:r w:rsidRPr="00672A47">
        <w:rPr>
          <w:rFonts w:ascii="Times New Roman" w:eastAsia="Times New Roman" w:hAnsi="Times New Roman" w:cs="Times New Roman"/>
          <w:color w:val="000000"/>
          <w:sz w:val="20"/>
          <w:szCs w:val="20"/>
        </w:rPr>
        <w:t xml:space="preserve"> pressure equal to gravitational force. The absolute bolometric magnitude is proportional to the log of this quantity, which is theoretically bound by the Eddington limit. The Stefan-Boltzmann equation states that sigma times area times temperature raised to the fourth power is equal to this quantity for a perfect blackbody.  For 10 points, name this quantity which measures the total amount of energy emitted by an astronomical object per unit time.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 xml:space="preserve">luminosity </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16. </w:t>
      </w:r>
      <w:r w:rsidRPr="00672A47">
        <w:rPr>
          <w:rFonts w:ascii="Times New Roman" w:eastAsia="Times New Roman" w:hAnsi="Times New Roman" w:cs="Times New Roman"/>
          <w:b/>
          <w:bCs/>
          <w:color w:val="000000"/>
          <w:sz w:val="20"/>
          <w:szCs w:val="20"/>
        </w:rPr>
        <w:t xml:space="preserve">A piano piece titled for one of these places opens with a series of parallel fifths that evoke the disorientation of fog before </w:t>
      </w:r>
      <w:proofErr w:type="spellStart"/>
      <w:r w:rsidRPr="00672A47">
        <w:rPr>
          <w:rFonts w:ascii="Times New Roman" w:eastAsia="Times New Roman" w:hAnsi="Times New Roman" w:cs="Times New Roman"/>
          <w:b/>
          <w:bCs/>
          <w:color w:val="000000"/>
          <w:sz w:val="20"/>
          <w:szCs w:val="20"/>
        </w:rPr>
        <w:t>crescendoing</w:t>
      </w:r>
      <w:proofErr w:type="spellEnd"/>
      <w:r w:rsidRPr="00672A47">
        <w:rPr>
          <w:rFonts w:ascii="Times New Roman" w:eastAsia="Times New Roman" w:hAnsi="Times New Roman" w:cs="Times New Roman"/>
          <w:b/>
          <w:bCs/>
          <w:color w:val="000000"/>
          <w:sz w:val="20"/>
          <w:szCs w:val="20"/>
        </w:rPr>
        <w:t xml:space="preserve"> to a </w:t>
      </w:r>
      <w:r w:rsidRPr="00672A47">
        <w:rPr>
          <w:rFonts w:ascii="Times New Roman" w:eastAsia="Times New Roman" w:hAnsi="Times New Roman" w:cs="Times New Roman"/>
          <w:b/>
          <w:bCs/>
          <w:i/>
          <w:iCs/>
          <w:color w:val="000000"/>
          <w:sz w:val="20"/>
          <w:szCs w:val="20"/>
        </w:rPr>
        <w:t>fortissimo</w:t>
      </w:r>
      <w:r w:rsidRPr="00672A47">
        <w:rPr>
          <w:rFonts w:ascii="Times New Roman" w:eastAsia="Times New Roman" w:hAnsi="Times New Roman" w:cs="Times New Roman"/>
          <w:b/>
          <w:bCs/>
          <w:color w:val="000000"/>
          <w:sz w:val="20"/>
          <w:szCs w:val="20"/>
        </w:rPr>
        <w:t xml:space="preserve"> passage marked </w:t>
      </w:r>
      <w:proofErr w:type="spellStart"/>
      <w:r w:rsidRPr="00672A47">
        <w:rPr>
          <w:rFonts w:ascii="Times New Roman" w:eastAsia="Times New Roman" w:hAnsi="Times New Roman" w:cs="Times New Roman"/>
          <w:b/>
          <w:bCs/>
          <w:i/>
          <w:iCs/>
          <w:color w:val="000000"/>
          <w:sz w:val="20"/>
          <w:szCs w:val="20"/>
        </w:rPr>
        <w:t>Sonore</w:t>
      </w:r>
      <w:proofErr w:type="spellEnd"/>
      <w:r w:rsidRPr="00672A47">
        <w:rPr>
          <w:rFonts w:ascii="Times New Roman" w:eastAsia="Times New Roman" w:hAnsi="Times New Roman" w:cs="Times New Roman"/>
          <w:b/>
          <w:bCs/>
          <w:i/>
          <w:iCs/>
          <w:color w:val="000000"/>
          <w:sz w:val="20"/>
          <w:szCs w:val="20"/>
        </w:rPr>
        <w:t xml:space="preserve"> sans </w:t>
      </w:r>
      <w:proofErr w:type="spellStart"/>
      <w:r w:rsidRPr="00672A47">
        <w:rPr>
          <w:rFonts w:ascii="Times New Roman" w:eastAsia="Times New Roman" w:hAnsi="Times New Roman" w:cs="Times New Roman"/>
          <w:b/>
          <w:bCs/>
          <w:i/>
          <w:iCs/>
          <w:color w:val="000000"/>
          <w:sz w:val="20"/>
          <w:szCs w:val="20"/>
        </w:rPr>
        <w:t>dureté</w:t>
      </w:r>
      <w:proofErr w:type="spellEnd"/>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b/>
          <w:bCs/>
          <w:color w:val="000000"/>
          <w:sz w:val="16"/>
          <w:szCs w:val="16"/>
        </w:rPr>
        <w:t>[so-</w:t>
      </w:r>
      <w:proofErr w:type="spellStart"/>
      <w:r w:rsidRPr="00672A47">
        <w:rPr>
          <w:rFonts w:ascii="Times New Roman" w:eastAsia="Times New Roman" w:hAnsi="Times New Roman" w:cs="Times New Roman"/>
          <w:b/>
          <w:bCs/>
          <w:color w:val="000000"/>
          <w:sz w:val="16"/>
          <w:szCs w:val="16"/>
        </w:rPr>
        <w:t>nohr</w:t>
      </w:r>
      <w:proofErr w:type="spellEnd"/>
      <w:r w:rsidRPr="00672A47">
        <w:rPr>
          <w:rFonts w:ascii="Times New Roman" w:eastAsia="Times New Roman" w:hAnsi="Times New Roman" w:cs="Times New Roman"/>
          <w:b/>
          <w:bCs/>
          <w:color w:val="000000"/>
          <w:sz w:val="16"/>
          <w:szCs w:val="16"/>
        </w:rPr>
        <w:t xml:space="preserve"> san doo-re-TAY]</w:t>
      </w:r>
      <w:r w:rsidRPr="00672A47">
        <w:rPr>
          <w:rFonts w:ascii="Times New Roman" w:eastAsia="Times New Roman" w:hAnsi="Times New Roman" w:cs="Times New Roman"/>
          <w:b/>
          <w:bCs/>
          <w:color w:val="000000"/>
          <w:sz w:val="20"/>
          <w:szCs w:val="20"/>
        </w:rPr>
        <w:t xml:space="preserve">. A group named for a </w:t>
      </w:r>
      <w:r w:rsidRPr="00672A47">
        <w:rPr>
          <w:rFonts w:ascii="Times New Roman" w:eastAsia="Times New Roman" w:hAnsi="Times New Roman" w:cs="Times New Roman"/>
          <w:b/>
          <w:bCs/>
          <w:i/>
          <w:iCs/>
          <w:color w:val="000000"/>
          <w:sz w:val="20"/>
          <w:szCs w:val="20"/>
        </w:rPr>
        <w:t>specific</w:t>
      </w:r>
      <w:r w:rsidRPr="00672A47">
        <w:rPr>
          <w:rFonts w:ascii="Times New Roman" w:eastAsia="Times New Roman" w:hAnsi="Times New Roman" w:cs="Times New Roman"/>
          <w:b/>
          <w:bCs/>
          <w:color w:val="000000"/>
          <w:sz w:val="20"/>
          <w:szCs w:val="20"/>
        </w:rPr>
        <w:t xml:space="preserve"> one of these places included the </w:t>
      </w:r>
      <w:r w:rsidRPr="00672A47">
        <w:rPr>
          <w:rFonts w:ascii="Times New Roman" w:eastAsia="Times New Roman" w:hAnsi="Times New Roman" w:cs="Times New Roman"/>
          <w:b/>
          <w:bCs/>
          <w:i/>
          <w:iCs/>
          <w:color w:val="000000"/>
          <w:sz w:val="20"/>
          <w:szCs w:val="20"/>
        </w:rPr>
        <w:t>organum</w:t>
      </w:r>
      <w:r w:rsidRPr="00672A47">
        <w:rPr>
          <w:rFonts w:ascii="Times New Roman" w:eastAsia="Times New Roman" w:hAnsi="Times New Roman" w:cs="Times New Roman"/>
          <w:b/>
          <w:bCs/>
          <w:color w:val="000000"/>
          <w:sz w:val="20"/>
          <w:szCs w:val="20"/>
        </w:rPr>
        <w:t xml:space="preserve"> masters who wrote the </w:t>
      </w:r>
      <w:r w:rsidRPr="00672A47">
        <w:rPr>
          <w:rFonts w:ascii="Times New Roman" w:eastAsia="Times New Roman" w:hAnsi="Times New Roman" w:cs="Times New Roman"/>
          <w:b/>
          <w:bCs/>
          <w:i/>
          <w:iCs/>
          <w:color w:val="000000"/>
          <w:sz w:val="20"/>
          <w:szCs w:val="20"/>
        </w:rPr>
        <w:t xml:space="preserve">Magnus </w:t>
      </w:r>
      <w:r w:rsidRPr="00672A47">
        <w:rPr>
          <w:rFonts w:ascii="Times New Roman" w:eastAsia="Times New Roman" w:hAnsi="Times New Roman" w:cs="Times New Roman"/>
          <w:b/>
          <w:bCs/>
          <w:i/>
          <w:iCs/>
          <w:color w:val="000000"/>
          <w:sz w:val="20"/>
          <w:szCs w:val="20"/>
        </w:rPr>
        <w:lastRenderedPageBreak/>
        <w:t>Liber</w:t>
      </w:r>
      <w:r w:rsidRPr="00672A47">
        <w:rPr>
          <w:rFonts w:ascii="Times New Roman" w:eastAsia="Times New Roman" w:hAnsi="Times New Roman" w:cs="Times New Roman"/>
          <w:b/>
          <w:bCs/>
          <w:color w:val="000000"/>
          <w:sz w:val="20"/>
          <w:szCs w:val="20"/>
        </w:rPr>
        <w:t xml:space="preserve">; that most prominent school of </w:t>
      </w:r>
      <w:proofErr w:type="spellStart"/>
      <w:r w:rsidRPr="00672A47">
        <w:rPr>
          <w:rFonts w:ascii="Times New Roman" w:eastAsia="Times New Roman" w:hAnsi="Times New Roman" w:cs="Times New Roman"/>
          <w:b/>
          <w:bCs/>
          <w:i/>
          <w:iCs/>
          <w:color w:val="000000"/>
          <w:sz w:val="20"/>
          <w:szCs w:val="20"/>
        </w:rPr>
        <w:t>ars</w:t>
      </w:r>
      <w:proofErr w:type="spellEnd"/>
      <w:r w:rsidRPr="00672A47">
        <w:rPr>
          <w:rFonts w:ascii="Times New Roman" w:eastAsia="Times New Roman" w:hAnsi="Times New Roman" w:cs="Times New Roman"/>
          <w:b/>
          <w:bCs/>
          <w:i/>
          <w:iCs/>
          <w:color w:val="000000"/>
          <w:sz w:val="20"/>
          <w:szCs w:val="20"/>
        </w:rPr>
        <w:t xml:space="preserve"> </w:t>
      </w:r>
      <w:proofErr w:type="spellStart"/>
      <w:r w:rsidRPr="00672A47">
        <w:rPr>
          <w:rFonts w:ascii="Times New Roman" w:eastAsia="Times New Roman" w:hAnsi="Times New Roman" w:cs="Times New Roman"/>
          <w:b/>
          <w:bCs/>
          <w:i/>
          <w:iCs/>
          <w:color w:val="000000"/>
          <w:sz w:val="20"/>
          <w:szCs w:val="20"/>
        </w:rPr>
        <w:t>antiqua</w:t>
      </w:r>
      <w:proofErr w:type="spellEnd"/>
      <w:r w:rsidRPr="00672A47">
        <w:rPr>
          <w:rFonts w:ascii="Times New Roman" w:eastAsia="Times New Roman" w:hAnsi="Times New Roman" w:cs="Times New Roman"/>
          <w:b/>
          <w:bCs/>
          <w:color w:val="000000"/>
          <w:sz w:val="20"/>
          <w:szCs w:val="20"/>
        </w:rPr>
        <w:t xml:space="preserve"> composition, which is named for one of these places, included the composers (*) </w:t>
      </w:r>
      <w:proofErr w:type="spellStart"/>
      <w:r w:rsidRPr="00672A47">
        <w:rPr>
          <w:rFonts w:ascii="Times New Roman" w:eastAsia="Times New Roman" w:hAnsi="Times New Roman" w:cs="Times New Roman"/>
          <w:color w:val="000000"/>
          <w:sz w:val="20"/>
          <w:szCs w:val="20"/>
        </w:rPr>
        <w:t>Leonin</w:t>
      </w:r>
      <w:proofErr w:type="spellEnd"/>
      <w:r w:rsidRPr="00672A47">
        <w:rPr>
          <w:rFonts w:ascii="Times New Roman" w:eastAsia="Times New Roman" w:hAnsi="Times New Roman" w:cs="Times New Roman"/>
          <w:color w:val="000000"/>
          <w:sz w:val="20"/>
          <w:szCs w:val="20"/>
        </w:rPr>
        <w:t xml:space="preserve"> and </w:t>
      </w:r>
      <w:proofErr w:type="spellStart"/>
      <w:r w:rsidRPr="00672A47">
        <w:rPr>
          <w:rFonts w:ascii="Times New Roman" w:eastAsia="Times New Roman" w:hAnsi="Times New Roman" w:cs="Times New Roman"/>
          <w:color w:val="000000"/>
          <w:sz w:val="20"/>
          <w:szCs w:val="20"/>
        </w:rPr>
        <w:t>Perotin</w:t>
      </w:r>
      <w:proofErr w:type="spellEnd"/>
      <w:r w:rsidRPr="00672A47">
        <w:rPr>
          <w:rFonts w:ascii="Times New Roman" w:eastAsia="Times New Roman" w:hAnsi="Times New Roman" w:cs="Times New Roman"/>
          <w:color w:val="000000"/>
          <w:sz w:val="20"/>
          <w:szCs w:val="20"/>
        </w:rPr>
        <w:t xml:space="preserve">. Claude Debussy’s </w:t>
      </w:r>
      <w:r w:rsidRPr="00672A47">
        <w:rPr>
          <w:rFonts w:ascii="Times New Roman" w:eastAsia="Times New Roman" w:hAnsi="Times New Roman" w:cs="Times New Roman"/>
          <w:i/>
          <w:iCs/>
          <w:color w:val="000000"/>
          <w:sz w:val="20"/>
          <w:szCs w:val="20"/>
        </w:rPr>
        <w:t>Preludes</w:t>
      </w:r>
      <w:r w:rsidRPr="00672A47">
        <w:rPr>
          <w:rFonts w:ascii="Times New Roman" w:eastAsia="Times New Roman" w:hAnsi="Times New Roman" w:cs="Times New Roman"/>
          <w:color w:val="000000"/>
          <w:sz w:val="20"/>
          <w:szCs w:val="20"/>
        </w:rPr>
        <w:t xml:space="preserve"> include a piece depicting a “Sunken” one of these structures from legend. One of them names the most important school of European composers of the early 13th century. Britten’s </w:t>
      </w:r>
      <w:r w:rsidRPr="00672A47">
        <w:rPr>
          <w:rFonts w:ascii="Times New Roman" w:eastAsia="Times New Roman" w:hAnsi="Times New Roman" w:cs="Times New Roman"/>
          <w:i/>
          <w:iCs/>
          <w:color w:val="000000"/>
          <w:sz w:val="20"/>
          <w:szCs w:val="20"/>
        </w:rPr>
        <w:t>War Requiem</w:t>
      </w:r>
      <w:r w:rsidRPr="00672A47">
        <w:rPr>
          <w:rFonts w:ascii="Times New Roman" w:eastAsia="Times New Roman" w:hAnsi="Times New Roman" w:cs="Times New Roman"/>
          <w:color w:val="000000"/>
          <w:sz w:val="20"/>
          <w:szCs w:val="20"/>
        </w:rPr>
        <w:t xml:space="preserve"> was composed for the consecration of one places damaged in Coventry. For 10 points, identify these musically-important buildings, one of which lends its name to the Notre Dame school.</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cathedral</w:t>
      </w:r>
      <w:r w:rsidRPr="00672A47">
        <w:rPr>
          <w:rFonts w:ascii="Times New Roman" w:eastAsia="Times New Roman" w:hAnsi="Times New Roman" w:cs="Times New Roman"/>
          <w:color w:val="000000"/>
          <w:sz w:val="20"/>
          <w:szCs w:val="20"/>
        </w:rPr>
        <w:t xml:space="preserve">s [prompt on </w:t>
      </w:r>
      <w:r w:rsidRPr="00672A47">
        <w:rPr>
          <w:rFonts w:ascii="Times New Roman" w:eastAsia="Times New Roman" w:hAnsi="Times New Roman" w:cs="Times New Roman"/>
          <w:color w:val="000000"/>
          <w:sz w:val="20"/>
          <w:szCs w:val="20"/>
          <w:u w:val="single"/>
        </w:rPr>
        <w:t>church</w:t>
      </w:r>
      <w:r w:rsidRPr="00672A47">
        <w:rPr>
          <w:rFonts w:ascii="Times New Roman" w:eastAsia="Times New Roman" w:hAnsi="Times New Roman" w:cs="Times New Roman"/>
          <w:color w:val="000000"/>
          <w:sz w:val="20"/>
          <w:szCs w:val="20"/>
        </w:rPr>
        <w:t xml:space="preserve">es; accept </w:t>
      </w:r>
      <w:r w:rsidRPr="00672A47">
        <w:rPr>
          <w:rFonts w:ascii="Times New Roman" w:eastAsia="Times New Roman" w:hAnsi="Times New Roman" w:cs="Times New Roman"/>
          <w:i/>
          <w:iCs/>
          <w:color w:val="000000"/>
          <w:sz w:val="20"/>
          <w:szCs w:val="20"/>
        </w:rPr>
        <w:t>The Sunken</w:t>
      </w:r>
      <w:r w:rsidRPr="00672A47">
        <w:rPr>
          <w:rFonts w:ascii="Times New Roman" w:eastAsia="Times New Roman" w:hAnsi="Times New Roman" w:cs="Times New Roman"/>
          <w:b/>
          <w:bCs/>
          <w:i/>
          <w:iCs/>
          <w:color w:val="000000"/>
          <w:sz w:val="20"/>
          <w:szCs w:val="20"/>
        </w:rPr>
        <w:t xml:space="preserve"> </w:t>
      </w:r>
      <w:r w:rsidRPr="00672A47">
        <w:rPr>
          <w:rFonts w:ascii="Times New Roman" w:eastAsia="Times New Roman" w:hAnsi="Times New Roman" w:cs="Times New Roman"/>
          <w:b/>
          <w:bCs/>
          <w:i/>
          <w:iCs/>
          <w:color w:val="000000"/>
          <w:sz w:val="20"/>
          <w:szCs w:val="20"/>
          <w:u w:val="single"/>
        </w:rPr>
        <w:t>Cathedral</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i/>
          <w:iCs/>
          <w:color w:val="000000"/>
          <w:sz w:val="20"/>
          <w:szCs w:val="20"/>
        </w:rPr>
        <w:t xml:space="preserve">The Submerged </w:t>
      </w:r>
      <w:r w:rsidRPr="00672A47">
        <w:rPr>
          <w:rFonts w:ascii="Times New Roman" w:eastAsia="Times New Roman" w:hAnsi="Times New Roman" w:cs="Times New Roman"/>
          <w:b/>
          <w:bCs/>
          <w:i/>
          <w:iCs/>
          <w:color w:val="000000"/>
          <w:sz w:val="20"/>
          <w:szCs w:val="20"/>
          <w:u w:val="single"/>
        </w:rPr>
        <w:t>Cathedral</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i/>
          <w:iCs/>
          <w:color w:val="000000"/>
          <w:sz w:val="20"/>
          <w:szCs w:val="20"/>
        </w:rPr>
        <w:t xml:space="preserve">The </w:t>
      </w:r>
      <w:r w:rsidRPr="00672A47">
        <w:rPr>
          <w:rFonts w:ascii="Times New Roman" w:eastAsia="Times New Roman" w:hAnsi="Times New Roman" w:cs="Times New Roman"/>
          <w:b/>
          <w:bCs/>
          <w:i/>
          <w:iCs/>
          <w:color w:val="000000"/>
          <w:sz w:val="20"/>
          <w:szCs w:val="20"/>
          <w:u w:val="single"/>
        </w:rPr>
        <w:t>Engulfed</w:t>
      </w:r>
      <w:r w:rsidRPr="00672A47">
        <w:rPr>
          <w:rFonts w:ascii="Times New Roman" w:eastAsia="Times New Roman" w:hAnsi="Times New Roman" w:cs="Times New Roman"/>
          <w:i/>
          <w:iCs/>
          <w:color w:val="000000"/>
          <w:sz w:val="20"/>
          <w:szCs w:val="20"/>
        </w:rPr>
        <w:t xml:space="preserve"> Cathedral</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i/>
          <w:iCs/>
          <w:color w:val="000000"/>
          <w:sz w:val="20"/>
          <w:szCs w:val="20"/>
        </w:rPr>
        <w:t xml:space="preserve">La </w:t>
      </w:r>
      <w:proofErr w:type="spellStart"/>
      <w:r w:rsidRPr="00672A47">
        <w:rPr>
          <w:rFonts w:ascii="Times New Roman" w:eastAsia="Times New Roman" w:hAnsi="Times New Roman" w:cs="Times New Roman"/>
          <w:b/>
          <w:bCs/>
          <w:i/>
          <w:iCs/>
          <w:color w:val="000000"/>
          <w:sz w:val="20"/>
          <w:szCs w:val="20"/>
          <w:u w:val="single"/>
        </w:rPr>
        <w:t>Cathédrale</w:t>
      </w:r>
      <w:proofErr w:type="spellEnd"/>
      <w:r w:rsidRPr="00672A47">
        <w:rPr>
          <w:rFonts w:ascii="Times New Roman" w:eastAsia="Times New Roman" w:hAnsi="Times New Roman" w:cs="Times New Roman"/>
          <w:i/>
          <w:iCs/>
          <w:color w:val="000000"/>
          <w:sz w:val="20"/>
          <w:szCs w:val="20"/>
        </w:rPr>
        <w:t xml:space="preserve"> </w:t>
      </w:r>
      <w:proofErr w:type="spellStart"/>
      <w:r w:rsidRPr="00672A47">
        <w:rPr>
          <w:rFonts w:ascii="Times New Roman" w:eastAsia="Times New Roman" w:hAnsi="Times New Roman" w:cs="Times New Roman"/>
          <w:i/>
          <w:iCs/>
          <w:color w:val="000000"/>
          <w:sz w:val="20"/>
          <w:szCs w:val="20"/>
        </w:rPr>
        <w:t>engloutie</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17. </w:t>
      </w:r>
      <w:r w:rsidRPr="00672A47">
        <w:rPr>
          <w:rFonts w:ascii="Times New Roman" w:eastAsia="Times New Roman" w:hAnsi="Times New Roman" w:cs="Times New Roman"/>
          <w:b/>
          <w:bCs/>
          <w:color w:val="000000"/>
          <w:sz w:val="20"/>
          <w:szCs w:val="20"/>
        </w:rPr>
        <w:t xml:space="preserve">The Ainu believe </w:t>
      </w:r>
      <w:proofErr w:type="spellStart"/>
      <w:r w:rsidRPr="00672A47">
        <w:rPr>
          <w:rFonts w:ascii="Times New Roman" w:eastAsia="Times New Roman" w:hAnsi="Times New Roman" w:cs="Times New Roman"/>
          <w:b/>
          <w:bCs/>
          <w:color w:val="000000"/>
          <w:sz w:val="20"/>
          <w:szCs w:val="20"/>
        </w:rPr>
        <w:t>Kandakoro</w:t>
      </w:r>
      <w:proofErr w:type="spellEnd"/>
      <w:r w:rsidRPr="00672A47">
        <w:rPr>
          <w:rFonts w:ascii="Times New Roman" w:eastAsia="Times New Roman" w:hAnsi="Times New Roman" w:cs="Times New Roman"/>
          <w:b/>
          <w:bCs/>
          <w:color w:val="000000"/>
          <w:sz w:val="20"/>
          <w:szCs w:val="20"/>
        </w:rPr>
        <w:t xml:space="preserve"> appointed </w:t>
      </w:r>
      <w:proofErr w:type="spellStart"/>
      <w:r w:rsidRPr="00672A47">
        <w:rPr>
          <w:rFonts w:ascii="Times New Roman" w:eastAsia="Times New Roman" w:hAnsi="Times New Roman" w:cs="Times New Roman"/>
          <w:b/>
          <w:bCs/>
          <w:color w:val="000000"/>
          <w:sz w:val="20"/>
          <w:szCs w:val="20"/>
        </w:rPr>
        <w:t>Moshirkara</w:t>
      </w:r>
      <w:proofErr w:type="spellEnd"/>
      <w:r w:rsidRPr="00672A47">
        <w:rPr>
          <w:rFonts w:ascii="Times New Roman" w:eastAsia="Times New Roman" w:hAnsi="Times New Roman" w:cs="Times New Roman"/>
          <w:b/>
          <w:bCs/>
          <w:color w:val="000000"/>
          <w:sz w:val="20"/>
          <w:szCs w:val="20"/>
        </w:rPr>
        <w:t xml:space="preserve"> to carry out this action, which was done on the back of a trout. After the bald </w:t>
      </w:r>
      <w:proofErr w:type="spellStart"/>
      <w:r w:rsidRPr="00672A47">
        <w:rPr>
          <w:rFonts w:ascii="Times New Roman" w:eastAsia="Times New Roman" w:hAnsi="Times New Roman" w:cs="Times New Roman"/>
          <w:b/>
          <w:bCs/>
          <w:color w:val="000000"/>
          <w:sz w:val="20"/>
          <w:szCs w:val="20"/>
        </w:rPr>
        <w:t>Esege</w:t>
      </w:r>
      <w:proofErr w:type="spellEnd"/>
      <w:r w:rsidRPr="00672A47">
        <w:rPr>
          <w:rFonts w:ascii="Times New Roman" w:eastAsia="Times New Roman" w:hAnsi="Times New Roman" w:cs="Times New Roman"/>
          <w:b/>
          <w:bCs/>
          <w:color w:val="000000"/>
          <w:sz w:val="20"/>
          <w:szCs w:val="20"/>
        </w:rPr>
        <w:t xml:space="preserve"> Malan did this, he called a hedgehog up to the sky. In Gnostic myth, part of the divine </w:t>
      </w:r>
      <w:r w:rsidRPr="00672A47">
        <w:rPr>
          <w:rFonts w:ascii="Times New Roman" w:eastAsia="Times New Roman" w:hAnsi="Times New Roman" w:cs="Times New Roman"/>
          <w:b/>
          <w:bCs/>
          <w:i/>
          <w:iCs/>
          <w:color w:val="000000"/>
          <w:sz w:val="20"/>
          <w:szCs w:val="20"/>
        </w:rPr>
        <w:t>Pleroma</w:t>
      </w:r>
      <w:r w:rsidRPr="00672A47">
        <w:rPr>
          <w:rFonts w:ascii="Times New Roman" w:eastAsia="Times New Roman" w:hAnsi="Times New Roman" w:cs="Times New Roman"/>
          <w:b/>
          <w:bCs/>
          <w:color w:val="000000"/>
          <w:sz w:val="20"/>
          <w:szCs w:val="20"/>
        </w:rPr>
        <w:t xml:space="preserve"> gave her son, who she had hidden away in a cloud, the power to accomplish this task. The demiurge carried out this task, and in order to accomplish it, Raven turned into a small speck of dirt and impregnate a woman, all to steal three bundles. The hairy, horned giant (*)</w:t>
      </w:r>
      <w:r w:rsidRPr="00672A47">
        <w:rPr>
          <w:rFonts w:ascii="Times New Roman" w:eastAsia="Times New Roman" w:hAnsi="Times New Roman" w:cs="Times New Roman"/>
          <w:color w:val="000000"/>
          <w:sz w:val="20"/>
          <w:szCs w:val="20"/>
        </w:rPr>
        <w:t xml:space="preserve"> </w:t>
      </w:r>
      <w:proofErr w:type="spellStart"/>
      <w:r w:rsidRPr="00672A47">
        <w:rPr>
          <w:rFonts w:ascii="Times New Roman" w:eastAsia="Times New Roman" w:hAnsi="Times New Roman" w:cs="Times New Roman"/>
          <w:color w:val="000000"/>
          <w:sz w:val="20"/>
          <w:szCs w:val="20"/>
        </w:rPr>
        <w:t>Pangu</w:t>
      </w:r>
      <w:proofErr w:type="spellEnd"/>
      <w:r w:rsidRPr="00672A47">
        <w:rPr>
          <w:rFonts w:ascii="Times New Roman" w:eastAsia="Times New Roman" w:hAnsi="Times New Roman" w:cs="Times New Roman"/>
          <w:color w:val="000000"/>
          <w:sz w:val="20"/>
          <w:szCs w:val="20"/>
        </w:rPr>
        <w:t xml:space="preserve"> emerged from an egg to undertake this action with the help of the Turtle, </w:t>
      </w:r>
      <w:proofErr w:type="spellStart"/>
      <w:r w:rsidRPr="00672A47">
        <w:rPr>
          <w:rFonts w:ascii="Times New Roman" w:eastAsia="Times New Roman" w:hAnsi="Times New Roman" w:cs="Times New Roman"/>
          <w:color w:val="000000"/>
          <w:sz w:val="20"/>
          <w:szCs w:val="20"/>
        </w:rPr>
        <w:t>Qilin</w:t>
      </w:r>
      <w:proofErr w:type="spellEnd"/>
      <w:r w:rsidRPr="00672A47">
        <w:rPr>
          <w:rFonts w:ascii="Times New Roman" w:eastAsia="Times New Roman" w:hAnsi="Times New Roman" w:cs="Times New Roman"/>
          <w:color w:val="000000"/>
          <w:sz w:val="20"/>
          <w:szCs w:val="20"/>
        </w:rPr>
        <w:t xml:space="preserve">, Phoenix, and Dragon, although some believers of </w:t>
      </w:r>
      <w:proofErr w:type="spellStart"/>
      <w:r w:rsidRPr="00672A47">
        <w:rPr>
          <w:rFonts w:ascii="Times New Roman" w:eastAsia="Times New Roman" w:hAnsi="Times New Roman" w:cs="Times New Roman"/>
          <w:color w:val="000000"/>
          <w:sz w:val="20"/>
          <w:szCs w:val="20"/>
        </w:rPr>
        <w:t>Pangu</w:t>
      </w:r>
      <w:proofErr w:type="spellEnd"/>
      <w:r w:rsidRPr="00672A47">
        <w:rPr>
          <w:rFonts w:ascii="Times New Roman" w:eastAsia="Times New Roman" w:hAnsi="Times New Roman" w:cs="Times New Roman"/>
          <w:color w:val="000000"/>
          <w:sz w:val="20"/>
          <w:szCs w:val="20"/>
        </w:rPr>
        <w:t xml:space="preserve"> believe </w:t>
      </w:r>
      <w:proofErr w:type="spellStart"/>
      <w:r w:rsidRPr="00672A47">
        <w:rPr>
          <w:rFonts w:ascii="Times New Roman" w:eastAsia="Times New Roman" w:hAnsi="Times New Roman" w:cs="Times New Roman"/>
          <w:color w:val="000000"/>
          <w:sz w:val="20"/>
          <w:szCs w:val="20"/>
        </w:rPr>
        <w:t>Shangdi</w:t>
      </w:r>
      <w:proofErr w:type="spellEnd"/>
      <w:r w:rsidRPr="00672A47">
        <w:rPr>
          <w:rFonts w:ascii="Times New Roman" w:eastAsia="Times New Roman" w:hAnsi="Times New Roman" w:cs="Times New Roman"/>
          <w:color w:val="000000"/>
          <w:sz w:val="20"/>
          <w:szCs w:val="20"/>
        </w:rPr>
        <w:t xml:space="preserve"> did this before him. For 10 points, name this action which is often used with the phrase “ex nihilo”, especially in monotheistic faiths which emphasize that the one God did this thing.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creation</w:t>
      </w:r>
      <w:r w:rsidRPr="00672A47">
        <w:rPr>
          <w:rFonts w:ascii="Times New Roman" w:eastAsia="Times New Roman" w:hAnsi="Times New Roman" w:cs="Times New Roman"/>
          <w:color w:val="000000"/>
          <w:sz w:val="20"/>
          <w:szCs w:val="20"/>
        </w:rPr>
        <w:t xml:space="preserve"> of the world or universe or Earth</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18. </w:t>
      </w:r>
      <w:r w:rsidRPr="00672A47">
        <w:rPr>
          <w:rFonts w:ascii="Times New Roman" w:eastAsia="Times New Roman" w:hAnsi="Times New Roman" w:cs="Times New Roman"/>
          <w:b/>
          <w:bCs/>
          <w:color w:val="000000"/>
          <w:sz w:val="20"/>
          <w:szCs w:val="20"/>
        </w:rPr>
        <w:t>An essay titled after “al-</w:t>
      </w:r>
      <w:proofErr w:type="spellStart"/>
      <w:r w:rsidRPr="00672A47">
        <w:rPr>
          <w:rFonts w:ascii="Times New Roman" w:eastAsia="Times New Roman" w:hAnsi="Times New Roman" w:cs="Times New Roman"/>
          <w:b/>
          <w:bCs/>
          <w:color w:val="000000"/>
          <w:sz w:val="20"/>
          <w:szCs w:val="20"/>
        </w:rPr>
        <w:t>Maghili’s</w:t>
      </w:r>
      <w:proofErr w:type="spellEnd"/>
      <w:r w:rsidRPr="00672A47">
        <w:rPr>
          <w:rFonts w:ascii="Times New Roman" w:eastAsia="Times New Roman" w:hAnsi="Times New Roman" w:cs="Times New Roman"/>
          <w:b/>
          <w:bCs/>
          <w:color w:val="000000"/>
          <w:sz w:val="20"/>
          <w:szCs w:val="20"/>
        </w:rPr>
        <w:t xml:space="preserve"> Answers” addresses seven questions from a leader of this empire, advising him to seek legal advice from pious scholars. This empire’s second ruler was given a name meaning “forceful one” because he seized power during a coup against his brother.  The scholar Ahmed </w:t>
      </w:r>
      <w:proofErr w:type="spellStart"/>
      <w:r w:rsidRPr="00672A47">
        <w:rPr>
          <w:rFonts w:ascii="Times New Roman" w:eastAsia="Times New Roman" w:hAnsi="Times New Roman" w:cs="Times New Roman"/>
          <w:b/>
          <w:bCs/>
          <w:color w:val="000000"/>
          <w:sz w:val="20"/>
          <w:szCs w:val="20"/>
        </w:rPr>
        <w:t>Babba</w:t>
      </w:r>
      <w:proofErr w:type="spellEnd"/>
      <w:r w:rsidRPr="00672A47">
        <w:rPr>
          <w:rFonts w:ascii="Times New Roman" w:eastAsia="Times New Roman" w:hAnsi="Times New Roman" w:cs="Times New Roman"/>
          <w:b/>
          <w:bCs/>
          <w:color w:val="000000"/>
          <w:sz w:val="20"/>
          <w:szCs w:val="20"/>
        </w:rPr>
        <w:t xml:space="preserve"> al-</w:t>
      </w:r>
      <w:proofErr w:type="spellStart"/>
      <w:r w:rsidRPr="00672A47">
        <w:rPr>
          <w:rFonts w:ascii="Times New Roman" w:eastAsia="Times New Roman" w:hAnsi="Times New Roman" w:cs="Times New Roman"/>
          <w:b/>
          <w:bCs/>
          <w:color w:val="000000"/>
          <w:sz w:val="20"/>
          <w:szCs w:val="20"/>
        </w:rPr>
        <w:t>Masufi</w:t>
      </w:r>
      <w:proofErr w:type="spellEnd"/>
      <w:r w:rsidRPr="00672A47">
        <w:rPr>
          <w:rFonts w:ascii="Times New Roman" w:eastAsia="Times New Roman" w:hAnsi="Times New Roman" w:cs="Times New Roman"/>
          <w:b/>
          <w:bCs/>
          <w:color w:val="000000"/>
          <w:sz w:val="20"/>
          <w:szCs w:val="20"/>
        </w:rPr>
        <w:t xml:space="preserve"> first worked for this empire, living through its collapse and succession by the </w:t>
      </w:r>
      <w:proofErr w:type="spellStart"/>
      <w:r w:rsidRPr="00672A47">
        <w:rPr>
          <w:rFonts w:ascii="Times New Roman" w:eastAsia="Times New Roman" w:hAnsi="Times New Roman" w:cs="Times New Roman"/>
          <w:b/>
          <w:bCs/>
          <w:color w:val="000000"/>
          <w:sz w:val="20"/>
          <w:szCs w:val="20"/>
        </w:rPr>
        <w:t>Dendi</w:t>
      </w:r>
      <w:proofErr w:type="spellEnd"/>
      <w:r w:rsidRPr="00672A47">
        <w:rPr>
          <w:rFonts w:ascii="Times New Roman" w:eastAsia="Times New Roman" w:hAnsi="Times New Roman" w:cs="Times New Roman"/>
          <w:b/>
          <w:bCs/>
          <w:color w:val="000000"/>
          <w:sz w:val="20"/>
          <w:szCs w:val="20"/>
        </w:rPr>
        <w:t xml:space="preserve"> kingdom. A ruler of this empire who captured the city of </w:t>
      </w:r>
      <w:proofErr w:type="spellStart"/>
      <w:r w:rsidRPr="00672A47">
        <w:rPr>
          <w:rFonts w:ascii="Times New Roman" w:eastAsia="Times New Roman" w:hAnsi="Times New Roman" w:cs="Times New Roman"/>
          <w:b/>
          <w:bCs/>
          <w:color w:val="000000"/>
          <w:sz w:val="20"/>
          <w:szCs w:val="20"/>
        </w:rPr>
        <w:t>Djenne</w:t>
      </w:r>
      <w:proofErr w:type="spellEnd"/>
      <w:r w:rsidRPr="00672A47">
        <w:rPr>
          <w:rFonts w:ascii="Times New Roman" w:eastAsia="Times New Roman" w:hAnsi="Times New Roman" w:cs="Times New Roman"/>
          <w:b/>
          <w:bCs/>
          <w:color w:val="000000"/>
          <w:sz w:val="20"/>
          <w:szCs w:val="20"/>
        </w:rPr>
        <w:t xml:space="preserve"> persecuted the scholars of the (*)</w:t>
      </w:r>
      <w:r w:rsidRPr="00672A47">
        <w:rPr>
          <w:rFonts w:ascii="Times New Roman" w:eastAsia="Times New Roman" w:hAnsi="Times New Roman" w:cs="Times New Roman"/>
          <w:color w:val="000000"/>
          <w:sz w:val="20"/>
          <w:szCs w:val="20"/>
        </w:rPr>
        <w:t xml:space="preserve"> University of </w:t>
      </w:r>
      <w:proofErr w:type="spellStart"/>
      <w:r w:rsidRPr="00672A47">
        <w:rPr>
          <w:rFonts w:ascii="Times New Roman" w:eastAsia="Times New Roman" w:hAnsi="Times New Roman" w:cs="Times New Roman"/>
          <w:color w:val="000000"/>
          <w:sz w:val="20"/>
          <w:szCs w:val="20"/>
        </w:rPr>
        <w:t>Sankore</w:t>
      </w:r>
      <w:proofErr w:type="spellEnd"/>
      <w:r w:rsidRPr="00672A47">
        <w:rPr>
          <w:rFonts w:ascii="Times New Roman" w:eastAsia="Times New Roman" w:hAnsi="Times New Roman" w:cs="Times New Roman"/>
          <w:color w:val="000000"/>
          <w:sz w:val="20"/>
          <w:szCs w:val="20"/>
        </w:rPr>
        <w:t xml:space="preserve">. The eunuch </w:t>
      </w:r>
      <w:proofErr w:type="spellStart"/>
      <w:r w:rsidRPr="00672A47">
        <w:rPr>
          <w:rFonts w:ascii="Times New Roman" w:eastAsia="Times New Roman" w:hAnsi="Times New Roman" w:cs="Times New Roman"/>
          <w:color w:val="000000"/>
          <w:sz w:val="20"/>
          <w:szCs w:val="20"/>
        </w:rPr>
        <w:t>Judar</w:t>
      </w:r>
      <w:proofErr w:type="spellEnd"/>
      <w:r w:rsidRPr="00672A47">
        <w:rPr>
          <w:rFonts w:ascii="Times New Roman" w:eastAsia="Times New Roman" w:hAnsi="Times New Roman" w:cs="Times New Roman"/>
          <w:color w:val="000000"/>
          <w:sz w:val="20"/>
          <w:szCs w:val="20"/>
        </w:rPr>
        <w:t xml:space="preserve"> Pasha destroyed mines at </w:t>
      </w:r>
      <w:proofErr w:type="spellStart"/>
      <w:r w:rsidRPr="00672A47">
        <w:rPr>
          <w:rFonts w:ascii="Times New Roman" w:eastAsia="Times New Roman" w:hAnsi="Times New Roman" w:cs="Times New Roman"/>
          <w:color w:val="000000"/>
          <w:sz w:val="20"/>
          <w:szCs w:val="20"/>
        </w:rPr>
        <w:t>Taghaza</w:t>
      </w:r>
      <w:proofErr w:type="spellEnd"/>
      <w:r w:rsidRPr="00672A47">
        <w:rPr>
          <w:rFonts w:ascii="Times New Roman" w:eastAsia="Times New Roman" w:hAnsi="Times New Roman" w:cs="Times New Roman"/>
          <w:color w:val="000000"/>
          <w:sz w:val="20"/>
          <w:szCs w:val="20"/>
        </w:rPr>
        <w:t xml:space="preserve"> before defeating </w:t>
      </w:r>
      <w:proofErr w:type="spellStart"/>
      <w:r w:rsidRPr="00672A47">
        <w:rPr>
          <w:rFonts w:ascii="Times New Roman" w:eastAsia="Times New Roman" w:hAnsi="Times New Roman" w:cs="Times New Roman"/>
          <w:color w:val="000000"/>
          <w:sz w:val="20"/>
          <w:szCs w:val="20"/>
        </w:rPr>
        <w:t>Ishaq</w:t>
      </w:r>
      <w:proofErr w:type="spellEnd"/>
      <w:r w:rsidRPr="00672A47">
        <w:rPr>
          <w:rFonts w:ascii="Times New Roman" w:eastAsia="Times New Roman" w:hAnsi="Times New Roman" w:cs="Times New Roman"/>
          <w:color w:val="000000"/>
          <w:sz w:val="20"/>
          <w:szCs w:val="20"/>
        </w:rPr>
        <w:t xml:space="preserve"> II and conquering this empire for Morocco at the Battle of </w:t>
      </w:r>
      <w:proofErr w:type="spellStart"/>
      <w:r w:rsidRPr="00672A47">
        <w:rPr>
          <w:rFonts w:ascii="Times New Roman" w:eastAsia="Times New Roman" w:hAnsi="Times New Roman" w:cs="Times New Roman"/>
          <w:color w:val="000000"/>
          <w:sz w:val="20"/>
          <w:szCs w:val="20"/>
        </w:rPr>
        <w:t>Tondibi</w:t>
      </w:r>
      <w:proofErr w:type="spellEnd"/>
      <w:r w:rsidRPr="00672A47">
        <w:rPr>
          <w:rFonts w:ascii="Times New Roman" w:eastAsia="Times New Roman" w:hAnsi="Times New Roman" w:cs="Times New Roman"/>
          <w:color w:val="000000"/>
          <w:sz w:val="20"/>
          <w:szCs w:val="20"/>
        </w:rPr>
        <w:t xml:space="preserve">. This empire’s most famous rulers were </w:t>
      </w:r>
      <w:proofErr w:type="spellStart"/>
      <w:r w:rsidRPr="00672A47">
        <w:rPr>
          <w:rFonts w:ascii="Times New Roman" w:eastAsia="Times New Roman" w:hAnsi="Times New Roman" w:cs="Times New Roman"/>
          <w:color w:val="000000"/>
          <w:sz w:val="20"/>
          <w:szCs w:val="20"/>
        </w:rPr>
        <w:t>Askia</w:t>
      </w:r>
      <w:proofErr w:type="spellEnd"/>
      <w:r w:rsidRPr="00672A47">
        <w:rPr>
          <w:rFonts w:ascii="Times New Roman" w:eastAsia="Times New Roman" w:hAnsi="Times New Roman" w:cs="Times New Roman"/>
          <w:color w:val="000000"/>
          <w:sz w:val="20"/>
          <w:szCs w:val="20"/>
        </w:rPr>
        <w:t xml:space="preserve"> Muhammad and its founder, Sunni Ali. For 10 points, name this West African empire with capital Gao which succeeded the Mali.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Songhai</w:t>
      </w:r>
      <w:r w:rsidRPr="00672A47">
        <w:rPr>
          <w:rFonts w:ascii="Times New Roman" w:eastAsia="Times New Roman" w:hAnsi="Times New Roman" w:cs="Times New Roman"/>
          <w:color w:val="000000"/>
          <w:sz w:val="20"/>
          <w:szCs w:val="20"/>
        </w:rPr>
        <w:t xml:space="preserve"> Empire [or the </w:t>
      </w:r>
      <w:r w:rsidRPr="00672A47">
        <w:rPr>
          <w:rFonts w:ascii="Times New Roman" w:eastAsia="Times New Roman" w:hAnsi="Times New Roman" w:cs="Times New Roman"/>
          <w:b/>
          <w:bCs/>
          <w:color w:val="000000"/>
          <w:sz w:val="20"/>
          <w:szCs w:val="20"/>
          <w:u w:val="single"/>
        </w:rPr>
        <w:t>Songhay</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19. </w:t>
      </w:r>
      <w:r w:rsidRPr="00672A47">
        <w:rPr>
          <w:rFonts w:ascii="Times New Roman" w:eastAsia="Times New Roman" w:hAnsi="Times New Roman" w:cs="Times New Roman"/>
          <w:b/>
          <w:bCs/>
          <w:color w:val="000000"/>
          <w:sz w:val="20"/>
          <w:szCs w:val="20"/>
        </w:rPr>
        <w:t>The opening prelude of an opera by this composer supposedly ends with a song using a “fate” motif that only Satan knew as he was expelled from paradise by Allah. Another of this composer’s characters calls on “air spirits, spirits of the wave” and takes a three-part oath of chastity in “Je le jure.” This composer wrote an opera in which Ralph and Henry Smith duel over the honor of Catherine Glover; in another of his works, two characters echo the line “let us swear to remain friends.” This composer wrote (*)</w:t>
      </w:r>
      <w:r w:rsidRPr="00672A47">
        <w:rPr>
          <w:rFonts w:ascii="Times New Roman" w:eastAsia="Times New Roman" w:hAnsi="Times New Roman" w:cs="Times New Roman"/>
          <w:color w:val="000000"/>
          <w:sz w:val="20"/>
          <w:szCs w:val="20"/>
        </w:rPr>
        <w:t xml:space="preserve"> “Oh </w:t>
      </w:r>
      <w:proofErr w:type="spellStart"/>
      <w:r w:rsidRPr="00672A47">
        <w:rPr>
          <w:rFonts w:ascii="Times New Roman" w:eastAsia="Times New Roman" w:hAnsi="Times New Roman" w:cs="Times New Roman"/>
          <w:color w:val="000000"/>
          <w:sz w:val="20"/>
          <w:szCs w:val="20"/>
        </w:rPr>
        <w:t>Dieu</w:t>
      </w:r>
      <w:proofErr w:type="spellEnd"/>
      <w:r w:rsidRPr="00672A47">
        <w:rPr>
          <w:rFonts w:ascii="Times New Roman" w:eastAsia="Times New Roman" w:hAnsi="Times New Roman" w:cs="Times New Roman"/>
          <w:color w:val="000000"/>
          <w:sz w:val="20"/>
          <w:szCs w:val="20"/>
        </w:rPr>
        <w:t xml:space="preserve"> Brahma” and “Au fond du temple saint,” in which Nadir and </w:t>
      </w:r>
      <w:proofErr w:type="spellStart"/>
      <w:r w:rsidRPr="00672A47">
        <w:rPr>
          <w:rFonts w:ascii="Times New Roman" w:eastAsia="Times New Roman" w:hAnsi="Times New Roman" w:cs="Times New Roman"/>
          <w:color w:val="000000"/>
          <w:sz w:val="20"/>
          <w:szCs w:val="20"/>
        </w:rPr>
        <w:t>Zurga</w:t>
      </w:r>
      <w:proofErr w:type="spellEnd"/>
      <w:r w:rsidRPr="00672A47">
        <w:rPr>
          <w:rFonts w:ascii="Times New Roman" w:eastAsia="Times New Roman" w:hAnsi="Times New Roman" w:cs="Times New Roman"/>
          <w:color w:val="000000"/>
          <w:sz w:val="20"/>
          <w:szCs w:val="20"/>
        </w:rPr>
        <w:t xml:space="preserve"> promise not to vie for the love of Leila. However, his most famous work features a dancer who seduces the soldier Don Jose, listens to </w:t>
      </w:r>
      <w:proofErr w:type="spellStart"/>
      <w:r w:rsidRPr="00672A47">
        <w:rPr>
          <w:rFonts w:ascii="Times New Roman" w:eastAsia="Times New Roman" w:hAnsi="Times New Roman" w:cs="Times New Roman"/>
          <w:color w:val="000000"/>
          <w:sz w:val="20"/>
          <w:szCs w:val="20"/>
        </w:rPr>
        <w:t>Escamillo</w:t>
      </w:r>
      <w:proofErr w:type="spellEnd"/>
      <w:r w:rsidRPr="00672A47">
        <w:rPr>
          <w:rFonts w:ascii="Times New Roman" w:eastAsia="Times New Roman" w:hAnsi="Times New Roman" w:cs="Times New Roman"/>
          <w:color w:val="000000"/>
          <w:sz w:val="20"/>
          <w:szCs w:val="20"/>
        </w:rPr>
        <w:t xml:space="preserve"> sing the Toreador Song, and sings the </w:t>
      </w:r>
      <w:r w:rsidRPr="00672A47">
        <w:rPr>
          <w:rFonts w:ascii="Times New Roman" w:eastAsia="Times New Roman" w:hAnsi="Times New Roman" w:cs="Times New Roman"/>
          <w:i/>
          <w:iCs/>
          <w:color w:val="000000"/>
          <w:sz w:val="20"/>
          <w:szCs w:val="20"/>
        </w:rPr>
        <w:t>Habanera</w:t>
      </w:r>
      <w:r w:rsidRPr="00672A47">
        <w:rPr>
          <w:rFonts w:ascii="Times New Roman" w:eastAsia="Times New Roman" w:hAnsi="Times New Roman" w:cs="Times New Roman"/>
          <w:color w:val="000000"/>
          <w:sz w:val="20"/>
          <w:szCs w:val="20"/>
        </w:rPr>
        <w:t xml:space="preserve">. For 10 points, name this composer of </w:t>
      </w:r>
      <w:r w:rsidRPr="00672A47">
        <w:rPr>
          <w:rFonts w:ascii="Times New Roman" w:eastAsia="Times New Roman" w:hAnsi="Times New Roman" w:cs="Times New Roman"/>
          <w:i/>
          <w:iCs/>
          <w:color w:val="000000"/>
          <w:sz w:val="20"/>
          <w:szCs w:val="20"/>
        </w:rPr>
        <w:t xml:space="preserve">The Pearl Fishers </w:t>
      </w:r>
      <w:r w:rsidRPr="00672A47">
        <w:rPr>
          <w:rFonts w:ascii="Times New Roman" w:eastAsia="Times New Roman" w:hAnsi="Times New Roman" w:cs="Times New Roman"/>
          <w:color w:val="000000"/>
          <w:sz w:val="20"/>
          <w:szCs w:val="20"/>
        </w:rPr>
        <w:t xml:space="preserve">and </w:t>
      </w:r>
      <w:r w:rsidRPr="00672A47">
        <w:rPr>
          <w:rFonts w:ascii="Times New Roman" w:eastAsia="Times New Roman" w:hAnsi="Times New Roman" w:cs="Times New Roman"/>
          <w:i/>
          <w:iCs/>
          <w:color w:val="000000"/>
          <w:sz w:val="20"/>
          <w:szCs w:val="20"/>
        </w:rPr>
        <w:t xml:space="preserve">Carmen.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Georges </w:t>
      </w:r>
      <w:r w:rsidRPr="00672A47">
        <w:rPr>
          <w:rFonts w:ascii="Times New Roman" w:eastAsia="Times New Roman" w:hAnsi="Times New Roman" w:cs="Times New Roman"/>
          <w:b/>
          <w:bCs/>
          <w:color w:val="000000"/>
          <w:sz w:val="20"/>
          <w:szCs w:val="20"/>
          <w:u w:val="single"/>
        </w:rPr>
        <w:t>Bizet</w:t>
      </w:r>
      <w:r w:rsidRPr="00672A47">
        <w:rPr>
          <w:rFonts w:ascii="Times New Roman" w:eastAsia="Times New Roman" w:hAnsi="Times New Roman" w:cs="Times New Roman"/>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20. </w:t>
      </w:r>
      <w:r w:rsidRPr="00672A47">
        <w:rPr>
          <w:rFonts w:ascii="Times New Roman" w:eastAsia="Times New Roman" w:hAnsi="Times New Roman" w:cs="Times New Roman"/>
          <w:b/>
          <w:bCs/>
          <w:color w:val="000000"/>
          <w:sz w:val="20"/>
          <w:szCs w:val="20"/>
        </w:rPr>
        <w:t xml:space="preserve">A woman in this novel tells the protagonist that she was sitting on a patch of nettles the first time they kissed in Kew Gardens, but she ignored the pain in her thighs because of the kiss. That woman compares the protagonist, her former lover, to a milestone that says that </w:t>
      </w:r>
      <w:proofErr w:type="spellStart"/>
      <w:r w:rsidRPr="00672A47">
        <w:rPr>
          <w:rFonts w:ascii="Times New Roman" w:eastAsia="Times New Roman" w:hAnsi="Times New Roman" w:cs="Times New Roman"/>
          <w:b/>
          <w:bCs/>
          <w:color w:val="000000"/>
          <w:sz w:val="20"/>
          <w:szCs w:val="20"/>
        </w:rPr>
        <w:t>Melun</w:t>
      </w:r>
      <w:proofErr w:type="spellEnd"/>
      <w:r w:rsidRPr="00672A47">
        <w:rPr>
          <w:rFonts w:ascii="Times New Roman" w:eastAsia="Times New Roman" w:hAnsi="Times New Roman" w:cs="Times New Roman"/>
          <w:b/>
          <w:bCs/>
          <w:color w:val="000000"/>
          <w:sz w:val="20"/>
          <w:szCs w:val="20"/>
        </w:rPr>
        <w:t xml:space="preserve"> is twenty-seven </w:t>
      </w:r>
      <w:proofErr w:type="spellStart"/>
      <w:r w:rsidRPr="00672A47">
        <w:rPr>
          <w:rFonts w:ascii="Times New Roman" w:eastAsia="Times New Roman" w:hAnsi="Times New Roman" w:cs="Times New Roman"/>
          <w:b/>
          <w:bCs/>
          <w:color w:val="000000"/>
          <w:sz w:val="20"/>
          <w:szCs w:val="20"/>
        </w:rPr>
        <w:t>kilometres</w:t>
      </w:r>
      <w:proofErr w:type="spellEnd"/>
      <w:r w:rsidRPr="00672A47">
        <w:rPr>
          <w:rFonts w:ascii="Times New Roman" w:eastAsia="Times New Roman" w:hAnsi="Times New Roman" w:cs="Times New Roman"/>
          <w:b/>
          <w:bCs/>
          <w:color w:val="000000"/>
          <w:sz w:val="20"/>
          <w:szCs w:val="20"/>
        </w:rPr>
        <w:t xml:space="preserve"> away, as he has stayed the same while she has “outlive[d]” herself. The protagonist is struck by the indescribable nature of the (*)</w:t>
      </w:r>
      <w:r w:rsidRPr="00672A47">
        <w:rPr>
          <w:rFonts w:ascii="Times New Roman" w:eastAsia="Times New Roman" w:hAnsi="Times New Roman" w:cs="Times New Roman"/>
          <w:color w:val="000000"/>
          <w:sz w:val="20"/>
          <w:szCs w:val="20"/>
        </w:rPr>
        <w:t xml:space="preserve"> roots of a chestnut tree, and although that protagonist has a relationship with the cafe-owner Francoise, he is in love with Anny. Another character in this novel who tries to read the library in alphabetical order is kicked out after being revealed as a pedophile; that man is </w:t>
      </w:r>
      <w:proofErr w:type="spellStart"/>
      <w:r w:rsidRPr="00672A47">
        <w:rPr>
          <w:rFonts w:ascii="Times New Roman" w:eastAsia="Times New Roman" w:hAnsi="Times New Roman" w:cs="Times New Roman"/>
          <w:color w:val="000000"/>
          <w:sz w:val="20"/>
          <w:szCs w:val="20"/>
        </w:rPr>
        <w:t>Ogier</w:t>
      </w:r>
      <w:proofErr w:type="spellEnd"/>
      <w:r w:rsidRPr="00672A47">
        <w:rPr>
          <w:rFonts w:ascii="Times New Roman" w:eastAsia="Times New Roman" w:hAnsi="Times New Roman" w:cs="Times New Roman"/>
          <w:color w:val="000000"/>
          <w:sz w:val="20"/>
          <w:szCs w:val="20"/>
        </w:rPr>
        <w:t xml:space="preserve"> P., or the “Self-Taught Man.” For 10 points, name this novel about the “sweetish sickness” experienced by Antoine </w:t>
      </w:r>
      <w:proofErr w:type="spellStart"/>
      <w:r w:rsidRPr="00672A47">
        <w:rPr>
          <w:rFonts w:ascii="Times New Roman" w:eastAsia="Times New Roman" w:hAnsi="Times New Roman" w:cs="Times New Roman"/>
          <w:color w:val="000000"/>
          <w:sz w:val="20"/>
          <w:szCs w:val="20"/>
        </w:rPr>
        <w:t>Roquentin</w:t>
      </w:r>
      <w:proofErr w:type="spellEnd"/>
      <w:r w:rsidRPr="00672A47">
        <w:rPr>
          <w:rFonts w:ascii="Times New Roman" w:eastAsia="Times New Roman" w:hAnsi="Times New Roman" w:cs="Times New Roman"/>
          <w:color w:val="000000"/>
          <w:sz w:val="20"/>
          <w:szCs w:val="20"/>
        </w:rPr>
        <w:t>, by Jean-Paul Sartre.</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i/>
          <w:iCs/>
          <w:color w:val="000000"/>
          <w:sz w:val="20"/>
          <w:szCs w:val="20"/>
          <w:u w:val="single"/>
        </w:rPr>
        <w:t>Nausea</w:t>
      </w:r>
      <w:r w:rsidRPr="00672A47">
        <w:rPr>
          <w:rFonts w:ascii="Times New Roman" w:eastAsia="Times New Roman" w:hAnsi="Times New Roman" w:cs="Times New Roman"/>
          <w:color w:val="000000"/>
          <w:sz w:val="20"/>
          <w:szCs w:val="20"/>
        </w:rPr>
        <w:t xml:space="preserve"> [or La </w:t>
      </w:r>
      <w:proofErr w:type="spellStart"/>
      <w:r w:rsidRPr="00672A47">
        <w:rPr>
          <w:rFonts w:ascii="Times New Roman" w:eastAsia="Times New Roman" w:hAnsi="Times New Roman" w:cs="Times New Roman"/>
          <w:b/>
          <w:bCs/>
          <w:i/>
          <w:iCs/>
          <w:color w:val="000000"/>
          <w:sz w:val="20"/>
          <w:szCs w:val="20"/>
          <w:u w:val="single"/>
        </w:rPr>
        <w:t>Nausée</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ab/>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ab/>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ab/>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ab/>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ab/>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Default="00672A47">
      <w:pPr>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br w:type="page"/>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b/>
          <w:bCs/>
          <w:color w:val="000000"/>
          <w:sz w:val="20"/>
          <w:szCs w:val="20"/>
        </w:rPr>
        <w:lastRenderedPageBreak/>
        <w:t xml:space="preserve">Bonuses: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ab/>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1.  </w:t>
      </w:r>
      <w:r w:rsidRPr="00672A47">
        <w:rPr>
          <w:rFonts w:ascii="Times New Roman" w:eastAsia="Times New Roman" w:hAnsi="Times New Roman" w:cs="Times New Roman"/>
          <w:i/>
          <w:iCs/>
          <w:color w:val="000000"/>
          <w:sz w:val="20"/>
          <w:szCs w:val="20"/>
        </w:rPr>
        <w:t>G</w:t>
      </w:r>
      <w:r w:rsidRPr="00672A47">
        <w:rPr>
          <w:rFonts w:ascii="Times New Roman" w:eastAsia="Times New Roman" w:hAnsi="Times New Roman" w:cs="Times New Roman"/>
          <w:i/>
          <w:iCs/>
          <w:color w:val="252525"/>
          <w:sz w:val="20"/>
          <w:szCs w:val="20"/>
          <w:shd w:val="clear" w:color="auto" w:fill="FFFFFF"/>
        </w:rPr>
        <w:t>ö</w:t>
      </w:r>
      <w:r w:rsidRPr="00672A47">
        <w:rPr>
          <w:rFonts w:ascii="Times New Roman" w:eastAsia="Times New Roman" w:hAnsi="Times New Roman" w:cs="Times New Roman"/>
          <w:i/>
          <w:iCs/>
          <w:color w:val="000000"/>
          <w:sz w:val="20"/>
          <w:szCs w:val="20"/>
        </w:rPr>
        <w:t>del, Escher, Bach</w:t>
      </w:r>
      <w:r w:rsidRPr="00672A47">
        <w:rPr>
          <w:rFonts w:ascii="Times New Roman" w:eastAsia="Times New Roman" w:hAnsi="Times New Roman" w:cs="Times New Roman"/>
          <w:color w:val="000000"/>
          <w:sz w:val="20"/>
          <w:szCs w:val="20"/>
        </w:rPr>
        <w:t xml:space="preserve"> discusses Hofstadter's Law, which states that "It always takes longer than you expect, even if </w:t>
      </w:r>
      <w:proofErr w:type="spellStart"/>
      <w:r w:rsidRPr="00672A47">
        <w:rPr>
          <w:rFonts w:ascii="Times New Roman" w:eastAsia="Times New Roman" w:hAnsi="Times New Roman" w:cs="Times New Roman"/>
          <w:color w:val="000000"/>
          <w:sz w:val="20"/>
          <w:szCs w:val="20"/>
        </w:rPr>
        <w:t>you</w:t>
      </w:r>
      <w:proofErr w:type="spellEnd"/>
      <w:r w:rsidRPr="00672A47">
        <w:rPr>
          <w:rFonts w:ascii="Times New Roman" w:eastAsia="Times New Roman" w:hAnsi="Times New Roman" w:cs="Times New Roman"/>
          <w:color w:val="000000"/>
          <w:sz w:val="20"/>
          <w:szCs w:val="20"/>
        </w:rPr>
        <w:t xml:space="preserve"> account for Hofstadter's Law."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Hofstadter's Law is often said to have this property since it is self-referential. An algorithm or function with this property calls itself.</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recursion</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recursive</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computer scientist devised a sorting algorithm in which an array of values is recursively split in two halves, and then merged. In addition to </w:t>
      </w:r>
      <w:proofErr w:type="spellStart"/>
      <w:r w:rsidRPr="00672A47">
        <w:rPr>
          <w:rFonts w:ascii="Times New Roman" w:eastAsia="Times New Roman" w:hAnsi="Times New Roman" w:cs="Times New Roman"/>
          <w:color w:val="000000"/>
          <w:sz w:val="20"/>
          <w:szCs w:val="20"/>
        </w:rPr>
        <w:t>mergesort</w:t>
      </w:r>
      <w:proofErr w:type="spellEnd"/>
      <w:r w:rsidRPr="00672A47">
        <w:rPr>
          <w:rFonts w:ascii="Times New Roman" w:eastAsia="Times New Roman" w:hAnsi="Times New Roman" w:cs="Times New Roman"/>
          <w:color w:val="000000"/>
          <w:sz w:val="20"/>
          <w:szCs w:val="20"/>
        </w:rPr>
        <w:t>, he also developed a computer architecture that is often contrasted with the Harvard architecture.</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John </w:t>
      </w:r>
      <w:r w:rsidRPr="00672A47">
        <w:rPr>
          <w:rFonts w:ascii="Times New Roman" w:eastAsia="Times New Roman" w:hAnsi="Times New Roman" w:cs="Times New Roman"/>
          <w:b/>
          <w:bCs/>
          <w:color w:val="000000"/>
          <w:sz w:val="20"/>
          <w:szCs w:val="20"/>
          <w:u w:val="single"/>
        </w:rPr>
        <w:t>von Neumann</w:t>
      </w:r>
      <w:r w:rsidRPr="00672A47">
        <w:rPr>
          <w:rFonts w:ascii="Times New Roman" w:eastAsia="Times New Roman" w:hAnsi="Times New Roman" w:cs="Times New Roman"/>
          <w:color w:val="000000"/>
          <w:sz w:val="20"/>
          <w:szCs w:val="20"/>
        </w:rPr>
        <w:t xml:space="preserve"> [accept </w:t>
      </w:r>
      <w:r w:rsidRPr="00672A47">
        <w:rPr>
          <w:rFonts w:ascii="Times New Roman" w:eastAsia="Times New Roman" w:hAnsi="Times New Roman" w:cs="Times New Roman"/>
          <w:b/>
          <w:bCs/>
          <w:color w:val="000000"/>
          <w:sz w:val="20"/>
          <w:szCs w:val="20"/>
          <w:u w:val="single"/>
        </w:rPr>
        <w:t>von Neumann</w:t>
      </w:r>
      <w:r w:rsidRPr="00672A47">
        <w:rPr>
          <w:rFonts w:ascii="Times New Roman" w:eastAsia="Times New Roman" w:hAnsi="Times New Roman" w:cs="Times New Roman"/>
          <w:color w:val="000000"/>
          <w:sz w:val="20"/>
          <w:szCs w:val="20"/>
        </w:rPr>
        <w:t xml:space="preserve"> architecture]</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w:t>
      </w:r>
      <w:proofErr w:type="gramStart"/>
      <w:r w:rsidRPr="00672A47">
        <w:rPr>
          <w:rFonts w:ascii="Times New Roman" w:eastAsia="Times New Roman" w:hAnsi="Times New Roman" w:cs="Times New Roman"/>
          <w:color w:val="000000"/>
          <w:sz w:val="20"/>
          <w:szCs w:val="20"/>
        </w:rPr>
        <w:t>]  Blum</w:t>
      </w:r>
      <w:proofErr w:type="gramEnd"/>
      <w:r w:rsidRPr="00672A47">
        <w:rPr>
          <w:rFonts w:ascii="Times New Roman" w:eastAsia="Times New Roman" w:hAnsi="Times New Roman" w:cs="Times New Roman"/>
          <w:color w:val="000000"/>
          <w:sz w:val="20"/>
          <w:szCs w:val="20"/>
        </w:rPr>
        <w:t xml:space="preserve">, Floyd, </w:t>
      </w:r>
      <w:proofErr w:type="spellStart"/>
      <w:r w:rsidRPr="00672A47">
        <w:rPr>
          <w:rFonts w:ascii="Times New Roman" w:eastAsia="Times New Roman" w:hAnsi="Times New Roman" w:cs="Times New Roman"/>
          <w:color w:val="000000"/>
          <w:sz w:val="20"/>
          <w:szCs w:val="20"/>
        </w:rPr>
        <w:t>Rivest</w:t>
      </w:r>
      <w:proofErr w:type="spellEnd"/>
      <w:r w:rsidRPr="00672A47">
        <w:rPr>
          <w:rFonts w:ascii="Times New Roman" w:eastAsia="Times New Roman" w:hAnsi="Times New Roman" w:cs="Times New Roman"/>
          <w:color w:val="000000"/>
          <w:sz w:val="20"/>
          <w:szCs w:val="20"/>
        </w:rPr>
        <w:t xml:space="preserve">, </w:t>
      </w:r>
      <w:proofErr w:type="spellStart"/>
      <w:r w:rsidRPr="00672A47">
        <w:rPr>
          <w:rFonts w:ascii="Times New Roman" w:eastAsia="Times New Roman" w:hAnsi="Times New Roman" w:cs="Times New Roman"/>
          <w:color w:val="000000"/>
          <w:sz w:val="20"/>
          <w:szCs w:val="20"/>
        </w:rPr>
        <w:t>Tarjan</w:t>
      </w:r>
      <w:proofErr w:type="spellEnd"/>
      <w:r w:rsidRPr="00672A47">
        <w:rPr>
          <w:rFonts w:ascii="Times New Roman" w:eastAsia="Times New Roman" w:hAnsi="Times New Roman" w:cs="Times New Roman"/>
          <w:color w:val="000000"/>
          <w:sz w:val="20"/>
          <w:szCs w:val="20"/>
        </w:rPr>
        <w:t xml:space="preserve">, and Pratt developed an awesome recursive algorithm to accomplish </w:t>
      </w:r>
      <w:r w:rsidRPr="00672A47">
        <w:rPr>
          <w:rFonts w:ascii="Times New Roman" w:eastAsia="Times New Roman" w:hAnsi="Times New Roman" w:cs="Times New Roman"/>
          <w:i/>
          <w:iCs/>
          <w:color w:val="000000"/>
          <w:sz w:val="20"/>
          <w:szCs w:val="20"/>
        </w:rPr>
        <w:t>this task</w:t>
      </w:r>
      <w:r w:rsidRPr="00672A47">
        <w:rPr>
          <w:rFonts w:ascii="Times New Roman" w:eastAsia="Times New Roman" w:hAnsi="Times New Roman" w:cs="Times New Roman"/>
          <w:color w:val="000000"/>
          <w:sz w:val="20"/>
          <w:szCs w:val="20"/>
        </w:rPr>
        <w:t xml:space="preserve"> in linear time. It involves dividing the elements into groups of </w:t>
      </w:r>
      <w:r w:rsidRPr="00672A47">
        <w:rPr>
          <w:rFonts w:ascii="Times New Roman" w:eastAsia="Times New Roman" w:hAnsi="Times New Roman" w:cs="Times New Roman"/>
          <w:i/>
          <w:iCs/>
          <w:color w:val="000000"/>
          <w:sz w:val="20"/>
          <w:szCs w:val="20"/>
        </w:rPr>
        <w:t>n</w:t>
      </w:r>
      <w:r w:rsidRPr="00672A47">
        <w:rPr>
          <w:rFonts w:ascii="Times New Roman" w:eastAsia="Times New Roman" w:hAnsi="Times New Roman" w:cs="Times New Roman"/>
          <w:color w:val="000000"/>
          <w:sz w:val="20"/>
          <w:szCs w:val="20"/>
        </w:rPr>
        <w:t xml:space="preserve">/5 and recursively running the algorithm.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finding</w:t>
      </w:r>
      <w:r w:rsidRPr="00672A47">
        <w:rPr>
          <w:rFonts w:ascii="Times New Roman" w:eastAsia="Times New Roman" w:hAnsi="Times New Roman" w:cs="Times New Roman"/>
          <w:color w:val="000000"/>
          <w:sz w:val="20"/>
          <w:szCs w:val="20"/>
        </w:rPr>
        <w:t xml:space="preserve"> the </w:t>
      </w:r>
      <w:r w:rsidRPr="00672A47">
        <w:rPr>
          <w:rFonts w:ascii="Times New Roman" w:eastAsia="Times New Roman" w:hAnsi="Times New Roman" w:cs="Times New Roman"/>
          <w:b/>
          <w:bCs/>
          <w:color w:val="000000"/>
          <w:sz w:val="20"/>
          <w:szCs w:val="20"/>
          <w:u w:val="single"/>
        </w:rPr>
        <w:t>median</w:t>
      </w:r>
      <w:r w:rsidRPr="00672A47">
        <w:rPr>
          <w:rFonts w:ascii="Times New Roman" w:eastAsia="Times New Roman" w:hAnsi="Times New Roman" w:cs="Times New Roman"/>
          <w:color w:val="000000"/>
          <w:sz w:val="20"/>
          <w:szCs w:val="20"/>
        </w:rPr>
        <w:t xml:space="preserve"> [accept </w:t>
      </w:r>
      <w:r w:rsidRPr="00672A47">
        <w:rPr>
          <w:rFonts w:ascii="Times New Roman" w:eastAsia="Times New Roman" w:hAnsi="Times New Roman" w:cs="Times New Roman"/>
          <w:b/>
          <w:bCs/>
          <w:color w:val="000000"/>
          <w:sz w:val="20"/>
          <w:szCs w:val="20"/>
          <w:u w:val="single"/>
        </w:rPr>
        <w:t xml:space="preserve">finding the </w:t>
      </w:r>
      <w:proofErr w:type="spellStart"/>
      <w:r w:rsidRPr="00672A47">
        <w:rPr>
          <w:rFonts w:ascii="Times New Roman" w:eastAsia="Times New Roman" w:hAnsi="Times New Roman" w:cs="Times New Roman"/>
          <w:b/>
          <w:bCs/>
          <w:i/>
          <w:iCs/>
          <w:color w:val="000000"/>
          <w:sz w:val="20"/>
          <w:szCs w:val="20"/>
          <w:u w:val="single"/>
        </w:rPr>
        <w:t>i</w:t>
      </w:r>
      <w:r w:rsidRPr="00672A47">
        <w:rPr>
          <w:rFonts w:ascii="Times New Roman" w:eastAsia="Times New Roman" w:hAnsi="Times New Roman" w:cs="Times New Roman"/>
          <w:b/>
          <w:bCs/>
          <w:color w:val="000000"/>
          <w:sz w:val="20"/>
          <w:szCs w:val="20"/>
          <w:u w:val="single"/>
        </w:rPr>
        <w:t>th</w:t>
      </w:r>
      <w:proofErr w:type="spellEnd"/>
      <w:r w:rsidRPr="00672A47">
        <w:rPr>
          <w:rFonts w:ascii="Times New Roman" w:eastAsia="Times New Roman" w:hAnsi="Times New Roman" w:cs="Times New Roman"/>
          <w:b/>
          <w:bCs/>
          <w:color w:val="000000"/>
          <w:sz w:val="20"/>
          <w:szCs w:val="20"/>
          <w:u w:val="single"/>
        </w:rPr>
        <w:t xml:space="preserve"> largest element</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rank finding</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2. Big on charisma and energy, he was known as “The Little Flower” for his diminutive stature.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Name this former congressman and FDR supporter who helped to reinvigorate New York City during the Great Depression and WWII. A site originally named for Glenn H. Curtiss was renamed for this man in 1953.</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color w:val="000000"/>
          <w:sz w:val="20"/>
          <w:szCs w:val="20"/>
        </w:rPr>
        <w:t>Fiorello</w:t>
      </w:r>
      <w:proofErr w:type="spellEnd"/>
      <w:r w:rsidRPr="00672A47">
        <w:rPr>
          <w:rFonts w:ascii="Times New Roman" w:eastAsia="Times New Roman" w:hAnsi="Times New Roman" w:cs="Times New Roman"/>
          <w:color w:val="000000"/>
          <w:sz w:val="20"/>
          <w:szCs w:val="20"/>
        </w:rPr>
        <w:t xml:space="preserve"> Henry </w:t>
      </w:r>
      <w:r w:rsidRPr="00672A47">
        <w:rPr>
          <w:rFonts w:ascii="Times New Roman" w:eastAsia="Times New Roman" w:hAnsi="Times New Roman" w:cs="Times New Roman"/>
          <w:b/>
          <w:bCs/>
          <w:color w:val="000000"/>
          <w:sz w:val="20"/>
          <w:szCs w:val="20"/>
          <w:u w:val="single"/>
        </w:rPr>
        <w:t>La Guardia</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During a 1945 strike, LaGuardia notably did this during his weekly radio show </w:t>
      </w:r>
      <w:r w:rsidRPr="00672A47">
        <w:rPr>
          <w:rFonts w:ascii="Times New Roman" w:eastAsia="Times New Roman" w:hAnsi="Times New Roman" w:cs="Times New Roman"/>
          <w:i/>
          <w:iCs/>
          <w:color w:val="000000"/>
          <w:sz w:val="20"/>
          <w:szCs w:val="20"/>
        </w:rPr>
        <w:t>Talk to the People</w:t>
      </w:r>
      <w:r w:rsidRPr="00672A47">
        <w:rPr>
          <w:rFonts w:ascii="Times New Roman" w:eastAsia="Times New Roman" w:hAnsi="Times New Roman" w:cs="Times New Roman"/>
          <w:color w:val="000000"/>
          <w:sz w:val="20"/>
          <w:szCs w:val="20"/>
        </w:rPr>
        <w:t>. He concluded this action by saying that “dirty money always brings sorrow and sadness.”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reading the comics</w:t>
      </w:r>
      <w:r w:rsidRPr="00672A47">
        <w:rPr>
          <w:rFonts w:ascii="Times New Roman" w:eastAsia="Times New Roman" w:hAnsi="Times New Roman" w:cs="Times New Roman"/>
          <w:color w:val="000000"/>
          <w:sz w:val="20"/>
          <w:szCs w:val="20"/>
        </w:rPr>
        <w:t xml:space="preserve"> [or obvious equivalents such as </w:t>
      </w:r>
      <w:r w:rsidRPr="00672A47">
        <w:rPr>
          <w:rFonts w:ascii="Times New Roman" w:eastAsia="Times New Roman" w:hAnsi="Times New Roman" w:cs="Times New Roman"/>
          <w:b/>
          <w:bCs/>
          <w:color w:val="000000"/>
          <w:sz w:val="20"/>
          <w:szCs w:val="20"/>
          <w:u w:val="single"/>
        </w:rPr>
        <w:t>reading the newspaper</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La Guardia was the first New York mayor to be re-elected while opposed to this organization, whose first sachem was Aaron Burr. Under Carmine </w:t>
      </w:r>
      <w:proofErr w:type="spellStart"/>
      <w:r w:rsidRPr="00672A47">
        <w:rPr>
          <w:rFonts w:ascii="Times New Roman" w:eastAsia="Times New Roman" w:hAnsi="Times New Roman" w:cs="Times New Roman"/>
          <w:color w:val="000000"/>
          <w:sz w:val="20"/>
          <w:szCs w:val="20"/>
        </w:rPr>
        <w:t>DeSapio</w:t>
      </w:r>
      <w:proofErr w:type="spellEnd"/>
      <w:r w:rsidRPr="00672A47">
        <w:rPr>
          <w:rFonts w:ascii="Times New Roman" w:eastAsia="Times New Roman" w:hAnsi="Times New Roman" w:cs="Times New Roman"/>
          <w:color w:val="000000"/>
          <w:sz w:val="20"/>
          <w:szCs w:val="20"/>
        </w:rPr>
        <w:t>, it had a resurgence after La Guardia’s death in 1947.</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Tammany Hall</w:t>
      </w:r>
      <w:r w:rsidRPr="00672A47">
        <w:rPr>
          <w:rFonts w:ascii="Times New Roman" w:eastAsia="Times New Roman" w:hAnsi="Times New Roman" w:cs="Times New Roman"/>
          <w:color w:val="000000"/>
          <w:sz w:val="20"/>
          <w:szCs w:val="20"/>
        </w:rPr>
        <w:t xml:space="preserve"> [or Society of St. </w:t>
      </w:r>
      <w:r w:rsidRPr="00672A47">
        <w:rPr>
          <w:rFonts w:ascii="Times New Roman" w:eastAsia="Times New Roman" w:hAnsi="Times New Roman" w:cs="Times New Roman"/>
          <w:b/>
          <w:bCs/>
          <w:color w:val="000000"/>
          <w:sz w:val="20"/>
          <w:szCs w:val="20"/>
          <w:u w:val="single"/>
        </w:rPr>
        <w:t>Tammany</w:t>
      </w:r>
      <w:r w:rsidRPr="00672A47">
        <w:rPr>
          <w:rFonts w:ascii="Times New Roman" w:eastAsia="Times New Roman" w:hAnsi="Times New Roman" w:cs="Times New Roman"/>
          <w:color w:val="000000"/>
          <w:sz w:val="20"/>
          <w:szCs w:val="20"/>
        </w:rPr>
        <w:t xml:space="preserve">; or Sons of St. </w:t>
      </w:r>
      <w:r w:rsidRPr="00672A47">
        <w:rPr>
          <w:rFonts w:ascii="Times New Roman" w:eastAsia="Times New Roman" w:hAnsi="Times New Roman" w:cs="Times New Roman"/>
          <w:b/>
          <w:bCs/>
          <w:color w:val="000000"/>
          <w:sz w:val="20"/>
          <w:szCs w:val="20"/>
          <w:u w:val="single"/>
        </w:rPr>
        <w:t>Tammany</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Columbian Order</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3. The author of this novel considered calling it </w:t>
      </w:r>
      <w:r w:rsidRPr="00672A47">
        <w:rPr>
          <w:rFonts w:ascii="Times New Roman" w:eastAsia="Times New Roman" w:hAnsi="Times New Roman" w:cs="Times New Roman"/>
          <w:i/>
          <w:iCs/>
          <w:color w:val="000000"/>
          <w:sz w:val="20"/>
          <w:szCs w:val="20"/>
        </w:rPr>
        <w:t>Death and Variations</w:t>
      </w:r>
      <w:r w:rsidRPr="00672A47">
        <w:rPr>
          <w:rFonts w:ascii="Times New Roman" w:eastAsia="Times New Roman" w:hAnsi="Times New Roman" w:cs="Times New Roman"/>
          <w:color w:val="000000"/>
          <w:sz w:val="20"/>
          <w:szCs w:val="20"/>
        </w:rPr>
        <w:t>, because each character dies in a manner consistent with their personality.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novel in which Margaret Hale moves from rural </w:t>
      </w:r>
      <w:proofErr w:type="spellStart"/>
      <w:r w:rsidRPr="00672A47">
        <w:rPr>
          <w:rFonts w:ascii="Times New Roman" w:eastAsia="Times New Roman" w:hAnsi="Times New Roman" w:cs="Times New Roman"/>
          <w:color w:val="000000"/>
          <w:sz w:val="20"/>
          <w:szCs w:val="20"/>
        </w:rPr>
        <w:t>Helstone</w:t>
      </w:r>
      <w:proofErr w:type="spellEnd"/>
      <w:r w:rsidRPr="00672A47">
        <w:rPr>
          <w:rFonts w:ascii="Times New Roman" w:eastAsia="Times New Roman" w:hAnsi="Times New Roman" w:cs="Times New Roman"/>
          <w:color w:val="000000"/>
          <w:sz w:val="20"/>
          <w:szCs w:val="20"/>
        </w:rPr>
        <w:t xml:space="preserve"> to the impoverished town of </w:t>
      </w:r>
      <w:proofErr w:type="spellStart"/>
      <w:r w:rsidRPr="00672A47">
        <w:rPr>
          <w:rFonts w:ascii="Times New Roman" w:eastAsia="Times New Roman" w:hAnsi="Times New Roman" w:cs="Times New Roman"/>
          <w:color w:val="000000"/>
          <w:sz w:val="20"/>
          <w:szCs w:val="20"/>
        </w:rPr>
        <w:t>Darkshire</w:t>
      </w:r>
      <w:proofErr w:type="spellEnd"/>
      <w:r w:rsidRPr="00672A47">
        <w:rPr>
          <w:rFonts w:ascii="Times New Roman" w:eastAsia="Times New Roman" w:hAnsi="Times New Roman" w:cs="Times New Roman"/>
          <w:color w:val="000000"/>
          <w:sz w:val="20"/>
          <w:szCs w:val="20"/>
        </w:rPr>
        <w:t xml:space="preserve">. She eventually marries John Thornton, who shuts down his cotton mill due to a strike.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i/>
          <w:iCs/>
          <w:color w:val="000000"/>
          <w:sz w:val="20"/>
          <w:szCs w:val="20"/>
          <w:u w:val="single"/>
        </w:rPr>
        <w:t>North and South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w:t>
      </w:r>
      <w:r w:rsidRPr="00672A47">
        <w:rPr>
          <w:rFonts w:ascii="Times New Roman" w:eastAsia="Times New Roman" w:hAnsi="Times New Roman" w:cs="Times New Roman"/>
          <w:i/>
          <w:iCs/>
          <w:color w:val="000000"/>
          <w:sz w:val="20"/>
          <w:szCs w:val="20"/>
        </w:rPr>
        <w:t xml:space="preserve">North and South </w:t>
      </w:r>
      <w:r w:rsidRPr="00672A47">
        <w:rPr>
          <w:rFonts w:ascii="Times New Roman" w:eastAsia="Times New Roman" w:hAnsi="Times New Roman" w:cs="Times New Roman"/>
          <w:color w:val="000000"/>
          <w:sz w:val="20"/>
          <w:szCs w:val="20"/>
        </w:rPr>
        <w:t xml:space="preserve">was written by this Victorian novelist of </w:t>
      </w:r>
      <w:r w:rsidRPr="00672A47">
        <w:rPr>
          <w:rFonts w:ascii="Times New Roman" w:eastAsia="Times New Roman" w:hAnsi="Times New Roman" w:cs="Times New Roman"/>
          <w:i/>
          <w:iCs/>
          <w:color w:val="000000"/>
          <w:sz w:val="20"/>
          <w:szCs w:val="20"/>
        </w:rPr>
        <w:t xml:space="preserve">Wives and Daughters </w:t>
      </w:r>
      <w:r w:rsidRPr="00672A47">
        <w:rPr>
          <w:rFonts w:ascii="Times New Roman" w:eastAsia="Times New Roman" w:hAnsi="Times New Roman" w:cs="Times New Roman"/>
          <w:color w:val="000000"/>
          <w:sz w:val="20"/>
          <w:szCs w:val="20"/>
        </w:rPr>
        <w:t xml:space="preserve">and </w:t>
      </w:r>
      <w:r w:rsidRPr="00672A47">
        <w:rPr>
          <w:rFonts w:ascii="Times New Roman" w:eastAsia="Times New Roman" w:hAnsi="Times New Roman" w:cs="Times New Roman"/>
          <w:i/>
          <w:iCs/>
          <w:color w:val="000000"/>
          <w:sz w:val="20"/>
          <w:szCs w:val="20"/>
        </w:rPr>
        <w:t xml:space="preserve">Cranford.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Elizabeth </w:t>
      </w:r>
      <w:r w:rsidRPr="00672A47">
        <w:rPr>
          <w:rFonts w:ascii="Times New Roman" w:eastAsia="Times New Roman" w:hAnsi="Times New Roman" w:cs="Times New Roman"/>
          <w:b/>
          <w:bCs/>
          <w:color w:val="000000"/>
          <w:sz w:val="20"/>
          <w:szCs w:val="20"/>
          <w:u w:val="single"/>
        </w:rPr>
        <w:t>Gaskell</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Gaskell wrote about Jem Wilson’s love for a title character with this first name and last name Barton. The first part of </w:t>
      </w:r>
      <w:r w:rsidRPr="00672A47">
        <w:rPr>
          <w:rFonts w:ascii="Times New Roman" w:eastAsia="Times New Roman" w:hAnsi="Times New Roman" w:cs="Times New Roman"/>
          <w:i/>
          <w:iCs/>
          <w:color w:val="000000"/>
          <w:sz w:val="20"/>
          <w:szCs w:val="20"/>
        </w:rPr>
        <w:t xml:space="preserve">Cranford </w:t>
      </w:r>
      <w:r w:rsidRPr="00672A47">
        <w:rPr>
          <w:rFonts w:ascii="Times New Roman" w:eastAsia="Times New Roman" w:hAnsi="Times New Roman" w:cs="Times New Roman"/>
          <w:color w:val="000000"/>
          <w:sz w:val="20"/>
          <w:szCs w:val="20"/>
        </w:rPr>
        <w:t xml:space="preserve">is narrated by a title character with this first name, the same as the author of </w:t>
      </w:r>
      <w:r w:rsidRPr="00672A47">
        <w:rPr>
          <w:rFonts w:ascii="Times New Roman" w:eastAsia="Times New Roman" w:hAnsi="Times New Roman" w:cs="Times New Roman"/>
          <w:i/>
          <w:iCs/>
          <w:color w:val="000000"/>
          <w:sz w:val="20"/>
          <w:szCs w:val="20"/>
        </w:rPr>
        <w:t xml:space="preserve">Frankenstein.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Mary</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4. These things were thought to bond to their substrates by a “lock and key” model, although there is more support for an “induced fit” model. For 10 points each: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Name these proteins which transform substrates into products. They lower the activation energy of a reaction.</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enzyme</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model of enzyme kinetics gives reaction rate as maximum rate times substrate concentration, over its namesake constant plus substrate concentration.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color w:val="000000"/>
          <w:sz w:val="20"/>
          <w:szCs w:val="20"/>
          <w:u w:val="single"/>
        </w:rPr>
        <w:t>Michaelis-Menten</w:t>
      </w:r>
      <w:proofErr w:type="spellEnd"/>
      <w:r w:rsidRPr="00672A47">
        <w:rPr>
          <w:rFonts w:ascii="Times New Roman" w:eastAsia="Times New Roman" w:hAnsi="Times New Roman" w:cs="Times New Roman"/>
          <w:color w:val="000000"/>
          <w:sz w:val="20"/>
          <w:szCs w:val="20"/>
        </w:rPr>
        <w:t xml:space="preserve"> model</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w:t>
      </w:r>
      <w:proofErr w:type="spellStart"/>
      <w:r w:rsidRPr="00672A47">
        <w:rPr>
          <w:rFonts w:ascii="Times New Roman" w:eastAsia="Times New Roman" w:hAnsi="Times New Roman" w:cs="Times New Roman"/>
          <w:color w:val="000000"/>
          <w:sz w:val="20"/>
          <w:szCs w:val="20"/>
        </w:rPr>
        <w:t>Michaelis-Menten</w:t>
      </w:r>
      <w:proofErr w:type="spellEnd"/>
      <w:r w:rsidRPr="00672A47">
        <w:rPr>
          <w:rFonts w:ascii="Times New Roman" w:eastAsia="Times New Roman" w:hAnsi="Times New Roman" w:cs="Times New Roman"/>
          <w:color w:val="000000"/>
          <w:sz w:val="20"/>
          <w:szCs w:val="20"/>
        </w:rPr>
        <w:t xml:space="preserve"> kinetics relies on this assumption that the concentration of the intermediate complex remains steady on the timescale of product formation</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Briggs-Haldane</w:t>
      </w:r>
      <w:r w:rsidRPr="00672A47">
        <w:rPr>
          <w:rFonts w:ascii="Times New Roman" w:eastAsia="Times New Roman" w:hAnsi="Times New Roman" w:cs="Times New Roman"/>
          <w:color w:val="000000"/>
          <w:sz w:val="20"/>
          <w:szCs w:val="20"/>
        </w:rPr>
        <w:t xml:space="preserve"> [or quasi-</w:t>
      </w:r>
      <w:r w:rsidRPr="00672A47">
        <w:rPr>
          <w:rFonts w:ascii="Times New Roman" w:eastAsia="Times New Roman" w:hAnsi="Times New Roman" w:cs="Times New Roman"/>
          <w:b/>
          <w:bCs/>
          <w:color w:val="000000"/>
          <w:sz w:val="20"/>
          <w:szCs w:val="20"/>
          <w:u w:val="single"/>
        </w:rPr>
        <w:t>steady-state</w:t>
      </w:r>
      <w:r w:rsidRPr="00672A47">
        <w:rPr>
          <w:rFonts w:ascii="Times New Roman" w:eastAsia="Times New Roman" w:hAnsi="Times New Roman" w:cs="Times New Roman"/>
          <w:color w:val="000000"/>
          <w:sz w:val="20"/>
          <w:szCs w:val="20"/>
        </w:rPr>
        <w:t xml:space="preserve"> or pseudo-</w:t>
      </w:r>
      <w:r w:rsidRPr="00672A47">
        <w:rPr>
          <w:rFonts w:ascii="Times New Roman" w:eastAsia="Times New Roman" w:hAnsi="Times New Roman" w:cs="Times New Roman"/>
          <w:b/>
          <w:bCs/>
          <w:color w:val="000000"/>
          <w:sz w:val="20"/>
          <w:szCs w:val="20"/>
          <w:u w:val="single"/>
        </w:rPr>
        <w:t>steady-state</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5. This language uses loanwords from Bantu, Arabic, and French, and made the switch from </w:t>
      </w:r>
      <w:proofErr w:type="spellStart"/>
      <w:r w:rsidRPr="00672A47">
        <w:rPr>
          <w:rFonts w:ascii="Times New Roman" w:eastAsia="Times New Roman" w:hAnsi="Times New Roman" w:cs="Times New Roman"/>
          <w:color w:val="000000"/>
          <w:sz w:val="20"/>
          <w:szCs w:val="20"/>
        </w:rPr>
        <w:t>Ajami</w:t>
      </w:r>
      <w:proofErr w:type="spellEnd"/>
      <w:r w:rsidRPr="00672A47">
        <w:rPr>
          <w:rFonts w:ascii="Times New Roman" w:eastAsia="Times New Roman" w:hAnsi="Times New Roman" w:cs="Times New Roman"/>
          <w:color w:val="000000"/>
          <w:sz w:val="20"/>
          <w:szCs w:val="20"/>
        </w:rPr>
        <w:t xml:space="preserve"> script to the Latin alphabet in 1823.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official language of Madagascar which also named an autonomous republic within the French Community in 1958.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Malagasy</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Madagascar is known for these primitive primates, endemic to the island. Varieties of them like the </w:t>
      </w:r>
      <w:proofErr w:type="spellStart"/>
      <w:r w:rsidRPr="00672A47">
        <w:rPr>
          <w:rFonts w:ascii="Times New Roman" w:eastAsia="Times New Roman" w:hAnsi="Times New Roman" w:cs="Times New Roman"/>
          <w:color w:val="000000"/>
          <w:sz w:val="20"/>
          <w:szCs w:val="20"/>
        </w:rPr>
        <w:t>Sifaka</w:t>
      </w:r>
      <w:proofErr w:type="spellEnd"/>
      <w:r w:rsidRPr="00672A47">
        <w:rPr>
          <w:rFonts w:ascii="Times New Roman" w:eastAsia="Times New Roman" w:hAnsi="Times New Roman" w:cs="Times New Roman"/>
          <w:color w:val="000000"/>
          <w:sz w:val="20"/>
          <w:szCs w:val="20"/>
        </w:rPr>
        <w:t xml:space="preserve"> often hop sideways on the ground since they are adapted for climbing.</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lastRenderedPageBreak/>
        <w:t xml:space="preserve">ANSWER: </w:t>
      </w:r>
      <w:r w:rsidRPr="00672A47">
        <w:rPr>
          <w:rFonts w:ascii="Times New Roman" w:eastAsia="Times New Roman" w:hAnsi="Times New Roman" w:cs="Times New Roman"/>
          <w:b/>
          <w:bCs/>
          <w:color w:val="000000"/>
          <w:sz w:val="20"/>
          <w:szCs w:val="20"/>
          <w:u w:val="single"/>
        </w:rPr>
        <w:t>lemur</w:t>
      </w:r>
      <w:r w:rsidRPr="00672A47">
        <w:rPr>
          <w:rFonts w:ascii="Times New Roman" w:eastAsia="Times New Roman" w:hAnsi="Times New Roman" w:cs="Times New Roman"/>
          <w:color w:val="000000"/>
          <w:sz w:val="20"/>
          <w:szCs w:val="20"/>
        </w:rPr>
        <w:t>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nearby island nation northeast of Madagascar has its capital of Victoria on its largest island of </w:t>
      </w:r>
      <w:proofErr w:type="spellStart"/>
      <w:r w:rsidRPr="00672A47">
        <w:rPr>
          <w:rFonts w:ascii="Times New Roman" w:eastAsia="Times New Roman" w:hAnsi="Times New Roman" w:cs="Times New Roman"/>
          <w:color w:val="000000"/>
          <w:sz w:val="20"/>
          <w:szCs w:val="20"/>
        </w:rPr>
        <w:t>Mahe</w:t>
      </w:r>
      <w:proofErr w:type="spellEnd"/>
      <w:r w:rsidRPr="00672A47">
        <w:rPr>
          <w:rFonts w:ascii="Times New Roman" w:eastAsia="Times New Roman" w:hAnsi="Times New Roman" w:cs="Times New Roman"/>
          <w:color w:val="000000"/>
          <w:sz w:val="20"/>
          <w:szCs w:val="20"/>
        </w:rPr>
        <w:t xml:space="preserve">. Its flag has several oblique bands of color that converge in its lower left-hand corner.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Seychelles</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6. This process involves techniques like substitution, affective memory, and archetype work.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Name this technique developed by Lee Strasberg, which emphasizes that actors should use their own experiences to identify with characters.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method acting</w:t>
      </w:r>
      <w:r w:rsidRPr="00672A47">
        <w:rPr>
          <w:rFonts w:ascii="Times New Roman" w:eastAsia="Times New Roman" w:hAnsi="Times New Roman" w:cs="Times New Roman"/>
          <w:color w:val="000000"/>
          <w:sz w:val="20"/>
          <w:szCs w:val="20"/>
        </w:rPr>
        <w:t xml:space="preserve"> [accept “the </w:t>
      </w:r>
      <w:r w:rsidRPr="00672A47">
        <w:rPr>
          <w:rFonts w:ascii="Times New Roman" w:eastAsia="Times New Roman" w:hAnsi="Times New Roman" w:cs="Times New Roman"/>
          <w:b/>
          <w:bCs/>
          <w:color w:val="000000"/>
          <w:sz w:val="20"/>
          <w:szCs w:val="20"/>
          <w:u w:val="single"/>
        </w:rPr>
        <w:t>method</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Konstantin Stanislavski's “system” inspired Strasberg’s “method”; Stanislavski introduced a theory of theater praxis in this book written in the form of a fake diary.</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i/>
          <w:iCs/>
          <w:color w:val="000000"/>
          <w:sz w:val="20"/>
          <w:szCs w:val="20"/>
        </w:rPr>
        <w:t xml:space="preserve">An </w:t>
      </w:r>
      <w:r w:rsidRPr="00672A47">
        <w:rPr>
          <w:rFonts w:ascii="Times New Roman" w:eastAsia="Times New Roman" w:hAnsi="Times New Roman" w:cs="Times New Roman"/>
          <w:b/>
          <w:bCs/>
          <w:i/>
          <w:iCs/>
          <w:color w:val="000000"/>
          <w:sz w:val="20"/>
          <w:szCs w:val="20"/>
          <w:u w:val="single"/>
        </w:rPr>
        <w:t>Actor Prepares</w:t>
      </w:r>
      <w:r w:rsidRPr="00672A47">
        <w:rPr>
          <w:rFonts w:ascii="Times New Roman" w:eastAsia="Times New Roman" w:hAnsi="Times New Roman" w:cs="Times New Roman"/>
          <w:color w:val="000000"/>
          <w:sz w:val="20"/>
          <w:szCs w:val="20"/>
        </w:rPr>
        <w:t xml:space="preserve"> [or </w:t>
      </w:r>
      <w:proofErr w:type="spellStart"/>
      <w:r w:rsidRPr="00672A47">
        <w:rPr>
          <w:rFonts w:ascii="Times New Roman" w:eastAsia="Times New Roman" w:hAnsi="Times New Roman" w:cs="Times New Roman"/>
          <w:b/>
          <w:bCs/>
          <w:i/>
          <w:iCs/>
          <w:color w:val="000000"/>
          <w:sz w:val="20"/>
          <w:szCs w:val="20"/>
          <w:u w:val="single"/>
        </w:rPr>
        <w:t>Rabota</w:t>
      </w:r>
      <w:proofErr w:type="spellEnd"/>
      <w:r w:rsidRPr="00672A47">
        <w:rPr>
          <w:rFonts w:ascii="Times New Roman" w:eastAsia="Times New Roman" w:hAnsi="Times New Roman" w:cs="Times New Roman"/>
          <w:b/>
          <w:bCs/>
          <w:i/>
          <w:iCs/>
          <w:color w:val="000000"/>
          <w:sz w:val="20"/>
          <w:szCs w:val="20"/>
          <w:u w:val="single"/>
        </w:rPr>
        <w:t xml:space="preserve"> </w:t>
      </w:r>
      <w:proofErr w:type="spellStart"/>
      <w:r w:rsidRPr="00672A47">
        <w:rPr>
          <w:rFonts w:ascii="Times New Roman" w:eastAsia="Times New Roman" w:hAnsi="Times New Roman" w:cs="Times New Roman"/>
          <w:b/>
          <w:bCs/>
          <w:i/>
          <w:iCs/>
          <w:color w:val="000000"/>
          <w:sz w:val="20"/>
          <w:szCs w:val="20"/>
          <w:u w:val="single"/>
        </w:rPr>
        <w:t>aktyera</w:t>
      </w:r>
      <w:proofErr w:type="spellEnd"/>
      <w:r w:rsidRPr="00672A47">
        <w:rPr>
          <w:rFonts w:ascii="Times New Roman" w:eastAsia="Times New Roman" w:hAnsi="Times New Roman" w:cs="Times New Roman"/>
          <w:b/>
          <w:bCs/>
          <w:i/>
          <w:iCs/>
          <w:color w:val="000000"/>
          <w:sz w:val="20"/>
          <w:szCs w:val="20"/>
          <w:u w:val="single"/>
        </w:rPr>
        <w:t xml:space="preserve"> </w:t>
      </w:r>
      <w:proofErr w:type="spellStart"/>
      <w:r w:rsidRPr="00672A47">
        <w:rPr>
          <w:rFonts w:ascii="Times New Roman" w:eastAsia="Times New Roman" w:hAnsi="Times New Roman" w:cs="Times New Roman"/>
          <w:b/>
          <w:bCs/>
          <w:i/>
          <w:iCs/>
          <w:color w:val="000000"/>
          <w:sz w:val="20"/>
          <w:szCs w:val="20"/>
          <w:u w:val="single"/>
        </w:rPr>
        <w:t>nad</w:t>
      </w:r>
      <w:proofErr w:type="spellEnd"/>
      <w:r w:rsidRPr="00672A47">
        <w:rPr>
          <w:rFonts w:ascii="Times New Roman" w:eastAsia="Times New Roman" w:hAnsi="Times New Roman" w:cs="Times New Roman"/>
          <w:b/>
          <w:bCs/>
          <w:i/>
          <w:iCs/>
          <w:color w:val="000000"/>
          <w:sz w:val="20"/>
          <w:szCs w:val="20"/>
          <w:u w:val="single"/>
        </w:rPr>
        <w:t xml:space="preserve"> </w:t>
      </w:r>
      <w:proofErr w:type="spellStart"/>
      <w:r w:rsidRPr="00672A47">
        <w:rPr>
          <w:rFonts w:ascii="Times New Roman" w:eastAsia="Times New Roman" w:hAnsi="Times New Roman" w:cs="Times New Roman"/>
          <w:b/>
          <w:bCs/>
          <w:i/>
          <w:iCs/>
          <w:color w:val="000000"/>
          <w:sz w:val="20"/>
          <w:szCs w:val="20"/>
          <w:u w:val="single"/>
        </w:rPr>
        <w:t>soboy</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author and William H. Macy based their system of practical aesthetics off of Stanislavski’s teachings. This executive producer of </w:t>
      </w:r>
      <w:r w:rsidRPr="00672A47">
        <w:rPr>
          <w:rFonts w:ascii="Times New Roman" w:eastAsia="Times New Roman" w:hAnsi="Times New Roman" w:cs="Times New Roman"/>
          <w:i/>
          <w:iCs/>
          <w:color w:val="000000"/>
          <w:sz w:val="20"/>
          <w:szCs w:val="20"/>
        </w:rPr>
        <w:t>The Unit</w:t>
      </w:r>
      <w:r w:rsidRPr="00672A47">
        <w:rPr>
          <w:rFonts w:ascii="Times New Roman" w:eastAsia="Times New Roman" w:hAnsi="Times New Roman" w:cs="Times New Roman"/>
          <w:color w:val="000000"/>
          <w:sz w:val="20"/>
          <w:szCs w:val="20"/>
        </w:rPr>
        <w:t xml:space="preserve"> and wrote </w:t>
      </w:r>
      <w:r w:rsidRPr="00672A47">
        <w:rPr>
          <w:rFonts w:ascii="Times New Roman" w:eastAsia="Times New Roman" w:hAnsi="Times New Roman" w:cs="Times New Roman"/>
          <w:i/>
          <w:iCs/>
          <w:color w:val="000000"/>
          <w:sz w:val="20"/>
          <w:szCs w:val="20"/>
        </w:rPr>
        <w:t>Glengarry Glen Ross</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David </w:t>
      </w:r>
      <w:r w:rsidRPr="00672A47">
        <w:rPr>
          <w:rFonts w:ascii="Times New Roman" w:eastAsia="Times New Roman" w:hAnsi="Times New Roman" w:cs="Times New Roman"/>
          <w:b/>
          <w:bCs/>
          <w:color w:val="000000"/>
          <w:sz w:val="20"/>
          <w:szCs w:val="20"/>
          <w:u w:val="single"/>
        </w:rPr>
        <w:t>Mamet</w:t>
      </w:r>
      <w:r w:rsidRPr="00672A47">
        <w:rPr>
          <w:rFonts w:ascii="Times New Roman" w:eastAsia="Times New Roman" w:hAnsi="Times New Roman" w:cs="Times New Roman"/>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7. A recent tor.com article notes that a surprising amount of action movie posters seem to be based on this painting and its trope of a dramatic, black-clad man turned away from the viewer.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painting, whose title character holds a cane and stands on a mountainous outcropping. </w:t>
      </w:r>
    </w:p>
    <w:p w:rsidR="00672A47" w:rsidRPr="00672A47" w:rsidRDefault="00672A47" w:rsidP="00672A47">
      <w:pPr>
        <w:spacing w:after="0" w:line="240" w:lineRule="auto"/>
        <w:rPr>
          <w:rFonts w:ascii="Times New Roman" w:eastAsia="Times New Roman" w:hAnsi="Times New Roman" w:cs="Times New Roman"/>
          <w:sz w:val="24"/>
          <w:szCs w:val="24"/>
        </w:rPr>
      </w:pPr>
      <w:proofErr w:type="spellStart"/>
      <w:proofErr w:type="gramStart"/>
      <w:r w:rsidRPr="00672A47">
        <w:rPr>
          <w:rFonts w:ascii="Times New Roman" w:eastAsia="Times New Roman" w:hAnsi="Times New Roman" w:cs="Times New Roman"/>
          <w:color w:val="000000"/>
          <w:sz w:val="20"/>
          <w:szCs w:val="20"/>
        </w:rPr>
        <w:t>ANSWER:</w:t>
      </w:r>
      <w:r w:rsidRPr="00672A47">
        <w:rPr>
          <w:rFonts w:ascii="Times New Roman" w:eastAsia="Times New Roman" w:hAnsi="Times New Roman" w:cs="Times New Roman"/>
          <w:i/>
          <w:iCs/>
          <w:color w:val="000000"/>
          <w:sz w:val="20"/>
          <w:szCs w:val="20"/>
        </w:rPr>
        <w:t>The</w:t>
      </w:r>
      <w:proofErr w:type="spellEnd"/>
      <w:proofErr w:type="gramEnd"/>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b/>
          <w:bCs/>
          <w:i/>
          <w:iCs/>
          <w:color w:val="000000"/>
          <w:sz w:val="20"/>
          <w:szCs w:val="20"/>
          <w:u w:val="single"/>
        </w:rPr>
        <w:t>Wanderer Above the Sea of Fog</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i/>
          <w:iCs/>
          <w:color w:val="000000"/>
          <w:sz w:val="20"/>
          <w:szCs w:val="20"/>
        </w:rPr>
        <w:t xml:space="preserve">The </w:t>
      </w:r>
      <w:r w:rsidRPr="00672A47">
        <w:rPr>
          <w:rFonts w:ascii="Times New Roman" w:eastAsia="Times New Roman" w:hAnsi="Times New Roman" w:cs="Times New Roman"/>
          <w:b/>
          <w:bCs/>
          <w:i/>
          <w:iCs/>
          <w:color w:val="000000"/>
          <w:sz w:val="20"/>
          <w:szCs w:val="20"/>
          <w:u w:val="single"/>
        </w:rPr>
        <w:t>Wanderer Above the Mist</w:t>
      </w:r>
      <w:r w:rsidRPr="00672A47">
        <w:rPr>
          <w:rFonts w:ascii="Times New Roman" w:eastAsia="Times New Roman" w:hAnsi="Times New Roman" w:cs="Times New Roman"/>
          <w:i/>
          <w:iCs/>
          <w:color w:val="000000"/>
          <w:sz w:val="20"/>
          <w:szCs w:val="20"/>
        </w:rPr>
        <w:t>s</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i/>
          <w:iCs/>
          <w:color w:val="252525"/>
          <w:sz w:val="20"/>
          <w:szCs w:val="20"/>
          <w:shd w:val="clear" w:color="auto" w:fill="FFFFFF"/>
        </w:rPr>
        <w:t xml:space="preserve">Der </w:t>
      </w:r>
      <w:r w:rsidRPr="00672A47">
        <w:rPr>
          <w:rFonts w:ascii="Times New Roman" w:eastAsia="Times New Roman" w:hAnsi="Times New Roman" w:cs="Times New Roman"/>
          <w:b/>
          <w:bCs/>
          <w:i/>
          <w:iCs/>
          <w:color w:val="252525"/>
          <w:sz w:val="20"/>
          <w:szCs w:val="20"/>
          <w:u w:val="single"/>
          <w:shd w:val="clear" w:color="auto" w:fill="FFFFFF"/>
        </w:rPr>
        <w:t xml:space="preserve">Wanderer </w:t>
      </w:r>
      <w:proofErr w:type="spellStart"/>
      <w:r w:rsidRPr="00672A47">
        <w:rPr>
          <w:rFonts w:ascii="Times New Roman" w:eastAsia="Times New Roman" w:hAnsi="Times New Roman" w:cs="Times New Roman"/>
          <w:b/>
          <w:bCs/>
          <w:i/>
          <w:iCs/>
          <w:color w:val="252525"/>
          <w:sz w:val="20"/>
          <w:szCs w:val="20"/>
          <w:u w:val="single"/>
          <w:shd w:val="clear" w:color="auto" w:fill="FFFFFF"/>
        </w:rPr>
        <w:t>über</w:t>
      </w:r>
      <w:proofErr w:type="spellEnd"/>
      <w:r w:rsidRPr="00672A47">
        <w:rPr>
          <w:rFonts w:ascii="Times New Roman" w:eastAsia="Times New Roman" w:hAnsi="Times New Roman" w:cs="Times New Roman"/>
          <w:b/>
          <w:bCs/>
          <w:i/>
          <w:iCs/>
          <w:color w:val="252525"/>
          <w:sz w:val="20"/>
          <w:szCs w:val="20"/>
          <w:u w:val="single"/>
          <w:shd w:val="clear" w:color="auto" w:fill="FFFFFF"/>
        </w:rPr>
        <w:t xml:space="preserve"> </w:t>
      </w:r>
      <w:proofErr w:type="spellStart"/>
      <w:r w:rsidRPr="00672A47">
        <w:rPr>
          <w:rFonts w:ascii="Times New Roman" w:eastAsia="Times New Roman" w:hAnsi="Times New Roman" w:cs="Times New Roman"/>
          <w:b/>
          <w:bCs/>
          <w:i/>
          <w:iCs/>
          <w:color w:val="252525"/>
          <w:sz w:val="20"/>
          <w:szCs w:val="20"/>
          <w:u w:val="single"/>
          <w:shd w:val="clear" w:color="auto" w:fill="FFFFFF"/>
        </w:rPr>
        <w:t>dem</w:t>
      </w:r>
      <w:proofErr w:type="spellEnd"/>
      <w:r w:rsidRPr="00672A47">
        <w:rPr>
          <w:rFonts w:ascii="Times New Roman" w:eastAsia="Times New Roman" w:hAnsi="Times New Roman" w:cs="Times New Roman"/>
          <w:b/>
          <w:bCs/>
          <w:i/>
          <w:iCs/>
          <w:color w:val="252525"/>
          <w:sz w:val="20"/>
          <w:szCs w:val="20"/>
          <w:u w:val="single"/>
          <w:shd w:val="clear" w:color="auto" w:fill="FFFFFF"/>
        </w:rPr>
        <w:t xml:space="preserve"> </w:t>
      </w:r>
      <w:proofErr w:type="spellStart"/>
      <w:r w:rsidRPr="00672A47">
        <w:rPr>
          <w:rFonts w:ascii="Times New Roman" w:eastAsia="Times New Roman" w:hAnsi="Times New Roman" w:cs="Times New Roman"/>
          <w:b/>
          <w:bCs/>
          <w:i/>
          <w:iCs/>
          <w:color w:val="252525"/>
          <w:sz w:val="20"/>
          <w:szCs w:val="20"/>
          <w:u w:val="single"/>
          <w:shd w:val="clear" w:color="auto" w:fill="FFFFFF"/>
        </w:rPr>
        <w:t>Nebelmeer</w:t>
      </w:r>
      <w:proofErr w:type="spellEnd"/>
      <w:r w:rsidRPr="00672A47">
        <w:rPr>
          <w:rFonts w:ascii="Times New Roman" w:eastAsia="Times New Roman" w:hAnsi="Times New Roman" w:cs="Times New Roman"/>
          <w:color w:val="252525"/>
          <w:sz w:val="20"/>
          <w:szCs w:val="20"/>
          <w:shd w:val="clear" w:color="auto" w:fill="FFFFFF"/>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w:t>
      </w:r>
      <w:r w:rsidRPr="00672A47">
        <w:rPr>
          <w:rFonts w:ascii="Times New Roman" w:eastAsia="Times New Roman" w:hAnsi="Times New Roman" w:cs="Times New Roman"/>
          <w:i/>
          <w:iCs/>
          <w:color w:val="000000"/>
          <w:sz w:val="20"/>
          <w:szCs w:val="20"/>
        </w:rPr>
        <w:t xml:space="preserve">Wanderer Above the Sea of Fog </w:t>
      </w:r>
      <w:r w:rsidRPr="00672A47">
        <w:rPr>
          <w:rFonts w:ascii="Times New Roman" w:eastAsia="Times New Roman" w:hAnsi="Times New Roman" w:cs="Times New Roman"/>
          <w:color w:val="000000"/>
          <w:sz w:val="20"/>
          <w:szCs w:val="20"/>
        </w:rPr>
        <w:t xml:space="preserve">was by this German Romantic, who showed five ships and five people of different ages in </w:t>
      </w:r>
      <w:r w:rsidRPr="00672A47">
        <w:rPr>
          <w:rFonts w:ascii="Times New Roman" w:eastAsia="Times New Roman" w:hAnsi="Times New Roman" w:cs="Times New Roman"/>
          <w:i/>
          <w:iCs/>
          <w:color w:val="000000"/>
          <w:sz w:val="20"/>
          <w:szCs w:val="20"/>
        </w:rPr>
        <w:t xml:space="preserve">The Stages of Life. </w:t>
      </w:r>
      <w:r w:rsidRPr="00672A47">
        <w:rPr>
          <w:rFonts w:ascii="Times New Roman" w:eastAsia="Times New Roman" w:hAnsi="Times New Roman" w:cs="Times New Roman"/>
          <w:color w:val="000000"/>
          <w:sz w:val="20"/>
          <w:szCs w:val="20"/>
        </w:rPr>
        <w:t xml:space="preserve">He showed a shipwreck dwarfed by icebergs in </w:t>
      </w:r>
      <w:r w:rsidRPr="00672A47">
        <w:rPr>
          <w:rFonts w:ascii="Times New Roman" w:eastAsia="Times New Roman" w:hAnsi="Times New Roman" w:cs="Times New Roman"/>
          <w:i/>
          <w:iCs/>
          <w:color w:val="000000"/>
          <w:sz w:val="20"/>
          <w:szCs w:val="20"/>
        </w:rPr>
        <w:t xml:space="preserve">The Sea of Ice.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Caspar David </w:t>
      </w:r>
      <w:r w:rsidRPr="00672A47">
        <w:rPr>
          <w:rFonts w:ascii="Times New Roman" w:eastAsia="Times New Roman" w:hAnsi="Times New Roman" w:cs="Times New Roman"/>
          <w:b/>
          <w:bCs/>
          <w:color w:val="000000"/>
          <w:sz w:val="20"/>
          <w:szCs w:val="20"/>
          <w:u w:val="single"/>
        </w:rPr>
        <w:t>Friedrich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British surrealist paid homage to Friedrich’s </w:t>
      </w:r>
      <w:r w:rsidRPr="00672A47">
        <w:rPr>
          <w:rFonts w:ascii="Times New Roman" w:eastAsia="Times New Roman" w:hAnsi="Times New Roman" w:cs="Times New Roman"/>
          <w:i/>
          <w:iCs/>
          <w:color w:val="000000"/>
          <w:sz w:val="20"/>
          <w:szCs w:val="20"/>
        </w:rPr>
        <w:t xml:space="preserve">The Sea of Ice </w:t>
      </w:r>
      <w:r w:rsidRPr="00672A47">
        <w:rPr>
          <w:rFonts w:ascii="Times New Roman" w:eastAsia="Times New Roman" w:hAnsi="Times New Roman" w:cs="Times New Roman"/>
          <w:color w:val="000000"/>
          <w:sz w:val="20"/>
          <w:szCs w:val="20"/>
        </w:rPr>
        <w:t xml:space="preserve">in his painting </w:t>
      </w:r>
      <w:r w:rsidRPr="00672A47">
        <w:rPr>
          <w:rFonts w:ascii="Times New Roman" w:eastAsia="Times New Roman" w:hAnsi="Times New Roman" w:cs="Times New Roman"/>
          <w:i/>
          <w:iCs/>
          <w:color w:val="000000"/>
          <w:sz w:val="20"/>
          <w:szCs w:val="20"/>
        </w:rPr>
        <w:t xml:space="preserve">Totes Meer, </w:t>
      </w:r>
      <w:r w:rsidRPr="00672A47">
        <w:rPr>
          <w:rFonts w:ascii="Times New Roman" w:eastAsia="Times New Roman" w:hAnsi="Times New Roman" w:cs="Times New Roman"/>
          <w:color w:val="000000"/>
          <w:sz w:val="20"/>
          <w:szCs w:val="20"/>
        </w:rPr>
        <w:t xml:space="preserve">or </w:t>
      </w:r>
      <w:r w:rsidRPr="00672A47">
        <w:rPr>
          <w:rFonts w:ascii="Times New Roman" w:eastAsia="Times New Roman" w:hAnsi="Times New Roman" w:cs="Times New Roman"/>
          <w:i/>
          <w:iCs/>
          <w:color w:val="000000"/>
          <w:sz w:val="20"/>
          <w:szCs w:val="20"/>
        </w:rPr>
        <w:t xml:space="preserve">Dead Sea, </w:t>
      </w:r>
      <w:r w:rsidRPr="00672A47">
        <w:rPr>
          <w:rFonts w:ascii="Times New Roman" w:eastAsia="Times New Roman" w:hAnsi="Times New Roman" w:cs="Times New Roman"/>
          <w:color w:val="000000"/>
          <w:sz w:val="20"/>
          <w:szCs w:val="20"/>
        </w:rPr>
        <w:t xml:space="preserve">where a metallic junkyard of downed planes look like ice floes. His WWI and WWII paintings include </w:t>
      </w:r>
      <w:r w:rsidRPr="00672A47">
        <w:rPr>
          <w:rFonts w:ascii="Times New Roman" w:eastAsia="Times New Roman" w:hAnsi="Times New Roman" w:cs="Times New Roman"/>
          <w:i/>
          <w:iCs/>
          <w:color w:val="000000"/>
          <w:sz w:val="20"/>
          <w:szCs w:val="20"/>
        </w:rPr>
        <w:t xml:space="preserve">Battle of Britain.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Paul </w:t>
      </w:r>
      <w:r w:rsidRPr="00672A47">
        <w:rPr>
          <w:rFonts w:ascii="Times New Roman" w:eastAsia="Times New Roman" w:hAnsi="Times New Roman" w:cs="Times New Roman"/>
          <w:b/>
          <w:bCs/>
          <w:color w:val="000000"/>
          <w:sz w:val="20"/>
          <w:szCs w:val="20"/>
          <w:u w:val="single"/>
        </w:rPr>
        <w:t>Nash</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8. These molecules can form hairpins and are important in silencing and regulation of gene expression.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nucleic acid that uses uracil instead of thymine unlike the closely related DNA.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RNA</w:t>
      </w:r>
      <w:r w:rsidRPr="00672A47">
        <w:rPr>
          <w:rFonts w:ascii="Times New Roman" w:eastAsia="Times New Roman" w:hAnsi="Times New Roman" w:cs="Times New Roman"/>
          <w:color w:val="000000"/>
          <w:sz w:val="20"/>
          <w:szCs w:val="20"/>
        </w:rPr>
        <w:t xml:space="preserve"> [anti-prompt on specific types of RNA if they cut you off before “uracil”; or </w:t>
      </w:r>
      <w:r w:rsidRPr="00672A47">
        <w:rPr>
          <w:rFonts w:ascii="Times New Roman" w:eastAsia="Times New Roman" w:hAnsi="Times New Roman" w:cs="Times New Roman"/>
          <w:b/>
          <w:bCs/>
          <w:color w:val="000000"/>
          <w:sz w:val="20"/>
          <w:szCs w:val="20"/>
          <w:u w:val="single"/>
        </w:rPr>
        <w:t>ribonucleic acid</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Animal microRNAs recognize the seed region on this end of the target messenger RNA. This is also the end where a 7-methylguanylate cap is added to many immature RNAs.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5’</w:t>
      </w:r>
      <w:r w:rsidRPr="00672A47">
        <w:rPr>
          <w:rFonts w:ascii="Times New Roman" w:eastAsia="Times New Roman" w:hAnsi="Times New Roman" w:cs="Times New Roman"/>
          <w:b/>
          <w:bCs/>
          <w:color w:val="000000"/>
          <w:sz w:val="20"/>
          <w:szCs w:val="20"/>
        </w:rPr>
        <w:t xml:space="preserve"> </w:t>
      </w:r>
      <w:r w:rsidRPr="00672A47">
        <w:rPr>
          <w:rFonts w:ascii="Times New Roman" w:eastAsia="Times New Roman" w:hAnsi="Times New Roman" w:cs="Times New Roman"/>
          <w:color w:val="000000"/>
          <w:sz w:val="20"/>
          <w:szCs w:val="20"/>
        </w:rPr>
        <w:t>[read as “</w:t>
      </w:r>
      <w:r w:rsidRPr="00672A47">
        <w:rPr>
          <w:rFonts w:ascii="Times New Roman" w:eastAsia="Times New Roman" w:hAnsi="Times New Roman" w:cs="Times New Roman"/>
          <w:b/>
          <w:bCs/>
          <w:color w:val="000000"/>
          <w:sz w:val="20"/>
          <w:szCs w:val="20"/>
          <w:u w:val="single"/>
        </w:rPr>
        <w:t>five prime</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Morin et </w:t>
      </w:r>
      <w:proofErr w:type="spellStart"/>
      <w:r w:rsidRPr="00672A47">
        <w:rPr>
          <w:rFonts w:ascii="Times New Roman" w:eastAsia="Times New Roman" w:hAnsi="Times New Roman" w:cs="Times New Roman"/>
          <w:color w:val="000000"/>
          <w:sz w:val="20"/>
          <w:szCs w:val="20"/>
        </w:rPr>
        <w:t>al’s</w:t>
      </w:r>
      <w:proofErr w:type="spellEnd"/>
      <w:r w:rsidRPr="00672A47">
        <w:rPr>
          <w:rFonts w:ascii="Times New Roman" w:eastAsia="Times New Roman" w:hAnsi="Times New Roman" w:cs="Times New Roman"/>
          <w:color w:val="000000"/>
          <w:sz w:val="20"/>
          <w:szCs w:val="20"/>
        </w:rPr>
        <w:t xml:space="preserve"> research on embryonic stem cells led to the creation of this term, which refers to the sequences with variations like trimming, addition, and substitution on the reference microRNA.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color w:val="000000"/>
          <w:sz w:val="20"/>
          <w:szCs w:val="20"/>
          <w:u w:val="single"/>
        </w:rPr>
        <w:t>IsomiR</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9. Answer some spooky questions, for 10 points each.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Seeing Korean “egg ghosts,” named for their lack of limbs or facial features, is said to predict this event. In Ireland, hearing the scream of the Banshee is also supposed to foretell this event.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your </w:t>
      </w:r>
      <w:r w:rsidRPr="00672A47">
        <w:rPr>
          <w:rFonts w:ascii="Times New Roman" w:eastAsia="Times New Roman" w:hAnsi="Times New Roman" w:cs="Times New Roman"/>
          <w:b/>
          <w:bCs/>
          <w:color w:val="000000"/>
          <w:sz w:val="20"/>
          <w:szCs w:val="20"/>
          <w:u w:val="single"/>
        </w:rPr>
        <w:t>death</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dying</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These Buddhist ghosts of Southeast Asia are two stories tall, extremely thin, and have needle holes for mouths. It is literally translated as “hungry ghost” </w:t>
      </w:r>
      <w:proofErr w:type="gramStart"/>
      <w:r w:rsidRPr="00672A47">
        <w:rPr>
          <w:rFonts w:ascii="Times New Roman" w:eastAsia="Times New Roman" w:hAnsi="Times New Roman" w:cs="Times New Roman"/>
          <w:color w:val="000000"/>
          <w:sz w:val="20"/>
          <w:szCs w:val="20"/>
        </w:rPr>
        <w:t>because  they</w:t>
      </w:r>
      <w:proofErr w:type="gramEnd"/>
      <w:r w:rsidRPr="00672A47">
        <w:rPr>
          <w:rFonts w:ascii="Times New Roman" w:eastAsia="Times New Roman" w:hAnsi="Times New Roman" w:cs="Times New Roman"/>
          <w:color w:val="000000"/>
          <w:sz w:val="20"/>
          <w:szCs w:val="20"/>
        </w:rPr>
        <w:t xml:space="preserve"> crave eating cadavers or feces.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color w:val="000000"/>
          <w:sz w:val="20"/>
          <w:szCs w:val="20"/>
          <w:u w:val="single"/>
        </w:rPr>
        <w:t>preta</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In Mexican myth, the ghostly woman La </w:t>
      </w:r>
      <w:proofErr w:type="spellStart"/>
      <w:r w:rsidRPr="00672A47">
        <w:rPr>
          <w:rFonts w:ascii="Times New Roman" w:eastAsia="Times New Roman" w:hAnsi="Times New Roman" w:cs="Times New Roman"/>
          <w:color w:val="000000"/>
          <w:sz w:val="20"/>
          <w:szCs w:val="20"/>
        </w:rPr>
        <w:t>Llorona</w:t>
      </w:r>
      <w:proofErr w:type="spellEnd"/>
      <w:r w:rsidRPr="00672A47">
        <w:rPr>
          <w:rFonts w:ascii="Times New Roman" w:eastAsia="Times New Roman" w:hAnsi="Times New Roman" w:cs="Times New Roman"/>
          <w:color w:val="000000"/>
          <w:sz w:val="20"/>
          <w:szCs w:val="20"/>
        </w:rPr>
        <w:t xml:space="preserve"> weeps constantly because she regrets committing this action. Because she did this thing, La </w:t>
      </w:r>
      <w:proofErr w:type="spellStart"/>
      <w:r w:rsidRPr="00672A47">
        <w:rPr>
          <w:rFonts w:ascii="Times New Roman" w:eastAsia="Times New Roman" w:hAnsi="Times New Roman" w:cs="Times New Roman"/>
          <w:color w:val="000000"/>
          <w:sz w:val="20"/>
          <w:szCs w:val="20"/>
        </w:rPr>
        <w:t>Llorona</w:t>
      </w:r>
      <w:proofErr w:type="spellEnd"/>
      <w:r w:rsidRPr="00672A47">
        <w:rPr>
          <w:rFonts w:ascii="Times New Roman" w:eastAsia="Times New Roman" w:hAnsi="Times New Roman" w:cs="Times New Roman"/>
          <w:color w:val="000000"/>
          <w:sz w:val="20"/>
          <w:szCs w:val="20"/>
        </w:rPr>
        <w:t xml:space="preserve"> cannot enter heaven and is caught between the spirit and living worlds.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killing</w:t>
      </w:r>
      <w:r w:rsidRPr="00672A47">
        <w:rPr>
          <w:rFonts w:ascii="Times New Roman" w:eastAsia="Times New Roman" w:hAnsi="Times New Roman" w:cs="Times New Roman"/>
          <w:color w:val="000000"/>
          <w:sz w:val="20"/>
          <w:szCs w:val="20"/>
        </w:rPr>
        <w:t xml:space="preserve"> her </w:t>
      </w:r>
      <w:r w:rsidRPr="00672A47">
        <w:rPr>
          <w:rFonts w:ascii="Times New Roman" w:eastAsia="Times New Roman" w:hAnsi="Times New Roman" w:cs="Times New Roman"/>
          <w:b/>
          <w:bCs/>
          <w:color w:val="000000"/>
          <w:sz w:val="20"/>
          <w:szCs w:val="20"/>
          <w:u w:val="single"/>
        </w:rPr>
        <w:t>children</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drowning</w:t>
      </w:r>
      <w:r w:rsidRPr="00672A47">
        <w:rPr>
          <w:rFonts w:ascii="Times New Roman" w:eastAsia="Times New Roman" w:hAnsi="Times New Roman" w:cs="Times New Roman"/>
          <w:color w:val="000000"/>
          <w:sz w:val="20"/>
          <w:szCs w:val="20"/>
        </w:rPr>
        <w:t xml:space="preserve"> her </w:t>
      </w:r>
      <w:r w:rsidRPr="00672A47">
        <w:rPr>
          <w:rFonts w:ascii="Times New Roman" w:eastAsia="Times New Roman" w:hAnsi="Times New Roman" w:cs="Times New Roman"/>
          <w:b/>
          <w:bCs/>
          <w:color w:val="000000"/>
          <w:sz w:val="20"/>
          <w:szCs w:val="20"/>
          <w:u w:val="single"/>
        </w:rPr>
        <w:t>children</w:t>
      </w:r>
      <w:r w:rsidRPr="00672A47">
        <w:rPr>
          <w:rFonts w:ascii="Times New Roman" w:eastAsia="Times New Roman" w:hAnsi="Times New Roman" w:cs="Times New Roman"/>
          <w:color w:val="000000"/>
          <w:sz w:val="20"/>
          <w:szCs w:val="20"/>
        </w:rPr>
        <w:t xml:space="preserve">; prompt on incomplete answers like </w:t>
      </w:r>
      <w:r w:rsidRPr="00672A47">
        <w:rPr>
          <w:rFonts w:ascii="Times New Roman" w:eastAsia="Times New Roman" w:hAnsi="Times New Roman" w:cs="Times New Roman"/>
          <w:color w:val="000000"/>
          <w:sz w:val="20"/>
          <w:szCs w:val="20"/>
          <w:u w:val="single"/>
        </w:rPr>
        <w:t>murder;</w:t>
      </w:r>
      <w:r w:rsidRPr="00672A47">
        <w:rPr>
          <w:rFonts w:ascii="Times New Roman" w:eastAsia="Times New Roman" w:hAnsi="Times New Roman" w:cs="Times New Roman"/>
          <w:color w:val="000000"/>
          <w:sz w:val="20"/>
          <w:szCs w:val="20"/>
        </w:rPr>
        <w:t xml:space="preserve"> do NOT accept or prompt on “abortion”]</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Mozart often improvised these things during his concerts and often did not fully write them in for his solo concerti.  For 10 points each: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these short musical phrases designed to show off the soloist’s skills. Benjamin Britten wrote one for </w:t>
      </w:r>
      <w:proofErr w:type="spellStart"/>
      <w:r w:rsidRPr="00672A47">
        <w:rPr>
          <w:rFonts w:ascii="Times New Roman" w:eastAsia="Times New Roman" w:hAnsi="Times New Roman" w:cs="Times New Roman"/>
          <w:color w:val="000000"/>
          <w:sz w:val="20"/>
          <w:szCs w:val="20"/>
        </w:rPr>
        <w:t>Sviatoslav</w:t>
      </w:r>
      <w:proofErr w:type="spellEnd"/>
      <w:r w:rsidRPr="00672A47">
        <w:rPr>
          <w:rFonts w:ascii="Times New Roman" w:eastAsia="Times New Roman" w:hAnsi="Times New Roman" w:cs="Times New Roman"/>
          <w:color w:val="000000"/>
          <w:sz w:val="20"/>
          <w:szCs w:val="20"/>
        </w:rPr>
        <w:t xml:space="preserve"> Richter to play for Mozart’s 22nd Piano Concerto.</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lastRenderedPageBreak/>
        <w:t xml:space="preserve">ANSWER: </w:t>
      </w:r>
      <w:r w:rsidRPr="00672A47">
        <w:rPr>
          <w:rFonts w:ascii="Times New Roman" w:eastAsia="Times New Roman" w:hAnsi="Times New Roman" w:cs="Times New Roman"/>
          <w:b/>
          <w:bCs/>
          <w:color w:val="000000"/>
          <w:sz w:val="20"/>
          <w:szCs w:val="20"/>
          <w:u w:val="single"/>
        </w:rPr>
        <w:t>cadenza</w:t>
      </w:r>
      <w:r w:rsidRPr="00672A47">
        <w:rPr>
          <w:rFonts w:ascii="Times New Roman" w:eastAsia="Times New Roman" w:hAnsi="Times New Roman" w:cs="Times New Roman"/>
          <w:color w:val="000000"/>
          <w:sz w:val="20"/>
          <w:szCs w:val="20"/>
        </w:rPr>
        <w:t>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Mozart’s original first movement cadenza for this piano concerto is thought to be lost; the </w:t>
      </w:r>
      <w:r w:rsidRPr="00672A47">
        <w:rPr>
          <w:rFonts w:ascii="Times New Roman" w:eastAsia="Times New Roman" w:hAnsi="Times New Roman" w:cs="Times New Roman"/>
          <w:i/>
          <w:iCs/>
          <w:color w:val="000000"/>
          <w:sz w:val="20"/>
          <w:szCs w:val="20"/>
        </w:rPr>
        <w:t xml:space="preserve">Andante </w:t>
      </w:r>
      <w:r w:rsidRPr="00672A47">
        <w:rPr>
          <w:rFonts w:ascii="Times New Roman" w:eastAsia="Times New Roman" w:hAnsi="Times New Roman" w:cs="Times New Roman"/>
          <w:color w:val="000000"/>
          <w:sz w:val="20"/>
          <w:szCs w:val="20"/>
        </w:rPr>
        <w:t xml:space="preserve">second movement of this piece opens with muted strings playing softly and was used in the Swedish film </w:t>
      </w:r>
      <w:r w:rsidRPr="00672A47">
        <w:rPr>
          <w:rFonts w:ascii="Times New Roman" w:eastAsia="Times New Roman" w:hAnsi="Times New Roman" w:cs="Times New Roman"/>
          <w:i/>
          <w:iCs/>
          <w:color w:val="000000"/>
          <w:sz w:val="20"/>
          <w:szCs w:val="20"/>
        </w:rPr>
        <w:t>Elvira Madigan.</w:t>
      </w:r>
      <w:r w:rsidRPr="00672A47">
        <w:rPr>
          <w:rFonts w:ascii="Times New Roman" w:eastAsia="Times New Roman" w:hAnsi="Times New Roman" w:cs="Times New Roman"/>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Piano Concerto</w:t>
      </w:r>
      <w:r w:rsidRPr="00672A47">
        <w:rPr>
          <w:rFonts w:ascii="Times New Roman" w:eastAsia="Times New Roman" w:hAnsi="Times New Roman" w:cs="Times New Roman"/>
          <w:color w:val="000000"/>
          <w:sz w:val="20"/>
          <w:szCs w:val="20"/>
        </w:rPr>
        <w:t xml:space="preserve"> No. </w:t>
      </w:r>
      <w:r w:rsidRPr="00672A47">
        <w:rPr>
          <w:rFonts w:ascii="Times New Roman" w:eastAsia="Times New Roman" w:hAnsi="Times New Roman" w:cs="Times New Roman"/>
          <w:b/>
          <w:bCs/>
          <w:color w:val="000000"/>
          <w:sz w:val="20"/>
          <w:szCs w:val="20"/>
          <w:u w:val="single"/>
        </w:rPr>
        <w:t>21</w:t>
      </w:r>
      <w:r w:rsidRPr="00672A47">
        <w:rPr>
          <w:rFonts w:ascii="Times New Roman" w:eastAsia="Times New Roman" w:hAnsi="Times New Roman" w:cs="Times New Roman"/>
          <w:color w:val="000000"/>
          <w:sz w:val="20"/>
          <w:szCs w:val="20"/>
        </w:rPr>
        <w:t xml:space="preserve"> in C major [</w:t>
      </w:r>
      <w:proofErr w:type="gramStart"/>
      <w:r w:rsidRPr="00672A47">
        <w:rPr>
          <w:rFonts w:ascii="Times New Roman" w:eastAsia="Times New Roman" w:hAnsi="Times New Roman" w:cs="Times New Roman"/>
          <w:color w:val="000000"/>
          <w:sz w:val="20"/>
          <w:szCs w:val="20"/>
        </w:rPr>
        <w:t>or  </w:t>
      </w:r>
      <w:r w:rsidRPr="00672A47">
        <w:rPr>
          <w:rFonts w:ascii="Times New Roman" w:eastAsia="Times New Roman" w:hAnsi="Times New Roman" w:cs="Times New Roman"/>
          <w:b/>
          <w:bCs/>
          <w:color w:val="000000"/>
          <w:sz w:val="20"/>
          <w:szCs w:val="20"/>
          <w:u w:val="single"/>
        </w:rPr>
        <w:t>K.</w:t>
      </w:r>
      <w:proofErr w:type="gramEnd"/>
      <w:r w:rsidRPr="00672A47">
        <w:rPr>
          <w:rFonts w:ascii="Times New Roman" w:eastAsia="Times New Roman" w:hAnsi="Times New Roman" w:cs="Times New Roman"/>
          <w:b/>
          <w:bCs/>
          <w:color w:val="000000"/>
          <w:sz w:val="20"/>
          <w:szCs w:val="20"/>
          <w:u w:val="single"/>
        </w:rPr>
        <w:t xml:space="preserve"> 467</w:t>
      </w:r>
      <w:r w:rsidRPr="00672A47">
        <w:rPr>
          <w:rFonts w:ascii="Times New Roman" w:eastAsia="Times New Roman" w:hAnsi="Times New Roman" w:cs="Times New Roman"/>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In his 1903 essay “The Classical Concerto,” this British musicologist identified movements from Mozart’s concerti that best manifested the “concerto principle.” This writer’s </w:t>
      </w:r>
      <w:r w:rsidRPr="00672A47">
        <w:rPr>
          <w:rFonts w:ascii="Times New Roman" w:eastAsia="Times New Roman" w:hAnsi="Times New Roman" w:cs="Times New Roman"/>
          <w:i/>
          <w:iCs/>
          <w:color w:val="000000"/>
          <w:sz w:val="20"/>
          <w:szCs w:val="20"/>
        </w:rPr>
        <w:t>Essays in Musical Analysis</w:t>
      </w:r>
      <w:r w:rsidRPr="00672A47">
        <w:rPr>
          <w:rFonts w:ascii="Times New Roman" w:eastAsia="Times New Roman" w:hAnsi="Times New Roman" w:cs="Times New Roman"/>
          <w:color w:val="000000"/>
          <w:sz w:val="20"/>
          <w:szCs w:val="20"/>
        </w:rPr>
        <w:t xml:space="preserve"> dissect the works of Bach and Beethoven.</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Sir Donald </w:t>
      </w:r>
      <w:r w:rsidRPr="00672A47">
        <w:rPr>
          <w:rFonts w:ascii="Times New Roman" w:eastAsia="Times New Roman" w:hAnsi="Times New Roman" w:cs="Times New Roman"/>
          <w:b/>
          <w:bCs/>
          <w:color w:val="000000"/>
          <w:sz w:val="20"/>
          <w:szCs w:val="20"/>
          <w:u w:val="single"/>
        </w:rPr>
        <w:t>Tovey</w:t>
      </w:r>
      <w:r w:rsidRPr="00672A47">
        <w:rPr>
          <w:rFonts w:ascii="Times New Roman" w:eastAsia="Times New Roman" w:hAnsi="Times New Roman" w:cs="Times New Roman"/>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11.He was called “our baby” and “our star” at the start of his rule, and he had over 160,000 animals during his reign.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Roman emperor whose nickname means “little boots.” He allegedly tried to make </w:t>
      </w:r>
      <w:proofErr w:type="spellStart"/>
      <w:r w:rsidRPr="00672A47">
        <w:rPr>
          <w:rFonts w:ascii="Times New Roman" w:eastAsia="Times New Roman" w:hAnsi="Times New Roman" w:cs="Times New Roman"/>
          <w:color w:val="000000"/>
          <w:sz w:val="20"/>
          <w:szCs w:val="20"/>
        </w:rPr>
        <w:t>Incitatus</w:t>
      </w:r>
      <w:proofErr w:type="spellEnd"/>
      <w:r w:rsidRPr="00672A47">
        <w:rPr>
          <w:rFonts w:ascii="Times New Roman" w:eastAsia="Times New Roman" w:hAnsi="Times New Roman" w:cs="Times New Roman"/>
          <w:color w:val="000000"/>
          <w:sz w:val="20"/>
          <w:szCs w:val="20"/>
        </w:rPr>
        <w:t xml:space="preserve">, his super-qualified horse, a Roman consul, and was eventually deposed by the Praetorians in </w:t>
      </w:r>
      <w:proofErr w:type="spellStart"/>
      <w:r w:rsidRPr="00672A47">
        <w:rPr>
          <w:rFonts w:ascii="Times New Roman" w:eastAsia="Times New Roman" w:hAnsi="Times New Roman" w:cs="Times New Roman"/>
          <w:color w:val="000000"/>
          <w:sz w:val="20"/>
          <w:szCs w:val="20"/>
        </w:rPr>
        <w:t>favour</w:t>
      </w:r>
      <w:proofErr w:type="spellEnd"/>
      <w:r w:rsidRPr="00672A47">
        <w:rPr>
          <w:rFonts w:ascii="Times New Roman" w:eastAsia="Times New Roman" w:hAnsi="Times New Roman" w:cs="Times New Roman"/>
          <w:color w:val="000000"/>
          <w:sz w:val="20"/>
          <w:szCs w:val="20"/>
        </w:rPr>
        <w:t xml:space="preserve"> of Claudius.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Caligula</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 xml:space="preserve">Gaius Julius Caesar </w:t>
      </w:r>
      <w:proofErr w:type="spellStart"/>
      <w:r w:rsidRPr="00672A47">
        <w:rPr>
          <w:rFonts w:ascii="Times New Roman" w:eastAsia="Times New Roman" w:hAnsi="Times New Roman" w:cs="Times New Roman"/>
          <w:b/>
          <w:bCs/>
          <w:color w:val="000000"/>
          <w:sz w:val="20"/>
          <w:szCs w:val="20"/>
          <w:u w:val="single"/>
        </w:rPr>
        <w:t>Germanicus</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emperor, like Caligula, was known for his sexual excesses. This emperor from the </w:t>
      </w:r>
      <w:proofErr w:type="spellStart"/>
      <w:r w:rsidRPr="00672A47">
        <w:rPr>
          <w:rFonts w:ascii="Times New Roman" w:eastAsia="Times New Roman" w:hAnsi="Times New Roman" w:cs="Times New Roman"/>
          <w:color w:val="000000"/>
          <w:sz w:val="20"/>
          <w:szCs w:val="20"/>
        </w:rPr>
        <w:t>Severan</w:t>
      </w:r>
      <w:proofErr w:type="spellEnd"/>
      <w:r w:rsidRPr="00672A47">
        <w:rPr>
          <w:rFonts w:ascii="Times New Roman" w:eastAsia="Times New Roman" w:hAnsi="Times New Roman" w:cs="Times New Roman"/>
          <w:color w:val="000000"/>
          <w:sz w:val="20"/>
          <w:szCs w:val="20"/>
        </w:rPr>
        <w:t xml:space="preserve"> dynasty named himself after the god Sol </w:t>
      </w:r>
      <w:proofErr w:type="spellStart"/>
      <w:r w:rsidRPr="00672A47">
        <w:rPr>
          <w:rFonts w:ascii="Times New Roman" w:eastAsia="Times New Roman" w:hAnsi="Times New Roman" w:cs="Times New Roman"/>
          <w:color w:val="000000"/>
          <w:sz w:val="20"/>
          <w:szCs w:val="20"/>
        </w:rPr>
        <w:t>Invictus</w:t>
      </w:r>
      <w:proofErr w:type="spellEnd"/>
      <w:r w:rsidRPr="00672A47">
        <w:rPr>
          <w:rFonts w:ascii="Times New Roman" w:eastAsia="Times New Roman" w:hAnsi="Times New Roman" w:cs="Times New Roman"/>
          <w:color w:val="000000"/>
          <w:sz w:val="20"/>
          <w:szCs w:val="20"/>
        </w:rPr>
        <w:t>, set that god as head of the Roman pantheon, and married a Vestal Virgin.</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Elagabalus</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Heliogabalus</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 xml:space="preserve">Marcus Aurelius </w:t>
      </w:r>
      <w:proofErr w:type="spellStart"/>
      <w:r w:rsidRPr="00672A47">
        <w:rPr>
          <w:rFonts w:ascii="Times New Roman" w:eastAsia="Times New Roman" w:hAnsi="Times New Roman" w:cs="Times New Roman"/>
          <w:b/>
          <w:bCs/>
          <w:color w:val="000000"/>
          <w:sz w:val="20"/>
          <w:szCs w:val="20"/>
          <w:u w:val="single"/>
        </w:rPr>
        <w:t>Antoninus</w:t>
      </w:r>
      <w:proofErr w:type="spellEnd"/>
      <w:r w:rsidRPr="00672A47">
        <w:rPr>
          <w:rFonts w:ascii="Times New Roman" w:eastAsia="Times New Roman" w:hAnsi="Times New Roman" w:cs="Times New Roman"/>
          <w:b/>
          <w:bCs/>
          <w:color w:val="000000"/>
          <w:sz w:val="20"/>
          <w:szCs w:val="20"/>
          <w:u w:val="single"/>
        </w:rPr>
        <w:t xml:space="preserve"> Augustus</w:t>
      </w:r>
      <w:r w:rsidRPr="00672A47">
        <w:rPr>
          <w:rFonts w:ascii="Times New Roman" w:eastAsia="Times New Roman" w:hAnsi="Times New Roman" w:cs="Times New Roman"/>
          <w:color w:val="000000"/>
          <w:sz w:val="20"/>
          <w:szCs w:val="20"/>
        </w:rPr>
        <w:t xml:space="preserve">; or </w:t>
      </w:r>
      <w:proofErr w:type="spellStart"/>
      <w:r w:rsidRPr="00672A47">
        <w:rPr>
          <w:rFonts w:ascii="Times New Roman" w:eastAsia="Times New Roman" w:hAnsi="Times New Roman" w:cs="Times New Roman"/>
          <w:b/>
          <w:bCs/>
          <w:color w:val="000000"/>
          <w:sz w:val="20"/>
          <w:szCs w:val="20"/>
          <w:u w:val="single"/>
        </w:rPr>
        <w:t>Sextus</w:t>
      </w:r>
      <w:proofErr w:type="spellEnd"/>
      <w:r w:rsidRPr="00672A47">
        <w:rPr>
          <w:rFonts w:ascii="Times New Roman" w:eastAsia="Times New Roman" w:hAnsi="Times New Roman" w:cs="Times New Roman"/>
          <w:b/>
          <w:bCs/>
          <w:color w:val="000000"/>
          <w:sz w:val="20"/>
          <w:szCs w:val="20"/>
          <w:u w:val="single"/>
        </w:rPr>
        <w:t xml:space="preserve"> </w:t>
      </w:r>
      <w:proofErr w:type="spellStart"/>
      <w:r w:rsidRPr="00672A47">
        <w:rPr>
          <w:rFonts w:ascii="Times New Roman" w:eastAsia="Times New Roman" w:hAnsi="Times New Roman" w:cs="Times New Roman"/>
          <w:b/>
          <w:bCs/>
          <w:color w:val="000000"/>
          <w:sz w:val="20"/>
          <w:szCs w:val="20"/>
          <w:u w:val="single"/>
        </w:rPr>
        <w:t>Varius</w:t>
      </w:r>
      <w:proofErr w:type="spellEnd"/>
      <w:r w:rsidRPr="00672A47">
        <w:rPr>
          <w:rFonts w:ascii="Times New Roman" w:eastAsia="Times New Roman" w:hAnsi="Times New Roman" w:cs="Times New Roman"/>
          <w:b/>
          <w:bCs/>
          <w:color w:val="000000"/>
          <w:sz w:val="20"/>
          <w:szCs w:val="20"/>
          <w:u w:val="single"/>
        </w:rPr>
        <w:t xml:space="preserve"> </w:t>
      </w:r>
      <w:proofErr w:type="spellStart"/>
      <w:r w:rsidRPr="00672A47">
        <w:rPr>
          <w:rFonts w:ascii="Times New Roman" w:eastAsia="Times New Roman" w:hAnsi="Times New Roman" w:cs="Times New Roman"/>
          <w:b/>
          <w:bCs/>
          <w:color w:val="000000"/>
          <w:sz w:val="20"/>
          <w:szCs w:val="20"/>
          <w:u w:val="single"/>
        </w:rPr>
        <w:t>Avitus</w:t>
      </w:r>
      <w:proofErr w:type="spellEnd"/>
      <w:r w:rsidRPr="00672A47">
        <w:rPr>
          <w:rFonts w:ascii="Times New Roman" w:eastAsia="Times New Roman" w:hAnsi="Times New Roman" w:cs="Times New Roman"/>
          <w:b/>
          <w:bCs/>
          <w:color w:val="000000"/>
          <w:sz w:val="20"/>
          <w:szCs w:val="20"/>
          <w:u w:val="single"/>
        </w:rPr>
        <w:t xml:space="preserve"> </w:t>
      </w:r>
      <w:proofErr w:type="spellStart"/>
      <w:r w:rsidRPr="00672A47">
        <w:rPr>
          <w:rFonts w:ascii="Times New Roman" w:eastAsia="Times New Roman" w:hAnsi="Times New Roman" w:cs="Times New Roman"/>
          <w:b/>
          <w:bCs/>
          <w:color w:val="000000"/>
          <w:sz w:val="20"/>
          <w:szCs w:val="20"/>
          <w:u w:val="single"/>
        </w:rPr>
        <w:t>Bassianus</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Elagabalus infamously buried guests at a dinner-party-slash-orgy in a pile of these things, as shown in the </w:t>
      </w:r>
      <w:r w:rsidRPr="00672A47">
        <w:rPr>
          <w:rFonts w:ascii="Times New Roman" w:eastAsia="Times New Roman" w:hAnsi="Times New Roman" w:cs="Times New Roman"/>
          <w:i/>
          <w:iCs/>
          <w:color w:val="000000"/>
          <w:sz w:val="20"/>
          <w:szCs w:val="20"/>
        </w:rPr>
        <w:t xml:space="preserve">Augustan History </w:t>
      </w:r>
      <w:r w:rsidRPr="00672A47">
        <w:rPr>
          <w:rFonts w:ascii="Times New Roman" w:eastAsia="Times New Roman" w:hAnsi="Times New Roman" w:cs="Times New Roman"/>
          <w:color w:val="000000"/>
          <w:sz w:val="20"/>
          <w:szCs w:val="20"/>
        </w:rPr>
        <w:t xml:space="preserve">and depicted by Alma-Tadema in painting.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flower</w:t>
      </w:r>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b/>
          <w:bCs/>
          <w:color w:val="000000"/>
          <w:sz w:val="20"/>
          <w:szCs w:val="20"/>
          <w:u w:val="single"/>
        </w:rPr>
        <w:t>petal</w:t>
      </w:r>
      <w:r w:rsidRPr="00672A47">
        <w:rPr>
          <w:rFonts w:ascii="Times New Roman" w:eastAsia="Times New Roman" w:hAnsi="Times New Roman" w:cs="Times New Roman"/>
          <w:color w:val="000000"/>
          <w:sz w:val="20"/>
          <w:szCs w:val="20"/>
        </w:rPr>
        <w:t xml:space="preserve">s [accept either underlined; also accept </w:t>
      </w:r>
      <w:r w:rsidRPr="00672A47">
        <w:rPr>
          <w:rFonts w:ascii="Times New Roman" w:eastAsia="Times New Roman" w:hAnsi="Times New Roman" w:cs="Times New Roman"/>
          <w:b/>
          <w:bCs/>
          <w:color w:val="000000"/>
          <w:sz w:val="20"/>
          <w:szCs w:val="20"/>
          <w:u w:val="single"/>
        </w:rPr>
        <w:t>rose</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violet</w:t>
      </w:r>
      <w:r w:rsidRPr="00672A47">
        <w:rPr>
          <w:rFonts w:ascii="Times New Roman" w:eastAsia="Times New Roman" w:hAnsi="Times New Roman" w:cs="Times New Roman"/>
          <w:color w:val="000000"/>
          <w:sz w:val="20"/>
          <w:szCs w:val="20"/>
        </w:rPr>
        <w:t xml:space="preserve"> petals]</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12. Identify the following bizarrely specific patron saints, for 10 points each:</w:t>
      </w:r>
      <w:r w:rsidRPr="00672A47">
        <w:rPr>
          <w:rFonts w:ascii="Times New Roman" w:eastAsia="Times New Roman" w:hAnsi="Times New Roman" w:cs="Times New Roman"/>
          <w:color w:val="000000"/>
          <w:sz w:val="20"/>
          <w:szCs w:val="20"/>
        </w:rPr>
        <w:br/>
        <w:t>[10] This Saint’s lesser-known attributes include being patron saint of beekeeping and epilepsy. According to the Diocese of Terni, which this saint was from, he was martyred in 273, partly for performing Christian marriages.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Saint </w:t>
      </w:r>
      <w:r w:rsidRPr="00672A47">
        <w:rPr>
          <w:rFonts w:ascii="Times New Roman" w:eastAsia="Times New Roman" w:hAnsi="Times New Roman" w:cs="Times New Roman"/>
          <w:b/>
          <w:bCs/>
          <w:color w:val="000000"/>
          <w:sz w:val="20"/>
          <w:szCs w:val="20"/>
          <w:u w:val="single"/>
        </w:rPr>
        <w:t>Valentine</w:t>
      </w:r>
      <w:r w:rsidRPr="00672A47">
        <w:rPr>
          <w:rFonts w:ascii="Times New Roman" w:eastAsia="Times New Roman" w:hAnsi="Times New Roman" w:cs="Times New Roman"/>
          <w:color w:val="000000"/>
          <w:sz w:val="20"/>
          <w:szCs w:val="20"/>
        </w:rPr>
        <w:t xml:space="preserve"> of Terni</w:t>
      </w:r>
      <w:r w:rsidRPr="00672A47">
        <w:rPr>
          <w:rFonts w:ascii="Times New Roman" w:eastAsia="Times New Roman" w:hAnsi="Times New Roman" w:cs="Times New Roman"/>
          <w:color w:val="000000"/>
          <w:sz w:val="20"/>
          <w:szCs w:val="20"/>
        </w:rPr>
        <w:br/>
        <w:t>[10] Veneration of this collective group of saints became popular during the Black Death Its members include Saint Blaise, who protects against sore throats, Saint Elmo, who handles stomachaches, and Saint Denis, for headaches.</w:t>
      </w:r>
      <w:r w:rsidRPr="00672A47">
        <w:rPr>
          <w:rFonts w:ascii="Times New Roman" w:eastAsia="Times New Roman" w:hAnsi="Times New Roman" w:cs="Times New Roman"/>
          <w:color w:val="000000"/>
          <w:sz w:val="20"/>
          <w:szCs w:val="20"/>
        </w:rPr>
        <w:br/>
        <w:t xml:space="preserve">ANSWER: the Fourteen </w:t>
      </w:r>
      <w:r w:rsidRPr="00672A47">
        <w:rPr>
          <w:rFonts w:ascii="Times New Roman" w:eastAsia="Times New Roman" w:hAnsi="Times New Roman" w:cs="Times New Roman"/>
          <w:b/>
          <w:bCs/>
          <w:color w:val="000000"/>
          <w:sz w:val="20"/>
          <w:szCs w:val="20"/>
          <w:u w:val="single"/>
        </w:rPr>
        <w:t>Holy Helpers</w:t>
      </w:r>
      <w:r w:rsidRPr="00672A47">
        <w:rPr>
          <w:rFonts w:ascii="Times New Roman" w:eastAsia="Times New Roman" w:hAnsi="Times New Roman" w:cs="Times New Roman"/>
          <w:color w:val="000000"/>
          <w:sz w:val="20"/>
          <w:szCs w:val="20"/>
        </w:rPr>
        <w:t xml:space="preserve"> [or the </w:t>
      </w:r>
      <w:r w:rsidRPr="00672A47">
        <w:rPr>
          <w:rFonts w:ascii="Times New Roman" w:eastAsia="Times New Roman" w:hAnsi="Times New Roman" w:cs="Times New Roman"/>
          <w:b/>
          <w:bCs/>
          <w:color w:val="000000"/>
          <w:sz w:val="20"/>
          <w:szCs w:val="20"/>
          <w:u w:val="single"/>
        </w:rPr>
        <w:t>Auxiliary Saints</w:t>
      </w:r>
      <w:r w:rsidRPr="00672A47">
        <w:rPr>
          <w:rFonts w:ascii="Times New Roman" w:eastAsia="Times New Roman" w:hAnsi="Times New Roman" w:cs="Times New Roman"/>
          <w:color w:val="000000"/>
          <w:sz w:val="20"/>
          <w:szCs w:val="20"/>
        </w:rPr>
        <w:t xml:space="preserve">; or </w:t>
      </w:r>
      <w:proofErr w:type="spellStart"/>
      <w:r w:rsidRPr="00672A47">
        <w:rPr>
          <w:rFonts w:ascii="Times New Roman" w:eastAsia="Times New Roman" w:hAnsi="Times New Roman" w:cs="Times New Roman"/>
          <w:b/>
          <w:bCs/>
          <w:color w:val="000000"/>
          <w:sz w:val="20"/>
          <w:szCs w:val="20"/>
          <w:u w:val="single"/>
        </w:rPr>
        <w:t>Nothelfer</w:t>
      </w:r>
      <w:proofErr w:type="spellEnd"/>
      <w:r w:rsidRPr="00672A47">
        <w:rPr>
          <w:rFonts w:ascii="Times New Roman" w:eastAsia="Times New Roman" w:hAnsi="Times New Roman" w:cs="Times New Roman"/>
          <w:color w:val="000000"/>
          <w:sz w:val="20"/>
          <w:szCs w:val="20"/>
        </w:rPr>
        <w:t>; or any phrase that indicates a group of fourteen saints]</w:t>
      </w:r>
      <w:r w:rsidRPr="00672A47">
        <w:rPr>
          <w:rFonts w:ascii="Times New Roman" w:eastAsia="Times New Roman" w:hAnsi="Times New Roman" w:cs="Times New Roman"/>
          <w:color w:val="000000"/>
          <w:sz w:val="20"/>
          <w:szCs w:val="20"/>
        </w:rPr>
        <w:br/>
        <w:t>[10] Another of the Fourteen Holy Helpers is this patron saint of England; he's also worshipped as the patron saint the Boy Scouts, which presumably offers a badge in dragon-slaying.</w:t>
      </w:r>
      <w:r w:rsidRPr="00672A47">
        <w:rPr>
          <w:rFonts w:ascii="Times New Roman" w:eastAsia="Times New Roman" w:hAnsi="Times New Roman" w:cs="Times New Roman"/>
          <w:color w:val="000000"/>
          <w:sz w:val="20"/>
          <w:szCs w:val="20"/>
        </w:rPr>
        <w:br/>
        <w:t xml:space="preserve">ANSWER: Saint </w:t>
      </w:r>
      <w:r w:rsidRPr="00672A47">
        <w:rPr>
          <w:rFonts w:ascii="Times New Roman" w:eastAsia="Times New Roman" w:hAnsi="Times New Roman" w:cs="Times New Roman"/>
          <w:b/>
          <w:bCs/>
          <w:color w:val="000000"/>
          <w:sz w:val="20"/>
          <w:szCs w:val="20"/>
          <w:u w:val="single"/>
        </w:rPr>
        <w:t>George</w:t>
      </w:r>
      <w:r w:rsidRPr="00672A47">
        <w:rPr>
          <w:rFonts w:ascii="Times New Roman" w:eastAsia="Times New Roman" w:hAnsi="Times New Roman" w:cs="Times New Roman"/>
          <w:color w:val="000000"/>
          <w:sz w:val="20"/>
          <w:szCs w:val="20"/>
        </w:rPr>
        <w:t xml:space="preserve"> of </w:t>
      </w:r>
      <w:proofErr w:type="spellStart"/>
      <w:r w:rsidRPr="00672A47">
        <w:rPr>
          <w:rFonts w:ascii="Times New Roman" w:eastAsia="Times New Roman" w:hAnsi="Times New Roman" w:cs="Times New Roman"/>
          <w:color w:val="000000"/>
          <w:sz w:val="20"/>
          <w:szCs w:val="20"/>
        </w:rPr>
        <w:t>Lydda</w:t>
      </w:r>
      <w:proofErr w:type="spellEnd"/>
      <w:r w:rsidRPr="00672A47">
        <w:rPr>
          <w:rFonts w:ascii="Times New Roman" w:eastAsia="Times New Roman" w:hAnsi="Times New Roman" w:cs="Times New Roman"/>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13. This book says that anthropologist would only continuously contradict their findings with the phrase “but also” when studying the subject of this book.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book, which was commissioned by the U.S. War Office and researched without any fieldwork; it distinguished between “guilt” and “shame” cultures.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i/>
          <w:iCs/>
          <w:color w:val="000000"/>
          <w:sz w:val="20"/>
          <w:szCs w:val="20"/>
        </w:rPr>
        <w:t xml:space="preserve">The </w:t>
      </w:r>
      <w:r w:rsidRPr="00672A47">
        <w:rPr>
          <w:rFonts w:ascii="Times New Roman" w:eastAsia="Times New Roman" w:hAnsi="Times New Roman" w:cs="Times New Roman"/>
          <w:b/>
          <w:bCs/>
          <w:i/>
          <w:iCs/>
          <w:color w:val="000000"/>
          <w:sz w:val="20"/>
          <w:szCs w:val="20"/>
          <w:u w:val="single"/>
        </w:rPr>
        <w:t>Chrysanthemum and the Sword</w:t>
      </w:r>
      <w:r w:rsidRPr="00672A47">
        <w:rPr>
          <w:rFonts w:ascii="Times New Roman" w:eastAsia="Times New Roman" w:hAnsi="Times New Roman" w:cs="Times New Roman"/>
          <w:i/>
          <w:iCs/>
          <w:color w:val="000000"/>
          <w:sz w:val="20"/>
          <w:szCs w:val="20"/>
        </w:rPr>
        <w:t>: Patterns of Japanese Culture</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w:t>
      </w:r>
      <w:r w:rsidRPr="00672A47">
        <w:rPr>
          <w:rFonts w:ascii="Times New Roman" w:eastAsia="Times New Roman" w:hAnsi="Times New Roman" w:cs="Times New Roman"/>
          <w:i/>
          <w:iCs/>
          <w:color w:val="000000"/>
          <w:sz w:val="20"/>
          <w:szCs w:val="20"/>
        </w:rPr>
        <w:t xml:space="preserve">The Chrysanthemum and the Sword </w:t>
      </w:r>
      <w:r w:rsidRPr="00672A47">
        <w:rPr>
          <w:rFonts w:ascii="Times New Roman" w:eastAsia="Times New Roman" w:hAnsi="Times New Roman" w:cs="Times New Roman"/>
          <w:color w:val="000000"/>
          <w:sz w:val="20"/>
          <w:szCs w:val="20"/>
        </w:rPr>
        <w:t xml:space="preserve">was written by this anthropologist who stated in </w:t>
      </w:r>
      <w:r w:rsidRPr="00672A47">
        <w:rPr>
          <w:rFonts w:ascii="Times New Roman" w:eastAsia="Times New Roman" w:hAnsi="Times New Roman" w:cs="Times New Roman"/>
          <w:i/>
          <w:iCs/>
          <w:color w:val="000000"/>
          <w:sz w:val="20"/>
          <w:szCs w:val="20"/>
        </w:rPr>
        <w:t xml:space="preserve">Patterns of Culture </w:t>
      </w:r>
      <w:r w:rsidRPr="00672A47">
        <w:rPr>
          <w:rFonts w:ascii="Times New Roman" w:eastAsia="Times New Roman" w:hAnsi="Times New Roman" w:cs="Times New Roman"/>
          <w:color w:val="000000"/>
          <w:sz w:val="20"/>
          <w:szCs w:val="20"/>
        </w:rPr>
        <w:t>that culture was “personality writ large.”</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Ruth </w:t>
      </w:r>
      <w:r w:rsidRPr="00672A47">
        <w:rPr>
          <w:rFonts w:ascii="Times New Roman" w:eastAsia="Times New Roman" w:hAnsi="Times New Roman" w:cs="Times New Roman"/>
          <w:b/>
          <w:bCs/>
          <w:color w:val="000000"/>
          <w:sz w:val="20"/>
          <w:szCs w:val="20"/>
          <w:u w:val="single"/>
        </w:rPr>
        <w:t>Benedict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Japanese psychoanalyst criticized </w:t>
      </w:r>
      <w:r w:rsidRPr="00672A47">
        <w:rPr>
          <w:rFonts w:ascii="Times New Roman" w:eastAsia="Times New Roman" w:hAnsi="Times New Roman" w:cs="Times New Roman"/>
          <w:i/>
          <w:iCs/>
          <w:color w:val="000000"/>
          <w:sz w:val="20"/>
          <w:szCs w:val="20"/>
        </w:rPr>
        <w:t xml:space="preserve">The Chrysanthemum and the Sword </w:t>
      </w:r>
      <w:r w:rsidRPr="00672A47">
        <w:rPr>
          <w:rFonts w:ascii="Times New Roman" w:eastAsia="Times New Roman" w:hAnsi="Times New Roman" w:cs="Times New Roman"/>
          <w:color w:val="000000"/>
          <w:sz w:val="20"/>
          <w:szCs w:val="20"/>
        </w:rPr>
        <w:t xml:space="preserve">in his book </w:t>
      </w:r>
      <w:r w:rsidRPr="00672A47">
        <w:rPr>
          <w:rFonts w:ascii="Times New Roman" w:eastAsia="Times New Roman" w:hAnsi="Times New Roman" w:cs="Times New Roman"/>
          <w:i/>
          <w:iCs/>
          <w:color w:val="000000"/>
          <w:sz w:val="20"/>
          <w:szCs w:val="20"/>
        </w:rPr>
        <w:t xml:space="preserve">The Anatomy of Dependence, </w:t>
      </w:r>
      <w:r w:rsidRPr="00672A47">
        <w:rPr>
          <w:rFonts w:ascii="Times New Roman" w:eastAsia="Times New Roman" w:hAnsi="Times New Roman" w:cs="Times New Roman"/>
          <w:color w:val="000000"/>
          <w:sz w:val="20"/>
          <w:szCs w:val="20"/>
        </w:rPr>
        <w:t xml:space="preserve">which discusses the concept of </w:t>
      </w:r>
      <w:proofErr w:type="spellStart"/>
      <w:r w:rsidRPr="00672A47">
        <w:rPr>
          <w:rFonts w:ascii="Times New Roman" w:eastAsia="Times New Roman" w:hAnsi="Times New Roman" w:cs="Times New Roman"/>
          <w:i/>
          <w:iCs/>
          <w:color w:val="000000"/>
          <w:sz w:val="20"/>
          <w:szCs w:val="20"/>
        </w:rPr>
        <w:t>amae</w:t>
      </w:r>
      <w:proofErr w:type="spellEnd"/>
      <w:r w:rsidRPr="00672A47">
        <w:rPr>
          <w:rFonts w:ascii="Times New Roman" w:eastAsia="Times New Roman" w:hAnsi="Times New Roman" w:cs="Times New Roman"/>
          <w:i/>
          <w:iCs/>
          <w:color w:val="000000"/>
          <w:sz w:val="20"/>
          <w:szCs w:val="20"/>
        </w:rPr>
        <w:t xml:space="preserve">, </w:t>
      </w:r>
      <w:r w:rsidRPr="00672A47">
        <w:rPr>
          <w:rFonts w:ascii="Times New Roman" w:eastAsia="Times New Roman" w:hAnsi="Times New Roman" w:cs="Times New Roman"/>
          <w:color w:val="000000"/>
          <w:sz w:val="20"/>
          <w:szCs w:val="20"/>
        </w:rPr>
        <w:t xml:space="preserve">or the need to be in good favor with others.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Takeo </w:t>
      </w:r>
      <w:proofErr w:type="spellStart"/>
      <w:r w:rsidRPr="00672A47">
        <w:rPr>
          <w:rFonts w:ascii="Times New Roman" w:eastAsia="Times New Roman" w:hAnsi="Times New Roman" w:cs="Times New Roman"/>
          <w:b/>
          <w:bCs/>
          <w:color w:val="000000"/>
          <w:sz w:val="20"/>
          <w:szCs w:val="20"/>
          <w:u w:val="single"/>
        </w:rPr>
        <w:t>Doi</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14. This activity consists of a “highly developed secret language drawing upon several sciences and arts, but especially mathematics and music.”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activity, which is practiced by Joseph Knecht in Castalia. People advanced enough in this activity are given the title of </w:t>
      </w:r>
      <w:r w:rsidRPr="00672A47">
        <w:rPr>
          <w:rFonts w:ascii="Times New Roman" w:eastAsia="Times New Roman" w:hAnsi="Times New Roman" w:cs="Times New Roman"/>
          <w:i/>
          <w:iCs/>
          <w:color w:val="000000"/>
          <w:sz w:val="20"/>
          <w:szCs w:val="20"/>
        </w:rPr>
        <w:t xml:space="preserve">Magister </w:t>
      </w:r>
      <w:proofErr w:type="spellStart"/>
      <w:r w:rsidRPr="00672A47">
        <w:rPr>
          <w:rFonts w:ascii="Times New Roman" w:eastAsia="Times New Roman" w:hAnsi="Times New Roman" w:cs="Times New Roman"/>
          <w:i/>
          <w:iCs/>
          <w:color w:val="000000"/>
          <w:sz w:val="20"/>
          <w:szCs w:val="20"/>
        </w:rPr>
        <w:t>Ludi</w:t>
      </w:r>
      <w:proofErr w:type="spellEnd"/>
      <w:r w:rsidRPr="00672A47">
        <w:rPr>
          <w:rFonts w:ascii="Times New Roman" w:eastAsia="Times New Roman" w:hAnsi="Times New Roman" w:cs="Times New Roman"/>
          <w:i/>
          <w:iCs/>
          <w:color w:val="000000"/>
          <w:sz w:val="20"/>
          <w:szCs w:val="20"/>
        </w:rPr>
        <w:t xml:space="preserve">.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the </w:t>
      </w:r>
      <w:r w:rsidRPr="00672A47">
        <w:rPr>
          <w:rFonts w:ascii="Times New Roman" w:eastAsia="Times New Roman" w:hAnsi="Times New Roman" w:cs="Times New Roman"/>
          <w:b/>
          <w:bCs/>
          <w:color w:val="000000"/>
          <w:sz w:val="20"/>
          <w:szCs w:val="20"/>
          <w:u w:val="single"/>
        </w:rPr>
        <w:t>glass bead game</w:t>
      </w:r>
      <w:r w:rsidRPr="00672A47">
        <w:rPr>
          <w:rFonts w:ascii="Times New Roman" w:eastAsia="Times New Roman" w:hAnsi="Times New Roman" w:cs="Times New Roman"/>
          <w:color w:val="000000"/>
          <w:sz w:val="20"/>
          <w:szCs w:val="20"/>
        </w:rPr>
        <w:t xml:space="preserve"> [or das </w:t>
      </w:r>
      <w:proofErr w:type="spellStart"/>
      <w:r w:rsidRPr="00672A47">
        <w:rPr>
          <w:rFonts w:ascii="Times New Roman" w:eastAsia="Times New Roman" w:hAnsi="Times New Roman" w:cs="Times New Roman"/>
          <w:b/>
          <w:bCs/>
          <w:i/>
          <w:iCs/>
          <w:color w:val="000000"/>
          <w:sz w:val="20"/>
          <w:szCs w:val="20"/>
          <w:u w:val="single"/>
        </w:rPr>
        <w:t>Glasperlenspiel</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w:t>
      </w:r>
      <w:r w:rsidRPr="00672A47">
        <w:rPr>
          <w:rFonts w:ascii="Times New Roman" w:eastAsia="Times New Roman" w:hAnsi="Times New Roman" w:cs="Times New Roman"/>
          <w:i/>
          <w:iCs/>
          <w:color w:val="000000"/>
          <w:sz w:val="20"/>
          <w:szCs w:val="20"/>
        </w:rPr>
        <w:t xml:space="preserve">The Glass Bead Game </w:t>
      </w:r>
      <w:r w:rsidRPr="00672A47">
        <w:rPr>
          <w:rFonts w:ascii="Times New Roman" w:eastAsia="Times New Roman" w:hAnsi="Times New Roman" w:cs="Times New Roman"/>
          <w:color w:val="000000"/>
          <w:sz w:val="20"/>
          <w:szCs w:val="20"/>
        </w:rPr>
        <w:t xml:space="preserve">was written by this author of </w:t>
      </w:r>
      <w:r w:rsidRPr="00672A47">
        <w:rPr>
          <w:rFonts w:ascii="Times New Roman" w:eastAsia="Times New Roman" w:hAnsi="Times New Roman" w:cs="Times New Roman"/>
          <w:i/>
          <w:iCs/>
          <w:color w:val="000000"/>
          <w:sz w:val="20"/>
          <w:szCs w:val="20"/>
        </w:rPr>
        <w:t xml:space="preserve">Siddhartha </w:t>
      </w:r>
      <w:r w:rsidRPr="00672A47">
        <w:rPr>
          <w:rFonts w:ascii="Times New Roman" w:eastAsia="Times New Roman" w:hAnsi="Times New Roman" w:cs="Times New Roman"/>
          <w:color w:val="000000"/>
          <w:sz w:val="20"/>
          <w:szCs w:val="20"/>
        </w:rPr>
        <w:t xml:space="preserve">who wrote about Harry Haller going to a theater “for madmen only” in </w:t>
      </w:r>
      <w:r w:rsidRPr="00672A47">
        <w:rPr>
          <w:rFonts w:ascii="Times New Roman" w:eastAsia="Times New Roman" w:hAnsi="Times New Roman" w:cs="Times New Roman"/>
          <w:i/>
          <w:iCs/>
          <w:color w:val="000000"/>
          <w:sz w:val="20"/>
          <w:szCs w:val="20"/>
        </w:rPr>
        <w:t xml:space="preserve">Steppenwolf. </w:t>
      </w:r>
      <w:r w:rsidRPr="00672A47">
        <w:rPr>
          <w:rFonts w:ascii="Times New Roman" w:eastAsia="Times New Roman" w:hAnsi="Times New Roman" w:cs="Times New Roman"/>
          <w:color w:val="000000"/>
          <w:sz w:val="20"/>
          <w:szCs w:val="20"/>
        </w:rPr>
        <w:t>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Herman </w:t>
      </w:r>
      <w:r w:rsidRPr="00672A47">
        <w:rPr>
          <w:rFonts w:ascii="Times New Roman" w:eastAsia="Times New Roman" w:hAnsi="Times New Roman" w:cs="Times New Roman"/>
          <w:b/>
          <w:bCs/>
          <w:color w:val="000000"/>
          <w:sz w:val="20"/>
          <w:szCs w:val="20"/>
          <w:u w:val="single"/>
        </w:rPr>
        <w:t>Hesse</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lastRenderedPageBreak/>
        <w:t xml:space="preserve">[10] In </w:t>
      </w:r>
      <w:r w:rsidRPr="00672A47">
        <w:rPr>
          <w:rFonts w:ascii="Times New Roman" w:eastAsia="Times New Roman" w:hAnsi="Times New Roman" w:cs="Times New Roman"/>
          <w:i/>
          <w:iCs/>
          <w:color w:val="000000"/>
          <w:sz w:val="20"/>
          <w:szCs w:val="20"/>
        </w:rPr>
        <w:t xml:space="preserve">The Glass Bead Game, </w:t>
      </w:r>
      <w:r w:rsidRPr="00672A47">
        <w:rPr>
          <w:rFonts w:ascii="Times New Roman" w:eastAsia="Times New Roman" w:hAnsi="Times New Roman" w:cs="Times New Roman"/>
          <w:color w:val="000000"/>
          <w:sz w:val="20"/>
          <w:szCs w:val="20"/>
        </w:rPr>
        <w:t xml:space="preserve">this man argues against the game, criticizing its mental life without action in the “real world.” He studies at </w:t>
      </w:r>
      <w:proofErr w:type="spellStart"/>
      <w:r w:rsidRPr="00672A47">
        <w:rPr>
          <w:rFonts w:ascii="Times New Roman" w:eastAsia="Times New Roman" w:hAnsi="Times New Roman" w:cs="Times New Roman"/>
          <w:color w:val="000000"/>
          <w:sz w:val="20"/>
          <w:szCs w:val="20"/>
        </w:rPr>
        <w:t>Waldzell</w:t>
      </w:r>
      <w:proofErr w:type="spellEnd"/>
      <w:r w:rsidRPr="00672A47">
        <w:rPr>
          <w:rFonts w:ascii="Times New Roman" w:eastAsia="Times New Roman" w:hAnsi="Times New Roman" w:cs="Times New Roman"/>
          <w:color w:val="000000"/>
          <w:sz w:val="20"/>
          <w:szCs w:val="20"/>
        </w:rPr>
        <w:t xml:space="preserve"> as a </w:t>
      </w:r>
      <w:proofErr w:type="spellStart"/>
      <w:r w:rsidRPr="00672A47">
        <w:rPr>
          <w:rFonts w:ascii="Times New Roman" w:eastAsia="Times New Roman" w:hAnsi="Times New Roman" w:cs="Times New Roman"/>
          <w:i/>
          <w:iCs/>
          <w:color w:val="000000"/>
          <w:sz w:val="20"/>
          <w:szCs w:val="20"/>
        </w:rPr>
        <w:t>hospitant</w:t>
      </w:r>
      <w:proofErr w:type="spellEnd"/>
      <w:r w:rsidRPr="00672A47">
        <w:rPr>
          <w:rFonts w:ascii="Times New Roman" w:eastAsia="Times New Roman" w:hAnsi="Times New Roman" w:cs="Times New Roman"/>
          <w:color w:val="000000"/>
          <w:sz w:val="20"/>
          <w:szCs w:val="20"/>
        </w:rPr>
        <w:t>, similar to auditing a course, and his son Tito watches Knecht drown.</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color w:val="000000"/>
          <w:sz w:val="20"/>
          <w:szCs w:val="20"/>
          <w:u w:val="single"/>
        </w:rPr>
        <w:t>Plinio</w:t>
      </w:r>
      <w:proofErr w:type="spellEnd"/>
      <w:r w:rsidRPr="00672A47">
        <w:rPr>
          <w:rFonts w:ascii="Times New Roman" w:eastAsia="Times New Roman" w:hAnsi="Times New Roman" w:cs="Times New Roman"/>
          <w:color w:val="000000"/>
          <w:sz w:val="20"/>
          <w:szCs w:val="20"/>
        </w:rPr>
        <w:t xml:space="preserve"> </w:t>
      </w:r>
      <w:proofErr w:type="spellStart"/>
      <w:r w:rsidRPr="00672A47">
        <w:rPr>
          <w:rFonts w:ascii="Times New Roman" w:eastAsia="Times New Roman" w:hAnsi="Times New Roman" w:cs="Times New Roman"/>
          <w:b/>
          <w:bCs/>
          <w:color w:val="000000"/>
          <w:sz w:val="20"/>
          <w:szCs w:val="20"/>
          <w:u w:val="single"/>
        </w:rPr>
        <w:t>Designori</w:t>
      </w:r>
      <w:proofErr w:type="spellEnd"/>
      <w:r w:rsidRPr="00672A47">
        <w:rPr>
          <w:rFonts w:ascii="Times New Roman" w:eastAsia="Times New Roman" w:hAnsi="Times New Roman" w:cs="Times New Roman"/>
          <w:color w:val="000000"/>
          <w:sz w:val="20"/>
          <w:szCs w:val="20"/>
        </w:rPr>
        <w:t xml:space="preserve"> [accept either underlined part]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15. This former MI6 agent during WWII once defended a young Naomi Campbell from the unwelcome attentions of Mike Tyson.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English philosopher who defined knowledge as “the right to be sure.” He helped popularize the verification principle with </w:t>
      </w:r>
      <w:r w:rsidRPr="00672A47">
        <w:rPr>
          <w:rFonts w:ascii="Times New Roman" w:eastAsia="Times New Roman" w:hAnsi="Times New Roman" w:cs="Times New Roman"/>
          <w:i/>
          <w:iCs/>
          <w:color w:val="000000"/>
          <w:sz w:val="20"/>
          <w:szCs w:val="20"/>
        </w:rPr>
        <w:t>Language, Truth, and Logic</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A.J. </w:t>
      </w:r>
      <w:r w:rsidRPr="00672A47">
        <w:rPr>
          <w:rFonts w:ascii="Times New Roman" w:eastAsia="Times New Roman" w:hAnsi="Times New Roman" w:cs="Times New Roman"/>
          <w:b/>
          <w:bCs/>
          <w:color w:val="000000"/>
          <w:sz w:val="20"/>
          <w:szCs w:val="20"/>
          <w:u w:val="single"/>
        </w:rPr>
        <w:t>Ayer</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Ayer worked in this field of philosophy, the study of knowledge. Along with philosophy of language, philosophy of mind, and metaphysics, it makes up the “core” of analytic philosophy.</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epistemology</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In a 1993 paper, Susan Haack combined foundationalism with this other epistemological theory of justification. Objections to this theory include the isolation objection, the alternative systems objection, and the regress problem.</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color w:val="000000"/>
          <w:sz w:val="20"/>
          <w:szCs w:val="20"/>
          <w:u w:val="single"/>
        </w:rPr>
        <w:t>coherentism</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16. This explorer discovered several landmasses which he named after friends Joseph Baker, Alleyne Fitzherbert and Peter Puget.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Pacific explorer and captain of the HMS </w:t>
      </w:r>
      <w:r w:rsidRPr="00672A47">
        <w:rPr>
          <w:rFonts w:ascii="Times New Roman" w:eastAsia="Times New Roman" w:hAnsi="Times New Roman" w:cs="Times New Roman"/>
          <w:i/>
          <w:iCs/>
          <w:color w:val="000000"/>
          <w:sz w:val="20"/>
          <w:szCs w:val="20"/>
        </w:rPr>
        <w:t>Discovery</w:t>
      </w:r>
      <w:r w:rsidRPr="00672A47">
        <w:rPr>
          <w:rFonts w:ascii="Times New Roman" w:eastAsia="Times New Roman" w:hAnsi="Times New Roman" w:cs="Times New Roman"/>
          <w:color w:val="000000"/>
          <w:sz w:val="20"/>
          <w:szCs w:val="20"/>
        </w:rPr>
        <w:t>, which he named after the ship of his mentor, James Cook. He jointly named an island with the Spanish explorer Bodega y Quadra.</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George </w:t>
      </w:r>
      <w:r w:rsidRPr="00672A47">
        <w:rPr>
          <w:rFonts w:ascii="Times New Roman" w:eastAsia="Times New Roman" w:hAnsi="Times New Roman" w:cs="Times New Roman"/>
          <w:b/>
          <w:bCs/>
          <w:color w:val="000000"/>
          <w:sz w:val="20"/>
          <w:szCs w:val="20"/>
          <w:u w:val="single"/>
        </w:rPr>
        <w:t>Vancouver</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Another explorer of the Pacific Northwest was this 16th century Greek captain who sailed for Philip II. He claimed to have sailed the Strait of </w:t>
      </w:r>
      <w:proofErr w:type="spellStart"/>
      <w:r w:rsidRPr="00672A47">
        <w:rPr>
          <w:rFonts w:ascii="Times New Roman" w:eastAsia="Times New Roman" w:hAnsi="Times New Roman" w:cs="Times New Roman"/>
          <w:color w:val="000000"/>
          <w:sz w:val="20"/>
          <w:szCs w:val="20"/>
        </w:rPr>
        <w:t>Anián</w:t>
      </w:r>
      <w:proofErr w:type="spellEnd"/>
      <w:r w:rsidRPr="00672A47">
        <w:rPr>
          <w:rFonts w:ascii="Times New Roman" w:eastAsia="Times New Roman" w:hAnsi="Times New Roman" w:cs="Times New Roman"/>
          <w:color w:val="000000"/>
          <w:sz w:val="20"/>
          <w:szCs w:val="20"/>
        </w:rPr>
        <w:t>, which was later named for him.</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Juan </w:t>
      </w:r>
      <w:r w:rsidRPr="00672A47">
        <w:rPr>
          <w:rFonts w:ascii="Times New Roman" w:eastAsia="Times New Roman" w:hAnsi="Times New Roman" w:cs="Times New Roman"/>
          <w:b/>
          <w:bCs/>
          <w:color w:val="000000"/>
          <w:sz w:val="20"/>
          <w:szCs w:val="20"/>
          <w:u w:val="single"/>
        </w:rPr>
        <w:t>de Fuca</w:t>
      </w:r>
      <w:r w:rsidRPr="00672A47">
        <w:rPr>
          <w:rFonts w:ascii="Times New Roman" w:eastAsia="Times New Roman" w:hAnsi="Times New Roman" w:cs="Times New Roman"/>
          <w:color w:val="000000"/>
          <w:sz w:val="20"/>
          <w:szCs w:val="20"/>
        </w:rPr>
        <w:t xml:space="preserve"> [or </w:t>
      </w:r>
      <w:proofErr w:type="spellStart"/>
      <w:r w:rsidRPr="00672A47">
        <w:rPr>
          <w:rFonts w:ascii="Times New Roman" w:eastAsia="Times New Roman" w:hAnsi="Times New Roman" w:cs="Times New Roman"/>
          <w:color w:val="000000"/>
          <w:sz w:val="20"/>
          <w:szCs w:val="20"/>
        </w:rPr>
        <w:t>Ioannis</w:t>
      </w:r>
      <w:proofErr w:type="spellEnd"/>
      <w:r w:rsidRPr="00672A47">
        <w:rPr>
          <w:rFonts w:ascii="Times New Roman" w:eastAsia="Times New Roman" w:hAnsi="Times New Roman" w:cs="Times New Roman"/>
          <w:color w:val="000000"/>
          <w:sz w:val="20"/>
          <w:szCs w:val="20"/>
        </w:rPr>
        <w:t xml:space="preserve"> </w:t>
      </w:r>
      <w:proofErr w:type="spellStart"/>
      <w:r w:rsidRPr="00672A47">
        <w:rPr>
          <w:rFonts w:ascii="Times New Roman" w:eastAsia="Times New Roman" w:hAnsi="Times New Roman" w:cs="Times New Roman"/>
          <w:b/>
          <w:bCs/>
          <w:color w:val="000000"/>
          <w:sz w:val="20"/>
          <w:szCs w:val="20"/>
          <w:u w:val="single"/>
        </w:rPr>
        <w:t>Phokás</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This elusive path was the goal for many of the Pacific expeditions, including the McClure Arctic Expedition of 1850. This route was hoped to be an alternative to using the Drake Passage below South America.</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Northwest Passage</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17. These representations depict antiparticles as moving backwards along their time axes.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Name these diagrams that model the behavior of subatomic particles when they interact with each other.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Feynman diagrams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When an electron and a positron annihilate, this massless particle is produced.  In Feynman diagrams, it is generally shown as a wavy line.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photon</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Feynman diagrams are used as a part of this result, which is used to express the production of creation and annihilation operators as the sum of a series of contractions.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Wick’s theorem</w:t>
      </w:r>
      <w:r w:rsidRPr="00672A47">
        <w:rPr>
          <w:rFonts w:ascii="Times New Roman" w:eastAsia="Times New Roman" w:hAnsi="Times New Roman" w:cs="Times New Roman"/>
          <w:color w:val="000000"/>
          <w:sz w:val="20"/>
          <w:szCs w:val="20"/>
        </w:rPr>
        <w:t xml:space="preserve"> [accept </w:t>
      </w:r>
      <w:r w:rsidRPr="00672A47">
        <w:rPr>
          <w:rFonts w:ascii="Times New Roman" w:eastAsia="Times New Roman" w:hAnsi="Times New Roman" w:cs="Times New Roman"/>
          <w:b/>
          <w:bCs/>
          <w:color w:val="000000"/>
          <w:sz w:val="20"/>
          <w:szCs w:val="20"/>
          <w:u w:val="single"/>
        </w:rPr>
        <w:t>Wick’s expansion</w:t>
      </w:r>
      <w:r w:rsidRPr="00672A47">
        <w:rPr>
          <w:rFonts w:ascii="Times New Roman" w:eastAsia="Times New Roman" w:hAnsi="Times New Roman" w:cs="Times New Roman"/>
          <w:color w:val="000000"/>
          <w:sz w:val="20"/>
          <w:szCs w:val="20"/>
        </w:rPr>
        <w:t xml:space="preserve"> or obvious equivalents] </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18. Name some things about works set in the Sunshine State,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This ex-basketball player and </w:t>
      </w:r>
      <w:proofErr w:type="spellStart"/>
      <w:r w:rsidRPr="00672A47">
        <w:rPr>
          <w:rFonts w:ascii="Times New Roman" w:eastAsia="Times New Roman" w:hAnsi="Times New Roman" w:cs="Times New Roman"/>
          <w:color w:val="000000"/>
          <w:sz w:val="20"/>
          <w:szCs w:val="20"/>
        </w:rPr>
        <w:t>MagiPeeler</w:t>
      </w:r>
      <w:proofErr w:type="spellEnd"/>
      <w:r w:rsidRPr="00672A47">
        <w:rPr>
          <w:rFonts w:ascii="Times New Roman" w:eastAsia="Times New Roman" w:hAnsi="Times New Roman" w:cs="Times New Roman"/>
          <w:color w:val="000000"/>
          <w:sz w:val="20"/>
          <w:szCs w:val="20"/>
        </w:rPr>
        <w:t xml:space="preserve"> salesman is finally “at Rest” after moving to Florida, where he saves his granddaughter Judy from drowning. In earlier John Updike novels, he “Runs” and “is Rich.”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Rabbit</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H</w:t>
      </w:r>
      <w:r w:rsidRPr="00672A47">
        <w:rPr>
          <w:rFonts w:ascii="Times New Roman" w:eastAsia="Times New Roman" w:hAnsi="Times New Roman" w:cs="Times New Roman"/>
          <w:color w:val="000000"/>
          <w:sz w:val="20"/>
          <w:szCs w:val="20"/>
        </w:rPr>
        <w:t xml:space="preserve">arry </w:t>
      </w:r>
      <w:r w:rsidRPr="00672A47">
        <w:rPr>
          <w:rFonts w:ascii="Times New Roman" w:eastAsia="Times New Roman" w:hAnsi="Times New Roman" w:cs="Times New Roman"/>
          <w:b/>
          <w:bCs/>
          <w:color w:val="000000"/>
          <w:sz w:val="20"/>
          <w:szCs w:val="20"/>
          <w:u w:val="single"/>
        </w:rPr>
        <w:t>Angstrom</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Harry</w:t>
      </w:r>
      <w:r w:rsidRPr="00672A47">
        <w:rPr>
          <w:rFonts w:ascii="Times New Roman" w:eastAsia="Times New Roman" w:hAnsi="Times New Roman" w:cs="Times New Roman"/>
          <w:color w:val="000000"/>
          <w:sz w:val="20"/>
          <w:szCs w:val="20"/>
        </w:rPr>
        <w:t xml:space="preserve">; prompt on incomplete answers such as Mr. </w:t>
      </w:r>
      <w:r w:rsidRPr="00672A47">
        <w:rPr>
          <w:rFonts w:ascii="Times New Roman" w:eastAsia="Times New Roman" w:hAnsi="Times New Roman" w:cs="Times New Roman"/>
          <w:color w:val="000000"/>
          <w:sz w:val="20"/>
          <w:szCs w:val="20"/>
          <w:u w:val="single"/>
        </w:rPr>
        <w:t>Angstrom</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w:t>
      </w:r>
      <w:proofErr w:type="gramStart"/>
      <w:r w:rsidRPr="00672A47">
        <w:rPr>
          <w:rFonts w:ascii="Times New Roman" w:eastAsia="Times New Roman" w:hAnsi="Times New Roman" w:cs="Times New Roman"/>
          <w:color w:val="000000"/>
          <w:sz w:val="20"/>
          <w:szCs w:val="20"/>
        </w:rPr>
        <w:t>]  In</w:t>
      </w:r>
      <w:proofErr w:type="gramEnd"/>
      <w:r w:rsidRPr="00672A47">
        <w:rPr>
          <w:rFonts w:ascii="Times New Roman" w:eastAsia="Times New Roman" w:hAnsi="Times New Roman" w:cs="Times New Roman"/>
          <w:color w:val="000000"/>
          <w:sz w:val="20"/>
          <w:szCs w:val="20"/>
        </w:rPr>
        <w:t xml:space="preserve"> this Karen Russell novel, the </w:t>
      </w:r>
      <w:proofErr w:type="spellStart"/>
      <w:r w:rsidRPr="00672A47">
        <w:rPr>
          <w:rFonts w:ascii="Times New Roman" w:eastAsia="Times New Roman" w:hAnsi="Times New Roman" w:cs="Times New Roman"/>
          <w:color w:val="000000"/>
          <w:sz w:val="20"/>
          <w:szCs w:val="20"/>
        </w:rPr>
        <w:t>Bigtree</w:t>
      </w:r>
      <w:proofErr w:type="spellEnd"/>
      <w:r w:rsidRPr="00672A47">
        <w:rPr>
          <w:rFonts w:ascii="Times New Roman" w:eastAsia="Times New Roman" w:hAnsi="Times New Roman" w:cs="Times New Roman"/>
          <w:color w:val="000000"/>
          <w:sz w:val="20"/>
          <w:szCs w:val="20"/>
        </w:rPr>
        <w:t xml:space="preserve"> family runs a failing alligator-wrestling theme park. The spiritualist Osceola tries to elope with the ghost Louis Thanksgiving, and Ava is raped by the Bird Man.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i/>
          <w:iCs/>
          <w:color w:val="000000"/>
          <w:sz w:val="20"/>
          <w:szCs w:val="20"/>
          <w:u w:val="single"/>
        </w:rPr>
        <w:t>Swamplandia</w:t>
      </w:r>
      <w:proofErr w:type="spellEnd"/>
      <w:r w:rsidRPr="00672A47">
        <w:rPr>
          <w:rFonts w:ascii="Times New Roman" w:eastAsia="Times New Roman" w:hAnsi="Times New Roman" w:cs="Times New Roman"/>
          <w:i/>
          <w:iCs/>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Home to Loggerhead sea turtles, the “Wide” Sargasso Sea lies to Florida’s east; it titles a postcolonial prequel to Jane Eyre by this Dominican author of </w:t>
      </w:r>
      <w:r w:rsidRPr="00672A47">
        <w:rPr>
          <w:rFonts w:ascii="Times New Roman" w:eastAsia="Times New Roman" w:hAnsi="Times New Roman" w:cs="Times New Roman"/>
          <w:i/>
          <w:iCs/>
          <w:color w:val="000000"/>
          <w:sz w:val="20"/>
          <w:szCs w:val="20"/>
        </w:rPr>
        <w:t>Good Morning, Midnight</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Jean </w:t>
      </w:r>
      <w:r w:rsidRPr="00672A47">
        <w:rPr>
          <w:rFonts w:ascii="Times New Roman" w:eastAsia="Times New Roman" w:hAnsi="Times New Roman" w:cs="Times New Roman"/>
          <w:b/>
          <w:bCs/>
          <w:color w:val="000000"/>
          <w:sz w:val="20"/>
          <w:szCs w:val="20"/>
          <w:u w:val="single"/>
        </w:rPr>
        <w:t>Rhys</w:t>
      </w:r>
      <w:r w:rsidRPr="00672A47">
        <w:rPr>
          <w:rFonts w:ascii="Times New Roman" w:eastAsia="Times New Roman" w:hAnsi="Times New Roman" w:cs="Times New Roman"/>
          <w:color w:val="000000"/>
          <w:sz w:val="20"/>
          <w:szCs w:val="20"/>
        </w:rPr>
        <w:t xml:space="preserve"> [or </w:t>
      </w:r>
      <w:r w:rsidRPr="00672A47">
        <w:rPr>
          <w:rFonts w:ascii="Times New Roman" w:eastAsia="Times New Roman" w:hAnsi="Times New Roman" w:cs="Times New Roman"/>
          <w:b/>
          <w:bCs/>
          <w:color w:val="000000"/>
          <w:sz w:val="20"/>
          <w:szCs w:val="20"/>
          <w:u w:val="single"/>
        </w:rPr>
        <w:t>Ella</w:t>
      </w:r>
      <w:r w:rsidRPr="00672A47">
        <w:rPr>
          <w:rFonts w:ascii="Times New Roman" w:eastAsia="Times New Roman" w:hAnsi="Times New Roman" w:cs="Times New Roman"/>
          <w:color w:val="000000"/>
          <w:sz w:val="20"/>
          <w:szCs w:val="20"/>
        </w:rPr>
        <w:t xml:space="preserve"> Gwendolyn Rees </w:t>
      </w:r>
      <w:proofErr w:type="spellStart"/>
      <w:r w:rsidRPr="00672A47">
        <w:rPr>
          <w:rFonts w:ascii="Times New Roman" w:eastAsia="Times New Roman" w:hAnsi="Times New Roman" w:cs="Times New Roman"/>
          <w:b/>
          <w:bCs/>
          <w:color w:val="000000"/>
          <w:sz w:val="20"/>
          <w:szCs w:val="20"/>
          <w:u w:val="single"/>
        </w:rPr>
        <w:t>Willliams</w:t>
      </w:r>
      <w:proofErr w:type="spellEnd"/>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19. This character claims that “I’m the bull in my own herd/ and a braver bull in the next one” and prophesies “Singing I’ll die, singing they’ll bury me.”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character, the titular hero of an epic by Jose Hernandez. This gaucho insults a woman in a bar and kills her boyfriend in the ensuing duel; he and Sergeant Cruz go to live among the natives, but are taken prisoner.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Martin Fierro</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lastRenderedPageBreak/>
        <w:t xml:space="preserve">[10] </w:t>
      </w:r>
      <w:r w:rsidRPr="00672A47">
        <w:rPr>
          <w:rFonts w:ascii="Times New Roman" w:eastAsia="Times New Roman" w:hAnsi="Times New Roman" w:cs="Times New Roman"/>
          <w:i/>
          <w:iCs/>
          <w:color w:val="000000"/>
          <w:sz w:val="20"/>
          <w:szCs w:val="20"/>
        </w:rPr>
        <w:t xml:space="preserve">Martin Fierro </w:t>
      </w:r>
      <w:r w:rsidRPr="00672A47">
        <w:rPr>
          <w:rFonts w:ascii="Times New Roman" w:eastAsia="Times New Roman" w:hAnsi="Times New Roman" w:cs="Times New Roman"/>
          <w:color w:val="000000"/>
          <w:sz w:val="20"/>
          <w:szCs w:val="20"/>
        </w:rPr>
        <w:t xml:space="preserve">is written with the verse structure of this type of rural ballad. Fierro has a singing duel of this type of song with the younger brother of the man he killed previously. </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i/>
          <w:iCs/>
          <w:color w:val="000000"/>
          <w:sz w:val="20"/>
          <w:szCs w:val="20"/>
          <w:u w:val="single"/>
        </w:rPr>
        <w:t>payada</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w:t>
      </w:r>
      <w:r w:rsidRPr="00672A47">
        <w:rPr>
          <w:rFonts w:ascii="Times New Roman" w:eastAsia="Times New Roman" w:hAnsi="Times New Roman" w:cs="Times New Roman"/>
          <w:i/>
          <w:iCs/>
          <w:color w:val="000000"/>
          <w:sz w:val="20"/>
          <w:szCs w:val="20"/>
        </w:rPr>
        <w:t xml:space="preserve">Martin Fierro </w:t>
      </w:r>
      <w:r w:rsidRPr="00672A47">
        <w:rPr>
          <w:rFonts w:ascii="Times New Roman" w:eastAsia="Times New Roman" w:hAnsi="Times New Roman" w:cs="Times New Roman"/>
          <w:color w:val="000000"/>
          <w:sz w:val="20"/>
          <w:szCs w:val="20"/>
        </w:rPr>
        <w:t xml:space="preserve">is set in this country, home to the authors Manuel </w:t>
      </w:r>
      <w:proofErr w:type="spellStart"/>
      <w:r w:rsidRPr="00672A47">
        <w:rPr>
          <w:rFonts w:ascii="Times New Roman" w:eastAsia="Times New Roman" w:hAnsi="Times New Roman" w:cs="Times New Roman"/>
          <w:color w:val="000000"/>
          <w:sz w:val="20"/>
          <w:szCs w:val="20"/>
        </w:rPr>
        <w:t>Puig</w:t>
      </w:r>
      <w:proofErr w:type="spellEnd"/>
      <w:r w:rsidRPr="00672A47">
        <w:rPr>
          <w:rFonts w:ascii="Times New Roman" w:eastAsia="Times New Roman" w:hAnsi="Times New Roman" w:cs="Times New Roman"/>
          <w:color w:val="000000"/>
          <w:sz w:val="20"/>
          <w:szCs w:val="20"/>
        </w:rPr>
        <w:t xml:space="preserve"> and Julio </w:t>
      </w:r>
      <w:proofErr w:type="spellStart"/>
      <w:r w:rsidRPr="00672A47">
        <w:rPr>
          <w:rFonts w:ascii="Times New Roman" w:eastAsia="Times New Roman" w:hAnsi="Times New Roman" w:cs="Times New Roman"/>
          <w:color w:val="000000"/>
          <w:sz w:val="20"/>
          <w:szCs w:val="20"/>
        </w:rPr>
        <w:t>Cortázar</w:t>
      </w:r>
      <w:proofErr w:type="spellEnd"/>
      <w:r w:rsidRPr="00672A47">
        <w:rPr>
          <w:rFonts w:ascii="Times New Roman" w:eastAsia="Times New Roman" w:hAnsi="Times New Roman" w:cs="Times New Roman"/>
          <w:color w:val="000000"/>
          <w:sz w:val="20"/>
          <w:szCs w:val="20"/>
        </w:rPr>
        <w:t>. Its nationalist poetry claimed to represent its gauchos and to reflect the nature of the Pampas.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Argentina</w:t>
      </w:r>
      <w:r w:rsidRPr="00672A47">
        <w:rPr>
          <w:rFonts w:ascii="Times New Roman" w:eastAsia="Times New Roman" w:hAnsi="Times New Roman" w:cs="Times New Roman"/>
          <w:color w:val="000000"/>
          <w:sz w:val="20"/>
          <w:szCs w:val="20"/>
        </w:rPr>
        <w:t xml:space="preserve"> [or the </w:t>
      </w:r>
      <w:r w:rsidRPr="00672A47">
        <w:rPr>
          <w:rFonts w:ascii="Times New Roman" w:eastAsia="Times New Roman" w:hAnsi="Times New Roman" w:cs="Times New Roman"/>
          <w:b/>
          <w:bCs/>
          <w:color w:val="000000"/>
          <w:sz w:val="20"/>
          <w:szCs w:val="20"/>
          <w:u w:val="single"/>
        </w:rPr>
        <w:t>Argentine Republic</w:t>
      </w:r>
      <w:r w:rsidRPr="00672A47">
        <w:rPr>
          <w:rFonts w:ascii="Times New Roman" w:eastAsia="Times New Roman" w:hAnsi="Times New Roman" w:cs="Times New Roman"/>
          <w:color w:val="000000"/>
          <w:sz w:val="20"/>
          <w:szCs w:val="20"/>
        </w:rPr>
        <w:t xml:space="preserve">; or </w:t>
      </w:r>
      <w:proofErr w:type="spellStart"/>
      <w:r w:rsidRPr="00672A47">
        <w:rPr>
          <w:rFonts w:ascii="Times New Roman" w:eastAsia="Times New Roman" w:hAnsi="Times New Roman" w:cs="Times New Roman"/>
          <w:color w:val="000000"/>
          <w:sz w:val="20"/>
          <w:szCs w:val="20"/>
        </w:rPr>
        <w:t>Republica</w:t>
      </w:r>
      <w:proofErr w:type="spellEnd"/>
      <w:r w:rsidRPr="00672A47">
        <w:rPr>
          <w:rFonts w:ascii="Times New Roman" w:eastAsia="Times New Roman" w:hAnsi="Times New Roman" w:cs="Times New Roman"/>
          <w:color w:val="000000"/>
          <w:sz w:val="20"/>
          <w:szCs w:val="20"/>
        </w:rPr>
        <w:t xml:space="preserve"> </w:t>
      </w:r>
      <w:r w:rsidRPr="00672A47">
        <w:rPr>
          <w:rFonts w:ascii="Times New Roman" w:eastAsia="Times New Roman" w:hAnsi="Times New Roman" w:cs="Times New Roman"/>
          <w:b/>
          <w:bCs/>
          <w:color w:val="000000"/>
          <w:sz w:val="20"/>
          <w:szCs w:val="20"/>
          <w:u w:val="single"/>
        </w:rPr>
        <w:t>Argentina</w:t>
      </w:r>
      <w:r w:rsidRPr="00672A47">
        <w:rPr>
          <w:rFonts w:ascii="Times New Roman" w:eastAsia="Times New Roman" w:hAnsi="Times New Roman" w:cs="Times New Roman"/>
          <w:color w:val="000000"/>
          <w:sz w:val="20"/>
          <w:szCs w:val="20"/>
        </w:rPr>
        <w:t>]</w:t>
      </w:r>
    </w:p>
    <w:p w:rsidR="00672A47" w:rsidRPr="00672A47" w:rsidRDefault="00672A47" w:rsidP="00672A47">
      <w:pPr>
        <w:spacing w:after="0" w:line="240" w:lineRule="auto"/>
        <w:rPr>
          <w:rFonts w:ascii="Times New Roman" w:eastAsia="Times New Roman" w:hAnsi="Times New Roman" w:cs="Times New Roman"/>
          <w:sz w:val="24"/>
          <w:szCs w:val="24"/>
        </w:rPr>
      </w:pP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20. This civilization built Uxmal and Palenque, the latter of which was ruled by </w:t>
      </w:r>
      <w:proofErr w:type="spellStart"/>
      <w:r w:rsidRPr="00672A47">
        <w:rPr>
          <w:rFonts w:ascii="Times New Roman" w:eastAsia="Times New Roman" w:hAnsi="Times New Roman" w:cs="Times New Roman"/>
          <w:color w:val="000000"/>
          <w:sz w:val="20"/>
          <w:szCs w:val="20"/>
        </w:rPr>
        <w:t>Pacal</w:t>
      </w:r>
      <w:proofErr w:type="spellEnd"/>
      <w:r w:rsidRPr="00672A47">
        <w:rPr>
          <w:rFonts w:ascii="Times New Roman" w:eastAsia="Times New Roman" w:hAnsi="Times New Roman" w:cs="Times New Roman"/>
          <w:color w:val="000000"/>
          <w:sz w:val="20"/>
          <w:szCs w:val="20"/>
        </w:rPr>
        <w:t xml:space="preserve"> the Great. For 10 points each:</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Name this Mesoamerican civilization, which developed the only pre-Columbian writing system in the Americas. It built the pyramid at </w:t>
      </w:r>
      <w:proofErr w:type="spellStart"/>
      <w:r w:rsidRPr="00672A47">
        <w:rPr>
          <w:rFonts w:ascii="Times New Roman" w:eastAsia="Times New Roman" w:hAnsi="Times New Roman" w:cs="Times New Roman"/>
          <w:color w:val="000000"/>
          <w:sz w:val="20"/>
          <w:szCs w:val="20"/>
        </w:rPr>
        <w:t>Chichen</w:t>
      </w:r>
      <w:proofErr w:type="spellEnd"/>
      <w:r w:rsidRPr="00672A47">
        <w:rPr>
          <w:rFonts w:ascii="Times New Roman" w:eastAsia="Times New Roman" w:hAnsi="Times New Roman" w:cs="Times New Roman"/>
          <w:color w:val="000000"/>
          <w:sz w:val="20"/>
          <w:szCs w:val="20"/>
        </w:rPr>
        <w:t xml:space="preserve"> Itza.</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r w:rsidRPr="00672A47">
        <w:rPr>
          <w:rFonts w:ascii="Times New Roman" w:eastAsia="Times New Roman" w:hAnsi="Times New Roman" w:cs="Times New Roman"/>
          <w:b/>
          <w:bCs/>
          <w:color w:val="000000"/>
          <w:sz w:val="20"/>
          <w:szCs w:val="20"/>
          <w:u w:val="single"/>
        </w:rPr>
        <w:t>Maya</w:t>
      </w:r>
      <w:r w:rsidRPr="00672A47">
        <w:rPr>
          <w:rFonts w:ascii="Times New Roman" w:eastAsia="Times New Roman" w:hAnsi="Times New Roman" w:cs="Times New Roman"/>
          <w:color w:val="000000"/>
          <w:sz w:val="20"/>
          <w:szCs w:val="20"/>
        </w:rPr>
        <w:t xml:space="preserve">n civilization [or </w:t>
      </w:r>
      <w:r w:rsidRPr="00672A47">
        <w:rPr>
          <w:rFonts w:ascii="Times New Roman" w:eastAsia="Times New Roman" w:hAnsi="Times New Roman" w:cs="Times New Roman"/>
          <w:b/>
          <w:bCs/>
          <w:color w:val="000000"/>
          <w:sz w:val="20"/>
          <w:szCs w:val="20"/>
          <w:u w:val="single"/>
        </w:rPr>
        <w:t>Maya</w:t>
      </w:r>
      <w:r w:rsidRPr="00672A47">
        <w:rPr>
          <w:rFonts w:ascii="Times New Roman" w:eastAsia="Times New Roman" w:hAnsi="Times New Roman" w:cs="Times New Roman"/>
          <w:color w:val="000000"/>
          <w:sz w:val="20"/>
          <w:szCs w:val="20"/>
        </w:rPr>
        <w:t>s]</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[10] This two-word phrase names a Mayan calendar that repeated its rounds about every 52 years. It was the base for an Aztec calendar of the same name that was used to calculate when to celebrate the New Fire Ceremony.</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Mesoamerican </w:t>
      </w:r>
      <w:r w:rsidRPr="00672A47">
        <w:rPr>
          <w:rFonts w:ascii="Times New Roman" w:eastAsia="Times New Roman" w:hAnsi="Times New Roman" w:cs="Times New Roman"/>
          <w:b/>
          <w:bCs/>
          <w:color w:val="000000"/>
          <w:sz w:val="20"/>
          <w:szCs w:val="20"/>
          <w:u w:val="single"/>
        </w:rPr>
        <w:t>Long Count</w:t>
      </w:r>
      <w:r w:rsidRPr="00672A47">
        <w:rPr>
          <w:rFonts w:ascii="Times New Roman" w:eastAsia="Times New Roman" w:hAnsi="Times New Roman" w:cs="Times New Roman"/>
          <w:color w:val="000000"/>
          <w:sz w:val="20"/>
          <w:szCs w:val="20"/>
        </w:rPr>
        <w:t xml:space="preserve"> Calendar</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[10] These units, consisting of 20 </w:t>
      </w:r>
      <w:proofErr w:type="spellStart"/>
      <w:r w:rsidRPr="00672A47">
        <w:rPr>
          <w:rFonts w:ascii="Times New Roman" w:eastAsia="Times New Roman" w:hAnsi="Times New Roman" w:cs="Times New Roman"/>
          <w:i/>
          <w:iCs/>
          <w:color w:val="000000"/>
          <w:sz w:val="20"/>
          <w:szCs w:val="20"/>
        </w:rPr>
        <w:t>katun</w:t>
      </w:r>
      <w:proofErr w:type="spellEnd"/>
      <w:r w:rsidRPr="00672A47">
        <w:rPr>
          <w:rFonts w:ascii="Times New Roman" w:eastAsia="Times New Roman" w:hAnsi="Times New Roman" w:cs="Times New Roman"/>
          <w:color w:val="000000"/>
          <w:sz w:val="20"/>
          <w:szCs w:val="20"/>
        </w:rPr>
        <w:t>, comprised the longest units of the Mayan calendar. One of them came to an end on December 21, 2012, causing people to incorrectly predict the end of the world.</w:t>
      </w:r>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 xml:space="preserve">ANSWER: </w:t>
      </w:r>
      <w:proofErr w:type="spellStart"/>
      <w:r w:rsidRPr="00672A47">
        <w:rPr>
          <w:rFonts w:ascii="Times New Roman" w:eastAsia="Times New Roman" w:hAnsi="Times New Roman" w:cs="Times New Roman"/>
          <w:b/>
          <w:bCs/>
          <w:color w:val="000000"/>
          <w:sz w:val="20"/>
          <w:szCs w:val="20"/>
          <w:u w:val="single"/>
        </w:rPr>
        <w:t>baktun</w:t>
      </w:r>
      <w:proofErr w:type="spellEnd"/>
    </w:p>
    <w:p w:rsidR="00672A47" w:rsidRPr="00672A47" w:rsidRDefault="00672A47" w:rsidP="00672A47">
      <w:pPr>
        <w:spacing w:after="0" w:line="240" w:lineRule="auto"/>
        <w:rPr>
          <w:rFonts w:ascii="Times New Roman" w:eastAsia="Times New Roman" w:hAnsi="Times New Roman" w:cs="Times New Roman"/>
          <w:sz w:val="24"/>
          <w:szCs w:val="24"/>
        </w:rPr>
      </w:pPr>
      <w:r w:rsidRPr="00672A47">
        <w:rPr>
          <w:rFonts w:ascii="Times New Roman" w:eastAsia="Times New Roman" w:hAnsi="Times New Roman" w:cs="Times New Roman"/>
          <w:color w:val="000000"/>
          <w:sz w:val="20"/>
          <w:szCs w:val="20"/>
        </w:rPr>
        <w:tab/>
      </w:r>
    </w:p>
    <w:p w:rsidR="004251DD" w:rsidRPr="00D139BD" w:rsidRDefault="004251DD" w:rsidP="00672A47">
      <w:pPr>
        <w:spacing w:after="0" w:line="240" w:lineRule="auto"/>
        <w:rPr>
          <w:rFonts w:ascii="Times New Roman" w:eastAsia="Times New Roman" w:hAnsi="Times New Roman" w:cs="Times New Roman"/>
          <w:sz w:val="24"/>
          <w:szCs w:val="24"/>
        </w:rPr>
      </w:pPr>
    </w:p>
    <w:sectPr w:rsidR="004251DD" w:rsidRPr="00D1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BD"/>
    <w:rsid w:val="000A7826"/>
    <w:rsid w:val="001108D1"/>
    <w:rsid w:val="001777FD"/>
    <w:rsid w:val="001E77F6"/>
    <w:rsid w:val="00201946"/>
    <w:rsid w:val="00256B86"/>
    <w:rsid w:val="002E46A9"/>
    <w:rsid w:val="003123F2"/>
    <w:rsid w:val="003203B8"/>
    <w:rsid w:val="00383398"/>
    <w:rsid w:val="003959F8"/>
    <w:rsid w:val="004251DD"/>
    <w:rsid w:val="00434529"/>
    <w:rsid w:val="00482361"/>
    <w:rsid w:val="00525BDA"/>
    <w:rsid w:val="005674C7"/>
    <w:rsid w:val="0059767E"/>
    <w:rsid w:val="005F16C1"/>
    <w:rsid w:val="006334E8"/>
    <w:rsid w:val="00641A3F"/>
    <w:rsid w:val="00672A47"/>
    <w:rsid w:val="00675703"/>
    <w:rsid w:val="00722A8D"/>
    <w:rsid w:val="0072436D"/>
    <w:rsid w:val="00761021"/>
    <w:rsid w:val="007F705C"/>
    <w:rsid w:val="00835C62"/>
    <w:rsid w:val="00841D85"/>
    <w:rsid w:val="008A4009"/>
    <w:rsid w:val="008C3832"/>
    <w:rsid w:val="008F2B86"/>
    <w:rsid w:val="009064CC"/>
    <w:rsid w:val="009C6002"/>
    <w:rsid w:val="009F51B7"/>
    <w:rsid w:val="00A03D01"/>
    <w:rsid w:val="00A242CA"/>
    <w:rsid w:val="00A30B04"/>
    <w:rsid w:val="00A35281"/>
    <w:rsid w:val="00A56F92"/>
    <w:rsid w:val="00A931D0"/>
    <w:rsid w:val="00AB0732"/>
    <w:rsid w:val="00C14182"/>
    <w:rsid w:val="00D05A41"/>
    <w:rsid w:val="00D139BD"/>
    <w:rsid w:val="00D24896"/>
    <w:rsid w:val="00D834F9"/>
    <w:rsid w:val="00DE31C1"/>
    <w:rsid w:val="00E02AD5"/>
    <w:rsid w:val="00E35C4E"/>
    <w:rsid w:val="00E43467"/>
    <w:rsid w:val="00E43C5B"/>
    <w:rsid w:val="00EC7B7C"/>
    <w:rsid w:val="00EE4C65"/>
    <w:rsid w:val="00FC7887"/>
    <w:rsid w:val="00FD6A80"/>
    <w:rsid w:val="00FE5B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9D3A3-8E0D-4EED-95C3-A01E2A4A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39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3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479592">
      <w:bodyDiv w:val="1"/>
      <w:marLeft w:val="0"/>
      <w:marRight w:val="0"/>
      <w:marTop w:val="0"/>
      <w:marBottom w:val="0"/>
      <w:divBdr>
        <w:top w:val="none" w:sz="0" w:space="0" w:color="auto"/>
        <w:left w:val="none" w:sz="0" w:space="0" w:color="auto"/>
        <w:bottom w:val="none" w:sz="0" w:space="0" w:color="auto"/>
        <w:right w:val="none" w:sz="0" w:space="0" w:color="auto"/>
      </w:divBdr>
    </w:div>
    <w:div w:id="2026593031">
      <w:bodyDiv w:val="1"/>
      <w:marLeft w:val="0"/>
      <w:marRight w:val="0"/>
      <w:marTop w:val="0"/>
      <w:marBottom w:val="0"/>
      <w:divBdr>
        <w:top w:val="none" w:sz="0" w:space="0" w:color="auto"/>
        <w:left w:val="none" w:sz="0" w:space="0" w:color="auto"/>
        <w:bottom w:val="none" w:sz="0" w:space="0" w:color="auto"/>
        <w:right w:val="none" w:sz="0" w:space="0" w:color="auto"/>
      </w:divBdr>
      <w:divsChild>
        <w:div w:id="625351354">
          <w:marLeft w:val="0"/>
          <w:marRight w:val="0"/>
          <w:marTop w:val="0"/>
          <w:marBottom w:val="0"/>
          <w:divBdr>
            <w:top w:val="none" w:sz="0" w:space="0" w:color="auto"/>
            <w:left w:val="none" w:sz="0" w:space="0" w:color="auto"/>
            <w:bottom w:val="none" w:sz="0" w:space="0" w:color="auto"/>
            <w:right w:val="none" w:sz="0" w:space="0" w:color="auto"/>
          </w:divBdr>
        </w:div>
        <w:div w:id="1422023040">
          <w:marLeft w:val="0"/>
          <w:marRight w:val="0"/>
          <w:marTop w:val="0"/>
          <w:marBottom w:val="0"/>
          <w:divBdr>
            <w:top w:val="none" w:sz="0" w:space="0" w:color="auto"/>
            <w:left w:val="none" w:sz="0" w:space="0" w:color="auto"/>
            <w:bottom w:val="none" w:sz="0" w:space="0" w:color="auto"/>
            <w:right w:val="none" w:sz="0" w:space="0" w:color="auto"/>
          </w:divBdr>
        </w:div>
        <w:div w:id="943610180">
          <w:marLeft w:val="0"/>
          <w:marRight w:val="0"/>
          <w:marTop w:val="0"/>
          <w:marBottom w:val="0"/>
          <w:divBdr>
            <w:top w:val="none" w:sz="0" w:space="0" w:color="auto"/>
            <w:left w:val="none" w:sz="0" w:space="0" w:color="auto"/>
            <w:bottom w:val="none" w:sz="0" w:space="0" w:color="auto"/>
            <w:right w:val="none" w:sz="0" w:space="0" w:color="auto"/>
          </w:divBdr>
        </w:div>
        <w:div w:id="546769043">
          <w:marLeft w:val="0"/>
          <w:marRight w:val="0"/>
          <w:marTop w:val="0"/>
          <w:marBottom w:val="0"/>
          <w:divBdr>
            <w:top w:val="none" w:sz="0" w:space="0" w:color="auto"/>
            <w:left w:val="none" w:sz="0" w:space="0" w:color="auto"/>
            <w:bottom w:val="none" w:sz="0" w:space="0" w:color="auto"/>
            <w:right w:val="none" w:sz="0" w:space="0" w:color="auto"/>
          </w:divBdr>
        </w:div>
        <w:div w:id="1901289375">
          <w:marLeft w:val="0"/>
          <w:marRight w:val="0"/>
          <w:marTop w:val="0"/>
          <w:marBottom w:val="0"/>
          <w:divBdr>
            <w:top w:val="none" w:sz="0" w:space="0" w:color="auto"/>
            <w:left w:val="none" w:sz="0" w:space="0" w:color="auto"/>
            <w:bottom w:val="none" w:sz="0" w:space="0" w:color="auto"/>
            <w:right w:val="none" w:sz="0" w:space="0" w:color="auto"/>
          </w:divBdr>
        </w:div>
        <w:div w:id="230194768">
          <w:marLeft w:val="0"/>
          <w:marRight w:val="0"/>
          <w:marTop w:val="0"/>
          <w:marBottom w:val="0"/>
          <w:divBdr>
            <w:top w:val="none" w:sz="0" w:space="0" w:color="auto"/>
            <w:left w:val="none" w:sz="0" w:space="0" w:color="auto"/>
            <w:bottom w:val="none" w:sz="0" w:space="0" w:color="auto"/>
            <w:right w:val="none" w:sz="0" w:space="0" w:color="auto"/>
          </w:divBdr>
        </w:div>
        <w:div w:id="1932007468">
          <w:marLeft w:val="0"/>
          <w:marRight w:val="0"/>
          <w:marTop w:val="0"/>
          <w:marBottom w:val="0"/>
          <w:divBdr>
            <w:top w:val="none" w:sz="0" w:space="0" w:color="auto"/>
            <w:left w:val="none" w:sz="0" w:space="0" w:color="auto"/>
            <w:bottom w:val="none" w:sz="0" w:space="0" w:color="auto"/>
            <w:right w:val="none" w:sz="0" w:space="0" w:color="auto"/>
          </w:divBdr>
        </w:div>
        <w:div w:id="1425951429">
          <w:marLeft w:val="0"/>
          <w:marRight w:val="0"/>
          <w:marTop w:val="0"/>
          <w:marBottom w:val="0"/>
          <w:divBdr>
            <w:top w:val="none" w:sz="0" w:space="0" w:color="auto"/>
            <w:left w:val="none" w:sz="0" w:space="0" w:color="auto"/>
            <w:bottom w:val="none" w:sz="0" w:space="0" w:color="auto"/>
            <w:right w:val="none" w:sz="0" w:space="0" w:color="auto"/>
          </w:divBdr>
        </w:div>
        <w:div w:id="313921148">
          <w:marLeft w:val="0"/>
          <w:marRight w:val="0"/>
          <w:marTop w:val="0"/>
          <w:marBottom w:val="0"/>
          <w:divBdr>
            <w:top w:val="none" w:sz="0" w:space="0" w:color="auto"/>
            <w:left w:val="none" w:sz="0" w:space="0" w:color="auto"/>
            <w:bottom w:val="none" w:sz="0" w:space="0" w:color="auto"/>
            <w:right w:val="none" w:sz="0" w:space="0" w:color="auto"/>
          </w:divBdr>
        </w:div>
        <w:div w:id="1126654726">
          <w:marLeft w:val="0"/>
          <w:marRight w:val="0"/>
          <w:marTop w:val="0"/>
          <w:marBottom w:val="0"/>
          <w:divBdr>
            <w:top w:val="none" w:sz="0" w:space="0" w:color="auto"/>
            <w:left w:val="none" w:sz="0" w:space="0" w:color="auto"/>
            <w:bottom w:val="none" w:sz="0" w:space="0" w:color="auto"/>
            <w:right w:val="none" w:sz="0" w:space="0" w:color="auto"/>
          </w:divBdr>
        </w:div>
        <w:div w:id="286205494">
          <w:marLeft w:val="0"/>
          <w:marRight w:val="0"/>
          <w:marTop w:val="0"/>
          <w:marBottom w:val="0"/>
          <w:divBdr>
            <w:top w:val="none" w:sz="0" w:space="0" w:color="auto"/>
            <w:left w:val="none" w:sz="0" w:space="0" w:color="auto"/>
            <w:bottom w:val="none" w:sz="0" w:space="0" w:color="auto"/>
            <w:right w:val="none" w:sz="0" w:space="0" w:color="auto"/>
          </w:divBdr>
        </w:div>
        <w:div w:id="1711373311">
          <w:marLeft w:val="0"/>
          <w:marRight w:val="0"/>
          <w:marTop w:val="0"/>
          <w:marBottom w:val="0"/>
          <w:divBdr>
            <w:top w:val="none" w:sz="0" w:space="0" w:color="auto"/>
            <w:left w:val="none" w:sz="0" w:space="0" w:color="auto"/>
            <w:bottom w:val="none" w:sz="0" w:space="0" w:color="auto"/>
            <w:right w:val="none" w:sz="0" w:space="0" w:color="auto"/>
          </w:divBdr>
        </w:div>
        <w:div w:id="333997696">
          <w:marLeft w:val="0"/>
          <w:marRight w:val="0"/>
          <w:marTop w:val="0"/>
          <w:marBottom w:val="0"/>
          <w:divBdr>
            <w:top w:val="none" w:sz="0" w:space="0" w:color="auto"/>
            <w:left w:val="none" w:sz="0" w:space="0" w:color="auto"/>
            <w:bottom w:val="none" w:sz="0" w:space="0" w:color="auto"/>
            <w:right w:val="none" w:sz="0" w:space="0" w:color="auto"/>
          </w:divBdr>
        </w:div>
        <w:div w:id="1641881515">
          <w:marLeft w:val="0"/>
          <w:marRight w:val="0"/>
          <w:marTop w:val="0"/>
          <w:marBottom w:val="0"/>
          <w:divBdr>
            <w:top w:val="none" w:sz="0" w:space="0" w:color="auto"/>
            <w:left w:val="none" w:sz="0" w:space="0" w:color="auto"/>
            <w:bottom w:val="none" w:sz="0" w:space="0" w:color="auto"/>
            <w:right w:val="none" w:sz="0" w:space="0" w:color="auto"/>
          </w:divBdr>
        </w:div>
        <w:div w:id="1634558806">
          <w:marLeft w:val="0"/>
          <w:marRight w:val="0"/>
          <w:marTop w:val="0"/>
          <w:marBottom w:val="0"/>
          <w:divBdr>
            <w:top w:val="none" w:sz="0" w:space="0" w:color="auto"/>
            <w:left w:val="none" w:sz="0" w:space="0" w:color="auto"/>
            <w:bottom w:val="none" w:sz="0" w:space="0" w:color="auto"/>
            <w:right w:val="none" w:sz="0" w:space="0" w:color="auto"/>
          </w:divBdr>
        </w:div>
        <w:div w:id="252782736">
          <w:marLeft w:val="0"/>
          <w:marRight w:val="0"/>
          <w:marTop w:val="0"/>
          <w:marBottom w:val="0"/>
          <w:divBdr>
            <w:top w:val="none" w:sz="0" w:space="0" w:color="auto"/>
            <w:left w:val="none" w:sz="0" w:space="0" w:color="auto"/>
            <w:bottom w:val="none" w:sz="0" w:space="0" w:color="auto"/>
            <w:right w:val="none" w:sz="0" w:space="0" w:color="auto"/>
          </w:divBdr>
        </w:div>
        <w:div w:id="591474902">
          <w:marLeft w:val="0"/>
          <w:marRight w:val="0"/>
          <w:marTop w:val="0"/>
          <w:marBottom w:val="0"/>
          <w:divBdr>
            <w:top w:val="none" w:sz="0" w:space="0" w:color="auto"/>
            <w:left w:val="none" w:sz="0" w:space="0" w:color="auto"/>
            <w:bottom w:val="none" w:sz="0" w:space="0" w:color="auto"/>
            <w:right w:val="none" w:sz="0" w:space="0" w:color="auto"/>
          </w:divBdr>
        </w:div>
        <w:div w:id="431097577">
          <w:marLeft w:val="0"/>
          <w:marRight w:val="0"/>
          <w:marTop w:val="0"/>
          <w:marBottom w:val="0"/>
          <w:divBdr>
            <w:top w:val="none" w:sz="0" w:space="0" w:color="auto"/>
            <w:left w:val="none" w:sz="0" w:space="0" w:color="auto"/>
            <w:bottom w:val="none" w:sz="0" w:space="0" w:color="auto"/>
            <w:right w:val="none" w:sz="0" w:space="0" w:color="auto"/>
          </w:divBdr>
        </w:div>
        <w:div w:id="580137823">
          <w:marLeft w:val="0"/>
          <w:marRight w:val="0"/>
          <w:marTop w:val="0"/>
          <w:marBottom w:val="0"/>
          <w:divBdr>
            <w:top w:val="none" w:sz="0" w:space="0" w:color="auto"/>
            <w:left w:val="none" w:sz="0" w:space="0" w:color="auto"/>
            <w:bottom w:val="none" w:sz="0" w:space="0" w:color="auto"/>
            <w:right w:val="none" w:sz="0" w:space="0" w:color="auto"/>
          </w:divBdr>
        </w:div>
        <w:div w:id="1621499524">
          <w:marLeft w:val="0"/>
          <w:marRight w:val="0"/>
          <w:marTop w:val="0"/>
          <w:marBottom w:val="0"/>
          <w:divBdr>
            <w:top w:val="none" w:sz="0" w:space="0" w:color="auto"/>
            <w:left w:val="none" w:sz="0" w:space="0" w:color="auto"/>
            <w:bottom w:val="none" w:sz="0" w:space="0" w:color="auto"/>
            <w:right w:val="none" w:sz="0" w:space="0" w:color="auto"/>
          </w:divBdr>
        </w:div>
        <w:div w:id="925384669">
          <w:marLeft w:val="0"/>
          <w:marRight w:val="0"/>
          <w:marTop w:val="0"/>
          <w:marBottom w:val="0"/>
          <w:divBdr>
            <w:top w:val="none" w:sz="0" w:space="0" w:color="auto"/>
            <w:left w:val="none" w:sz="0" w:space="0" w:color="auto"/>
            <w:bottom w:val="none" w:sz="0" w:space="0" w:color="auto"/>
            <w:right w:val="none" w:sz="0" w:space="0" w:color="auto"/>
          </w:divBdr>
        </w:div>
        <w:div w:id="548227589">
          <w:marLeft w:val="0"/>
          <w:marRight w:val="0"/>
          <w:marTop w:val="0"/>
          <w:marBottom w:val="0"/>
          <w:divBdr>
            <w:top w:val="none" w:sz="0" w:space="0" w:color="auto"/>
            <w:left w:val="none" w:sz="0" w:space="0" w:color="auto"/>
            <w:bottom w:val="none" w:sz="0" w:space="0" w:color="auto"/>
            <w:right w:val="none" w:sz="0" w:space="0" w:color="auto"/>
          </w:divBdr>
        </w:div>
        <w:div w:id="777872674">
          <w:marLeft w:val="0"/>
          <w:marRight w:val="0"/>
          <w:marTop w:val="0"/>
          <w:marBottom w:val="0"/>
          <w:divBdr>
            <w:top w:val="none" w:sz="0" w:space="0" w:color="auto"/>
            <w:left w:val="none" w:sz="0" w:space="0" w:color="auto"/>
            <w:bottom w:val="none" w:sz="0" w:space="0" w:color="auto"/>
            <w:right w:val="none" w:sz="0" w:space="0" w:color="auto"/>
          </w:divBdr>
        </w:div>
        <w:div w:id="1990330020">
          <w:marLeft w:val="0"/>
          <w:marRight w:val="0"/>
          <w:marTop w:val="0"/>
          <w:marBottom w:val="0"/>
          <w:divBdr>
            <w:top w:val="none" w:sz="0" w:space="0" w:color="auto"/>
            <w:left w:val="none" w:sz="0" w:space="0" w:color="auto"/>
            <w:bottom w:val="none" w:sz="0" w:space="0" w:color="auto"/>
            <w:right w:val="none" w:sz="0" w:space="0" w:color="auto"/>
          </w:divBdr>
        </w:div>
        <w:div w:id="1447895128">
          <w:marLeft w:val="0"/>
          <w:marRight w:val="0"/>
          <w:marTop w:val="0"/>
          <w:marBottom w:val="0"/>
          <w:divBdr>
            <w:top w:val="none" w:sz="0" w:space="0" w:color="auto"/>
            <w:left w:val="none" w:sz="0" w:space="0" w:color="auto"/>
            <w:bottom w:val="none" w:sz="0" w:space="0" w:color="auto"/>
            <w:right w:val="none" w:sz="0" w:space="0" w:color="auto"/>
          </w:divBdr>
        </w:div>
        <w:div w:id="1934703799">
          <w:marLeft w:val="0"/>
          <w:marRight w:val="0"/>
          <w:marTop w:val="0"/>
          <w:marBottom w:val="0"/>
          <w:divBdr>
            <w:top w:val="none" w:sz="0" w:space="0" w:color="auto"/>
            <w:left w:val="none" w:sz="0" w:space="0" w:color="auto"/>
            <w:bottom w:val="none" w:sz="0" w:space="0" w:color="auto"/>
            <w:right w:val="none" w:sz="0" w:space="0" w:color="auto"/>
          </w:divBdr>
        </w:div>
        <w:div w:id="1474516737">
          <w:marLeft w:val="0"/>
          <w:marRight w:val="0"/>
          <w:marTop w:val="0"/>
          <w:marBottom w:val="0"/>
          <w:divBdr>
            <w:top w:val="none" w:sz="0" w:space="0" w:color="auto"/>
            <w:left w:val="none" w:sz="0" w:space="0" w:color="auto"/>
            <w:bottom w:val="none" w:sz="0" w:space="0" w:color="auto"/>
            <w:right w:val="none" w:sz="0" w:space="0" w:color="auto"/>
          </w:divBdr>
        </w:div>
        <w:div w:id="1773282453">
          <w:marLeft w:val="0"/>
          <w:marRight w:val="0"/>
          <w:marTop w:val="0"/>
          <w:marBottom w:val="0"/>
          <w:divBdr>
            <w:top w:val="none" w:sz="0" w:space="0" w:color="auto"/>
            <w:left w:val="none" w:sz="0" w:space="0" w:color="auto"/>
            <w:bottom w:val="none" w:sz="0" w:space="0" w:color="auto"/>
            <w:right w:val="none" w:sz="0" w:space="0" w:color="auto"/>
          </w:divBdr>
        </w:div>
        <w:div w:id="31001293">
          <w:marLeft w:val="0"/>
          <w:marRight w:val="0"/>
          <w:marTop w:val="0"/>
          <w:marBottom w:val="0"/>
          <w:divBdr>
            <w:top w:val="none" w:sz="0" w:space="0" w:color="auto"/>
            <w:left w:val="none" w:sz="0" w:space="0" w:color="auto"/>
            <w:bottom w:val="none" w:sz="0" w:space="0" w:color="auto"/>
            <w:right w:val="none" w:sz="0" w:space="0" w:color="auto"/>
          </w:divBdr>
        </w:div>
        <w:div w:id="1682778767">
          <w:marLeft w:val="0"/>
          <w:marRight w:val="0"/>
          <w:marTop w:val="0"/>
          <w:marBottom w:val="0"/>
          <w:divBdr>
            <w:top w:val="none" w:sz="0" w:space="0" w:color="auto"/>
            <w:left w:val="none" w:sz="0" w:space="0" w:color="auto"/>
            <w:bottom w:val="none" w:sz="0" w:space="0" w:color="auto"/>
            <w:right w:val="none" w:sz="0" w:space="0" w:color="auto"/>
          </w:divBdr>
        </w:div>
        <w:div w:id="1346706382">
          <w:marLeft w:val="0"/>
          <w:marRight w:val="0"/>
          <w:marTop w:val="0"/>
          <w:marBottom w:val="0"/>
          <w:divBdr>
            <w:top w:val="none" w:sz="0" w:space="0" w:color="auto"/>
            <w:left w:val="none" w:sz="0" w:space="0" w:color="auto"/>
            <w:bottom w:val="none" w:sz="0" w:space="0" w:color="auto"/>
            <w:right w:val="none" w:sz="0" w:space="0" w:color="auto"/>
          </w:divBdr>
        </w:div>
        <w:div w:id="1360817643">
          <w:marLeft w:val="0"/>
          <w:marRight w:val="0"/>
          <w:marTop w:val="0"/>
          <w:marBottom w:val="0"/>
          <w:divBdr>
            <w:top w:val="none" w:sz="0" w:space="0" w:color="auto"/>
            <w:left w:val="none" w:sz="0" w:space="0" w:color="auto"/>
            <w:bottom w:val="none" w:sz="0" w:space="0" w:color="auto"/>
            <w:right w:val="none" w:sz="0" w:space="0" w:color="auto"/>
          </w:divBdr>
        </w:div>
        <w:div w:id="1764833801">
          <w:marLeft w:val="0"/>
          <w:marRight w:val="0"/>
          <w:marTop w:val="0"/>
          <w:marBottom w:val="0"/>
          <w:divBdr>
            <w:top w:val="none" w:sz="0" w:space="0" w:color="auto"/>
            <w:left w:val="none" w:sz="0" w:space="0" w:color="auto"/>
            <w:bottom w:val="none" w:sz="0" w:space="0" w:color="auto"/>
            <w:right w:val="none" w:sz="0" w:space="0" w:color="auto"/>
          </w:divBdr>
        </w:div>
        <w:div w:id="262957053">
          <w:marLeft w:val="0"/>
          <w:marRight w:val="0"/>
          <w:marTop w:val="0"/>
          <w:marBottom w:val="0"/>
          <w:divBdr>
            <w:top w:val="none" w:sz="0" w:space="0" w:color="auto"/>
            <w:left w:val="none" w:sz="0" w:space="0" w:color="auto"/>
            <w:bottom w:val="none" w:sz="0" w:space="0" w:color="auto"/>
            <w:right w:val="none" w:sz="0" w:space="0" w:color="auto"/>
          </w:divBdr>
        </w:div>
        <w:div w:id="1768848696">
          <w:marLeft w:val="0"/>
          <w:marRight w:val="0"/>
          <w:marTop w:val="0"/>
          <w:marBottom w:val="0"/>
          <w:divBdr>
            <w:top w:val="none" w:sz="0" w:space="0" w:color="auto"/>
            <w:left w:val="none" w:sz="0" w:space="0" w:color="auto"/>
            <w:bottom w:val="none" w:sz="0" w:space="0" w:color="auto"/>
            <w:right w:val="none" w:sz="0" w:space="0" w:color="auto"/>
          </w:divBdr>
        </w:div>
        <w:div w:id="2020547684">
          <w:marLeft w:val="0"/>
          <w:marRight w:val="0"/>
          <w:marTop w:val="0"/>
          <w:marBottom w:val="0"/>
          <w:divBdr>
            <w:top w:val="none" w:sz="0" w:space="0" w:color="auto"/>
            <w:left w:val="none" w:sz="0" w:space="0" w:color="auto"/>
            <w:bottom w:val="none" w:sz="0" w:space="0" w:color="auto"/>
            <w:right w:val="none" w:sz="0" w:space="0" w:color="auto"/>
          </w:divBdr>
        </w:div>
        <w:div w:id="1199009400">
          <w:marLeft w:val="0"/>
          <w:marRight w:val="0"/>
          <w:marTop w:val="0"/>
          <w:marBottom w:val="0"/>
          <w:divBdr>
            <w:top w:val="none" w:sz="0" w:space="0" w:color="auto"/>
            <w:left w:val="none" w:sz="0" w:space="0" w:color="auto"/>
            <w:bottom w:val="none" w:sz="0" w:space="0" w:color="auto"/>
            <w:right w:val="none" w:sz="0" w:space="0" w:color="auto"/>
          </w:divBdr>
        </w:div>
        <w:div w:id="159858426">
          <w:marLeft w:val="0"/>
          <w:marRight w:val="0"/>
          <w:marTop w:val="0"/>
          <w:marBottom w:val="0"/>
          <w:divBdr>
            <w:top w:val="none" w:sz="0" w:space="0" w:color="auto"/>
            <w:left w:val="none" w:sz="0" w:space="0" w:color="auto"/>
            <w:bottom w:val="none" w:sz="0" w:space="0" w:color="auto"/>
            <w:right w:val="none" w:sz="0" w:space="0" w:color="auto"/>
          </w:divBdr>
        </w:div>
        <w:div w:id="460344819">
          <w:marLeft w:val="0"/>
          <w:marRight w:val="0"/>
          <w:marTop w:val="0"/>
          <w:marBottom w:val="0"/>
          <w:divBdr>
            <w:top w:val="none" w:sz="0" w:space="0" w:color="auto"/>
            <w:left w:val="none" w:sz="0" w:space="0" w:color="auto"/>
            <w:bottom w:val="none" w:sz="0" w:space="0" w:color="auto"/>
            <w:right w:val="none" w:sz="0" w:space="0" w:color="auto"/>
          </w:divBdr>
        </w:div>
        <w:div w:id="248584581">
          <w:marLeft w:val="0"/>
          <w:marRight w:val="0"/>
          <w:marTop w:val="0"/>
          <w:marBottom w:val="0"/>
          <w:divBdr>
            <w:top w:val="none" w:sz="0" w:space="0" w:color="auto"/>
            <w:left w:val="none" w:sz="0" w:space="0" w:color="auto"/>
            <w:bottom w:val="none" w:sz="0" w:space="0" w:color="auto"/>
            <w:right w:val="none" w:sz="0" w:space="0" w:color="auto"/>
          </w:divBdr>
        </w:div>
        <w:div w:id="379061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5289</Words>
  <Characters>30151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JinAh Kim</dc:creator>
  <cp:keywords/>
  <dc:description/>
  <cp:lastModifiedBy>JinAh Kim</cp:lastModifiedBy>
  <cp:revision>7</cp:revision>
  <cp:lastPrinted>2016-11-29T00:23:00Z</cp:lastPrinted>
  <dcterms:created xsi:type="dcterms:W3CDTF">2016-10-22T08:18:00Z</dcterms:created>
  <dcterms:modified xsi:type="dcterms:W3CDTF">2016-11-29T00:23:00Z</dcterms:modified>
</cp:coreProperties>
</file>