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9" w:rsidRPr="00401D79" w:rsidRDefault="00401D79" w:rsidP="00401D79">
      <w:pPr>
        <w:spacing w:after="0" w:line="240" w:lineRule="auto"/>
        <w:rPr>
          <w:rFonts w:ascii="Times New Roman" w:eastAsia="Times New Roman" w:hAnsi="Times New Roman" w:cs="Times New Roman"/>
          <w:sz w:val="24"/>
          <w:szCs w:val="24"/>
        </w:rPr>
      </w:pPr>
      <w:bookmarkStart w:id="0" w:name="_GoBack"/>
      <w:bookmarkEnd w:id="0"/>
      <w:r w:rsidRPr="00401D79">
        <w:rPr>
          <w:rFonts w:ascii="Times New Roman" w:eastAsia="Times New Roman" w:hAnsi="Times New Roman" w:cs="Times New Roman"/>
          <w:b/>
          <w:bCs/>
          <w:color w:val="000000"/>
          <w:sz w:val="20"/>
          <w:szCs w:val="20"/>
        </w:rPr>
        <w:t>Penn Bowl 2016</w:t>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t xml:space="preserve"> </w:t>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r>
      <w:r w:rsidRPr="00401D79">
        <w:rPr>
          <w:rFonts w:ascii="Times New Roman" w:eastAsia="Times New Roman" w:hAnsi="Times New Roman" w:cs="Times New Roman"/>
          <w:b/>
          <w:bCs/>
          <w:color w:val="000000"/>
          <w:sz w:val="20"/>
          <w:szCs w:val="20"/>
        </w:rPr>
        <w:tab/>
        <w:t>          Packet 4</w:t>
      </w:r>
      <w:r w:rsidRPr="00401D79">
        <w:rPr>
          <w:rFonts w:ascii="Times New Roman" w:eastAsia="Times New Roman" w:hAnsi="Times New Roman" w:cs="Times New Roman"/>
          <w:b/>
          <w:bCs/>
          <w:color w:val="000000"/>
          <w:sz w:val="20"/>
          <w:szCs w:val="20"/>
        </w:rPr>
        <w:tab/>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b/>
          <w:bCs/>
          <w:color w:val="000000"/>
          <w:sz w:val="20"/>
          <w:szCs w:val="20"/>
        </w:rPr>
        <w:t>Editors: Eric Mukherjee, Ike Jose, Will Alston, Patrick Liao, Ankit Aggarwal, Chris Chiego</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b/>
          <w:bCs/>
          <w:color w:val="000000"/>
          <w:sz w:val="20"/>
          <w:szCs w:val="20"/>
        </w:rPr>
        <w:t>Writers: Jaimie Carlson, JinAh Kim, Sarita Jamil, Lam Tran, Paul Lee, Max Smiley, Claudia Epley, Jay Misuk, Faheem Pahlwan, Paul Kasinski, Samantha Claypoole, Aayush Rajasekaran, Rein Otsason, Ben Cushing</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b/>
          <w:bCs/>
          <w:color w:val="000000"/>
          <w:sz w:val="20"/>
          <w:szCs w:val="20"/>
        </w:rPr>
        <w:t>Tossups: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b/>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 </w:t>
      </w:r>
      <w:r w:rsidRPr="00401D79">
        <w:rPr>
          <w:rFonts w:ascii="Times New Roman" w:eastAsia="Times New Roman" w:hAnsi="Times New Roman" w:cs="Times New Roman"/>
          <w:b/>
          <w:bCs/>
          <w:color w:val="000000"/>
          <w:sz w:val="20"/>
          <w:szCs w:val="20"/>
        </w:rPr>
        <w:t>A 1972 paper by Alchian and Demsetz argues that these entities arise on account of the ability to measure the marginal contributions of inputs and that they mainly serve to reduce information costs. Separate markets for key roles in these entities are analyzed in a paper about “Agency Problems” and the theory of [them] by Eugene Fama. Micro-economically, the size of these entities is optimized at the lowest point on the LAC [L-A-C] curve. A (*)</w:t>
      </w:r>
      <w:r w:rsidRPr="00401D79">
        <w:rPr>
          <w:rFonts w:ascii="Times New Roman" w:eastAsia="Times New Roman" w:hAnsi="Times New Roman" w:cs="Times New Roman"/>
          <w:color w:val="000000"/>
          <w:sz w:val="20"/>
          <w:szCs w:val="20"/>
        </w:rPr>
        <w:t xml:space="preserve"> 1937 article explains the origin of these entities as resulting from a desire to minimize transaction costs. In perfect competition, these entities face zero entry costs, so in the long run they can’t keep average total cost below their average revenue per product. For 10 points, Ronald Coase analyzed the “Nature of” what organizations that provide goods and services to consumers?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business </w:t>
      </w:r>
      <w:r w:rsidRPr="00401D79">
        <w:rPr>
          <w:rFonts w:ascii="Times New Roman" w:eastAsia="Times New Roman" w:hAnsi="Times New Roman" w:cs="Times New Roman"/>
          <w:b/>
          <w:bCs/>
          <w:color w:val="000000"/>
          <w:sz w:val="20"/>
          <w:szCs w:val="20"/>
          <w:u w:val="single"/>
        </w:rPr>
        <w:t>firm</w:t>
      </w:r>
      <w:r w:rsidRPr="00401D79">
        <w:rPr>
          <w:rFonts w:ascii="Times New Roman" w:eastAsia="Times New Roman" w:hAnsi="Times New Roman" w:cs="Times New Roman"/>
          <w:color w:val="000000"/>
          <w:sz w:val="20"/>
          <w:szCs w:val="20"/>
        </w:rPr>
        <w:t xml:space="preserve">s [accept </w:t>
      </w:r>
      <w:r w:rsidRPr="00401D79">
        <w:rPr>
          <w:rFonts w:ascii="Times New Roman" w:eastAsia="Times New Roman" w:hAnsi="Times New Roman" w:cs="Times New Roman"/>
          <w:b/>
          <w:bCs/>
          <w:color w:val="000000"/>
          <w:sz w:val="20"/>
          <w:szCs w:val="20"/>
          <w:u w:val="single"/>
        </w:rPr>
        <w:t>companies</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corporations</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business</w:t>
      </w:r>
      <w:r w:rsidRPr="00401D79">
        <w:rPr>
          <w:rFonts w:ascii="Times New Roman" w:eastAsia="Times New Roman" w:hAnsi="Times New Roman" w:cs="Times New Roman"/>
          <w:color w:val="000000"/>
          <w:sz w:val="20"/>
          <w:szCs w:val="20"/>
        </w:rPr>
        <w:t xml:space="preserve">es and equivalents/word forms; accept “The Nature of the </w:t>
      </w:r>
      <w:r w:rsidRPr="00401D79">
        <w:rPr>
          <w:rFonts w:ascii="Times New Roman" w:eastAsia="Times New Roman" w:hAnsi="Times New Roman" w:cs="Times New Roman"/>
          <w:b/>
          <w:bCs/>
          <w:color w:val="000000"/>
          <w:sz w:val="20"/>
          <w:szCs w:val="20"/>
          <w:u w:val="single"/>
        </w:rPr>
        <w:t>Firm</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2. </w:t>
      </w:r>
      <w:r w:rsidRPr="00401D79">
        <w:rPr>
          <w:rFonts w:ascii="Times New Roman" w:eastAsia="Times New Roman" w:hAnsi="Times New Roman" w:cs="Times New Roman"/>
          <w:b/>
          <w:bCs/>
          <w:color w:val="000000"/>
          <w:sz w:val="20"/>
          <w:szCs w:val="20"/>
        </w:rPr>
        <w:t xml:space="preserve">This character is the subject of the last song on the album </w:t>
      </w:r>
      <w:r w:rsidRPr="00401D79">
        <w:rPr>
          <w:rFonts w:ascii="Times New Roman" w:eastAsia="Times New Roman" w:hAnsi="Times New Roman" w:cs="Times New Roman"/>
          <w:b/>
          <w:bCs/>
          <w:i/>
          <w:iCs/>
          <w:color w:val="000000"/>
          <w:sz w:val="20"/>
          <w:szCs w:val="20"/>
        </w:rPr>
        <w:t>Heretic Pride</w:t>
      </w:r>
      <w:r w:rsidRPr="00401D79">
        <w:rPr>
          <w:rFonts w:ascii="Times New Roman" w:eastAsia="Times New Roman" w:hAnsi="Times New Roman" w:cs="Times New Roman"/>
          <w:b/>
          <w:bCs/>
          <w:color w:val="000000"/>
          <w:sz w:val="20"/>
          <w:szCs w:val="20"/>
        </w:rPr>
        <w:t>, in which he declares “I am ready for my close-up today.” That song by the Mountain Goats describes this character “resplendent.” In a film appearance, this character robs Marion Chambers and is saved from being stabbed by a security guard played by LL Cool J. This character is called the (*)</w:t>
      </w:r>
      <w:r w:rsidRPr="00401D79">
        <w:rPr>
          <w:rFonts w:ascii="Times New Roman" w:eastAsia="Times New Roman" w:hAnsi="Times New Roman" w:cs="Times New Roman"/>
          <w:color w:val="000000"/>
          <w:sz w:val="20"/>
          <w:szCs w:val="20"/>
        </w:rPr>
        <w:t xml:space="preserve"> “boogeyman” by a girl who stabs him in the eye with a coathanger, and he was institutionalized after murdering his sister Judith while wearing a clown costume. He is later shot by his psychiatrist, Sam Loomis, but returns in another film to continue stalking his sister Laurie Strode, played by Jamie Lee Curtis. While he was originally going to wear a mask of Reagan in one scene, his iconic mask is a mask of William Shatner’s face covered in white paint. For 10 points, name this villain of the </w:t>
      </w:r>
      <w:r w:rsidRPr="00401D79">
        <w:rPr>
          <w:rFonts w:ascii="Times New Roman" w:eastAsia="Times New Roman" w:hAnsi="Times New Roman" w:cs="Times New Roman"/>
          <w:i/>
          <w:iCs/>
          <w:color w:val="000000"/>
          <w:sz w:val="20"/>
          <w:szCs w:val="20"/>
        </w:rPr>
        <w:t>Halloween</w:t>
      </w:r>
      <w:r w:rsidRPr="00401D79">
        <w:rPr>
          <w:rFonts w:ascii="Times New Roman" w:eastAsia="Times New Roman" w:hAnsi="Times New Roman" w:cs="Times New Roman"/>
          <w:color w:val="000000"/>
          <w:sz w:val="20"/>
          <w:szCs w:val="20"/>
        </w:rPr>
        <w:t xml:space="preserve"> franchise.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Michael</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b/>
          <w:bCs/>
          <w:color w:val="000000"/>
          <w:sz w:val="20"/>
          <w:szCs w:val="20"/>
          <w:u w:val="single"/>
        </w:rPr>
        <w:t>Myers</w:t>
      </w:r>
      <w:r w:rsidRPr="00401D79">
        <w:rPr>
          <w:rFonts w:ascii="Times New Roman" w:eastAsia="Times New Roman" w:hAnsi="Times New Roman" w:cs="Times New Roman"/>
          <w:color w:val="000000"/>
          <w:sz w:val="20"/>
          <w:szCs w:val="20"/>
        </w:rPr>
        <w:t xml:space="preserve"> [accept either underlined portion]</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3. </w:t>
      </w:r>
      <w:r w:rsidRPr="00401D79">
        <w:rPr>
          <w:rFonts w:ascii="Times New Roman" w:eastAsia="Times New Roman" w:hAnsi="Times New Roman" w:cs="Times New Roman"/>
          <w:b/>
          <w:bCs/>
          <w:color w:val="000000"/>
          <w:sz w:val="20"/>
          <w:szCs w:val="20"/>
        </w:rPr>
        <w:t xml:space="preserve">One side during this event relied on inaccurate tips from a bartender at the National Press Club as described in a book about this event, One Hell of a Gamble. The organizational process model was used to explain why one side placed stars on top of barracks and used a Star-of-David shape design during this event in Graham Allison's Essence of Decision. During this event, one person faked a cold to leave a Chicago campaign stop. Four "Foxtrots" including B-59 were harassed by (*) </w:t>
      </w:r>
      <w:r w:rsidRPr="00401D79">
        <w:rPr>
          <w:rFonts w:ascii="Times New Roman" w:eastAsia="Times New Roman" w:hAnsi="Times New Roman" w:cs="Times New Roman"/>
          <w:color w:val="000000"/>
          <w:sz w:val="20"/>
          <w:szCs w:val="20"/>
        </w:rPr>
        <w:t>depth charges during this event where Issay Pliyev may have been directly authorized to use FROGs as part of Operation Anadyr. One message sent during this event asked "let us take measures to untie that knot" before a second, harsher message demanded the removal of Jupiter missiles from Turkey. For 10 points, name this 13-day long crisis in October 1962 involving the delivery of Soviet nuclear weapons to a Caribbean island.</w:t>
      </w:r>
      <w:r w:rsidRPr="00401D79">
        <w:rPr>
          <w:rFonts w:ascii="Times New Roman" w:eastAsia="Times New Roman" w:hAnsi="Times New Roman" w:cs="Times New Roman"/>
          <w:b/>
          <w:bCs/>
          <w:color w:val="000000"/>
          <w:sz w:val="20"/>
          <w:szCs w:val="20"/>
        </w:rPr>
        <w:t xml:space="preserve">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the </w:t>
      </w:r>
      <w:r w:rsidRPr="00401D79">
        <w:rPr>
          <w:rFonts w:ascii="Times New Roman" w:eastAsia="Times New Roman" w:hAnsi="Times New Roman" w:cs="Times New Roman"/>
          <w:b/>
          <w:bCs/>
          <w:color w:val="000000"/>
          <w:sz w:val="20"/>
          <w:szCs w:val="20"/>
          <w:u w:val="single"/>
        </w:rPr>
        <w:t>Cuba</w:t>
      </w:r>
      <w:r w:rsidRPr="00401D79">
        <w:rPr>
          <w:rFonts w:ascii="Times New Roman" w:eastAsia="Times New Roman" w:hAnsi="Times New Roman" w:cs="Times New Roman"/>
          <w:color w:val="000000"/>
          <w:sz w:val="20"/>
          <w:szCs w:val="20"/>
        </w:rPr>
        <w:t>n</w:t>
      </w:r>
      <w:r w:rsidRPr="00401D79">
        <w:rPr>
          <w:rFonts w:ascii="Times New Roman" w:eastAsia="Times New Roman" w:hAnsi="Times New Roman" w:cs="Times New Roman"/>
          <w:b/>
          <w:bCs/>
          <w:color w:val="000000"/>
          <w:sz w:val="20"/>
          <w:szCs w:val="20"/>
        </w:rPr>
        <w:t xml:space="preserve"> </w:t>
      </w:r>
      <w:r w:rsidRPr="00401D79">
        <w:rPr>
          <w:rFonts w:ascii="Times New Roman" w:eastAsia="Times New Roman" w:hAnsi="Times New Roman" w:cs="Times New Roman"/>
          <w:b/>
          <w:bCs/>
          <w:color w:val="000000"/>
          <w:sz w:val="20"/>
          <w:szCs w:val="20"/>
          <w:u w:val="single"/>
        </w:rPr>
        <w:t>Missile Crisis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4. </w:t>
      </w:r>
      <w:r w:rsidRPr="00401D79">
        <w:rPr>
          <w:rFonts w:ascii="Times New Roman" w:eastAsia="Times New Roman" w:hAnsi="Times New Roman" w:cs="Times New Roman"/>
          <w:b/>
          <w:bCs/>
          <w:color w:val="000000"/>
          <w:sz w:val="20"/>
          <w:szCs w:val="20"/>
        </w:rPr>
        <w:t>One character in this work watches a group of young men playing a game with “suffocating intensity of purpose” but little apparent enjoyment, and notes that the “Sea Urchin” tries especially hard. That character in this novel asks a priest if there’s anything in a diary that might “offend a good pacifist.” One character in this book imagines a nuclear holocaust that destroys all zoos, inspiring his brother to go to (*)</w:t>
      </w:r>
      <w:r w:rsidRPr="00401D79">
        <w:rPr>
          <w:rFonts w:ascii="Times New Roman" w:eastAsia="Times New Roman" w:hAnsi="Times New Roman" w:cs="Times New Roman"/>
          <w:color w:val="000000"/>
          <w:sz w:val="20"/>
          <w:szCs w:val="20"/>
        </w:rPr>
        <w:t xml:space="preserve"> Africa to catch elephants. A character in this work uses football to win the loyalty of the youths in the village, and feuds with his brother about the circumstances of S’s death; that character in this novel encourages looting at a supermarket run by the Korean “Emperor,” and reveals that his mentally disabled sister committed suicide due to their incestuous relationship. For 10 points, name this novel about Takashi and Mitsusaburo, by Kenzaburo Oe.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i/>
          <w:iCs/>
          <w:color w:val="000000"/>
          <w:sz w:val="20"/>
          <w:szCs w:val="20"/>
        </w:rPr>
        <w:t xml:space="preserve">The </w:t>
      </w:r>
      <w:r w:rsidRPr="00401D79">
        <w:rPr>
          <w:rFonts w:ascii="Times New Roman" w:eastAsia="Times New Roman" w:hAnsi="Times New Roman" w:cs="Times New Roman"/>
          <w:b/>
          <w:bCs/>
          <w:i/>
          <w:iCs/>
          <w:color w:val="000000"/>
          <w:sz w:val="20"/>
          <w:szCs w:val="20"/>
          <w:u w:val="single"/>
        </w:rPr>
        <w:t>Silent Cry</w:t>
      </w:r>
      <w:r w:rsidRPr="00401D79">
        <w:rPr>
          <w:rFonts w:ascii="Times New Roman" w:eastAsia="Times New Roman" w:hAnsi="Times New Roman" w:cs="Times New Roman"/>
          <w:i/>
          <w:iCs/>
          <w:color w:val="000000"/>
          <w:sz w:val="20"/>
          <w:szCs w:val="20"/>
        </w:rPr>
        <w:t xml:space="preserve"> </w:t>
      </w:r>
      <w:r w:rsidRPr="00401D79">
        <w:rPr>
          <w:rFonts w:ascii="Times New Roman" w:eastAsia="Times New Roman" w:hAnsi="Times New Roman" w:cs="Times New Roman"/>
          <w:color w:val="000000"/>
          <w:sz w:val="20"/>
          <w:szCs w:val="20"/>
        </w:rPr>
        <w:t xml:space="preserve">[or </w:t>
      </w:r>
      <w:r w:rsidRPr="00401D79">
        <w:rPr>
          <w:rFonts w:ascii="Times New Roman" w:eastAsia="Times New Roman" w:hAnsi="Times New Roman" w:cs="Times New Roman"/>
          <w:b/>
          <w:bCs/>
          <w:i/>
          <w:iCs/>
          <w:color w:val="000000"/>
          <w:sz w:val="20"/>
          <w:szCs w:val="20"/>
          <w:u w:val="single"/>
        </w:rPr>
        <w:t>Man'en Gannen no Futtoboru</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i/>
          <w:iCs/>
          <w:color w:val="000000"/>
          <w:sz w:val="20"/>
          <w:szCs w:val="20"/>
          <w:u w:val="single"/>
        </w:rPr>
        <w:t>Football in the First Year of Man’en</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i/>
          <w:iCs/>
          <w:color w:val="000000"/>
          <w:sz w:val="20"/>
          <w:szCs w:val="20"/>
          <w:u w:val="single"/>
        </w:rPr>
        <w:t>Football in 1860</w:t>
      </w:r>
      <w:r w:rsidRPr="00401D79">
        <w:rPr>
          <w:rFonts w:ascii="Times New Roman" w:eastAsia="Times New Roman" w:hAnsi="Times New Roman" w:cs="Times New Roman"/>
          <w:color w:val="000000"/>
          <w:sz w:val="20"/>
          <w:szCs w:val="20"/>
        </w:rPr>
        <w:t xml:space="preserve">; accept </w:t>
      </w:r>
      <w:r w:rsidRPr="00401D79">
        <w:rPr>
          <w:rFonts w:ascii="Times New Roman" w:eastAsia="Times New Roman" w:hAnsi="Times New Roman" w:cs="Times New Roman"/>
          <w:b/>
          <w:bCs/>
          <w:color w:val="000000"/>
          <w:sz w:val="20"/>
          <w:szCs w:val="20"/>
          <w:u w:val="single"/>
        </w:rPr>
        <w:t>Soccer</w:t>
      </w:r>
      <w:r w:rsidRPr="00401D79">
        <w:rPr>
          <w:rFonts w:ascii="Times New Roman" w:eastAsia="Times New Roman" w:hAnsi="Times New Roman" w:cs="Times New Roman"/>
          <w:color w:val="000000"/>
          <w:sz w:val="20"/>
          <w:szCs w:val="20"/>
        </w:rPr>
        <w:t xml:space="preserve"> in place of football]</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5. </w:t>
      </w:r>
      <w:r w:rsidRPr="00401D79">
        <w:rPr>
          <w:rFonts w:ascii="Times New Roman" w:eastAsia="Times New Roman" w:hAnsi="Times New Roman" w:cs="Times New Roman"/>
          <w:b/>
          <w:bCs/>
          <w:i/>
          <w:iCs/>
          <w:color w:val="000000"/>
          <w:sz w:val="20"/>
          <w:szCs w:val="20"/>
        </w:rPr>
        <w:t>Descriptive answers acceptable.</w:t>
      </w:r>
      <w:r w:rsidRPr="00401D79">
        <w:rPr>
          <w:rFonts w:ascii="Times New Roman" w:eastAsia="Times New Roman" w:hAnsi="Times New Roman" w:cs="Times New Roman"/>
          <w:b/>
          <w:bCs/>
          <w:color w:val="000000"/>
          <w:sz w:val="20"/>
          <w:szCs w:val="20"/>
        </w:rPr>
        <w:t xml:space="preserve"> One book by Eugen Weber studied a 34-year period in which these people, originally “savages,” were nationalized into citizens of their country. These people attacked the homes of their oppressors during the Great Fear. According to one 18</w:t>
      </w:r>
      <w:r w:rsidRPr="00401D79">
        <w:rPr>
          <w:rFonts w:ascii="Times New Roman" w:eastAsia="Times New Roman" w:hAnsi="Times New Roman" w:cs="Times New Roman"/>
          <w:b/>
          <w:bCs/>
          <w:color w:val="000000"/>
          <w:sz w:val="12"/>
          <w:szCs w:val="12"/>
          <w:vertAlign w:val="superscript"/>
        </w:rPr>
        <w:t>th</w:t>
      </w:r>
      <w:r w:rsidRPr="00401D79">
        <w:rPr>
          <w:rFonts w:ascii="Times New Roman" w:eastAsia="Times New Roman" w:hAnsi="Times New Roman" w:cs="Times New Roman"/>
          <w:b/>
          <w:bCs/>
          <w:color w:val="000000"/>
          <w:sz w:val="20"/>
          <w:szCs w:val="20"/>
        </w:rPr>
        <w:t xml:space="preserve"> century conspiracy theory, these people were the target of the Famine Pact. Charles the Bad of Navarre defeated an army of these people led by Guillaume </w:t>
      </w:r>
      <w:r w:rsidRPr="00401D79">
        <w:rPr>
          <w:rFonts w:ascii="Times New Roman" w:eastAsia="Times New Roman" w:hAnsi="Times New Roman" w:cs="Times New Roman"/>
          <w:b/>
          <w:bCs/>
          <w:color w:val="000000"/>
          <w:sz w:val="20"/>
          <w:szCs w:val="20"/>
        </w:rPr>
        <w:lastRenderedPageBreak/>
        <w:t xml:space="preserve">Cale in 1358 at (*) </w:t>
      </w:r>
      <w:r w:rsidRPr="00401D79">
        <w:rPr>
          <w:rFonts w:ascii="Times New Roman" w:eastAsia="Times New Roman" w:hAnsi="Times New Roman" w:cs="Times New Roman"/>
          <w:color w:val="000000"/>
          <w:sz w:val="20"/>
          <w:szCs w:val="20"/>
        </w:rPr>
        <w:t xml:space="preserve">Clermont-en-Beauvaisis. After pillaging by mercenaries during the Hundred Years’ War, these people rose up in the Jacquerie. The first article of a decree by the National Assembly on August 4, 1789 “completely abolished” the feudal system that disproportionately imposed duties on these people. For 10 points, name these agricultural labourers at the bottom of feudal society in a country led by kings such as Louis XIV.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French </w:t>
      </w:r>
      <w:r w:rsidRPr="00401D79">
        <w:rPr>
          <w:rFonts w:ascii="Times New Roman" w:eastAsia="Times New Roman" w:hAnsi="Times New Roman" w:cs="Times New Roman"/>
          <w:b/>
          <w:bCs/>
          <w:color w:val="000000"/>
          <w:sz w:val="20"/>
          <w:szCs w:val="20"/>
          <w:u w:val="single"/>
        </w:rPr>
        <w:t>peasants</w:t>
      </w:r>
      <w:r w:rsidRPr="00401D79">
        <w:rPr>
          <w:rFonts w:ascii="Times New Roman" w:eastAsia="Times New Roman" w:hAnsi="Times New Roman" w:cs="Times New Roman"/>
          <w:color w:val="000000"/>
          <w:sz w:val="20"/>
          <w:szCs w:val="20"/>
        </w:rPr>
        <w:t xml:space="preserve"> [or French </w:t>
      </w:r>
      <w:r w:rsidRPr="00401D79">
        <w:rPr>
          <w:rFonts w:ascii="Times New Roman" w:eastAsia="Times New Roman" w:hAnsi="Times New Roman" w:cs="Times New Roman"/>
          <w:b/>
          <w:bCs/>
          <w:color w:val="000000"/>
          <w:sz w:val="20"/>
          <w:szCs w:val="20"/>
          <w:u w:val="single"/>
        </w:rPr>
        <w:t>serfs</w:t>
      </w:r>
      <w:r w:rsidRPr="00401D79">
        <w:rPr>
          <w:rFonts w:ascii="Times New Roman" w:eastAsia="Times New Roman" w:hAnsi="Times New Roman" w:cs="Times New Roman"/>
          <w:color w:val="000000"/>
          <w:sz w:val="20"/>
          <w:szCs w:val="20"/>
        </w:rPr>
        <w:t xml:space="preserve">; or French </w:t>
      </w:r>
      <w:r w:rsidRPr="00401D79">
        <w:rPr>
          <w:rFonts w:ascii="Times New Roman" w:eastAsia="Times New Roman" w:hAnsi="Times New Roman" w:cs="Times New Roman"/>
          <w:b/>
          <w:bCs/>
          <w:color w:val="000000"/>
          <w:sz w:val="20"/>
          <w:szCs w:val="20"/>
          <w:u w:val="single"/>
        </w:rPr>
        <w:t>farmers</w:t>
      </w:r>
      <w:r w:rsidRPr="00401D79">
        <w:rPr>
          <w:rFonts w:ascii="Times New Roman" w:eastAsia="Times New Roman" w:hAnsi="Times New Roman" w:cs="Times New Roman"/>
          <w:color w:val="000000"/>
          <w:sz w:val="20"/>
          <w:szCs w:val="20"/>
        </w:rPr>
        <w:t xml:space="preserve">; accept anything that mentions these are </w:t>
      </w:r>
      <w:r w:rsidRPr="00401D79">
        <w:rPr>
          <w:rFonts w:ascii="Times New Roman" w:eastAsia="Times New Roman" w:hAnsi="Times New Roman" w:cs="Times New Roman"/>
          <w:b/>
          <w:bCs/>
          <w:color w:val="000000"/>
          <w:sz w:val="20"/>
          <w:szCs w:val="20"/>
          <w:u w:val="single"/>
        </w:rPr>
        <w:t>lower-class</w:t>
      </w:r>
      <w:r w:rsidRPr="00401D79">
        <w:rPr>
          <w:rFonts w:ascii="Times New Roman" w:eastAsia="Times New Roman" w:hAnsi="Times New Roman" w:cs="Times New Roman"/>
          <w:color w:val="000000"/>
          <w:sz w:val="20"/>
          <w:szCs w:val="20"/>
        </w:rPr>
        <w:t xml:space="preserve"> French </w:t>
      </w:r>
      <w:r w:rsidRPr="00401D79">
        <w:rPr>
          <w:rFonts w:ascii="Times New Roman" w:eastAsia="Times New Roman" w:hAnsi="Times New Roman" w:cs="Times New Roman"/>
          <w:b/>
          <w:bCs/>
          <w:color w:val="000000"/>
          <w:sz w:val="20"/>
          <w:szCs w:val="20"/>
          <w:u w:val="single"/>
        </w:rPr>
        <w:t>people who don’t live in cities</w:t>
      </w:r>
      <w:r w:rsidRPr="00401D79">
        <w:rPr>
          <w:rFonts w:ascii="Times New Roman" w:eastAsia="Times New Roman" w:hAnsi="Times New Roman" w:cs="Times New Roman"/>
          <w:color w:val="000000"/>
          <w:sz w:val="20"/>
          <w:szCs w:val="20"/>
        </w:rPr>
        <w:t xml:space="preserve">; prompt on anything that mentions that they are </w:t>
      </w:r>
      <w:r w:rsidRPr="00401D79">
        <w:rPr>
          <w:rFonts w:ascii="Times New Roman" w:eastAsia="Times New Roman" w:hAnsi="Times New Roman" w:cs="Times New Roman"/>
          <w:color w:val="000000"/>
          <w:sz w:val="20"/>
          <w:szCs w:val="20"/>
          <w:u w:val="single"/>
        </w:rPr>
        <w:t>French</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6. </w:t>
      </w:r>
      <w:r w:rsidRPr="00401D79">
        <w:rPr>
          <w:rFonts w:ascii="Times New Roman" w:eastAsia="Times New Roman" w:hAnsi="Times New Roman" w:cs="Times New Roman"/>
          <w:b/>
          <w:bCs/>
          <w:color w:val="000000"/>
          <w:sz w:val="20"/>
          <w:szCs w:val="20"/>
        </w:rPr>
        <w:t xml:space="preserve">One of these things mediates the “tagmentation” reaction used to prepare samples for Illumina sequencing. In 2001, Kapitonov and Jurka became the first ones to report a “rolling-circle” type of this entity called “helitron” in </w:t>
      </w:r>
      <w:r w:rsidRPr="00401D79">
        <w:rPr>
          <w:rFonts w:ascii="Times New Roman" w:eastAsia="Times New Roman" w:hAnsi="Times New Roman" w:cs="Times New Roman"/>
          <w:b/>
          <w:bCs/>
          <w:i/>
          <w:iCs/>
          <w:color w:val="000000"/>
          <w:sz w:val="20"/>
          <w:szCs w:val="20"/>
        </w:rPr>
        <w:t xml:space="preserve">Arabidopsis thaliana. </w:t>
      </w:r>
      <w:r w:rsidRPr="00401D79">
        <w:rPr>
          <w:rFonts w:ascii="Times New Roman" w:eastAsia="Times New Roman" w:hAnsi="Times New Roman" w:cs="Times New Roman"/>
          <w:b/>
          <w:bCs/>
          <w:color w:val="000000"/>
          <w:sz w:val="20"/>
          <w:szCs w:val="20"/>
        </w:rPr>
        <w:t xml:space="preserve">Inverse PCR after self-ligation is commonly used to locate these things after a commonly-used mutagenesis procedure in </w:t>
      </w:r>
      <w:r w:rsidRPr="00401D79">
        <w:rPr>
          <w:rFonts w:ascii="Times New Roman" w:eastAsia="Times New Roman" w:hAnsi="Times New Roman" w:cs="Times New Roman"/>
          <w:b/>
          <w:bCs/>
          <w:i/>
          <w:iCs/>
          <w:color w:val="000000"/>
          <w:sz w:val="20"/>
          <w:szCs w:val="20"/>
        </w:rPr>
        <w:t>Drosophila</w:t>
      </w:r>
      <w:r w:rsidRPr="00401D79">
        <w:rPr>
          <w:rFonts w:ascii="Times New Roman" w:eastAsia="Times New Roman" w:hAnsi="Times New Roman" w:cs="Times New Roman"/>
          <w:b/>
          <w:bCs/>
          <w:color w:val="000000"/>
          <w:sz w:val="20"/>
          <w:szCs w:val="20"/>
        </w:rPr>
        <w:t xml:space="preserve">; in that screen, a type of these known as (*) </w:t>
      </w:r>
      <w:r w:rsidRPr="00401D79">
        <w:rPr>
          <w:rFonts w:ascii="Times New Roman" w:eastAsia="Times New Roman" w:hAnsi="Times New Roman" w:cs="Times New Roman"/>
          <w:color w:val="000000"/>
          <w:sz w:val="20"/>
          <w:szCs w:val="20"/>
        </w:rPr>
        <w:t xml:space="preserve">P elements is used. A synthetic type of this called Sleeping Beauty can be used for DNA modification in vertebrates. One type of this entity can be classified depending on whether it possesses the ability to encode for a reverse transcriptase; that is their “retro” </w:t>
      </w:r>
      <w:proofErr w:type="gramStart"/>
      <w:r w:rsidRPr="00401D79">
        <w:rPr>
          <w:rFonts w:ascii="Times New Roman" w:eastAsia="Times New Roman" w:hAnsi="Times New Roman" w:cs="Times New Roman"/>
          <w:color w:val="000000"/>
          <w:sz w:val="20"/>
          <w:szCs w:val="20"/>
        </w:rPr>
        <w:t>type..</w:t>
      </w:r>
      <w:proofErr w:type="gramEnd"/>
      <w:r w:rsidRPr="00401D79">
        <w:rPr>
          <w:rFonts w:ascii="Times New Roman" w:eastAsia="Times New Roman" w:hAnsi="Times New Roman" w:cs="Times New Roman"/>
          <w:color w:val="000000"/>
          <w:sz w:val="20"/>
          <w:szCs w:val="20"/>
        </w:rPr>
        <w:t xml:space="preserve"> One type of these contains inverted repeat sequences at its two ends for recombinase recognition used in its “cut-and-paste” mechanism. For 10 points, name these jumping genes.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transposon</w:t>
      </w:r>
      <w:r w:rsidRPr="00401D79">
        <w:rPr>
          <w:rFonts w:ascii="Times New Roman" w:eastAsia="Times New Roman" w:hAnsi="Times New Roman" w:cs="Times New Roman"/>
          <w:color w:val="000000"/>
          <w:sz w:val="20"/>
          <w:szCs w:val="20"/>
        </w:rPr>
        <w:t xml:space="preserve">s [accept </w:t>
      </w:r>
      <w:r w:rsidRPr="00401D79">
        <w:rPr>
          <w:rFonts w:ascii="Times New Roman" w:eastAsia="Times New Roman" w:hAnsi="Times New Roman" w:cs="Times New Roman"/>
          <w:b/>
          <w:bCs/>
          <w:color w:val="000000"/>
          <w:sz w:val="20"/>
          <w:szCs w:val="20"/>
          <w:u w:val="single"/>
        </w:rPr>
        <w:t>transposase</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jumping genes</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7. </w:t>
      </w:r>
      <w:r w:rsidRPr="00401D79">
        <w:rPr>
          <w:rFonts w:ascii="Times New Roman" w:eastAsia="Times New Roman" w:hAnsi="Times New Roman" w:cs="Times New Roman"/>
          <w:b/>
          <w:bCs/>
          <w:color w:val="000000"/>
          <w:sz w:val="20"/>
          <w:szCs w:val="20"/>
        </w:rPr>
        <w:t xml:space="preserve">This property is possessed by entities such that if one splits the yield of a tree into five parts, there are more than </w:t>
      </w:r>
      <w:r w:rsidRPr="00401D79">
        <w:rPr>
          <w:rFonts w:ascii="Times New Roman" w:eastAsia="Times New Roman" w:hAnsi="Times New Roman" w:cs="Times New Roman"/>
          <w:b/>
          <w:bCs/>
          <w:i/>
          <w:iCs/>
          <w:color w:val="000000"/>
          <w:sz w:val="20"/>
          <w:szCs w:val="20"/>
        </w:rPr>
        <w:t>m</w:t>
      </w:r>
      <w:r w:rsidRPr="00401D79">
        <w:rPr>
          <w:rFonts w:ascii="Times New Roman" w:eastAsia="Times New Roman" w:hAnsi="Times New Roman" w:cs="Times New Roman"/>
          <w:b/>
          <w:bCs/>
          <w:color w:val="000000"/>
          <w:sz w:val="20"/>
          <w:szCs w:val="20"/>
        </w:rPr>
        <w:t xml:space="preserve"> marked positions in the </w:t>
      </w:r>
      <w:r w:rsidRPr="00401D79">
        <w:rPr>
          <w:rFonts w:ascii="Times New Roman" w:eastAsia="Times New Roman" w:hAnsi="Times New Roman" w:cs="Times New Roman"/>
          <w:b/>
          <w:bCs/>
          <w:i/>
          <w:iCs/>
          <w:color w:val="000000"/>
          <w:sz w:val="20"/>
          <w:szCs w:val="20"/>
        </w:rPr>
        <w:t xml:space="preserve">xyz </w:t>
      </w:r>
      <w:r w:rsidRPr="00401D79">
        <w:rPr>
          <w:rFonts w:ascii="Times New Roman" w:eastAsia="Times New Roman" w:hAnsi="Times New Roman" w:cs="Times New Roman"/>
          <w:b/>
          <w:bCs/>
          <w:color w:val="000000"/>
          <w:sz w:val="20"/>
          <w:szCs w:val="20"/>
        </w:rPr>
        <w:t xml:space="preserve">component of the yield. Ogden's Lemma gives conditions for when this property holds, and is a generalization of a theorem stating that the </w:t>
      </w:r>
      <w:r w:rsidRPr="00401D79">
        <w:rPr>
          <w:rFonts w:ascii="Times New Roman" w:eastAsia="Times New Roman" w:hAnsi="Times New Roman" w:cs="Times New Roman"/>
          <w:b/>
          <w:bCs/>
          <w:i/>
          <w:iCs/>
          <w:color w:val="000000"/>
          <w:sz w:val="20"/>
          <w:szCs w:val="20"/>
        </w:rPr>
        <w:t xml:space="preserve">vwx </w:t>
      </w:r>
      <w:r w:rsidRPr="00401D79">
        <w:rPr>
          <w:rFonts w:ascii="Times New Roman" w:eastAsia="Times New Roman" w:hAnsi="Times New Roman" w:cs="Times New Roman"/>
          <w:b/>
          <w:bCs/>
          <w:color w:val="000000"/>
          <w:sz w:val="20"/>
          <w:szCs w:val="20"/>
        </w:rPr>
        <w:t xml:space="preserve">component of a five-part string will always be less than the length </w:t>
      </w:r>
      <w:r w:rsidRPr="00401D79">
        <w:rPr>
          <w:rFonts w:ascii="Times New Roman" w:eastAsia="Times New Roman" w:hAnsi="Times New Roman" w:cs="Times New Roman"/>
          <w:b/>
          <w:bCs/>
          <w:i/>
          <w:iCs/>
          <w:color w:val="000000"/>
          <w:sz w:val="20"/>
          <w:szCs w:val="20"/>
        </w:rPr>
        <w:t xml:space="preserve">p </w:t>
      </w:r>
      <w:r w:rsidRPr="00401D79">
        <w:rPr>
          <w:rFonts w:ascii="Times New Roman" w:eastAsia="Times New Roman" w:hAnsi="Times New Roman" w:cs="Times New Roman"/>
          <w:b/>
          <w:bCs/>
          <w:color w:val="000000"/>
          <w:sz w:val="20"/>
          <w:szCs w:val="20"/>
        </w:rPr>
        <w:t>if the string is part of a set that has this property. The more complex of the two pumping lemmata applies to entities with this property, which is possessed by (*)</w:t>
      </w:r>
      <w:r w:rsidRPr="00401D79">
        <w:rPr>
          <w:rFonts w:ascii="Times New Roman" w:eastAsia="Times New Roman" w:hAnsi="Times New Roman" w:cs="Times New Roman"/>
          <w:color w:val="000000"/>
          <w:sz w:val="20"/>
          <w:szCs w:val="20"/>
        </w:rPr>
        <w:t xml:space="preserve"> Type-2 structures. Constructs with this property cannot generate the empty string when written in Chomsky Normal Form. The theory of languages with this property underlies LL and LR parsers. The left-hand side of a production rule is always a nonterminal in languages that possess, for 10 points, what property, whose name refers to the inability of a language's generating symbols to delete string terminals?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context-free</w:t>
      </w:r>
      <w:r w:rsidRPr="00401D79">
        <w:rPr>
          <w:rFonts w:ascii="Times New Roman" w:eastAsia="Times New Roman" w:hAnsi="Times New Roman" w:cs="Times New Roman"/>
          <w:color w:val="000000"/>
          <w:sz w:val="20"/>
          <w:szCs w:val="20"/>
        </w:rPr>
        <w:t xml:space="preserve"> grammar [or </w:t>
      </w:r>
      <w:r w:rsidRPr="00401D79">
        <w:rPr>
          <w:rFonts w:ascii="Times New Roman" w:eastAsia="Times New Roman" w:hAnsi="Times New Roman" w:cs="Times New Roman"/>
          <w:b/>
          <w:bCs/>
          <w:color w:val="000000"/>
          <w:sz w:val="20"/>
          <w:szCs w:val="20"/>
          <w:u w:val="single"/>
        </w:rPr>
        <w:t>context-free</w:t>
      </w:r>
      <w:r w:rsidRPr="00401D79">
        <w:rPr>
          <w:rFonts w:ascii="Times New Roman" w:eastAsia="Times New Roman" w:hAnsi="Times New Roman" w:cs="Times New Roman"/>
          <w:color w:val="000000"/>
          <w:sz w:val="20"/>
          <w:szCs w:val="20"/>
        </w:rPr>
        <w:t xml:space="preserve"> language; prompt on </w:t>
      </w:r>
      <w:r w:rsidRPr="00401D79">
        <w:rPr>
          <w:rFonts w:ascii="Times New Roman" w:eastAsia="Times New Roman" w:hAnsi="Times New Roman" w:cs="Times New Roman"/>
          <w:color w:val="000000"/>
          <w:sz w:val="20"/>
          <w:szCs w:val="20"/>
          <w:u w:val="single"/>
        </w:rPr>
        <w:t>CFG</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8. </w:t>
      </w:r>
      <w:r w:rsidRPr="00401D79">
        <w:rPr>
          <w:rFonts w:ascii="Times New Roman" w:eastAsia="Times New Roman" w:hAnsi="Times New Roman" w:cs="Times New Roman"/>
          <w:b/>
          <w:bCs/>
          <w:color w:val="000000"/>
          <w:sz w:val="20"/>
          <w:szCs w:val="20"/>
        </w:rPr>
        <w:t>This poem originally contained a line about “the tittering world” dancing. It describes a river that “hears no sound, save his own dashings” and lists concepts like “stern agony” and “the narrow house” that drive the reader to listen to a “still voice” that “comes from all around -- Earth and her waters, and the depths of air.” This poem advises its listener to “take the wings of morning” and “pierce the (*)</w:t>
      </w:r>
      <w:r w:rsidRPr="00401D79">
        <w:rPr>
          <w:rFonts w:ascii="Times New Roman" w:eastAsia="Times New Roman" w:hAnsi="Times New Roman" w:cs="Times New Roman"/>
          <w:color w:val="000000"/>
          <w:sz w:val="20"/>
          <w:szCs w:val="20"/>
        </w:rPr>
        <w:t xml:space="preserve"> Barcan wilderness,” and prophesies he will “be a brother to the insensible rock” and join the</w:t>
      </w:r>
      <w:r w:rsidRPr="00401D79">
        <w:rPr>
          <w:rFonts w:ascii="Times New Roman" w:eastAsia="Times New Roman" w:hAnsi="Times New Roman" w:cs="Times New Roman"/>
          <w:b/>
          <w:bCs/>
          <w:color w:val="000000"/>
          <w:sz w:val="20"/>
          <w:szCs w:val="20"/>
        </w:rPr>
        <w:t xml:space="preserve"> </w:t>
      </w:r>
      <w:r w:rsidRPr="00401D79">
        <w:rPr>
          <w:rFonts w:ascii="Times New Roman" w:eastAsia="Times New Roman" w:hAnsi="Times New Roman" w:cs="Times New Roman"/>
          <w:color w:val="000000"/>
          <w:sz w:val="20"/>
          <w:szCs w:val="20"/>
        </w:rPr>
        <w:t>“patriarchs of the infant world.” This poem, which describes “hills rock-ribbed and ancient as the sun,” centers on a figure “who in the love of Nature holds / Communion with her visible forms,” and it urges readers to “approach thy grave / like one who...lies down to pleasant dreams.” For 10 points, name this poem by William Cullen Bryant about the “contemplation of death.”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i/>
          <w:iCs/>
          <w:color w:val="000000"/>
          <w:sz w:val="20"/>
          <w:szCs w:val="20"/>
          <w:u w:val="single"/>
        </w:rPr>
        <w:t>Thanatopsis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9. </w:t>
      </w:r>
      <w:r w:rsidRPr="00401D79">
        <w:rPr>
          <w:rFonts w:ascii="Times New Roman" w:eastAsia="Times New Roman" w:hAnsi="Times New Roman" w:cs="Times New Roman"/>
          <w:b/>
          <w:bCs/>
          <w:color w:val="000000"/>
          <w:sz w:val="20"/>
          <w:szCs w:val="20"/>
        </w:rPr>
        <w:t>One leader of this party hurt its electoral chances by claiming that their opponents’ platform would require “some form of a Gestapo” to implement. Many members of this party used to belong to the Monday Club. This party’s leadership contenders apply to its 1922 committee, named for the year in which a meeting at the Carlton Club persuaded this party to leave a coalition. George Soros greatly profited from a decision by one leader</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b/>
          <w:bCs/>
          <w:color w:val="000000"/>
          <w:sz w:val="20"/>
          <w:szCs w:val="20"/>
        </w:rPr>
        <w:t>of this party to withdraw from the (*)</w:t>
      </w:r>
      <w:r w:rsidRPr="00401D79">
        <w:rPr>
          <w:rFonts w:ascii="Times New Roman" w:eastAsia="Times New Roman" w:hAnsi="Times New Roman" w:cs="Times New Roman"/>
          <w:color w:val="000000"/>
          <w:sz w:val="20"/>
          <w:szCs w:val="20"/>
        </w:rPr>
        <w:t xml:space="preserve"> European Exchange Rate Mechanism in 1992, which led to the Black Wednesday currency crisis. That Prime Minister from this party took office after his predecessor was forced out over an unpopular poll tax; that preceding leader of this party closed unprofitable coal mines and beat Argentina in the Falklands War. For 10 points, name this British political party of John Major and Margaret Thatcher.</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Conservative</w:t>
      </w:r>
      <w:r w:rsidRPr="00401D79">
        <w:rPr>
          <w:rFonts w:ascii="Times New Roman" w:eastAsia="Times New Roman" w:hAnsi="Times New Roman" w:cs="Times New Roman"/>
          <w:color w:val="000000"/>
          <w:sz w:val="20"/>
          <w:szCs w:val="20"/>
        </w:rPr>
        <w:t xml:space="preserve"> and Unionist Party [or </w:t>
      </w:r>
      <w:r w:rsidRPr="00401D79">
        <w:rPr>
          <w:rFonts w:ascii="Times New Roman" w:eastAsia="Times New Roman" w:hAnsi="Times New Roman" w:cs="Times New Roman"/>
          <w:b/>
          <w:bCs/>
          <w:color w:val="000000"/>
          <w:sz w:val="20"/>
          <w:szCs w:val="20"/>
          <w:u w:val="single"/>
        </w:rPr>
        <w:t>Tories</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Tory</w:t>
      </w:r>
      <w:r w:rsidRPr="00401D79">
        <w:rPr>
          <w:rFonts w:ascii="Times New Roman" w:eastAsia="Times New Roman" w:hAnsi="Times New Roman" w:cs="Times New Roman"/>
          <w:color w:val="000000"/>
          <w:sz w:val="20"/>
          <w:szCs w:val="20"/>
        </w:rPr>
        <w:t xml:space="preserve"> Party; or </w:t>
      </w:r>
      <w:r w:rsidRPr="00401D79">
        <w:rPr>
          <w:rFonts w:ascii="Times New Roman" w:eastAsia="Times New Roman" w:hAnsi="Times New Roman" w:cs="Times New Roman"/>
          <w:b/>
          <w:bCs/>
          <w:color w:val="000000"/>
          <w:sz w:val="20"/>
          <w:szCs w:val="20"/>
          <w:u w:val="single"/>
        </w:rPr>
        <w:t>Cons</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w:t>
      </w:r>
      <w:r w:rsidRPr="00401D79">
        <w:rPr>
          <w:rFonts w:ascii="Times New Roman" w:eastAsia="Times New Roman" w:hAnsi="Times New Roman" w:cs="Times New Roman"/>
          <w:b/>
          <w:bCs/>
          <w:color w:val="000000"/>
          <w:sz w:val="20"/>
          <w:szCs w:val="20"/>
        </w:rPr>
        <w:t xml:space="preserve">This deity orders gold stripped from a statue for personal adornment and presides over Var, guardian of promises, and Syn, who locks doors in halls. This deity intercedes on behalf of the childless king Rerir, and she sends a maid to warn Geirrod about a stranger whom no dogs would attack.  This child of Fjorgynn defends a god accused of knocking at doors as a fortuneteller in the </w:t>
      </w:r>
      <w:r w:rsidRPr="00401D79">
        <w:rPr>
          <w:rFonts w:ascii="Times New Roman" w:eastAsia="Times New Roman" w:hAnsi="Times New Roman" w:cs="Times New Roman"/>
          <w:b/>
          <w:bCs/>
          <w:i/>
          <w:iCs/>
          <w:color w:val="000000"/>
          <w:sz w:val="20"/>
          <w:szCs w:val="20"/>
        </w:rPr>
        <w:t xml:space="preserve">Lokasenna, </w:t>
      </w:r>
      <w:r w:rsidRPr="00401D79">
        <w:rPr>
          <w:rFonts w:ascii="Times New Roman" w:eastAsia="Times New Roman" w:hAnsi="Times New Roman" w:cs="Times New Roman"/>
          <w:b/>
          <w:bCs/>
          <w:color w:val="000000"/>
          <w:sz w:val="20"/>
          <w:szCs w:val="20"/>
        </w:rPr>
        <w:t>only to be accused of sleeping with her husband’s brothers as a result. This goddess has (*)</w:t>
      </w:r>
      <w:r w:rsidRPr="00401D79">
        <w:rPr>
          <w:rFonts w:ascii="Times New Roman" w:eastAsia="Times New Roman" w:hAnsi="Times New Roman" w:cs="Times New Roman"/>
          <w:color w:val="000000"/>
          <w:sz w:val="20"/>
          <w:szCs w:val="20"/>
        </w:rPr>
        <w:t xml:space="preserve"> handmaidens named Lofn, Hlin, Gna, and Fulla, and she is able to weave clouds. She ignores an object she thinks is unthreatening while travelling and asking every </w:t>
      </w:r>
      <w:r w:rsidRPr="00401D79">
        <w:rPr>
          <w:rFonts w:ascii="Times New Roman" w:eastAsia="Times New Roman" w:hAnsi="Times New Roman" w:cs="Times New Roman"/>
          <w:color w:val="000000"/>
          <w:sz w:val="20"/>
          <w:szCs w:val="20"/>
        </w:rPr>
        <w:lastRenderedPageBreak/>
        <w:t xml:space="preserve">other object not to harm her son. Loki then exploits her mistake by fashioning a weapon made from mistletoe. For 10 points, name this Norse goddess of wisdom, marriage, and love, the mother of Baldr and wife of Odin.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Frigg</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11. </w:t>
      </w:r>
      <w:r w:rsidRPr="00401D79">
        <w:rPr>
          <w:rFonts w:ascii="Times New Roman" w:eastAsia="Times New Roman" w:hAnsi="Times New Roman" w:cs="Times New Roman"/>
          <w:b/>
          <w:bCs/>
          <w:color w:val="000000"/>
          <w:sz w:val="20"/>
          <w:szCs w:val="20"/>
        </w:rPr>
        <w:t xml:space="preserve">A king with a backstory almost identical to Oedipus is said to have built this empire’s first capital out of black sandstone. A foreign account of this empire described its people as having no tables, chairs, or bowls in their homes, and says that they walked around in only loincloths. It’s ambiguous whether this empire’s founder, who built the Roluos temples, was tutored on Java or in the similar-sounding Champa kingdom found directly to this empire’s east. An account of this empire was written by the Chinese official (*) </w:t>
      </w:r>
      <w:r w:rsidRPr="00401D79">
        <w:rPr>
          <w:rFonts w:ascii="Times New Roman" w:eastAsia="Times New Roman" w:hAnsi="Times New Roman" w:cs="Times New Roman"/>
          <w:color w:val="000000"/>
          <w:sz w:val="20"/>
          <w:szCs w:val="20"/>
        </w:rPr>
        <w:t xml:space="preserve">Zhou Daguan. The greatest monument constructed by this empire was deliberately designed to look like the </w:t>
      </w:r>
      <w:r w:rsidRPr="00401D79">
        <w:rPr>
          <w:rFonts w:ascii="Times New Roman" w:eastAsia="Times New Roman" w:hAnsi="Times New Roman" w:cs="Times New Roman"/>
          <w:i/>
          <w:iCs/>
          <w:color w:val="000000"/>
          <w:sz w:val="20"/>
          <w:szCs w:val="20"/>
        </w:rPr>
        <w:t>axis mundi</w:t>
      </w:r>
      <w:r w:rsidRPr="00401D79">
        <w:rPr>
          <w:rFonts w:ascii="Times New Roman" w:eastAsia="Times New Roman" w:hAnsi="Times New Roman" w:cs="Times New Roman"/>
          <w:color w:val="000000"/>
          <w:sz w:val="20"/>
          <w:szCs w:val="20"/>
        </w:rPr>
        <w:t xml:space="preserve"> from Hindu cosmology. Its capital was built by its founder Jayavarman II. For 10 points, name this empire that built temples designed to look like Mount Meru, notably including Bayon and Angkor Wat.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Khmer</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Angkor Empire</w:t>
      </w:r>
      <w:r w:rsidRPr="00401D79">
        <w:rPr>
          <w:rFonts w:ascii="Times New Roman" w:eastAsia="Times New Roman" w:hAnsi="Times New Roman" w:cs="Times New Roman"/>
          <w:color w:val="000000"/>
          <w:sz w:val="20"/>
          <w:szCs w:val="20"/>
        </w:rPr>
        <w:t xml:space="preserve"> until mentioned; prompt on </w:t>
      </w:r>
      <w:r w:rsidRPr="00401D79">
        <w:rPr>
          <w:rFonts w:ascii="Times New Roman" w:eastAsia="Times New Roman" w:hAnsi="Times New Roman" w:cs="Times New Roman"/>
          <w:color w:val="000000"/>
          <w:sz w:val="20"/>
          <w:szCs w:val="20"/>
          <w:u w:val="single"/>
        </w:rPr>
        <w:t>Cambodia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12. </w:t>
      </w:r>
      <w:r w:rsidRPr="00401D79">
        <w:rPr>
          <w:rFonts w:ascii="Times New Roman" w:eastAsia="Times New Roman" w:hAnsi="Times New Roman" w:cs="Times New Roman"/>
          <w:b/>
          <w:bCs/>
          <w:color w:val="000000"/>
          <w:sz w:val="20"/>
          <w:szCs w:val="20"/>
        </w:rPr>
        <w:t>In one book, a radio producer for the BBC becomes obsessed with these people after being mugged by a woman who hisses a derogatory insult at him. Julian Treslove’s friend Sam is one of these people, and his “question” provides the title of a 2010 novel by Howard Jacobson. One of these people tries to drown herself in the Thames after failing to find her mother and brother, but is rescued by a man loved by Gwendolyn Harleth. Mirah Lapidoth ends up marrying her rescuer, a member of this group who was raised by Sir (*)</w:t>
      </w:r>
      <w:r w:rsidRPr="00401D79">
        <w:rPr>
          <w:rFonts w:ascii="Times New Roman" w:eastAsia="Times New Roman" w:hAnsi="Times New Roman" w:cs="Times New Roman"/>
          <w:color w:val="000000"/>
          <w:sz w:val="20"/>
          <w:szCs w:val="20"/>
        </w:rPr>
        <w:t xml:space="preserve"> Hugo Mallinger after his mother’s death. </w:t>
      </w:r>
      <w:r w:rsidRPr="00401D79">
        <w:rPr>
          <w:rFonts w:ascii="Times New Roman" w:eastAsia="Times New Roman" w:hAnsi="Times New Roman" w:cs="Times New Roman"/>
          <w:i/>
          <w:iCs/>
          <w:color w:val="000000"/>
          <w:sz w:val="20"/>
          <w:szCs w:val="20"/>
        </w:rPr>
        <w:t>Daniel Deronda</w:t>
      </w:r>
      <w:r w:rsidRPr="00401D79">
        <w:rPr>
          <w:rFonts w:ascii="Times New Roman" w:eastAsia="Times New Roman" w:hAnsi="Times New Roman" w:cs="Times New Roman"/>
          <w:color w:val="000000"/>
          <w:sz w:val="20"/>
          <w:szCs w:val="20"/>
        </w:rPr>
        <w:t xml:space="preserve"> caused controversy due to the fact that its protagonist was idealistic and sympathetic, as members of this group were frequently caricatured as sinister or avaricious. For 10 points, name this religious group whose members include Sir Walter Scott’s Rebecca and Shakespeare’s Shylock.</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Jew</w:t>
      </w:r>
      <w:r w:rsidRPr="00401D79">
        <w:rPr>
          <w:rFonts w:ascii="Times New Roman" w:eastAsia="Times New Roman" w:hAnsi="Times New Roman" w:cs="Times New Roman"/>
          <w:color w:val="000000"/>
          <w:sz w:val="20"/>
          <w:szCs w:val="20"/>
        </w:rPr>
        <w:t xml:space="preserve">ish people [or </w:t>
      </w:r>
      <w:r w:rsidRPr="00401D79">
        <w:rPr>
          <w:rFonts w:ascii="Times New Roman" w:eastAsia="Times New Roman" w:hAnsi="Times New Roman" w:cs="Times New Roman"/>
          <w:b/>
          <w:bCs/>
          <w:color w:val="000000"/>
          <w:sz w:val="20"/>
          <w:szCs w:val="20"/>
          <w:u w:val="single"/>
        </w:rPr>
        <w:t>Jews</w:t>
      </w:r>
      <w:r w:rsidRPr="00401D79">
        <w:rPr>
          <w:rFonts w:ascii="Times New Roman" w:eastAsia="Times New Roman" w:hAnsi="Times New Roman" w:cs="Times New Roman"/>
          <w:color w:val="000000"/>
          <w:sz w:val="20"/>
          <w:szCs w:val="20"/>
        </w:rPr>
        <w:t xml:space="preserve">; accept “The </w:t>
      </w:r>
      <w:r w:rsidRPr="00401D79">
        <w:rPr>
          <w:rFonts w:ascii="Times New Roman" w:eastAsia="Times New Roman" w:hAnsi="Times New Roman" w:cs="Times New Roman"/>
          <w:b/>
          <w:bCs/>
          <w:color w:val="000000"/>
          <w:sz w:val="20"/>
          <w:szCs w:val="20"/>
          <w:u w:val="single"/>
        </w:rPr>
        <w:t>Finkler Question</w:t>
      </w:r>
      <w:r w:rsidRPr="00401D79">
        <w:rPr>
          <w:rFonts w:ascii="Times New Roman" w:eastAsia="Times New Roman" w:hAnsi="Times New Roman" w:cs="Times New Roman"/>
          <w:color w:val="000000"/>
          <w:sz w:val="20"/>
          <w:szCs w:val="20"/>
        </w:rPr>
        <w:t>” before “these people” is read]</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13. </w:t>
      </w:r>
      <w:r w:rsidRPr="00401D79">
        <w:rPr>
          <w:rFonts w:ascii="Times New Roman" w:eastAsia="Times New Roman" w:hAnsi="Times New Roman" w:cs="Times New Roman"/>
          <w:b/>
          <w:bCs/>
          <w:color w:val="000000"/>
          <w:sz w:val="20"/>
          <w:szCs w:val="20"/>
        </w:rPr>
        <w:t xml:space="preserve">It’s not in Spain, but an early vocal work by a composer from this city contains a movement </w:t>
      </w:r>
      <w:r w:rsidRPr="00401D79">
        <w:rPr>
          <w:rFonts w:ascii="Times New Roman" w:eastAsia="Times New Roman" w:hAnsi="Times New Roman" w:cs="Times New Roman"/>
          <w:b/>
          <w:bCs/>
          <w:i/>
          <w:iCs/>
          <w:color w:val="000000"/>
          <w:sz w:val="20"/>
          <w:szCs w:val="20"/>
        </w:rPr>
        <w:t xml:space="preserve">Duo Seraphim </w:t>
      </w:r>
      <w:r w:rsidRPr="00401D79">
        <w:rPr>
          <w:rFonts w:ascii="Times New Roman" w:eastAsia="Times New Roman" w:hAnsi="Times New Roman" w:cs="Times New Roman"/>
          <w:b/>
          <w:bCs/>
          <w:color w:val="000000"/>
          <w:sz w:val="20"/>
          <w:szCs w:val="20"/>
        </w:rPr>
        <w:t xml:space="preserve">for three tenors representing the trinity; Andrew Parrott was the first to conduct the the lengthy </w:t>
      </w:r>
      <w:r w:rsidRPr="00401D79">
        <w:rPr>
          <w:rFonts w:ascii="Times New Roman" w:eastAsia="Times New Roman" w:hAnsi="Times New Roman" w:cs="Times New Roman"/>
          <w:b/>
          <w:bCs/>
          <w:i/>
          <w:iCs/>
          <w:color w:val="000000"/>
          <w:sz w:val="20"/>
          <w:szCs w:val="20"/>
        </w:rPr>
        <w:t>magnificat</w:t>
      </w:r>
      <w:r w:rsidRPr="00401D79">
        <w:rPr>
          <w:rFonts w:ascii="Times New Roman" w:eastAsia="Times New Roman" w:hAnsi="Times New Roman" w:cs="Times New Roman"/>
          <w:b/>
          <w:bCs/>
          <w:color w:val="000000"/>
          <w:sz w:val="20"/>
          <w:szCs w:val="20"/>
        </w:rPr>
        <w:t xml:space="preserve"> of that piece a fourth lower than its original pitch. Each of the first two books of Mendelssohn’s </w:t>
      </w:r>
      <w:r w:rsidRPr="00401D79">
        <w:rPr>
          <w:rFonts w:ascii="Times New Roman" w:eastAsia="Times New Roman" w:hAnsi="Times New Roman" w:cs="Times New Roman"/>
          <w:b/>
          <w:bCs/>
          <w:i/>
          <w:iCs/>
          <w:color w:val="000000"/>
          <w:sz w:val="20"/>
          <w:szCs w:val="20"/>
        </w:rPr>
        <w:t>Songs Without Words</w:t>
      </w:r>
      <w:r w:rsidRPr="00401D79">
        <w:rPr>
          <w:rFonts w:ascii="Times New Roman" w:eastAsia="Times New Roman" w:hAnsi="Times New Roman" w:cs="Times New Roman"/>
          <w:b/>
          <w:bCs/>
          <w:color w:val="000000"/>
          <w:sz w:val="20"/>
          <w:szCs w:val="20"/>
        </w:rPr>
        <w:t xml:space="preserve"> ends with a piece meant to evoke this city, which was home to the composer of </w:t>
      </w:r>
      <w:r w:rsidRPr="00401D79">
        <w:rPr>
          <w:rFonts w:ascii="Times New Roman" w:eastAsia="Times New Roman" w:hAnsi="Times New Roman" w:cs="Times New Roman"/>
          <w:b/>
          <w:bCs/>
          <w:i/>
          <w:iCs/>
          <w:color w:val="000000"/>
          <w:sz w:val="20"/>
          <w:szCs w:val="20"/>
        </w:rPr>
        <w:t>Vespers of the Blessed Virgin</w:t>
      </w:r>
      <w:r w:rsidRPr="00401D79">
        <w:rPr>
          <w:rFonts w:ascii="Times New Roman" w:eastAsia="Times New Roman" w:hAnsi="Times New Roman" w:cs="Times New Roman"/>
          <w:b/>
          <w:bCs/>
          <w:color w:val="000000"/>
          <w:sz w:val="20"/>
          <w:szCs w:val="20"/>
        </w:rPr>
        <w:t>. This city was home to a girl’s orphanage called the (*)</w:t>
      </w:r>
      <w:r w:rsidRPr="00401D79">
        <w:rPr>
          <w:rFonts w:ascii="Times New Roman" w:eastAsia="Times New Roman" w:hAnsi="Times New Roman" w:cs="Times New Roman"/>
          <w:color w:val="000000"/>
          <w:sz w:val="20"/>
          <w:szCs w:val="20"/>
        </w:rPr>
        <w:t xml:space="preserve"> Ospedale della Pieta, where the composer of </w:t>
      </w:r>
      <w:r w:rsidRPr="00401D79">
        <w:rPr>
          <w:rFonts w:ascii="Times New Roman" w:eastAsia="Times New Roman" w:hAnsi="Times New Roman" w:cs="Times New Roman"/>
          <w:i/>
          <w:iCs/>
          <w:color w:val="000000"/>
          <w:sz w:val="20"/>
          <w:szCs w:val="20"/>
        </w:rPr>
        <w:t>L’Estro Armonico</w:t>
      </w:r>
      <w:r w:rsidRPr="00401D79">
        <w:rPr>
          <w:rFonts w:ascii="Times New Roman" w:eastAsia="Times New Roman" w:hAnsi="Times New Roman" w:cs="Times New Roman"/>
          <w:color w:val="000000"/>
          <w:sz w:val="20"/>
          <w:szCs w:val="20"/>
        </w:rPr>
        <w:t xml:space="preserve"> taught violin.  The </w:t>
      </w:r>
      <w:r w:rsidRPr="00401D79">
        <w:rPr>
          <w:rFonts w:ascii="Times New Roman" w:eastAsia="Times New Roman" w:hAnsi="Times New Roman" w:cs="Times New Roman"/>
          <w:i/>
          <w:iCs/>
          <w:color w:val="000000"/>
          <w:sz w:val="20"/>
          <w:szCs w:val="20"/>
        </w:rPr>
        <w:t>barcarole</w:t>
      </w:r>
      <w:r w:rsidRPr="00401D79">
        <w:rPr>
          <w:rFonts w:ascii="Times New Roman" w:eastAsia="Times New Roman" w:hAnsi="Times New Roman" w:cs="Times New Roman"/>
          <w:color w:val="000000"/>
          <w:sz w:val="20"/>
          <w:szCs w:val="20"/>
        </w:rPr>
        <w:t xml:space="preserve"> was developed by workers in this city’s main thoroughfares, as its name literally means “boat-song.”  For 10 points, Claudio Monteverdi and Antonio Vivaldi worked in what city, where religious music was often performed at St. Mark’s Basilica?</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Venice</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Venezia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14. </w:t>
      </w:r>
      <w:r w:rsidRPr="00401D79">
        <w:rPr>
          <w:rFonts w:ascii="Times New Roman" w:eastAsia="Times New Roman" w:hAnsi="Times New Roman" w:cs="Times New Roman"/>
          <w:b/>
          <w:bCs/>
          <w:color w:val="000000"/>
          <w:sz w:val="20"/>
          <w:szCs w:val="20"/>
        </w:rPr>
        <w:t xml:space="preserve">In a Laguerre-Gaussian laser mode, this quantity is proportional to the Gouy phase. This quantity was independently discovered by Nikolay Umov, who generalized it to liquid media. This quantity in a cylindrical capacitor located an in H-field produces a clockwise energy flow. If a conductor has significant resistance, this quantity will tilt towards the conductor and become perpendicular to the surface. This quantity divided by the (*) </w:t>
      </w:r>
      <w:r w:rsidRPr="00401D79">
        <w:rPr>
          <w:rFonts w:ascii="Times New Roman" w:eastAsia="Times New Roman" w:hAnsi="Times New Roman" w:cs="Times New Roman"/>
          <w:color w:val="000000"/>
          <w:sz w:val="20"/>
          <w:szCs w:val="20"/>
        </w:rPr>
        <w:t xml:space="preserve">speed of light yields radiation pressure. The negative divergence of this quantity is found by the time derivative of energy density, plus current density times electric field. This quantity is equal to the cross product of electric and magnetic field vectors, divided by vacuum permeability. Intensity is the time-average of this quantity. For 10 points, name this vector quantity symbolized S, which represents energy flux density and points in the direction of propagation of an electromagnetic field.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Poynting vector</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15. </w:t>
      </w:r>
      <w:r w:rsidRPr="00401D79">
        <w:rPr>
          <w:rFonts w:ascii="Times New Roman" w:eastAsia="Times New Roman" w:hAnsi="Times New Roman" w:cs="Times New Roman"/>
          <w:b/>
          <w:bCs/>
          <w:color w:val="000000"/>
          <w:sz w:val="20"/>
          <w:szCs w:val="20"/>
        </w:rPr>
        <w:t xml:space="preserve">This man’s theory of essence posits that it can exist in the external world, in the mind, or by itself without any mode of existence, which is called radical contingency. This man wrote his two earliest works under the guidance of “the Second Teacher” whose commentary elucidated a book he read forty times without comprehending. In the beginning of this philosopher’s “Treatise on the Soul”, he describes a thought experiment where a blind man (*) </w:t>
      </w:r>
      <w:r w:rsidRPr="00401D79">
        <w:rPr>
          <w:rFonts w:ascii="Times New Roman" w:eastAsia="Times New Roman" w:hAnsi="Times New Roman" w:cs="Times New Roman"/>
          <w:color w:val="000000"/>
          <w:sz w:val="20"/>
          <w:szCs w:val="20"/>
        </w:rPr>
        <w:t xml:space="preserve">suspended in the air cannot affirm his own self-existence. The Incoherence of the Philosophers criticizes this man’s viewpoints on Aristotelian philosophy, which was earlier summarized by Al-Ghazali in The Intentions of the Philosophers. For 10 points, name this early Islamic philosopher who summarized Galen’s work in </w:t>
      </w:r>
      <w:r w:rsidRPr="00401D79">
        <w:rPr>
          <w:rFonts w:ascii="Times New Roman" w:eastAsia="Times New Roman" w:hAnsi="Times New Roman" w:cs="Times New Roman"/>
          <w:i/>
          <w:iCs/>
          <w:color w:val="000000"/>
          <w:sz w:val="20"/>
          <w:szCs w:val="20"/>
        </w:rPr>
        <w:t xml:space="preserve">The Canon of Medicine </w:t>
      </w:r>
      <w:r w:rsidRPr="00401D79">
        <w:rPr>
          <w:rFonts w:ascii="Times New Roman" w:eastAsia="Times New Roman" w:hAnsi="Times New Roman" w:cs="Times New Roman"/>
          <w:color w:val="000000"/>
          <w:sz w:val="20"/>
          <w:szCs w:val="20"/>
        </w:rPr>
        <w:t xml:space="preserve">and wrote </w:t>
      </w:r>
      <w:r w:rsidRPr="00401D79">
        <w:rPr>
          <w:rFonts w:ascii="Times New Roman" w:eastAsia="Times New Roman" w:hAnsi="Times New Roman" w:cs="Times New Roman"/>
          <w:i/>
          <w:iCs/>
          <w:color w:val="000000"/>
          <w:sz w:val="20"/>
          <w:szCs w:val="20"/>
        </w:rPr>
        <w:t>The Book of Healing.</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Avicenna</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Ibn Sina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lastRenderedPageBreak/>
        <w:t xml:space="preserve">16. </w:t>
      </w:r>
      <w:r w:rsidRPr="00401D79">
        <w:rPr>
          <w:rFonts w:ascii="Times New Roman" w:eastAsia="Times New Roman" w:hAnsi="Times New Roman" w:cs="Times New Roman"/>
          <w:b/>
          <w:bCs/>
          <w:color w:val="000000"/>
          <w:sz w:val="20"/>
          <w:szCs w:val="20"/>
        </w:rPr>
        <w:t xml:space="preserve">In one work from this literary movement, a character smashes a mirror after searching for the mark of Cain on his forehead; in that work, Guelfo is enraged that his father arbitrarily chose his twin brother Ferdinando to honor as the firstborn. A parody of one novel from this movement fills a gun with chicken blood and was written in response to the title character’s “fever,” a fad inspired by this movement in which young men dressed in yellow pants and blue jackets. A woman in a novel from this movement asks the protagonist to read some poems by (*) </w:t>
      </w:r>
      <w:r w:rsidRPr="00401D79">
        <w:rPr>
          <w:rFonts w:ascii="Times New Roman" w:eastAsia="Times New Roman" w:hAnsi="Times New Roman" w:cs="Times New Roman"/>
          <w:color w:val="000000"/>
          <w:sz w:val="20"/>
          <w:szCs w:val="20"/>
        </w:rPr>
        <w:t>Ossian, after which he attempts to embrace her. After asking Lotte to borrow two pistols from her husband Albert, Werther uses them to commit suicide. For 10 points, name this proto-Romantic German literary movement whose members included Maximilian Klinger and Johann von Goethe.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Sturm und Drang</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Storm</w:t>
      </w:r>
      <w:r w:rsidRPr="00401D79">
        <w:rPr>
          <w:rFonts w:ascii="Times New Roman" w:eastAsia="Times New Roman" w:hAnsi="Times New Roman" w:cs="Times New Roman"/>
          <w:color w:val="000000"/>
          <w:sz w:val="20"/>
          <w:szCs w:val="20"/>
        </w:rPr>
        <w:t xml:space="preserve"> and </w:t>
      </w:r>
      <w:r w:rsidRPr="00401D79">
        <w:rPr>
          <w:rFonts w:ascii="Times New Roman" w:eastAsia="Times New Roman" w:hAnsi="Times New Roman" w:cs="Times New Roman"/>
          <w:b/>
          <w:bCs/>
          <w:color w:val="000000"/>
          <w:sz w:val="20"/>
          <w:szCs w:val="20"/>
          <w:u w:val="single"/>
        </w:rPr>
        <w:t>Stress</w:t>
      </w:r>
      <w:r w:rsidRPr="00401D79">
        <w:rPr>
          <w:rFonts w:ascii="Times New Roman" w:eastAsia="Times New Roman" w:hAnsi="Times New Roman" w:cs="Times New Roman"/>
          <w:color w:val="000000"/>
          <w:sz w:val="20"/>
          <w:szCs w:val="20"/>
        </w:rPr>
        <w:t xml:space="preserve">; accept “drive” or “urge” in place of stress; accept </w:t>
      </w:r>
      <w:r w:rsidRPr="00401D79">
        <w:rPr>
          <w:rFonts w:ascii="Times New Roman" w:eastAsia="Times New Roman" w:hAnsi="Times New Roman" w:cs="Times New Roman"/>
          <w:b/>
          <w:bCs/>
          <w:color w:val="000000"/>
          <w:sz w:val="20"/>
          <w:szCs w:val="20"/>
          <w:u w:val="single"/>
        </w:rPr>
        <w:t>Sensibility</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17. </w:t>
      </w:r>
      <w:r w:rsidRPr="00401D79">
        <w:rPr>
          <w:rFonts w:ascii="Times New Roman" w:eastAsia="Times New Roman" w:hAnsi="Times New Roman" w:cs="Times New Roman"/>
          <w:b/>
          <w:bCs/>
          <w:color w:val="000000"/>
          <w:sz w:val="20"/>
          <w:szCs w:val="20"/>
        </w:rPr>
        <w:t xml:space="preserve">He’s not Seinfeld, but this artist claimed he wanted to write a television special about nothing and call it “The Nothing Special.” This artist drew high heels with captions such as “to shoe or not to shoe” in </w:t>
      </w:r>
      <w:r w:rsidRPr="00401D79">
        <w:rPr>
          <w:rFonts w:ascii="Times New Roman" w:eastAsia="Times New Roman" w:hAnsi="Times New Roman" w:cs="Times New Roman"/>
          <w:b/>
          <w:bCs/>
          <w:i/>
          <w:iCs/>
          <w:color w:val="000000"/>
          <w:sz w:val="20"/>
          <w:szCs w:val="20"/>
        </w:rPr>
        <w:t xml:space="preserve">A Recherche du Shoe Perdu. </w:t>
      </w:r>
      <w:r w:rsidRPr="00401D79">
        <w:rPr>
          <w:rFonts w:ascii="Times New Roman" w:eastAsia="Times New Roman" w:hAnsi="Times New Roman" w:cs="Times New Roman"/>
          <w:b/>
          <w:bCs/>
          <w:color w:val="000000"/>
          <w:sz w:val="20"/>
          <w:szCs w:val="20"/>
        </w:rPr>
        <w:t xml:space="preserve">This artist depicted events including the death of 129 people in a plane crash and car crashes in silver and orange in his </w:t>
      </w:r>
      <w:r w:rsidRPr="00401D79">
        <w:rPr>
          <w:rFonts w:ascii="Times New Roman" w:eastAsia="Times New Roman" w:hAnsi="Times New Roman" w:cs="Times New Roman"/>
          <w:b/>
          <w:bCs/>
          <w:i/>
          <w:iCs/>
          <w:color w:val="000000"/>
          <w:sz w:val="20"/>
          <w:szCs w:val="20"/>
        </w:rPr>
        <w:t xml:space="preserve">Death and Disaster </w:t>
      </w:r>
      <w:r w:rsidRPr="00401D79">
        <w:rPr>
          <w:rFonts w:ascii="Times New Roman" w:eastAsia="Times New Roman" w:hAnsi="Times New Roman" w:cs="Times New Roman"/>
          <w:b/>
          <w:bCs/>
          <w:color w:val="000000"/>
          <w:sz w:val="20"/>
          <w:szCs w:val="20"/>
        </w:rPr>
        <w:t xml:space="preserve">series. A chat with Ivan Karp about “wonderfully pastoral” animals led this artist to put bright (*) </w:t>
      </w:r>
      <w:r w:rsidRPr="00401D79">
        <w:rPr>
          <w:rFonts w:ascii="Times New Roman" w:eastAsia="Times New Roman" w:hAnsi="Times New Roman" w:cs="Times New Roman"/>
          <w:color w:val="000000"/>
          <w:sz w:val="20"/>
          <w:szCs w:val="20"/>
        </w:rPr>
        <w:t xml:space="preserve">cow’s heads on wallpaper. This artist filmed John Giorno for five hours in </w:t>
      </w:r>
      <w:r w:rsidRPr="00401D79">
        <w:rPr>
          <w:rFonts w:ascii="Times New Roman" w:eastAsia="Times New Roman" w:hAnsi="Times New Roman" w:cs="Times New Roman"/>
          <w:i/>
          <w:iCs/>
          <w:color w:val="000000"/>
          <w:sz w:val="20"/>
          <w:szCs w:val="20"/>
        </w:rPr>
        <w:t xml:space="preserve">Sleep </w:t>
      </w:r>
      <w:r w:rsidRPr="00401D79">
        <w:rPr>
          <w:rFonts w:ascii="Times New Roman" w:eastAsia="Times New Roman" w:hAnsi="Times New Roman" w:cs="Times New Roman"/>
          <w:color w:val="000000"/>
          <w:sz w:val="20"/>
          <w:szCs w:val="20"/>
        </w:rPr>
        <w:t xml:space="preserve">and the Empire State Building for eight hours in </w:t>
      </w:r>
      <w:r w:rsidRPr="00401D79">
        <w:rPr>
          <w:rFonts w:ascii="Times New Roman" w:eastAsia="Times New Roman" w:hAnsi="Times New Roman" w:cs="Times New Roman"/>
          <w:i/>
          <w:iCs/>
          <w:color w:val="000000"/>
          <w:sz w:val="20"/>
          <w:szCs w:val="20"/>
        </w:rPr>
        <w:t xml:space="preserve">Empire. </w:t>
      </w:r>
      <w:r w:rsidRPr="00401D79">
        <w:rPr>
          <w:rFonts w:ascii="Times New Roman" w:eastAsia="Times New Roman" w:hAnsi="Times New Roman" w:cs="Times New Roman"/>
          <w:color w:val="000000"/>
          <w:sz w:val="20"/>
          <w:szCs w:val="20"/>
        </w:rPr>
        <w:t>At the height of the Cultural Revolution, he irreverently ripped off propaganda posters for silkscreen prints of China’s leader. For 10 points, name this Pop artist who worked in “the Factory” who made paintings of Campbell’s Soup Cans.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Andy </w:t>
      </w:r>
      <w:r w:rsidRPr="00401D79">
        <w:rPr>
          <w:rFonts w:ascii="Times New Roman" w:eastAsia="Times New Roman" w:hAnsi="Times New Roman" w:cs="Times New Roman"/>
          <w:b/>
          <w:bCs/>
          <w:color w:val="000000"/>
          <w:sz w:val="20"/>
          <w:szCs w:val="20"/>
          <w:u w:val="single"/>
        </w:rPr>
        <w:t>Warhol</w:t>
      </w:r>
      <w:r w:rsidRPr="00401D79">
        <w:rPr>
          <w:rFonts w:ascii="Times New Roman" w:eastAsia="Times New Roman" w:hAnsi="Times New Roman" w:cs="Times New Roman"/>
          <w:color w:val="000000"/>
          <w:sz w:val="20"/>
          <w:szCs w:val="20"/>
        </w:rPr>
        <w:t xml:space="preserve"> </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18. </w:t>
      </w:r>
      <w:r w:rsidRPr="00401D79">
        <w:rPr>
          <w:rFonts w:ascii="Times New Roman" w:eastAsia="Times New Roman" w:hAnsi="Times New Roman" w:cs="Times New Roman"/>
          <w:b/>
          <w:bCs/>
          <w:color w:val="000000"/>
          <w:sz w:val="20"/>
          <w:szCs w:val="20"/>
        </w:rPr>
        <w:t xml:space="preserve">This functional group and an alpha-bromoester activated by zinc metal forms a beta-ketoester in the Blaise reaction, and they are synthesized from aryl halides in the Rosenmund-von Braun reaction. A fragmentation variant of the Beckmann rearrangement produces an alkyl halide and this functional group. Adding Grignard reagents to this functional group, then hydrolyzing, results in a ketone via an (*) </w:t>
      </w:r>
      <w:r w:rsidRPr="00401D79">
        <w:rPr>
          <w:rFonts w:ascii="Times New Roman" w:eastAsia="Times New Roman" w:hAnsi="Times New Roman" w:cs="Times New Roman"/>
          <w:color w:val="000000"/>
          <w:sz w:val="20"/>
          <w:szCs w:val="20"/>
        </w:rPr>
        <w:t>imine intermediate. IR spectra of these compounds have a strong peak around 2250 inverse centimeters, and it’s not in latex but this functional group is used to form a polymer used in laboratory gloves. For 10 points, name this functional group which consists of a carbon triple bonded to a nitrogen.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nitrile</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cyano</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19. </w:t>
      </w:r>
      <w:r w:rsidRPr="00401D79">
        <w:rPr>
          <w:rFonts w:ascii="Times New Roman" w:eastAsia="Times New Roman" w:hAnsi="Times New Roman" w:cs="Times New Roman"/>
          <w:b/>
          <w:bCs/>
          <w:color w:val="000000"/>
          <w:sz w:val="20"/>
          <w:szCs w:val="20"/>
        </w:rPr>
        <w:t xml:space="preserve">In Ethiopia, a </w:t>
      </w:r>
      <w:r w:rsidRPr="00401D79">
        <w:rPr>
          <w:rFonts w:ascii="Times New Roman" w:eastAsia="Times New Roman" w:hAnsi="Times New Roman" w:cs="Times New Roman"/>
          <w:b/>
          <w:bCs/>
          <w:i/>
          <w:iCs/>
          <w:color w:val="000000"/>
          <w:sz w:val="20"/>
          <w:szCs w:val="20"/>
        </w:rPr>
        <w:t>debtera</w:t>
      </w:r>
      <w:r w:rsidRPr="00401D79">
        <w:rPr>
          <w:rFonts w:ascii="Times New Roman" w:eastAsia="Times New Roman" w:hAnsi="Times New Roman" w:cs="Times New Roman"/>
          <w:b/>
          <w:bCs/>
          <w:color w:val="000000"/>
          <w:sz w:val="20"/>
          <w:szCs w:val="20"/>
        </w:rPr>
        <w:t xml:space="preserve"> creates a </w:t>
      </w:r>
      <w:r w:rsidRPr="00401D79">
        <w:rPr>
          <w:rFonts w:ascii="Times New Roman" w:eastAsia="Times New Roman" w:hAnsi="Times New Roman" w:cs="Times New Roman"/>
          <w:b/>
          <w:bCs/>
          <w:i/>
          <w:iCs/>
          <w:color w:val="000000"/>
          <w:sz w:val="20"/>
          <w:szCs w:val="20"/>
        </w:rPr>
        <w:t>kitab</w:t>
      </w:r>
      <w:r w:rsidRPr="00401D79">
        <w:rPr>
          <w:rFonts w:ascii="Times New Roman" w:eastAsia="Times New Roman" w:hAnsi="Times New Roman" w:cs="Times New Roman"/>
          <w:b/>
          <w:bCs/>
          <w:color w:val="000000"/>
          <w:sz w:val="20"/>
          <w:szCs w:val="20"/>
        </w:rPr>
        <w:t xml:space="preserve"> in order to prevent instances of these events done in response to an occurrence of a </w:t>
      </w:r>
      <w:r w:rsidRPr="00401D79">
        <w:rPr>
          <w:rFonts w:ascii="Times New Roman" w:eastAsia="Times New Roman" w:hAnsi="Times New Roman" w:cs="Times New Roman"/>
          <w:b/>
          <w:bCs/>
          <w:i/>
          <w:iCs/>
          <w:color w:val="000000"/>
          <w:sz w:val="20"/>
          <w:szCs w:val="20"/>
        </w:rPr>
        <w:t>buda</w:t>
      </w:r>
      <w:r w:rsidRPr="00401D79">
        <w:rPr>
          <w:rFonts w:ascii="Times New Roman" w:eastAsia="Times New Roman" w:hAnsi="Times New Roman" w:cs="Times New Roman"/>
          <w:b/>
          <w:bCs/>
          <w:color w:val="000000"/>
          <w:sz w:val="20"/>
          <w:szCs w:val="20"/>
        </w:rPr>
        <w:t xml:space="preserve">. An Old Testament account of one of these events involved David playing a harp and Sarah strangling seven men. A young boy in the New Testament falls into both water and fire before being involved in one of these events, an instance of which occurs in every gospel except John. Either one or two men subject to a miracle of Jesus were involved in this kind of event which ended with (*) </w:t>
      </w:r>
      <w:r w:rsidRPr="00401D79">
        <w:rPr>
          <w:rFonts w:ascii="Times New Roman" w:eastAsia="Times New Roman" w:hAnsi="Times New Roman" w:cs="Times New Roman"/>
          <w:color w:val="000000"/>
          <w:sz w:val="20"/>
          <w:szCs w:val="20"/>
        </w:rPr>
        <w:t xml:space="preserve">pigs being drowned in a lake. In Islam, a variety of this action called a </w:t>
      </w:r>
      <w:r w:rsidRPr="00401D79">
        <w:rPr>
          <w:rFonts w:ascii="Times New Roman" w:eastAsia="Times New Roman" w:hAnsi="Times New Roman" w:cs="Times New Roman"/>
          <w:i/>
          <w:iCs/>
          <w:color w:val="000000"/>
          <w:sz w:val="20"/>
          <w:szCs w:val="20"/>
        </w:rPr>
        <w:t>ruqiya</w:t>
      </w:r>
      <w:r w:rsidRPr="00401D79">
        <w:rPr>
          <w:rFonts w:ascii="Times New Roman" w:eastAsia="Times New Roman" w:hAnsi="Times New Roman" w:cs="Times New Roman"/>
          <w:color w:val="000000"/>
          <w:sz w:val="20"/>
          <w:szCs w:val="20"/>
        </w:rPr>
        <w:t xml:space="preserve"> is performed by reciting the Throne Verse to foil Iblis. A deliverance ministry is related to this type of event, a film about which was based on the case of Anneliese Michel. For 10 points, name this action which Jesus carried out in order to expel the demon Legion.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exorcism</w:t>
      </w:r>
      <w:r w:rsidRPr="00401D79">
        <w:rPr>
          <w:rFonts w:ascii="Times New Roman" w:eastAsia="Times New Roman" w:hAnsi="Times New Roman" w:cs="Times New Roman"/>
          <w:color w:val="000000"/>
          <w:sz w:val="20"/>
          <w:szCs w:val="20"/>
        </w:rPr>
        <w:t xml:space="preserve"> [accept meaningful equivalents like </w:t>
      </w:r>
      <w:r w:rsidRPr="00401D79">
        <w:rPr>
          <w:rFonts w:ascii="Times New Roman" w:eastAsia="Times New Roman" w:hAnsi="Times New Roman" w:cs="Times New Roman"/>
          <w:b/>
          <w:bCs/>
          <w:color w:val="000000"/>
          <w:sz w:val="20"/>
          <w:szCs w:val="20"/>
          <w:u w:val="single"/>
        </w:rPr>
        <w:t>driving out spirits</w:t>
      </w:r>
      <w:r w:rsidRPr="00401D79">
        <w:rPr>
          <w:rFonts w:ascii="Times New Roman" w:eastAsia="Times New Roman" w:hAnsi="Times New Roman" w:cs="Times New Roman"/>
          <w:color w:val="000000"/>
          <w:sz w:val="20"/>
          <w:szCs w:val="20"/>
        </w:rPr>
        <w:t xml:space="preserve">; accept </w:t>
      </w:r>
      <w:r w:rsidRPr="00401D79">
        <w:rPr>
          <w:rFonts w:ascii="Times New Roman" w:eastAsia="Times New Roman" w:hAnsi="Times New Roman" w:cs="Times New Roman"/>
          <w:b/>
          <w:bCs/>
          <w:color w:val="000000"/>
          <w:sz w:val="20"/>
          <w:szCs w:val="20"/>
          <w:u w:val="single"/>
        </w:rPr>
        <w:t>demonic possession</w:t>
      </w:r>
      <w:r w:rsidRPr="00401D79">
        <w:rPr>
          <w:rFonts w:ascii="Times New Roman" w:eastAsia="Times New Roman" w:hAnsi="Times New Roman" w:cs="Times New Roman"/>
          <w:color w:val="000000"/>
          <w:sz w:val="20"/>
          <w:szCs w:val="20"/>
        </w:rPr>
        <w:t xml:space="preserve"> in general or equivalents]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20. </w:t>
      </w:r>
      <w:r w:rsidRPr="00401D79">
        <w:rPr>
          <w:rFonts w:ascii="Times New Roman" w:eastAsia="Times New Roman" w:hAnsi="Times New Roman" w:cs="Times New Roman"/>
          <w:b/>
          <w:bCs/>
          <w:color w:val="000000"/>
          <w:sz w:val="20"/>
          <w:szCs w:val="20"/>
        </w:rPr>
        <w:t xml:space="preserve">An essay by Peter Wollen compares these things to the element of "ice," saying they have "cryogenic power." Another analysis of these things discusses their power of both </w:t>
      </w:r>
      <w:r w:rsidRPr="00401D79">
        <w:rPr>
          <w:rFonts w:ascii="Times New Roman" w:eastAsia="Times New Roman" w:hAnsi="Times New Roman" w:cs="Times New Roman"/>
          <w:b/>
          <w:bCs/>
          <w:i/>
          <w:iCs/>
          <w:color w:val="000000"/>
          <w:sz w:val="20"/>
          <w:szCs w:val="20"/>
        </w:rPr>
        <w:t xml:space="preserve">studium </w:t>
      </w:r>
      <w:r w:rsidRPr="00401D79">
        <w:rPr>
          <w:rFonts w:ascii="Times New Roman" w:eastAsia="Times New Roman" w:hAnsi="Times New Roman" w:cs="Times New Roman"/>
          <w:b/>
          <w:bCs/>
          <w:color w:val="000000"/>
          <w:sz w:val="20"/>
          <w:szCs w:val="20"/>
        </w:rPr>
        <w:t xml:space="preserve">and </w:t>
      </w:r>
      <w:r w:rsidRPr="00401D79">
        <w:rPr>
          <w:rFonts w:ascii="Times New Roman" w:eastAsia="Times New Roman" w:hAnsi="Times New Roman" w:cs="Times New Roman"/>
          <w:b/>
          <w:bCs/>
          <w:i/>
          <w:iCs/>
          <w:color w:val="000000"/>
          <w:sz w:val="20"/>
          <w:szCs w:val="20"/>
        </w:rPr>
        <w:t>punctum</w:t>
      </w:r>
      <w:r w:rsidRPr="00401D79">
        <w:rPr>
          <w:rFonts w:ascii="Times New Roman" w:eastAsia="Times New Roman" w:hAnsi="Times New Roman" w:cs="Times New Roman"/>
          <w:b/>
          <w:bCs/>
          <w:color w:val="000000"/>
          <w:sz w:val="20"/>
          <w:szCs w:val="20"/>
        </w:rPr>
        <w:t xml:space="preserve">, or the "civility" and “pricks.” An essay about these things begins by stating "Humankind lingers unregenerately in Plato's Cave" and notes that humanity is educated by these creations, which are "experience captured." An essay by Roland (*) </w:t>
      </w:r>
      <w:r w:rsidRPr="00401D79">
        <w:rPr>
          <w:rFonts w:ascii="Times New Roman" w:eastAsia="Times New Roman" w:hAnsi="Times New Roman" w:cs="Times New Roman"/>
          <w:color w:val="000000"/>
          <w:sz w:val="20"/>
          <w:szCs w:val="20"/>
        </w:rPr>
        <w:t>Barthes whose title mentions the word "lucida" is about the power of looking at these things. Another essay about these things notes that to create them is to violate people, since to use the object that creates them is to engage in "subliminal murder"; that essay is by Susan Sontag. For 10 points, name these things which Diane Arbus produced, one of which shows a child with a toy hand grenade in Central Park.</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photograph</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b/>
          <w:bCs/>
          <w:color w:val="000000"/>
          <w:sz w:val="20"/>
          <w:szCs w:val="20"/>
          <w:u w:val="single"/>
        </w:rPr>
        <w:t>photos</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camera</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color w:val="000000"/>
          <w:sz w:val="20"/>
          <w:szCs w:val="20"/>
          <w:u w:val="single"/>
        </w:rPr>
        <w:t>film</w:t>
      </w:r>
      <w:r w:rsidRPr="00401D79">
        <w:rPr>
          <w:rFonts w:ascii="Times New Roman" w:eastAsia="Times New Roman" w:hAnsi="Times New Roman" w:cs="Times New Roman"/>
          <w:color w:val="000000"/>
          <w:sz w:val="20"/>
          <w:szCs w:val="20"/>
        </w:rPr>
        <w:t xml:space="preserve">; do </w:t>
      </w:r>
      <w:r w:rsidRPr="00401D79">
        <w:rPr>
          <w:rFonts w:ascii="Times New Roman" w:eastAsia="Times New Roman" w:hAnsi="Times New Roman" w:cs="Times New Roman"/>
          <w:i/>
          <w:iCs/>
          <w:color w:val="000000"/>
          <w:sz w:val="20"/>
          <w:szCs w:val="20"/>
        </w:rPr>
        <w:t>not</w:t>
      </w:r>
      <w:r w:rsidRPr="00401D79">
        <w:rPr>
          <w:rFonts w:ascii="Times New Roman" w:eastAsia="Times New Roman" w:hAnsi="Times New Roman" w:cs="Times New Roman"/>
          <w:color w:val="000000"/>
          <w:sz w:val="20"/>
          <w:szCs w:val="20"/>
        </w:rPr>
        <w:t xml:space="preserve"> accept or prompt on "films" or "works of art" that do not mention photos.]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b/>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Default="00401D79">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b/>
          <w:bCs/>
          <w:color w:val="000000"/>
          <w:sz w:val="20"/>
          <w:szCs w:val="20"/>
        </w:rPr>
        <w:lastRenderedPageBreak/>
        <w:t xml:space="preserve">Bonuses: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b/>
          <w:bCs/>
          <w:color w:val="000000"/>
          <w:sz w:val="20"/>
          <w:szCs w:val="20"/>
        </w:rPr>
        <w:tab/>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 Swarming archers of these people defeated forces representing Louis the Child in a 910 battle.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these nomads who were defeated at the Battle of Riade by Henry the Fowler. They first entered the Carpathian Basin under the leadership of Arpad.</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Magyar</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b/>
          <w:bCs/>
          <w:color w:val="000000"/>
          <w:sz w:val="20"/>
          <w:szCs w:val="20"/>
          <w:u w:val="single"/>
        </w:rPr>
        <w:t>Hungarians</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The Magyars were decisively defeated by this King of Germany at the Battle of Lechfeld in 955. This son of Henry the Fowler would later became Holy Roman Emperor in 962.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Otto I</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Otto the Great</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Otto</w:t>
      </w:r>
      <w:r w:rsidRPr="00401D79">
        <w:rPr>
          <w:rFonts w:ascii="Times New Roman" w:eastAsia="Times New Roman" w:hAnsi="Times New Roman" w:cs="Times New Roman"/>
          <w:color w:val="000000"/>
          <w:sz w:val="20"/>
          <w:szCs w:val="20"/>
        </w:rPr>
        <w:t xml:space="preserve"> I</w:t>
      </w:r>
      <w:r w:rsidRPr="00401D79">
        <w:rPr>
          <w:rFonts w:ascii="Times New Roman" w:eastAsia="Times New Roman" w:hAnsi="Times New Roman" w:cs="Times New Roman"/>
          <w:b/>
          <w:bCs/>
          <w:color w:val="000000"/>
          <w:sz w:val="20"/>
          <w:szCs w:val="20"/>
          <w:u w:val="single"/>
        </w:rPr>
        <w:t xml:space="preserve"> der Grosse</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Otto</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According to Gardizi and Ibn Rustah, the Magyar tribes had a dual-monarchy system divided between these two roles. One was a war chief, while the other was the religious head or the ceremonial leader. Name either.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Gyula</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Kende</w:t>
      </w:r>
      <w:r w:rsidRPr="00401D79">
        <w:rPr>
          <w:rFonts w:ascii="Times New Roman" w:eastAsia="Times New Roman" w:hAnsi="Times New Roman" w:cs="Times New Roman"/>
          <w:color w:val="000000"/>
          <w:sz w:val="20"/>
          <w:szCs w:val="20"/>
        </w:rPr>
        <w:t xml:space="preserve"> [accept </w:t>
      </w:r>
      <w:r w:rsidRPr="00401D79">
        <w:rPr>
          <w:rFonts w:ascii="Times New Roman" w:eastAsia="Times New Roman" w:hAnsi="Times New Roman" w:cs="Times New Roman"/>
          <w:b/>
          <w:bCs/>
          <w:color w:val="000000"/>
          <w:sz w:val="20"/>
          <w:szCs w:val="20"/>
          <w:u w:val="single"/>
        </w:rPr>
        <w:t>Yula</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b/>
          <w:bCs/>
          <w:color w:val="000000"/>
          <w:sz w:val="20"/>
          <w:szCs w:val="20"/>
          <w:u w:val="single"/>
        </w:rPr>
        <w:t>Gula</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Gila</w:t>
      </w:r>
      <w:r w:rsidRPr="00401D79">
        <w:rPr>
          <w:rFonts w:ascii="Times New Roman" w:eastAsia="Times New Roman" w:hAnsi="Times New Roman" w:cs="Times New Roman"/>
          <w:color w:val="000000"/>
          <w:sz w:val="20"/>
          <w:szCs w:val="20"/>
        </w:rPr>
        <w:t xml:space="preserve"> for “Gyula” and </w:t>
      </w:r>
      <w:r w:rsidRPr="00401D79">
        <w:rPr>
          <w:rFonts w:ascii="Times New Roman" w:eastAsia="Times New Roman" w:hAnsi="Times New Roman" w:cs="Times New Roman"/>
          <w:b/>
          <w:bCs/>
          <w:color w:val="000000"/>
          <w:sz w:val="20"/>
          <w:szCs w:val="20"/>
          <w:u w:val="single"/>
        </w:rPr>
        <w:t>Kundu</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Kunde</w:t>
      </w:r>
      <w:r w:rsidRPr="00401D79">
        <w:rPr>
          <w:rFonts w:ascii="Times New Roman" w:eastAsia="Times New Roman" w:hAnsi="Times New Roman" w:cs="Times New Roman"/>
          <w:color w:val="000000"/>
          <w:sz w:val="20"/>
          <w:szCs w:val="20"/>
        </w:rPr>
        <w:t xml:space="preserve"> for “Kende”; accept either underlined]</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2. This essay asks, “When you removed the gag that was keeping these black mouths shut, what were you hoping for? That they would sing your praises?”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Name this essay by Jean-Paul Sartre that opens Senegalese president Léopold Sédar Senghor’s 1948 collection of Francophone poetry, </w:t>
      </w:r>
      <w:r w:rsidRPr="00401D79">
        <w:rPr>
          <w:rFonts w:ascii="Times New Roman" w:eastAsia="Times New Roman" w:hAnsi="Times New Roman" w:cs="Times New Roman"/>
          <w:i/>
          <w:iCs/>
          <w:color w:val="000000"/>
          <w:sz w:val="20"/>
          <w:szCs w:val="20"/>
        </w:rPr>
        <w:t>Anthology of New Black and Malagasy Poetry</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ANSWER: “</w:t>
      </w:r>
      <w:r w:rsidRPr="00401D79">
        <w:rPr>
          <w:rFonts w:ascii="Times New Roman" w:eastAsia="Times New Roman" w:hAnsi="Times New Roman" w:cs="Times New Roman"/>
          <w:b/>
          <w:bCs/>
          <w:color w:val="000000"/>
          <w:sz w:val="20"/>
          <w:szCs w:val="20"/>
          <w:u w:val="single"/>
        </w:rPr>
        <w:t>Black Orpheus</w:t>
      </w:r>
      <w:r w:rsidRPr="00401D79">
        <w:rPr>
          <w:rFonts w:ascii="Times New Roman" w:eastAsia="Times New Roman" w:hAnsi="Times New Roman" w:cs="Times New Roman"/>
          <w:color w:val="000000"/>
          <w:sz w:val="20"/>
          <w:szCs w:val="20"/>
        </w:rPr>
        <w:t>” [or “</w:t>
      </w:r>
      <w:r w:rsidRPr="00401D79">
        <w:rPr>
          <w:rFonts w:ascii="Times New Roman" w:eastAsia="Times New Roman" w:hAnsi="Times New Roman" w:cs="Times New Roman"/>
          <w:b/>
          <w:bCs/>
          <w:color w:val="000000"/>
          <w:sz w:val="20"/>
          <w:szCs w:val="20"/>
          <w:u w:val="single"/>
        </w:rPr>
        <w:t>Orphée Noir</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term refers to Senegalese spoken-word poets and musicians. These bards, known as “praise singers,” passed down poems and stories like the </w:t>
      </w:r>
      <w:r w:rsidRPr="00401D79">
        <w:rPr>
          <w:rFonts w:ascii="Times New Roman" w:eastAsia="Times New Roman" w:hAnsi="Times New Roman" w:cs="Times New Roman"/>
          <w:i/>
          <w:iCs/>
          <w:color w:val="000000"/>
          <w:sz w:val="20"/>
          <w:szCs w:val="20"/>
        </w:rPr>
        <w:t>Epic of Sundiata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griot</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b/>
          <w:bCs/>
          <w:color w:val="000000"/>
          <w:sz w:val="20"/>
          <w:szCs w:val="20"/>
          <w:u w:val="single"/>
        </w:rPr>
        <w:t>jeli</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guewel</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gawlo</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iggawen</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editor of the </w:t>
      </w:r>
      <w:r w:rsidRPr="00401D79">
        <w:rPr>
          <w:rFonts w:ascii="Times New Roman" w:eastAsia="Times New Roman" w:hAnsi="Times New Roman" w:cs="Times New Roman"/>
          <w:i/>
          <w:iCs/>
          <w:color w:val="000000"/>
          <w:sz w:val="20"/>
          <w:szCs w:val="20"/>
        </w:rPr>
        <w:t xml:space="preserve">Black Orpheus </w:t>
      </w:r>
      <w:r w:rsidRPr="00401D79">
        <w:rPr>
          <w:rFonts w:ascii="Times New Roman" w:eastAsia="Times New Roman" w:hAnsi="Times New Roman" w:cs="Times New Roman"/>
          <w:color w:val="000000"/>
          <w:sz w:val="20"/>
          <w:szCs w:val="20"/>
        </w:rPr>
        <w:t xml:space="preserve">magazine criticized Senghor’s Negritude movement by saying “a tiger does not proclaim his tigritude; he pounces.” He is more famous for plays like </w:t>
      </w:r>
      <w:r w:rsidRPr="00401D79">
        <w:rPr>
          <w:rFonts w:ascii="Times New Roman" w:eastAsia="Times New Roman" w:hAnsi="Times New Roman" w:cs="Times New Roman"/>
          <w:i/>
          <w:iCs/>
          <w:color w:val="000000"/>
          <w:sz w:val="20"/>
          <w:szCs w:val="20"/>
        </w:rPr>
        <w:t xml:space="preserve">Death and the King’s Horseman.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Wole </w:t>
      </w:r>
      <w:r w:rsidRPr="00401D79">
        <w:rPr>
          <w:rFonts w:ascii="Times New Roman" w:eastAsia="Times New Roman" w:hAnsi="Times New Roman" w:cs="Times New Roman"/>
          <w:b/>
          <w:bCs/>
          <w:color w:val="000000"/>
          <w:sz w:val="20"/>
          <w:szCs w:val="20"/>
          <w:u w:val="single"/>
        </w:rPr>
        <w:t>Soyinka</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3. In 2006, scientists from Lawrence National Laboratory created the seventh element of this group by bombarding Californium with Calcium. For 10 points each: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these elements that include xenon and argon. These elements occupy group 18 in the periodic table and earned their nickname due to their low reactivity.</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noble gas</w:t>
      </w:r>
      <w:r w:rsidRPr="00401D79">
        <w:rPr>
          <w:rFonts w:ascii="Times New Roman" w:eastAsia="Times New Roman" w:hAnsi="Times New Roman" w:cs="Times New Roman"/>
          <w:color w:val="000000"/>
          <w:sz w:val="20"/>
          <w:szCs w:val="20"/>
        </w:rPr>
        <w:t xml:space="preserve">es [or </w:t>
      </w:r>
      <w:r w:rsidRPr="00401D79">
        <w:rPr>
          <w:rFonts w:ascii="Times New Roman" w:eastAsia="Times New Roman" w:hAnsi="Times New Roman" w:cs="Times New Roman"/>
          <w:b/>
          <w:bCs/>
          <w:color w:val="000000"/>
          <w:sz w:val="20"/>
          <w:szCs w:val="20"/>
          <w:u w:val="single"/>
        </w:rPr>
        <w:t>Group 18</w:t>
      </w:r>
      <w:r w:rsidRPr="00401D79">
        <w:rPr>
          <w:rFonts w:ascii="Times New Roman" w:eastAsia="Times New Roman" w:hAnsi="Times New Roman" w:cs="Times New Roman"/>
          <w:color w:val="000000"/>
          <w:sz w:val="20"/>
          <w:szCs w:val="20"/>
        </w:rPr>
        <w:t xml:space="preserve"> before it is read]</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Under high pressure, noble gases form excimers, in which this many atoms of a given noble gas are bound together. A molecule with this many atoms has one vibrational degree of freedom.</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two</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model was developed by its namesake while studying the interaction between two argon atoms. This model contains a twelfth power term representing repulsion and a sixth power term representing attraction.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Lennard-Jones</w:t>
      </w:r>
      <w:r w:rsidRPr="00401D79">
        <w:rPr>
          <w:rFonts w:ascii="Times New Roman" w:eastAsia="Times New Roman" w:hAnsi="Times New Roman" w:cs="Times New Roman"/>
          <w:color w:val="000000"/>
          <w:sz w:val="20"/>
          <w:szCs w:val="20"/>
        </w:rPr>
        <w:t xml:space="preserve"> Potential</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4. This school combined use of Greek philosophy, or </w:t>
      </w:r>
      <w:r w:rsidRPr="00401D79">
        <w:rPr>
          <w:rFonts w:ascii="Times New Roman" w:eastAsia="Times New Roman" w:hAnsi="Times New Roman" w:cs="Times New Roman"/>
          <w:i/>
          <w:iCs/>
          <w:color w:val="000000"/>
          <w:sz w:val="20"/>
          <w:szCs w:val="20"/>
        </w:rPr>
        <w:t>falsafa</w:t>
      </w:r>
      <w:r w:rsidRPr="00401D79">
        <w:rPr>
          <w:rFonts w:ascii="Times New Roman" w:eastAsia="Times New Roman" w:hAnsi="Times New Roman" w:cs="Times New Roman"/>
          <w:color w:val="000000"/>
          <w:sz w:val="20"/>
          <w:szCs w:val="20"/>
        </w:rPr>
        <w:t xml:space="preserve">, with </w:t>
      </w:r>
      <w:r w:rsidRPr="00401D79">
        <w:rPr>
          <w:rFonts w:ascii="Times New Roman" w:eastAsia="Times New Roman" w:hAnsi="Times New Roman" w:cs="Times New Roman"/>
          <w:i/>
          <w:iCs/>
          <w:color w:val="000000"/>
          <w:sz w:val="20"/>
          <w:szCs w:val="20"/>
        </w:rPr>
        <w:t>kalam</w:t>
      </w:r>
      <w:r w:rsidRPr="00401D79">
        <w:rPr>
          <w:rFonts w:ascii="Times New Roman" w:eastAsia="Times New Roman" w:hAnsi="Times New Roman" w:cs="Times New Roman"/>
          <w:color w:val="000000"/>
          <w:sz w:val="20"/>
          <w:szCs w:val="20"/>
        </w:rPr>
        <w:t xml:space="preserve"> in an attempt to solve the problem of evil and other conundra.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Name this rationalist school of theology prominent under the Abbasids, who persecuted this school’s opponents during the </w:t>
      </w:r>
      <w:r w:rsidRPr="00401D79">
        <w:rPr>
          <w:rFonts w:ascii="Times New Roman" w:eastAsia="Times New Roman" w:hAnsi="Times New Roman" w:cs="Times New Roman"/>
          <w:i/>
          <w:iCs/>
          <w:color w:val="000000"/>
          <w:sz w:val="20"/>
          <w:szCs w:val="20"/>
        </w:rPr>
        <w:t>mihna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Mu’tazili</w:t>
      </w:r>
      <w:r w:rsidRPr="00401D79">
        <w:rPr>
          <w:rFonts w:ascii="Times New Roman" w:eastAsia="Times New Roman" w:hAnsi="Times New Roman" w:cs="Times New Roman"/>
          <w:color w:val="000000"/>
          <w:sz w:val="20"/>
          <w:szCs w:val="20"/>
        </w:rPr>
        <w:t xml:space="preserve"> School [or </w:t>
      </w:r>
      <w:r w:rsidRPr="00401D79">
        <w:rPr>
          <w:rFonts w:ascii="Times New Roman" w:eastAsia="Times New Roman" w:hAnsi="Times New Roman" w:cs="Times New Roman"/>
          <w:b/>
          <w:bCs/>
          <w:color w:val="000000"/>
          <w:sz w:val="20"/>
          <w:szCs w:val="20"/>
          <w:u w:val="single"/>
        </w:rPr>
        <w:t>Mu’tazila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Anti-Mu’tazili scholars argued that theology sound instead be rooted in the Quran and this body of Islamic traditions, which are based on how Muhammad conducted his life and lends its name to a branch of Islam.</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i/>
          <w:iCs/>
          <w:color w:val="000000"/>
          <w:sz w:val="20"/>
          <w:szCs w:val="20"/>
          <w:u w:val="single"/>
        </w:rPr>
        <w:t>sunnah</w:t>
      </w:r>
      <w:r w:rsidRPr="00401D79">
        <w:rPr>
          <w:rFonts w:ascii="Times New Roman" w:eastAsia="Times New Roman" w:hAnsi="Times New Roman" w:cs="Times New Roman"/>
          <w:color w:val="000000"/>
          <w:sz w:val="20"/>
          <w:szCs w:val="20"/>
        </w:rPr>
        <w:t xml:space="preserve"> [which Sunni Islam is named after]</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An important source of </w:t>
      </w:r>
      <w:r w:rsidRPr="00401D79">
        <w:rPr>
          <w:rFonts w:ascii="Times New Roman" w:eastAsia="Times New Roman" w:hAnsi="Times New Roman" w:cs="Times New Roman"/>
          <w:i/>
          <w:iCs/>
          <w:color w:val="000000"/>
          <w:sz w:val="20"/>
          <w:szCs w:val="20"/>
        </w:rPr>
        <w:t>sunnah</w:t>
      </w:r>
      <w:r w:rsidRPr="00401D79">
        <w:rPr>
          <w:rFonts w:ascii="Times New Roman" w:eastAsia="Times New Roman" w:hAnsi="Times New Roman" w:cs="Times New Roman"/>
          <w:color w:val="000000"/>
          <w:sz w:val="20"/>
          <w:szCs w:val="20"/>
        </w:rPr>
        <w:t xml:space="preserve"> are these sayings of Muhammad, which were compiled in the 8th to 10th centuries by scholars like al-Bukhari.</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hadith</w:t>
      </w:r>
      <w:r w:rsidRPr="00401D79">
        <w:rPr>
          <w:rFonts w:ascii="Times New Roman" w:eastAsia="Times New Roman" w:hAnsi="Times New Roman" w:cs="Times New Roman"/>
          <w:color w:val="000000"/>
          <w:sz w:val="20"/>
          <w:szCs w:val="20"/>
        </w:rPr>
        <w:t>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5. A 2016 archaeological dig at Phaleron near this city uncovered what is possibly the graves of supporters of Cylon.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Greek city-state that was defeated by Lysander at Aegospotami, which forced it to sue for peace in the Peloponnesian War with its rival, Sparta.</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Athens</w:t>
      </w:r>
      <w:r w:rsidRPr="00401D79">
        <w:rPr>
          <w:rFonts w:ascii="Times New Roman" w:eastAsia="Times New Roman" w:hAnsi="Times New Roman" w:cs="Times New Roman"/>
          <w:b/>
          <w:bCs/>
          <w:color w:val="000000"/>
          <w:sz w:val="20"/>
          <w:szCs w:val="20"/>
        </w:rPr>
        <w:t xml:space="preserve"> </w:t>
      </w:r>
      <w:r w:rsidRPr="00401D79">
        <w:rPr>
          <w:rFonts w:ascii="Times New Roman" w:eastAsia="Times New Roman" w:hAnsi="Times New Roman" w:cs="Times New Roman"/>
          <w:color w:val="000000"/>
          <w:sz w:val="20"/>
          <w:szCs w:val="20"/>
        </w:rPr>
        <w:t xml:space="preserve">[or </w:t>
      </w:r>
      <w:r w:rsidRPr="00401D79">
        <w:rPr>
          <w:rFonts w:ascii="Times New Roman" w:eastAsia="Times New Roman" w:hAnsi="Times New Roman" w:cs="Times New Roman"/>
          <w:b/>
          <w:bCs/>
          <w:color w:val="000000"/>
          <w:sz w:val="20"/>
          <w:szCs w:val="20"/>
          <w:u w:val="single"/>
        </w:rPr>
        <w:t>Athina</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Athenai</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lastRenderedPageBreak/>
        <w:t>[10] After the war, Lysander imposed this pro-Spartan government on Athens. Named for the number of oligarchs it comprised, it was led by Critias, who executed democrats over the objections of Theramenes.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the </w:t>
      </w:r>
      <w:r w:rsidRPr="00401D79">
        <w:rPr>
          <w:rFonts w:ascii="Times New Roman" w:eastAsia="Times New Roman" w:hAnsi="Times New Roman" w:cs="Times New Roman"/>
          <w:b/>
          <w:bCs/>
          <w:color w:val="000000"/>
          <w:sz w:val="20"/>
          <w:szCs w:val="20"/>
          <w:u w:val="single"/>
        </w:rPr>
        <w:t>Thirty Tyrants</w:t>
      </w:r>
      <w:r w:rsidRPr="00401D79">
        <w:rPr>
          <w:rFonts w:ascii="Times New Roman" w:eastAsia="Times New Roman" w:hAnsi="Times New Roman" w:cs="Times New Roman"/>
          <w:color w:val="000000"/>
          <w:sz w:val="20"/>
          <w:szCs w:val="20"/>
        </w:rPr>
        <w:t xml:space="preserve"> [or oi </w:t>
      </w:r>
      <w:r w:rsidRPr="00401D79">
        <w:rPr>
          <w:rFonts w:ascii="Times New Roman" w:eastAsia="Times New Roman" w:hAnsi="Times New Roman" w:cs="Times New Roman"/>
          <w:b/>
          <w:bCs/>
          <w:color w:val="000000"/>
          <w:sz w:val="20"/>
          <w:szCs w:val="20"/>
          <w:u w:val="single"/>
        </w:rPr>
        <w:t>triakonta tyrannoi</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The Thirty Tyrants were defeated by this Athenian leader of the Phyle campaign who then negotiated the restoration of democracy with Pausanias. During the Corinthian War, his success caused the Persians to switch sides.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Thrasybulus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6. This procedure can be used to test for HIV in the blood serum.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laboratory procedure used to detect a protein using antibodies. It was named as a pun on Southern blotting, which is used to detect DNA.</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Western</w:t>
      </w:r>
      <w:r w:rsidRPr="00401D79">
        <w:rPr>
          <w:rFonts w:ascii="Times New Roman" w:eastAsia="Times New Roman" w:hAnsi="Times New Roman" w:cs="Times New Roman"/>
          <w:color w:val="000000"/>
          <w:sz w:val="20"/>
          <w:szCs w:val="20"/>
        </w:rPr>
        <w:t xml:space="preserve"> Blotting</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Western blotting is frequently performed on these two types of membrane due to their ability to hydrophobically bind with proteins. Name either.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nitrocellulose</w:t>
      </w:r>
      <w:r w:rsidRPr="00401D79">
        <w:rPr>
          <w:rFonts w:ascii="Times New Roman" w:eastAsia="Times New Roman" w:hAnsi="Times New Roman" w:cs="Times New Roman"/>
          <w:b/>
          <w:bCs/>
          <w:color w:val="000000"/>
          <w:sz w:val="20"/>
          <w:szCs w:val="20"/>
        </w:rPr>
        <w:t xml:space="preserve"> </w:t>
      </w:r>
      <w:proofErr w:type="gramStart"/>
      <w:r w:rsidRPr="00401D79">
        <w:rPr>
          <w:rFonts w:ascii="Times New Roman" w:eastAsia="Times New Roman" w:hAnsi="Times New Roman" w:cs="Times New Roman"/>
          <w:color w:val="000000"/>
          <w:sz w:val="20"/>
          <w:szCs w:val="20"/>
        </w:rPr>
        <w:t>or  </w:t>
      </w:r>
      <w:r w:rsidRPr="00401D79">
        <w:rPr>
          <w:rFonts w:ascii="Times New Roman" w:eastAsia="Times New Roman" w:hAnsi="Times New Roman" w:cs="Times New Roman"/>
          <w:b/>
          <w:bCs/>
          <w:color w:val="000000"/>
          <w:sz w:val="20"/>
          <w:szCs w:val="20"/>
          <w:u w:val="single"/>
        </w:rPr>
        <w:t>PVDF</w:t>
      </w:r>
      <w:proofErr w:type="gramEnd"/>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Polyvinylidine Difluoride</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protein assay is often used to quantify the amount of protein in solution. Unlike the BCA assay, this assay uses Folin-Ciocalteu reagents, and the paper detailing this assay is the most highly cited scientific paper ever.</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Lowry</w:t>
      </w:r>
      <w:r w:rsidRPr="00401D79">
        <w:rPr>
          <w:rFonts w:ascii="Times New Roman" w:eastAsia="Times New Roman" w:hAnsi="Times New Roman" w:cs="Times New Roman"/>
          <w:color w:val="000000"/>
          <w:sz w:val="20"/>
          <w:szCs w:val="20"/>
        </w:rPr>
        <w:t xml:space="preserve"> Protein Assay</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7. Edvard Munch’s experiences with these people in Munich inspired his painting of Christmas, 1904, and may also have inspired his earlier </w:t>
      </w:r>
      <w:r w:rsidRPr="00401D79">
        <w:rPr>
          <w:rFonts w:ascii="Times New Roman" w:eastAsia="Times New Roman" w:hAnsi="Times New Roman" w:cs="Times New Roman"/>
          <w:i/>
          <w:iCs/>
          <w:color w:val="000000"/>
          <w:sz w:val="20"/>
          <w:szCs w:val="20"/>
        </w:rPr>
        <w:t>Vampire</w:t>
      </w:r>
      <w:r w:rsidRPr="00401D79">
        <w:rPr>
          <w:rFonts w:ascii="Times New Roman" w:eastAsia="Times New Roman" w:hAnsi="Times New Roman" w:cs="Times New Roman"/>
          <w:color w:val="000000"/>
          <w:sz w:val="20"/>
          <w:szCs w:val="20"/>
        </w:rPr>
        <w:t>.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Identify these people, who are depicted in Berlin using bright colors in characteristic Expressionist style in many </w:t>
      </w:r>
      <w:r w:rsidRPr="00401D79">
        <w:rPr>
          <w:rFonts w:ascii="Times New Roman" w:eastAsia="Times New Roman" w:hAnsi="Times New Roman" w:cs="Times New Roman"/>
          <w:i/>
          <w:iCs/>
          <w:color w:val="000000"/>
          <w:sz w:val="20"/>
          <w:szCs w:val="20"/>
        </w:rPr>
        <w:t>Strassenszene</w:t>
      </w:r>
      <w:r w:rsidRPr="00401D79">
        <w:rPr>
          <w:rFonts w:ascii="Times New Roman" w:eastAsia="Times New Roman" w:hAnsi="Times New Roman" w:cs="Times New Roman"/>
          <w:color w:val="000000"/>
          <w:sz w:val="20"/>
          <w:szCs w:val="20"/>
        </w:rPr>
        <w:t xml:space="preserve"> works by Ernst Kirchner.</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German </w:t>
      </w:r>
      <w:r w:rsidRPr="00401D79">
        <w:rPr>
          <w:rFonts w:ascii="Times New Roman" w:eastAsia="Times New Roman" w:hAnsi="Times New Roman" w:cs="Times New Roman"/>
          <w:b/>
          <w:bCs/>
          <w:color w:val="000000"/>
          <w:sz w:val="20"/>
          <w:szCs w:val="20"/>
          <w:u w:val="single"/>
        </w:rPr>
        <w:t>prostitute</w:t>
      </w:r>
      <w:r w:rsidRPr="00401D79">
        <w:rPr>
          <w:rFonts w:ascii="Times New Roman" w:eastAsia="Times New Roman" w:hAnsi="Times New Roman" w:cs="Times New Roman"/>
          <w:color w:val="000000"/>
          <w:sz w:val="20"/>
          <w:szCs w:val="20"/>
        </w:rPr>
        <w:t xml:space="preserve">s [prompt on </w:t>
      </w:r>
      <w:r w:rsidRPr="00401D79">
        <w:rPr>
          <w:rFonts w:ascii="Times New Roman" w:eastAsia="Times New Roman" w:hAnsi="Times New Roman" w:cs="Times New Roman"/>
          <w:color w:val="000000"/>
          <w:sz w:val="20"/>
          <w:szCs w:val="20"/>
          <w:u w:val="single"/>
        </w:rPr>
        <w:t>women</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Kirchner belonged to this group of artists, considered less romantic than their Blaue Reiter contemporaries. Its members included Fritz Bleyl and Erich Heckel, and they aimed to connect the art of the past and future.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ANSWER: Die</w:t>
      </w:r>
      <w:r w:rsidRPr="00401D79">
        <w:rPr>
          <w:rFonts w:ascii="Times New Roman" w:eastAsia="Times New Roman" w:hAnsi="Times New Roman" w:cs="Times New Roman"/>
          <w:b/>
          <w:bCs/>
          <w:color w:val="000000"/>
          <w:sz w:val="20"/>
          <w:szCs w:val="20"/>
          <w:u w:val="single"/>
        </w:rPr>
        <w:t xml:space="preserve"> Brucke</w:t>
      </w:r>
      <w:r w:rsidRPr="00401D79">
        <w:rPr>
          <w:rFonts w:ascii="Times New Roman" w:eastAsia="Times New Roman" w:hAnsi="Times New Roman" w:cs="Times New Roman"/>
          <w:color w:val="000000"/>
          <w:sz w:val="20"/>
          <w:szCs w:val="20"/>
        </w:rPr>
        <w:t xml:space="preserve"> [or The </w:t>
      </w:r>
      <w:r w:rsidRPr="00401D79">
        <w:rPr>
          <w:rFonts w:ascii="Times New Roman" w:eastAsia="Times New Roman" w:hAnsi="Times New Roman" w:cs="Times New Roman"/>
          <w:b/>
          <w:bCs/>
          <w:color w:val="000000"/>
          <w:sz w:val="20"/>
          <w:szCs w:val="20"/>
          <w:u w:val="single"/>
        </w:rPr>
        <w:t>Bridge]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Members of Die Brucke often used or adapted this medium, popularized in the Northern Renaissance by works such as Durer’s </w:t>
      </w:r>
      <w:r w:rsidRPr="00401D79">
        <w:rPr>
          <w:rFonts w:ascii="Times New Roman" w:eastAsia="Times New Roman" w:hAnsi="Times New Roman" w:cs="Times New Roman"/>
          <w:i/>
          <w:iCs/>
          <w:color w:val="000000"/>
          <w:sz w:val="20"/>
          <w:szCs w:val="20"/>
        </w:rPr>
        <w:t>Melencolia I</w:t>
      </w:r>
      <w:r w:rsidRPr="00401D79">
        <w:rPr>
          <w:rFonts w:ascii="Times New Roman" w:eastAsia="Times New Roman" w:hAnsi="Times New Roman" w:cs="Times New Roman"/>
          <w:color w:val="000000"/>
          <w:sz w:val="20"/>
          <w:szCs w:val="20"/>
        </w:rPr>
        <w:t xml:space="preserve"> and </w:t>
      </w:r>
      <w:r w:rsidRPr="00401D79">
        <w:rPr>
          <w:rFonts w:ascii="Times New Roman" w:eastAsia="Times New Roman" w:hAnsi="Times New Roman" w:cs="Times New Roman"/>
          <w:i/>
          <w:iCs/>
          <w:color w:val="000000"/>
          <w:sz w:val="20"/>
          <w:szCs w:val="20"/>
        </w:rPr>
        <w:t>Four Horsemen of the Apocalypse</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i/>
          <w:iCs/>
          <w:color w:val="000000"/>
          <w:sz w:val="20"/>
          <w:szCs w:val="20"/>
        </w:rPr>
        <w:t>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wood</w:t>
      </w:r>
      <w:r w:rsidRPr="00401D79">
        <w:rPr>
          <w:rFonts w:ascii="Times New Roman" w:eastAsia="Times New Roman" w:hAnsi="Times New Roman" w:cs="Times New Roman"/>
          <w:color w:val="000000"/>
          <w:sz w:val="20"/>
          <w:szCs w:val="20"/>
        </w:rPr>
        <w:t>cuts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8. “Ode on the Death of the Duke of Wellington” and “Charge of the Light Brigade” were both written by a holder of this office.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honorary literary position in the United Kingdom, holders of which are expected to write poetry for important national events. Alfred Tennyson had this role for 42 years, and Ted Hughes had this role for 14 years.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Poet Laureate</w:t>
      </w:r>
      <w:r w:rsidRPr="00401D79">
        <w:rPr>
          <w:rFonts w:ascii="Times New Roman" w:eastAsia="Times New Roman" w:hAnsi="Times New Roman" w:cs="Times New Roman"/>
          <w:color w:val="000000"/>
          <w:sz w:val="20"/>
          <w:szCs w:val="20"/>
        </w:rPr>
        <w:t xml:space="preserve"> of the United Kingdom</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first official poet laureate under Charles II received an annual “butt of Canary wine” along with his monetary salary. His works include </w:t>
      </w:r>
      <w:r w:rsidRPr="00401D79">
        <w:rPr>
          <w:rFonts w:ascii="Times New Roman" w:eastAsia="Times New Roman" w:hAnsi="Times New Roman" w:cs="Times New Roman"/>
          <w:i/>
          <w:iCs/>
          <w:color w:val="000000"/>
          <w:sz w:val="20"/>
          <w:szCs w:val="20"/>
        </w:rPr>
        <w:t>Annus Mirabilis</w:t>
      </w:r>
      <w:r w:rsidRPr="00401D79">
        <w:rPr>
          <w:rFonts w:ascii="Times New Roman" w:eastAsia="Times New Roman" w:hAnsi="Times New Roman" w:cs="Times New Roman"/>
          <w:color w:val="000000"/>
          <w:sz w:val="20"/>
          <w:szCs w:val="20"/>
        </w:rPr>
        <w:t xml:space="preserve"> and the satirical </w:t>
      </w:r>
      <w:r w:rsidRPr="00401D79">
        <w:rPr>
          <w:rFonts w:ascii="Times New Roman" w:eastAsia="Times New Roman" w:hAnsi="Times New Roman" w:cs="Times New Roman"/>
          <w:i/>
          <w:iCs/>
          <w:color w:val="000000"/>
          <w:sz w:val="20"/>
          <w:szCs w:val="20"/>
        </w:rPr>
        <w:t>Mac Flecknoe</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John </w:t>
      </w:r>
      <w:r w:rsidRPr="00401D79">
        <w:rPr>
          <w:rFonts w:ascii="Times New Roman" w:eastAsia="Times New Roman" w:hAnsi="Times New Roman" w:cs="Times New Roman"/>
          <w:b/>
          <w:bCs/>
          <w:color w:val="000000"/>
          <w:sz w:val="20"/>
          <w:szCs w:val="20"/>
          <w:u w:val="single"/>
        </w:rPr>
        <w:t>Dryden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current British poet laureate is the first woman, Scot, or openly LGBT person to hold the position. She wrote from the perspective of an artist’s model in “Standing Female Nude,” which also titles her first collection.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Carol Ann </w:t>
      </w:r>
      <w:r w:rsidRPr="00401D79">
        <w:rPr>
          <w:rFonts w:ascii="Times New Roman" w:eastAsia="Times New Roman" w:hAnsi="Times New Roman" w:cs="Times New Roman"/>
          <w:b/>
          <w:bCs/>
          <w:color w:val="000000"/>
          <w:sz w:val="20"/>
          <w:szCs w:val="20"/>
          <w:u w:val="single"/>
        </w:rPr>
        <w:t>Duffy</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9. C. D. Anderson imaged this particle for the first time in a cloud chamber.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these particles, used in PET scans and emitted by potassium-40 decays. These particles correspond to negative energy solutions to the Dirac equation.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positron</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antielectron</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The fact that there’s more matter than antimatter in the universe is a problem called the “asymmetry” of these particles. These particles were generated when the Sakharov conditions were met.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baryon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experiment, a prototype of which was launched on STS-9, is mounted to the S3 truss on the International Space Station and is designed to detect positrons in cosmic rays.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Alpha Magnetic Spectrometer</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AMS</w:t>
      </w:r>
      <w:r w:rsidRPr="00401D79">
        <w:rPr>
          <w:rFonts w:ascii="Times New Roman" w:eastAsia="Times New Roman" w:hAnsi="Times New Roman" w:cs="Times New Roman"/>
          <w:color w:val="000000"/>
          <w:sz w:val="20"/>
          <w:szCs w:val="20"/>
        </w:rPr>
        <w:t>-02]</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lastRenderedPageBreak/>
        <w:t xml:space="preserve">10. This piece opens with a sleepy lullaby in its </w:t>
      </w:r>
      <w:r w:rsidRPr="00401D79">
        <w:rPr>
          <w:rFonts w:ascii="Times New Roman" w:eastAsia="Times New Roman" w:hAnsi="Times New Roman" w:cs="Times New Roman"/>
          <w:i/>
          <w:iCs/>
          <w:color w:val="000000"/>
          <w:sz w:val="20"/>
          <w:szCs w:val="20"/>
        </w:rPr>
        <w:t>Larghetto affettuoso</w:t>
      </w:r>
      <w:r w:rsidRPr="00401D79">
        <w:rPr>
          <w:rFonts w:ascii="Times New Roman" w:eastAsia="Times New Roman" w:hAnsi="Times New Roman" w:cs="Times New Roman"/>
          <w:color w:val="000000"/>
          <w:sz w:val="20"/>
          <w:szCs w:val="20"/>
        </w:rPr>
        <w:t xml:space="preserve"> first movement and ends with alternating allegro assai and andante sections representing the agitated supernatural dream that inspired it.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difficult solo piece which uses tons of double stops. It became the basis for an 1849 ballet by Cesare Pugni [CHEH-zah-ray POO-nyee].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ANSWER: “</w:t>
      </w:r>
      <w:r w:rsidRPr="00401D79">
        <w:rPr>
          <w:rFonts w:ascii="Times New Roman" w:eastAsia="Times New Roman" w:hAnsi="Times New Roman" w:cs="Times New Roman"/>
          <w:b/>
          <w:bCs/>
          <w:color w:val="000000"/>
          <w:sz w:val="20"/>
          <w:szCs w:val="20"/>
          <w:u w:val="single"/>
        </w:rPr>
        <w:t>Devil’s Trill</w:t>
      </w:r>
      <w:r w:rsidRPr="00401D79">
        <w:rPr>
          <w:rFonts w:ascii="Times New Roman" w:eastAsia="Times New Roman" w:hAnsi="Times New Roman" w:cs="Times New Roman"/>
          <w:color w:val="000000"/>
          <w:sz w:val="20"/>
          <w:szCs w:val="20"/>
        </w:rPr>
        <w:t xml:space="preserve">” Sonata [or Violin </w:t>
      </w:r>
      <w:r w:rsidRPr="00401D79">
        <w:rPr>
          <w:rFonts w:ascii="Times New Roman" w:eastAsia="Times New Roman" w:hAnsi="Times New Roman" w:cs="Times New Roman"/>
          <w:b/>
          <w:bCs/>
          <w:color w:val="000000"/>
          <w:sz w:val="20"/>
          <w:szCs w:val="20"/>
          <w:u w:val="single"/>
        </w:rPr>
        <w:t>Sonata</w:t>
      </w:r>
      <w:r w:rsidRPr="00401D79">
        <w:rPr>
          <w:rFonts w:ascii="Times New Roman" w:eastAsia="Times New Roman" w:hAnsi="Times New Roman" w:cs="Times New Roman"/>
          <w:color w:val="000000"/>
          <w:sz w:val="20"/>
          <w:szCs w:val="20"/>
        </w:rPr>
        <w:t xml:space="preserve"> in </w:t>
      </w:r>
      <w:r w:rsidRPr="00401D79">
        <w:rPr>
          <w:rFonts w:ascii="Times New Roman" w:eastAsia="Times New Roman" w:hAnsi="Times New Roman" w:cs="Times New Roman"/>
          <w:b/>
          <w:bCs/>
          <w:color w:val="000000"/>
          <w:sz w:val="20"/>
          <w:szCs w:val="20"/>
          <w:u w:val="single"/>
        </w:rPr>
        <w:t>G minor</w:t>
      </w:r>
      <w:r w:rsidRPr="00401D79">
        <w:rPr>
          <w:rFonts w:ascii="Times New Roman" w:eastAsia="Times New Roman" w:hAnsi="Times New Roman" w:cs="Times New Roman"/>
          <w:color w:val="000000"/>
          <w:sz w:val="20"/>
          <w:szCs w:val="20"/>
        </w:rPr>
        <w:t xml:space="preserve"> by Giuseppe </w:t>
      </w:r>
      <w:r w:rsidRPr="00401D79">
        <w:rPr>
          <w:rFonts w:ascii="Times New Roman" w:eastAsia="Times New Roman" w:hAnsi="Times New Roman" w:cs="Times New Roman"/>
          <w:b/>
          <w:bCs/>
          <w:color w:val="000000"/>
          <w:sz w:val="20"/>
          <w:szCs w:val="20"/>
          <w:u w:val="single"/>
        </w:rPr>
        <w:t>Tartini</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virtuoso composer was also rumored to have made a deal with the devil; the trill-heavy thirteenth piece of his </w:t>
      </w:r>
      <w:r w:rsidRPr="00401D79">
        <w:rPr>
          <w:rFonts w:ascii="Times New Roman" w:eastAsia="Times New Roman" w:hAnsi="Times New Roman" w:cs="Times New Roman"/>
          <w:i/>
          <w:iCs/>
          <w:color w:val="000000"/>
          <w:sz w:val="20"/>
          <w:szCs w:val="20"/>
        </w:rPr>
        <w:t>24 Caprices for Solo Violin</w:t>
      </w:r>
      <w:r w:rsidRPr="00401D79">
        <w:rPr>
          <w:rFonts w:ascii="Times New Roman" w:eastAsia="Times New Roman" w:hAnsi="Times New Roman" w:cs="Times New Roman"/>
          <w:color w:val="000000"/>
          <w:sz w:val="20"/>
          <w:szCs w:val="20"/>
        </w:rPr>
        <w:t xml:space="preserve"> is nicknamed the “Devil’s Chuckle.”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Niccolò </w:t>
      </w:r>
      <w:r w:rsidRPr="00401D79">
        <w:rPr>
          <w:rFonts w:ascii="Times New Roman" w:eastAsia="Times New Roman" w:hAnsi="Times New Roman" w:cs="Times New Roman"/>
          <w:b/>
          <w:bCs/>
          <w:color w:val="000000"/>
          <w:sz w:val="20"/>
          <w:szCs w:val="20"/>
          <w:u w:val="single"/>
        </w:rPr>
        <w:t>Paganini</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In </w:t>
      </w:r>
      <w:r w:rsidRPr="00401D79">
        <w:rPr>
          <w:rFonts w:ascii="Times New Roman" w:eastAsia="Times New Roman" w:hAnsi="Times New Roman" w:cs="Times New Roman"/>
          <w:i/>
          <w:iCs/>
          <w:color w:val="000000"/>
          <w:sz w:val="20"/>
          <w:szCs w:val="20"/>
        </w:rPr>
        <w:t xml:space="preserve">Micrologus, </w:t>
      </w:r>
      <w:r w:rsidRPr="00401D79">
        <w:rPr>
          <w:rFonts w:ascii="Times New Roman" w:eastAsia="Times New Roman" w:hAnsi="Times New Roman" w:cs="Times New Roman"/>
          <w:color w:val="000000"/>
          <w:sz w:val="20"/>
          <w:szCs w:val="20"/>
        </w:rPr>
        <w:t>Guido of Arezzo rejected the use of this musical interval, which was often called “devil in music.” This dissonant interval was often rejected due to its difficulty to vocalize.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tritone</w:t>
      </w:r>
      <w:r w:rsidRPr="00401D79">
        <w:rPr>
          <w:rFonts w:ascii="Times New Roman" w:eastAsia="Times New Roman" w:hAnsi="Times New Roman" w:cs="Times New Roman"/>
          <w:color w:val="000000"/>
          <w:sz w:val="20"/>
          <w:szCs w:val="20"/>
        </w:rPr>
        <w:t xml:space="preserve"> [accept equivalents, such as </w:t>
      </w:r>
      <w:r w:rsidRPr="00401D79">
        <w:rPr>
          <w:rFonts w:ascii="Times New Roman" w:eastAsia="Times New Roman" w:hAnsi="Times New Roman" w:cs="Times New Roman"/>
          <w:b/>
          <w:bCs/>
          <w:color w:val="000000"/>
          <w:sz w:val="20"/>
          <w:szCs w:val="20"/>
          <w:u w:val="single"/>
        </w:rPr>
        <w:t>diminished fifth</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b/>
          <w:bCs/>
          <w:color w:val="000000"/>
          <w:sz w:val="20"/>
          <w:szCs w:val="20"/>
          <w:u w:val="single"/>
        </w:rPr>
        <w:t>augmented fourth</w:t>
      </w:r>
      <w:r w:rsidRPr="00401D79">
        <w:rPr>
          <w:rFonts w:ascii="Times New Roman" w:eastAsia="Times New Roman" w:hAnsi="Times New Roman" w:cs="Times New Roman"/>
          <w:color w:val="000000"/>
          <w:sz w:val="20"/>
          <w:szCs w:val="20"/>
        </w:rPr>
        <w:t>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11. This Pacific nation serves as the depository of the Trans-Pacific Partnership.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country currently led by Prime Minister Key, whose female predecessor heads the United Nations Development Project and was one of the candidates to replace Ban Ki-Moon as UN Secretary-General.</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New Zealand</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Aotearoa</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After two referenda in 1992–93, New Zealand’s legislature adopted this voting method in which overhang seats are awarded to make the seat count more proportional. It is also the system used to elect the German Bundestag.</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Mixed Member Proportional</w:t>
      </w:r>
      <w:r w:rsidRPr="00401D79">
        <w:rPr>
          <w:rFonts w:ascii="Times New Roman" w:eastAsia="Times New Roman" w:hAnsi="Times New Roman" w:cs="Times New Roman"/>
          <w:b/>
          <w:bCs/>
          <w:color w:val="000000"/>
          <w:sz w:val="20"/>
          <w:szCs w:val="20"/>
        </w:rPr>
        <w:t xml:space="preserve"> </w:t>
      </w:r>
      <w:r w:rsidRPr="00401D79">
        <w:rPr>
          <w:rFonts w:ascii="Times New Roman" w:eastAsia="Times New Roman" w:hAnsi="Times New Roman" w:cs="Times New Roman"/>
          <w:color w:val="000000"/>
          <w:sz w:val="20"/>
          <w:szCs w:val="20"/>
        </w:rPr>
        <w:t xml:space="preserve">Representation [or </w:t>
      </w:r>
      <w:r w:rsidRPr="00401D79">
        <w:rPr>
          <w:rFonts w:ascii="Times New Roman" w:eastAsia="Times New Roman" w:hAnsi="Times New Roman" w:cs="Times New Roman"/>
          <w:b/>
          <w:bCs/>
          <w:color w:val="000000"/>
          <w:sz w:val="20"/>
          <w:szCs w:val="20"/>
          <w:u w:val="single"/>
        </w:rPr>
        <w:t>MMP</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Mixed Member</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color w:val="000000"/>
          <w:sz w:val="20"/>
          <w:szCs w:val="20"/>
          <w:u w:val="single"/>
        </w:rPr>
        <w:t xml:space="preserve">proportional </w:t>
      </w:r>
      <w:r w:rsidRPr="00401D79">
        <w:rPr>
          <w:rFonts w:ascii="Times New Roman" w:eastAsia="Times New Roman" w:hAnsi="Times New Roman" w:cs="Times New Roman"/>
          <w:color w:val="000000"/>
          <w:sz w:val="20"/>
          <w:szCs w:val="20"/>
        </w:rPr>
        <w:t xml:space="preserve">representation, </w:t>
      </w:r>
      <w:r w:rsidRPr="00401D79">
        <w:rPr>
          <w:rFonts w:ascii="Times New Roman" w:eastAsia="Times New Roman" w:hAnsi="Times New Roman" w:cs="Times New Roman"/>
          <w:color w:val="000000"/>
          <w:sz w:val="20"/>
          <w:szCs w:val="20"/>
          <w:u w:val="single"/>
        </w:rPr>
        <w:t>PR</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color w:val="000000"/>
          <w:sz w:val="20"/>
          <w:szCs w:val="20"/>
          <w:u w:val="single"/>
        </w:rPr>
        <w:t>proportional voting</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New Zealand’s foreshore and seabed are subject to claims by this largest indigenous group, which has seats specifically allocated to it in the national legislature.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Maori</w:t>
      </w:r>
      <w:r w:rsidRPr="00401D79">
        <w:rPr>
          <w:rFonts w:ascii="Times New Roman" w:eastAsia="Times New Roman" w:hAnsi="Times New Roman" w:cs="Times New Roman"/>
          <w:color w:val="000000"/>
          <w:sz w:val="20"/>
          <w:szCs w:val="20"/>
        </w:rPr>
        <w:t xml:space="preserve"> people</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12. Name some things related to mythological fish,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In Shinto mythology, this giant catfish lives under Japan. When his guard Kashima loses concentration, he thrashes around and causes earthquakes.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ANSWER: O-</w:t>
      </w:r>
      <w:r w:rsidRPr="00401D79">
        <w:rPr>
          <w:rFonts w:ascii="Times New Roman" w:eastAsia="Times New Roman" w:hAnsi="Times New Roman" w:cs="Times New Roman"/>
          <w:b/>
          <w:bCs/>
          <w:color w:val="000000"/>
          <w:sz w:val="20"/>
          <w:szCs w:val="20"/>
          <w:u w:val="single"/>
        </w:rPr>
        <w:t>Namazu</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In one myth, Aphrodite turns herself and Cupid into koi fish in order to escape this monster. He mated with Echidna to create many monsters and was cast into Tartarus after losing a battle with Zeus.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Typhon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While cooking the Salmon of Knowledge, Finn McCoul licks a drop of fat that falls onto this part of his body. Finn was able to draw on this knowledge just by biting this body part.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his </w:t>
      </w:r>
      <w:r w:rsidRPr="00401D79">
        <w:rPr>
          <w:rFonts w:ascii="Times New Roman" w:eastAsia="Times New Roman" w:hAnsi="Times New Roman" w:cs="Times New Roman"/>
          <w:b/>
          <w:bCs/>
          <w:color w:val="000000"/>
          <w:sz w:val="20"/>
          <w:szCs w:val="20"/>
          <w:u w:val="single"/>
        </w:rPr>
        <w:t>thumb</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finger</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color w:val="000000"/>
          <w:sz w:val="20"/>
          <w:szCs w:val="20"/>
          <w:u w:val="single"/>
        </w:rPr>
        <w:t>hand</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13. An extremely successful campaign under this man’s reign was capped off by the Battle of al-Qadisiyyah.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The first Muslim invasion of North Africa was ordered by this caliph, whose forces defeated Count Gregory at the Battle of Sufetula in present-day Tunisia, thereby ending the Exarchate of Africa.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Caliph </w:t>
      </w:r>
      <w:r w:rsidRPr="00401D79">
        <w:rPr>
          <w:rFonts w:ascii="Times New Roman" w:eastAsia="Times New Roman" w:hAnsi="Times New Roman" w:cs="Times New Roman"/>
          <w:b/>
          <w:bCs/>
          <w:color w:val="000000"/>
          <w:sz w:val="20"/>
          <w:szCs w:val="20"/>
          <w:u w:val="single"/>
        </w:rPr>
        <w:t>Umar</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The Umayyad conquest of Africa reached Ceuta, which was the last stronghold of this empire’s Exarchate of Africa. This Christian empire also ruled modern-day Egypt and Turkey until they were captured by Muslims.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Byzantine</w:t>
      </w:r>
      <w:r w:rsidRPr="00401D79">
        <w:rPr>
          <w:rFonts w:ascii="Times New Roman" w:eastAsia="Times New Roman" w:hAnsi="Times New Roman" w:cs="Times New Roman"/>
          <w:color w:val="000000"/>
          <w:sz w:val="20"/>
          <w:szCs w:val="20"/>
        </w:rPr>
        <w:t xml:space="preserve"> Empire [or </w:t>
      </w:r>
      <w:r w:rsidRPr="00401D79">
        <w:rPr>
          <w:rFonts w:ascii="Times New Roman" w:eastAsia="Times New Roman" w:hAnsi="Times New Roman" w:cs="Times New Roman"/>
          <w:b/>
          <w:bCs/>
          <w:color w:val="000000"/>
          <w:sz w:val="20"/>
          <w:szCs w:val="20"/>
          <w:u w:val="single"/>
        </w:rPr>
        <w:t>Eastern Roman</w:t>
      </w:r>
      <w:r w:rsidRPr="00401D79">
        <w:rPr>
          <w:rFonts w:ascii="Times New Roman" w:eastAsia="Times New Roman" w:hAnsi="Times New Roman" w:cs="Times New Roman"/>
          <w:color w:val="000000"/>
          <w:sz w:val="20"/>
          <w:szCs w:val="20"/>
        </w:rPr>
        <w:t xml:space="preserve"> Empire; or </w:t>
      </w:r>
      <w:r w:rsidRPr="00401D79">
        <w:rPr>
          <w:rFonts w:ascii="Times New Roman" w:eastAsia="Times New Roman" w:hAnsi="Times New Roman" w:cs="Times New Roman"/>
          <w:b/>
          <w:bCs/>
          <w:color w:val="000000"/>
          <w:sz w:val="20"/>
          <w:szCs w:val="20"/>
          <w:u w:val="single"/>
        </w:rPr>
        <w:t>ERE</w:t>
      </w:r>
      <w:r w:rsidRPr="00401D79">
        <w:rPr>
          <w:rFonts w:ascii="Times New Roman" w:eastAsia="Times New Roman" w:hAnsi="Times New Roman" w:cs="Times New Roman"/>
          <w:color w:val="000000"/>
          <w:sz w:val="20"/>
          <w:szCs w:val="20"/>
        </w:rPr>
        <w:t xml:space="preserve">; or Empire of the </w:t>
      </w:r>
      <w:r w:rsidRPr="00401D79">
        <w:rPr>
          <w:rFonts w:ascii="Times New Roman" w:eastAsia="Times New Roman" w:hAnsi="Times New Roman" w:cs="Times New Roman"/>
          <w:b/>
          <w:bCs/>
          <w:color w:val="000000"/>
          <w:sz w:val="20"/>
          <w:szCs w:val="20"/>
          <w:u w:val="single"/>
        </w:rPr>
        <w:t>Greeks</w:t>
      </w:r>
      <w:r w:rsidRPr="00401D79">
        <w:rPr>
          <w:rFonts w:ascii="Times New Roman" w:eastAsia="Times New Roman" w:hAnsi="Times New Roman" w:cs="Times New Roman"/>
          <w:color w:val="000000"/>
          <w:sz w:val="20"/>
          <w:szCs w:val="20"/>
        </w:rPr>
        <w:t xml:space="preserve"> before “Greece” is read; prompt on </w:t>
      </w:r>
      <w:r w:rsidRPr="00401D79">
        <w:rPr>
          <w:rFonts w:ascii="Times New Roman" w:eastAsia="Times New Roman" w:hAnsi="Times New Roman" w:cs="Times New Roman"/>
          <w:color w:val="000000"/>
          <w:sz w:val="20"/>
          <w:szCs w:val="20"/>
          <w:u w:val="single"/>
        </w:rPr>
        <w:t>Roman</w:t>
      </w:r>
      <w:r w:rsidRPr="00401D79">
        <w:rPr>
          <w:rFonts w:ascii="Times New Roman" w:eastAsia="Times New Roman" w:hAnsi="Times New Roman" w:cs="Times New Roman"/>
          <w:b/>
          <w:bCs/>
          <w:color w:val="000000"/>
          <w:sz w:val="20"/>
          <w:szCs w:val="20"/>
        </w:rPr>
        <w:t xml:space="preserve"> </w:t>
      </w:r>
      <w:r w:rsidRPr="00401D79">
        <w:rPr>
          <w:rFonts w:ascii="Times New Roman" w:eastAsia="Times New Roman" w:hAnsi="Times New Roman" w:cs="Times New Roman"/>
          <w:color w:val="000000"/>
          <w:sz w:val="20"/>
          <w:szCs w:val="20"/>
        </w:rPr>
        <w:t>Empire]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The Islamic conquest of Africa was taken even further west by this ruling dynasty of Morocco, which was founded as part of a revivalist movement by Abdallah ibn Yasin in the mid-11th century.</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Almoravid</w:t>
      </w:r>
      <w:r w:rsidRPr="00401D79">
        <w:rPr>
          <w:rFonts w:ascii="Times New Roman" w:eastAsia="Times New Roman" w:hAnsi="Times New Roman" w:cs="Times New Roman"/>
          <w:color w:val="000000"/>
          <w:sz w:val="20"/>
          <w:szCs w:val="20"/>
        </w:rPr>
        <w:t xml:space="preserve"> dynasty [or </w:t>
      </w:r>
      <w:r w:rsidRPr="00401D79">
        <w:rPr>
          <w:rFonts w:ascii="Times New Roman" w:eastAsia="Times New Roman" w:hAnsi="Times New Roman" w:cs="Times New Roman"/>
          <w:b/>
          <w:bCs/>
          <w:color w:val="000000"/>
          <w:sz w:val="20"/>
          <w:szCs w:val="20"/>
          <w:u w:val="single"/>
        </w:rPr>
        <w:t>Almoravid</w:t>
      </w:r>
      <w:r w:rsidRPr="00401D79">
        <w:rPr>
          <w:rFonts w:ascii="Times New Roman" w:eastAsia="Times New Roman" w:hAnsi="Times New Roman" w:cs="Times New Roman"/>
          <w:color w:val="000000"/>
          <w:sz w:val="20"/>
          <w:szCs w:val="20"/>
        </w:rPr>
        <w:t>s]</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14. Miguel Palacios argued that this work was inspired by the writings of Islamic scholars like Ibn Arabi, who described Muhammad’s night journey to Heaven.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Name this epic poem in which the author descends into Hell and ascends a mountain with Virgil. Virgil leaves the author of this poem to ascend through the nine celestial spheres of Heaven with Beatrice.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The </w:t>
      </w:r>
      <w:r w:rsidRPr="00401D79">
        <w:rPr>
          <w:rFonts w:ascii="Times New Roman" w:eastAsia="Times New Roman" w:hAnsi="Times New Roman" w:cs="Times New Roman"/>
          <w:b/>
          <w:bCs/>
          <w:i/>
          <w:iCs/>
          <w:color w:val="000000"/>
          <w:sz w:val="20"/>
          <w:szCs w:val="20"/>
          <w:u w:val="single"/>
        </w:rPr>
        <w:t>Divine Comedy</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i/>
          <w:iCs/>
          <w:color w:val="000000"/>
          <w:sz w:val="20"/>
          <w:szCs w:val="20"/>
          <w:u w:val="single"/>
        </w:rPr>
        <w:t>Divina Commedia</w:t>
      </w:r>
      <w:r w:rsidRPr="00401D79">
        <w:rPr>
          <w:rFonts w:ascii="Times New Roman" w:eastAsia="Times New Roman" w:hAnsi="Times New Roman" w:cs="Times New Roman"/>
          <w:color w:val="000000"/>
          <w:sz w:val="20"/>
          <w:szCs w:val="20"/>
        </w:rPr>
        <w:t xml:space="preserve">; anti-prompt on specific parts like The </w:t>
      </w:r>
      <w:r w:rsidRPr="00401D79">
        <w:rPr>
          <w:rFonts w:ascii="Times New Roman" w:eastAsia="Times New Roman" w:hAnsi="Times New Roman" w:cs="Times New Roman"/>
          <w:color w:val="000000"/>
          <w:sz w:val="20"/>
          <w:szCs w:val="20"/>
          <w:u w:val="single"/>
        </w:rPr>
        <w:t>Inferno</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In this section of the </w:t>
      </w:r>
      <w:r w:rsidRPr="00401D79">
        <w:rPr>
          <w:rFonts w:ascii="Times New Roman" w:eastAsia="Times New Roman" w:hAnsi="Times New Roman" w:cs="Times New Roman"/>
          <w:i/>
          <w:iCs/>
          <w:color w:val="000000"/>
          <w:sz w:val="20"/>
          <w:szCs w:val="20"/>
        </w:rPr>
        <w:t>Divine Comedy</w:t>
      </w:r>
      <w:r w:rsidRPr="00401D79">
        <w:rPr>
          <w:rFonts w:ascii="Times New Roman" w:eastAsia="Times New Roman" w:hAnsi="Times New Roman" w:cs="Times New Roman"/>
          <w:color w:val="000000"/>
          <w:sz w:val="20"/>
          <w:szCs w:val="20"/>
        </w:rPr>
        <w:t>, an angel draws the letter “P” on Dante’s forehead seven times, standing for peccatum, or sin. In this section, Dante encounters the lazy Belacqua and the murder victim Pia de Tolomei.</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lastRenderedPageBreak/>
        <w:t xml:space="preserve">ANSWER: </w:t>
      </w:r>
      <w:r w:rsidRPr="00401D79">
        <w:rPr>
          <w:rFonts w:ascii="Times New Roman" w:eastAsia="Times New Roman" w:hAnsi="Times New Roman" w:cs="Times New Roman"/>
          <w:b/>
          <w:bCs/>
          <w:i/>
          <w:iCs/>
          <w:color w:val="000000"/>
          <w:sz w:val="20"/>
          <w:szCs w:val="20"/>
          <w:u w:val="single"/>
        </w:rPr>
        <w:t>Purgatorio</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i/>
          <w:iCs/>
          <w:color w:val="000000"/>
          <w:sz w:val="20"/>
          <w:szCs w:val="20"/>
          <w:u w:val="single"/>
        </w:rPr>
        <w:t>Purgatory</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In his </w:t>
      </w:r>
      <w:r w:rsidRPr="00401D79">
        <w:rPr>
          <w:rFonts w:ascii="Times New Roman" w:eastAsia="Times New Roman" w:hAnsi="Times New Roman" w:cs="Times New Roman"/>
          <w:i/>
          <w:iCs/>
          <w:color w:val="000000"/>
          <w:sz w:val="20"/>
          <w:szCs w:val="20"/>
        </w:rPr>
        <w:t>Conversations on Dante</w:t>
      </w:r>
      <w:r w:rsidRPr="00401D79">
        <w:rPr>
          <w:rFonts w:ascii="Times New Roman" w:eastAsia="Times New Roman" w:hAnsi="Times New Roman" w:cs="Times New Roman"/>
          <w:color w:val="000000"/>
          <w:sz w:val="20"/>
          <w:szCs w:val="20"/>
        </w:rPr>
        <w:t>, this author called Dante’s cantos “missiles for capturing the future” and claimed that the reader is always a translator. This lover of Akhmatova wrote “A Stalin Epigram.”</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Osip </w:t>
      </w:r>
      <w:r w:rsidRPr="00401D79">
        <w:rPr>
          <w:rFonts w:ascii="Times New Roman" w:eastAsia="Times New Roman" w:hAnsi="Times New Roman" w:cs="Times New Roman"/>
          <w:b/>
          <w:bCs/>
          <w:color w:val="000000"/>
          <w:sz w:val="20"/>
          <w:szCs w:val="20"/>
          <w:u w:val="single"/>
        </w:rPr>
        <w:t>Mandelstam</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15. This thinker has advocated for "resource egalitarianism" in his argument against John Rawls' Difference Principle. For 10 points each:</w:t>
      </w:r>
      <w:r w:rsidRPr="00401D79">
        <w:rPr>
          <w:rFonts w:ascii="Times New Roman" w:eastAsia="Times New Roman" w:hAnsi="Times New Roman" w:cs="Times New Roman"/>
          <w:color w:val="000000"/>
          <w:sz w:val="20"/>
          <w:szCs w:val="20"/>
        </w:rPr>
        <w:br/>
        <w:t xml:space="preserve">[10] Name this philosopher and proponent of the “right answer thesis” in legal theory who imagined shipwrecked survivors who hold an auction to distribute resources in his book </w:t>
      </w:r>
      <w:r w:rsidRPr="00401D79">
        <w:rPr>
          <w:rFonts w:ascii="Times New Roman" w:eastAsia="Times New Roman" w:hAnsi="Times New Roman" w:cs="Times New Roman"/>
          <w:i/>
          <w:iCs/>
          <w:color w:val="000000"/>
          <w:sz w:val="20"/>
          <w:szCs w:val="20"/>
        </w:rPr>
        <w:t>Sovereign Virtue</w:t>
      </w:r>
      <w:r w:rsidRPr="00401D79">
        <w:rPr>
          <w:rFonts w:ascii="Times New Roman" w:eastAsia="Times New Roman" w:hAnsi="Times New Roman" w:cs="Times New Roman"/>
          <w:color w:val="000000"/>
          <w:sz w:val="20"/>
          <w:szCs w:val="20"/>
        </w:rPr>
        <w:t>.</w:t>
      </w:r>
      <w:r w:rsidRPr="00401D79">
        <w:rPr>
          <w:rFonts w:ascii="Times New Roman" w:eastAsia="Times New Roman" w:hAnsi="Times New Roman" w:cs="Times New Roman"/>
          <w:color w:val="000000"/>
          <w:sz w:val="20"/>
          <w:szCs w:val="20"/>
        </w:rPr>
        <w:br/>
        <w:t xml:space="preserve">ANSWER: Ronald </w:t>
      </w:r>
      <w:r w:rsidRPr="00401D79">
        <w:rPr>
          <w:rFonts w:ascii="Times New Roman" w:eastAsia="Times New Roman" w:hAnsi="Times New Roman" w:cs="Times New Roman"/>
          <w:b/>
          <w:bCs/>
          <w:color w:val="000000"/>
          <w:sz w:val="20"/>
          <w:szCs w:val="20"/>
          <w:u w:val="single"/>
        </w:rPr>
        <w:t>Dworkin</w:t>
      </w:r>
      <w:r w:rsidRPr="00401D79">
        <w:rPr>
          <w:rFonts w:ascii="Times New Roman" w:eastAsia="Times New Roman" w:hAnsi="Times New Roman" w:cs="Times New Roman"/>
          <w:color w:val="000000"/>
          <w:sz w:val="20"/>
          <w:szCs w:val="20"/>
        </w:rPr>
        <w:br/>
        <w:t>[10] Dworkin graduated from this university’s law school. Emerson gave his “Divinity School Address” at this university, where Michael Sandel teaches an extremely popular course on justice.</w:t>
      </w:r>
      <w:r w:rsidRPr="00401D79">
        <w:rPr>
          <w:rFonts w:ascii="Times New Roman" w:eastAsia="Times New Roman" w:hAnsi="Times New Roman" w:cs="Times New Roman"/>
          <w:color w:val="000000"/>
          <w:sz w:val="20"/>
          <w:szCs w:val="20"/>
        </w:rPr>
        <w:br/>
        <w:t xml:space="preserve">ANSWER: </w:t>
      </w:r>
      <w:r w:rsidRPr="00401D79">
        <w:rPr>
          <w:rFonts w:ascii="Times New Roman" w:eastAsia="Times New Roman" w:hAnsi="Times New Roman" w:cs="Times New Roman"/>
          <w:b/>
          <w:bCs/>
          <w:color w:val="000000"/>
          <w:sz w:val="20"/>
          <w:szCs w:val="20"/>
          <w:u w:val="single"/>
        </w:rPr>
        <w:t>Harvard</w:t>
      </w:r>
      <w:r w:rsidRPr="00401D79">
        <w:rPr>
          <w:rFonts w:ascii="Times New Roman" w:eastAsia="Times New Roman" w:hAnsi="Times New Roman" w:cs="Times New Roman"/>
          <w:color w:val="000000"/>
          <w:sz w:val="20"/>
          <w:szCs w:val="20"/>
        </w:rPr>
        <w:t xml:space="preserve"> University</w:t>
      </w:r>
      <w:r w:rsidRPr="00401D79">
        <w:rPr>
          <w:rFonts w:ascii="Times New Roman" w:eastAsia="Times New Roman" w:hAnsi="Times New Roman" w:cs="Times New Roman"/>
          <w:color w:val="000000"/>
          <w:sz w:val="20"/>
          <w:szCs w:val="20"/>
        </w:rPr>
        <w:br/>
        <w:t>[10] Sandel is associated with this view, which rejects Rawls' liberal theory. Proponents of this view have criticized liberal theory assuming the capacity for an abstract, universal analysis of justice removed from cultural context.</w:t>
      </w:r>
      <w:r w:rsidRPr="00401D79">
        <w:rPr>
          <w:rFonts w:ascii="Times New Roman" w:eastAsia="Times New Roman" w:hAnsi="Times New Roman" w:cs="Times New Roman"/>
          <w:color w:val="000000"/>
          <w:sz w:val="20"/>
          <w:szCs w:val="20"/>
        </w:rPr>
        <w:br/>
        <w:t xml:space="preserve">ANSWER: </w:t>
      </w:r>
      <w:r w:rsidRPr="00401D79">
        <w:rPr>
          <w:rFonts w:ascii="Times New Roman" w:eastAsia="Times New Roman" w:hAnsi="Times New Roman" w:cs="Times New Roman"/>
          <w:b/>
          <w:bCs/>
          <w:color w:val="000000"/>
          <w:sz w:val="20"/>
          <w:szCs w:val="20"/>
          <w:u w:val="single"/>
        </w:rPr>
        <w:t>communitarianism</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16. This company premiered such works as </w:t>
      </w:r>
      <w:r w:rsidRPr="00401D79">
        <w:rPr>
          <w:rFonts w:ascii="Times New Roman" w:eastAsia="Times New Roman" w:hAnsi="Times New Roman" w:cs="Times New Roman"/>
          <w:i/>
          <w:iCs/>
          <w:color w:val="000000"/>
          <w:sz w:val="20"/>
          <w:szCs w:val="20"/>
        </w:rPr>
        <w:t xml:space="preserve">Prelude to the Afternoon of a Faun </w:t>
      </w:r>
      <w:r w:rsidRPr="00401D79">
        <w:rPr>
          <w:rFonts w:ascii="Times New Roman" w:eastAsia="Times New Roman" w:hAnsi="Times New Roman" w:cs="Times New Roman"/>
          <w:color w:val="000000"/>
          <w:sz w:val="20"/>
          <w:szCs w:val="20"/>
        </w:rPr>
        <w:t xml:space="preserve">and </w:t>
      </w:r>
      <w:r w:rsidRPr="00401D79">
        <w:rPr>
          <w:rFonts w:ascii="Times New Roman" w:eastAsia="Times New Roman" w:hAnsi="Times New Roman" w:cs="Times New Roman"/>
          <w:i/>
          <w:iCs/>
          <w:color w:val="000000"/>
          <w:sz w:val="20"/>
          <w:szCs w:val="20"/>
        </w:rPr>
        <w:t xml:space="preserve">Jeux. </w:t>
      </w:r>
      <w:r w:rsidRPr="00401D79">
        <w:rPr>
          <w:rFonts w:ascii="Times New Roman" w:eastAsia="Times New Roman" w:hAnsi="Times New Roman" w:cs="Times New Roman"/>
          <w:color w:val="000000"/>
          <w:sz w:val="20"/>
          <w:szCs w:val="20"/>
        </w:rPr>
        <w:t>For ten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Name this company directed by Sergei Diaghilev and featuring such dancers as Rudolf Nijinsky and Anna Pavlova.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Ballets Russes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The Ballets Russes premiered this Stravinsky ballet, whose acts include “The Princesses’ Game with the Golden Apples” and “Dialogue of Koschei and Prince Ivan.” Giant puppets replace the title avian in one reworking.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i/>
          <w:iCs/>
          <w:color w:val="000000"/>
          <w:sz w:val="20"/>
          <w:szCs w:val="20"/>
        </w:rPr>
        <w:t xml:space="preserve">The </w:t>
      </w:r>
      <w:r w:rsidRPr="00401D79">
        <w:rPr>
          <w:rFonts w:ascii="Times New Roman" w:eastAsia="Times New Roman" w:hAnsi="Times New Roman" w:cs="Times New Roman"/>
          <w:b/>
          <w:bCs/>
          <w:i/>
          <w:iCs/>
          <w:color w:val="000000"/>
          <w:sz w:val="20"/>
          <w:szCs w:val="20"/>
          <w:u w:val="single"/>
        </w:rPr>
        <w:t>Firebird</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i/>
          <w:iCs/>
          <w:color w:val="252525"/>
          <w:sz w:val="20"/>
          <w:szCs w:val="20"/>
          <w:shd w:val="clear" w:color="auto" w:fill="FFFFFF"/>
        </w:rPr>
        <w:t>L'</w:t>
      </w:r>
      <w:r w:rsidRPr="00401D79">
        <w:rPr>
          <w:rFonts w:ascii="Times New Roman" w:eastAsia="Times New Roman" w:hAnsi="Times New Roman" w:cs="Times New Roman"/>
          <w:b/>
          <w:bCs/>
          <w:i/>
          <w:iCs/>
          <w:color w:val="252525"/>
          <w:sz w:val="20"/>
          <w:szCs w:val="20"/>
          <w:u w:val="single"/>
          <w:shd w:val="clear" w:color="auto" w:fill="FFFFFF"/>
        </w:rPr>
        <w:t>Oiseau de feu</w:t>
      </w:r>
      <w:r w:rsidRPr="00401D79">
        <w:rPr>
          <w:rFonts w:ascii="Times New Roman" w:eastAsia="Times New Roman" w:hAnsi="Times New Roman" w:cs="Times New Roman"/>
          <w:color w:val="252525"/>
          <w:sz w:val="20"/>
          <w:szCs w:val="20"/>
          <w:shd w:val="clear" w:color="auto" w:fill="FFFFFF"/>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This set designer for the Ballets Russes painted two women running across rocks on the curtain of </w:t>
      </w:r>
      <w:r w:rsidRPr="00401D79">
        <w:rPr>
          <w:rFonts w:ascii="Times New Roman" w:eastAsia="Times New Roman" w:hAnsi="Times New Roman" w:cs="Times New Roman"/>
          <w:i/>
          <w:iCs/>
          <w:color w:val="000000"/>
          <w:sz w:val="20"/>
          <w:szCs w:val="20"/>
        </w:rPr>
        <w:t>Le Train Bleu</w:t>
      </w:r>
      <w:r w:rsidRPr="00401D79">
        <w:rPr>
          <w:rFonts w:ascii="Times New Roman" w:eastAsia="Times New Roman" w:hAnsi="Times New Roman" w:cs="Times New Roman"/>
          <w:color w:val="000000"/>
          <w:sz w:val="20"/>
          <w:szCs w:val="20"/>
        </w:rPr>
        <w:t>.</w:t>
      </w:r>
      <w:r w:rsidRPr="00401D79">
        <w:rPr>
          <w:rFonts w:ascii="Times New Roman" w:eastAsia="Times New Roman" w:hAnsi="Times New Roman" w:cs="Times New Roman"/>
          <w:i/>
          <w:iCs/>
          <w:color w:val="000000"/>
          <w:sz w:val="20"/>
          <w:szCs w:val="20"/>
        </w:rPr>
        <w:t xml:space="preserve"> </w:t>
      </w:r>
      <w:r w:rsidRPr="00401D79">
        <w:rPr>
          <w:rFonts w:ascii="Times New Roman" w:eastAsia="Times New Roman" w:hAnsi="Times New Roman" w:cs="Times New Roman"/>
          <w:color w:val="000000"/>
          <w:sz w:val="20"/>
          <w:szCs w:val="20"/>
        </w:rPr>
        <w:t xml:space="preserve">He designed costumes for Satie’s </w:t>
      </w:r>
      <w:r w:rsidRPr="00401D79">
        <w:rPr>
          <w:rFonts w:ascii="Times New Roman" w:eastAsia="Times New Roman" w:hAnsi="Times New Roman" w:cs="Times New Roman"/>
          <w:i/>
          <w:iCs/>
          <w:color w:val="000000"/>
          <w:sz w:val="20"/>
          <w:szCs w:val="20"/>
        </w:rPr>
        <w:t xml:space="preserve">Parade </w:t>
      </w:r>
      <w:r w:rsidRPr="00401D79">
        <w:rPr>
          <w:rFonts w:ascii="Times New Roman" w:eastAsia="Times New Roman" w:hAnsi="Times New Roman" w:cs="Times New Roman"/>
          <w:color w:val="000000"/>
          <w:sz w:val="20"/>
          <w:szCs w:val="20"/>
        </w:rPr>
        <w:t xml:space="preserve">which forced dancers to wear boxy costumes representing buildings.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Pablo </w:t>
      </w:r>
      <w:r w:rsidRPr="00401D79">
        <w:rPr>
          <w:rFonts w:ascii="Times New Roman" w:eastAsia="Times New Roman" w:hAnsi="Times New Roman" w:cs="Times New Roman"/>
          <w:b/>
          <w:bCs/>
          <w:color w:val="000000"/>
          <w:sz w:val="20"/>
          <w:szCs w:val="20"/>
          <w:u w:val="single"/>
        </w:rPr>
        <w:t>Picasso</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17. The title essay of this collection calls the Doors “the Norman Mailers of the Top Forty” and “missionaries of apocalyptic sex.”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Name this essay collection, which asserts that “We tell ourselves stories in order to live.” It includes interviews with Manson follower Linda Kasabian and descriptions of Black Panther meetings.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i/>
          <w:iCs/>
          <w:color w:val="000000"/>
          <w:sz w:val="20"/>
          <w:szCs w:val="20"/>
        </w:rPr>
        <w:t xml:space="preserve">The </w:t>
      </w:r>
      <w:r w:rsidRPr="00401D79">
        <w:rPr>
          <w:rFonts w:ascii="Times New Roman" w:eastAsia="Times New Roman" w:hAnsi="Times New Roman" w:cs="Times New Roman"/>
          <w:b/>
          <w:bCs/>
          <w:i/>
          <w:iCs/>
          <w:color w:val="000000"/>
          <w:sz w:val="20"/>
          <w:szCs w:val="20"/>
          <w:u w:val="single"/>
        </w:rPr>
        <w:t>White Album</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w:t>
      </w:r>
      <w:r w:rsidRPr="00401D79">
        <w:rPr>
          <w:rFonts w:ascii="Times New Roman" w:eastAsia="Times New Roman" w:hAnsi="Times New Roman" w:cs="Times New Roman"/>
          <w:i/>
          <w:iCs/>
          <w:color w:val="000000"/>
          <w:sz w:val="20"/>
          <w:szCs w:val="20"/>
        </w:rPr>
        <w:t xml:space="preserve">The White Album </w:t>
      </w:r>
      <w:r w:rsidRPr="00401D79">
        <w:rPr>
          <w:rFonts w:ascii="Times New Roman" w:eastAsia="Times New Roman" w:hAnsi="Times New Roman" w:cs="Times New Roman"/>
          <w:color w:val="000000"/>
          <w:sz w:val="20"/>
          <w:szCs w:val="20"/>
        </w:rPr>
        <w:t xml:space="preserve">was written by this author of </w:t>
      </w:r>
      <w:r w:rsidRPr="00401D79">
        <w:rPr>
          <w:rFonts w:ascii="Times New Roman" w:eastAsia="Times New Roman" w:hAnsi="Times New Roman" w:cs="Times New Roman"/>
          <w:i/>
          <w:iCs/>
          <w:color w:val="000000"/>
          <w:sz w:val="20"/>
          <w:szCs w:val="20"/>
        </w:rPr>
        <w:t xml:space="preserve">Slouching Towards Bethlehem </w:t>
      </w:r>
      <w:r w:rsidRPr="00401D79">
        <w:rPr>
          <w:rFonts w:ascii="Times New Roman" w:eastAsia="Times New Roman" w:hAnsi="Times New Roman" w:cs="Times New Roman"/>
          <w:color w:val="000000"/>
          <w:sz w:val="20"/>
          <w:szCs w:val="20"/>
        </w:rPr>
        <w:t xml:space="preserve">and </w:t>
      </w:r>
      <w:r w:rsidRPr="00401D79">
        <w:rPr>
          <w:rFonts w:ascii="Times New Roman" w:eastAsia="Times New Roman" w:hAnsi="Times New Roman" w:cs="Times New Roman"/>
          <w:i/>
          <w:iCs/>
          <w:color w:val="000000"/>
          <w:sz w:val="20"/>
          <w:szCs w:val="20"/>
        </w:rPr>
        <w:t xml:space="preserve">Salvador. </w:t>
      </w:r>
      <w:r w:rsidRPr="00401D79">
        <w:rPr>
          <w:rFonts w:ascii="Times New Roman" w:eastAsia="Times New Roman" w:hAnsi="Times New Roman" w:cs="Times New Roman"/>
          <w:color w:val="000000"/>
          <w:sz w:val="20"/>
          <w:szCs w:val="20"/>
        </w:rPr>
        <w:t xml:space="preserve">A proponent of New Journalism, she wrote about her husband’s death in </w:t>
      </w:r>
      <w:r w:rsidRPr="00401D79">
        <w:rPr>
          <w:rFonts w:ascii="Times New Roman" w:eastAsia="Times New Roman" w:hAnsi="Times New Roman" w:cs="Times New Roman"/>
          <w:i/>
          <w:iCs/>
          <w:color w:val="000000"/>
          <w:sz w:val="20"/>
          <w:szCs w:val="20"/>
        </w:rPr>
        <w:t xml:space="preserve">The Year of Magical Thinking. </w:t>
      </w:r>
      <w:r w:rsidRPr="00401D79">
        <w:rPr>
          <w:rFonts w:ascii="Times New Roman" w:eastAsia="Times New Roman" w:hAnsi="Times New Roman" w:cs="Times New Roman"/>
          <w:color w:val="000000"/>
          <w:sz w:val="20"/>
          <w:szCs w:val="20"/>
        </w:rPr>
        <w:t> </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Joan </w:t>
      </w:r>
      <w:r w:rsidRPr="00401D79">
        <w:rPr>
          <w:rFonts w:ascii="Times New Roman" w:eastAsia="Times New Roman" w:hAnsi="Times New Roman" w:cs="Times New Roman"/>
          <w:b/>
          <w:bCs/>
          <w:color w:val="000000"/>
          <w:sz w:val="20"/>
          <w:szCs w:val="20"/>
          <w:u w:val="single"/>
        </w:rPr>
        <w:t>Didion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Didion wrote about growing up in this non-Oregon state also home to Ken Kesey and the Merry Pranksters; Allen Ginsberg wrote about a “supermarket in” this state.</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State of </w:t>
      </w:r>
      <w:r w:rsidRPr="00401D79">
        <w:rPr>
          <w:rFonts w:ascii="Times New Roman" w:eastAsia="Times New Roman" w:hAnsi="Times New Roman" w:cs="Times New Roman"/>
          <w:b/>
          <w:bCs/>
          <w:color w:val="000000"/>
          <w:sz w:val="20"/>
          <w:szCs w:val="20"/>
          <w:u w:val="single"/>
        </w:rPr>
        <w:t>California</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18. Answer some questions about getting space probes around the solar system,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Voyager 1 used this maneuver around Jupiter and Saturn in order to gain enough energy to leave the solar system. In this maneuver, an object enters and leaves a gravitational field to gain velocity.</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gravity </w:t>
      </w:r>
      <w:r w:rsidRPr="00401D79">
        <w:rPr>
          <w:rFonts w:ascii="Times New Roman" w:eastAsia="Times New Roman" w:hAnsi="Times New Roman" w:cs="Times New Roman"/>
          <w:b/>
          <w:bCs/>
          <w:color w:val="000000"/>
          <w:sz w:val="20"/>
          <w:szCs w:val="20"/>
          <w:u w:val="single"/>
        </w:rPr>
        <w:t>assist</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slingshot</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swing-by]</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probe, the first to leave the solar system, is the namesake of an “anomaly” in which is slowed down more than expected. This was later calculated to be due to loss of radiation pressure from the sun.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Pioneer 10</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probe entered orbit of Mercury in 2011. Like Voyager, it took a “family portrait” of the Solar System, through from the opposite direction.</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MESSENGER</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19. Performing this technique using least squares generates the best least unbiased estimator by the Gauss-Markov theorem.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Identify this basic statistical technique widely use in social science. Its “linear” form estimates the coefficients for a linear correlation between an independent variable and one or more dependent variables.</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lastRenderedPageBreak/>
        <w:t xml:space="preserve">ANSWER: </w:t>
      </w:r>
      <w:r w:rsidRPr="00401D79">
        <w:rPr>
          <w:rFonts w:ascii="Times New Roman" w:eastAsia="Times New Roman" w:hAnsi="Times New Roman" w:cs="Times New Roman"/>
          <w:b/>
          <w:bCs/>
          <w:color w:val="000000"/>
          <w:sz w:val="20"/>
          <w:szCs w:val="20"/>
          <w:u w:val="single"/>
        </w:rPr>
        <w:t>regression</w:t>
      </w:r>
      <w:r w:rsidRPr="00401D79">
        <w:rPr>
          <w:rFonts w:ascii="Times New Roman" w:eastAsia="Times New Roman" w:hAnsi="Times New Roman" w:cs="Times New Roman"/>
          <w:color w:val="000000"/>
          <w:sz w:val="20"/>
          <w:szCs w:val="20"/>
        </w:rPr>
        <w:t xml:space="preserve">s [or </w:t>
      </w:r>
      <w:r w:rsidRPr="00401D79">
        <w:rPr>
          <w:rFonts w:ascii="Times New Roman" w:eastAsia="Times New Roman" w:hAnsi="Times New Roman" w:cs="Times New Roman"/>
          <w:b/>
          <w:bCs/>
          <w:color w:val="000000"/>
          <w:sz w:val="20"/>
          <w:szCs w:val="20"/>
          <w:u w:val="single"/>
        </w:rPr>
        <w:t>regression analysis</w:t>
      </w:r>
      <w:r w:rsidRPr="00401D79">
        <w:rPr>
          <w:rFonts w:ascii="Times New Roman" w:eastAsia="Times New Roman" w:hAnsi="Times New Roman" w:cs="Times New Roman"/>
          <w:color w:val="000000"/>
          <w:sz w:val="20"/>
          <w:szCs w:val="20"/>
        </w:rPr>
        <w:t xml:space="preserve">; accept anything with the word </w:t>
      </w:r>
      <w:r w:rsidRPr="00401D79">
        <w:rPr>
          <w:rFonts w:ascii="Times New Roman" w:eastAsia="Times New Roman" w:hAnsi="Times New Roman" w:cs="Times New Roman"/>
          <w:b/>
          <w:bCs/>
          <w:color w:val="000000"/>
          <w:sz w:val="20"/>
          <w:szCs w:val="20"/>
          <w:u w:val="single"/>
        </w:rPr>
        <w:t>regression</w:t>
      </w:r>
      <w:r w:rsidRPr="00401D79">
        <w:rPr>
          <w:rFonts w:ascii="Times New Roman" w:eastAsia="Times New Roman" w:hAnsi="Times New Roman" w:cs="Times New Roman"/>
          <w:color w:val="000000"/>
          <w:sz w:val="20"/>
          <w:szCs w:val="20"/>
        </w:rPr>
        <w:t xml:space="preserve">; prompt on </w:t>
      </w:r>
      <w:r w:rsidRPr="00401D79">
        <w:rPr>
          <w:rFonts w:ascii="Times New Roman" w:eastAsia="Times New Roman" w:hAnsi="Times New Roman" w:cs="Times New Roman"/>
          <w:color w:val="000000"/>
          <w:sz w:val="20"/>
          <w:szCs w:val="20"/>
          <w:u w:val="single"/>
        </w:rPr>
        <w:t>estimation</w:t>
      </w:r>
      <w:r w:rsidRPr="00401D79">
        <w:rPr>
          <w:rFonts w:ascii="Times New Roman" w:eastAsia="Times New Roman" w:hAnsi="Times New Roman" w:cs="Times New Roman"/>
          <w:color w:val="000000"/>
          <w:sz w:val="20"/>
          <w:szCs w:val="20"/>
        </w:rPr>
        <w:t>]</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Running a basic linear regression on unemployment and GDP figures may give this empirical result named for an American economist, which states that a 1% increase in unemployment correlates with a 2% drop in GDP.</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Okun</w:t>
      </w:r>
      <w:r w:rsidRPr="00401D79">
        <w:rPr>
          <w:rFonts w:ascii="Times New Roman" w:eastAsia="Times New Roman" w:hAnsi="Times New Roman" w:cs="Times New Roman"/>
          <w:color w:val="000000"/>
          <w:sz w:val="20"/>
          <w:szCs w:val="20"/>
        </w:rPr>
        <w:t>’s Law</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This statistical issue can be caused by omitted-variable bias. It occurs when the error term in a regression is correlated with one or more of the independent variables. This word’s adjectival form names an economic growth theory similar to the neoclassical model which argues human capital and tech are the primary drivers of growth.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endogeneity</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b/>
          <w:bCs/>
          <w:color w:val="000000"/>
          <w:sz w:val="20"/>
          <w:szCs w:val="20"/>
          <w:u w:val="single"/>
        </w:rPr>
        <w:t>endogenous</w:t>
      </w:r>
      <w:r w:rsidRPr="00401D79">
        <w:rPr>
          <w:rFonts w:ascii="Times New Roman" w:eastAsia="Times New Roman" w:hAnsi="Times New Roman" w:cs="Times New Roman"/>
          <w:color w:val="000000"/>
          <w:sz w:val="20"/>
          <w:szCs w:val="20"/>
        </w:rPr>
        <w:t xml:space="preserve">, or other word forms; accept </w:t>
      </w:r>
      <w:r w:rsidRPr="00401D79">
        <w:rPr>
          <w:rFonts w:ascii="Times New Roman" w:eastAsia="Times New Roman" w:hAnsi="Times New Roman" w:cs="Times New Roman"/>
          <w:b/>
          <w:bCs/>
          <w:color w:val="000000"/>
          <w:sz w:val="20"/>
          <w:szCs w:val="20"/>
          <w:u w:val="single"/>
        </w:rPr>
        <w:t>endogenous</w:t>
      </w:r>
      <w:r w:rsidRPr="00401D79">
        <w:rPr>
          <w:rFonts w:ascii="Times New Roman" w:eastAsia="Times New Roman" w:hAnsi="Times New Roman" w:cs="Times New Roman"/>
          <w:color w:val="000000"/>
          <w:sz w:val="20"/>
          <w:szCs w:val="20"/>
        </w:rPr>
        <w:t xml:space="preserve"> growth theory]</w:t>
      </w:r>
    </w:p>
    <w:p w:rsidR="00401D79" w:rsidRPr="00401D79" w:rsidRDefault="00401D79" w:rsidP="00401D79">
      <w:pPr>
        <w:spacing w:after="0" w:line="240" w:lineRule="auto"/>
        <w:rPr>
          <w:rFonts w:ascii="Times New Roman" w:eastAsia="Times New Roman" w:hAnsi="Times New Roman" w:cs="Times New Roman"/>
          <w:sz w:val="24"/>
          <w:szCs w:val="24"/>
        </w:rPr>
      </w:pP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20. This event’s common name was coined by a Choctaw leader upon reaching Little Rock. For 10 points each:</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Give this name for a series of events that began with the passing of the Indian Removal Act of 1830. During these events, the Cherokee, Choctaw, Chickasaw, and other tribes from the Southeastern US were forcibly relocated.</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the </w:t>
      </w:r>
      <w:r w:rsidRPr="00401D79">
        <w:rPr>
          <w:rFonts w:ascii="Times New Roman" w:eastAsia="Times New Roman" w:hAnsi="Times New Roman" w:cs="Times New Roman"/>
          <w:b/>
          <w:bCs/>
          <w:color w:val="000000"/>
          <w:sz w:val="20"/>
          <w:szCs w:val="20"/>
          <w:u w:val="single"/>
        </w:rPr>
        <w:t>Trail of Tears</w:t>
      </w:r>
      <w:r w:rsidRPr="00401D79">
        <w:rPr>
          <w:rFonts w:ascii="Times New Roman" w:eastAsia="Times New Roman" w:hAnsi="Times New Roman" w:cs="Times New Roman"/>
          <w:color w:val="000000"/>
          <w:sz w:val="20"/>
          <w:szCs w:val="20"/>
        </w:rPr>
        <w:t xml:space="preserve"> [prompt on answers mentioning </w:t>
      </w:r>
      <w:r w:rsidRPr="00401D79">
        <w:rPr>
          <w:rFonts w:ascii="Times New Roman" w:eastAsia="Times New Roman" w:hAnsi="Times New Roman" w:cs="Times New Roman"/>
          <w:color w:val="000000"/>
          <w:sz w:val="20"/>
          <w:szCs w:val="20"/>
          <w:u w:val="single"/>
        </w:rPr>
        <w:t>relocating</w:t>
      </w:r>
      <w:r w:rsidRPr="00401D79">
        <w:rPr>
          <w:rFonts w:ascii="Times New Roman" w:eastAsia="Times New Roman" w:hAnsi="Times New Roman" w:cs="Times New Roman"/>
          <w:color w:val="000000"/>
          <w:sz w:val="20"/>
          <w:szCs w:val="20"/>
        </w:rPr>
        <w:t xml:space="preserve"> or </w:t>
      </w:r>
      <w:r w:rsidRPr="00401D79">
        <w:rPr>
          <w:rFonts w:ascii="Times New Roman" w:eastAsia="Times New Roman" w:hAnsi="Times New Roman" w:cs="Times New Roman"/>
          <w:color w:val="000000"/>
          <w:sz w:val="20"/>
          <w:szCs w:val="20"/>
          <w:u w:val="single"/>
        </w:rPr>
        <w:t>removing</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color w:val="000000"/>
          <w:sz w:val="20"/>
          <w:szCs w:val="20"/>
          <w:u w:val="single"/>
        </w:rPr>
        <w:t>Native Americans</w:t>
      </w:r>
      <w:r w:rsidRPr="00401D79">
        <w:rPr>
          <w:rFonts w:ascii="Times New Roman" w:eastAsia="Times New Roman" w:hAnsi="Times New Roman" w:cs="Times New Roman"/>
          <w:color w:val="000000"/>
          <w:sz w:val="20"/>
          <w:szCs w:val="20"/>
        </w:rPr>
        <w:t xml:space="preserve">; anti-prompt on answers about specific peoples such as </w:t>
      </w:r>
      <w:r w:rsidRPr="00401D79">
        <w:rPr>
          <w:rFonts w:ascii="Times New Roman" w:eastAsia="Times New Roman" w:hAnsi="Times New Roman" w:cs="Times New Roman"/>
          <w:color w:val="000000"/>
          <w:sz w:val="20"/>
          <w:szCs w:val="20"/>
          <w:u w:val="single"/>
        </w:rPr>
        <w:t>relocating the Cherokee</w:t>
      </w:r>
      <w:r w:rsidRPr="00401D79">
        <w:rPr>
          <w:rFonts w:ascii="Times New Roman" w:eastAsia="Times New Roman" w:hAnsi="Times New Roman" w:cs="Times New Roman"/>
          <w:color w:val="000000"/>
          <w:sz w:val="20"/>
          <w:szCs w:val="20"/>
        </w:rPr>
        <w:t xml:space="preserve">, </w:t>
      </w:r>
      <w:r w:rsidRPr="00401D79">
        <w:rPr>
          <w:rFonts w:ascii="Times New Roman" w:eastAsia="Times New Roman" w:hAnsi="Times New Roman" w:cs="Times New Roman"/>
          <w:color w:val="000000"/>
          <w:sz w:val="20"/>
          <w:szCs w:val="20"/>
          <w:u w:val="single"/>
        </w:rPr>
        <w:t>relocating the Choctaw</w:t>
      </w:r>
      <w:r w:rsidRPr="00401D79">
        <w:rPr>
          <w:rFonts w:ascii="Times New Roman" w:eastAsia="Times New Roman" w:hAnsi="Times New Roman" w:cs="Times New Roman"/>
          <w:color w:val="000000"/>
          <w:sz w:val="20"/>
          <w:szCs w:val="20"/>
        </w:rPr>
        <w:t>, etc.]</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[10] Among the displaced peoples were the Seminoles, whose resistance to American troops in Florida was led by this adviser to Micanopy. He fought one of the most effective Native campaigns until his capture in 1837.</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ANSWER: </w:t>
      </w:r>
      <w:r w:rsidRPr="00401D79">
        <w:rPr>
          <w:rFonts w:ascii="Times New Roman" w:eastAsia="Times New Roman" w:hAnsi="Times New Roman" w:cs="Times New Roman"/>
          <w:b/>
          <w:bCs/>
          <w:color w:val="000000"/>
          <w:sz w:val="20"/>
          <w:szCs w:val="20"/>
          <w:u w:val="single"/>
        </w:rPr>
        <w:t>Osceola</w:t>
      </w:r>
    </w:p>
    <w:p w:rsidR="00401D79" w:rsidRPr="00401D79" w:rsidRDefault="00401D79" w:rsidP="00401D79">
      <w:pPr>
        <w:spacing w:after="0" w:line="240" w:lineRule="auto"/>
        <w:rPr>
          <w:rFonts w:ascii="Times New Roman" w:eastAsia="Times New Roman" w:hAnsi="Times New Roman" w:cs="Times New Roman"/>
          <w:sz w:val="24"/>
          <w:szCs w:val="24"/>
        </w:rPr>
      </w:pPr>
      <w:r w:rsidRPr="00401D79">
        <w:rPr>
          <w:rFonts w:ascii="Times New Roman" w:eastAsia="Times New Roman" w:hAnsi="Times New Roman" w:cs="Times New Roman"/>
          <w:color w:val="000000"/>
          <w:sz w:val="20"/>
          <w:szCs w:val="20"/>
        </w:rPr>
        <w:t xml:space="preserve">[10] One of the observers of the Trail of Tears was this author of </w:t>
      </w:r>
      <w:r w:rsidRPr="00401D79">
        <w:rPr>
          <w:rFonts w:ascii="Times New Roman" w:eastAsia="Times New Roman" w:hAnsi="Times New Roman" w:cs="Times New Roman"/>
          <w:i/>
          <w:iCs/>
          <w:color w:val="000000"/>
          <w:sz w:val="20"/>
          <w:szCs w:val="20"/>
        </w:rPr>
        <w:t xml:space="preserve">The Old Regime and the Revolution, </w:t>
      </w:r>
      <w:r w:rsidRPr="00401D79">
        <w:rPr>
          <w:rFonts w:ascii="Times New Roman" w:eastAsia="Times New Roman" w:hAnsi="Times New Roman" w:cs="Times New Roman"/>
          <w:color w:val="000000"/>
          <w:sz w:val="20"/>
          <w:szCs w:val="20"/>
        </w:rPr>
        <w:t>who said that all watchers felt “one’s heart wrung.” Watching likely coloured his later views on the French conquest of Algeria.</w:t>
      </w:r>
    </w:p>
    <w:p w:rsidR="00401D79" w:rsidRPr="00401D79" w:rsidRDefault="00401D79" w:rsidP="00401D79">
      <w:pPr>
        <w:spacing w:after="0" w:line="240" w:lineRule="auto"/>
        <w:rPr>
          <w:rFonts w:ascii="Times New Roman" w:eastAsia="Times New Roman" w:hAnsi="Times New Roman" w:cs="Times New Roman"/>
          <w:sz w:val="24"/>
          <w:szCs w:val="24"/>
          <w:lang w:val="fr-FR"/>
        </w:rPr>
      </w:pPr>
      <w:r w:rsidRPr="00401D79">
        <w:rPr>
          <w:rFonts w:ascii="Times New Roman" w:eastAsia="Times New Roman" w:hAnsi="Times New Roman" w:cs="Times New Roman"/>
          <w:color w:val="000000"/>
          <w:sz w:val="20"/>
          <w:szCs w:val="20"/>
          <w:lang w:val="fr-FR"/>
        </w:rPr>
        <w:t xml:space="preserve">ANSWER: Alexis de </w:t>
      </w:r>
      <w:r w:rsidRPr="00401D79">
        <w:rPr>
          <w:rFonts w:ascii="Times New Roman" w:eastAsia="Times New Roman" w:hAnsi="Times New Roman" w:cs="Times New Roman"/>
          <w:b/>
          <w:bCs/>
          <w:color w:val="000000"/>
          <w:sz w:val="20"/>
          <w:szCs w:val="20"/>
          <w:u w:val="single"/>
          <w:lang w:val="fr-FR"/>
        </w:rPr>
        <w:t>Tocqueville</w:t>
      </w:r>
      <w:r w:rsidRPr="00401D79">
        <w:rPr>
          <w:rFonts w:ascii="Times New Roman" w:eastAsia="Times New Roman" w:hAnsi="Times New Roman" w:cs="Times New Roman"/>
          <w:color w:val="000000"/>
          <w:sz w:val="20"/>
          <w:szCs w:val="20"/>
          <w:lang w:val="fr-FR"/>
        </w:rPr>
        <w:t xml:space="preserve"> [or </w:t>
      </w:r>
      <w:r w:rsidRPr="00401D79">
        <w:rPr>
          <w:rFonts w:ascii="Times New Roman" w:eastAsia="Times New Roman" w:hAnsi="Times New Roman" w:cs="Times New Roman"/>
          <w:color w:val="252525"/>
          <w:sz w:val="20"/>
          <w:szCs w:val="20"/>
          <w:shd w:val="clear" w:color="auto" w:fill="FFFFFF"/>
          <w:lang w:val="fr-FR"/>
        </w:rPr>
        <w:t xml:space="preserve">Alexis-Charles-Henri Clérel de </w:t>
      </w:r>
      <w:r w:rsidRPr="00401D79">
        <w:rPr>
          <w:rFonts w:ascii="Times New Roman" w:eastAsia="Times New Roman" w:hAnsi="Times New Roman" w:cs="Times New Roman"/>
          <w:b/>
          <w:bCs/>
          <w:color w:val="252525"/>
          <w:sz w:val="20"/>
          <w:szCs w:val="20"/>
          <w:u w:val="single"/>
          <w:shd w:val="clear" w:color="auto" w:fill="FFFFFF"/>
          <w:lang w:val="fr-FR"/>
        </w:rPr>
        <w:t>Tocqueville</w:t>
      </w:r>
      <w:r w:rsidRPr="00401D79">
        <w:rPr>
          <w:rFonts w:ascii="Times New Roman" w:eastAsia="Times New Roman" w:hAnsi="Times New Roman" w:cs="Times New Roman"/>
          <w:color w:val="252525"/>
          <w:sz w:val="20"/>
          <w:szCs w:val="20"/>
          <w:shd w:val="clear" w:color="auto" w:fill="FFFFFF"/>
          <w:lang w:val="fr-FR"/>
        </w:rPr>
        <w:t>]</w:t>
      </w:r>
    </w:p>
    <w:p w:rsidR="00401D79" w:rsidRPr="00401D79" w:rsidRDefault="00401D79" w:rsidP="00401D79">
      <w:pPr>
        <w:spacing w:after="0" w:line="240" w:lineRule="auto"/>
        <w:rPr>
          <w:rFonts w:ascii="Times New Roman" w:eastAsia="Times New Roman" w:hAnsi="Times New Roman" w:cs="Times New Roman"/>
          <w:sz w:val="24"/>
          <w:szCs w:val="24"/>
          <w:lang w:val="fr-FR"/>
        </w:rPr>
      </w:pPr>
      <w:r w:rsidRPr="00401D79">
        <w:rPr>
          <w:rFonts w:ascii="Times New Roman" w:eastAsia="Times New Roman" w:hAnsi="Times New Roman" w:cs="Times New Roman"/>
          <w:color w:val="000000"/>
          <w:sz w:val="20"/>
          <w:szCs w:val="20"/>
          <w:lang w:val="fr-FR"/>
        </w:rPr>
        <w:tab/>
      </w:r>
    </w:p>
    <w:p w:rsidR="004251DD" w:rsidRPr="00A04897" w:rsidRDefault="004251DD">
      <w:pPr>
        <w:rPr>
          <w:lang w:val="fr-FR"/>
        </w:rPr>
      </w:pPr>
    </w:p>
    <w:sectPr w:rsidR="004251DD" w:rsidRPr="00A0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49"/>
    <w:rsid w:val="000A7826"/>
    <w:rsid w:val="001108D1"/>
    <w:rsid w:val="001777FD"/>
    <w:rsid w:val="001E77F6"/>
    <w:rsid w:val="00201946"/>
    <w:rsid w:val="00256B86"/>
    <w:rsid w:val="003123F2"/>
    <w:rsid w:val="003203B8"/>
    <w:rsid w:val="00383398"/>
    <w:rsid w:val="003959F8"/>
    <w:rsid w:val="00401D79"/>
    <w:rsid w:val="004251DD"/>
    <w:rsid w:val="00434529"/>
    <w:rsid w:val="00482361"/>
    <w:rsid w:val="00525BDA"/>
    <w:rsid w:val="005674C7"/>
    <w:rsid w:val="0059767E"/>
    <w:rsid w:val="005F16C1"/>
    <w:rsid w:val="006334E8"/>
    <w:rsid w:val="00641A3F"/>
    <w:rsid w:val="00675703"/>
    <w:rsid w:val="006B69DB"/>
    <w:rsid w:val="00722A8D"/>
    <w:rsid w:val="0072436D"/>
    <w:rsid w:val="007F705C"/>
    <w:rsid w:val="00835C62"/>
    <w:rsid w:val="00841D85"/>
    <w:rsid w:val="008A4009"/>
    <w:rsid w:val="008C3832"/>
    <w:rsid w:val="008F2B86"/>
    <w:rsid w:val="009064CC"/>
    <w:rsid w:val="009C6002"/>
    <w:rsid w:val="009F51B7"/>
    <w:rsid w:val="00A03D01"/>
    <w:rsid w:val="00A04897"/>
    <w:rsid w:val="00A242CA"/>
    <w:rsid w:val="00A30B04"/>
    <w:rsid w:val="00A35281"/>
    <w:rsid w:val="00A931D0"/>
    <w:rsid w:val="00AB0732"/>
    <w:rsid w:val="00AC6E49"/>
    <w:rsid w:val="00C14182"/>
    <w:rsid w:val="00D05A41"/>
    <w:rsid w:val="00D24896"/>
    <w:rsid w:val="00D834F9"/>
    <w:rsid w:val="00DE31C1"/>
    <w:rsid w:val="00E02AD5"/>
    <w:rsid w:val="00E35C4E"/>
    <w:rsid w:val="00E43467"/>
    <w:rsid w:val="00E43C5B"/>
    <w:rsid w:val="00EC7B7C"/>
    <w:rsid w:val="00EE4C65"/>
    <w:rsid w:val="00FC742A"/>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48667-62D6-4BC1-98AF-1A844AAC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E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756089">
      <w:bodyDiv w:val="1"/>
      <w:marLeft w:val="0"/>
      <w:marRight w:val="0"/>
      <w:marTop w:val="0"/>
      <w:marBottom w:val="0"/>
      <w:divBdr>
        <w:top w:val="none" w:sz="0" w:space="0" w:color="auto"/>
        <w:left w:val="none" w:sz="0" w:space="0" w:color="auto"/>
        <w:bottom w:val="none" w:sz="0" w:space="0" w:color="auto"/>
        <w:right w:val="none" w:sz="0" w:space="0" w:color="auto"/>
      </w:divBdr>
      <w:divsChild>
        <w:div w:id="631445814">
          <w:marLeft w:val="0"/>
          <w:marRight w:val="0"/>
          <w:marTop w:val="0"/>
          <w:marBottom w:val="0"/>
          <w:divBdr>
            <w:top w:val="none" w:sz="0" w:space="0" w:color="auto"/>
            <w:left w:val="none" w:sz="0" w:space="0" w:color="auto"/>
            <w:bottom w:val="none" w:sz="0" w:space="0" w:color="auto"/>
            <w:right w:val="none" w:sz="0" w:space="0" w:color="auto"/>
          </w:divBdr>
        </w:div>
        <w:div w:id="1207989317">
          <w:marLeft w:val="0"/>
          <w:marRight w:val="0"/>
          <w:marTop w:val="0"/>
          <w:marBottom w:val="0"/>
          <w:divBdr>
            <w:top w:val="none" w:sz="0" w:space="0" w:color="auto"/>
            <w:left w:val="none" w:sz="0" w:space="0" w:color="auto"/>
            <w:bottom w:val="none" w:sz="0" w:space="0" w:color="auto"/>
            <w:right w:val="none" w:sz="0" w:space="0" w:color="auto"/>
          </w:divBdr>
        </w:div>
        <w:div w:id="814369965">
          <w:marLeft w:val="0"/>
          <w:marRight w:val="0"/>
          <w:marTop w:val="0"/>
          <w:marBottom w:val="0"/>
          <w:divBdr>
            <w:top w:val="none" w:sz="0" w:space="0" w:color="auto"/>
            <w:left w:val="none" w:sz="0" w:space="0" w:color="auto"/>
            <w:bottom w:val="none" w:sz="0" w:space="0" w:color="auto"/>
            <w:right w:val="none" w:sz="0" w:space="0" w:color="auto"/>
          </w:divBdr>
        </w:div>
        <w:div w:id="508251540">
          <w:marLeft w:val="0"/>
          <w:marRight w:val="0"/>
          <w:marTop w:val="0"/>
          <w:marBottom w:val="0"/>
          <w:divBdr>
            <w:top w:val="none" w:sz="0" w:space="0" w:color="auto"/>
            <w:left w:val="none" w:sz="0" w:space="0" w:color="auto"/>
            <w:bottom w:val="none" w:sz="0" w:space="0" w:color="auto"/>
            <w:right w:val="none" w:sz="0" w:space="0" w:color="auto"/>
          </w:divBdr>
        </w:div>
        <w:div w:id="1492602742">
          <w:marLeft w:val="0"/>
          <w:marRight w:val="0"/>
          <w:marTop w:val="0"/>
          <w:marBottom w:val="0"/>
          <w:divBdr>
            <w:top w:val="none" w:sz="0" w:space="0" w:color="auto"/>
            <w:left w:val="none" w:sz="0" w:space="0" w:color="auto"/>
            <w:bottom w:val="none" w:sz="0" w:space="0" w:color="auto"/>
            <w:right w:val="none" w:sz="0" w:space="0" w:color="auto"/>
          </w:divBdr>
        </w:div>
        <w:div w:id="231159337">
          <w:marLeft w:val="0"/>
          <w:marRight w:val="0"/>
          <w:marTop w:val="0"/>
          <w:marBottom w:val="0"/>
          <w:divBdr>
            <w:top w:val="none" w:sz="0" w:space="0" w:color="auto"/>
            <w:left w:val="none" w:sz="0" w:space="0" w:color="auto"/>
            <w:bottom w:val="none" w:sz="0" w:space="0" w:color="auto"/>
            <w:right w:val="none" w:sz="0" w:space="0" w:color="auto"/>
          </w:divBdr>
        </w:div>
        <w:div w:id="1499223753">
          <w:marLeft w:val="0"/>
          <w:marRight w:val="0"/>
          <w:marTop w:val="0"/>
          <w:marBottom w:val="0"/>
          <w:divBdr>
            <w:top w:val="none" w:sz="0" w:space="0" w:color="auto"/>
            <w:left w:val="none" w:sz="0" w:space="0" w:color="auto"/>
            <w:bottom w:val="none" w:sz="0" w:space="0" w:color="auto"/>
            <w:right w:val="none" w:sz="0" w:space="0" w:color="auto"/>
          </w:divBdr>
        </w:div>
        <w:div w:id="1845512335">
          <w:marLeft w:val="0"/>
          <w:marRight w:val="0"/>
          <w:marTop w:val="0"/>
          <w:marBottom w:val="0"/>
          <w:divBdr>
            <w:top w:val="none" w:sz="0" w:space="0" w:color="auto"/>
            <w:left w:val="none" w:sz="0" w:space="0" w:color="auto"/>
            <w:bottom w:val="none" w:sz="0" w:space="0" w:color="auto"/>
            <w:right w:val="none" w:sz="0" w:space="0" w:color="auto"/>
          </w:divBdr>
        </w:div>
        <w:div w:id="568809587">
          <w:marLeft w:val="0"/>
          <w:marRight w:val="0"/>
          <w:marTop w:val="0"/>
          <w:marBottom w:val="0"/>
          <w:divBdr>
            <w:top w:val="none" w:sz="0" w:space="0" w:color="auto"/>
            <w:left w:val="none" w:sz="0" w:space="0" w:color="auto"/>
            <w:bottom w:val="none" w:sz="0" w:space="0" w:color="auto"/>
            <w:right w:val="none" w:sz="0" w:space="0" w:color="auto"/>
          </w:divBdr>
        </w:div>
        <w:div w:id="1665743475">
          <w:marLeft w:val="0"/>
          <w:marRight w:val="0"/>
          <w:marTop w:val="0"/>
          <w:marBottom w:val="0"/>
          <w:divBdr>
            <w:top w:val="none" w:sz="0" w:space="0" w:color="auto"/>
            <w:left w:val="none" w:sz="0" w:space="0" w:color="auto"/>
            <w:bottom w:val="none" w:sz="0" w:space="0" w:color="auto"/>
            <w:right w:val="none" w:sz="0" w:space="0" w:color="auto"/>
          </w:divBdr>
        </w:div>
        <w:div w:id="1959025448">
          <w:marLeft w:val="0"/>
          <w:marRight w:val="0"/>
          <w:marTop w:val="0"/>
          <w:marBottom w:val="0"/>
          <w:divBdr>
            <w:top w:val="none" w:sz="0" w:space="0" w:color="auto"/>
            <w:left w:val="none" w:sz="0" w:space="0" w:color="auto"/>
            <w:bottom w:val="none" w:sz="0" w:space="0" w:color="auto"/>
            <w:right w:val="none" w:sz="0" w:space="0" w:color="auto"/>
          </w:divBdr>
        </w:div>
        <w:div w:id="829562354">
          <w:marLeft w:val="0"/>
          <w:marRight w:val="0"/>
          <w:marTop w:val="0"/>
          <w:marBottom w:val="0"/>
          <w:divBdr>
            <w:top w:val="none" w:sz="0" w:space="0" w:color="auto"/>
            <w:left w:val="none" w:sz="0" w:space="0" w:color="auto"/>
            <w:bottom w:val="none" w:sz="0" w:space="0" w:color="auto"/>
            <w:right w:val="none" w:sz="0" w:space="0" w:color="auto"/>
          </w:divBdr>
        </w:div>
        <w:div w:id="1337612999">
          <w:marLeft w:val="0"/>
          <w:marRight w:val="0"/>
          <w:marTop w:val="0"/>
          <w:marBottom w:val="0"/>
          <w:divBdr>
            <w:top w:val="none" w:sz="0" w:space="0" w:color="auto"/>
            <w:left w:val="none" w:sz="0" w:space="0" w:color="auto"/>
            <w:bottom w:val="none" w:sz="0" w:space="0" w:color="auto"/>
            <w:right w:val="none" w:sz="0" w:space="0" w:color="auto"/>
          </w:divBdr>
        </w:div>
        <w:div w:id="932665623">
          <w:marLeft w:val="0"/>
          <w:marRight w:val="0"/>
          <w:marTop w:val="0"/>
          <w:marBottom w:val="0"/>
          <w:divBdr>
            <w:top w:val="none" w:sz="0" w:space="0" w:color="auto"/>
            <w:left w:val="none" w:sz="0" w:space="0" w:color="auto"/>
            <w:bottom w:val="none" w:sz="0" w:space="0" w:color="auto"/>
            <w:right w:val="none" w:sz="0" w:space="0" w:color="auto"/>
          </w:divBdr>
        </w:div>
        <w:div w:id="1536386464">
          <w:marLeft w:val="0"/>
          <w:marRight w:val="0"/>
          <w:marTop w:val="0"/>
          <w:marBottom w:val="0"/>
          <w:divBdr>
            <w:top w:val="none" w:sz="0" w:space="0" w:color="auto"/>
            <w:left w:val="none" w:sz="0" w:space="0" w:color="auto"/>
            <w:bottom w:val="none" w:sz="0" w:space="0" w:color="auto"/>
            <w:right w:val="none" w:sz="0" w:space="0" w:color="auto"/>
          </w:divBdr>
        </w:div>
        <w:div w:id="1680157258">
          <w:marLeft w:val="0"/>
          <w:marRight w:val="0"/>
          <w:marTop w:val="0"/>
          <w:marBottom w:val="0"/>
          <w:divBdr>
            <w:top w:val="none" w:sz="0" w:space="0" w:color="auto"/>
            <w:left w:val="none" w:sz="0" w:space="0" w:color="auto"/>
            <w:bottom w:val="none" w:sz="0" w:space="0" w:color="auto"/>
            <w:right w:val="none" w:sz="0" w:space="0" w:color="auto"/>
          </w:divBdr>
        </w:div>
        <w:div w:id="2026321141">
          <w:marLeft w:val="0"/>
          <w:marRight w:val="0"/>
          <w:marTop w:val="0"/>
          <w:marBottom w:val="0"/>
          <w:divBdr>
            <w:top w:val="none" w:sz="0" w:space="0" w:color="auto"/>
            <w:left w:val="none" w:sz="0" w:space="0" w:color="auto"/>
            <w:bottom w:val="none" w:sz="0" w:space="0" w:color="auto"/>
            <w:right w:val="none" w:sz="0" w:space="0" w:color="auto"/>
          </w:divBdr>
        </w:div>
        <w:div w:id="576407245">
          <w:marLeft w:val="0"/>
          <w:marRight w:val="0"/>
          <w:marTop w:val="0"/>
          <w:marBottom w:val="0"/>
          <w:divBdr>
            <w:top w:val="none" w:sz="0" w:space="0" w:color="auto"/>
            <w:left w:val="none" w:sz="0" w:space="0" w:color="auto"/>
            <w:bottom w:val="none" w:sz="0" w:space="0" w:color="auto"/>
            <w:right w:val="none" w:sz="0" w:space="0" w:color="auto"/>
          </w:divBdr>
        </w:div>
        <w:div w:id="910429474">
          <w:marLeft w:val="0"/>
          <w:marRight w:val="0"/>
          <w:marTop w:val="0"/>
          <w:marBottom w:val="0"/>
          <w:divBdr>
            <w:top w:val="none" w:sz="0" w:space="0" w:color="auto"/>
            <w:left w:val="none" w:sz="0" w:space="0" w:color="auto"/>
            <w:bottom w:val="none" w:sz="0" w:space="0" w:color="auto"/>
            <w:right w:val="none" w:sz="0" w:space="0" w:color="auto"/>
          </w:divBdr>
        </w:div>
        <w:div w:id="1876310295">
          <w:marLeft w:val="0"/>
          <w:marRight w:val="0"/>
          <w:marTop w:val="0"/>
          <w:marBottom w:val="0"/>
          <w:divBdr>
            <w:top w:val="none" w:sz="0" w:space="0" w:color="auto"/>
            <w:left w:val="none" w:sz="0" w:space="0" w:color="auto"/>
            <w:bottom w:val="none" w:sz="0" w:space="0" w:color="auto"/>
            <w:right w:val="none" w:sz="0" w:space="0" w:color="auto"/>
          </w:divBdr>
        </w:div>
        <w:div w:id="1361933172">
          <w:marLeft w:val="0"/>
          <w:marRight w:val="0"/>
          <w:marTop w:val="0"/>
          <w:marBottom w:val="0"/>
          <w:divBdr>
            <w:top w:val="none" w:sz="0" w:space="0" w:color="auto"/>
            <w:left w:val="none" w:sz="0" w:space="0" w:color="auto"/>
            <w:bottom w:val="none" w:sz="0" w:space="0" w:color="auto"/>
            <w:right w:val="none" w:sz="0" w:space="0" w:color="auto"/>
          </w:divBdr>
        </w:div>
        <w:div w:id="1528525401">
          <w:marLeft w:val="0"/>
          <w:marRight w:val="0"/>
          <w:marTop w:val="0"/>
          <w:marBottom w:val="0"/>
          <w:divBdr>
            <w:top w:val="none" w:sz="0" w:space="0" w:color="auto"/>
            <w:left w:val="none" w:sz="0" w:space="0" w:color="auto"/>
            <w:bottom w:val="none" w:sz="0" w:space="0" w:color="auto"/>
            <w:right w:val="none" w:sz="0" w:space="0" w:color="auto"/>
          </w:divBdr>
        </w:div>
        <w:div w:id="1503006030">
          <w:marLeft w:val="0"/>
          <w:marRight w:val="0"/>
          <w:marTop w:val="0"/>
          <w:marBottom w:val="0"/>
          <w:divBdr>
            <w:top w:val="none" w:sz="0" w:space="0" w:color="auto"/>
            <w:left w:val="none" w:sz="0" w:space="0" w:color="auto"/>
            <w:bottom w:val="none" w:sz="0" w:space="0" w:color="auto"/>
            <w:right w:val="none" w:sz="0" w:space="0" w:color="auto"/>
          </w:divBdr>
        </w:div>
        <w:div w:id="2144956499">
          <w:marLeft w:val="0"/>
          <w:marRight w:val="0"/>
          <w:marTop w:val="0"/>
          <w:marBottom w:val="0"/>
          <w:divBdr>
            <w:top w:val="none" w:sz="0" w:space="0" w:color="auto"/>
            <w:left w:val="none" w:sz="0" w:space="0" w:color="auto"/>
            <w:bottom w:val="none" w:sz="0" w:space="0" w:color="auto"/>
            <w:right w:val="none" w:sz="0" w:space="0" w:color="auto"/>
          </w:divBdr>
        </w:div>
        <w:div w:id="1507985126">
          <w:marLeft w:val="0"/>
          <w:marRight w:val="0"/>
          <w:marTop w:val="0"/>
          <w:marBottom w:val="0"/>
          <w:divBdr>
            <w:top w:val="none" w:sz="0" w:space="0" w:color="auto"/>
            <w:left w:val="none" w:sz="0" w:space="0" w:color="auto"/>
            <w:bottom w:val="none" w:sz="0" w:space="0" w:color="auto"/>
            <w:right w:val="none" w:sz="0" w:space="0" w:color="auto"/>
          </w:divBdr>
        </w:div>
        <w:div w:id="661009419">
          <w:marLeft w:val="0"/>
          <w:marRight w:val="0"/>
          <w:marTop w:val="0"/>
          <w:marBottom w:val="0"/>
          <w:divBdr>
            <w:top w:val="none" w:sz="0" w:space="0" w:color="auto"/>
            <w:left w:val="none" w:sz="0" w:space="0" w:color="auto"/>
            <w:bottom w:val="none" w:sz="0" w:space="0" w:color="auto"/>
            <w:right w:val="none" w:sz="0" w:space="0" w:color="auto"/>
          </w:divBdr>
        </w:div>
        <w:div w:id="733355752">
          <w:marLeft w:val="0"/>
          <w:marRight w:val="0"/>
          <w:marTop w:val="0"/>
          <w:marBottom w:val="0"/>
          <w:divBdr>
            <w:top w:val="none" w:sz="0" w:space="0" w:color="auto"/>
            <w:left w:val="none" w:sz="0" w:space="0" w:color="auto"/>
            <w:bottom w:val="none" w:sz="0" w:space="0" w:color="auto"/>
            <w:right w:val="none" w:sz="0" w:space="0" w:color="auto"/>
          </w:divBdr>
        </w:div>
        <w:div w:id="1038898470">
          <w:marLeft w:val="0"/>
          <w:marRight w:val="0"/>
          <w:marTop w:val="0"/>
          <w:marBottom w:val="0"/>
          <w:divBdr>
            <w:top w:val="none" w:sz="0" w:space="0" w:color="auto"/>
            <w:left w:val="none" w:sz="0" w:space="0" w:color="auto"/>
            <w:bottom w:val="none" w:sz="0" w:space="0" w:color="auto"/>
            <w:right w:val="none" w:sz="0" w:space="0" w:color="auto"/>
          </w:divBdr>
        </w:div>
        <w:div w:id="1020352694">
          <w:marLeft w:val="0"/>
          <w:marRight w:val="0"/>
          <w:marTop w:val="0"/>
          <w:marBottom w:val="0"/>
          <w:divBdr>
            <w:top w:val="none" w:sz="0" w:space="0" w:color="auto"/>
            <w:left w:val="none" w:sz="0" w:space="0" w:color="auto"/>
            <w:bottom w:val="none" w:sz="0" w:space="0" w:color="auto"/>
            <w:right w:val="none" w:sz="0" w:space="0" w:color="auto"/>
          </w:divBdr>
        </w:div>
        <w:div w:id="1655598249">
          <w:marLeft w:val="0"/>
          <w:marRight w:val="0"/>
          <w:marTop w:val="0"/>
          <w:marBottom w:val="0"/>
          <w:divBdr>
            <w:top w:val="none" w:sz="0" w:space="0" w:color="auto"/>
            <w:left w:val="none" w:sz="0" w:space="0" w:color="auto"/>
            <w:bottom w:val="none" w:sz="0" w:space="0" w:color="auto"/>
            <w:right w:val="none" w:sz="0" w:space="0" w:color="auto"/>
          </w:divBdr>
        </w:div>
        <w:div w:id="1067074884">
          <w:marLeft w:val="0"/>
          <w:marRight w:val="0"/>
          <w:marTop w:val="0"/>
          <w:marBottom w:val="0"/>
          <w:divBdr>
            <w:top w:val="none" w:sz="0" w:space="0" w:color="auto"/>
            <w:left w:val="none" w:sz="0" w:space="0" w:color="auto"/>
            <w:bottom w:val="none" w:sz="0" w:space="0" w:color="auto"/>
            <w:right w:val="none" w:sz="0" w:space="0" w:color="auto"/>
          </w:divBdr>
        </w:div>
        <w:div w:id="1839998759">
          <w:marLeft w:val="0"/>
          <w:marRight w:val="0"/>
          <w:marTop w:val="0"/>
          <w:marBottom w:val="0"/>
          <w:divBdr>
            <w:top w:val="none" w:sz="0" w:space="0" w:color="auto"/>
            <w:left w:val="none" w:sz="0" w:space="0" w:color="auto"/>
            <w:bottom w:val="none" w:sz="0" w:space="0" w:color="auto"/>
            <w:right w:val="none" w:sz="0" w:space="0" w:color="auto"/>
          </w:divBdr>
        </w:div>
        <w:div w:id="471413213">
          <w:marLeft w:val="0"/>
          <w:marRight w:val="0"/>
          <w:marTop w:val="0"/>
          <w:marBottom w:val="0"/>
          <w:divBdr>
            <w:top w:val="none" w:sz="0" w:space="0" w:color="auto"/>
            <w:left w:val="none" w:sz="0" w:space="0" w:color="auto"/>
            <w:bottom w:val="none" w:sz="0" w:space="0" w:color="auto"/>
            <w:right w:val="none" w:sz="0" w:space="0" w:color="auto"/>
          </w:divBdr>
        </w:div>
        <w:div w:id="177624429">
          <w:marLeft w:val="0"/>
          <w:marRight w:val="0"/>
          <w:marTop w:val="0"/>
          <w:marBottom w:val="0"/>
          <w:divBdr>
            <w:top w:val="none" w:sz="0" w:space="0" w:color="auto"/>
            <w:left w:val="none" w:sz="0" w:space="0" w:color="auto"/>
            <w:bottom w:val="none" w:sz="0" w:space="0" w:color="auto"/>
            <w:right w:val="none" w:sz="0" w:space="0" w:color="auto"/>
          </w:divBdr>
        </w:div>
        <w:div w:id="1617836173">
          <w:marLeft w:val="0"/>
          <w:marRight w:val="0"/>
          <w:marTop w:val="0"/>
          <w:marBottom w:val="0"/>
          <w:divBdr>
            <w:top w:val="none" w:sz="0" w:space="0" w:color="auto"/>
            <w:left w:val="none" w:sz="0" w:space="0" w:color="auto"/>
            <w:bottom w:val="none" w:sz="0" w:space="0" w:color="auto"/>
            <w:right w:val="none" w:sz="0" w:space="0" w:color="auto"/>
          </w:divBdr>
        </w:div>
        <w:div w:id="499661774">
          <w:marLeft w:val="0"/>
          <w:marRight w:val="0"/>
          <w:marTop w:val="0"/>
          <w:marBottom w:val="0"/>
          <w:divBdr>
            <w:top w:val="none" w:sz="0" w:space="0" w:color="auto"/>
            <w:left w:val="none" w:sz="0" w:space="0" w:color="auto"/>
            <w:bottom w:val="none" w:sz="0" w:space="0" w:color="auto"/>
            <w:right w:val="none" w:sz="0" w:space="0" w:color="auto"/>
          </w:divBdr>
        </w:div>
        <w:div w:id="1528719997">
          <w:marLeft w:val="0"/>
          <w:marRight w:val="0"/>
          <w:marTop w:val="0"/>
          <w:marBottom w:val="0"/>
          <w:divBdr>
            <w:top w:val="none" w:sz="0" w:space="0" w:color="auto"/>
            <w:left w:val="none" w:sz="0" w:space="0" w:color="auto"/>
            <w:bottom w:val="none" w:sz="0" w:space="0" w:color="auto"/>
            <w:right w:val="none" w:sz="0" w:space="0" w:color="auto"/>
          </w:divBdr>
        </w:div>
        <w:div w:id="1514765594">
          <w:marLeft w:val="0"/>
          <w:marRight w:val="0"/>
          <w:marTop w:val="0"/>
          <w:marBottom w:val="0"/>
          <w:divBdr>
            <w:top w:val="none" w:sz="0" w:space="0" w:color="auto"/>
            <w:left w:val="none" w:sz="0" w:space="0" w:color="auto"/>
            <w:bottom w:val="none" w:sz="0" w:space="0" w:color="auto"/>
            <w:right w:val="none" w:sz="0" w:space="0" w:color="auto"/>
          </w:divBdr>
        </w:div>
        <w:div w:id="82381230">
          <w:marLeft w:val="0"/>
          <w:marRight w:val="0"/>
          <w:marTop w:val="0"/>
          <w:marBottom w:val="0"/>
          <w:divBdr>
            <w:top w:val="none" w:sz="0" w:space="0" w:color="auto"/>
            <w:left w:val="none" w:sz="0" w:space="0" w:color="auto"/>
            <w:bottom w:val="none" w:sz="0" w:space="0" w:color="auto"/>
            <w:right w:val="none" w:sz="0" w:space="0" w:color="auto"/>
          </w:divBdr>
        </w:div>
        <w:div w:id="1682010207">
          <w:marLeft w:val="0"/>
          <w:marRight w:val="0"/>
          <w:marTop w:val="0"/>
          <w:marBottom w:val="0"/>
          <w:divBdr>
            <w:top w:val="none" w:sz="0" w:space="0" w:color="auto"/>
            <w:left w:val="none" w:sz="0" w:space="0" w:color="auto"/>
            <w:bottom w:val="none" w:sz="0" w:space="0" w:color="auto"/>
            <w:right w:val="none" w:sz="0" w:space="0" w:color="auto"/>
          </w:divBdr>
        </w:div>
        <w:div w:id="587423752">
          <w:marLeft w:val="0"/>
          <w:marRight w:val="0"/>
          <w:marTop w:val="0"/>
          <w:marBottom w:val="0"/>
          <w:divBdr>
            <w:top w:val="none" w:sz="0" w:space="0" w:color="auto"/>
            <w:left w:val="none" w:sz="0" w:space="0" w:color="auto"/>
            <w:bottom w:val="none" w:sz="0" w:space="0" w:color="auto"/>
            <w:right w:val="none" w:sz="0" w:space="0" w:color="auto"/>
          </w:divBdr>
        </w:div>
      </w:divsChild>
    </w:div>
    <w:div w:id="1686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7</cp:revision>
  <cp:lastPrinted>2016-11-29T00:23:00Z</cp:lastPrinted>
  <dcterms:created xsi:type="dcterms:W3CDTF">2016-10-22T08:22:00Z</dcterms:created>
  <dcterms:modified xsi:type="dcterms:W3CDTF">2016-11-29T00:24:00Z</dcterms:modified>
</cp:coreProperties>
</file>