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25642" w:rsidRPr="00125642" w:rsidRDefault="00125642" w:rsidP="00125642">
      <w:pPr>
        <w:spacing w:line="240" w:lineRule="auto"/>
        <w:rPr>
          <w:rFonts w:ascii="Times New Roman" w:eastAsia="Times New Roman" w:hAnsi="Times New Roman" w:cs="Times New Roman"/>
          <w:color w:val="auto"/>
          <w:sz w:val="24"/>
          <w:szCs w:val="24"/>
        </w:rPr>
      </w:pPr>
      <w:bookmarkStart w:id="0" w:name="_GoBack"/>
      <w:bookmarkEnd w:id="0"/>
      <w:r w:rsidRPr="00125642">
        <w:rPr>
          <w:rFonts w:ascii="Times New Roman" w:eastAsia="Times New Roman" w:hAnsi="Times New Roman" w:cs="Times New Roman"/>
          <w:b/>
          <w:bCs/>
          <w:sz w:val="20"/>
          <w:szCs w:val="20"/>
        </w:rPr>
        <w:t>Penn Bowl 2016</w:t>
      </w:r>
      <w:r w:rsidRPr="00125642">
        <w:rPr>
          <w:rFonts w:ascii="Times New Roman" w:eastAsia="Times New Roman" w:hAnsi="Times New Roman" w:cs="Times New Roman"/>
          <w:b/>
          <w:bCs/>
          <w:sz w:val="20"/>
          <w:szCs w:val="20"/>
        </w:rPr>
        <w:tab/>
      </w:r>
      <w:r w:rsidRPr="00125642">
        <w:rPr>
          <w:rFonts w:ascii="Times New Roman" w:eastAsia="Times New Roman" w:hAnsi="Times New Roman" w:cs="Times New Roman"/>
          <w:b/>
          <w:bCs/>
          <w:sz w:val="20"/>
          <w:szCs w:val="20"/>
        </w:rPr>
        <w:tab/>
      </w:r>
      <w:r w:rsidRPr="00125642">
        <w:rPr>
          <w:rFonts w:ascii="Times New Roman" w:eastAsia="Times New Roman" w:hAnsi="Times New Roman" w:cs="Times New Roman"/>
          <w:b/>
          <w:bCs/>
          <w:sz w:val="20"/>
          <w:szCs w:val="20"/>
        </w:rPr>
        <w:tab/>
        <w:t xml:space="preserve"> </w:t>
      </w:r>
      <w:r w:rsidRPr="00125642">
        <w:rPr>
          <w:rFonts w:ascii="Times New Roman" w:eastAsia="Times New Roman" w:hAnsi="Times New Roman" w:cs="Times New Roman"/>
          <w:b/>
          <w:bCs/>
          <w:sz w:val="20"/>
          <w:szCs w:val="20"/>
        </w:rPr>
        <w:tab/>
      </w:r>
      <w:r w:rsidRPr="00125642">
        <w:rPr>
          <w:rFonts w:ascii="Times New Roman" w:eastAsia="Times New Roman" w:hAnsi="Times New Roman" w:cs="Times New Roman"/>
          <w:b/>
          <w:bCs/>
          <w:sz w:val="20"/>
          <w:szCs w:val="20"/>
        </w:rPr>
        <w:tab/>
      </w:r>
      <w:r w:rsidRPr="00125642">
        <w:rPr>
          <w:rFonts w:ascii="Times New Roman" w:eastAsia="Times New Roman" w:hAnsi="Times New Roman" w:cs="Times New Roman"/>
          <w:b/>
          <w:bCs/>
          <w:sz w:val="20"/>
          <w:szCs w:val="20"/>
        </w:rPr>
        <w:tab/>
      </w:r>
      <w:r w:rsidRPr="00125642">
        <w:rPr>
          <w:rFonts w:ascii="Times New Roman" w:eastAsia="Times New Roman" w:hAnsi="Times New Roman" w:cs="Times New Roman"/>
          <w:b/>
          <w:bCs/>
          <w:sz w:val="20"/>
          <w:szCs w:val="20"/>
        </w:rPr>
        <w:tab/>
      </w:r>
      <w:r w:rsidRPr="00125642">
        <w:rPr>
          <w:rFonts w:ascii="Times New Roman" w:eastAsia="Times New Roman" w:hAnsi="Times New Roman" w:cs="Times New Roman"/>
          <w:b/>
          <w:bCs/>
          <w:sz w:val="20"/>
          <w:szCs w:val="20"/>
        </w:rPr>
        <w:tab/>
      </w:r>
      <w:r w:rsidRPr="00125642">
        <w:rPr>
          <w:rFonts w:ascii="Times New Roman" w:eastAsia="Times New Roman" w:hAnsi="Times New Roman" w:cs="Times New Roman"/>
          <w:b/>
          <w:bCs/>
          <w:sz w:val="20"/>
          <w:szCs w:val="20"/>
        </w:rPr>
        <w:tab/>
      </w:r>
      <w:r w:rsidRPr="00125642">
        <w:rPr>
          <w:rFonts w:ascii="Times New Roman" w:eastAsia="Times New Roman" w:hAnsi="Times New Roman" w:cs="Times New Roman"/>
          <w:b/>
          <w:bCs/>
          <w:sz w:val="20"/>
          <w:szCs w:val="20"/>
        </w:rPr>
        <w:tab/>
        <w:t>          Packet 8</w:t>
      </w:r>
      <w:r w:rsidRPr="00125642">
        <w:rPr>
          <w:rFonts w:ascii="Times New Roman" w:eastAsia="Times New Roman" w:hAnsi="Times New Roman" w:cs="Times New Roman"/>
          <w:b/>
          <w:bCs/>
          <w:sz w:val="20"/>
          <w:szCs w:val="20"/>
        </w:rPr>
        <w:tab/>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b/>
          <w:bCs/>
          <w:sz w:val="20"/>
          <w:szCs w:val="20"/>
        </w:rPr>
        <w:t>Editors: Eric Mukherjee, Ike Jose, Will Alston, Patrick Liao, Ankit Aggarwal, Chris Chiego</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b/>
          <w:bCs/>
          <w:sz w:val="20"/>
          <w:szCs w:val="20"/>
        </w:rPr>
        <w:t>Writers: Jaimie Carlson, JinAh Kim, Sarita Jamil, Lam Tran, Paul Lee, Max Smiley, Claudia Epley, Jay Misuk, Faheem Pahlwan, Paul Kasinski, Samantha Claypoole, Aayush Rajasekaran, Rein Otsason, Ben Cushing</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b/>
          <w:bCs/>
          <w:sz w:val="20"/>
          <w:szCs w:val="20"/>
        </w:rPr>
        <w:t>Tossups:</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1.  </w:t>
      </w:r>
      <w:r w:rsidRPr="00125642">
        <w:rPr>
          <w:rFonts w:ascii="Times New Roman" w:eastAsia="Times New Roman" w:hAnsi="Times New Roman" w:cs="Times New Roman"/>
          <w:b/>
          <w:bCs/>
          <w:sz w:val="20"/>
          <w:szCs w:val="20"/>
        </w:rPr>
        <w:t>Donsker developed an extension of this theorem applying it to diffusely scaled random walks. In certain cases, the divergence of this theorem from its predicted result is given by the Berry-Esseen theorem. An extension of this theorem states that multiplying a large enough number of variables will result in a log-normal distribution leading to (*)</w:t>
      </w:r>
      <w:r w:rsidRPr="00125642">
        <w:rPr>
          <w:rFonts w:ascii="Times New Roman" w:eastAsia="Times New Roman" w:hAnsi="Times New Roman" w:cs="Times New Roman"/>
          <w:sz w:val="20"/>
          <w:szCs w:val="20"/>
        </w:rPr>
        <w:t xml:space="preserve"> Benford’s Law. This theorem is often used to justify the applicability of a sample size of greater than 30, and its proof is similar to the proof of the law of large numbers. For 10 points, name this theorem which states that the sample mean of any independent random variable will be normal if the sample is large enough.  </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central limit</w:t>
      </w:r>
      <w:r w:rsidRPr="00125642">
        <w:rPr>
          <w:rFonts w:ascii="Times New Roman" w:eastAsia="Times New Roman" w:hAnsi="Times New Roman" w:cs="Times New Roman"/>
          <w:sz w:val="20"/>
          <w:szCs w:val="20"/>
        </w:rPr>
        <w:t xml:space="preserve"> theorem [or </w:t>
      </w:r>
      <w:r w:rsidRPr="00125642">
        <w:rPr>
          <w:rFonts w:ascii="Times New Roman" w:eastAsia="Times New Roman" w:hAnsi="Times New Roman" w:cs="Times New Roman"/>
          <w:b/>
          <w:bCs/>
          <w:sz w:val="20"/>
          <w:szCs w:val="20"/>
          <w:u w:val="single"/>
        </w:rPr>
        <w:t>CLT</w:t>
      </w:r>
      <w:r w:rsidRPr="00125642">
        <w:rPr>
          <w:rFonts w:ascii="Times New Roman" w:eastAsia="Times New Roman" w:hAnsi="Times New Roman" w:cs="Times New Roman"/>
          <w:sz w:val="20"/>
          <w:szCs w:val="20"/>
        </w:rPr>
        <w:t>]</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2. </w:t>
      </w:r>
      <w:r w:rsidRPr="00125642">
        <w:rPr>
          <w:rFonts w:ascii="Times New Roman" w:eastAsia="Times New Roman" w:hAnsi="Times New Roman" w:cs="Times New Roman"/>
          <w:b/>
          <w:bCs/>
          <w:sz w:val="20"/>
          <w:szCs w:val="20"/>
        </w:rPr>
        <w:t>A Ute myth describes how the enraged hare-god Ta-wats attacked a god of this thing after that god, Ta-va, injured his shoulder, and the Mongolians believed that the marmot was created after another hero claimed he would cut off his thumbs and live in a hole if he failed in his assault against seven of these things. Another myth claims that these things were the children of Xi He and Di Jun, and were shot (*)</w:t>
      </w:r>
      <w:r w:rsidRPr="00125642">
        <w:rPr>
          <w:rFonts w:ascii="Times New Roman" w:eastAsia="Times New Roman" w:hAnsi="Times New Roman" w:cs="Times New Roman"/>
          <w:sz w:val="20"/>
          <w:szCs w:val="20"/>
        </w:rPr>
        <w:t xml:space="preserve"> down by the archer Hou Yi. That was because nine of these things had come out simultaneously, not successively. In another myth, the goddess Uzume performed a comical strip tease which made the gods laugh so hard that the goddess of this object decided to emerge from the cave she had been hiding in because her brother Susanoo killed one of her attendants. For 10 points, name this domain of the goddess Amaterasu, whose brother Tsukuyomi was god of the moon.</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the </w:t>
      </w:r>
      <w:r w:rsidRPr="00125642">
        <w:rPr>
          <w:rFonts w:ascii="Times New Roman" w:eastAsia="Times New Roman" w:hAnsi="Times New Roman" w:cs="Times New Roman"/>
          <w:b/>
          <w:bCs/>
          <w:sz w:val="20"/>
          <w:szCs w:val="20"/>
          <w:u w:val="single"/>
        </w:rPr>
        <w:t>sun</w:t>
      </w:r>
      <w:r w:rsidRPr="00125642">
        <w:rPr>
          <w:rFonts w:ascii="Times New Roman" w:eastAsia="Times New Roman" w:hAnsi="Times New Roman" w:cs="Times New Roman"/>
          <w:sz w:val="20"/>
          <w:szCs w:val="20"/>
        </w:rPr>
        <w:t xml:space="preserve"> [or </w:t>
      </w:r>
      <w:r w:rsidRPr="00125642">
        <w:rPr>
          <w:rFonts w:ascii="Times New Roman" w:eastAsia="Times New Roman" w:hAnsi="Times New Roman" w:cs="Times New Roman"/>
          <w:b/>
          <w:bCs/>
          <w:sz w:val="20"/>
          <w:szCs w:val="20"/>
          <w:u w:val="single"/>
        </w:rPr>
        <w:t>suns</w:t>
      </w:r>
      <w:r w:rsidRPr="00125642">
        <w:rPr>
          <w:rFonts w:ascii="Times New Roman" w:eastAsia="Times New Roman" w:hAnsi="Times New Roman" w:cs="Times New Roman"/>
          <w:sz w:val="20"/>
          <w:szCs w:val="20"/>
        </w:rPr>
        <w:t>]</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3. </w:t>
      </w:r>
      <w:r w:rsidRPr="00125642">
        <w:rPr>
          <w:rFonts w:ascii="Times New Roman" w:eastAsia="Times New Roman" w:hAnsi="Times New Roman" w:cs="Times New Roman"/>
          <w:b/>
          <w:bCs/>
          <w:sz w:val="20"/>
          <w:szCs w:val="20"/>
        </w:rPr>
        <w:t>The temperature equal to h-bar times gamma over 2 times Boltzmann’s constant is the lower limit achievable using this effect. Saturated absorption spectroscopy is sometimes said to be “free” of this effect, which introduces a type of line (*)</w:t>
      </w:r>
      <w:r w:rsidRPr="00125642">
        <w:rPr>
          <w:rFonts w:ascii="Times New Roman" w:eastAsia="Times New Roman" w:hAnsi="Times New Roman" w:cs="Times New Roman"/>
          <w:sz w:val="20"/>
          <w:szCs w:val="20"/>
        </w:rPr>
        <w:t xml:space="preserve"> broadening counteracted by the Dicke effect. An experiment in which canal rays were fired through perforated plates experimentally detected the transverse version of this effect; that experiment was conducted by Ives and Stilwell. This effect is used to measure the flow rate of blood through ultrasound, and in astronomy it is the basis for redshift. For 10 points, name this effect in which the frequency of a wave decreases as the source moves away.</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Doppler</w:t>
      </w:r>
      <w:r w:rsidRPr="00125642">
        <w:rPr>
          <w:rFonts w:ascii="Times New Roman" w:eastAsia="Times New Roman" w:hAnsi="Times New Roman" w:cs="Times New Roman"/>
          <w:sz w:val="20"/>
          <w:szCs w:val="20"/>
        </w:rPr>
        <w:t xml:space="preserve"> effect [or </w:t>
      </w:r>
      <w:r w:rsidRPr="00125642">
        <w:rPr>
          <w:rFonts w:ascii="Times New Roman" w:eastAsia="Times New Roman" w:hAnsi="Times New Roman" w:cs="Times New Roman"/>
          <w:b/>
          <w:bCs/>
          <w:sz w:val="20"/>
          <w:szCs w:val="20"/>
          <w:u w:val="single"/>
        </w:rPr>
        <w:t>Doppler</w:t>
      </w:r>
      <w:r w:rsidRPr="00125642">
        <w:rPr>
          <w:rFonts w:ascii="Times New Roman" w:eastAsia="Times New Roman" w:hAnsi="Times New Roman" w:cs="Times New Roman"/>
          <w:sz w:val="20"/>
          <w:szCs w:val="20"/>
        </w:rPr>
        <w:t xml:space="preserve"> cooling]</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4. </w:t>
      </w:r>
      <w:r w:rsidRPr="00125642">
        <w:rPr>
          <w:rFonts w:ascii="Times New Roman" w:eastAsia="Times New Roman" w:hAnsi="Times New Roman" w:cs="Times New Roman"/>
          <w:b/>
          <w:bCs/>
          <w:sz w:val="20"/>
          <w:szCs w:val="20"/>
        </w:rPr>
        <w:t xml:space="preserve">The final section of this work returns to the tempo and form of its introduction in E-flat major before a set of rapid modulations ends in C minor for its reflective, somber finale. It transitions into its third section with the piano playing quiet staccato A major chords, and its second section may reference Turiddo’s aria from Mascagni’s opera </w:t>
      </w:r>
      <w:r w:rsidRPr="00125642">
        <w:rPr>
          <w:rFonts w:ascii="Times New Roman" w:eastAsia="Times New Roman" w:hAnsi="Times New Roman" w:cs="Times New Roman"/>
          <w:b/>
          <w:bCs/>
          <w:i/>
          <w:iCs/>
          <w:sz w:val="20"/>
          <w:szCs w:val="20"/>
        </w:rPr>
        <w:t>Cavalleria Rusticana</w:t>
      </w:r>
      <w:r w:rsidRPr="00125642">
        <w:rPr>
          <w:rFonts w:ascii="Times New Roman" w:eastAsia="Times New Roman" w:hAnsi="Times New Roman" w:cs="Times New Roman"/>
          <w:b/>
          <w:bCs/>
          <w:sz w:val="20"/>
          <w:szCs w:val="20"/>
        </w:rPr>
        <w:t>, (*)</w:t>
      </w:r>
      <w:r w:rsidRPr="00125642">
        <w:rPr>
          <w:rFonts w:ascii="Times New Roman" w:eastAsia="Times New Roman" w:hAnsi="Times New Roman" w:cs="Times New Roman"/>
          <w:sz w:val="20"/>
          <w:szCs w:val="20"/>
        </w:rPr>
        <w:t xml:space="preserve"> “Mamma, quel vino e generoso.” The soloist in this song sings “Bismillah” in an appeal for God to protect his soul from Beelzebub, and rebukes the listener for thinking that they can “stone him” and “leave [him] to die,” though he feels guilty for having “just killed a man.”  It ends in a slow, mournful fadeout in which the singer states that “nothing really matters.” For 10 points, name this song which asks if this is “real life, or just fantasy,” by Queen.</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ANSWER: “</w:t>
      </w:r>
      <w:r w:rsidRPr="00125642">
        <w:rPr>
          <w:rFonts w:ascii="Times New Roman" w:eastAsia="Times New Roman" w:hAnsi="Times New Roman" w:cs="Times New Roman"/>
          <w:b/>
          <w:bCs/>
          <w:sz w:val="20"/>
          <w:szCs w:val="20"/>
          <w:u w:val="single"/>
        </w:rPr>
        <w:t>Bohemian Rhapsody</w:t>
      </w:r>
      <w:r w:rsidRPr="00125642">
        <w:rPr>
          <w:rFonts w:ascii="Times New Roman" w:eastAsia="Times New Roman" w:hAnsi="Times New Roman" w:cs="Times New Roman"/>
          <w:sz w:val="20"/>
          <w:szCs w:val="20"/>
        </w:rPr>
        <w:t>”</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5. </w:t>
      </w:r>
      <w:r w:rsidRPr="00125642">
        <w:rPr>
          <w:rFonts w:ascii="Times New Roman" w:eastAsia="Times New Roman" w:hAnsi="Times New Roman" w:cs="Times New Roman"/>
          <w:b/>
          <w:bCs/>
          <w:sz w:val="20"/>
          <w:szCs w:val="20"/>
        </w:rPr>
        <w:t xml:space="preserve">In one work by this author, a poet’s father accuses him of “letting the strength of his arm go to waste,” which he punningly confirms by putting the strength of his arm around his girlfriend’s waist instead. This poet described the Sun’s jealous killing of the lovers Midnight and the Morning Star in “The Barrier,” and in another poem laments that “we have fall’n on evil days” and wishes for “the blast-defying power of thy form.” “The clay is vile beneath our feet” in a poem which describes an object that (*) </w:t>
      </w:r>
      <w:r w:rsidRPr="00125642">
        <w:rPr>
          <w:rFonts w:ascii="Times New Roman" w:eastAsia="Times New Roman" w:hAnsi="Times New Roman" w:cs="Times New Roman"/>
          <w:sz w:val="20"/>
          <w:szCs w:val="20"/>
        </w:rPr>
        <w:t>“grins and lies” and “shades our eyes,” while in another work, a creature with “old, old scars” sends up “a prayer...from his heart’s deep core.” “Douglass” and “We Wear the Mask” are by this author whose poem “Sympathy” titles a memoir by Maya Angelou. For 10 points, name this poet, who wrote “I know why the caged bird sings.”</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Paul Laurence </w:t>
      </w:r>
      <w:r w:rsidRPr="00125642">
        <w:rPr>
          <w:rFonts w:ascii="Times New Roman" w:eastAsia="Times New Roman" w:hAnsi="Times New Roman" w:cs="Times New Roman"/>
          <w:b/>
          <w:bCs/>
          <w:sz w:val="20"/>
          <w:szCs w:val="20"/>
          <w:u w:val="single"/>
        </w:rPr>
        <w:t>Dunbar</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6. </w:t>
      </w:r>
      <w:r w:rsidRPr="00125642">
        <w:rPr>
          <w:rFonts w:ascii="Times New Roman" w:eastAsia="Times New Roman" w:hAnsi="Times New Roman" w:cs="Times New Roman"/>
          <w:b/>
          <w:bCs/>
          <w:sz w:val="20"/>
          <w:szCs w:val="20"/>
        </w:rPr>
        <w:t xml:space="preserve">In one cartoon titled “The Modern Balaam and his Ass,” a figure representing this event says, “Wherefore hast thou smitten thine Ass?” This event resulted in the bankruptcy of Arthur Tappan, which led him to establish the Mercantile Agency. One reaction to this event involved thousand of New Yorkers attacking merchants’ warehouses to obtain barrels of flour. The Kirtland Safety Society Bank failed during this event, which led Joseph </w:t>
      </w:r>
      <w:r w:rsidRPr="00125642">
        <w:rPr>
          <w:rFonts w:ascii="Times New Roman" w:eastAsia="Times New Roman" w:hAnsi="Times New Roman" w:cs="Times New Roman"/>
          <w:sz w:val="20"/>
          <w:szCs w:val="20"/>
        </w:rPr>
        <w:t>(*) Smith to flee to Missouri. One attempt to address this event involved creating sub-treasuries; that failed act was the Divorce Bill. Other causes of this event included the dispersion of federal revenues in local “pet banks” through the Deposit and Distribution Act and the introduction of the Specie Circular. For 10 points, name this financial crisis that impacted the first year in office of President Martin Van Buren.</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Panic of 1837</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7. </w:t>
      </w:r>
      <w:r w:rsidRPr="00125642">
        <w:rPr>
          <w:rFonts w:ascii="Times New Roman" w:eastAsia="Times New Roman" w:hAnsi="Times New Roman" w:cs="Times New Roman"/>
          <w:b/>
          <w:bCs/>
          <w:sz w:val="20"/>
          <w:szCs w:val="20"/>
        </w:rPr>
        <w:t>Some of the Fayuum mummy portraits depict examples of these objects “of justification” that symbolized success in the afterlife. An elaborate ceremonial one of these objects called a</w:t>
      </w:r>
      <w:r w:rsidRPr="00125642">
        <w:rPr>
          <w:rFonts w:ascii="Times New Roman" w:eastAsia="Times New Roman" w:hAnsi="Times New Roman" w:cs="Times New Roman"/>
          <w:b/>
          <w:bCs/>
          <w:i/>
          <w:iCs/>
          <w:sz w:val="20"/>
          <w:szCs w:val="20"/>
        </w:rPr>
        <w:t xml:space="preserve"> hemhem</w:t>
      </w:r>
      <w:r w:rsidRPr="00125642">
        <w:rPr>
          <w:rFonts w:ascii="Times New Roman" w:eastAsia="Times New Roman" w:hAnsi="Times New Roman" w:cs="Times New Roman"/>
          <w:b/>
          <w:bCs/>
          <w:sz w:val="20"/>
          <w:szCs w:val="20"/>
        </w:rPr>
        <w:t xml:space="preserve"> is depicted on reliefs on Tutankhamun’s tomb. The </w:t>
      </w:r>
      <w:r w:rsidRPr="00125642">
        <w:rPr>
          <w:rFonts w:ascii="Times New Roman" w:eastAsia="Times New Roman" w:hAnsi="Times New Roman" w:cs="Times New Roman"/>
          <w:b/>
          <w:bCs/>
          <w:i/>
          <w:iCs/>
          <w:sz w:val="20"/>
          <w:szCs w:val="20"/>
        </w:rPr>
        <w:t>khepresh</w:t>
      </w:r>
      <w:r w:rsidRPr="00125642">
        <w:rPr>
          <w:rFonts w:ascii="Times New Roman" w:eastAsia="Times New Roman" w:hAnsi="Times New Roman" w:cs="Times New Roman"/>
          <w:b/>
          <w:bCs/>
          <w:sz w:val="20"/>
          <w:szCs w:val="20"/>
        </w:rPr>
        <w:t xml:space="preserve"> was one of these objects used during war. On his namesake Palette, Pharaoh Narmer is depicted with two different examples of these objects on either side called the </w:t>
      </w:r>
      <w:r w:rsidRPr="00125642">
        <w:rPr>
          <w:rFonts w:ascii="Times New Roman" w:eastAsia="Times New Roman" w:hAnsi="Times New Roman" w:cs="Times New Roman"/>
          <w:b/>
          <w:bCs/>
          <w:i/>
          <w:iCs/>
          <w:sz w:val="20"/>
          <w:szCs w:val="20"/>
        </w:rPr>
        <w:t>deshret</w:t>
      </w:r>
      <w:r w:rsidRPr="00125642">
        <w:rPr>
          <w:rFonts w:ascii="Times New Roman" w:eastAsia="Times New Roman" w:hAnsi="Times New Roman" w:cs="Times New Roman"/>
          <w:b/>
          <w:bCs/>
          <w:sz w:val="20"/>
          <w:szCs w:val="20"/>
        </w:rPr>
        <w:t xml:space="preserve"> and </w:t>
      </w:r>
      <w:r w:rsidRPr="00125642">
        <w:rPr>
          <w:rFonts w:ascii="Times New Roman" w:eastAsia="Times New Roman" w:hAnsi="Times New Roman" w:cs="Times New Roman"/>
          <w:b/>
          <w:bCs/>
          <w:i/>
          <w:iCs/>
          <w:sz w:val="20"/>
          <w:szCs w:val="20"/>
        </w:rPr>
        <w:t>hedjet</w:t>
      </w:r>
      <w:r w:rsidRPr="00125642">
        <w:rPr>
          <w:rFonts w:ascii="Times New Roman" w:eastAsia="Times New Roman" w:hAnsi="Times New Roman" w:cs="Times New Roman"/>
          <w:b/>
          <w:bCs/>
          <w:sz w:val="20"/>
          <w:szCs w:val="20"/>
        </w:rPr>
        <w:t>. Rulers of the 25</w:t>
      </w:r>
      <w:r w:rsidRPr="00125642">
        <w:rPr>
          <w:rFonts w:ascii="Times New Roman" w:eastAsia="Times New Roman" w:hAnsi="Times New Roman" w:cs="Times New Roman"/>
          <w:b/>
          <w:bCs/>
          <w:sz w:val="12"/>
          <w:szCs w:val="12"/>
          <w:vertAlign w:val="superscript"/>
        </w:rPr>
        <w:t>th</w:t>
      </w:r>
      <w:r w:rsidRPr="00125642">
        <w:rPr>
          <w:rFonts w:ascii="Times New Roman" w:eastAsia="Times New Roman" w:hAnsi="Times New Roman" w:cs="Times New Roman"/>
          <w:b/>
          <w:bCs/>
          <w:sz w:val="20"/>
          <w:szCs w:val="20"/>
        </w:rPr>
        <w:t xml:space="preserve"> dynasty usually used one of these things with two attached (*) </w:t>
      </w:r>
      <w:r w:rsidRPr="00125642">
        <w:rPr>
          <w:rFonts w:ascii="Times New Roman" w:eastAsia="Times New Roman" w:hAnsi="Times New Roman" w:cs="Times New Roman"/>
          <w:sz w:val="20"/>
          <w:szCs w:val="20"/>
        </w:rPr>
        <w:t xml:space="preserve">uraei. The </w:t>
      </w:r>
      <w:r w:rsidRPr="00125642">
        <w:rPr>
          <w:rFonts w:ascii="Times New Roman" w:eastAsia="Times New Roman" w:hAnsi="Times New Roman" w:cs="Times New Roman"/>
          <w:i/>
          <w:iCs/>
          <w:sz w:val="20"/>
          <w:szCs w:val="20"/>
        </w:rPr>
        <w:t>atef</w:t>
      </w:r>
      <w:r w:rsidRPr="00125642">
        <w:rPr>
          <w:rFonts w:ascii="Times New Roman" w:eastAsia="Times New Roman" w:hAnsi="Times New Roman" w:cs="Times New Roman"/>
          <w:sz w:val="20"/>
          <w:szCs w:val="20"/>
        </w:rPr>
        <w:t xml:space="preserve"> was one of these objects that symbolized the power of Osiris. Two of these objects colored red and white, which symbolized authority over Lower and Upper Egypt, combined to symbolize the Pharaoh’s domain. For 10 points, name these ornate headpieces worn by pharaohs and other kings to symbolize authority.</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crown</w:t>
      </w:r>
      <w:r w:rsidRPr="00125642">
        <w:rPr>
          <w:rFonts w:ascii="Times New Roman" w:eastAsia="Times New Roman" w:hAnsi="Times New Roman" w:cs="Times New Roman"/>
          <w:sz w:val="20"/>
          <w:szCs w:val="20"/>
        </w:rPr>
        <w:t xml:space="preserve">s [accept </w:t>
      </w:r>
      <w:r w:rsidRPr="00125642">
        <w:rPr>
          <w:rFonts w:ascii="Times New Roman" w:eastAsia="Times New Roman" w:hAnsi="Times New Roman" w:cs="Times New Roman"/>
          <w:b/>
          <w:bCs/>
          <w:sz w:val="20"/>
          <w:szCs w:val="20"/>
          <w:u w:val="single"/>
        </w:rPr>
        <w:t>wreath</w:t>
      </w:r>
      <w:r w:rsidRPr="00125642">
        <w:rPr>
          <w:rFonts w:ascii="Times New Roman" w:eastAsia="Times New Roman" w:hAnsi="Times New Roman" w:cs="Times New Roman"/>
          <w:sz w:val="20"/>
          <w:szCs w:val="20"/>
        </w:rPr>
        <w:t xml:space="preserve">s since that can also apply to the first clue] </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8. </w:t>
      </w:r>
      <w:r w:rsidRPr="00125642">
        <w:rPr>
          <w:rFonts w:ascii="Times New Roman" w:eastAsia="Times New Roman" w:hAnsi="Times New Roman" w:cs="Times New Roman"/>
          <w:b/>
          <w:bCs/>
          <w:sz w:val="20"/>
          <w:szCs w:val="20"/>
        </w:rPr>
        <w:t>Neo-Dadaist Ushio Shinohara used this activity to create a series of “action paintings” in ink. Art historian Robert Haywood highlighted the similarity of the curve of the Belvedere torso to a painting of this activity executed within a triangular composition. A man with a cigar cynically glares back at the viewer in that painting where several red-faced men watch this activity, which is set across the street from the artist’s studio. The aftermath of one an instance of this activity is depicted in the (*)</w:t>
      </w:r>
      <w:r w:rsidRPr="00125642">
        <w:rPr>
          <w:rFonts w:ascii="Times New Roman" w:eastAsia="Times New Roman" w:hAnsi="Times New Roman" w:cs="Times New Roman"/>
          <w:sz w:val="20"/>
          <w:szCs w:val="20"/>
        </w:rPr>
        <w:t xml:space="preserve"> Thomas Eakins painting </w:t>
      </w:r>
      <w:r w:rsidRPr="00125642">
        <w:rPr>
          <w:rFonts w:ascii="Times New Roman" w:eastAsia="Times New Roman" w:hAnsi="Times New Roman" w:cs="Times New Roman"/>
          <w:i/>
          <w:iCs/>
          <w:sz w:val="20"/>
          <w:szCs w:val="20"/>
        </w:rPr>
        <w:t>Salutat</w:t>
      </w:r>
      <w:r w:rsidRPr="00125642">
        <w:rPr>
          <w:rFonts w:ascii="Times New Roman" w:eastAsia="Times New Roman" w:hAnsi="Times New Roman" w:cs="Times New Roman"/>
          <w:sz w:val="20"/>
          <w:szCs w:val="20"/>
        </w:rPr>
        <w:t xml:space="preserve">. A temporary status granted to socially disreputable participants in this activity is referenced in a painting by a student of Robert Henri that shows a black and white man engaging in this activity, titled </w:t>
      </w:r>
      <w:r w:rsidRPr="00125642">
        <w:rPr>
          <w:rFonts w:ascii="Times New Roman" w:eastAsia="Times New Roman" w:hAnsi="Times New Roman" w:cs="Times New Roman"/>
          <w:i/>
          <w:iCs/>
          <w:sz w:val="20"/>
          <w:szCs w:val="20"/>
        </w:rPr>
        <w:t>Both Members of this Club</w:t>
      </w:r>
      <w:r w:rsidRPr="00125642">
        <w:rPr>
          <w:rFonts w:ascii="Times New Roman" w:eastAsia="Times New Roman" w:hAnsi="Times New Roman" w:cs="Times New Roman"/>
          <w:sz w:val="20"/>
          <w:szCs w:val="20"/>
        </w:rPr>
        <w:t xml:space="preserve">. For 10 points, name this activity depicted in George Bellows’ </w:t>
      </w:r>
      <w:r w:rsidRPr="00125642">
        <w:rPr>
          <w:rFonts w:ascii="Times New Roman" w:eastAsia="Times New Roman" w:hAnsi="Times New Roman" w:cs="Times New Roman"/>
          <w:i/>
          <w:iCs/>
          <w:sz w:val="20"/>
          <w:szCs w:val="20"/>
        </w:rPr>
        <w:t>Stag at Sharkey’s</w:t>
      </w:r>
      <w:r w:rsidRPr="00125642">
        <w:rPr>
          <w:rFonts w:ascii="Times New Roman" w:eastAsia="Times New Roman" w:hAnsi="Times New Roman" w:cs="Times New Roman"/>
          <w:sz w:val="20"/>
          <w:szCs w:val="20"/>
        </w:rPr>
        <w:t>, which shows two men fighting in a ring.</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boxing</w:t>
      </w:r>
      <w:r w:rsidRPr="00125642">
        <w:rPr>
          <w:rFonts w:ascii="Times New Roman" w:eastAsia="Times New Roman" w:hAnsi="Times New Roman" w:cs="Times New Roman"/>
          <w:sz w:val="20"/>
          <w:szCs w:val="20"/>
        </w:rPr>
        <w:t xml:space="preserve"> [prompt on </w:t>
      </w:r>
      <w:r w:rsidRPr="00125642">
        <w:rPr>
          <w:rFonts w:ascii="Times New Roman" w:eastAsia="Times New Roman" w:hAnsi="Times New Roman" w:cs="Times New Roman"/>
          <w:sz w:val="20"/>
          <w:szCs w:val="20"/>
          <w:u w:val="single"/>
        </w:rPr>
        <w:t>fighting</w:t>
      </w:r>
      <w:r w:rsidRPr="00125642">
        <w:rPr>
          <w:rFonts w:ascii="Times New Roman" w:eastAsia="Times New Roman" w:hAnsi="Times New Roman" w:cs="Times New Roman"/>
          <w:b/>
          <w:bCs/>
          <w:sz w:val="20"/>
          <w:szCs w:val="20"/>
        </w:rPr>
        <w:t xml:space="preserve"> </w:t>
      </w:r>
      <w:r w:rsidRPr="00125642">
        <w:rPr>
          <w:rFonts w:ascii="Times New Roman" w:eastAsia="Times New Roman" w:hAnsi="Times New Roman" w:cs="Times New Roman"/>
          <w:sz w:val="20"/>
          <w:szCs w:val="20"/>
        </w:rPr>
        <w:t>or equivalents]</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9. </w:t>
      </w:r>
      <w:r w:rsidRPr="00125642">
        <w:rPr>
          <w:rFonts w:ascii="Times New Roman" w:eastAsia="Times New Roman" w:hAnsi="Times New Roman" w:cs="Times New Roman"/>
          <w:b/>
          <w:bCs/>
          <w:sz w:val="20"/>
          <w:szCs w:val="20"/>
        </w:rPr>
        <w:t xml:space="preserve">This author contrasted two myths of filicide and patricide respectively, Ferdowsi’s “Rostam and Sohrab” and Sophocles’ </w:t>
      </w:r>
      <w:r w:rsidRPr="00125642">
        <w:rPr>
          <w:rFonts w:ascii="Times New Roman" w:eastAsia="Times New Roman" w:hAnsi="Times New Roman" w:cs="Times New Roman"/>
          <w:b/>
          <w:bCs/>
          <w:i/>
          <w:iCs/>
          <w:sz w:val="20"/>
          <w:szCs w:val="20"/>
        </w:rPr>
        <w:t>Oedipus Rex</w:t>
      </w:r>
      <w:r w:rsidRPr="00125642">
        <w:rPr>
          <w:rFonts w:ascii="Times New Roman" w:eastAsia="Times New Roman" w:hAnsi="Times New Roman" w:cs="Times New Roman"/>
          <w:b/>
          <w:bCs/>
          <w:sz w:val="20"/>
          <w:szCs w:val="20"/>
        </w:rPr>
        <w:t xml:space="preserve">, in a novella about a well-digger and his apprentice. Another of this author’s characters is described as “a bit of a weirdo, but he’s got a heart of gold,” and that character marries a girl whose love letters he actually wrote for her sister. Along with a novel about Mevlut’s futile attempts to strike it rich as a street vendor, this author of </w:t>
      </w:r>
      <w:r w:rsidRPr="00125642">
        <w:rPr>
          <w:rFonts w:ascii="Times New Roman" w:eastAsia="Times New Roman" w:hAnsi="Times New Roman" w:cs="Times New Roman"/>
          <w:b/>
          <w:bCs/>
          <w:i/>
          <w:iCs/>
          <w:sz w:val="20"/>
          <w:szCs w:val="20"/>
        </w:rPr>
        <w:t>The Red-Haired Woman</w:t>
      </w:r>
      <w:r w:rsidRPr="00125642">
        <w:rPr>
          <w:rFonts w:ascii="Times New Roman" w:eastAsia="Times New Roman" w:hAnsi="Times New Roman" w:cs="Times New Roman"/>
          <w:b/>
          <w:bCs/>
          <w:sz w:val="20"/>
          <w:szCs w:val="20"/>
        </w:rPr>
        <w:t xml:space="preserve"> wrote about a self-absorbed man who founds the Lemon Films and falls in love with a girl that sells him a counterfeit (*) </w:t>
      </w:r>
      <w:r w:rsidRPr="00125642">
        <w:rPr>
          <w:rFonts w:ascii="Times New Roman" w:eastAsia="Times New Roman" w:hAnsi="Times New Roman" w:cs="Times New Roman"/>
          <w:sz w:val="20"/>
          <w:szCs w:val="20"/>
        </w:rPr>
        <w:t xml:space="preserve">handbag; after his wife Sibel leaves him for his infidelity, this author’s character Kemal fills a museum with objects that remind him of his lover Fusun. For 10 points, name this Turkish author of </w:t>
      </w:r>
      <w:r w:rsidRPr="00125642">
        <w:rPr>
          <w:rFonts w:ascii="Times New Roman" w:eastAsia="Times New Roman" w:hAnsi="Times New Roman" w:cs="Times New Roman"/>
          <w:i/>
          <w:iCs/>
          <w:sz w:val="20"/>
          <w:szCs w:val="20"/>
        </w:rPr>
        <w:t>The Museum of Innocence</w:t>
      </w:r>
      <w:r w:rsidRPr="00125642">
        <w:rPr>
          <w:rFonts w:ascii="Times New Roman" w:eastAsia="Times New Roman" w:hAnsi="Times New Roman" w:cs="Times New Roman"/>
          <w:sz w:val="20"/>
          <w:szCs w:val="20"/>
        </w:rPr>
        <w:t xml:space="preserve"> who wrote about the poet Ka in </w:t>
      </w:r>
      <w:r w:rsidRPr="00125642">
        <w:rPr>
          <w:rFonts w:ascii="Times New Roman" w:eastAsia="Times New Roman" w:hAnsi="Times New Roman" w:cs="Times New Roman"/>
          <w:i/>
          <w:iCs/>
          <w:sz w:val="20"/>
          <w:szCs w:val="20"/>
        </w:rPr>
        <w:t>Snow</w:t>
      </w:r>
      <w:r w:rsidRPr="00125642">
        <w:rPr>
          <w:rFonts w:ascii="Times New Roman" w:eastAsia="Times New Roman" w:hAnsi="Times New Roman" w:cs="Times New Roman"/>
          <w:sz w:val="20"/>
          <w:szCs w:val="20"/>
        </w:rPr>
        <w:t>.</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Orhan </w:t>
      </w:r>
      <w:r w:rsidRPr="00125642">
        <w:rPr>
          <w:rFonts w:ascii="Times New Roman" w:eastAsia="Times New Roman" w:hAnsi="Times New Roman" w:cs="Times New Roman"/>
          <w:b/>
          <w:bCs/>
          <w:sz w:val="20"/>
          <w:szCs w:val="20"/>
          <w:u w:val="single"/>
        </w:rPr>
        <w:t>Pamuk</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w:t>
      </w:r>
      <w:r w:rsidRPr="00125642">
        <w:rPr>
          <w:rFonts w:ascii="Times New Roman" w:eastAsia="Times New Roman" w:hAnsi="Times New Roman" w:cs="Times New Roman"/>
          <w:b/>
          <w:bCs/>
          <w:sz w:val="20"/>
          <w:szCs w:val="20"/>
        </w:rPr>
        <w:t xml:space="preserve">In one film centered around one of these objects, a refugee uses one of these objects for a seven-day stunt to pay for his wife’s surgery, but becomes so fatigued that he cannot hear his son’s pleas for him to stop. The director of that film centering on one of these objects appears in a completely different film, where a young man dupes others into believing that he is Mohsen Makhmalbaf. Sabzian claims to have made a film about a man who uses one of these objects in Abbas Kiarostami’s </w:t>
      </w:r>
      <w:r w:rsidRPr="00125642">
        <w:rPr>
          <w:rFonts w:ascii="Times New Roman" w:eastAsia="Times New Roman" w:hAnsi="Times New Roman" w:cs="Times New Roman"/>
          <w:b/>
          <w:bCs/>
          <w:i/>
          <w:iCs/>
          <w:sz w:val="20"/>
          <w:szCs w:val="20"/>
        </w:rPr>
        <w:t>Close-Up</w:t>
      </w:r>
      <w:r w:rsidRPr="00125642">
        <w:rPr>
          <w:rFonts w:ascii="Times New Roman" w:eastAsia="Times New Roman" w:hAnsi="Times New Roman" w:cs="Times New Roman"/>
          <w:b/>
          <w:bCs/>
          <w:sz w:val="20"/>
          <w:szCs w:val="20"/>
        </w:rPr>
        <w:t>, and in another film, a woman (*)</w:t>
      </w:r>
      <w:r w:rsidRPr="00125642">
        <w:rPr>
          <w:rFonts w:ascii="Times New Roman" w:eastAsia="Times New Roman" w:hAnsi="Times New Roman" w:cs="Times New Roman"/>
          <w:sz w:val="20"/>
          <w:szCs w:val="20"/>
        </w:rPr>
        <w:t xml:space="preserve"> pawns her bedsheets so her husband can buy one of these back from the pawnbroker. That film ends with Bruno crying as he walks into the crowd with this father, upset that Antonio has become a thief of these things. For 10 points, name this mode of transportation stolen in a Vittorio De Sica film.</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ANSWER: bi</w:t>
      </w:r>
      <w:r w:rsidRPr="00125642">
        <w:rPr>
          <w:rFonts w:ascii="Times New Roman" w:eastAsia="Times New Roman" w:hAnsi="Times New Roman" w:cs="Times New Roman"/>
          <w:b/>
          <w:bCs/>
          <w:sz w:val="20"/>
          <w:szCs w:val="20"/>
          <w:u w:val="single"/>
        </w:rPr>
        <w:t>cycle</w:t>
      </w:r>
      <w:r w:rsidRPr="00125642">
        <w:rPr>
          <w:rFonts w:ascii="Times New Roman" w:eastAsia="Times New Roman" w:hAnsi="Times New Roman" w:cs="Times New Roman"/>
          <w:sz w:val="20"/>
          <w:szCs w:val="20"/>
        </w:rPr>
        <w:t>s</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11. </w:t>
      </w:r>
      <w:r w:rsidRPr="00125642">
        <w:rPr>
          <w:rFonts w:ascii="Times New Roman" w:eastAsia="Times New Roman" w:hAnsi="Times New Roman" w:cs="Times New Roman"/>
          <w:b/>
          <w:bCs/>
          <w:sz w:val="20"/>
          <w:szCs w:val="20"/>
        </w:rPr>
        <w:t xml:space="preserve">The land that became this polity was gained through deals that were known as “cloth-and-trinket” treaties. This polity was the starting point of the Stairs Expedition, which eliminated the Yeke kingdom as a power by killing the brutal slave trader Msiri. It’s not the British Empire, but number of foreigners working in this polity journeyed </w:t>
      </w:r>
      <w:r w:rsidRPr="00125642">
        <w:rPr>
          <w:rFonts w:ascii="Times New Roman" w:eastAsia="Times New Roman" w:hAnsi="Times New Roman" w:cs="Times New Roman"/>
          <w:b/>
          <w:bCs/>
          <w:i/>
          <w:iCs/>
          <w:sz w:val="20"/>
          <w:szCs w:val="20"/>
        </w:rPr>
        <w:t>north</w:t>
      </w:r>
      <w:r w:rsidRPr="00125642">
        <w:rPr>
          <w:rFonts w:ascii="Times New Roman" w:eastAsia="Times New Roman" w:hAnsi="Times New Roman" w:cs="Times New Roman"/>
          <w:b/>
          <w:bCs/>
          <w:sz w:val="20"/>
          <w:szCs w:val="20"/>
        </w:rPr>
        <w:t xml:space="preserve"> from it in a relief expedition to assist Emin Pasha, a governor appointed by </w:t>
      </w:r>
      <w:r w:rsidRPr="00125642">
        <w:rPr>
          <w:rFonts w:ascii="Times New Roman" w:eastAsia="Times New Roman" w:hAnsi="Times New Roman" w:cs="Times New Roman"/>
          <w:b/>
          <w:bCs/>
          <w:sz w:val="20"/>
          <w:szCs w:val="20"/>
        </w:rPr>
        <w:lastRenderedPageBreak/>
        <w:t>Chinese Gordon. Natives in this polity who objected to the (*)</w:t>
      </w:r>
      <w:r w:rsidRPr="00125642">
        <w:rPr>
          <w:rFonts w:ascii="Times New Roman" w:eastAsia="Times New Roman" w:hAnsi="Times New Roman" w:cs="Times New Roman"/>
          <w:sz w:val="20"/>
          <w:szCs w:val="20"/>
        </w:rPr>
        <w:t xml:space="preserve"> “Red Rubber” system were given punishments like hand-cutting by a group of </w:t>
      </w:r>
      <w:r w:rsidRPr="00125642">
        <w:rPr>
          <w:rFonts w:ascii="Times New Roman" w:eastAsia="Times New Roman" w:hAnsi="Times New Roman" w:cs="Times New Roman"/>
          <w:i/>
          <w:iCs/>
          <w:sz w:val="20"/>
          <w:szCs w:val="20"/>
        </w:rPr>
        <w:t>askaris</w:t>
      </w:r>
      <w:r w:rsidRPr="00125642">
        <w:rPr>
          <w:rFonts w:ascii="Times New Roman" w:eastAsia="Times New Roman" w:hAnsi="Times New Roman" w:cs="Times New Roman"/>
          <w:sz w:val="20"/>
          <w:szCs w:val="20"/>
        </w:rPr>
        <w:t xml:space="preserve">. Adam Hochschild’s most famous book examines actions carried out in this polity by groups like the Force Publique. Reports by Arthur Conan Doyle and Roger Casement highlighted brutal atrocities committed here. For 10 points, name this African colony owned by King Leopold II. </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Congo Free State</w:t>
      </w:r>
      <w:r w:rsidRPr="00125642">
        <w:rPr>
          <w:rFonts w:ascii="Times New Roman" w:eastAsia="Times New Roman" w:hAnsi="Times New Roman" w:cs="Times New Roman"/>
          <w:sz w:val="20"/>
          <w:szCs w:val="20"/>
        </w:rPr>
        <w:t xml:space="preserve"> [prompt on </w:t>
      </w:r>
      <w:r w:rsidRPr="00125642">
        <w:rPr>
          <w:rFonts w:ascii="Times New Roman" w:eastAsia="Times New Roman" w:hAnsi="Times New Roman" w:cs="Times New Roman"/>
          <w:sz w:val="20"/>
          <w:szCs w:val="20"/>
          <w:u w:val="single"/>
        </w:rPr>
        <w:t>Congo</w:t>
      </w:r>
      <w:r w:rsidRPr="00125642">
        <w:rPr>
          <w:rFonts w:ascii="Times New Roman" w:eastAsia="Times New Roman" w:hAnsi="Times New Roman" w:cs="Times New Roman"/>
          <w:sz w:val="20"/>
          <w:szCs w:val="20"/>
        </w:rPr>
        <w:t xml:space="preserve"> or </w:t>
      </w:r>
      <w:r w:rsidRPr="00125642">
        <w:rPr>
          <w:rFonts w:ascii="Times New Roman" w:eastAsia="Times New Roman" w:hAnsi="Times New Roman" w:cs="Times New Roman"/>
          <w:sz w:val="20"/>
          <w:szCs w:val="20"/>
          <w:u w:val="single"/>
        </w:rPr>
        <w:t>Belgian Congo</w:t>
      </w:r>
      <w:r w:rsidRPr="00125642">
        <w:rPr>
          <w:rFonts w:ascii="Times New Roman" w:eastAsia="Times New Roman" w:hAnsi="Times New Roman" w:cs="Times New Roman"/>
          <w:sz w:val="20"/>
          <w:szCs w:val="20"/>
        </w:rPr>
        <w:t>]</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12. </w:t>
      </w:r>
      <w:r w:rsidRPr="00125642">
        <w:rPr>
          <w:rFonts w:ascii="Times New Roman" w:eastAsia="Times New Roman" w:hAnsi="Times New Roman" w:cs="Times New Roman"/>
          <w:b/>
          <w:bCs/>
          <w:sz w:val="20"/>
          <w:szCs w:val="20"/>
        </w:rPr>
        <w:t xml:space="preserve">One school named for this term conceived of segmentary lineage as describing the kinship structures of warring factions. Evans-Pritchard’s monograph on the Nuer embodies this paradigm. In </w:t>
      </w:r>
      <w:r w:rsidRPr="00125642">
        <w:rPr>
          <w:rFonts w:ascii="Times New Roman" w:eastAsia="Times New Roman" w:hAnsi="Times New Roman" w:cs="Times New Roman"/>
          <w:b/>
          <w:bCs/>
          <w:i/>
          <w:iCs/>
          <w:sz w:val="20"/>
          <w:szCs w:val="20"/>
        </w:rPr>
        <w:t>Social Theory and Social Structure</w:t>
      </w:r>
      <w:r w:rsidRPr="00125642">
        <w:rPr>
          <w:rFonts w:ascii="Times New Roman" w:eastAsia="Times New Roman" w:hAnsi="Times New Roman" w:cs="Times New Roman"/>
          <w:b/>
          <w:bCs/>
          <w:sz w:val="20"/>
          <w:szCs w:val="20"/>
        </w:rPr>
        <w:t xml:space="preserve">, Robert K. Merton described the overt and subtle purposes for certain social acts by prefacing this term with “manifest” and “latent.” A sociologist in a school named for this term described (*) </w:t>
      </w:r>
      <w:r w:rsidRPr="00125642">
        <w:rPr>
          <w:rFonts w:ascii="Times New Roman" w:eastAsia="Times New Roman" w:hAnsi="Times New Roman" w:cs="Times New Roman"/>
          <w:sz w:val="20"/>
          <w:szCs w:val="20"/>
        </w:rPr>
        <w:t>social consensus as taking two forms based on whether people have similar or different values, mechanical and organic solidarity. Unlike structuralists, anthropologists in a school named after this term eschew meaning and symbolism to focus on social structure. For 10 points, name this term used to denote the holistic purposes of individual institutions, one form of which is described as “structural” in a school of British social anthropology.</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function</w:t>
      </w:r>
      <w:r w:rsidRPr="00125642">
        <w:rPr>
          <w:rFonts w:ascii="Times New Roman" w:eastAsia="Times New Roman" w:hAnsi="Times New Roman" w:cs="Times New Roman"/>
          <w:sz w:val="20"/>
          <w:szCs w:val="20"/>
        </w:rPr>
        <w:t xml:space="preserve">alism [accept word forms; accept </w:t>
      </w:r>
      <w:r w:rsidRPr="00125642">
        <w:rPr>
          <w:rFonts w:ascii="Times New Roman" w:eastAsia="Times New Roman" w:hAnsi="Times New Roman" w:cs="Times New Roman"/>
          <w:b/>
          <w:bCs/>
          <w:sz w:val="20"/>
          <w:szCs w:val="20"/>
          <w:u w:val="single"/>
        </w:rPr>
        <w:t>structural functionalism</w:t>
      </w:r>
      <w:r w:rsidRPr="00125642">
        <w:rPr>
          <w:rFonts w:ascii="Times New Roman" w:eastAsia="Times New Roman" w:hAnsi="Times New Roman" w:cs="Times New Roman"/>
          <w:sz w:val="20"/>
          <w:szCs w:val="20"/>
        </w:rPr>
        <w:t>, but do not accept or prompt on “structural” alone]</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13. </w:t>
      </w:r>
      <w:r w:rsidRPr="00125642">
        <w:rPr>
          <w:rFonts w:ascii="Times New Roman" w:eastAsia="Times New Roman" w:hAnsi="Times New Roman" w:cs="Times New Roman"/>
          <w:b/>
          <w:bCs/>
          <w:sz w:val="20"/>
          <w:szCs w:val="20"/>
        </w:rPr>
        <w:t xml:space="preserve">Negotiations between these two countries broke down after a politician told the other country’s diplomat to “bite granite.” The motto “we want eight and we won’t wait” was a motto used in one of these countries to counter the threat posed by the other country adopting Risk Theory. One of these countries secretly urged the other to join Italy and Austria in the Mediterranean Agreements to counterbalance (*) </w:t>
      </w:r>
      <w:r w:rsidRPr="00125642">
        <w:rPr>
          <w:rFonts w:ascii="Times New Roman" w:eastAsia="Times New Roman" w:hAnsi="Times New Roman" w:cs="Times New Roman"/>
          <w:sz w:val="20"/>
          <w:szCs w:val="20"/>
        </w:rPr>
        <w:t>Russia, with which the first country had signed the Reinsurance Treaty. Eyre Crowe’s memorandum urged one of these countries to distrust the other’s attempt to earn “a place in the sun” through their “world policy”. They were the two biggest European economies and each other’s best trading partners at the outbreak of war in 1914. For 10 points, name these two great powers which had a naval arms race before the First World War, during which their navies fought at Jutland.</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Germany</w:t>
      </w:r>
      <w:r w:rsidRPr="00125642">
        <w:rPr>
          <w:rFonts w:ascii="Times New Roman" w:eastAsia="Times New Roman" w:hAnsi="Times New Roman" w:cs="Times New Roman"/>
          <w:sz w:val="20"/>
          <w:szCs w:val="20"/>
        </w:rPr>
        <w:t xml:space="preserve"> and Great </w:t>
      </w:r>
      <w:r w:rsidRPr="00125642">
        <w:rPr>
          <w:rFonts w:ascii="Times New Roman" w:eastAsia="Times New Roman" w:hAnsi="Times New Roman" w:cs="Times New Roman"/>
          <w:b/>
          <w:bCs/>
          <w:sz w:val="20"/>
          <w:szCs w:val="20"/>
          <w:u w:val="single"/>
        </w:rPr>
        <w:t>Britain</w:t>
      </w:r>
      <w:r w:rsidRPr="00125642">
        <w:rPr>
          <w:rFonts w:ascii="Times New Roman" w:eastAsia="Times New Roman" w:hAnsi="Times New Roman" w:cs="Times New Roman"/>
          <w:sz w:val="20"/>
          <w:szCs w:val="20"/>
        </w:rPr>
        <w:t xml:space="preserve"> [or Second </w:t>
      </w:r>
      <w:r w:rsidRPr="00125642">
        <w:rPr>
          <w:rFonts w:ascii="Times New Roman" w:eastAsia="Times New Roman" w:hAnsi="Times New Roman" w:cs="Times New Roman"/>
          <w:b/>
          <w:bCs/>
          <w:sz w:val="20"/>
          <w:szCs w:val="20"/>
          <w:u w:val="single"/>
        </w:rPr>
        <w:t>German Empire</w:t>
      </w:r>
      <w:r w:rsidRPr="00125642">
        <w:rPr>
          <w:rFonts w:ascii="Times New Roman" w:eastAsia="Times New Roman" w:hAnsi="Times New Roman" w:cs="Times New Roman"/>
          <w:sz w:val="20"/>
          <w:szCs w:val="20"/>
        </w:rPr>
        <w:t xml:space="preserve"> and the </w:t>
      </w:r>
      <w:r w:rsidRPr="00125642">
        <w:rPr>
          <w:rFonts w:ascii="Times New Roman" w:eastAsia="Times New Roman" w:hAnsi="Times New Roman" w:cs="Times New Roman"/>
          <w:b/>
          <w:bCs/>
          <w:sz w:val="20"/>
          <w:szCs w:val="20"/>
          <w:u w:val="single"/>
        </w:rPr>
        <w:t>United Kingdom</w:t>
      </w:r>
      <w:r w:rsidRPr="00125642">
        <w:rPr>
          <w:rFonts w:ascii="Times New Roman" w:eastAsia="Times New Roman" w:hAnsi="Times New Roman" w:cs="Times New Roman"/>
          <w:sz w:val="20"/>
          <w:szCs w:val="20"/>
        </w:rPr>
        <w:t xml:space="preserve"> of Great Britain and Ireland; or equivalents such as the </w:t>
      </w:r>
      <w:r w:rsidRPr="00125642">
        <w:rPr>
          <w:rFonts w:ascii="Times New Roman" w:eastAsia="Times New Roman" w:hAnsi="Times New Roman" w:cs="Times New Roman"/>
          <w:b/>
          <w:bCs/>
          <w:sz w:val="20"/>
          <w:szCs w:val="20"/>
          <w:u w:val="single"/>
        </w:rPr>
        <w:t>Germans and the British</w:t>
      </w:r>
      <w:r w:rsidRPr="00125642">
        <w:rPr>
          <w:rFonts w:ascii="Times New Roman" w:eastAsia="Times New Roman" w:hAnsi="Times New Roman" w:cs="Times New Roman"/>
          <w:sz w:val="20"/>
          <w:szCs w:val="20"/>
        </w:rPr>
        <w:t xml:space="preserve">, </w:t>
      </w:r>
      <w:r w:rsidRPr="00125642">
        <w:rPr>
          <w:rFonts w:ascii="Times New Roman" w:eastAsia="Times New Roman" w:hAnsi="Times New Roman" w:cs="Times New Roman"/>
          <w:b/>
          <w:bCs/>
          <w:sz w:val="20"/>
          <w:szCs w:val="20"/>
          <w:u w:val="single"/>
        </w:rPr>
        <w:t>Second Reich</w:t>
      </w:r>
      <w:r w:rsidRPr="00125642">
        <w:rPr>
          <w:rFonts w:ascii="Times New Roman" w:eastAsia="Times New Roman" w:hAnsi="Times New Roman" w:cs="Times New Roman"/>
          <w:sz w:val="20"/>
          <w:szCs w:val="20"/>
        </w:rPr>
        <w:t xml:space="preserve"> and </w:t>
      </w:r>
      <w:r w:rsidRPr="00125642">
        <w:rPr>
          <w:rFonts w:ascii="Times New Roman" w:eastAsia="Times New Roman" w:hAnsi="Times New Roman" w:cs="Times New Roman"/>
          <w:b/>
          <w:bCs/>
          <w:sz w:val="20"/>
          <w:szCs w:val="20"/>
          <w:u w:val="single"/>
        </w:rPr>
        <w:t>Perfidious Albion</w:t>
      </w:r>
      <w:r w:rsidRPr="00125642">
        <w:rPr>
          <w:rFonts w:ascii="Times New Roman" w:eastAsia="Times New Roman" w:hAnsi="Times New Roman" w:cs="Times New Roman"/>
          <w:sz w:val="20"/>
          <w:szCs w:val="20"/>
        </w:rPr>
        <w:t>]</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14. </w:t>
      </w:r>
      <w:r w:rsidRPr="00125642">
        <w:rPr>
          <w:rFonts w:ascii="Times New Roman" w:eastAsia="Times New Roman" w:hAnsi="Times New Roman" w:cs="Times New Roman"/>
          <w:b/>
          <w:bCs/>
          <w:sz w:val="20"/>
          <w:szCs w:val="20"/>
        </w:rPr>
        <w:t xml:space="preserve">In a tea-shop, Flora Poste discusses the “demonic vitality” of a man with this surname, whose revisionist biography is being written by Mr. Mybug. One author with this surname created the Glass Town Verdopolis, inhabited by Warner Warner and the Duke of Zamorna. That author with this surname wrote a novel in which the protagonist sees a ghostly nun and debates with Paul Emanuel, who is killed in a tempest after attempting to convert her to Catholicism. In that novel, Dr. John Bretton marries Polly Home instead of (*) </w:t>
      </w:r>
      <w:r w:rsidRPr="00125642">
        <w:rPr>
          <w:rFonts w:ascii="Times New Roman" w:eastAsia="Times New Roman" w:hAnsi="Times New Roman" w:cs="Times New Roman"/>
          <w:sz w:val="20"/>
          <w:szCs w:val="20"/>
        </w:rPr>
        <w:t xml:space="preserve">Lucy Snowe. Another author with this surname wrote a frame story in which Nelly Dean tells the renter Lockwood about Edgar Linton marrying Catherine Earnshaw, who is still loved by Heathcliff. For 10 points, name this surname shared by the author of </w:t>
      </w:r>
      <w:r w:rsidRPr="00125642">
        <w:rPr>
          <w:rFonts w:ascii="Times New Roman" w:eastAsia="Times New Roman" w:hAnsi="Times New Roman" w:cs="Times New Roman"/>
          <w:i/>
          <w:iCs/>
          <w:sz w:val="20"/>
          <w:szCs w:val="20"/>
        </w:rPr>
        <w:t>Villette</w:t>
      </w:r>
      <w:r w:rsidRPr="00125642">
        <w:rPr>
          <w:rFonts w:ascii="Times New Roman" w:eastAsia="Times New Roman" w:hAnsi="Times New Roman" w:cs="Times New Roman"/>
          <w:sz w:val="20"/>
          <w:szCs w:val="20"/>
        </w:rPr>
        <w:t xml:space="preserve"> and </w:t>
      </w:r>
      <w:r w:rsidRPr="00125642">
        <w:rPr>
          <w:rFonts w:ascii="Times New Roman" w:eastAsia="Times New Roman" w:hAnsi="Times New Roman" w:cs="Times New Roman"/>
          <w:i/>
          <w:iCs/>
          <w:sz w:val="20"/>
          <w:szCs w:val="20"/>
        </w:rPr>
        <w:t xml:space="preserve">Wuthering Heights, </w:t>
      </w:r>
      <w:r w:rsidRPr="00125642">
        <w:rPr>
          <w:rFonts w:ascii="Times New Roman" w:eastAsia="Times New Roman" w:hAnsi="Times New Roman" w:cs="Times New Roman"/>
          <w:sz w:val="20"/>
          <w:szCs w:val="20"/>
        </w:rPr>
        <w:t>the sisters Emily and Charlotte.</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Brontë</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15. </w:t>
      </w:r>
      <w:r w:rsidRPr="00125642">
        <w:rPr>
          <w:rFonts w:ascii="Times New Roman" w:eastAsia="Times New Roman" w:hAnsi="Times New Roman" w:cs="Times New Roman"/>
          <w:b/>
          <w:bCs/>
          <w:sz w:val="20"/>
          <w:szCs w:val="20"/>
        </w:rPr>
        <w:t xml:space="preserve">This work features a fountain that makes the princess of Cathay look like an ugly old woman, as well as one that causes its protagonist to lose his memory. One character in this work is indignant when he is arrested and held hostage by cooks. The protagonist of this work lives with his mother and a monk in a cave, but Bertha later has a joyful reunion with her brother, who had once been furious at Milon for running off with her. (*) </w:t>
      </w:r>
      <w:r w:rsidRPr="00125642">
        <w:rPr>
          <w:rFonts w:ascii="Times New Roman" w:eastAsia="Times New Roman" w:hAnsi="Times New Roman" w:cs="Times New Roman"/>
          <w:sz w:val="20"/>
          <w:szCs w:val="20"/>
        </w:rPr>
        <w:t xml:space="preserve">Bramimonde is kidnapped in this work, and its villain is torn apart by horses after his friend Pinabel loses a duel to Thierry. The Saracen Marsile is defeated in this work after the title owner of the sword Durandal is betrayed by his stepfather Ganelon; that hero blows an oliphant so hard his temples burst, dying at the Battle of Roncevaux Pass. For 10 points, name this </w:t>
      </w:r>
      <w:r w:rsidRPr="00125642">
        <w:rPr>
          <w:rFonts w:ascii="Times New Roman" w:eastAsia="Times New Roman" w:hAnsi="Times New Roman" w:cs="Times New Roman"/>
          <w:i/>
          <w:iCs/>
          <w:sz w:val="20"/>
          <w:szCs w:val="20"/>
        </w:rPr>
        <w:t>chanson de geste</w:t>
      </w:r>
      <w:r w:rsidRPr="00125642">
        <w:rPr>
          <w:rFonts w:ascii="Times New Roman" w:eastAsia="Times New Roman" w:hAnsi="Times New Roman" w:cs="Times New Roman"/>
          <w:sz w:val="20"/>
          <w:szCs w:val="20"/>
        </w:rPr>
        <w:t xml:space="preserve"> about the titular nephew of Charlemagne.</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The </w:t>
      </w:r>
      <w:r w:rsidRPr="00125642">
        <w:rPr>
          <w:rFonts w:ascii="Times New Roman" w:eastAsia="Times New Roman" w:hAnsi="Times New Roman" w:cs="Times New Roman"/>
          <w:b/>
          <w:bCs/>
          <w:i/>
          <w:iCs/>
          <w:sz w:val="20"/>
          <w:szCs w:val="20"/>
          <w:u w:val="single"/>
        </w:rPr>
        <w:t>Song</w:t>
      </w:r>
      <w:r w:rsidRPr="00125642">
        <w:rPr>
          <w:rFonts w:ascii="Times New Roman" w:eastAsia="Times New Roman" w:hAnsi="Times New Roman" w:cs="Times New Roman"/>
          <w:i/>
          <w:iCs/>
          <w:sz w:val="20"/>
          <w:szCs w:val="20"/>
        </w:rPr>
        <w:t xml:space="preserve"> of </w:t>
      </w:r>
      <w:r w:rsidRPr="00125642">
        <w:rPr>
          <w:rFonts w:ascii="Times New Roman" w:eastAsia="Times New Roman" w:hAnsi="Times New Roman" w:cs="Times New Roman"/>
          <w:b/>
          <w:bCs/>
          <w:i/>
          <w:iCs/>
          <w:sz w:val="20"/>
          <w:szCs w:val="20"/>
          <w:u w:val="single"/>
        </w:rPr>
        <w:t>Roland</w:t>
      </w:r>
      <w:r w:rsidRPr="00125642">
        <w:rPr>
          <w:rFonts w:ascii="Times New Roman" w:eastAsia="Times New Roman" w:hAnsi="Times New Roman" w:cs="Times New Roman"/>
          <w:sz w:val="20"/>
          <w:szCs w:val="20"/>
        </w:rPr>
        <w:t xml:space="preserve"> [or </w:t>
      </w:r>
      <w:r w:rsidRPr="00125642">
        <w:rPr>
          <w:rFonts w:ascii="Times New Roman" w:eastAsia="Times New Roman" w:hAnsi="Times New Roman" w:cs="Times New Roman"/>
          <w:i/>
          <w:iCs/>
          <w:sz w:val="20"/>
          <w:szCs w:val="20"/>
        </w:rPr>
        <w:t xml:space="preserve">La </w:t>
      </w:r>
      <w:r w:rsidRPr="00125642">
        <w:rPr>
          <w:rFonts w:ascii="Times New Roman" w:eastAsia="Times New Roman" w:hAnsi="Times New Roman" w:cs="Times New Roman"/>
          <w:b/>
          <w:bCs/>
          <w:i/>
          <w:iCs/>
          <w:sz w:val="20"/>
          <w:szCs w:val="20"/>
          <w:u w:val="single"/>
        </w:rPr>
        <w:t>Chanson</w:t>
      </w:r>
      <w:r w:rsidRPr="00125642">
        <w:rPr>
          <w:rFonts w:ascii="Times New Roman" w:eastAsia="Times New Roman" w:hAnsi="Times New Roman" w:cs="Times New Roman"/>
          <w:i/>
          <w:iCs/>
          <w:sz w:val="20"/>
          <w:szCs w:val="20"/>
        </w:rPr>
        <w:t xml:space="preserve"> de </w:t>
      </w:r>
      <w:r w:rsidRPr="00125642">
        <w:rPr>
          <w:rFonts w:ascii="Times New Roman" w:eastAsia="Times New Roman" w:hAnsi="Times New Roman" w:cs="Times New Roman"/>
          <w:b/>
          <w:bCs/>
          <w:i/>
          <w:iCs/>
          <w:sz w:val="20"/>
          <w:szCs w:val="20"/>
          <w:u w:val="single"/>
        </w:rPr>
        <w:t>Roland</w:t>
      </w:r>
      <w:r w:rsidRPr="00125642">
        <w:rPr>
          <w:rFonts w:ascii="Times New Roman" w:eastAsia="Times New Roman" w:hAnsi="Times New Roman" w:cs="Times New Roman"/>
          <w:sz w:val="20"/>
          <w:szCs w:val="20"/>
        </w:rPr>
        <w:t>]</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16. </w:t>
      </w:r>
      <w:r w:rsidRPr="00125642">
        <w:rPr>
          <w:rFonts w:ascii="Times New Roman" w:eastAsia="Times New Roman" w:hAnsi="Times New Roman" w:cs="Times New Roman"/>
          <w:b/>
          <w:bCs/>
          <w:sz w:val="20"/>
          <w:szCs w:val="20"/>
        </w:rPr>
        <w:t>In one work, this thinker noted that different types of cars or the “respective merits of actresses” stimulate much more conversation than political topics, and that widespread communication was necessary for the formation of a Great Community. He opened another work by noting that unlike inanimate things, living things “maintain themselves through renewal,” and can adapt to further their own existence.</w:t>
      </w:r>
      <w:r w:rsidRPr="00125642">
        <w:rPr>
          <w:rFonts w:ascii="Times New Roman" w:eastAsia="Times New Roman" w:hAnsi="Times New Roman" w:cs="Times New Roman"/>
          <w:sz w:val="20"/>
          <w:szCs w:val="20"/>
        </w:rPr>
        <w:t xml:space="preserve"> </w:t>
      </w:r>
      <w:r w:rsidRPr="00125642">
        <w:rPr>
          <w:rFonts w:ascii="Times New Roman" w:eastAsia="Times New Roman" w:hAnsi="Times New Roman" w:cs="Times New Roman"/>
          <w:b/>
          <w:bCs/>
          <w:sz w:val="20"/>
          <w:szCs w:val="20"/>
        </w:rPr>
        <w:t xml:space="preserve">In a refutation of </w:t>
      </w:r>
      <w:r w:rsidRPr="00125642">
        <w:rPr>
          <w:rFonts w:ascii="Times New Roman" w:eastAsia="Times New Roman" w:hAnsi="Times New Roman" w:cs="Times New Roman"/>
          <w:b/>
          <w:bCs/>
          <w:i/>
          <w:iCs/>
          <w:sz w:val="20"/>
          <w:szCs w:val="20"/>
        </w:rPr>
        <w:t xml:space="preserve">The (*) </w:t>
      </w:r>
      <w:r w:rsidRPr="00125642">
        <w:rPr>
          <w:rFonts w:ascii="Times New Roman" w:eastAsia="Times New Roman" w:hAnsi="Times New Roman" w:cs="Times New Roman"/>
          <w:i/>
          <w:iCs/>
          <w:sz w:val="20"/>
          <w:szCs w:val="20"/>
        </w:rPr>
        <w:t>Phantom Public</w:t>
      </w:r>
      <w:r w:rsidRPr="00125642">
        <w:rPr>
          <w:rFonts w:ascii="Times New Roman" w:eastAsia="Times New Roman" w:hAnsi="Times New Roman" w:cs="Times New Roman"/>
          <w:sz w:val="20"/>
          <w:szCs w:val="20"/>
        </w:rPr>
        <w:t xml:space="preserve"> by Walter Lippman, this thinker claimed that the public could cohere and play a significant role in politics, while in his best-known work, he argued the titular practice was necessary because </w:t>
      </w:r>
      <w:r w:rsidRPr="00125642">
        <w:rPr>
          <w:rFonts w:ascii="Times New Roman" w:eastAsia="Times New Roman" w:hAnsi="Times New Roman" w:cs="Times New Roman"/>
          <w:sz w:val="20"/>
          <w:szCs w:val="20"/>
        </w:rPr>
        <w:lastRenderedPageBreak/>
        <w:t xml:space="preserve">every society is composed of both adults and children, and that schools should be seen as part of civic life. For 10 points, name this American pragmatist author of </w:t>
      </w:r>
      <w:r w:rsidRPr="00125642">
        <w:rPr>
          <w:rFonts w:ascii="Times New Roman" w:eastAsia="Times New Roman" w:hAnsi="Times New Roman" w:cs="Times New Roman"/>
          <w:i/>
          <w:iCs/>
          <w:sz w:val="20"/>
          <w:szCs w:val="20"/>
        </w:rPr>
        <w:t>The Public and its Problems</w:t>
      </w:r>
      <w:r w:rsidRPr="00125642">
        <w:rPr>
          <w:rFonts w:ascii="Times New Roman" w:eastAsia="Times New Roman" w:hAnsi="Times New Roman" w:cs="Times New Roman"/>
          <w:sz w:val="20"/>
          <w:szCs w:val="20"/>
        </w:rPr>
        <w:t xml:space="preserve"> and </w:t>
      </w:r>
      <w:r w:rsidRPr="00125642">
        <w:rPr>
          <w:rFonts w:ascii="Times New Roman" w:eastAsia="Times New Roman" w:hAnsi="Times New Roman" w:cs="Times New Roman"/>
          <w:i/>
          <w:iCs/>
          <w:sz w:val="20"/>
          <w:szCs w:val="20"/>
        </w:rPr>
        <w:t>Democracy and Education</w:t>
      </w:r>
      <w:r w:rsidRPr="00125642">
        <w:rPr>
          <w:rFonts w:ascii="Times New Roman" w:eastAsia="Times New Roman" w:hAnsi="Times New Roman" w:cs="Times New Roman"/>
          <w:sz w:val="20"/>
          <w:szCs w:val="20"/>
        </w:rPr>
        <w:t>.</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John </w:t>
      </w:r>
      <w:r w:rsidRPr="00125642">
        <w:rPr>
          <w:rFonts w:ascii="Times New Roman" w:eastAsia="Times New Roman" w:hAnsi="Times New Roman" w:cs="Times New Roman"/>
          <w:b/>
          <w:bCs/>
          <w:sz w:val="20"/>
          <w:szCs w:val="20"/>
          <w:u w:val="single"/>
        </w:rPr>
        <w:t>Dewey</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17. </w:t>
      </w:r>
      <w:r w:rsidRPr="00125642">
        <w:rPr>
          <w:rFonts w:ascii="Times New Roman" w:eastAsia="Times New Roman" w:hAnsi="Times New Roman" w:cs="Times New Roman"/>
          <w:b/>
          <w:bCs/>
          <w:sz w:val="20"/>
          <w:szCs w:val="20"/>
        </w:rPr>
        <w:t>This variable affects transcription by setting the confirmation of the FourU and ROSE elements. In rats, neurons sensitive to this can be found in the PO/AH region. Lee Hartwell developed several S. cerevisiae mutants sensitive to this variable.  In protein production in prokaryotes, lowering this variable during induction generally leads to increased yields. It’s not electric current, but increasing this variable temporarily is a common way of chemically (*)</w:t>
      </w:r>
      <w:r w:rsidRPr="00125642">
        <w:rPr>
          <w:rFonts w:ascii="Times New Roman" w:eastAsia="Times New Roman" w:hAnsi="Times New Roman" w:cs="Times New Roman"/>
          <w:sz w:val="20"/>
          <w:szCs w:val="20"/>
        </w:rPr>
        <w:t xml:space="preserve"> transforming cells with plasmid. It’s not pain, but information about this variable is carried by Lissauer’s tract through unmyelinated C-fibers. In PCR primer design, the forward and reverse primers should have similar values for this variable “sub m.” A sudden rise in this variable causes upregulation of the hsp protein family. For 10 points, name this variable, which in humans is elevated by pyrogens in fevers.</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heat</w:t>
      </w:r>
      <w:r w:rsidRPr="00125642">
        <w:rPr>
          <w:rFonts w:ascii="Times New Roman" w:eastAsia="Times New Roman" w:hAnsi="Times New Roman" w:cs="Times New Roman"/>
          <w:sz w:val="20"/>
          <w:szCs w:val="20"/>
        </w:rPr>
        <w:t xml:space="preserve"> or </w:t>
      </w:r>
      <w:r w:rsidRPr="00125642">
        <w:rPr>
          <w:rFonts w:ascii="Times New Roman" w:eastAsia="Times New Roman" w:hAnsi="Times New Roman" w:cs="Times New Roman"/>
          <w:b/>
          <w:bCs/>
          <w:sz w:val="20"/>
          <w:szCs w:val="20"/>
          <w:u w:val="single"/>
        </w:rPr>
        <w:t>temperature</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18. </w:t>
      </w:r>
      <w:r w:rsidRPr="00125642">
        <w:rPr>
          <w:rFonts w:ascii="Times New Roman" w:eastAsia="Times New Roman" w:hAnsi="Times New Roman" w:cs="Times New Roman"/>
          <w:b/>
          <w:bCs/>
          <w:sz w:val="20"/>
          <w:szCs w:val="20"/>
        </w:rPr>
        <w:t xml:space="preserve">Two John Adams works in this genre, as well as the piece </w:t>
      </w:r>
      <w:r w:rsidRPr="00125642">
        <w:rPr>
          <w:rFonts w:ascii="Times New Roman" w:eastAsia="Times New Roman" w:hAnsi="Times New Roman" w:cs="Times New Roman"/>
          <w:b/>
          <w:bCs/>
          <w:i/>
          <w:iCs/>
          <w:sz w:val="20"/>
          <w:szCs w:val="20"/>
        </w:rPr>
        <w:t>Absolute Jest</w:t>
      </w:r>
      <w:r w:rsidRPr="00125642">
        <w:rPr>
          <w:rFonts w:ascii="Times New Roman" w:eastAsia="Times New Roman" w:hAnsi="Times New Roman" w:cs="Times New Roman"/>
          <w:b/>
          <w:bCs/>
          <w:sz w:val="20"/>
          <w:szCs w:val="20"/>
        </w:rPr>
        <w:t xml:space="preserve">, were written for the Canadian ensemble St. Lawrence. A piece of this type composed on a trip to the Tucson desert uses only two pauses during four movements distinguished by “metric modulation.” It’s not a ballet, but John Cage wrote a four movement work of this type inspired by the four seasons in Indian philosophy. A piece in this genre serves as the third scene of an opera in the cycle </w:t>
      </w:r>
      <w:r w:rsidRPr="00125642">
        <w:rPr>
          <w:rFonts w:ascii="Times New Roman" w:eastAsia="Times New Roman" w:hAnsi="Times New Roman" w:cs="Times New Roman"/>
          <w:b/>
          <w:bCs/>
          <w:i/>
          <w:iCs/>
          <w:sz w:val="20"/>
          <w:szCs w:val="20"/>
        </w:rPr>
        <w:t>Licht</w:t>
      </w:r>
      <w:r w:rsidRPr="00125642">
        <w:rPr>
          <w:rFonts w:ascii="Times New Roman" w:eastAsia="Times New Roman" w:hAnsi="Times New Roman" w:cs="Times New Roman"/>
          <w:b/>
          <w:bCs/>
          <w:sz w:val="20"/>
          <w:szCs w:val="20"/>
        </w:rPr>
        <w:t xml:space="preserve"> [liht] and calls for its players to perform in a (*)</w:t>
      </w:r>
      <w:r w:rsidRPr="00125642">
        <w:rPr>
          <w:rFonts w:ascii="Times New Roman" w:eastAsia="Times New Roman" w:hAnsi="Times New Roman" w:cs="Times New Roman"/>
          <w:sz w:val="20"/>
          <w:szCs w:val="20"/>
        </w:rPr>
        <w:t xml:space="preserve"> helicopter. Famous ensembles of this type include Guarneri and Kronos. Smetana’s first piece of this type calls for a violin to sustain a high E to represent the ringing caused by onset of deafness, and is nicknamed “From My Life.” For 10 points, name this type of chamber work for two violins, a viola, and a cello. </w:t>
      </w:r>
    </w:p>
    <w:p w:rsidR="00125642" w:rsidRPr="00125642" w:rsidRDefault="00125642" w:rsidP="00125642">
      <w:pPr>
        <w:spacing w:line="240" w:lineRule="auto"/>
        <w:jc w:val="both"/>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string quartet</w:t>
      </w:r>
      <w:r w:rsidRPr="00125642">
        <w:rPr>
          <w:rFonts w:ascii="Times New Roman" w:eastAsia="Times New Roman" w:hAnsi="Times New Roman" w:cs="Times New Roman"/>
          <w:sz w:val="20"/>
          <w:szCs w:val="20"/>
        </w:rPr>
        <w:t xml:space="preserve">s [accept Helicopter </w:t>
      </w:r>
      <w:r w:rsidRPr="00125642">
        <w:rPr>
          <w:rFonts w:ascii="Times New Roman" w:eastAsia="Times New Roman" w:hAnsi="Times New Roman" w:cs="Times New Roman"/>
          <w:b/>
          <w:bCs/>
          <w:sz w:val="20"/>
          <w:szCs w:val="20"/>
          <w:u w:val="single"/>
        </w:rPr>
        <w:t>String Quartet</w:t>
      </w:r>
      <w:r w:rsidRPr="00125642">
        <w:rPr>
          <w:rFonts w:ascii="Times New Roman" w:eastAsia="Times New Roman" w:hAnsi="Times New Roman" w:cs="Times New Roman"/>
          <w:sz w:val="20"/>
          <w:szCs w:val="20"/>
        </w:rPr>
        <w:t xml:space="preserve">] </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19. </w:t>
      </w:r>
      <w:r w:rsidRPr="00125642">
        <w:rPr>
          <w:rFonts w:ascii="Times New Roman" w:eastAsia="Times New Roman" w:hAnsi="Times New Roman" w:cs="Times New Roman"/>
          <w:b/>
          <w:bCs/>
          <w:sz w:val="20"/>
          <w:szCs w:val="20"/>
        </w:rPr>
        <w:t xml:space="preserve">It’s not a wheel, but one of these objects with a thousand parts symbolizes the crown chakra in Vajrayana tradition. A text named for these objects states that the first instance of </w:t>
      </w:r>
      <w:r w:rsidRPr="00125642">
        <w:rPr>
          <w:rFonts w:ascii="Times New Roman" w:eastAsia="Times New Roman" w:hAnsi="Times New Roman" w:cs="Times New Roman"/>
          <w:b/>
          <w:bCs/>
          <w:i/>
          <w:iCs/>
          <w:sz w:val="20"/>
          <w:szCs w:val="20"/>
        </w:rPr>
        <w:t>parinirvana</w:t>
      </w:r>
      <w:r w:rsidRPr="00125642">
        <w:rPr>
          <w:rFonts w:ascii="Times New Roman" w:eastAsia="Times New Roman" w:hAnsi="Times New Roman" w:cs="Times New Roman"/>
          <w:b/>
          <w:bCs/>
          <w:sz w:val="20"/>
          <w:szCs w:val="20"/>
        </w:rPr>
        <w:t xml:space="preserve"> was an illusion, since Shakyamuni still communicates with the world, and that his </w:t>
      </w:r>
      <w:r w:rsidRPr="00125642">
        <w:rPr>
          <w:rFonts w:ascii="Times New Roman" w:eastAsia="Times New Roman" w:hAnsi="Times New Roman" w:cs="Times New Roman"/>
          <w:b/>
          <w:bCs/>
          <w:i/>
          <w:iCs/>
          <w:sz w:val="20"/>
          <w:szCs w:val="20"/>
        </w:rPr>
        <w:t>nirvana</w:t>
      </w:r>
      <w:r w:rsidRPr="00125642">
        <w:rPr>
          <w:rFonts w:ascii="Times New Roman" w:eastAsia="Times New Roman" w:hAnsi="Times New Roman" w:cs="Times New Roman"/>
          <w:b/>
          <w:bCs/>
          <w:sz w:val="20"/>
          <w:szCs w:val="20"/>
        </w:rPr>
        <w:t xml:space="preserve"> was an </w:t>
      </w:r>
      <w:r w:rsidRPr="00125642">
        <w:rPr>
          <w:rFonts w:ascii="Times New Roman" w:eastAsia="Times New Roman" w:hAnsi="Times New Roman" w:cs="Times New Roman"/>
          <w:b/>
          <w:bCs/>
          <w:i/>
          <w:iCs/>
          <w:sz w:val="20"/>
          <w:szCs w:val="20"/>
        </w:rPr>
        <w:t xml:space="preserve">upaya </w:t>
      </w:r>
      <w:r w:rsidRPr="00125642">
        <w:rPr>
          <w:rFonts w:ascii="Times New Roman" w:eastAsia="Times New Roman" w:hAnsi="Times New Roman" w:cs="Times New Roman"/>
          <w:b/>
          <w:bCs/>
          <w:sz w:val="20"/>
          <w:szCs w:val="20"/>
        </w:rPr>
        <w:t xml:space="preserve">to encourage followers to strengthen their practice. A millenarian sect named for these objects venerated the Unborn Venerable Mother, predicted the imminent coming of Maitreya and was banned by the Mongols. Components of the (*) </w:t>
      </w:r>
      <w:r w:rsidRPr="00125642">
        <w:rPr>
          <w:rFonts w:ascii="Times New Roman" w:eastAsia="Times New Roman" w:hAnsi="Times New Roman" w:cs="Times New Roman"/>
          <w:sz w:val="20"/>
          <w:szCs w:val="20"/>
        </w:rPr>
        <w:t>Eightfold Path are symbolized by a white one of these objects viewed from above. The Tendai and Nichiren schools of Buddhism teach devotion to a Mahayana sutra named for these objects which teaches that all persons can attain Buddhahood. For 10 points, name this flower which the Buddha is often depicted sitting atop in the water.</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lotus</w:t>
      </w:r>
      <w:r w:rsidRPr="00125642">
        <w:rPr>
          <w:rFonts w:ascii="Times New Roman" w:eastAsia="Times New Roman" w:hAnsi="Times New Roman" w:cs="Times New Roman"/>
          <w:sz w:val="20"/>
          <w:szCs w:val="20"/>
        </w:rPr>
        <w:t xml:space="preserve">es [accept </w:t>
      </w:r>
      <w:r w:rsidRPr="00125642">
        <w:rPr>
          <w:rFonts w:ascii="Times New Roman" w:eastAsia="Times New Roman" w:hAnsi="Times New Roman" w:cs="Times New Roman"/>
          <w:b/>
          <w:bCs/>
          <w:sz w:val="20"/>
          <w:szCs w:val="20"/>
          <w:u w:val="single"/>
        </w:rPr>
        <w:t>White Lotus</w:t>
      </w:r>
      <w:r w:rsidRPr="00125642">
        <w:rPr>
          <w:rFonts w:ascii="Times New Roman" w:eastAsia="Times New Roman" w:hAnsi="Times New Roman" w:cs="Times New Roman"/>
          <w:sz w:val="20"/>
          <w:szCs w:val="20"/>
        </w:rPr>
        <w:t xml:space="preserve"> Society; prompt on </w:t>
      </w:r>
      <w:r w:rsidRPr="00125642">
        <w:rPr>
          <w:rFonts w:ascii="Times New Roman" w:eastAsia="Times New Roman" w:hAnsi="Times New Roman" w:cs="Times New Roman"/>
          <w:sz w:val="20"/>
          <w:szCs w:val="20"/>
          <w:u w:val="single"/>
        </w:rPr>
        <w:t>flower</w:t>
      </w:r>
      <w:r w:rsidRPr="00125642">
        <w:rPr>
          <w:rFonts w:ascii="Times New Roman" w:eastAsia="Times New Roman" w:hAnsi="Times New Roman" w:cs="Times New Roman"/>
          <w:sz w:val="20"/>
          <w:szCs w:val="20"/>
        </w:rPr>
        <w:t>s until read]</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20. </w:t>
      </w:r>
      <w:r w:rsidRPr="00125642">
        <w:rPr>
          <w:rFonts w:ascii="Times New Roman" w:eastAsia="Times New Roman" w:hAnsi="Times New Roman" w:cs="Times New Roman"/>
          <w:b/>
          <w:bCs/>
          <w:sz w:val="20"/>
          <w:szCs w:val="20"/>
        </w:rPr>
        <w:t>A pentadehydro modification of this reaction can be used to generate alpha-three-dehydrotoluenes. Derivatives of one reagent commonly used as a reactant in this reaction include ones named for Brassard and Rawal. Tetrahydropyridines are generated from imines in the aza form of this reaction. This reaction is particularly fast between (*)</w:t>
      </w:r>
      <w:r w:rsidRPr="00125642">
        <w:rPr>
          <w:rFonts w:ascii="Times New Roman" w:eastAsia="Times New Roman" w:hAnsi="Times New Roman" w:cs="Times New Roman"/>
          <w:sz w:val="20"/>
          <w:szCs w:val="20"/>
        </w:rPr>
        <w:t xml:space="preserve"> cyclopentadiene and maleic anhydride, and this reaction preferentially generates the product generated when the electron-withdrawing groups on one reactant points inward, called the “endo” configuration. For 10 points, name this [4+2] cycloaddition in which a six-membered ring is created from a diene and a dienophile.</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Diels-Alder</w:t>
      </w:r>
      <w:r w:rsidRPr="00125642">
        <w:rPr>
          <w:rFonts w:ascii="Times New Roman" w:eastAsia="Times New Roman" w:hAnsi="Times New Roman" w:cs="Times New Roman"/>
          <w:sz w:val="20"/>
          <w:szCs w:val="20"/>
        </w:rPr>
        <w:t xml:space="preserve"> reaction</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b/>
          <w:bCs/>
          <w:sz w:val="20"/>
          <w:szCs w:val="20"/>
        </w:rPr>
        <w:t xml:space="preserve">Bonuses: </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  Charles Rosen called the six-part Ricercar [REE-cher-car] from this work the “most significant piano work of the millennium.” For 10 points each:</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[10] Name this set of canons and fugues on a theme given to Johann Sebastian Bach on a visit to Potsdam. It contains ten canons, two Ricercars</w:t>
      </w:r>
      <w:r w:rsidRPr="00125642">
        <w:rPr>
          <w:rFonts w:ascii="Times New Roman" w:eastAsia="Times New Roman" w:hAnsi="Times New Roman" w:cs="Times New Roman"/>
          <w:i/>
          <w:iCs/>
          <w:sz w:val="20"/>
          <w:szCs w:val="20"/>
        </w:rPr>
        <w:t xml:space="preserve">, </w:t>
      </w:r>
      <w:r w:rsidRPr="00125642">
        <w:rPr>
          <w:rFonts w:ascii="Times New Roman" w:eastAsia="Times New Roman" w:hAnsi="Times New Roman" w:cs="Times New Roman"/>
          <w:sz w:val="20"/>
          <w:szCs w:val="20"/>
        </w:rPr>
        <w:t>and one trio sonata.</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i/>
          <w:iCs/>
          <w:sz w:val="20"/>
          <w:szCs w:val="20"/>
        </w:rPr>
        <w:t xml:space="preserve">The </w:t>
      </w:r>
      <w:r w:rsidRPr="00125642">
        <w:rPr>
          <w:rFonts w:ascii="Times New Roman" w:eastAsia="Times New Roman" w:hAnsi="Times New Roman" w:cs="Times New Roman"/>
          <w:b/>
          <w:bCs/>
          <w:i/>
          <w:iCs/>
          <w:sz w:val="20"/>
          <w:szCs w:val="20"/>
          <w:u w:val="single"/>
        </w:rPr>
        <w:t>Musical Offering</w:t>
      </w:r>
      <w:r w:rsidRPr="00125642">
        <w:rPr>
          <w:rFonts w:ascii="Times New Roman" w:eastAsia="Times New Roman" w:hAnsi="Times New Roman" w:cs="Times New Roman"/>
          <w:sz w:val="20"/>
          <w:szCs w:val="20"/>
        </w:rPr>
        <w:t xml:space="preserve"> [or </w:t>
      </w:r>
      <w:r w:rsidRPr="00125642">
        <w:rPr>
          <w:rFonts w:ascii="Times New Roman" w:eastAsia="Times New Roman" w:hAnsi="Times New Roman" w:cs="Times New Roman"/>
          <w:i/>
          <w:iCs/>
          <w:sz w:val="20"/>
          <w:szCs w:val="20"/>
        </w:rPr>
        <w:t xml:space="preserve">Das </w:t>
      </w:r>
      <w:r w:rsidRPr="00125642">
        <w:rPr>
          <w:rFonts w:ascii="Times New Roman" w:eastAsia="Times New Roman" w:hAnsi="Times New Roman" w:cs="Times New Roman"/>
          <w:b/>
          <w:bCs/>
          <w:i/>
          <w:iCs/>
          <w:sz w:val="20"/>
          <w:szCs w:val="20"/>
          <w:u w:val="single"/>
        </w:rPr>
        <w:t>Musikalische Opfer</w:t>
      </w:r>
      <w:r w:rsidRPr="00125642">
        <w:rPr>
          <w:rFonts w:ascii="Times New Roman" w:eastAsia="Times New Roman" w:hAnsi="Times New Roman" w:cs="Times New Roman"/>
          <w:sz w:val="20"/>
          <w:szCs w:val="20"/>
        </w:rPr>
        <w:t>]</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lastRenderedPageBreak/>
        <w:t xml:space="preserve">[10] The </w:t>
      </w:r>
      <w:r w:rsidRPr="00125642">
        <w:rPr>
          <w:rFonts w:ascii="Times New Roman" w:eastAsia="Times New Roman" w:hAnsi="Times New Roman" w:cs="Times New Roman"/>
          <w:i/>
          <w:iCs/>
          <w:sz w:val="20"/>
          <w:szCs w:val="20"/>
        </w:rPr>
        <w:t xml:space="preserve">Thema Regium </w:t>
      </w:r>
      <w:r w:rsidRPr="00125642">
        <w:rPr>
          <w:rFonts w:ascii="Times New Roman" w:eastAsia="Times New Roman" w:hAnsi="Times New Roman" w:cs="Times New Roman"/>
          <w:sz w:val="20"/>
          <w:szCs w:val="20"/>
        </w:rPr>
        <w:t>of the Musical Offering was given to Bach by this musical king of Prussia. A talented transverse flute player, this enlightened monarch wrote 121 sonatas and 4 concertos for the flute.</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Frederick II</w:t>
      </w:r>
      <w:r w:rsidRPr="00125642">
        <w:rPr>
          <w:rFonts w:ascii="Times New Roman" w:eastAsia="Times New Roman" w:hAnsi="Times New Roman" w:cs="Times New Roman"/>
          <w:sz w:val="20"/>
          <w:szCs w:val="20"/>
        </w:rPr>
        <w:t xml:space="preserve"> [or </w:t>
      </w:r>
      <w:r w:rsidRPr="00125642">
        <w:rPr>
          <w:rFonts w:ascii="Times New Roman" w:eastAsia="Times New Roman" w:hAnsi="Times New Roman" w:cs="Times New Roman"/>
          <w:b/>
          <w:bCs/>
          <w:sz w:val="20"/>
          <w:szCs w:val="20"/>
          <w:u w:val="single"/>
        </w:rPr>
        <w:t>Frederick</w:t>
      </w:r>
      <w:r w:rsidRPr="00125642">
        <w:rPr>
          <w:rFonts w:ascii="Times New Roman" w:eastAsia="Times New Roman" w:hAnsi="Times New Roman" w:cs="Times New Roman"/>
          <w:sz w:val="20"/>
          <w:szCs w:val="20"/>
        </w:rPr>
        <w:t xml:space="preserve"> the </w:t>
      </w:r>
      <w:r w:rsidRPr="00125642">
        <w:rPr>
          <w:rFonts w:ascii="Times New Roman" w:eastAsia="Times New Roman" w:hAnsi="Times New Roman" w:cs="Times New Roman"/>
          <w:b/>
          <w:bCs/>
          <w:sz w:val="20"/>
          <w:szCs w:val="20"/>
          <w:u w:val="single"/>
        </w:rPr>
        <w:t>Great</w:t>
      </w:r>
      <w:r w:rsidRPr="00125642">
        <w:rPr>
          <w:rFonts w:ascii="Times New Roman" w:eastAsia="Times New Roman" w:hAnsi="Times New Roman" w:cs="Times New Roman"/>
          <w:sz w:val="20"/>
          <w:szCs w:val="20"/>
        </w:rPr>
        <w:t>]</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w:t>
      </w:r>
      <w:r w:rsidRPr="00125642">
        <w:rPr>
          <w:rFonts w:ascii="Times New Roman" w:eastAsia="Times New Roman" w:hAnsi="Times New Roman" w:cs="Times New Roman"/>
          <w:i/>
          <w:iCs/>
          <w:sz w:val="20"/>
          <w:szCs w:val="20"/>
        </w:rPr>
        <w:t>The Musical Offering</w:t>
      </w:r>
      <w:r w:rsidRPr="00125642">
        <w:rPr>
          <w:rFonts w:ascii="Times New Roman" w:eastAsia="Times New Roman" w:hAnsi="Times New Roman" w:cs="Times New Roman"/>
          <w:sz w:val="20"/>
          <w:szCs w:val="20"/>
        </w:rPr>
        <w:t>’s “Quaerendo invenietis” section is an example of this kind of arrangement of a musical canon, in which the following voice plays the inversion of the leading voice.</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Mirror</w:t>
      </w:r>
      <w:r w:rsidRPr="00125642">
        <w:rPr>
          <w:rFonts w:ascii="Times New Roman" w:eastAsia="Times New Roman" w:hAnsi="Times New Roman" w:cs="Times New Roman"/>
          <w:sz w:val="20"/>
          <w:szCs w:val="20"/>
        </w:rPr>
        <w:t xml:space="preserve"> Canon [anti-prompt on </w:t>
      </w:r>
      <w:r w:rsidRPr="00125642">
        <w:rPr>
          <w:rFonts w:ascii="Times New Roman" w:eastAsia="Times New Roman" w:hAnsi="Times New Roman" w:cs="Times New Roman"/>
          <w:sz w:val="20"/>
          <w:szCs w:val="20"/>
          <w:u w:val="single"/>
        </w:rPr>
        <w:t>Table</w:t>
      </w:r>
      <w:r w:rsidRPr="00125642">
        <w:rPr>
          <w:rFonts w:ascii="Times New Roman" w:eastAsia="Times New Roman" w:hAnsi="Times New Roman" w:cs="Times New Roman"/>
          <w:sz w:val="20"/>
          <w:szCs w:val="20"/>
        </w:rPr>
        <w:t xml:space="preserve"> Canon]</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2. Rheometers can be used to measure this quality for varying flow conditions. For 10 points each:</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Name this quality, which measures a liquid’s resistance to shear or tensile stress. Liquids with higher values for this quantity are usually considered more “sticky” and have lower Reynolds numbers. </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viscosity</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In these types of fluids, viscosity is not a constant tensor but a time-dependent function changing with the stress applied. The cornstarch and water experiment creates this type of fluid. </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non-Newtonian</w:t>
      </w:r>
      <w:r w:rsidRPr="00125642">
        <w:rPr>
          <w:rFonts w:ascii="Times New Roman" w:eastAsia="Times New Roman" w:hAnsi="Times New Roman" w:cs="Times New Roman"/>
          <w:sz w:val="20"/>
          <w:szCs w:val="20"/>
        </w:rPr>
        <w:t xml:space="preserve"> fluid</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[10] In this kind of non-Newtonian fluid, the apparent viscosity increases the longer it experiences shear stress. Examples include printer ink.</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rheopectic</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3. This essay contrasts the differences in writing with a brush and a fountain pen and waxes eloquent about the sensation of holding a lacquer bowl. For 10 points each:</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Name this aesthetic essay, which contrasts modern Western ideology with the traditional concept of </w:t>
      </w:r>
      <w:r w:rsidRPr="00125642">
        <w:rPr>
          <w:rFonts w:ascii="Times New Roman" w:eastAsia="Times New Roman" w:hAnsi="Times New Roman" w:cs="Times New Roman"/>
          <w:i/>
          <w:iCs/>
          <w:sz w:val="20"/>
          <w:szCs w:val="20"/>
        </w:rPr>
        <w:t xml:space="preserve">sabi. </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i/>
          <w:iCs/>
          <w:sz w:val="20"/>
          <w:szCs w:val="20"/>
          <w:u w:val="single"/>
        </w:rPr>
        <w:t>In Praise of Shadows</w:t>
      </w:r>
      <w:r w:rsidRPr="00125642">
        <w:rPr>
          <w:rFonts w:ascii="Times New Roman" w:eastAsia="Times New Roman" w:hAnsi="Times New Roman" w:cs="Times New Roman"/>
          <w:sz w:val="20"/>
          <w:szCs w:val="20"/>
        </w:rPr>
        <w:t xml:space="preserve"> [or </w:t>
      </w:r>
      <w:r w:rsidRPr="00125642">
        <w:rPr>
          <w:rFonts w:ascii="Times New Roman" w:eastAsia="Times New Roman" w:hAnsi="Times New Roman" w:cs="Times New Roman"/>
          <w:b/>
          <w:bCs/>
          <w:i/>
          <w:iCs/>
          <w:sz w:val="20"/>
          <w:szCs w:val="20"/>
          <w:u w:val="single"/>
        </w:rPr>
        <w:t>In'ei Raisan</w:t>
      </w:r>
      <w:r w:rsidRPr="00125642">
        <w:rPr>
          <w:rFonts w:ascii="Times New Roman" w:eastAsia="Times New Roman" w:hAnsi="Times New Roman" w:cs="Times New Roman"/>
          <w:sz w:val="20"/>
          <w:szCs w:val="20"/>
        </w:rPr>
        <w:t>]</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In this novel by Junichiro Tanizaki, Kaname becomes fascinated by his father’s “traditional” mistress Ohisa while divorcing his wife Misako. </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i/>
          <w:iCs/>
          <w:sz w:val="20"/>
          <w:szCs w:val="20"/>
          <w:u w:val="single"/>
        </w:rPr>
        <w:t>Some Prefer Nettles</w:t>
      </w:r>
      <w:r w:rsidRPr="00125642">
        <w:rPr>
          <w:rFonts w:ascii="Times New Roman" w:eastAsia="Times New Roman" w:hAnsi="Times New Roman" w:cs="Times New Roman"/>
          <w:sz w:val="20"/>
          <w:szCs w:val="20"/>
        </w:rPr>
        <w:t xml:space="preserve"> [or </w:t>
      </w:r>
      <w:r w:rsidRPr="00125642">
        <w:rPr>
          <w:rFonts w:ascii="Times New Roman" w:eastAsia="Times New Roman" w:hAnsi="Times New Roman" w:cs="Times New Roman"/>
          <w:b/>
          <w:bCs/>
          <w:i/>
          <w:iCs/>
          <w:sz w:val="20"/>
          <w:szCs w:val="20"/>
          <w:u w:val="single"/>
        </w:rPr>
        <w:t>Tade kū mushi</w:t>
      </w:r>
      <w:r w:rsidRPr="00125642">
        <w:rPr>
          <w:rFonts w:ascii="Times New Roman" w:eastAsia="Times New Roman" w:hAnsi="Times New Roman" w:cs="Times New Roman"/>
          <w:sz w:val="20"/>
          <w:szCs w:val="20"/>
        </w:rPr>
        <w:t xml:space="preserve"> or </w:t>
      </w:r>
      <w:r w:rsidRPr="00125642">
        <w:rPr>
          <w:rFonts w:ascii="Times New Roman" w:eastAsia="Times New Roman" w:hAnsi="Times New Roman" w:cs="Times New Roman"/>
          <w:b/>
          <w:bCs/>
          <w:i/>
          <w:iCs/>
          <w:sz w:val="20"/>
          <w:szCs w:val="20"/>
          <w:u w:val="single"/>
        </w:rPr>
        <w:t>Water-pepper-eating bugs eat it willingly</w:t>
      </w:r>
      <w:r w:rsidRPr="00125642">
        <w:rPr>
          <w:rFonts w:ascii="Times New Roman" w:eastAsia="Times New Roman" w:hAnsi="Times New Roman" w:cs="Times New Roman"/>
          <w:sz w:val="20"/>
          <w:szCs w:val="20"/>
        </w:rPr>
        <w:t>]</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Kaname is obsessed with these things, one of which turns into a woman at the end of the novel. In Arthur Miller’s </w:t>
      </w:r>
      <w:r w:rsidRPr="00125642">
        <w:rPr>
          <w:rFonts w:ascii="Times New Roman" w:eastAsia="Times New Roman" w:hAnsi="Times New Roman" w:cs="Times New Roman"/>
          <w:i/>
          <w:iCs/>
          <w:sz w:val="20"/>
          <w:szCs w:val="20"/>
        </w:rPr>
        <w:t>The Crucible</w:t>
      </w:r>
      <w:r w:rsidRPr="00125642">
        <w:rPr>
          <w:rFonts w:ascii="Times New Roman" w:eastAsia="Times New Roman" w:hAnsi="Times New Roman" w:cs="Times New Roman"/>
          <w:sz w:val="20"/>
          <w:szCs w:val="20"/>
        </w:rPr>
        <w:t>, Elizabeth Proctor is accused of witchcraft for owning one of these things called a “poppet.”</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doll</w:t>
      </w:r>
      <w:r w:rsidRPr="00125642">
        <w:rPr>
          <w:rFonts w:ascii="Times New Roman" w:eastAsia="Times New Roman" w:hAnsi="Times New Roman" w:cs="Times New Roman"/>
          <w:sz w:val="20"/>
          <w:szCs w:val="20"/>
        </w:rPr>
        <w:t xml:space="preserve">s [prompt on more general answers like </w:t>
      </w:r>
      <w:r w:rsidRPr="00125642">
        <w:rPr>
          <w:rFonts w:ascii="Times New Roman" w:eastAsia="Times New Roman" w:hAnsi="Times New Roman" w:cs="Times New Roman"/>
          <w:sz w:val="20"/>
          <w:szCs w:val="20"/>
          <w:u w:val="single"/>
        </w:rPr>
        <w:t>toys</w:t>
      </w:r>
      <w:r w:rsidRPr="00125642">
        <w:rPr>
          <w:rFonts w:ascii="Times New Roman" w:eastAsia="Times New Roman" w:hAnsi="Times New Roman" w:cs="Times New Roman"/>
          <w:sz w:val="20"/>
          <w:szCs w:val="20"/>
        </w:rPr>
        <w:t>]</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4. Southern participants in this rebellion were led by Chen Youliang, who established a state he called Great Han. For 10 points each:</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[10] Name this rebellion, which was led by the man who would become the Hongwu Emperor, Zhu Yuanzhang.  It took its name from its participants’ trademark headwear.</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Red Turban</w:t>
      </w:r>
      <w:r w:rsidRPr="00125642">
        <w:rPr>
          <w:rFonts w:ascii="Times New Roman" w:eastAsia="Times New Roman" w:hAnsi="Times New Roman" w:cs="Times New Roman"/>
          <w:sz w:val="20"/>
          <w:szCs w:val="20"/>
        </w:rPr>
        <w:t xml:space="preserve"> Rebellion</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The rulers of the Yuan dynasty overthrown by the Red Turban rebellion were of this ethnicity. This group’s unified empire divided into polities such as the Ilkhanate and the Golden Horde after the death of Mongke Khan. </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Mongol</w:t>
      </w:r>
      <w:r w:rsidRPr="00125642">
        <w:rPr>
          <w:rFonts w:ascii="Times New Roman" w:eastAsia="Times New Roman" w:hAnsi="Times New Roman" w:cs="Times New Roman"/>
          <w:sz w:val="20"/>
          <w:szCs w:val="20"/>
        </w:rPr>
        <w:t xml:space="preserve">s [or the </w:t>
      </w:r>
      <w:r w:rsidRPr="00125642">
        <w:rPr>
          <w:rFonts w:ascii="Times New Roman" w:eastAsia="Times New Roman" w:hAnsi="Times New Roman" w:cs="Times New Roman"/>
          <w:b/>
          <w:bCs/>
          <w:sz w:val="20"/>
          <w:szCs w:val="20"/>
          <w:u w:val="single"/>
        </w:rPr>
        <w:t>Mongolian</w:t>
      </w:r>
      <w:r w:rsidRPr="00125642">
        <w:rPr>
          <w:rFonts w:ascii="Times New Roman" w:eastAsia="Times New Roman" w:hAnsi="Times New Roman" w:cs="Times New Roman"/>
          <w:sz w:val="20"/>
          <w:szCs w:val="20"/>
        </w:rPr>
        <w:t xml:space="preserve"> empire]</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[10] The instigator of the rebellion, Han Shantong, practiced this religion. The Fujianese temple of Cao’an [tsao-ah] was first built for this religion, which was widely practiced in Gaochang. It was the official religion of the Uighur Khanate for a time.</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Mani</w:t>
      </w:r>
      <w:r w:rsidRPr="00125642">
        <w:rPr>
          <w:rFonts w:ascii="Times New Roman" w:eastAsia="Times New Roman" w:hAnsi="Times New Roman" w:cs="Times New Roman"/>
          <w:sz w:val="20"/>
          <w:szCs w:val="20"/>
        </w:rPr>
        <w:t xml:space="preserve">chaeism [or </w:t>
      </w:r>
      <w:r w:rsidRPr="00125642">
        <w:rPr>
          <w:rFonts w:ascii="Times New Roman" w:eastAsia="Times New Roman" w:hAnsi="Times New Roman" w:cs="Times New Roman"/>
          <w:b/>
          <w:bCs/>
          <w:sz w:val="20"/>
          <w:szCs w:val="20"/>
          <w:u w:val="single"/>
        </w:rPr>
        <w:t>Mandaeism</w:t>
      </w:r>
      <w:r w:rsidRPr="00125642">
        <w:rPr>
          <w:rFonts w:ascii="Times New Roman" w:eastAsia="Times New Roman" w:hAnsi="Times New Roman" w:cs="Times New Roman"/>
          <w:sz w:val="20"/>
          <w:szCs w:val="20"/>
        </w:rPr>
        <w:t>]</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5. In this opera, one of the title characters ties the other’s very long hair to a tree. For 10 points each:</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[10] Name this opera, based on a Maurice Maeterlinck play, in which the two title lovers, who are in a love triangle with the jealous Golaud, meet at the Blind Man’s Well.</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i/>
          <w:iCs/>
          <w:sz w:val="20"/>
          <w:szCs w:val="20"/>
          <w:u w:val="single"/>
        </w:rPr>
        <w:t>Pelleas et Melisande</w:t>
      </w:r>
      <w:r w:rsidRPr="00125642">
        <w:rPr>
          <w:rFonts w:ascii="Times New Roman" w:eastAsia="Times New Roman" w:hAnsi="Times New Roman" w:cs="Times New Roman"/>
          <w:sz w:val="20"/>
          <w:szCs w:val="20"/>
        </w:rPr>
        <w:t xml:space="preserve"> [or </w:t>
      </w:r>
      <w:r w:rsidRPr="00125642">
        <w:rPr>
          <w:rFonts w:ascii="Times New Roman" w:eastAsia="Times New Roman" w:hAnsi="Times New Roman" w:cs="Times New Roman"/>
          <w:b/>
          <w:bCs/>
          <w:i/>
          <w:iCs/>
          <w:sz w:val="20"/>
          <w:szCs w:val="20"/>
          <w:u w:val="single"/>
        </w:rPr>
        <w:t>Pelleas and Melisande</w:t>
      </w:r>
      <w:r w:rsidRPr="00125642">
        <w:rPr>
          <w:rFonts w:ascii="Times New Roman" w:eastAsia="Times New Roman" w:hAnsi="Times New Roman" w:cs="Times New Roman"/>
          <w:sz w:val="20"/>
          <w:szCs w:val="20"/>
        </w:rPr>
        <w:t>]</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w:t>
      </w:r>
      <w:r w:rsidRPr="00125642">
        <w:rPr>
          <w:rFonts w:ascii="Times New Roman" w:eastAsia="Times New Roman" w:hAnsi="Times New Roman" w:cs="Times New Roman"/>
          <w:i/>
          <w:iCs/>
          <w:sz w:val="20"/>
          <w:szCs w:val="20"/>
        </w:rPr>
        <w:t xml:space="preserve">Pelleas et Melisande </w:t>
      </w:r>
      <w:r w:rsidRPr="00125642">
        <w:rPr>
          <w:rFonts w:ascii="Times New Roman" w:eastAsia="Times New Roman" w:hAnsi="Times New Roman" w:cs="Times New Roman"/>
          <w:sz w:val="20"/>
          <w:szCs w:val="20"/>
        </w:rPr>
        <w:t xml:space="preserve">was written by this composer, who also created an opera based on </w:t>
      </w:r>
      <w:r w:rsidRPr="00125642">
        <w:rPr>
          <w:rFonts w:ascii="Times New Roman" w:eastAsia="Times New Roman" w:hAnsi="Times New Roman" w:cs="Times New Roman"/>
          <w:i/>
          <w:iCs/>
          <w:sz w:val="20"/>
          <w:szCs w:val="20"/>
        </w:rPr>
        <w:t xml:space="preserve">The Fall of the House of Usher. </w:t>
      </w:r>
      <w:r w:rsidRPr="00125642">
        <w:rPr>
          <w:rFonts w:ascii="Times New Roman" w:eastAsia="Times New Roman" w:hAnsi="Times New Roman" w:cs="Times New Roman"/>
          <w:sz w:val="20"/>
          <w:szCs w:val="20"/>
        </w:rPr>
        <w:t xml:space="preserve">He is better known as the composer of </w:t>
      </w:r>
      <w:r w:rsidRPr="00125642">
        <w:rPr>
          <w:rFonts w:ascii="Times New Roman" w:eastAsia="Times New Roman" w:hAnsi="Times New Roman" w:cs="Times New Roman"/>
          <w:i/>
          <w:iCs/>
          <w:sz w:val="20"/>
          <w:szCs w:val="20"/>
        </w:rPr>
        <w:t xml:space="preserve">Prelude to the Afternoon of a Faun </w:t>
      </w:r>
      <w:r w:rsidRPr="00125642">
        <w:rPr>
          <w:rFonts w:ascii="Times New Roman" w:eastAsia="Times New Roman" w:hAnsi="Times New Roman" w:cs="Times New Roman"/>
          <w:sz w:val="20"/>
          <w:szCs w:val="20"/>
        </w:rPr>
        <w:t xml:space="preserve">and </w:t>
      </w:r>
      <w:r w:rsidRPr="00125642">
        <w:rPr>
          <w:rFonts w:ascii="Times New Roman" w:eastAsia="Times New Roman" w:hAnsi="Times New Roman" w:cs="Times New Roman"/>
          <w:i/>
          <w:iCs/>
          <w:sz w:val="20"/>
          <w:szCs w:val="20"/>
        </w:rPr>
        <w:t>La Mer.</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Claude </w:t>
      </w:r>
      <w:r w:rsidRPr="00125642">
        <w:rPr>
          <w:rFonts w:ascii="Times New Roman" w:eastAsia="Times New Roman" w:hAnsi="Times New Roman" w:cs="Times New Roman"/>
          <w:b/>
          <w:bCs/>
          <w:sz w:val="20"/>
          <w:szCs w:val="20"/>
          <w:u w:val="single"/>
        </w:rPr>
        <w:t>Debussy</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Debussy tried to avoid Wagnerian influence in </w:t>
      </w:r>
      <w:r w:rsidRPr="00125642">
        <w:rPr>
          <w:rFonts w:ascii="Times New Roman" w:eastAsia="Times New Roman" w:hAnsi="Times New Roman" w:cs="Times New Roman"/>
          <w:i/>
          <w:iCs/>
          <w:sz w:val="20"/>
          <w:szCs w:val="20"/>
        </w:rPr>
        <w:t>Pelleas et Melisande</w:t>
      </w:r>
      <w:r w:rsidRPr="00125642">
        <w:rPr>
          <w:rFonts w:ascii="Times New Roman" w:eastAsia="Times New Roman" w:hAnsi="Times New Roman" w:cs="Times New Roman"/>
          <w:sz w:val="20"/>
          <w:szCs w:val="20"/>
        </w:rPr>
        <w:t xml:space="preserve">, possibly because of his distaste for this other French composer’s opera </w:t>
      </w:r>
      <w:r w:rsidRPr="00125642">
        <w:rPr>
          <w:rFonts w:ascii="Times New Roman" w:eastAsia="Times New Roman" w:hAnsi="Times New Roman" w:cs="Times New Roman"/>
          <w:i/>
          <w:iCs/>
          <w:sz w:val="20"/>
          <w:szCs w:val="20"/>
        </w:rPr>
        <w:t>Gwendoline</w:t>
      </w:r>
      <w:r w:rsidRPr="00125642">
        <w:rPr>
          <w:rFonts w:ascii="Times New Roman" w:eastAsia="Times New Roman" w:hAnsi="Times New Roman" w:cs="Times New Roman"/>
          <w:sz w:val="20"/>
          <w:szCs w:val="20"/>
        </w:rPr>
        <w:t xml:space="preserve">. This friend of Verlaine also composed the orchestral rhapsody </w:t>
      </w:r>
      <w:r w:rsidRPr="00125642">
        <w:rPr>
          <w:rFonts w:ascii="Times New Roman" w:eastAsia="Times New Roman" w:hAnsi="Times New Roman" w:cs="Times New Roman"/>
          <w:i/>
          <w:iCs/>
          <w:sz w:val="20"/>
          <w:szCs w:val="20"/>
        </w:rPr>
        <w:t>España</w:t>
      </w:r>
      <w:r w:rsidRPr="00125642">
        <w:rPr>
          <w:rFonts w:ascii="Times New Roman" w:eastAsia="Times New Roman" w:hAnsi="Times New Roman" w:cs="Times New Roman"/>
          <w:sz w:val="20"/>
          <w:szCs w:val="20"/>
        </w:rPr>
        <w:t xml:space="preserve">. </w:t>
      </w:r>
    </w:p>
    <w:p w:rsidR="00125642" w:rsidRPr="00125642" w:rsidRDefault="00371B2B" w:rsidP="00125642">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sz w:val="20"/>
          <w:szCs w:val="20"/>
        </w:rPr>
        <w:t xml:space="preserve">ANSWER: Emmanuel </w:t>
      </w:r>
      <w:r w:rsidRPr="00371B2B">
        <w:rPr>
          <w:rFonts w:ascii="Times New Roman" w:eastAsia="Times New Roman" w:hAnsi="Times New Roman" w:cs="Times New Roman"/>
          <w:b/>
          <w:sz w:val="20"/>
          <w:szCs w:val="20"/>
          <w:u w:val="single"/>
        </w:rPr>
        <w:t>Chabrier</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6. An urban legend claims that Ho Chi Minh invented Boston Cream Pie while working as a pastry chef for his man. For 10 points each:</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lastRenderedPageBreak/>
        <w:t xml:space="preserve">[10] Name this famed French chef who invented the Peach Melba. His </w:t>
      </w:r>
      <w:r w:rsidRPr="00125642">
        <w:rPr>
          <w:rFonts w:ascii="Times New Roman" w:eastAsia="Times New Roman" w:hAnsi="Times New Roman" w:cs="Times New Roman"/>
          <w:i/>
          <w:iCs/>
          <w:sz w:val="20"/>
          <w:szCs w:val="20"/>
        </w:rPr>
        <w:t>Le Guide Culinaire</w:t>
      </w:r>
      <w:r w:rsidRPr="00125642">
        <w:rPr>
          <w:rFonts w:ascii="Times New Roman" w:eastAsia="Times New Roman" w:hAnsi="Times New Roman" w:cs="Times New Roman"/>
          <w:sz w:val="20"/>
          <w:szCs w:val="20"/>
        </w:rPr>
        <w:t xml:space="preserve"> codified the five mother sauces of France.</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Auguste </w:t>
      </w:r>
      <w:r w:rsidRPr="00125642">
        <w:rPr>
          <w:rFonts w:ascii="Times New Roman" w:eastAsia="Times New Roman" w:hAnsi="Times New Roman" w:cs="Times New Roman"/>
          <w:b/>
          <w:bCs/>
          <w:sz w:val="20"/>
          <w:szCs w:val="20"/>
          <w:u w:val="single"/>
        </w:rPr>
        <w:t>Escoffier</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[10] Three of the five mother sauces are based off of a roux, which is a combination of flour and this foodstuff. One of the foundations of French cuisine, it provides the fluffy, rich texture of the kouign amann and the croissant.</w:t>
      </w:r>
    </w:p>
    <w:p w:rsidR="00125642" w:rsidRPr="00371B2B"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butter</w:t>
      </w:r>
      <w:r w:rsidR="00371B2B">
        <w:rPr>
          <w:rFonts w:ascii="Times New Roman" w:eastAsia="Times New Roman" w:hAnsi="Times New Roman" w:cs="Times New Roman"/>
          <w:bCs/>
          <w:sz w:val="20"/>
          <w:szCs w:val="20"/>
        </w:rPr>
        <w:t xml:space="preserve"> [or </w:t>
      </w:r>
      <w:r w:rsidR="00371B2B">
        <w:rPr>
          <w:rFonts w:ascii="Times New Roman" w:eastAsia="Times New Roman" w:hAnsi="Times New Roman" w:cs="Times New Roman"/>
          <w:b/>
          <w:bCs/>
          <w:sz w:val="20"/>
          <w:szCs w:val="20"/>
          <w:u w:val="single"/>
        </w:rPr>
        <w:t>beurre</w:t>
      </w:r>
      <w:r w:rsidR="00371B2B">
        <w:rPr>
          <w:rFonts w:ascii="Times New Roman" w:eastAsia="Times New Roman" w:hAnsi="Times New Roman" w:cs="Times New Roman"/>
          <w:bCs/>
          <w:sz w:val="20"/>
          <w:szCs w:val="20"/>
        </w:rPr>
        <w:t>]</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In </w:t>
      </w:r>
      <w:r w:rsidRPr="00125642">
        <w:rPr>
          <w:rFonts w:ascii="Times New Roman" w:eastAsia="Times New Roman" w:hAnsi="Times New Roman" w:cs="Times New Roman"/>
          <w:i/>
          <w:iCs/>
          <w:sz w:val="20"/>
          <w:szCs w:val="20"/>
        </w:rPr>
        <w:t xml:space="preserve">Mythologies, </w:t>
      </w:r>
      <w:r w:rsidRPr="00125642">
        <w:rPr>
          <w:rFonts w:ascii="Times New Roman" w:eastAsia="Times New Roman" w:hAnsi="Times New Roman" w:cs="Times New Roman"/>
          <w:sz w:val="20"/>
          <w:szCs w:val="20"/>
        </w:rPr>
        <w:t>Roland Barthes claims that this dish, like wine, is a myth conveying French-ness. Consuming it brings a “taurine strength,” and he claims that for intellectuals it is a “redemptive element ...  by which they exorcise, through blood and soft pulp, the sterile dryness of which they are incessantly accused.”</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steak frites</w:t>
      </w:r>
      <w:r w:rsidRPr="00125642">
        <w:rPr>
          <w:rFonts w:ascii="Times New Roman" w:eastAsia="Times New Roman" w:hAnsi="Times New Roman" w:cs="Times New Roman"/>
          <w:sz w:val="20"/>
          <w:szCs w:val="20"/>
        </w:rPr>
        <w:t xml:space="preserve"> [or </w:t>
      </w:r>
      <w:r w:rsidRPr="00125642">
        <w:rPr>
          <w:rFonts w:ascii="Times New Roman" w:eastAsia="Times New Roman" w:hAnsi="Times New Roman" w:cs="Times New Roman"/>
          <w:b/>
          <w:bCs/>
          <w:sz w:val="20"/>
          <w:szCs w:val="20"/>
          <w:u w:val="single"/>
        </w:rPr>
        <w:t>biftek et frites</w:t>
      </w:r>
      <w:r w:rsidRPr="00125642">
        <w:rPr>
          <w:rFonts w:ascii="Times New Roman" w:eastAsia="Times New Roman" w:hAnsi="Times New Roman" w:cs="Times New Roman"/>
          <w:sz w:val="20"/>
          <w:szCs w:val="20"/>
        </w:rPr>
        <w:t xml:space="preserve"> or </w:t>
      </w:r>
      <w:r w:rsidRPr="00125642">
        <w:rPr>
          <w:rFonts w:ascii="Times New Roman" w:eastAsia="Times New Roman" w:hAnsi="Times New Roman" w:cs="Times New Roman"/>
          <w:b/>
          <w:bCs/>
          <w:sz w:val="20"/>
          <w:szCs w:val="20"/>
          <w:u w:val="single"/>
        </w:rPr>
        <w:t>steak and fries</w:t>
      </w:r>
      <w:r w:rsidRPr="00125642">
        <w:rPr>
          <w:rFonts w:ascii="Times New Roman" w:eastAsia="Times New Roman" w:hAnsi="Times New Roman" w:cs="Times New Roman"/>
          <w:sz w:val="20"/>
          <w:szCs w:val="20"/>
        </w:rPr>
        <w:t>; prompt on incomplete answer]</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7. This man successfully led guerilla campaigns in the defense of Drepana. For 10 points each: </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[10] Name this Carthaginian general who lost the Battle of the Aegates Islands and was the father of Hannibal.</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Hamilcar</w:t>
      </w:r>
      <w:r w:rsidRPr="00125642">
        <w:rPr>
          <w:rFonts w:ascii="Times New Roman" w:eastAsia="Times New Roman" w:hAnsi="Times New Roman" w:cs="Times New Roman"/>
          <w:sz w:val="20"/>
          <w:szCs w:val="20"/>
        </w:rPr>
        <w:t xml:space="preserve"> Barca [prompt on </w:t>
      </w:r>
      <w:r w:rsidRPr="00125642">
        <w:rPr>
          <w:rFonts w:ascii="Times New Roman" w:eastAsia="Times New Roman" w:hAnsi="Times New Roman" w:cs="Times New Roman"/>
          <w:sz w:val="20"/>
          <w:szCs w:val="20"/>
          <w:u w:val="single"/>
        </w:rPr>
        <w:t>Barca</w:t>
      </w:r>
      <w:r w:rsidRPr="00125642">
        <w:rPr>
          <w:rFonts w:ascii="Times New Roman" w:eastAsia="Times New Roman" w:hAnsi="Times New Roman" w:cs="Times New Roman"/>
          <w:sz w:val="20"/>
          <w:szCs w:val="20"/>
        </w:rPr>
        <w:t>]</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[10] Hamilcar was given the task of quelling these kinds of rebels in a namesake conflict immediately following the First Punic War. The Carthaginians often employed Numidian cavalry and Iberians as these kinds of soldiers.</w:t>
      </w:r>
      <w:r w:rsidRPr="00125642">
        <w:rPr>
          <w:rFonts w:ascii="Times New Roman" w:eastAsia="Times New Roman" w:hAnsi="Times New Roman" w:cs="Times New Roman"/>
          <w:sz w:val="20"/>
          <w:szCs w:val="20"/>
        </w:rPr>
        <w:br/>
        <w:t xml:space="preserve">ANSWER: </w:t>
      </w:r>
      <w:r w:rsidRPr="00125642">
        <w:rPr>
          <w:rFonts w:ascii="Times New Roman" w:eastAsia="Times New Roman" w:hAnsi="Times New Roman" w:cs="Times New Roman"/>
          <w:b/>
          <w:bCs/>
          <w:sz w:val="20"/>
          <w:szCs w:val="20"/>
          <w:u w:val="single"/>
        </w:rPr>
        <w:t>mercenaries</w:t>
      </w:r>
      <w:r w:rsidRPr="00125642">
        <w:rPr>
          <w:rFonts w:ascii="Times New Roman" w:eastAsia="Times New Roman" w:hAnsi="Times New Roman" w:cs="Times New Roman"/>
          <w:sz w:val="20"/>
          <w:szCs w:val="20"/>
        </w:rPr>
        <w:t xml:space="preserve"> [accept word forms; accept </w:t>
      </w:r>
      <w:r w:rsidRPr="00125642">
        <w:rPr>
          <w:rFonts w:ascii="Times New Roman" w:eastAsia="Times New Roman" w:hAnsi="Times New Roman" w:cs="Times New Roman"/>
          <w:b/>
          <w:bCs/>
          <w:sz w:val="20"/>
          <w:szCs w:val="20"/>
          <w:u w:val="single"/>
        </w:rPr>
        <w:t>Mercenary</w:t>
      </w:r>
      <w:r w:rsidRPr="00125642">
        <w:rPr>
          <w:rFonts w:ascii="Times New Roman" w:eastAsia="Times New Roman" w:hAnsi="Times New Roman" w:cs="Times New Roman"/>
          <w:sz w:val="20"/>
          <w:szCs w:val="20"/>
        </w:rPr>
        <w:t xml:space="preserve"> War]</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[10] This treaty negotiated by Carthage with its Roman namesake kicked Carthage out of Sicily at the conclusion of the First Punic War. Its harsh terms led to Carthage’s inability to pay the aforementioned mercenaries.</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Peace of </w:t>
      </w:r>
      <w:r w:rsidRPr="00125642">
        <w:rPr>
          <w:rFonts w:ascii="Times New Roman" w:eastAsia="Times New Roman" w:hAnsi="Times New Roman" w:cs="Times New Roman"/>
          <w:b/>
          <w:bCs/>
          <w:sz w:val="20"/>
          <w:szCs w:val="20"/>
          <w:u w:val="single"/>
        </w:rPr>
        <w:t>Lutatius</w:t>
      </w:r>
      <w:r w:rsidRPr="00125642">
        <w:rPr>
          <w:rFonts w:ascii="Times New Roman" w:eastAsia="Times New Roman" w:hAnsi="Times New Roman" w:cs="Times New Roman"/>
          <w:sz w:val="20"/>
          <w:szCs w:val="20"/>
        </w:rPr>
        <w:t xml:space="preserve"> </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8. Identify the following literary references from </w:t>
      </w:r>
      <w:r w:rsidRPr="00125642">
        <w:rPr>
          <w:rFonts w:ascii="Times New Roman" w:eastAsia="Times New Roman" w:hAnsi="Times New Roman" w:cs="Times New Roman"/>
          <w:i/>
          <w:iCs/>
          <w:sz w:val="20"/>
          <w:szCs w:val="20"/>
        </w:rPr>
        <w:t>A Series of Unfortunate Events</w:t>
      </w:r>
      <w:r w:rsidRPr="00125642">
        <w:rPr>
          <w:rFonts w:ascii="Times New Roman" w:eastAsia="Times New Roman" w:hAnsi="Times New Roman" w:cs="Times New Roman"/>
          <w:sz w:val="20"/>
          <w:szCs w:val="20"/>
        </w:rPr>
        <w:t>, for 10 points each:</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In </w:t>
      </w:r>
      <w:r w:rsidRPr="00125642">
        <w:rPr>
          <w:rFonts w:ascii="Times New Roman" w:eastAsia="Times New Roman" w:hAnsi="Times New Roman" w:cs="Times New Roman"/>
          <w:i/>
          <w:iCs/>
          <w:sz w:val="20"/>
          <w:szCs w:val="20"/>
        </w:rPr>
        <w:t>The Ersatz Elevator</w:t>
      </w:r>
      <w:r w:rsidRPr="00125642">
        <w:rPr>
          <w:rFonts w:ascii="Times New Roman" w:eastAsia="Times New Roman" w:hAnsi="Times New Roman" w:cs="Times New Roman"/>
          <w:sz w:val="20"/>
          <w:szCs w:val="20"/>
        </w:rPr>
        <w:t>, the Baudelaires are taken in by a wealthy couple whose names allude to this J.D. Salinger short story about a WWII sergeant who meets a bright but troubled British girl orphaned by the Blitz.</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ANSWER: “</w:t>
      </w:r>
      <w:r w:rsidRPr="00125642">
        <w:rPr>
          <w:rFonts w:ascii="Times New Roman" w:eastAsia="Times New Roman" w:hAnsi="Times New Roman" w:cs="Times New Roman"/>
          <w:b/>
          <w:bCs/>
          <w:sz w:val="20"/>
          <w:szCs w:val="20"/>
          <w:u w:val="single"/>
        </w:rPr>
        <w:t>For Esmé, with Love and Squalor</w:t>
      </w:r>
      <w:r w:rsidRPr="00125642">
        <w:rPr>
          <w:rFonts w:ascii="Times New Roman" w:eastAsia="Times New Roman" w:hAnsi="Times New Roman" w:cs="Times New Roman"/>
          <w:sz w:val="20"/>
          <w:szCs w:val="20"/>
        </w:rPr>
        <w:t>” (with J.D. standing, of course, for Jerome David)</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In </w:t>
      </w:r>
      <w:r w:rsidRPr="00125642">
        <w:rPr>
          <w:rFonts w:ascii="Times New Roman" w:eastAsia="Times New Roman" w:hAnsi="Times New Roman" w:cs="Times New Roman"/>
          <w:i/>
          <w:iCs/>
          <w:sz w:val="20"/>
          <w:szCs w:val="20"/>
        </w:rPr>
        <w:t>The Penultimate Peril</w:t>
      </w:r>
      <w:r w:rsidRPr="00125642">
        <w:rPr>
          <w:rFonts w:ascii="Times New Roman" w:eastAsia="Times New Roman" w:hAnsi="Times New Roman" w:cs="Times New Roman"/>
          <w:sz w:val="20"/>
          <w:szCs w:val="20"/>
        </w:rPr>
        <w:t>, the last password to the Vernacularly Fastened Door protecting the sugar bowl is the “famous unfathomable question” in this novel by Richard Wright about the life of Bigger Thomas.</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i/>
          <w:iCs/>
          <w:sz w:val="20"/>
          <w:szCs w:val="20"/>
          <w:u w:val="single"/>
        </w:rPr>
        <w:t>Native Son</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[10] V.F.D. is revealed to stand for, for among other things, Volunteer Fire Department. This World War II veteran and millionaire has an obsessive admiration of volunteer firemen, and keeps a special red phone in his office just for people to report fires.</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Eliot</w:t>
      </w:r>
      <w:r w:rsidRPr="00125642">
        <w:rPr>
          <w:rFonts w:ascii="Times New Roman" w:eastAsia="Times New Roman" w:hAnsi="Times New Roman" w:cs="Times New Roman"/>
          <w:sz w:val="20"/>
          <w:szCs w:val="20"/>
        </w:rPr>
        <w:t xml:space="preserve"> </w:t>
      </w:r>
      <w:r w:rsidRPr="00125642">
        <w:rPr>
          <w:rFonts w:ascii="Times New Roman" w:eastAsia="Times New Roman" w:hAnsi="Times New Roman" w:cs="Times New Roman"/>
          <w:b/>
          <w:bCs/>
          <w:sz w:val="20"/>
          <w:szCs w:val="20"/>
          <w:u w:val="single"/>
        </w:rPr>
        <w:t>Rosewater</w:t>
      </w:r>
      <w:r w:rsidRPr="00125642">
        <w:rPr>
          <w:rFonts w:ascii="Times New Roman" w:eastAsia="Times New Roman" w:hAnsi="Times New Roman" w:cs="Times New Roman"/>
          <w:sz w:val="20"/>
          <w:szCs w:val="20"/>
        </w:rPr>
        <w:t xml:space="preserve"> [accept either underlined part]</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9. Mycobacterium avium complex can cause serious conditions in poorly-treated patients infected with this virus. For 10 points each:</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Name this virus that is commonly treated by AZT and other reverse-transcriptase inhibitors as part of HAART regimens. This retrovirus targets T cells and ultimately causes AIDS. </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HIV</w:t>
      </w:r>
      <w:r w:rsidRPr="00125642">
        <w:rPr>
          <w:rFonts w:ascii="Times New Roman" w:eastAsia="Times New Roman" w:hAnsi="Times New Roman" w:cs="Times New Roman"/>
          <w:sz w:val="20"/>
          <w:szCs w:val="20"/>
        </w:rPr>
        <w:t xml:space="preserve"> [or </w:t>
      </w:r>
      <w:r w:rsidRPr="00125642">
        <w:rPr>
          <w:rFonts w:ascii="Times New Roman" w:eastAsia="Times New Roman" w:hAnsi="Times New Roman" w:cs="Times New Roman"/>
          <w:b/>
          <w:bCs/>
          <w:sz w:val="20"/>
          <w:szCs w:val="20"/>
          <w:u w:val="single"/>
        </w:rPr>
        <w:t>Human Immunodeficiency Virus</w:t>
      </w:r>
      <w:r w:rsidRPr="00125642">
        <w:rPr>
          <w:rFonts w:ascii="Times New Roman" w:eastAsia="Times New Roman" w:hAnsi="Times New Roman" w:cs="Times New Roman"/>
          <w:sz w:val="20"/>
          <w:szCs w:val="20"/>
        </w:rPr>
        <w:t>]</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This similar retrovirus likely served as an ancestor to HIV. It has been hypothesized that smm and cpz forms of these viruses jumped species and became HIV due to the human consumption of bushmeat. </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SIV</w:t>
      </w:r>
      <w:r w:rsidRPr="00125642">
        <w:rPr>
          <w:rFonts w:ascii="Times New Roman" w:eastAsia="Times New Roman" w:hAnsi="Times New Roman" w:cs="Times New Roman"/>
          <w:sz w:val="20"/>
          <w:szCs w:val="20"/>
        </w:rPr>
        <w:t xml:space="preserve"> [ or </w:t>
      </w:r>
      <w:r w:rsidRPr="00125642">
        <w:rPr>
          <w:rFonts w:ascii="Times New Roman" w:eastAsia="Times New Roman" w:hAnsi="Times New Roman" w:cs="Times New Roman"/>
          <w:b/>
          <w:bCs/>
          <w:sz w:val="20"/>
          <w:szCs w:val="20"/>
          <w:u w:val="single"/>
        </w:rPr>
        <w:t>Simian Immunodeficiency Virus</w:t>
      </w:r>
      <w:r w:rsidRPr="00125642">
        <w:rPr>
          <w:rFonts w:ascii="Times New Roman" w:eastAsia="Times New Roman" w:hAnsi="Times New Roman" w:cs="Times New Roman"/>
          <w:sz w:val="20"/>
          <w:szCs w:val="20"/>
        </w:rPr>
        <w:t>]</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[10] This protein forms the capsid and the matrix of the newly formed HIV virus. p24 and gp120 components of this protein can be used in a western blot to help detect HIV.</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gag</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10. Saul changes his name to Paul in this book. For 10 points each:</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Name this fifth book of the New Testament named after the disciples of Jesus. </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Acts</w:t>
      </w:r>
      <w:r w:rsidRPr="00125642">
        <w:rPr>
          <w:rFonts w:ascii="Times New Roman" w:eastAsia="Times New Roman" w:hAnsi="Times New Roman" w:cs="Times New Roman"/>
          <w:sz w:val="20"/>
          <w:szCs w:val="20"/>
        </w:rPr>
        <w:t xml:space="preserve"> of the Apostles</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Early Christian scholarship ascribed the authorship of Acts to this man whose gospel tells the “salvation history” of Jesus’ resurrection. </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Luke</w:t>
      </w:r>
      <w:r w:rsidRPr="00125642">
        <w:rPr>
          <w:rFonts w:ascii="Times New Roman" w:eastAsia="Times New Roman" w:hAnsi="Times New Roman" w:cs="Times New Roman"/>
          <w:sz w:val="20"/>
          <w:szCs w:val="20"/>
        </w:rPr>
        <w:t xml:space="preserve"> the Evangelist</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[10] This important figure from Sinope was central to the development of the New Testament as its own body of work was involved in a controversy and labeled a heretic for producing his own version of the Gospel of Luke.</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 xml:space="preserve">Marcion </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lastRenderedPageBreak/>
        <w:t xml:space="preserve">11. Socrates justifies this story by saying that it will strengthen unity within the state. For 10 points each: </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Name this story found in the </w:t>
      </w:r>
      <w:r w:rsidRPr="00125642">
        <w:rPr>
          <w:rFonts w:ascii="Times New Roman" w:eastAsia="Times New Roman" w:hAnsi="Times New Roman" w:cs="Times New Roman"/>
          <w:i/>
          <w:iCs/>
          <w:sz w:val="20"/>
          <w:szCs w:val="20"/>
        </w:rPr>
        <w:t>Republic</w:t>
      </w:r>
      <w:r w:rsidRPr="00125642">
        <w:rPr>
          <w:rFonts w:ascii="Times New Roman" w:eastAsia="Times New Roman" w:hAnsi="Times New Roman" w:cs="Times New Roman"/>
          <w:sz w:val="20"/>
          <w:szCs w:val="20"/>
        </w:rPr>
        <w:t xml:space="preserve"> also called “the legend of the metals,” which claims that people are made of gold, silver, or iron, with the quality of the metal determining the relative superiority of the individual.</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the </w:t>
      </w:r>
      <w:r w:rsidRPr="00125642">
        <w:rPr>
          <w:rFonts w:ascii="Times New Roman" w:eastAsia="Times New Roman" w:hAnsi="Times New Roman" w:cs="Times New Roman"/>
          <w:b/>
          <w:bCs/>
          <w:sz w:val="20"/>
          <w:szCs w:val="20"/>
          <w:u w:val="single"/>
        </w:rPr>
        <w:t>noble lie</w:t>
      </w:r>
      <w:r w:rsidRPr="00125642">
        <w:rPr>
          <w:rFonts w:ascii="Times New Roman" w:eastAsia="Times New Roman" w:hAnsi="Times New Roman" w:cs="Times New Roman"/>
          <w:sz w:val="20"/>
          <w:szCs w:val="20"/>
        </w:rPr>
        <w:t xml:space="preserve"> [or </w:t>
      </w:r>
      <w:r w:rsidRPr="00125642">
        <w:rPr>
          <w:rFonts w:ascii="Times New Roman" w:eastAsia="Times New Roman" w:hAnsi="Times New Roman" w:cs="Times New Roman"/>
          <w:b/>
          <w:bCs/>
          <w:sz w:val="20"/>
          <w:szCs w:val="20"/>
          <w:u w:val="single"/>
        </w:rPr>
        <w:t>gennaion pseudos</w:t>
      </w:r>
      <w:r w:rsidRPr="00125642">
        <w:rPr>
          <w:rFonts w:ascii="Times New Roman" w:eastAsia="Times New Roman" w:hAnsi="Times New Roman" w:cs="Times New Roman"/>
          <w:sz w:val="20"/>
          <w:szCs w:val="20"/>
        </w:rPr>
        <w:t>]</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The social stratification of the ideal city in the </w:t>
      </w:r>
      <w:r w:rsidRPr="00125642">
        <w:rPr>
          <w:rFonts w:ascii="Times New Roman" w:eastAsia="Times New Roman" w:hAnsi="Times New Roman" w:cs="Times New Roman"/>
          <w:i/>
          <w:iCs/>
          <w:sz w:val="20"/>
          <w:szCs w:val="20"/>
        </w:rPr>
        <w:t>Republic</w:t>
      </w:r>
      <w:r w:rsidRPr="00125642">
        <w:rPr>
          <w:rFonts w:ascii="Times New Roman" w:eastAsia="Times New Roman" w:hAnsi="Times New Roman" w:cs="Times New Roman"/>
          <w:sz w:val="20"/>
          <w:szCs w:val="20"/>
        </w:rPr>
        <w:t xml:space="preserve"> mirrors Plato’s tripartite division of this concept into the logical, spirited, and appetitive parts. Plato used the Myth of Er to argue that this thing is eternal.</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the </w:t>
      </w:r>
      <w:r w:rsidRPr="00125642">
        <w:rPr>
          <w:rFonts w:ascii="Times New Roman" w:eastAsia="Times New Roman" w:hAnsi="Times New Roman" w:cs="Times New Roman"/>
          <w:b/>
          <w:bCs/>
          <w:sz w:val="20"/>
          <w:szCs w:val="20"/>
          <w:u w:val="single"/>
        </w:rPr>
        <w:t>soul</w:t>
      </w:r>
      <w:r w:rsidRPr="00125642">
        <w:rPr>
          <w:rFonts w:ascii="Times New Roman" w:eastAsia="Times New Roman" w:hAnsi="Times New Roman" w:cs="Times New Roman"/>
          <w:sz w:val="20"/>
          <w:szCs w:val="20"/>
        </w:rPr>
        <w:t xml:space="preserve"> [or </w:t>
      </w:r>
      <w:r w:rsidRPr="00125642">
        <w:rPr>
          <w:rFonts w:ascii="Times New Roman" w:eastAsia="Times New Roman" w:hAnsi="Times New Roman" w:cs="Times New Roman"/>
          <w:b/>
          <w:bCs/>
          <w:sz w:val="20"/>
          <w:szCs w:val="20"/>
          <w:u w:val="single"/>
        </w:rPr>
        <w:t>psyche</w:t>
      </w:r>
      <w:r w:rsidRPr="00125642">
        <w:rPr>
          <w:rFonts w:ascii="Times New Roman" w:eastAsia="Times New Roman" w:hAnsi="Times New Roman" w:cs="Times New Roman"/>
          <w:sz w:val="20"/>
          <w:szCs w:val="20"/>
        </w:rPr>
        <w:t>]</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[10] Socrates claims that this virtue can be found in the appetitive part of the soul and correspondingly in the tradesmen of the city. This virtue, wisdom, courage, and justice are the four virtues identified in the ideal city.</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moderation</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12. Prague was the setting of two defenestrations, the first in 1419 and the second in 1618. For 10 points each:</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[10] The First Defenestration of Prague was a point of contention that led to these conflicts, which ended in 1434 with begrudging acceptance of the Utraquists by the King of Bohemia.</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Hussite</w:t>
      </w:r>
      <w:r w:rsidRPr="00125642">
        <w:rPr>
          <w:rFonts w:ascii="Times New Roman" w:eastAsia="Times New Roman" w:hAnsi="Times New Roman" w:cs="Times New Roman"/>
          <w:sz w:val="20"/>
          <w:szCs w:val="20"/>
        </w:rPr>
        <w:t xml:space="preserve"> Wars</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[10] The Second Defenestration of Prague started this war, in which the Battle of White Mountain was fought. It actually lasted as long as its name suggests and was ended by the 1648 Peace of Westphalia.</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Thirty Years’</w:t>
      </w:r>
      <w:r w:rsidRPr="00125642">
        <w:rPr>
          <w:rFonts w:ascii="Times New Roman" w:eastAsia="Times New Roman" w:hAnsi="Times New Roman" w:cs="Times New Roman"/>
          <w:sz w:val="20"/>
          <w:szCs w:val="20"/>
        </w:rPr>
        <w:t xml:space="preserve"> War</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[10] The Holy Roman Emperor at the time of the Second Defenestration of Prague was this childless Habsburg, who named his zealously Catholic cousin Ferdinand II as heir.</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Matthias</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13. The Black Sea Deluge hypothesis posits that this body of water formed when water from the Sea of Marmara breached a sill. For 10 points each:</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Name this body of water that marks the continental border between Europe and Asia. Along with the Dardanelles, it forms the Turkish Straits. </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Bosphorus</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This most populous city in Turkey overlooks the Bosphorus and used to be called Byzantium and Constantinople. </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Istanbul</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[10] This city, the fourth most populous in Turkey, lies on the shores of the Sea of Marmara and was the site of a major siege in 1326 that crippled the Byzantine empire.</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Bursa</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14. One of these beings had his wing broken; another had fourteen pits dug for him; and another was turned into a leopard. For 10 points each:</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[10] Name these beings, including Tammuz, the Allalu bird, a lion, a horse, and a shepherd. All met unpleasant fates due to association with a certain goddess.  </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lovers</w:t>
      </w:r>
      <w:r w:rsidRPr="00125642">
        <w:rPr>
          <w:rFonts w:ascii="Times New Roman" w:eastAsia="Times New Roman" w:hAnsi="Times New Roman" w:cs="Times New Roman"/>
          <w:sz w:val="20"/>
          <w:szCs w:val="20"/>
        </w:rPr>
        <w:t xml:space="preserve"> of </w:t>
      </w:r>
      <w:r w:rsidRPr="00125642">
        <w:rPr>
          <w:rFonts w:ascii="Times New Roman" w:eastAsia="Times New Roman" w:hAnsi="Times New Roman" w:cs="Times New Roman"/>
          <w:b/>
          <w:bCs/>
          <w:sz w:val="20"/>
          <w:szCs w:val="20"/>
          <w:u w:val="single"/>
        </w:rPr>
        <w:t>Ishtar</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Ishtar tried to make this man her lover as well, but he refused, citing the unpleasant fates of her previous lovers. This “two-thirds divine” man goes to see Utnapishtim to find the secret of immortality after his friend Enkidu dies. </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Gilgamesh</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In one myth, Ishtar descends to the Underworld and is imprisoned by Ereshkigal and Namtar. Asu-shu-namir, an intersex being, is then created by Ea and sent to bring Ishtar back, allowing humans to do this thing. </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have </w:t>
      </w:r>
      <w:r w:rsidRPr="00125642">
        <w:rPr>
          <w:rFonts w:ascii="Times New Roman" w:eastAsia="Times New Roman" w:hAnsi="Times New Roman" w:cs="Times New Roman"/>
          <w:b/>
          <w:bCs/>
          <w:sz w:val="20"/>
          <w:szCs w:val="20"/>
          <w:u w:val="single"/>
        </w:rPr>
        <w:t>sex</w:t>
      </w:r>
      <w:r w:rsidRPr="00125642">
        <w:rPr>
          <w:rFonts w:ascii="Times New Roman" w:eastAsia="Times New Roman" w:hAnsi="Times New Roman" w:cs="Times New Roman"/>
          <w:sz w:val="20"/>
          <w:szCs w:val="20"/>
        </w:rPr>
        <w:t xml:space="preserve"> [accept equivalents that mean the same thing; prompt on </w:t>
      </w:r>
      <w:r w:rsidRPr="00125642">
        <w:rPr>
          <w:rFonts w:ascii="Times New Roman" w:eastAsia="Times New Roman" w:hAnsi="Times New Roman" w:cs="Times New Roman"/>
          <w:sz w:val="20"/>
          <w:szCs w:val="20"/>
          <w:u w:val="single"/>
        </w:rPr>
        <w:t>produce children</w:t>
      </w:r>
      <w:r w:rsidRPr="00125642">
        <w:rPr>
          <w:rFonts w:ascii="Times New Roman" w:eastAsia="Times New Roman" w:hAnsi="Times New Roman" w:cs="Times New Roman"/>
          <w:sz w:val="20"/>
          <w:szCs w:val="20"/>
        </w:rPr>
        <w:t>]</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15. This author wanted to write a morally educational novel about good and evil, but which also had a fair amount of smut in if. For 10 points each: </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[10] Name this writer who intended to debase the beautiful Sheila Lamont, but who fell in love with Lamont himself, and eventually had a son named Orlick. A description is acceptable.</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Dermot</w:t>
      </w:r>
      <w:r w:rsidRPr="00125642">
        <w:rPr>
          <w:rFonts w:ascii="Times New Roman" w:eastAsia="Times New Roman" w:hAnsi="Times New Roman" w:cs="Times New Roman"/>
          <w:sz w:val="20"/>
          <w:szCs w:val="20"/>
        </w:rPr>
        <w:t xml:space="preserve"> </w:t>
      </w:r>
      <w:r w:rsidRPr="00125642">
        <w:rPr>
          <w:rFonts w:ascii="Times New Roman" w:eastAsia="Times New Roman" w:hAnsi="Times New Roman" w:cs="Times New Roman"/>
          <w:b/>
          <w:bCs/>
          <w:sz w:val="20"/>
          <w:szCs w:val="20"/>
          <w:u w:val="single"/>
        </w:rPr>
        <w:t>Trellis</w:t>
      </w:r>
      <w:r w:rsidRPr="00125642">
        <w:rPr>
          <w:rFonts w:ascii="Times New Roman" w:eastAsia="Times New Roman" w:hAnsi="Times New Roman" w:cs="Times New Roman"/>
          <w:sz w:val="20"/>
          <w:szCs w:val="20"/>
        </w:rPr>
        <w:t xml:space="preserve"> [accept either underlined part; accept descriptive answers like ‘that </w:t>
      </w:r>
      <w:r w:rsidRPr="00125642">
        <w:rPr>
          <w:rFonts w:ascii="Times New Roman" w:eastAsia="Times New Roman" w:hAnsi="Times New Roman" w:cs="Times New Roman"/>
          <w:b/>
          <w:bCs/>
          <w:sz w:val="20"/>
          <w:szCs w:val="20"/>
          <w:u w:val="single"/>
        </w:rPr>
        <w:t>fictional author</w:t>
      </w:r>
      <w:r w:rsidRPr="00125642">
        <w:rPr>
          <w:rFonts w:ascii="Times New Roman" w:eastAsia="Times New Roman" w:hAnsi="Times New Roman" w:cs="Times New Roman"/>
          <w:sz w:val="20"/>
          <w:szCs w:val="20"/>
        </w:rPr>
        <w:t xml:space="preserve"> in </w:t>
      </w:r>
      <w:r w:rsidRPr="00125642">
        <w:rPr>
          <w:rFonts w:ascii="Times New Roman" w:eastAsia="Times New Roman" w:hAnsi="Times New Roman" w:cs="Times New Roman"/>
          <w:b/>
          <w:bCs/>
          <w:i/>
          <w:iCs/>
          <w:sz w:val="20"/>
          <w:szCs w:val="20"/>
          <w:u w:val="single"/>
        </w:rPr>
        <w:t>At Swim-Two-Birds</w:t>
      </w:r>
      <w:r w:rsidRPr="00125642">
        <w:rPr>
          <w:rFonts w:ascii="Times New Roman" w:eastAsia="Times New Roman" w:hAnsi="Times New Roman" w:cs="Times New Roman"/>
          <w:sz w:val="20"/>
          <w:szCs w:val="20"/>
        </w:rPr>
        <w:t>’ which establish he’s a character in that book]</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Dermot Trellis is a fictional character created by the narrator of </w:t>
      </w:r>
      <w:r w:rsidRPr="00125642">
        <w:rPr>
          <w:rFonts w:ascii="Times New Roman" w:eastAsia="Times New Roman" w:hAnsi="Times New Roman" w:cs="Times New Roman"/>
          <w:i/>
          <w:iCs/>
          <w:sz w:val="20"/>
          <w:szCs w:val="20"/>
        </w:rPr>
        <w:t>At Swim-Two-Birds</w:t>
      </w:r>
      <w:r w:rsidRPr="00125642">
        <w:rPr>
          <w:rFonts w:ascii="Times New Roman" w:eastAsia="Times New Roman" w:hAnsi="Times New Roman" w:cs="Times New Roman"/>
          <w:sz w:val="20"/>
          <w:szCs w:val="20"/>
        </w:rPr>
        <w:t xml:space="preserve">, which itself was written by this Irish author of </w:t>
      </w:r>
      <w:r w:rsidRPr="00125642">
        <w:rPr>
          <w:rFonts w:ascii="Times New Roman" w:eastAsia="Times New Roman" w:hAnsi="Times New Roman" w:cs="Times New Roman"/>
          <w:i/>
          <w:iCs/>
          <w:sz w:val="20"/>
          <w:szCs w:val="20"/>
        </w:rPr>
        <w:t>The Third Policeman</w:t>
      </w:r>
      <w:r w:rsidRPr="00125642">
        <w:rPr>
          <w:rFonts w:ascii="Times New Roman" w:eastAsia="Times New Roman" w:hAnsi="Times New Roman" w:cs="Times New Roman"/>
          <w:sz w:val="20"/>
          <w:szCs w:val="20"/>
        </w:rPr>
        <w:t>.</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Flann </w:t>
      </w:r>
      <w:r w:rsidRPr="00125642">
        <w:rPr>
          <w:rFonts w:ascii="Times New Roman" w:eastAsia="Times New Roman" w:hAnsi="Times New Roman" w:cs="Times New Roman"/>
          <w:b/>
          <w:bCs/>
          <w:sz w:val="20"/>
          <w:szCs w:val="20"/>
          <w:u w:val="single"/>
        </w:rPr>
        <w:t>O’Brien</w:t>
      </w:r>
      <w:r w:rsidRPr="00125642">
        <w:rPr>
          <w:rFonts w:ascii="Times New Roman" w:eastAsia="Times New Roman" w:hAnsi="Times New Roman" w:cs="Times New Roman"/>
          <w:sz w:val="20"/>
          <w:szCs w:val="20"/>
        </w:rPr>
        <w:t xml:space="preserve"> [or Brian </w:t>
      </w:r>
      <w:r w:rsidRPr="00125642">
        <w:rPr>
          <w:rFonts w:ascii="Times New Roman" w:eastAsia="Times New Roman" w:hAnsi="Times New Roman" w:cs="Times New Roman"/>
          <w:b/>
          <w:bCs/>
          <w:sz w:val="20"/>
          <w:szCs w:val="20"/>
          <w:u w:val="single"/>
        </w:rPr>
        <w:t>O’Nolan</w:t>
      </w:r>
      <w:r w:rsidRPr="00125642">
        <w:rPr>
          <w:rFonts w:ascii="Times New Roman" w:eastAsia="Times New Roman" w:hAnsi="Times New Roman" w:cs="Times New Roman"/>
          <w:sz w:val="20"/>
          <w:szCs w:val="20"/>
        </w:rPr>
        <w:t>]</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lastRenderedPageBreak/>
        <w:t>[10] Trellis creates a character with this first name to illustrate depravity and punishment. This is also the first name of the author of “The Flea” and “A Valediction: Forbidding Mourning.”</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John</w:t>
      </w:r>
      <w:r w:rsidRPr="00125642">
        <w:rPr>
          <w:rFonts w:ascii="Times New Roman" w:eastAsia="Times New Roman" w:hAnsi="Times New Roman" w:cs="Times New Roman"/>
          <w:sz w:val="20"/>
          <w:szCs w:val="20"/>
        </w:rPr>
        <w:t xml:space="preserve"> [or </w:t>
      </w:r>
      <w:r w:rsidRPr="00125642">
        <w:rPr>
          <w:rFonts w:ascii="Times New Roman" w:eastAsia="Times New Roman" w:hAnsi="Times New Roman" w:cs="Times New Roman"/>
          <w:b/>
          <w:bCs/>
          <w:sz w:val="20"/>
          <w:szCs w:val="20"/>
          <w:u w:val="single"/>
        </w:rPr>
        <w:t>John</w:t>
      </w:r>
      <w:r w:rsidRPr="00125642">
        <w:rPr>
          <w:rFonts w:ascii="Times New Roman" w:eastAsia="Times New Roman" w:hAnsi="Times New Roman" w:cs="Times New Roman"/>
          <w:sz w:val="20"/>
          <w:szCs w:val="20"/>
        </w:rPr>
        <w:t xml:space="preserve"> Furriskey, or </w:t>
      </w:r>
      <w:r w:rsidRPr="00125642">
        <w:rPr>
          <w:rFonts w:ascii="Times New Roman" w:eastAsia="Times New Roman" w:hAnsi="Times New Roman" w:cs="Times New Roman"/>
          <w:b/>
          <w:bCs/>
          <w:sz w:val="20"/>
          <w:szCs w:val="20"/>
          <w:u w:val="single"/>
        </w:rPr>
        <w:t>John</w:t>
      </w:r>
      <w:r w:rsidRPr="00125642">
        <w:rPr>
          <w:rFonts w:ascii="Times New Roman" w:eastAsia="Times New Roman" w:hAnsi="Times New Roman" w:cs="Times New Roman"/>
          <w:sz w:val="20"/>
          <w:szCs w:val="20"/>
        </w:rPr>
        <w:t xml:space="preserve"> Donne]</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16. For 10 points each, answer the following about a quantity defined in kilojoules per mole that is often shown as an example of a periodic trend.  </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[10] This quantity is equal to the amount of energy needed to break off an element’s valence electron.  It generally increases left to right on the periodic table.  </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Ionization energy</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[10] This quantity appears in the denominator of the equation for determining ionization energy and is equal to h-bar over electron mass times the speed of light times the fine structure constant.  </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Bohr radius</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[10] Orbital correction and electron correlation are two error sources in this theorem.  This theorem states that negative the energy of the highest occupied molecular orbital is equal to the first ionization energy.  </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ANSWER:  </w:t>
      </w:r>
      <w:r w:rsidRPr="00125642">
        <w:rPr>
          <w:rFonts w:ascii="Times New Roman" w:eastAsia="Times New Roman" w:hAnsi="Times New Roman" w:cs="Times New Roman"/>
          <w:b/>
          <w:bCs/>
          <w:sz w:val="20"/>
          <w:szCs w:val="20"/>
          <w:u w:val="single"/>
        </w:rPr>
        <w:t>Koopman’s</w:t>
      </w:r>
      <w:r w:rsidRPr="00125642">
        <w:rPr>
          <w:rFonts w:ascii="Times New Roman" w:eastAsia="Times New Roman" w:hAnsi="Times New Roman" w:cs="Times New Roman"/>
          <w:sz w:val="20"/>
          <w:szCs w:val="20"/>
        </w:rPr>
        <w:t xml:space="preserve"> theorem</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17. A novel whose title says that these two men “Must Die!” reimagines them as a Laurel-and-Hardy style comedy duo. For 10 points each:</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Name these Italian-born US Galleanists who were sentenced to death during a controversial trial, in which they were accused of first-degree murder during a shoe factory robbery. </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Nicola </w:t>
      </w:r>
      <w:r w:rsidRPr="00125642">
        <w:rPr>
          <w:rFonts w:ascii="Times New Roman" w:eastAsia="Times New Roman" w:hAnsi="Times New Roman" w:cs="Times New Roman"/>
          <w:b/>
          <w:bCs/>
          <w:sz w:val="20"/>
          <w:szCs w:val="20"/>
          <w:u w:val="single"/>
        </w:rPr>
        <w:t xml:space="preserve">Sacco </w:t>
      </w:r>
      <w:r w:rsidRPr="00125642">
        <w:rPr>
          <w:rFonts w:ascii="Times New Roman" w:eastAsia="Times New Roman" w:hAnsi="Times New Roman" w:cs="Times New Roman"/>
          <w:sz w:val="20"/>
          <w:szCs w:val="20"/>
        </w:rPr>
        <w:t xml:space="preserve">and Bartolomeo </w:t>
      </w:r>
      <w:r w:rsidRPr="00125642">
        <w:rPr>
          <w:rFonts w:ascii="Times New Roman" w:eastAsia="Times New Roman" w:hAnsi="Times New Roman" w:cs="Times New Roman"/>
          <w:b/>
          <w:bCs/>
          <w:sz w:val="20"/>
          <w:szCs w:val="20"/>
          <w:u w:val="single"/>
        </w:rPr>
        <w:t>Vanzetti</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Sacco and Vanzetti were convicted of murders committed in this Massachusetts town. This Norfolk County town was the birthplace of both John Adams and John Quincy Adams as well as John Hancock. </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Braintree</w:t>
      </w:r>
      <w:r w:rsidRPr="00125642">
        <w:rPr>
          <w:rFonts w:ascii="Times New Roman" w:eastAsia="Times New Roman" w:hAnsi="Times New Roman" w:cs="Times New Roman"/>
          <w:sz w:val="20"/>
          <w:szCs w:val="20"/>
        </w:rPr>
        <w:t>, MA</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[10] This judge oversaw the Sacco and Vanzetti case and was widely criticized for his bias. His house in Worcester, MA was destroyed when Galleanists sent him a dynamite package in retaliation for the trial.</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Webster </w:t>
      </w:r>
      <w:r w:rsidRPr="00125642">
        <w:rPr>
          <w:rFonts w:ascii="Times New Roman" w:eastAsia="Times New Roman" w:hAnsi="Times New Roman" w:cs="Times New Roman"/>
          <w:b/>
          <w:bCs/>
          <w:sz w:val="20"/>
          <w:szCs w:val="20"/>
          <w:u w:val="single"/>
        </w:rPr>
        <w:t>Thayer</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18. This author claimed that Shakespeare’s worst villains, such as Macbeth and Iago, were “little lamb[s]” whose “imagination...stopped short at a dozen corpses. Because they had no ideology.” For 10 points each:</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Name this author, who criticized the Soviets’ ideology in </w:t>
      </w:r>
      <w:r w:rsidRPr="00125642">
        <w:rPr>
          <w:rFonts w:ascii="Times New Roman" w:eastAsia="Times New Roman" w:hAnsi="Times New Roman" w:cs="Times New Roman"/>
          <w:i/>
          <w:iCs/>
          <w:sz w:val="20"/>
          <w:szCs w:val="20"/>
        </w:rPr>
        <w:t xml:space="preserve">The Gulag Archipelago, </w:t>
      </w:r>
      <w:r w:rsidRPr="00125642">
        <w:rPr>
          <w:rFonts w:ascii="Times New Roman" w:eastAsia="Times New Roman" w:hAnsi="Times New Roman" w:cs="Times New Roman"/>
          <w:sz w:val="20"/>
          <w:szCs w:val="20"/>
        </w:rPr>
        <w:t xml:space="preserve">and depicted gulag life in </w:t>
      </w:r>
      <w:r w:rsidRPr="00125642">
        <w:rPr>
          <w:rFonts w:ascii="Times New Roman" w:eastAsia="Times New Roman" w:hAnsi="Times New Roman" w:cs="Times New Roman"/>
          <w:i/>
          <w:iCs/>
          <w:sz w:val="20"/>
          <w:szCs w:val="20"/>
        </w:rPr>
        <w:t xml:space="preserve">One Day in the Life of Ivan Denisovich. </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Aleksandr </w:t>
      </w:r>
      <w:r w:rsidRPr="00125642">
        <w:rPr>
          <w:rFonts w:ascii="Times New Roman" w:eastAsia="Times New Roman" w:hAnsi="Times New Roman" w:cs="Times New Roman"/>
          <w:b/>
          <w:bCs/>
          <w:sz w:val="20"/>
          <w:szCs w:val="20"/>
          <w:u w:val="single"/>
        </w:rPr>
        <w:t>Solzhenitsyn</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This Romanian-born novelist wrote about Germans in Romania being deported to the gulags in her novel </w:t>
      </w:r>
      <w:r w:rsidRPr="00125642">
        <w:rPr>
          <w:rFonts w:ascii="Times New Roman" w:eastAsia="Times New Roman" w:hAnsi="Times New Roman" w:cs="Times New Roman"/>
          <w:i/>
          <w:iCs/>
          <w:sz w:val="20"/>
          <w:szCs w:val="20"/>
        </w:rPr>
        <w:t xml:space="preserve">The Hunger Angel. </w:t>
      </w:r>
      <w:r w:rsidRPr="00125642">
        <w:rPr>
          <w:rFonts w:ascii="Times New Roman" w:eastAsia="Times New Roman" w:hAnsi="Times New Roman" w:cs="Times New Roman"/>
          <w:sz w:val="20"/>
          <w:szCs w:val="20"/>
        </w:rPr>
        <w:t xml:space="preserve">This author also wrote about four friends reading Lola’s diary in </w:t>
      </w:r>
      <w:r w:rsidRPr="00125642">
        <w:rPr>
          <w:rFonts w:ascii="Times New Roman" w:eastAsia="Times New Roman" w:hAnsi="Times New Roman" w:cs="Times New Roman"/>
          <w:i/>
          <w:iCs/>
          <w:sz w:val="20"/>
          <w:szCs w:val="20"/>
        </w:rPr>
        <w:t xml:space="preserve">The Land of Green Plums. </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Herta </w:t>
      </w:r>
      <w:r w:rsidRPr="00125642">
        <w:rPr>
          <w:rFonts w:ascii="Times New Roman" w:eastAsia="Times New Roman" w:hAnsi="Times New Roman" w:cs="Times New Roman"/>
          <w:b/>
          <w:bCs/>
          <w:sz w:val="20"/>
          <w:szCs w:val="20"/>
          <w:u w:val="single"/>
        </w:rPr>
        <w:t>Müller</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Although not about gulags, this Dostoevsky novel is based on his imprisonment in the earlier </w:t>
      </w:r>
      <w:r w:rsidRPr="00125642">
        <w:rPr>
          <w:rFonts w:ascii="Times New Roman" w:eastAsia="Times New Roman" w:hAnsi="Times New Roman" w:cs="Times New Roman"/>
          <w:i/>
          <w:iCs/>
          <w:sz w:val="20"/>
          <w:szCs w:val="20"/>
        </w:rPr>
        <w:t xml:space="preserve">katorga </w:t>
      </w:r>
      <w:r w:rsidRPr="00125642">
        <w:rPr>
          <w:rFonts w:ascii="Times New Roman" w:eastAsia="Times New Roman" w:hAnsi="Times New Roman" w:cs="Times New Roman"/>
          <w:sz w:val="20"/>
          <w:szCs w:val="20"/>
        </w:rPr>
        <w:t xml:space="preserve">labor camps. In it, the aristocratic Alexander Goryanchikov tries to adapt to life in the barracks. </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i/>
          <w:iCs/>
          <w:sz w:val="20"/>
          <w:szCs w:val="20"/>
        </w:rPr>
        <w:t xml:space="preserve">The </w:t>
      </w:r>
      <w:r w:rsidRPr="00125642">
        <w:rPr>
          <w:rFonts w:ascii="Times New Roman" w:eastAsia="Times New Roman" w:hAnsi="Times New Roman" w:cs="Times New Roman"/>
          <w:b/>
          <w:bCs/>
          <w:i/>
          <w:iCs/>
          <w:sz w:val="20"/>
          <w:szCs w:val="20"/>
          <w:u w:val="single"/>
        </w:rPr>
        <w:t>House of the Dead</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19. Answer the following about the exciting world of art vandalism, for 10 points each:</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[10] In 1914, suffragette Mary Richardson attacked this Diego Velázquez painting with a meat cleaver because she didn’t like the way men “gaped ... all day long” at its depiction of a nude woman admiring herself in a mirror.</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the </w:t>
      </w:r>
      <w:r w:rsidRPr="00125642">
        <w:rPr>
          <w:rFonts w:ascii="Times New Roman" w:eastAsia="Times New Roman" w:hAnsi="Times New Roman" w:cs="Times New Roman"/>
          <w:b/>
          <w:bCs/>
          <w:sz w:val="20"/>
          <w:szCs w:val="20"/>
          <w:u w:val="single"/>
        </w:rPr>
        <w:t>Rokeby Venus</w:t>
      </w:r>
      <w:r w:rsidRPr="00125642">
        <w:rPr>
          <w:rFonts w:ascii="Times New Roman" w:eastAsia="Times New Roman" w:hAnsi="Times New Roman" w:cs="Times New Roman"/>
          <w:sz w:val="20"/>
          <w:szCs w:val="20"/>
        </w:rPr>
        <w:t xml:space="preserve"> [or </w:t>
      </w:r>
      <w:r w:rsidRPr="00125642">
        <w:rPr>
          <w:rFonts w:ascii="Times New Roman" w:eastAsia="Times New Roman" w:hAnsi="Times New Roman" w:cs="Times New Roman"/>
          <w:i/>
          <w:iCs/>
          <w:sz w:val="20"/>
          <w:szCs w:val="20"/>
        </w:rPr>
        <w:t xml:space="preserve">The </w:t>
      </w:r>
      <w:r w:rsidRPr="00125642">
        <w:rPr>
          <w:rFonts w:ascii="Times New Roman" w:eastAsia="Times New Roman" w:hAnsi="Times New Roman" w:cs="Times New Roman"/>
          <w:b/>
          <w:bCs/>
          <w:i/>
          <w:iCs/>
          <w:sz w:val="20"/>
          <w:szCs w:val="20"/>
          <w:u w:val="single"/>
        </w:rPr>
        <w:t>Toilet of Venus</w:t>
      </w:r>
      <w:r w:rsidRPr="00125642">
        <w:rPr>
          <w:rFonts w:ascii="Times New Roman" w:eastAsia="Times New Roman" w:hAnsi="Times New Roman" w:cs="Times New Roman"/>
          <w:sz w:val="20"/>
          <w:szCs w:val="20"/>
        </w:rPr>
        <w:t xml:space="preserve">, </w:t>
      </w:r>
      <w:r w:rsidRPr="00125642">
        <w:rPr>
          <w:rFonts w:ascii="Times New Roman" w:eastAsia="Times New Roman" w:hAnsi="Times New Roman" w:cs="Times New Roman"/>
          <w:b/>
          <w:bCs/>
          <w:i/>
          <w:iCs/>
          <w:sz w:val="20"/>
          <w:szCs w:val="20"/>
          <w:u w:val="single"/>
        </w:rPr>
        <w:t>Venus at her Mirror</w:t>
      </w:r>
      <w:r w:rsidRPr="00125642">
        <w:rPr>
          <w:rFonts w:ascii="Times New Roman" w:eastAsia="Times New Roman" w:hAnsi="Times New Roman" w:cs="Times New Roman"/>
          <w:sz w:val="20"/>
          <w:szCs w:val="20"/>
        </w:rPr>
        <w:t xml:space="preserve">, </w:t>
      </w:r>
      <w:r w:rsidRPr="00125642">
        <w:rPr>
          <w:rFonts w:ascii="Times New Roman" w:eastAsia="Times New Roman" w:hAnsi="Times New Roman" w:cs="Times New Roman"/>
          <w:b/>
          <w:bCs/>
          <w:i/>
          <w:iCs/>
          <w:sz w:val="20"/>
          <w:szCs w:val="20"/>
          <w:u w:val="single"/>
        </w:rPr>
        <w:t>Venus and Cupid</w:t>
      </w:r>
      <w:r w:rsidRPr="00125642">
        <w:rPr>
          <w:rFonts w:ascii="Times New Roman" w:eastAsia="Times New Roman" w:hAnsi="Times New Roman" w:cs="Times New Roman"/>
          <w:sz w:val="20"/>
          <w:szCs w:val="20"/>
        </w:rPr>
        <w:t xml:space="preserve">, or </w:t>
      </w:r>
      <w:r w:rsidRPr="00125642">
        <w:rPr>
          <w:rFonts w:ascii="Times New Roman" w:eastAsia="Times New Roman" w:hAnsi="Times New Roman" w:cs="Times New Roman"/>
          <w:b/>
          <w:bCs/>
          <w:i/>
          <w:iCs/>
          <w:sz w:val="20"/>
          <w:szCs w:val="20"/>
          <w:u w:val="single"/>
        </w:rPr>
        <w:t>La Venus del espejo</w:t>
      </w:r>
      <w:r w:rsidRPr="00125642">
        <w:rPr>
          <w:rFonts w:ascii="Times New Roman" w:eastAsia="Times New Roman" w:hAnsi="Times New Roman" w:cs="Times New Roman"/>
          <w:sz w:val="20"/>
          <w:szCs w:val="20"/>
        </w:rPr>
        <w:t>]</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The “Guerilla Art Action Group” removed Kasimir Malevich’s </w:t>
      </w:r>
      <w:r w:rsidRPr="00125642">
        <w:rPr>
          <w:rFonts w:ascii="Times New Roman" w:eastAsia="Times New Roman" w:hAnsi="Times New Roman" w:cs="Times New Roman"/>
          <w:i/>
          <w:iCs/>
          <w:sz w:val="20"/>
          <w:szCs w:val="20"/>
        </w:rPr>
        <w:t>White on White</w:t>
      </w:r>
      <w:r w:rsidRPr="00125642">
        <w:rPr>
          <w:rFonts w:ascii="Times New Roman" w:eastAsia="Times New Roman" w:hAnsi="Times New Roman" w:cs="Times New Roman"/>
          <w:sz w:val="20"/>
          <w:szCs w:val="20"/>
        </w:rPr>
        <w:t xml:space="preserve"> from this New York museum and replaced it with their manifesto. The group was angry that this museum also home to Dali’s </w:t>
      </w:r>
      <w:r w:rsidRPr="00125642">
        <w:rPr>
          <w:rFonts w:ascii="Times New Roman" w:eastAsia="Times New Roman" w:hAnsi="Times New Roman" w:cs="Times New Roman"/>
          <w:i/>
          <w:iCs/>
          <w:sz w:val="20"/>
          <w:szCs w:val="20"/>
        </w:rPr>
        <w:t>The Persistence of Memory</w:t>
      </w:r>
      <w:r w:rsidRPr="00125642">
        <w:rPr>
          <w:rFonts w:ascii="Times New Roman" w:eastAsia="Times New Roman" w:hAnsi="Times New Roman" w:cs="Times New Roman"/>
          <w:sz w:val="20"/>
          <w:szCs w:val="20"/>
        </w:rPr>
        <w:t xml:space="preserve"> and Van Gogh’s </w:t>
      </w:r>
      <w:r w:rsidRPr="00125642">
        <w:rPr>
          <w:rFonts w:ascii="Times New Roman" w:eastAsia="Times New Roman" w:hAnsi="Times New Roman" w:cs="Times New Roman"/>
          <w:i/>
          <w:iCs/>
          <w:sz w:val="20"/>
          <w:szCs w:val="20"/>
        </w:rPr>
        <w:t>Starry Night</w:t>
      </w:r>
      <w:r w:rsidRPr="00125642">
        <w:rPr>
          <w:rFonts w:ascii="Times New Roman" w:eastAsia="Times New Roman" w:hAnsi="Times New Roman" w:cs="Times New Roman"/>
          <w:sz w:val="20"/>
          <w:szCs w:val="20"/>
        </w:rPr>
        <w:t xml:space="preserve"> had remained open during the Vietnam War.</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the </w:t>
      </w:r>
      <w:r w:rsidRPr="00125642">
        <w:rPr>
          <w:rFonts w:ascii="Times New Roman" w:eastAsia="Times New Roman" w:hAnsi="Times New Roman" w:cs="Times New Roman"/>
          <w:b/>
          <w:bCs/>
          <w:sz w:val="20"/>
          <w:szCs w:val="20"/>
          <w:u w:val="single"/>
        </w:rPr>
        <w:t>Museum of Modern Art</w:t>
      </w:r>
      <w:r w:rsidRPr="00125642">
        <w:rPr>
          <w:rFonts w:ascii="Times New Roman" w:eastAsia="Times New Roman" w:hAnsi="Times New Roman" w:cs="Times New Roman"/>
          <w:b/>
          <w:bCs/>
          <w:sz w:val="20"/>
          <w:szCs w:val="20"/>
        </w:rPr>
        <w:t xml:space="preserve"> </w:t>
      </w:r>
      <w:r w:rsidRPr="00125642">
        <w:rPr>
          <w:rFonts w:ascii="Times New Roman" w:eastAsia="Times New Roman" w:hAnsi="Times New Roman" w:cs="Times New Roman"/>
          <w:sz w:val="20"/>
          <w:szCs w:val="20"/>
        </w:rPr>
        <w:t xml:space="preserve">[or </w:t>
      </w:r>
      <w:r w:rsidRPr="00125642">
        <w:rPr>
          <w:rFonts w:ascii="Times New Roman" w:eastAsia="Times New Roman" w:hAnsi="Times New Roman" w:cs="Times New Roman"/>
          <w:b/>
          <w:bCs/>
          <w:sz w:val="20"/>
          <w:szCs w:val="20"/>
          <w:u w:val="single"/>
        </w:rPr>
        <w:t>MoMA</w:t>
      </w:r>
      <w:r w:rsidRPr="00125642">
        <w:rPr>
          <w:rFonts w:ascii="Times New Roman" w:eastAsia="Times New Roman" w:hAnsi="Times New Roman" w:cs="Times New Roman"/>
          <w:sz w:val="20"/>
          <w:szCs w:val="20"/>
        </w:rPr>
        <w:t>]</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[10] Canadian artist Jubal Brown’s unique method of “performance art” vandalism involved eating red food and vomiting on a painting from this movement called </w:t>
      </w:r>
      <w:r w:rsidRPr="00125642">
        <w:rPr>
          <w:rFonts w:ascii="Times New Roman" w:eastAsia="Times New Roman" w:hAnsi="Times New Roman" w:cs="Times New Roman"/>
          <w:i/>
          <w:iCs/>
          <w:sz w:val="20"/>
          <w:szCs w:val="20"/>
        </w:rPr>
        <w:t>Harbor at le Havre</w:t>
      </w:r>
      <w:r w:rsidRPr="00125642">
        <w:rPr>
          <w:rFonts w:ascii="Times New Roman" w:eastAsia="Times New Roman" w:hAnsi="Times New Roman" w:cs="Times New Roman"/>
          <w:sz w:val="20"/>
          <w:szCs w:val="20"/>
        </w:rPr>
        <w:t>, by artist Raoul Dufy. Its other members included Maurice de Vlaminck, who painted several boats on the Seine.</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Fauvism</w:t>
      </w:r>
      <w:r w:rsidRPr="00125642">
        <w:rPr>
          <w:rFonts w:ascii="Times New Roman" w:eastAsia="Times New Roman" w:hAnsi="Times New Roman" w:cs="Times New Roman"/>
          <w:sz w:val="20"/>
          <w:szCs w:val="20"/>
        </w:rPr>
        <w:t xml:space="preserve"> [or Les </w:t>
      </w:r>
      <w:r w:rsidRPr="00125642">
        <w:rPr>
          <w:rFonts w:ascii="Times New Roman" w:eastAsia="Times New Roman" w:hAnsi="Times New Roman" w:cs="Times New Roman"/>
          <w:b/>
          <w:bCs/>
          <w:sz w:val="20"/>
          <w:szCs w:val="20"/>
          <w:u w:val="single"/>
        </w:rPr>
        <w:t>Fauves</w:t>
      </w:r>
      <w:r w:rsidRPr="00125642">
        <w:rPr>
          <w:rFonts w:ascii="Times New Roman" w:eastAsia="Times New Roman" w:hAnsi="Times New Roman" w:cs="Times New Roman"/>
          <w:sz w:val="20"/>
          <w:szCs w:val="20"/>
        </w:rPr>
        <w:t>]</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lastRenderedPageBreak/>
        <w:t>20. The effects of this process are correlated to phytoplankton productivity, since this process displaces, warm, nutrient-poor water with cold, nutrient-rich water. For 10 points each:</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[10] Name this process of water circulating vertically in oceans that is caused by the pressure gradient force from Ekman transport and another force.</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upwelling</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[10] The other force that affects the pressure gradient force is this one, which balances the pressure gradient in a geostrophic current. This force is actually a pseudo-force exhibits by objects in a rotating reference frame.</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Coriolis</w:t>
      </w:r>
      <w:r w:rsidRPr="00125642">
        <w:rPr>
          <w:rFonts w:ascii="Times New Roman" w:eastAsia="Times New Roman" w:hAnsi="Times New Roman" w:cs="Times New Roman"/>
          <w:sz w:val="20"/>
          <w:szCs w:val="20"/>
        </w:rPr>
        <w:t xml:space="preserve"> force</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[10] When analyzing the Navier-Stokes equations in ocean sciences, one may make this approximation, in which only the terms in the horizontal equations are the Coriolis force and pressure. Scientists working on this "scale" of meteorology frequently study cyclones and other structures greater than 1,000 kilometers in horizontal length.</w:t>
      </w:r>
    </w:p>
    <w:p w:rsidR="00125642" w:rsidRPr="00125642" w:rsidRDefault="00125642" w:rsidP="00125642">
      <w:pPr>
        <w:spacing w:line="240" w:lineRule="auto"/>
        <w:rPr>
          <w:rFonts w:ascii="Times New Roman" w:eastAsia="Times New Roman" w:hAnsi="Times New Roman" w:cs="Times New Roman"/>
          <w:color w:val="auto"/>
          <w:sz w:val="24"/>
          <w:szCs w:val="24"/>
        </w:rPr>
      </w:pPr>
      <w:r w:rsidRPr="00125642">
        <w:rPr>
          <w:rFonts w:ascii="Times New Roman" w:eastAsia="Times New Roman" w:hAnsi="Times New Roman" w:cs="Times New Roman"/>
          <w:sz w:val="20"/>
          <w:szCs w:val="20"/>
        </w:rPr>
        <w:t xml:space="preserve">ANSWER: </w:t>
      </w:r>
      <w:r w:rsidRPr="00125642">
        <w:rPr>
          <w:rFonts w:ascii="Times New Roman" w:eastAsia="Times New Roman" w:hAnsi="Times New Roman" w:cs="Times New Roman"/>
          <w:b/>
          <w:bCs/>
          <w:sz w:val="20"/>
          <w:szCs w:val="20"/>
          <w:u w:val="single"/>
        </w:rPr>
        <w:t>synoptic</w:t>
      </w:r>
      <w:r w:rsidRPr="00125642">
        <w:rPr>
          <w:rFonts w:ascii="Times New Roman" w:eastAsia="Times New Roman" w:hAnsi="Times New Roman" w:cs="Times New Roman"/>
          <w:sz w:val="20"/>
          <w:szCs w:val="20"/>
        </w:rPr>
        <w:t xml:space="preserve"> scale</w:t>
      </w:r>
    </w:p>
    <w:p w:rsidR="00125642" w:rsidRPr="00125642" w:rsidRDefault="00125642" w:rsidP="00125642">
      <w:pPr>
        <w:spacing w:line="240" w:lineRule="auto"/>
        <w:rPr>
          <w:rFonts w:ascii="Times New Roman" w:eastAsia="Times New Roman" w:hAnsi="Times New Roman" w:cs="Times New Roman"/>
          <w:color w:val="auto"/>
          <w:sz w:val="24"/>
          <w:szCs w:val="24"/>
        </w:rPr>
      </w:pPr>
    </w:p>
    <w:p w:rsidR="00B42059" w:rsidRDefault="00B42059">
      <w:pPr>
        <w:spacing w:line="240" w:lineRule="auto"/>
      </w:pPr>
    </w:p>
    <w:sectPr w:rsidR="00B420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B42059"/>
    <w:rsid w:val="00125642"/>
    <w:rsid w:val="00323836"/>
    <w:rsid w:val="00371B2B"/>
    <w:rsid w:val="00B42059"/>
    <w:rsid w:val="00DF09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FE226D-ADFC-46D6-9620-8F2FB5034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12564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25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788946">
      <w:bodyDiv w:val="1"/>
      <w:marLeft w:val="0"/>
      <w:marRight w:val="0"/>
      <w:marTop w:val="0"/>
      <w:marBottom w:val="0"/>
      <w:divBdr>
        <w:top w:val="none" w:sz="0" w:space="0" w:color="auto"/>
        <w:left w:val="none" w:sz="0" w:space="0" w:color="auto"/>
        <w:bottom w:val="none" w:sz="0" w:space="0" w:color="auto"/>
        <w:right w:val="none" w:sz="0" w:space="0" w:color="auto"/>
      </w:divBdr>
      <w:divsChild>
        <w:div w:id="668095161">
          <w:marLeft w:val="0"/>
          <w:marRight w:val="0"/>
          <w:marTop w:val="0"/>
          <w:marBottom w:val="0"/>
          <w:divBdr>
            <w:top w:val="none" w:sz="0" w:space="0" w:color="auto"/>
            <w:left w:val="none" w:sz="0" w:space="0" w:color="auto"/>
            <w:bottom w:val="none" w:sz="0" w:space="0" w:color="auto"/>
            <w:right w:val="none" w:sz="0" w:space="0" w:color="auto"/>
          </w:divBdr>
        </w:div>
        <w:div w:id="911889374">
          <w:marLeft w:val="0"/>
          <w:marRight w:val="0"/>
          <w:marTop w:val="0"/>
          <w:marBottom w:val="0"/>
          <w:divBdr>
            <w:top w:val="none" w:sz="0" w:space="0" w:color="auto"/>
            <w:left w:val="none" w:sz="0" w:space="0" w:color="auto"/>
            <w:bottom w:val="none" w:sz="0" w:space="0" w:color="auto"/>
            <w:right w:val="none" w:sz="0" w:space="0" w:color="auto"/>
          </w:divBdr>
        </w:div>
        <w:div w:id="397828228">
          <w:marLeft w:val="0"/>
          <w:marRight w:val="0"/>
          <w:marTop w:val="0"/>
          <w:marBottom w:val="0"/>
          <w:divBdr>
            <w:top w:val="none" w:sz="0" w:space="0" w:color="auto"/>
            <w:left w:val="none" w:sz="0" w:space="0" w:color="auto"/>
            <w:bottom w:val="none" w:sz="0" w:space="0" w:color="auto"/>
            <w:right w:val="none" w:sz="0" w:space="0" w:color="auto"/>
          </w:divBdr>
        </w:div>
        <w:div w:id="1216118190">
          <w:marLeft w:val="0"/>
          <w:marRight w:val="0"/>
          <w:marTop w:val="0"/>
          <w:marBottom w:val="0"/>
          <w:divBdr>
            <w:top w:val="none" w:sz="0" w:space="0" w:color="auto"/>
            <w:left w:val="none" w:sz="0" w:space="0" w:color="auto"/>
            <w:bottom w:val="none" w:sz="0" w:space="0" w:color="auto"/>
            <w:right w:val="none" w:sz="0" w:space="0" w:color="auto"/>
          </w:divBdr>
        </w:div>
        <w:div w:id="1018043381">
          <w:marLeft w:val="0"/>
          <w:marRight w:val="0"/>
          <w:marTop w:val="0"/>
          <w:marBottom w:val="0"/>
          <w:divBdr>
            <w:top w:val="none" w:sz="0" w:space="0" w:color="auto"/>
            <w:left w:val="none" w:sz="0" w:space="0" w:color="auto"/>
            <w:bottom w:val="none" w:sz="0" w:space="0" w:color="auto"/>
            <w:right w:val="none" w:sz="0" w:space="0" w:color="auto"/>
          </w:divBdr>
        </w:div>
        <w:div w:id="659306718">
          <w:marLeft w:val="0"/>
          <w:marRight w:val="0"/>
          <w:marTop w:val="0"/>
          <w:marBottom w:val="0"/>
          <w:divBdr>
            <w:top w:val="none" w:sz="0" w:space="0" w:color="auto"/>
            <w:left w:val="none" w:sz="0" w:space="0" w:color="auto"/>
            <w:bottom w:val="none" w:sz="0" w:space="0" w:color="auto"/>
            <w:right w:val="none" w:sz="0" w:space="0" w:color="auto"/>
          </w:divBdr>
        </w:div>
        <w:div w:id="878588045">
          <w:marLeft w:val="0"/>
          <w:marRight w:val="0"/>
          <w:marTop w:val="0"/>
          <w:marBottom w:val="0"/>
          <w:divBdr>
            <w:top w:val="none" w:sz="0" w:space="0" w:color="auto"/>
            <w:left w:val="none" w:sz="0" w:space="0" w:color="auto"/>
            <w:bottom w:val="none" w:sz="0" w:space="0" w:color="auto"/>
            <w:right w:val="none" w:sz="0" w:space="0" w:color="auto"/>
          </w:divBdr>
        </w:div>
        <w:div w:id="441151681">
          <w:marLeft w:val="0"/>
          <w:marRight w:val="0"/>
          <w:marTop w:val="0"/>
          <w:marBottom w:val="0"/>
          <w:divBdr>
            <w:top w:val="none" w:sz="0" w:space="0" w:color="auto"/>
            <w:left w:val="none" w:sz="0" w:space="0" w:color="auto"/>
            <w:bottom w:val="none" w:sz="0" w:space="0" w:color="auto"/>
            <w:right w:val="none" w:sz="0" w:space="0" w:color="auto"/>
          </w:divBdr>
        </w:div>
        <w:div w:id="1095370710">
          <w:marLeft w:val="0"/>
          <w:marRight w:val="0"/>
          <w:marTop w:val="0"/>
          <w:marBottom w:val="0"/>
          <w:divBdr>
            <w:top w:val="none" w:sz="0" w:space="0" w:color="auto"/>
            <w:left w:val="none" w:sz="0" w:space="0" w:color="auto"/>
            <w:bottom w:val="none" w:sz="0" w:space="0" w:color="auto"/>
            <w:right w:val="none" w:sz="0" w:space="0" w:color="auto"/>
          </w:divBdr>
        </w:div>
        <w:div w:id="709458319">
          <w:marLeft w:val="0"/>
          <w:marRight w:val="0"/>
          <w:marTop w:val="0"/>
          <w:marBottom w:val="0"/>
          <w:divBdr>
            <w:top w:val="none" w:sz="0" w:space="0" w:color="auto"/>
            <w:left w:val="none" w:sz="0" w:space="0" w:color="auto"/>
            <w:bottom w:val="none" w:sz="0" w:space="0" w:color="auto"/>
            <w:right w:val="none" w:sz="0" w:space="0" w:color="auto"/>
          </w:divBdr>
        </w:div>
        <w:div w:id="127675642">
          <w:marLeft w:val="0"/>
          <w:marRight w:val="0"/>
          <w:marTop w:val="0"/>
          <w:marBottom w:val="0"/>
          <w:divBdr>
            <w:top w:val="none" w:sz="0" w:space="0" w:color="auto"/>
            <w:left w:val="none" w:sz="0" w:space="0" w:color="auto"/>
            <w:bottom w:val="none" w:sz="0" w:space="0" w:color="auto"/>
            <w:right w:val="none" w:sz="0" w:space="0" w:color="auto"/>
          </w:divBdr>
        </w:div>
        <w:div w:id="115830969">
          <w:marLeft w:val="0"/>
          <w:marRight w:val="0"/>
          <w:marTop w:val="0"/>
          <w:marBottom w:val="0"/>
          <w:divBdr>
            <w:top w:val="none" w:sz="0" w:space="0" w:color="auto"/>
            <w:left w:val="none" w:sz="0" w:space="0" w:color="auto"/>
            <w:bottom w:val="none" w:sz="0" w:space="0" w:color="auto"/>
            <w:right w:val="none" w:sz="0" w:space="0" w:color="auto"/>
          </w:divBdr>
        </w:div>
        <w:div w:id="55130482">
          <w:marLeft w:val="0"/>
          <w:marRight w:val="0"/>
          <w:marTop w:val="0"/>
          <w:marBottom w:val="0"/>
          <w:divBdr>
            <w:top w:val="none" w:sz="0" w:space="0" w:color="auto"/>
            <w:left w:val="none" w:sz="0" w:space="0" w:color="auto"/>
            <w:bottom w:val="none" w:sz="0" w:space="0" w:color="auto"/>
            <w:right w:val="none" w:sz="0" w:space="0" w:color="auto"/>
          </w:divBdr>
        </w:div>
        <w:div w:id="1529487702">
          <w:marLeft w:val="0"/>
          <w:marRight w:val="0"/>
          <w:marTop w:val="0"/>
          <w:marBottom w:val="0"/>
          <w:divBdr>
            <w:top w:val="none" w:sz="0" w:space="0" w:color="auto"/>
            <w:left w:val="none" w:sz="0" w:space="0" w:color="auto"/>
            <w:bottom w:val="none" w:sz="0" w:space="0" w:color="auto"/>
            <w:right w:val="none" w:sz="0" w:space="0" w:color="auto"/>
          </w:divBdr>
        </w:div>
        <w:div w:id="1615820913">
          <w:marLeft w:val="0"/>
          <w:marRight w:val="0"/>
          <w:marTop w:val="0"/>
          <w:marBottom w:val="0"/>
          <w:divBdr>
            <w:top w:val="none" w:sz="0" w:space="0" w:color="auto"/>
            <w:left w:val="none" w:sz="0" w:space="0" w:color="auto"/>
            <w:bottom w:val="none" w:sz="0" w:space="0" w:color="auto"/>
            <w:right w:val="none" w:sz="0" w:space="0" w:color="auto"/>
          </w:divBdr>
        </w:div>
        <w:div w:id="602810744">
          <w:marLeft w:val="0"/>
          <w:marRight w:val="0"/>
          <w:marTop w:val="0"/>
          <w:marBottom w:val="0"/>
          <w:divBdr>
            <w:top w:val="none" w:sz="0" w:space="0" w:color="auto"/>
            <w:left w:val="none" w:sz="0" w:space="0" w:color="auto"/>
            <w:bottom w:val="none" w:sz="0" w:space="0" w:color="auto"/>
            <w:right w:val="none" w:sz="0" w:space="0" w:color="auto"/>
          </w:divBdr>
        </w:div>
        <w:div w:id="1800682344">
          <w:marLeft w:val="0"/>
          <w:marRight w:val="0"/>
          <w:marTop w:val="0"/>
          <w:marBottom w:val="0"/>
          <w:divBdr>
            <w:top w:val="none" w:sz="0" w:space="0" w:color="auto"/>
            <w:left w:val="none" w:sz="0" w:space="0" w:color="auto"/>
            <w:bottom w:val="none" w:sz="0" w:space="0" w:color="auto"/>
            <w:right w:val="none" w:sz="0" w:space="0" w:color="auto"/>
          </w:divBdr>
        </w:div>
        <w:div w:id="561673577">
          <w:marLeft w:val="0"/>
          <w:marRight w:val="0"/>
          <w:marTop w:val="0"/>
          <w:marBottom w:val="0"/>
          <w:divBdr>
            <w:top w:val="none" w:sz="0" w:space="0" w:color="auto"/>
            <w:left w:val="none" w:sz="0" w:space="0" w:color="auto"/>
            <w:bottom w:val="none" w:sz="0" w:space="0" w:color="auto"/>
            <w:right w:val="none" w:sz="0" w:space="0" w:color="auto"/>
          </w:divBdr>
        </w:div>
        <w:div w:id="1815683105">
          <w:marLeft w:val="0"/>
          <w:marRight w:val="0"/>
          <w:marTop w:val="0"/>
          <w:marBottom w:val="0"/>
          <w:divBdr>
            <w:top w:val="none" w:sz="0" w:space="0" w:color="auto"/>
            <w:left w:val="none" w:sz="0" w:space="0" w:color="auto"/>
            <w:bottom w:val="none" w:sz="0" w:space="0" w:color="auto"/>
            <w:right w:val="none" w:sz="0" w:space="0" w:color="auto"/>
          </w:divBdr>
        </w:div>
        <w:div w:id="677774158">
          <w:marLeft w:val="0"/>
          <w:marRight w:val="0"/>
          <w:marTop w:val="0"/>
          <w:marBottom w:val="0"/>
          <w:divBdr>
            <w:top w:val="none" w:sz="0" w:space="0" w:color="auto"/>
            <w:left w:val="none" w:sz="0" w:space="0" w:color="auto"/>
            <w:bottom w:val="none" w:sz="0" w:space="0" w:color="auto"/>
            <w:right w:val="none" w:sz="0" w:space="0" w:color="auto"/>
          </w:divBdr>
        </w:div>
        <w:div w:id="1201165286">
          <w:marLeft w:val="0"/>
          <w:marRight w:val="0"/>
          <w:marTop w:val="0"/>
          <w:marBottom w:val="0"/>
          <w:divBdr>
            <w:top w:val="none" w:sz="0" w:space="0" w:color="auto"/>
            <w:left w:val="none" w:sz="0" w:space="0" w:color="auto"/>
            <w:bottom w:val="none" w:sz="0" w:space="0" w:color="auto"/>
            <w:right w:val="none" w:sz="0" w:space="0" w:color="auto"/>
          </w:divBdr>
        </w:div>
        <w:div w:id="1273245826">
          <w:marLeft w:val="0"/>
          <w:marRight w:val="0"/>
          <w:marTop w:val="0"/>
          <w:marBottom w:val="0"/>
          <w:divBdr>
            <w:top w:val="none" w:sz="0" w:space="0" w:color="auto"/>
            <w:left w:val="none" w:sz="0" w:space="0" w:color="auto"/>
            <w:bottom w:val="none" w:sz="0" w:space="0" w:color="auto"/>
            <w:right w:val="none" w:sz="0" w:space="0" w:color="auto"/>
          </w:divBdr>
        </w:div>
        <w:div w:id="2021657447">
          <w:marLeft w:val="0"/>
          <w:marRight w:val="0"/>
          <w:marTop w:val="0"/>
          <w:marBottom w:val="0"/>
          <w:divBdr>
            <w:top w:val="none" w:sz="0" w:space="0" w:color="auto"/>
            <w:left w:val="none" w:sz="0" w:space="0" w:color="auto"/>
            <w:bottom w:val="none" w:sz="0" w:space="0" w:color="auto"/>
            <w:right w:val="none" w:sz="0" w:space="0" w:color="auto"/>
          </w:divBdr>
        </w:div>
        <w:div w:id="1946188075">
          <w:marLeft w:val="0"/>
          <w:marRight w:val="0"/>
          <w:marTop w:val="0"/>
          <w:marBottom w:val="0"/>
          <w:divBdr>
            <w:top w:val="none" w:sz="0" w:space="0" w:color="auto"/>
            <w:left w:val="none" w:sz="0" w:space="0" w:color="auto"/>
            <w:bottom w:val="none" w:sz="0" w:space="0" w:color="auto"/>
            <w:right w:val="none" w:sz="0" w:space="0" w:color="auto"/>
          </w:divBdr>
        </w:div>
        <w:div w:id="554632755">
          <w:marLeft w:val="0"/>
          <w:marRight w:val="0"/>
          <w:marTop w:val="0"/>
          <w:marBottom w:val="0"/>
          <w:divBdr>
            <w:top w:val="none" w:sz="0" w:space="0" w:color="auto"/>
            <w:left w:val="none" w:sz="0" w:space="0" w:color="auto"/>
            <w:bottom w:val="none" w:sz="0" w:space="0" w:color="auto"/>
            <w:right w:val="none" w:sz="0" w:space="0" w:color="auto"/>
          </w:divBdr>
        </w:div>
        <w:div w:id="1606571360">
          <w:marLeft w:val="0"/>
          <w:marRight w:val="0"/>
          <w:marTop w:val="0"/>
          <w:marBottom w:val="0"/>
          <w:divBdr>
            <w:top w:val="none" w:sz="0" w:space="0" w:color="auto"/>
            <w:left w:val="none" w:sz="0" w:space="0" w:color="auto"/>
            <w:bottom w:val="none" w:sz="0" w:space="0" w:color="auto"/>
            <w:right w:val="none" w:sz="0" w:space="0" w:color="auto"/>
          </w:divBdr>
        </w:div>
        <w:div w:id="1690057104">
          <w:marLeft w:val="0"/>
          <w:marRight w:val="0"/>
          <w:marTop w:val="0"/>
          <w:marBottom w:val="0"/>
          <w:divBdr>
            <w:top w:val="none" w:sz="0" w:space="0" w:color="auto"/>
            <w:left w:val="none" w:sz="0" w:space="0" w:color="auto"/>
            <w:bottom w:val="none" w:sz="0" w:space="0" w:color="auto"/>
            <w:right w:val="none" w:sz="0" w:space="0" w:color="auto"/>
          </w:divBdr>
        </w:div>
        <w:div w:id="1731033748">
          <w:marLeft w:val="0"/>
          <w:marRight w:val="0"/>
          <w:marTop w:val="0"/>
          <w:marBottom w:val="0"/>
          <w:divBdr>
            <w:top w:val="none" w:sz="0" w:space="0" w:color="auto"/>
            <w:left w:val="none" w:sz="0" w:space="0" w:color="auto"/>
            <w:bottom w:val="none" w:sz="0" w:space="0" w:color="auto"/>
            <w:right w:val="none" w:sz="0" w:space="0" w:color="auto"/>
          </w:divBdr>
        </w:div>
        <w:div w:id="825441913">
          <w:marLeft w:val="0"/>
          <w:marRight w:val="0"/>
          <w:marTop w:val="0"/>
          <w:marBottom w:val="0"/>
          <w:divBdr>
            <w:top w:val="none" w:sz="0" w:space="0" w:color="auto"/>
            <w:left w:val="none" w:sz="0" w:space="0" w:color="auto"/>
            <w:bottom w:val="none" w:sz="0" w:space="0" w:color="auto"/>
            <w:right w:val="none" w:sz="0" w:space="0" w:color="auto"/>
          </w:divBdr>
        </w:div>
        <w:div w:id="1310745102">
          <w:marLeft w:val="0"/>
          <w:marRight w:val="0"/>
          <w:marTop w:val="0"/>
          <w:marBottom w:val="0"/>
          <w:divBdr>
            <w:top w:val="none" w:sz="0" w:space="0" w:color="auto"/>
            <w:left w:val="none" w:sz="0" w:space="0" w:color="auto"/>
            <w:bottom w:val="none" w:sz="0" w:space="0" w:color="auto"/>
            <w:right w:val="none" w:sz="0" w:space="0" w:color="auto"/>
          </w:divBdr>
        </w:div>
        <w:div w:id="1551191958">
          <w:marLeft w:val="0"/>
          <w:marRight w:val="0"/>
          <w:marTop w:val="0"/>
          <w:marBottom w:val="0"/>
          <w:divBdr>
            <w:top w:val="none" w:sz="0" w:space="0" w:color="auto"/>
            <w:left w:val="none" w:sz="0" w:space="0" w:color="auto"/>
            <w:bottom w:val="none" w:sz="0" w:space="0" w:color="auto"/>
            <w:right w:val="none" w:sz="0" w:space="0" w:color="auto"/>
          </w:divBdr>
        </w:div>
        <w:div w:id="1608392214">
          <w:marLeft w:val="0"/>
          <w:marRight w:val="0"/>
          <w:marTop w:val="0"/>
          <w:marBottom w:val="0"/>
          <w:divBdr>
            <w:top w:val="none" w:sz="0" w:space="0" w:color="auto"/>
            <w:left w:val="none" w:sz="0" w:space="0" w:color="auto"/>
            <w:bottom w:val="none" w:sz="0" w:space="0" w:color="auto"/>
            <w:right w:val="none" w:sz="0" w:space="0" w:color="auto"/>
          </w:divBdr>
        </w:div>
        <w:div w:id="1387725679">
          <w:marLeft w:val="0"/>
          <w:marRight w:val="0"/>
          <w:marTop w:val="0"/>
          <w:marBottom w:val="0"/>
          <w:divBdr>
            <w:top w:val="none" w:sz="0" w:space="0" w:color="auto"/>
            <w:left w:val="none" w:sz="0" w:space="0" w:color="auto"/>
            <w:bottom w:val="none" w:sz="0" w:space="0" w:color="auto"/>
            <w:right w:val="none" w:sz="0" w:space="0" w:color="auto"/>
          </w:divBdr>
        </w:div>
        <w:div w:id="834801864">
          <w:marLeft w:val="0"/>
          <w:marRight w:val="0"/>
          <w:marTop w:val="0"/>
          <w:marBottom w:val="0"/>
          <w:divBdr>
            <w:top w:val="none" w:sz="0" w:space="0" w:color="auto"/>
            <w:left w:val="none" w:sz="0" w:space="0" w:color="auto"/>
            <w:bottom w:val="none" w:sz="0" w:space="0" w:color="auto"/>
            <w:right w:val="none" w:sz="0" w:space="0" w:color="auto"/>
          </w:divBdr>
        </w:div>
        <w:div w:id="1677343965">
          <w:marLeft w:val="0"/>
          <w:marRight w:val="0"/>
          <w:marTop w:val="0"/>
          <w:marBottom w:val="0"/>
          <w:divBdr>
            <w:top w:val="none" w:sz="0" w:space="0" w:color="auto"/>
            <w:left w:val="none" w:sz="0" w:space="0" w:color="auto"/>
            <w:bottom w:val="none" w:sz="0" w:space="0" w:color="auto"/>
            <w:right w:val="none" w:sz="0" w:space="0" w:color="auto"/>
          </w:divBdr>
        </w:div>
        <w:div w:id="1950552482">
          <w:marLeft w:val="0"/>
          <w:marRight w:val="0"/>
          <w:marTop w:val="0"/>
          <w:marBottom w:val="0"/>
          <w:divBdr>
            <w:top w:val="none" w:sz="0" w:space="0" w:color="auto"/>
            <w:left w:val="none" w:sz="0" w:space="0" w:color="auto"/>
            <w:bottom w:val="none" w:sz="0" w:space="0" w:color="auto"/>
            <w:right w:val="none" w:sz="0" w:space="0" w:color="auto"/>
          </w:divBdr>
        </w:div>
        <w:div w:id="129788530">
          <w:marLeft w:val="0"/>
          <w:marRight w:val="0"/>
          <w:marTop w:val="0"/>
          <w:marBottom w:val="0"/>
          <w:divBdr>
            <w:top w:val="none" w:sz="0" w:space="0" w:color="auto"/>
            <w:left w:val="none" w:sz="0" w:space="0" w:color="auto"/>
            <w:bottom w:val="none" w:sz="0" w:space="0" w:color="auto"/>
            <w:right w:val="none" w:sz="0" w:space="0" w:color="auto"/>
          </w:divBdr>
        </w:div>
        <w:div w:id="1155537344">
          <w:marLeft w:val="0"/>
          <w:marRight w:val="0"/>
          <w:marTop w:val="0"/>
          <w:marBottom w:val="0"/>
          <w:divBdr>
            <w:top w:val="none" w:sz="0" w:space="0" w:color="auto"/>
            <w:left w:val="none" w:sz="0" w:space="0" w:color="auto"/>
            <w:bottom w:val="none" w:sz="0" w:space="0" w:color="auto"/>
            <w:right w:val="none" w:sz="0" w:space="0" w:color="auto"/>
          </w:divBdr>
        </w:div>
        <w:div w:id="1923483602">
          <w:marLeft w:val="0"/>
          <w:marRight w:val="0"/>
          <w:marTop w:val="0"/>
          <w:marBottom w:val="0"/>
          <w:divBdr>
            <w:top w:val="none" w:sz="0" w:space="0" w:color="auto"/>
            <w:left w:val="none" w:sz="0" w:space="0" w:color="auto"/>
            <w:bottom w:val="none" w:sz="0" w:space="0" w:color="auto"/>
            <w:right w:val="none" w:sz="0" w:space="0" w:color="auto"/>
          </w:divBdr>
        </w:div>
        <w:div w:id="2135516508">
          <w:marLeft w:val="0"/>
          <w:marRight w:val="0"/>
          <w:marTop w:val="0"/>
          <w:marBottom w:val="0"/>
          <w:divBdr>
            <w:top w:val="none" w:sz="0" w:space="0" w:color="auto"/>
            <w:left w:val="none" w:sz="0" w:space="0" w:color="auto"/>
            <w:bottom w:val="none" w:sz="0" w:space="0" w:color="auto"/>
            <w:right w:val="none" w:sz="0" w:space="0" w:color="auto"/>
          </w:divBdr>
        </w:div>
        <w:div w:id="238370628">
          <w:marLeft w:val="0"/>
          <w:marRight w:val="0"/>
          <w:marTop w:val="0"/>
          <w:marBottom w:val="0"/>
          <w:divBdr>
            <w:top w:val="none" w:sz="0" w:space="0" w:color="auto"/>
            <w:left w:val="none" w:sz="0" w:space="0" w:color="auto"/>
            <w:bottom w:val="none" w:sz="0" w:space="0" w:color="auto"/>
            <w:right w:val="none" w:sz="0" w:space="0" w:color="auto"/>
          </w:divBdr>
        </w:div>
        <w:div w:id="888107921">
          <w:marLeft w:val="0"/>
          <w:marRight w:val="0"/>
          <w:marTop w:val="0"/>
          <w:marBottom w:val="0"/>
          <w:divBdr>
            <w:top w:val="none" w:sz="0" w:space="0" w:color="auto"/>
            <w:left w:val="none" w:sz="0" w:space="0" w:color="auto"/>
            <w:bottom w:val="none" w:sz="0" w:space="0" w:color="auto"/>
            <w:right w:val="none" w:sz="0" w:space="0" w:color="auto"/>
          </w:divBdr>
        </w:div>
        <w:div w:id="953289269">
          <w:marLeft w:val="0"/>
          <w:marRight w:val="0"/>
          <w:marTop w:val="0"/>
          <w:marBottom w:val="0"/>
          <w:divBdr>
            <w:top w:val="none" w:sz="0" w:space="0" w:color="auto"/>
            <w:left w:val="none" w:sz="0" w:space="0" w:color="auto"/>
            <w:bottom w:val="none" w:sz="0" w:space="0" w:color="auto"/>
            <w:right w:val="none" w:sz="0" w:space="0" w:color="auto"/>
          </w:divBdr>
        </w:div>
        <w:div w:id="690685431">
          <w:marLeft w:val="0"/>
          <w:marRight w:val="0"/>
          <w:marTop w:val="0"/>
          <w:marBottom w:val="0"/>
          <w:divBdr>
            <w:top w:val="none" w:sz="0" w:space="0" w:color="auto"/>
            <w:left w:val="none" w:sz="0" w:space="0" w:color="auto"/>
            <w:bottom w:val="none" w:sz="0" w:space="0" w:color="auto"/>
            <w:right w:val="none" w:sz="0" w:space="0" w:color="auto"/>
          </w:divBdr>
        </w:div>
        <w:div w:id="1559168146">
          <w:marLeft w:val="0"/>
          <w:marRight w:val="0"/>
          <w:marTop w:val="0"/>
          <w:marBottom w:val="0"/>
          <w:divBdr>
            <w:top w:val="none" w:sz="0" w:space="0" w:color="auto"/>
            <w:left w:val="none" w:sz="0" w:space="0" w:color="auto"/>
            <w:bottom w:val="none" w:sz="0" w:space="0" w:color="auto"/>
            <w:right w:val="none" w:sz="0" w:space="0" w:color="auto"/>
          </w:divBdr>
        </w:div>
        <w:div w:id="1497258330">
          <w:marLeft w:val="0"/>
          <w:marRight w:val="0"/>
          <w:marTop w:val="0"/>
          <w:marBottom w:val="0"/>
          <w:divBdr>
            <w:top w:val="none" w:sz="0" w:space="0" w:color="auto"/>
            <w:left w:val="none" w:sz="0" w:space="0" w:color="auto"/>
            <w:bottom w:val="none" w:sz="0" w:space="0" w:color="auto"/>
            <w:right w:val="none" w:sz="0" w:space="0" w:color="auto"/>
          </w:divBdr>
        </w:div>
        <w:div w:id="1952937829">
          <w:marLeft w:val="0"/>
          <w:marRight w:val="0"/>
          <w:marTop w:val="0"/>
          <w:marBottom w:val="0"/>
          <w:divBdr>
            <w:top w:val="none" w:sz="0" w:space="0" w:color="auto"/>
            <w:left w:val="none" w:sz="0" w:space="0" w:color="auto"/>
            <w:bottom w:val="none" w:sz="0" w:space="0" w:color="auto"/>
            <w:right w:val="none" w:sz="0" w:space="0" w:color="auto"/>
          </w:divBdr>
        </w:div>
      </w:divsChild>
    </w:div>
    <w:div w:id="1217545253">
      <w:bodyDiv w:val="1"/>
      <w:marLeft w:val="0"/>
      <w:marRight w:val="0"/>
      <w:marTop w:val="0"/>
      <w:marBottom w:val="0"/>
      <w:divBdr>
        <w:top w:val="none" w:sz="0" w:space="0" w:color="auto"/>
        <w:left w:val="none" w:sz="0" w:space="0" w:color="auto"/>
        <w:bottom w:val="none" w:sz="0" w:space="0" w:color="auto"/>
        <w:right w:val="none" w:sz="0" w:space="0" w:color="auto"/>
      </w:divBdr>
      <w:divsChild>
        <w:div w:id="370305711">
          <w:marLeft w:val="0"/>
          <w:marRight w:val="0"/>
          <w:marTop w:val="0"/>
          <w:marBottom w:val="0"/>
          <w:divBdr>
            <w:top w:val="none" w:sz="0" w:space="0" w:color="auto"/>
            <w:left w:val="none" w:sz="0" w:space="0" w:color="auto"/>
            <w:bottom w:val="none" w:sz="0" w:space="0" w:color="auto"/>
            <w:right w:val="none" w:sz="0" w:space="0" w:color="auto"/>
          </w:divBdr>
        </w:div>
        <w:div w:id="1528056445">
          <w:marLeft w:val="0"/>
          <w:marRight w:val="0"/>
          <w:marTop w:val="0"/>
          <w:marBottom w:val="0"/>
          <w:divBdr>
            <w:top w:val="none" w:sz="0" w:space="0" w:color="auto"/>
            <w:left w:val="none" w:sz="0" w:space="0" w:color="auto"/>
            <w:bottom w:val="none" w:sz="0" w:space="0" w:color="auto"/>
            <w:right w:val="none" w:sz="0" w:space="0" w:color="auto"/>
          </w:divBdr>
        </w:div>
        <w:div w:id="938098295">
          <w:marLeft w:val="0"/>
          <w:marRight w:val="0"/>
          <w:marTop w:val="0"/>
          <w:marBottom w:val="0"/>
          <w:divBdr>
            <w:top w:val="none" w:sz="0" w:space="0" w:color="auto"/>
            <w:left w:val="none" w:sz="0" w:space="0" w:color="auto"/>
            <w:bottom w:val="none" w:sz="0" w:space="0" w:color="auto"/>
            <w:right w:val="none" w:sz="0" w:space="0" w:color="auto"/>
          </w:divBdr>
        </w:div>
        <w:div w:id="125974101">
          <w:marLeft w:val="0"/>
          <w:marRight w:val="0"/>
          <w:marTop w:val="0"/>
          <w:marBottom w:val="0"/>
          <w:divBdr>
            <w:top w:val="none" w:sz="0" w:space="0" w:color="auto"/>
            <w:left w:val="none" w:sz="0" w:space="0" w:color="auto"/>
            <w:bottom w:val="none" w:sz="0" w:space="0" w:color="auto"/>
            <w:right w:val="none" w:sz="0" w:space="0" w:color="auto"/>
          </w:divBdr>
        </w:div>
        <w:div w:id="1995404089">
          <w:marLeft w:val="0"/>
          <w:marRight w:val="0"/>
          <w:marTop w:val="0"/>
          <w:marBottom w:val="0"/>
          <w:divBdr>
            <w:top w:val="none" w:sz="0" w:space="0" w:color="auto"/>
            <w:left w:val="none" w:sz="0" w:space="0" w:color="auto"/>
            <w:bottom w:val="none" w:sz="0" w:space="0" w:color="auto"/>
            <w:right w:val="none" w:sz="0" w:space="0" w:color="auto"/>
          </w:divBdr>
        </w:div>
        <w:div w:id="1774281796">
          <w:marLeft w:val="0"/>
          <w:marRight w:val="0"/>
          <w:marTop w:val="0"/>
          <w:marBottom w:val="0"/>
          <w:divBdr>
            <w:top w:val="none" w:sz="0" w:space="0" w:color="auto"/>
            <w:left w:val="none" w:sz="0" w:space="0" w:color="auto"/>
            <w:bottom w:val="none" w:sz="0" w:space="0" w:color="auto"/>
            <w:right w:val="none" w:sz="0" w:space="0" w:color="auto"/>
          </w:divBdr>
        </w:div>
        <w:div w:id="455148882">
          <w:marLeft w:val="0"/>
          <w:marRight w:val="0"/>
          <w:marTop w:val="0"/>
          <w:marBottom w:val="0"/>
          <w:divBdr>
            <w:top w:val="none" w:sz="0" w:space="0" w:color="auto"/>
            <w:left w:val="none" w:sz="0" w:space="0" w:color="auto"/>
            <w:bottom w:val="none" w:sz="0" w:space="0" w:color="auto"/>
            <w:right w:val="none" w:sz="0" w:space="0" w:color="auto"/>
          </w:divBdr>
        </w:div>
        <w:div w:id="876894855">
          <w:marLeft w:val="0"/>
          <w:marRight w:val="0"/>
          <w:marTop w:val="0"/>
          <w:marBottom w:val="0"/>
          <w:divBdr>
            <w:top w:val="none" w:sz="0" w:space="0" w:color="auto"/>
            <w:left w:val="none" w:sz="0" w:space="0" w:color="auto"/>
            <w:bottom w:val="none" w:sz="0" w:space="0" w:color="auto"/>
            <w:right w:val="none" w:sz="0" w:space="0" w:color="auto"/>
          </w:divBdr>
        </w:div>
        <w:div w:id="547373825">
          <w:marLeft w:val="0"/>
          <w:marRight w:val="0"/>
          <w:marTop w:val="0"/>
          <w:marBottom w:val="0"/>
          <w:divBdr>
            <w:top w:val="none" w:sz="0" w:space="0" w:color="auto"/>
            <w:left w:val="none" w:sz="0" w:space="0" w:color="auto"/>
            <w:bottom w:val="none" w:sz="0" w:space="0" w:color="auto"/>
            <w:right w:val="none" w:sz="0" w:space="0" w:color="auto"/>
          </w:divBdr>
        </w:div>
        <w:div w:id="322785111">
          <w:marLeft w:val="0"/>
          <w:marRight w:val="0"/>
          <w:marTop w:val="0"/>
          <w:marBottom w:val="0"/>
          <w:divBdr>
            <w:top w:val="none" w:sz="0" w:space="0" w:color="auto"/>
            <w:left w:val="none" w:sz="0" w:space="0" w:color="auto"/>
            <w:bottom w:val="none" w:sz="0" w:space="0" w:color="auto"/>
            <w:right w:val="none" w:sz="0" w:space="0" w:color="auto"/>
          </w:divBdr>
        </w:div>
        <w:div w:id="1844589963">
          <w:marLeft w:val="0"/>
          <w:marRight w:val="0"/>
          <w:marTop w:val="0"/>
          <w:marBottom w:val="0"/>
          <w:divBdr>
            <w:top w:val="none" w:sz="0" w:space="0" w:color="auto"/>
            <w:left w:val="none" w:sz="0" w:space="0" w:color="auto"/>
            <w:bottom w:val="none" w:sz="0" w:space="0" w:color="auto"/>
            <w:right w:val="none" w:sz="0" w:space="0" w:color="auto"/>
          </w:divBdr>
        </w:div>
        <w:div w:id="774638281">
          <w:marLeft w:val="0"/>
          <w:marRight w:val="0"/>
          <w:marTop w:val="0"/>
          <w:marBottom w:val="0"/>
          <w:divBdr>
            <w:top w:val="none" w:sz="0" w:space="0" w:color="auto"/>
            <w:left w:val="none" w:sz="0" w:space="0" w:color="auto"/>
            <w:bottom w:val="none" w:sz="0" w:space="0" w:color="auto"/>
            <w:right w:val="none" w:sz="0" w:space="0" w:color="auto"/>
          </w:divBdr>
        </w:div>
        <w:div w:id="1383483027">
          <w:marLeft w:val="0"/>
          <w:marRight w:val="0"/>
          <w:marTop w:val="0"/>
          <w:marBottom w:val="0"/>
          <w:divBdr>
            <w:top w:val="none" w:sz="0" w:space="0" w:color="auto"/>
            <w:left w:val="none" w:sz="0" w:space="0" w:color="auto"/>
            <w:bottom w:val="none" w:sz="0" w:space="0" w:color="auto"/>
            <w:right w:val="none" w:sz="0" w:space="0" w:color="auto"/>
          </w:divBdr>
        </w:div>
        <w:div w:id="457651680">
          <w:marLeft w:val="0"/>
          <w:marRight w:val="0"/>
          <w:marTop w:val="0"/>
          <w:marBottom w:val="0"/>
          <w:divBdr>
            <w:top w:val="none" w:sz="0" w:space="0" w:color="auto"/>
            <w:left w:val="none" w:sz="0" w:space="0" w:color="auto"/>
            <w:bottom w:val="none" w:sz="0" w:space="0" w:color="auto"/>
            <w:right w:val="none" w:sz="0" w:space="0" w:color="auto"/>
          </w:divBdr>
        </w:div>
        <w:div w:id="1725639639">
          <w:marLeft w:val="0"/>
          <w:marRight w:val="0"/>
          <w:marTop w:val="0"/>
          <w:marBottom w:val="0"/>
          <w:divBdr>
            <w:top w:val="none" w:sz="0" w:space="0" w:color="auto"/>
            <w:left w:val="none" w:sz="0" w:space="0" w:color="auto"/>
            <w:bottom w:val="none" w:sz="0" w:space="0" w:color="auto"/>
            <w:right w:val="none" w:sz="0" w:space="0" w:color="auto"/>
          </w:divBdr>
        </w:div>
        <w:div w:id="1929381806">
          <w:marLeft w:val="0"/>
          <w:marRight w:val="0"/>
          <w:marTop w:val="0"/>
          <w:marBottom w:val="0"/>
          <w:divBdr>
            <w:top w:val="none" w:sz="0" w:space="0" w:color="auto"/>
            <w:left w:val="none" w:sz="0" w:space="0" w:color="auto"/>
            <w:bottom w:val="none" w:sz="0" w:space="0" w:color="auto"/>
            <w:right w:val="none" w:sz="0" w:space="0" w:color="auto"/>
          </w:divBdr>
        </w:div>
        <w:div w:id="545533120">
          <w:marLeft w:val="0"/>
          <w:marRight w:val="0"/>
          <w:marTop w:val="0"/>
          <w:marBottom w:val="0"/>
          <w:divBdr>
            <w:top w:val="none" w:sz="0" w:space="0" w:color="auto"/>
            <w:left w:val="none" w:sz="0" w:space="0" w:color="auto"/>
            <w:bottom w:val="none" w:sz="0" w:space="0" w:color="auto"/>
            <w:right w:val="none" w:sz="0" w:space="0" w:color="auto"/>
          </w:divBdr>
        </w:div>
        <w:div w:id="1502164988">
          <w:marLeft w:val="0"/>
          <w:marRight w:val="0"/>
          <w:marTop w:val="0"/>
          <w:marBottom w:val="0"/>
          <w:divBdr>
            <w:top w:val="none" w:sz="0" w:space="0" w:color="auto"/>
            <w:left w:val="none" w:sz="0" w:space="0" w:color="auto"/>
            <w:bottom w:val="none" w:sz="0" w:space="0" w:color="auto"/>
            <w:right w:val="none" w:sz="0" w:space="0" w:color="auto"/>
          </w:divBdr>
        </w:div>
        <w:div w:id="1765802216">
          <w:marLeft w:val="0"/>
          <w:marRight w:val="0"/>
          <w:marTop w:val="0"/>
          <w:marBottom w:val="0"/>
          <w:divBdr>
            <w:top w:val="none" w:sz="0" w:space="0" w:color="auto"/>
            <w:left w:val="none" w:sz="0" w:space="0" w:color="auto"/>
            <w:bottom w:val="none" w:sz="0" w:space="0" w:color="auto"/>
            <w:right w:val="none" w:sz="0" w:space="0" w:color="auto"/>
          </w:divBdr>
        </w:div>
        <w:div w:id="1070268435">
          <w:marLeft w:val="0"/>
          <w:marRight w:val="0"/>
          <w:marTop w:val="0"/>
          <w:marBottom w:val="0"/>
          <w:divBdr>
            <w:top w:val="none" w:sz="0" w:space="0" w:color="auto"/>
            <w:left w:val="none" w:sz="0" w:space="0" w:color="auto"/>
            <w:bottom w:val="none" w:sz="0" w:space="0" w:color="auto"/>
            <w:right w:val="none" w:sz="0" w:space="0" w:color="auto"/>
          </w:divBdr>
        </w:div>
        <w:div w:id="1653675185">
          <w:marLeft w:val="0"/>
          <w:marRight w:val="0"/>
          <w:marTop w:val="0"/>
          <w:marBottom w:val="0"/>
          <w:divBdr>
            <w:top w:val="none" w:sz="0" w:space="0" w:color="auto"/>
            <w:left w:val="none" w:sz="0" w:space="0" w:color="auto"/>
            <w:bottom w:val="none" w:sz="0" w:space="0" w:color="auto"/>
            <w:right w:val="none" w:sz="0" w:space="0" w:color="auto"/>
          </w:divBdr>
        </w:div>
        <w:div w:id="1204827185">
          <w:marLeft w:val="0"/>
          <w:marRight w:val="0"/>
          <w:marTop w:val="0"/>
          <w:marBottom w:val="0"/>
          <w:divBdr>
            <w:top w:val="none" w:sz="0" w:space="0" w:color="auto"/>
            <w:left w:val="none" w:sz="0" w:space="0" w:color="auto"/>
            <w:bottom w:val="none" w:sz="0" w:space="0" w:color="auto"/>
            <w:right w:val="none" w:sz="0" w:space="0" w:color="auto"/>
          </w:divBdr>
        </w:div>
        <w:div w:id="1398360246">
          <w:marLeft w:val="0"/>
          <w:marRight w:val="0"/>
          <w:marTop w:val="0"/>
          <w:marBottom w:val="0"/>
          <w:divBdr>
            <w:top w:val="none" w:sz="0" w:space="0" w:color="auto"/>
            <w:left w:val="none" w:sz="0" w:space="0" w:color="auto"/>
            <w:bottom w:val="none" w:sz="0" w:space="0" w:color="auto"/>
            <w:right w:val="none" w:sz="0" w:space="0" w:color="auto"/>
          </w:divBdr>
        </w:div>
        <w:div w:id="334846508">
          <w:marLeft w:val="0"/>
          <w:marRight w:val="0"/>
          <w:marTop w:val="0"/>
          <w:marBottom w:val="0"/>
          <w:divBdr>
            <w:top w:val="none" w:sz="0" w:space="0" w:color="auto"/>
            <w:left w:val="none" w:sz="0" w:space="0" w:color="auto"/>
            <w:bottom w:val="none" w:sz="0" w:space="0" w:color="auto"/>
            <w:right w:val="none" w:sz="0" w:space="0" w:color="auto"/>
          </w:divBdr>
        </w:div>
        <w:div w:id="1887333003">
          <w:marLeft w:val="0"/>
          <w:marRight w:val="0"/>
          <w:marTop w:val="0"/>
          <w:marBottom w:val="0"/>
          <w:divBdr>
            <w:top w:val="none" w:sz="0" w:space="0" w:color="auto"/>
            <w:left w:val="none" w:sz="0" w:space="0" w:color="auto"/>
            <w:bottom w:val="none" w:sz="0" w:space="0" w:color="auto"/>
            <w:right w:val="none" w:sz="0" w:space="0" w:color="auto"/>
          </w:divBdr>
        </w:div>
        <w:div w:id="154489880">
          <w:marLeft w:val="0"/>
          <w:marRight w:val="0"/>
          <w:marTop w:val="0"/>
          <w:marBottom w:val="0"/>
          <w:divBdr>
            <w:top w:val="none" w:sz="0" w:space="0" w:color="auto"/>
            <w:left w:val="none" w:sz="0" w:space="0" w:color="auto"/>
            <w:bottom w:val="none" w:sz="0" w:space="0" w:color="auto"/>
            <w:right w:val="none" w:sz="0" w:space="0" w:color="auto"/>
          </w:divBdr>
        </w:div>
        <w:div w:id="860821634">
          <w:marLeft w:val="0"/>
          <w:marRight w:val="0"/>
          <w:marTop w:val="0"/>
          <w:marBottom w:val="0"/>
          <w:divBdr>
            <w:top w:val="none" w:sz="0" w:space="0" w:color="auto"/>
            <w:left w:val="none" w:sz="0" w:space="0" w:color="auto"/>
            <w:bottom w:val="none" w:sz="0" w:space="0" w:color="auto"/>
            <w:right w:val="none" w:sz="0" w:space="0" w:color="auto"/>
          </w:divBdr>
        </w:div>
        <w:div w:id="1165703450">
          <w:marLeft w:val="0"/>
          <w:marRight w:val="0"/>
          <w:marTop w:val="0"/>
          <w:marBottom w:val="0"/>
          <w:divBdr>
            <w:top w:val="none" w:sz="0" w:space="0" w:color="auto"/>
            <w:left w:val="none" w:sz="0" w:space="0" w:color="auto"/>
            <w:bottom w:val="none" w:sz="0" w:space="0" w:color="auto"/>
            <w:right w:val="none" w:sz="0" w:space="0" w:color="auto"/>
          </w:divBdr>
        </w:div>
        <w:div w:id="1179389197">
          <w:marLeft w:val="0"/>
          <w:marRight w:val="0"/>
          <w:marTop w:val="0"/>
          <w:marBottom w:val="0"/>
          <w:divBdr>
            <w:top w:val="none" w:sz="0" w:space="0" w:color="auto"/>
            <w:left w:val="none" w:sz="0" w:space="0" w:color="auto"/>
            <w:bottom w:val="none" w:sz="0" w:space="0" w:color="auto"/>
            <w:right w:val="none" w:sz="0" w:space="0" w:color="auto"/>
          </w:divBdr>
        </w:div>
        <w:div w:id="961959271">
          <w:marLeft w:val="0"/>
          <w:marRight w:val="0"/>
          <w:marTop w:val="0"/>
          <w:marBottom w:val="0"/>
          <w:divBdr>
            <w:top w:val="none" w:sz="0" w:space="0" w:color="auto"/>
            <w:left w:val="none" w:sz="0" w:space="0" w:color="auto"/>
            <w:bottom w:val="none" w:sz="0" w:space="0" w:color="auto"/>
            <w:right w:val="none" w:sz="0" w:space="0" w:color="auto"/>
          </w:divBdr>
        </w:div>
        <w:div w:id="1965229909">
          <w:marLeft w:val="0"/>
          <w:marRight w:val="0"/>
          <w:marTop w:val="0"/>
          <w:marBottom w:val="0"/>
          <w:divBdr>
            <w:top w:val="none" w:sz="0" w:space="0" w:color="auto"/>
            <w:left w:val="none" w:sz="0" w:space="0" w:color="auto"/>
            <w:bottom w:val="none" w:sz="0" w:space="0" w:color="auto"/>
            <w:right w:val="none" w:sz="0" w:space="0" w:color="auto"/>
          </w:divBdr>
        </w:div>
        <w:div w:id="1189564899">
          <w:marLeft w:val="0"/>
          <w:marRight w:val="0"/>
          <w:marTop w:val="0"/>
          <w:marBottom w:val="0"/>
          <w:divBdr>
            <w:top w:val="none" w:sz="0" w:space="0" w:color="auto"/>
            <w:left w:val="none" w:sz="0" w:space="0" w:color="auto"/>
            <w:bottom w:val="none" w:sz="0" w:space="0" w:color="auto"/>
            <w:right w:val="none" w:sz="0" w:space="0" w:color="auto"/>
          </w:divBdr>
        </w:div>
        <w:div w:id="15886457">
          <w:marLeft w:val="0"/>
          <w:marRight w:val="0"/>
          <w:marTop w:val="0"/>
          <w:marBottom w:val="0"/>
          <w:divBdr>
            <w:top w:val="none" w:sz="0" w:space="0" w:color="auto"/>
            <w:left w:val="none" w:sz="0" w:space="0" w:color="auto"/>
            <w:bottom w:val="none" w:sz="0" w:space="0" w:color="auto"/>
            <w:right w:val="none" w:sz="0" w:space="0" w:color="auto"/>
          </w:divBdr>
        </w:div>
        <w:div w:id="298457724">
          <w:marLeft w:val="0"/>
          <w:marRight w:val="0"/>
          <w:marTop w:val="0"/>
          <w:marBottom w:val="0"/>
          <w:divBdr>
            <w:top w:val="none" w:sz="0" w:space="0" w:color="auto"/>
            <w:left w:val="none" w:sz="0" w:space="0" w:color="auto"/>
            <w:bottom w:val="none" w:sz="0" w:space="0" w:color="auto"/>
            <w:right w:val="none" w:sz="0" w:space="0" w:color="auto"/>
          </w:divBdr>
        </w:div>
        <w:div w:id="645282085">
          <w:marLeft w:val="0"/>
          <w:marRight w:val="0"/>
          <w:marTop w:val="0"/>
          <w:marBottom w:val="0"/>
          <w:divBdr>
            <w:top w:val="none" w:sz="0" w:space="0" w:color="auto"/>
            <w:left w:val="none" w:sz="0" w:space="0" w:color="auto"/>
            <w:bottom w:val="none" w:sz="0" w:space="0" w:color="auto"/>
            <w:right w:val="none" w:sz="0" w:space="0" w:color="auto"/>
          </w:divBdr>
        </w:div>
        <w:div w:id="1410231583">
          <w:marLeft w:val="0"/>
          <w:marRight w:val="0"/>
          <w:marTop w:val="0"/>
          <w:marBottom w:val="0"/>
          <w:divBdr>
            <w:top w:val="none" w:sz="0" w:space="0" w:color="auto"/>
            <w:left w:val="none" w:sz="0" w:space="0" w:color="auto"/>
            <w:bottom w:val="none" w:sz="0" w:space="0" w:color="auto"/>
            <w:right w:val="none" w:sz="0" w:space="0" w:color="auto"/>
          </w:divBdr>
        </w:div>
        <w:div w:id="1433472284">
          <w:marLeft w:val="0"/>
          <w:marRight w:val="0"/>
          <w:marTop w:val="0"/>
          <w:marBottom w:val="0"/>
          <w:divBdr>
            <w:top w:val="none" w:sz="0" w:space="0" w:color="auto"/>
            <w:left w:val="none" w:sz="0" w:space="0" w:color="auto"/>
            <w:bottom w:val="none" w:sz="0" w:space="0" w:color="auto"/>
            <w:right w:val="none" w:sz="0" w:space="0" w:color="auto"/>
          </w:divBdr>
        </w:div>
        <w:div w:id="2039312702">
          <w:marLeft w:val="0"/>
          <w:marRight w:val="0"/>
          <w:marTop w:val="0"/>
          <w:marBottom w:val="0"/>
          <w:divBdr>
            <w:top w:val="none" w:sz="0" w:space="0" w:color="auto"/>
            <w:left w:val="none" w:sz="0" w:space="0" w:color="auto"/>
            <w:bottom w:val="none" w:sz="0" w:space="0" w:color="auto"/>
            <w:right w:val="none" w:sz="0" w:space="0" w:color="auto"/>
          </w:divBdr>
        </w:div>
        <w:div w:id="89204553">
          <w:marLeft w:val="0"/>
          <w:marRight w:val="0"/>
          <w:marTop w:val="0"/>
          <w:marBottom w:val="0"/>
          <w:divBdr>
            <w:top w:val="none" w:sz="0" w:space="0" w:color="auto"/>
            <w:left w:val="none" w:sz="0" w:space="0" w:color="auto"/>
            <w:bottom w:val="none" w:sz="0" w:space="0" w:color="auto"/>
            <w:right w:val="none" w:sz="0" w:space="0" w:color="auto"/>
          </w:divBdr>
        </w:div>
        <w:div w:id="572198396">
          <w:marLeft w:val="0"/>
          <w:marRight w:val="0"/>
          <w:marTop w:val="0"/>
          <w:marBottom w:val="0"/>
          <w:divBdr>
            <w:top w:val="none" w:sz="0" w:space="0" w:color="auto"/>
            <w:left w:val="none" w:sz="0" w:space="0" w:color="auto"/>
            <w:bottom w:val="none" w:sz="0" w:space="0" w:color="auto"/>
            <w:right w:val="none" w:sz="0" w:space="0" w:color="auto"/>
          </w:divBdr>
        </w:div>
        <w:div w:id="323052708">
          <w:marLeft w:val="0"/>
          <w:marRight w:val="0"/>
          <w:marTop w:val="0"/>
          <w:marBottom w:val="0"/>
          <w:divBdr>
            <w:top w:val="none" w:sz="0" w:space="0" w:color="auto"/>
            <w:left w:val="none" w:sz="0" w:space="0" w:color="auto"/>
            <w:bottom w:val="none" w:sz="0" w:space="0" w:color="auto"/>
            <w:right w:val="none" w:sz="0" w:space="0" w:color="auto"/>
          </w:divBdr>
        </w:div>
        <w:div w:id="289289828">
          <w:marLeft w:val="0"/>
          <w:marRight w:val="0"/>
          <w:marTop w:val="0"/>
          <w:marBottom w:val="0"/>
          <w:divBdr>
            <w:top w:val="none" w:sz="0" w:space="0" w:color="auto"/>
            <w:left w:val="none" w:sz="0" w:space="0" w:color="auto"/>
            <w:bottom w:val="none" w:sz="0" w:space="0" w:color="auto"/>
            <w:right w:val="none" w:sz="0" w:space="0" w:color="auto"/>
          </w:divBdr>
        </w:div>
        <w:div w:id="849180096">
          <w:marLeft w:val="0"/>
          <w:marRight w:val="0"/>
          <w:marTop w:val="0"/>
          <w:marBottom w:val="0"/>
          <w:divBdr>
            <w:top w:val="none" w:sz="0" w:space="0" w:color="auto"/>
            <w:left w:val="none" w:sz="0" w:space="0" w:color="auto"/>
            <w:bottom w:val="none" w:sz="0" w:space="0" w:color="auto"/>
            <w:right w:val="none" w:sz="0" w:space="0" w:color="auto"/>
          </w:divBdr>
        </w:div>
        <w:div w:id="1877618550">
          <w:marLeft w:val="0"/>
          <w:marRight w:val="0"/>
          <w:marTop w:val="0"/>
          <w:marBottom w:val="0"/>
          <w:divBdr>
            <w:top w:val="none" w:sz="0" w:space="0" w:color="auto"/>
            <w:left w:val="none" w:sz="0" w:space="0" w:color="auto"/>
            <w:bottom w:val="none" w:sz="0" w:space="0" w:color="auto"/>
            <w:right w:val="none" w:sz="0" w:space="0" w:color="auto"/>
          </w:divBdr>
        </w:div>
        <w:div w:id="1423211964">
          <w:marLeft w:val="0"/>
          <w:marRight w:val="0"/>
          <w:marTop w:val="0"/>
          <w:marBottom w:val="0"/>
          <w:divBdr>
            <w:top w:val="none" w:sz="0" w:space="0" w:color="auto"/>
            <w:left w:val="none" w:sz="0" w:space="0" w:color="auto"/>
            <w:bottom w:val="none" w:sz="0" w:space="0" w:color="auto"/>
            <w:right w:val="none" w:sz="0" w:space="0" w:color="auto"/>
          </w:divBdr>
        </w:div>
        <w:div w:id="807475491">
          <w:marLeft w:val="0"/>
          <w:marRight w:val="0"/>
          <w:marTop w:val="0"/>
          <w:marBottom w:val="0"/>
          <w:divBdr>
            <w:top w:val="none" w:sz="0" w:space="0" w:color="auto"/>
            <w:left w:val="none" w:sz="0" w:space="0" w:color="auto"/>
            <w:bottom w:val="none" w:sz="0" w:space="0" w:color="auto"/>
            <w:right w:val="none" w:sz="0" w:space="0" w:color="auto"/>
          </w:divBdr>
        </w:div>
        <w:div w:id="170047007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5229</Words>
  <Characters>29806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JinAh Kim</cp:lastModifiedBy>
  <cp:revision>6</cp:revision>
  <cp:lastPrinted>2016-11-29T00:29:00Z</cp:lastPrinted>
  <dcterms:created xsi:type="dcterms:W3CDTF">2016-10-22T11:25:00Z</dcterms:created>
  <dcterms:modified xsi:type="dcterms:W3CDTF">2016-11-29T00:29:00Z</dcterms:modified>
</cp:coreProperties>
</file>