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253C5" w:rsidRPr="00E253C5" w:rsidRDefault="00E253C5" w:rsidP="00E253C5">
      <w:pPr>
        <w:spacing w:line="240" w:lineRule="auto"/>
        <w:rPr>
          <w:rFonts w:ascii="Times New Roman" w:eastAsia="Times New Roman" w:hAnsi="Times New Roman" w:cs="Times New Roman"/>
          <w:color w:val="auto"/>
          <w:sz w:val="24"/>
          <w:szCs w:val="24"/>
        </w:rPr>
      </w:pPr>
      <w:bookmarkStart w:id="0" w:name="_GoBack"/>
      <w:bookmarkEnd w:id="0"/>
      <w:r w:rsidRPr="00E253C5">
        <w:rPr>
          <w:rFonts w:ascii="Times New Roman" w:eastAsia="Times New Roman" w:hAnsi="Times New Roman" w:cs="Times New Roman"/>
          <w:b/>
          <w:bCs/>
          <w:sz w:val="20"/>
          <w:szCs w:val="20"/>
        </w:rPr>
        <w:t>Penn Bowl 2016</w:t>
      </w:r>
      <w:r w:rsidRPr="00E253C5">
        <w:rPr>
          <w:rFonts w:ascii="Times New Roman" w:eastAsia="Times New Roman" w:hAnsi="Times New Roman" w:cs="Times New Roman"/>
          <w:b/>
          <w:bCs/>
          <w:sz w:val="20"/>
          <w:szCs w:val="20"/>
        </w:rPr>
        <w:tab/>
      </w:r>
      <w:r w:rsidRPr="00E253C5">
        <w:rPr>
          <w:rFonts w:ascii="Times New Roman" w:eastAsia="Times New Roman" w:hAnsi="Times New Roman" w:cs="Times New Roman"/>
          <w:b/>
          <w:bCs/>
          <w:sz w:val="20"/>
          <w:szCs w:val="20"/>
        </w:rPr>
        <w:tab/>
      </w:r>
      <w:r w:rsidRPr="00E253C5">
        <w:rPr>
          <w:rFonts w:ascii="Times New Roman" w:eastAsia="Times New Roman" w:hAnsi="Times New Roman" w:cs="Times New Roman"/>
          <w:b/>
          <w:bCs/>
          <w:sz w:val="20"/>
          <w:szCs w:val="20"/>
        </w:rPr>
        <w:tab/>
        <w:t xml:space="preserve"> </w:t>
      </w:r>
      <w:r w:rsidRPr="00E253C5">
        <w:rPr>
          <w:rFonts w:ascii="Times New Roman" w:eastAsia="Times New Roman" w:hAnsi="Times New Roman" w:cs="Times New Roman"/>
          <w:b/>
          <w:bCs/>
          <w:sz w:val="20"/>
          <w:szCs w:val="20"/>
        </w:rPr>
        <w:tab/>
      </w:r>
      <w:r w:rsidRPr="00E253C5">
        <w:rPr>
          <w:rFonts w:ascii="Times New Roman" w:eastAsia="Times New Roman" w:hAnsi="Times New Roman" w:cs="Times New Roman"/>
          <w:b/>
          <w:bCs/>
          <w:sz w:val="20"/>
          <w:szCs w:val="20"/>
        </w:rPr>
        <w:tab/>
      </w:r>
      <w:r w:rsidRPr="00E253C5">
        <w:rPr>
          <w:rFonts w:ascii="Times New Roman" w:eastAsia="Times New Roman" w:hAnsi="Times New Roman" w:cs="Times New Roman"/>
          <w:b/>
          <w:bCs/>
          <w:sz w:val="20"/>
          <w:szCs w:val="20"/>
        </w:rPr>
        <w:tab/>
      </w:r>
      <w:r w:rsidRPr="00E253C5">
        <w:rPr>
          <w:rFonts w:ascii="Times New Roman" w:eastAsia="Times New Roman" w:hAnsi="Times New Roman" w:cs="Times New Roman"/>
          <w:b/>
          <w:bCs/>
          <w:sz w:val="20"/>
          <w:szCs w:val="20"/>
        </w:rPr>
        <w:tab/>
      </w:r>
      <w:r w:rsidRPr="00E253C5">
        <w:rPr>
          <w:rFonts w:ascii="Times New Roman" w:eastAsia="Times New Roman" w:hAnsi="Times New Roman" w:cs="Times New Roman"/>
          <w:b/>
          <w:bCs/>
          <w:sz w:val="20"/>
          <w:szCs w:val="20"/>
        </w:rPr>
        <w:tab/>
      </w:r>
      <w:r w:rsidRPr="00E253C5">
        <w:rPr>
          <w:rFonts w:ascii="Times New Roman" w:eastAsia="Times New Roman" w:hAnsi="Times New Roman" w:cs="Times New Roman"/>
          <w:b/>
          <w:bCs/>
          <w:sz w:val="20"/>
          <w:szCs w:val="20"/>
        </w:rPr>
        <w:tab/>
      </w:r>
      <w:r w:rsidRPr="00E253C5">
        <w:rPr>
          <w:rFonts w:ascii="Times New Roman" w:eastAsia="Times New Roman" w:hAnsi="Times New Roman" w:cs="Times New Roman"/>
          <w:b/>
          <w:bCs/>
          <w:sz w:val="20"/>
          <w:szCs w:val="20"/>
        </w:rPr>
        <w:tab/>
        <w:t>          Packet 9</w:t>
      </w:r>
      <w:r w:rsidRPr="00E253C5">
        <w:rPr>
          <w:rFonts w:ascii="Times New Roman" w:eastAsia="Times New Roman" w:hAnsi="Times New Roman" w:cs="Times New Roman"/>
          <w:b/>
          <w:bCs/>
          <w:sz w:val="20"/>
          <w:szCs w:val="20"/>
        </w:rPr>
        <w:tab/>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b/>
          <w:bCs/>
          <w:sz w:val="20"/>
          <w:szCs w:val="20"/>
        </w:rPr>
        <w:t>Editors: Eric Mukherjee, Ike Jose, Will Alston, Patrick Liao, Ankit Aggarwal, Chris Chiego</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b/>
          <w:bCs/>
          <w:sz w:val="20"/>
          <w:szCs w:val="20"/>
        </w:rPr>
        <w:t>Writers: Jaimie Carlson, JinAh Kim, Sarita Jamil, Lam Tran, Paul Lee, Max Smiley, Claudia Epley, Jay Misuk, Faheem Pahlwan, Paul Kasinski, Samantha Claypoole, Aayush Rajasekaran, Rein, Otsason, Ben Cushing</w:t>
      </w:r>
    </w:p>
    <w:p w:rsidR="00E253C5" w:rsidRPr="00E253C5" w:rsidRDefault="00E253C5" w:rsidP="00E253C5">
      <w:pPr>
        <w:spacing w:line="240" w:lineRule="auto"/>
        <w:rPr>
          <w:rFonts w:ascii="Times New Roman" w:eastAsia="Times New Roman" w:hAnsi="Times New Roman" w:cs="Times New Roman"/>
          <w:color w:val="auto"/>
          <w:sz w:val="24"/>
          <w:szCs w:val="24"/>
        </w:rPr>
      </w:pP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b/>
          <w:bCs/>
          <w:sz w:val="20"/>
          <w:szCs w:val="20"/>
        </w:rPr>
        <w:t>Tossups:</w:t>
      </w:r>
    </w:p>
    <w:p w:rsidR="00E253C5" w:rsidRPr="00E253C5" w:rsidRDefault="00E253C5" w:rsidP="00E253C5">
      <w:pPr>
        <w:spacing w:line="240" w:lineRule="auto"/>
        <w:rPr>
          <w:rFonts w:ascii="Times New Roman" w:eastAsia="Times New Roman" w:hAnsi="Times New Roman" w:cs="Times New Roman"/>
          <w:color w:val="auto"/>
          <w:sz w:val="24"/>
          <w:szCs w:val="24"/>
        </w:rPr>
      </w:pP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1. </w:t>
      </w:r>
      <w:r w:rsidRPr="00E253C5">
        <w:rPr>
          <w:rFonts w:ascii="Times New Roman" w:eastAsia="Times New Roman" w:hAnsi="Times New Roman" w:cs="Times New Roman"/>
          <w:b/>
          <w:bCs/>
          <w:sz w:val="20"/>
          <w:szCs w:val="20"/>
        </w:rPr>
        <w:t>This person feuded with the longtime president of his country’s Academy of Sciences by writing a pro-reconciliation poem with the line “the deluded monk was not beyond the light”. He summoned the leaders of a local government that began with a so-called “January Storm” modelled on the Paris Commune and forced them to normalize their rule. This man was reportedly the target of Project 571, a planned air force coup to install a marshal who died in a plane crash in (*)</w:t>
      </w:r>
      <w:r w:rsidRPr="00E253C5">
        <w:rPr>
          <w:rFonts w:ascii="Times New Roman" w:eastAsia="Times New Roman" w:hAnsi="Times New Roman" w:cs="Times New Roman"/>
          <w:sz w:val="20"/>
          <w:szCs w:val="20"/>
        </w:rPr>
        <w:t xml:space="preserve"> Mongolia after the plot was uncovered. The Two Whatevers would have continued this man’s policies under the leadership of his successor, Hua Guofeng. This man’s death and the subsequent arrest of a group led by his wife Jiang Qing, ended the Cultural Revolution in 1976. For 10 points, name this leader whose portrait hangs in Tiananmen Square, the founder of the People’s Republic of China.</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w:t>
      </w:r>
      <w:r w:rsidRPr="00E253C5">
        <w:rPr>
          <w:rFonts w:ascii="Times New Roman" w:eastAsia="Times New Roman" w:hAnsi="Times New Roman" w:cs="Times New Roman"/>
          <w:b/>
          <w:bCs/>
          <w:sz w:val="20"/>
          <w:szCs w:val="20"/>
          <w:u w:val="single"/>
        </w:rPr>
        <w:t>Mao</w:t>
      </w:r>
      <w:r w:rsidRPr="00E253C5">
        <w:rPr>
          <w:rFonts w:ascii="Times New Roman" w:eastAsia="Times New Roman" w:hAnsi="Times New Roman" w:cs="Times New Roman"/>
          <w:sz w:val="20"/>
          <w:szCs w:val="20"/>
        </w:rPr>
        <w:t xml:space="preserve"> Zedong [or Chairman </w:t>
      </w:r>
      <w:r w:rsidRPr="00E253C5">
        <w:rPr>
          <w:rFonts w:ascii="Times New Roman" w:eastAsia="Times New Roman" w:hAnsi="Times New Roman" w:cs="Times New Roman"/>
          <w:b/>
          <w:bCs/>
          <w:sz w:val="20"/>
          <w:szCs w:val="20"/>
          <w:u w:val="single"/>
        </w:rPr>
        <w:t>Mao</w:t>
      </w:r>
      <w:r w:rsidRPr="00E253C5">
        <w:rPr>
          <w:rFonts w:ascii="Times New Roman" w:eastAsia="Times New Roman" w:hAnsi="Times New Roman" w:cs="Times New Roman"/>
          <w:sz w:val="20"/>
          <w:szCs w:val="20"/>
        </w:rPr>
        <w:t xml:space="preserve">; or </w:t>
      </w:r>
      <w:r w:rsidRPr="00E253C5">
        <w:rPr>
          <w:rFonts w:ascii="Times New Roman" w:eastAsia="Times New Roman" w:hAnsi="Times New Roman" w:cs="Times New Roman"/>
          <w:b/>
          <w:bCs/>
          <w:sz w:val="20"/>
          <w:szCs w:val="20"/>
          <w:u w:val="single"/>
        </w:rPr>
        <w:t>Mao</w:t>
      </w:r>
      <w:r w:rsidRPr="00E253C5">
        <w:rPr>
          <w:rFonts w:ascii="Times New Roman" w:eastAsia="Times New Roman" w:hAnsi="Times New Roman" w:cs="Times New Roman"/>
          <w:sz w:val="20"/>
          <w:szCs w:val="20"/>
        </w:rPr>
        <w:t xml:space="preserve"> Tse-Tung; or </w:t>
      </w:r>
      <w:r w:rsidRPr="00E253C5">
        <w:rPr>
          <w:rFonts w:ascii="Times New Roman" w:eastAsia="Times New Roman" w:hAnsi="Times New Roman" w:cs="Times New Roman"/>
          <w:b/>
          <w:bCs/>
          <w:sz w:val="20"/>
          <w:szCs w:val="20"/>
          <w:u w:val="single"/>
        </w:rPr>
        <w:t>Mao</w:t>
      </w:r>
      <w:r w:rsidRPr="00E253C5">
        <w:rPr>
          <w:rFonts w:ascii="Times New Roman" w:eastAsia="Times New Roman" w:hAnsi="Times New Roman" w:cs="Times New Roman"/>
          <w:sz w:val="20"/>
          <w:szCs w:val="20"/>
        </w:rPr>
        <w:t xml:space="preserve"> Zhuxi]</w:t>
      </w:r>
    </w:p>
    <w:p w:rsidR="00E253C5" w:rsidRPr="00E253C5" w:rsidRDefault="00E253C5" w:rsidP="00E253C5">
      <w:pPr>
        <w:spacing w:line="240" w:lineRule="auto"/>
        <w:rPr>
          <w:rFonts w:ascii="Times New Roman" w:eastAsia="Times New Roman" w:hAnsi="Times New Roman" w:cs="Times New Roman"/>
          <w:color w:val="auto"/>
          <w:sz w:val="24"/>
          <w:szCs w:val="24"/>
        </w:rPr>
      </w:pP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2. </w:t>
      </w:r>
      <w:r w:rsidRPr="00E253C5">
        <w:rPr>
          <w:rFonts w:ascii="Times New Roman" w:eastAsia="Times New Roman" w:hAnsi="Times New Roman" w:cs="Times New Roman"/>
          <w:b/>
          <w:bCs/>
          <w:sz w:val="20"/>
          <w:szCs w:val="20"/>
        </w:rPr>
        <w:t>In a 2009 novel, this man claims that he cannot attend a coronation because he cannot afford a new coat, and he later claims that his conscience holds with the majority, which is all the kingdoms of Christendom. That novel ends on the day of this man’s death as its protagonist decides to visit the titular location. In another work about this man, when he is asked to sign a certain document “for fellowship,” he responds by asking (*)</w:t>
      </w:r>
      <w:r w:rsidRPr="00E253C5">
        <w:rPr>
          <w:rFonts w:ascii="Times New Roman" w:eastAsia="Times New Roman" w:hAnsi="Times New Roman" w:cs="Times New Roman"/>
          <w:sz w:val="20"/>
          <w:szCs w:val="20"/>
        </w:rPr>
        <w:t xml:space="preserve"> Norfolk if he will join him in hell “in fellowship”; this man, Meg’s father, also declares that he would not “cut down every law in England” to defeat the Devil. His jailer and jury foreman are both played by the Common Man, and he is prosecuted by Thomas Cromwell. For 10 points, name this historical figure who is put to death in Robert Bolt’s </w:t>
      </w:r>
      <w:r w:rsidRPr="00E253C5">
        <w:rPr>
          <w:rFonts w:ascii="Times New Roman" w:eastAsia="Times New Roman" w:hAnsi="Times New Roman" w:cs="Times New Roman"/>
          <w:i/>
          <w:iCs/>
          <w:sz w:val="20"/>
          <w:szCs w:val="20"/>
        </w:rPr>
        <w:t>A Man For All Seasons</w:t>
      </w:r>
      <w:r w:rsidRPr="00E253C5">
        <w:rPr>
          <w:rFonts w:ascii="Times New Roman" w:eastAsia="Times New Roman" w:hAnsi="Times New Roman" w:cs="Times New Roman"/>
          <w:sz w:val="20"/>
          <w:szCs w:val="20"/>
        </w:rPr>
        <w:t xml:space="preserve">, a councillor to Henry VIII who imagined an idealized society in </w:t>
      </w:r>
      <w:r w:rsidRPr="00E253C5">
        <w:rPr>
          <w:rFonts w:ascii="Times New Roman" w:eastAsia="Times New Roman" w:hAnsi="Times New Roman" w:cs="Times New Roman"/>
          <w:i/>
          <w:iCs/>
          <w:sz w:val="20"/>
          <w:szCs w:val="20"/>
        </w:rPr>
        <w:t>Utopia</w:t>
      </w:r>
      <w:r w:rsidRPr="00E253C5">
        <w:rPr>
          <w:rFonts w:ascii="Times New Roman" w:eastAsia="Times New Roman" w:hAnsi="Times New Roman" w:cs="Times New Roman"/>
          <w:sz w:val="20"/>
          <w:szCs w:val="20"/>
        </w:rPr>
        <w:t>.</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Sir Thomas </w:t>
      </w:r>
      <w:r w:rsidRPr="00E253C5">
        <w:rPr>
          <w:rFonts w:ascii="Times New Roman" w:eastAsia="Times New Roman" w:hAnsi="Times New Roman" w:cs="Times New Roman"/>
          <w:b/>
          <w:bCs/>
          <w:sz w:val="20"/>
          <w:szCs w:val="20"/>
          <w:u w:val="single"/>
        </w:rPr>
        <w:t>More</w:t>
      </w:r>
    </w:p>
    <w:p w:rsidR="00E253C5" w:rsidRPr="00E253C5" w:rsidRDefault="00E253C5" w:rsidP="00E253C5">
      <w:pPr>
        <w:spacing w:line="240" w:lineRule="auto"/>
        <w:rPr>
          <w:rFonts w:ascii="Times New Roman" w:eastAsia="Times New Roman" w:hAnsi="Times New Roman" w:cs="Times New Roman"/>
          <w:color w:val="auto"/>
          <w:sz w:val="24"/>
          <w:szCs w:val="24"/>
        </w:rPr>
      </w:pP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3. </w:t>
      </w:r>
      <w:r w:rsidRPr="00E253C5">
        <w:rPr>
          <w:rFonts w:ascii="Times New Roman" w:eastAsia="Times New Roman" w:hAnsi="Times New Roman" w:cs="Times New Roman"/>
          <w:b/>
          <w:bCs/>
          <w:sz w:val="20"/>
          <w:szCs w:val="20"/>
        </w:rPr>
        <w:t xml:space="preserve">A work by this artist was originally supposed to depict a chimpanzee in the savannah but somehow ended up showing an umbrella-carrying diplomat in a Hitler-esque bunker. This artist’s lover said “I think they are horrible and I really don’t understand them” about several distorted, paint-spattered portraits done by this artist, who used the same format as some other portraits of that person for his </w:t>
      </w:r>
      <w:r w:rsidRPr="00E253C5">
        <w:rPr>
          <w:rFonts w:ascii="Times New Roman" w:eastAsia="Times New Roman" w:hAnsi="Times New Roman" w:cs="Times New Roman"/>
          <w:b/>
          <w:bCs/>
          <w:i/>
          <w:iCs/>
          <w:sz w:val="20"/>
          <w:szCs w:val="20"/>
        </w:rPr>
        <w:t>Study for a Self-Portrait</w:t>
      </w:r>
      <w:r w:rsidRPr="00E253C5">
        <w:rPr>
          <w:rFonts w:ascii="Times New Roman" w:eastAsia="Times New Roman" w:hAnsi="Times New Roman" w:cs="Times New Roman"/>
          <w:b/>
          <w:bCs/>
          <w:sz w:val="20"/>
          <w:szCs w:val="20"/>
        </w:rPr>
        <w:t xml:space="preserve">. This creator of </w:t>
      </w:r>
      <w:r w:rsidRPr="00E253C5">
        <w:rPr>
          <w:rFonts w:ascii="Times New Roman" w:eastAsia="Times New Roman" w:hAnsi="Times New Roman" w:cs="Times New Roman"/>
          <w:b/>
          <w:bCs/>
          <w:i/>
          <w:iCs/>
          <w:sz w:val="20"/>
          <w:szCs w:val="20"/>
        </w:rPr>
        <w:t>Figure with Meat</w:t>
      </w:r>
      <w:r w:rsidRPr="00E253C5">
        <w:rPr>
          <w:rFonts w:ascii="Times New Roman" w:eastAsia="Times New Roman" w:hAnsi="Times New Roman" w:cs="Times New Roman"/>
          <w:b/>
          <w:bCs/>
          <w:sz w:val="20"/>
          <w:szCs w:val="20"/>
        </w:rPr>
        <w:t xml:space="preserve"> created the series (*)</w:t>
      </w:r>
      <w:r w:rsidRPr="00E253C5">
        <w:rPr>
          <w:rFonts w:ascii="Times New Roman" w:eastAsia="Times New Roman" w:hAnsi="Times New Roman" w:cs="Times New Roman"/>
          <w:sz w:val="20"/>
          <w:szCs w:val="20"/>
        </w:rPr>
        <w:t xml:space="preserve"> </w:t>
      </w:r>
      <w:r w:rsidRPr="00E253C5">
        <w:rPr>
          <w:rFonts w:ascii="Times New Roman" w:eastAsia="Times New Roman" w:hAnsi="Times New Roman" w:cs="Times New Roman"/>
          <w:i/>
          <w:iCs/>
          <w:sz w:val="20"/>
          <w:szCs w:val="20"/>
        </w:rPr>
        <w:t>Black Paintings</w:t>
      </w:r>
      <w:r w:rsidRPr="00E253C5">
        <w:rPr>
          <w:rFonts w:ascii="Times New Roman" w:eastAsia="Times New Roman" w:hAnsi="Times New Roman" w:cs="Times New Roman"/>
          <w:sz w:val="20"/>
          <w:szCs w:val="20"/>
        </w:rPr>
        <w:t xml:space="preserve"> after the suicide of his same-sex lover, George Dyer. He distorted the colors of another portrait to show a man in purple seemingly trapped in a yellow chair and covered by streaky vertical lines and created a triptych of grotesque figures based on the Furies on an orange background. For 10 points, name this Irish painter of </w:t>
      </w:r>
      <w:r w:rsidRPr="00E253C5">
        <w:rPr>
          <w:rFonts w:ascii="Times New Roman" w:eastAsia="Times New Roman" w:hAnsi="Times New Roman" w:cs="Times New Roman"/>
          <w:i/>
          <w:iCs/>
          <w:sz w:val="20"/>
          <w:szCs w:val="20"/>
        </w:rPr>
        <w:t>Three Studies of Figures at the Base of a Crucifixion</w:t>
      </w:r>
      <w:r w:rsidRPr="00E253C5">
        <w:rPr>
          <w:rFonts w:ascii="Times New Roman" w:eastAsia="Times New Roman" w:hAnsi="Times New Roman" w:cs="Times New Roman"/>
          <w:sz w:val="20"/>
          <w:szCs w:val="20"/>
        </w:rPr>
        <w:t xml:space="preserve"> and a series of screaming popes. </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Francis </w:t>
      </w:r>
      <w:r w:rsidRPr="00E253C5">
        <w:rPr>
          <w:rFonts w:ascii="Times New Roman" w:eastAsia="Times New Roman" w:hAnsi="Times New Roman" w:cs="Times New Roman"/>
          <w:b/>
          <w:bCs/>
          <w:sz w:val="20"/>
          <w:szCs w:val="20"/>
          <w:u w:val="single"/>
        </w:rPr>
        <w:t>Bacon</w:t>
      </w:r>
    </w:p>
    <w:p w:rsidR="00E253C5" w:rsidRPr="00E253C5" w:rsidRDefault="00E253C5" w:rsidP="00E253C5">
      <w:pPr>
        <w:spacing w:line="240" w:lineRule="auto"/>
        <w:rPr>
          <w:rFonts w:ascii="Times New Roman" w:eastAsia="Times New Roman" w:hAnsi="Times New Roman" w:cs="Times New Roman"/>
          <w:color w:val="auto"/>
          <w:sz w:val="24"/>
          <w:szCs w:val="24"/>
        </w:rPr>
      </w:pP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4. </w:t>
      </w:r>
      <w:r w:rsidRPr="00E253C5">
        <w:rPr>
          <w:rFonts w:ascii="Times New Roman" w:eastAsia="Times New Roman" w:hAnsi="Times New Roman" w:cs="Times New Roman"/>
          <w:b/>
          <w:bCs/>
          <w:sz w:val="20"/>
          <w:szCs w:val="20"/>
        </w:rPr>
        <w:t>This event ended a foreign policy debate that pitted Charles, 2nd Viscount Townshend against James Stanhope and Charles Spencer, 3rd Earl of Sunderland. It led to the downfall of Cabinet ministers such as James Craggs and John Aislabie. One of its perpetrators ran the Hollow Sword Blade</w:t>
      </w:r>
      <w:r w:rsidRPr="00E253C5">
        <w:rPr>
          <w:rFonts w:ascii="Times New Roman" w:eastAsia="Times New Roman" w:hAnsi="Times New Roman" w:cs="Times New Roman"/>
          <w:sz w:val="20"/>
          <w:szCs w:val="20"/>
        </w:rPr>
        <w:t xml:space="preserve"> </w:t>
      </w:r>
      <w:r w:rsidRPr="00E253C5">
        <w:rPr>
          <w:rFonts w:ascii="Times New Roman" w:eastAsia="Times New Roman" w:hAnsi="Times New Roman" w:cs="Times New Roman"/>
          <w:b/>
          <w:bCs/>
          <w:sz w:val="20"/>
          <w:szCs w:val="20"/>
        </w:rPr>
        <w:t>Company and “The Classis” lottery. A scheme "For carrying-on an undertaking of great (*)</w:t>
      </w:r>
      <w:r w:rsidRPr="00E253C5">
        <w:rPr>
          <w:rFonts w:ascii="Times New Roman" w:eastAsia="Times New Roman" w:hAnsi="Times New Roman" w:cs="Times New Roman"/>
          <w:sz w:val="20"/>
          <w:szCs w:val="20"/>
        </w:rPr>
        <w:t xml:space="preserve"> advantage but no-one to know what it is!!" was funded during it. After this event, only the newly-created Sinking Fund, the Treasury, and the Bank of England could handle the national debt. It led to the rise of Robert Walpole, and occurred despite poor terms for a namesake company in the Treaty of Utrecht. For 10 points, name this 1720 British financial disaster caused by the collapse of an overvalued company which traded in its namesake body of water.</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w:t>
      </w:r>
      <w:r w:rsidRPr="00E253C5">
        <w:rPr>
          <w:rFonts w:ascii="Times New Roman" w:eastAsia="Times New Roman" w:hAnsi="Times New Roman" w:cs="Times New Roman"/>
          <w:b/>
          <w:bCs/>
          <w:sz w:val="20"/>
          <w:szCs w:val="20"/>
          <w:u w:val="single"/>
        </w:rPr>
        <w:t>South Sea Bubble</w:t>
      </w:r>
      <w:r w:rsidRPr="00E253C5">
        <w:rPr>
          <w:rFonts w:ascii="Times New Roman" w:eastAsia="Times New Roman" w:hAnsi="Times New Roman" w:cs="Times New Roman"/>
          <w:sz w:val="20"/>
          <w:szCs w:val="20"/>
        </w:rPr>
        <w:t xml:space="preserve"> [or equivalents to </w:t>
      </w:r>
      <w:r w:rsidRPr="00E253C5">
        <w:rPr>
          <w:rFonts w:ascii="Times New Roman" w:eastAsia="Times New Roman" w:hAnsi="Times New Roman" w:cs="Times New Roman"/>
          <w:b/>
          <w:bCs/>
          <w:sz w:val="20"/>
          <w:szCs w:val="20"/>
          <w:u w:val="single"/>
        </w:rPr>
        <w:t>failure</w:t>
      </w:r>
      <w:r w:rsidRPr="00E253C5">
        <w:rPr>
          <w:rFonts w:ascii="Times New Roman" w:eastAsia="Times New Roman" w:hAnsi="Times New Roman" w:cs="Times New Roman"/>
          <w:sz w:val="20"/>
          <w:szCs w:val="20"/>
        </w:rPr>
        <w:t xml:space="preserve"> of the </w:t>
      </w:r>
      <w:r w:rsidRPr="00E253C5">
        <w:rPr>
          <w:rFonts w:ascii="Times New Roman" w:eastAsia="Times New Roman" w:hAnsi="Times New Roman" w:cs="Times New Roman"/>
          <w:b/>
          <w:bCs/>
          <w:sz w:val="20"/>
          <w:szCs w:val="20"/>
          <w:u w:val="single"/>
        </w:rPr>
        <w:t>South Sea Company</w:t>
      </w:r>
      <w:r w:rsidRPr="00E253C5">
        <w:rPr>
          <w:rFonts w:ascii="Times New Roman" w:eastAsia="Times New Roman" w:hAnsi="Times New Roman" w:cs="Times New Roman"/>
          <w:sz w:val="20"/>
          <w:szCs w:val="20"/>
        </w:rPr>
        <w:t>; do not accept answers with “South Seas”]</w:t>
      </w:r>
    </w:p>
    <w:p w:rsidR="00E253C5" w:rsidRPr="00E253C5" w:rsidRDefault="00E253C5" w:rsidP="00E253C5">
      <w:pPr>
        <w:spacing w:line="240" w:lineRule="auto"/>
        <w:rPr>
          <w:rFonts w:ascii="Times New Roman" w:eastAsia="Times New Roman" w:hAnsi="Times New Roman" w:cs="Times New Roman"/>
          <w:color w:val="auto"/>
          <w:sz w:val="24"/>
          <w:szCs w:val="24"/>
        </w:rPr>
      </w:pP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5. </w:t>
      </w:r>
      <w:r w:rsidRPr="00E253C5">
        <w:rPr>
          <w:rFonts w:ascii="Times New Roman" w:eastAsia="Times New Roman" w:hAnsi="Times New Roman" w:cs="Times New Roman"/>
          <w:b/>
          <w:bCs/>
          <w:sz w:val="20"/>
          <w:szCs w:val="20"/>
        </w:rPr>
        <w:t>This artist is wearing a pilot's outfit on the cover art for a 1965 album consisting of solo pieces by this artist titled Solo [this artist]. This artist recorded a collaborative album with Gerry Mulligan titled Mulligan Meets [this artist] which features his song "Rhythm-A-Ning." This artist plays two four-note ascending chromatic phrases at the beginning of a 12-bar blues tune in B-flat named for him. This artist played the celeste on the song "Pannonica" for an album which also features Max Roach playing timpani on the song (*)</w:t>
      </w:r>
      <w:r w:rsidRPr="00E253C5">
        <w:rPr>
          <w:rFonts w:ascii="Times New Roman" w:eastAsia="Times New Roman" w:hAnsi="Times New Roman" w:cs="Times New Roman"/>
          <w:sz w:val="20"/>
          <w:szCs w:val="20"/>
        </w:rPr>
        <w:t xml:space="preserve"> "Bemsha </w:t>
      </w:r>
      <w:r w:rsidRPr="00E253C5">
        <w:rPr>
          <w:rFonts w:ascii="Times New Roman" w:eastAsia="Times New Roman" w:hAnsi="Times New Roman" w:cs="Times New Roman"/>
          <w:sz w:val="20"/>
          <w:szCs w:val="20"/>
        </w:rPr>
        <w:lastRenderedPageBreak/>
        <w:t>Swing."  This self-taught artist developed an unusual percussive playing style characterized by complex rhythms and frequent dissonant chords; that style can be seen the song "Epistrophy" and on the title track of his album Brilliant Corners. For 10 points, name this jazz pianist behind the songs "'Round Midnight" and "Straight No Chaser."  </w:t>
      </w:r>
      <w:r w:rsidRPr="00E253C5">
        <w:rPr>
          <w:rFonts w:ascii="Times New Roman" w:eastAsia="Times New Roman" w:hAnsi="Times New Roman" w:cs="Times New Roman"/>
          <w:sz w:val="20"/>
          <w:szCs w:val="20"/>
        </w:rPr>
        <w:br/>
        <w:t xml:space="preserve">ANSWER: Thelonious Sphere </w:t>
      </w:r>
      <w:r w:rsidRPr="00E253C5">
        <w:rPr>
          <w:rFonts w:ascii="Times New Roman" w:eastAsia="Times New Roman" w:hAnsi="Times New Roman" w:cs="Times New Roman"/>
          <w:b/>
          <w:bCs/>
          <w:sz w:val="20"/>
          <w:szCs w:val="20"/>
          <w:u w:val="single"/>
        </w:rPr>
        <w:t>Monk</w:t>
      </w:r>
    </w:p>
    <w:p w:rsidR="00E253C5" w:rsidRPr="00E253C5" w:rsidRDefault="00E253C5" w:rsidP="00E253C5">
      <w:pPr>
        <w:spacing w:line="240" w:lineRule="auto"/>
        <w:rPr>
          <w:rFonts w:ascii="Times New Roman" w:eastAsia="Times New Roman" w:hAnsi="Times New Roman" w:cs="Times New Roman"/>
          <w:color w:val="auto"/>
          <w:sz w:val="24"/>
          <w:szCs w:val="24"/>
        </w:rPr>
      </w:pP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6. </w:t>
      </w:r>
      <w:r w:rsidRPr="00E253C5">
        <w:rPr>
          <w:rFonts w:ascii="Times New Roman" w:eastAsia="Times New Roman" w:hAnsi="Times New Roman" w:cs="Times New Roman"/>
          <w:b/>
          <w:bCs/>
          <w:sz w:val="20"/>
          <w:szCs w:val="20"/>
        </w:rPr>
        <w:t xml:space="preserve">Assistance by a member of this group is required to consecrate a purification ceremony which is carried out by eating pomegranate seeds and washing in cow’s urine; that nine-day ceremony is called </w:t>
      </w:r>
      <w:r w:rsidRPr="00E253C5">
        <w:rPr>
          <w:rFonts w:ascii="Times New Roman" w:eastAsia="Times New Roman" w:hAnsi="Times New Roman" w:cs="Times New Roman"/>
          <w:b/>
          <w:bCs/>
          <w:i/>
          <w:iCs/>
          <w:sz w:val="20"/>
          <w:szCs w:val="20"/>
        </w:rPr>
        <w:t>baresnum</w:t>
      </w:r>
      <w:r w:rsidRPr="00E253C5">
        <w:rPr>
          <w:rFonts w:ascii="Times New Roman" w:eastAsia="Times New Roman" w:hAnsi="Times New Roman" w:cs="Times New Roman"/>
          <w:b/>
          <w:bCs/>
          <w:sz w:val="20"/>
          <w:szCs w:val="20"/>
        </w:rPr>
        <w:t xml:space="preserve">. Members of this group was responsible for embalming corpses with wax before placing them in structures consisting of three concentric stone rings to maintain the purity of earth and water and tend to the sacred (*) </w:t>
      </w:r>
      <w:r w:rsidRPr="00E253C5">
        <w:rPr>
          <w:rFonts w:ascii="Times New Roman" w:eastAsia="Times New Roman" w:hAnsi="Times New Roman" w:cs="Times New Roman"/>
          <w:i/>
          <w:iCs/>
          <w:sz w:val="20"/>
          <w:szCs w:val="20"/>
        </w:rPr>
        <w:t>atar</w:t>
      </w:r>
      <w:r w:rsidRPr="00E253C5">
        <w:rPr>
          <w:rFonts w:ascii="Times New Roman" w:eastAsia="Times New Roman" w:hAnsi="Times New Roman" w:cs="Times New Roman"/>
          <w:sz w:val="20"/>
          <w:szCs w:val="20"/>
        </w:rPr>
        <w:t xml:space="preserve"> in temples. The coming of a group of people referred to collectively with this name is celebrated on Epiphany. This name was used in ancient times to refer to the men who carried out the sacred </w:t>
      </w:r>
      <w:r w:rsidRPr="00E253C5">
        <w:rPr>
          <w:rFonts w:ascii="Times New Roman" w:eastAsia="Times New Roman" w:hAnsi="Times New Roman" w:cs="Times New Roman"/>
          <w:i/>
          <w:iCs/>
          <w:sz w:val="20"/>
          <w:szCs w:val="20"/>
        </w:rPr>
        <w:t>Yasna</w:t>
      </w:r>
      <w:r w:rsidRPr="00E253C5">
        <w:rPr>
          <w:rFonts w:ascii="Times New Roman" w:eastAsia="Times New Roman" w:hAnsi="Times New Roman" w:cs="Times New Roman"/>
          <w:sz w:val="20"/>
          <w:szCs w:val="20"/>
        </w:rPr>
        <w:t xml:space="preserve"> liturgy, the priests of Zoroastrianism; it also refers to a set of figures who bring exotic gifts like frankincense and myrrh to Bethlehem. For 10 points, the three kings who visited to “adore” Jesus are collectively known by what name?</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The </w:t>
      </w:r>
      <w:r w:rsidRPr="00E253C5">
        <w:rPr>
          <w:rFonts w:ascii="Times New Roman" w:eastAsia="Times New Roman" w:hAnsi="Times New Roman" w:cs="Times New Roman"/>
          <w:b/>
          <w:bCs/>
          <w:sz w:val="20"/>
          <w:szCs w:val="20"/>
          <w:u w:val="single"/>
        </w:rPr>
        <w:t>Magi</w:t>
      </w:r>
      <w:r w:rsidRPr="00E253C5">
        <w:rPr>
          <w:rFonts w:ascii="Times New Roman" w:eastAsia="Times New Roman" w:hAnsi="Times New Roman" w:cs="Times New Roman"/>
          <w:sz w:val="20"/>
          <w:szCs w:val="20"/>
        </w:rPr>
        <w:t xml:space="preserve"> [accept </w:t>
      </w:r>
      <w:r w:rsidRPr="00E253C5">
        <w:rPr>
          <w:rFonts w:ascii="Times New Roman" w:eastAsia="Times New Roman" w:hAnsi="Times New Roman" w:cs="Times New Roman"/>
          <w:b/>
          <w:bCs/>
          <w:sz w:val="20"/>
          <w:szCs w:val="20"/>
          <w:u w:val="single"/>
        </w:rPr>
        <w:t>Magus</w:t>
      </w:r>
      <w:r w:rsidRPr="00E253C5">
        <w:rPr>
          <w:rFonts w:ascii="Times New Roman" w:eastAsia="Times New Roman" w:hAnsi="Times New Roman" w:cs="Times New Roman"/>
          <w:sz w:val="20"/>
          <w:szCs w:val="20"/>
        </w:rPr>
        <w:t xml:space="preserve"> or </w:t>
      </w:r>
      <w:r w:rsidRPr="00E253C5">
        <w:rPr>
          <w:rFonts w:ascii="Times New Roman" w:eastAsia="Times New Roman" w:hAnsi="Times New Roman" w:cs="Times New Roman"/>
          <w:b/>
          <w:bCs/>
          <w:sz w:val="20"/>
          <w:szCs w:val="20"/>
          <w:u w:val="single"/>
        </w:rPr>
        <w:t>Majus</w:t>
      </w:r>
      <w:r w:rsidRPr="00E253C5">
        <w:rPr>
          <w:rFonts w:ascii="Times New Roman" w:eastAsia="Times New Roman" w:hAnsi="Times New Roman" w:cs="Times New Roman"/>
          <w:sz w:val="20"/>
          <w:szCs w:val="20"/>
        </w:rPr>
        <w:t xml:space="preserve">; accept </w:t>
      </w:r>
      <w:r w:rsidRPr="00E253C5">
        <w:rPr>
          <w:rFonts w:ascii="Times New Roman" w:eastAsia="Times New Roman" w:hAnsi="Times New Roman" w:cs="Times New Roman"/>
          <w:b/>
          <w:bCs/>
          <w:sz w:val="20"/>
          <w:szCs w:val="20"/>
          <w:u w:val="single"/>
        </w:rPr>
        <w:t>Zoroastrian Priest</w:t>
      </w:r>
      <w:r w:rsidRPr="00E253C5">
        <w:rPr>
          <w:rFonts w:ascii="Times New Roman" w:eastAsia="Times New Roman" w:hAnsi="Times New Roman" w:cs="Times New Roman"/>
          <w:sz w:val="20"/>
          <w:szCs w:val="20"/>
        </w:rPr>
        <w:t xml:space="preserve">s or </w:t>
      </w:r>
      <w:r w:rsidRPr="00E253C5">
        <w:rPr>
          <w:rFonts w:ascii="Times New Roman" w:eastAsia="Times New Roman" w:hAnsi="Times New Roman" w:cs="Times New Roman"/>
          <w:b/>
          <w:bCs/>
          <w:sz w:val="20"/>
          <w:szCs w:val="20"/>
          <w:u w:val="single"/>
        </w:rPr>
        <w:t>Mobed</w:t>
      </w:r>
      <w:r w:rsidRPr="00E253C5">
        <w:rPr>
          <w:rFonts w:ascii="Times New Roman" w:eastAsia="Times New Roman" w:hAnsi="Times New Roman" w:cs="Times New Roman"/>
          <w:sz w:val="20"/>
          <w:szCs w:val="20"/>
        </w:rPr>
        <w:t xml:space="preserve">s until “Zoroastrian priests” is read; prompt on </w:t>
      </w:r>
      <w:r w:rsidRPr="00E253C5">
        <w:rPr>
          <w:rFonts w:ascii="Times New Roman" w:eastAsia="Times New Roman" w:hAnsi="Times New Roman" w:cs="Times New Roman"/>
          <w:sz w:val="20"/>
          <w:szCs w:val="20"/>
          <w:u w:val="single"/>
        </w:rPr>
        <w:t>king</w:t>
      </w:r>
      <w:r w:rsidRPr="00E253C5">
        <w:rPr>
          <w:rFonts w:ascii="Times New Roman" w:eastAsia="Times New Roman" w:hAnsi="Times New Roman" w:cs="Times New Roman"/>
          <w:sz w:val="20"/>
          <w:szCs w:val="20"/>
        </w:rPr>
        <w:t xml:space="preserve">s or </w:t>
      </w:r>
      <w:r w:rsidRPr="00E253C5">
        <w:rPr>
          <w:rFonts w:ascii="Times New Roman" w:eastAsia="Times New Roman" w:hAnsi="Times New Roman" w:cs="Times New Roman"/>
          <w:sz w:val="20"/>
          <w:szCs w:val="20"/>
          <w:u w:val="single"/>
        </w:rPr>
        <w:t>wisemen</w:t>
      </w:r>
      <w:r w:rsidRPr="00E253C5">
        <w:rPr>
          <w:rFonts w:ascii="Times New Roman" w:eastAsia="Times New Roman" w:hAnsi="Times New Roman" w:cs="Times New Roman"/>
          <w:sz w:val="20"/>
          <w:szCs w:val="20"/>
        </w:rPr>
        <w:t xml:space="preserve">; prompt on </w:t>
      </w:r>
      <w:r w:rsidRPr="00E253C5">
        <w:rPr>
          <w:rFonts w:ascii="Times New Roman" w:eastAsia="Times New Roman" w:hAnsi="Times New Roman" w:cs="Times New Roman"/>
          <w:sz w:val="20"/>
          <w:szCs w:val="20"/>
          <w:u w:val="single"/>
        </w:rPr>
        <w:t>Zoroastrians</w:t>
      </w:r>
      <w:r w:rsidRPr="00E253C5">
        <w:rPr>
          <w:rFonts w:ascii="Times New Roman" w:eastAsia="Times New Roman" w:hAnsi="Times New Roman" w:cs="Times New Roman"/>
          <w:sz w:val="20"/>
          <w:szCs w:val="20"/>
        </w:rPr>
        <w:t xml:space="preserve"> or </w:t>
      </w:r>
      <w:r w:rsidRPr="00E253C5">
        <w:rPr>
          <w:rFonts w:ascii="Times New Roman" w:eastAsia="Times New Roman" w:hAnsi="Times New Roman" w:cs="Times New Roman"/>
          <w:sz w:val="20"/>
          <w:szCs w:val="20"/>
          <w:u w:val="single"/>
        </w:rPr>
        <w:t>priests</w:t>
      </w:r>
      <w:r w:rsidRPr="00E253C5">
        <w:rPr>
          <w:rFonts w:ascii="Times New Roman" w:eastAsia="Times New Roman" w:hAnsi="Times New Roman" w:cs="Times New Roman"/>
          <w:sz w:val="20"/>
          <w:szCs w:val="20"/>
        </w:rPr>
        <w:t>]</w:t>
      </w:r>
    </w:p>
    <w:p w:rsidR="00E253C5" w:rsidRPr="00E253C5" w:rsidRDefault="00E253C5" w:rsidP="00E253C5">
      <w:pPr>
        <w:spacing w:line="240" w:lineRule="auto"/>
        <w:rPr>
          <w:rFonts w:ascii="Times New Roman" w:eastAsia="Times New Roman" w:hAnsi="Times New Roman" w:cs="Times New Roman"/>
          <w:color w:val="auto"/>
          <w:sz w:val="24"/>
          <w:szCs w:val="24"/>
        </w:rPr>
      </w:pP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7. </w:t>
      </w:r>
      <w:r w:rsidRPr="00E253C5">
        <w:rPr>
          <w:rFonts w:ascii="Times New Roman" w:eastAsia="Times New Roman" w:hAnsi="Times New Roman" w:cs="Times New Roman"/>
          <w:b/>
          <w:bCs/>
          <w:sz w:val="20"/>
          <w:szCs w:val="20"/>
        </w:rPr>
        <w:t>One woman’s success in this activity enrages a group of men who work at a North Dakota butcher’s shop, causing them to rape her in a smokehouse. Dutch, Tor, and Lily later die shortly after engaging in this activity when Pauline locks them in the freezer of Kozka’s Meats. One man who enjoys this activity assures his friends their sandwiches are either “very new cheese or very old meat,” while another uses a Pure-A-Tron</w:t>
      </w:r>
      <w:r w:rsidRPr="00E253C5">
        <w:rPr>
          <w:rFonts w:ascii="Times New Roman" w:eastAsia="Times New Roman" w:hAnsi="Times New Roman" w:cs="Times New Roman"/>
          <w:sz w:val="20"/>
          <w:szCs w:val="20"/>
        </w:rPr>
        <w:t xml:space="preserve"> </w:t>
      </w:r>
      <w:r w:rsidRPr="00E253C5">
        <w:rPr>
          <w:rFonts w:ascii="Times New Roman" w:eastAsia="Times New Roman" w:hAnsi="Times New Roman" w:cs="Times New Roman"/>
          <w:b/>
          <w:bCs/>
          <w:sz w:val="20"/>
          <w:szCs w:val="20"/>
        </w:rPr>
        <w:t>air freshener and later moves in with (*)</w:t>
      </w:r>
      <w:r w:rsidRPr="00E253C5">
        <w:rPr>
          <w:rFonts w:ascii="Times New Roman" w:eastAsia="Times New Roman" w:hAnsi="Times New Roman" w:cs="Times New Roman"/>
          <w:sz w:val="20"/>
          <w:szCs w:val="20"/>
        </w:rPr>
        <w:t xml:space="preserve"> Gwendolyn and Cecily Pigeon; those men appear in a play that opens and closes with this activity, as the hyper-clean Felix and the messy Oscar learn to reconcile their differences. This game central to </w:t>
      </w:r>
      <w:r w:rsidRPr="00E253C5">
        <w:rPr>
          <w:rFonts w:ascii="Times New Roman" w:eastAsia="Times New Roman" w:hAnsi="Times New Roman" w:cs="Times New Roman"/>
          <w:i/>
          <w:iCs/>
          <w:sz w:val="20"/>
          <w:szCs w:val="20"/>
        </w:rPr>
        <w:t>The Odd Couple</w:t>
      </w:r>
      <w:r w:rsidRPr="00E253C5">
        <w:rPr>
          <w:rFonts w:ascii="Times New Roman" w:eastAsia="Times New Roman" w:hAnsi="Times New Roman" w:cs="Times New Roman"/>
          <w:sz w:val="20"/>
          <w:szCs w:val="20"/>
        </w:rPr>
        <w:t xml:space="preserve"> is interrupted in a Tennessee Williams play when Blanche is taken to a mental hospital. For 10 points, name this gambling game played regularly by Stanley Kowalski in </w:t>
      </w:r>
      <w:r w:rsidRPr="00E253C5">
        <w:rPr>
          <w:rFonts w:ascii="Times New Roman" w:eastAsia="Times New Roman" w:hAnsi="Times New Roman" w:cs="Times New Roman"/>
          <w:i/>
          <w:iCs/>
          <w:sz w:val="20"/>
          <w:szCs w:val="20"/>
        </w:rPr>
        <w:t>A Streetcar Named Desire</w:t>
      </w:r>
      <w:r w:rsidRPr="00E253C5">
        <w:rPr>
          <w:rFonts w:ascii="Times New Roman" w:eastAsia="Times New Roman" w:hAnsi="Times New Roman" w:cs="Times New Roman"/>
          <w:sz w:val="20"/>
          <w:szCs w:val="20"/>
        </w:rPr>
        <w:t>.</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playing </w:t>
      </w:r>
      <w:r w:rsidRPr="00E253C5">
        <w:rPr>
          <w:rFonts w:ascii="Times New Roman" w:eastAsia="Times New Roman" w:hAnsi="Times New Roman" w:cs="Times New Roman"/>
          <w:b/>
          <w:bCs/>
          <w:sz w:val="20"/>
          <w:szCs w:val="20"/>
          <w:u w:val="single"/>
        </w:rPr>
        <w:t>poker</w:t>
      </w:r>
      <w:r w:rsidRPr="00E253C5">
        <w:rPr>
          <w:rFonts w:ascii="Times New Roman" w:eastAsia="Times New Roman" w:hAnsi="Times New Roman" w:cs="Times New Roman"/>
          <w:sz w:val="20"/>
          <w:szCs w:val="20"/>
        </w:rPr>
        <w:t xml:space="preserve"> [or playing </w:t>
      </w:r>
      <w:r w:rsidRPr="00E253C5">
        <w:rPr>
          <w:rFonts w:ascii="Times New Roman" w:eastAsia="Times New Roman" w:hAnsi="Times New Roman" w:cs="Times New Roman"/>
          <w:b/>
          <w:bCs/>
          <w:sz w:val="20"/>
          <w:szCs w:val="20"/>
          <w:u w:val="single"/>
        </w:rPr>
        <w:t>cards</w:t>
      </w:r>
      <w:r w:rsidRPr="00E253C5">
        <w:rPr>
          <w:rFonts w:ascii="Times New Roman" w:eastAsia="Times New Roman" w:hAnsi="Times New Roman" w:cs="Times New Roman"/>
          <w:sz w:val="20"/>
          <w:szCs w:val="20"/>
        </w:rPr>
        <w:t xml:space="preserve">; prompt on more general answers like </w:t>
      </w:r>
      <w:r w:rsidRPr="00E253C5">
        <w:rPr>
          <w:rFonts w:ascii="Times New Roman" w:eastAsia="Times New Roman" w:hAnsi="Times New Roman" w:cs="Times New Roman"/>
          <w:sz w:val="20"/>
          <w:szCs w:val="20"/>
          <w:u w:val="single"/>
        </w:rPr>
        <w:t>gambling</w:t>
      </w:r>
      <w:r w:rsidRPr="00E253C5">
        <w:rPr>
          <w:rFonts w:ascii="Times New Roman" w:eastAsia="Times New Roman" w:hAnsi="Times New Roman" w:cs="Times New Roman"/>
          <w:sz w:val="20"/>
          <w:szCs w:val="20"/>
        </w:rPr>
        <w:t>]</w:t>
      </w:r>
    </w:p>
    <w:p w:rsidR="00E253C5" w:rsidRPr="00E253C5" w:rsidRDefault="00E253C5" w:rsidP="00E253C5">
      <w:pPr>
        <w:spacing w:line="240" w:lineRule="auto"/>
        <w:rPr>
          <w:rFonts w:ascii="Times New Roman" w:eastAsia="Times New Roman" w:hAnsi="Times New Roman" w:cs="Times New Roman"/>
          <w:color w:val="auto"/>
          <w:sz w:val="24"/>
          <w:szCs w:val="24"/>
        </w:rPr>
      </w:pP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8. </w:t>
      </w:r>
      <w:r w:rsidRPr="00E253C5">
        <w:rPr>
          <w:rFonts w:ascii="Times New Roman" w:eastAsia="Times New Roman" w:hAnsi="Times New Roman" w:cs="Times New Roman"/>
          <w:b/>
          <w:bCs/>
          <w:sz w:val="20"/>
          <w:szCs w:val="20"/>
        </w:rPr>
        <w:t>Glycyrrhizic acid, which is found in licorice, increases the secretion of this ion. Low blood levels of this ion predisposes patients to digoxin toxicity and causes T wave flattening and U waves appearing on EKG. This ion is exchanged with hydrogen by ATP-driven antiporters in the wall of the stomach. In the islets of Langerhans, ATP-sensitive channels conducting this ion are closed in response to (*)</w:t>
      </w:r>
      <w:r w:rsidRPr="00E253C5">
        <w:rPr>
          <w:rFonts w:ascii="Times New Roman" w:eastAsia="Times New Roman" w:hAnsi="Times New Roman" w:cs="Times New Roman"/>
          <w:sz w:val="20"/>
          <w:szCs w:val="20"/>
        </w:rPr>
        <w:t xml:space="preserve"> high glucose, triggering the release of insulin. Shaker channels in Drosophila conduct this ion. This ion exits the cell in the falling phase of an action potential. For 10 points, name this cation that is exchanged with sodium by active transport in neurons in order to maintain resting membrane potential. </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w:t>
      </w:r>
      <w:r w:rsidRPr="00E253C5">
        <w:rPr>
          <w:rFonts w:ascii="Times New Roman" w:eastAsia="Times New Roman" w:hAnsi="Times New Roman" w:cs="Times New Roman"/>
          <w:b/>
          <w:bCs/>
          <w:sz w:val="20"/>
          <w:szCs w:val="20"/>
          <w:u w:val="single"/>
        </w:rPr>
        <w:t>potassium</w:t>
      </w:r>
      <w:r w:rsidRPr="00E253C5">
        <w:rPr>
          <w:rFonts w:ascii="Times New Roman" w:eastAsia="Times New Roman" w:hAnsi="Times New Roman" w:cs="Times New Roman"/>
          <w:sz w:val="20"/>
          <w:szCs w:val="20"/>
        </w:rPr>
        <w:t xml:space="preserve"> [or </w:t>
      </w:r>
      <w:r w:rsidRPr="00E253C5">
        <w:rPr>
          <w:rFonts w:ascii="Times New Roman" w:eastAsia="Times New Roman" w:hAnsi="Times New Roman" w:cs="Times New Roman"/>
          <w:b/>
          <w:bCs/>
          <w:sz w:val="20"/>
          <w:szCs w:val="20"/>
          <w:u w:val="single"/>
        </w:rPr>
        <w:t>K</w:t>
      </w:r>
      <w:r w:rsidRPr="00E253C5">
        <w:rPr>
          <w:rFonts w:ascii="Times New Roman" w:eastAsia="Times New Roman" w:hAnsi="Times New Roman" w:cs="Times New Roman"/>
          <w:sz w:val="20"/>
          <w:szCs w:val="20"/>
        </w:rPr>
        <w:t>+]</w:t>
      </w:r>
    </w:p>
    <w:p w:rsidR="00E253C5" w:rsidRPr="00E253C5" w:rsidRDefault="00E253C5" w:rsidP="00E253C5">
      <w:pPr>
        <w:spacing w:line="240" w:lineRule="auto"/>
        <w:rPr>
          <w:rFonts w:ascii="Times New Roman" w:eastAsia="Times New Roman" w:hAnsi="Times New Roman" w:cs="Times New Roman"/>
          <w:color w:val="auto"/>
          <w:sz w:val="24"/>
          <w:szCs w:val="24"/>
        </w:rPr>
      </w:pP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9. </w:t>
      </w:r>
      <w:r w:rsidRPr="00E253C5">
        <w:rPr>
          <w:rFonts w:ascii="Times New Roman" w:eastAsia="Times New Roman" w:hAnsi="Times New Roman" w:cs="Times New Roman"/>
          <w:b/>
          <w:bCs/>
          <w:sz w:val="20"/>
          <w:szCs w:val="20"/>
        </w:rPr>
        <w:t xml:space="preserve">An anthropologist with this surname developed the idea of “modal personality structure” in </w:t>
      </w:r>
      <w:r w:rsidRPr="00E253C5">
        <w:rPr>
          <w:rFonts w:ascii="Times New Roman" w:eastAsia="Times New Roman" w:hAnsi="Times New Roman" w:cs="Times New Roman"/>
          <w:b/>
          <w:bCs/>
          <w:i/>
          <w:iCs/>
          <w:sz w:val="20"/>
          <w:szCs w:val="20"/>
        </w:rPr>
        <w:t>The People of Alor</w:t>
      </w:r>
      <w:r w:rsidRPr="00E253C5">
        <w:rPr>
          <w:rFonts w:ascii="Times New Roman" w:eastAsia="Times New Roman" w:hAnsi="Times New Roman" w:cs="Times New Roman"/>
          <w:b/>
          <w:bCs/>
          <w:sz w:val="20"/>
          <w:szCs w:val="20"/>
        </w:rPr>
        <w:t xml:space="preserve"> and a collaboration with her mentor Abram Kardiner, </w:t>
      </w:r>
      <w:r w:rsidRPr="00E253C5">
        <w:rPr>
          <w:rFonts w:ascii="Times New Roman" w:eastAsia="Times New Roman" w:hAnsi="Times New Roman" w:cs="Times New Roman"/>
          <w:b/>
          <w:bCs/>
          <w:i/>
          <w:iCs/>
          <w:sz w:val="20"/>
          <w:szCs w:val="20"/>
        </w:rPr>
        <w:t>The Psychological Frontiers of Society</w:t>
      </w:r>
      <w:r w:rsidRPr="00E253C5">
        <w:rPr>
          <w:rFonts w:ascii="Times New Roman" w:eastAsia="Times New Roman" w:hAnsi="Times New Roman" w:cs="Times New Roman"/>
          <w:b/>
          <w:bCs/>
          <w:sz w:val="20"/>
          <w:szCs w:val="20"/>
        </w:rPr>
        <w:t xml:space="preserve">. A sociologist with this surname examined the consequences of mismanaging the Freedman’s Bureau in the anti-Dunning school article “Reconstruction and its Benefits.” That sociologist with this surname argued that the identity of oppressed minorities is cleaved between their nationality and race, which he termed (*) </w:t>
      </w:r>
      <w:r w:rsidRPr="00E253C5">
        <w:rPr>
          <w:rFonts w:ascii="Times New Roman" w:eastAsia="Times New Roman" w:hAnsi="Times New Roman" w:cs="Times New Roman"/>
          <w:sz w:val="20"/>
          <w:szCs w:val="20"/>
        </w:rPr>
        <w:t xml:space="preserve">“double consciousness.” Northern philanthropists encouraged that sociologist with this surname that a fraction of African-American bourgeoisie called “the talented tenth” would lead the race and help overcome the “color line.” For 10 points, give this surname of the author of </w:t>
      </w:r>
      <w:r w:rsidRPr="00E253C5">
        <w:rPr>
          <w:rFonts w:ascii="Times New Roman" w:eastAsia="Times New Roman" w:hAnsi="Times New Roman" w:cs="Times New Roman"/>
          <w:i/>
          <w:iCs/>
          <w:sz w:val="20"/>
          <w:szCs w:val="20"/>
        </w:rPr>
        <w:t>The Souls of Black Folk</w:t>
      </w:r>
      <w:r w:rsidRPr="00E253C5">
        <w:rPr>
          <w:rFonts w:ascii="Times New Roman" w:eastAsia="Times New Roman" w:hAnsi="Times New Roman" w:cs="Times New Roman"/>
          <w:sz w:val="20"/>
          <w:szCs w:val="20"/>
        </w:rPr>
        <w:t xml:space="preserve"> who also co-founded the NAACP.</w:t>
      </w:r>
    </w:p>
    <w:p w:rsidR="00E253C5" w:rsidRPr="00E253C5" w:rsidRDefault="00E253C5" w:rsidP="00E253C5">
      <w:pPr>
        <w:spacing w:line="240" w:lineRule="auto"/>
        <w:jc w:val="both"/>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w:t>
      </w:r>
      <w:r w:rsidRPr="00E253C5">
        <w:rPr>
          <w:rFonts w:ascii="Times New Roman" w:eastAsia="Times New Roman" w:hAnsi="Times New Roman" w:cs="Times New Roman"/>
          <w:b/>
          <w:bCs/>
          <w:sz w:val="20"/>
          <w:szCs w:val="20"/>
          <w:u w:val="single"/>
        </w:rPr>
        <w:t>Du Bois</w:t>
      </w:r>
    </w:p>
    <w:p w:rsidR="00E253C5" w:rsidRPr="00E253C5" w:rsidRDefault="00E253C5" w:rsidP="00E253C5">
      <w:pPr>
        <w:spacing w:line="240" w:lineRule="auto"/>
        <w:rPr>
          <w:rFonts w:ascii="Times New Roman" w:eastAsia="Times New Roman" w:hAnsi="Times New Roman" w:cs="Times New Roman"/>
          <w:color w:val="auto"/>
          <w:sz w:val="24"/>
          <w:szCs w:val="24"/>
        </w:rPr>
      </w:pP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10. </w:t>
      </w:r>
      <w:r w:rsidRPr="00E253C5">
        <w:rPr>
          <w:rFonts w:ascii="Times New Roman" w:eastAsia="Times New Roman" w:hAnsi="Times New Roman" w:cs="Times New Roman"/>
          <w:b/>
          <w:bCs/>
          <w:sz w:val="20"/>
          <w:szCs w:val="20"/>
        </w:rPr>
        <w:t>These animals were the symbols of the god of the Memphite necropolis titled “He of tomb entrances” who was often syncretised with Osiris and Ptah. These animals symbolized a son of Horus who was under the protection of Serket. One of these creatures known as “He Who Came Into Being By Himself,” and helped Atum create the earth. Seker and Qebehsenuef were both associated with these animals, and the (*)</w:t>
      </w:r>
      <w:r w:rsidRPr="00E253C5">
        <w:rPr>
          <w:rFonts w:ascii="Times New Roman" w:eastAsia="Times New Roman" w:hAnsi="Times New Roman" w:cs="Times New Roman"/>
          <w:sz w:val="20"/>
          <w:szCs w:val="20"/>
        </w:rPr>
        <w:t xml:space="preserve"> “Bennu” one represented Ra’s soul. Egyptians believed that the spiritual aspect of the soul which survived beyond death took the form of one of these creatures, known as the </w:t>
      </w:r>
      <w:r w:rsidRPr="00E253C5">
        <w:rPr>
          <w:rFonts w:ascii="Times New Roman" w:eastAsia="Times New Roman" w:hAnsi="Times New Roman" w:cs="Times New Roman"/>
          <w:i/>
          <w:iCs/>
          <w:sz w:val="20"/>
          <w:szCs w:val="20"/>
        </w:rPr>
        <w:t>ba</w:t>
      </w:r>
      <w:r w:rsidRPr="00E253C5">
        <w:rPr>
          <w:rFonts w:ascii="Times New Roman" w:eastAsia="Times New Roman" w:hAnsi="Times New Roman" w:cs="Times New Roman"/>
          <w:sz w:val="20"/>
          <w:szCs w:val="20"/>
        </w:rPr>
        <w:t>. Both of Hathor’s consorts had the head of one of these creatures, and a deity with the head of one of these creatures tricked a rival into eating lettuce spread with his semen, avenging the murder of his father, Osiris. For 10 points, name this animal associated with Horus.</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w:t>
      </w:r>
      <w:r w:rsidRPr="00E253C5">
        <w:rPr>
          <w:rFonts w:ascii="Times New Roman" w:eastAsia="Times New Roman" w:hAnsi="Times New Roman" w:cs="Times New Roman"/>
          <w:b/>
          <w:bCs/>
          <w:sz w:val="20"/>
          <w:szCs w:val="20"/>
          <w:u w:val="single"/>
        </w:rPr>
        <w:t>bird</w:t>
      </w:r>
      <w:r w:rsidRPr="00E253C5">
        <w:rPr>
          <w:rFonts w:ascii="Times New Roman" w:eastAsia="Times New Roman" w:hAnsi="Times New Roman" w:cs="Times New Roman"/>
          <w:sz w:val="20"/>
          <w:szCs w:val="20"/>
        </w:rPr>
        <w:t xml:space="preserve">s [or </w:t>
      </w:r>
      <w:r w:rsidRPr="00E253C5">
        <w:rPr>
          <w:rFonts w:ascii="Times New Roman" w:eastAsia="Times New Roman" w:hAnsi="Times New Roman" w:cs="Times New Roman"/>
          <w:b/>
          <w:bCs/>
          <w:sz w:val="20"/>
          <w:szCs w:val="20"/>
          <w:u w:val="single"/>
        </w:rPr>
        <w:t>falcons</w:t>
      </w:r>
      <w:r w:rsidRPr="00E253C5">
        <w:rPr>
          <w:rFonts w:ascii="Times New Roman" w:eastAsia="Times New Roman" w:hAnsi="Times New Roman" w:cs="Times New Roman"/>
          <w:sz w:val="20"/>
          <w:szCs w:val="20"/>
        </w:rPr>
        <w:t xml:space="preserve"> or </w:t>
      </w:r>
      <w:r w:rsidRPr="00E253C5">
        <w:rPr>
          <w:rFonts w:ascii="Times New Roman" w:eastAsia="Times New Roman" w:hAnsi="Times New Roman" w:cs="Times New Roman"/>
          <w:b/>
          <w:bCs/>
          <w:sz w:val="20"/>
          <w:szCs w:val="20"/>
          <w:u w:val="single"/>
        </w:rPr>
        <w:t>hawks</w:t>
      </w:r>
      <w:r w:rsidRPr="00E253C5">
        <w:rPr>
          <w:rFonts w:ascii="Times New Roman" w:eastAsia="Times New Roman" w:hAnsi="Times New Roman" w:cs="Times New Roman"/>
          <w:sz w:val="20"/>
          <w:szCs w:val="20"/>
        </w:rPr>
        <w:t>]</w:t>
      </w:r>
    </w:p>
    <w:p w:rsidR="00E253C5" w:rsidRPr="00E253C5" w:rsidRDefault="00E253C5" w:rsidP="00E253C5">
      <w:pPr>
        <w:spacing w:line="240" w:lineRule="auto"/>
        <w:rPr>
          <w:rFonts w:ascii="Times New Roman" w:eastAsia="Times New Roman" w:hAnsi="Times New Roman" w:cs="Times New Roman"/>
          <w:color w:val="auto"/>
          <w:sz w:val="24"/>
          <w:szCs w:val="24"/>
        </w:rPr>
      </w:pP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11. </w:t>
      </w:r>
      <w:r w:rsidRPr="00E253C5">
        <w:rPr>
          <w:rFonts w:ascii="Times New Roman" w:eastAsia="Times New Roman" w:hAnsi="Times New Roman" w:cs="Times New Roman"/>
          <w:b/>
          <w:bCs/>
          <w:sz w:val="20"/>
          <w:szCs w:val="20"/>
        </w:rPr>
        <w:t>Some oceanic structures, such as the Kerguelen Plateau and the Agulhas Plateau are mostly comprised of this rock. The accumulation of olivine and pyroxene in areas where this rock is formed can lead to the creation of Harzburgite. This rock has the same crystal structure, but is more mafic than (*)</w:t>
      </w:r>
      <w:r w:rsidRPr="00E253C5">
        <w:rPr>
          <w:rFonts w:ascii="Times New Roman" w:eastAsia="Times New Roman" w:hAnsi="Times New Roman" w:cs="Times New Roman"/>
          <w:sz w:val="20"/>
          <w:szCs w:val="20"/>
        </w:rPr>
        <w:t xml:space="preserve"> diorite. Both the Emeishan Traps in Sichuan and the Deccan Traps in India are comprised of successive "floodings" of this rock. The "pillow" form of this rock, which is the extrusive equivalent of gabbro, comprises some of the ocean floor. For 10 points, name this fine-grained igneous rock formed by the rapid cooling of lava.</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w:t>
      </w:r>
      <w:r w:rsidRPr="00E253C5">
        <w:rPr>
          <w:rFonts w:ascii="Times New Roman" w:eastAsia="Times New Roman" w:hAnsi="Times New Roman" w:cs="Times New Roman"/>
          <w:b/>
          <w:bCs/>
          <w:sz w:val="20"/>
          <w:szCs w:val="20"/>
          <w:u w:val="single"/>
        </w:rPr>
        <w:t>basalt</w:t>
      </w:r>
      <w:r w:rsidRPr="00E253C5">
        <w:rPr>
          <w:rFonts w:ascii="Times New Roman" w:eastAsia="Times New Roman" w:hAnsi="Times New Roman" w:cs="Times New Roman"/>
          <w:sz w:val="20"/>
          <w:szCs w:val="20"/>
        </w:rPr>
        <w:t xml:space="preserve"> </w:t>
      </w:r>
    </w:p>
    <w:p w:rsidR="00E253C5" w:rsidRPr="00E253C5" w:rsidRDefault="00E253C5" w:rsidP="00E253C5">
      <w:pPr>
        <w:spacing w:line="240" w:lineRule="auto"/>
        <w:rPr>
          <w:rFonts w:ascii="Times New Roman" w:eastAsia="Times New Roman" w:hAnsi="Times New Roman" w:cs="Times New Roman"/>
          <w:color w:val="auto"/>
          <w:sz w:val="24"/>
          <w:szCs w:val="24"/>
        </w:rPr>
      </w:pP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12. </w:t>
      </w:r>
      <w:r w:rsidRPr="00E253C5">
        <w:rPr>
          <w:rFonts w:ascii="Times New Roman" w:eastAsia="Times New Roman" w:hAnsi="Times New Roman" w:cs="Times New Roman"/>
          <w:b/>
          <w:bCs/>
          <w:sz w:val="20"/>
          <w:szCs w:val="20"/>
        </w:rPr>
        <w:t xml:space="preserve">In one work, this thinker claimed Hedda Gabler insults Aunt Julie’s hat because the beautiful in her wanted to do “injustice to justice,” and that only the “concrete negation” stands in for the truth in society. A section of brief paragraphs in that work claims “the whole is the untrue” and “the splinter in your own eye is the best magnifying glass” in a part which opens with the Kurnberger quote “Life does not live.” The dedication to that book about reflections from its author’s (*) </w:t>
      </w:r>
      <w:r w:rsidRPr="00E253C5">
        <w:rPr>
          <w:rFonts w:ascii="Times New Roman" w:eastAsia="Times New Roman" w:hAnsi="Times New Roman" w:cs="Times New Roman"/>
          <w:sz w:val="20"/>
          <w:szCs w:val="20"/>
        </w:rPr>
        <w:t>“damaged” life</w:t>
      </w:r>
      <w:r w:rsidRPr="00E253C5">
        <w:rPr>
          <w:rFonts w:ascii="Times New Roman" w:eastAsia="Times New Roman" w:hAnsi="Times New Roman" w:cs="Times New Roman"/>
          <w:b/>
          <w:bCs/>
          <w:sz w:val="20"/>
          <w:szCs w:val="20"/>
        </w:rPr>
        <w:t xml:space="preserve"> </w:t>
      </w:r>
      <w:r w:rsidRPr="00E253C5">
        <w:rPr>
          <w:rFonts w:ascii="Times New Roman" w:eastAsia="Times New Roman" w:hAnsi="Times New Roman" w:cs="Times New Roman"/>
          <w:sz w:val="20"/>
          <w:szCs w:val="20"/>
        </w:rPr>
        <w:t xml:space="preserve">refers to the “sorrowful science” in a pun on Nietzsche, while its title puns on a work on ethics by Aristotle. Along with writing </w:t>
      </w:r>
      <w:r w:rsidRPr="00E253C5">
        <w:rPr>
          <w:rFonts w:ascii="Times New Roman" w:eastAsia="Times New Roman" w:hAnsi="Times New Roman" w:cs="Times New Roman"/>
          <w:i/>
          <w:iCs/>
          <w:sz w:val="20"/>
          <w:szCs w:val="20"/>
        </w:rPr>
        <w:t>Minima Moralia</w:t>
      </w:r>
      <w:r w:rsidRPr="00E253C5">
        <w:rPr>
          <w:rFonts w:ascii="Times New Roman" w:eastAsia="Times New Roman" w:hAnsi="Times New Roman" w:cs="Times New Roman"/>
          <w:sz w:val="20"/>
          <w:szCs w:val="20"/>
        </w:rPr>
        <w:t xml:space="preserve">, this thinker argued against the “myths” of rational empiricism in a work which coined the term “culture industry.” For 10 points, name this Frankfurt School philosopher who wrote </w:t>
      </w:r>
      <w:r w:rsidRPr="00E253C5">
        <w:rPr>
          <w:rFonts w:ascii="Times New Roman" w:eastAsia="Times New Roman" w:hAnsi="Times New Roman" w:cs="Times New Roman"/>
          <w:i/>
          <w:iCs/>
          <w:sz w:val="20"/>
          <w:szCs w:val="20"/>
        </w:rPr>
        <w:t>Dialectic of Enlightenment</w:t>
      </w:r>
      <w:r w:rsidRPr="00E253C5">
        <w:rPr>
          <w:rFonts w:ascii="Times New Roman" w:eastAsia="Times New Roman" w:hAnsi="Times New Roman" w:cs="Times New Roman"/>
          <w:sz w:val="20"/>
          <w:szCs w:val="20"/>
        </w:rPr>
        <w:t xml:space="preserve"> with Max Horkheimer.</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Theodor </w:t>
      </w:r>
      <w:r w:rsidRPr="00E253C5">
        <w:rPr>
          <w:rFonts w:ascii="Times New Roman" w:eastAsia="Times New Roman" w:hAnsi="Times New Roman" w:cs="Times New Roman"/>
          <w:b/>
          <w:bCs/>
          <w:sz w:val="20"/>
          <w:szCs w:val="20"/>
          <w:u w:val="single"/>
        </w:rPr>
        <w:t>Adorno</w:t>
      </w:r>
    </w:p>
    <w:p w:rsidR="00E253C5" w:rsidRPr="00E253C5" w:rsidRDefault="00E253C5" w:rsidP="00E253C5">
      <w:pPr>
        <w:spacing w:line="240" w:lineRule="auto"/>
        <w:rPr>
          <w:rFonts w:ascii="Times New Roman" w:eastAsia="Times New Roman" w:hAnsi="Times New Roman" w:cs="Times New Roman"/>
          <w:color w:val="auto"/>
          <w:sz w:val="24"/>
          <w:szCs w:val="24"/>
        </w:rPr>
      </w:pP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13. </w:t>
      </w:r>
      <w:r w:rsidRPr="00E253C5">
        <w:rPr>
          <w:rFonts w:ascii="Times New Roman" w:eastAsia="Times New Roman" w:hAnsi="Times New Roman" w:cs="Times New Roman"/>
          <w:b/>
          <w:bCs/>
          <w:sz w:val="20"/>
          <w:szCs w:val="20"/>
        </w:rPr>
        <w:t xml:space="preserve">This man’s wife and daughter debate how to pronounce “Joan Crawford.” While disoriented, this man focuses on his eye, his grimace, and tobacco before claiming that he is his own double, and he later admits that he has never been able to see things in black and white. This man’s mother, Isabel, was raped by a plantation owner, and he himself rapes a native woman he goes on to marry. This friend of (*) </w:t>
      </w:r>
      <w:r w:rsidRPr="00E253C5">
        <w:rPr>
          <w:rFonts w:ascii="Times New Roman" w:eastAsia="Times New Roman" w:hAnsi="Times New Roman" w:cs="Times New Roman"/>
          <w:sz w:val="20"/>
          <w:szCs w:val="20"/>
        </w:rPr>
        <w:t xml:space="preserve">Lunero kills Gonzalo to inherit the land of Don Galamiel and falls in love with Regina. This man titles a novel which alternates between first, second, and third person, and he listens to his secretary Padilla playing a tape of his business deals while his wife Catalina and daughter Teresa try to locate his will and a priest tries to give him unction. For 10 points, name this Mexican politician whose “Death” was described by Carlos Fuentes. </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w:t>
      </w:r>
      <w:r w:rsidRPr="00E253C5">
        <w:rPr>
          <w:rFonts w:ascii="Times New Roman" w:eastAsia="Times New Roman" w:hAnsi="Times New Roman" w:cs="Times New Roman"/>
          <w:b/>
          <w:bCs/>
          <w:sz w:val="20"/>
          <w:szCs w:val="20"/>
          <w:u w:val="single"/>
        </w:rPr>
        <w:t>Artemio</w:t>
      </w:r>
      <w:r w:rsidRPr="00E253C5">
        <w:rPr>
          <w:rFonts w:ascii="Times New Roman" w:eastAsia="Times New Roman" w:hAnsi="Times New Roman" w:cs="Times New Roman"/>
          <w:sz w:val="20"/>
          <w:szCs w:val="20"/>
        </w:rPr>
        <w:t xml:space="preserve"> </w:t>
      </w:r>
      <w:r w:rsidRPr="00E253C5">
        <w:rPr>
          <w:rFonts w:ascii="Times New Roman" w:eastAsia="Times New Roman" w:hAnsi="Times New Roman" w:cs="Times New Roman"/>
          <w:b/>
          <w:bCs/>
          <w:sz w:val="20"/>
          <w:szCs w:val="20"/>
          <w:u w:val="single"/>
        </w:rPr>
        <w:t>Cruz</w:t>
      </w:r>
      <w:r w:rsidRPr="00E253C5">
        <w:rPr>
          <w:rFonts w:ascii="Times New Roman" w:eastAsia="Times New Roman" w:hAnsi="Times New Roman" w:cs="Times New Roman"/>
          <w:sz w:val="20"/>
          <w:szCs w:val="20"/>
        </w:rPr>
        <w:t xml:space="preserve"> [accept either underlined part]</w:t>
      </w:r>
    </w:p>
    <w:p w:rsidR="00E253C5" w:rsidRPr="00E253C5" w:rsidRDefault="00E253C5" w:rsidP="00E253C5">
      <w:pPr>
        <w:spacing w:line="240" w:lineRule="auto"/>
        <w:rPr>
          <w:rFonts w:ascii="Times New Roman" w:eastAsia="Times New Roman" w:hAnsi="Times New Roman" w:cs="Times New Roman"/>
          <w:color w:val="auto"/>
          <w:sz w:val="24"/>
          <w:szCs w:val="24"/>
        </w:rPr>
      </w:pP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14. </w:t>
      </w:r>
      <w:r w:rsidRPr="00E253C5">
        <w:rPr>
          <w:rFonts w:ascii="Times New Roman" w:eastAsia="Times New Roman" w:hAnsi="Times New Roman" w:cs="Times New Roman"/>
          <w:b/>
          <w:bCs/>
          <w:sz w:val="20"/>
          <w:szCs w:val="20"/>
        </w:rPr>
        <w:t xml:space="preserve">The 3/4 time first movement of a classical-era C minor piece in this genre oddly uses double-exposition form to introduce two different melodic ideas, before it develops several themes in E-flat major. A piece in this genre that opens with one </w:t>
      </w:r>
      <w:r w:rsidRPr="00E253C5">
        <w:rPr>
          <w:rFonts w:ascii="Times New Roman" w:eastAsia="Times New Roman" w:hAnsi="Times New Roman" w:cs="Times New Roman"/>
          <w:b/>
          <w:bCs/>
          <w:i/>
          <w:iCs/>
          <w:sz w:val="20"/>
          <w:szCs w:val="20"/>
        </w:rPr>
        <w:t>tutti</w:t>
      </w:r>
      <w:r w:rsidRPr="00E253C5">
        <w:rPr>
          <w:rFonts w:ascii="Times New Roman" w:eastAsia="Times New Roman" w:hAnsi="Times New Roman" w:cs="Times New Roman"/>
          <w:b/>
          <w:bCs/>
          <w:sz w:val="20"/>
          <w:szCs w:val="20"/>
        </w:rPr>
        <w:t xml:space="preserve"> high E eighth note has its first motif introduced by the oboe. Like the composer’s String Quartet No. 1 in G minor, another piece in this genre imitates folk instruments using a falling minor second motif; that piece in this genre has a 2/4 time third movement inspired by the (*) </w:t>
      </w:r>
      <w:r w:rsidRPr="00E253C5">
        <w:rPr>
          <w:rFonts w:ascii="Times New Roman" w:eastAsia="Times New Roman" w:hAnsi="Times New Roman" w:cs="Times New Roman"/>
          <w:i/>
          <w:iCs/>
          <w:sz w:val="20"/>
          <w:szCs w:val="20"/>
        </w:rPr>
        <w:t>halling</w:t>
      </w:r>
      <w:r w:rsidRPr="00E253C5">
        <w:rPr>
          <w:rFonts w:ascii="Times New Roman" w:eastAsia="Times New Roman" w:hAnsi="Times New Roman" w:cs="Times New Roman"/>
          <w:sz w:val="20"/>
          <w:szCs w:val="20"/>
        </w:rPr>
        <w:t xml:space="preserve"> dance and opens with a dramatic timpani roll. Robert Schumann’s A minor composition in this genre directly inspired Edvard Grieg’s. Mozart’s pieces in this genre, which number twenty-seven in total, include “Jeunehomme” and “Elvira Madigan.” For 10 points, name this genre of orchestral piece with a keyboard soloist.</w:t>
      </w:r>
    </w:p>
    <w:p w:rsidR="00E253C5" w:rsidRPr="00E253C5" w:rsidRDefault="00E253C5" w:rsidP="00E253C5">
      <w:pPr>
        <w:spacing w:line="240" w:lineRule="auto"/>
        <w:jc w:val="both"/>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w:t>
      </w:r>
      <w:r w:rsidRPr="00E253C5">
        <w:rPr>
          <w:rFonts w:ascii="Times New Roman" w:eastAsia="Times New Roman" w:hAnsi="Times New Roman" w:cs="Times New Roman"/>
          <w:b/>
          <w:bCs/>
          <w:sz w:val="20"/>
          <w:szCs w:val="20"/>
          <w:u w:val="single"/>
        </w:rPr>
        <w:t>piano concerto</w:t>
      </w:r>
      <w:r w:rsidRPr="00E253C5">
        <w:rPr>
          <w:rFonts w:ascii="Times New Roman" w:eastAsia="Times New Roman" w:hAnsi="Times New Roman" w:cs="Times New Roman"/>
          <w:sz w:val="20"/>
          <w:szCs w:val="20"/>
        </w:rPr>
        <w:t xml:space="preserve">s [or </w:t>
      </w:r>
      <w:r w:rsidRPr="00E253C5">
        <w:rPr>
          <w:rFonts w:ascii="Times New Roman" w:eastAsia="Times New Roman" w:hAnsi="Times New Roman" w:cs="Times New Roman"/>
          <w:b/>
          <w:bCs/>
          <w:sz w:val="20"/>
          <w:szCs w:val="20"/>
          <w:u w:val="single"/>
        </w:rPr>
        <w:t>piano concerti</w:t>
      </w:r>
      <w:r w:rsidRPr="00E253C5">
        <w:rPr>
          <w:rFonts w:ascii="Times New Roman" w:eastAsia="Times New Roman" w:hAnsi="Times New Roman" w:cs="Times New Roman"/>
          <w:sz w:val="20"/>
          <w:szCs w:val="20"/>
        </w:rPr>
        <w:t xml:space="preserve">; prompt on </w:t>
      </w:r>
      <w:r w:rsidRPr="00E253C5">
        <w:rPr>
          <w:rFonts w:ascii="Times New Roman" w:eastAsia="Times New Roman" w:hAnsi="Times New Roman" w:cs="Times New Roman"/>
          <w:sz w:val="20"/>
          <w:szCs w:val="20"/>
          <w:u w:val="single"/>
        </w:rPr>
        <w:t>concerto</w:t>
      </w:r>
      <w:r w:rsidRPr="00E253C5">
        <w:rPr>
          <w:rFonts w:ascii="Times New Roman" w:eastAsia="Times New Roman" w:hAnsi="Times New Roman" w:cs="Times New Roman"/>
          <w:sz w:val="20"/>
          <w:szCs w:val="20"/>
        </w:rPr>
        <w:t xml:space="preserve"> and </w:t>
      </w:r>
      <w:r w:rsidRPr="00E253C5">
        <w:rPr>
          <w:rFonts w:ascii="Times New Roman" w:eastAsia="Times New Roman" w:hAnsi="Times New Roman" w:cs="Times New Roman"/>
          <w:sz w:val="20"/>
          <w:szCs w:val="20"/>
          <w:u w:val="single"/>
        </w:rPr>
        <w:t>concerti</w:t>
      </w:r>
      <w:r w:rsidRPr="00E253C5">
        <w:rPr>
          <w:rFonts w:ascii="Times New Roman" w:eastAsia="Times New Roman" w:hAnsi="Times New Roman" w:cs="Times New Roman"/>
          <w:sz w:val="20"/>
          <w:szCs w:val="20"/>
        </w:rPr>
        <w:t>]</w:t>
      </w:r>
    </w:p>
    <w:p w:rsidR="00E253C5" w:rsidRPr="00E253C5" w:rsidRDefault="00E253C5" w:rsidP="00E253C5">
      <w:pPr>
        <w:spacing w:line="240" w:lineRule="auto"/>
        <w:rPr>
          <w:rFonts w:ascii="Times New Roman" w:eastAsia="Times New Roman" w:hAnsi="Times New Roman" w:cs="Times New Roman"/>
          <w:color w:val="auto"/>
          <w:sz w:val="24"/>
          <w:szCs w:val="24"/>
        </w:rPr>
      </w:pP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15. </w:t>
      </w:r>
      <w:r w:rsidRPr="00E253C5">
        <w:rPr>
          <w:rFonts w:ascii="Times New Roman" w:eastAsia="Times New Roman" w:hAnsi="Times New Roman" w:cs="Times New Roman"/>
          <w:b/>
          <w:bCs/>
          <w:sz w:val="20"/>
          <w:szCs w:val="20"/>
        </w:rPr>
        <w:t>The Battle of Hubbardton took place during this campaign shortly before one side was frightened by a single officer making war whoops at Fort Anne. At another battle in this campaign, John Stark defeated an unsuspecting Friedrich Baum in part by affixing pieces of white paper to his men’s clothing. John Trumbull’s painting of the end of this campaign prominently shows a cannon next to Daniel</w:t>
      </w:r>
      <w:r w:rsidRPr="00E253C5">
        <w:rPr>
          <w:rFonts w:ascii="Times New Roman" w:eastAsia="Times New Roman" w:hAnsi="Times New Roman" w:cs="Times New Roman"/>
          <w:sz w:val="20"/>
          <w:szCs w:val="20"/>
        </w:rPr>
        <w:t xml:space="preserve"> (*) Morgan and a potentially ahistorical stars and stripes flag. At this campaign’s climax, Breymann's redoubt was captured after an advance off Bemis Heights towards Freedman’s Farm was led by a possibly drunk Benedict Arnold. For 10 points, name this campaign where Horatio Gates accepted the surrender of John Burgoyne in October 1777, fought near a namesake town in New York. </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w:t>
      </w:r>
      <w:r w:rsidRPr="00E253C5">
        <w:rPr>
          <w:rFonts w:ascii="Times New Roman" w:eastAsia="Times New Roman" w:hAnsi="Times New Roman" w:cs="Times New Roman"/>
          <w:b/>
          <w:bCs/>
          <w:sz w:val="20"/>
          <w:szCs w:val="20"/>
          <w:u w:val="single"/>
        </w:rPr>
        <w:t>Saratoga</w:t>
      </w:r>
      <w:r w:rsidRPr="00E253C5">
        <w:rPr>
          <w:rFonts w:ascii="Times New Roman" w:eastAsia="Times New Roman" w:hAnsi="Times New Roman" w:cs="Times New Roman"/>
          <w:sz w:val="20"/>
          <w:szCs w:val="20"/>
        </w:rPr>
        <w:t xml:space="preserve"> campaign</w:t>
      </w:r>
    </w:p>
    <w:p w:rsidR="00E253C5" w:rsidRPr="00E253C5" w:rsidRDefault="00E253C5" w:rsidP="00E253C5">
      <w:pPr>
        <w:spacing w:line="240" w:lineRule="auto"/>
        <w:rPr>
          <w:rFonts w:ascii="Times New Roman" w:eastAsia="Times New Roman" w:hAnsi="Times New Roman" w:cs="Times New Roman"/>
          <w:color w:val="auto"/>
          <w:sz w:val="24"/>
          <w:szCs w:val="24"/>
        </w:rPr>
      </w:pP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16. </w:t>
      </w:r>
      <w:r w:rsidRPr="00E253C5">
        <w:rPr>
          <w:rFonts w:ascii="Times New Roman" w:eastAsia="Times New Roman" w:hAnsi="Times New Roman" w:cs="Times New Roman"/>
          <w:b/>
          <w:bCs/>
          <w:sz w:val="20"/>
          <w:szCs w:val="20"/>
        </w:rPr>
        <w:t>This man names an effect that arises in conductors whose bands are split by a magnetic field, resulting in a slight excess of spin in the lower band; that is his namesake paramagnetism. A set of mathematical constructs named for this man are multiplied by i to give infinitesimal generators of the group SU(2); those constructs are used to explain the interaction of (*)</w:t>
      </w:r>
      <w:r w:rsidRPr="00E253C5">
        <w:rPr>
          <w:rFonts w:ascii="Times New Roman" w:eastAsia="Times New Roman" w:hAnsi="Times New Roman" w:cs="Times New Roman"/>
          <w:sz w:val="20"/>
          <w:szCs w:val="20"/>
        </w:rPr>
        <w:t xml:space="preserve"> spin with electromagnetic fields in three dimensions. One statement named for this physicist explains the electron degeneracy pressure found in white dwarves, and also </w:t>
      </w:r>
      <w:r w:rsidRPr="00E253C5">
        <w:rPr>
          <w:rFonts w:ascii="Times New Roman" w:eastAsia="Times New Roman" w:hAnsi="Times New Roman" w:cs="Times New Roman"/>
          <w:sz w:val="20"/>
          <w:szCs w:val="20"/>
        </w:rPr>
        <w:lastRenderedPageBreak/>
        <w:t>explains why opposite spins pair in atomic orbitals. For 10 points, name this physicist, the namesake of some spin matrices and a principle stating that no two fermions can share all of their quantum numbers.</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Wolfgang </w:t>
      </w:r>
      <w:r w:rsidRPr="00E253C5">
        <w:rPr>
          <w:rFonts w:ascii="Times New Roman" w:eastAsia="Times New Roman" w:hAnsi="Times New Roman" w:cs="Times New Roman"/>
          <w:b/>
          <w:bCs/>
          <w:sz w:val="20"/>
          <w:szCs w:val="20"/>
          <w:u w:val="single"/>
        </w:rPr>
        <w:t>Pauli</w:t>
      </w:r>
    </w:p>
    <w:p w:rsidR="00E253C5" w:rsidRPr="00E253C5" w:rsidRDefault="00E253C5" w:rsidP="00E253C5">
      <w:pPr>
        <w:spacing w:line="240" w:lineRule="auto"/>
        <w:rPr>
          <w:rFonts w:ascii="Times New Roman" w:eastAsia="Times New Roman" w:hAnsi="Times New Roman" w:cs="Times New Roman"/>
          <w:color w:val="auto"/>
          <w:sz w:val="24"/>
          <w:szCs w:val="24"/>
        </w:rPr>
      </w:pP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17. </w:t>
      </w:r>
      <w:r w:rsidRPr="00E253C5">
        <w:rPr>
          <w:rFonts w:ascii="Times New Roman" w:eastAsia="Times New Roman" w:hAnsi="Times New Roman" w:cs="Times New Roman"/>
          <w:b/>
          <w:bCs/>
          <w:sz w:val="20"/>
          <w:szCs w:val="20"/>
        </w:rPr>
        <w:t>After being asked why she never says anything, a woman in this work offers to repeat the last word of a man’s sentences. One man in this work contrasts “vivisection morality” with “anti-vivisection morality” to argue that humanity can experiment upon itself. This work’s protagonist dreams that two men tried to run him over with a train after he has to tell Richard that he has become “objectively harmful.” The protagonist of this work is accused of a crime by the son of Professor (*)</w:t>
      </w:r>
      <w:r w:rsidRPr="00E253C5">
        <w:rPr>
          <w:rFonts w:ascii="Times New Roman" w:eastAsia="Times New Roman" w:hAnsi="Times New Roman" w:cs="Times New Roman"/>
          <w:sz w:val="20"/>
          <w:szCs w:val="20"/>
        </w:rPr>
        <w:t xml:space="preserve"> Kieffer, who is now called Hare-Lip, and interrogated by Ivanov, and he finally confesses after being tortured by Gletkin. The protagonist of this novel taps on the wall to communicate with his neighbor, 402, after he is thrown in jail for crimes against Number One. For 10 points, name this novel about Nicholas Rubashov by Arthur Koestler. </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w:t>
      </w:r>
      <w:r w:rsidRPr="00E253C5">
        <w:rPr>
          <w:rFonts w:ascii="Times New Roman" w:eastAsia="Times New Roman" w:hAnsi="Times New Roman" w:cs="Times New Roman"/>
          <w:b/>
          <w:bCs/>
          <w:i/>
          <w:iCs/>
          <w:sz w:val="20"/>
          <w:szCs w:val="20"/>
          <w:u w:val="single"/>
        </w:rPr>
        <w:t>Darkness at Noon</w:t>
      </w:r>
    </w:p>
    <w:p w:rsidR="00E253C5" w:rsidRPr="00E253C5" w:rsidRDefault="00E253C5" w:rsidP="00E253C5">
      <w:pPr>
        <w:spacing w:line="240" w:lineRule="auto"/>
        <w:rPr>
          <w:rFonts w:ascii="Times New Roman" w:eastAsia="Times New Roman" w:hAnsi="Times New Roman" w:cs="Times New Roman"/>
          <w:color w:val="auto"/>
          <w:sz w:val="24"/>
          <w:szCs w:val="24"/>
        </w:rPr>
      </w:pP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18. </w:t>
      </w:r>
      <w:r w:rsidRPr="00E253C5">
        <w:rPr>
          <w:rFonts w:ascii="Times New Roman" w:eastAsia="Times New Roman" w:hAnsi="Times New Roman" w:cs="Times New Roman"/>
          <w:b/>
          <w:bCs/>
          <w:sz w:val="20"/>
          <w:szCs w:val="20"/>
        </w:rPr>
        <w:t>When one side in this war began damaging a historical building to obtain lead for gunpowder, the other side agreed to send them lead so they would stop. A hero from this war led the September 3</w:t>
      </w:r>
      <w:r w:rsidRPr="00E253C5">
        <w:rPr>
          <w:rFonts w:ascii="Times New Roman" w:eastAsia="Times New Roman" w:hAnsi="Times New Roman" w:cs="Times New Roman"/>
          <w:b/>
          <w:bCs/>
          <w:sz w:val="12"/>
          <w:szCs w:val="12"/>
          <w:vertAlign w:val="superscript"/>
        </w:rPr>
        <w:t>rd</w:t>
      </w:r>
      <w:r w:rsidRPr="00E253C5">
        <w:rPr>
          <w:rFonts w:ascii="Times New Roman" w:eastAsia="Times New Roman" w:hAnsi="Times New Roman" w:cs="Times New Roman"/>
          <w:b/>
          <w:bCs/>
          <w:sz w:val="20"/>
          <w:szCs w:val="20"/>
        </w:rPr>
        <w:t xml:space="preserve"> Movement in the revolution shortly following this war; that man wrote a famous memoir in which he described the guerilla forces used in this war as “yeasts of liberty.” Those forces were called Klephts and Armatoloi. The (*) </w:t>
      </w:r>
      <w:r w:rsidRPr="00E253C5">
        <w:rPr>
          <w:rFonts w:ascii="Times New Roman" w:eastAsia="Times New Roman" w:hAnsi="Times New Roman" w:cs="Times New Roman"/>
          <w:sz w:val="20"/>
          <w:szCs w:val="20"/>
        </w:rPr>
        <w:t>Morea expedition was dispatched shortly following a naval victory in this war where the forces of Ibrahim Pasha were defeated by the joint naval forces of Britain, France, and Russia. This war was instigated by the activities of Filiki Etaireia, a group of patriots that was led by men like Alexander Ypsilantis. For 10 points, name this conflict that led to the liberation of the namesake Balkan nation from the Ottoman Empire.  </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w:t>
      </w:r>
      <w:r w:rsidRPr="00E253C5">
        <w:rPr>
          <w:rFonts w:ascii="Times New Roman" w:eastAsia="Times New Roman" w:hAnsi="Times New Roman" w:cs="Times New Roman"/>
          <w:b/>
          <w:bCs/>
          <w:sz w:val="20"/>
          <w:szCs w:val="20"/>
          <w:u w:val="single"/>
        </w:rPr>
        <w:t>Greek War of Independence</w:t>
      </w:r>
      <w:r w:rsidRPr="00E253C5">
        <w:rPr>
          <w:rFonts w:ascii="Times New Roman" w:eastAsia="Times New Roman" w:hAnsi="Times New Roman" w:cs="Times New Roman"/>
          <w:sz w:val="20"/>
          <w:szCs w:val="20"/>
        </w:rPr>
        <w:t xml:space="preserve"> [or obvious equivalents] </w:t>
      </w:r>
    </w:p>
    <w:p w:rsidR="00E253C5" w:rsidRPr="00E253C5" w:rsidRDefault="00E253C5" w:rsidP="00E253C5">
      <w:pPr>
        <w:spacing w:line="240" w:lineRule="auto"/>
        <w:rPr>
          <w:rFonts w:ascii="Times New Roman" w:eastAsia="Times New Roman" w:hAnsi="Times New Roman" w:cs="Times New Roman"/>
          <w:color w:val="auto"/>
          <w:sz w:val="24"/>
          <w:szCs w:val="24"/>
        </w:rPr>
      </w:pP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19. </w:t>
      </w:r>
      <w:r w:rsidRPr="00E253C5">
        <w:rPr>
          <w:rFonts w:ascii="Times New Roman" w:eastAsia="Times New Roman" w:hAnsi="Times New Roman" w:cs="Times New Roman"/>
          <w:b/>
          <w:bCs/>
          <w:sz w:val="20"/>
          <w:szCs w:val="20"/>
        </w:rPr>
        <w:t>The correlation between particle size and the activity of these substances was considered by van Hardeveld and Hartwig. The concentration of steps and kinks in these species are thought to influence their overall activity. Performing a material balance calculation at the pore of one of these substances gives a value that is the ratio of the rate over the diffusion constant. The productivity of these things is measured by their (*)</w:t>
      </w:r>
      <w:r w:rsidRPr="00E253C5">
        <w:rPr>
          <w:rFonts w:ascii="Times New Roman" w:eastAsia="Times New Roman" w:hAnsi="Times New Roman" w:cs="Times New Roman"/>
          <w:sz w:val="20"/>
          <w:szCs w:val="20"/>
        </w:rPr>
        <w:t xml:space="preserve"> turnover number, and lead acetate is used to poison one of these named for Lindlar. They are classified as heterogeneous when they occupy a different phase than the species they act on. For 10 points, name these chemical species that lower the activation energy of a reaction.</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w:t>
      </w:r>
      <w:r w:rsidRPr="00E253C5">
        <w:rPr>
          <w:rFonts w:ascii="Times New Roman" w:eastAsia="Times New Roman" w:hAnsi="Times New Roman" w:cs="Times New Roman"/>
          <w:b/>
          <w:bCs/>
          <w:sz w:val="20"/>
          <w:szCs w:val="20"/>
          <w:u w:val="single"/>
        </w:rPr>
        <w:t>catalysts</w:t>
      </w:r>
    </w:p>
    <w:p w:rsidR="00E253C5" w:rsidRPr="00E253C5" w:rsidRDefault="00E253C5" w:rsidP="00E253C5">
      <w:pPr>
        <w:spacing w:line="240" w:lineRule="auto"/>
        <w:rPr>
          <w:rFonts w:ascii="Times New Roman" w:eastAsia="Times New Roman" w:hAnsi="Times New Roman" w:cs="Times New Roman"/>
          <w:color w:val="auto"/>
          <w:sz w:val="24"/>
          <w:szCs w:val="24"/>
        </w:rPr>
      </w:pP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20. </w:t>
      </w:r>
      <w:r w:rsidRPr="00E253C5">
        <w:rPr>
          <w:rFonts w:ascii="Times New Roman" w:eastAsia="Times New Roman" w:hAnsi="Times New Roman" w:cs="Times New Roman"/>
          <w:b/>
          <w:bCs/>
          <w:sz w:val="20"/>
          <w:szCs w:val="20"/>
        </w:rPr>
        <w:t>This country’s third most populous city, La Ceiba, has an annual carnival celebrating Saint Isidore the Laborer. This country controls the Swan Islands, a series of islands that rise from the Cayman Trench northeast of its Bay Islands archipelago. In 2007, part of the hillside around the Toncontín airport in this country’s current capital was removed to make descending into the Choluteca River Valley less dangerous. Conservative leaders throughout this country’s history wanted to set its capital at</w:t>
      </w:r>
      <w:r w:rsidRPr="00E253C5">
        <w:rPr>
          <w:rFonts w:ascii="Times New Roman" w:eastAsia="Times New Roman" w:hAnsi="Times New Roman" w:cs="Times New Roman"/>
          <w:sz w:val="20"/>
          <w:szCs w:val="20"/>
        </w:rPr>
        <w:t xml:space="preserve"> (*) Comayagua. The term “banana republic” was coined by author O. Henry in reference to this country.  One coup against a former president of this country in 2009 led to that man’s flight to neighboring Costa Rica and his return a year and a half later.  For 10 points, name this Central American country formerly led by Manuel Zelaya, with capital at Tegucigalpa.</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Republic of </w:t>
      </w:r>
      <w:r w:rsidRPr="00E253C5">
        <w:rPr>
          <w:rFonts w:ascii="Times New Roman" w:eastAsia="Times New Roman" w:hAnsi="Times New Roman" w:cs="Times New Roman"/>
          <w:b/>
          <w:bCs/>
          <w:sz w:val="20"/>
          <w:szCs w:val="20"/>
          <w:u w:val="single"/>
        </w:rPr>
        <w:t>Honduras</w:t>
      </w:r>
      <w:r w:rsidRPr="00E253C5">
        <w:rPr>
          <w:rFonts w:ascii="Times New Roman" w:eastAsia="Times New Roman" w:hAnsi="Times New Roman" w:cs="Times New Roman"/>
          <w:sz w:val="20"/>
          <w:szCs w:val="20"/>
        </w:rPr>
        <w:t xml:space="preserve"> [or Republica de </w:t>
      </w:r>
      <w:r w:rsidRPr="00E253C5">
        <w:rPr>
          <w:rFonts w:ascii="Times New Roman" w:eastAsia="Times New Roman" w:hAnsi="Times New Roman" w:cs="Times New Roman"/>
          <w:b/>
          <w:bCs/>
          <w:sz w:val="20"/>
          <w:szCs w:val="20"/>
          <w:u w:val="single"/>
        </w:rPr>
        <w:t>Honduras</w:t>
      </w:r>
      <w:r w:rsidRPr="00E253C5">
        <w:rPr>
          <w:rFonts w:ascii="Times New Roman" w:eastAsia="Times New Roman" w:hAnsi="Times New Roman" w:cs="Times New Roman"/>
          <w:sz w:val="20"/>
          <w:szCs w:val="20"/>
        </w:rPr>
        <w:t>]</w:t>
      </w:r>
    </w:p>
    <w:p w:rsidR="00E253C5" w:rsidRPr="00E253C5" w:rsidRDefault="00E253C5" w:rsidP="00E253C5">
      <w:pPr>
        <w:spacing w:line="240" w:lineRule="auto"/>
        <w:rPr>
          <w:rFonts w:ascii="Times New Roman" w:eastAsia="Times New Roman" w:hAnsi="Times New Roman" w:cs="Times New Roman"/>
          <w:color w:val="auto"/>
          <w:sz w:val="24"/>
          <w:szCs w:val="24"/>
        </w:rPr>
      </w:pPr>
    </w:p>
    <w:p w:rsidR="00E253C5" w:rsidRPr="00E253C5" w:rsidRDefault="00E253C5" w:rsidP="00E253C5">
      <w:pPr>
        <w:spacing w:line="240" w:lineRule="auto"/>
        <w:rPr>
          <w:rFonts w:ascii="Times New Roman" w:eastAsia="Times New Roman" w:hAnsi="Times New Roman" w:cs="Times New Roman"/>
          <w:color w:val="auto"/>
          <w:sz w:val="24"/>
          <w:szCs w:val="24"/>
        </w:rPr>
      </w:pPr>
    </w:p>
    <w:p w:rsidR="00E253C5" w:rsidRPr="00E253C5" w:rsidRDefault="00E253C5" w:rsidP="00E253C5">
      <w:pPr>
        <w:spacing w:line="240" w:lineRule="auto"/>
        <w:rPr>
          <w:rFonts w:ascii="Times New Roman" w:eastAsia="Times New Roman" w:hAnsi="Times New Roman" w:cs="Times New Roman"/>
          <w:color w:val="auto"/>
          <w:sz w:val="24"/>
          <w:szCs w:val="24"/>
        </w:rPr>
      </w:pPr>
    </w:p>
    <w:p w:rsidR="00E253C5" w:rsidRDefault="00E253C5">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br w:type="page"/>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b/>
          <w:bCs/>
          <w:sz w:val="20"/>
          <w:szCs w:val="20"/>
        </w:rPr>
        <w:lastRenderedPageBreak/>
        <w:t xml:space="preserve">Bonuses: </w:t>
      </w:r>
    </w:p>
    <w:p w:rsidR="00E253C5" w:rsidRPr="00E253C5" w:rsidRDefault="00E253C5" w:rsidP="00E253C5">
      <w:pPr>
        <w:spacing w:line="240" w:lineRule="auto"/>
        <w:rPr>
          <w:rFonts w:ascii="Times New Roman" w:eastAsia="Times New Roman" w:hAnsi="Times New Roman" w:cs="Times New Roman"/>
          <w:color w:val="auto"/>
          <w:sz w:val="24"/>
          <w:szCs w:val="24"/>
        </w:rPr>
      </w:pP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1.  The name of this work was most likely inspired by the past profession of the publisher. For 10 points each:</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[10] Give the common nickname of this keyboard piece by Handel, which consists of a theme and five variations and serves as the final movement of the composer’s Suite No.5 in E major. </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“The </w:t>
      </w:r>
      <w:r w:rsidRPr="00E253C5">
        <w:rPr>
          <w:rFonts w:ascii="Times New Roman" w:eastAsia="Times New Roman" w:hAnsi="Times New Roman" w:cs="Times New Roman"/>
          <w:b/>
          <w:bCs/>
          <w:sz w:val="20"/>
          <w:szCs w:val="20"/>
          <w:u w:val="single"/>
        </w:rPr>
        <w:t>Harmonious Blacksmith</w:t>
      </w:r>
      <w:r w:rsidRPr="00E253C5">
        <w:rPr>
          <w:rFonts w:ascii="Times New Roman" w:eastAsia="Times New Roman" w:hAnsi="Times New Roman" w:cs="Times New Roman"/>
          <w:sz w:val="20"/>
          <w:szCs w:val="20"/>
        </w:rPr>
        <w:t xml:space="preserve">” [prompt on </w:t>
      </w:r>
      <w:r w:rsidRPr="00E253C5">
        <w:rPr>
          <w:rFonts w:ascii="Times New Roman" w:eastAsia="Times New Roman" w:hAnsi="Times New Roman" w:cs="Times New Roman"/>
          <w:sz w:val="20"/>
          <w:szCs w:val="20"/>
          <w:u w:val="single"/>
        </w:rPr>
        <w:t>Air and Variations</w:t>
      </w:r>
      <w:r w:rsidRPr="00E253C5">
        <w:rPr>
          <w:rFonts w:ascii="Times New Roman" w:eastAsia="Times New Roman" w:hAnsi="Times New Roman" w:cs="Times New Roman"/>
          <w:sz w:val="20"/>
          <w:szCs w:val="20"/>
        </w:rPr>
        <w:t>]</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[10] This composer included a movement called “Song of the Blacksmith” in his </w:t>
      </w:r>
      <w:r w:rsidRPr="00E253C5">
        <w:rPr>
          <w:rFonts w:ascii="Times New Roman" w:eastAsia="Times New Roman" w:hAnsi="Times New Roman" w:cs="Times New Roman"/>
          <w:i/>
          <w:iCs/>
          <w:sz w:val="20"/>
          <w:szCs w:val="20"/>
        </w:rPr>
        <w:t>Second Suite in F for Military Band</w:t>
      </w:r>
      <w:r w:rsidRPr="00E253C5">
        <w:rPr>
          <w:rFonts w:ascii="Times New Roman" w:eastAsia="Times New Roman" w:hAnsi="Times New Roman" w:cs="Times New Roman"/>
          <w:sz w:val="20"/>
          <w:szCs w:val="20"/>
        </w:rPr>
        <w:t xml:space="preserve">. He is best known for his program works such as the </w:t>
      </w:r>
      <w:r w:rsidRPr="00E253C5">
        <w:rPr>
          <w:rFonts w:ascii="Times New Roman" w:eastAsia="Times New Roman" w:hAnsi="Times New Roman" w:cs="Times New Roman"/>
          <w:i/>
          <w:iCs/>
          <w:sz w:val="20"/>
          <w:szCs w:val="20"/>
        </w:rPr>
        <w:t>Planets.</w:t>
      </w:r>
      <w:r w:rsidRPr="00E253C5">
        <w:rPr>
          <w:rFonts w:ascii="Times New Roman" w:eastAsia="Times New Roman" w:hAnsi="Times New Roman" w:cs="Times New Roman"/>
          <w:sz w:val="20"/>
          <w:szCs w:val="20"/>
        </w:rPr>
        <w:t xml:space="preserve"> </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Gustav </w:t>
      </w:r>
      <w:r w:rsidRPr="00E253C5">
        <w:rPr>
          <w:rFonts w:ascii="Times New Roman" w:eastAsia="Times New Roman" w:hAnsi="Times New Roman" w:cs="Times New Roman"/>
          <w:b/>
          <w:bCs/>
          <w:sz w:val="20"/>
          <w:szCs w:val="20"/>
          <w:u w:val="single"/>
        </w:rPr>
        <w:t>Holst</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[10] Holst reused a movement from this piece for  “Fantasia on the Dargason” final movement of his </w:t>
      </w:r>
      <w:r w:rsidRPr="00E253C5">
        <w:rPr>
          <w:rFonts w:ascii="Times New Roman" w:eastAsia="Times New Roman" w:hAnsi="Times New Roman" w:cs="Times New Roman"/>
          <w:i/>
          <w:iCs/>
          <w:sz w:val="20"/>
          <w:szCs w:val="20"/>
        </w:rPr>
        <w:t>Second Suite for Military Band</w:t>
      </w:r>
      <w:r w:rsidRPr="00E253C5">
        <w:rPr>
          <w:rFonts w:ascii="Times New Roman" w:eastAsia="Times New Roman" w:hAnsi="Times New Roman" w:cs="Times New Roman"/>
          <w:sz w:val="20"/>
          <w:szCs w:val="20"/>
        </w:rPr>
        <w:t>. Holst originally wrote this piece solely for a string orchestra and dedicated it to a girls’ school that he taught for.</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w:t>
      </w:r>
      <w:r w:rsidRPr="00E253C5">
        <w:rPr>
          <w:rFonts w:ascii="Times New Roman" w:eastAsia="Times New Roman" w:hAnsi="Times New Roman" w:cs="Times New Roman"/>
          <w:b/>
          <w:bCs/>
          <w:sz w:val="20"/>
          <w:szCs w:val="20"/>
          <w:u w:val="single"/>
        </w:rPr>
        <w:t>St. Paul’s</w:t>
      </w:r>
      <w:r w:rsidRPr="00E253C5">
        <w:rPr>
          <w:rFonts w:ascii="Times New Roman" w:eastAsia="Times New Roman" w:hAnsi="Times New Roman" w:cs="Times New Roman"/>
          <w:b/>
          <w:bCs/>
          <w:sz w:val="20"/>
          <w:szCs w:val="20"/>
        </w:rPr>
        <w:t xml:space="preserve"> </w:t>
      </w:r>
      <w:r w:rsidRPr="00E253C5">
        <w:rPr>
          <w:rFonts w:ascii="Times New Roman" w:eastAsia="Times New Roman" w:hAnsi="Times New Roman" w:cs="Times New Roman"/>
          <w:sz w:val="20"/>
          <w:szCs w:val="20"/>
        </w:rPr>
        <w:t>Suite</w:t>
      </w:r>
    </w:p>
    <w:p w:rsidR="00E253C5" w:rsidRPr="00E253C5" w:rsidRDefault="00E253C5" w:rsidP="00E253C5">
      <w:pPr>
        <w:spacing w:line="240" w:lineRule="auto"/>
        <w:rPr>
          <w:rFonts w:ascii="Times New Roman" w:eastAsia="Times New Roman" w:hAnsi="Times New Roman" w:cs="Times New Roman"/>
          <w:color w:val="auto"/>
          <w:sz w:val="24"/>
          <w:szCs w:val="24"/>
        </w:rPr>
      </w:pP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2. Sub-categories of these interactions include Keesom, Debye, and London dispersion forces. For 10 points each:</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[10] These intermolecular forces are characterized by very weak attractions and repulsions between neighboring molecules.  They are weaker than hydrogen bonding and dipole-dipole interactions.  </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w:t>
      </w:r>
      <w:r w:rsidRPr="00E253C5">
        <w:rPr>
          <w:rFonts w:ascii="Times New Roman" w:eastAsia="Times New Roman" w:hAnsi="Times New Roman" w:cs="Times New Roman"/>
          <w:b/>
          <w:bCs/>
          <w:sz w:val="20"/>
          <w:szCs w:val="20"/>
          <w:u w:val="single"/>
        </w:rPr>
        <w:t>van der Waals</w:t>
      </w:r>
      <w:r w:rsidRPr="00E253C5">
        <w:rPr>
          <w:rFonts w:ascii="Times New Roman" w:eastAsia="Times New Roman" w:hAnsi="Times New Roman" w:cs="Times New Roman"/>
          <w:sz w:val="20"/>
          <w:szCs w:val="20"/>
        </w:rPr>
        <w:t xml:space="preserve"> force</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[10] van der Waals forces and these forces arise from the same zero-point field quantum interactions.  It is a small attractive force between two uncharged conducting or dielectric objects.  </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w:t>
      </w:r>
      <w:r w:rsidRPr="00E253C5">
        <w:rPr>
          <w:rFonts w:ascii="Times New Roman" w:eastAsia="Times New Roman" w:hAnsi="Times New Roman" w:cs="Times New Roman"/>
          <w:b/>
          <w:bCs/>
          <w:sz w:val="20"/>
          <w:szCs w:val="20"/>
          <w:u w:val="single"/>
        </w:rPr>
        <w:t xml:space="preserve">Casimir </w:t>
      </w:r>
      <w:r w:rsidRPr="00E253C5">
        <w:rPr>
          <w:rFonts w:ascii="Times New Roman" w:eastAsia="Times New Roman" w:hAnsi="Times New Roman" w:cs="Times New Roman"/>
          <w:sz w:val="20"/>
          <w:szCs w:val="20"/>
        </w:rPr>
        <w:t>effect</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[10] This constant denoted A, is equal pi squared times the atoms per unit volume in each of the two interacting bodies times particle-particle pair interaction coefficient. </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w:t>
      </w:r>
      <w:r w:rsidRPr="00E253C5">
        <w:rPr>
          <w:rFonts w:ascii="Times New Roman" w:eastAsia="Times New Roman" w:hAnsi="Times New Roman" w:cs="Times New Roman"/>
          <w:b/>
          <w:bCs/>
          <w:sz w:val="20"/>
          <w:szCs w:val="20"/>
          <w:u w:val="single"/>
        </w:rPr>
        <w:t>Hamaker</w:t>
      </w:r>
      <w:r w:rsidRPr="00E253C5">
        <w:rPr>
          <w:rFonts w:ascii="Times New Roman" w:eastAsia="Times New Roman" w:hAnsi="Times New Roman" w:cs="Times New Roman"/>
          <w:sz w:val="20"/>
          <w:szCs w:val="20"/>
        </w:rPr>
        <w:t xml:space="preserve"> constant </w:t>
      </w:r>
    </w:p>
    <w:p w:rsidR="00E253C5" w:rsidRPr="00E253C5" w:rsidRDefault="00E253C5" w:rsidP="00E253C5">
      <w:pPr>
        <w:spacing w:line="240" w:lineRule="auto"/>
        <w:rPr>
          <w:rFonts w:ascii="Times New Roman" w:eastAsia="Times New Roman" w:hAnsi="Times New Roman" w:cs="Times New Roman"/>
          <w:color w:val="auto"/>
          <w:sz w:val="24"/>
          <w:szCs w:val="24"/>
        </w:rPr>
      </w:pP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3. The 1326 treaty at Corbeil renewed an alliance between these countries. For 10 points each:</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[10] Name those two countries whose anti-English Auld Alliance ended during the unpopular regency of Mary of Guise. Mary had married James V after talks between James V and Francis I, the kings of these two countries.</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w:t>
      </w:r>
      <w:r w:rsidRPr="00E253C5">
        <w:rPr>
          <w:rFonts w:ascii="Times New Roman" w:eastAsia="Times New Roman" w:hAnsi="Times New Roman" w:cs="Times New Roman"/>
          <w:b/>
          <w:bCs/>
          <w:sz w:val="20"/>
          <w:szCs w:val="20"/>
          <w:u w:val="single"/>
        </w:rPr>
        <w:t>Scotland</w:t>
      </w:r>
      <w:r w:rsidRPr="00E253C5">
        <w:rPr>
          <w:rFonts w:ascii="Times New Roman" w:eastAsia="Times New Roman" w:hAnsi="Times New Roman" w:cs="Times New Roman"/>
          <w:sz w:val="20"/>
          <w:szCs w:val="20"/>
        </w:rPr>
        <w:t xml:space="preserve"> and </w:t>
      </w:r>
      <w:r w:rsidRPr="00E253C5">
        <w:rPr>
          <w:rFonts w:ascii="Times New Roman" w:eastAsia="Times New Roman" w:hAnsi="Times New Roman" w:cs="Times New Roman"/>
          <w:b/>
          <w:bCs/>
          <w:sz w:val="20"/>
          <w:szCs w:val="20"/>
          <w:u w:val="single"/>
        </w:rPr>
        <w:t>France</w:t>
      </w:r>
      <w:r w:rsidRPr="00E253C5">
        <w:rPr>
          <w:rFonts w:ascii="Times New Roman" w:eastAsia="Times New Roman" w:hAnsi="Times New Roman" w:cs="Times New Roman"/>
          <w:sz w:val="20"/>
          <w:szCs w:val="20"/>
        </w:rPr>
        <w:t xml:space="preserve"> [accept </w:t>
      </w:r>
      <w:r w:rsidRPr="00E253C5">
        <w:rPr>
          <w:rFonts w:ascii="Times New Roman" w:eastAsia="Times New Roman" w:hAnsi="Times New Roman" w:cs="Times New Roman"/>
          <w:b/>
          <w:bCs/>
          <w:sz w:val="20"/>
          <w:szCs w:val="20"/>
          <w:u w:val="single"/>
        </w:rPr>
        <w:t>Alba</w:t>
      </w:r>
      <w:r w:rsidRPr="00E253C5">
        <w:rPr>
          <w:rFonts w:ascii="Times New Roman" w:eastAsia="Times New Roman" w:hAnsi="Times New Roman" w:cs="Times New Roman"/>
          <w:sz w:val="20"/>
          <w:szCs w:val="20"/>
        </w:rPr>
        <w:t xml:space="preserve"> instead of Scotland; both answers required]</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[10] The alliance was first signed at the behest of this Scottish king, chosen at 1290 Great Cause over Robert Bruce by Edward I, who then invaded and defeated this ruler at Dunbar. That defeat led to his nickname of Toom Tabard.</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w:t>
      </w:r>
      <w:r w:rsidRPr="00E253C5">
        <w:rPr>
          <w:rFonts w:ascii="Times New Roman" w:eastAsia="Times New Roman" w:hAnsi="Times New Roman" w:cs="Times New Roman"/>
          <w:b/>
          <w:bCs/>
          <w:sz w:val="20"/>
          <w:szCs w:val="20"/>
          <w:u w:val="single"/>
        </w:rPr>
        <w:t>John</w:t>
      </w:r>
      <w:r w:rsidRPr="00E253C5">
        <w:rPr>
          <w:rFonts w:ascii="Times New Roman" w:eastAsia="Times New Roman" w:hAnsi="Times New Roman" w:cs="Times New Roman"/>
          <w:sz w:val="20"/>
          <w:szCs w:val="20"/>
        </w:rPr>
        <w:t xml:space="preserve"> </w:t>
      </w:r>
      <w:r w:rsidRPr="00E253C5">
        <w:rPr>
          <w:rFonts w:ascii="Times New Roman" w:eastAsia="Times New Roman" w:hAnsi="Times New Roman" w:cs="Times New Roman"/>
          <w:b/>
          <w:bCs/>
          <w:sz w:val="20"/>
          <w:szCs w:val="20"/>
          <w:u w:val="single"/>
        </w:rPr>
        <w:t>Balliol</w:t>
      </w:r>
      <w:r w:rsidRPr="00E253C5">
        <w:rPr>
          <w:rFonts w:ascii="Times New Roman" w:eastAsia="Times New Roman" w:hAnsi="Times New Roman" w:cs="Times New Roman"/>
          <w:sz w:val="20"/>
          <w:szCs w:val="20"/>
        </w:rPr>
        <w:t xml:space="preserve"> [accept either underlined; or </w:t>
      </w:r>
      <w:r w:rsidRPr="00E253C5">
        <w:rPr>
          <w:rFonts w:ascii="Times New Roman" w:eastAsia="Times New Roman" w:hAnsi="Times New Roman" w:cs="Times New Roman"/>
          <w:b/>
          <w:bCs/>
          <w:sz w:val="20"/>
          <w:szCs w:val="20"/>
          <w:u w:val="single"/>
        </w:rPr>
        <w:t>Toom Tabard</w:t>
      </w:r>
      <w:r w:rsidRPr="00E253C5">
        <w:rPr>
          <w:rFonts w:ascii="Times New Roman" w:eastAsia="Times New Roman" w:hAnsi="Times New Roman" w:cs="Times New Roman"/>
          <w:sz w:val="20"/>
          <w:szCs w:val="20"/>
        </w:rPr>
        <w:t xml:space="preserve"> before mention; do not accept “John Comyn”]</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[10] During the Hundred Years’ War the Scots won the battle of Baugé and killed Thomas Lancaster, who held this ducal title. If Shakespeare is to be believed, George Plantagenet, another holder of this title, was drowned in a butt of Malmsey.</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Duke of </w:t>
      </w:r>
      <w:r w:rsidRPr="00E253C5">
        <w:rPr>
          <w:rFonts w:ascii="Times New Roman" w:eastAsia="Times New Roman" w:hAnsi="Times New Roman" w:cs="Times New Roman"/>
          <w:b/>
          <w:bCs/>
          <w:sz w:val="20"/>
          <w:szCs w:val="20"/>
          <w:u w:val="single"/>
        </w:rPr>
        <w:t>Clarence</w:t>
      </w:r>
    </w:p>
    <w:p w:rsidR="00E253C5" w:rsidRPr="00E253C5" w:rsidRDefault="00E253C5" w:rsidP="00E253C5">
      <w:pPr>
        <w:spacing w:line="240" w:lineRule="auto"/>
        <w:rPr>
          <w:rFonts w:ascii="Times New Roman" w:eastAsia="Times New Roman" w:hAnsi="Times New Roman" w:cs="Times New Roman"/>
          <w:color w:val="auto"/>
          <w:sz w:val="24"/>
          <w:szCs w:val="24"/>
        </w:rPr>
      </w:pP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4. Answer the following about American labour units, for 10 points each.</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[10] This union was founded in 1935 in Detroit when the American Federation of Labor allowed unionization in large manufacturing plants. It soon after split off with the Congress of Industrial Organization.</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w:t>
      </w:r>
      <w:r w:rsidRPr="00E253C5">
        <w:rPr>
          <w:rFonts w:ascii="Times New Roman" w:eastAsia="Times New Roman" w:hAnsi="Times New Roman" w:cs="Times New Roman"/>
          <w:b/>
          <w:bCs/>
          <w:sz w:val="20"/>
          <w:szCs w:val="20"/>
          <w:u w:val="single"/>
        </w:rPr>
        <w:t>United Auto</w:t>
      </w:r>
      <w:r w:rsidRPr="00E253C5">
        <w:rPr>
          <w:rFonts w:ascii="Times New Roman" w:eastAsia="Times New Roman" w:hAnsi="Times New Roman" w:cs="Times New Roman"/>
          <w:sz w:val="20"/>
          <w:szCs w:val="20"/>
        </w:rPr>
        <w:t xml:space="preserve">mobile </w:t>
      </w:r>
      <w:r w:rsidRPr="00E253C5">
        <w:rPr>
          <w:rFonts w:ascii="Times New Roman" w:eastAsia="Times New Roman" w:hAnsi="Times New Roman" w:cs="Times New Roman"/>
          <w:b/>
          <w:bCs/>
          <w:sz w:val="20"/>
          <w:szCs w:val="20"/>
          <w:u w:val="single"/>
        </w:rPr>
        <w:t xml:space="preserve">Workers </w:t>
      </w:r>
      <w:r w:rsidRPr="00E253C5">
        <w:rPr>
          <w:rFonts w:ascii="Times New Roman" w:eastAsia="Times New Roman" w:hAnsi="Times New Roman" w:cs="Times New Roman"/>
          <w:sz w:val="20"/>
          <w:szCs w:val="20"/>
        </w:rPr>
        <w:t xml:space="preserve">[accept </w:t>
      </w:r>
      <w:r w:rsidRPr="00E253C5">
        <w:rPr>
          <w:rFonts w:ascii="Times New Roman" w:eastAsia="Times New Roman" w:hAnsi="Times New Roman" w:cs="Times New Roman"/>
          <w:b/>
          <w:bCs/>
          <w:sz w:val="20"/>
          <w:szCs w:val="20"/>
          <w:u w:val="single"/>
        </w:rPr>
        <w:t>UAW</w:t>
      </w:r>
      <w:r w:rsidRPr="00E253C5">
        <w:rPr>
          <w:rFonts w:ascii="Times New Roman" w:eastAsia="Times New Roman" w:hAnsi="Times New Roman" w:cs="Times New Roman"/>
          <w:sz w:val="20"/>
          <w:szCs w:val="20"/>
        </w:rPr>
        <w:t xml:space="preserve">; accept The International Union </w:t>
      </w:r>
      <w:r w:rsidRPr="00E253C5">
        <w:rPr>
          <w:rFonts w:ascii="Times New Roman" w:eastAsia="Times New Roman" w:hAnsi="Times New Roman" w:cs="Times New Roman"/>
          <w:b/>
          <w:bCs/>
          <w:sz w:val="20"/>
          <w:szCs w:val="20"/>
          <w:u w:val="single"/>
        </w:rPr>
        <w:t>United Auto</w:t>
      </w:r>
      <w:r w:rsidRPr="00E253C5">
        <w:rPr>
          <w:rFonts w:ascii="Times New Roman" w:eastAsia="Times New Roman" w:hAnsi="Times New Roman" w:cs="Times New Roman"/>
          <w:sz w:val="20"/>
          <w:szCs w:val="20"/>
        </w:rPr>
        <w:t>mobile, Aerospace and Agricultural Implement Workers of America]</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[10] This UAW leader quipped “How do you plan to get them to buy your cars?” to a Ford executive. LBJ’s s “chicken tax” was implemented when this man agreed to not strike if Volkswagen’s exports to the US were limited.</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Walter </w:t>
      </w:r>
      <w:r w:rsidRPr="00E253C5">
        <w:rPr>
          <w:rFonts w:ascii="Times New Roman" w:eastAsia="Times New Roman" w:hAnsi="Times New Roman" w:cs="Times New Roman"/>
          <w:b/>
          <w:bCs/>
          <w:sz w:val="20"/>
          <w:szCs w:val="20"/>
          <w:u w:val="single"/>
        </w:rPr>
        <w:t>Reuther</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[10] This other Teamsters labor leader was rumored to be buried under Giants Stadium and was a key target of Robert F. Kennedy when he served as Attorney General. His son is currently General President of the Teamsters.</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James Riddle “Jimmy” </w:t>
      </w:r>
      <w:r w:rsidRPr="00E253C5">
        <w:rPr>
          <w:rFonts w:ascii="Times New Roman" w:eastAsia="Times New Roman" w:hAnsi="Times New Roman" w:cs="Times New Roman"/>
          <w:b/>
          <w:bCs/>
          <w:sz w:val="20"/>
          <w:szCs w:val="20"/>
          <w:u w:val="single"/>
        </w:rPr>
        <w:t>Hoffa</w:t>
      </w:r>
    </w:p>
    <w:p w:rsidR="00E253C5" w:rsidRPr="00E253C5" w:rsidRDefault="00E253C5" w:rsidP="00E253C5">
      <w:pPr>
        <w:spacing w:line="240" w:lineRule="auto"/>
        <w:rPr>
          <w:rFonts w:ascii="Times New Roman" w:eastAsia="Times New Roman" w:hAnsi="Times New Roman" w:cs="Times New Roman"/>
          <w:color w:val="auto"/>
          <w:sz w:val="24"/>
          <w:szCs w:val="24"/>
        </w:rPr>
      </w:pP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5. These compounds are isomerized in the processing of boiling wort. For 10 points each:</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[10] Name these chemical compounds, also called humulones, found in the flowers of hop plants which give pale ales their characteristic bitterness. </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ANSWER:  </w:t>
      </w:r>
      <w:r w:rsidRPr="00E253C5">
        <w:rPr>
          <w:rFonts w:ascii="Times New Roman" w:eastAsia="Times New Roman" w:hAnsi="Times New Roman" w:cs="Times New Roman"/>
          <w:b/>
          <w:bCs/>
          <w:sz w:val="20"/>
          <w:szCs w:val="20"/>
          <w:u w:val="single"/>
        </w:rPr>
        <w:t>alpha acid</w:t>
      </w:r>
      <w:r w:rsidRPr="00E253C5">
        <w:rPr>
          <w:rFonts w:ascii="Times New Roman" w:eastAsia="Times New Roman" w:hAnsi="Times New Roman" w:cs="Times New Roman"/>
          <w:sz w:val="20"/>
          <w:szCs w:val="20"/>
        </w:rPr>
        <w:t>s</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[10] Isomerized alpha acids can arrest the reproduction of most strains of this type of bacteria with abundant peptidoglycan in their cell walls. </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lastRenderedPageBreak/>
        <w:t xml:space="preserve">ANSWER: </w:t>
      </w:r>
      <w:r w:rsidRPr="00E253C5">
        <w:rPr>
          <w:rFonts w:ascii="Times New Roman" w:eastAsia="Times New Roman" w:hAnsi="Times New Roman" w:cs="Times New Roman"/>
          <w:b/>
          <w:bCs/>
          <w:sz w:val="20"/>
          <w:szCs w:val="20"/>
          <w:u w:val="single"/>
        </w:rPr>
        <w:t>Gram-positive</w:t>
      </w:r>
      <w:r w:rsidRPr="00E253C5">
        <w:rPr>
          <w:rFonts w:ascii="Times New Roman" w:eastAsia="Times New Roman" w:hAnsi="Times New Roman" w:cs="Times New Roman"/>
          <w:sz w:val="20"/>
          <w:szCs w:val="20"/>
        </w:rPr>
        <w:t xml:space="preserve"> bacteria</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[10] In the fermentation of beer, anaerobic conditions allow the conversion of this molecule into ethanol via acetaldehyde. Homebrewers sometimes use aerobic conditions to allow yeast to use this molecule to carbonate beer. </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w:t>
      </w:r>
      <w:r w:rsidRPr="00E253C5">
        <w:rPr>
          <w:rFonts w:ascii="Times New Roman" w:eastAsia="Times New Roman" w:hAnsi="Times New Roman" w:cs="Times New Roman"/>
          <w:b/>
          <w:bCs/>
          <w:sz w:val="20"/>
          <w:szCs w:val="20"/>
          <w:u w:val="single"/>
        </w:rPr>
        <w:t>pyruvate</w:t>
      </w:r>
    </w:p>
    <w:p w:rsidR="00E253C5" w:rsidRPr="00E253C5" w:rsidRDefault="00E253C5" w:rsidP="00E253C5">
      <w:pPr>
        <w:spacing w:line="240" w:lineRule="auto"/>
        <w:rPr>
          <w:rFonts w:ascii="Times New Roman" w:eastAsia="Times New Roman" w:hAnsi="Times New Roman" w:cs="Times New Roman"/>
          <w:color w:val="auto"/>
          <w:sz w:val="24"/>
          <w:szCs w:val="24"/>
        </w:rPr>
      </w:pP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6. This author wrote about the reclusive Mr. Tomasz, who develops an affection for a blind child living across the street from him. For 10 points each:</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[10] Name this Polish author of “Barrel Organ,” who intertwined two narratives about Stanislaw Wokulski’s obsessive love for Izabela and Ignacy Rzecki’s diary in </w:t>
      </w:r>
      <w:r w:rsidRPr="00E253C5">
        <w:rPr>
          <w:rFonts w:ascii="Times New Roman" w:eastAsia="Times New Roman" w:hAnsi="Times New Roman" w:cs="Times New Roman"/>
          <w:i/>
          <w:iCs/>
          <w:sz w:val="20"/>
          <w:szCs w:val="20"/>
        </w:rPr>
        <w:t>The Doll</w:t>
      </w:r>
      <w:r w:rsidRPr="00E253C5">
        <w:rPr>
          <w:rFonts w:ascii="Times New Roman" w:eastAsia="Times New Roman" w:hAnsi="Times New Roman" w:cs="Times New Roman"/>
          <w:sz w:val="20"/>
          <w:szCs w:val="20"/>
        </w:rPr>
        <w:t>.</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Boleslaw </w:t>
      </w:r>
      <w:r w:rsidRPr="00E253C5">
        <w:rPr>
          <w:rFonts w:ascii="Times New Roman" w:eastAsia="Times New Roman" w:hAnsi="Times New Roman" w:cs="Times New Roman"/>
          <w:b/>
          <w:bCs/>
          <w:sz w:val="20"/>
          <w:szCs w:val="20"/>
          <w:u w:val="single"/>
        </w:rPr>
        <w:t>Prus</w:t>
      </w:r>
      <w:r w:rsidRPr="00E253C5">
        <w:rPr>
          <w:rFonts w:ascii="Times New Roman" w:eastAsia="Times New Roman" w:hAnsi="Times New Roman" w:cs="Times New Roman"/>
          <w:b/>
          <w:bCs/>
          <w:sz w:val="20"/>
          <w:szCs w:val="20"/>
        </w:rPr>
        <w:t xml:space="preserve"> </w:t>
      </w:r>
      <w:r w:rsidRPr="00E253C5">
        <w:rPr>
          <w:rFonts w:ascii="Times New Roman" w:eastAsia="Times New Roman" w:hAnsi="Times New Roman" w:cs="Times New Roman"/>
          <w:sz w:val="20"/>
          <w:szCs w:val="20"/>
        </w:rPr>
        <w:t xml:space="preserve">[or Aleksander </w:t>
      </w:r>
      <w:r w:rsidRPr="00E253C5">
        <w:rPr>
          <w:rFonts w:ascii="Times New Roman" w:eastAsia="Times New Roman" w:hAnsi="Times New Roman" w:cs="Times New Roman"/>
          <w:b/>
          <w:bCs/>
          <w:sz w:val="20"/>
          <w:szCs w:val="20"/>
          <w:u w:val="single"/>
        </w:rPr>
        <w:t>Glowacki</w:t>
      </w:r>
      <w:r w:rsidRPr="00E253C5">
        <w:rPr>
          <w:rFonts w:ascii="Times New Roman" w:eastAsia="Times New Roman" w:hAnsi="Times New Roman" w:cs="Times New Roman"/>
          <w:sz w:val="20"/>
          <w:szCs w:val="20"/>
        </w:rPr>
        <w:t>]</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[10] Prus criticized this author of </w:t>
      </w:r>
      <w:r w:rsidRPr="00E253C5">
        <w:rPr>
          <w:rFonts w:ascii="Times New Roman" w:eastAsia="Times New Roman" w:hAnsi="Times New Roman" w:cs="Times New Roman"/>
          <w:i/>
          <w:iCs/>
          <w:sz w:val="20"/>
          <w:szCs w:val="20"/>
        </w:rPr>
        <w:t>With Fire and Sword</w:t>
      </w:r>
      <w:r w:rsidRPr="00E253C5">
        <w:rPr>
          <w:rFonts w:ascii="Times New Roman" w:eastAsia="Times New Roman" w:hAnsi="Times New Roman" w:cs="Times New Roman"/>
          <w:sz w:val="20"/>
          <w:szCs w:val="20"/>
        </w:rPr>
        <w:t xml:space="preserve"> of historical inaccuracy and distortion, which he believed was inevitable in historical fiction. His other historical novels include </w:t>
      </w:r>
      <w:r w:rsidRPr="00E253C5">
        <w:rPr>
          <w:rFonts w:ascii="Times New Roman" w:eastAsia="Times New Roman" w:hAnsi="Times New Roman" w:cs="Times New Roman"/>
          <w:i/>
          <w:iCs/>
          <w:sz w:val="20"/>
          <w:szCs w:val="20"/>
        </w:rPr>
        <w:t>The Deluge</w:t>
      </w:r>
      <w:r w:rsidRPr="00E253C5">
        <w:rPr>
          <w:rFonts w:ascii="Times New Roman" w:eastAsia="Times New Roman" w:hAnsi="Times New Roman" w:cs="Times New Roman"/>
          <w:sz w:val="20"/>
          <w:szCs w:val="20"/>
        </w:rPr>
        <w:t xml:space="preserve"> and </w:t>
      </w:r>
      <w:r w:rsidRPr="00E253C5">
        <w:rPr>
          <w:rFonts w:ascii="Times New Roman" w:eastAsia="Times New Roman" w:hAnsi="Times New Roman" w:cs="Times New Roman"/>
          <w:i/>
          <w:iCs/>
          <w:sz w:val="20"/>
          <w:szCs w:val="20"/>
        </w:rPr>
        <w:t>Fire in the Steppe</w:t>
      </w:r>
      <w:r w:rsidRPr="00E253C5">
        <w:rPr>
          <w:rFonts w:ascii="Times New Roman" w:eastAsia="Times New Roman" w:hAnsi="Times New Roman" w:cs="Times New Roman"/>
          <w:sz w:val="20"/>
          <w:szCs w:val="20"/>
        </w:rPr>
        <w:t>.</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Henry </w:t>
      </w:r>
      <w:r w:rsidRPr="00E253C5">
        <w:rPr>
          <w:rFonts w:ascii="Times New Roman" w:eastAsia="Times New Roman" w:hAnsi="Times New Roman" w:cs="Times New Roman"/>
          <w:b/>
          <w:bCs/>
          <w:sz w:val="20"/>
          <w:szCs w:val="20"/>
          <w:u w:val="single"/>
        </w:rPr>
        <w:t>Sienkiewicz</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[10] Prus himself wrote a piece of historical fiction in a story titled for “A Legend of” this country. Naguib Mahfouz used this country as the setting for his novels </w:t>
      </w:r>
      <w:r w:rsidRPr="00E253C5">
        <w:rPr>
          <w:rFonts w:ascii="Times New Roman" w:eastAsia="Times New Roman" w:hAnsi="Times New Roman" w:cs="Times New Roman"/>
          <w:i/>
          <w:iCs/>
          <w:sz w:val="20"/>
          <w:szCs w:val="20"/>
        </w:rPr>
        <w:t>Palace Walk</w:t>
      </w:r>
      <w:r w:rsidRPr="00E253C5">
        <w:rPr>
          <w:rFonts w:ascii="Times New Roman" w:eastAsia="Times New Roman" w:hAnsi="Times New Roman" w:cs="Times New Roman"/>
          <w:sz w:val="20"/>
          <w:szCs w:val="20"/>
        </w:rPr>
        <w:t xml:space="preserve"> and </w:t>
      </w:r>
      <w:r w:rsidRPr="00E253C5">
        <w:rPr>
          <w:rFonts w:ascii="Times New Roman" w:eastAsia="Times New Roman" w:hAnsi="Times New Roman" w:cs="Times New Roman"/>
          <w:i/>
          <w:iCs/>
          <w:sz w:val="20"/>
          <w:szCs w:val="20"/>
        </w:rPr>
        <w:t>Children of Gebelawi</w:t>
      </w:r>
      <w:r w:rsidRPr="00E253C5">
        <w:rPr>
          <w:rFonts w:ascii="Times New Roman" w:eastAsia="Times New Roman" w:hAnsi="Times New Roman" w:cs="Times New Roman"/>
          <w:sz w:val="20"/>
          <w:szCs w:val="20"/>
        </w:rPr>
        <w:t>.</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w:t>
      </w:r>
      <w:r w:rsidRPr="00E253C5">
        <w:rPr>
          <w:rFonts w:ascii="Times New Roman" w:eastAsia="Times New Roman" w:hAnsi="Times New Roman" w:cs="Times New Roman"/>
          <w:b/>
          <w:bCs/>
          <w:sz w:val="20"/>
          <w:szCs w:val="20"/>
          <w:u w:val="single"/>
        </w:rPr>
        <w:t>Egypt</w:t>
      </w:r>
      <w:r w:rsidRPr="00E253C5">
        <w:rPr>
          <w:rFonts w:ascii="Times New Roman" w:eastAsia="Times New Roman" w:hAnsi="Times New Roman" w:cs="Times New Roman"/>
          <w:sz w:val="20"/>
          <w:szCs w:val="20"/>
        </w:rPr>
        <w:t xml:space="preserve"> [or “Old Egypt”]</w:t>
      </w:r>
    </w:p>
    <w:p w:rsidR="00E253C5" w:rsidRPr="00E253C5" w:rsidRDefault="00E253C5" w:rsidP="00E253C5">
      <w:pPr>
        <w:spacing w:line="240" w:lineRule="auto"/>
        <w:rPr>
          <w:rFonts w:ascii="Times New Roman" w:eastAsia="Times New Roman" w:hAnsi="Times New Roman" w:cs="Times New Roman"/>
          <w:color w:val="auto"/>
          <w:sz w:val="24"/>
          <w:szCs w:val="24"/>
        </w:rPr>
      </w:pP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7. A painting titled </w:t>
      </w:r>
      <w:r w:rsidRPr="00E253C5">
        <w:rPr>
          <w:rFonts w:ascii="Times New Roman" w:eastAsia="Times New Roman" w:hAnsi="Times New Roman" w:cs="Times New Roman"/>
          <w:i/>
          <w:iCs/>
          <w:sz w:val="20"/>
          <w:szCs w:val="20"/>
        </w:rPr>
        <w:t>Portrait of an Unknown Woman</w:t>
      </w:r>
      <w:r w:rsidRPr="00E253C5">
        <w:rPr>
          <w:rFonts w:ascii="Times New Roman" w:eastAsia="Times New Roman" w:hAnsi="Times New Roman" w:cs="Times New Roman"/>
          <w:sz w:val="20"/>
          <w:szCs w:val="20"/>
        </w:rPr>
        <w:t>, whose title enigmatic black-clad figure sits in a carriage, was attacked for showing a woman as “overly haughty” by critics. For 10 points each:</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[10] Identify this realist artistic movement, whose other members include a man who painted the legendary bard Sadko travelling in an underwater kingdom.</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The </w:t>
      </w:r>
      <w:r w:rsidRPr="00E253C5">
        <w:rPr>
          <w:rFonts w:ascii="Times New Roman" w:eastAsia="Times New Roman" w:hAnsi="Times New Roman" w:cs="Times New Roman"/>
          <w:b/>
          <w:bCs/>
          <w:sz w:val="20"/>
          <w:szCs w:val="20"/>
          <w:u w:val="single"/>
        </w:rPr>
        <w:t>Wanderers</w:t>
      </w:r>
      <w:r w:rsidRPr="00E253C5">
        <w:rPr>
          <w:rFonts w:ascii="Times New Roman" w:eastAsia="Times New Roman" w:hAnsi="Times New Roman" w:cs="Times New Roman"/>
          <w:sz w:val="20"/>
          <w:szCs w:val="20"/>
        </w:rPr>
        <w:t xml:space="preserve"> [or </w:t>
      </w:r>
      <w:r w:rsidRPr="00E253C5">
        <w:rPr>
          <w:rFonts w:ascii="Times New Roman" w:eastAsia="Times New Roman" w:hAnsi="Times New Roman" w:cs="Times New Roman"/>
          <w:b/>
          <w:bCs/>
          <w:sz w:val="20"/>
          <w:szCs w:val="20"/>
          <w:u w:val="single"/>
        </w:rPr>
        <w:t>Itinerants</w:t>
      </w:r>
      <w:r w:rsidRPr="00E253C5">
        <w:rPr>
          <w:rFonts w:ascii="Times New Roman" w:eastAsia="Times New Roman" w:hAnsi="Times New Roman" w:cs="Times New Roman"/>
          <w:sz w:val="20"/>
          <w:szCs w:val="20"/>
        </w:rPr>
        <w:t xml:space="preserve">; or </w:t>
      </w:r>
      <w:r w:rsidRPr="00E253C5">
        <w:rPr>
          <w:rFonts w:ascii="Times New Roman" w:eastAsia="Times New Roman" w:hAnsi="Times New Roman" w:cs="Times New Roman"/>
          <w:b/>
          <w:bCs/>
          <w:sz w:val="20"/>
          <w:szCs w:val="20"/>
          <w:u w:val="single"/>
        </w:rPr>
        <w:t>Peredvizhniki</w:t>
      </w:r>
      <w:r w:rsidRPr="00E253C5">
        <w:rPr>
          <w:rFonts w:ascii="Times New Roman" w:eastAsia="Times New Roman" w:hAnsi="Times New Roman" w:cs="Times New Roman"/>
          <w:sz w:val="20"/>
          <w:szCs w:val="20"/>
        </w:rPr>
        <w:t>]</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[10] This artist, the </w:t>
      </w:r>
      <w:r w:rsidRPr="00E253C5">
        <w:rPr>
          <w:rFonts w:ascii="Times New Roman" w:eastAsia="Times New Roman" w:hAnsi="Times New Roman" w:cs="Times New Roman"/>
          <w:i/>
          <w:iCs/>
          <w:sz w:val="20"/>
          <w:szCs w:val="20"/>
        </w:rPr>
        <w:t>de facto</w:t>
      </w:r>
      <w:r w:rsidRPr="00E253C5">
        <w:rPr>
          <w:rFonts w:ascii="Times New Roman" w:eastAsia="Times New Roman" w:hAnsi="Times New Roman" w:cs="Times New Roman"/>
          <w:sz w:val="20"/>
          <w:szCs w:val="20"/>
        </w:rPr>
        <w:t xml:space="preserve"> leader of The Wanderers, painted </w:t>
      </w:r>
      <w:r w:rsidRPr="00E253C5">
        <w:rPr>
          <w:rFonts w:ascii="Times New Roman" w:eastAsia="Times New Roman" w:hAnsi="Times New Roman" w:cs="Times New Roman"/>
          <w:i/>
          <w:iCs/>
          <w:sz w:val="20"/>
          <w:szCs w:val="20"/>
        </w:rPr>
        <w:t>Sadko</w:t>
      </w:r>
      <w:r w:rsidRPr="00E253C5">
        <w:rPr>
          <w:rFonts w:ascii="Times New Roman" w:eastAsia="Times New Roman" w:hAnsi="Times New Roman" w:cs="Times New Roman"/>
          <w:sz w:val="20"/>
          <w:szCs w:val="20"/>
        </w:rPr>
        <w:t xml:space="preserve">, </w:t>
      </w:r>
      <w:r w:rsidRPr="00E253C5">
        <w:rPr>
          <w:rFonts w:ascii="Times New Roman" w:eastAsia="Times New Roman" w:hAnsi="Times New Roman" w:cs="Times New Roman"/>
          <w:i/>
          <w:iCs/>
          <w:sz w:val="20"/>
          <w:szCs w:val="20"/>
        </w:rPr>
        <w:t>Religious Procession in Kursk Province</w:t>
      </w:r>
      <w:r w:rsidRPr="00E253C5">
        <w:rPr>
          <w:rFonts w:ascii="Times New Roman" w:eastAsia="Times New Roman" w:hAnsi="Times New Roman" w:cs="Times New Roman"/>
          <w:sz w:val="20"/>
          <w:szCs w:val="20"/>
        </w:rPr>
        <w:t xml:space="preserve"> and </w:t>
      </w:r>
      <w:r w:rsidRPr="00E253C5">
        <w:rPr>
          <w:rFonts w:ascii="Times New Roman" w:eastAsia="Times New Roman" w:hAnsi="Times New Roman" w:cs="Times New Roman"/>
          <w:i/>
          <w:iCs/>
          <w:sz w:val="20"/>
          <w:szCs w:val="20"/>
        </w:rPr>
        <w:t>The Reply of the Zaporozhian Cossacks</w:t>
      </w:r>
      <w:r w:rsidRPr="00E253C5">
        <w:rPr>
          <w:rFonts w:ascii="Times New Roman" w:eastAsia="Times New Roman" w:hAnsi="Times New Roman" w:cs="Times New Roman"/>
          <w:sz w:val="20"/>
          <w:szCs w:val="20"/>
        </w:rPr>
        <w:t>.</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Ilya (Yefimovich) </w:t>
      </w:r>
      <w:r w:rsidRPr="00E253C5">
        <w:rPr>
          <w:rFonts w:ascii="Times New Roman" w:eastAsia="Times New Roman" w:hAnsi="Times New Roman" w:cs="Times New Roman"/>
          <w:b/>
          <w:bCs/>
          <w:sz w:val="20"/>
          <w:szCs w:val="20"/>
          <w:u w:val="single"/>
        </w:rPr>
        <w:t>Repin</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[10] Another member of The Wanderers, Ivan Aivazovsky, is best known for his paintings of this artistic subject. It’s also the main subject of the most famous painting by Katsushika Hokusai, a painting found in the </w:t>
      </w:r>
      <w:r w:rsidRPr="00E253C5">
        <w:rPr>
          <w:rFonts w:ascii="Times New Roman" w:eastAsia="Times New Roman" w:hAnsi="Times New Roman" w:cs="Times New Roman"/>
          <w:i/>
          <w:iCs/>
          <w:sz w:val="20"/>
          <w:szCs w:val="20"/>
        </w:rPr>
        <w:t>Thirty-Six Views of Mount Fuji</w:t>
      </w:r>
      <w:r w:rsidRPr="00E253C5">
        <w:rPr>
          <w:rFonts w:ascii="Times New Roman" w:eastAsia="Times New Roman" w:hAnsi="Times New Roman" w:cs="Times New Roman"/>
          <w:sz w:val="20"/>
          <w:szCs w:val="20"/>
        </w:rPr>
        <w:t xml:space="preserve"> series.</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the </w:t>
      </w:r>
      <w:r w:rsidRPr="00E253C5">
        <w:rPr>
          <w:rFonts w:ascii="Times New Roman" w:eastAsia="Times New Roman" w:hAnsi="Times New Roman" w:cs="Times New Roman"/>
          <w:b/>
          <w:bCs/>
          <w:sz w:val="20"/>
          <w:szCs w:val="20"/>
          <w:u w:val="single"/>
        </w:rPr>
        <w:t>sea</w:t>
      </w:r>
      <w:r w:rsidRPr="00E253C5">
        <w:rPr>
          <w:rFonts w:ascii="Times New Roman" w:eastAsia="Times New Roman" w:hAnsi="Times New Roman" w:cs="Times New Roman"/>
          <w:sz w:val="20"/>
          <w:szCs w:val="20"/>
        </w:rPr>
        <w:t xml:space="preserve"> [or the </w:t>
      </w:r>
      <w:r w:rsidRPr="00E253C5">
        <w:rPr>
          <w:rFonts w:ascii="Times New Roman" w:eastAsia="Times New Roman" w:hAnsi="Times New Roman" w:cs="Times New Roman"/>
          <w:b/>
          <w:bCs/>
          <w:sz w:val="20"/>
          <w:szCs w:val="20"/>
          <w:u w:val="single"/>
        </w:rPr>
        <w:t>ocean</w:t>
      </w:r>
      <w:r w:rsidRPr="00E253C5">
        <w:rPr>
          <w:rFonts w:ascii="Times New Roman" w:eastAsia="Times New Roman" w:hAnsi="Times New Roman" w:cs="Times New Roman"/>
          <w:sz w:val="20"/>
          <w:szCs w:val="20"/>
        </w:rPr>
        <w:t xml:space="preserve">; or </w:t>
      </w:r>
      <w:r w:rsidRPr="00E253C5">
        <w:rPr>
          <w:rFonts w:ascii="Times New Roman" w:eastAsia="Times New Roman" w:hAnsi="Times New Roman" w:cs="Times New Roman"/>
          <w:b/>
          <w:bCs/>
          <w:sz w:val="20"/>
          <w:szCs w:val="20"/>
          <w:u w:val="single"/>
        </w:rPr>
        <w:t>wave</w:t>
      </w:r>
      <w:r w:rsidRPr="00E253C5">
        <w:rPr>
          <w:rFonts w:ascii="Times New Roman" w:eastAsia="Times New Roman" w:hAnsi="Times New Roman" w:cs="Times New Roman"/>
          <w:sz w:val="20"/>
          <w:szCs w:val="20"/>
        </w:rPr>
        <w:t xml:space="preserve">s, etc.] </w:t>
      </w:r>
    </w:p>
    <w:p w:rsidR="00E253C5" w:rsidRPr="00E253C5" w:rsidRDefault="00E253C5" w:rsidP="00E253C5">
      <w:pPr>
        <w:spacing w:line="240" w:lineRule="auto"/>
        <w:rPr>
          <w:rFonts w:ascii="Times New Roman" w:eastAsia="Times New Roman" w:hAnsi="Times New Roman" w:cs="Times New Roman"/>
          <w:color w:val="auto"/>
          <w:sz w:val="24"/>
          <w:szCs w:val="24"/>
        </w:rPr>
      </w:pP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8.  Name some drownings that occurred in literature. For 10 points each:</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[10] In this novel, the title character Mohun hides after letting a calf wander off, causing his father to think he fell into the water and drown trying to save him. He later enters the domineering Tulsi family by marrying Shama. </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ANSWER:  </w:t>
      </w:r>
      <w:r w:rsidRPr="00E253C5">
        <w:rPr>
          <w:rFonts w:ascii="Times New Roman" w:eastAsia="Times New Roman" w:hAnsi="Times New Roman" w:cs="Times New Roman"/>
          <w:i/>
          <w:iCs/>
          <w:sz w:val="20"/>
          <w:szCs w:val="20"/>
        </w:rPr>
        <w:t xml:space="preserve">A </w:t>
      </w:r>
      <w:r w:rsidRPr="00E253C5">
        <w:rPr>
          <w:rFonts w:ascii="Times New Roman" w:eastAsia="Times New Roman" w:hAnsi="Times New Roman" w:cs="Times New Roman"/>
          <w:b/>
          <w:bCs/>
          <w:i/>
          <w:iCs/>
          <w:sz w:val="20"/>
          <w:szCs w:val="20"/>
          <w:u w:val="single"/>
        </w:rPr>
        <w:t xml:space="preserve">House for Mr. Biswas </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[10] The narrator of this novel prays to the Buddha as he drowns after falling into a rain barrel because he was drunk on leftover beer. He lives with a “lazy teacher” who paints mediocre watercolors and writes mediocre poetry.</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w:t>
      </w:r>
      <w:r w:rsidRPr="00E253C5">
        <w:rPr>
          <w:rFonts w:ascii="Times New Roman" w:eastAsia="Times New Roman" w:hAnsi="Times New Roman" w:cs="Times New Roman"/>
          <w:b/>
          <w:bCs/>
          <w:i/>
          <w:iCs/>
          <w:sz w:val="20"/>
          <w:szCs w:val="20"/>
          <w:u w:val="single"/>
        </w:rPr>
        <w:t>I Am a Cat</w:t>
      </w:r>
      <w:r w:rsidRPr="00E253C5">
        <w:rPr>
          <w:rFonts w:ascii="Times New Roman" w:eastAsia="Times New Roman" w:hAnsi="Times New Roman" w:cs="Times New Roman"/>
          <w:sz w:val="20"/>
          <w:szCs w:val="20"/>
        </w:rPr>
        <w:t xml:space="preserve"> [or </w:t>
      </w:r>
      <w:r w:rsidRPr="00E253C5">
        <w:rPr>
          <w:rFonts w:ascii="Times New Roman" w:eastAsia="Times New Roman" w:hAnsi="Times New Roman" w:cs="Times New Roman"/>
          <w:b/>
          <w:bCs/>
          <w:i/>
          <w:iCs/>
          <w:sz w:val="20"/>
          <w:szCs w:val="20"/>
          <w:u w:val="single"/>
        </w:rPr>
        <w:t>Wagahai wa Neko de Aru</w:t>
      </w:r>
      <w:r w:rsidRPr="00E253C5">
        <w:rPr>
          <w:rFonts w:ascii="Times New Roman" w:eastAsia="Times New Roman" w:hAnsi="Times New Roman" w:cs="Times New Roman"/>
          <w:sz w:val="20"/>
          <w:szCs w:val="20"/>
        </w:rPr>
        <w:t>]</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[10] In this author’s </w:t>
      </w:r>
      <w:r w:rsidRPr="00E253C5">
        <w:rPr>
          <w:rFonts w:ascii="Times New Roman" w:eastAsia="Times New Roman" w:hAnsi="Times New Roman" w:cs="Times New Roman"/>
          <w:i/>
          <w:iCs/>
          <w:sz w:val="20"/>
          <w:szCs w:val="20"/>
        </w:rPr>
        <w:t>The Awakening</w:t>
      </w:r>
      <w:r w:rsidRPr="00E253C5">
        <w:rPr>
          <w:rFonts w:ascii="Times New Roman" w:eastAsia="Times New Roman" w:hAnsi="Times New Roman" w:cs="Times New Roman"/>
          <w:sz w:val="20"/>
          <w:szCs w:val="20"/>
        </w:rPr>
        <w:t xml:space="preserve">, Edna Pontellier commits suicide by drowning herself in the Gulf of Mexico. This author’s story </w:t>
      </w:r>
      <w:r w:rsidRPr="00E253C5">
        <w:rPr>
          <w:rFonts w:ascii="Times New Roman" w:eastAsia="Times New Roman" w:hAnsi="Times New Roman" w:cs="Times New Roman"/>
          <w:i/>
          <w:iCs/>
          <w:sz w:val="20"/>
          <w:szCs w:val="20"/>
        </w:rPr>
        <w:t xml:space="preserve">Désirée’s Baby </w:t>
      </w:r>
      <w:r w:rsidRPr="00E253C5">
        <w:rPr>
          <w:rFonts w:ascii="Times New Roman" w:eastAsia="Times New Roman" w:hAnsi="Times New Roman" w:cs="Times New Roman"/>
          <w:sz w:val="20"/>
          <w:szCs w:val="20"/>
        </w:rPr>
        <w:t>centers around a woman who is persecuted after having a dark-skinned child.</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Kate </w:t>
      </w:r>
      <w:r w:rsidRPr="00E253C5">
        <w:rPr>
          <w:rFonts w:ascii="Times New Roman" w:eastAsia="Times New Roman" w:hAnsi="Times New Roman" w:cs="Times New Roman"/>
          <w:b/>
          <w:bCs/>
          <w:sz w:val="20"/>
          <w:szCs w:val="20"/>
          <w:u w:val="single"/>
        </w:rPr>
        <w:t>Chopin</w:t>
      </w:r>
      <w:r w:rsidRPr="00E253C5">
        <w:rPr>
          <w:rFonts w:ascii="Times New Roman" w:eastAsia="Times New Roman" w:hAnsi="Times New Roman" w:cs="Times New Roman"/>
          <w:sz w:val="20"/>
          <w:szCs w:val="20"/>
        </w:rPr>
        <w:t xml:space="preserve"> [or Katherine </w:t>
      </w:r>
      <w:r w:rsidRPr="00E253C5">
        <w:rPr>
          <w:rFonts w:ascii="Times New Roman" w:eastAsia="Times New Roman" w:hAnsi="Times New Roman" w:cs="Times New Roman"/>
          <w:b/>
          <w:bCs/>
          <w:sz w:val="20"/>
          <w:szCs w:val="20"/>
          <w:u w:val="single"/>
        </w:rPr>
        <w:t>O’Flaherty</w:t>
      </w:r>
      <w:r w:rsidRPr="00E253C5">
        <w:rPr>
          <w:rFonts w:ascii="Times New Roman" w:eastAsia="Times New Roman" w:hAnsi="Times New Roman" w:cs="Times New Roman"/>
          <w:sz w:val="20"/>
          <w:szCs w:val="20"/>
        </w:rPr>
        <w:t>]</w:t>
      </w:r>
    </w:p>
    <w:p w:rsidR="00E253C5" w:rsidRPr="00E253C5" w:rsidRDefault="00E253C5" w:rsidP="00E253C5">
      <w:pPr>
        <w:spacing w:line="240" w:lineRule="auto"/>
        <w:rPr>
          <w:rFonts w:ascii="Times New Roman" w:eastAsia="Times New Roman" w:hAnsi="Times New Roman" w:cs="Times New Roman"/>
          <w:color w:val="auto"/>
          <w:sz w:val="24"/>
          <w:szCs w:val="24"/>
        </w:rPr>
      </w:pP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9. For 10 points each, name some things about operating systems. </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[10] This program, whose space is often contrasted with “user space,” comprises the central core of a computer’s operating system. It directly controls physical processes, manages memory, and interacts with IO. </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w:t>
      </w:r>
      <w:r w:rsidRPr="00E253C5">
        <w:rPr>
          <w:rFonts w:ascii="Times New Roman" w:eastAsia="Times New Roman" w:hAnsi="Times New Roman" w:cs="Times New Roman"/>
          <w:b/>
          <w:bCs/>
          <w:sz w:val="20"/>
          <w:szCs w:val="20"/>
          <w:u w:val="single"/>
        </w:rPr>
        <w:t>kernel</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[10] Operating systems that are multithreaded must implement this procedure of altering registers and the rest of the state of a computer when moving from one thread or process to another. It is often done after a quantum of time has expired in round robin policies.</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w:t>
      </w:r>
      <w:r w:rsidRPr="00E253C5">
        <w:rPr>
          <w:rFonts w:ascii="Times New Roman" w:eastAsia="Times New Roman" w:hAnsi="Times New Roman" w:cs="Times New Roman"/>
          <w:b/>
          <w:bCs/>
          <w:sz w:val="20"/>
          <w:szCs w:val="20"/>
          <w:u w:val="single"/>
        </w:rPr>
        <w:t>context switch</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[10] When told that this operating system’s mascot wasn’t graceful enough, its creator responded, “clearly they have never seen an angry penguin charging at them in excess of 100 mph.” Programmers often prefer this Unix-based OS to Mac OSX or Windows.</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w:t>
      </w:r>
      <w:r w:rsidRPr="00E253C5">
        <w:rPr>
          <w:rFonts w:ascii="Times New Roman" w:eastAsia="Times New Roman" w:hAnsi="Times New Roman" w:cs="Times New Roman"/>
          <w:b/>
          <w:bCs/>
          <w:sz w:val="20"/>
          <w:szCs w:val="20"/>
          <w:u w:val="single"/>
        </w:rPr>
        <w:t>Linux</w:t>
      </w:r>
      <w:r w:rsidRPr="00E253C5">
        <w:rPr>
          <w:rFonts w:ascii="Times New Roman" w:eastAsia="Times New Roman" w:hAnsi="Times New Roman" w:cs="Times New Roman"/>
          <w:sz w:val="20"/>
          <w:szCs w:val="20"/>
        </w:rPr>
        <w:t xml:space="preserve"> </w:t>
      </w:r>
    </w:p>
    <w:p w:rsidR="00E253C5" w:rsidRPr="00E253C5" w:rsidRDefault="00E253C5" w:rsidP="00E253C5">
      <w:pPr>
        <w:spacing w:line="240" w:lineRule="auto"/>
        <w:rPr>
          <w:rFonts w:ascii="Times New Roman" w:eastAsia="Times New Roman" w:hAnsi="Times New Roman" w:cs="Times New Roman"/>
          <w:color w:val="auto"/>
          <w:sz w:val="24"/>
          <w:szCs w:val="24"/>
        </w:rPr>
      </w:pP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lastRenderedPageBreak/>
        <w:t>10. According to Carrie Jenkins' social constructionist view, this phenomenon involves participating in certain social institutions like marriage or child-rearing. For 10 points each:</w:t>
      </w:r>
      <w:r w:rsidRPr="00E253C5">
        <w:rPr>
          <w:rFonts w:ascii="Times New Roman" w:eastAsia="Times New Roman" w:hAnsi="Times New Roman" w:cs="Times New Roman"/>
          <w:sz w:val="20"/>
          <w:szCs w:val="20"/>
        </w:rPr>
        <w:br/>
        <w:t xml:space="preserve">[10] Name this social and psychological phenomenon, which Jenkins posits could also involve the right kind of robust concern for another individual. The Ancient Greeks identified different types of it, including </w:t>
      </w:r>
      <w:r w:rsidRPr="00E253C5">
        <w:rPr>
          <w:rFonts w:ascii="Times New Roman" w:eastAsia="Times New Roman" w:hAnsi="Times New Roman" w:cs="Times New Roman"/>
          <w:i/>
          <w:iCs/>
          <w:sz w:val="20"/>
          <w:szCs w:val="20"/>
        </w:rPr>
        <w:t>eros</w:t>
      </w:r>
      <w:r w:rsidRPr="00E253C5">
        <w:rPr>
          <w:rFonts w:ascii="Times New Roman" w:eastAsia="Times New Roman" w:hAnsi="Times New Roman" w:cs="Times New Roman"/>
          <w:sz w:val="20"/>
          <w:szCs w:val="20"/>
        </w:rPr>
        <w:t xml:space="preserve"> and </w:t>
      </w:r>
      <w:r w:rsidRPr="00E253C5">
        <w:rPr>
          <w:rFonts w:ascii="Times New Roman" w:eastAsia="Times New Roman" w:hAnsi="Times New Roman" w:cs="Times New Roman"/>
          <w:i/>
          <w:iCs/>
          <w:sz w:val="20"/>
          <w:szCs w:val="20"/>
        </w:rPr>
        <w:t>agape</w:t>
      </w:r>
      <w:r w:rsidRPr="00E253C5">
        <w:rPr>
          <w:rFonts w:ascii="Times New Roman" w:eastAsia="Times New Roman" w:hAnsi="Times New Roman" w:cs="Times New Roman"/>
          <w:sz w:val="20"/>
          <w:szCs w:val="20"/>
        </w:rPr>
        <w:t>.</w:t>
      </w:r>
      <w:r w:rsidRPr="00E253C5">
        <w:rPr>
          <w:rFonts w:ascii="Times New Roman" w:eastAsia="Times New Roman" w:hAnsi="Times New Roman" w:cs="Times New Roman"/>
          <w:sz w:val="20"/>
          <w:szCs w:val="20"/>
        </w:rPr>
        <w:br/>
        <w:t xml:space="preserve">ANSWER: </w:t>
      </w:r>
      <w:r w:rsidRPr="00E253C5">
        <w:rPr>
          <w:rFonts w:ascii="Times New Roman" w:eastAsia="Times New Roman" w:hAnsi="Times New Roman" w:cs="Times New Roman"/>
          <w:b/>
          <w:bCs/>
          <w:sz w:val="20"/>
          <w:szCs w:val="20"/>
          <w:u w:val="single"/>
        </w:rPr>
        <w:t>love</w:t>
      </w:r>
      <w:r w:rsidRPr="00E253C5">
        <w:rPr>
          <w:rFonts w:ascii="Times New Roman" w:eastAsia="Times New Roman" w:hAnsi="Times New Roman" w:cs="Times New Roman"/>
          <w:sz w:val="20"/>
          <w:szCs w:val="20"/>
        </w:rPr>
        <w:br/>
        <w:t xml:space="preserve">[10] This philosopher argued for emotions as a form of judgments in her book </w:t>
      </w:r>
      <w:r w:rsidRPr="00E253C5">
        <w:rPr>
          <w:rFonts w:ascii="Times New Roman" w:eastAsia="Times New Roman" w:hAnsi="Times New Roman" w:cs="Times New Roman"/>
          <w:i/>
          <w:iCs/>
          <w:sz w:val="20"/>
          <w:szCs w:val="20"/>
        </w:rPr>
        <w:t>Upheavals of Thought</w:t>
      </w:r>
      <w:r w:rsidRPr="00E253C5">
        <w:rPr>
          <w:rFonts w:ascii="Times New Roman" w:eastAsia="Times New Roman" w:hAnsi="Times New Roman" w:cs="Times New Roman"/>
          <w:sz w:val="20"/>
          <w:szCs w:val="20"/>
        </w:rPr>
        <w:t xml:space="preserve">. This author of </w:t>
      </w:r>
      <w:r w:rsidRPr="00E253C5">
        <w:rPr>
          <w:rFonts w:ascii="Times New Roman" w:eastAsia="Times New Roman" w:hAnsi="Times New Roman" w:cs="Times New Roman"/>
          <w:i/>
          <w:iCs/>
          <w:sz w:val="20"/>
          <w:szCs w:val="20"/>
        </w:rPr>
        <w:t>The Fragility of Goodness</w:t>
      </w:r>
      <w:r w:rsidRPr="00E253C5">
        <w:rPr>
          <w:rFonts w:ascii="Times New Roman" w:eastAsia="Times New Roman" w:hAnsi="Times New Roman" w:cs="Times New Roman"/>
          <w:sz w:val="20"/>
          <w:szCs w:val="20"/>
        </w:rPr>
        <w:t xml:space="preserve"> argued for a return to and reform of the liberal education based on classical Greek texts in </w:t>
      </w:r>
      <w:r w:rsidRPr="00E253C5">
        <w:rPr>
          <w:rFonts w:ascii="Times New Roman" w:eastAsia="Times New Roman" w:hAnsi="Times New Roman" w:cs="Times New Roman"/>
          <w:i/>
          <w:iCs/>
          <w:sz w:val="20"/>
          <w:szCs w:val="20"/>
        </w:rPr>
        <w:t>Cultivating Humanity</w:t>
      </w:r>
      <w:r w:rsidRPr="00E253C5">
        <w:rPr>
          <w:rFonts w:ascii="Times New Roman" w:eastAsia="Times New Roman" w:hAnsi="Times New Roman" w:cs="Times New Roman"/>
          <w:sz w:val="20"/>
          <w:szCs w:val="20"/>
        </w:rPr>
        <w:t>.</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Martha </w:t>
      </w:r>
      <w:r w:rsidRPr="00E253C5">
        <w:rPr>
          <w:rFonts w:ascii="Times New Roman" w:eastAsia="Times New Roman" w:hAnsi="Times New Roman" w:cs="Times New Roman"/>
          <w:b/>
          <w:bCs/>
          <w:sz w:val="20"/>
          <w:szCs w:val="20"/>
          <w:u w:val="single"/>
        </w:rPr>
        <w:t>Nussbaum</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[10] Nussbaum has identified a “politics of” this emotion as a major driver of social policy. She argues that it should be replaced by Mill’s harm principle in determining just restrictions of liberty.</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w:t>
      </w:r>
      <w:r w:rsidRPr="00E253C5">
        <w:rPr>
          <w:rFonts w:ascii="Times New Roman" w:eastAsia="Times New Roman" w:hAnsi="Times New Roman" w:cs="Times New Roman"/>
          <w:b/>
          <w:bCs/>
          <w:sz w:val="20"/>
          <w:szCs w:val="20"/>
          <w:u w:val="single"/>
        </w:rPr>
        <w:t>disgust</w:t>
      </w:r>
    </w:p>
    <w:p w:rsidR="00E253C5" w:rsidRPr="00E253C5" w:rsidRDefault="00E253C5" w:rsidP="00E253C5">
      <w:pPr>
        <w:spacing w:line="240" w:lineRule="auto"/>
        <w:rPr>
          <w:rFonts w:ascii="Times New Roman" w:eastAsia="Times New Roman" w:hAnsi="Times New Roman" w:cs="Times New Roman"/>
          <w:color w:val="auto"/>
          <w:sz w:val="24"/>
          <w:szCs w:val="24"/>
        </w:rPr>
      </w:pP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11. This result can be solved by taking the divergence of the electric force, which must be zero, showing that the Laplacian of the potential only has saddle points. For 10 points each:</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[10] Name this theorem which states that it is impossible to have a stable distribution of point charges.</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w:t>
      </w:r>
      <w:r w:rsidRPr="00E253C5">
        <w:rPr>
          <w:rFonts w:ascii="Times New Roman" w:eastAsia="Times New Roman" w:hAnsi="Times New Roman" w:cs="Times New Roman"/>
          <w:b/>
          <w:bCs/>
          <w:sz w:val="20"/>
          <w:szCs w:val="20"/>
          <w:u w:val="single"/>
        </w:rPr>
        <w:t>Earnshaw</w:t>
      </w:r>
      <w:r w:rsidRPr="00E253C5">
        <w:rPr>
          <w:rFonts w:ascii="Times New Roman" w:eastAsia="Times New Roman" w:hAnsi="Times New Roman" w:cs="Times New Roman"/>
          <w:sz w:val="20"/>
          <w:szCs w:val="20"/>
        </w:rPr>
        <w:t>’s theorem</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[10] Earnshaw’s theorem is an extension of this much simpler law, which states that the force between two point charges is equal to the product of the charges, over r squared, times a constant.</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w:t>
      </w:r>
      <w:r w:rsidRPr="00E253C5">
        <w:rPr>
          <w:rFonts w:ascii="Times New Roman" w:eastAsia="Times New Roman" w:hAnsi="Times New Roman" w:cs="Times New Roman"/>
          <w:b/>
          <w:bCs/>
          <w:sz w:val="20"/>
          <w:szCs w:val="20"/>
          <w:u w:val="single"/>
        </w:rPr>
        <w:t>Coulomb</w:t>
      </w:r>
      <w:r w:rsidRPr="00E253C5">
        <w:rPr>
          <w:rFonts w:ascii="Times New Roman" w:eastAsia="Times New Roman" w:hAnsi="Times New Roman" w:cs="Times New Roman"/>
          <w:sz w:val="20"/>
          <w:szCs w:val="20"/>
        </w:rPr>
        <w:t>’s law</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[10] This quantity is used to further describe the interaction between two charged particles in a vacuum. This quantity is the sum of a free Lagrangian and an interaction Lagrangian that includes a Coulomb term.</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w:t>
      </w:r>
      <w:r w:rsidRPr="00E253C5">
        <w:rPr>
          <w:rFonts w:ascii="Times New Roman" w:eastAsia="Times New Roman" w:hAnsi="Times New Roman" w:cs="Times New Roman"/>
          <w:b/>
          <w:bCs/>
          <w:sz w:val="20"/>
          <w:szCs w:val="20"/>
          <w:u w:val="single"/>
        </w:rPr>
        <w:t>Darwin Lagrangian</w:t>
      </w:r>
    </w:p>
    <w:p w:rsidR="00E253C5" w:rsidRPr="00E253C5" w:rsidRDefault="00E253C5" w:rsidP="00E253C5">
      <w:pPr>
        <w:spacing w:line="240" w:lineRule="auto"/>
        <w:rPr>
          <w:rFonts w:ascii="Times New Roman" w:eastAsia="Times New Roman" w:hAnsi="Times New Roman" w:cs="Times New Roman"/>
          <w:color w:val="auto"/>
          <w:sz w:val="24"/>
          <w:szCs w:val="24"/>
        </w:rPr>
      </w:pP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12. One ruler in this place had an eye that required four men to lift the eyelid and set fire to the earth when uncovered. For 10 points each:</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[10] Name this place home to Balor of the Evil Eye, who led the Fomorians against the Tuatha de Danaan and their leader Nuada of the silver hand. </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w:t>
      </w:r>
      <w:r w:rsidRPr="00E253C5">
        <w:rPr>
          <w:rFonts w:ascii="Times New Roman" w:eastAsia="Times New Roman" w:hAnsi="Times New Roman" w:cs="Times New Roman"/>
          <w:b/>
          <w:bCs/>
          <w:sz w:val="20"/>
          <w:szCs w:val="20"/>
          <w:u w:val="single"/>
        </w:rPr>
        <w:t>Ireland</w:t>
      </w:r>
      <w:r w:rsidRPr="00E253C5">
        <w:rPr>
          <w:rFonts w:ascii="Times New Roman" w:eastAsia="Times New Roman" w:hAnsi="Times New Roman" w:cs="Times New Roman"/>
          <w:sz w:val="20"/>
          <w:szCs w:val="20"/>
        </w:rPr>
        <w:t xml:space="preserve"> [or </w:t>
      </w:r>
      <w:r w:rsidRPr="00E253C5">
        <w:rPr>
          <w:rFonts w:ascii="Times New Roman" w:eastAsia="Times New Roman" w:hAnsi="Times New Roman" w:cs="Times New Roman"/>
          <w:b/>
          <w:bCs/>
          <w:sz w:val="20"/>
          <w:szCs w:val="20"/>
          <w:u w:val="single"/>
        </w:rPr>
        <w:t>Eire</w:t>
      </w:r>
      <w:r w:rsidRPr="00E253C5">
        <w:rPr>
          <w:rFonts w:ascii="Times New Roman" w:eastAsia="Times New Roman" w:hAnsi="Times New Roman" w:cs="Times New Roman"/>
          <w:sz w:val="20"/>
          <w:szCs w:val="20"/>
        </w:rPr>
        <w:t>]</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[10] This member of the Tuatha Dé created a silver prosthetic arm for Nuada, but his son Miach one-upped him by causing flesh to grow over it. This god of healing then killed Miach in a jealous rage.</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w:t>
      </w:r>
      <w:r w:rsidRPr="00E253C5">
        <w:rPr>
          <w:rFonts w:ascii="Times New Roman" w:eastAsia="Times New Roman" w:hAnsi="Times New Roman" w:cs="Times New Roman"/>
          <w:b/>
          <w:bCs/>
          <w:sz w:val="20"/>
          <w:szCs w:val="20"/>
          <w:u w:val="single"/>
        </w:rPr>
        <w:t>Dian Cecht</w:t>
      </w:r>
      <w:r w:rsidRPr="00E253C5">
        <w:rPr>
          <w:rFonts w:ascii="Times New Roman" w:eastAsia="Times New Roman" w:hAnsi="Times New Roman" w:cs="Times New Roman"/>
          <w:sz w:val="20"/>
          <w:szCs w:val="20"/>
        </w:rPr>
        <w:t xml:space="preserve"> [or </w:t>
      </w:r>
      <w:r w:rsidRPr="00E253C5">
        <w:rPr>
          <w:rFonts w:ascii="Times New Roman" w:eastAsia="Times New Roman" w:hAnsi="Times New Roman" w:cs="Times New Roman"/>
          <w:b/>
          <w:bCs/>
          <w:sz w:val="20"/>
          <w:szCs w:val="20"/>
          <w:u w:val="single"/>
        </w:rPr>
        <w:t>Canta</w:t>
      </w:r>
      <w:r w:rsidRPr="00E253C5">
        <w:rPr>
          <w:rFonts w:ascii="Times New Roman" w:eastAsia="Times New Roman" w:hAnsi="Times New Roman" w:cs="Times New Roman"/>
          <w:sz w:val="20"/>
          <w:szCs w:val="20"/>
        </w:rPr>
        <w:t>]</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[10] According to tradition, this hill was the seat of the High King of Ireland. It was the site of a stone called the Lia Fáil, or “Stone of Destiny,” which would supposedly cry out when the rightful king of Ireland stood above it.</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the Hill of </w:t>
      </w:r>
      <w:r w:rsidRPr="00E253C5">
        <w:rPr>
          <w:rFonts w:ascii="Times New Roman" w:eastAsia="Times New Roman" w:hAnsi="Times New Roman" w:cs="Times New Roman"/>
          <w:b/>
          <w:bCs/>
          <w:sz w:val="20"/>
          <w:szCs w:val="20"/>
          <w:u w:val="single"/>
        </w:rPr>
        <w:t>Tara</w:t>
      </w:r>
      <w:r w:rsidRPr="00E253C5">
        <w:rPr>
          <w:rFonts w:ascii="Times New Roman" w:eastAsia="Times New Roman" w:hAnsi="Times New Roman" w:cs="Times New Roman"/>
          <w:sz w:val="20"/>
          <w:szCs w:val="20"/>
        </w:rPr>
        <w:t xml:space="preserve"> [or Cnoc na </w:t>
      </w:r>
      <w:r w:rsidRPr="00E253C5">
        <w:rPr>
          <w:rFonts w:ascii="Times New Roman" w:eastAsia="Times New Roman" w:hAnsi="Times New Roman" w:cs="Times New Roman"/>
          <w:b/>
          <w:bCs/>
          <w:sz w:val="20"/>
          <w:szCs w:val="20"/>
          <w:u w:val="single"/>
        </w:rPr>
        <w:t>Teamhrach</w:t>
      </w:r>
      <w:r w:rsidRPr="00E253C5">
        <w:rPr>
          <w:rFonts w:ascii="Times New Roman" w:eastAsia="Times New Roman" w:hAnsi="Times New Roman" w:cs="Times New Roman"/>
          <w:sz w:val="20"/>
          <w:szCs w:val="20"/>
        </w:rPr>
        <w:t xml:space="preserve">, or </w:t>
      </w:r>
      <w:r w:rsidRPr="00E253C5">
        <w:rPr>
          <w:rFonts w:ascii="Times New Roman" w:eastAsia="Times New Roman" w:hAnsi="Times New Roman" w:cs="Times New Roman"/>
          <w:b/>
          <w:bCs/>
          <w:sz w:val="20"/>
          <w:szCs w:val="20"/>
          <w:u w:val="single"/>
        </w:rPr>
        <w:t>Teamhair</w:t>
      </w:r>
      <w:r w:rsidRPr="00E253C5">
        <w:rPr>
          <w:rFonts w:ascii="Times New Roman" w:eastAsia="Times New Roman" w:hAnsi="Times New Roman" w:cs="Times New Roman"/>
          <w:sz w:val="20"/>
          <w:szCs w:val="20"/>
        </w:rPr>
        <w:t xml:space="preserve"> na Rí]</w:t>
      </w:r>
    </w:p>
    <w:p w:rsidR="00E253C5" w:rsidRPr="00E253C5" w:rsidRDefault="00E253C5" w:rsidP="00E253C5">
      <w:pPr>
        <w:spacing w:line="240" w:lineRule="auto"/>
        <w:rPr>
          <w:rFonts w:ascii="Times New Roman" w:eastAsia="Times New Roman" w:hAnsi="Times New Roman" w:cs="Times New Roman"/>
          <w:color w:val="auto"/>
          <w:sz w:val="24"/>
          <w:szCs w:val="24"/>
        </w:rPr>
      </w:pP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13. The brutal methods promoted by this man resulted in rural militias called </w:t>
      </w:r>
      <w:r w:rsidRPr="00E253C5">
        <w:rPr>
          <w:rFonts w:ascii="Times New Roman" w:eastAsia="Times New Roman" w:hAnsi="Times New Roman" w:cs="Times New Roman"/>
          <w:i/>
          <w:iCs/>
          <w:sz w:val="20"/>
          <w:szCs w:val="20"/>
        </w:rPr>
        <w:t>rondas</w:t>
      </w:r>
      <w:r w:rsidRPr="00E253C5">
        <w:rPr>
          <w:rFonts w:ascii="Times New Roman" w:eastAsia="Times New Roman" w:hAnsi="Times New Roman" w:cs="Times New Roman"/>
          <w:sz w:val="20"/>
          <w:szCs w:val="20"/>
        </w:rPr>
        <w:t xml:space="preserve"> allying with the military against his militants. For 10 points each:</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[10] Name this man, who was captured in 1992 after a house in Lima was searched after DIRCOTE operatives noticed too much garbage being taken out of a supposedly one-person house.</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Manuel Ruben Abimael </w:t>
      </w:r>
      <w:r w:rsidRPr="00E253C5">
        <w:rPr>
          <w:rFonts w:ascii="Times New Roman" w:eastAsia="Times New Roman" w:hAnsi="Times New Roman" w:cs="Times New Roman"/>
          <w:b/>
          <w:bCs/>
          <w:sz w:val="20"/>
          <w:szCs w:val="20"/>
          <w:u w:val="single"/>
        </w:rPr>
        <w:t>Guzman</w:t>
      </w:r>
      <w:r w:rsidRPr="00E253C5">
        <w:rPr>
          <w:rFonts w:ascii="Times New Roman" w:eastAsia="Times New Roman" w:hAnsi="Times New Roman" w:cs="Times New Roman"/>
          <w:sz w:val="20"/>
          <w:szCs w:val="20"/>
        </w:rPr>
        <w:t xml:space="preserve"> Reynoso</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[10] Abimael Guzman led the Shining Path insurgency in this South American country. He was beaten by its long-time dictator Alberto Fujimori, whose daughter Keiko lost runoff presidential elections here in 2011 and 2016.</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Republic of </w:t>
      </w:r>
      <w:r w:rsidRPr="00E253C5">
        <w:rPr>
          <w:rFonts w:ascii="Times New Roman" w:eastAsia="Times New Roman" w:hAnsi="Times New Roman" w:cs="Times New Roman"/>
          <w:b/>
          <w:bCs/>
          <w:sz w:val="20"/>
          <w:szCs w:val="20"/>
          <w:u w:val="single"/>
        </w:rPr>
        <w:t>Peru</w:t>
      </w:r>
      <w:r w:rsidRPr="00E253C5">
        <w:rPr>
          <w:rFonts w:ascii="Times New Roman" w:eastAsia="Times New Roman" w:hAnsi="Times New Roman" w:cs="Times New Roman"/>
          <w:sz w:val="20"/>
          <w:szCs w:val="20"/>
        </w:rPr>
        <w:t xml:space="preserve"> [or Republica del </w:t>
      </w:r>
      <w:r w:rsidRPr="00E253C5">
        <w:rPr>
          <w:rFonts w:ascii="Times New Roman" w:eastAsia="Times New Roman" w:hAnsi="Times New Roman" w:cs="Times New Roman"/>
          <w:b/>
          <w:bCs/>
          <w:sz w:val="20"/>
          <w:szCs w:val="20"/>
          <w:u w:val="single"/>
        </w:rPr>
        <w:t>Peru</w:t>
      </w:r>
      <w:r w:rsidRPr="00E253C5">
        <w:rPr>
          <w:rFonts w:ascii="Times New Roman" w:eastAsia="Times New Roman" w:hAnsi="Times New Roman" w:cs="Times New Roman"/>
          <w:sz w:val="20"/>
          <w:szCs w:val="20"/>
        </w:rPr>
        <w:t>]</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[10] In 2012, this former Peruvian President captured Comrade Artemio, a Shining Path leader, and defeated guerrillas in the cocaine-producing Alto Huallaga valley. He beat Keiko Fujimori in the 2011 presidential elections.</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Ollanta </w:t>
      </w:r>
      <w:r w:rsidRPr="00E253C5">
        <w:rPr>
          <w:rFonts w:ascii="Times New Roman" w:eastAsia="Times New Roman" w:hAnsi="Times New Roman" w:cs="Times New Roman"/>
          <w:b/>
          <w:bCs/>
          <w:sz w:val="20"/>
          <w:szCs w:val="20"/>
          <w:u w:val="single"/>
        </w:rPr>
        <w:t>Humala</w:t>
      </w:r>
    </w:p>
    <w:p w:rsidR="00E253C5" w:rsidRPr="00E253C5" w:rsidRDefault="00E253C5" w:rsidP="00E253C5">
      <w:pPr>
        <w:spacing w:line="240" w:lineRule="auto"/>
        <w:rPr>
          <w:rFonts w:ascii="Times New Roman" w:eastAsia="Times New Roman" w:hAnsi="Times New Roman" w:cs="Times New Roman"/>
          <w:color w:val="auto"/>
          <w:sz w:val="24"/>
          <w:szCs w:val="24"/>
        </w:rPr>
      </w:pP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14. Because this novel was a commercial failure, its author burned every copy of it he could find and his wife later claimed that he had never written such a book. For 10 points each:</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[10] Name this book about the kidnapping of Ellen Langton. Although the sickly, eponymous protagonist is the first to find her, he lets her marry Edward Walcott because he doesn’t want to leave her a widow.</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w:t>
      </w:r>
      <w:r w:rsidRPr="00E253C5">
        <w:rPr>
          <w:rFonts w:ascii="Times New Roman" w:eastAsia="Times New Roman" w:hAnsi="Times New Roman" w:cs="Times New Roman"/>
          <w:b/>
          <w:bCs/>
          <w:i/>
          <w:iCs/>
          <w:sz w:val="20"/>
          <w:szCs w:val="20"/>
          <w:u w:val="single"/>
        </w:rPr>
        <w:t>Fanshawe</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[10] Fanshawe was the first published work of this author who wrote about Miles Coverdale’s failed love for Priscilla in </w:t>
      </w:r>
      <w:r w:rsidRPr="00E253C5">
        <w:rPr>
          <w:rFonts w:ascii="Times New Roman" w:eastAsia="Times New Roman" w:hAnsi="Times New Roman" w:cs="Times New Roman"/>
          <w:i/>
          <w:iCs/>
          <w:sz w:val="20"/>
          <w:szCs w:val="20"/>
        </w:rPr>
        <w:t>The Blithedale Romance</w:t>
      </w:r>
      <w:r w:rsidRPr="00E253C5">
        <w:rPr>
          <w:rFonts w:ascii="Times New Roman" w:eastAsia="Times New Roman" w:hAnsi="Times New Roman" w:cs="Times New Roman"/>
          <w:sz w:val="20"/>
          <w:szCs w:val="20"/>
        </w:rPr>
        <w:t xml:space="preserve">. His short-story collections include </w:t>
      </w:r>
      <w:r w:rsidRPr="00E253C5">
        <w:rPr>
          <w:rFonts w:ascii="Times New Roman" w:eastAsia="Times New Roman" w:hAnsi="Times New Roman" w:cs="Times New Roman"/>
          <w:i/>
          <w:iCs/>
          <w:sz w:val="20"/>
          <w:szCs w:val="20"/>
        </w:rPr>
        <w:t>Mosses from an Old Manse.</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lastRenderedPageBreak/>
        <w:t xml:space="preserve">ANSWER: Nathaniel </w:t>
      </w:r>
      <w:r w:rsidRPr="00E253C5">
        <w:rPr>
          <w:rFonts w:ascii="Times New Roman" w:eastAsia="Times New Roman" w:hAnsi="Times New Roman" w:cs="Times New Roman"/>
          <w:b/>
          <w:bCs/>
          <w:sz w:val="20"/>
          <w:szCs w:val="20"/>
          <w:u w:val="single"/>
        </w:rPr>
        <w:t>Hawthorne</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[10] In the framing story for his novel </w:t>
      </w:r>
      <w:r w:rsidRPr="00E253C5">
        <w:rPr>
          <w:rFonts w:ascii="Times New Roman" w:eastAsia="Times New Roman" w:hAnsi="Times New Roman" w:cs="Times New Roman"/>
          <w:i/>
          <w:iCs/>
          <w:sz w:val="20"/>
          <w:szCs w:val="20"/>
        </w:rPr>
        <w:t>The Scarlet Letter</w:t>
      </w:r>
      <w:r w:rsidRPr="00E253C5">
        <w:rPr>
          <w:rFonts w:ascii="Times New Roman" w:eastAsia="Times New Roman" w:hAnsi="Times New Roman" w:cs="Times New Roman"/>
          <w:sz w:val="20"/>
          <w:szCs w:val="20"/>
        </w:rPr>
        <w:t>, the narrator claims to have found a manuscript by Jonathan Pue while working as chief executive officer, or surveyor, of this Salem institution.</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the </w:t>
      </w:r>
      <w:r w:rsidRPr="00E253C5">
        <w:rPr>
          <w:rFonts w:ascii="Times New Roman" w:eastAsia="Times New Roman" w:hAnsi="Times New Roman" w:cs="Times New Roman"/>
          <w:b/>
          <w:bCs/>
          <w:sz w:val="20"/>
          <w:szCs w:val="20"/>
          <w:u w:val="single"/>
        </w:rPr>
        <w:t>Custom</w:t>
      </w:r>
      <w:r w:rsidRPr="00E253C5">
        <w:rPr>
          <w:rFonts w:ascii="Times New Roman" w:eastAsia="Times New Roman" w:hAnsi="Times New Roman" w:cs="Times New Roman"/>
          <w:sz w:val="20"/>
          <w:szCs w:val="20"/>
        </w:rPr>
        <w:t xml:space="preserve"> House [or </w:t>
      </w:r>
      <w:r w:rsidRPr="00E253C5">
        <w:rPr>
          <w:rFonts w:ascii="Times New Roman" w:eastAsia="Times New Roman" w:hAnsi="Times New Roman" w:cs="Times New Roman"/>
          <w:b/>
          <w:bCs/>
          <w:sz w:val="20"/>
          <w:szCs w:val="20"/>
          <w:u w:val="single"/>
        </w:rPr>
        <w:t>customs</w:t>
      </w:r>
      <w:r w:rsidRPr="00E253C5">
        <w:rPr>
          <w:rFonts w:ascii="Times New Roman" w:eastAsia="Times New Roman" w:hAnsi="Times New Roman" w:cs="Times New Roman"/>
          <w:sz w:val="20"/>
          <w:szCs w:val="20"/>
        </w:rPr>
        <w:t xml:space="preserve"> house; prompt on more general answers about </w:t>
      </w:r>
      <w:r w:rsidRPr="00E253C5">
        <w:rPr>
          <w:rFonts w:ascii="Times New Roman" w:eastAsia="Times New Roman" w:hAnsi="Times New Roman" w:cs="Times New Roman"/>
          <w:sz w:val="20"/>
          <w:szCs w:val="20"/>
          <w:u w:val="single"/>
        </w:rPr>
        <w:t>taxes</w:t>
      </w:r>
      <w:r w:rsidRPr="00E253C5">
        <w:rPr>
          <w:rFonts w:ascii="Times New Roman" w:eastAsia="Times New Roman" w:hAnsi="Times New Roman" w:cs="Times New Roman"/>
          <w:sz w:val="20"/>
          <w:szCs w:val="20"/>
        </w:rPr>
        <w:t xml:space="preserve"> or </w:t>
      </w:r>
      <w:r w:rsidRPr="00E253C5">
        <w:rPr>
          <w:rFonts w:ascii="Times New Roman" w:eastAsia="Times New Roman" w:hAnsi="Times New Roman" w:cs="Times New Roman"/>
          <w:sz w:val="20"/>
          <w:szCs w:val="20"/>
          <w:u w:val="single"/>
        </w:rPr>
        <w:t>tariffs</w:t>
      </w:r>
      <w:r w:rsidRPr="00E253C5">
        <w:rPr>
          <w:rFonts w:ascii="Times New Roman" w:eastAsia="Times New Roman" w:hAnsi="Times New Roman" w:cs="Times New Roman"/>
          <w:sz w:val="20"/>
          <w:szCs w:val="20"/>
        </w:rPr>
        <w:t>]</w:t>
      </w:r>
    </w:p>
    <w:p w:rsidR="00E253C5" w:rsidRPr="00E253C5" w:rsidRDefault="00E253C5" w:rsidP="00E253C5">
      <w:pPr>
        <w:spacing w:line="240" w:lineRule="auto"/>
        <w:rPr>
          <w:rFonts w:ascii="Times New Roman" w:eastAsia="Times New Roman" w:hAnsi="Times New Roman" w:cs="Times New Roman"/>
          <w:color w:val="auto"/>
          <w:sz w:val="24"/>
          <w:szCs w:val="24"/>
        </w:rPr>
      </w:pP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15. Answer the following about the worldwide following Saint Anthony of Padua, for 10 points each:</w:t>
      </w:r>
      <w:r w:rsidRPr="00E253C5">
        <w:rPr>
          <w:rFonts w:ascii="Times New Roman" w:eastAsia="Times New Roman" w:hAnsi="Times New Roman" w:cs="Times New Roman"/>
          <w:sz w:val="20"/>
          <w:szCs w:val="20"/>
        </w:rPr>
        <w:br/>
        <w:t xml:space="preserve">[10] Saint Anthony of Padua is the patron saint of this non-Italy country, where he was born in 1195. Missionaries from this country were the </w:t>
      </w:r>
      <w:r w:rsidRPr="00E253C5">
        <w:rPr>
          <w:rFonts w:ascii="Times New Roman" w:eastAsia="Times New Roman" w:hAnsi="Times New Roman" w:cs="Times New Roman"/>
          <w:i/>
          <w:iCs/>
          <w:sz w:val="20"/>
          <w:szCs w:val="20"/>
        </w:rPr>
        <w:t>first</w:t>
      </w:r>
      <w:r w:rsidRPr="00E253C5">
        <w:rPr>
          <w:rFonts w:ascii="Times New Roman" w:eastAsia="Times New Roman" w:hAnsi="Times New Roman" w:cs="Times New Roman"/>
          <w:sz w:val="20"/>
          <w:szCs w:val="20"/>
        </w:rPr>
        <w:t xml:space="preserve"> to bring Catholicism to Japan, Korea, and Indonesia.</w:t>
      </w:r>
      <w:r w:rsidRPr="00E253C5">
        <w:rPr>
          <w:rFonts w:ascii="Times New Roman" w:eastAsia="Times New Roman" w:hAnsi="Times New Roman" w:cs="Times New Roman"/>
          <w:sz w:val="20"/>
          <w:szCs w:val="20"/>
        </w:rPr>
        <w:br/>
        <w:t xml:space="preserve">ANSWER: </w:t>
      </w:r>
      <w:r w:rsidRPr="00E253C5">
        <w:rPr>
          <w:rFonts w:ascii="Times New Roman" w:eastAsia="Times New Roman" w:hAnsi="Times New Roman" w:cs="Times New Roman"/>
          <w:b/>
          <w:bCs/>
          <w:sz w:val="20"/>
          <w:szCs w:val="20"/>
          <w:u w:val="single"/>
        </w:rPr>
        <w:t>Portugal</w:t>
      </w:r>
      <w:r w:rsidRPr="00E253C5">
        <w:rPr>
          <w:rFonts w:ascii="Times New Roman" w:eastAsia="Times New Roman" w:hAnsi="Times New Roman" w:cs="Times New Roman"/>
          <w:sz w:val="20"/>
          <w:szCs w:val="20"/>
        </w:rPr>
        <w:t xml:space="preserve"> [or </w:t>
      </w:r>
      <w:r w:rsidRPr="00E253C5">
        <w:rPr>
          <w:rFonts w:ascii="Times New Roman" w:eastAsia="Times New Roman" w:hAnsi="Times New Roman" w:cs="Times New Roman"/>
          <w:b/>
          <w:bCs/>
          <w:sz w:val="20"/>
          <w:szCs w:val="20"/>
          <w:u w:val="single"/>
        </w:rPr>
        <w:t>Portuguese Republic</w:t>
      </w:r>
      <w:r w:rsidRPr="00E253C5">
        <w:rPr>
          <w:rFonts w:ascii="Times New Roman" w:eastAsia="Times New Roman" w:hAnsi="Times New Roman" w:cs="Times New Roman"/>
          <w:sz w:val="20"/>
          <w:szCs w:val="20"/>
        </w:rPr>
        <w:t xml:space="preserve">; or </w:t>
      </w:r>
      <w:r w:rsidRPr="00E253C5">
        <w:rPr>
          <w:rFonts w:ascii="Times New Roman" w:eastAsia="Times New Roman" w:hAnsi="Times New Roman" w:cs="Times New Roman"/>
          <w:b/>
          <w:bCs/>
          <w:sz w:val="20"/>
          <w:szCs w:val="20"/>
          <w:u w:val="single"/>
        </w:rPr>
        <w:t>República Portuguesa</w:t>
      </w:r>
      <w:r w:rsidRPr="00E253C5">
        <w:rPr>
          <w:rFonts w:ascii="Times New Roman" w:eastAsia="Times New Roman" w:hAnsi="Times New Roman" w:cs="Times New Roman"/>
          <w:sz w:val="20"/>
          <w:szCs w:val="20"/>
        </w:rPr>
        <w:t xml:space="preserve">; accept Kingdom of </w:t>
      </w:r>
      <w:r w:rsidRPr="00E253C5">
        <w:rPr>
          <w:rFonts w:ascii="Times New Roman" w:eastAsia="Times New Roman" w:hAnsi="Times New Roman" w:cs="Times New Roman"/>
          <w:b/>
          <w:bCs/>
          <w:sz w:val="20"/>
          <w:szCs w:val="20"/>
          <w:u w:val="single"/>
        </w:rPr>
        <w:t>Portugal</w:t>
      </w:r>
      <w:r w:rsidRPr="00E253C5">
        <w:rPr>
          <w:rFonts w:ascii="Times New Roman" w:eastAsia="Times New Roman" w:hAnsi="Times New Roman" w:cs="Times New Roman"/>
          <w:sz w:val="20"/>
          <w:szCs w:val="20"/>
        </w:rPr>
        <w:t xml:space="preserve"> or Reino do </w:t>
      </w:r>
      <w:r w:rsidRPr="00E253C5">
        <w:rPr>
          <w:rFonts w:ascii="Times New Roman" w:eastAsia="Times New Roman" w:hAnsi="Times New Roman" w:cs="Times New Roman"/>
          <w:b/>
          <w:bCs/>
          <w:sz w:val="20"/>
          <w:szCs w:val="20"/>
          <w:u w:val="single"/>
        </w:rPr>
        <w:t>Portugal</w:t>
      </w:r>
      <w:r w:rsidRPr="00E253C5">
        <w:rPr>
          <w:rFonts w:ascii="Times New Roman" w:eastAsia="Times New Roman" w:hAnsi="Times New Roman" w:cs="Times New Roman"/>
          <w:sz w:val="20"/>
          <w:szCs w:val="20"/>
        </w:rPr>
        <w:t>]</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[10] The Church of Saint Anthony in Lisbon has a plaque commemorating John Paul II’s visit in 1982; the pope then went to visit the shrine of this figure, who he credited with saving his life after being shot. Three children claimed that she had appeared to them and told them to pray every day for peace and the end of WWI.</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w:t>
      </w:r>
      <w:r w:rsidRPr="00E253C5">
        <w:rPr>
          <w:rFonts w:ascii="Times New Roman" w:eastAsia="Times New Roman" w:hAnsi="Times New Roman" w:cs="Times New Roman"/>
          <w:b/>
          <w:bCs/>
          <w:sz w:val="20"/>
          <w:szCs w:val="20"/>
          <w:u w:val="single"/>
        </w:rPr>
        <w:t>Our Lady</w:t>
      </w:r>
      <w:r w:rsidRPr="00E253C5">
        <w:rPr>
          <w:rFonts w:ascii="Times New Roman" w:eastAsia="Times New Roman" w:hAnsi="Times New Roman" w:cs="Times New Roman"/>
          <w:sz w:val="20"/>
          <w:szCs w:val="20"/>
        </w:rPr>
        <w:t xml:space="preserve"> of the Holy Rosary of </w:t>
      </w:r>
      <w:r w:rsidRPr="00E253C5">
        <w:rPr>
          <w:rFonts w:ascii="Times New Roman" w:eastAsia="Times New Roman" w:hAnsi="Times New Roman" w:cs="Times New Roman"/>
          <w:b/>
          <w:bCs/>
          <w:sz w:val="20"/>
          <w:szCs w:val="20"/>
          <w:u w:val="single"/>
        </w:rPr>
        <w:t>Fatima</w:t>
      </w:r>
      <w:r w:rsidRPr="00E253C5">
        <w:rPr>
          <w:rFonts w:ascii="Times New Roman" w:eastAsia="Times New Roman" w:hAnsi="Times New Roman" w:cs="Times New Roman"/>
          <w:sz w:val="20"/>
          <w:szCs w:val="20"/>
        </w:rPr>
        <w:t xml:space="preserve"> [or </w:t>
      </w:r>
      <w:r w:rsidRPr="00E253C5">
        <w:rPr>
          <w:rFonts w:ascii="Times New Roman" w:eastAsia="Times New Roman" w:hAnsi="Times New Roman" w:cs="Times New Roman"/>
          <w:b/>
          <w:bCs/>
          <w:sz w:val="20"/>
          <w:szCs w:val="20"/>
          <w:u w:val="single"/>
        </w:rPr>
        <w:t>Nossa Senhora</w:t>
      </w:r>
      <w:r w:rsidRPr="00E253C5">
        <w:rPr>
          <w:rFonts w:ascii="Times New Roman" w:eastAsia="Times New Roman" w:hAnsi="Times New Roman" w:cs="Times New Roman"/>
          <w:sz w:val="20"/>
          <w:szCs w:val="20"/>
        </w:rPr>
        <w:t xml:space="preserve"> de Rosario de </w:t>
      </w:r>
      <w:r w:rsidRPr="00E253C5">
        <w:rPr>
          <w:rFonts w:ascii="Times New Roman" w:eastAsia="Times New Roman" w:hAnsi="Times New Roman" w:cs="Times New Roman"/>
          <w:b/>
          <w:bCs/>
          <w:sz w:val="20"/>
          <w:szCs w:val="20"/>
          <w:u w:val="single"/>
        </w:rPr>
        <w:t>Fatima</w:t>
      </w:r>
      <w:r w:rsidRPr="00E253C5">
        <w:rPr>
          <w:rFonts w:ascii="Times New Roman" w:eastAsia="Times New Roman" w:hAnsi="Times New Roman" w:cs="Times New Roman"/>
          <w:sz w:val="20"/>
          <w:szCs w:val="20"/>
        </w:rPr>
        <w:t xml:space="preserve">; prompt on less specific answers like Virgin </w:t>
      </w:r>
      <w:r w:rsidRPr="00E253C5">
        <w:rPr>
          <w:rFonts w:ascii="Times New Roman" w:eastAsia="Times New Roman" w:hAnsi="Times New Roman" w:cs="Times New Roman"/>
          <w:sz w:val="20"/>
          <w:szCs w:val="20"/>
          <w:u w:val="single"/>
        </w:rPr>
        <w:t>Mary</w:t>
      </w:r>
      <w:r w:rsidRPr="00E253C5">
        <w:rPr>
          <w:rFonts w:ascii="Times New Roman" w:eastAsia="Times New Roman" w:hAnsi="Times New Roman" w:cs="Times New Roman"/>
          <w:sz w:val="20"/>
          <w:szCs w:val="20"/>
        </w:rPr>
        <w:t>]</w:t>
      </w:r>
      <w:r w:rsidRPr="00E253C5">
        <w:rPr>
          <w:rFonts w:ascii="Times New Roman" w:eastAsia="Times New Roman" w:hAnsi="Times New Roman" w:cs="Times New Roman"/>
          <w:sz w:val="20"/>
          <w:szCs w:val="20"/>
        </w:rPr>
        <w:br/>
        <w:t xml:space="preserve">[10] The Brazilian Festa Junina celebration honors Saint Anthony, Saint Peter, and this other saint, for whom the holiday is often named. Jesus followed this son of Elizabeth, who dunked Jesus in a river. </w:t>
      </w:r>
      <w:r w:rsidRPr="00E253C5">
        <w:rPr>
          <w:rFonts w:ascii="Times New Roman" w:eastAsia="Times New Roman" w:hAnsi="Times New Roman" w:cs="Times New Roman"/>
          <w:sz w:val="20"/>
          <w:szCs w:val="20"/>
        </w:rPr>
        <w:br/>
        <w:t xml:space="preserve">ANSWER: Saint </w:t>
      </w:r>
      <w:r w:rsidRPr="00E253C5">
        <w:rPr>
          <w:rFonts w:ascii="Times New Roman" w:eastAsia="Times New Roman" w:hAnsi="Times New Roman" w:cs="Times New Roman"/>
          <w:b/>
          <w:bCs/>
          <w:sz w:val="20"/>
          <w:szCs w:val="20"/>
          <w:u w:val="single"/>
        </w:rPr>
        <w:t>John</w:t>
      </w:r>
      <w:r w:rsidRPr="00E253C5">
        <w:rPr>
          <w:rFonts w:ascii="Times New Roman" w:eastAsia="Times New Roman" w:hAnsi="Times New Roman" w:cs="Times New Roman"/>
          <w:sz w:val="20"/>
          <w:szCs w:val="20"/>
        </w:rPr>
        <w:t xml:space="preserve"> the Baptist [prompt on incomplete answer; do not accept “John the Evangelist”] </w:t>
      </w:r>
    </w:p>
    <w:p w:rsidR="00E253C5" w:rsidRPr="00E253C5" w:rsidRDefault="00E253C5" w:rsidP="00E253C5">
      <w:pPr>
        <w:spacing w:line="240" w:lineRule="auto"/>
        <w:rPr>
          <w:rFonts w:ascii="Times New Roman" w:eastAsia="Times New Roman" w:hAnsi="Times New Roman" w:cs="Times New Roman"/>
          <w:color w:val="auto"/>
          <w:sz w:val="24"/>
          <w:szCs w:val="24"/>
        </w:rPr>
      </w:pP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16. Von Willebrand factor is crucial to proper binding of these cell fragments. For 10 points each:</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[10] Name these cell fragments that aggregate during coagulation. These fragments mesh together with fibrin to form the “plug” during hemostasis.</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w:t>
      </w:r>
      <w:r w:rsidRPr="00E253C5">
        <w:rPr>
          <w:rFonts w:ascii="Times New Roman" w:eastAsia="Times New Roman" w:hAnsi="Times New Roman" w:cs="Times New Roman"/>
          <w:b/>
          <w:bCs/>
          <w:sz w:val="20"/>
          <w:szCs w:val="20"/>
          <w:u w:val="single"/>
        </w:rPr>
        <w:t>platelets</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[10] These bone marrow cells with a lobulated nucleus serve as precursors to platelets. Thrombopoietin stimulates the differentiation and breakup of these cells into smaller proto-platelets.</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w:t>
      </w:r>
      <w:r w:rsidRPr="00E253C5">
        <w:rPr>
          <w:rFonts w:ascii="Times New Roman" w:eastAsia="Times New Roman" w:hAnsi="Times New Roman" w:cs="Times New Roman"/>
          <w:b/>
          <w:bCs/>
          <w:sz w:val="20"/>
          <w:szCs w:val="20"/>
          <w:u w:val="single"/>
        </w:rPr>
        <w:t>megakaryocytes</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[10] Megakaryocytes notably undergo this process to grow. Instead of undergoing cytokinesis, cells that undergo this process end up with more DNA than normal resulting in a polyploid cell.</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w:t>
      </w:r>
      <w:r w:rsidRPr="00E253C5">
        <w:rPr>
          <w:rFonts w:ascii="Times New Roman" w:eastAsia="Times New Roman" w:hAnsi="Times New Roman" w:cs="Times New Roman"/>
          <w:b/>
          <w:bCs/>
          <w:sz w:val="20"/>
          <w:szCs w:val="20"/>
          <w:u w:val="single"/>
        </w:rPr>
        <w:t>endoreplication</w:t>
      </w:r>
      <w:r w:rsidRPr="00E253C5">
        <w:rPr>
          <w:rFonts w:ascii="Times New Roman" w:eastAsia="Times New Roman" w:hAnsi="Times New Roman" w:cs="Times New Roman"/>
          <w:sz w:val="20"/>
          <w:szCs w:val="20"/>
        </w:rPr>
        <w:t xml:space="preserve"> [or </w:t>
      </w:r>
      <w:r w:rsidRPr="00E253C5">
        <w:rPr>
          <w:rFonts w:ascii="Times New Roman" w:eastAsia="Times New Roman" w:hAnsi="Times New Roman" w:cs="Times New Roman"/>
          <w:b/>
          <w:bCs/>
          <w:sz w:val="20"/>
          <w:szCs w:val="20"/>
          <w:u w:val="single"/>
        </w:rPr>
        <w:t>endoreduplication</w:t>
      </w:r>
      <w:r w:rsidRPr="00E253C5">
        <w:rPr>
          <w:rFonts w:ascii="Times New Roman" w:eastAsia="Times New Roman" w:hAnsi="Times New Roman" w:cs="Times New Roman"/>
          <w:sz w:val="20"/>
          <w:szCs w:val="20"/>
        </w:rPr>
        <w:t xml:space="preserve"> or </w:t>
      </w:r>
      <w:r w:rsidRPr="00E253C5">
        <w:rPr>
          <w:rFonts w:ascii="Times New Roman" w:eastAsia="Times New Roman" w:hAnsi="Times New Roman" w:cs="Times New Roman"/>
          <w:b/>
          <w:bCs/>
          <w:sz w:val="20"/>
          <w:szCs w:val="20"/>
          <w:u w:val="single"/>
        </w:rPr>
        <w:t>polyternization</w:t>
      </w:r>
      <w:r w:rsidRPr="00E253C5">
        <w:rPr>
          <w:rFonts w:ascii="Times New Roman" w:eastAsia="Times New Roman" w:hAnsi="Times New Roman" w:cs="Times New Roman"/>
          <w:sz w:val="20"/>
          <w:szCs w:val="20"/>
        </w:rPr>
        <w:t xml:space="preserve"> or </w:t>
      </w:r>
      <w:r w:rsidRPr="00E253C5">
        <w:rPr>
          <w:rFonts w:ascii="Times New Roman" w:eastAsia="Times New Roman" w:hAnsi="Times New Roman" w:cs="Times New Roman"/>
          <w:b/>
          <w:bCs/>
          <w:sz w:val="20"/>
          <w:szCs w:val="20"/>
          <w:u w:val="single"/>
        </w:rPr>
        <w:t>endomitosis</w:t>
      </w:r>
      <w:r w:rsidRPr="00E253C5">
        <w:rPr>
          <w:rFonts w:ascii="Times New Roman" w:eastAsia="Times New Roman" w:hAnsi="Times New Roman" w:cs="Times New Roman"/>
          <w:sz w:val="20"/>
          <w:szCs w:val="20"/>
        </w:rPr>
        <w:t>]</w:t>
      </w:r>
    </w:p>
    <w:p w:rsidR="00E253C5" w:rsidRPr="00E253C5" w:rsidRDefault="00E253C5" w:rsidP="00E253C5">
      <w:pPr>
        <w:spacing w:line="240" w:lineRule="auto"/>
        <w:rPr>
          <w:rFonts w:ascii="Times New Roman" w:eastAsia="Times New Roman" w:hAnsi="Times New Roman" w:cs="Times New Roman"/>
          <w:color w:val="auto"/>
          <w:sz w:val="24"/>
          <w:szCs w:val="24"/>
        </w:rPr>
      </w:pP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17. This character makes bad singers sing to Madame Tussaud’s waxwork and pool sharks play billiards with bent cues. For 10 points each:</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[10] Name this character, who decreed flirting a capital crime. In a light opera named after him and featuring the song “Three Little Maids from School,” Ko-Ko marries the elderly Katisha to escape a death sentence. </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The </w:t>
      </w:r>
      <w:r w:rsidRPr="00E253C5">
        <w:rPr>
          <w:rFonts w:ascii="Times New Roman" w:eastAsia="Times New Roman" w:hAnsi="Times New Roman" w:cs="Times New Roman"/>
          <w:b/>
          <w:bCs/>
          <w:sz w:val="20"/>
          <w:szCs w:val="20"/>
          <w:u w:val="single"/>
        </w:rPr>
        <w:t>Mikado</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[10] This character’s rather racist name derives from British baby-talk for “handkerchief.” This son of the Mikado disguises himself as a poor musician and falls in love with Yum-Yum.</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w:t>
      </w:r>
      <w:r w:rsidRPr="00E253C5">
        <w:rPr>
          <w:rFonts w:ascii="Times New Roman" w:eastAsia="Times New Roman" w:hAnsi="Times New Roman" w:cs="Times New Roman"/>
          <w:b/>
          <w:bCs/>
          <w:sz w:val="20"/>
          <w:szCs w:val="20"/>
          <w:u w:val="single"/>
        </w:rPr>
        <w:t>Nanki-poo</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[10] </w:t>
      </w:r>
      <w:r w:rsidRPr="00E253C5">
        <w:rPr>
          <w:rFonts w:ascii="Times New Roman" w:eastAsia="Times New Roman" w:hAnsi="Times New Roman" w:cs="Times New Roman"/>
          <w:i/>
          <w:iCs/>
          <w:sz w:val="20"/>
          <w:szCs w:val="20"/>
        </w:rPr>
        <w:t xml:space="preserve">The Mikado, </w:t>
      </w:r>
      <w:r w:rsidRPr="00E253C5">
        <w:rPr>
          <w:rFonts w:ascii="Times New Roman" w:eastAsia="Times New Roman" w:hAnsi="Times New Roman" w:cs="Times New Roman"/>
          <w:sz w:val="20"/>
          <w:szCs w:val="20"/>
        </w:rPr>
        <w:t xml:space="preserve">as well as </w:t>
      </w:r>
      <w:r w:rsidRPr="00E253C5">
        <w:rPr>
          <w:rFonts w:ascii="Times New Roman" w:eastAsia="Times New Roman" w:hAnsi="Times New Roman" w:cs="Times New Roman"/>
          <w:i/>
          <w:iCs/>
          <w:sz w:val="20"/>
          <w:szCs w:val="20"/>
        </w:rPr>
        <w:t xml:space="preserve">The Pirates of Penzance, </w:t>
      </w:r>
      <w:r w:rsidRPr="00E253C5">
        <w:rPr>
          <w:rFonts w:ascii="Times New Roman" w:eastAsia="Times New Roman" w:hAnsi="Times New Roman" w:cs="Times New Roman"/>
          <w:sz w:val="20"/>
          <w:szCs w:val="20"/>
        </w:rPr>
        <w:t>was created by the playwright William Gilbert and this composer, who frequently collaborated with him.</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Arthur </w:t>
      </w:r>
      <w:r w:rsidRPr="00E253C5">
        <w:rPr>
          <w:rFonts w:ascii="Times New Roman" w:eastAsia="Times New Roman" w:hAnsi="Times New Roman" w:cs="Times New Roman"/>
          <w:b/>
          <w:bCs/>
          <w:sz w:val="20"/>
          <w:szCs w:val="20"/>
          <w:u w:val="single"/>
        </w:rPr>
        <w:t>Sullivan</w:t>
      </w:r>
    </w:p>
    <w:p w:rsidR="00E253C5" w:rsidRPr="00E253C5" w:rsidRDefault="00E253C5" w:rsidP="00E253C5">
      <w:pPr>
        <w:spacing w:line="240" w:lineRule="auto"/>
        <w:rPr>
          <w:rFonts w:ascii="Times New Roman" w:eastAsia="Times New Roman" w:hAnsi="Times New Roman" w:cs="Times New Roman"/>
          <w:color w:val="auto"/>
          <w:sz w:val="24"/>
          <w:szCs w:val="24"/>
        </w:rPr>
      </w:pP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18. The electrified Wire of Death was on this country’s northern border in the First World War. For 10 points each:</w:t>
      </w:r>
      <w:r w:rsidRPr="00E253C5">
        <w:rPr>
          <w:rFonts w:ascii="Times New Roman" w:eastAsia="Times New Roman" w:hAnsi="Times New Roman" w:cs="Times New Roman"/>
          <w:sz w:val="20"/>
          <w:szCs w:val="20"/>
        </w:rPr>
        <w:br/>
        <w:t>[10] Name this country, that along with Luxembourg, had its neutrality violated by Germany’s execution of the Schlieffen Plan. The Germans besieged Liège and Antwerp and sacked Louvain during the “rape” of this country.</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Kingdom of </w:t>
      </w:r>
      <w:r w:rsidRPr="00E253C5">
        <w:rPr>
          <w:rFonts w:ascii="Times New Roman" w:eastAsia="Times New Roman" w:hAnsi="Times New Roman" w:cs="Times New Roman"/>
          <w:b/>
          <w:bCs/>
          <w:sz w:val="20"/>
          <w:szCs w:val="20"/>
          <w:u w:val="single"/>
        </w:rPr>
        <w:t>Belgium</w:t>
      </w:r>
      <w:r w:rsidRPr="00E253C5">
        <w:rPr>
          <w:rFonts w:ascii="Times New Roman" w:eastAsia="Times New Roman" w:hAnsi="Times New Roman" w:cs="Times New Roman"/>
          <w:sz w:val="20"/>
          <w:szCs w:val="20"/>
        </w:rPr>
        <w:t xml:space="preserve"> [or Koninkrijk </w:t>
      </w:r>
      <w:r w:rsidRPr="00E253C5">
        <w:rPr>
          <w:rFonts w:ascii="Times New Roman" w:eastAsia="Times New Roman" w:hAnsi="Times New Roman" w:cs="Times New Roman"/>
          <w:b/>
          <w:bCs/>
          <w:sz w:val="20"/>
          <w:szCs w:val="20"/>
          <w:u w:val="single"/>
        </w:rPr>
        <w:t>Belgie</w:t>
      </w:r>
      <w:r w:rsidRPr="00E253C5">
        <w:rPr>
          <w:rFonts w:ascii="Times New Roman" w:eastAsia="Times New Roman" w:hAnsi="Times New Roman" w:cs="Times New Roman"/>
          <w:sz w:val="20"/>
          <w:szCs w:val="20"/>
        </w:rPr>
        <w:t xml:space="preserve">; or Royaume de </w:t>
      </w:r>
      <w:r w:rsidRPr="00E253C5">
        <w:rPr>
          <w:rFonts w:ascii="Times New Roman" w:eastAsia="Times New Roman" w:hAnsi="Times New Roman" w:cs="Times New Roman"/>
          <w:b/>
          <w:bCs/>
          <w:sz w:val="20"/>
          <w:szCs w:val="20"/>
          <w:u w:val="single"/>
        </w:rPr>
        <w:t>Belgique</w:t>
      </w:r>
      <w:r w:rsidRPr="00E253C5">
        <w:rPr>
          <w:rFonts w:ascii="Times New Roman" w:eastAsia="Times New Roman" w:hAnsi="Times New Roman" w:cs="Times New Roman"/>
          <w:sz w:val="20"/>
          <w:szCs w:val="20"/>
        </w:rPr>
        <w:t xml:space="preserve">; or Konigreich </w:t>
      </w:r>
      <w:r w:rsidRPr="00E253C5">
        <w:rPr>
          <w:rFonts w:ascii="Times New Roman" w:eastAsia="Times New Roman" w:hAnsi="Times New Roman" w:cs="Times New Roman"/>
          <w:b/>
          <w:bCs/>
          <w:sz w:val="20"/>
          <w:szCs w:val="20"/>
          <w:u w:val="single"/>
        </w:rPr>
        <w:t>Belgien</w:t>
      </w:r>
      <w:r w:rsidRPr="00E253C5">
        <w:rPr>
          <w:rFonts w:ascii="Times New Roman" w:eastAsia="Times New Roman" w:hAnsi="Times New Roman" w:cs="Times New Roman"/>
          <w:sz w:val="20"/>
          <w:szCs w:val="20"/>
        </w:rPr>
        <w:t>]</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[10] This German chief of staff was in charge of the use of the Schlieffen Plan in the lead-up and first months of the war. After making numerous tactical mistakes, he resigned after a disastrous defeat at the Battle of Marne. </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Helmut Von </w:t>
      </w:r>
      <w:r w:rsidRPr="00E253C5">
        <w:rPr>
          <w:rFonts w:ascii="Times New Roman" w:eastAsia="Times New Roman" w:hAnsi="Times New Roman" w:cs="Times New Roman"/>
          <w:b/>
          <w:bCs/>
          <w:sz w:val="20"/>
          <w:szCs w:val="20"/>
          <w:u w:val="single"/>
        </w:rPr>
        <w:t>Moltke</w:t>
      </w:r>
      <w:r w:rsidRPr="00E253C5">
        <w:rPr>
          <w:rFonts w:ascii="Times New Roman" w:eastAsia="Times New Roman" w:hAnsi="Times New Roman" w:cs="Times New Roman"/>
          <w:sz w:val="20"/>
          <w:szCs w:val="20"/>
        </w:rPr>
        <w:t xml:space="preserve"> the </w:t>
      </w:r>
      <w:r w:rsidRPr="00E253C5">
        <w:rPr>
          <w:rFonts w:ascii="Times New Roman" w:eastAsia="Times New Roman" w:hAnsi="Times New Roman" w:cs="Times New Roman"/>
          <w:b/>
          <w:bCs/>
          <w:sz w:val="20"/>
          <w:szCs w:val="20"/>
          <w:u w:val="single"/>
        </w:rPr>
        <w:t>Younger</w:t>
      </w:r>
      <w:r w:rsidRPr="00E253C5">
        <w:rPr>
          <w:rFonts w:ascii="Times New Roman" w:eastAsia="Times New Roman" w:hAnsi="Times New Roman" w:cs="Times New Roman"/>
          <w:sz w:val="20"/>
          <w:szCs w:val="20"/>
        </w:rPr>
        <w:t xml:space="preserve"> [prompt on </w:t>
      </w:r>
      <w:r w:rsidRPr="00E253C5">
        <w:rPr>
          <w:rFonts w:ascii="Times New Roman" w:eastAsia="Times New Roman" w:hAnsi="Times New Roman" w:cs="Times New Roman"/>
          <w:sz w:val="20"/>
          <w:szCs w:val="20"/>
          <w:u w:val="single"/>
        </w:rPr>
        <w:t>Moltke</w:t>
      </w:r>
      <w:r w:rsidRPr="00E253C5">
        <w:rPr>
          <w:rFonts w:ascii="Times New Roman" w:eastAsia="Times New Roman" w:hAnsi="Times New Roman" w:cs="Times New Roman"/>
          <w:sz w:val="20"/>
          <w:szCs w:val="20"/>
        </w:rPr>
        <w:t>]</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[10] Von Moltke deviated from the plan by allowing this general to counterattack the French in the south instead of feigning retreat. This last Crown Prince of Bavaria and Jacobite claimant commanded a namesake army group that was opposite the British Expeditionary Force for most of the war.</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ANSWER:  </w:t>
      </w:r>
      <w:r w:rsidRPr="00E253C5">
        <w:rPr>
          <w:rFonts w:ascii="Times New Roman" w:eastAsia="Times New Roman" w:hAnsi="Times New Roman" w:cs="Times New Roman"/>
          <w:b/>
          <w:bCs/>
          <w:sz w:val="20"/>
          <w:szCs w:val="20"/>
          <w:u w:val="single"/>
        </w:rPr>
        <w:t>Rupprecht</w:t>
      </w:r>
      <w:r w:rsidRPr="00E253C5">
        <w:rPr>
          <w:rFonts w:ascii="Times New Roman" w:eastAsia="Times New Roman" w:hAnsi="Times New Roman" w:cs="Times New Roman"/>
          <w:sz w:val="20"/>
          <w:szCs w:val="20"/>
        </w:rPr>
        <w:t xml:space="preserve">, Crown Prince of Bavaria [or </w:t>
      </w:r>
      <w:r w:rsidRPr="00E253C5">
        <w:rPr>
          <w:rFonts w:ascii="Times New Roman" w:eastAsia="Times New Roman" w:hAnsi="Times New Roman" w:cs="Times New Roman"/>
          <w:b/>
          <w:bCs/>
          <w:sz w:val="20"/>
          <w:szCs w:val="20"/>
          <w:u w:val="single"/>
        </w:rPr>
        <w:t>Rupprecht</w:t>
      </w:r>
      <w:r w:rsidRPr="00E253C5">
        <w:rPr>
          <w:rFonts w:ascii="Times New Roman" w:eastAsia="Times New Roman" w:hAnsi="Times New Roman" w:cs="Times New Roman"/>
          <w:sz w:val="20"/>
          <w:szCs w:val="20"/>
        </w:rPr>
        <w:t xml:space="preserve"> von Bayern; or </w:t>
      </w:r>
      <w:r w:rsidRPr="00E253C5">
        <w:rPr>
          <w:rFonts w:ascii="Times New Roman" w:eastAsia="Times New Roman" w:hAnsi="Times New Roman" w:cs="Times New Roman"/>
          <w:b/>
          <w:bCs/>
          <w:sz w:val="20"/>
          <w:szCs w:val="20"/>
          <w:u w:val="single"/>
        </w:rPr>
        <w:t>Rupprecht</w:t>
      </w:r>
      <w:r w:rsidRPr="00E253C5">
        <w:rPr>
          <w:rFonts w:ascii="Times New Roman" w:eastAsia="Times New Roman" w:hAnsi="Times New Roman" w:cs="Times New Roman"/>
          <w:sz w:val="20"/>
          <w:szCs w:val="20"/>
        </w:rPr>
        <w:t xml:space="preserve"> Maria Luitpold Ferdinand von Wittelsbach; or </w:t>
      </w:r>
      <w:r w:rsidRPr="00E253C5">
        <w:rPr>
          <w:rFonts w:ascii="Times New Roman" w:eastAsia="Times New Roman" w:hAnsi="Times New Roman" w:cs="Times New Roman"/>
          <w:b/>
          <w:bCs/>
          <w:sz w:val="20"/>
          <w:szCs w:val="20"/>
          <w:u w:val="single"/>
        </w:rPr>
        <w:t>Rupert</w:t>
      </w:r>
      <w:r w:rsidRPr="00E253C5">
        <w:rPr>
          <w:rFonts w:ascii="Times New Roman" w:eastAsia="Times New Roman" w:hAnsi="Times New Roman" w:cs="Times New Roman"/>
          <w:sz w:val="20"/>
          <w:szCs w:val="20"/>
        </w:rPr>
        <w:t xml:space="preserve"> of Bavaria; or </w:t>
      </w:r>
      <w:r w:rsidRPr="00E253C5">
        <w:rPr>
          <w:rFonts w:ascii="Times New Roman" w:eastAsia="Times New Roman" w:hAnsi="Times New Roman" w:cs="Times New Roman"/>
          <w:b/>
          <w:bCs/>
          <w:sz w:val="20"/>
          <w:szCs w:val="20"/>
          <w:u w:val="single"/>
        </w:rPr>
        <w:t>Robert</w:t>
      </w:r>
      <w:r w:rsidRPr="00E253C5">
        <w:rPr>
          <w:rFonts w:ascii="Times New Roman" w:eastAsia="Times New Roman" w:hAnsi="Times New Roman" w:cs="Times New Roman"/>
          <w:sz w:val="20"/>
          <w:szCs w:val="20"/>
        </w:rPr>
        <w:t xml:space="preserve"> I &amp; IV of the United Kingdom; prompt on </w:t>
      </w:r>
      <w:r w:rsidRPr="00E253C5">
        <w:rPr>
          <w:rFonts w:ascii="Times New Roman" w:eastAsia="Times New Roman" w:hAnsi="Times New Roman" w:cs="Times New Roman"/>
          <w:sz w:val="20"/>
          <w:szCs w:val="20"/>
          <w:u w:val="single"/>
        </w:rPr>
        <w:t>Wittelsbach</w:t>
      </w:r>
      <w:r w:rsidRPr="00E253C5">
        <w:rPr>
          <w:rFonts w:ascii="Times New Roman" w:eastAsia="Times New Roman" w:hAnsi="Times New Roman" w:cs="Times New Roman"/>
          <w:sz w:val="20"/>
          <w:szCs w:val="20"/>
        </w:rPr>
        <w:t xml:space="preserve">] </w:t>
      </w:r>
    </w:p>
    <w:p w:rsidR="00E253C5" w:rsidRPr="00E253C5" w:rsidRDefault="00E253C5" w:rsidP="00E253C5">
      <w:pPr>
        <w:spacing w:line="240" w:lineRule="auto"/>
        <w:rPr>
          <w:rFonts w:ascii="Times New Roman" w:eastAsia="Times New Roman" w:hAnsi="Times New Roman" w:cs="Times New Roman"/>
          <w:color w:val="auto"/>
          <w:sz w:val="24"/>
          <w:szCs w:val="24"/>
        </w:rPr>
      </w:pP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19. Companies like McKinsey use the acronym MECE to guide this process, meaning “Mutually Exclusive, Collectively Exhaustive.” For 10 points each:</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[10] Name this process in which a company, rather than engage in mass marketing, differentiates a target audience through factors like geography, demographics, or lifestyle.</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market </w:t>
      </w:r>
      <w:r w:rsidRPr="00E253C5">
        <w:rPr>
          <w:rFonts w:ascii="Times New Roman" w:eastAsia="Times New Roman" w:hAnsi="Times New Roman" w:cs="Times New Roman"/>
          <w:b/>
          <w:bCs/>
          <w:sz w:val="20"/>
          <w:szCs w:val="20"/>
          <w:u w:val="single"/>
        </w:rPr>
        <w:t>segment</w:t>
      </w:r>
      <w:r w:rsidRPr="00E253C5">
        <w:rPr>
          <w:rFonts w:ascii="Times New Roman" w:eastAsia="Times New Roman" w:hAnsi="Times New Roman" w:cs="Times New Roman"/>
          <w:sz w:val="20"/>
          <w:szCs w:val="20"/>
        </w:rPr>
        <w:t>ation [prompt on “</w:t>
      </w:r>
      <w:r w:rsidRPr="00E253C5">
        <w:rPr>
          <w:rFonts w:ascii="Times New Roman" w:eastAsia="Times New Roman" w:hAnsi="Times New Roman" w:cs="Times New Roman"/>
          <w:sz w:val="20"/>
          <w:szCs w:val="20"/>
          <w:u w:val="single"/>
        </w:rPr>
        <w:t>discrimination</w:t>
      </w:r>
      <w:r w:rsidRPr="00E253C5">
        <w:rPr>
          <w:rFonts w:ascii="Times New Roman" w:eastAsia="Times New Roman" w:hAnsi="Times New Roman" w:cs="Times New Roman"/>
          <w:sz w:val="20"/>
          <w:szCs w:val="20"/>
        </w:rPr>
        <w:t>” or something like “</w:t>
      </w:r>
      <w:r w:rsidRPr="00E253C5">
        <w:rPr>
          <w:rFonts w:ascii="Times New Roman" w:eastAsia="Times New Roman" w:hAnsi="Times New Roman" w:cs="Times New Roman"/>
          <w:sz w:val="20"/>
          <w:szCs w:val="20"/>
          <w:u w:val="single"/>
        </w:rPr>
        <w:t>targeted advertising</w:t>
      </w:r>
      <w:r w:rsidRPr="00E253C5">
        <w:rPr>
          <w:rFonts w:ascii="Times New Roman" w:eastAsia="Times New Roman" w:hAnsi="Times New Roman" w:cs="Times New Roman"/>
          <w:sz w:val="20"/>
          <w:szCs w:val="20"/>
        </w:rPr>
        <w:t>”]</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[10] This market research company produces a lifestyle segmentation system called PRIZM, though it is probably better known for measuring television viewership in its namesake “ratings.”</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w:t>
      </w:r>
      <w:r w:rsidRPr="00E253C5">
        <w:rPr>
          <w:rFonts w:ascii="Times New Roman" w:eastAsia="Times New Roman" w:hAnsi="Times New Roman" w:cs="Times New Roman"/>
          <w:b/>
          <w:bCs/>
          <w:sz w:val="20"/>
          <w:szCs w:val="20"/>
          <w:u w:val="single"/>
        </w:rPr>
        <w:t>Nielsen</w:t>
      </w:r>
      <w:r w:rsidRPr="00E253C5">
        <w:rPr>
          <w:rFonts w:ascii="Times New Roman" w:eastAsia="Times New Roman" w:hAnsi="Times New Roman" w:cs="Times New Roman"/>
          <w:sz w:val="20"/>
          <w:szCs w:val="20"/>
        </w:rPr>
        <w:t xml:space="preserve"> Holdings PLC [or </w:t>
      </w:r>
      <w:r w:rsidRPr="00E253C5">
        <w:rPr>
          <w:rFonts w:ascii="Times New Roman" w:eastAsia="Times New Roman" w:hAnsi="Times New Roman" w:cs="Times New Roman"/>
          <w:b/>
          <w:bCs/>
          <w:sz w:val="20"/>
          <w:szCs w:val="20"/>
          <w:u w:val="single"/>
        </w:rPr>
        <w:t>Nielsen</w:t>
      </w:r>
      <w:r w:rsidRPr="00E253C5">
        <w:rPr>
          <w:rFonts w:ascii="Times New Roman" w:eastAsia="Times New Roman" w:hAnsi="Times New Roman" w:cs="Times New Roman"/>
          <w:sz w:val="20"/>
          <w:szCs w:val="20"/>
        </w:rPr>
        <w:t xml:space="preserve"> Media Research]</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[10] This other marketing term refers to the expected total net profit associated with a single customer, taking into account retention rate, contribution margin, and discount rate.</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customer </w:t>
      </w:r>
      <w:r w:rsidRPr="00E253C5">
        <w:rPr>
          <w:rFonts w:ascii="Times New Roman" w:eastAsia="Times New Roman" w:hAnsi="Times New Roman" w:cs="Times New Roman"/>
          <w:b/>
          <w:bCs/>
          <w:sz w:val="20"/>
          <w:szCs w:val="20"/>
          <w:u w:val="single"/>
        </w:rPr>
        <w:t>lifetime value</w:t>
      </w:r>
      <w:r w:rsidRPr="00E253C5">
        <w:rPr>
          <w:rFonts w:ascii="Times New Roman" w:eastAsia="Times New Roman" w:hAnsi="Times New Roman" w:cs="Times New Roman"/>
          <w:sz w:val="20"/>
          <w:szCs w:val="20"/>
        </w:rPr>
        <w:t xml:space="preserve"> [or </w:t>
      </w:r>
      <w:r w:rsidRPr="00E253C5">
        <w:rPr>
          <w:rFonts w:ascii="Times New Roman" w:eastAsia="Times New Roman" w:hAnsi="Times New Roman" w:cs="Times New Roman"/>
          <w:b/>
          <w:bCs/>
          <w:sz w:val="20"/>
          <w:szCs w:val="20"/>
          <w:u w:val="single"/>
        </w:rPr>
        <w:t>lifetime</w:t>
      </w:r>
      <w:r w:rsidRPr="00E253C5">
        <w:rPr>
          <w:rFonts w:ascii="Times New Roman" w:eastAsia="Times New Roman" w:hAnsi="Times New Roman" w:cs="Times New Roman"/>
          <w:sz w:val="20"/>
          <w:szCs w:val="20"/>
        </w:rPr>
        <w:t xml:space="preserve"> customer </w:t>
      </w:r>
      <w:r w:rsidRPr="00E253C5">
        <w:rPr>
          <w:rFonts w:ascii="Times New Roman" w:eastAsia="Times New Roman" w:hAnsi="Times New Roman" w:cs="Times New Roman"/>
          <w:b/>
          <w:bCs/>
          <w:sz w:val="20"/>
          <w:szCs w:val="20"/>
          <w:u w:val="single"/>
        </w:rPr>
        <w:t>value</w:t>
      </w:r>
      <w:r w:rsidRPr="00E253C5">
        <w:rPr>
          <w:rFonts w:ascii="Times New Roman" w:eastAsia="Times New Roman" w:hAnsi="Times New Roman" w:cs="Times New Roman"/>
          <w:sz w:val="20"/>
          <w:szCs w:val="20"/>
        </w:rPr>
        <w:t>; or</w:t>
      </w:r>
      <w:r w:rsidRPr="00E253C5">
        <w:rPr>
          <w:rFonts w:ascii="Times New Roman" w:eastAsia="Times New Roman" w:hAnsi="Times New Roman" w:cs="Times New Roman"/>
          <w:b/>
          <w:bCs/>
          <w:sz w:val="20"/>
          <w:szCs w:val="20"/>
          <w:u w:val="single"/>
        </w:rPr>
        <w:t xml:space="preserve"> CLTV</w:t>
      </w:r>
      <w:r w:rsidRPr="00E253C5">
        <w:rPr>
          <w:rFonts w:ascii="Times New Roman" w:eastAsia="Times New Roman" w:hAnsi="Times New Roman" w:cs="Times New Roman"/>
          <w:sz w:val="20"/>
          <w:szCs w:val="20"/>
        </w:rPr>
        <w:t xml:space="preserve"> or </w:t>
      </w:r>
      <w:r w:rsidRPr="00E253C5">
        <w:rPr>
          <w:rFonts w:ascii="Times New Roman" w:eastAsia="Times New Roman" w:hAnsi="Times New Roman" w:cs="Times New Roman"/>
          <w:b/>
          <w:bCs/>
          <w:sz w:val="20"/>
          <w:szCs w:val="20"/>
          <w:u w:val="single"/>
        </w:rPr>
        <w:t>CLV</w:t>
      </w:r>
      <w:r w:rsidRPr="00E253C5">
        <w:rPr>
          <w:rFonts w:ascii="Times New Roman" w:eastAsia="Times New Roman" w:hAnsi="Times New Roman" w:cs="Times New Roman"/>
          <w:sz w:val="20"/>
          <w:szCs w:val="20"/>
        </w:rPr>
        <w:t xml:space="preserve"> or </w:t>
      </w:r>
      <w:r w:rsidRPr="00E253C5">
        <w:rPr>
          <w:rFonts w:ascii="Times New Roman" w:eastAsia="Times New Roman" w:hAnsi="Times New Roman" w:cs="Times New Roman"/>
          <w:b/>
          <w:bCs/>
          <w:sz w:val="20"/>
          <w:szCs w:val="20"/>
          <w:u w:val="single"/>
        </w:rPr>
        <w:t>LCV</w:t>
      </w:r>
      <w:r w:rsidRPr="00E253C5">
        <w:rPr>
          <w:rFonts w:ascii="Times New Roman" w:eastAsia="Times New Roman" w:hAnsi="Times New Roman" w:cs="Times New Roman"/>
          <w:sz w:val="20"/>
          <w:szCs w:val="20"/>
        </w:rPr>
        <w:t xml:space="preserve"> or </w:t>
      </w:r>
      <w:r w:rsidRPr="00E253C5">
        <w:rPr>
          <w:rFonts w:ascii="Times New Roman" w:eastAsia="Times New Roman" w:hAnsi="Times New Roman" w:cs="Times New Roman"/>
          <w:b/>
          <w:bCs/>
          <w:sz w:val="20"/>
          <w:szCs w:val="20"/>
          <w:u w:val="single"/>
        </w:rPr>
        <w:t>LTV</w:t>
      </w:r>
      <w:r w:rsidRPr="00E253C5">
        <w:rPr>
          <w:rFonts w:ascii="Times New Roman" w:eastAsia="Times New Roman" w:hAnsi="Times New Roman" w:cs="Times New Roman"/>
          <w:sz w:val="20"/>
          <w:szCs w:val="20"/>
        </w:rPr>
        <w:t>]</w:t>
      </w:r>
    </w:p>
    <w:p w:rsidR="00E253C5" w:rsidRPr="00E253C5" w:rsidRDefault="00E253C5" w:rsidP="00E253C5">
      <w:pPr>
        <w:spacing w:line="240" w:lineRule="auto"/>
        <w:rPr>
          <w:rFonts w:ascii="Times New Roman" w:eastAsia="Times New Roman" w:hAnsi="Times New Roman" w:cs="Times New Roman"/>
          <w:color w:val="auto"/>
          <w:sz w:val="24"/>
          <w:szCs w:val="24"/>
        </w:rPr>
      </w:pP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20. Cardinal Newman called this poem the most “morally sublime” of English poems, while an anonymous review in the </w:t>
      </w:r>
      <w:r w:rsidRPr="00E253C5">
        <w:rPr>
          <w:rFonts w:ascii="Times New Roman" w:eastAsia="Times New Roman" w:hAnsi="Times New Roman" w:cs="Times New Roman"/>
          <w:i/>
          <w:iCs/>
          <w:sz w:val="20"/>
          <w:szCs w:val="20"/>
        </w:rPr>
        <w:t>British Critic</w:t>
      </w:r>
      <w:r w:rsidRPr="00E253C5">
        <w:rPr>
          <w:rFonts w:ascii="Times New Roman" w:eastAsia="Times New Roman" w:hAnsi="Times New Roman" w:cs="Times New Roman"/>
          <w:sz w:val="20"/>
          <w:szCs w:val="20"/>
        </w:rPr>
        <w:t xml:space="preserve"> called it “a … complete monument of vile and depraved taste.” For 10 points each:</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[10] Name this epic poem by Robert Southey in which the protagonist battles a group of sorcerers and the evil warrior Mohareb. After his love Oneiza dies, he is visited by what appears to be her spirit.</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w:t>
      </w:r>
      <w:r w:rsidRPr="00E253C5">
        <w:rPr>
          <w:rFonts w:ascii="Times New Roman" w:eastAsia="Times New Roman" w:hAnsi="Times New Roman" w:cs="Times New Roman"/>
          <w:b/>
          <w:bCs/>
          <w:i/>
          <w:iCs/>
          <w:sz w:val="20"/>
          <w:szCs w:val="20"/>
          <w:u w:val="single"/>
        </w:rPr>
        <w:t>Thalaba the Destroyer</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[10] The fake spirit of Oneiza is actually one of these creatures. In a work by John Polidori named for one of these creatures, the suave but sinister Lord Ruthven was inspired by Byron. They also include Carmilla and Dracula.</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w:t>
      </w:r>
      <w:r w:rsidRPr="00E253C5">
        <w:rPr>
          <w:rFonts w:ascii="Times New Roman" w:eastAsia="Times New Roman" w:hAnsi="Times New Roman" w:cs="Times New Roman"/>
          <w:b/>
          <w:bCs/>
          <w:sz w:val="20"/>
          <w:szCs w:val="20"/>
          <w:u w:val="single"/>
        </w:rPr>
        <w:t>vampire</w:t>
      </w:r>
      <w:r w:rsidRPr="00E253C5">
        <w:rPr>
          <w:rFonts w:ascii="Times New Roman" w:eastAsia="Times New Roman" w:hAnsi="Times New Roman" w:cs="Times New Roman"/>
          <w:sz w:val="20"/>
          <w:szCs w:val="20"/>
        </w:rPr>
        <w:t>s</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[10] In </w:t>
      </w:r>
      <w:r w:rsidRPr="00E253C5">
        <w:rPr>
          <w:rFonts w:ascii="Times New Roman" w:eastAsia="Times New Roman" w:hAnsi="Times New Roman" w:cs="Times New Roman"/>
          <w:i/>
          <w:iCs/>
          <w:sz w:val="20"/>
          <w:szCs w:val="20"/>
        </w:rPr>
        <w:t xml:space="preserve">Dracula, </w:t>
      </w:r>
      <w:r w:rsidRPr="00E253C5">
        <w:rPr>
          <w:rFonts w:ascii="Times New Roman" w:eastAsia="Times New Roman" w:hAnsi="Times New Roman" w:cs="Times New Roman"/>
          <w:sz w:val="20"/>
          <w:szCs w:val="20"/>
        </w:rPr>
        <w:t>this fiancee of Jonathan Harker and friend of Lucy Westenra is bitten by Dracula. She partially becomes a vampire but is freed after Dracula is stabbed.</w:t>
      </w:r>
    </w:p>
    <w:p w:rsidR="00E253C5" w:rsidRPr="00E253C5" w:rsidRDefault="00E253C5" w:rsidP="00E253C5">
      <w:pPr>
        <w:spacing w:line="240" w:lineRule="auto"/>
        <w:rPr>
          <w:rFonts w:ascii="Times New Roman" w:eastAsia="Times New Roman" w:hAnsi="Times New Roman" w:cs="Times New Roman"/>
          <w:color w:val="auto"/>
          <w:sz w:val="24"/>
          <w:szCs w:val="24"/>
        </w:rPr>
      </w:pPr>
      <w:r w:rsidRPr="00E253C5">
        <w:rPr>
          <w:rFonts w:ascii="Times New Roman" w:eastAsia="Times New Roman" w:hAnsi="Times New Roman" w:cs="Times New Roman"/>
          <w:sz w:val="20"/>
          <w:szCs w:val="20"/>
        </w:rPr>
        <w:t xml:space="preserve">ANSWER: </w:t>
      </w:r>
      <w:r w:rsidRPr="00E253C5">
        <w:rPr>
          <w:rFonts w:ascii="Times New Roman" w:eastAsia="Times New Roman" w:hAnsi="Times New Roman" w:cs="Times New Roman"/>
          <w:b/>
          <w:bCs/>
          <w:sz w:val="20"/>
          <w:szCs w:val="20"/>
          <w:u w:val="single"/>
        </w:rPr>
        <w:t>Mina</w:t>
      </w:r>
      <w:r w:rsidRPr="00E253C5">
        <w:rPr>
          <w:rFonts w:ascii="Times New Roman" w:eastAsia="Times New Roman" w:hAnsi="Times New Roman" w:cs="Times New Roman"/>
          <w:sz w:val="20"/>
          <w:szCs w:val="20"/>
        </w:rPr>
        <w:t xml:space="preserve"> </w:t>
      </w:r>
      <w:r w:rsidRPr="00E253C5">
        <w:rPr>
          <w:rFonts w:ascii="Times New Roman" w:eastAsia="Times New Roman" w:hAnsi="Times New Roman" w:cs="Times New Roman"/>
          <w:b/>
          <w:bCs/>
          <w:sz w:val="20"/>
          <w:szCs w:val="20"/>
          <w:u w:val="single"/>
        </w:rPr>
        <w:t>Murray</w:t>
      </w:r>
      <w:r w:rsidRPr="00E253C5">
        <w:rPr>
          <w:rFonts w:ascii="Times New Roman" w:eastAsia="Times New Roman" w:hAnsi="Times New Roman" w:cs="Times New Roman"/>
          <w:sz w:val="20"/>
          <w:szCs w:val="20"/>
        </w:rPr>
        <w:t xml:space="preserve"> [accept either underlined part]</w:t>
      </w:r>
    </w:p>
    <w:p w:rsidR="00E253C5" w:rsidRPr="00E253C5" w:rsidRDefault="00E253C5" w:rsidP="00E253C5">
      <w:pPr>
        <w:spacing w:line="240" w:lineRule="auto"/>
        <w:rPr>
          <w:rFonts w:ascii="Times New Roman" w:eastAsia="Times New Roman" w:hAnsi="Times New Roman" w:cs="Times New Roman"/>
          <w:color w:val="auto"/>
          <w:sz w:val="24"/>
          <w:szCs w:val="24"/>
        </w:rPr>
      </w:pPr>
    </w:p>
    <w:p w:rsidR="00E253C5" w:rsidRPr="00E253C5" w:rsidRDefault="00E253C5" w:rsidP="00E253C5">
      <w:pPr>
        <w:spacing w:line="240" w:lineRule="auto"/>
        <w:rPr>
          <w:rFonts w:ascii="Times New Roman" w:eastAsia="Times New Roman" w:hAnsi="Times New Roman" w:cs="Times New Roman"/>
          <w:color w:val="auto"/>
          <w:sz w:val="24"/>
          <w:szCs w:val="24"/>
        </w:rPr>
      </w:pPr>
    </w:p>
    <w:p w:rsidR="00E253C5" w:rsidRPr="00E253C5" w:rsidRDefault="00E253C5" w:rsidP="00E253C5">
      <w:pPr>
        <w:spacing w:line="240" w:lineRule="auto"/>
        <w:rPr>
          <w:rFonts w:ascii="Times New Roman" w:eastAsia="Times New Roman" w:hAnsi="Times New Roman" w:cs="Times New Roman"/>
          <w:color w:val="auto"/>
          <w:sz w:val="24"/>
          <w:szCs w:val="24"/>
        </w:rPr>
      </w:pPr>
    </w:p>
    <w:p w:rsidR="00E656D3" w:rsidRDefault="00E656D3">
      <w:pPr>
        <w:spacing w:line="240" w:lineRule="auto"/>
      </w:pPr>
    </w:p>
    <w:sectPr w:rsidR="00E656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E656D3"/>
    <w:rsid w:val="008C247A"/>
    <w:rsid w:val="00BC05F9"/>
    <w:rsid w:val="00E253C5"/>
    <w:rsid w:val="00E656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77C387-38D6-4945-9439-FF24B96FA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semiHidden/>
    <w:unhideWhenUsed/>
    <w:rsid w:val="00E253C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E25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5885952">
      <w:bodyDiv w:val="1"/>
      <w:marLeft w:val="0"/>
      <w:marRight w:val="0"/>
      <w:marTop w:val="0"/>
      <w:marBottom w:val="0"/>
      <w:divBdr>
        <w:top w:val="none" w:sz="0" w:space="0" w:color="auto"/>
        <w:left w:val="none" w:sz="0" w:space="0" w:color="auto"/>
        <w:bottom w:val="none" w:sz="0" w:space="0" w:color="auto"/>
        <w:right w:val="none" w:sz="0" w:space="0" w:color="auto"/>
      </w:divBdr>
      <w:divsChild>
        <w:div w:id="50158652">
          <w:marLeft w:val="0"/>
          <w:marRight w:val="0"/>
          <w:marTop w:val="0"/>
          <w:marBottom w:val="0"/>
          <w:divBdr>
            <w:top w:val="none" w:sz="0" w:space="0" w:color="auto"/>
            <w:left w:val="none" w:sz="0" w:space="0" w:color="auto"/>
            <w:bottom w:val="none" w:sz="0" w:space="0" w:color="auto"/>
            <w:right w:val="none" w:sz="0" w:space="0" w:color="auto"/>
          </w:divBdr>
        </w:div>
        <w:div w:id="473450071">
          <w:marLeft w:val="0"/>
          <w:marRight w:val="0"/>
          <w:marTop w:val="0"/>
          <w:marBottom w:val="0"/>
          <w:divBdr>
            <w:top w:val="none" w:sz="0" w:space="0" w:color="auto"/>
            <w:left w:val="none" w:sz="0" w:space="0" w:color="auto"/>
            <w:bottom w:val="none" w:sz="0" w:space="0" w:color="auto"/>
            <w:right w:val="none" w:sz="0" w:space="0" w:color="auto"/>
          </w:divBdr>
        </w:div>
        <w:div w:id="464542192">
          <w:marLeft w:val="0"/>
          <w:marRight w:val="0"/>
          <w:marTop w:val="0"/>
          <w:marBottom w:val="0"/>
          <w:divBdr>
            <w:top w:val="none" w:sz="0" w:space="0" w:color="auto"/>
            <w:left w:val="none" w:sz="0" w:space="0" w:color="auto"/>
            <w:bottom w:val="none" w:sz="0" w:space="0" w:color="auto"/>
            <w:right w:val="none" w:sz="0" w:space="0" w:color="auto"/>
          </w:divBdr>
        </w:div>
        <w:div w:id="2146502461">
          <w:marLeft w:val="0"/>
          <w:marRight w:val="0"/>
          <w:marTop w:val="0"/>
          <w:marBottom w:val="0"/>
          <w:divBdr>
            <w:top w:val="none" w:sz="0" w:space="0" w:color="auto"/>
            <w:left w:val="none" w:sz="0" w:space="0" w:color="auto"/>
            <w:bottom w:val="none" w:sz="0" w:space="0" w:color="auto"/>
            <w:right w:val="none" w:sz="0" w:space="0" w:color="auto"/>
          </w:divBdr>
        </w:div>
        <w:div w:id="894436028">
          <w:marLeft w:val="0"/>
          <w:marRight w:val="0"/>
          <w:marTop w:val="0"/>
          <w:marBottom w:val="0"/>
          <w:divBdr>
            <w:top w:val="none" w:sz="0" w:space="0" w:color="auto"/>
            <w:left w:val="none" w:sz="0" w:space="0" w:color="auto"/>
            <w:bottom w:val="none" w:sz="0" w:space="0" w:color="auto"/>
            <w:right w:val="none" w:sz="0" w:space="0" w:color="auto"/>
          </w:divBdr>
        </w:div>
        <w:div w:id="1729379466">
          <w:marLeft w:val="0"/>
          <w:marRight w:val="0"/>
          <w:marTop w:val="0"/>
          <w:marBottom w:val="0"/>
          <w:divBdr>
            <w:top w:val="none" w:sz="0" w:space="0" w:color="auto"/>
            <w:left w:val="none" w:sz="0" w:space="0" w:color="auto"/>
            <w:bottom w:val="none" w:sz="0" w:space="0" w:color="auto"/>
            <w:right w:val="none" w:sz="0" w:space="0" w:color="auto"/>
          </w:divBdr>
        </w:div>
        <w:div w:id="160318127">
          <w:marLeft w:val="0"/>
          <w:marRight w:val="0"/>
          <w:marTop w:val="0"/>
          <w:marBottom w:val="0"/>
          <w:divBdr>
            <w:top w:val="none" w:sz="0" w:space="0" w:color="auto"/>
            <w:left w:val="none" w:sz="0" w:space="0" w:color="auto"/>
            <w:bottom w:val="none" w:sz="0" w:space="0" w:color="auto"/>
            <w:right w:val="none" w:sz="0" w:space="0" w:color="auto"/>
          </w:divBdr>
        </w:div>
        <w:div w:id="1517960497">
          <w:marLeft w:val="0"/>
          <w:marRight w:val="0"/>
          <w:marTop w:val="0"/>
          <w:marBottom w:val="0"/>
          <w:divBdr>
            <w:top w:val="none" w:sz="0" w:space="0" w:color="auto"/>
            <w:left w:val="none" w:sz="0" w:space="0" w:color="auto"/>
            <w:bottom w:val="none" w:sz="0" w:space="0" w:color="auto"/>
            <w:right w:val="none" w:sz="0" w:space="0" w:color="auto"/>
          </w:divBdr>
        </w:div>
        <w:div w:id="162622330">
          <w:marLeft w:val="0"/>
          <w:marRight w:val="0"/>
          <w:marTop w:val="0"/>
          <w:marBottom w:val="0"/>
          <w:divBdr>
            <w:top w:val="none" w:sz="0" w:space="0" w:color="auto"/>
            <w:left w:val="none" w:sz="0" w:space="0" w:color="auto"/>
            <w:bottom w:val="none" w:sz="0" w:space="0" w:color="auto"/>
            <w:right w:val="none" w:sz="0" w:space="0" w:color="auto"/>
          </w:divBdr>
        </w:div>
        <w:div w:id="1537888913">
          <w:marLeft w:val="0"/>
          <w:marRight w:val="0"/>
          <w:marTop w:val="0"/>
          <w:marBottom w:val="0"/>
          <w:divBdr>
            <w:top w:val="none" w:sz="0" w:space="0" w:color="auto"/>
            <w:left w:val="none" w:sz="0" w:space="0" w:color="auto"/>
            <w:bottom w:val="none" w:sz="0" w:space="0" w:color="auto"/>
            <w:right w:val="none" w:sz="0" w:space="0" w:color="auto"/>
          </w:divBdr>
        </w:div>
        <w:div w:id="895580032">
          <w:marLeft w:val="0"/>
          <w:marRight w:val="0"/>
          <w:marTop w:val="0"/>
          <w:marBottom w:val="0"/>
          <w:divBdr>
            <w:top w:val="none" w:sz="0" w:space="0" w:color="auto"/>
            <w:left w:val="none" w:sz="0" w:space="0" w:color="auto"/>
            <w:bottom w:val="none" w:sz="0" w:space="0" w:color="auto"/>
            <w:right w:val="none" w:sz="0" w:space="0" w:color="auto"/>
          </w:divBdr>
        </w:div>
        <w:div w:id="222103260">
          <w:marLeft w:val="0"/>
          <w:marRight w:val="0"/>
          <w:marTop w:val="0"/>
          <w:marBottom w:val="0"/>
          <w:divBdr>
            <w:top w:val="none" w:sz="0" w:space="0" w:color="auto"/>
            <w:left w:val="none" w:sz="0" w:space="0" w:color="auto"/>
            <w:bottom w:val="none" w:sz="0" w:space="0" w:color="auto"/>
            <w:right w:val="none" w:sz="0" w:space="0" w:color="auto"/>
          </w:divBdr>
        </w:div>
        <w:div w:id="906768499">
          <w:marLeft w:val="0"/>
          <w:marRight w:val="0"/>
          <w:marTop w:val="0"/>
          <w:marBottom w:val="0"/>
          <w:divBdr>
            <w:top w:val="none" w:sz="0" w:space="0" w:color="auto"/>
            <w:left w:val="none" w:sz="0" w:space="0" w:color="auto"/>
            <w:bottom w:val="none" w:sz="0" w:space="0" w:color="auto"/>
            <w:right w:val="none" w:sz="0" w:space="0" w:color="auto"/>
          </w:divBdr>
        </w:div>
        <w:div w:id="808862671">
          <w:marLeft w:val="0"/>
          <w:marRight w:val="0"/>
          <w:marTop w:val="0"/>
          <w:marBottom w:val="0"/>
          <w:divBdr>
            <w:top w:val="none" w:sz="0" w:space="0" w:color="auto"/>
            <w:left w:val="none" w:sz="0" w:space="0" w:color="auto"/>
            <w:bottom w:val="none" w:sz="0" w:space="0" w:color="auto"/>
            <w:right w:val="none" w:sz="0" w:space="0" w:color="auto"/>
          </w:divBdr>
        </w:div>
        <w:div w:id="181208178">
          <w:marLeft w:val="0"/>
          <w:marRight w:val="0"/>
          <w:marTop w:val="0"/>
          <w:marBottom w:val="0"/>
          <w:divBdr>
            <w:top w:val="none" w:sz="0" w:space="0" w:color="auto"/>
            <w:left w:val="none" w:sz="0" w:space="0" w:color="auto"/>
            <w:bottom w:val="none" w:sz="0" w:space="0" w:color="auto"/>
            <w:right w:val="none" w:sz="0" w:space="0" w:color="auto"/>
          </w:divBdr>
        </w:div>
        <w:div w:id="585966718">
          <w:marLeft w:val="0"/>
          <w:marRight w:val="0"/>
          <w:marTop w:val="0"/>
          <w:marBottom w:val="0"/>
          <w:divBdr>
            <w:top w:val="none" w:sz="0" w:space="0" w:color="auto"/>
            <w:left w:val="none" w:sz="0" w:space="0" w:color="auto"/>
            <w:bottom w:val="none" w:sz="0" w:space="0" w:color="auto"/>
            <w:right w:val="none" w:sz="0" w:space="0" w:color="auto"/>
          </w:divBdr>
        </w:div>
        <w:div w:id="333724050">
          <w:marLeft w:val="0"/>
          <w:marRight w:val="0"/>
          <w:marTop w:val="0"/>
          <w:marBottom w:val="0"/>
          <w:divBdr>
            <w:top w:val="none" w:sz="0" w:space="0" w:color="auto"/>
            <w:left w:val="none" w:sz="0" w:space="0" w:color="auto"/>
            <w:bottom w:val="none" w:sz="0" w:space="0" w:color="auto"/>
            <w:right w:val="none" w:sz="0" w:space="0" w:color="auto"/>
          </w:divBdr>
        </w:div>
        <w:div w:id="991250633">
          <w:marLeft w:val="0"/>
          <w:marRight w:val="0"/>
          <w:marTop w:val="0"/>
          <w:marBottom w:val="0"/>
          <w:divBdr>
            <w:top w:val="none" w:sz="0" w:space="0" w:color="auto"/>
            <w:left w:val="none" w:sz="0" w:space="0" w:color="auto"/>
            <w:bottom w:val="none" w:sz="0" w:space="0" w:color="auto"/>
            <w:right w:val="none" w:sz="0" w:space="0" w:color="auto"/>
          </w:divBdr>
        </w:div>
        <w:div w:id="1814132383">
          <w:marLeft w:val="0"/>
          <w:marRight w:val="0"/>
          <w:marTop w:val="0"/>
          <w:marBottom w:val="0"/>
          <w:divBdr>
            <w:top w:val="none" w:sz="0" w:space="0" w:color="auto"/>
            <w:left w:val="none" w:sz="0" w:space="0" w:color="auto"/>
            <w:bottom w:val="none" w:sz="0" w:space="0" w:color="auto"/>
            <w:right w:val="none" w:sz="0" w:space="0" w:color="auto"/>
          </w:divBdr>
        </w:div>
        <w:div w:id="1770736498">
          <w:marLeft w:val="0"/>
          <w:marRight w:val="0"/>
          <w:marTop w:val="0"/>
          <w:marBottom w:val="0"/>
          <w:divBdr>
            <w:top w:val="none" w:sz="0" w:space="0" w:color="auto"/>
            <w:left w:val="none" w:sz="0" w:space="0" w:color="auto"/>
            <w:bottom w:val="none" w:sz="0" w:space="0" w:color="auto"/>
            <w:right w:val="none" w:sz="0" w:space="0" w:color="auto"/>
          </w:divBdr>
        </w:div>
        <w:div w:id="1675457365">
          <w:marLeft w:val="0"/>
          <w:marRight w:val="0"/>
          <w:marTop w:val="0"/>
          <w:marBottom w:val="0"/>
          <w:divBdr>
            <w:top w:val="none" w:sz="0" w:space="0" w:color="auto"/>
            <w:left w:val="none" w:sz="0" w:space="0" w:color="auto"/>
            <w:bottom w:val="none" w:sz="0" w:space="0" w:color="auto"/>
            <w:right w:val="none" w:sz="0" w:space="0" w:color="auto"/>
          </w:divBdr>
        </w:div>
        <w:div w:id="634533008">
          <w:marLeft w:val="0"/>
          <w:marRight w:val="0"/>
          <w:marTop w:val="0"/>
          <w:marBottom w:val="0"/>
          <w:divBdr>
            <w:top w:val="none" w:sz="0" w:space="0" w:color="auto"/>
            <w:left w:val="none" w:sz="0" w:space="0" w:color="auto"/>
            <w:bottom w:val="none" w:sz="0" w:space="0" w:color="auto"/>
            <w:right w:val="none" w:sz="0" w:space="0" w:color="auto"/>
          </w:divBdr>
        </w:div>
        <w:div w:id="268970856">
          <w:marLeft w:val="0"/>
          <w:marRight w:val="0"/>
          <w:marTop w:val="0"/>
          <w:marBottom w:val="0"/>
          <w:divBdr>
            <w:top w:val="none" w:sz="0" w:space="0" w:color="auto"/>
            <w:left w:val="none" w:sz="0" w:space="0" w:color="auto"/>
            <w:bottom w:val="none" w:sz="0" w:space="0" w:color="auto"/>
            <w:right w:val="none" w:sz="0" w:space="0" w:color="auto"/>
          </w:divBdr>
        </w:div>
        <w:div w:id="1279334408">
          <w:marLeft w:val="0"/>
          <w:marRight w:val="0"/>
          <w:marTop w:val="0"/>
          <w:marBottom w:val="0"/>
          <w:divBdr>
            <w:top w:val="none" w:sz="0" w:space="0" w:color="auto"/>
            <w:left w:val="none" w:sz="0" w:space="0" w:color="auto"/>
            <w:bottom w:val="none" w:sz="0" w:space="0" w:color="auto"/>
            <w:right w:val="none" w:sz="0" w:space="0" w:color="auto"/>
          </w:divBdr>
        </w:div>
        <w:div w:id="1866669488">
          <w:marLeft w:val="0"/>
          <w:marRight w:val="0"/>
          <w:marTop w:val="0"/>
          <w:marBottom w:val="0"/>
          <w:divBdr>
            <w:top w:val="none" w:sz="0" w:space="0" w:color="auto"/>
            <w:left w:val="none" w:sz="0" w:space="0" w:color="auto"/>
            <w:bottom w:val="none" w:sz="0" w:space="0" w:color="auto"/>
            <w:right w:val="none" w:sz="0" w:space="0" w:color="auto"/>
          </w:divBdr>
        </w:div>
        <w:div w:id="126514869">
          <w:marLeft w:val="0"/>
          <w:marRight w:val="0"/>
          <w:marTop w:val="0"/>
          <w:marBottom w:val="0"/>
          <w:divBdr>
            <w:top w:val="none" w:sz="0" w:space="0" w:color="auto"/>
            <w:left w:val="none" w:sz="0" w:space="0" w:color="auto"/>
            <w:bottom w:val="none" w:sz="0" w:space="0" w:color="auto"/>
            <w:right w:val="none" w:sz="0" w:space="0" w:color="auto"/>
          </w:divBdr>
        </w:div>
        <w:div w:id="982350169">
          <w:marLeft w:val="0"/>
          <w:marRight w:val="0"/>
          <w:marTop w:val="0"/>
          <w:marBottom w:val="0"/>
          <w:divBdr>
            <w:top w:val="none" w:sz="0" w:space="0" w:color="auto"/>
            <w:left w:val="none" w:sz="0" w:space="0" w:color="auto"/>
            <w:bottom w:val="none" w:sz="0" w:space="0" w:color="auto"/>
            <w:right w:val="none" w:sz="0" w:space="0" w:color="auto"/>
          </w:divBdr>
        </w:div>
        <w:div w:id="1911770491">
          <w:marLeft w:val="0"/>
          <w:marRight w:val="0"/>
          <w:marTop w:val="0"/>
          <w:marBottom w:val="0"/>
          <w:divBdr>
            <w:top w:val="none" w:sz="0" w:space="0" w:color="auto"/>
            <w:left w:val="none" w:sz="0" w:space="0" w:color="auto"/>
            <w:bottom w:val="none" w:sz="0" w:space="0" w:color="auto"/>
            <w:right w:val="none" w:sz="0" w:space="0" w:color="auto"/>
          </w:divBdr>
        </w:div>
        <w:div w:id="2132165821">
          <w:marLeft w:val="0"/>
          <w:marRight w:val="0"/>
          <w:marTop w:val="0"/>
          <w:marBottom w:val="0"/>
          <w:divBdr>
            <w:top w:val="none" w:sz="0" w:space="0" w:color="auto"/>
            <w:left w:val="none" w:sz="0" w:space="0" w:color="auto"/>
            <w:bottom w:val="none" w:sz="0" w:space="0" w:color="auto"/>
            <w:right w:val="none" w:sz="0" w:space="0" w:color="auto"/>
          </w:divBdr>
        </w:div>
        <w:div w:id="598871013">
          <w:marLeft w:val="0"/>
          <w:marRight w:val="0"/>
          <w:marTop w:val="0"/>
          <w:marBottom w:val="0"/>
          <w:divBdr>
            <w:top w:val="none" w:sz="0" w:space="0" w:color="auto"/>
            <w:left w:val="none" w:sz="0" w:space="0" w:color="auto"/>
            <w:bottom w:val="none" w:sz="0" w:space="0" w:color="auto"/>
            <w:right w:val="none" w:sz="0" w:space="0" w:color="auto"/>
          </w:divBdr>
        </w:div>
        <w:div w:id="1615290607">
          <w:marLeft w:val="0"/>
          <w:marRight w:val="0"/>
          <w:marTop w:val="0"/>
          <w:marBottom w:val="0"/>
          <w:divBdr>
            <w:top w:val="none" w:sz="0" w:space="0" w:color="auto"/>
            <w:left w:val="none" w:sz="0" w:space="0" w:color="auto"/>
            <w:bottom w:val="none" w:sz="0" w:space="0" w:color="auto"/>
            <w:right w:val="none" w:sz="0" w:space="0" w:color="auto"/>
          </w:divBdr>
        </w:div>
        <w:div w:id="1117407056">
          <w:marLeft w:val="0"/>
          <w:marRight w:val="0"/>
          <w:marTop w:val="0"/>
          <w:marBottom w:val="0"/>
          <w:divBdr>
            <w:top w:val="none" w:sz="0" w:space="0" w:color="auto"/>
            <w:left w:val="none" w:sz="0" w:space="0" w:color="auto"/>
            <w:bottom w:val="none" w:sz="0" w:space="0" w:color="auto"/>
            <w:right w:val="none" w:sz="0" w:space="0" w:color="auto"/>
          </w:divBdr>
        </w:div>
        <w:div w:id="1509518980">
          <w:marLeft w:val="0"/>
          <w:marRight w:val="0"/>
          <w:marTop w:val="0"/>
          <w:marBottom w:val="0"/>
          <w:divBdr>
            <w:top w:val="none" w:sz="0" w:space="0" w:color="auto"/>
            <w:left w:val="none" w:sz="0" w:space="0" w:color="auto"/>
            <w:bottom w:val="none" w:sz="0" w:space="0" w:color="auto"/>
            <w:right w:val="none" w:sz="0" w:space="0" w:color="auto"/>
          </w:divBdr>
        </w:div>
        <w:div w:id="1571691981">
          <w:marLeft w:val="0"/>
          <w:marRight w:val="0"/>
          <w:marTop w:val="0"/>
          <w:marBottom w:val="0"/>
          <w:divBdr>
            <w:top w:val="none" w:sz="0" w:space="0" w:color="auto"/>
            <w:left w:val="none" w:sz="0" w:space="0" w:color="auto"/>
            <w:bottom w:val="none" w:sz="0" w:space="0" w:color="auto"/>
            <w:right w:val="none" w:sz="0" w:space="0" w:color="auto"/>
          </w:divBdr>
        </w:div>
        <w:div w:id="1142234285">
          <w:marLeft w:val="0"/>
          <w:marRight w:val="0"/>
          <w:marTop w:val="0"/>
          <w:marBottom w:val="0"/>
          <w:divBdr>
            <w:top w:val="none" w:sz="0" w:space="0" w:color="auto"/>
            <w:left w:val="none" w:sz="0" w:space="0" w:color="auto"/>
            <w:bottom w:val="none" w:sz="0" w:space="0" w:color="auto"/>
            <w:right w:val="none" w:sz="0" w:space="0" w:color="auto"/>
          </w:divBdr>
        </w:div>
        <w:div w:id="864947362">
          <w:marLeft w:val="0"/>
          <w:marRight w:val="0"/>
          <w:marTop w:val="0"/>
          <w:marBottom w:val="0"/>
          <w:divBdr>
            <w:top w:val="none" w:sz="0" w:space="0" w:color="auto"/>
            <w:left w:val="none" w:sz="0" w:space="0" w:color="auto"/>
            <w:bottom w:val="none" w:sz="0" w:space="0" w:color="auto"/>
            <w:right w:val="none" w:sz="0" w:space="0" w:color="auto"/>
          </w:divBdr>
        </w:div>
        <w:div w:id="588663113">
          <w:marLeft w:val="0"/>
          <w:marRight w:val="0"/>
          <w:marTop w:val="0"/>
          <w:marBottom w:val="0"/>
          <w:divBdr>
            <w:top w:val="none" w:sz="0" w:space="0" w:color="auto"/>
            <w:left w:val="none" w:sz="0" w:space="0" w:color="auto"/>
            <w:bottom w:val="none" w:sz="0" w:space="0" w:color="auto"/>
            <w:right w:val="none" w:sz="0" w:space="0" w:color="auto"/>
          </w:divBdr>
        </w:div>
        <w:div w:id="117262113">
          <w:marLeft w:val="0"/>
          <w:marRight w:val="0"/>
          <w:marTop w:val="0"/>
          <w:marBottom w:val="0"/>
          <w:divBdr>
            <w:top w:val="none" w:sz="0" w:space="0" w:color="auto"/>
            <w:left w:val="none" w:sz="0" w:space="0" w:color="auto"/>
            <w:bottom w:val="none" w:sz="0" w:space="0" w:color="auto"/>
            <w:right w:val="none" w:sz="0" w:space="0" w:color="auto"/>
          </w:divBdr>
        </w:div>
        <w:div w:id="1764646750">
          <w:marLeft w:val="0"/>
          <w:marRight w:val="0"/>
          <w:marTop w:val="0"/>
          <w:marBottom w:val="0"/>
          <w:divBdr>
            <w:top w:val="none" w:sz="0" w:space="0" w:color="auto"/>
            <w:left w:val="none" w:sz="0" w:space="0" w:color="auto"/>
            <w:bottom w:val="none" w:sz="0" w:space="0" w:color="auto"/>
            <w:right w:val="none" w:sz="0" w:space="0" w:color="auto"/>
          </w:divBdr>
        </w:div>
        <w:div w:id="833037122">
          <w:marLeft w:val="0"/>
          <w:marRight w:val="0"/>
          <w:marTop w:val="0"/>
          <w:marBottom w:val="0"/>
          <w:divBdr>
            <w:top w:val="none" w:sz="0" w:space="0" w:color="auto"/>
            <w:left w:val="none" w:sz="0" w:space="0" w:color="auto"/>
            <w:bottom w:val="none" w:sz="0" w:space="0" w:color="auto"/>
            <w:right w:val="none" w:sz="0" w:space="0" w:color="auto"/>
          </w:divBdr>
        </w:div>
        <w:div w:id="889070429">
          <w:marLeft w:val="0"/>
          <w:marRight w:val="0"/>
          <w:marTop w:val="0"/>
          <w:marBottom w:val="0"/>
          <w:divBdr>
            <w:top w:val="none" w:sz="0" w:space="0" w:color="auto"/>
            <w:left w:val="none" w:sz="0" w:space="0" w:color="auto"/>
            <w:bottom w:val="none" w:sz="0" w:space="0" w:color="auto"/>
            <w:right w:val="none" w:sz="0" w:space="0" w:color="auto"/>
          </w:divBdr>
        </w:div>
        <w:div w:id="1249344816">
          <w:marLeft w:val="0"/>
          <w:marRight w:val="0"/>
          <w:marTop w:val="0"/>
          <w:marBottom w:val="0"/>
          <w:divBdr>
            <w:top w:val="none" w:sz="0" w:space="0" w:color="auto"/>
            <w:left w:val="none" w:sz="0" w:space="0" w:color="auto"/>
            <w:bottom w:val="none" w:sz="0" w:space="0" w:color="auto"/>
            <w:right w:val="none" w:sz="0" w:space="0" w:color="auto"/>
          </w:divBdr>
        </w:div>
        <w:div w:id="1433933804">
          <w:marLeft w:val="0"/>
          <w:marRight w:val="0"/>
          <w:marTop w:val="0"/>
          <w:marBottom w:val="0"/>
          <w:divBdr>
            <w:top w:val="none" w:sz="0" w:space="0" w:color="auto"/>
            <w:left w:val="none" w:sz="0" w:space="0" w:color="auto"/>
            <w:bottom w:val="none" w:sz="0" w:space="0" w:color="auto"/>
            <w:right w:val="none" w:sz="0" w:space="0" w:color="auto"/>
          </w:divBdr>
        </w:div>
        <w:div w:id="1445924489">
          <w:marLeft w:val="0"/>
          <w:marRight w:val="0"/>
          <w:marTop w:val="0"/>
          <w:marBottom w:val="0"/>
          <w:divBdr>
            <w:top w:val="none" w:sz="0" w:space="0" w:color="auto"/>
            <w:left w:val="none" w:sz="0" w:space="0" w:color="auto"/>
            <w:bottom w:val="none" w:sz="0" w:space="0" w:color="auto"/>
            <w:right w:val="none" w:sz="0" w:space="0" w:color="auto"/>
          </w:divBdr>
        </w:div>
        <w:div w:id="997458872">
          <w:marLeft w:val="0"/>
          <w:marRight w:val="0"/>
          <w:marTop w:val="0"/>
          <w:marBottom w:val="0"/>
          <w:divBdr>
            <w:top w:val="none" w:sz="0" w:space="0" w:color="auto"/>
            <w:left w:val="none" w:sz="0" w:space="0" w:color="auto"/>
            <w:bottom w:val="none" w:sz="0" w:space="0" w:color="auto"/>
            <w:right w:val="none" w:sz="0" w:space="0" w:color="auto"/>
          </w:divBdr>
        </w:div>
        <w:div w:id="582179469">
          <w:marLeft w:val="0"/>
          <w:marRight w:val="0"/>
          <w:marTop w:val="0"/>
          <w:marBottom w:val="0"/>
          <w:divBdr>
            <w:top w:val="none" w:sz="0" w:space="0" w:color="auto"/>
            <w:left w:val="none" w:sz="0" w:space="0" w:color="auto"/>
            <w:bottom w:val="none" w:sz="0" w:space="0" w:color="auto"/>
            <w:right w:val="none" w:sz="0" w:space="0" w:color="auto"/>
          </w:divBdr>
        </w:div>
        <w:div w:id="170185916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5347</Words>
  <Characters>30482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JinAh Kim</cp:lastModifiedBy>
  <cp:revision>6</cp:revision>
  <cp:lastPrinted>2016-11-29T00:30:00Z</cp:lastPrinted>
  <dcterms:created xsi:type="dcterms:W3CDTF">2016-10-22T11:28:00Z</dcterms:created>
  <dcterms:modified xsi:type="dcterms:W3CDTF">2016-11-29T00:30:00Z</dcterms:modified>
</cp:coreProperties>
</file>