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C1468" w:rsidRPr="003C1468" w:rsidRDefault="003C1468" w:rsidP="003C1468">
      <w:pPr>
        <w:spacing w:line="240" w:lineRule="auto"/>
        <w:rPr>
          <w:rFonts w:ascii="Times New Roman" w:eastAsia="Times New Roman" w:hAnsi="Times New Roman" w:cs="Times New Roman"/>
          <w:color w:val="auto"/>
          <w:sz w:val="24"/>
          <w:szCs w:val="24"/>
        </w:rPr>
      </w:pPr>
      <w:bookmarkStart w:id="0" w:name="_GoBack"/>
      <w:bookmarkEnd w:id="0"/>
      <w:r w:rsidRPr="003C1468">
        <w:rPr>
          <w:rFonts w:ascii="Times New Roman" w:eastAsia="Times New Roman" w:hAnsi="Times New Roman" w:cs="Times New Roman"/>
          <w:b/>
          <w:bCs/>
          <w:sz w:val="20"/>
          <w:szCs w:val="20"/>
        </w:rPr>
        <w:t>Penn Bowl 2016</w:t>
      </w:r>
      <w:r w:rsidRPr="003C1468">
        <w:rPr>
          <w:rFonts w:ascii="Times New Roman" w:eastAsia="Times New Roman" w:hAnsi="Times New Roman" w:cs="Times New Roman"/>
          <w:b/>
          <w:bCs/>
          <w:sz w:val="20"/>
          <w:szCs w:val="20"/>
        </w:rPr>
        <w:tab/>
      </w:r>
      <w:r w:rsidRPr="003C1468">
        <w:rPr>
          <w:rFonts w:ascii="Times New Roman" w:eastAsia="Times New Roman" w:hAnsi="Times New Roman" w:cs="Times New Roman"/>
          <w:b/>
          <w:bCs/>
          <w:sz w:val="20"/>
          <w:szCs w:val="20"/>
        </w:rPr>
        <w:tab/>
      </w:r>
      <w:r w:rsidRPr="003C1468">
        <w:rPr>
          <w:rFonts w:ascii="Times New Roman" w:eastAsia="Times New Roman" w:hAnsi="Times New Roman" w:cs="Times New Roman"/>
          <w:b/>
          <w:bCs/>
          <w:sz w:val="20"/>
          <w:szCs w:val="20"/>
        </w:rPr>
        <w:tab/>
        <w:t xml:space="preserve"> </w:t>
      </w:r>
      <w:r w:rsidRPr="003C1468">
        <w:rPr>
          <w:rFonts w:ascii="Times New Roman" w:eastAsia="Times New Roman" w:hAnsi="Times New Roman" w:cs="Times New Roman"/>
          <w:b/>
          <w:bCs/>
          <w:sz w:val="20"/>
          <w:szCs w:val="20"/>
        </w:rPr>
        <w:tab/>
      </w:r>
      <w:r w:rsidRPr="003C1468">
        <w:rPr>
          <w:rFonts w:ascii="Times New Roman" w:eastAsia="Times New Roman" w:hAnsi="Times New Roman" w:cs="Times New Roman"/>
          <w:b/>
          <w:bCs/>
          <w:sz w:val="20"/>
          <w:szCs w:val="20"/>
        </w:rPr>
        <w:tab/>
      </w:r>
      <w:r w:rsidRPr="003C1468">
        <w:rPr>
          <w:rFonts w:ascii="Times New Roman" w:eastAsia="Times New Roman" w:hAnsi="Times New Roman" w:cs="Times New Roman"/>
          <w:b/>
          <w:bCs/>
          <w:sz w:val="20"/>
          <w:szCs w:val="20"/>
        </w:rPr>
        <w:tab/>
      </w:r>
      <w:r w:rsidRPr="003C1468">
        <w:rPr>
          <w:rFonts w:ascii="Times New Roman" w:eastAsia="Times New Roman" w:hAnsi="Times New Roman" w:cs="Times New Roman"/>
          <w:b/>
          <w:bCs/>
          <w:sz w:val="20"/>
          <w:szCs w:val="20"/>
        </w:rPr>
        <w:tab/>
      </w:r>
      <w:r w:rsidRPr="003C1468">
        <w:rPr>
          <w:rFonts w:ascii="Times New Roman" w:eastAsia="Times New Roman" w:hAnsi="Times New Roman" w:cs="Times New Roman"/>
          <w:b/>
          <w:bCs/>
          <w:sz w:val="20"/>
          <w:szCs w:val="20"/>
        </w:rPr>
        <w:tab/>
      </w:r>
      <w:r w:rsidRPr="003C1468">
        <w:rPr>
          <w:rFonts w:ascii="Times New Roman" w:eastAsia="Times New Roman" w:hAnsi="Times New Roman" w:cs="Times New Roman"/>
          <w:b/>
          <w:bCs/>
          <w:sz w:val="20"/>
          <w:szCs w:val="20"/>
        </w:rPr>
        <w:tab/>
      </w:r>
      <w:r w:rsidRPr="003C1468">
        <w:rPr>
          <w:rFonts w:ascii="Times New Roman" w:eastAsia="Times New Roman" w:hAnsi="Times New Roman" w:cs="Times New Roman"/>
          <w:b/>
          <w:bCs/>
          <w:sz w:val="20"/>
          <w:szCs w:val="20"/>
        </w:rPr>
        <w:tab/>
        <w:t>          Packet 13</w:t>
      </w:r>
      <w:r w:rsidRPr="003C1468">
        <w:rPr>
          <w:rFonts w:ascii="Times New Roman" w:eastAsia="Times New Roman" w:hAnsi="Times New Roman" w:cs="Times New Roman"/>
          <w:b/>
          <w:bCs/>
          <w:sz w:val="20"/>
          <w:szCs w:val="20"/>
        </w:rPr>
        <w:tab/>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b/>
          <w:bCs/>
          <w:sz w:val="20"/>
          <w:szCs w:val="20"/>
        </w:rPr>
        <w:t xml:space="preserve">Editors: Eric Mukherjee, Ike Jose, Will Alston, Patrick Liao, Ankit Aggarwal, Chris </w:t>
      </w:r>
      <w:proofErr w:type="spellStart"/>
      <w:r w:rsidRPr="003C1468">
        <w:rPr>
          <w:rFonts w:ascii="Times New Roman" w:eastAsia="Times New Roman" w:hAnsi="Times New Roman" w:cs="Times New Roman"/>
          <w:b/>
          <w:bCs/>
          <w:sz w:val="20"/>
          <w:szCs w:val="20"/>
        </w:rPr>
        <w:t>Chiego</w:t>
      </w:r>
      <w:proofErr w:type="spellEnd"/>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b/>
          <w:bCs/>
          <w:sz w:val="20"/>
          <w:szCs w:val="20"/>
        </w:rPr>
        <w:t xml:space="preserve">Writers: Jaimie Carlson, JinAh Kim, </w:t>
      </w:r>
      <w:proofErr w:type="spellStart"/>
      <w:r w:rsidRPr="003C1468">
        <w:rPr>
          <w:rFonts w:ascii="Times New Roman" w:eastAsia="Times New Roman" w:hAnsi="Times New Roman" w:cs="Times New Roman"/>
          <w:b/>
          <w:bCs/>
          <w:sz w:val="20"/>
          <w:szCs w:val="20"/>
        </w:rPr>
        <w:t>Sarita</w:t>
      </w:r>
      <w:proofErr w:type="spellEnd"/>
      <w:r w:rsidRPr="003C1468">
        <w:rPr>
          <w:rFonts w:ascii="Times New Roman" w:eastAsia="Times New Roman" w:hAnsi="Times New Roman" w:cs="Times New Roman"/>
          <w:b/>
          <w:bCs/>
          <w:sz w:val="20"/>
          <w:szCs w:val="20"/>
        </w:rPr>
        <w:t xml:space="preserve"> Jamil, Lam Tran, Paul Lee, Max Smiley, Claudia </w:t>
      </w:r>
      <w:proofErr w:type="spellStart"/>
      <w:r w:rsidRPr="003C1468">
        <w:rPr>
          <w:rFonts w:ascii="Times New Roman" w:eastAsia="Times New Roman" w:hAnsi="Times New Roman" w:cs="Times New Roman"/>
          <w:b/>
          <w:bCs/>
          <w:sz w:val="20"/>
          <w:szCs w:val="20"/>
        </w:rPr>
        <w:t>Epley</w:t>
      </w:r>
      <w:proofErr w:type="spellEnd"/>
      <w:r w:rsidRPr="003C1468">
        <w:rPr>
          <w:rFonts w:ascii="Times New Roman" w:eastAsia="Times New Roman" w:hAnsi="Times New Roman" w:cs="Times New Roman"/>
          <w:b/>
          <w:bCs/>
          <w:sz w:val="20"/>
          <w:szCs w:val="20"/>
        </w:rPr>
        <w:t xml:space="preserve">, Jay </w:t>
      </w:r>
      <w:proofErr w:type="spellStart"/>
      <w:r w:rsidRPr="003C1468">
        <w:rPr>
          <w:rFonts w:ascii="Times New Roman" w:eastAsia="Times New Roman" w:hAnsi="Times New Roman" w:cs="Times New Roman"/>
          <w:b/>
          <w:bCs/>
          <w:sz w:val="20"/>
          <w:szCs w:val="20"/>
        </w:rPr>
        <w:t>Misuk</w:t>
      </w:r>
      <w:proofErr w:type="spellEnd"/>
      <w:r w:rsidRPr="003C1468">
        <w:rPr>
          <w:rFonts w:ascii="Times New Roman" w:eastAsia="Times New Roman" w:hAnsi="Times New Roman" w:cs="Times New Roman"/>
          <w:b/>
          <w:bCs/>
          <w:sz w:val="20"/>
          <w:szCs w:val="20"/>
        </w:rPr>
        <w:t xml:space="preserve">, Faheem </w:t>
      </w:r>
      <w:proofErr w:type="spellStart"/>
      <w:r w:rsidRPr="003C1468">
        <w:rPr>
          <w:rFonts w:ascii="Times New Roman" w:eastAsia="Times New Roman" w:hAnsi="Times New Roman" w:cs="Times New Roman"/>
          <w:b/>
          <w:bCs/>
          <w:sz w:val="20"/>
          <w:szCs w:val="20"/>
        </w:rPr>
        <w:t>Pahlwan</w:t>
      </w:r>
      <w:proofErr w:type="spellEnd"/>
      <w:r w:rsidRPr="003C1468">
        <w:rPr>
          <w:rFonts w:ascii="Times New Roman" w:eastAsia="Times New Roman" w:hAnsi="Times New Roman" w:cs="Times New Roman"/>
          <w:b/>
          <w:bCs/>
          <w:sz w:val="20"/>
          <w:szCs w:val="20"/>
        </w:rPr>
        <w:t xml:space="preserve">, Paul </w:t>
      </w:r>
      <w:proofErr w:type="spellStart"/>
      <w:r w:rsidRPr="003C1468">
        <w:rPr>
          <w:rFonts w:ascii="Times New Roman" w:eastAsia="Times New Roman" w:hAnsi="Times New Roman" w:cs="Times New Roman"/>
          <w:b/>
          <w:bCs/>
          <w:sz w:val="20"/>
          <w:szCs w:val="20"/>
        </w:rPr>
        <w:t>Kasinski</w:t>
      </w:r>
      <w:proofErr w:type="spellEnd"/>
      <w:r w:rsidRPr="003C1468">
        <w:rPr>
          <w:rFonts w:ascii="Times New Roman" w:eastAsia="Times New Roman" w:hAnsi="Times New Roman" w:cs="Times New Roman"/>
          <w:b/>
          <w:bCs/>
          <w:sz w:val="20"/>
          <w:szCs w:val="20"/>
        </w:rPr>
        <w:t xml:space="preserve">, Samantha </w:t>
      </w:r>
      <w:proofErr w:type="spellStart"/>
      <w:r w:rsidRPr="003C1468">
        <w:rPr>
          <w:rFonts w:ascii="Times New Roman" w:eastAsia="Times New Roman" w:hAnsi="Times New Roman" w:cs="Times New Roman"/>
          <w:b/>
          <w:bCs/>
          <w:sz w:val="20"/>
          <w:szCs w:val="20"/>
        </w:rPr>
        <w:t>Claypoole</w:t>
      </w:r>
      <w:proofErr w:type="spellEnd"/>
      <w:r w:rsidRPr="003C1468">
        <w:rPr>
          <w:rFonts w:ascii="Times New Roman" w:eastAsia="Times New Roman" w:hAnsi="Times New Roman" w:cs="Times New Roman"/>
          <w:b/>
          <w:bCs/>
          <w:sz w:val="20"/>
          <w:szCs w:val="20"/>
        </w:rPr>
        <w:t xml:space="preserve">, </w:t>
      </w:r>
      <w:proofErr w:type="spellStart"/>
      <w:r w:rsidRPr="003C1468">
        <w:rPr>
          <w:rFonts w:ascii="Times New Roman" w:eastAsia="Times New Roman" w:hAnsi="Times New Roman" w:cs="Times New Roman"/>
          <w:b/>
          <w:bCs/>
          <w:sz w:val="20"/>
          <w:szCs w:val="20"/>
        </w:rPr>
        <w:t>Aayush</w:t>
      </w:r>
      <w:proofErr w:type="spellEnd"/>
      <w:r w:rsidRPr="003C1468">
        <w:rPr>
          <w:rFonts w:ascii="Times New Roman" w:eastAsia="Times New Roman" w:hAnsi="Times New Roman" w:cs="Times New Roman"/>
          <w:b/>
          <w:bCs/>
          <w:sz w:val="20"/>
          <w:szCs w:val="20"/>
        </w:rPr>
        <w:t xml:space="preserve"> </w:t>
      </w:r>
      <w:proofErr w:type="spellStart"/>
      <w:r w:rsidRPr="003C1468">
        <w:rPr>
          <w:rFonts w:ascii="Times New Roman" w:eastAsia="Times New Roman" w:hAnsi="Times New Roman" w:cs="Times New Roman"/>
          <w:b/>
          <w:bCs/>
          <w:sz w:val="20"/>
          <w:szCs w:val="20"/>
        </w:rPr>
        <w:t>Rajasekaran</w:t>
      </w:r>
      <w:proofErr w:type="spellEnd"/>
      <w:r w:rsidRPr="003C1468">
        <w:rPr>
          <w:rFonts w:ascii="Times New Roman" w:eastAsia="Times New Roman" w:hAnsi="Times New Roman" w:cs="Times New Roman"/>
          <w:b/>
          <w:bCs/>
          <w:sz w:val="20"/>
          <w:szCs w:val="20"/>
        </w:rPr>
        <w:t xml:space="preserve">, Rein </w:t>
      </w:r>
      <w:proofErr w:type="spellStart"/>
      <w:r w:rsidRPr="003C1468">
        <w:rPr>
          <w:rFonts w:ascii="Times New Roman" w:eastAsia="Times New Roman" w:hAnsi="Times New Roman" w:cs="Times New Roman"/>
          <w:b/>
          <w:bCs/>
          <w:sz w:val="20"/>
          <w:szCs w:val="20"/>
        </w:rPr>
        <w:t>Otsason</w:t>
      </w:r>
      <w:proofErr w:type="spellEnd"/>
      <w:r w:rsidRPr="003C1468">
        <w:rPr>
          <w:rFonts w:ascii="Times New Roman" w:eastAsia="Times New Roman" w:hAnsi="Times New Roman" w:cs="Times New Roman"/>
          <w:b/>
          <w:bCs/>
          <w:sz w:val="20"/>
          <w:szCs w:val="20"/>
        </w:rPr>
        <w:t>, Ben Cushing</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b/>
          <w:bCs/>
          <w:sz w:val="20"/>
          <w:szCs w:val="20"/>
        </w:rPr>
        <w:t>Tossups:</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1.  </w:t>
      </w:r>
      <w:r w:rsidRPr="003C1468">
        <w:rPr>
          <w:rFonts w:ascii="Times New Roman" w:eastAsia="Times New Roman" w:hAnsi="Times New Roman" w:cs="Times New Roman"/>
          <w:b/>
          <w:bCs/>
          <w:sz w:val="20"/>
          <w:szCs w:val="20"/>
          <w:shd w:val="clear" w:color="auto" w:fill="FFFFFF"/>
        </w:rPr>
        <w:t xml:space="preserve">A period of moderate liberalization in this country called “decompression” occurred during a military regime founded by members of the Sorbonne Group. Several members of the defunct </w:t>
      </w:r>
      <w:proofErr w:type="spellStart"/>
      <w:r w:rsidRPr="003C1468">
        <w:rPr>
          <w:rFonts w:ascii="Times New Roman" w:eastAsia="Times New Roman" w:hAnsi="Times New Roman" w:cs="Times New Roman"/>
          <w:b/>
          <w:bCs/>
          <w:sz w:val="20"/>
          <w:szCs w:val="20"/>
          <w:shd w:val="clear" w:color="auto" w:fill="FFFFFF"/>
        </w:rPr>
        <w:t>Integralist</w:t>
      </w:r>
      <w:proofErr w:type="spellEnd"/>
      <w:r w:rsidRPr="003C1468">
        <w:rPr>
          <w:rFonts w:ascii="Times New Roman" w:eastAsia="Times New Roman" w:hAnsi="Times New Roman" w:cs="Times New Roman"/>
          <w:b/>
          <w:bCs/>
          <w:sz w:val="20"/>
          <w:szCs w:val="20"/>
          <w:shd w:val="clear" w:color="auto" w:fill="FFFFFF"/>
        </w:rPr>
        <w:t xml:space="preserve"> Movement became key members of this country’s military government, which presided over fourteen years of three-to -four digit inflation rates in which several different versions of the </w:t>
      </w:r>
      <w:r w:rsidRPr="003C1468">
        <w:rPr>
          <w:rFonts w:ascii="Times New Roman" w:eastAsia="Times New Roman" w:hAnsi="Times New Roman" w:cs="Times New Roman"/>
          <w:b/>
          <w:bCs/>
          <w:i/>
          <w:iCs/>
          <w:sz w:val="20"/>
          <w:szCs w:val="20"/>
          <w:shd w:val="clear" w:color="auto" w:fill="FFFFFF"/>
        </w:rPr>
        <w:t>cruzado</w:t>
      </w:r>
      <w:r w:rsidRPr="003C1468">
        <w:rPr>
          <w:rFonts w:ascii="Times New Roman" w:eastAsia="Times New Roman" w:hAnsi="Times New Roman" w:cs="Times New Roman"/>
          <w:b/>
          <w:bCs/>
          <w:sz w:val="20"/>
          <w:szCs w:val="20"/>
          <w:shd w:val="clear" w:color="auto" w:fill="FFFFFF"/>
        </w:rPr>
        <w:t xml:space="preserve"> currency were issued. A child of Bulgarian Communist refugees who later became this country’s president was part of its (*) </w:t>
      </w:r>
      <w:proofErr w:type="spellStart"/>
      <w:r w:rsidRPr="003C1468">
        <w:rPr>
          <w:rFonts w:ascii="Times New Roman" w:eastAsia="Times New Roman" w:hAnsi="Times New Roman" w:cs="Times New Roman"/>
          <w:sz w:val="20"/>
          <w:szCs w:val="20"/>
          <w:shd w:val="clear" w:color="auto" w:fill="FFFFFF"/>
        </w:rPr>
        <w:t>Palmares</w:t>
      </w:r>
      <w:proofErr w:type="spellEnd"/>
      <w:r w:rsidRPr="003C1468">
        <w:rPr>
          <w:rFonts w:ascii="Times New Roman" w:eastAsia="Times New Roman" w:hAnsi="Times New Roman" w:cs="Times New Roman"/>
          <w:sz w:val="20"/>
          <w:szCs w:val="20"/>
          <w:shd w:val="clear" w:color="auto" w:fill="FFFFFF"/>
        </w:rPr>
        <w:t xml:space="preserve"> Revolutionary Armed Guard. This country’s right-wing politician Jair </w:t>
      </w:r>
      <w:proofErr w:type="spellStart"/>
      <w:r w:rsidRPr="003C1468">
        <w:rPr>
          <w:rFonts w:ascii="Times New Roman" w:eastAsia="Times New Roman" w:hAnsi="Times New Roman" w:cs="Times New Roman"/>
          <w:sz w:val="20"/>
          <w:szCs w:val="20"/>
          <w:shd w:val="clear" w:color="auto" w:fill="FFFFFF"/>
        </w:rPr>
        <w:t>Bolsonaro</w:t>
      </w:r>
      <w:proofErr w:type="spellEnd"/>
      <w:r w:rsidRPr="003C1468">
        <w:rPr>
          <w:rFonts w:ascii="Times New Roman" w:eastAsia="Times New Roman" w:hAnsi="Times New Roman" w:cs="Times New Roman"/>
          <w:sz w:val="20"/>
          <w:szCs w:val="20"/>
          <w:shd w:val="clear" w:color="auto" w:fill="FFFFFF"/>
        </w:rPr>
        <w:t xml:space="preserve"> has exalted its past military governments. This country attempted to bolster its social welfare with the </w:t>
      </w:r>
      <w:proofErr w:type="spellStart"/>
      <w:r w:rsidRPr="003C1468">
        <w:rPr>
          <w:rFonts w:ascii="Times New Roman" w:eastAsia="Times New Roman" w:hAnsi="Times New Roman" w:cs="Times New Roman"/>
          <w:sz w:val="20"/>
          <w:szCs w:val="20"/>
          <w:shd w:val="clear" w:color="auto" w:fill="FFFFFF"/>
        </w:rPr>
        <w:t>Bolsa</w:t>
      </w:r>
      <w:proofErr w:type="spellEnd"/>
      <w:r w:rsidRPr="003C1468">
        <w:rPr>
          <w:rFonts w:ascii="Times New Roman" w:eastAsia="Times New Roman" w:hAnsi="Times New Roman" w:cs="Times New Roman"/>
          <w:sz w:val="20"/>
          <w:szCs w:val="20"/>
          <w:shd w:val="clear" w:color="auto" w:fill="FFFFFF"/>
        </w:rPr>
        <w:t xml:space="preserve"> </w:t>
      </w:r>
      <w:proofErr w:type="spellStart"/>
      <w:r w:rsidRPr="003C1468">
        <w:rPr>
          <w:rFonts w:ascii="Times New Roman" w:eastAsia="Times New Roman" w:hAnsi="Times New Roman" w:cs="Times New Roman"/>
          <w:sz w:val="20"/>
          <w:szCs w:val="20"/>
          <w:shd w:val="clear" w:color="auto" w:fill="FFFFFF"/>
        </w:rPr>
        <w:t>Familia</w:t>
      </w:r>
      <w:proofErr w:type="spellEnd"/>
      <w:r w:rsidRPr="003C1468">
        <w:rPr>
          <w:rFonts w:ascii="Times New Roman" w:eastAsia="Times New Roman" w:hAnsi="Times New Roman" w:cs="Times New Roman"/>
          <w:sz w:val="20"/>
          <w:szCs w:val="20"/>
          <w:shd w:val="clear" w:color="auto" w:fill="FFFFFF"/>
        </w:rPr>
        <w:t xml:space="preserve"> program, introduced by its president Luis Ignacio da Silva. For 10 points, the </w:t>
      </w:r>
      <w:r w:rsidRPr="003C1468">
        <w:rPr>
          <w:rFonts w:ascii="Times New Roman" w:eastAsia="Times New Roman" w:hAnsi="Times New Roman" w:cs="Times New Roman"/>
          <w:i/>
          <w:iCs/>
          <w:sz w:val="20"/>
          <w:szCs w:val="20"/>
          <w:shd w:val="clear" w:color="auto" w:fill="FFFFFF"/>
        </w:rPr>
        <w:t>real</w:t>
      </w:r>
      <w:r w:rsidRPr="003C1468">
        <w:rPr>
          <w:rFonts w:ascii="Times New Roman" w:eastAsia="Times New Roman" w:hAnsi="Times New Roman" w:cs="Times New Roman"/>
          <w:sz w:val="20"/>
          <w:szCs w:val="20"/>
          <w:shd w:val="clear" w:color="auto" w:fill="FFFFFF"/>
        </w:rPr>
        <w:t xml:space="preserve"> is the currency of what country once led by Dilma Rousseff?</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shd w:val="clear" w:color="auto" w:fill="FFFFFF"/>
        </w:rPr>
        <w:t xml:space="preserve">ANSWER: Federative Republic of </w:t>
      </w:r>
      <w:r w:rsidRPr="003C1468">
        <w:rPr>
          <w:rFonts w:ascii="Times New Roman" w:eastAsia="Times New Roman" w:hAnsi="Times New Roman" w:cs="Times New Roman"/>
          <w:b/>
          <w:bCs/>
          <w:sz w:val="20"/>
          <w:szCs w:val="20"/>
          <w:u w:val="single"/>
          <w:shd w:val="clear" w:color="auto" w:fill="FFFFFF"/>
        </w:rPr>
        <w:t>Brazil</w:t>
      </w:r>
      <w:r w:rsidRPr="003C1468">
        <w:rPr>
          <w:rFonts w:ascii="Times New Roman" w:eastAsia="Times New Roman" w:hAnsi="Times New Roman" w:cs="Times New Roman"/>
          <w:sz w:val="20"/>
          <w:szCs w:val="20"/>
          <w:shd w:val="clear" w:color="auto" w:fill="FFFFFF"/>
        </w:rPr>
        <w:t xml:space="preserve"> </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2. </w:t>
      </w:r>
      <w:r w:rsidRPr="003C1468">
        <w:rPr>
          <w:rFonts w:ascii="Times New Roman" w:eastAsia="Times New Roman" w:hAnsi="Times New Roman" w:cs="Times New Roman"/>
          <w:b/>
          <w:bCs/>
          <w:sz w:val="20"/>
          <w:szCs w:val="20"/>
        </w:rPr>
        <w:t xml:space="preserve">This god attempted to kick Chaya, one of his father’s maids, but instead she cursed him and his leg became infested with maggots. In one myth, this deity’s son refuses to ascend to heaven because he does not want to leave behind a companion he has had since leaving </w:t>
      </w:r>
      <w:proofErr w:type="spellStart"/>
      <w:r w:rsidRPr="003C1468">
        <w:rPr>
          <w:rFonts w:ascii="Times New Roman" w:eastAsia="Times New Roman" w:hAnsi="Times New Roman" w:cs="Times New Roman"/>
          <w:b/>
          <w:bCs/>
          <w:sz w:val="20"/>
          <w:szCs w:val="20"/>
        </w:rPr>
        <w:t>Hastinapura</w:t>
      </w:r>
      <w:proofErr w:type="spellEnd"/>
      <w:r w:rsidRPr="003C1468">
        <w:rPr>
          <w:rFonts w:ascii="Times New Roman" w:eastAsia="Times New Roman" w:hAnsi="Times New Roman" w:cs="Times New Roman"/>
          <w:b/>
          <w:bCs/>
          <w:sz w:val="20"/>
          <w:szCs w:val="20"/>
        </w:rPr>
        <w:t>, a small dog. This deity had transformed into that dog in order to test Yudhishthira’s righteousness. This god known as “</w:t>
      </w:r>
      <w:proofErr w:type="spellStart"/>
      <w:r w:rsidRPr="003C1468">
        <w:rPr>
          <w:rFonts w:ascii="Times New Roman" w:eastAsia="Times New Roman" w:hAnsi="Times New Roman" w:cs="Times New Roman"/>
          <w:b/>
          <w:bCs/>
          <w:sz w:val="20"/>
          <w:szCs w:val="20"/>
        </w:rPr>
        <w:t>shrivelled</w:t>
      </w:r>
      <w:proofErr w:type="spellEnd"/>
      <w:r w:rsidRPr="003C1468">
        <w:rPr>
          <w:rFonts w:ascii="Times New Roman" w:eastAsia="Times New Roman" w:hAnsi="Times New Roman" w:cs="Times New Roman"/>
          <w:b/>
          <w:bCs/>
          <w:sz w:val="20"/>
          <w:szCs w:val="20"/>
        </w:rPr>
        <w:t xml:space="preserve"> foot” threw a noose to capture </w:t>
      </w:r>
      <w:proofErr w:type="spellStart"/>
      <w:r w:rsidRPr="003C1468">
        <w:rPr>
          <w:rFonts w:ascii="Times New Roman" w:eastAsia="Times New Roman" w:hAnsi="Times New Roman" w:cs="Times New Roman"/>
          <w:b/>
          <w:bCs/>
          <w:sz w:val="20"/>
          <w:szCs w:val="20"/>
        </w:rPr>
        <w:t>Markandeya’s</w:t>
      </w:r>
      <w:proofErr w:type="spellEnd"/>
      <w:r w:rsidRPr="003C1468">
        <w:rPr>
          <w:rFonts w:ascii="Times New Roman" w:eastAsia="Times New Roman" w:hAnsi="Times New Roman" w:cs="Times New Roman"/>
          <w:b/>
          <w:bCs/>
          <w:sz w:val="20"/>
          <w:szCs w:val="20"/>
        </w:rPr>
        <w:t xml:space="preserve"> soul, but failed because he was kicked to death by an infuriated (*)</w:t>
      </w:r>
      <w:r w:rsidRPr="003C1468">
        <w:rPr>
          <w:rFonts w:ascii="Times New Roman" w:eastAsia="Times New Roman" w:hAnsi="Times New Roman" w:cs="Times New Roman"/>
          <w:sz w:val="20"/>
          <w:szCs w:val="20"/>
        </w:rPr>
        <w:t xml:space="preserve"> Shiva. This father of the oldest </w:t>
      </w:r>
      <w:proofErr w:type="spellStart"/>
      <w:r w:rsidRPr="003C1468">
        <w:rPr>
          <w:rFonts w:ascii="Times New Roman" w:eastAsia="Times New Roman" w:hAnsi="Times New Roman" w:cs="Times New Roman"/>
          <w:sz w:val="20"/>
          <w:szCs w:val="20"/>
        </w:rPr>
        <w:t>Pandava</w:t>
      </w:r>
      <w:proofErr w:type="spellEnd"/>
      <w:r w:rsidRPr="003C1468">
        <w:rPr>
          <w:rFonts w:ascii="Times New Roman" w:eastAsia="Times New Roman" w:hAnsi="Times New Roman" w:cs="Times New Roman"/>
          <w:sz w:val="20"/>
          <w:szCs w:val="20"/>
        </w:rPr>
        <w:t xml:space="preserve"> is the son of </w:t>
      </w:r>
      <w:proofErr w:type="spellStart"/>
      <w:r w:rsidRPr="003C1468">
        <w:rPr>
          <w:rFonts w:ascii="Times New Roman" w:eastAsia="Times New Roman" w:hAnsi="Times New Roman" w:cs="Times New Roman"/>
          <w:sz w:val="20"/>
          <w:szCs w:val="20"/>
        </w:rPr>
        <w:t>Saranya</w:t>
      </w:r>
      <w:proofErr w:type="spellEnd"/>
      <w:r w:rsidRPr="003C1468">
        <w:rPr>
          <w:rFonts w:ascii="Times New Roman" w:eastAsia="Times New Roman" w:hAnsi="Times New Roman" w:cs="Times New Roman"/>
          <w:sz w:val="20"/>
          <w:szCs w:val="20"/>
        </w:rPr>
        <w:t xml:space="preserve"> and the sun god Surya. He is aided by Agni, who brings people to his realm, </w:t>
      </w:r>
      <w:proofErr w:type="spellStart"/>
      <w:r w:rsidRPr="003C1468">
        <w:rPr>
          <w:rFonts w:ascii="Times New Roman" w:eastAsia="Times New Roman" w:hAnsi="Times New Roman" w:cs="Times New Roman"/>
          <w:sz w:val="20"/>
          <w:szCs w:val="20"/>
        </w:rPr>
        <w:t>Chitragupta</w:t>
      </w:r>
      <w:proofErr w:type="spellEnd"/>
      <w:r w:rsidRPr="003C1468">
        <w:rPr>
          <w:rFonts w:ascii="Times New Roman" w:eastAsia="Times New Roman" w:hAnsi="Times New Roman" w:cs="Times New Roman"/>
          <w:sz w:val="20"/>
          <w:szCs w:val="20"/>
        </w:rPr>
        <w:t>. He records the good and evil actions of every human being, and he sits in judgment at Naraka. For 10 points, name this first mortal to die, the Hindu god of death.</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Yama</w:t>
      </w:r>
      <w:r w:rsidRPr="003C1468">
        <w:rPr>
          <w:rFonts w:ascii="Times New Roman" w:eastAsia="Times New Roman" w:hAnsi="Times New Roman" w:cs="Times New Roman"/>
          <w:sz w:val="20"/>
          <w:szCs w:val="20"/>
        </w:rPr>
        <w:t xml:space="preserve"> [or </w:t>
      </w:r>
      <w:proofErr w:type="spellStart"/>
      <w:r w:rsidRPr="003C1468">
        <w:rPr>
          <w:rFonts w:ascii="Times New Roman" w:eastAsia="Times New Roman" w:hAnsi="Times New Roman" w:cs="Times New Roman"/>
          <w:b/>
          <w:bCs/>
          <w:sz w:val="20"/>
          <w:szCs w:val="20"/>
          <w:u w:val="single"/>
        </w:rPr>
        <w:t>Yama</w:t>
      </w:r>
      <w:r w:rsidRPr="003C1468">
        <w:rPr>
          <w:rFonts w:ascii="Times New Roman" w:eastAsia="Times New Roman" w:hAnsi="Times New Roman" w:cs="Times New Roman"/>
          <w:sz w:val="20"/>
          <w:szCs w:val="20"/>
        </w:rPr>
        <w:t>raja</w:t>
      </w:r>
      <w:proofErr w:type="spellEnd"/>
      <w:r w:rsidRPr="003C1468">
        <w:rPr>
          <w:rFonts w:ascii="Times New Roman" w:eastAsia="Times New Roman" w:hAnsi="Times New Roman" w:cs="Times New Roman"/>
          <w:sz w:val="20"/>
          <w:szCs w:val="20"/>
        </w:rPr>
        <w:t xml:space="preserve">; or </w:t>
      </w:r>
      <w:proofErr w:type="spellStart"/>
      <w:r w:rsidRPr="003C1468">
        <w:rPr>
          <w:rFonts w:ascii="Times New Roman" w:eastAsia="Times New Roman" w:hAnsi="Times New Roman" w:cs="Times New Roman"/>
          <w:b/>
          <w:bCs/>
          <w:sz w:val="20"/>
          <w:szCs w:val="20"/>
          <w:u w:val="single"/>
        </w:rPr>
        <w:t>Yima</w:t>
      </w:r>
      <w:proofErr w:type="spellEnd"/>
      <w:r w:rsidRPr="003C1468">
        <w:rPr>
          <w:rFonts w:ascii="Times New Roman" w:eastAsia="Times New Roman" w:hAnsi="Times New Roman" w:cs="Times New Roman"/>
          <w:sz w:val="20"/>
          <w:szCs w:val="20"/>
        </w:rPr>
        <w:t xml:space="preserve">; or </w:t>
      </w:r>
      <w:proofErr w:type="spellStart"/>
      <w:r w:rsidRPr="003C1468">
        <w:rPr>
          <w:rFonts w:ascii="Times New Roman" w:eastAsia="Times New Roman" w:hAnsi="Times New Roman" w:cs="Times New Roman"/>
          <w:b/>
          <w:bCs/>
          <w:sz w:val="20"/>
          <w:szCs w:val="20"/>
          <w:u w:val="single"/>
        </w:rPr>
        <w:t>Imra</w:t>
      </w:r>
      <w:proofErr w:type="spellEnd"/>
      <w:r w:rsidRPr="003C1468">
        <w:rPr>
          <w:rFonts w:ascii="Times New Roman" w:eastAsia="Times New Roman" w:hAnsi="Times New Roman" w:cs="Times New Roman"/>
          <w:sz w:val="20"/>
          <w:szCs w:val="20"/>
        </w:rPr>
        <w:t xml:space="preserve">; prompt on </w:t>
      </w:r>
      <w:r w:rsidRPr="003C1468">
        <w:rPr>
          <w:rFonts w:ascii="Times New Roman" w:eastAsia="Times New Roman" w:hAnsi="Times New Roman" w:cs="Times New Roman"/>
          <w:sz w:val="20"/>
          <w:szCs w:val="20"/>
          <w:u w:val="single"/>
        </w:rPr>
        <w:t>Dharma</w:t>
      </w:r>
      <w:r w:rsidRPr="003C1468">
        <w:rPr>
          <w:rFonts w:ascii="Times New Roman" w:eastAsia="Times New Roman" w:hAnsi="Times New Roman" w:cs="Times New Roman"/>
          <w:sz w:val="20"/>
          <w:szCs w:val="20"/>
        </w:rPr>
        <w:t xml:space="preserve">] </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3. </w:t>
      </w:r>
      <w:r w:rsidRPr="003C1468">
        <w:rPr>
          <w:rFonts w:ascii="Times New Roman" w:eastAsia="Times New Roman" w:hAnsi="Times New Roman" w:cs="Times New Roman"/>
          <w:b/>
          <w:bCs/>
          <w:sz w:val="20"/>
          <w:szCs w:val="20"/>
        </w:rPr>
        <w:t xml:space="preserve">Alexander </w:t>
      </w:r>
      <w:proofErr w:type="spellStart"/>
      <w:r w:rsidRPr="003C1468">
        <w:rPr>
          <w:rFonts w:ascii="Times New Roman" w:eastAsia="Times New Roman" w:hAnsi="Times New Roman" w:cs="Times New Roman"/>
          <w:b/>
          <w:bCs/>
          <w:sz w:val="20"/>
          <w:szCs w:val="20"/>
        </w:rPr>
        <w:t>Warenberg</w:t>
      </w:r>
      <w:proofErr w:type="spellEnd"/>
      <w:r w:rsidRPr="003C1468">
        <w:rPr>
          <w:rFonts w:ascii="Times New Roman" w:eastAsia="Times New Roman" w:hAnsi="Times New Roman" w:cs="Times New Roman"/>
          <w:b/>
          <w:bCs/>
          <w:sz w:val="20"/>
          <w:szCs w:val="20"/>
        </w:rPr>
        <w:t xml:space="preserve"> arranged one of this composer’s symphonies into a </w:t>
      </w:r>
      <w:proofErr w:type="spellStart"/>
      <w:r w:rsidRPr="003C1468">
        <w:rPr>
          <w:rFonts w:ascii="Times New Roman" w:eastAsia="Times New Roman" w:hAnsi="Times New Roman" w:cs="Times New Roman"/>
          <w:b/>
          <w:bCs/>
          <w:sz w:val="20"/>
          <w:szCs w:val="20"/>
        </w:rPr>
        <w:t>concertante</w:t>
      </w:r>
      <w:proofErr w:type="spellEnd"/>
      <w:r w:rsidRPr="003C1468">
        <w:rPr>
          <w:rFonts w:ascii="Times New Roman" w:eastAsia="Times New Roman" w:hAnsi="Times New Roman" w:cs="Times New Roman"/>
          <w:b/>
          <w:bCs/>
          <w:sz w:val="20"/>
          <w:szCs w:val="20"/>
        </w:rPr>
        <w:t xml:space="preserve"> work for piano and orchestra he dubbed this composer’s fifth piano concerto. The </w:t>
      </w:r>
      <w:r w:rsidRPr="003C1468">
        <w:rPr>
          <w:rFonts w:ascii="Times New Roman" w:eastAsia="Times New Roman" w:hAnsi="Times New Roman" w:cs="Times New Roman"/>
          <w:b/>
          <w:bCs/>
          <w:i/>
          <w:iCs/>
          <w:sz w:val="20"/>
          <w:szCs w:val="20"/>
        </w:rPr>
        <w:t>scherzo</w:t>
      </w:r>
      <w:r w:rsidRPr="003C1468">
        <w:rPr>
          <w:rFonts w:ascii="Times New Roman" w:eastAsia="Times New Roman" w:hAnsi="Times New Roman" w:cs="Times New Roman"/>
          <w:b/>
          <w:bCs/>
          <w:sz w:val="20"/>
          <w:szCs w:val="20"/>
        </w:rPr>
        <w:t xml:space="preserve"> [SCARE-</w:t>
      </w:r>
      <w:proofErr w:type="spellStart"/>
      <w:r w:rsidRPr="003C1468">
        <w:rPr>
          <w:rFonts w:ascii="Times New Roman" w:eastAsia="Times New Roman" w:hAnsi="Times New Roman" w:cs="Times New Roman"/>
          <w:b/>
          <w:bCs/>
          <w:sz w:val="20"/>
          <w:szCs w:val="20"/>
        </w:rPr>
        <w:t>tzo</w:t>
      </w:r>
      <w:proofErr w:type="spellEnd"/>
      <w:r w:rsidRPr="003C1468">
        <w:rPr>
          <w:rFonts w:ascii="Times New Roman" w:eastAsia="Times New Roman" w:hAnsi="Times New Roman" w:cs="Times New Roman"/>
          <w:b/>
          <w:bCs/>
          <w:sz w:val="20"/>
          <w:szCs w:val="20"/>
        </w:rPr>
        <w:t xml:space="preserve">] of that symphony by this composer ends with full brass playing a modification of the </w:t>
      </w:r>
      <w:r w:rsidRPr="003C1468">
        <w:rPr>
          <w:rFonts w:ascii="Times New Roman" w:eastAsia="Times New Roman" w:hAnsi="Times New Roman" w:cs="Times New Roman"/>
          <w:b/>
          <w:bCs/>
          <w:i/>
          <w:iCs/>
          <w:sz w:val="20"/>
          <w:szCs w:val="20"/>
        </w:rPr>
        <w:t xml:space="preserve">Dies </w:t>
      </w:r>
      <w:proofErr w:type="spellStart"/>
      <w:r w:rsidRPr="003C1468">
        <w:rPr>
          <w:rFonts w:ascii="Times New Roman" w:eastAsia="Times New Roman" w:hAnsi="Times New Roman" w:cs="Times New Roman"/>
          <w:b/>
          <w:bCs/>
          <w:i/>
          <w:iCs/>
          <w:sz w:val="20"/>
          <w:szCs w:val="20"/>
        </w:rPr>
        <w:t>Irae</w:t>
      </w:r>
      <w:proofErr w:type="spellEnd"/>
      <w:r w:rsidRPr="003C1468">
        <w:rPr>
          <w:rFonts w:ascii="Times New Roman" w:eastAsia="Times New Roman" w:hAnsi="Times New Roman" w:cs="Times New Roman"/>
          <w:b/>
          <w:bCs/>
          <w:sz w:val="20"/>
          <w:szCs w:val="20"/>
        </w:rPr>
        <w:t xml:space="preserve"> melody, which is introduced by chimes in the final movement of another of his pieces. That latter piece by this composer has a folk-like saxophone solo in its “Non Allegro” first movement and quotes a theme from his first symphony, whose (*) </w:t>
      </w:r>
      <w:r w:rsidRPr="003C1468">
        <w:rPr>
          <w:rFonts w:ascii="Times New Roman" w:eastAsia="Times New Roman" w:hAnsi="Times New Roman" w:cs="Times New Roman"/>
          <w:sz w:val="20"/>
          <w:szCs w:val="20"/>
        </w:rPr>
        <w:t xml:space="preserve">premiere was screwed up by a possibly-drunk Alexander Glazunov. The hypnotist Nikolai Dahl helped this composer recover from that failure and received the dedication of this man’s second piano concerto, which opens with bell-like chords. For 10 points, name this composer of </w:t>
      </w:r>
      <w:r w:rsidRPr="003C1468">
        <w:rPr>
          <w:rFonts w:ascii="Times New Roman" w:eastAsia="Times New Roman" w:hAnsi="Times New Roman" w:cs="Times New Roman"/>
          <w:i/>
          <w:iCs/>
          <w:sz w:val="20"/>
          <w:szCs w:val="20"/>
        </w:rPr>
        <w:t>Symphonic Dances</w:t>
      </w:r>
      <w:r w:rsidRPr="003C1468">
        <w:rPr>
          <w:rFonts w:ascii="Times New Roman" w:eastAsia="Times New Roman" w:hAnsi="Times New Roman" w:cs="Times New Roman"/>
          <w:sz w:val="20"/>
          <w:szCs w:val="20"/>
        </w:rPr>
        <w:t xml:space="preserve"> and </w:t>
      </w:r>
      <w:r w:rsidRPr="003C1468">
        <w:rPr>
          <w:rFonts w:ascii="Times New Roman" w:eastAsia="Times New Roman" w:hAnsi="Times New Roman" w:cs="Times New Roman"/>
          <w:i/>
          <w:iCs/>
          <w:sz w:val="20"/>
          <w:szCs w:val="20"/>
        </w:rPr>
        <w:t>Rhapsody on a Theme of Paganini</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Sergei </w:t>
      </w:r>
      <w:r w:rsidRPr="003C1468">
        <w:rPr>
          <w:rFonts w:ascii="Times New Roman" w:eastAsia="Times New Roman" w:hAnsi="Times New Roman" w:cs="Times New Roman"/>
          <w:b/>
          <w:bCs/>
          <w:sz w:val="20"/>
          <w:szCs w:val="20"/>
          <w:u w:val="single"/>
        </w:rPr>
        <w:t>Rachmaninov</w:t>
      </w:r>
      <w:r w:rsidRPr="003C1468">
        <w:rPr>
          <w:rFonts w:ascii="Times New Roman" w:eastAsia="Times New Roman" w:hAnsi="Times New Roman" w:cs="Times New Roman"/>
          <w:sz w:val="20"/>
          <w:szCs w:val="20"/>
        </w:rPr>
        <w:t xml:space="preserve"> [or Sergei </w:t>
      </w:r>
      <w:r w:rsidRPr="003C1468">
        <w:rPr>
          <w:rFonts w:ascii="Times New Roman" w:eastAsia="Times New Roman" w:hAnsi="Times New Roman" w:cs="Times New Roman"/>
          <w:b/>
          <w:bCs/>
          <w:sz w:val="20"/>
          <w:szCs w:val="20"/>
          <w:u w:val="single"/>
        </w:rPr>
        <w:t>Rachmaninoff</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4. </w:t>
      </w:r>
      <w:r w:rsidRPr="003C1468">
        <w:rPr>
          <w:rFonts w:ascii="Times New Roman" w:eastAsia="Times New Roman" w:hAnsi="Times New Roman" w:cs="Times New Roman"/>
          <w:b/>
          <w:bCs/>
          <w:sz w:val="20"/>
          <w:szCs w:val="20"/>
        </w:rPr>
        <w:t xml:space="preserve">The vertical half-opening angle for collimated synchrotron radiation is inversely proportional to this quantity. In CGS units, this quantity appears raised to the sixth power in a generalization of the </w:t>
      </w:r>
      <w:proofErr w:type="spellStart"/>
      <w:r w:rsidRPr="003C1468">
        <w:rPr>
          <w:rFonts w:ascii="Times New Roman" w:eastAsia="Times New Roman" w:hAnsi="Times New Roman" w:cs="Times New Roman"/>
          <w:b/>
          <w:bCs/>
          <w:sz w:val="20"/>
          <w:szCs w:val="20"/>
        </w:rPr>
        <w:t>Larmor</w:t>
      </w:r>
      <w:proofErr w:type="spellEnd"/>
      <w:r w:rsidRPr="003C1468">
        <w:rPr>
          <w:rFonts w:ascii="Times New Roman" w:eastAsia="Times New Roman" w:hAnsi="Times New Roman" w:cs="Times New Roman"/>
          <w:b/>
          <w:bCs/>
          <w:sz w:val="20"/>
          <w:szCs w:val="20"/>
        </w:rPr>
        <w:t xml:space="preserve"> formula named for </w:t>
      </w:r>
      <w:proofErr w:type="spellStart"/>
      <w:r w:rsidRPr="003C1468">
        <w:rPr>
          <w:rFonts w:ascii="Times New Roman" w:eastAsia="Times New Roman" w:hAnsi="Times New Roman" w:cs="Times New Roman"/>
          <w:b/>
          <w:bCs/>
          <w:sz w:val="20"/>
          <w:szCs w:val="20"/>
        </w:rPr>
        <w:t>Lienard</w:t>
      </w:r>
      <w:proofErr w:type="spellEnd"/>
      <w:r w:rsidRPr="003C1468">
        <w:rPr>
          <w:rFonts w:ascii="Times New Roman" w:eastAsia="Times New Roman" w:hAnsi="Times New Roman" w:cs="Times New Roman"/>
          <w:b/>
          <w:bCs/>
          <w:sz w:val="20"/>
          <w:szCs w:val="20"/>
        </w:rPr>
        <w:t>. This quantity is equal to the derivative of the coordinate time with respect to the proper time, and it is also equal to the hyperbolic cotangent of the (*)</w:t>
      </w:r>
      <w:r w:rsidRPr="003C1468">
        <w:rPr>
          <w:rFonts w:ascii="Times New Roman" w:eastAsia="Times New Roman" w:hAnsi="Times New Roman" w:cs="Times New Roman"/>
          <w:sz w:val="20"/>
          <w:szCs w:val="20"/>
        </w:rPr>
        <w:t xml:space="preserve"> rapidity.  Multiplying this quantity times the time interval in the stationary frame gives the time interval in the moving frame. This quantity is equal to 1 at zero velocity. For 10 points, name this “factor” equal to one over the square root of quantity 1 minus v squared over c squared, which is used as a relativistic correction for many quantities.</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Lorentz </w:t>
      </w:r>
      <w:r w:rsidRPr="003C1468">
        <w:rPr>
          <w:rFonts w:ascii="Times New Roman" w:eastAsia="Times New Roman" w:hAnsi="Times New Roman" w:cs="Times New Roman"/>
          <w:b/>
          <w:bCs/>
          <w:sz w:val="20"/>
          <w:szCs w:val="20"/>
          <w:u w:val="single"/>
        </w:rPr>
        <w:t>gamma</w:t>
      </w:r>
      <w:r w:rsidRPr="003C1468">
        <w:rPr>
          <w:rFonts w:ascii="Times New Roman" w:eastAsia="Times New Roman" w:hAnsi="Times New Roman" w:cs="Times New Roman"/>
          <w:sz w:val="20"/>
          <w:szCs w:val="20"/>
        </w:rPr>
        <w:t xml:space="preserve"> [or relativistic </w:t>
      </w:r>
      <w:r w:rsidRPr="003C1468">
        <w:rPr>
          <w:rFonts w:ascii="Times New Roman" w:eastAsia="Times New Roman" w:hAnsi="Times New Roman" w:cs="Times New Roman"/>
          <w:b/>
          <w:bCs/>
          <w:sz w:val="20"/>
          <w:szCs w:val="20"/>
          <w:u w:val="single"/>
        </w:rPr>
        <w:t>gamma</w:t>
      </w:r>
      <w:r w:rsidRPr="003C1468">
        <w:rPr>
          <w:rFonts w:ascii="Times New Roman" w:eastAsia="Times New Roman" w:hAnsi="Times New Roman" w:cs="Times New Roman"/>
          <w:sz w:val="20"/>
          <w:szCs w:val="20"/>
        </w:rPr>
        <w:t xml:space="preserve"> or the </w:t>
      </w:r>
      <w:r w:rsidRPr="003C1468">
        <w:rPr>
          <w:rFonts w:ascii="Times New Roman" w:eastAsia="Times New Roman" w:hAnsi="Times New Roman" w:cs="Times New Roman"/>
          <w:b/>
          <w:bCs/>
          <w:sz w:val="20"/>
          <w:szCs w:val="20"/>
          <w:u w:val="single"/>
        </w:rPr>
        <w:t>Lorentz factor</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5. </w:t>
      </w:r>
      <w:r w:rsidRPr="003C1468">
        <w:rPr>
          <w:rFonts w:ascii="Times New Roman" w:eastAsia="Times New Roman" w:hAnsi="Times New Roman" w:cs="Times New Roman"/>
          <w:b/>
          <w:bCs/>
          <w:sz w:val="20"/>
          <w:szCs w:val="20"/>
        </w:rPr>
        <w:t xml:space="preserve">A painting originally owned by the House of Liechtenstein was attributed to this artist because of its similarity to this man’s </w:t>
      </w:r>
      <w:r w:rsidRPr="003C1468">
        <w:rPr>
          <w:rFonts w:ascii="Times New Roman" w:eastAsia="Times New Roman" w:hAnsi="Times New Roman" w:cs="Times New Roman"/>
          <w:b/>
          <w:bCs/>
          <w:i/>
          <w:iCs/>
          <w:sz w:val="20"/>
          <w:szCs w:val="20"/>
        </w:rPr>
        <w:t>Samson and Delilah</w:t>
      </w:r>
      <w:r w:rsidRPr="003C1468">
        <w:rPr>
          <w:rFonts w:ascii="Times New Roman" w:eastAsia="Times New Roman" w:hAnsi="Times New Roman" w:cs="Times New Roman"/>
          <w:b/>
          <w:bCs/>
          <w:sz w:val="20"/>
          <w:szCs w:val="20"/>
        </w:rPr>
        <w:t xml:space="preserve">, which was long attributed to his contemporary </w:t>
      </w:r>
      <w:proofErr w:type="spellStart"/>
      <w:r w:rsidRPr="003C1468">
        <w:rPr>
          <w:rFonts w:ascii="Times New Roman" w:eastAsia="Times New Roman" w:hAnsi="Times New Roman" w:cs="Times New Roman"/>
          <w:b/>
          <w:bCs/>
          <w:sz w:val="20"/>
          <w:szCs w:val="20"/>
        </w:rPr>
        <w:t>Gerrit</w:t>
      </w:r>
      <w:proofErr w:type="spellEnd"/>
      <w:r w:rsidRPr="003C1468">
        <w:rPr>
          <w:rFonts w:ascii="Times New Roman" w:eastAsia="Times New Roman" w:hAnsi="Times New Roman" w:cs="Times New Roman"/>
          <w:b/>
          <w:bCs/>
          <w:sz w:val="20"/>
          <w:szCs w:val="20"/>
        </w:rPr>
        <w:t xml:space="preserve"> van </w:t>
      </w:r>
      <w:proofErr w:type="spellStart"/>
      <w:r w:rsidRPr="003C1468">
        <w:rPr>
          <w:rFonts w:ascii="Times New Roman" w:eastAsia="Times New Roman" w:hAnsi="Times New Roman" w:cs="Times New Roman"/>
          <w:b/>
          <w:bCs/>
          <w:sz w:val="20"/>
          <w:szCs w:val="20"/>
        </w:rPr>
        <w:t>Honthorst</w:t>
      </w:r>
      <w:proofErr w:type="spellEnd"/>
      <w:r w:rsidRPr="003C1468">
        <w:rPr>
          <w:rFonts w:ascii="Times New Roman" w:eastAsia="Times New Roman" w:hAnsi="Times New Roman" w:cs="Times New Roman"/>
          <w:b/>
          <w:bCs/>
          <w:sz w:val="20"/>
          <w:szCs w:val="20"/>
        </w:rPr>
        <w:t xml:space="preserve">. The fury </w:t>
      </w:r>
      <w:proofErr w:type="spellStart"/>
      <w:r w:rsidRPr="003C1468">
        <w:rPr>
          <w:rFonts w:ascii="Times New Roman" w:eastAsia="Times New Roman" w:hAnsi="Times New Roman" w:cs="Times New Roman"/>
          <w:b/>
          <w:bCs/>
          <w:sz w:val="20"/>
          <w:szCs w:val="20"/>
        </w:rPr>
        <w:t>Alekto</w:t>
      </w:r>
      <w:proofErr w:type="spellEnd"/>
      <w:r w:rsidRPr="003C1468">
        <w:rPr>
          <w:rFonts w:ascii="Times New Roman" w:eastAsia="Times New Roman" w:hAnsi="Times New Roman" w:cs="Times New Roman"/>
          <w:b/>
          <w:bCs/>
          <w:sz w:val="20"/>
          <w:szCs w:val="20"/>
        </w:rPr>
        <w:t xml:space="preserve">, accompanied by Pestilence, features in a painting by this artist that centers on a torch-bearing Mars in a breastplate. Another of his paintings shows anachronistic armored halberdiers storming out of a temple to kill people on (*) </w:t>
      </w:r>
      <w:r w:rsidRPr="003C1468">
        <w:rPr>
          <w:rFonts w:ascii="Times New Roman" w:eastAsia="Times New Roman" w:hAnsi="Times New Roman" w:cs="Times New Roman"/>
          <w:sz w:val="20"/>
          <w:szCs w:val="20"/>
        </w:rPr>
        <w:t>Herod’s orders. This artist’s</w:t>
      </w:r>
      <w:r w:rsidRPr="003C1468">
        <w:rPr>
          <w:rFonts w:ascii="Times New Roman" w:eastAsia="Times New Roman" w:hAnsi="Times New Roman" w:cs="Times New Roman"/>
          <w:b/>
          <w:bCs/>
          <w:sz w:val="20"/>
          <w:szCs w:val="20"/>
        </w:rPr>
        <w:t xml:space="preserve"> </w:t>
      </w:r>
      <w:r w:rsidRPr="003C1468">
        <w:rPr>
          <w:rFonts w:ascii="Times New Roman" w:eastAsia="Times New Roman" w:hAnsi="Times New Roman" w:cs="Times New Roman"/>
          <w:i/>
          <w:iCs/>
          <w:sz w:val="20"/>
          <w:szCs w:val="20"/>
        </w:rPr>
        <w:t>The Consequences of War</w:t>
      </w:r>
      <w:r w:rsidRPr="003C1468">
        <w:rPr>
          <w:rFonts w:ascii="Times New Roman" w:eastAsia="Times New Roman" w:hAnsi="Times New Roman" w:cs="Times New Roman"/>
          <w:sz w:val="20"/>
          <w:szCs w:val="20"/>
        </w:rPr>
        <w:t xml:space="preserve"> allegorizes European conflict, like two versions of a painting he may have first executed in response to the Sack of Antwerp, his </w:t>
      </w:r>
      <w:r w:rsidRPr="003C1468">
        <w:rPr>
          <w:rFonts w:ascii="Times New Roman" w:eastAsia="Times New Roman" w:hAnsi="Times New Roman" w:cs="Times New Roman"/>
          <w:i/>
          <w:iCs/>
          <w:sz w:val="20"/>
          <w:szCs w:val="20"/>
        </w:rPr>
        <w:t>Massacre of the Innocents</w:t>
      </w:r>
      <w:r w:rsidRPr="003C1468">
        <w:rPr>
          <w:rFonts w:ascii="Times New Roman" w:eastAsia="Times New Roman" w:hAnsi="Times New Roman" w:cs="Times New Roman"/>
          <w:sz w:val="20"/>
          <w:szCs w:val="20"/>
        </w:rPr>
        <w:t xml:space="preserve">. His less violent works include a cycle of 24 depicting the education and marriage of a </w:t>
      </w:r>
      <w:r w:rsidRPr="003C1468">
        <w:rPr>
          <w:rFonts w:ascii="Times New Roman" w:eastAsia="Times New Roman" w:hAnsi="Times New Roman" w:cs="Times New Roman"/>
          <w:sz w:val="20"/>
          <w:szCs w:val="20"/>
        </w:rPr>
        <w:lastRenderedPageBreak/>
        <w:t>queen who reconciles with her son Louis XIII. For 10 points, name this artist of the Marie de’ Medici cycle known for fleshy nudes.</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Peter Paul </w:t>
      </w:r>
      <w:r w:rsidRPr="003C1468">
        <w:rPr>
          <w:rFonts w:ascii="Times New Roman" w:eastAsia="Times New Roman" w:hAnsi="Times New Roman" w:cs="Times New Roman"/>
          <w:b/>
          <w:bCs/>
          <w:sz w:val="20"/>
          <w:szCs w:val="20"/>
          <w:u w:val="single"/>
        </w:rPr>
        <w:t>Rubens</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6. </w:t>
      </w:r>
      <w:r w:rsidRPr="003C1468">
        <w:rPr>
          <w:rFonts w:ascii="Times New Roman" w:eastAsia="Times New Roman" w:hAnsi="Times New Roman" w:cs="Times New Roman"/>
          <w:b/>
          <w:bCs/>
          <w:sz w:val="20"/>
          <w:szCs w:val="20"/>
        </w:rPr>
        <w:t xml:space="preserve">Francis Dana was originally chosen to join the commission involved in this event, but was replaced by a man described as “one of the two most impartial men in America.” During the fallout from this event, Silas Talbot organized an expedition to capture a harbor in Santo Domingo. After this event, the diplomats </w:t>
      </w:r>
      <w:proofErr w:type="spellStart"/>
      <w:r w:rsidRPr="003C1468">
        <w:rPr>
          <w:rFonts w:ascii="Times New Roman" w:eastAsia="Times New Roman" w:hAnsi="Times New Roman" w:cs="Times New Roman"/>
          <w:b/>
          <w:bCs/>
          <w:sz w:val="20"/>
          <w:szCs w:val="20"/>
        </w:rPr>
        <w:t>Hottinguer</w:t>
      </w:r>
      <w:proofErr w:type="spellEnd"/>
      <w:r w:rsidRPr="003C1468">
        <w:rPr>
          <w:rFonts w:ascii="Times New Roman" w:eastAsia="Times New Roman" w:hAnsi="Times New Roman" w:cs="Times New Roman"/>
          <w:b/>
          <w:bCs/>
          <w:sz w:val="20"/>
          <w:szCs w:val="20"/>
        </w:rPr>
        <w:t>, Bellamy, and</w:t>
      </w:r>
      <w:r w:rsidRPr="003C1468">
        <w:rPr>
          <w:rFonts w:ascii="Times New Roman" w:eastAsia="Times New Roman" w:hAnsi="Times New Roman" w:cs="Times New Roman"/>
          <w:sz w:val="20"/>
          <w:szCs w:val="20"/>
        </w:rPr>
        <w:t xml:space="preserve"> (*) </w:t>
      </w:r>
      <w:proofErr w:type="spellStart"/>
      <w:r w:rsidRPr="003C1468">
        <w:rPr>
          <w:rFonts w:ascii="Times New Roman" w:eastAsia="Times New Roman" w:hAnsi="Times New Roman" w:cs="Times New Roman"/>
          <w:sz w:val="20"/>
          <w:szCs w:val="20"/>
        </w:rPr>
        <w:t>Hauteval</w:t>
      </w:r>
      <w:proofErr w:type="spellEnd"/>
      <w:r w:rsidRPr="003C1468">
        <w:rPr>
          <w:rFonts w:ascii="Times New Roman" w:eastAsia="Times New Roman" w:hAnsi="Times New Roman" w:cs="Times New Roman"/>
          <w:sz w:val="20"/>
          <w:szCs w:val="20"/>
        </w:rPr>
        <w:t xml:space="preserve"> were secretly exposed by their employer to a man who ironically claimed credit for maintaining peace. As a result of this event, hostilities broke out that ended after the signing of the Treaty of Mortefontaine two years later. Negotiations during this event essentially ended after one participant exclaimed “No, no, not a sixpence!” For 10 points, name this 1798 diplomatic incident in which the French foreign minister Talleyrand demanded a large bribe.</w:t>
      </w:r>
      <w:r w:rsidRPr="003C1468">
        <w:rPr>
          <w:rFonts w:ascii="Times New Roman" w:eastAsia="Times New Roman" w:hAnsi="Times New Roman" w:cs="Times New Roman"/>
          <w:sz w:val="20"/>
          <w:szCs w:val="20"/>
        </w:rPr>
        <w:br/>
        <w:t xml:space="preserve">ANSWER: </w:t>
      </w:r>
      <w:r w:rsidRPr="003C1468">
        <w:rPr>
          <w:rFonts w:ascii="Times New Roman" w:eastAsia="Times New Roman" w:hAnsi="Times New Roman" w:cs="Times New Roman"/>
          <w:b/>
          <w:bCs/>
          <w:sz w:val="20"/>
          <w:szCs w:val="20"/>
          <w:u w:val="single"/>
        </w:rPr>
        <w:t>XYZ</w:t>
      </w:r>
      <w:r w:rsidRPr="003C1468">
        <w:rPr>
          <w:rFonts w:ascii="Times New Roman" w:eastAsia="Times New Roman" w:hAnsi="Times New Roman" w:cs="Times New Roman"/>
          <w:sz w:val="20"/>
          <w:szCs w:val="20"/>
        </w:rPr>
        <w:t xml:space="preserve"> affair [prompt on </w:t>
      </w:r>
      <w:r w:rsidRPr="003C1468">
        <w:rPr>
          <w:rFonts w:ascii="Times New Roman" w:eastAsia="Times New Roman" w:hAnsi="Times New Roman" w:cs="Times New Roman"/>
          <w:sz w:val="20"/>
          <w:szCs w:val="20"/>
          <w:u w:val="single"/>
        </w:rPr>
        <w:t>Quasi-War</w:t>
      </w:r>
      <w:r w:rsidRPr="003C1468">
        <w:rPr>
          <w:rFonts w:ascii="Times New Roman" w:eastAsia="Times New Roman" w:hAnsi="Times New Roman" w:cs="Times New Roman"/>
          <w:sz w:val="20"/>
          <w:szCs w:val="20"/>
        </w:rPr>
        <w:t xml:space="preserve"> before it is mentioned]</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7. </w:t>
      </w:r>
      <w:r w:rsidRPr="003C1468">
        <w:rPr>
          <w:rFonts w:ascii="Times New Roman" w:eastAsia="Times New Roman" w:hAnsi="Times New Roman" w:cs="Times New Roman"/>
          <w:b/>
          <w:bCs/>
          <w:sz w:val="20"/>
          <w:szCs w:val="20"/>
        </w:rPr>
        <w:t xml:space="preserve">One girl with this name spends mornings with the narrator on a beach near the Hotel </w:t>
      </w:r>
      <w:proofErr w:type="spellStart"/>
      <w:r w:rsidRPr="003C1468">
        <w:rPr>
          <w:rFonts w:ascii="Times New Roman" w:eastAsia="Times New Roman" w:hAnsi="Times New Roman" w:cs="Times New Roman"/>
          <w:b/>
          <w:bCs/>
          <w:sz w:val="20"/>
          <w:szCs w:val="20"/>
        </w:rPr>
        <w:t>Mirana</w:t>
      </w:r>
      <w:proofErr w:type="spellEnd"/>
      <w:r w:rsidRPr="003C1468">
        <w:rPr>
          <w:rFonts w:ascii="Times New Roman" w:eastAsia="Times New Roman" w:hAnsi="Times New Roman" w:cs="Times New Roman"/>
          <w:b/>
          <w:bCs/>
          <w:sz w:val="20"/>
          <w:szCs w:val="20"/>
        </w:rPr>
        <w:t xml:space="preserve">, and the two almost have sex in a cave before being interrupted by a pair of bathers. That narrator says he can only see that girl with </w:t>
      </w:r>
      <w:r w:rsidRPr="003C1468">
        <w:rPr>
          <w:rFonts w:ascii="Times New Roman" w:eastAsia="Times New Roman" w:hAnsi="Times New Roman" w:cs="Times New Roman"/>
          <w:b/>
          <w:bCs/>
          <w:i/>
          <w:iCs/>
          <w:sz w:val="20"/>
          <w:szCs w:val="20"/>
        </w:rPr>
        <w:t>this name</w:t>
      </w:r>
      <w:r w:rsidRPr="003C1468">
        <w:rPr>
          <w:rFonts w:ascii="Times New Roman" w:eastAsia="Times New Roman" w:hAnsi="Times New Roman" w:cs="Times New Roman"/>
          <w:b/>
          <w:bCs/>
          <w:sz w:val="20"/>
          <w:szCs w:val="20"/>
        </w:rPr>
        <w:t xml:space="preserve"> in general terms like “honey-colored skin” or “thin arms,” unlike </w:t>
      </w:r>
      <w:r w:rsidRPr="003C1468">
        <w:rPr>
          <w:rFonts w:ascii="Times New Roman" w:eastAsia="Times New Roman" w:hAnsi="Times New Roman" w:cs="Times New Roman"/>
          <w:b/>
          <w:bCs/>
          <w:i/>
          <w:iCs/>
          <w:sz w:val="20"/>
          <w:szCs w:val="20"/>
        </w:rPr>
        <w:t>another</w:t>
      </w:r>
      <w:r w:rsidRPr="003C1468">
        <w:rPr>
          <w:rFonts w:ascii="Times New Roman" w:eastAsia="Times New Roman" w:hAnsi="Times New Roman" w:cs="Times New Roman"/>
          <w:b/>
          <w:bCs/>
          <w:sz w:val="20"/>
          <w:szCs w:val="20"/>
        </w:rPr>
        <w:t xml:space="preserve"> girl whose face he can summon immediately upon closing his eyes. Another girl with </w:t>
      </w:r>
      <w:r w:rsidRPr="003C1468">
        <w:rPr>
          <w:rFonts w:ascii="Times New Roman" w:eastAsia="Times New Roman" w:hAnsi="Times New Roman" w:cs="Times New Roman"/>
          <w:b/>
          <w:bCs/>
          <w:i/>
          <w:iCs/>
          <w:sz w:val="20"/>
          <w:szCs w:val="20"/>
        </w:rPr>
        <w:t>this name</w:t>
      </w:r>
      <w:r w:rsidRPr="003C1468">
        <w:rPr>
          <w:rFonts w:ascii="Times New Roman" w:eastAsia="Times New Roman" w:hAnsi="Times New Roman" w:cs="Times New Roman"/>
          <w:b/>
          <w:bCs/>
          <w:sz w:val="20"/>
          <w:szCs w:val="20"/>
        </w:rPr>
        <w:t xml:space="preserve"> is “born” away by her “highborn kinsmen” from the narrator of a poem who claims that the (*) </w:t>
      </w:r>
      <w:r w:rsidRPr="003C1468">
        <w:rPr>
          <w:rFonts w:ascii="Times New Roman" w:eastAsia="Times New Roman" w:hAnsi="Times New Roman" w:cs="Times New Roman"/>
          <w:sz w:val="20"/>
          <w:szCs w:val="20"/>
        </w:rPr>
        <w:t>envious angels in Heaven were “not half so happy” as the two of them. The narrator of one novel claims that because a girl with this name died at such a young age, he can only be attracted to “nymphets” like Dolores Haze. For 10 points, give this shared name of Humbert Humbert’s first love and a girl who lies in a “</w:t>
      </w:r>
      <w:proofErr w:type="spellStart"/>
      <w:r w:rsidRPr="003C1468">
        <w:rPr>
          <w:rFonts w:ascii="Times New Roman" w:eastAsia="Times New Roman" w:hAnsi="Times New Roman" w:cs="Times New Roman"/>
          <w:sz w:val="20"/>
          <w:szCs w:val="20"/>
        </w:rPr>
        <w:t>sepulchre</w:t>
      </w:r>
      <w:proofErr w:type="spellEnd"/>
      <w:r w:rsidRPr="003C1468">
        <w:rPr>
          <w:rFonts w:ascii="Times New Roman" w:eastAsia="Times New Roman" w:hAnsi="Times New Roman" w:cs="Times New Roman"/>
          <w:sz w:val="20"/>
          <w:szCs w:val="20"/>
        </w:rPr>
        <w:t>” by the sea in a poem by Edgar Allan Poe.</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Annabel</w:t>
      </w:r>
      <w:r w:rsidRPr="003C1468">
        <w:rPr>
          <w:rFonts w:ascii="Times New Roman" w:eastAsia="Times New Roman" w:hAnsi="Times New Roman" w:cs="Times New Roman"/>
          <w:sz w:val="20"/>
          <w:szCs w:val="20"/>
        </w:rPr>
        <w:t xml:space="preserve"> Lee [or </w:t>
      </w:r>
      <w:r w:rsidRPr="003C1468">
        <w:rPr>
          <w:rFonts w:ascii="Times New Roman" w:eastAsia="Times New Roman" w:hAnsi="Times New Roman" w:cs="Times New Roman"/>
          <w:b/>
          <w:bCs/>
          <w:sz w:val="20"/>
          <w:szCs w:val="20"/>
          <w:u w:val="single"/>
        </w:rPr>
        <w:t>Annabel</w:t>
      </w:r>
      <w:r w:rsidRPr="003C1468">
        <w:rPr>
          <w:rFonts w:ascii="Times New Roman" w:eastAsia="Times New Roman" w:hAnsi="Times New Roman" w:cs="Times New Roman"/>
          <w:sz w:val="20"/>
          <w:szCs w:val="20"/>
        </w:rPr>
        <w:t xml:space="preserve"> Leigh]</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8. </w:t>
      </w:r>
      <w:r w:rsidRPr="003C1468">
        <w:rPr>
          <w:rFonts w:ascii="Times New Roman" w:eastAsia="Times New Roman" w:hAnsi="Times New Roman" w:cs="Times New Roman"/>
          <w:b/>
          <w:bCs/>
          <w:sz w:val="20"/>
          <w:szCs w:val="20"/>
        </w:rPr>
        <w:t xml:space="preserve">A writing script called </w:t>
      </w:r>
      <w:proofErr w:type="spellStart"/>
      <w:r w:rsidRPr="003C1468">
        <w:rPr>
          <w:rFonts w:ascii="Times New Roman" w:eastAsia="Times New Roman" w:hAnsi="Times New Roman" w:cs="Times New Roman"/>
          <w:b/>
          <w:bCs/>
          <w:sz w:val="20"/>
          <w:szCs w:val="20"/>
        </w:rPr>
        <w:t>Dalecarlian</w:t>
      </w:r>
      <w:proofErr w:type="spellEnd"/>
      <w:r w:rsidRPr="003C1468">
        <w:rPr>
          <w:rFonts w:ascii="Times New Roman" w:eastAsia="Times New Roman" w:hAnsi="Times New Roman" w:cs="Times New Roman"/>
          <w:b/>
          <w:bCs/>
          <w:sz w:val="20"/>
          <w:szCs w:val="20"/>
        </w:rPr>
        <w:t xml:space="preserve"> was common in this country’s province of Dalarna until the 20th century. Residents of this country often take a coffee break called a </w:t>
      </w:r>
      <w:proofErr w:type="spellStart"/>
      <w:r w:rsidRPr="003C1468">
        <w:rPr>
          <w:rFonts w:ascii="Times New Roman" w:eastAsia="Times New Roman" w:hAnsi="Times New Roman" w:cs="Times New Roman"/>
          <w:b/>
          <w:bCs/>
          <w:i/>
          <w:iCs/>
          <w:sz w:val="20"/>
          <w:szCs w:val="20"/>
        </w:rPr>
        <w:t>fika</w:t>
      </w:r>
      <w:proofErr w:type="spellEnd"/>
      <w:r w:rsidRPr="003C1468">
        <w:rPr>
          <w:rFonts w:ascii="Times New Roman" w:eastAsia="Times New Roman" w:hAnsi="Times New Roman" w:cs="Times New Roman"/>
          <w:b/>
          <w:bCs/>
          <w:i/>
          <w:iCs/>
          <w:sz w:val="20"/>
          <w:szCs w:val="20"/>
        </w:rPr>
        <w:t xml:space="preserve"> </w:t>
      </w:r>
      <w:r w:rsidRPr="003C1468">
        <w:rPr>
          <w:rFonts w:ascii="Times New Roman" w:eastAsia="Times New Roman" w:hAnsi="Times New Roman" w:cs="Times New Roman"/>
          <w:b/>
          <w:bCs/>
          <w:sz w:val="20"/>
          <w:szCs w:val="20"/>
        </w:rPr>
        <w:t>and bake a layered sponge-cream dessert topped by green marzipan called a princess cake. Its lowest point contains a biosphere reserve along the banks of the Helge River, which passes by the city of Kristianstad. Oland is an island in this country separated from the mainland by the</w:t>
      </w:r>
      <w:r w:rsidRPr="003C1468">
        <w:rPr>
          <w:rFonts w:ascii="Times New Roman" w:eastAsia="Times New Roman" w:hAnsi="Times New Roman" w:cs="Times New Roman"/>
          <w:sz w:val="20"/>
          <w:szCs w:val="20"/>
        </w:rPr>
        <w:t xml:space="preserve"> (*) Kalmar Strait, and it also controls Gotland. Volvo was founded in this country. The capital of this country spans fourteen islands at the junction of Lake Malaren and the Baltic Sea. For 10 points, name this Scandinavian country bordered by Norway and Finland, with capital Stockholm.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Sweden</w:t>
      </w:r>
      <w:r w:rsidRPr="003C1468">
        <w:rPr>
          <w:rFonts w:ascii="Times New Roman" w:eastAsia="Times New Roman" w:hAnsi="Times New Roman" w:cs="Times New Roman"/>
          <w:sz w:val="20"/>
          <w:szCs w:val="20"/>
        </w:rPr>
        <w:t xml:space="preserve"> [or </w:t>
      </w:r>
      <w:proofErr w:type="spellStart"/>
      <w:r w:rsidRPr="003C1468">
        <w:rPr>
          <w:rFonts w:ascii="Times New Roman" w:eastAsia="Times New Roman" w:hAnsi="Times New Roman" w:cs="Times New Roman"/>
          <w:b/>
          <w:bCs/>
          <w:sz w:val="20"/>
          <w:szCs w:val="20"/>
          <w:u w:val="single"/>
        </w:rPr>
        <w:t>Sverige</w:t>
      </w:r>
      <w:proofErr w:type="spellEnd"/>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9. </w:t>
      </w:r>
      <w:r w:rsidRPr="003C1468">
        <w:rPr>
          <w:rFonts w:ascii="Times New Roman" w:eastAsia="Times New Roman" w:hAnsi="Times New Roman" w:cs="Times New Roman"/>
          <w:b/>
          <w:bCs/>
          <w:sz w:val="20"/>
          <w:szCs w:val="20"/>
        </w:rPr>
        <w:t xml:space="preserve">Expansions of the gut bacterium </w:t>
      </w:r>
      <w:proofErr w:type="spellStart"/>
      <w:r w:rsidRPr="003C1468">
        <w:rPr>
          <w:rFonts w:ascii="Times New Roman" w:eastAsia="Times New Roman" w:hAnsi="Times New Roman" w:cs="Times New Roman"/>
          <w:b/>
          <w:bCs/>
          <w:i/>
          <w:iCs/>
          <w:sz w:val="20"/>
          <w:szCs w:val="20"/>
        </w:rPr>
        <w:t>Prevotella</w:t>
      </w:r>
      <w:proofErr w:type="spellEnd"/>
      <w:r w:rsidRPr="003C1468">
        <w:rPr>
          <w:rFonts w:ascii="Times New Roman" w:eastAsia="Times New Roman" w:hAnsi="Times New Roman" w:cs="Times New Roman"/>
          <w:b/>
          <w:bCs/>
          <w:i/>
          <w:iCs/>
          <w:sz w:val="20"/>
          <w:szCs w:val="20"/>
        </w:rPr>
        <w:t xml:space="preserve"> </w:t>
      </w:r>
      <w:proofErr w:type="spellStart"/>
      <w:r w:rsidRPr="003C1468">
        <w:rPr>
          <w:rFonts w:ascii="Times New Roman" w:eastAsia="Times New Roman" w:hAnsi="Times New Roman" w:cs="Times New Roman"/>
          <w:b/>
          <w:bCs/>
          <w:i/>
          <w:iCs/>
          <w:sz w:val="20"/>
          <w:szCs w:val="20"/>
        </w:rPr>
        <w:t>copri</w:t>
      </w:r>
      <w:proofErr w:type="spellEnd"/>
      <w:r w:rsidRPr="003C1468">
        <w:rPr>
          <w:rFonts w:ascii="Times New Roman" w:eastAsia="Times New Roman" w:hAnsi="Times New Roman" w:cs="Times New Roman"/>
          <w:b/>
          <w:bCs/>
          <w:sz w:val="20"/>
          <w:szCs w:val="20"/>
        </w:rPr>
        <w:t xml:space="preserve"> are associated with the worsening of this disease. Disease activity in this condition is measured by the DAS28 score. Susceptibility to this disease is conferred by the HLA-DRB1 shared epitope motif. This disease, splenomegaly, and neutropenia make up </w:t>
      </w:r>
      <w:proofErr w:type="spellStart"/>
      <w:r w:rsidRPr="003C1468">
        <w:rPr>
          <w:rFonts w:ascii="Times New Roman" w:eastAsia="Times New Roman" w:hAnsi="Times New Roman" w:cs="Times New Roman"/>
          <w:b/>
          <w:bCs/>
          <w:sz w:val="20"/>
          <w:szCs w:val="20"/>
        </w:rPr>
        <w:t>Felty’s</w:t>
      </w:r>
      <w:proofErr w:type="spellEnd"/>
      <w:r w:rsidRPr="003C1468">
        <w:rPr>
          <w:rFonts w:ascii="Times New Roman" w:eastAsia="Times New Roman" w:hAnsi="Times New Roman" w:cs="Times New Roman"/>
          <w:b/>
          <w:bCs/>
          <w:sz w:val="20"/>
          <w:szCs w:val="20"/>
        </w:rPr>
        <w:t xml:space="preserve"> triad. A combination of this disease and coal exposure can cause lung nodules, a condition called Caplan’s syndrome. This disease is treated using DMARDs, some of which, like adalimumab and (*)</w:t>
      </w:r>
      <w:r w:rsidRPr="003C1468">
        <w:rPr>
          <w:rFonts w:ascii="Times New Roman" w:eastAsia="Times New Roman" w:hAnsi="Times New Roman" w:cs="Times New Roman"/>
          <w:sz w:val="20"/>
          <w:szCs w:val="20"/>
        </w:rPr>
        <w:t xml:space="preserve"> infliximab, inhibit TNF-alpha. This disease, whose symptoms include Z-deformities, swan-neck deformities and morning stiffness, has a namesake “factor”, which is an IgM antibody that targets the IgG constant region. For 10 points, name this autoimmune disease that causes pain and inflammation in small joints.</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rheumatoid arthritis</w:t>
      </w:r>
      <w:r w:rsidRPr="003C1468">
        <w:rPr>
          <w:rFonts w:ascii="Times New Roman" w:eastAsia="Times New Roman" w:hAnsi="Times New Roman" w:cs="Times New Roman"/>
          <w:sz w:val="20"/>
          <w:szCs w:val="20"/>
        </w:rPr>
        <w:t xml:space="preserve"> [or </w:t>
      </w:r>
      <w:r w:rsidRPr="003C1468">
        <w:rPr>
          <w:rFonts w:ascii="Times New Roman" w:eastAsia="Times New Roman" w:hAnsi="Times New Roman" w:cs="Times New Roman"/>
          <w:b/>
          <w:bCs/>
          <w:sz w:val="20"/>
          <w:szCs w:val="20"/>
          <w:u w:val="single"/>
        </w:rPr>
        <w:t>RA</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w:t>
      </w:r>
      <w:r w:rsidRPr="003C1468">
        <w:rPr>
          <w:rFonts w:ascii="Times New Roman" w:eastAsia="Times New Roman" w:hAnsi="Times New Roman" w:cs="Times New Roman"/>
          <w:b/>
          <w:bCs/>
          <w:sz w:val="20"/>
          <w:szCs w:val="20"/>
        </w:rPr>
        <w:t>In one of this author’s works, a woman has a dream of two beautiful women who begin to fight before her son yokes them to his chariot. That woman is told by her husband’s shade to put on her finest clothes to greet her son after he returns from a defeat. At the start of another of this author’s works, a woman imagines herself tangled in a net and cries out that a house stinks of murder, but still enters while praying for revenge on her (*)</w:t>
      </w:r>
      <w:r w:rsidRPr="003C1468">
        <w:rPr>
          <w:rFonts w:ascii="Times New Roman" w:eastAsia="Times New Roman" w:hAnsi="Times New Roman" w:cs="Times New Roman"/>
          <w:sz w:val="20"/>
          <w:szCs w:val="20"/>
        </w:rPr>
        <w:t xml:space="preserve"> captors. This author’s satyr play </w:t>
      </w:r>
      <w:r w:rsidRPr="003C1468">
        <w:rPr>
          <w:rFonts w:ascii="Times New Roman" w:eastAsia="Times New Roman" w:hAnsi="Times New Roman" w:cs="Times New Roman"/>
          <w:i/>
          <w:iCs/>
          <w:sz w:val="20"/>
          <w:szCs w:val="20"/>
        </w:rPr>
        <w:t>Proteus</w:t>
      </w:r>
      <w:r w:rsidRPr="003C1468">
        <w:rPr>
          <w:rFonts w:ascii="Times New Roman" w:eastAsia="Times New Roman" w:hAnsi="Times New Roman" w:cs="Times New Roman"/>
          <w:sz w:val="20"/>
          <w:szCs w:val="20"/>
        </w:rPr>
        <w:t xml:space="preserve"> was likely part of a cycle in which a young woman sees a set of footprints that resemble her own and discovers a lock of hair on a tomb left by her brother. That woman’s mother lays out a purple carpet for Agamemnon before killing him, and her brother is acquitted by Athena after the Furies pursue him for killing his mother Clytemnestra. For 10 points, name this Greek playwright of the </w:t>
      </w:r>
      <w:r w:rsidRPr="003C1468">
        <w:rPr>
          <w:rFonts w:ascii="Times New Roman" w:eastAsia="Times New Roman" w:hAnsi="Times New Roman" w:cs="Times New Roman"/>
          <w:i/>
          <w:iCs/>
          <w:sz w:val="20"/>
          <w:szCs w:val="20"/>
        </w:rPr>
        <w:t>Oresteia</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Aeschylus</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11. </w:t>
      </w:r>
      <w:r w:rsidRPr="003C1468">
        <w:rPr>
          <w:rFonts w:ascii="Times New Roman" w:eastAsia="Times New Roman" w:hAnsi="Times New Roman" w:cs="Times New Roman"/>
          <w:b/>
          <w:bCs/>
          <w:sz w:val="20"/>
          <w:szCs w:val="20"/>
        </w:rPr>
        <w:t>One thinker with this surname refuted Quine’s complaint that “</w:t>
      </w:r>
      <w:proofErr w:type="spellStart"/>
      <w:r w:rsidRPr="003C1468">
        <w:rPr>
          <w:rFonts w:ascii="Times New Roman" w:eastAsia="Times New Roman" w:hAnsi="Times New Roman" w:cs="Times New Roman"/>
          <w:b/>
          <w:bCs/>
          <w:sz w:val="20"/>
          <w:szCs w:val="20"/>
        </w:rPr>
        <w:t>unactualized</w:t>
      </w:r>
      <w:proofErr w:type="spellEnd"/>
      <w:r w:rsidRPr="003C1468">
        <w:rPr>
          <w:rFonts w:ascii="Times New Roman" w:eastAsia="Times New Roman" w:hAnsi="Times New Roman" w:cs="Times New Roman"/>
          <w:b/>
          <w:bCs/>
          <w:sz w:val="20"/>
          <w:szCs w:val="20"/>
        </w:rPr>
        <w:t xml:space="preserve"> </w:t>
      </w:r>
      <w:proofErr w:type="spellStart"/>
      <w:r w:rsidRPr="003C1468">
        <w:rPr>
          <w:rFonts w:ascii="Times New Roman" w:eastAsia="Times New Roman" w:hAnsi="Times New Roman" w:cs="Times New Roman"/>
          <w:b/>
          <w:bCs/>
          <w:sz w:val="20"/>
          <w:szCs w:val="20"/>
        </w:rPr>
        <w:t>possibles</w:t>
      </w:r>
      <w:proofErr w:type="spellEnd"/>
      <w:r w:rsidRPr="003C1468">
        <w:rPr>
          <w:rFonts w:ascii="Times New Roman" w:eastAsia="Times New Roman" w:hAnsi="Times New Roman" w:cs="Times New Roman"/>
          <w:b/>
          <w:bCs/>
          <w:sz w:val="20"/>
          <w:szCs w:val="20"/>
        </w:rPr>
        <w:t xml:space="preserve"> are disorderly” and claimed that certain entities are not “maximal consistent sets of sentences.” Elizabeth </w:t>
      </w:r>
      <w:proofErr w:type="spellStart"/>
      <w:r w:rsidRPr="003C1468">
        <w:rPr>
          <w:rFonts w:ascii="Times New Roman" w:eastAsia="Times New Roman" w:hAnsi="Times New Roman" w:cs="Times New Roman"/>
          <w:b/>
          <w:bCs/>
          <w:sz w:val="20"/>
          <w:szCs w:val="20"/>
        </w:rPr>
        <w:t>Anscombe</w:t>
      </w:r>
      <w:proofErr w:type="spellEnd"/>
      <w:r w:rsidRPr="003C1468">
        <w:rPr>
          <w:rFonts w:ascii="Times New Roman" w:eastAsia="Times New Roman" w:hAnsi="Times New Roman" w:cs="Times New Roman"/>
          <w:b/>
          <w:bCs/>
          <w:sz w:val="20"/>
          <w:szCs w:val="20"/>
        </w:rPr>
        <w:t xml:space="preserve"> </w:t>
      </w:r>
      <w:r w:rsidRPr="003C1468">
        <w:rPr>
          <w:rFonts w:ascii="Times New Roman" w:eastAsia="Times New Roman" w:hAnsi="Times New Roman" w:cs="Times New Roman"/>
          <w:b/>
          <w:bCs/>
          <w:sz w:val="20"/>
          <w:szCs w:val="20"/>
        </w:rPr>
        <w:lastRenderedPageBreak/>
        <w:t>criticized another thinker with this surname for using the word “irrational” instead of “non-rational,” arguing that non-rational ideas could generate rational ones. One philosopher with this surname claimed that while only our world is “</w:t>
      </w:r>
      <w:r w:rsidRPr="003C1468">
        <w:rPr>
          <w:rFonts w:ascii="Times New Roman" w:eastAsia="Times New Roman" w:hAnsi="Times New Roman" w:cs="Times New Roman"/>
          <w:b/>
          <w:bCs/>
          <w:i/>
          <w:iCs/>
          <w:sz w:val="20"/>
          <w:szCs w:val="20"/>
        </w:rPr>
        <w:t>actually</w:t>
      </w:r>
      <w:r w:rsidRPr="003C1468">
        <w:rPr>
          <w:rFonts w:ascii="Times New Roman" w:eastAsia="Times New Roman" w:hAnsi="Times New Roman" w:cs="Times New Roman"/>
          <w:b/>
          <w:bCs/>
          <w:sz w:val="20"/>
          <w:szCs w:val="20"/>
        </w:rPr>
        <w:t xml:space="preserve"> real,” other real possible worlds exist. (*)</w:t>
      </w:r>
      <w:r w:rsidRPr="003C1468">
        <w:rPr>
          <w:rFonts w:ascii="Times New Roman" w:eastAsia="Times New Roman" w:hAnsi="Times New Roman" w:cs="Times New Roman"/>
          <w:sz w:val="20"/>
          <w:szCs w:val="20"/>
        </w:rPr>
        <w:t xml:space="preserve"> </w:t>
      </w:r>
      <w:r w:rsidRPr="003C1468">
        <w:rPr>
          <w:rFonts w:ascii="Times New Roman" w:eastAsia="Times New Roman" w:hAnsi="Times New Roman" w:cs="Times New Roman"/>
          <w:i/>
          <w:iCs/>
          <w:sz w:val="20"/>
          <w:szCs w:val="20"/>
        </w:rPr>
        <w:t>Miracles</w:t>
      </w:r>
      <w:r w:rsidRPr="003C1468">
        <w:rPr>
          <w:rFonts w:ascii="Times New Roman" w:eastAsia="Times New Roman" w:hAnsi="Times New Roman" w:cs="Times New Roman"/>
          <w:sz w:val="20"/>
          <w:szCs w:val="20"/>
        </w:rPr>
        <w:t xml:space="preserve"> was written by an author with this surname, who presented a “trilemma” defending Jesus’s divinity by claiming he must have been telling the truth, been mad, or been evil, in his book </w:t>
      </w:r>
      <w:r w:rsidRPr="003C1468">
        <w:rPr>
          <w:rFonts w:ascii="Times New Roman" w:eastAsia="Times New Roman" w:hAnsi="Times New Roman" w:cs="Times New Roman"/>
          <w:i/>
          <w:iCs/>
          <w:sz w:val="20"/>
          <w:szCs w:val="20"/>
        </w:rPr>
        <w:t>Mere Christianity</w:t>
      </w:r>
      <w:r w:rsidRPr="003C1468">
        <w:rPr>
          <w:rFonts w:ascii="Times New Roman" w:eastAsia="Times New Roman" w:hAnsi="Times New Roman" w:cs="Times New Roman"/>
          <w:sz w:val="20"/>
          <w:szCs w:val="20"/>
        </w:rPr>
        <w:t xml:space="preserve">. For 10 points, name this surname shared by David Kellogg and Clive Staples, the latter of whom </w:t>
      </w:r>
      <w:proofErr w:type="spellStart"/>
      <w:r w:rsidRPr="003C1468">
        <w:rPr>
          <w:rFonts w:ascii="Times New Roman" w:eastAsia="Times New Roman" w:hAnsi="Times New Roman" w:cs="Times New Roman"/>
          <w:sz w:val="20"/>
          <w:szCs w:val="20"/>
        </w:rPr>
        <w:t>funnelled</w:t>
      </w:r>
      <w:proofErr w:type="spellEnd"/>
      <w:r w:rsidRPr="003C1468">
        <w:rPr>
          <w:rFonts w:ascii="Times New Roman" w:eastAsia="Times New Roman" w:hAnsi="Times New Roman" w:cs="Times New Roman"/>
          <w:sz w:val="20"/>
          <w:szCs w:val="20"/>
        </w:rPr>
        <w:t xml:space="preserve"> his religious views into the </w:t>
      </w:r>
      <w:r w:rsidRPr="003C1468">
        <w:rPr>
          <w:rFonts w:ascii="Times New Roman" w:eastAsia="Times New Roman" w:hAnsi="Times New Roman" w:cs="Times New Roman"/>
          <w:i/>
          <w:iCs/>
          <w:sz w:val="20"/>
          <w:szCs w:val="20"/>
        </w:rPr>
        <w:t>Chronicles of Narnia</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Lewis</w:t>
      </w:r>
      <w:r w:rsidRPr="003C1468">
        <w:rPr>
          <w:rFonts w:ascii="Times New Roman" w:eastAsia="Times New Roman" w:hAnsi="Times New Roman" w:cs="Times New Roman"/>
          <w:sz w:val="20"/>
          <w:szCs w:val="20"/>
        </w:rPr>
        <w:t xml:space="preserve"> [or </w:t>
      </w:r>
      <w:r w:rsidRPr="003C1468">
        <w:rPr>
          <w:rFonts w:ascii="Times New Roman" w:eastAsia="Times New Roman" w:hAnsi="Times New Roman" w:cs="Times New Roman"/>
          <w:b/>
          <w:bCs/>
          <w:sz w:val="20"/>
          <w:szCs w:val="20"/>
          <w:u w:val="single"/>
        </w:rPr>
        <w:t>David Lewis</w:t>
      </w:r>
      <w:r w:rsidRPr="003C1468">
        <w:rPr>
          <w:rFonts w:ascii="Times New Roman" w:eastAsia="Times New Roman" w:hAnsi="Times New Roman" w:cs="Times New Roman"/>
          <w:sz w:val="20"/>
          <w:szCs w:val="20"/>
        </w:rPr>
        <w:t xml:space="preserve"> or </w:t>
      </w:r>
      <w:r w:rsidRPr="003C1468">
        <w:rPr>
          <w:rFonts w:ascii="Times New Roman" w:eastAsia="Times New Roman" w:hAnsi="Times New Roman" w:cs="Times New Roman"/>
          <w:b/>
          <w:bCs/>
          <w:sz w:val="20"/>
          <w:szCs w:val="20"/>
          <w:u w:val="single"/>
        </w:rPr>
        <w:t>C.S. Lewis</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12. </w:t>
      </w:r>
      <w:r w:rsidRPr="003C1468">
        <w:rPr>
          <w:rFonts w:ascii="Times New Roman" w:eastAsia="Times New Roman" w:hAnsi="Times New Roman" w:cs="Times New Roman"/>
          <w:b/>
          <w:bCs/>
          <w:sz w:val="20"/>
          <w:szCs w:val="20"/>
        </w:rPr>
        <w:t xml:space="preserve">Flemish scholars argue that </w:t>
      </w:r>
      <w:proofErr w:type="spellStart"/>
      <w:r w:rsidRPr="003C1468">
        <w:rPr>
          <w:rFonts w:ascii="Times New Roman" w:eastAsia="Times New Roman" w:hAnsi="Times New Roman" w:cs="Times New Roman"/>
          <w:b/>
          <w:bCs/>
          <w:i/>
          <w:iCs/>
          <w:sz w:val="20"/>
          <w:szCs w:val="20"/>
        </w:rPr>
        <w:t>Elckerlijc</w:t>
      </w:r>
      <w:proofErr w:type="spellEnd"/>
      <w:r w:rsidRPr="003C1468">
        <w:rPr>
          <w:rFonts w:ascii="Times New Roman" w:eastAsia="Times New Roman" w:hAnsi="Times New Roman" w:cs="Times New Roman"/>
          <w:b/>
          <w:bCs/>
          <w:i/>
          <w:iCs/>
          <w:sz w:val="20"/>
          <w:szCs w:val="20"/>
        </w:rPr>
        <w:t xml:space="preserve"> </w:t>
      </w:r>
      <w:r w:rsidRPr="003C1468">
        <w:rPr>
          <w:rFonts w:ascii="Times New Roman" w:eastAsia="Times New Roman" w:hAnsi="Times New Roman" w:cs="Times New Roman"/>
          <w:b/>
          <w:bCs/>
          <w:sz w:val="20"/>
          <w:szCs w:val="20"/>
        </w:rPr>
        <w:t xml:space="preserve">inspired this play in which one man states that he would rather eat bread and water for five years than accompany the title character, because he has a cramp in his toe. Carol Ann Duffy and Hugo von Hofmannsthal created modern adaptations of this play, and Philip Roth named a novel after its line “Death, thou </w:t>
      </w:r>
      <w:proofErr w:type="spellStart"/>
      <w:r w:rsidRPr="003C1468">
        <w:rPr>
          <w:rFonts w:ascii="Times New Roman" w:eastAsia="Times New Roman" w:hAnsi="Times New Roman" w:cs="Times New Roman"/>
          <w:b/>
          <w:bCs/>
          <w:sz w:val="20"/>
          <w:szCs w:val="20"/>
        </w:rPr>
        <w:t>comest</w:t>
      </w:r>
      <w:proofErr w:type="spellEnd"/>
      <w:r w:rsidRPr="003C1468">
        <w:rPr>
          <w:rFonts w:ascii="Times New Roman" w:eastAsia="Times New Roman" w:hAnsi="Times New Roman" w:cs="Times New Roman"/>
          <w:b/>
          <w:bCs/>
          <w:sz w:val="20"/>
          <w:szCs w:val="20"/>
        </w:rPr>
        <w:t xml:space="preserve"> when I had thee least in mind.” (*)</w:t>
      </w:r>
      <w:r w:rsidRPr="003C1468">
        <w:rPr>
          <w:rFonts w:ascii="Times New Roman" w:eastAsia="Times New Roman" w:hAnsi="Times New Roman" w:cs="Times New Roman"/>
          <w:sz w:val="20"/>
          <w:szCs w:val="20"/>
        </w:rPr>
        <w:t xml:space="preserve"> Confession offers the eponymous protagonist a “precious jewel,” while the Doctor reminds the audience that Beauty, Five-wits, Strength, and Discretion will forsake you unless your account is “whole and sound.” God sends Death down to take the title character, who can take only Good Deeds to the grave. For 10 points, name this 15th-century morality play, about a figure meant to represent a typical person.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i/>
          <w:iCs/>
          <w:sz w:val="20"/>
          <w:szCs w:val="20"/>
          <w:u w:val="single"/>
        </w:rPr>
        <w:t>Everyman</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13. </w:t>
      </w:r>
      <w:proofErr w:type="spellStart"/>
      <w:r w:rsidRPr="003C1468">
        <w:rPr>
          <w:rFonts w:ascii="Times New Roman" w:eastAsia="Times New Roman" w:hAnsi="Times New Roman" w:cs="Times New Roman"/>
          <w:b/>
          <w:bCs/>
          <w:sz w:val="20"/>
          <w:szCs w:val="20"/>
        </w:rPr>
        <w:t>Husayn’s</w:t>
      </w:r>
      <w:proofErr w:type="spellEnd"/>
      <w:r w:rsidRPr="003C1468">
        <w:rPr>
          <w:rFonts w:ascii="Times New Roman" w:eastAsia="Times New Roman" w:hAnsi="Times New Roman" w:cs="Times New Roman"/>
          <w:b/>
          <w:bCs/>
          <w:sz w:val="20"/>
          <w:szCs w:val="20"/>
        </w:rPr>
        <w:t xml:space="preserve"> son Ali, the fourth Imam, compiled prescriptions for this practice in the text </w:t>
      </w:r>
      <w:r w:rsidRPr="003C1468">
        <w:rPr>
          <w:rFonts w:ascii="Times New Roman" w:eastAsia="Times New Roman" w:hAnsi="Times New Roman" w:cs="Times New Roman"/>
          <w:b/>
          <w:bCs/>
          <w:i/>
          <w:iCs/>
          <w:sz w:val="20"/>
          <w:szCs w:val="20"/>
        </w:rPr>
        <w:t>Al-</w:t>
      </w:r>
      <w:proofErr w:type="spellStart"/>
      <w:r w:rsidRPr="003C1468">
        <w:rPr>
          <w:rFonts w:ascii="Times New Roman" w:eastAsia="Times New Roman" w:hAnsi="Times New Roman" w:cs="Times New Roman"/>
          <w:b/>
          <w:bCs/>
          <w:i/>
          <w:iCs/>
          <w:sz w:val="20"/>
          <w:szCs w:val="20"/>
        </w:rPr>
        <w:t>Sahifa</w:t>
      </w:r>
      <w:proofErr w:type="spellEnd"/>
      <w:r w:rsidRPr="003C1468">
        <w:rPr>
          <w:rFonts w:ascii="Times New Roman" w:eastAsia="Times New Roman" w:hAnsi="Times New Roman" w:cs="Times New Roman"/>
          <w:b/>
          <w:bCs/>
          <w:i/>
          <w:iCs/>
          <w:sz w:val="20"/>
          <w:szCs w:val="20"/>
        </w:rPr>
        <w:t xml:space="preserve"> al-</w:t>
      </w:r>
      <w:proofErr w:type="spellStart"/>
      <w:r w:rsidRPr="003C1468">
        <w:rPr>
          <w:rFonts w:ascii="Times New Roman" w:eastAsia="Times New Roman" w:hAnsi="Times New Roman" w:cs="Times New Roman"/>
          <w:b/>
          <w:bCs/>
          <w:i/>
          <w:iCs/>
          <w:sz w:val="20"/>
          <w:szCs w:val="20"/>
        </w:rPr>
        <w:t>Sajjad</w:t>
      </w:r>
      <w:proofErr w:type="spellEnd"/>
      <w:r w:rsidRPr="003C1468">
        <w:rPr>
          <w:rFonts w:ascii="Times New Roman" w:eastAsia="Times New Roman" w:hAnsi="Times New Roman" w:cs="Times New Roman"/>
          <w:b/>
          <w:bCs/>
          <w:sz w:val="20"/>
          <w:szCs w:val="20"/>
        </w:rPr>
        <w:t xml:space="preserve">. A compliment for a famous person called a </w:t>
      </w:r>
      <w:proofErr w:type="spellStart"/>
      <w:r w:rsidRPr="003C1468">
        <w:rPr>
          <w:rFonts w:ascii="Times New Roman" w:eastAsia="Times New Roman" w:hAnsi="Times New Roman" w:cs="Times New Roman"/>
          <w:b/>
          <w:bCs/>
          <w:i/>
          <w:iCs/>
          <w:sz w:val="20"/>
          <w:szCs w:val="20"/>
        </w:rPr>
        <w:t>durood</w:t>
      </w:r>
      <w:proofErr w:type="spellEnd"/>
      <w:r w:rsidRPr="003C1468">
        <w:rPr>
          <w:rFonts w:ascii="Times New Roman" w:eastAsia="Times New Roman" w:hAnsi="Times New Roman" w:cs="Times New Roman"/>
          <w:b/>
          <w:bCs/>
          <w:sz w:val="20"/>
          <w:szCs w:val="20"/>
        </w:rPr>
        <w:t xml:space="preserve"> may accompany formal instances of this practice such as </w:t>
      </w:r>
      <w:proofErr w:type="spellStart"/>
      <w:r w:rsidRPr="003C1468">
        <w:rPr>
          <w:rFonts w:ascii="Times New Roman" w:eastAsia="Times New Roman" w:hAnsi="Times New Roman" w:cs="Times New Roman"/>
          <w:b/>
          <w:bCs/>
          <w:i/>
          <w:iCs/>
          <w:sz w:val="20"/>
          <w:szCs w:val="20"/>
        </w:rPr>
        <w:t>janazah</w:t>
      </w:r>
      <w:proofErr w:type="spellEnd"/>
      <w:r w:rsidRPr="003C1468">
        <w:rPr>
          <w:rFonts w:ascii="Times New Roman" w:eastAsia="Times New Roman" w:hAnsi="Times New Roman" w:cs="Times New Roman"/>
          <w:b/>
          <w:bCs/>
          <w:sz w:val="20"/>
          <w:szCs w:val="20"/>
        </w:rPr>
        <w:t xml:space="preserve">. Examples of this practice which do not have the status of </w:t>
      </w:r>
      <w:proofErr w:type="spellStart"/>
      <w:r w:rsidRPr="003C1468">
        <w:rPr>
          <w:rFonts w:ascii="Times New Roman" w:eastAsia="Times New Roman" w:hAnsi="Times New Roman" w:cs="Times New Roman"/>
          <w:b/>
          <w:bCs/>
          <w:i/>
          <w:iCs/>
          <w:sz w:val="20"/>
          <w:szCs w:val="20"/>
        </w:rPr>
        <w:t>fard</w:t>
      </w:r>
      <w:proofErr w:type="spellEnd"/>
      <w:r w:rsidRPr="003C1468">
        <w:rPr>
          <w:rFonts w:ascii="Times New Roman" w:eastAsia="Times New Roman" w:hAnsi="Times New Roman" w:cs="Times New Roman"/>
          <w:b/>
          <w:bCs/>
          <w:sz w:val="20"/>
          <w:szCs w:val="20"/>
        </w:rPr>
        <w:t xml:space="preserve">, or obligatory, include </w:t>
      </w:r>
      <w:proofErr w:type="spellStart"/>
      <w:r w:rsidRPr="003C1468">
        <w:rPr>
          <w:rFonts w:ascii="Times New Roman" w:eastAsia="Times New Roman" w:hAnsi="Times New Roman" w:cs="Times New Roman"/>
          <w:b/>
          <w:bCs/>
          <w:i/>
          <w:iCs/>
          <w:sz w:val="20"/>
          <w:szCs w:val="20"/>
        </w:rPr>
        <w:t>witr</w:t>
      </w:r>
      <w:proofErr w:type="spellEnd"/>
      <w:r w:rsidRPr="003C1468">
        <w:rPr>
          <w:rFonts w:ascii="Times New Roman" w:eastAsia="Times New Roman" w:hAnsi="Times New Roman" w:cs="Times New Roman"/>
          <w:b/>
          <w:bCs/>
          <w:sz w:val="20"/>
          <w:szCs w:val="20"/>
        </w:rPr>
        <w:t xml:space="preserve"> and </w:t>
      </w:r>
      <w:proofErr w:type="spellStart"/>
      <w:r w:rsidRPr="003C1468">
        <w:rPr>
          <w:rFonts w:ascii="Times New Roman" w:eastAsia="Times New Roman" w:hAnsi="Times New Roman" w:cs="Times New Roman"/>
          <w:b/>
          <w:bCs/>
          <w:i/>
          <w:iCs/>
          <w:sz w:val="20"/>
          <w:szCs w:val="20"/>
        </w:rPr>
        <w:t>tahajjud</w:t>
      </w:r>
      <w:proofErr w:type="spellEnd"/>
      <w:r w:rsidRPr="003C1468">
        <w:rPr>
          <w:rFonts w:ascii="Times New Roman" w:eastAsia="Times New Roman" w:hAnsi="Times New Roman" w:cs="Times New Roman"/>
          <w:b/>
          <w:bCs/>
          <w:sz w:val="20"/>
          <w:szCs w:val="20"/>
        </w:rPr>
        <w:t xml:space="preserve">. The surname </w:t>
      </w:r>
      <w:proofErr w:type="spellStart"/>
      <w:r w:rsidRPr="003C1468">
        <w:rPr>
          <w:rFonts w:ascii="Times New Roman" w:eastAsia="Times New Roman" w:hAnsi="Times New Roman" w:cs="Times New Roman"/>
          <w:b/>
          <w:bCs/>
          <w:sz w:val="20"/>
          <w:szCs w:val="20"/>
        </w:rPr>
        <w:t>Namazi</w:t>
      </w:r>
      <w:proofErr w:type="spellEnd"/>
      <w:r w:rsidRPr="003C1468">
        <w:rPr>
          <w:rFonts w:ascii="Times New Roman" w:eastAsia="Times New Roman" w:hAnsi="Times New Roman" w:cs="Times New Roman"/>
          <w:b/>
          <w:bCs/>
          <w:sz w:val="20"/>
          <w:szCs w:val="20"/>
        </w:rPr>
        <w:t xml:space="preserve"> refers to someone who performs this action many times. </w:t>
      </w:r>
      <w:proofErr w:type="spellStart"/>
      <w:r w:rsidRPr="003C1468">
        <w:rPr>
          <w:rFonts w:ascii="Times New Roman" w:eastAsia="Times New Roman" w:hAnsi="Times New Roman" w:cs="Times New Roman"/>
          <w:b/>
          <w:bCs/>
          <w:sz w:val="20"/>
          <w:szCs w:val="20"/>
        </w:rPr>
        <w:t>Isma’ilis</w:t>
      </w:r>
      <w:proofErr w:type="spellEnd"/>
      <w:r w:rsidRPr="003C1468">
        <w:rPr>
          <w:rFonts w:ascii="Times New Roman" w:eastAsia="Times New Roman" w:hAnsi="Times New Roman" w:cs="Times New Roman"/>
          <w:b/>
          <w:bCs/>
          <w:sz w:val="20"/>
          <w:szCs w:val="20"/>
        </w:rPr>
        <w:t xml:space="preserve"> are only prescribed three examples of this practice known as (*) </w:t>
      </w:r>
      <w:proofErr w:type="spellStart"/>
      <w:r w:rsidRPr="003C1468">
        <w:rPr>
          <w:rFonts w:ascii="Times New Roman" w:eastAsia="Times New Roman" w:hAnsi="Times New Roman" w:cs="Times New Roman"/>
          <w:i/>
          <w:iCs/>
          <w:sz w:val="20"/>
          <w:szCs w:val="20"/>
        </w:rPr>
        <w:t>fajr</w:t>
      </w:r>
      <w:proofErr w:type="spellEnd"/>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i/>
          <w:iCs/>
          <w:sz w:val="20"/>
          <w:szCs w:val="20"/>
        </w:rPr>
        <w:t>maghrib</w:t>
      </w:r>
      <w:proofErr w:type="spellEnd"/>
      <w:r w:rsidRPr="003C1468">
        <w:rPr>
          <w:rFonts w:ascii="Times New Roman" w:eastAsia="Times New Roman" w:hAnsi="Times New Roman" w:cs="Times New Roman"/>
          <w:sz w:val="20"/>
          <w:szCs w:val="20"/>
        </w:rPr>
        <w:t xml:space="preserve">, and </w:t>
      </w:r>
      <w:proofErr w:type="spellStart"/>
      <w:r w:rsidRPr="003C1468">
        <w:rPr>
          <w:rFonts w:ascii="Times New Roman" w:eastAsia="Times New Roman" w:hAnsi="Times New Roman" w:cs="Times New Roman"/>
          <w:i/>
          <w:iCs/>
          <w:sz w:val="20"/>
          <w:szCs w:val="20"/>
        </w:rPr>
        <w:t>isha</w:t>
      </w:r>
      <w:proofErr w:type="spellEnd"/>
      <w:r w:rsidRPr="003C1468">
        <w:rPr>
          <w:rFonts w:ascii="Times New Roman" w:eastAsia="Times New Roman" w:hAnsi="Times New Roman" w:cs="Times New Roman"/>
          <w:sz w:val="20"/>
          <w:szCs w:val="20"/>
        </w:rPr>
        <w:t xml:space="preserve">. This action is performed in cyclic actions called </w:t>
      </w:r>
      <w:proofErr w:type="spellStart"/>
      <w:r w:rsidRPr="003C1468">
        <w:rPr>
          <w:rFonts w:ascii="Times New Roman" w:eastAsia="Times New Roman" w:hAnsi="Times New Roman" w:cs="Times New Roman"/>
          <w:i/>
          <w:iCs/>
          <w:sz w:val="20"/>
          <w:szCs w:val="20"/>
        </w:rPr>
        <w:t>rak’at</w:t>
      </w:r>
      <w:proofErr w:type="spellEnd"/>
      <w:r w:rsidRPr="003C1468">
        <w:rPr>
          <w:rFonts w:ascii="Times New Roman" w:eastAsia="Times New Roman" w:hAnsi="Times New Roman" w:cs="Times New Roman"/>
          <w:sz w:val="20"/>
          <w:szCs w:val="20"/>
        </w:rPr>
        <w:t xml:space="preserve"> and must be done properly aligned with the </w:t>
      </w:r>
      <w:proofErr w:type="spellStart"/>
      <w:r w:rsidRPr="003C1468">
        <w:rPr>
          <w:rFonts w:ascii="Times New Roman" w:eastAsia="Times New Roman" w:hAnsi="Times New Roman" w:cs="Times New Roman"/>
          <w:i/>
          <w:iCs/>
          <w:sz w:val="20"/>
          <w:szCs w:val="20"/>
        </w:rPr>
        <w:t>qiblah</w:t>
      </w:r>
      <w:proofErr w:type="spellEnd"/>
      <w:r w:rsidRPr="003C1468">
        <w:rPr>
          <w:rFonts w:ascii="Times New Roman" w:eastAsia="Times New Roman" w:hAnsi="Times New Roman" w:cs="Times New Roman"/>
          <w:sz w:val="20"/>
          <w:szCs w:val="20"/>
        </w:rPr>
        <w:t xml:space="preserve">. The </w:t>
      </w:r>
      <w:proofErr w:type="spellStart"/>
      <w:r w:rsidRPr="003C1468">
        <w:rPr>
          <w:rFonts w:ascii="Times New Roman" w:eastAsia="Times New Roman" w:hAnsi="Times New Roman" w:cs="Times New Roman"/>
          <w:i/>
          <w:iCs/>
          <w:sz w:val="20"/>
          <w:szCs w:val="20"/>
        </w:rPr>
        <w:t>adhan</w:t>
      </w:r>
      <w:proofErr w:type="spellEnd"/>
      <w:r w:rsidRPr="003C1468">
        <w:rPr>
          <w:rFonts w:ascii="Times New Roman" w:eastAsia="Times New Roman" w:hAnsi="Times New Roman" w:cs="Times New Roman"/>
          <w:sz w:val="20"/>
          <w:szCs w:val="20"/>
        </w:rPr>
        <w:t xml:space="preserve"> which calls on believers to perform this action is recited by muezzins in mosques at specific times of the day.  For 10 points, identify this act of devotion which devout Muslims face Mecca to perform five times per day.</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(Islamic) </w:t>
      </w:r>
      <w:r w:rsidRPr="003C1468">
        <w:rPr>
          <w:rFonts w:ascii="Times New Roman" w:eastAsia="Times New Roman" w:hAnsi="Times New Roman" w:cs="Times New Roman"/>
          <w:b/>
          <w:bCs/>
          <w:sz w:val="20"/>
          <w:szCs w:val="20"/>
          <w:u w:val="single"/>
        </w:rPr>
        <w:t>prayer</w:t>
      </w:r>
      <w:r w:rsidRPr="003C1468">
        <w:rPr>
          <w:rFonts w:ascii="Times New Roman" w:eastAsia="Times New Roman" w:hAnsi="Times New Roman" w:cs="Times New Roman"/>
          <w:sz w:val="20"/>
          <w:szCs w:val="20"/>
        </w:rPr>
        <w:t xml:space="preserve"> [or </w:t>
      </w:r>
      <w:proofErr w:type="spellStart"/>
      <w:r w:rsidRPr="003C1468">
        <w:rPr>
          <w:rFonts w:ascii="Times New Roman" w:eastAsia="Times New Roman" w:hAnsi="Times New Roman" w:cs="Times New Roman"/>
          <w:b/>
          <w:bCs/>
          <w:sz w:val="20"/>
          <w:szCs w:val="20"/>
          <w:u w:val="single"/>
        </w:rPr>
        <w:t>salat</w:t>
      </w:r>
      <w:proofErr w:type="spellEnd"/>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b/>
          <w:bCs/>
          <w:sz w:val="20"/>
          <w:szCs w:val="20"/>
          <w:u w:val="single"/>
        </w:rPr>
        <w:t>salah</w:t>
      </w:r>
      <w:proofErr w:type="spellEnd"/>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b/>
          <w:bCs/>
          <w:sz w:val="20"/>
          <w:szCs w:val="20"/>
          <w:u w:val="single"/>
        </w:rPr>
        <w:t>salawat</w:t>
      </w:r>
      <w:proofErr w:type="spellEnd"/>
      <w:r w:rsidRPr="003C1468">
        <w:rPr>
          <w:rFonts w:ascii="Times New Roman" w:eastAsia="Times New Roman" w:hAnsi="Times New Roman" w:cs="Times New Roman"/>
          <w:sz w:val="20"/>
          <w:szCs w:val="20"/>
        </w:rPr>
        <w:t xml:space="preserve">; accept </w:t>
      </w:r>
      <w:r w:rsidRPr="003C1468">
        <w:rPr>
          <w:rFonts w:ascii="Times New Roman" w:eastAsia="Times New Roman" w:hAnsi="Times New Roman" w:cs="Times New Roman"/>
          <w:b/>
          <w:bCs/>
          <w:sz w:val="20"/>
          <w:szCs w:val="20"/>
          <w:u w:val="single"/>
        </w:rPr>
        <w:t>supplication</w:t>
      </w:r>
      <w:r w:rsidRPr="003C1468">
        <w:rPr>
          <w:rFonts w:ascii="Times New Roman" w:eastAsia="Times New Roman" w:hAnsi="Times New Roman" w:cs="Times New Roman"/>
          <w:sz w:val="20"/>
          <w:szCs w:val="20"/>
        </w:rPr>
        <w:t xml:space="preserve">; accept </w:t>
      </w:r>
      <w:proofErr w:type="spellStart"/>
      <w:r w:rsidRPr="003C1468">
        <w:rPr>
          <w:rFonts w:ascii="Times New Roman" w:eastAsia="Times New Roman" w:hAnsi="Times New Roman" w:cs="Times New Roman"/>
          <w:b/>
          <w:bCs/>
          <w:sz w:val="20"/>
          <w:szCs w:val="20"/>
          <w:u w:val="single"/>
        </w:rPr>
        <w:t>namaz</w:t>
      </w:r>
      <w:proofErr w:type="spellEnd"/>
      <w:r w:rsidRPr="003C1468">
        <w:rPr>
          <w:rFonts w:ascii="Times New Roman" w:eastAsia="Times New Roman" w:hAnsi="Times New Roman" w:cs="Times New Roman"/>
          <w:sz w:val="20"/>
          <w:szCs w:val="20"/>
        </w:rPr>
        <w:t xml:space="preserve"> until “</w:t>
      </w:r>
      <w:proofErr w:type="spellStart"/>
      <w:r w:rsidRPr="003C1468">
        <w:rPr>
          <w:rFonts w:ascii="Times New Roman" w:eastAsia="Times New Roman" w:hAnsi="Times New Roman" w:cs="Times New Roman"/>
          <w:sz w:val="20"/>
          <w:szCs w:val="20"/>
        </w:rPr>
        <w:t>Namazi</w:t>
      </w:r>
      <w:proofErr w:type="spellEnd"/>
      <w:r w:rsidRPr="003C1468">
        <w:rPr>
          <w:rFonts w:ascii="Times New Roman" w:eastAsia="Times New Roman" w:hAnsi="Times New Roman" w:cs="Times New Roman"/>
          <w:sz w:val="20"/>
          <w:szCs w:val="20"/>
        </w:rPr>
        <w:t xml:space="preserve">” is read; accept specific components of prayer such as </w:t>
      </w:r>
      <w:r w:rsidRPr="003C1468">
        <w:rPr>
          <w:rFonts w:ascii="Times New Roman" w:eastAsia="Times New Roman" w:hAnsi="Times New Roman" w:cs="Times New Roman"/>
          <w:b/>
          <w:bCs/>
          <w:sz w:val="20"/>
          <w:szCs w:val="20"/>
          <w:u w:val="single"/>
        </w:rPr>
        <w:t>prostrating</w:t>
      </w:r>
      <w:r w:rsidRPr="003C1468">
        <w:rPr>
          <w:rFonts w:ascii="Times New Roman" w:eastAsia="Times New Roman" w:hAnsi="Times New Roman" w:cs="Times New Roman"/>
          <w:sz w:val="20"/>
          <w:szCs w:val="20"/>
        </w:rPr>
        <w:t xml:space="preserve"> oneself towards Mecca]</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14. </w:t>
      </w:r>
      <w:r w:rsidRPr="003C1468">
        <w:rPr>
          <w:rFonts w:ascii="Times New Roman" w:eastAsia="Times New Roman" w:hAnsi="Times New Roman" w:cs="Times New Roman"/>
          <w:b/>
          <w:bCs/>
          <w:sz w:val="20"/>
          <w:szCs w:val="20"/>
        </w:rPr>
        <w:t>Microscopic temperature gradients are introduced by these devices, which in turn induce changes in the hydration shell of macromolecules, in a method of measuring binding affinities called microscale thermophoresis. Small subpopulations of cells can be removed from a slide using a form of “capture microdissection” named for these devices. Continuous-wave types of these devices are used to induce changes in (*)</w:t>
      </w:r>
      <w:r w:rsidRPr="003C1468">
        <w:rPr>
          <w:rFonts w:ascii="Times New Roman" w:eastAsia="Times New Roman" w:hAnsi="Times New Roman" w:cs="Times New Roman"/>
          <w:sz w:val="20"/>
          <w:szCs w:val="20"/>
        </w:rPr>
        <w:t xml:space="preserve"> polarizability in Raman spectroscopy. These devices are often used to provide the “pump” in pump-probe spectroscopy; in those cases, these devices use chirped amplification to generate femtosecond pulses. For 10 points, name these devices that generate coherent light through stimulated emission of radiation.</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LASER</w:t>
      </w:r>
      <w:r w:rsidRPr="003C1468">
        <w:rPr>
          <w:rFonts w:ascii="Times New Roman" w:eastAsia="Times New Roman" w:hAnsi="Times New Roman" w:cs="Times New Roman"/>
          <w:sz w:val="20"/>
          <w:szCs w:val="20"/>
        </w:rPr>
        <w:t xml:space="preserve"> [or </w:t>
      </w:r>
      <w:r w:rsidRPr="003C1468">
        <w:rPr>
          <w:rFonts w:ascii="Times New Roman" w:eastAsia="Times New Roman" w:hAnsi="Times New Roman" w:cs="Times New Roman"/>
          <w:b/>
          <w:bCs/>
          <w:sz w:val="20"/>
          <w:szCs w:val="20"/>
          <w:u w:val="single"/>
        </w:rPr>
        <w:t>light amplification by stimulated emission of radiation</w:t>
      </w:r>
      <w:r w:rsidRPr="003C1468">
        <w:rPr>
          <w:rFonts w:ascii="Times New Roman" w:eastAsia="Times New Roman" w:hAnsi="Times New Roman" w:cs="Times New Roman"/>
          <w:sz w:val="20"/>
          <w:szCs w:val="20"/>
        </w:rPr>
        <w:t xml:space="preserve">; prompt on </w:t>
      </w:r>
      <w:r w:rsidRPr="003C1468">
        <w:rPr>
          <w:rFonts w:ascii="Times New Roman" w:eastAsia="Times New Roman" w:hAnsi="Times New Roman" w:cs="Times New Roman"/>
          <w:sz w:val="20"/>
          <w:szCs w:val="20"/>
          <w:u w:val="single"/>
        </w:rPr>
        <w:t>light</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15. </w:t>
      </w:r>
      <w:r w:rsidRPr="003C1468">
        <w:rPr>
          <w:rFonts w:ascii="Times New Roman" w:eastAsia="Times New Roman" w:hAnsi="Times New Roman" w:cs="Times New Roman"/>
          <w:b/>
          <w:bCs/>
          <w:sz w:val="20"/>
          <w:szCs w:val="20"/>
        </w:rPr>
        <w:t xml:space="preserve">This man advocates fattening up people and laying them around for use as couches; a friend later tries to convince </w:t>
      </w:r>
      <w:r w:rsidRPr="003C1468">
        <w:rPr>
          <w:rFonts w:ascii="Times New Roman" w:eastAsia="Times New Roman" w:hAnsi="Times New Roman" w:cs="Times New Roman"/>
          <w:b/>
          <w:bCs/>
          <w:i/>
          <w:iCs/>
          <w:sz w:val="20"/>
          <w:szCs w:val="20"/>
        </w:rPr>
        <w:t>this man</w:t>
      </w:r>
      <w:r w:rsidRPr="003C1468">
        <w:rPr>
          <w:rFonts w:ascii="Times New Roman" w:eastAsia="Times New Roman" w:hAnsi="Times New Roman" w:cs="Times New Roman"/>
          <w:b/>
          <w:bCs/>
          <w:sz w:val="20"/>
          <w:szCs w:val="20"/>
        </w:rPr>
        <w:t xml:space="preserve"> that “hell is an idea first born on an undigested apple-dumpling.” This character throws a man who mimics him into the air before saving his life from an accident, and he is described as being “in the transition stage” because he goes (*) </w:t>
      </w:r>
      <w:r w:rsidRPr="003C1468">
        <w:rPr>
          <w:rFonts w:ascii="Times New Roman" w:eastAsia="Times New Roman" w:hAnsi="Times New Roman" w:cs="Times New Roman"/>
          <w:sz w:val="20"/>
          <w:szCs w:val="20"/>
        </w:rPr>
        <w:t xml:space="preserve">under the bed to put his boots on. This man meets his best friend when they are forced to sleep together in an overbooked hotel after he stays out late “selling his head.” He worships a small idol, </w:t>
      </w:r>
      <w:proofErr w:type="spellStart"/>
      <w:r w:rsidRPr="003C1468">
        <w:rPr>
          <w:rFonts w:ascii="Times New Roman" w:eastAsia="Times New Roman" w:hAnsi="Times New Roman" w:cs="Times New Roman"/>
          <w:sz w:val="20"/>
          <w:szCs w:val="20"/>
        </w:rPr>
        <w:t>Yojo</w:t>
      </w:r>
      <w:proofErr w:type="spellEnd"/>
      <w:r w:rsidRPr="003C1468">
        <w:rPr>
          <w:rFonts w:ascii="Times New Roman" w:eastAsia="Times New Roman" w:hAnsi="Times New Roman" w:cs="Times New Roman"/>
          <w:sz w:val="20"/>
          <w:szCs w:val="20"/>
        </w:rPr>
        <w:t xml:space="preserve">, and after getting sick, carves himself a fancy coffin which eventually saves his friend’s life. After demonstrating his skill with a harpoon, this ornately tattooed native of </w:t>
      </w:r>
      <w:proofErr w:type="spellStart"/>
      <w:r w:rsidRPr="003C1468">
        <w:rPr>
          <w:rFonts w:ascii="Times New Roman" w:eastAsia="Times New Roman" w:hAnsi="Times New Roman" w:cs="Times New Roman"/>
          <w:sz w:val="20"/>
          <w:szCs w:val="20"/>
        </w:rPr>
        <w:t>Kokovoko</w:t>
      </w:r>
      <w:proofErr w:type="spellEnd"/>
      <w:r w:rsidRPr="003C1468">
        <w:rPr>
          <w:rFonts w:ascii="Times New Roman" w:eastAsia="Times New Roman" w:hAnsi="Times New Roman" w:cs="Times New Roman"/>
          <w:sz w:val="20"/>
          <w:szCs w:val="20"/>
        </w:rPr>
        <w:t xml:space="preserve"> is hired to join the </w:t>
      </w:r>
      <w:r w:rsidRPr="003C1468">
        <w:rPr>
          <w:rFonts w:ascii="Times New Roman" w:eastAsia="Times New Roman" w:hAnsi="Times New Roman" w:cs="Times New Roman"/>
          <w:i/>
          <w:iCs/>
          <w:sz w:val="20"/>
          <w:szCs w:val="20"/>
        </w:rPr>
        <w:t xml:space="preserve">Pequod. </w:t>
      </w:r>
      <w:r w:rsidRPr="003C1468">
        <w:rPr>
          <w:rFonts w:ascii="Times New Roman" w:eastAsia="Times New Roman" w:hAnsi="Times New Roman" w:cs="Times New Roman"/>
          <w:sz w:val="20"/>
          <w:szCs w:val="20"/>
        </w:rPr>
        <w:t xml:space="preserve">For 10 points, name this cannibal friend of Ishmael in </w:t>
      </w:r>
      <w:r w:rsidRPr="003C1468">
        <w:rPr>
          <w:rFonts w:ascii="Times New Roman" w:eastAsia="Times New Roman" w:hAnsi="Times New Roman" w:cs="Times New Roman"/>
          <w:i/>
          <w:iCs/>
          <w:sz w:val="20"/>
          <w:szCs w:val="20"/>
        </w:rPr>
        <w:t xml:space="preserve">Moby Dick.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proofErr w:type="spellStart"/>
      <w:r w:rsidRPr="003C1468">
        <w:rPr>
          <w:rFonts w:ascii="Times New Roman" w:eastAsia="Times New Roman" w:hAnsi="Times New Roman" w:cs="Times New Roman"/>
          <w:b/>
          <w:bCs/>
          <w:sz w:val="20"/>
          <w:szCs w:val="20"/>
          <w:u w:val="single"/>
        </w:rPr>
        <w:t>Queequeg</w:t>
      </w:r>
      <w:proofErr w:type="spellEnd"/>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16.</w:t>
      </w:r>
      <w:r w:rsidRPr="003C1468">
        <w:rPr>
          <w:rFonts w:ascii="Times New Roman" w:eastAsia="Times New Roman" w:hAnsi="Times New Roman" w:cs="Times New Roman"/>
          <w:b/>
          <w:bCs/>
          <w:sz w:val="20"/>
          <w:szCs w:val="20"/>
        </w:rPr>
        <w:t xml:space="preserve"> According to Plutarch, one of member of this group was the first to scale Carthage’s walls in the Third Punic War. The downfall of that member of this group was </w:t>
      </w:r>
      <w:proofErr w:type="spellStart"/>
      <w:r w:rsidRPr="003C1468">
        <w:rPr>
          <w:rFonts w:ascii="Times New Roman" w:eastAsia="Times New Roman" w:hAnsi="Times New Roman" w:cs="Times New Roman"/>
          <w:b/>
          <w:bCs/>
          <w:sz w:val="20"/>
          <w:szCs w:val="20"/>
        </w:rPr>
        <w:t>signalled</w:t>
      </w:r>
      <w:proofErr w:type="spellEnd"/>
      <w:r w:rsidRPr="003C1468">
        <w:rPr>
          <w:rFonts w:ascii="Times New Roman" w:eastAsia="Times New Roman" w:hAnsi="Times New Roman" w:cs="Times New Roman"/>
          <w:b/>
          <w:bCs/>
          <w:sz w:val="20"/>
          <w:szCs w:val="20"/>
        </w:rPr>
        <w:t xml:space="preserve"> by the Pontifex Maximus covering his head with his toga. Another member of this group spoke with his back to the Senate. That member of this group was killed by Lucius </w:t>
      </w:r>
      <w:proofErr w:type="spellStart"/>
      <w:r w:rsidRPr="003C1468">
        <w:rPr>
          <w:rFonts w:ascii="Times New Roman" w:eastAsia="Times New Roman" w:hAnsi="Times New Roman" w:cs="Times New Roman"/>
          <w:b/>
          <w:bCs/>
          <w:sz w:val="20"/>
          <w:szCs w:val="20"/>
        </w:rPr>
        <w:t>Opimius</w:t>
      </w:r>
      <w:proofErr w:type="spellEnd"/>
      <w:r w:rsidRPr="003C1468">
        <w:rPr>
          <w:rFonts w:ascii="Times New Roman" w:eastAsia="Times New Roman" w:hAnsi="Times New Roman" w:cs="Times New Roman"/>
          <w:b/>
          <w:bCs/>
          <w:sz w:val="20"/>
          <w:szCs w:val="20"/>
        </w:rPr>
        <w:t xml:space="preserve"> and had his head filled with seventeen pounds of lead to increase the payout of a (*) </w:t>
      </w:r>
      <w:r w:rsidRPr="003C1468">
        <w:rPr>
          <w:rFonts w:ascii="Times New Roman" w:eastAsia="Times New Roman" w:hAnsi="Times New Roman" w:cs="Times New Roman"/>
          <w:sz w:val="20"/>
          <w:szCs w:val="20"/>
        </w:rPr>
        <w:t xml:space="preserve">bounty. Scipio </w:t>
      </w:r>
      <w:proofErr w:type="spellStart"/>
      <w:r w:rsidRPr="003C1468">
        <w:rPr>
          <w:rFonts w:ascii="Times New Roman" w:eastAsia="Times New Roman" w:hAnsi="Times New Roman" w:cs="Times New Roman"/>
          <w:sz w:val="20"/>
          <w:szCs w:val="20"/>
        </w:rPr>
        <w:t>Nasica</w:t>
      </w:r>
      <w:proofErr w:type="spellEnd"/>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sz w:val="20"/>
          <w:szCs w:val="20"/>
        </w:rPr>
        <w:t>Serapio</w:t>
      </w:r>
      <w:proofErr w:type="spellEnd"/>
      <w:r w:rsidRPr="003C1468">
        <w:rPr>
          <w:rFonts w:ascii="Times New Roman" w:eastAsia="Times New Roman" w:hAnsi="Times New Roman" w:cs="Times New Roman"/>
          <w:sz w:val="20"/>
          <w:szCs w:val="20"/>
        </w:rPr>
        <w:t xml:space="preserve"> alleged that one member of this group repeatedly touched his head because he wanted to be crowned king. These sons of Cornelia and grandsons of Scipio </w:t>
      </w:r>
      <w:proofErr w:type="spellStart"/>
      <w:r w:rsidRPr="003C1468">
        <w:rPr>
          <w:rFonts w:ascii="Times New Roman" w:eastAsia="Times New Roman" w:hAnsi="Times New Roman" w:cs="Times New Roman"/>
          <w:sz w:val="20"/>
          <w:szCs w:val="20"/>
        </w:rPr>
        <w:t>Africanus</w:t>
      </w:r>
      <w:proofErr w:type="spellEnd"/>
      <w:r w:rsidRPr="003C1468">
        <w:rPr>
          <w:rFonts w:ascii="Times New Roman" w:eastAsia="Times New Roman" w:hAnsi="Times New Roman" w:cs="Times New Roman"/>
          <w:sz w:val="20"/>
          <w:szCs w:val="20"/>
        </w:rPr>
        <w:t xml:space="preserve"> derived their </w:t>
      </w:r>
      <w:r w:rsidRPr="003C1468">
        <w:rPr>
          <w:rFonts w:ascii="Times New Roman" w:eastAsia="Times New Roman" w:hAnsi="Times New Roman" w:cs="Times New Roman"/>
          <w:sz w:val="20"/>
          <w:szCs w:val="20"/>
        </w:rPr>
        <w:lastRenderedPageBreak/>
        <w:t>power from being elected as tribune of the plebs. For 10 points, name these Roman brothers, both assassinated while attempting to pass land reforms in the 2nd century BC, whose praenomina were Tiberius and Gaius.</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Gracchi</w:t>
      </w:r>
      <w:r w:rsidRPr="003C1468">
        <w:rPr>
          <w:rFonts w:ascii="Times New Roman" w:eastAsia="Times New Roman" w:hAnsi="Times New Roman" w:cs="Times New Roman"/>
          <w:sz w:val="20"/>
          <w:szCs w:val="20"/>
        </w:rPr>
        <w:t xml:space="preserve"> brothers [or </w:t>
      </w:r>
      <w:r w:rsidRPr="003C1468">
        <w:rPr>
          <w:rFonts w:ascii="Times New Roman" w:eastAsia="Times New Roman" w:hAnsi="Times New Roman" w:cs="Times New Roman"/>
          <w:b/>
          <w:bCs/>
          <w:sz w:val="20"/>
          <w:szCs w:val="20"/>
          <w:u w:val="single"/>
        </w:rPr>
        <w:t>Tiberius</w:t>
      </w:r>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sz w:val="20"/>
          <w:szCs w:val="20"/>
        </w:rPr>
        <w:t>Sempronius</w:t>
      </w:r>
      <w:proofErr w:type="spellEnd"/>
      <w:r w:rsidRPr="003C1468">
        <w:rPr>
          <w:rFonts w:ascii="Times New Roman" w:eastAsia="Times New Roman" w:hAnsi="Times New Roman" w:cs="Times New Roman"/>
          <w:sz w:val="20"/>
          <w:szCs w:val="20"/>
        </w:rPr>
        <w:t xml:space="preserve"> Gracchus </w:t>
      </w:r>
      <w:r w:rsidRPr="003C1468">
        <w:rPr>
          <w:rFonts w:ascii="Times New Roman" w:eastAsia="Times New Roman" w:hAnsi="Times New Roman" w:cs="Times New Roman"/>
          <w:b/>
          <w:bCs/>
          <w:sz w:val="20"/>
          <w:szCs w:val="20"/>
          <w:u w:val="single"/>
        </w:rPr>
        <w:t>and Gaius</w:t>
      </w:r>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sz w:val="20"/>
          <w:szCs w:val="20"/>
        </w:rPr>
        <w:t>Sempronius</w:t>
      </w:r>
      <w:proofErr w:type="spellEnd"/>
      <w:r w:rsidRPr="003C1468">
        <w:rPr>
          <w:rFonts w:ascii="Times New Roman" w:eastAsia="Times New Roman" w:hAnsi="Times New Roman" w:cs="Times New Roman"/>
          <w:sz w:val="20"/>
          <w:szCs w:val="20"/>
        </w:rPr>
        <w:t xml:space="preserve"> </w:t>
      </w:r>
      <w:r w:rsidRPr="003C1468">
        <w:rPr>
          <w:rFonts w:ascii="Times New Roman" w:eastAsia="Times New Roman" w:hAnsi="Times New Roman" w:cs="Times New Roman"/>
          <w:b/>
          <w:bCs/>
          <w:sz w:val="20"/>
          <w:szCs w:val="20"/>
          <w:u w:val="single"/>
        </w:rPr>
        <w:t>Gracchus</w:t>
      </w:r>
      <w:r w:rsidRPr="003C1468">
        <w:rPr>
          <w:rFonts w:ascii="Times New Roman" w:eastAsia="Times New Roman" w:hAnsi="Times New Roman" w:cs="Times New Roman"/>
          <w:sz w:val="20"/>
          <w:szCs w:val="20"/>
        </w:rPr>
        <w:t xml:space="preserve"> before those names are read]</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17. </w:t>
      </w:r>
      <w:r w:rsidRPr="003C1468">
        <w:rPr>
          <w:rFonts w:ascii="Times New Roman" w:eastAsia="Times New Roman" w:hAnsi="Times New Roman" w:cs="Times New Roman"/>
          <w:b/>
          <w:bCs/>
          <w:sz w:val="20"/>
          <w:szCs w:val="20"/>
        </w:rPr>
        <w:t xml:space="preserve">One opera by this composer features cameos from Moses, Salome, Medea, and Oedipus in its second act, and features characters repeatedly asking in German "Where are We?" A play by Peter </w:t>
      </w:r>
      <w:proofErr w:type="spellStart"/>
      <w:r w:rsidRPr="003C1468">
        <w:rPr>
          <w:rFonts w:ascii="Times New Roman" w:eastAsia="Times New Roman" w:hAnsi="Times New Roman" w:cs="Times New Roman"/>
          <w:b/>
          <w:bCs/>
          <w:sz w:val="20"/>
          <w:szCs w:val="20"/>
        </w:rPr>
        <w:t>Handke</w:t>
      </w:r>
      <w:proofErr w:type="spellEnd"/>
      <w:r w:rsidRPr="003C1468">
        <w:rPr>
          <w:rFonts w:ascii="Times New Roman" w:eastAsia="Times New Roman" w:hAnsi="Times New Roman" w:cs="Times New Roman"/>
          <w:b/>
          <w:bCs/>
          <w:sz w:val="20"/>
          <w:szCs w:val="20"/>
        </w:rPr>
        <w:t xml:space="preserve"> inspired that opera by this composer, </w:t>
      </w:r>
      <w:r w:rsidRPr="003C1468">
        <w:rPr>
          <w:rFonts w:ascii="Times New Roman" w:eastAsia="Times New Roman" w:hAnsi="Times New Roman" w:cs="Times New Roman"/>
          <w:b/>
          <w:bCs/>
          <w:i/>
          <w:iCs/>
          <w:sz w:val="20"/>
          <w:szCs w:val="20"/>
        </w:rPr>
        <w:t>The Lost</w:t>
      </w:r>
      <w:r w:rsidRPr="003C1468">
        <w:rPr>
          <w:rFonts w:ascii="Times New Roman" w:eastAsia="Times New Roman" w:hAnsi="Times New Roman" w:cs="Times New Roman"/>
          <w:b/>
          <w:bCs/>
          <w:sz w:val="20"/>
          <w:szCs w:val="20"/>
        </w:rPr>
        <w:t>. In another of his operas, bells in A minor play as the title countertenor honors men who "came forth from" a certain figure's "two eyes" while at the "Window of Appearances"; that opera by him ends with a scene depicting ruins, and the narrator intoning "There is nothing left of this (*)</w:t>
      </w:r>
      <w:r w:rsidRPr="003C1468">
        <w:rPr>
          <w:rFonts w:ascii="Times New Roman" w:eastAsia="Times New Roman" w:hAnsi="Times New Roman" w:cs="Times New Roman"/>
          <w:sz w:val="20"/>
          <w:szCs w:val="20"/>
        </w:rPr>
        <w:t xml:space="preserve"> glorious city" to a group of tourists. A woman repeatedly utters "Mr. </w:t>
      </w:r>
      <w:proofErr w:type="spellStart"/>
      <w:r w:rsidRPr="003C1468">
        <w:rPr>
          <w:rFonts w:ascii="Times New Roman" w:eastAsia="Times New Roman" w:hAnsi="Times New Roman" w:cs="Times New Roman"/>
          <w:sz w:val="20"/>
          <w:szCs w:val="20"/>
        </w:rPr>
        <w:t>Bojangles</w:t>
      </w:r>
      <w:proofErr w:type="spellEnd"/>
      <w:r w:rsidRPr="003C1468">
        <w:rPr>
          <w:rFonts w:ascii="Times New Roman" w:eastAsia="Times New Roman" w:hAnsi="Times New Roman" w:cs="Times New Roman"/>
          <w:sz w:val="20"/>
          <w:szCs w:val="20"/>
        </w:rPr>
        <w:t xml:space="preserve">" during a trial in another opera by this composer. Voices utter solfege nonsensically during the "knee plays" of that opera by this composer. For 10 points, name this composer whose "Portrait Trilogy" includes </w:t>
      </w:r>
      <w:r w:rsidRPr="003C1468">
        <w:rPr>
          <w:rFonts w:ascii="Times New Roman" w:eastAsia="Times New Roman" w:hAnsi="Times New Roman" w:cs="Times New Roman"/>
          <w:i/>
          <w:iCs/>
          <w:sz w:val="20"/>
          <w:szCs w:val="20"/>
        </w:rPr>
        <w:t xml:space="preserve">Akhenaten </w:t>
      </w:r>
      <w:r w:rsidRPr="003C1468">
        <w:rPr>
          <w:rFonts w:ascii="Times New Roman" w:eastAsia="Times New Roman" w:hAnsi="Times New Roman" w:cs="Times New Roman"/>
          <w:sz w:val="20"/>
          <w:szCs w:val="20"/>
        </w:rPr>
        <w:t xml:space="preserve">and </w:t>
      </w:r>
      <w:r w:rsidRPr="003C1468">
        <w:rPr>
          <w:rFonts w:ascii="Times New Roman" w:eastAsia="Times New Roman" w:hAnsi="Times New Roman" w:cs="Times New Roman"/>
          <w:i/>
          <w:iCs/>
          <w:sz w:val="20"/>
          <w:szCs w:val="20"/>
        </w:rPr>
        <w:t>Einstein on the Beach</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Philip Morris </w:t>
      </w:r>
      <w:r w:rsidRPr="003C1468">
        <w:rPr>
          <w:rFonts w:ascii="Times New Roman" w:eastAsia="Times New Roman" w:hAnsi="Times New Roman" w:cs="Times New Roman"/>
          <w:b/>
          <w:bCs/>
          <w:sz w:val="20"/>
          <w:szCs w:val="20"/>
          <w:u w:val="single"/>
        </w:rPr>
        <w:t>Glass</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18. </w:t>
      </w:r>
      <w:r w:rsidRPr="003C1468">
        <w:rPr>
          <w:rFonts w:ascii="Times New Roman" w:eastAsia="Times New Roman" w:hAnsi="Times New Roman" w:cs="Times New Roman"/>
          <w:b/>
          <w:bCs/>
          <w:sz w:val="20"/>
          <w:szCs w:val="20"/>
        </w:rPr>
        <w:t xml:space="preserve">A 1987 paper co-authored by Paul </w:t>
      </w:r>
      <w:proofErr w:type="spellStart"/>
      <w:r w:rsidRPr="003C1468">
        <w:rPr>
          <w:rFonts w:ascii="Times New Roman" w:eastAsia="Times New Roman" w:hAnsi="Times New Roman" w:cs="Times New Roman"/>
          <w:b/>
          <w:bCs/>
          <w:sz w:val="20"/>
          <w:szCs w:val="20"/>
        </w:rPr>
        <w:t>Milgrom</w:t>
      </w:r>
      <w:proofErr w:type="spellEnd"/>
      <w:r w:rsidRPr="003C1468">
        <w:rPr>
          <w:rFonts w:ascii="Times New Roman" w:eastAsia="Times New Roman" w:hAnsi="Times New Roman" w:cs="Times New Roman"/>
          <w:b/>
          <w:bCs/>
          <w:sz w:val="20"/>
          <w:szCs w:val="20"/>
        </w:rPr>
        <w:t xml:space="preserve"> shows that an optimal one of these constructs is linear if a risk-averse agent can control Brownian motion in an examination of their use in sharecropping. Lon Fuller argued that these things could not be defined by trans-social formal criteria and were based on justified reliance. </w:t>
      </w:r>
      <w:proofErr w:type="spellStart"/>
      <w:r w:rsidRPr="003C1468">
        <w:rPr>
          <w:rFonts w:ascii="Times New Roman" w:eastAsia="Times New Roman" w:hAnsi="Times New Roman" w:cs="Times New Roman"/>
          <w:b/>
          <w:bCs/>
          <w:i/>
          <w:iCs/>
          <w:sz w:val="20"/>
          <w:szCs w:val="20"/>
        </w:rPr>
        <w:t>Carlill</w:t>
      </w:r>
      <w:proofErr w:type="spellEnd"/>
      <w:r w:rsidRPr="003C1468">
        <w:rPr>
          <w:rFonts w:ascii="Times New Roman" w:eastAsia="Times New Roman" w:hAnsi="Times New Roman" w:cs="Times New Roman"/>
          <w:b/>
          <w:bCs/>
          <w:i/>
          <w:iCs/>
          <w:sz w:val="20"/>
          <w:szCs w:val="20"/>
        </w:rPr>
        <w:t xml:space="preserve"> v Carbolic Smoke Ball Co. </w:t>
      </w:r>
      <w:r w:rsidRPr="003C1468">
        <w:rPr>
          <w:rFonts w:ascii="Times New Roman" w:eastAsia="Times New Roman" w:hAnsi="Times New Roman" w:cs="Times New Roman"/>
          <w:b/>
          <w:bCs/>
          <w:sz w:val="20"/>
          <w:szCs w:val="20"/>
        </w:rPr>
        <w:t>determined that advertisements can initiate the (*)</w:t>
      </w:r>
      <w:r w:rsidRPr="003C1468">
        <w:rPr>
          <w:rFonts w:ascii="Times New Roman" w:eastAsia="Times New Roman" w:hAnsi="Times New Roman" w:cs="Times New Roman"/>
          <w:sz w:val="20"/>
          <w:szCs w:val="20"/>
        </w:rPr>
        <w:t xml:space="preserve"> creation of one of these things. Studying these things earned Oliver Hart and Bengt </w:t>
      </w:r>
      <w:proofErr w:type="spellStart"/>
      <w:r w:rsidRPr="003C1468">
        <w:rPr>
          <w:rFonts w:ascii="Times New Roman" w:eastAsia="Times New Roman" w:hAnsi="Times New Roman" w:cs="Times New Roman"/>
          <w:sz w:val="20"/>
          <w:szCs w:val="20"/>
        </w:rPr>
        <w:t>Holmström</w:t>
      </w:r>
      <w:proofErr w:type="spellEnd"/>
      <w:r w:rsidRPr="003C1468">
        <w:rPr>
          <w:rFonts w:ascii="Times New Roman" w:eastAsia="Times New Roman" w:hAnsi="Times New Roman" w:cs="Times New Roman"/>
          <w:sz w:val="20"/>
          <w:szCs w:val="20"/>
        </w:rPr>
        <w:t xml:space="preserve"> the 2016 Nobel Prize in Economics. The principle of promissory</w:t>
      </w:r>
      <w:r w:rsidRPr="003C1468">
        <w:rPr>
          <w:rFonts w:ascii="Times New Roman" w:eastAsia="Times New Roman" w:hAnsi="Times New Roman" w:cs="Times New Roman"/>
          <w:b/>
          <w:bCs/>
          <w:sz w:val="20"/>
          <w:szCs w:val="20"/>
        </w:rPr>
        <w:t xml:space="preserve"> </w:t>
      </w:r>
      <w:r w:rsidRPr="003C1468">
        <w:rPr>
          <w:rFonts w:ascii="Times New Roman" w:eastAsia="Times New Roman" w:hAnsi="Times New Roman" w:cs="Times New Roman"/>
          <w:sz w:val="20"/>
          <w:szCs w:val="20"/>
        </w:rPr>
        <w:t>estoppel provides for equitable process even in the absence of an explicit one of these things. These things are said to be the manifestation of a “meeting of minds.” They usually need consideration, offer, and acceptance. For 10 points, name these binding agreements between decision-making agents.</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contract</w:t>
      </w:r>
      <w:r w:rsidRPr="003C1468">
        <w:rPr>
          <w:rFonts w:ascii="Times New Roman" w:eastAsia="Times New Roman" w:hAnsi="Times New Roman" w:cs="Times New Roman"/>
          <w:sz w:val="20"/>
          <w:szCs w:val="20"/>
        </w:rPr>
        <w:t xml:space="preserve">s [or </w:t>
      </w:r>
      <w:r w:rsidRPr="003C1468">
        <w:rPr>
          <w:rFonts w:ascii="Times New Roman" w:eastAsia="Times New Roman" w:hAnsi="Times New Roman" w:cs="Times New Roman"/>
          <w:b/>
          <w:bCs/>
          <w:sz w:val="20"/>
          <w:szCs w:val="20"/>
          <w:u w:val="single"/>
        </w:rPr>
        <w:t>contract</w:t>
      </w:r>
      <w:r w:rsidRPr="003C1468">
        <w:rPr>
          <w:rFonts w:ascii="Times New Roman" w:eastAsia="Times New Roman" w:hAnsi="Times New Roman" w:cs="Times New Roman"/>
          <w:sz w:val="20"/>
          <w:szCs w:val="20"/>
        </w:rPr>
        <w:t xml:space="preserve"> theory; prompt on </w:t>
      </w:r>
      <w:r w:rsidRPr="003C1468">
        <w:rPr>
          <w:rFonts w:ascii="Times New Roman" w:eastAsia="Times New Roman" w:hAnsi="Times New Roman" w:cs="Times New Roman"/>
          <w:sz w:val="20"/>
          <w:szCs w:val="20"/>
          <w:u w:val="single"/>
        </w:rPr>
        <w:t>mechanism</w:t>
      </w:r>
      <w:r w:rsidRPr="003C1468">
        <w:rPr>
          <w:rFonts w:ascii="Times New Roman" w:eastAsia="Times New Roman" w:hAnsi="Times New Roman" w:cs="Times New Roman"/>
          <w:sz w:val="20"/>
          <w:szCs w:val="20"/>
        </w:rPr>
        <w:t xml:space="preserve"> or </w:t>
      </w:r>
      <w:r w:rsidRPr="003C1468">
        <w:rPr>
          <w:rFonts w:ascii="Times New Roman" w:eastAsia="Times New Roman" w:hAnsi="Times New Roman" w:cs="Times New Roman"/>
          <w:sz w:val="20"/>
          <w:szCs w:val="20"/>
          <w:u w:val="single"/>
        </w:rPr>
        <w:t>agreement</w:t>
      </w:r>
      <w:r w:rsidRPr="003C1468">
        <w:rPr>
          <w:rFonts w:ascii="Times New Roman" w:eastAsia="Times New Roman" w:hAnsi="Times New Roman" w:cs="Times New Roman"/>
          <w:sz w:val="20"/>
          <w:szCs w:val="20"/>
        </w:rPr>
        <w:t xml:space="preserve">; prompt on </w:t>
      </w:r>
      <w:r w:rsidRPr="003C1468">
        <w:rPr>
          <w:rFonts w:ascii="Times New Roman" w:eastAsia="Times New Roman" w:hAnsi="Times New Roman" w:cs="Times New Roman"/>
          <w:sz w:val="20"/>
          <w:szCs w:val="20"/>
          <w:u w:val="single"/>
        </w:rPr>
        <w:t>social contract</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19. </w:t>
      </w:r>
      <w:r w:rsidRPr="003C1468">
        <w:rPr>
          <w:rFonts w:ascii="Times New Roman" w:eastAsia="Times New Roman" w:hAnsi="Times New Roman" w:cs="Times New Roman"/>
          <w:b/>
          <w:bCs/>
          <w:sz w:val="20"/>
          <w:szCs w:val="20"/>
        </w:rPr>
        <w:t xml:space="preserve">This ruler founded Eton College to educate poor youths who would then attend Cambridge’s King’s College, which he also founded. A cult that developed around supposed miracles which occurred at this ruler’s tomb was used to legitimize the rule of a future head of his house. This ruler wrote “Pleasure is a privy prick, </w:t>
      </w:r>
      <w:proofErr w:type="gramStart"/>
      <w:r w:rsidRPr="003C1468">
        <w:rPr>
          <w:rFonts w:ascii="Times New Roman" w:eastAsia="Times New Roman" w:hAnsi="Times New Roman" w:cs="Times New Roman"/>
          <w:b/>
          <w:bCs/>
          <w:sz w:val="20"/>
          <w:szCs w:val="20"/>
        </w:rPr>
        <w:t>Which</w:t>
      </w:r>
      <w:proofErr w:type="gramEnd"/>
      <w:r w:rsidRPr="003C1468">
        <w:rPr>
          <w:rFonts w:ascii="Times New Roman" w:eastAsia="Times New Roman" w:hAnsi="Times New Roman" w:cs="Times New Roman"/>
          <w:b/>
          <w:bCs/>
          <w:sz w:val="20"/>
          <w:szCs w:val="20"/>
        </w:rPr>
        <w:t xml:space="preserve"> vice doth still provoke,</w:t>
      </w:r>
      <w:r w:rsidRPr="003C1468">
        <w:rPr>
          <w:rFonts w:ascii="Times New Roman" w:eastAsia="Times New Roman" w:hAnsi="Times New Roman" w:cs="Times New Roman"/>
          <w:b/>
          <w:bCs/>
          <w:sz w:val="20"/>
          <w:szCs w:val="20"/>
          <w:shd w:val="clear" w:color="auto" w:fill="F9F9F9"/>
        </w:rPr>
        <w:t>”</w:t>
      </w:r>
      <w:r w:rsidRPr="003C1468">
        <w:rPr>
          <w:rFonts w:ascii="Times New Roman" w:eastAsia="Times New Roman" w:hAnsi="Times New Roman" w:cs="Times New Roman"/>
          <w:sz w:val="20"/>
          <w:szCs w:val="20"/>
          <w:shd w:val="clear" w:color="auto" w:fill="F9F9F9"/>
        </w:rPr>
        <w:t xml:space="preserve"> </w:t>
      </w:r>
      <w:r w:rsidRPr="003C1468">
        <w:rPr>
          <w:rFonts w:ascii="Times New Roman" w:eastAsia="Times New Roman" w:hAnsi="Times New Roman" w:cs="Times New Roman"/>
          <w:b/>
          <w:bCs/>
          <w:sz w:val="20"/>
          <w:szCs w:val="20"/>
          <w:shd w:val="clear" w:color="auto" w:fill="F9F9F9"/>
        </w:rPr>
        <w:t>and was</w:t>
      </w:r>
      <w:r w:rsidRPr="003C1468">
        <w:rPr>
          <w:rFonts w:ascii="Times New Roman" w:eastAsia="Times New Roman" w:hAnsi="Times New Roman" w:cs="Times New Roman"/>
          <w:sz w:val="20"/>
          <w:szCs w:val="20"/>
          <w:shd w:val="clear" w:color="auto" w:fill="F9F9F9"/>
        </w:rPr>
        <w:t xml:space="preserve"> </w:t>
      </w:r>
      <w:r w:rsidRPr="003C1468">
        <w:rPr>
          <w:rFonts w:ascii="Times New Roman" w:eastAsia="Times New Roman" w:hAnsi="Times New Roman" w:cs="Times New Roman"/>
          <w:b/>
          <w:bCs/>
          <w:sz w:val="20"/>
          <w:szCs w:val="20"/>
          <w:shd w:val="clear" w:color="auto" w:fill="F9F9F9"/>
        </w:rPr>
        <w:t xml:space="preserve">first captured at the Battle of Northampton. This son of (*) </w:t>
      </w:r>
      <w:r w:rsidRPr="003C1468">
        <w:rPr>
          <w:rFonts w:ascii="Times New Roman" w:eastAsia="Times New Roman" w:hAnsi="Times New Roman" w:cs="Times New Roman"/>
          <w:sz w:val="20"/>
          <w:szCs w:val="20"/>
          <w:shd w:val="clear" w:color="auto" w:fill="F9F9F9"/>
        </w:rPr>
        <w:t xml:space="preserve">Catherine of Valois was freed after the Second Battle of St. Albans and was forced to flee to Scotland after losing the Battle of </w:t>
      </w:r>
      <w:proofErr w:type="spellStart"/>
      <w:r w:rsidRPr="003C1468">
        <w:rPr>
          <w:rFonts w:ascii="Times New Roman" w:eastAsia="Times New Roman" w:hAnsi="Times New Roman" w:cs="Times New Roman"/>
          <w:sz w:val="20"/>
          <w:szCs w:val="20"/>
          <w:shd w:val="clear" w:color="auto" w:fill="F9F9F9"/>
        </w:rPr>
        <w:t>Towton</w:t>
      </w:r>
      <w:proofErr w:type="spellEnd"/>
      <w:r w:rsidRPr="003C1468">
        <w:rPr>
          <w:rFonts w:ascii="Times New Roman" w:eastAsia="Times New Roman" w:hAnsi="Times New Roman" w:cs="Times New Roman"/>
          <w:sz w:val="20"/>
          <w:szCs w:val="20"/>
          <w:shd w:val="clear" w:color="auto" w:fill="F9F9F9"/>
        </w:rPr>
        <w:t>. Briefly restored by the Earl of Warwick in 1470, he was killed after the Battle of Tewkesbury, where his son Edward died and his wife, Margaret of Anjou, was forced to flee.</w:t>
      </w:r>
      <w:r w:rsidRPr="003C1468">
        <w:rPr>
          <w:rFonts w:ascii="Times New Roman" w:eastAsia="Times New Roman" w:hAnsi="Times New Roman" w:cs="Times New Roman"/>
          <w:sz w:val="20"/>
          <w:szCs w:val="20"/>
        </w:rPr>
        <w:t xml:space="preserve"> For 10 points, name this last Lancastrian king of England who reigned at the start of the Wars of the Roses and was succeeded by Edward IV.</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Henry VI</w:t>
      </w:r>
      <w:r w:rsidRPr="003C1468">
        <w:rPr>
          <w:rFonts w:ascii="Times New Roman" w:eastAsia="Times New Roman" w:hAnsi="Times New Roman" w:cs="Times New Roman"/>
          <w:sz w:val="20"/>
          <w:szCs w:val="20"/>
        </w:rPr>
        <w:t xml:space="preserve"> of England [prompt on </w:t>
      </w:r>
      <w:r w:rsidRPr="003C1468">
        <w:rPr>
          <w:rFonts w:ascii="Times New Roman" w:eastAsia="Times New Roman" w:hAnsi="Times New Roman" w:cs="Times New Roman"/>
          <w:sz w:val="20"/>
          <w:szCs w:val="20"/>
          <w:u w:val="single"/>
        </w:rPr>
        <w:t>Henry</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20. </w:t>
      </w:r>
      <w:r w:rsidRPr="003C1468">
        <w:rPr>
          <w:rFonts w:ascii="Times New Roman" w:eastAsia="Times New Roman" w:hAnsi="Times New Roman" w:cs="Times New Roman"/>
          <w:b/>
          <w:bCs/>
          <w:sz w:val="20"/>
          <w:szCs w:val="20"/>
        </w:rPr>
        <w:t xml:space="preserve">The HEALPIX algorithm was originally developed for studying this feature. Thomson scattering creates a linear polarization with vanishing divergence in this feature. The Eridanus </w:t>
      </w:r>
      <w:proofErr w:type="spellStart"/>
      <w:r w:rsidRPr="003C1468">
        <w:rPr>
          <w:rFonts w:ascii="Times New Roman" w:eastAsia="Times New Roman" w:hAnsi="Times New Roman" w:cs="Times New Roman"/>
          <w:b/>
          <w:bCs/>
          <w:sz w:val="20"/>
          <w:szCs w:val="20"/>
        </w:rPr>
        <w:t>supervoid</w:t>
      </w:r>
      <w:proofErr w:type="spellEnd"/>
      <w:r w:rsidRPr="003C1468">
        <w:rPr>
          <w:rFonts w:ascii="Times New Roman" w:eastAsia="Times New Roman" w:hAnsi="Times New Roman" w:cs="Times New Roman"/>
          <w:b/>
          <w:bCs/>
          <w:sz w:val="20"/>
          <w:szCs w:val="20"/>
        </w:rPr>
        <w:t xml:space="preserve"> may explain a “cold spot” in this feature. Primordial gravitational waves should imprint B-modes on the polarization of this feature. This feature, which was created from the (*)</w:t>
      </w:r>
      <w:r w:rsidRPr="003C1468">
        <w:rPr>
          <w:rFonts w:ascii="Times New Roman" w:eastAsia="Times New Roman" w:hAnsi="Times New Roman" w:cs="Times New Roman"/>
          <w:sz w:val="20"/>
          <w:szCs w:val="20"/>
        </w:rPr>
        <w:t xml:space="preserve"> surface of last scattering during the recombination era, was investigated by the COBE, WMAP, and Planck probes, which measured its anisotropy in order to test cosmic inflation. This feature was originally discovered by Penzias and Wilson in New Jersey. For 10 points, name this radiation that permeates the universe, a relic of the big bang with frequency between radio and infrared.</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cosmic microwave background</w:t>
      </w:r>
      <w:r w:rsidRPr="003C1468">
        <w:rPr>
          <w:rFonts w:ascii="Times New Roman" w:eastAsia="Times New Roman" w:hAnsi="Times New Roman" w:cs="Times New Roman"/>
          <w:sz w:val="20"/>
          <w:szCs w:val="20"/>
        </w:rPr>
        <w:t xml:space="preserve"> radiation [or </w:t>
      </w:r>
      <w:r w:rsidRPr="003C1468">
        <w:rPr>
          <w:rFonts w:ascii="Times New Roman" w:eastAsia="Times New Roman" w:hAnsi="Times New Roman" w:cs="Times New Roman"/>
          <w:b/>
          <w:bCs/>
          <w:sz w:val="20"/>
          <w:szCs w:val="20"/>
          <w:u w:val="single"/>
        </w:rPr>
        <w:t>CMB</w:t>
      </w:r>
      <w:r w:rsidRPr="003C1468">
        <w:rPr>
          <w:rFonts w:ascii="Times New Roman" w:eastAsia="Times New Roman" w:hAnsi="Times New Roman" w:cs="Times New Roman"/>
          <w:sz w:val="20"/>
          <w:szCs w:val="20"/>
        </w:rPr>
        <w:t>R]</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Default="003C146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b/>
          <w:bCs/>
          <w:sz w:val="20"/>
          <w:szCs w:val="20"/>
        </w:rPr>
        <w:lastRenderedPageBreak/>
        <w:t xml:space="preserve">Bonuses: </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 A quasar in the Pegasus constellation is called this man’s “Cross.” For 10 points each:</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Name this scientist who explained general and special relativity.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Albert </w:t>
      </w:r>
      <w:r w:rsidRPr="003C1468">
        <w:rPr>
          <w:rFonts w:ascii="Times New Roman" w:eastAsia="Times New Roman" w:hAnsi="Times New Roman" w:cs="Times New Roman"/>
          <w:b/>
          <w:bCs/>
          <w:sz w:val="20"/>
          <w:szCs w:val="20"/>
          <w:u w:val="single"/>
        </w:rPr>
        <w:t>Einstein</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This Henry Martinson science-fiction poem was inspired by Einstein’s theory of general relativity; in it, the spaceship </w:t>
      </w:r>
      <w:proofErr w:type="spellStart"/>
      <w:r w:rsidRPr="003C1468">
        <w:rPr>
          <w:rFonts w:ascii="Times New Roman" w:eastAsia="Times New Roman" w:hAnsi="Times New Roman" w:cs="Times New Roman"/>
          <w:i/>
          <w:iCs/>
          <w:sz w:val="20"/>
          <w:szCs w:val="20"/>
        </w:rPr>
        <w:t>Mima</w:t>
      </w:r>
      <w:proofErr w:type="spellEnd"/>
      <w:r w:rsidRPr="003C1468">
        <w:rPr>
          <w:rFonts w:ascii="Times New Roman" w:eastAsia="Times New Roman" w:hAnsi="Times New Roman" w:cs="Times New Roman"/>
          <w:i/>
          <w:iCs/>
          <w:sz w:val="20"/>
          <w:szCs w:val="20"/>
        </w:rPr>
        <w:t xml:space="preserve"> </w:t>
      </w:r>
      <w:r w:rsidRPr="003C1468">
        <w:rPr>
          <w:rFonts w:ascii="Times New Roman" w:eastAsia="Times New Roman" w:hAnsi="Times New Roman" w:cs="Times New Roman"/>
          <w:sz w:val="20"/>
          <w:szCs w:val="20"/>
        </w:rPr>
        <w:t xml:space="preserve">permanently leaves the solar system before the ship’s AI destroys itself.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proofErr w:type="spellStart"/>
      <w:r w:rsidRPr="003C1468">
        <w:rPr>
          <w:rFonts w:ascii="Times New Roman" w:eastAsia="Times New Roman" w:hAnsi="Times New Roman" w:cs="Times New Roman"/>
          <w:b/>
          <w:bCs/>
          <w:i/>
          <w:iCs/>
          <w:sz w:val="20"/>
          <w:szCs w:val="20"/>
          <w:u w:val="single"/>
        </w:rPr>
        <w:t>Aniara</w:t>
      </w:r>
      <w:proofErr w:type="spellEnd"/>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This doctor performed Einstein’s autopsy and stole and dissected his brain; years later, it was discovered that he had kept it in a glass mason jar, sometimes in a cider box under a beer cooler.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Thomas Stoltz </w:t>
      </w:r>
      <w:r w:rsidRPr="003C1468">
        <w:rPr>
          <w:rFonts w:ascii="Times New Roman" w:eastAsia="Times New Roman" w:hAnsi="Times New Roman" w:cs="Times New Roman"/>
          <w:b/>
          <w:bCs/>
          <w:sz w:val="20"/>
          <w:szCs w:val="20"/>
          <w:u w:val="single"/>
        </w:rPr>
        <w:t>Harvey</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2. A photograph of this sculpture that served as the cover for the magazine </w:t>
      </w:r>
      <w:r w:rsidRPr="003C1468">
        <w:rPr>
          <w:rFonts w:ascii="Times New Roman" w:eastAsia="Times New Roman" w:hAnsi="Times New Roman" w:cs="Times New Roman"/>
          <w:i/>
          <w:iCs/>
          <w:sz w:val="20"/>
          <w:szCs w:val="20"/>
        </w:rPr>
        <w:t xml:space="preserve">Review </w:t>
      </w:r>
      <w:r w:rsidRPr="003C1468">
        <w:rPr>
          <w:rFonts w:ascii="Times New Roman" w:eastAsia="Times New Roman" w:hAnsi="Times New Roman" w:cs="Times New Roman"/>
          <w:sz w:val="20"/>
          <w:szCs w:val="20"/>
        </w:rPr>
        <w:t>was meant to symbolize Russia and its satellite republics and was used against the artist's wishes. For 10 points each:</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Name this sculpture, whose title object is surrounded by twelve empty chairs, which may represent the apostles of Jesus. It is part of a complex along with its artist’s </w:t>
      </w:r>
      <w:r w:rsidRPr="003C1468">
        <w:rPr>
          <w:rFonts w:ascii="Times New Roman" w:eastAsia="Times New Roman" w:hAnsi="Times New Roman" w:cs="Times New Roman"/>
          <w:i/>
          <w:iCs/>
          <w:sz w:val="20"/>
          <w:szCs w:val="20"/>
        </w:rPr>
        <w:t>The Gate of the Kiss</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i/>
          <w:iCs/>
          <w:sz w:val="20"/>
          <w:szCs w:val="20"/>
        </w:rPr>
        <w:t xml:space="preserve">The </w:t>
      </w:r>
      <w:r w:rsidRPr="003C1468">
        <w:rPr>
          <w:rFonts w:ascii="Times New Roman" w:eastAsia="Times New Roman" w:hAnsi="Times New Roman" w:cs="Times New Roman"/>
          <w:b/>
          <w:bCs/>
          <w:i/>
          <w:iCs/>
          <w:sz w:val="20"/>
          <w:szCs w:val="20"/>
          <w:u w:val="single"/>
        </w:rPr>
        <w:t>Table of Silence</w:t>
      </w:r>
      <w:r w:rsidRPr="003C1468">
        <w:rPr>
          <w:rFonts w:ascii="Times New Roman" w:eastAsia="Times New Roman" w:hAnsi="Times New Roman" w:cs="Times New Roman"/>
          <w:sz w:val="20"/>
          <w:szCs w:val="20"/>
        </w:rPr>
        <w:t xml:space="preserve"> [or the </w:t>
      </w:r>
      <w:r w:rsidRPr="003C1468">
        <w:rPr>
          <w:rFonts w:ascii="Times New Roman" w:eastAsia="Times New Roman" w:hAnsi="Times New Roman" w:cs="Times New Roman"/>
          <w:b/>
          <w:bCs/>
          <w:sz w:val="20"/>
          <w:szCs w:val="20"/>
          <w:u w:val="single"/>
        </w:rPr>
        <w:t>Apostles’ table</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w:t>
      </w:r>
      <w:r w:rsidRPr="003C1468">
        <w:rPr>
          <w:rFonts w:ascii="Times New Roman" w:eastAsia="Times New Roman" w:hAnsi="Times New Roman" w:cs="Times New Roman"/>
          <w:i/>
          <w:iCs/>
          <w:sz w:val="20"/>
          <w:szCs w:val="20"/>
        </w:rPr>
        <w:t xml:space="preserve">The Table of Silence </w:t>
      </w:r>
      <w:r w:rsidRPr="003C1468">
        <w:rPr>
          <w:rFonts w:ascii="Times New Roman" w:eastAsia="Times New Roman" w:hAnsi="Times New Roman" w:cs="Times New Roman"/>
          <w:sz w:val="20"/>
          <w:szCs w:val="20"/>
        </w:rPr>
        <w:t>was created by this sculptor, who depicted Marie Bonaparte as a large gold sculpture in “Princess X.” Many of this Romanian's sculptures are surprisingly phallic.</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Constantin </w:t>
      </w:r>
      <w:r w:rsidRPr="003C1468">
        <w:rPr>
          <w:rFonts w:ascii="Times New Roman" w:eastAsia="Times New Roman" w:hAnsi="Times New Roman" w:cs="Times New Roman"/>
          <w:b/>
          <w:bCs/>
          <w:sz w:val="20"/>
          <w:szCs w:val="20"/>
          <w:u w:val="single"/>
        </w:rPr>
        <w:t>Brancusi</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This Brancusi sculpture is a stack of 17 rhomboids, representing the sacrifice of Romanian soldiers in WWI. It is located at </w:t>
      </w:r>
      <w:proofErr w:type="spellStart"/>
      <w:r w:rsidRPr="003C1468">
        <w:rPr>
          <w:rFonts w:ascii="Times New Roman" w:eastAsia="Times New Roman" w:hAnsi="Times New Roman" w:cs="Times New Roman"/>
          <w:sz w:val="20"/>
          <w:szCs w:val="20"/>
        </w:rPr>
        <w:t>Targu</w:t>
      </w:r>
      <w:proofErr w:type="spellEnd"/>
      <w:r w:rsidRPr="003C1468">
        <w:rPr>
          <w:rFonts w:ascii="Times New Roman" w:eastAsia="Times New Roman" w:hAnsi="Times New Roman" w:cs="Times New Roman"/>
          <w:sz w:val="20"/>
          <w:szCs w:val="20"/>
        </w:rPr>
        <w:t xml:space="preserve"> Jiu and is nearby by </w:t>
      </w:r>
      <w:r w:rsidRPr="003C1468">
        <w:rPr>
          <w:rFonts w:ascii="Times New Roman" w:eastAsia="Times New Roman" w:hAnsi="Times New Roman" w:cs="Times New Roman"/>
          <w:i/>
          <w:iCs/>
          <w:sz w:val="20"/>
          <w:szCs w:val="20"/>
        </w:rPr>
        <w:t xml:space="preserve">The Table of Silence </w:t>
      </w:r>
      <w:r w:rsidRPr="003C1468">
        <w:rPr>
          <w:rFonts w:ascii="Times New Roman" w:eastAsia="Times New Roman" w:hAnsi="Times New Roman" w:cs="Times New Roman"/>
          <w:sz w:val="20"/>
          <w:szCs w:val="20"/>
        </w:rPr>
        <w:t xml:space="preserve">and </w:t>
      </w:r>
      <w:r w:rsidRPr="003C1468">
        <w:rPr>
          <w:rFonts w:ascii="Times New Roman" w:eastAsia="Times New Roman" w:hAnsi="Times New Roman" w:cs="Times New Roman"/>
          <w:i/>
          <w:iCs/>
          <w:sz w:val="20"/>
          <w:szCs w:val="20"/>
        </w:rPr>
        <w:t>The Gate of the Kiss</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i/>
          <w:iCs/>
          <w:sz w:val="20"/>
          <w:szCs w:val="20"/>
        </w:rPr>
        <w:t xml:space="preserve">The </w:t>
      </w:r>
      <w:r w:rsidRPr="003C1468">
        <w:rPr>
          <w:rFonts w:ascii="Times New Roman" w:eastAsia="Times New Roman" w:hAnsi="Times New Roman" w:cs="Times New Roman"/>
          <w:b/>
          <w:bCs/>
          <w:i/>
          <w:iCs/>
          <w:sz w:val="20"/>
          <w:szCs w:val="20"/>
          <w:u w:val="single"/>
        </w:rPr>
        <w:t>Infinite Column</w:t>
      </w:r>
      <w:r w:rsidRPr="003C1468">
        <w:rPr>
          <w:rFonts w:ascii="Times New Roman" w:eastAsia="Times New Roman" w:hAnsi="Times New Roman" w:cs="Times New Roman"/>
          <w:sz w:val="20"/>
          <w:szCs w:val="20"/>
        </w:rPr>
        <w:t xml:space="preserve"> [or the </w:t>
      </w:r>
      <w:r w:rsidRPr="003C1468">
        <w:rPr>
          <w:rFonts w:ascii="Times New Roman" w:eastAsia="Times New Roman" w:hAnsi="Times New Roman" w:cs="Times New Roman"/>
          <w:b/>
          <w:bCs/>
          <w:i/>
          <w:iCs/>
          <w:sz w:val="20"/>
          <w:szCs w:val="20"/>
          <w:u w:val="single"/>
        </w:rPr>
        <w:t>Column of the infinite sacrifice</w:t>
      </w:r>
      <w:r w:rsidRPr="003C1468">
        <w:rPr>
          <w:rFonts w:ascii="Times New Roman" w:eastAsia="Times New Roman" w:hAnsi="Times New Roman" w:cs="Times New Roman"/>
          <w:sz w:val="20"/>
          <w:szCs w:val="20"/>
        </w:rPr>
        <w:t xml:space="preserve"> or the </w:t>
      </w:r>
      <w:r w:rsidRPr="003C1468">
        <w:rPr>
          <w:rFonts w:ascii="Times New Roman" w:eastAsia="Times New Roman" w:hAnsi="Times New Roman" w:cs="Times New Roman"/>
          <w:b/>
          <w:bCs/>
          <w:i/>
          <w:iCs/>
          <w:sz w:val="20"/>
          <w:szCs w:val="20"/>
          <w:u w:val="single"/>
        </w:rPr>
        <w:t>Endless column</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3. G.E. Moore’s 1939 essay presents as a formal argument what many people probably think when presented with skepticism about the external world. For 10 points each:</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Moore’s essay “Proof of an External World” argues that because these things are external objects, and he knows that these things exist, he thus knows than an external world exists.</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hand</w:t>
      </w:r>
      <w:r w:rsidRPr="003C1468">
        <w:rPr>
          <w:rFonts w:ascii="Times New Roman" w:eastAsia="Times New Roman" w:hAnsi="Times New Roman" w:cs="Times New Roman"/>
          <w:sz w:val="20"/>
          <w:szCs w:val="20"/>
        </w:rPr>
        <w:t>s</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This Scottish philosopher is sometimes considered a skeptic, probably because of the views put forth by Philo in his </w:t>
      </w:r>
      <w:r w:rsidRPr="003C1468">
        <w:rPr>
          <w:rFonts w:ascii="Times New Roman" w:eastAsia="Times New Roman" w:hAnsi="Times New Roman" w:cs="Times New Roman"/>
          <w:i/>
          <w:iCs/>
          <w:sz w:val="20"/>
          <w:szCs w:val="20"/>
        </w:rPr>
        <w:t>Dialogues Concerning Natural Religion</w:t>
      </w:r>
      <w:r w:rsidRPr="003C1468">
        <w:rPr>
          <w:rFonts w:ascii="Times New Roman" w:eastAsia="Times New Roman" w:hAnsi="Times New Roman" w:cs="Times New Roman"/>
          <w:sz w:val="20"/>
          <w:szCs w:val="20"/>
        </w:rPr>
        <w:t xml:space="preserve">. Controversy over his perceived atheism ruined his debut, </w:t>
      </w:r>
      <w:r w:rsidRPr="003C1468">
        <w:rPr>
          <w:rFonts w:ascii="Times New Roman" w:eastAsia="Times New Roman" w:hAnsi="Times New Roman" w:cs="Times New Roman"/>
          <w:i/>
          <w:iCs/>
          <w:sz w:val="20"/>
          <w:szCs w:val="20"/>
        </w:rPr>
        <w:t>A Treatise of Human Nature</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David </w:t>
      </w:r>
      <w:r w:rsidRPr="003C1468">
        <w:rPr>
          <w:rFonts w:ascii="Times New Roman" w:eastAsia="Times New Roman" w:hAnsi="Times New Roman" w:cs="Times New Roman"/>
          <w:b/>
          <w:bCs/>
          <w:sz w:val="20"/>
          <w:szCs w:val="20"/>
          <w:u w:val="single"/>
        </w:rPr>
        <w:t>Hume</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Hume’s argument against induction concerns the premise that nature possesses this property; Hume believed that we were neither a posteriori nor a priori justified in believing that nature has this property.</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uniform</w:t>
      </w:r>
      <w:r w:rsidRPr="003C1468">
        <w:rPr>
          <w:rFonts w:ascii="Times New Roman" w:eastAsia="Times New Roman" w:hAnsi="Times New Roman" w:cs="Times New Roman"/>
          <w:sz w:val="20"/>
          <w:szCs w:val="20"/>
        </w:rPr>
        <w:t xml:space="preserve">ity [or the principle of </w:t>
      </w:r>
      <w:r w:rsidRPr="003C1468">
        <w:rPr>
          <w:rFonts w:ascii="Times New Roman" w:eastAsia="Times New Roman" w:hAnsi="Times New Roman" w:cs="Times New Roman"/>
          <w:b/>
          <w:bCs/>
          <w:sz w:val="20"/>
          <w:szCs w:val="20"/>
          <w:u w:val="single"/>
        </w:rPr>
        <w:t>uniform</w:t>
      </w:r>
      <w:r w:rsidRPr="003C1468">
        <w:rPr>
          <w:rFonts w:ascii="Times New Roman" w:eastAsia="Times New Roman" w:hAnsi="Times New Roman" w:cs="Times New Roman"/>
          <w:sz w:val="20"/>
          <w:szCs w:val="20"/>
        </w:rPr>
        <w:t>ity of nature; accept word forms or obvious equivalents; do not accept or prompt on “infallibility”]</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4. This work’s prologue places it in the spring, when “that </w:t>
      </w:r>
      <w:proofErr w:type="spellStart"/>
      <w:r w:rsidRPr="003C1468">
        <w:rPr>
          <w:rFonts w:ascii="Times New Roman" w:eastAsia="Times New Roman" w:hAnsi="Times New Roman" w:cs="Times New Roman"/>
          <w:sz w:val="20"/>
          <w:szCs w:val="20"/>
        </w:rPr>
        <w:t>Aprill</w:t>
      </w:r>
      <w:proofErr w:type="spellEnd"/>
      <w:r w:rsidRPr="003C1468">
        <w:rPr>
          <w:rFonts w:ascii="Times New Roman" w:eastAsia="Times New Roman" w:hAnsi="Times New Roman" w:cs="Times New Roman"/>
          <w:sz w:val="20"/>
          <w:szCs w:val="20"/>
        </w:rPr>
        <w:t xml:space="preserve">, with his </w:t>
      </w:r>
      <w:proofErr w:type="spellStart"/>
      <w:r w:rsidRPr="003C1468">
        <w:rPr>
          <w:rFonts w:ascii="Times New Roman" w:eastAsia="Times New Roman" w:hAnsi="Times New Roman" w:cs="Times New Roman"/>
          <w:sz w:val="20"/>
          <w:szCs w:val="20"/>
        </w:rPr>
        <w:t>shoures</w:t>
      </w:r>
      <w:proofErr w:type="spellEnd"/>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sz w:val="20"/>
          <w:szCs w:val="20"/>
        </w:rPr>
        <w:t>soote</w:t>
      </w:r>
      <w:proofErr w:type="spellEnd"/>
      <w:r w:rsidRPr="003C1468">
        <w:rPr>
          <w:rFonts w:ascii="Times New Roman" w:eastAsia="Times New Roman" w:hAnsi="Times New Roman" w:cs="Times New Roman"/>
          <w:sz w:val="20"/>
          <w:szCs w:val="20"/>
        </w:rPr>
        <w:t xml:space="preserve"> / the </w:t>
      </w:r>
      <w:proofErr w:type="spellStart"/>
      <w:r w:rsidRPr="003C1468">
        <w:rPr>
          <w:rFonts w:ascii="Times New Roman" w:eastAsia="Times New Roman" w:hAnsi="Times New Roman" w:cs="Times New Roman"/>
          <w:sz w:val="20"/>
          <w:szCs w:val="20"/>
        </w:rPr>
        <w:t>droghte</w:t>
      </w:r>
      <w:proofErr w:type="spellEnd"/>
      <w:r w:rsidRPr="003C1468">
        <w:rPr>
          <w:rFonts w:ascii="Times New Roman" w:eastAsia="Times New Roman" w:hAnsi="Times New Roman" w:cs="Times New Roman"/>
          <w:sz w:val="20"/>
          <w:szCs w:val="20"/>
        </w:rPr>
        <w:t xml:space="preserve"> of March hath </w:t>
      </w:r>
      <w:proofErr w:type="spellStart"/>
      <w:r w:rsidRPr="003C1468">
        <w:rPr>
          <w:rFonts w:ascii="Times New Roman" w:eastAsia="Times New Roman" w:hAnsi="Times New Roman" w:cs="Times New Roman"/>
          <w:sz w:val="20"/>
          <w:szCs w:val="20"/>
        </w:rPr>
        <w:t>perced</w:t>
      </w:r>
      <w:proofErr w:type="spellEnd"/>
      <w:r w:rsidRPr="003C1468">
        <w:rPr>
          <w:rFonts w:ascii="Times New Roman" w:eastAsia="Times New Roman" w:hAnsi="Times New Roman" w:cs="Times New Roman"/>
          <w:sz w:val="20"/>
          <w:szCs w:val="20"/>
        </w:rPr>
        <w:t xml:space="preserve"> to the root” before going on to enumerate its characters’ occupations. For 10 points each:</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Name this Geoffrey Chaucer work, which includes the Knight’s Tale and the Wife of Bath’s Tale.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The </w:t>
      </w:r>
      <w:r w:rsidRPr="003C1468">
        <w:rPr>
          <w:rFonts w:ascii="Times New Roman" w:eastAsia="Times New Roman" w:hAnsi="Times New Roman" w:cs="Times New Roman"/>
          <w:b/>
          <w:bCs/>
          <w:sz w:val="20"/>
          <w:szCs w:val="20"/>
          <w:u w:val="single"/>
        </w:rPr>
        <w:t>Canterbury Tales</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The pilgrims in the Canterbury tales are traveling to see the shrine of this “</w:t>
      </w:r>
      <w:proofErr w:type="spellStart"/>
      <w:r w:rsidRPr="003C1468">
        <w:rPr>
          <w:rFonts w:ascii="Times New Roman" w:eastAsia="Times New Roman" w:hAnsi="Times New Roman" w:cs="Times New Roman"/>
          <w:sz w:val="20"/>
          <w:szCs w:val="20"/>
        </w:rPr>
        <w:t>hooly</w:t>
      </w:r>
      <w:proofErr w:type="spellEnd"/>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sz w:val="20"/>
          <w:szCs w:val="20"/>
        </w:rPr>
        <w:t>blisful</w:t>
      </w:r>
      <w:proofErr w:type="spellEnd"/>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sz w:val="20"/>
          <w:szCs w:val="20"/>
        </w:rPr>
        <w:t>martir</w:t>
      </w:r>
      <w:proofErr w:type="spellEnd"/>
      <w:r w:rsidRPr="003C1468">
        <w:rPr>
          <w:rFonts w:ascii="Times New Roman" w:eastAsia="Times New Roman" w:hAnsi="Times New Roman" w:cs="Times New Roman"/>
          <w:sz w:val="20"/>
          <w:szCs w:val="20"/>
        </w:rPr>
        <w:t xml:space="preserve">,” whose assassination was depicted by T. S. Eliot in </w:t>
      </w:r>
      <w:r w:rsidRPr="003C1468">
        <w:rPr>
          <w:rFonts w:ascii="Times New Roman" w:eastAsia="Times New Roman" w:hAnsi="Times New Roman" w:cs="Times New Roman"/>
          <w:i/>
          <w:iCs/>
          <w:sz w:val="20"/>
          <w:szCs w:val="20"/>
        </w:rPr>
        <w:t xml:space="preserve">Murder in the Cathedral.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Thomas a </w:t>
      </w:r>
      <w:r w:rsidRPr="003C1468">
        <w:rPr>
          <w:rFonts w:ascii="Times New Roman" w:eastAsia="Times New Roman" w:hAnsi="Times New Roman" w:cs="Times New Roman"/>
          <w:b/>
          <w:bCs/>
          <w:sz w:val="20"/>
          <w:szCs w:val="20"/>
          <w:u w:val="single"/>
        </w:rPr>
        <w:t>Becket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This tale centers around a merchant’s wife who asks a monk for money to pay off her debts; the monk borrows the money from his good friend the merchant, and when the husband realizes what happened, she promises to pay him back in bed.</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the </w:t>
      </w:r>
      <w:r w:rsidRPr="003C1468">
        <w:rPr>
          <w:rFonts w:ascii="Times New Roman" w:eastAsia="Times New Roman" w:hAnsi="Times New Roman" w:cs="Times New Roman"/>
          <w:b/>
          <w:bCs/>
          <w:sz w:val="20"/>
          <w:szCs w:val="20"/>
          <w:u w:val="single"/>
        </w:rPr>
        <w:t>Shipman</w:t>
      </w:r>
      <w:r w:rsidRPr="003C1468">
        <w:rPr>
          <w:rFonts w:ascii="Times New Roman" w:eastAsia="Times New Roman" w:hAnsi="Times New Roman" w:cs="Times New Roman"/>
          <w:sz w:val="20"/>
          <w:szCs w:val="20"/>
        </w:rPr>
        <w:t xml:space="preserve">’s tale [or the </w:t>
      </w:r>
      <w:r w:rsidRPr="003C1468">
        <w:rPr>
          <w:rFonts w:ascii="Times New Roman" w:eastAsia="Times New Roman" w:hAnsi="Times New Roman" w:cs="Times New Roman"/>
          <w:b/>
          <w:bCs/>
          <w:sz w:val="20"/>
          <w:szCs w:val="20"/>
          <w:u w:val="single"/>
        </w:rPr>
        <w:t>Sailor</w:t>
      </w:r>
      <w:r w:rsidRPr="003C1468">
        <w:rPr>
          <w:rFonts w:ascii="Times New Roman" w:eastAsia="Times New Roman" w:hAnsi="Times New Roman" w:cs="Times New Roman"/>
          <w:sz w:val="20"/>
          <w:szCs w:val="20"/>
        </w:rPr>
        <w:t>’s tale]</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5.  This process is believed to increase the rate of nonsynonymous substitution to synonymous substitution in the McDonald-</w:t>
      </w:r>
      <w:proofErr w:type="spellStart"/>
      <w:r w:rsidRPr="003C1468">
        <w:rPr>
          <w:rFonts w:ascii="Times New Roman" w:eastAsia="Times New Roman" w:hAnsi="Times New Roman" w:cs="Times New Roman"/>
          <w:sz w:val="20"/>
          <w:szCs w:val="20"/>
        </w:rPr>
        <w:t>Kreitman</w:t>
      </w:r>
      <w:proofErr w:type="spellEnd"/>
      <w:r w:rsidRPr="003C1468">
        <w:rPr>
          <w:rFonts w:ascii="Times New Roman" w:eastAsia="Times New Roman" w:hAnsi="Times New Roman" w:cs="Times New Roman"/>
          <w:sz w:val="20"/>
          <w:szCs w:val="20"/>
        </w:rPr>
        <w:t xml:space="preserve"> test. For 10 points each;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Name this process in which individuals with advantageous traits are more likely to reproduce and thus pass on these traits to future generations. Darwin first posited it.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natural selection</w:t>
      </w:r>
      <w:r w:rsidRPr="003C1468">
        <w:rPr>
          <w:rFonts w:ascii="Times New Roman" w:eastAsia="Times New Roman" w:hAnsi="Times New Roman" w:cs="Times New Roman"/>
          <w:sz w:val="20"/>
          <w:szCs w:val="20"/>
        </w:rPr>
        <w:t xml:space="preserve"> [prompt on </w:t>
      </w:r>
      <w:r w:rsidRPr="003C1468">
        <w:rPr>
          <w:rFonts w:ascii="Times New Roman" w:eastAsia="Times New Roman" w:hAnsi="Times New Roman" w:cs="Times New Roman"/>
          <w:sz w:val="20"/>
          <w:szCs w:val="20"/>
          <w:u w:val="single"/>
        </w:rPr>
        <w:t>evolution</w:t>
      </w:r>
      <w:r w:rsidRPr="003C1468">
        <w:rPr>
          <w:rFonts w:ascii="Times New Roman" w:eastAsia="Times New Roman" w:hAnsi="Times New Roman" w:cs="Times New Roman"/>
          <w:sz w:val="20"/>
          <w:szCs w:val="20"/>
        </w:rPr>
        <w:t xml:space="preserve"> or </w:t>
      </w:r>
      <w:r w:rsidRPr="003C1468">
        <w:rPr>
          <w:rFonts w:ascii="Times New Roman" w:eastAsia="Times New Roman" w:hAnsi="Times New Roman" w:cs="Times New Roman"/>
          <w:sz w:val="20"/>
          <w:szCs w:val="20"/>
          <w:u w:val="single"/>
        </w:rPr>
        <w:t>Darwinian evolution</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lastRenderedPageBreak/>
        <w:t xml:space="preserve">[10] These diagrams joins together taxa that evolved from a common ancestor to represent the evolutionary relationships between similar organisms. Software developed by </w:t>
      </w:r>
      <w:proofErr w:type="spellStart"/>
      <w:r w:rsidRPr="003C1468">
        <w:rPr>
          <w:rFonts w:ascii="Times New Roman" w:eastAsia="Times New Roman" w:hAnsi="Times New Roman" w:cs="Times New Roman"/>
          <w:sz w:val="20"/>
          <w:szCs w:val="20"/>
        </w:rPr>
        <w:t>Felsenstein</w:t>
      </w:r>
      <w:proofErr w:type="spellEnd"/>
      <w:r w:rsidRPr="003C1468">
        <w:rPr>
          <w:rFonts w:ascii="Times New Roman" w:eastAsia="Times New Roman" w:hAnsi="Times New Roman" w:cs="Times New Roman"/>
          <w:sz w:val="20"/>
          <w:szCs w:val="20"/>
        </w:rPr>
        <w:t xml:space="preserve"> is commonly used to draw them.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phylogenetic tree</w:t>
      </w:r>
      <w:r w:rsidRPr="003C1468">
        <w:rPr>
          <w:rFonts w:ascii="Times New Roman" w:eastAsia="Times New Roman" w:hAnsi="Times New Roman" w:cs="Times New Roman"/>
          <w:sz w:val="20"/>
          <w:szCs w:val="20"/>
        </w:rPr>
        <w:t xml:space="preserve"> [prompt on </w:t>
      </w:r>
      <w:r w:rsidRPr="003C1468">
        <w:rPr>
          <w:rFonts w:ascii="Times New Roman" w:eastAsia="Times New Roman" w:hAnsi="Times New Roman" w:cs="Times New Roman"/>
          <w:sz w:val="20"/>
          <w:szCs w:val="20"/>
          <w:u w:val="single"/>
        </w:rPr>
        <w:t>evolutionary tree</w:t>
      </w:r>
      <w:r w:rsidRPr="003C1468">
        <w:rPr>
          <w:rFonts w:ascii="Times New Roman" w:eastAsia="Times New Roman" w:hAnsi="Times New Roman" w:cs="Times New Roman"/>
          <w:sz w:val="20"/>
          <w:szCs w:val="20"/>
        </w:rPr>
        <w:t xml:space="preserve"> or </w:t>
      </w:r>
      <w:r w:rsidRPr="003C1468">
        <w:rPr>
          <w:rFonts w:ascii="Times New Roman" w:eastAsia="Times New Roman" w:hAnsi="Times New Roman" w:cs="Times New Roman"/>
          <w:sz w:val="20"/>
          <w:szCs w:val="20"/>
          <w:u w:val="single"/>
        </w:rPr>
        <w:t>tree</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Under this criterion, a phylogenetic tree minimizes the total amount of homoplasy.  Phylogenetic trees with this criterion are necessarily the trees with the fewest number of mutational events.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maximum parsimony</w:t>
      </w:r>
      <w:r w:rsidRPr="003C1468">
        <w:rPr>
          <w:rFonts w:ascii="Times New Roman" w:eastAsia="Times New Roman" w:hAnsi="Times New Roman" w:cs="Times New Roman"/>
          <w:sz w:val="20"/>
          <w:szCs w:val="20"/>
        </w:rPr>
        <w:t xml:space="preserve"> [or </w:t>
      </w:r>
      <w:r w:rsidRPr="003C1468">
        <w:rPr>
          <w:rFonts w:ascii="Times New Roman" w:eastAsia="Times New Roman" w:hAnsi="Times New Roman" w:cs="Times New Roman"/>
          <w:b/>
          <w:bCs/>
          <w:sz w:val="20"/>
          <w:szCs w:val="20"/>
          <w:u w:val="single"/>
        </w:rPr>
        <w:t>MP</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6. This policy’s most famous opponent was imprisoned on Robben Island until his release in 1991. For 10 points each:</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Name this policy of systematic discrimination against minorities in South Africa.</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apartheid</w:t>
      </w:r>
      <w:r w:rsidRPr="003C1468">
        <w:rPr>
          <w:rFonts w:ascii="Times New Roman" w:eastAsia="Times New Roman" w:hAnsi="Times New Roman" w:cs="Times New Roman"/>
          <w:sz w:val="20"/>
          <w:szCs w:val="20"/>
        </w:rPr>
        <w:t xml:space="preserve"> [or </w:t>
      </w:r>
      <w:r w:rsidRPr="003C1468">
        <w:rPr>
          <w:rFonts w:ascii="Times New Roman" w:eastAsia="Times New Roman" w:hAnsi="Times New Roman" w:cs="Times New Roman"/>
          <w:b/>
          <w:bCs/>
          <w:sz w:val="20"/>
          <w:szCs w:val="20"/>
          <w:u w:val="single"/>
        </w:rPr>
        <w:t>apart-hood</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This anti-apartheid activist helped organize the 1976 Soweto riots which criticized anti-indigenous language laws. He popularized the slogan “black is beautiful” and was killed by police in 1977.</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Steve </w:t>
      </w:r>
      <w:proofErr w:type="spellStart"/>
      <w:r w:rsidRPr="003C1468">
        <w:rPr>
          <w:rFonts w:ascii="Times New Roman" w:eastAsia="Times New Roman" w:hAnsi="Times New Roman" w:cs="Times New Roman"/>
          <w:b/>
          <w:bCs/>
          <w:sz w:val="20"/>
          <w:szCs w:val="20"/>
          <w:u w:val="single"/>
        </w:rPr>
        <w:t>Biko</w:t>
      </w:r>
      <w:proofErr w:type="spellEnd"/>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This other anti-apartheid activist, descended from Lithuanian Jews, was a commander of the Spear of the Nation movement. He developed the “rolling mass action” strategy of protest.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Joe </w:t>
      </w:r>
      <w:proofErr w:type="spellStart"/>
      <w:r w:rsidRPr="003C1468">
        <w:rPr>
          <w:rFonts w:ascii="Times New Roman" w:eastAsia="Times New Roman" w:hAnsi="Times New Roman" w:cs="Times New Roman"/>
          <w:b/>
          <w:bCs/>
          <w:sz w:val="20"/>
          <w:szCs w:val="20"/>
          <w:u w:val="single"/>
        </w:rPr>
        <w:t>Slovo</w:t>
      </w:r>
      <w:proofErr w:type="spellEnd"/>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7. One piece in this collection measures time in seconds rather than measures. For 10 points each: </w:t>
      </w:r>
    </w:p>
    <w:p w:rsidR="003C1468" w:rsidRPr="003C1468" w:rsidRDefault="003C1468" w:rsidP="003C1468">
      <w:pPr>
        <w:spacing w:line="240" w:lineRule="auto"/>
        <w:jc w:val="both"/>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Name this collection of eighteen works by Luciano </w:t>
      </w:r>
      <w:proofErr w:type="spellStart"/>
      <w:r w:rsidRPr="003C1468">
        <w:rPr>
          <w:rFonts w:ascii="Times New Roman" w:eastAsia="Times New Roman" w:hAnsi="Times New Roman" w:cs="Times New Roman"/>
          <w:sz w:val="20"/>
          <w:szCs w:val="20"/>
        </w:rPr>
        <w:t>Berio</w:t>
      </w:r>
      <w:proofErr w:type="spellEnd"/>
      <w:r w:rsidRPr="003C1468">
        <w:rPr>
          <w:rFonts w:ascii="Times New Roman" w:eastAsia="Times New Roman" w:hAnsi="Times New Roman" w:cs="Times New Roman"/>
          <w:sz w:val="20"/>
          <w:szCs w:val="20"/>
        </w:rPr>
        <w:t>. Its eighth piece calls for a B note to be sustained throughout the entire piece, and its tenth piece calls for a piano to serve as a resonator for trumpet sounds.</w:t>
      </w:r>
    </w:p>
    <w:p w:rsidR="003C1468" w:rsidRPr="003C1468" w:rsidRDefault="003C1468" w:rsidP="003C1468">
      <w:pPr>
        <w:spacing w:line="240" w:lineRule="auto"/>
        <w:jc w:val="both"/>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proofErr w:type="spellStart"/>
      <w:r w:rsidRPr="003C1468">
        <w:rPr>
          <w:rFonts w:ascii="Times New Roman" w:eastAsia="Times New Roman" w:hAnsi="Times New Roman" w:cs="Times New Roman"/>
          <w:b/>
          <w:bCs/>
          <w:i/>
          <w:iCs/>
          <w:sz w:val="20"/>
          <w:szCs w:val="20"/>
          <w:u w:val="single"/>
        </w:rPr>
        <w:t>Sequenza</w:t>
      </w:r>
      <w:proofErr w:type="spellEnd"/>
      <w:r w:rsidRPr="003C1468">
        <w:rPr>
          <w:rFonts w:ascii="Times New Roman" w:eastAsia="Times New Roman" w:hAnsi="Times New Roman" w:cs="Times New Roman"/>
          <w:sz w:val="20"/>
          <w:szCs w:val="20"/>
        </w:rPr>
        <w:t xml:space="preserve"> [or </w:t>
      </w:r>
      <w:r w:rsidRPr="003C1468">
        <w:rPr>
          <w:rFonts w:ascii="Times New Roman" w:eastAsia="Times New Roman" w:hAnsi="Times New Roman" w:cs="Times New Roman"/>
          <w:b/>
          <w:bCs/>
          <w:i/>
          <w:iCs/>
          <w:sz w:val="20"/>
          <w:szCs w:val="20"/>
          <w:u w:val="single"/>
        </w:rPr>
        <w:t>Sequence</w:t>
      </w:r>
      <w:r w:rsidRPr="003C1468">
        <w:rPr>
          <w:rFonts w:ascii="Times New Roman" w:eastAsia="Times New Roman" w:hAnsi="Times New Roman" w:cs="Times New Roman"/>
          <w:sz w:val="20"/>
          <w:szCs w:val="20"/>
        </w:rPr>
        <w:t>]</w:t>
      </w:r>
    </w:p>
    <w:p w:rsidR="003C1468" w:rsidRPr="003C1468" w:rsidRDefault="003C1468" w:rsidP="003C1468">
      <w:pPr>
        <w:spacing w:line="240" w:lineRule="auto"/>
        <w:jc w:val="both"/>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w:t>
      </w:r>
      <w:proofErr w:type="spellStart"/>
      <w:r w:rsidRPr="003C1468">
        <w:rPr>
          <w:rFonts w:ascii="Times New Roman" w:eastAsia="Times New Roman" w:hAnsi="Times New Roman" w:cs="Times New Roman"/>
          <w:sz w:val="20"/>
          <w:szCs w:val="20"/>
        </w:rPr>
        <w:t>Berio’s</w:t>
      </w:r>
      <w:proofErr w:type="spellEnd"/>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sz w:val="20"/>
          <w:szCs w:val="20"/>
        </w:rPr>
        <w:t>Sequenza</w:t>
      </w:r>
      <w:proofErr w:type="spellEnd"/>
      <w:r w:rsidRPr="003C1468">
        <w:rPr>
          <w:rFonts w:ascii="Times New Roman" w:eastAsia="Times New Roman" w:hAnsi="Times New Roman" w:cs="Times New Roman"/>
          <w:sz w:val="20"/>
          <w:szCs w:val="20"/>
        </w:rPr>
        <w:t xml:space="preserve"> V [five] is scored for this large brass instrument; the piece involves rattling a plunger mute against the bell of this instrument and performing difficult glissandi using its long brass slides. </w:t>
      </w:r>
    </w:p>
    <w:p w:rsidR="003C1468" w:rsidRPr="003C1468" w:rsidRDefault="003C1468" w:rsidP="003C1468">
      <w:pPr>
        <w:spacing w:line="240" w:lineRule="auto"/>
        <w:jc w:val="both"/>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trombone</w:t>
      </w:r>
    </w:p>
    <w:p w:rsidR="003C1468" w:rsidRPr="003C1468" w:rsidRDefault="003C1468" w:rsidP="003C1468">
      <w:pPr>
        <w:spacing w:line="240" w:lineRule="auto"/>
        <w:jc w:val="both"/>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w:t>
      </w:r>
      <w:proofErr w:type="spellStart"/>
      <w:r w:rsidRPr="003C1468">
        <w:rPr>
          <w:rFonts w:ascii="Times New Roman" w:eastAsia="Times New Roman" w:hAnsi="Times New Roman" w:cs="Times New Roman"/>
          <w:sz w:val="20"/>
          <w:szCs w:val="20"/>
        </w:rPr>
        <w:t>Berio</w:t>
      </w:r>
      <w:proofErr w:type="spellEnd"/>
      <w:r w:rsidRPr="003C1468">
        <w:rPr>
          <w:rFonts w:ascii="Times New Roman" w:eastAsia="Times New Roman" w:hAnsi="Times New Roman" w:cs="Times New Roman"/>
          <w:sz w:val="20"/>
          <w:szCs w:val="20"/>
        </w:rPr>
        <w:t xml:space="preserve"> quoted this other composer’s symphony in the third movement of his </w:t>
      </w:r>
      <w:r w:rsidRPr="003C1468">
        <w:rPr>
          <w:rFonts w:ascii="Times New Roman" w:eastAsia="Times New Roman" w:hAnsi="Times New Roman" w:cs="Times New Roman"/>
          <w:i/>
          <w:iCs/>
          <w:sz w:val="20"/>
          <w:szCs w:val="20"/>
        </w:rPr>
        <w:t>Sinfonia</w:t>
      </w:r>
      <w:r w:rsidRPr="003C1468">
        <w:rPr>
          <w:rFonts w:ascii="Times New Roman" w:eastAsia="Times New Roman" w:hAnsi="Times New Roman" w:cs="Times New Roman"/>
          <w:sz w:val="20"/>
          <w:szCs w:val="20"/>
        </w:rPr>
        <w:t xml:space="preserve">. This symphony contains the “cry of despair” in its climactic third movement, and its fifth movement was inspired by a Klopstock poem that asks the listener to “rise again.” </w:t>
      </w:r>
    </w:p>
    <w:p w:rsidR="003C1468" w:rsidRPr="003C1468" w:rsidRDefault="003C1468" w:rsidP="003C1468">
      <w:pPr>
        <w:spacing w:line="240" w:lineRule="auto"/>
        <w:jc w:val="both"/>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Symphony No. </w:t>
      </w:r>
      <w:r w:rsidRPr="003C1468">
        <w:rPr>
          <w:rFonts w:ascii="Times New Roman" w:eastAsia="Times New Roman" w:hAnsi="Times New Roman" w:cs="Times New Roman"/>
          <w:b/>
          <w:bCs/>
          <w:sz w:val="20"/>
          <w:szCs w:val="20"/>
          <w:u w:val="single"/>
        </w:rPr>
        <w:t>2</w:t>
      </w:r>
      <w:r w:rsidRPr="003C1468">
        <w:rPr>
          <w:rFonts w:ascii="Times New Roman" w:eastAsia="Times New Roman" w:hAnsi="Times New Roman" w:cs="Times New Roman"/>
          <w:sz w:val="20"/>
          <w:szCs w:val="20"/>
        </w:rPr>
        <w:t xml:space="preserve"> by Gustav </w:t>
      </w:r>
      <w:r w:rsidRPr="003C1468">
        <w:rPr>
          <w:rFonts w:ascii="Times New Roman" w:eastAsia="Times New Roman" w:hAnsi="Times New Roman" w:cs="Times New Roman"/>
          <w:b/>
          <w:bCs/>
          <w:sz w:val="20"/>
          <w:szCs w:val="20"/>
          <w:u w:val="single"/>
        </w:rPr>
        <w:t>Mahler</w:t>
      </w:r>
      <w:r w:rsidRPr="003C1468">
        <w:rPr>
          <w:rFonts w:ascii="Times New Roman" w:eastAsia="Times New Roman" w:hAnsi="Times New Roman" w:cs="Times New Roman"/>
          <w:sz w:val="20"/>
          <w:szCs w:val="20"/>
        </w:rPr>
        <w:t xml:space="preserve"> [or </w:t>
      </w:r>
      <w:r w:rsidRPr="003C1468">
        <w:rPr>
          <w:rFonts w:ascii="Times New Roman" w:eastAsia="Times New Roman" w:hAnsi="Times New Roman" w:cs="Times New Roman"/>
          <w:b/>
          <w:bCs/>
          <w:sz w:val="20"/>
          <w:szCs w:val="20"/>
          <w:u w:val="single"/>
        </w:rPr>
        <w:t>Resurrection</w:t>
      </w:r>
      <w:r w:rsidRPr="003C1468">
        <w:rPr>
          <w:rFonts w:ascii="Times New Roman" w:eastAsia="Times New Roman" w:hAnsi="Times New Roman" w:cs="Times New Roman"/>
          <w:sz w:val="20"/>
          <w:szCs w:val="20"/>
        </w:rPr>
        <w:t xml:space="preserve"> Symphony or Die </w:t>
      </w:r>
      <w:proofErr w:type="spellStart"/>
      <w:r w:rsidRPr="003C1468">
        <w:rPr>
          <w:rFonts w:ascii="Times New Roman" w:eastAsia="Times New Roman" w:hAnsi="Times New Roman" w:cs="Times New Roman"/>
          <w:b/>
          <w:bCs/>
          <w:sz w:val="20"/>
          <w:szCs w:val="20"/>
          <w:u w:val="single"/>
        </w:rPr>
        <w:t>Auferstehung</w:t>
      </w:r>
      <w:proofErr w:type="spellEnd"/>
      <w:r w:rsidRPr="003C1468">
        <w:rPr>
          <w:rFonts w:ascii="Times New Roman" w:eastAsia="Times New Roman" w:hAnsi="Times New Roman" w:cs="Times New Roman"/>
          <w:sz w:val="20"/>
          <w:szCs w:val="20"/>
        </w:rPr>
        <w:t xml:space="preserve">] </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8. Examples of these theories include the 331 model and </w:t>
      </w:r>
      <w:proofErr w:type="spellStart"/>
      <w:r w:rsidRPr="003C1468">
        <w:rPr>
          <w:rFonts w:ascii="Times New Roman" w:eastAsia="Times New Roman" w:hAnsi="Times New Roman" w:cs="Times New Roman"/>
          <w:sz w:val="20"/>
          <w:szCs w:val="20"/>
        </w:rPr>
        <w:t>trinification</w:t>
      </w:r>
      <w:proofErr w:type="spellEnd"/>
      <w:r w:rsidRPr="003C1468">
        <w:rPr>
          <w:rFonts w:ascii="Times New Roman" w:eastAsia="Times New Roman" w:hAnsi="Times New Roman" w:cs="Times New Roman"/>
          <w:sz w:val="20"/>
          <w:szCs w:val="20"/>
        </w:rPr>
        <w:t>. For 10 points each:</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Name these field theories which manage to combine electromagnetism, weak, and strong forces. They differ from theories of everything in that they don’t account for gravity.</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GUT</w:t>
      </w:r>
      <w:r w:rsidRPr="003C1468">
        <w:rPr>
          <w:rFonts w:ascii="Times New Roman" w:eastAsia="Times New Roman" w:hAnsi="Times New Roman" w:cs="Times New Roman"/>
          <w:sz w:val="20"/>
          <w:szCs w:val="20"/>
        </w:rPr>
        <w:t xml:space="preserve"> [or </w:t>
      </w:r>
      <w:r w:rsidRPr="003C1468">
        <w:rPr>
          <w:rFonts w:ascii="Times New Roman" w:eastAsia="Times New Roman" w:hAnsi="Times New Roman" w:cs="Times New Roman"/>
          <w:b/>
          <w:bCs/>
          <w:sz w:val="20"/>
          <w:szCs w:val="20"/>
          <w:u w:val="single"/>
        </w:rPr>
        <w:t>Grand Unified Theories</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This doubly-eponymous simple grand unified theory is based on the </w:t>
      </w:r>
      <w:proofErr w:type="gramStart"/>
      <w:r w:rsidRPr="003C1468">
        <w:rPr>
          <w:rFonts w:ascii="Times New Roman" w:eastAsia="Times New Roman" w:hAnsi="Times New Roman" w:cs="Times New Roman"/>
          <w:sz w:val="20"/>
          <w:szCs w:val="20"/>
        </w:rPr>
        <w:t>SU(</w:t>
      </w:r>
      <w:proofErr w:type="gramEnd"/>
      <w:r w:rsidRPr="003C1468">
        <w:rPr>
          <w:rFonts w:ascii="Times New Roman" w:eastAsia="Times New Roman" w:hAnsi="Times New Roman" w:cs="Times New Roman"/>
          <w:sz w:val="20"/>
          <w:szCs w:val="20"/>
        </w:rPr>
        <w:t>5) group, and predicts the existence of X and Y bosons that allow the violation of baryon number.</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proofErr w:type="spellStart"/>
      <w:r w:rsidRPr="003C1468">
        <w:rPr>
          <w:rFonts w:ascii="Times New Roman" w:eastAsia="Times New Roman" w:hAnsi="Times New Roman" w:cs="Times New Roman"/>
          <w:b/>
          <w:bCs/>
          <w:sz w:val="20"/>
          <w:szCs w:val="20"/>
          <w:u w:val="single"/>
        </w:rPr>
        <w:t>Georgi</w:t>
      </w:r>
      <w:proofErr w:type="spellEnd"/>
      <w:r w:rsidRPr="003C1468">
        <w:rPr>
          <w:rFonts w:ascii="Times New Roman" w:eastAsia="Times New Roman" w:hAnsi="Times New Roman" w:cs="Times New Roman"/>
          <w:b/>
          <w:bCs/>
          <w:sz w:val="20"/>
          <w:szCs w:val="20"/>
          <w:u w:val="single"/>
        </w:rPr>
        <w:t>-Glashow</w:t>
      </w:r>
      <w:r w:rsidRPr="003C1468">
        <w:rPr>
          <w:rFonts w:ascii="Times New Roman" w:eastAsia="Times New Roman" w:hAnsi="Times New Roman" w:cs="Times New Roman"/>
          <w:sz w:val="20"/>
          <w:szCs w:val="20"/>
        </w:rPr>
        <w:t xml:space="preserve"> model</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The </w:t>
      </w:r>
      <w:proofErr w:type="spellStart"/>
      <w:r w:rsidRPr="003C1468">
        <w:rPr>
          <w:rFonts w:ascii="Times New Roman" w:eastAsia="Times New Roman" w:hAnsi="Times New Roman" w:cs="Times New Roman"/>
          <w:sz w:val="20"/>
          <w:szCs w:val="20"/>
        </w:rPr>
        <w:t>Georgi</w:t>
      </w:r>
      <w:proofErr w:type="spellEnd"/>
      <w:r w:rsidRPr="003C1468">
        <w:rPr>
          <w:rFonts w:ascii="Times New Roman" w:eastAsia="Times New Roman" w:hAnsi="Times New Roman" w:cs="Times New Roman"/>
          <w:sz w:val="20"/>
          <w:szCs w:val="20"/>
        </w:rPr>
        <w:t xml:space="preserve">-Glashow model posits the decay of this particle with a </w:t>
      </w:r>
      <w:proofErr w:type="spellStart"/>
      <w:r w:rsidRPr="003C1468">
        <w:rPr>
          <w:rFonts w:ascii="Times New Roman" w:eastAsia="Times New Roman" w:hAnsi="Times New Roman" w:cs="Times New Roman"/>
          <w:sz w:val="20"/>
          <w:szCs w:val="20"/>
        </w:rPr>
        <w:t>half life</w:t>
      </w:r>
      <w:proofErr w:type="spellEnd"/>
      <w:r w:rsidRPr="003C1468">
        <w:rPr>
          <w:rFonts w:ascii="Times New Roman" w:eastAsia="Times New Roman" w:hAnsi="Times New Roman" w:cs="Times New Roman"/>
          <w:sz w:val="20"/>
          <w:szCs w:val="20"/>
        </w:rPr>
        <w:t xml:space="preserve"> above 10 to the 31 years. This particle is a positively-charged baryon found in the nucleus.</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proton</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9. This author described a deadly, beautiful maiden in “The Lorelei.” For 10 points each:</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Name this German author of </w:t>
      </w:r>
      <w:r w:rsidRPr="003C1468">
        <w:rPr>
          <w:rFonts w:ascii="Times New Roman" w:eastAsia="Times New Roman" w:hAnsi="Times New Roman" w:cs="Times New Roman"/>
          <w:i/>
          <w:iCs/>
          <w:sz w:val="20"/>
          <w:szCs w:val="20"/>
        </w:rPr>
        <w:t xml:space="preserve">Atta Troll </w:t>
      </w:r>
      <w:r w:rsidRPr="003C1468">
        <w:rPr>
          <w:rFonts w:ascii="Times New Roman" w:eastAsia="Times New Roman" w:hAnsi="Times New Roman" w:cs="Times New Roman"/>
          <w:sz w:val="20"/>
          <w:szCs w:val="20"/>
        </w:rPr>
        <w:t xml:space="preserve">and the </w:t>
      </w:r>
      <w:proofErr w:type="spellStart"/>
      <w:r w:rsidRPr="003C1468">
        <w:rPr>
          <w:rFonts w:ascii="Times New Roman" w:eastAsia="Times New Roman" w:hAnsi="Times New Roman" w:cs="Times New Roman"/>
          <w:i/>
          <w:iCs/>
          <w:sz w:val="20"/>
          <w:szCs w:val="20"/>
        </w:rPr>
        <w:t>Romanzero</w:t>
      </w:r>
      <w:proofErr w:type="spellEnd"/>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Heinrich </w:t>
      </w:r>
      <w:r w:rsidRPr="003C1468">
        <w:rPr>
          <w:rFonts w:ascii="Times New Roman" w:eastAsia="Times New Roman" w:hAnsi="Times New Roman" w:cs="Times New Roman"/>
          <w:b/>
          <w:bCs/>
          <w:sz w:val="20"/>
          <w:szCs w:val="20"/>
          <w:u w:val="single"/>
        </w:rPr>
        <w:t>Heine</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This third book of the </w:t>
      </w:r>
      <w:proofErr w:type="spellStart"/>
      <w:r w:rsidRPr="003C1468">
        <w:rPr>
          <w:rFonts w:ascii="Times New Roman" w:eastAsia="Times New Roman" w:hAnsi="Times New Roman" w:cs="Times New Roman"/>
          <w:i/>
          <w:iCs/>
          <w:sz w:val="20"/>
          <w:szCs w:val="20"/>
        </w:rPr>
        <w:t>Romanzero</w:t>
      </w:r>
      <w:proofErr w:type="spellEnd"/>
      <w:r w:rsidRPr="003C1468">
        <w:rPr>
          <w:rFonts w:ascii="Times New Roman" w:eastAsia="Times New Roman" w:hAnsi="Times New Roman" w:cs="Times New Roman"/>
          <w:sz w:val="20"/>
          <w:szCs w:val="20"/>
        </w:rPr>
        <w:t xml:space="preserve"> describes a “mysterious stir and whisper” that “passes strangely” through the house as the steward moves through the silence lighting lamps. It includes a poem about </w:t>
      </w:r>
      <w:proofErr w:type="spellStart"/>
      <w:r w:rsidRPr="003C1468">
        <w:rPr>
          <w:rFonts w:ascii="Times New Roman" w:eastAsia="Times New Roman" w:hAnsi="Times New Roman" w:cs="Times New Roman"/>
          <w:sz w:val="20"/>
          <w:szCs w:val="20"/>
        </w:rPr>
        <w:t>Jehuda</w:t>
      </w:r>
      <w:proofErr w:type="spellEnd"/>
      <w:r w:rsidRPr="003C1468">
        <w:rPr>
          <w:rFonts w:ascii="Times New Roman" w:eastAsia="Times New Roman" w:hAnsi="Times New Roman" w:cs="Times New Roman"/>
          <w:sz w:val="20"/>
          <w:szCs w:val="20"/>
        </w:rPr>
        <w:t xml:space="preserve"> ben Halevy, a “star and torch to guide his time / light and beacon of his nation.”</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i/>
          <w:iCs/>
          <w:sz w:val="20"/>
          <w:szCs w:val="20"/>
          <w:u w:val="single"/>
        </w:rPr>
        <w:t>Hebrew Melodies</w:t>
      </w:r>
      <w:r w:rsidRPr="003C1468">
        <w:rPr>
          <w:rFonts w:ascii="Times New Roman" w:eastAsia="Times New Roman" w:hAnsi="Times New Roman" w:cs="Times New Roman"/>
          <w:sz w:val="20"/>
          <w:szCs w:val="20"/>
        </w:rPr>
        <w:t xml:space="preserve"> [or </w:t>
      </w:r>
      <w:proofErr w:type="spellStart"/>
      <w:r w:rsidRPr="003C1468">
        <w:rPr>
          <w:rFonts w:ascii="Times New Roman" w:eastAsia="Times New Roman" w:hAnsi="Times New Roman" w:cs="Times New Roman"/>
          <w:b/>
          <w:bCs/>
          <w:i/>
          <w:iCs/>
          <w:sz w:val="20"/>
          <w:szCs w:val="20"/>
          <w:u w:val="single"/>
        </w:rPr>
        <w:t>Hebraische</w:t>
      </w:r>
      <w:proofErr w:type="spellEnd"/>
      <w:r w:rsidRPr="003C1468">
        <w:rPr>
          <w:rFonts w:ascii="Times New Roman" w:eastAsia="Times New Roman" w:hAnsi="Times New Roman" w:cs="Times New Roman"/>
          <w:b/>
          <w:bCs/>
          <w:i/>
          <w:iCs/>
          <w:sz w:val="20"/>
          <w:szCs w:val="20"/>
          <w:u w:val="single"/>
        </w:rPr>
        <w:t xml:space="preserve"> </w:t>
      </w:r>
      <w:proofErr w:type="spellStart"/>
      <w:r w:rsidRPr="003C1468">
        <w:rPr>
          <w:rFonts w:ascii="Times New Roman" w:eastAsia="Times New Roman" w:hAnsi="Times New Roman" w:cs="Times New Roman"/>
          <w:b/>
          <w:bCs/>
          <w:i/>
          <w:iCs/>
          <w:sz w:val="20"/>
          <w:szCs w:val="20"/>
          <w:u w:val="single"/>
        </w:rPr>
        <w:t>Melodien</w:t>
      </w:r>
      <w:proofErr w:type="spellEnd"/>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Hannah Arendt praised Heine’s integration of this language into German literature, identifying him as the beginning of the “hidden tradition” of the schlemiel.</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Yiddish</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Signed by President McKinley in 1898, the joint resolution advocated for by this man succeeded where the previous treaty failed due to the </w:t>
      </w:r>
      <w:proofErr w:type="spellStart"/>
      <w:r w:rsidRPr="003C1468">
        <w:rPr>
          <w:rFonts w:ascii="Times New Roman" w:eastAsia="Times New Roman" w:hAnsi="Times New Roman" w:cs="Times New Roman"/>
          <w:sz w:val="20"/>
          <w:szCs w:val="20"/>
        </w:rPr>
        <w:t>Ku’e</w:t>
      </w:r>
      <w:proofErr w:type="spellEnd"/>
      <w:r w:rsidRPr="003C1468">
        <w:rPr>
          <w:rFonts w:ascii="Times New Roman" w:eastAsia="Times New Roman" w:hAnsi="Times New Roman" w:cs="Times New Roman"/>
          <w:sz w:val="20"/>
          <w:szCs w:val="20"/>
        </w:rPr>
        <w:t xml:space="preserve"> Petitions. For 10 points each:</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lastRenderedPageBreak/>
        <w:t>[10] The Newlands Resolution, advocated for by this man, saw the transfer of Hawaii to the US as a new territory in 1898. This man served as President of the Republic of Hawaii, and was the cousin of the founder of the Hawaiian Pineapple Company.</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Sanford B. </w:t>
      </w:r>
      <w:r w:rsidRPr="003C1468">
        <w:rPr>
          <w:rFonts w:ascii="Times New Roman" w:eastAsia="Times New Roman" w:hAnsi="Times New Roman" w:cs="Times New Roman"/>
          <w:b/>
          <w:bCs/>
          <w:sz w:val="20"/>
          <w:szCs w:val="20"/>
          <w:u w:val="single"/>
        </w:rPr>
        <w:t>Dole</w:t>
      </w:r>
      <w:r w:rsidRPr="003C1468">
        <w:rPr>
          <w:rFonts w:ascii="Times New Roman" w:eastAsia="Times New Roman" w:hAnsi="Times New Roman" w:cs="Times New Roman"/>
          <w:sz w:val="20"/>
          <w:szCs w:val="20"/>
        </w:rPr>
        <w:t xml:space="preserve">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The legislative process which led to the Newlands Resolution was initiated by this document promulgated in 1887 which greatly limited the power of the monarch. Drafted by Dole and backed by business interests and the Honolulu Rifles, it ensured voting rights were exclusive to literate, landed males and strengthened the elite.</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Bayonet Constitution</w:t>
      </w:r>
      <w:r w:rsidRPr="003C1468">
        <w:rPr>
          <w:rFonts w:ascii="Times New Roman" w:eastAsia="Times New Roman" w:hAnsi="Times New Roman" w:cs="Times New Roman"/>
          <w:sz w:val="20"/>
          <w:szCs w:val="20"/>
        </w:rPr>
        <w:t xml:space="preserve"> [accept 1887 </w:t>
      </w:r>
      <w:r w:rsidRPr="003C1468">
        <w:rPr>
          <w:rFonts w:ascii="Times New Roman" w:eastAsia="Times New Roman" w:hAnsi="Times New Roman" w:cs="Times New Roman"/>
          <w:b/>
          <w:bCs/>
          <w:sz w:val="20"/>
          <w:szCs w:val="20"/>
          <w:u w:val="single"/>
        </w:rPr>
        <w:t>Constitution</w:t>
      </w:r>
      <w:r w:rsidRPr="003C1468">
        <w:rPr>
          <w:rFonts w:ascii="Times New Roman" w:eastAsia="Times New Roman" w:hAnsi="Times New Roman" w:cs="Times New Roman"/>
          <w:sz w:val="20"/>
          <w:szCs w:val="20"/>
        </w:rPr>
        <w:t xml:space="preserve"> of the Kingdom of </w:t>
      </w:r>
      <w:r w:rsidRPr="003C1468">
        <w:rPr>
          <w:rFonts w:ascii="Times New Roman" w:eastAsia="Times New Roman" w:hAnsi="Times New Roman" w:cs="Times New Roman"/>
          <w:b/>
          <w:bCs/>
          <w:sz w:val="20"/>
          <w:szCs w:val="20"/>
          <w:u w:val="single"/>
        </w:rPr>
        <w:t>Hawaii</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The Bayonet Constitution was passed under this last king of Hawaii, who was succeeded by his sister Liliuokalani in 1891. Not to be confused with Charles II, he was known as “The Merrie Monarch” for his revival of hula and surfing.</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proofErr w:type="spellStart"/>
      <w:r w:rsidRPr="003C1468">
        <w:rPr>
          <w:rFonts w:ascii="Times New Roman" w:eastAsia="Times New Roman" w:hAnsi="Times New Roman" w:cs="Times New Roman"/>
          <w:b/>
          <w:bCs/>
          <w:sz w:val="20"/>
          <w:szCs w:val="20"/>
          <w:u w:val="single"/>
        </w:rPr>
        <w:t>Kalakaua</w:t>
      </w:r>
      <w:proofErr w:type="spellEnd"/>
      <w:r w:rsidRPr="003C1468">
        <w:rPr>
          <w:rFonts w:ascii="Times New Roman" w:eastAsia="Times New Roman" w:hAnsi="Times New Roman" w:cs="Times New Roman"/>
          <w:sz w:val="20"/>
          <w:szCs w:val="20"/>
        </w:rPr>
        <w:t xml:space="preserve"> [accept David </w:t>
      </w:r>
      <w:proofErr w:type="spellStart"/>
      <w:r w:rsidRPr="003C1468">
        <w:rPr>
          <w:rFonts w:ascii="Times New Roman" w:eastAsia="Times New Roman" w:hAnsi="Times New Roman" w:cs="Times New Roman"/>
          <w:sz w:val="20"/>
          <w:szCs w:val="20"/>
        </w:rPr>
        <w:t>La’amea</w:t>
      </w:r>
      <w:proofErr w:type="spellEnd"/>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sz w:val="20"/>
          <w:szCs w:val="20"/>
        </w:rPr>
        <w:t>Kamananakapu</w:t>
      </w:r>
      <w:proofErr w:type="spellEnd"/>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sz w:val="20"/>
          <w:szCs w:val="20"/>
        </w:rPr>
        <w:t>Mahinulani</w:t>
      </w:r>
      <w:proofErr w:type="spellEnd"/>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sz w:val="20"/>
          <w:szCs w:val="20"/>
        </w:rPr>
        <w:t>Naloiaehuokalani</w:t>
      </w:r>
      <w:proofErr w:type="spellEnd"/>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sz w:val="20"/>
          <w:szCs w:val="20"/>
        </w:rPr>
        <w:t>Lumialani</w:t>
      </w:r>
      <w:proofErr w:type="spellEnd"/>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b/>
          <w:bCs/>
          <w:sz w:val="20"/>
          <w:szCs w:val="20"/>
          <w:u w:val="single"/>
        </w:rPr>
        <w:t>Kalakaua</w:t>
      </w:r>
      <w:proofErr w:type="spellEnd"/>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11. This essay argues that living in a city requires people to develop a “protective organ.” For 10 points each:</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Name this essay that compares the conflict between the two title entities to primitive man’s struggle with nature. It argues that city living creates a sense of apathy and isolation but also provides greater freedom.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“The Metropolis and Mental Life”</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This author criticized urban planners in </w:t>
      </w:r>
      <w:r w:rsidRPr="003C1468">
        <w:rPr>
          <w:rFonts w:ascii="Times New Roman" w:eastAsia="Times New Roman" w:hAnsi="Times New Roman" w:cs="Times New Roman"/>
          <w:i/>
          <w:iCs/>
          <w:sz w:val="20"/>
          <w:szCs w:val="20"/>
        </w:rPr>
        <w:t xml:space="preserve">The Death and Life of Great American Cities, </w:t>
      </w:r>
      <w:r w:rsidRPr="003C1468">
        <w:rPr>
          <w:rFonts w:ascii="Times New Roman" w:eastAsia="Times New Roman" w:hAnsi="Times New Roman" w:cs="Times New Roman"/>
          <w:sz w:val="20"/>
          <w:szCs w:val="20"/>
        </w:rPr>
        <w:t xml:space="preserve">claiming that so-called urban renewal actually destroyed dense, multifunctional urban spaces.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Jane </w:t>
      </w:r>
      <w:r w:rsidRPr="003C1468">
        <w:rPr>
          <w:rFonts w:ascii="Times New Roman" w:eastAsia="Times New Roman" w:hAnsi="Times New Roman" w:cs="Times New Roman"/>
          <w:b/>
          <w:bCs/>
          <w:sz w:val="20"/>
          <w:szCs w:val="20"/>
          <w:u w:val="single"/>
        </w:rPr>
        <w:t>Jacobs</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w:t>
      </w:r>
      <w:proofErr w:type="gramStart"/>
      <w:r w:rsidRPr="003C1468">
        <w:rPr>
          <w:rFonts w:ascii="Times New Roman" w:eastAsia="Times New Roman" w:hAnsi="Times New Roman" w:cs="Times New Roman"/>
          <w:sz w:val="20"/>
          <w:szCs w:val="20"/>
        </w:rPr>
        <w:t>]  Sociologist</w:t>
      </w:r>
      <w:proofErr w:type="gramEnd"/>
      <w:r w:rsidRPr="003C1468">
        <w:rPr>
          <w:rFonts w:ascii="Times New Roman" w:eastAsia="Times New Roman" w:hAnsi="Times New Roman" w:cs="Times New Roman"/>
          <w:sz w:val="20"/>
          <w:szCs w:val="20"/>
        </w:rPr>
        <w:t xml:space="preserve"> Ernest Burgess created the concentric zone model of cities, which divides them into circles. The outermost ring is named for these people who live in the suburbs and typically drive to the city to work.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commuter</w:t>
      </w:r>
      <w:r w:rsidRPr="003C1468">
        <w:rPr>
          <w:rFonts w:ascii="Times New Roman" w:eastAsia="Times New Roman" w:hAnsi="Times New Roman" w:cs="Times New Roman"/>
          <w:sz w:val="20"/>
          <w:szCs w:val="20"/>
        </w:rPr>
        <w:t>s</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12. The animals from this artist’s </w:t>
      </w:r>
      <w:r w:rsidRPr="003C1468">
        <w:rPr>
          <w:rFonts w:ascii="Times New Roman" w:eastAsia="Times New Roman" w:hAnsi="Times New Roman" w:cs="Times New Roman"/>
          <w:i/>
          <w:iCs/>
          <w:sz w:val="20"/>
          <w:szCs w:val="20"/>
        </w:rPr>
        <w:t>Vision of St. Eustace</w:t>
      </w:r>
      <w:r w:rsidRPr="003C1468">
        <w:rPr>
          <w:rFonts w:ascii="Times New Roman" w:eastAsia="Times New Roman" w:hAnsi="Times New Roman" w:cs="Times New Roman"/>
          <w:sz w:val="20"/>
          <w:szCs w:val="20"/>
        </w:rPr>
        <w:t xml:space="preserve"> were so realistic they were thought to be Durer’s for years. For 10 points each:</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Name this artist, who developed medals as a form for portraying many luminaries who employed him, such as John VIII </w:t>
      </w:r>
      <w:proofErr w:type="spellStart"/>
      <w:r w:rsidRPr="003C1468">
        <w:rPr>
          <w:rFonts w:ascii="Times New Roman" w:eastAsia="Times New Roman" w:hAnsi="Times New Roman" w:cs="Times New Roman"/>
          <w:sz w:val="20"/>
          <w:szCs w:val="20"/>
        </w:rPr>
        <w:t>Palaiologos</w:t>
      </w:r>
      <w:proofErr w:type="spellEnd"/>
      <w:r w:rsidRPr="003C1468">
        <w:rPr>
          <w:rFonts w:ascii="Times New Roman" w:eastAsia="Times New Roman" w:hAnsi="Times New Roman" w:cs="Times New Roman"/>
          <w:sz w:val="20"/>
          <w:szCs w:val="20"/>
        </w:rPr>
        <w:t xml:space="preserve">. His other paintings of royalty include </w:t>
      </w:r>
      <w:r w:rsidRPr="003C1468">
        <w:rPr>
          <w:rFonts w:ascii="Times New Roman" w:eastAsia="Times New Roman" w:hAnsi="Times New Roman" w:cs="Times New Roman"/>
          <w:i/>
          <w:iCs/>
          <w:sz w:val="20"/>
          <w:szCs w:val="20"/>
        </w:rPr>
        <w:t>Portrait of a Princess of the House of Este</w:t>
      </w:r>
      <w:r w:rsidRPr="003C1468">
        <w:rPr>
          <w:rFonts w:ascii="Times New Roman" w:eastAsia="Times New Roman" w:hAnsi="Times New Roman" w:cs="Times New Roman"/>
          <w:sz w:val="20"/>
          <w:szCs w:val="20"/>
        </w:rPr>
        <w:t xml:space="preserve">.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proofErr w:type="spellStart"/>
      <w:r w:rsidRPr="003C1468">
        <w:rPr>
          <w:rFonts w:ascii="Times New Roman" w:eastAsia="Times New Roman" w:hAnsi="Times New Roman" w:cs="Times New Roman"/>
          <w:b/>
          <w:bCs/>
          <w:sz w:val="20"/>
          <w:szCs w:val="20"/>
          <w:u w:val="single"/>
        </w:rPr>
        <w:t>Pisanello</w:t>
      </w:r>
      <w:proofErr w:type="spellEnd"/>
      <w:r w:rsidRPr="003C1468">
        <w:rPr>
          <w:rFonts w:ascii="Times New Roman" w:eastAsia="Times New Roman" w:hAnsi="Times New Roman" w:cs="Times New Roman"/>
          <w:sz w:val="20"/>
          <w:szCs w:val="20"/>
        </w:rPr>
        <w:t xml:space="preserve"> [or Antonio di </w:t>
      </w:r>
      <w:proofErr w:type="spellStart"/>
      <w:r w:rsidRPr="003C1468">
        <w:rPr>
          <w:rFonts w:ascii="Times New Roman" w:eastAsia="Times New Roman" w:hAnsi="Times New Roman" w:cs="Times New Roman"/>
          <w:b/>
          <w:bCs/>
          <w:sz w:val="20"/>
          <w:szCs w:val="20"/>
          <w:u w:val="single"/>
        </w:rPr>
        <w:t>Puccio</w:t>
      </w:r>
      <w:proofErr w:type="spellEnd"/>
      <w:r w:rsidRPr="003C1468">
        <w:rPr>
          <w:rFonts w:ascii="Times New Roman" w:eastAsia="Times New Roman" w:hAnsi="Times New Roman" w:cs="Times New Roman"/>
          <w:b/>
          <w:bCs/>
          <w:sz w:val="20"/>
          <w:szCs w:val="20"/>
        </w:rPr>
        <w:t xml:space="preserve"> </w:t>
      </w:r>
      <w:r w:rsidRPr="003C1468">
        <w:rPr>
          <w:rFonts w:ascii="Times New Roman" w:eastAsia="Times New Roman" w:hAnsi="Times New Roman" w:cs="Times New Roman"/>
          <w:sz w:val="20"/>
          <w:szCs w:val="20"/>
        </w:rPr>
        <w:t xml:space="preserve">Pisano; or Antonio di </w:t>
      </w:r>
      <w:proofErr w:type="spellStart"/>
      <w:r w:rsidRPr="003C1468">
        <w:rPr>
          <w:rFonts w:ascii="Times New Roman" w:eastAsia="Times New Roman" w:hAnsi="Times New Roman" w:cs="Times New Roman"/>
          <w:b/>
          <w:bCs/>
          <w:sz w:val="20"/>
          <w:szCs w:val="20"/>
          <w:u w:val="single"/>
        </w:rPr>
        <w:t>Puccio</w:t>
      </w:r>
      <w:proofErr w:type="spellEnd"/>
      <w:r w:rsidRPr="003C1468">
        <w:rPr>
          <w:rFonts w:ascii="Times New Roman" w:eastAsia="Times New Roman" w:hAnsi="Times New Roman" w:cs="Times New Roman"/>
          <w:sz w:val="20"/>
          <w:szCs w:val="20"/>
        </w:rPr>
        <w:t xml:space="preserve"> da </w:t>
      </w:r>
      <w:proofErr w:type="spellStart"/>
      <w:r w:rsidRPr="003C1468">
        <w:rPr>
          <w:rFonts w:ascii="Times New Roman" w:eastAsia="Times New Roman" w:hAnsi="Times New Roman" w:cs="Times New Roman"/>
          <w:sz w:val="20"/>
          <w:szCs w:val="20"/>
        </w:rPr>
        <w:t>Cereto</w:t>
      </w:r>
      <w:proofErr w:type="spellEnd"/>
      <w:r w:rsidRPr="003C1468">
        <w:rPr>
          <w:rFonts w:ascii="Times New Roman" w:eastAsia="Times New Roman" w:hAnsi="Times New Roman" w:cs="Times New Roman"/>
          <w:sz w:val="20"/>
          <w:szCs w:val="20"/>
        </w:rPr>
        <w:t xml:space="preserve">; or </w:t>
      </w:r>
      <w:r w:rsidRPr="003C1468">
        <w:rPr>
          <w:rFonts w:ascii="Times New Roman" w:eastAsia="Times New Roman" w:hAnsi="Times New Roman" w:cs="Times New Roman"/>
          <w:b/>
          <w:bCs/>
          <w:sz w:val="20"/>
          <w:szCs w:val="20"/>
          <w:u w:val="single"/>
        </w:rPr>
        <w:t>Vittore Pisano</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w:t>
      </w:r>
      <w:proofErr w:type="spellStart"/>
      <w:r w:rsidRPr="003C1468">
        <w:rPr>
          <w:rFonts w:ascii="Times New Roman" w:eastAsia="Times New Roman" w:hAnsi="Times New Roman" w:cs="Times New Roman"/>
          <w:sz w:val="20"/>
          <w:szCs w:val="20"/>
        </w:rPr>
        <w:t>Pisanello</w:t>
      </w:r>
      <w:proofErr w:type="spellEnd"/>
      <w:r w:rsidRPr="003C1468">
        <w:rPr>
          <w:rFonts w:ascii="Times New Roman" w:eastAsia="Times New Roman" w:hAnsi="Times New Roman" w:cs="Times New Roman"/>
          <w:sz w:val="20"/>
          <w:szCs w:val="20"/>
        </w:rPr>
        <w:t xml:space="preserve"> is considered one of the last artists in the courtly “International” variety of this style from the late 15th century. Cathedrals built in this artistic style include Notre Dame de Paris.</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Gothic</w:t>
      </w:r>
      <w:r w:rsidRPr="003C1468">
        <w:rPr>
          <w:rFonts w:ascii="Times New Roman" w:eastAsia="Times New Roman" w:hAnsi="Times New Roman" w:cs="Times New Roman"/>
          <w:sz w:val="20"/>
          <w:szCs w:val="20"/>
        </w:rPr>
        <w:t xml:space="preserve"> style/architecture</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An artist with this surname served as the official portraitist of the doges of Venice and was even employed at one point by Mehmed II. That artist’s brother made paintings like the </w:t>
      </w:r>
      <w:r w:rsidRPr="003C1468">
        <w:rPr>
          <w:rFonts w:ascii="Times New Roman" w:eastAsia="Times New Roman" w:hAnsi="Times New Roman" w:cs="Times New Roman"/>
          <w:i/>
          <w:iCs/>
          <w:sz w:val="20"/>
          <w:szCs w:val="20"/>
        </w:rPr>
        <w:t xml:space="preserve">San </w:t>
      </w:r>
      <w:proofErr w:type="spellStart"/>
      <w:r w:rsidRPr="003C1468">
        <w:rPr>
          <w:rFonts w:ascii="Times New Roman" w:eastAsia="Times New Roman" w:hAnsi="Times New Roman" w:cs="Times New Roman"/>
          <w:i/>
          <w:iCs/>
          <w:sz w:val="20"/>
          <w:szCs w:val="20"/>
        </w:rPr>
        <w:t>Zaccaria</w:t>
      </w:r>
      <w:proofErr w:type="spellEnd"/>
      <w:r w:rsidRPr="003C1468">
        <w:rPr>
          <w:rFonts w:ascii="Times New Roman" w:eastAsia="Times New Roman" w:hAnsi="Times New Roman" w:cs="Times New Roman"/>
          <w:i/>
          <w:iCs/>
          <w:sz w:val="20"/>
          <w:szCs w:val="20"/>
        </w:rPr>
        <w:t xml:space="preserve"> Altarpiece</w:t>
      </w:r>
      <w:r w:rsidRPr="003C1468">
        <w:rPr>
          <w:rFonts w:ascii="Times New Roman" w:eastAsia="Times New Roman" w:hAnsi="Times New Roman" w:cs="Times New Roman"/>
          <w:sz w:val="20"/>
          <w:szCs w:val="20"/>
        </w:rPr>
        <w:t xml:space="preserve"> and </w:t>
      </w:r>
      <w:r w:rsidRPr="003C1468">
        <w:rPr>
          <w:rFonts w:ascii="Times New Roman" w:eastAsia="Times New Roman" w:hAnsi="Times New Roman" w:cs="Times New Roman"/>
          <w:i/>
          <w:iCs/>
          <w:sz w:val="20"/>
          <w:szCs w:val="20"/>
        </w:rPr>
        <w:t>The Feast of the Gods</w:t>
      </w:r>
      <w:r w:rsidRPr="003C1468">
        <w:rPr>
          <w:rFonts w:ascii="Times New Roman" w:eastAsia="Times New Roman" w:hAnsi="Times New Roman" w:cs="Times New Roman"/>
          <w:sz w:val="20"/>
          <w:szCs w:val="20"/>
        </w:rPr>
        <w:t>, which his student Titian finished.</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Bellini</w:t>
      </w:r>
      <w:r w:rsidRPr="003C1468">
        <w:rPr>
          <w:rFonts w:ascii="Times New Roman" w:eastAsia="Times New Roman" w:hAnsi="Times New Roman" w:cs="Times New Roman"/>
          <w:sz w:val="20"/>
          <w:szCs w:val="20"/>
        </w:rPr>
        <w:t xml:space="preserve"> [Gentile </w:t>
      </w:r>
      <w:r w:rsidRPr="003C1468">
        <w:rPr>
          <w:rFonts w:ascii="Times New Roman" w:eastAsia="Times New Roman" w:hAnsi="Times New Roman" w:cs="Times New Roman"/>
          <w:b/>
          <w:bCs/>
          <w:sz w:val="20"/>
          <w:szCs w:val="20"/>
          <w:u w:val="single"/>
        </w:rPr>
        <w:t>Bellini</w:t>
      </w:r>
      <w:r w:rsidRPr="003C1468">
        <w:rPr>
          <w:rFonts w:ascii="Times New Roman" w:eastAsia="Times New Roman" w:hAnsi="Times New Roman" w:cs="Times New Roman"/>
          <w:sz w:val="20"/>
          <w:szCs w:val="20"/>
        </w:rPr>
        <w:t xml:space="preserve"> and Giovanni </w:t>
      </w:r>
      <w:r w:rsidRPr="003C1468">
        <w:rPr>
          <w:rFonts w:ascii="Times New Roman" w:eastAsia="Times New Roman" w:hAnsi="Times New Roman" w:cs="Times New Roman"/>
          <w:b/>
          <w:bCs/>
          <w:sz w:val="20"/>
          <w:szCs w:val="20"/>
          <w:u w:val="single"/>
        </w:rPr>
        <w:t>Bellini</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13. Most quantum chemistry </w:t>
      </w:r>
      <w:proofErr w:type="spellStart"/>
      <w:r w:rsidRPr="003C1468">
        <w:rPr>
          <w:rFonts w:ascii="Times New Roman" w:eastAsia="Times New Roman" w:hAnsi="Times New Roman" w:cs="Times New Roman"/>
          <w:sz w:val="20"/>
          <w:szCs w:val="20"/>
        </w:rPr>
        <w:t>softwares</w:t>
      </w:r>
      <w:proofErr w:type="spellEnd"/>
      <w:r w:rsidRPr="003C1468">
        <w:rPr>
          <w:rFonts w:ascii="Times New Roman" w:eastAsia="Times New Roman" w:hAnsi="Times New Roman" w:cs="Times New Roman"/>
          <w:sz w:val="20"/>
          <w:szCs w:val="20"/>
        </w:rPr>
        <w:t xml:space="preserve"> such as SMILES uses these orbitals for calculation due to their higher accuracy. For 10 points each:</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These atomic orbitals notably possess a cusp as distance approaches zero. Unlike another type of orbital, the radial primitive of these orbitals decay exponentially with respect to r, not r-squared.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Slater</w:t>
      </w:r>
      <w:r w:rsidRPr="003C1468">
        <w:rPr>
          <w:rFonts w:ascii="Times New Roman" w:eastAsia="Times New Roman" w:hAnsi="Times New Roman" w:cs="Times New Roman"/>
          <w:sz w:val="20"/>
          <w:szCs w:val="20"/>
        </w:rPr>
        <w:t xml:space="preserve">-type orbitals [or </w:t>
      </w:r>
      <w:r w:rsidRPr="003C1468">
        <w:rPr>
          <w:rFonts w:ascii="Times New Roman" w:eastAsia="Times New Roman" w:hAnsi="Times New Roman" w:cs="Times New Roman"/>
          <w:b/>
          <w:bCs/>
          <w:sz w:val="20"/>
          <w:szCs w:val="20"/>
          <w:u w:val="single"/>
        </w:rPr>
        <w:t>STO</w:t>
      </w:r>
      <w:r w:rsidRPr="003C1468">
        <w:rPr>
          <w:rFonts w:ascii="Times New Roman" w:eastAsia="Times New Roman" w:hAnsi="Times New Roman" w:cs="Times New Roman"/>
          <w:sz w:val="20"/>
          <w:szCs w:val="20"/>
        </w:rPr>
        <w:t>s]</w:t>
      </w:r>
      <w:r w:rsidRPr="003C1468">
        <w:rPr>
          <w:rFonts w:ascii="Times New Roman" w:eastAsia="Times New Roman" w:hAnsi="Times New Roman" w:cs="Times New Roman"/>
          <w:sz w:val="20"/>
          <w:szCs w:val="20"/>
        </w:rPr>
        <w:br/>
        <w:t>[10] Slater-type orbitals can be used to approximate these other types of orbitals. The LCAO method involves calculating a linear combination of Gaussian orbitals and Slater-type orbitals to model these.</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Molecular Orbital</w:t>
      </w:r>
      <w:r w:rsidRPr="003C1468">
        <w:rPr>
          <w:rFonts w:ascii="Times New Roman" w:eastAsia="Times New Roman" w:hAnsi="Times New Roman" w:cs="Times New Roman"/>
          <w:sz w:val="20"/>
          <w:szCs w:val="20"/>
        </w:rPr>
        <w:t xml:space="preserve">s [or </w:t>
      </w:r>
      <w:r w:rsidRPr="003C1468">
        <w:rPr>
          <w:rFonts w:ascii="Times New Roman" w:eastAsia="Times New Roman" w:hAnsi="Times New Roman" w:cs="Times New Roman"/>
          <w:b/>
          <w:bCs/>
          <w:sz w:val="20"/>
          <w:szCs w:val="20"/>
          <w:u w:val="single"/>
        </w:rPr>
        <w:t>MO</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The only system for which atomic orbitals can be solved exactly is this one, in which a single electron is orbiting a single proton.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hydrogen</w:t>
      </w:r>
      <w:r w:rsidRPr="003C1468">
        <w:rPr>
          <w:rFonts w:ascii="Times New Roman" w:eastAsia="Times New Roman" w:hAnsi="Times New Roman" w:cs="Times New Roman"/>
          <w:sz w:val="20"/>
          <w:szCs w:val="20"/>
        </w:rPr>
        <w:t xml:space="preserve"> [or </w:t>
      </w:r>
      <w:r w:rsidRPr="003C1468">
        <w:rPr>
          <w:rFonts w:ascii="Times New Roman" w:eastAsia="Times New Roman" w:hAnsi="Times New Roman" w:cs="Times New Roman"/>
          <w:b/>
          <w:bCs/>
          <w:sz w:val="20"/>
          <w:szCs w:val="20"/>
          <w:u w:val="single"/>
        </w:rPr>
        <w:t>H</w:t>
      </w:r>
      <w:r w:rsidRPr="003C1468">
        <w:rPr>
          <w:rFonts w:ascii="Times New Roman" w:eastAsia="Times New Roman" w:hAnsi="Times New Roman" w:cs="Times New Roman"/>
          <w:sz w:val="20"/>
          <w:szCs w:val="20"/>
        </w:rPr>
        <w:t>; do not accept “H+”]</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14. The British added a 17-pounder gun to this tank to create its Firefly variant. For 10 points each:</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Name this tank officially designated the Medium Tank, or M4, named after a Union general who burned Atlanta.</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M4 </w:t>
      </w:r>
      <w:r w:rsidRPr="003C1468">
        <w:rPr>
          <w:rFonts w:ascii="Times New Roman" w:eastAsia="Times New Roman" w:hAnsi="Times New Roman" w:cs="Times New Roman"/>
          <w:b/>
          <w:bCs/>
          <w:sz w:val="20"/>
          <w:szCs w:val="20"/>
          <w:u w:val="single"/>
        </w:rPr>
        <w:t>Sherman</w:t>
      </w:r>
      <w:r w:rsidRPr="003C1468">
        <w:rPr>
          <w:rFonts w:ascii="Times New Roman" w:eastAsia="Times New Roman" w:hAnsi="Times New Roman" w:cs="Times New Roman"/>
          <w:sz w:val="20"/>
          <w:szCs w:val="20"/>
        </w:rPr>
        <w:t xml:space="preserve"> [or </w:t>
      </w:r>
      <w:r w:rsidRPr="003C1468">
        <w:rPr>
          <w:rFonts w:ascii="Times New Roman" w:eastAsia="Times New Roman" w:hAnsi="Times New Roman" w:cs="Times New Roman"/>
          <w:b/>
          <w:bCs/>
          <w:sz w:val="20"/>
          <w:szCs w:val="20"/>
          <w:u w:val="single"/>
        </w:rPr>
        <w:t>Medium Tank</w:t>
      </w:r>
      <w:r w:rsidRPr="003C1468">
        <w:rPr>
          <w:rFonts w:ascii="Times New Roman" w:eastAsia="Times New Roman" w:hAnsi="Times New Roman" w:cs="Times New Roman"/>
          <w:sz w:val="20"/>
          <w:szCs w:val="20"/>
        </w:rPr>
        <w:t xml:space="preserve">, </w:t>
      </w:r>
      <w:r w:rsidRPr="003C1468">
        <w:rPr>
          <w:rFonts w:ascii="Times New Roman" w:eastAsia="Times New Roman" w:hAnsi="Times New Roman" w:cs="Times New Roman"/>
          <w:b/>
          <w:bCs/>
          <w:sz w:val="20"/>
          <w:szCs w:val="20"/>
          <w:u w:val="single"/>
        </w:rPr>
        <w:t>M4</w:t>
      </w:r>
      <w:r w:rsidRPr="003C1468">
        <w:rPr>
          <w:rFonts w:ascii="Times New Roman" w:eastAsia="Times New Roman" w:hAnsi="Times New Roman" w:cs="Times New Roman"/>
          <w:sz w:val="20"/>
          <w:szCs w:val="20"/>
        </w:rPr>
        <w:t xml:space="preserve"> until read; prompt on </w:t>
      </w:r>
      <w:r w:rsidRPr="003C1468">
        <w:rPr>
          <w:rFonts w:ascii="Times New Roman" w:eastAsia="Times New Roman" w:hAnsi="Times New Roman" w:cs="Times New Roman"/>
          <w:sz w:val="20"/>
          <w:szCs w:val="20"/>
          <w:u w:val="single"/>
        </w:rPr>
        <w:t>M4</w:t>
      </w:r>
      <w:r w:rsidRPr="003C1468">
        <w:rPr>
          <w:rFonts w:ascii="Times New Roman" w:eastAsia="Times New Roman" w:hAnsi="Times New Roman" w:cs="Times New Roman"/>
          <w:sz w:val="20"/>
          <w:szCs w:val="20"/>
        </w:rPr>
        <w:t xml:space="preserve"> until read]</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The M4 Sherman first saw action during this October 1942 battle, where the British Eighth Army under Bernard Montgomery won a victory that Churchill described as “the end of the beginning”.</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lastRenderedPageBreak/>
        <w:t xml:space="preserve">ANSWER: Second Battle of </w:t>
      </w:r>
      <w:r w:rsidRPr="003C1468">
        <w:rPr>
          <w:rFonts w:ascii="Times New Roman" w:eastAsia="Times New Roman" w:hAnsi="Times New Roman" w:cs="Times New Roman"/>
          <w:b/>
          <w:bCs/>
          <w:sz w:val="20"/>
          <w:szCs w:val="20"/>
          <w:u w:val="single"/>
        </w:rPr>
        <w:t>El Alamein</w:t>
      </w:r>
      <w:r w:rsidRPr="003C1468">
        <w:rPr>
          <w:rFonts w:ascii="Times New Roman" w:eastAsia="Times New Roman" w:hAnsi="Times New Roman" w:cs="Times New Roman"/>
          <w:sz w:val="20"/>
          <w:szCs w:val="20"/>
        </w:rPr>
        <w:t xml:space="preserve"> [do not accept “First Battle of El Alamein”]</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This set of French-built fortifications was built to protect Tunisia against the Axis powers, but was used by them to defend against the British in </w:t>
      </w:r>
      <w:proofErr w:type="gramStart"/>
      <w:r w:rsidRPr="003C1468">
        <w:rPr>
          <w:rFonts w:ascii="Times New Roman" w:eastAsia="Times New Roman" w:hAnsi="Times New Roman" w:cs="Times New Roman"/>
          <w:sz w:val="20"/>
          <w:szCs w:val="20"/>
        </w:rPr>
        <w:t>an</w:t>
      </w:r>
      <w:proofErr w:type="gramEnd"/>
      <w:r w:rsidRPr="003C1468">
        <w:rPr>
          <w:rFonts w:ascii="Times New Roman" w:eastAsia="Times New Roman" w:hAnsi="Times New Roman" w:cs="Times New Roman"/>
          <w:sz w:val="20"/>
          <w:szCs w:val="20"/>
        </w:rPr>
        <w:t xml:space="preserve"> namesake March 1943 battle. While this battle was being fought, Patton attacked the Germans at El </w:t>
      </w:r>
      <w:proofErr w:type="spellStart"/>
      <w:r w:rsidRPr="003C1468">
        <w:rPr>
          <w:rFonts w:ascii="Times New Roman" w:eastAsia="Times New Roman" w:hAnsi="Times New Roman" w:cs="Times New Roman"/>
          <w:sz w:val="20"/>
          <w:szCs w:val="20"/>
        </w:rPr>
        <w:t>Guettar</w:t>
      </w:r>
      <w:proofErr w:type="spellEnd"/>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Battle of the </w:t>
      </w:r>
      <w:proofErr w:type="spellStart"/>
      <w:r w:rsidRPr="003C1468">
        <w:rPr>
          <w:rFonts w:ascii="Times New Roman" w:eastAsia="Times New Roman" w:hAnsi="Times New Roman" w:cs="Times New Roman"/>
          <w:b/>
          <w:bCs/>
          <w:sz w:val="20"/>
          <w:szCs w:val="20"/>
          <w:u w:val="single"/>
        </w:rPr>
        <w:t>Mareth</w:t>
      </w:r>
      <w:proofErr w:type="spellEnd"/>
      <w:r w:rsidRPr="003C1468">
        <w:rPr>
          <w:rFonts w:ascii="Times New Roman" w:eastAsia="Times New Roman" w:hAnsi="Times New Roman" w:cs="Times New Roman"/>
          <w:sz w:val="20"/>
          <w:szCs w:val="20"/>
        </w:rPr>
        <w:t xml:space="preserve"> Line </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15. This woman interprets a dream about her taking away a stag and giving Gudrun a wolf cub. For 10 points each:</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Name this </w:t>
      </w:r>
      <w:proofErr w:type="spellStart"/>
      <w:r w:rsidRPr="003C1468">
        <w:rPr>
          <w:rFonts w:ascii="Times New Roman" w:eastAsia="Times New Roman" w:hAnsi="Times New Roman" w:cs="Times New Roman"/>
          <w:sz w:val="20"/>
          <w:szCs w:val="20"/>
        </w:rPr>
        <w:t>valkyrie</w:t>
      </w:r>
      <w:proofErr w:type="spellEnd"/>
      <w:r w:rsidRPr="003C1468">
        <w:rPr>
          <w:rFonts w:ascii="Times New Roman" w:eastAsia="Times New Roman" w:hAnsi="Times New Roman" w:cs="Times New Roman"/>
          <w:sz w:val="20"/>
          <w:szCs w:val="20"/>
        </w:rPr>
        <w:t xml:space="preserve"> condemned to live as a mortal woman, who is tricked into marrying Gunnar but falls in love with </w:t>
      </w:r>
      <w:proofErr w:type="spellStart"/>
      <w:r w:rsidRPr="003C1468">
        <w:rPr>
          <w:rFonts w:ascii="Times New Roman" w:eastAsia="Times New Roman" w:hAnsi="Times New Roman" w:cs="Times New Roman"/>
          <w:sz w:val="20"/>
          <w:szCs w:val="20"/>
        </w:rPr>
        <w:t>Sigurd</w:t>
      </w:r>
      <w:proofErr w:type="spellEnd"/>
      <w:r w:rsidRPr="003C1468">
        <w:rPr>
          <w:rFonts w:ascii="Times New Roman" w:eastAsia="Times New Roman" w:hAnsi="Times New Roman" w:cs="Times New Roman"/>
          <w:sz w:val="20"/>
          <w:szCs w:val="20"/>
        </w:rPr>
        <w:t xml:space="preserve"> when he rides through a ring of flame to get her.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proofErr w:type="spellStart"/>
      <w:r w:rsidRPr="003C1468">
        <w:rPr>
          <w:rFonts w:ascii="Times New Roman" w:eastAsia="Times New Roman" w:hAnsi="Times New Roman" w:cs="Times New Roman"/>
          <w:b/>
          <w:bCs/>
          <w:sz w:val="20"/>
          <w:szCs w:val="20"/>
          <w:u w:val="single"/>
        </w:rPr>
        <w:t>Brunhild</w:t>
      </w:r>
      <w:proofErr w:type="spellEnd"/>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In the </w:t>
      </w:r>
      <w:proofErr w:type="spellStart"/>
      <w:r w:rsidRPr="003C1468">
        <w:rPr>
          <w:rFonts w:ascii="Times New Roman" w:eastAsia="Times New Roman" w:hAnsi="Times New Roman" w:cs="Times New Roman"/>
          <w:i/>
          <w:iCs/>
          <w:sz w:val="20"/>
          <w:szCs w:val="20"/>
        </w:rPr>
        <w:t>Volsunga</w:t>
      </w:r>
      <w:proofErr w:type="spellEnd"/>
      <w:r w:rsidRPr="003C1468">
        <w:rPr>
          <w:rFonts w:ascii="Times New Roman" w:eastAsia="Times New Roman" w:hAnsi="Times New Roman" w:cs="Times New Roman"/>
          <w:i/>
          <w:iCs/>
          <w:sz w:val="20"/>
          <w:szCs w:val="20"/>
        </w:rPr>
        <w:t xml:space="preserve"> Saga</w:t>
      </w:r>
      <w:r w:rsidRPr="003C1468">
        <w:rPr>
          <w:rFonts w:ascii="Times New Roman" w:eastAsia="Times New Roman" w:hAnsi="Times New Roman" w:cs="Times New Roman"/>
          <w:sz w:val="20"/>
          <w:szCs w:val="20"/>
        </w:rPr>
        <w:t xml:space="preserve">, this woman is the daughter of </w:t>
      </w:r>
      <w:proofErr w:type="spellStart"/>
      <w:r w:rsidRPr="003C1468">
        <w:rPr>
          <w:rFonts w:ascii="Times New Roman" w:eastAsia="Times New Roman" w:hAnsi="Times New Roman" w:cs="Times New Roman"/>
          <w:sz w:val="20"/>
          <w:szCs w:val="20"/>
        </w:rPr>
        <w:t>Sigurd</w:t>
      </w:r>
      <w:proofErr w:type="spellEnd"/>
      <w:r w:rsidRPr="003C1468">
        <w:rPr>
          <w:rFonts w:ascii="Times New Roman" w:eastAsia="Times New Roman" w:hAnsi="Times New Roman" w:cs="Times New Roman"/>
          <w:sz w:val="20"/>
          <w:szCs w:val="20"/>
        </w:rPr>
        <w:t xml:space="preserve"> and </w:t>
      </w:r>
      <w:proofErr w:type="spellStart"/>
      <w:r w:rsidRPr="003C1468">
        <w:rPr>
          <w:rFonts w:ascii="Times New Roman" w:eastAsia="Times New Roman" w:hAnsi="Times New Roman" w:cs="Times New Roman"/>
          <w:sz w:val="20"/>
          <w:szCs w:val="20"/>
        </w:rPr>
        <w:t>Brunhild</w:t>
      </w:r>
      <w:proofErr w:type="spellEnd"/>
      <w:r w:rsidRPr="003C1468">
        <w:rPr>
          <w:rFonts w:ascii="Times New Roman" w:eastAsia="Times New Roman" w:hAnsi="Times New Roman" w:cs="Times New Roman"/>
          <w:sz w:val="20"/>
          <w:szCs w:val="20"/>
        </w:rPr>
        <w:t xml:space="preserve">. She is first raised by </w:t>
      </w:r>
      <w:proofErr w:type="spellStart"/>
      <w:r w:rsidRPr="003C1468">
        <w:rPr>
          <w:rFonts w:ascii="Times New Roman" w:eastAsia="Times New Roman" w:hAnsi="Times New Roman" w:cs="Times New Roman"/>
          <w:sz w:val="20"/>
          <w:szCs w:val="20"/>
        </w:rPr>
        <w:t>Brunhild’s</w:t>
      </w:r>
      <w:proofErr w:type="spellEnd"/>
      <w:r w:rsidRPr="003C1468">
        <w:rPr>
          <w:rFonts w:ascii="Times New Roman" w:eastAsia="Times New Roman" w:hAnsi="Times New Roman" w:cs="Times New Roman"/>
          <w:sz w:val="20"/>
          <w:szCs w:val="20"/>
        </w:rPr>
        <w:t xml:space="preserve"> foster-father </w:t>
      </w:r>
      <w:proofErr w:type="spellStart"/>
      <w:r w:rsidRPr="003C1468">
        <w:rPr>
          <w:rFonts w:ascii="Times New Roman" w:eastAsia="Times New Roman" w:hAnsi="Times New Roman" w:cs="Times New Roman"/>
          <w:sz w:val="20"/>
          <w:szCs w:val="20"/>
        </w:rPr>
        <w:t>Heimer</w:t>
      </w:r>
      <w:proofErr w:type="spellEnd"/>
      <w:r w:rsidRPr="003C1468">
        <w:rPr>
          <w:rFonts w:ascii="Times New Roman" w:eastAsia="Times New Roman" w:hAnsi="Times New Roman" w:cs="Times New Roman"/>
          <w:sz w:val="20"/>
          <w:szCs w:val="20"/>
        </w:rPr>
        <w:t xml:space="preserve">, who hides her inside a harp, and then by the peasant couple Ake and </w:t>
      </w:r>
      <w:proofErr w:type="spellStart"/>
      <w:r w:rsidRPr="003C1468">
        <w:rPr>
          <w:rFonts w:ascii="Times New Roman" w:eastAsia="Times New Roman" w:hAnsi="Times New Roman" w:cs="Times New Roman"/>
          <w:sz w:val="20"/>
          <w:szCs w:val="20"/>
        </w:rPr>
        <w:t>Grima</w:t>
      </w:r>
      <w:proofErr w:type="spellEnd"/>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Aslaug</w:t>
      </w:r>
      <w:r w:rsidRPr="003C1468">
        <w:rPr>
          <w:rFonts w:ascii="Times New Roman" w:eastAsia="Times New Roman" w:hAnsi="Times New Roman" w:cs="Times New Roman"/>
          <w:sz w:val="20"/>
          <w:szCs w:val="20"/>
        </w:rPr>
        <w:t xml:space="preserve"> [or </w:t>
      </w:r>
      <w:proofErr w:type="spellStart"/>
      <w:r w:rsidRPr="003C1468">
        <w:rPr>
          <w:rFonts w:ascii="Times New Roman" w:eastAsia="Times New Roman" w:hAnsi="Times New Roman" w:cs="Times New Roman"/>
          <w:b/>
          <w:bCs/>
          <w:sz w:val="20"/>
          <w:szCs w:val="20"/>
          <w:u w:val="single"/>
        </w:rPr>
        <w:t>Kraka</w:t>
      </w:r>
      <w:proofErr w:type="spellEnd"/>
      <w:r w:rsidRPr="003C1468">
        <w:rPr>
          <w:rFonts w:ascii="Times New Roman" w:eastAsia="Times New Roman" w:hAnsi="Times New Roman" w:cs="Times New Roman"/>
          <w:sz w:val="20"/>
          <w:szCs w:val="20"/>
        </w:rPr>
        <w:t xml:space="preserve"> or </w:t>
      </w:r>
      <w:proofErr w:type="spellStart"/>
      <w:r w:rsidRPr="003C1468">
        <w:rPr>
          <w:rFonts w:ascii="Times New Roman" w:eastAsia="Times New Roman" w:hAnsi="Times New Roman" w:cs="Times New Roman"/>
          <w:b/>
          <w:bCs/>
          <w:sz w:val="20"/>
          <w:szCs w:val="20"/>
          <w:u w:val="single"/>
        </w:rPr>
        <w:t>Kraba</w:t>
      </w:r>
      <w:proofErr w:type="spellEnd"/>
      <w:r w:rsidRPr="003C1468">
        <w:rPr>
          <w:rFonts w:ascii="Times New Roman" w:eastAsia="Times New Roman" w:hAnsi="Times New Roman" w:cs="Times New Roman"/>
          <w:sz w:val="20"/>
          <w:szCs w:val="20"/>
        </w:rPr>
        <w:t xml:space="preserve"> or </w:t>
      </w:r>
      <w:proofErr w:type="spellStart"/>
      <w:r w:rsidRPr="003C1468">
        <w:rPr>
          <w:rFonts w:ascii="Times New Roman" w:eastAsia="Times New Roman" w:hAnsi="Times New Roman" w:cs="Times New Roman"/>
          <w:b/>
          <w:bCs/>
          <w:sz w:val="20"/>
          <w:szCs w:val="20"/>
          <w:u w:val="single"/>
        </w:rPr>
        <w:t>Randalin</w:t>
      </w:r>
      <w:proofErr w:type="spellEnd"/>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w:t>
      </w:r>
      <w:proofErr w:type="spellStart"/>
      <w:r w:rsidRPr="003C1468">
        <w:rPr>
          <w:rFonts w:ascii="Times New Roman" w:eastAsia="Times New Roman" w:hAnsi="Times New Roman" w:cs="Times New Roman"/>
          <w:sz w:val="20"/>
          <w:szCs w:val="20"/>
        </w:rPr>
        <w:t>Sigurd</w:t>
      </w:r>
      <w:proofErr w:type="spellEnd"/>
      <w:r w:rsidRPr="003C1468">
        <w:rPr>
          <w:rFonts w:ascii="Times New Roman" w:eastAsia="Times New Roman" w:hAnsi="Times New Roman" w:cs="Times New Roman"/>
          <w:sz w:val="20"/>
          <w:szCs w:val="20"/>
        </w:rPr>
        <w:t xml:space="preserve"> is cursed into forgetting about </w:t>
      </w:r>
      <w:proofErr w:type="spellStart"/>
      <w:r w:rsidRPr="003C1468">
        <w:rPr>
          <w:rFonts w:ascii="Times New Roman" w:eastAsia="Times New Roman" w:hAnsi="Times New Roman" w:cs="Times New Roman"/>
          <w:sz w:val="20"/>
          <w:szCs w:val="20"/>
        </w:rPr>
        <w:t>Brunhild</w:t>
      </w:r>
      <w:proofErr w:type="spellEnd"/>
      <w:r w:rsidRPr="003C1468">
        <w:rPr>
          <w:rFonts w:ascii="Times New Roman" w:eastAsia="Times New Roman" w:hAnsi="Times New Roman" w:cs="Times New Roman"/>
          <w:sz w:val="20"/>
          <w:szCs w:val="20"/>
        </w:rPr>
        <w:t xml:space="preserve"> by this sorceress, mother of Gudrun and Gunnar and wife of </w:t>
      </w:r>
      <w:proofErr w:type="spellStart"/>
      <w:r w:rsidRPr="003C1468">
        <w:rPr>
          <w:rFonts w:ascii="Times New Roman" w:eastAsia="Times New Roman" w:hAnsi="Times New Roman" w:cs="Times New Roman"/>
          <w:sz w:val="20"/>
          <w:szCs w:val="20"/>
        </w:rPr>
        <w:t>Gjuki</w:t>
      </w:r>
      <w:proofErr w:type="spellEnd"/>
      <w:r w:rsidRPr="003C1468">
        <w:rPr>
          <w:rFonts w:ascii="Times New Roman" w:eastAsia="Times New Roman" w:hAnsi="Times New Roman" w:cs="Times New Roman"/>
          <w:sz w:val="20"/>
          <w:szCs w:val="20"/>
        </w:rPr>
        <w:t xml:space="preserve">. She later marries Gudrun off to </w:t>
      </w:r>
      <w:proofErr w:type="spellStart"/>
      <w:r w:rsidRPr="003C1468">
        <w:rPr>
          <w:rFonts w:ascii="Times New Roman" w:eastAsia="Times New Roman" w:hAnsi="Times New Roman" w:cs="Times New Roman"/>
          <w:sz w:val="20"/>
          <w:szCs w:val="20"/>
        </w:rPr>
        <w:t>Atli</w:t>
      </w:r>
      <w:proofErr w:type="spellEnd"/>
      <w:r w:rsidRPr="003C1468">
        <w:rPr>
          <w:rFonts w:ascii="Times New Roman" w:eastAsia="Times New Roman" w:hAnsi="Times New Roman" w:cs="Times New Roman"/>
          <w:sz w:val="20"/>
          <w:szCs w:val="20"/>
        </w:rPr>
        <w:t xml:space="preserve">, causing Gudrun to snap and feed </w:t>
      </w:r>
      <w:proofErr w:type="spellStart"/>
      <w:r w:rsidRPr="003C1468">
        <w:rPr>
          <w:rFonts w:ascii="Times New Roman" w:eastAsia="Times New Roman" w:hAnsi="Times New Roman" w:cs="Times New Roman"/>
          <w:sz w:val="20"/>
          <w:szCs w:val="20"/>
        </w:rPr>
        <w:t>Atli</w:t>
      </w:r>
      <w:proofErr w:type="spellEnd"/>
      <w:r w:rsidRPr="003C1468">
        <w:rPr>
          <w:rFonts w:ascii="Times New Roman" w:eastAsia="Times New Roman" w:hAnsi="Times New Roman" w:cs="Times New Roman"/>
          <w:sz w:val="20"/>
          <w:szCs w:val="20"/>
        </w:rPr>
        <w:t xml:space="preserve"> their sons’ hearts.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proofErr w:type="spellStart"/>
      <w:r w:rsidRPr="003C1468">
        <w:rPr>
          <w:rFonts w:ascii="Times New Roman" w:eastAsia="Times New Roman" w:hAnsi="Times New Roman" w:cs="Times New Roman"/>
          <w:b/>
          <w:bCs/>
          <w:sz w:val="20"/>
          <w:szCs w:val="20"/>
          <w:u w:val="single"/>
        </w:rPr>
        <w:t>Grimhild</w:t>
      </w:r>
      <w:proofErr w:type="spellEnd"/>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16. While trying to live by the title character’s “</w:t>
      </w:r>
      <w:proofErr w:type="spellStart"/>
      <w:r w:rsidRPr="003C1468">
        <w:rPr>
          <w:rFonts w:ascii="Times New Roman" w:eastAsia="Times New Roman" w:hAnsi="Times New Roman" w:cs="Times New Roman"/>
          <w:sz w:val="20"/>
          <w:szCs w:val="20"/>
        </w:rPr>
        <w:t>Humanitist</w:t>
      </w:r>
      <w:proofErr w:type="spellEnd"/>
      <w:r w:rsidRPr="003C1468">
        <w:rPr>
          <w:rFonts w:ascii="Times New Roman" w:eastAsia="Times New Roman" w:hAnsi="Times New Roman" w:cs="Times New Roman"/>
          <w:sz w:val="20"/>
          <w:szCs w:val="20"/>
        </w:rPr>
        <w:t xml:space="preserve">” philosophy, </w:t>
      </w:r>
      <w:proofErr w:type="spellStart"/>
      <w:r w:rsidRPr="003C1468">
        <w:rPr>
          <w:rFonts w:ascii="Times New Roman" w:eastAsia="Times New Roman" w:hAnsi="Times New Roman" w:cs="Times New Roman"/>
          <w:sz w:val="20"/>
          <w:szCs w:val="20"/>
        </w:rPr>
        <w:t>Rubião</w:t>
      </w:r>
      <w:proofErr w:type="spellEnd"/>
      <w:r w:rsidRPr="003C1468">
        <w:rPr>
          <w:rFonts w:ascii="Times New Roman" w:eastAsia="Times New Roman" w:hAnsi="Times New Roman" w:cs="Times New Roman"/>
          <w:sz w:val="20"/>
          <w:szCs w:val="20"/>
        </w:rPr>
        <w:t xml:space="preserve"> ends up having his entire inheritance swindled by a con man and his wife. For 10 points each:</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Name this author of </w:t>
      </w:r>
      <w:r w:rsidRPr="003C1468">
        <w:rPr>
          <w:rFonts w:ascii="Times New Roman" w:eastAsia="Times New Roman" w:hAnsi="Times New Roman" w:cs="Times New Roman"/>
          <w:i/>
          <w:iCs/>
          <w:sz w:val="20"/>
          <w:szCs w:val="20"/>
        </w:rPr>
        <w:t>Philosopher or Dog?</w:t>
      </w:r>
      <w:r w:rsidRPr="003C1468">
        <w:rPr>
          <w:rFonts w:ascii="Times New Roman" w:eastAsia="Times New Roman" w:hAnsi="Times New Roman" w:cs="Times New Roman"/>
          <w:sz w:val="20"/>
          <w:szCs w:val="20"/>
        </w:rPr>
        <w:t xml:space="preserve"> who included a dedication to “the worm who first grabbed on the cold flesh of my corpse” in </w:t>
      </w:r>
      <w:r w:rsidRPr="003C1468">
        <w:rPr>
          <w:rFonts w:ascii="Times New Roman" w:eastAsia="Times New Roman" w:hAnsi="Times New Roman" w:cs="Times New Roman"/>
          <w:i/>
          <w:iCs/>
          <w:sz w:val="20"/>
          <w:szCs w:val="20"/>
        </w:rPr>
        <w:t xml:space="preserve">The Posthumous Memoirs of Bras </w:t>
      </w:r>
      <w:proofErr w:type="spellStart"/>
      <w:r w:rsidRPr="003C1468">
        <w:rPr>
          <w:rFonts w:ascii="Times New Roman" w:eastAsia="Times New Roman" w:hAnsi="Times New Roman" w:cs="Times New Roman"/>
          <w:i/>
          <w:iCs/>
          <w:sz w:val="20"/>
          <w:szCs w:val="20"/>
        </w:rPr>
        <w:t>Cubas</w:t>
      </w:r>
      <w:proofErr w:type="spellEnd"/>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Joaquim Maria </w:t>
      </w:r>
      <w:r w:rsidRPr="003C1468">
        <w:rPr>
          <w:rFonts w:ascii="Times New Roman" w:eastAsia="Times New Roman" w:hAnsi="Times New Roman" w:cs="Times New Roman"/>
          <w:b/>
          <w:bCs/>
          <w:sz w:val="20"/>
          <w:szCs w:val="20"/>
          <w:u w:val="single"/>
        </w:rPr>
        <w:t>Machado</w:t>
      </w:r>
      <w:r w:rsidRPr="003C1468">
        <w:rPr>
          <w:rFonts w:ascii="Times New Roman" w:eastAsia="Times New Roman" w:hAnsi="Times New Roman" w:cs="Times New Roman"/>
          <w:sz w:val="20"/>
          <w:szCs w:val="20"/>
        </w:rPr>
        <w:t xml:space="preserve"> de </w:t>
      </w:r>
      <w:r w:rsidRPr="003C1468">
        <w:rPr>
          <w:rFonts w:ascii="Times New Roman" w:eastAsia="Times New Roman" w:hAnsi="Times New Roman" w:cs="Times New Roman"/>
          <w:b/>
          <w:bCs/>
          <w:sz w:val="20"/>
          <w:szCs w:val="20"/>
          <w:u w:val="single"/>
        </w:rPr>
        <w:t>Assis</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Machado de Assis is from this South American country, where </w:t>
      </w:r>
      <w:proofErr w:type="spellStart"/>
      <w:r w:rsidRPr="003C1468">
        <w:rPr>
          <w:rFonts w:ascii="Times New Roman" w:eastAsia="Times New Roman" w:hAnsi="Times New Roman" w:cs="Times New Roman"/>
          <w:sz w:val="20"/>
          <w:szCs w:val="20"/>
        </w:rPr>
        <w:t>Nacib</w:t>
      </w:r>
      <w:proofErr w:type="spellEnd"/>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sz w:val="20"/>
          <w:szCs w:val="20"/>
        </w:rPr>
        <w:t>Saad</w:t>
      </w:r>
      <w:proofErr w:type="spellEnd"/>
      <w:r w:rsidRPr="003C1468">
        <w:rPr>
          <w:rFonts w:ascii="Times New Roman" w:eastAsia="Times New Roman" w:hAnsi="Times New Roman" w:cs="Times New Roman"/>
          <w:sz w:val="20"/>
          <w:szCs w:val="20"/>
        </w:rPr>
        <w:t xml:space="preserve"> falls in love with the titular woman in Jorge Amado’s </w:t>
      </w:r>
      <w:r w:rsidRPr="003C1468">
        <w:rPr>
          <w:rFonts w:ascii="Times New Roman" w:eastAsia="Times New Roman" w:hAnsi="Times New Roman" w:cs="Times New Roman"/>
          <w:i/>
          <w:iCs/>
          <w:sz w:val="20"/>
          <w:szCs w:val="20"/>
        </w:rPr>
        <w:t>Gabriela, Clove and Cinnamon</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Brazil</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In this novel by Brazilian author Clarice </w:t>
      </w:r>
      <w:proofErr w:type="spellStart"/>
      <w:r w:rsidRPr="003C1468">
        <w:rPr>
          <w:rFonts w:ascii="Times New Roman" w:eastAsia="Times New Roman" w:hAnsi="Times New Roman" w:cs="Times New Roman"/>
          <w:sz w:val="20"/>
          <w:szCs w:val="20"/>
        </w:rPr>
        <w:t>Lispector</w:t>
      </w:r>
      <w:proofErr w:type="spellEnd"/>
      <w:r w:rsidRPr="003C1468">
        <w:rPr>
          <w:rFonts w:ascii="Times New Roman" w:eastAsia="Times New Roman" w:hAnsi="Times New Roman" w:cs="Times New Roman"/>
          <w:sz w:val="20"/>
          <w:szCs w:val="20"/>
        </w:rPr>
        <w:t xml:space="preserve">, the impoverished </w:t>
      </w:r>
      <w:proofErr w:type="spellStart"/>
      <w:r w:rsidRPr="003C1468">
        <w:rPr>
          <w:rFonts w:ascii="Times New Roman" w:eastAsia="Times New Roman" w:hAnsi="Times New Roman" w:cs="Times New Roman"/>
          <w:sz w:val="20"/>
          <w:szCs w:val="20"/>
        </w:rPr>
        <w:t>Macabéa</w:t>
      </w:r>
      <w:proofErr w:type="spellEnd"/>
      <w:r w:rsidRPr="003C1468">
        <w:rPr>
          <w:rFonts w:ascii="Times New Roman" w:eastAsia="Times New Roman" w:hAnsi="Times New Roman" w:cs="Times New Roman"/>
          <w:sz w:val="20"/>
          <w:szCs w:val="20"/>
        </w:rPr>
        <w:t xml:space="preserve"> is told by a fortune teller that her boyfriend will propose to her and a rich foreigner named Hans will fall in love with her. Before any of that happens, she is struck by a Mercedes and dies.</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i/>
          <w:iCs/>
          <w:sz w:val="20"/>
          <w:szCs w:val="20"/>
        </w:rPr>
        <w:t xml:space="preserve">The </w:t>
      </w:r>
      <w:r w:rsidRPr="003C1468">
        <w:rPr>
          <w:rFonts w:ascii="Times New Roman" w:eastAsia="Times New Roman" w:hAnsi="Times New Roman" w:cs="Times New Roman"/>
          <w:b/>
          <w:bCs/>
          <w:i/>
          <w:iCs/>
          <w:sz w:val="20"/>
          <w:szCs w:val="20"/>
          <w:u w:val="single"/>
        </w:rPr>
        <w:t>Hour of the Star</w:t>
      </w:r>
      <w:r w:rsidRPr="003C1468">
        <w:rPr>
          <w:rFonts w:ascii="Times New Roman" w:eastAsia="Times New Roman" w:hAnsi="Times New Roman" w:cs="Times New Roman"/>
          <w:sz w:val="20"/>
          <w:szCs w:val="20"/>
        </w:rPr>
        <w:t xml:space="preserve"> [or </w:t>
      </w:r>
      <w:r w:rsidRPr="003C1468">
        <w:rPr>
          <w:rFonts w:ascii="Times New Roman" w:eastAsia="Times New Roman" w:hAnsi="Times New Roman" w:cs="Times New Roman"/>
          <w:i/>
          <w:iCs/>
          <w:sz w:val="20"/>
          <w:szCs w:val="20"/>
        </w:rPr>
        <w:t xml:space="preserve">A </w:t>
      </w:r>
      <w:r w:rsidRPr="003C1468">
        <w:rPr>
          <w:rFonts w:ascii="Times New Roman" w:eastAsia="Times New Roman" w:hAnsi="Times New Roman" w:cs="Times New Roman"/>
          <w:b/>
          <w:bCs/>
          <w:i/>
          <w:iCs/>
          <w:sz w:val="20"/>
          <w:szCs w:val="20"/>
          <w:u w:val="single"/>
        </w:rPr>
        <w:t xml:space="preserve">hora da </w:t>
      </w:r>
      <w:proofErr w:type="spellStart"/>
      <w:r w:rsidRPr="003C1468">
        <w:rPr>
          <w:rFonts w:ascii="Times New Roman" w:eastAsia="Times New Roman" w:hAnsi="Times New Roman" w:cs="Times New Roman"/>
          <w:b/>
          <w:bCs/>
          <w:i/>
          <w:iCs/>
          <w:sz w:val="20"/>
          <w:szCs w:val="20"/>
          <w:u w:val="single"/>
        </w:rPr>
        <w:t>estrela</w:t>
      </w:r>
      <w:proofErr w:type="spellEnd"/>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17. The operator used to find this quantity is represented as a downward-facing triangle. For 10 points each:</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Name this quantity, the dot product of a vector field with a (d/dx, d/</w:t>
      </w:r>
      <w:proofErr w:type="spellStart"/>
      <w:r w:rsidRPr="003C1468">
        <w:rPr>
          <w:rFonts w:ascii="Times New Roman" w:eastAsia="Times New Roman" w:hAnsi="Times New Roman" w:cs="Times New Roman"/>
          <w:sz w:val="20"/>
          <w:szCs w:val="20"/>
        </w:rPr>
        <w:t>dy</w:t>
      </w:r>
      <w:proofErr w:type="spellEnd"/>
      <w:r w:rsidRPr="003C1468">
        <w:rPr>
          <w:rFonts w:ascii="Times New Roman" w:eastAsia="Times New Roman" w:hAnsi="Times New Roman" w:cs="Times New Roman"/>
          <w:sz w:val="20"/>
          <w:szCs w:val="20"/>
        </w:rPr>
        <w:t>, d/</w:t>
      </w:r>
      <w:proofErr w:type="spellStart"/>
      <w:r w:rsidRPr="003C1468">
        <w:rPr>
          <w:rFonts w:ascii="Times New Roman" w:eastAsia="Times New Roman" w:hAnsi="Times New Roman" w:cs="Times New Roman"/>
          <w:sz w:val="20"/>
          <w:szCs w:val="20"/>
        </w:rPr>
        <w:t>dz</w:t>
      </w:r>
      <w:proofErr w:type="spellEnd"/>
      <w:r w:rsidRPr="003C1468">
        <w:rPr>
          <w:rFonts w:ascii="Times New Roman" w:eastAsia="Times New Roman" w:hAnsi="Times New Roman" w:cs="Times New Roman"/>
          <w:sz w:val="20"/>
          <w:szCs w:val="20"/>
        </w:rPr>
        <w:t xml:space="preserve">) vector. It produces a scalar field giving the density of the outward flux of a vector field stemming from each point.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divergence</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The divergence of a field’s gradient is equal to an operator represented by an upwards-pointing triangle and named after this mathematician.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Pierre-Simon </w:t>
      </w:r>
      <w:r w:rsidRPr="003C1468">
        <w:rPr>
          <w:rFonts w:ascii="Times New Roman" w:eastAsia="Times New Roman" w:hAnsi="Times New Roman" w:cs="Times New Roman"/>
          <w:b/>
          <w:bCs/>
          <w:sz w:val="20"/>
          <w:szCs w:val="20"/>
          <w:u w:val="single"/>
        </w:rPr>
        <w:t>Laplace</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This process involves separating a smooth 3D vector field into the sum of an </w:t>
      </w:r>
      <w:proofErr w:type="spellStart"/>
      <w:r w:rsidRPr="003C1468">
        <w:rPr>
          <w:rFonts w:ascii="Times New Roman" w:eastAsia="Times New Roman" w:hAnsi="Times New Roman" w:cs="Times New Roman"/>
          <w:sz w:val="20"/>
          <w:szCs w:val="20"/>
        </w:rPr>
        <w:t>irrotational</w:t>
      </w:r>
      <w:proofErr w:type="spellEnd"/>
      <w:r w:rsidRPr="003C1468">
        <w:rPr>
          <w:rFonts w:ascii="Times New Roman" w:eastAsia="Times New Roman" w:hAnsi="Times New Roman" w:cs="Times New Roman"/>
          <w:sz w:val="20"/>
          <w:szCs w:val="20"/>
        </w:rPr>
        <w:t xml:space="preserve"> curl-free vector field and a solenoidal divergence-free vector field. Its </w:t>
      </w:r>
      <w:proofErr w:type="spellStart"/>
      <w:r w:rsidRPr="003C1468">
        <w:rPr>
          <w:rFonts w:ascii="Times New Roman" w:eastAsia="Times New Roman" w:hAnsi="Times New Roman" w:cs="Times New Roman"/>
          <w:sz w:val="20"/>
          <w:szCs w:val="20"/>
        </w:rPr>
        <w:t>irrotational</w:t>
      </w:r>
      <w:proofErr w:type="spellEnd"/>
      <w:r w:rsidRPr="003C1468">
        <w:rPr>
          <w:rFonts w:ascii="Times New Roman" w:eastAsia="Times New Roman" w:hAnsi="Times New Roman" w:cs="Times New Roman"/>
          <w:sz w:val="20"/>
          <w:szCs w:val="20"/>
        </w:rPr>
        <w:t xml:space="preserve"> part is equal to negative divergence of the vector field.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Helmholtz decomposition</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18. Much knowledge of ancient Latin texts is owed to these people because they spent substantial portions of their lives copying stuff onto manuscripts. For 10 points each:</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Name these male ascetics who lived in cloisters and other enclosed religious communities in the Middle Ages.</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monk</w:t>
      </w:r>
      <w:r w:rsidRPr="003C1468">
        <w:rPr>
          <w:rFonts w:ascii="Times New Roman" w:eastAsia="Times New Roman" w:hAnsi="Times New Roman" w:cs="Times New Roman"/>
          <w:sz w:val="20"/>
          <w:szCs w:val="20"/>
        </w:rPr>
        <w:t>s</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More extremely isolated than monks were these people, who chose to withdraw from secular life into cells and chambers attached to churches. Julian of Norwich was one of these people who - unlike hermits - had to take vows.</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anchorite</w:t>
      </w:r>
      <w:r w:rsidRPr="003C1468">
        <w:rPr>
          <w:rFonts w:ascii="Times New Roman" w:eastAsia="Times New Roman" w:hAnsi="Times New Roman" w:cs="Times New Roman"/>
          <w:sz w:val="20"/>
          <w:szCs w:val="20"/>
        </w:rPr>
        <w:t>s</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[10] This mystic, who frequently visited Julian of Norwich, wrote a namesake “Book” believed to be the first autobiography written in the English language and embarked on several pilgrimages to the Holy Land.</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Margery </w:t>
      </w:r>
      <w:r w:rsidRPr="003C1468">
        <w:rPr>
          <w:rFonts w:ascii="Times New Roman" w:eastAsia="Times New Roman" w:hAnsi="Times New Roman" w:cs="Times New Roman"/>
          <w:b/>
          <w:bCs/>
          <w:sz w:val="20"/>
          <w:szCs w:val="20"/>
          <w:u w:val="single"/>
        </w:rPr>
        <w:t>Kempe</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19. name some people who didn’t like capital letters, for 10 points each.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this writer of “anyone lived in a pretty how town” and “buffalo bill’s” wrote about a time “when the world is mud-luscious” in “just-spring.” he is probably the most famous poet to not use capital letters.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lastRenderedPageBreak/>
        <w:t xml:space="preserve">answer: e. e. </w:t>
      </w:r>
      <w:r w:rsidRPr="003C1468">
        <w:rPr>
          <w:rFonts w:ascii="Times New Roman" w:eastAsia="Times New Roman" w:hAnsi="Times New Roman" w:cs="Times New Roman"/>
          <w:b/>
          <w:bCs/>
          <w:sz w:val="20"/>
          <w:szCs w:val="20"/>
          <w:u w:val="single"/>
        </w:rPr>
        <w:t>cummings</w:t>
      </w:r>
      <w:r w:rsidRPr="003C1468">
        <w:rPr>
          <w:rFonts w:ascii="Times New Roman" w:eastAsia="Times New Roman" w:hAnsi="Times New Roman" w:cs="Times New Roman"/>
          <w:sz w:val="20"/>
          <w:szCs w:val="20"/>
        </w:rPr>
        <w:t xml:space="preserve"> [or </w:t>
      </w:r>
      <w:proofErr w:type="spellStart"/>
      <w:r w:rsidRPr="003C1468">
        <w:rPr>
          <w:rFonts w:ascii="Times New Roman" w:eastAsia="Times New Roman" w:hAnsi="Times New Roman" w:cs="Times New Roman"/>
          <w:sz w:val="20"/>
          <w:szCs w:val="20"/>
        </w:rPr>
        <w:t>edward</w:t>
      </w:r>
      <w:proofErr w:type="spellEnd"/>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sz w:val="20"/>
          <w:szCs w:val="20"/>
        </w:rPr>
        <w:t>estlin</w:t>
      </w:r>
      <w:proofErr w:type="spellEnd"/>
      <w:r w:rsidRPr="003C1468">
        <w:rPr>
          <w:rFonts w:ascii="Times New Roman" w:eastAsia="Times New Roman" w:hAnsi="Times New Roman" w:cs="Times New Roman"/>
          <w:sz w:val="20"/>
          <w:szCs w:val="20"/>
        </w:rPr>
        <w:t xml:space="preserve"> </w:t>
      </w:r>
      <w:r w:rsidRPr="003C1468">
        <w:rPr>
          <w:rFonts w:ascii="Times New Roman" w:eastAsia="Times New Roman" w:hAnsi="Times New Roman" w:cs="Times New Roman"/>
          <w:b/>
          <w:bCs/>
          <w:sz w:val="20"/>
          <w:szCs w:val="20"/>
          <w:u w:val="single"/>
        </w:rPr>
        <w:t>cummings</w:t>
      </w:r>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this feminist theorist uses capitalization in her works such as </w:t>
      </w:r>
      <w:r w:rsidRPr="003C1468">
        <w:rPr>
          <w:rFonts w:ascii="Times New Roman" w:eastAsia="Times New Roman" w:hAnsi="Times New Roman" w:cs="Times New Roman"/>
          <w:i/>
          <w:iCs/>
          <w:sz w:val="20"/>
          <w:szCs w:val="20"/>
        </w:rPr>
        <w:t xml:space="preserve">teaching to transgress </w:t>
      </w:r>
      <w:r w:rsidRPr="003C1468">
        <w:rPr>
          <w:rFonts w:ascii="Times New Roman" w:eastAsia="Times New Roman" w:hAnsi="Times New Roman" w:cs="Times New Roman"/>
          <w:sz w:val="20"/>
          <w:szCs w:val="20"/>
        </w:rPr>
        <w:t xml:space="preserve">and </w:t>
      </w:r>
      <w:proofErr w:type="spellStart"/>
      <w:r w:rsidRPr="003C1468">
        <w:rPr>
          <w:rFonts w:ascii="Times New Roman" w:eastAsia="Times New Roman" w:hAnsi="Times New Roman" w:cs="Times New Roman"/>
          <w:i/>
          <w:iCs/>
          <w:sz w:val="20"/>
          <w:szCs w:val="20"/>
        </w:rPr>
        <w:t>ain’t</w:t>
      </w:r>
      <w:proofErr w:type="spellEnd"/>
      <w:r w:rsidRPr="003C1468">
        <w:rPr>
          <w:rFonts w:ascii="Times New Roman" w:eastAsia="Times New Roman" w:hAnsi="Times New Roman" w:cs="Times New Roman"/>
          <w:i/>
          <w:iCs/>
          <w:sz w:val="20"/>
          <w:szCs w:val="20"/>
        </w:rPr>
        <w:t xml:space="preserve"> </w:t>
      </w:r>
      <w:proofErr w:type="spellStart"/>
      <w:r w:rsidRPr="003C1468">
        <w:rPr>
          <w:rFonts w:ascii="Times New Roman" w:eastAsia="Times New Roman" w:hAnsi="Times New Roman" w:cs="Times New Roman"/>
          <w:i/>
          <w:iCs/>
          <w:sz w:val="20"/>
          <w:szCs w:val="20"/>
        </w:rPr>
        <w:t>i</w:t>
      </w:r>
      <w:proofErr w:type="spellEnd"/>
      <w:r w:rsidRPr="003C1468">
        <w:rPr>
          <w:rFonts w:ascii="Times New Roman" w:eastAsia="Times New Roman" w:hAnsi="Times New Roman" w:cs="Times New Roman"/>
          <w:i/>
          <w:iCs/>
          <w:sz w:val="20"/>
          <w:szCs w:val="20"/>
        </w:rPr>
        <w:t xml:space="preserve"> a </w:t>
      </w:r>
      <w:proofErr w:type="gramStart"/>
      <w:r w:rsidRPr="003C1468">
        <w:rPr>
          <w:rFonts w:ascii="Times New Roman" w:eastAsia="Times New Roman" w:hAnsi="Times New Roman" w:cs="Times New Roman"/>
          <w:i/>
          <w:iCs/>
          <w:sz w:val="20"/>
          <w:szCs w:val="20"/>
        </w:rPr>
        <w:t>woman?:</w:t>
      </w:r>
      <w:proofErr w:type="gramEnd"/>
      <w:r w:rsidRPr="003C1468">
        <w:rPr>
          <w:rFonts w:ascii="Times New Roman" w:eastAsia="Times New Roman" w:hAnsi="Times New Roman" w:cs="Times New Roman"/>
          <w:i/>
          <w:iCs/>
          <w:sz w:val="20"/>
          <w:szCs w:val="20"/>
        </w:rPr>
        <w:t xml:space="preserve"> black women and feminism </w:t>
      </w:r>
      <w:r w:rsidRPr="003C1468">
        <w:rPr>
          <w:rFonts w:ascii="Times New Roman" w:eastAsia="Times New Roman" w:hAnsi="Times New Roman" w:cs="Times New Roman"/>
          <w:sz w:val="20"/>
          <w:szCs w:val="20"/>
        </w:rPr>
        <w:t xml:space="preserve">but notably not in her pen name. she discussed the devaluation of the word “love” in </w:t>
      </w:r>
      <w:r w:rsidRPr="003C1468">
        <w:rPr>
          <w:rFonts w:ascii="Times New Roman" w:eastAsia="Times New Roman" w:hAnsi="Times New Roman" w:cs="Times New Roman"/>
          <w:i/>
          <w:iCs/>
          <w:sz w:val="20"/>
          <w:szCs w:val="20"/>
        </w:rPr>
        <w:t xml:space="preserve">all about love: new visions.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bell </w:t>
      </w:r>
      <w:r w:rsidRPr="003C1468">
        <w:rPr>
          <w:rFonts w:ascii="Times New Roman" w:eastAsia="Times New Roman" w:hAnsi="Times New Roman" w:cs="Times New Roman"/>
          <w:b/>
          <w:bCs/>
          <w:sz w:val="20"/>
          <w:szCs w:val="20"/>
          <w:u w:val="single"/>
        </w:rPr>
        <w:t>hooks</w:t>
      </w:r>
      <w:r w:rsidRPr="003C1468">
        <w:rPr>
          <w:rFonts w:ascii="Times New Roman" w:eastAsia="Times New Roman" w:hAnsi="Times New Roman" w:cs="Times New Roman"/>
          <w:sz w:val="20"/>
          <w:szCs w:val="20"/>
        </w:rPr>
        <w:t xml:space="preserve"> [or </w:t>
      </w:r>
      <w:proofErr w:type="spellStart"/>
      <w:r w:rsidRPr="003C1468">
        <w:rPr>
          <w:rFonts w:ascii="Times New Roman" w:eastAsia="Times New Roman" w:hAnsi="Times New Roman" w:cs="Times New Roman"/>
          <w:sz w:val="20"/>
          <w:szCs w:val="20"/>
        </w:rPr>
        <w:t>gloria</w:t>
      </w:r>
      <w:proofErr w:type="spellEnd"/>
      <w:r w:rsidRPr="003C1468">
        <w:rPr>
          <w:rFonts w:ascii="Times New Roman" w:eastAsia="Times New Roman" w:hAnsi="Times New Roman" w:cs="Times New Roman"/>
          <w:sz w:val="20"/>
          <w:szCs w:val="20"/>
        </w:rPr>
        <w:t xml:space="preserve"> jean </w:t>
      </w:r>
      <w:proofErr w:type="spellStart"/>
      <w:r w:rsidRPr="003C1468">
        <w:rPr>
          <w:rFonts w:ascii="Times New Roman" w:eastAsia="Times New Roman" w:hAnsi="Times New Roman" w:cs="Times New Roman"/>
          <w:b/>
          <w:bCs/>
          <w:sz w:val="20"/>
          <w:szCs w:val="20"/>
          <w:u w:val="single"/>
        </w:rPr>
        <w:t>watkins</w:t>
      </w:r>
      <w:proofErr w:type="spellEnd"/>
      <w:r w:rsidRPr="003C1468">
        <w:rPr>
          <w:rFonts w:ascii="Times New Roman" w:eastAsia="Times New Roman" w:hAnsi="Times New Roman" w:cs="Times New Roman"/>
          <w:sz w:val="20"/>
          <w:szCs w:val="20"/>
        </w:rPr>
        <w:t>]</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this writer used the lower case in his early poems like “the laughing heart” and “my old man.” his other works include </w:t>
      </w:r>
      <w:r w:rsidRPr="003C1468">
        <w:rPr>
          <w:rFonts w:ascii="Times New Roman" w:eastAsia="Times New Roman" w:hAnsi="Times New Roman" w:cs="Times New Roman"/>
          <w:i/>
          <w:iCs/>
          <w:sz w:val="20"/>
          <w:szCs w:val="20"/>
        </w:rPr>
        <w:t>poems written before jumping out of an 8 story window</w:t>
      </w:r>
      <w:r w:rsidRPr="003C1468">
        <w:rPr>
          <w:rFonts w:ascii="Times New Roman" w:eastAsia="Times New Roman" w:hAnsi="Times New Roman" w:cs="Times New Roman"/>
          <w:sz w:val="20"/>
          <w:szCs w:val="20"/>
        </w:rPr>
        <w:t xml:space="preserve"> and </w:t>
      </w:r>
      <w:r w:rsidRPr="003C1468">
        <w:rPr>
          <w:rFonts w:ascii="Times New Roman" w:eastAsia="Times New Roman" w:hAnsi="Times New Roman" w:cs="Times New Roman"/>
          <w:i/>
          <w:iCs/>
          <w:sz w:val="20"/>
          <w:szCs w:val="20"/>
        </w:rPr>
        <w:t>ham on rye.</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proofErr w:type="spellStart"/>
      <w:r w:rsidRPr="003C1468">
        <w:rPr>
          <w:rFonts w:ascii="Times New Roman" w:eastAsia="Times New Roman" w:hAnsi="Times New Roman" w:cs="Times New Roman"/>
          <w:sz w:val="20"/>
          <w:szCs w:val="20"/>
        </w:rPr>
        <w:t>charles</w:t>
      </w:r>
      <w:proofErr w:type="spellEnd"/>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b/>
          <w:bCs/>
          <w:sz w:val="20"/>
          <w:szCs w:val="20"/>
          <w:u w:val="single"/>
        </w:rPr>
        <w:t>bukowski</w:t>
      </w:r>
      <w:proofErr w:type="spellEnd"/>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20. A peasant rebellion was led in this modern-day country in 1653 by </w:t>
      </w:r>
      <w:proofErr w:type="spellStart"/>
      <w:r w:rsidRPr="003C1468">
        <w:rPr>
          <w:rFonts w:ascii="Times New Roman" w:eastAsia="Times New Roman" w:hAnsi="Times New Roman" w:cs="Times New Roman"/>
          <w:sz w:val="20"/>
          <w:szCs w:val="20"/>
        </w:rPr>
        <w:t>Niklas</w:t>
      </w:r>
      <w:proofErr w:type="spellEnd"/>
      <w:r w:rsidRPr="003C1468">
        <w:rPr>
          <w:rFonts w:ascii="Times New Roman" w:eastAsia="Times New Roman" w:hAnsi="Times New Roman" w:cs="Times New Roman"/>
          <w:sz w:val="20"/>
          <w:szCs w:val="20"/>
        </w:rPr>
        <w:t xml:space="preserve"> </w:t>
      </w:r>
      <w:proofErr w:type="spellStart"/>
      <w:r w:rsidRPr="003C1468">
        <w:rPr>
          <w:rFonts w:ascii="Times New Roman" w:eastAsia="Times New Roman" w:hAnsi="Times New Roman" w:cs="Times New Roman"/>
          <w:sz w:val="20"/>
          <w:szCs w:val="20"/>
        </w:rPr>
        <w:t>Leuenberger</w:t>
      </w:r>
      <w:proofErr w:type="spellEnd"/>
      <w:r w:rsidRPr="003C1468">
        <w:rPr>
          <w:rFonts w:ascii="Times New Roman" w:eastAsia="Times New Roman" w:hAnsi="Times New Roman" w:cs="Times New Roman"/>
          <w:sz w:val="20"/>
          <w:szCs w:val="20"/>
        </w:rPr>
        <w:t xml:space="preserve">. For 10 points each: </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Name this country, whose other major internal conflicts include the </w:t>
      </w:r>
      <w:proofErr w:type="spellStart"/>
      <w:r w:rsidRPr="003C1468">
        <w:rPr>
          <w:rFonts w:ascii="Times New Roman" w:eastAsia="Times New Roman" w:hAnsi="Times New Roman" w:cs="Times New Roman"/>
          <w:sz w:val="20"/>
          <w:szCs w:val="20"/>
        </w:rPr>
        <w:t>Sonderbund</w:t>
      </w:r>
      <w:proofErr w:type="spellEnd"/>
      <w:r w:rsidRPr="003C1468">
        <w:rPr>
          <w:rFonts w:ascii="Times New Roman" w:eastAsia="Times New Roman" w:hAnsi="Times New Roman" w:cs="Times New Roman"/>
          <w:sz w:val="20"/>
          <w:szCs w:val="20"/>
        </w:rPr>
        <w:t xml:space="preserve"> War.</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Switzerland</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Peasants led by </w:t>
      </w:r>
      <w:proofErr w:type="spellStart"/>
      <w:r w:rsidRPr="003C1468">
        <w:rPr>
          <w:rFonts w:ascii="Times New Roman" w:eastAsia="Times New Roman" w:hAnsi="Times New Roman" w:cs="Times New Roman"/>
          <w:sz w:val="20"/>
          <w:szCs w:val="20"/>
        </w:rPr>
        <w:t>Leuenberger</w:t>
      </w:r>
      <w:proofErr w:type="spellEnd"/>
      <w:r w:rsidRPr="003C1468">
        <w:rPr>
          <w:rFonts w:ascii="Times New Roman" w:eastAsia="Times New Roman" w:hAnsi="Times New Roman" w:cs="Times New Roman"/>
          <w:sz w:val="20"/>
          <w:szCs w:val="20"/>
        </w:rPr>
        <w:t xml:space="preserve"> sacked Lucerne, where a currency made of this material called the </w:t>
      </w:r>
      <w:proofErr w:type="spellStart"/>
      <w:r w:rsidRPr="003C1468">
        <w:rPr>
          <w:rFonts w:ascii="Times New Roman" w:eastAsia="Times New Roman" w:hAnsi="Times New Roman" w:cs="Times New Roman"/>
          <w:i/>
          <w:iCs/>
          <w:sz w:val="20"/>
          <w:szCs w:val="20"/>
        </w:rPr>
        <w:t>Batzen</w:t>
      </w:r>
      <w:proofErr w:type="spellEnd"/>
      <w:r w:rsidRPr="003C1468">
        <w:rPr>
          <w:rFonts w:ascii="Times New Roman" w:eastAsia="Times New Roman" w:hAnsi="Times New Roman" w:cs="Times New Roman"/>
          <w:sz w:val="20"/>
          <w:szCs w:val="20"/>
        </w:rPr>
        <w:t xml:space="preserve"> had recently been depreciated by 50%. Inflation caused by over-issuance of a currency made of this material in Russia caused a riot during the reign of Alexis I.</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copper</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[10] The forces that put down the rebellion came from this other Swiss city, where a controversy broke out earlier when Leo Jud served sausages during the Lenten fast. Its leaders included </w:t>
      </w:r>
      <w:proofErr w:type="spellStart"/>
      <w:r w:rsidRPr="003C1468">
        <w:rPr>
          <w:rFonts w:ascii="Times New Roman" w:eastAsia="Times New Roman" w:hAnsi="Times New Roman" w:cs="Times New Roman"/>
          <w:sz w:val="20"/>
          <w:szCs w:val="20"/>
        </w:rPr>
        <w:t>Huldrych</w:t>
      </w:r>
      <w:proofErr w:type="spellEnd"/>
      <w:r w:rsidRPr="003C1468">
        <w:rPr>
          <w:rFonts w:ascii="Times New Roman" w:eastAsia="Times New Roman" w:hAnsi="Times New Roman" w:cs="Times New Roman"/>
          <w:sz w:val="20"/>
          <w:szCs w:val="20"/>
        </w:rPr>
        <w:t xml:space="preserve"> Zwingli.</w:t>
      </w:r>
    </w:p>
    <w:p w:rsidR="003C1468" w:rsidRPr="003C1468" w:rsidRDefault="003C1468" w:rsidP="003C1468">
      <w:pPr>
        <w:spacing w:line="240" w:lineRule="auto"/>
        <w:rPr>
          <w:rFonts w:ascii="Times New Roman" w:eastAsia="Times New Roman" w:hAnsi="Times New Roman" w:cs="Times New Roman"/>
          <w:color w:val="auto"/>
          <w:sz w:val="24"/>
          <w:szCs w:val="24"/>
        </w:rPr>
      </w:pPr>
      <w:r w:rsidRPr="003C1468">
        <w:rPr>
          <w:rFonts w:ascii="Times New Roman" w:eastAsia="Times New Roman" w:hAnsi="Times New Roman" w:cs="Times New Roman"/>
          <w:sz w:val="20"/>
          <w:szCs w:val="20"/>
        </w:rPr>
        <w:t xml:space="preserve">ANSWER: </w:t>
      </w:r>
      <w:r w:rsidRPr="003C1468">
        <w:rPr>
          <w:rFonts w:ascii="Times New Roman" w:eastAsia="Times New Roman" w:hAnsi="Times New Roman" w:cs="Times New Roman"/>
          <w:b/>
          <w:bCs/>
          <w:sz w:val="20"/>
          <w:szCs w:val="20"/>
          <w:u w:val="single"/>
        </w:rPr>
        <w:t>Zurich</w:t>
      </w: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p>
    <w:p w:rsidR="003C1468" w:rsidRPr="003C1468" w:rsidRDefault="003C1468" w:rsidP="003C1468">
      <w:pPr>
        <w:spacing w:line="240" w:lineRule="auto"/>
        <w:rPr>
          <w:rFonts w:ascii="Times New Roman" w:eastAsia="Times New Roman" w:hAnsi="Times New Roman" w:cs="Times New Roman"/>
          <w:color w:val="auto"/>
          <w:sz w:val="24"/>
          <w:szCs w:val="24"/>
        </w:rPr>
      </w:pPr>
    </w:p>
    <w:p w:rsidR="00BA6273" w:rsidRDefault="00BA6273" w:rsidP="003C1468">
      <w:pPr>
        <w:spacing w:line="240" w:lineRule="auto"/>
      </w:pPr>
    </w:p>
    <w:sectPr w:rsidR="00BA62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BA6273"/>
    <w:rsid w:val="003C1468"/>
    <w:rsid w:val="0072396B"/>
    <w:rsid w:val="00BA6273"/>
    <w:rsid w:val="00E85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8C0701-609B-4FC4-82D3-4DF7D75B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3C146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3C1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393517">
      <w:bodyDiv w:val="1"/>
      <w:marLeft w:val="0"/>
      <w:marRight w:val="0"/>
      <w:marTop w:val="0"/>
      <w:marBottom w:val="0"/>
      <w:divBdr>
        <w:top w:val="none" w:sz="0" w:space="0" w:color="auto"/>
        <w:left w:val="none" w:sz="0" w:space="0" w:color="auto"/>
        <w:bottom w:val="none" w:sz="0" w:space="0" w:color="auto"/>
        <w:right w:val="none" w:sz="0" w:space="0" w:color="auto"/>
      </w:divBdr>
      <w:divsChild>
        <w:div w:id="99956062">
          <w:marLeft w:val="0"/>
          <w:marRight w:val="0"/>
          <w:marTop w:val="0"/>
          <w:marBottom w:val="0"/>
          <w:divBdr>
            <w:top w:val="none" w:sz="0" w:space="0" w:color="auto"/>
            <w:left w:val="none" w:sz="0" w:space="0" w:color="auto"/>
            <w:bottom w:val="none" w:sz="0" w:space="0" w:color="auto"/>
            <w:right w:val="none" w:sz="0" w:space="0" w:color="auto"/>
          </w:divBdr>
        </w:div>
        <w:div w:id="1817409673">
          <w:marLeft w:val="0"/>
          <w:marRight w:val="0"/>
          <w:marTop w:val="0"/>
          <w:marBottom w:val="0"/>
          <w:divBdr>
            <w:top w:val="none" w:sz="0" w:space="0" w:color="auto"/>
            <w:left w:val="none" w:sz="0" w:space="0" w:color="auto"/>
            <w:bottom w:val="none" w:sz="0" w:space="0" w:color="auto"/>
            <w:right w:val="none" w:sz="0" w:space="0" w:color="auto"/>
          </w:divBdr>
        </w:div>
        <w:div w:id="1173645446">
          <w:marLeft w:val="0"/>
          <w:marRight w:val="0"/>
          <w:marTop w:val="0"/>
          <w:marBottom w:val="0"/>
          <w:divBdr>
            <w:top w:val="none" w:sz="0" w:space="0" w:color="auto"/>
            <w:left w:val="none" w:sz="0" w:space="0" w:color="auto"/>
            <w:bottom w:val="none" w:sz="0" w:space="0" w:color="auto"/>
            <w:right w:val="none" w:sz="0" w:space="0" w:color="auto"/>
          </w:divBdr>
        </w:div>
        <w:div w:id="2043743527">
          <w:marLeft w:val="0"/>
          <w:marRight w:val="0"/>
          <w:marTop w:val="0"/>
          <w:marBottom w:val="0"/>
          <w:divBdr>
            <w:top w:val="none" w:sz="0" w:space="0" w:color="auto"/>
            <w:left w:val="none" w:sz="0" w:space="0" w:color="auto"/>
            <w:bottom w:val="none" w:sz="0" w:space="0" w:color="auto"/>
            <w:right w:val="none" w:sz="0" w:space="0" w:color="auto"/>
          </w:divBdr>
        </w:div>
        <w:div w:id="493375738">
          <w:marLeft w:val="0"/>
          <w:marRight w:val="0"/>
          <w:marTop w:val="0"/>
          <w:marBottom w:val="0"/>
          <w:divBdr>
            <w:top w:val="none" w:sz="0" w:space="0" w:color="auto"/>
            <w:left w:val="none" w:sz="0" w:space="0" w:color="auto"/>
            <w:bottom w:val="none" w:sz="0" w:space="0" w:color="auto"/>
            <w:right w:val="none" w:sz="0" w:space="0" w:color="auto"/>
          </w:divBdr>
        </w:div>
        <w:div w:id="436869346">
          <w:marLeft w:val="0"/>
          <w:marRight w:val="0"/>
          <w:marTop w:val="0"/>
          <w:marBottom w:val="0"/>
          <w:divBdr>
            <w:top w:val="none" w:sz="0" w:space="0" w:color="auto"/>
            <w:left w:val="none" w:sz="0" w:space="0" w:color="auto"/>
            <w:bottom w:val="none" w:sz="0" w:space="0" w:color="auto"/>
            <w:right w:val="none" w:sz="0" w:space="0" w:color="auto"/>
          </w:divBdr>
        </w:div>
        <w:div w:id="621688901">
          <w:marLeft w:val="0"/>
          <w:marRight w:val="0"/>
          <w:marTop w:val="0"/>
          <w:marBottom w:val="0"/>
          <w:divBdr>
            <w:top w:val="none" w:sz="0" w:space="0" w:color="auto"/>
            <w:left w:val="none" w:sz="0" w:space="0" w:color="auto"/>
            <w:bottom w:val="none" w:sz="0" w:space="0" w:color="auto"/>
            <w:right w:val="none" w:sz="0" w:space="0" w:color="auto"/>
          </w:divBdr>
        </w:div>
        <w:div w:id="1185247680">
          <w:marLeft w:val="0"/>
          <w:marRight w:val="0"/>
          <w:marTop w:val="0"/>
          <w:marBottom w:val="0"/>
          <w:divBdr>
            <w:top w:val="none" w:sz="0" w:space="0" w:color="auto"/>
            <w:left w:val="none" w:sz="0" w:space="0" w:color="auto"/>
            <w:bottom w:val="none" w:sz="0" w:space="0" w:color="auto"/>
            <w:right w:val="none" w:sz="0" w:space="0" w:color="auto"/>
          </w:divBdr>
        </w:div>
        <w:div w:id="2111705012">
          <w:marLeft w:val="0"/>
          <w:marRight w:val="0"/>
          <w:marTop w:val="0"/>
          <w:marBottom w:val="0"/>
          <w:divBdr>
            <w:top w:val="none" w:sz="0" w:space="0" w:color="auto"/>
            <w:left w:val="none" w:sz="0" w:space="0" w:color="auto"/>
            <w:bottom w:val="none" w:sz="0" w:space="0" w:color="auto"/>
            <w:right w:val="none" w:sz="0" w:space="0" w:color="auto"/>
          </w:divBdr>
        </w:div>
        <w:div w:id="2046981441">
          <w:marLeft w:val="0"/>
          <w:marRight w:val="0"/>
          <w:marTop w:val="0"/>
          <w:marBottom w:val="0"/>
          <w:divBdr>
            <w:top w:val="none" w:sz="0" w:space="0" w:color="auto"/>
            <w:left w:val="none" w:sz="0" w:space="0" w:color="auto"/>
            <w:bottom w:val="none" w:sz="0" w:space="0" w:color="auto"/>
            <w:right w:val="none" w:sz="0" w:space="0" w:color="auto"/>
          </w:divBdr>
        </w:div>
        <w:div w:id="2073625262">
          <w:marLeft w:val="0"/>
          <w:marRight w:val="0"/>
          <w:marTop w:val="0"/>
          <w:marBottom w:val="0"/>
          <w:divBdr>
            <w:top w:val="none" w:sz="0" w:space="0" w:color="auto"/>
            <w:left w:val="none" w:sz="0" w:space="0" w:color="auto"/>
            <w:bottom w:val="none" w:sz="0" w:space="0" w:color="auto"/>
            <w:right w:val="none" w:sz="0" w:space="0" w:color="auto"/>
          </w:divBdr>
        </w:div>
        <w:div w:id="1437363656">
          <w:marLeft w:val="0"/>
          <w:marRight w:val="0"/>
          <w:marTop w:val="0"/>
          <w:marBottom w:val="0"/>
          <w:divBdr>
            <w:top w:val="none" w:sz="0" w:space="0" w:color="auto"/>
            <w:left w:val="none" w:sz="0" w:space="0" w:color="auto"/>
            <w:bottom w:val="none" w:sz="0" w:space="0" w:color="auto"/>
            <w:right w:val="none" w:sz="0" w:space="0" w:color="auto"/>
          </w:divBdr>
        </w:div>
        <w:div w:id="1186939349">
          <w:marLeft w:val="0"/>
          <w:marRight w:val="0"/>
          <w:marTop w:val="0"/>
          <w:marBottom w:val="0"/>
          <w:divBdr>
            <w:top w:val="none" w:sz="0" w:space="0" w:color="auto"/>
            <w:left w:val="none" w:sz="0" w:space="0" w:color="auto"/>
            <w:bottom w:val="none" w:sz="0" w:space="0" w:color="auto"/>
            <w:right w:val="none" w:sz="0" w:space="0" w:color="auto"/>
          </w:divBdr>
        </w:div>
        <w:div w:id="826436231">
          <w:marLeft w:val="0"/>
          <w:marRight w:val="0"/>
          <w:marTop w:val="0"/>
          <w:marBottom w:val="0"/>
          <w:divBdr>
            <w:top w:val="none" w:sz="0" w:space="0" w:color="auto"/>
            <w:left w:val="none" w:sz="0" w:space="0" w:color="auto"/>
            <w:bottom w:val="none" w:sz="0" w:space="0" w:color="auto"/>
            <w:right w:val="none" w:sz="0" w:space="0" w:color="auto"/>
          </w:divBdr>
        </w:div>
        <w:div w:id="1698122568">
          <w:marLeft w:val="0"/>
          <w:marRight w:val="0"/>
          <w:marTop w:val="0"/>
          <w:marBottom w:val="0"/>
          <w:divBdr>
            <w:top w:val="none" w:sz="0" w:space="0" w:color="auto"/>
            <w:left w:val="none" w:sz="0" w:space="0" w:color="auto"/>
            <w:bottom w:val="none" w:sz="0" w:space="0" w:color="auto"/>
            <w:right w:val="none" w:sz="0" w:space="0" w:color="auto"/>
          </w:divBdr>
        </w:div>
        <w:div w:id="564951406">
          <w:marLeft w:val="0"/>
          <w:marRight w:val="0"/>
          <w:marTop w:val="0"/>
          <w:marBottom w:val="0"/>
          <w:divBdr>
            <w:top w:val="none" w:sz="0" w:space="0" w:color="auto"/>
            <w:left w:val="none" w:sz="0" w:space="0" w:color="auto"/>
            <w:bottom w:val="none" w:sz="0" w:space="0" w:color="auto"/>
            <w:right w:val="none" w:sz="0" w:space="0" w:color="auto"/>
          </w:divBdr>
        </w:div>
        <w:div w:id="329450511">
          <w:marLeft w:val="0"/>
          <w:marRight w:val="0"/>
          <w:marTop w:val="0"/>
          <w:marBottom w:val="0"/>
          <w:divBdr>
            <w:top w:val="none" w:sz="0" w:space="0" w:color="auto"/>
            <w:left w:val="none" w:sz="0" w:space="0" w:color="auto"/>
            <w:bottom w:val="none" w:sz="0" w:space="0" w:color="auto"/>
            <w:right w:val="none" w:sz="0" w:space="0" w:color="auto"/>
          </w:divBdr>
        </w:div>
        <w:div w:id="1258751265">
          <w:marLeft w:val="0"/>
          <w:marRight w:val="0"/>
          <w:marTop w:val="0"/>
          <w:marBottom w:val="0"/>
          <w:divBdr>
            <w:top w:val="none" w:sz="0" w:space="0" w:color="auto"/>
            <w:left w:val="none" w:sz="0" w:space="0" w:color="auto"/>
            <w:bottom w:val="none" w:sz="0" w:space="0" w:color="auto"/>
            <w:right w:val="none" w:sz="0" w:space="0" w:color="auto"/>
          </w:divBdr>
        </w:div>
        <w:div w:id="1432164317">
          <w:marLeft w:val="0"/>
          <w:marRight w:val="0"/>
          <w:marTop w:val="0"/>
          <w:marBottom w:val="0"/>
          <w:divBdr>
            <w:top w:val="none" w:sz="0" w:space="0" w:color="auto"/>
            <w:left w:val="none" w:sz="0" w:space="0" w:color="auto"/>
            <w:bottom w:val="none" w:sz="0" w:space="0" w:color="auto"/>
            <w:right w:val="none" w:sz="0" w:space="0" w:color="auto"/>
          </w:divBdr>
        </w:div>
        <w:div w:id="304243835">
          <w:marLeft w:val="0"/>
          <w:marRight w:val="0"/>
          <w:marTop w:val="0"/>
          <w:marBottom w:val="0"/>
          <w:divBdr>
            <w:top w:val="none" w:sz="0" w:space="0" w:color="auto"/>
            <w:left w:val="none" w:sz="0" w:space="0" w:color="auto"/>
            <w:bottom w:val="none" w:sz="0" w:space="0" w:color="auto"/>
            <w:right w:val="none" w:sz="0" w:space="0" w:color="auto"/>
          </w:divBdr>
        </w:div>
        <w:div w:id="1534616399">
          <w:marLeft w:val="0"/>
          <w:marRight w:val="0"/>
          <w:marTop w:val="0"/>
          <w:marBottom w:val="0"/>
          <w:divBdr>
            <w:top w:val="none" w:sz="0" w:space="0" w:color="auto"/>
            <w:left w:val="none" w:sz="0" w:space="0" w:color="auto"/>
            <w:bottom w:val="none" w:sz="0" w:space="0" w:color="auto"/>
            <w:right w:val="none" w:sz="0" w:space="0" w:color="auto"/>
          </w:divBdr>
        </w:div>
        <w:div w:id="1944528949">
          <w:marLeft w:val="0"/>
          <w:marRight w:val="0"/>
          <w:marTop w:val="0"/>
          <w:marBottom w:val="0"/>
          <w:divBdr>
            <w:top w:val="none" w:sz="0" w:space="0" w:color="auto"/>
            <w:left w:val="none" w:sz="0" w:space="0" w:color="auto"/>
            <w:bottom w:val="none" w:sz="0" w:space="0" w:color="auto"/>
            <w:right w:val="none" w:sz="0" w:space="0" w:color="auto"/>
          </w:divBdr>
        </w:div>
        <w:div w:id="476342928">
          <w:marLeft w:val="0"/>
          <w:marRight w:val="0"/>
          <w:marTop w:val="0"/>
          <w:marBottom w:val="0"/>
          <w:divBdr>
            <w:top w:val="none" w:sz="0" w:space="0" w:color="auto"/>
            <w:left w:val="none" w:sz="0" w:space="0" w:color="auto"/>
            <w:bottom w:val="none" w:sz="0" w:space="0" w:color="auto"/>
            <w:right w:val="none" w:sz="0" w:space="0" w:color="auto"/>
          </w:divBdr>
        </w:div>
        <w:div w:id="1336302359">
          <w:marLeft w:val="0"/>
          <w:marRight w:val="0"/>
          <w:marTop w:val="0"/>
          <w:marBottom w:val="0"/>
          <w:divBdr>
            <w:top w:val="none" w:sz="0" w:space="0" w:color="auto"/>
            <w:left w:val="none" w:sz="0" w:space="0" w:color="auto"/>
            <w:bottom w:val="none" w:sz="0" w:space="0" w:color="auto"/>
            <w:right w:val="none" w:sz="0" w:space="0" w:color="auto"/>
          </w:divBdr>
        </w:div>
        <w:div w:id="771630301">
          <w:marLeft w:val="0"/>
          <w:marRight w:val="0"/>
          <w:marTop w:val="0"/>
          <w:marBottom w:val="0"/>
          <w:divBdr>
            <w:top w:val="none" w:sz="0" w:space="0" w:color="auto"/>
            <w:left w:val="none" w:sz="0" w:space="0" w:color="auto"/>
            <w:bottom w:val="none" w:sz="0" w:space="0" w:color="auto"/>
            <w:right w:val="none" w:sz="0" w:space="0" w:color="auto"/>
          </w:divBdr>
        </w:div>
        <w:div w:id="1276864845">
          <w:marLeft w:val="0"/>
          <w:marRight w:val="0"/>
          <w:marTop w:val="0"/>
          <w:marBottom w:val="0"/>
          <w:divBdr>
            <w:top w:val="none" w:sz="0" w:space="0" w:color="auto"/>
            <w:left w:val="none" w:sz="0" w:space="0" w:color="auto"/>
            <w:bottom w:val="none" w:sz="0" w:space="0" w:color="auto"/>
            <w:right w:val="none" w:sz="0" w:space="0" w:color="auto"/>
          </w:divBdr>
        </w:div>
        <w:div w:id="1609855257">
          <w:marLeft w:val="0"/>
          <w:marRight w:val="0"/>
          <w:marTop w:val="0"/>
          <w:marBottom w:val="0"/>
          <w:divBdr>
            <w:top w:val="none" w:sz="0" w:space="0" w:color="auto"/>
            <w:left w:val="none" w:sz="0" w:space="0" w:color="auto"/>
            <w:bottom w:val="none" w:sz="0" w:space="0" w:color="auto"/>
            <w:right w:val="none" w:sz="0" w:space="0" w:color="auto"/>
          </w:divBdr>
        </w:div>
        <w:div w:id="2140419915">
          <w:marLeft w:val="0"/>
          <w:marRight w:val="0"/>
          <w:marTop w:val="0"/>
          <w:marBottom w:val="0"/>
          <w:divBdr>
            <w:top w:val="none" w:sz="0" w:space="0" w:color="auto"/>
            <w:left w:val="none" w:sz="0" w:space="0" w:color="auto"/>
            <w:bottom w:val="none" w:sz="0" w:space="0" w:color="auto"/>
            <w:right w:val="none" w:sz="0" w:space="0" w:color="auto"/>
          </w:divBdr>
        </w:div>
        <w:div w:id="1036273098">
          <w:marLeft w:val="0"/>
          <w:marRight w:val="0"/>
          <w:marTop w:val="0"/>
          <w:marBottom w:val="0"/>
          <w:divBdr>
            <w:top w:val="none" w:sz="0" w:space="0" w:color="auto"/>
            <w:left w:val="none" w:sz="0" w:space="0" w:color="auto"/>
            <w:bottom w:val="none" w:sz="0" w:space="0" w:color="auto"/>
            <w:right w:val="none" w:sz="0" w:space="0" w:color="auto"/>
          </w:divBdr>
        </w:div>
        <w:div w:id="2060862326">
          <w:marLeft w:val="0"/>
          <w:marRight w:val="0"/>
          <w:marTop w:val="0"/>
          <w:marBottom w:val="0"/>
          <w:divBdr>
            <w:top w:val="none" w:sz="0" w:space="0" w:color="auto"/>
            <w:left w:val="none" w:sz="0" w:space="0" w:color="auto"/>
            <w:bottom w:val="none" w:sz="0" w:space="0" w:color="auto"/>
            <w:right w:val="none" w:sz="0" w:space="0" w:color="auto"/>
          </w:divBdr>
        </w:div>
        <w:div w:id="747072693">
          <w:marLeft w:val="0"/>
          <w:marRight w:val="0"/>
          <w:marTop w:val="0"/>
          <w:marBottom w:val="0"/>
          <w:divBdr>
            <w:top w:val="none" w:sz="0" w:space="0" w:color="auto"/>
            <w:left w:val="none" w:sz="0" w:space="0" w:color="auto"/>
            <w:bottom w:val="none" w:sz="0" w:space="0" w:color="auto"/>
            <w:right w:val="none" w:sz="0" w:space="0" w:color="auto"/>
          </w:divBdr>
        </w:div>
        <w:div w:id="333148009">
          <w:marLeft w:val="0"/>
          <w:marRight w:val="0"/>
          <w:marTop w:val="0"/>
          <w:marBottom w:val="0"/>
          <w:divBdr>
            <w:top w:val="none" w:sz="0" w:space="0" w:color="auto"/>
            <w:left w:val="none" w:sz="0" w:space="0" w:color="auto"/>
            <w:bottom w:val="none" w:sz="0" w:space="0" w:color="auto"/>
            <w:right w:val="none" w:sz="0" w:space="0" w:color="auto"/>
          </w:divBdr>
        </w:div>
        <w:div w:id="634027427">
          <w:marLeft w:val="0"/>
          <w:marRight w:val="0"/>
          <w:marTop w:val="0"/>
          <w:marBottom w:val="0"/>
          <w:divBdr>
            <w:top w:val="none" w:sz="0" w:space="0" w:color="auto"/>
            <w:left w:val="none" w:sz="0" w:space="0" w:color="auto"/>
            <w:bottom w:val="none" w:sz="0" w:space="0" w:color="auto"/>
            <w:right w:val="none" w:sz="0" w:space="0" w:color="auto"/>
          </w:divBdr>
        </w:div>
        <w:div w:id="24256893">
          <w:marLeft w:val="0"/>
          <w:marRight w:val="0"/>
          <w:marTop w:val="0"/>
          <w:marBottom w:val="0"/>
          <w:divBdr>
            <w:top w:val="none" w:sz="0" w:space="0" w:color="auto"/>
            <w:left w:val="none" w:sz="0" w:space="0" w:color="auto"/>
            <w:bottom w:val="none" w:sz="0" w:space="0" w:color="auto"/>
            <w:right w:val="none" w:sz="0" w:space="0" w:color="auto"/>
          </w:divBdr>
        </w:div>
        <w:div w:id="927230567">
          <w:marLeft w:val="0"/>
          <w:marRight w:val="0"/>
          <w:marTop w:val="0"/>
          <w:marBottom w:val="0"/>
          <w:divBdr>
            <w:top w:val="none" w:sz="0" w:space="0" w:color="auto"/>
            <w:left w:val="none" w:sz="0" w:space="0" w:color="auto"/>
            <w:bottom w:val="none" w:sz="0" w:space="0" w:color="auto"/>
            <w:right w:val="none" w:sz="0" w:space="0" w:color="auto"/>
          </w:divBdr>
        </w:div>
        <w:div w:id="475032473">
          <w:marLeft w:val="0"/>
          <w:marRight w:val="0"/>
          <w:marTop w:val="0"/>
          <w:marBottom w:val="0"/>
          <w:divBdr>
            <w:top w:val="none" w:sz="0" w:space="0" w:color="auto"/>
            <w:left w:val="none" w:sz="0" w:space="0" w:color="auto"/>
            <w:bottom w:val="none" w:sz="0" w:space="0" w:color="auto"/>
            <w:right w:val="none" w:sz="0" w:space="0" w:color="auto"/>
          </w:divBdr>
        </w:div>
        <w:div w:id="2108234496">
          <w:marLeft w:val="0"/>
          <w:marRight w:val="0"/>
          <w:marTop w:val="0"/>
          <w:marBottom w:val="0"/>
          <w:divBdr>
            <w:top w:val="none" w:sz="0" w:space="0" w:color="auto"/>
            <w:left w:val="none" w:sz="0" w:space="0" w:color="auto"/>
            <w:bottom w:val="none" w:sz="0" w:space="0" w:color="auto"/>
            <w:right w:val="none" w:sz="0" w:space="0" w:color="auto"/>
          </w:divBdr>
        </w:div>
        <w:div w:id="1657881450">
          <w:marLeft w:val="0"/>
          <w:marRight w:val="0"/>
          <w:marTop w:val="0"/>
          <w:marBottom w:val="0"/>
          <w:divBdr>
            <w:top w:val="none" w:sz="0" w:space="0" w:color="auto"/>
            <w:left w:val="none" w:sz="0" w:space="0" w:color="auto"/>
            <w:bottom w:val="none" w:sz="0" w:space="0" w:color="auto"/>
            <w:right w:val="none" w:sz="0" w:space="0" w:color="auto"/>
          </w:divBdr>
        </w:div>
        <w:div w:id="1378122231">
          <w:marLeft w:val="0"/>
          <w:marRight w:val="0"/>
          <w:marTop w:val="0"/>
          <w:marBottom w:val="0"/>
          <w:divBdr>
            <w:top w:val="none" w:sz="0" w:space="0" w:color="auto"/>
            <w:left w:val="none" w:sz="0" w:space="0" w:color="auto"/>
            <w:bottom w:val="none" w:sz="0" w:space="0" w:color="auto"/>
            <w:right w:val="none" w:sz="0" w:space="0" w:color="auto"/>
          </w:divBdr>
        </w:div>
        <w:div w:id="397364557">
          <w:marLeft w:val="0"/>
          <w:marRight w:val="0"/>
          <w:marTop w:val="0"/>
          <w:marBottom w:val="0"/>
          <w:divBdr>
            <w:top w:val="none" w:sz="0" w:space="0" w:color="auto"/>
            <w:left w:val="none" w:sz="0" w:space="0" w:color="auto"/>
            <w:bottom w:val="none" w:sz="0" w:space="0" w:color="auto"/>
            <w:right w:val="none" w:sz="0" w:space="0" w:color="auto"/>
          </w:divBdr>
        </w:div>
        <w:div w:id="509296487">
          <w:marLeft w:val="0"/>
          <w:marRight w:val="0"/>
          <w:marTop w:val="0"/>
          <w:marBottom w:val="0"/>
          <w:divBdr>
            <w:top w:val="none" w:sz="0" w:space="0" w:color="auto"/>
            <w:left w:val="none" w:sz="0" w:space="0" w:color="auto"/>
            <w:bottom w:val="none" w:sz="0" w:space="0" w:color="auto"/>
            <w:right w:val="none" w:sz="0" w:space="0" w:color="auto"/>
          </w:divBdr>
        </w:div>
        <w:div w:id="1708026692">
          <w:marLeft w:val="0"/>
          <w:marRight w:val="0"/>
          <w:marTop w:val="0"/>
          <w:marBottom w:val="0"/>
          <w:divBdr>
            <w:top w:val="none" w:sz="0" w:space="0" w:color="auto"/>
            <w:left w:val="none" w:sz="0" w:space="0" w:color="auto"/>
            <w:bottom w:val="none" w:sz="0" w:space="0" w:color="auto"/>
            <w:right w:val="none" w:sz="0" w:space="0" w:color="auto"/>
          </w:divBdr>
        </w:div>
        <w:div w:id="713576809">
          <w:marLeft w:val="0"/>
          <w:marRight w:val="0"/>
          <w:marTop w:val="0"/>
          <w:marBottom w:val="0"/>
          <w:divBdr>
            <w:top w:val="none" w:sz="0" w:space="0" w:color="auto"/>
            <w:left w:val="none" w:sz="0" w:space="0" w:color="auto"/>
            <w:bottom w:val="none" w:sz="0" w:space="0" w:color="auto"/>
            <w:right w:val="none" w:sz="0" w:space="0" w:color="auto"/>
          </w:divBdr>
        </w:div>
        <w:div w:id="994454851">
          <w:marLeft w:val="0"/>
          <w:marRight w:val="0"/>
          <w:marTop w:val="0"/>
          <w:marBottom w:val="0"/>
          <w:divBdr>
            <w:top w:val="none" w:sz="0" w:space="0" w:color="auto"/>
            <w:left w:val="none" w:sz="0" w:space="0" w:color="auto"/>
            <w:bottom w:val="none" w:sz="0" w:space="0" w:color="auto"/>
            <w:right w:val="none" w:sz="0" w:space="0" w:color="auto"/>
          </w:divBdr>
        </w:div>
        <w:div w:id="109013746">
          <w:marLeft w:val="0"/>
          <w:marRight w:val="0"/>
          <w:marTop w:val="0"/>
          <w:marBottom w:val="0"/>
          <w:divBdr>
            <w:top w:val="none" w:sz="0" w:space="0" w:color="auto"/>
            <w:left w:val="none" w:sz="0" w:space="0" w:color="auto"/>
            <w:bottom w:val="none" w:sz="0" w:space="0" w:color="auto"/>
            <w:right w:val="none" w:sz="0" w:space="0" w:color="auto"/>
          </w:divBdr>
        </w:div>
        <w:div w:id="1555122795">
          <w:marLeft w:val="0"/>
          <w:marRight w:val="0"/>
          <w:marTop w:val="0"/>
          <w:marBottom w:val="0"/>
          <w:divBdr>
            <w:top w:val="none" w:sz="0" w:space="0" w:color="auto"/>
            <w:left w:val="none" w:sz="0" w:space="0" w:color="auto"/>
            <w:bottom w:val="none" w:sz="0" w:space="0" w:color="auto"/>
            <w:right w:val="none" w:sz="0" w:space="0" w:color="auto"/>
          </w:divBdr>
        </w:div>
        <w:div w:id="20729942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5241</Words>
  <Characters>29875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JinAh Kim</cp:lastModifiedBy>
  <cp:revision>6</cp:revision>
  <cp:lastPrinted>2016-11-29T00:40:00Z</cp:lastPrinted>
  <dcterms:created xsi:type="dcterms:W3CDTF">2016-10-22T17:39:00Z</dcterms:created>
  <dcterms:modified xsi:type="dcterms:W3CDTF">2016-11-29T00:40:00Z</dcterms:modified>
</cp:coreProperties>
</file>