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849B2" w:rsidRDefault="001206BB">
      <w:bookmarkStart w:id="0" w:name="h.gjdgxs" w:colFirst="0" w:colLast="0"/>
      <w:bookmarkEnd w:id="0"/>
      <w:r>
        <w:rPr>
          <w:rFonts w:ascii="Times New Roman" w:eastAsia="Times New Roman" w:hAnsi="Times New Roman" w:cs="Times New Roman"/>
          <w:b/>
          <w:sz w:val="20"/>
        </w:rPr>
        <w:t xml:space="preserve">Bulldog High School Academic Tournament XXII (2013): </w:t>
      </w:r>
      <w:r>
        <w:rPr>
          <w:rFonts w:ascii="Times New Roman" w:eastAsia="Times New Roman" w:hAnsi="Times New Roman" w:cs="Times New Roman"/>
          <w:b/>
          <w:i/>
          <w:sz w:val="20"/>
        </w:rPr>
        <w:t>Praxis</w:t>
      </w:r>
      <w:r>
        <w:rPr>
          <w:rFonts w:ascii="Times New Roman" w:eastAsia="Times New Roman" w:hAnsi="Times New Roman" w:cs="Times New Roman"/>
          <w:b/>
          <w:sz w:val="20"/>
        </w:rPr>
        <w:t xml:space="preserve">?  We </w:t>
      </w:r>
      <w:proofErr w:type="spellStart"/>
      <w:r>
        <w:rPr>
          <w:rFonts w:ascii="Times New Roman" w:eastAsia="Times New Roman" w:hAnsi="Times New Roman" w:cs="Times New Roman"/>
          <w:b/>
          <w:sz w:val="20"/>
        </w:rPr>
        <w:t>Talkin</w:t>
      </w:r>
      <w:proofErr w:type="spellEnd"/>
      <w:r>
        <w:rPr>
          <w:rFonts w:ascii="Times New Roman" w:eastAsia="Times New Roman" w:hAnsi="Times New Roman" w:cs="Times New Roman"/>
          <w:b/>
          <w:sz w:val="20"/>
        </w:rPr>
        <w:t xml:space="preserve">' Bout </w:t>
      </w:r>
      <w:r>
        <w:rPr>
          <w:rFonts w:ascii="Times New Roman" w:eastAsia="Times New Roman" w:hAnsi="Times New Roman" w:cs="Times New Roman"/>
          <w:b/>
          <w:i/>
          <w:sz w:val="20"/>
        </w:rPr>
        <w:t>Praxis</w:t>
      </w:r>
      <w:r>
        <w:rPr>
          <w:rFonts w:ascii="Times New Roman" w:eastAsia="Times New Roman" w:hAnsi="Times New Roman" w:cs="Times New Roman"/>
          <w:b/>
          <w:sz w:val="20"/>
        </w:rPr>
        <w:t>, Man</w:t>
      </w:r>
    </w:p>
    <w:p w:rsidR="00B849B2" w:rsidRDefault="001206BB">
      <w:r>
        <w:rPr>
          <w:rFonts w:ascii="Times New Roman" w:eastAsia="Times New Roman" w:hAnsi="Times New Roman" w:cs="Times New Roman"/>
          <w:b/>
          <w:sz w:val="20"/>
        </w:rPr>
        <w:t>By Yale Student Academic Competitions</w:t>
      </w:r>
    </w:p>
    <w:p w:rsidR="00B849B2" w:rsidRDefault="001206BB">
      <w:r>
        <w:rPr>
          <w:rFonts w:ascii="Times New Roman" w:eastAsia="Times New Roman" w:hAnsi="Times New Roman" w:cs="Times New Roman"/>
          <w:b/>
          <w:sz w:val="20"/>
        </w:rPr>
        <w:t xml:space="preserve">Edited by Matt Jackson and </w:t>
      </w:r>
      <w:proofErr w:type="spellStart"/>
      <w:r>
        <w:rPr>
          <w:rFonts w:ascii="Times New Roman" w:eastAsia="Times New Roman" w:hAnsi="Times New Roman" w:cs="Times New Roman"/>
          <w:b/>
          <w:sz w:val="20"/>
        </w:rPr>
        <w:t>Ashvin</w:t>
      </w:r>
      <w:proofErr w:type="spellEnd"/>
      <w:r>
        <w:rPr>
          <w:rFonts w:ascii="Times New Roman" w:eastAsia="Times New Roman" w:hAnsi="Times New Roman" w:cs="Times New Roman"/>
          <w:b/>
          <w:sz w:val="20"/>
        </w:rPr>
        <w:t xml:space="preserve"> </w:t>
      </w:r>
      <w:proofErr w:type="spellStart"/>
      <w:r>
        <w:rPr>
          <w:rFonts w:ascii="Times New Roman" w:eastAsia="Times New Roman" w:hAnsi="Times New Roman" w:cs="Times New Roman"/>
          <w:b/>
          <w:sz w:val="20"/>
        </w:rPr>
        <w:t>Srivatsa</w:t>
      </w:r>
      <w:proofErr w:type="spellEnd"/>
      <w:r>
        <w:rPr>
          <w:rFonts w:ascii="Times New Roman" w:eastAsia="Times New Roman" w:hAnsi="Times New Roman" w:cs="Times New Roman"/>
          <w:b/>
          <w:sz w:val="20"/>
        </w:rPr>
        <w:t xml:space="preserve">, with Kevin </w:t>
      </w:r>
      <w:proofErr w:type="spellStart"/>
      <w:r>
        <w:rPr>
          <w:rFonts w:ascii="Times New Roman" w:eastAsia="Times New Roman" w:hAnsi="Times New Roman" w:cs="Times New Roman"/>
          <w:b/>
          <w:sz w:val="20"/>
        </w:rPr>
        <w:t>Koai</w:t>
      </w:r>
      <w:proofErr w:type="spellEnd"/>
      <w:r>
        <w:rPr>
          <w:rFonts w:ascii="Times New Roman" w:eastAsia="Times New Roman" w:hAnsi="Times New Roman" w:cs="Times New Roman"/>
          <w:b/>
          <w:sz w:val="20"/>
        </w:rPr>
        <w:t xml:space="preserve"> and Spencer </w:t>
      </w:r>
      <w:proofErr w:type="spellStart"/>
      <w:r>
        <w:rPr>
          <w:rFonts w:ascii="Times New Roman" w:eastAsia="Times New Roman" w:hAnsi="Times New Roman" w:cs="Times New Roman"/>
          <w:b/>
          <w:sz w:val="20"/>
        </w:rPr>
        <w:t>Weinreich</w:t>
      </w:r>
      <w:proofErr w:type="spellEnd"/>
    </w:p>
    <w:p w:rsidR="00B849B2" w:rsidRDefault="001206BB">
      <w:r>
        <w:rPr>
          <w:rFonts w:ascii="Times New Roman" w:eastAsia="Times New Roman" w:hAnsi="Times New Roman" w:cs="Times New Roman"/>
          <w:b/>
          <w:sz w:val="20"/>
        </w:rPr>
        <w:t xml:space="preserve">Special Thanks to John Lawrence and Mike </w:t>
      </w:r>
      <w:proofErr w:type="spellStart"/>
      <w:r>
        <w:rPr>
          <w:rFonts w:ascii="Times New Roman" w:eastAsia="Times New Roman" w:hAnsi="Times New Roman" w:cs="Times New Roman"/>
          <w:b/>
          <w:sz w:val="20"/>
        </w:rPr>
        <w:t>Cheyne</w:t>
      </w:r>
      <w:proofErr w:type="spellEnd"/>
    </w:p>
    <w:p w:rsidR="00B849B2" w:rsidRDefault="00B849B2"/>
    <w:p w:rsidR="00B849B2" w:rsidRDefault="001206BB">
      <w:r>
        <w:rPr>
          <w:rFonts w:ascii="Times New Roman" w:eastAsia="Times New Roman" w:hAnsi="Times New Roman" w:cs="Times New Roman"/>
          <w:b/>
          <w:sz w:val="20"/>
        </w:rPr>
        <w:t>Round Ten Tossups</w:t>
      </w:r>
    </w:p>
    <w:p w:rsidR="00B849B2" w:rsidRDefault="00B849B2"/>
    <w:p w:rsidR="00B849B2" w:rsidRDefault="001206BB">
      <w:r>
        <w:rPr>
          <w:rFonts w:ascii="Times New Roman" w:eastAsia="Times New Roman" w:hAnsi="Times New Roman" w:cs="Times New Roman"/>
          <w:sz w:val="20"/>
          <w:highlight w:val="white"/>
        </w:rPr>
        <w:t xml:space="preserve">1. Phosphofructokinase-1 is </w:t>
      </w:r>
      <w:proofErr w:type="spellStart"/>
      <w:r>
        <w:rPr>
          <w:rFonts w:ascii="Times New Roman" w:eastAsia="Times New Roman" w:hAnsi="Times New Roman" w:cs="Times New Roman"/>
          <w:sz w:val="20"/>
          <w:highlight w:val="white"/>
        </w:rPr>
        <w:t>allosterically</w:t>
      </w:r>
      <w:proofErr w:type="spellEnd"/>
      <w:r>
        <w:rPr>
          <w:rFonts w:ascii="Times New Roman" w:eastAsia="Times New Roman" w:hAnsi="Times New Roman" w:cs="Times New Roman"/>
          <w:sz w:val="20"/>
          <w:highlight w:val="white"/>
        </w:rPr>
        <w:t xml:space="preserve"> inhibited by the first intermediate in this pathway. Fatty acids enter this pathway following beta-oxidation. Aspartate can enter this pathway af</w:t>
      </w:r>
      <w:r>
        <w:rPr>
          <w:rFonts w:ascii="Times New Roman" w:eastAsia="Times New Roman" w:hAnsi="Times New Roman" w:cs="Times New Roman"/>
          <w:sz w:val="20"/>
          <w:highlight w:val="white"/>
        </w:rPr>
        <w:t xml:space="preserve">ter being catabolized to </w:t>
      </w:r>
      <w:proofErr w:type="spellStart"/>
      <w:r>
        <w:rPr>
          <w:rFonts w:ascii="Times New Roman" w:eastAsia="Times New Roman" w:hAnsi="Times New Roman" w:cs="Times New Roman"/>
          <w:sz w:val="20"/>
          <w:highlight w:val="white"/>
        </w:rPr>
        <w:t>fumarate</w:t>
      </w:r>
      <w:proofErr w:type="spellEnd"/>
      <w:r>
        <w:rPr>
          <w:rFonts w:ascii="Times New Roman" w:eastAsia="Times New Roman" w:hAnsi="Times New Roman" w:cs="Times New Roman"/>
          <w:sz w:val="20"/>
          <w:highlight w:val="white"/>
        </w:rPr>
        <w:t>. The input to this pathway is generated by the pyruvate dehydrogenase complex. Coenzyme A is separated from acetyl, which is then added to oxaloacetate to form citric acid at the beginning of this pathway, which yields thr</w:t>
      </w:r>
      <w:r>
        <w:rPr>
          <w:rFonts w:ascii="Times New Roman" w:eastAsia="Times New Roman" w:hAnsi="Times New Roman" w:cs="Times New Roman"/>
          <w:sz w:val="20"/>
          <w:highlight w:val="white"/>
        </w:rPr>
        <w:t>ee NADH molecules and occurs in the mitochondrial matrix. The NADH is then sent to the electron transport chain in the mitochondria to complete the process of respiration. For 10 points, name this cycle that follows glycolysis in aerobic respiration.</w:t>
      </w:r>
    </w:p>
    <w:p w:rsidR="00B849B2" w:rsidRDefault="001206BB">
      <w:r>
        <w:rPr>
          <w:rFonts w:ascii="Times New Roman" w:eastAsia="Times New Roman" w:hAnsi="Times New Roman" w:cs="Times New Roman"/>
          <w:sz w:val="20"/>
          <w:highlight w:val="white"/>
        </w:rPr>
        <w:t>ANSWE</w:t>
      </w:r>
      <w:r>
        <w:rPr>
          <w:rFonts w:ascii="Times New Roman" w:eastAsia="Times New Roman" w:hAnsi="Times New Roman" w:cs="Times New Roman"/>
          <w:sz w:val="20"/>
          <w:highlight w:val="white"/>
        </w:rPr>
        <w:t xml:space="preserve">R: </w:t>
      </w:r>
      <w:r>
        <w:rPr>
          <w:rFonts w:ascii="Times New Roman" w:eastAsia="Times New Roman" w:hAnsi="Times New Roman" w:cs="Times New Roman"/>
          <w:b/>
          <w:sz w:val="20"/>
          <w:highlight w:val="white"/>
          <w:u w:val="single"/>
        </w:rPr>
        <w:t>Krebs</w:t>
      </w:r>
      <w:r>
        <w:rPr>
          <w:rFonts w:ascii="Times New Roman" w:eastAsia="Times New Roman" w:hAnsi="Times New Roman" w:cs="Times New Roman"/>
          <w:sz w:val="20"/>
          <w:highlight w:val="white"/>
        </w:rPr>
        <w:t xml:space="preserve"> cycle [or </w:t>
      </w:r>
      <w:proofErr w:type="spellStart"/>
      <w:r>
        <w:rPr>
          <w:rFonts w:ascii="Times New Roman" w:eastAsia="Times New Roman" w:hAnsi="Times New Roman" w:cs="Times New Roman"/>
          <w:b/>
          <w:sz w:val="20"/>
          <w:highlight w:val="white"/>
          <w:u w:val="single"/>
        </w:rPr>
        <w:t>tricarboxylic</w:t>
      </w:r>
      <w:proofErr w:type="spellEnd"/>
      <w:r>
        <w:rPr>
          <w:rFonts w:ascii="Times New Roman" w:eastAsia="Times New Roman" w:hAnsi="Times New Roman" w:cs="Times New Roman"/>
          <w:b/>
          <w:sz w:val="20"/>
          <w:highlight w:val="white"/>
          <w:u w:val="single"/>
        </w:rPr>
        <w:t xml:space="preserve"> acid</w:t>
      </w:r>
      <w:r>
        <w:rPr>
          <w:rFonts w:ascii="Times New Roman" w:eastAsia="Times New Roman" w:hAnsi="Times New Roman" w:cs="Times New Roman"/>
          <w:sz w:val="20"/>
          <w:highlight w:val="white"/>
        </w:rPr>
        <w:t xml:space="preserve"> cycle; or </w:t>
      </w:r>
      <w:r>
        <w:rPr>
          <w:rFonts w:ascii="Times New Roman" w:eastAsia="Times New Roman" w:hAnsi="Times New Roman" w:cs="Times New Roman"/>
          <w:b/>
          <w:sz w:val="20"/>
          <w:highlight w:val="white"/>
          <w:u w:val="single"/>
        </w:rPr>
        <w:t>TCA</w:t>
      </w:r>
      <w:r>
        <w:rPr>
          <w:rFonts w:ascii="Times New Roman" w:eastAsia="Times New Roman" w:hAnsi="Times New Roman" w:cs="Times New Roman"/>
          <w:sz w:val="20"/>
          <w:highlight w:val="white"/>
        </w:rPr>
        <w:t xml:space="preserve"> cycle; or </w:t>
      </w:r>
      <w:r>
        <w:rPr>
          <w:rFonts w:ascii="Times New Roman" w:eastAsia="Times New Roman" w:hAnsi="Times New Roman" w:cs="Times New Roman"/>
          <w:b/>
          <w:sz w:val="20"/>
          <w:highlight w:val="white"/>
          <w:u w:val="single"/>
        </w:rPr>
        <w:t>citric acid</w:t>
      </w:r>
      <w:r>
        <w:rPr>
          <w:rFonts w:ascii="Times New Roman" w:eastAsia="Times New Roman" w:hAnsi="Times New Roman" w:cs="Times New Roman"/>
          <w:sz w:val="20"/>
          <w:highlight w:val="white"/>
        </w:rPr>
        <w:t xml:space="preserve"> cycle until “citric acid” is read] &lt;AS&gt;</w:t>
      </w:r>
    </w:p>
    <w:p w:rsidR="00B849B2" w:rsidRDefault="00B849B2"/>
    <w:p w:rsidR="00B849B2" w:rsidRDefault="001206BB">
      <w:r>
        <w:rPr>
          <w:rFonts w:ascii="Times New Roman" w:eastAsia="Times New Roman" w:hAnsi="Times New Roman" w:cs="Times New Roman"/>
          <w:sz w:val="20"/>
          <w:highlight w:val="white"/>
        </w:rPr>
        <w:t>2. This man says “O reason not the need!” to start one speech after arguing about how many knights should accompany him, and he hires a banis</w:t>
      </w:r>
      <w:r>
        <w:rPr>
          <w:rFonts w:ascii="Times New Roman" w:eastAsia="Times New Roman" w:hAnsi="Times New Roman" w:cs="Times New Roman"/>
          <w:sz w:val="20"/>
          <w:highlight w:val="white"/>
        </w:rPr>
        <w:t xml:space="preserve">hed companion who uses the name Caius. This man is told “I cannot heave my heart / </w:t>
      </w:r>
      <w:proofErr w:type="gramStart"/>
      <w:r>
        <w:rPr>
          <w:rFonts w:ascii="Times New Roman" w:eastAsia="Times New Roman" w:hAnsi="Times New Roman" w:cs="Times New Roman"/>
          <w:sz w:val="20"/>
          <w:highlight w:val="white"/>
        </w:rPr>
        <w:t>Into</w:t>
      </w:r>
      <w:proofErr w:type="gramEnd"/>
      <w:r>
        <w:rPr>
          <w:rFonts w:ascii="Times New Roman" w:eastAsia="Times New Roman" w:hAnsi="Times New Roman" w:cs="Times New Roman"/>
          <w:sz w:val="20"/>
          <w:highlight w:val="white"/>
        </w:rPr>
        <w:t xml:space="preserve"> my mouth,” after which the duke of Burgundy leaves his estate. This man’s companions include the madman Tom </w:t>
      </w:r>
      <w:proofErr w:type="spellStart"/>
      <w:r>
        <w:rPr>
          <w:rFonts w:ascii="Times New Roman" w:eastAsia="Times New Roman" w:hAnsi="Times New Roman" w:cs="Times New Roman"/>
          <w:sz w:val="20"/>
          <w:highlight w:val="white"/>
        </w:rPr>
        <w:t>o’Bedlam</w:t>
      </w:r>
      <w:proofErr w:type="spellEnd"/>
      <w:r>
        <w:rPr>
          <w:rFonts w:ascii="Times New Roman" w:eastAsia="Times New Roman" w:hAnsi="Times New Roman" w:cs="Times New Roman"/>
          <w:sz w:val="20"/>
          <w:highlight w:val="white"/>
        </w:rPr>
        <w:t>, Kent, and his court fool, with whom he yells “blow</w:t>
      </w:r>
      <w:r>
        <w:rPr>
          <w:rFonts w:ascii="Times New Roman" w:eastAsia="Times New Roman" w:hAnsi="Times New Roman" w:cs="Times New Roman"/>
          <w:sz w:val="20"/>
          <w:highlight w:val="white"/>
        </w:rPr>
        <w:t xml:space="preserve">, winds, and crack your cheeks!” as he runs into a storm. He dies of grief clutching </w:t>
      </w:r>
      <w:proofErr w:type="spellStart"/>
      <w:r>
        <w:rPr>
          <w:rFonts w:ascii="Times New Roman" w:eastAsia="Times New Roman" w:hAnsi="Times New Roman" w:cs="Times New Roman"/>
          <w:sz w:val="20"/>
          <w:highlight w:val="white"/>
        </w:rPr>
        <w:t>Cordelia</w:t>
      </w:r>
      <w:proofErr w:type="spellEnd"/>
      <w:r>
        <w:rPr>
          <w:rFonts w:ascii="Times New Roman" w:eastAsia="Times New Roman" w:hAnsi="Times New Roman" w:cs="Times New Roman"/>
          <w:sz w:val="20"/>
          <w:highlight w:val="white"/>
        </w:rPr>
        <w:t>. For 10 points, name this Shakespearean title character, whose tragedy begins when he divides his kingdom among three daughters.</w:t>
      </w:r>
    </w:p>
    <w:p w:rsidR="00B849B2" w:rsidRDefault="001206BB">
      <w:r>
        <w:rPr>
          <w:rFonts w:ascii="Times New Roman" w:eastAsia="Times New Roman" w:hAnsi="Times New Roman" w:cs="Times New Roman"/>
          <w:sz w:val="20"/>
          <w:highlight w:val="white"/>
        </w:rPr>
        <w:t xml:space="preserve">ANSWER: King </w:t>
      </w:r>
      <w:r>
        <w:rPr>
          <w:rFonts w:ascii="Times New Roman" w:eastAsia="Times New Roman" w:hAnsi="Times New Roman" w:cs="Times New Roman"/>
          <w:b/>
          <w:sz w:val="20"/>
          <w:highlight w:val="white"/>
          <w:u w:val="single"/>
        </w:rPr>
        <w:t>Lear</w:t>
      </w:r>
      <w:r>
        <w:rPr>
          <w:rFonts w:ascii="Times New Roman" w:eastAsia="Times New Roman" w:hAnsi="Times New Roman" w:cs="Times New Roman"/>
          <w:sz w:val="20"/>
          <w:highlight w:val="white"/>
        </w:rPr>
        <w:t xml:space="preserve"> &lt;SJW&gt;</w:t>
      </w:r>
    </w:p>
    <w:p w:rsidR="00B849B2" w:rsidRDefault="00B849B2"/>
    <w:p w:rsidR="00B849B2" w:rsidRDefault="001206BB">
      <w:r>
        <w:rPr>
          <w:rFonts w:ascii="Times New Roman" w:eastAsia="Times New Roman" w:hAnsi="Times New Roman" w:cs="Times New Roman"/>
          <w:sz w:val="20"/>
          <w:highlight w:val="white"/>
        </w:rPr>
        <w:t>3. One p</w:t>
      </w:r>
      <w:r>
        <w:rPr>
          <w:rFonts w:ascii="Times New Roman" w:eastAsia="Times New Roman" w:hAnsi="Times New Roman" w:cs="Times New Roman"/>
          <w:sz w:val="20"/>
          <w:highlight w:val="white"/>
        </w:rPr>
        <w:t xml:space="preserve">hilosophical school in this religion believed in two levels of truth. One of its holy texts tells of a father who gets his child to leave a burning house with “skillful means,” or </w:t>
      </w:r>
      <w:proofErr w:type="spellStart"/>
      <w:r>
        <w:rPr>
          <w:rFonts w:ascii="Times New Roman" w:eastAsia="Times New Roman" w:hAnsi="Times New Roman" w:cs="Times New Roman"/>
          <w:i/>
          <w:sz w:val="20"/>
          <w:highlight w:val="white"/>
        </w:rPr>
        <w:t>upaya</w:t>
      </w:r>
      <w:proofErr w:type="spellEnd"/>
      <w:r>
        <w:rPr>
          <w:rFonts w:ascii="Times New Roman" w:eastAsia="Times New Roman" w:hAnsi="Times New Roman" w:cs="Times New Roman"/>
          <w:sz w:val="20"/>
          <w:highlight w:val="white"/>
        </w:rPr>
        <w:t>. Many venerated beings in this faith took a vow to delay their departu</w:t>
      </w:r>
      <w:r>
        <w:rPr>
          <w:rFonts w:ascii="Times New Roman" w:eastAsia="Times New Roman" w:hAnsi="Times New Roman" w:cs="Times New Roman"/>
          <w:sz w:val="20"/>
          <w:highlight w:val="white"/>
        </w:rPr>
        <w:t>re from the world until they can help all other beings. One branch of religion has a name meaning “Great Vehicle,” and its founder was inspired by seeing an old man, a sick man, and a corpse along a road. It holds that “all life is suffering” among its Fou</w:t>
      </w:r>
      <w:r>
        <w:rPr>
          <w:rFonts w:ascii="Times New Roman" w:eastAsia="Times New Roman" w:hAnsi="Times New Roman" w:cs="Times New Roman"/>
          <w:sz w:val="20"/>
          <w:highlight w:val="white"/>
        </w:rPr>
        <w:t xml:space="preserve">r Noble Truths, and its Mahayana branch looks to the Lotus Sutra and Eightfold Path. For 10 points, name this religion whose believers seek enlightened </w:t>
      </w:r>
      <w:r>
        <w:rPr>
          <w:rFonts w:ascii="Times New Roman" w:eastAsia="Times New Roman" w:hAnsi="Times New Roman" w:cs="Times New Roman"/>
          <w:i/>
          <w:sz w:val="20"/>
          <w:highlight w:val="white"/>
        </w:rPr>
        <w:t>nirvana</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Buddhism</w:t>
      </w:r>
      <w:r>
        <w:rPr>
          <w:rFonts w:ascii="Times New Roman" w:eastAsia="Times New Roman" w:hAnsi="Times New Roman" w:cs="Times New Roman"/>
          <w:b/>
          <w:sz w:val="20"/>
          <w:highlight w:val="white"/>
        </w:rPr>
        <w:t xml:space="preserve"> </w:t>
      </w:r>
      <w:r>
        <w:rPr>
          <w:rFonts w:ascii="Times New Roman" w:eastAsia="Times New Roman" w:hAnsi="Times New Roman" w:cs="Times New Roman"/>
          <w:sz w:val="20"/>
          <w:highlight w:val="white"/>
        </w:rPr>
        <w:t xml:space="preserve">[or </w:t>
      </w:r>
      <w:r>
        <w:rPr>
          <w:rFonts w:ascii="Times New Roman" w:eastAsia="Times New Roman" w:hAnsi="Times New Roman" w:cs="Times New Roman"/>
          <w:b/>
          <w:sz w:val="20"/>
          <w:highlight w:val="white"/>
          <w:u w:val="single"/>
        </w:rPr>
        <w:t>Buddhist</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Mahayana</w:t>
      </w:r>
      <w:r>
        <w:rPr>
          <w:rFonts w:ascii="Times New Roman" w:eastAsia="Times New Roman" w:hAnsi="Times New Roman" w:cs="Times New Roman"/>
          <w:sz w:val="20"/>
          <w:highlight w:val="white"/>
        </w:rPr>
        <w:t xml:space="preserve"> Buddhism; do not accept other more specific answ</w:t>
      </w:r>
      <w:r>
        <w:rPr>
          <w:rFonts w:ascii="Times New Roman" w:eastAsia="Times New Roman" w:hAnsi="Times New Roman" w:cs="Times New Roman"/>
          <w:sz w:val="20"/>
          <w:highlight w:val="white"/>
        </w:rPr>
        <w:t>ers such as “Theravada” or “Zen”] &lt;MJ&gt;</w:t>
      </w:r>
    </w:p>
    <w:p w:rsidR="00B849B2" w:rsidRDefault="00B849B2"/>
    <w:p w:rsidR="00B849B2" w:rsidRDefault="001206BB">
      <w:r>
        <w:rPr>
          <w:rFonts w:ascii="Times New Roman" w:eastAsia="Times New Roman" w:hAnsi="Times New Roman" w:cs="Times New Roman"/>
          <w:sz w:val="20"/>
          <w:highlight w:val="white"/>
        </w:rPr>
        <w:t>4. With Cotes, this man names a set of methods for numerical integration, including the trapezoid rule. One constant sometimes named for him in an equation derived by him was determined using a torsion balance in the</w:t>
      </w:r>
      <w:r>
        <w:rPr>
          <w:rFonts w:ascii="Times New Roman" w:eastAsia="Times New Roman" w:hAnsi="Times New Roman" w:cs="Times New Roman"/>
          <w:sz w:val="20"/>
          <w:highlight w:val="white"/>
        </w:rPr>
        <w:t xml:space="preserve"> Cavendish experiment. For shallow temperature gradients, his law of cooling approximates heat flow between two points as proportional to the temperature difference between them. When the de Broglie wavelength is small, a set of laws named for this man hol</w:t>
      </w:r>
      <w:r>
        <w:rPr>
          <w:rFonts w:ascii="Times New Roman" w:eastAsia="Times New Roman" w:hAnsi="Times New Roman" w:cs="Times New Roman"/>
          <w:sz w:val="20"/>
          <w:highlight w:val="white"/>
        </w:rPr>
        <w:t>d; one of those laws states that force is equal to mass times acceleration. For 10 points, name this namesake of the SI unit of force and three laws of motion that underlie classical mechanics.</w:t>
      </w:r>
    </w:p>
    <w:p w:rsidR="00B849B2" w:rsidRDefault="001206BB">
      <w:r>
        <w:rPr>
          <w:rFonts w:ascii="Times New Roman" w:eastAsia="Times New Roman" w:hAnsi="Times New Roman" w:cs="Times New Roman"/>
          <w:sz w:val="20"/>
          <w:highlight w:val="white"/>
        </w:rPr>
        <w:t xml:space="preserve">ANSWER: Isaac </w:t>
      </w:r>
      <w:r>
        <w:rPr>
          <w:rFonts w:ascii="Times New Roman" w:eastAsia="Times New Roman" w:hAnsi="Times New Roman" w:cs="Times New Roman"/>
          <w:b/>
          <w:sz w:val="20"/>
          <w:highlight w:val="white"/>
          <w:u w:val="single"/>
        </w:rPr>
        <w:t>Newton</w:t>
      </w:r>
      <w:r>
        <w:rPr>
          <w:rFonts w:ascii="Times New Roman" w:eastAsia="Times New Roman" w:hAnsi="Times New Roman" w:cs="Times New Roman"/>
          <w:sz w:val="20"/>
          <w:highlight w:val="white"/>
        </w:rPr>
        <w:t xml:space="preserve"> &lt;AS&gt;</w:t>
      </w:r>
    </w:p>
    <w:p w:rsidR="00B849B2" w:rsidRDefault="00B849B2"/>
    <w:p w:rsidR="00B849B2" w:rsidRDefault="001206BB">
      <w:r>
        <w:rPr>
          <w:rFonts w:ascii="Times New Roman" w:eastAsia="Times New Roman" w:hAnsi="Times New Roman" w:cs="Times New Roman"/>
          <w:sz w:val="20"/>
          <w:highlight w:val="white"/>
        </w:rPr>
        <w:t xml:space="preserve">5. </w:t>
      </w:r>
      <w:proofErr w:type="spellStart"/>
      <w:r>
        <w:rPr>
          <w:rFonts w:ascii="Times New Roman" w:eastAsia="Times New Roman" w:hAnsi="Times New Roman" w:cs="Times New Roman"/>
          <w:sz w:val="20"/>
          <w:highlight w:val="white"/>
        </w:rPr>
        <w:t>Emigrés</w:t>
      </w:r>
      <w:proofErr w:type="spellEnd"/>
      <w:r>
        <w:rPr>
          <w:rFonts w:ascii="Times New Roman" w:eastAsia="Times New Roman" w:hAnsi="Times New Roman" w:cs="Times New Roman"/>
          <w:sz w:val="20"/>
          <w:highlight w:val="white"/>
        </w:rPr>
        <w:t xml:space="preserve"> who fled after this war’</w:t>
      </w:r>
      <w:r>
        <w:rPr>
          <w:rFonts w:ascii="Times New Roman" w:eastAsia="Times New Roman" w:hAnsi="Times New Roman" w:cs="Times New Roman"/>
          <w:sz w:val="20"/>
          <w:highlight w:val="white"/>
        </w:rPr>
        <w:t xml:space="preserve">s end in makeshift craft were called “boat people.” During this conflict, rural peasants were forced into fortified camps in the Strategic Hamlet Program.  One side of this war ran a huge branching supply trail named for one side’s leader that ended near </w:t>
      </w:r>
      <w:proofErr w:type="spellStart"/>
      <w:r>
        <w:rPr>
          <w:rFonts w:ascii="Times New Roman" w:eastAsia="Times New Roman" w:hAnsi="Times New Roman" w:cs="Times New Roman"/>
          <w:sz w:val="20"/>
          <w:highlight w:val="white"/>
        </w:rPr>
        <w:t>D</w:t>
      </w:r>
      <w:r>
        <w:rPr>
          <w:rFonts w:ascii="Times New Roman" w:eastAsia="Times New Roman" w:hAnsi="Times New Roman" w:cs="Times New Roman"/>
          <w:sz w:val="20"/>
          <w:highlight w:val="white"/>
        </w:rPr>
        <w:t>alat</w:t>
      </w:r>
      <w:proofErr w:type="spellEnd"/>
      <w:r>
        <w:rPr>
          <w:rFonts w:ascii="Times New Roman" w:eastAsia="Times New Roman" w:hAnsi="Times New Roman" w:cs="Times New Roman"/>
          <w:sz w:val="20"/>
          <w:highlight w:val="white"/>
        </w:rPr>
        <w:t xml:space="preserve">, and turned the tide by breaking a traditional truce on a lunar </w:t>
      </w:r>
      <w:proofErr w:type="gramStart"/>
      <w:r>
        <w:rPr>
          <w:rFonts w:ascii="Times New Roman" w:eastAsia="Times New Roman" w:hAnsi="Times New Roman" w:cs="Times New Roman"/>
          <w:sz w:val="20"/>
          <w:highlight w:val="white"/>
        </w:rPr>
        <w:t>new year</w:t>
      </w:r>
      <w:proofErr w:type="gramEnd"/>
      <w:r>
        <w:rPr>
          <w:rFonts w:ascii="Times New Roman" w:eastAsia="Times New Roman" w:hAnsi="Times New Roman" w:cs="Times New Roman"/>
          <w:sz w:val="20"/>
          <w:highlight w:val="white"/>
        </w:rPr>
        <w:t xml:space="preserve"> holiday. Operation Rolling Thunder and the spraying of Agent Orange accompanied heavy napalm use for deforesting trees in this war, which included the My Lai massacre and </w:t>
      </w:r>
      <w:proofErr w:type="spellStart"/>
      <w:r>
        <w:rPr>
          <w:rFonts w:ascii="Times New Roman" w:eastAsia="Times New Roman" w:hAnsi="Times New Roman" w:cs="Times New Roman"/>
          <w:sz w:val="20"/>
          <w:highlight w:val="white"/>
        </w:rPr>
        <w:t>Tet</w:t>
      </w:r>
      <w:proofErr w:type="spellEnd"/>
      <w:r>
        <w:rPr>
          <w:rFonts w:ascii="Times New Roman" w:eastAsia="Times New Roman" w:hAnsi="Times New Roman" w:cs="Times New Roman"/>
          <w:sz w:val="20"/>
          <w:highlight w:val="white"/>
        </w:rPr>
        <w:t xml:space="preserve"> off</w:t>
      </w:r>
      <w:r>
        <w:rPr>
          <w:rFonts w:ascii="Times New Roman" w:eastAsia="Times New Roman" w:hAnsi="Times New Roman" w:cs="Times New Roman"/>
          <w:sz w:val="20"/>
          <w:highlight w:val="white"/>
        </w:rPr>
        <w:t xml:space="preserve">ensive. For 10 points, name this war in </w:t>
      </w:r>
      <w:proofErr w:type="gramStart"/>
      <w:r>
        <w:rPr>
          <w:rFonts w:ascii="Times New Roman" w:eastAsia="Times New Roman" w:hAnsi="Times New Roman" w:cs="Times New Roman"/>
          <w:sz w:val="20"/>
          <w:highlight w:val="white"/>
        </w:rPr>
        <w:t>southeast</w:t>
      </w:r>
      <w:proofErr w:type="gramEnd"/>
      <w:r>
        <w:rPr>
          <w:rFonts w:ascii="Times New Roman" w:eastAsia="Times New Roman" w:hAnsi="Times New Roman" w:cs="Times New Roman"/>
          <w:sz w:val="20"/>
          <w:highlight w:val="white"/>
        </w:rPr>
        <w:t xml:space="preserve"> Asia won by Ho Chi Minh’s Communist North.</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Vietnam</w:t>
      </w:r>
      <w:r>
        <w:rPr>
          <w:rFonts w:ascii="Times New Roman" w:eastAsia="Times New Roman" w:hAnsi="Times New Roman" w:cs="Times New Roman"/>
          <w:sz w:val="20"/>
          <w:highlight w:val="white"/>
        </w:rPr>
        <w:t xml:space="preserve"> War &lt;MJ&gt;</w:t>
      </w:r>
    </w:p>
    <w:p w:rsidR="00B849B2" w:rsidRDefault="00B849B2"/>
    <w:p w:rsidR="00B849B2" w:rsidRDefault="001206BB">
      <w:r>
        <w:rPr>
          <w:rFonts w:ascii="Times New Roman" w:eastAsia="Times New Roman" w:hAnsi="Times New Roman" w:cs="Times New Roman"/>
          <w:sz w:val="20"/>
          <w:highlight w:val="white"/>
        </w:rPr>
        <w:t>6. The linguistic type of this discipline included Kenneth Pike, who proposed the “etic” -“emic” (EE-</w:t>
      </w:r>
      <w:proofErr w:type="spellStart"/>
      <w:r>
        <w:rPr>
          <w:rFonts w:ascii="Times New Roman" w:eastAsia="Times New Roman" w:hAnsi="Times New Roman" w:cs="Times New Roman"/>
          <w:sz w:val="20"/>
          <w:highlight w:val="white"/>
        </w:rPr>
        <w:t>mik</w:t>
      </w:r>
      <w:proofErr w:type="spellEnd"/>
      <w:r>
        <w:rPr>
          <w:rFonts w:ascii="Times New Roman" w:eastAsia="Times New Roman" w:hAnsi="Times New Roman" w:cs="Times New Roman"/>
          <w:sz w:val="20"/>
          <w:highlight w:val="white"/>
        </w:rPr>
        <w:t>) dichotomy for its corpus. An ea</w:t>
      </w:r>
      <w:r>
        <w:rPr>
          <w:rFonts w:ascii="Times New Roman" w:eastAsia="Times New Roman" w:hAnsi="Times New Roman" w:cs="Times New Roman"/>
          <w:sz w:val="20"/>
          <w:highlight w:val="white"/>
        </w:rPr>
        <w:t xml:space="preserve">rly practitioner who described mass habits called “survivals” was Edward </w:t>
      </w:r>
      <w:proofErr w:type="spellStart"/>
      <w:r>
        <w:rPr>
          <w:rFonts w:ascii="Times New Roman" w:eastAsia="Times New Roman" w:hAnsi="Times New Roman" w:cs="Times New Roman"/>
          <w:sz w:val="20"/>
          <w:highlight w:val="white"/>
        </w:rPr>
        <w:t>Tylor</w:t>
      </w:r>
      <w:proofErr w:type="spellEnd"/>
      <w:r>
        <w:rPr>
          <w:rFonts w:ascii="Times New Roman" w:eastAsia="Times New Roman" w:hAnsi="Times New Roman" w:cs="Times New Roman"/>
          <w:sz w:val="20"/>
          <w:highlight w:val="white"/>
        </w:rPr>
        <w:t xml:space="preserve">. This discipline often relies on prose called “thick description.” The father of Ursula K. </w:t>
      </w:r>
      <w:proofErr w:type="spellStart"/>
      <w:r>
        <w:rPr>
          <w:rFonts w:ascii="Times New Roman" w:eastAsia="Times New Roman" w:hAnsi="Times New Roman" w:cs="Times New Roman"/>
          <w:sz w:val="20"/>
          <w:highlight w:val="white"/>
        </w:rPr>
        <w:t>LeGuin</w:t>
      </w:r>
      <w:proofErr w:type="spellEnd"/>
      <w:r>
        <w:rPr>
          <w:rFonts w:ascii="Times New Roman" w:eastAsia="Times New Roman" w:hAnsi="Times New Roman" w:cs="Times New Roman"/>
          <w:sz w:val="20"/>
          <w:highlight w:val="white"/>
        </w:rPr>
        <w:t>, Alfred Kroeber, was in the first Ph.D program in this subject at Columbia, and</w:t>
      </w:r>
      <w:r>
        <w:rPr>
          <w:rFonts w:ascii="Times New Roman" w:eastAsia="Times New Roman" w:hAnsi="Times New Roman" w:cs="Times New Roman"/>
          <w:sz w:val="20"/>
          <w:highlight w:val="white"/>
        </w:rPr>
        <w:t xml:space="preserve"> worked with an isolated California native named </w:t>
      </w:r>
      <w:proofErr w:type="spellStart"/>
      <w:r>
        <w:rPr>
          <w:rFonts w:ascii="Times New Roman" w:eastAsia="Times New Roman" w:hAnsi="Times New Roman" w:cs="Times New Roman"/>
          <w:sz w:val="20"/>
          <w:highlight w:val="white"/>
        </w:rPr>
        <w:t>Ishi</w:t>
      </w:r>
      <w:proofErr w:type="spellEnd"/>
      <w:r>
        <w:rPr>
          <w:rFonts w:ascii="Times New Roman" w:eastAsia="Times New Roman" w:hAnsi="Times New Roman" w:cs="Times New Roman"/>
          <w:sz w:val="20"/>
          <w:highlight w:val="white"/>
        </w:rPr>
        <w:t>. Clifford Geertz used its primary method, participant observation, to write ethnographies. For 10 points, name this social science done by Franz Boas and Margaret Mead, which studies other cultures to l</w:t>
      </w:r>
      <w:r>
        <w:rPr>
          <w:rFonts w:ascii="Times New Roman" w:eastAsia="Times New Roman" w:hAnsi="Times New Roman" w:cs="Times New Roman"/>
          <w:sz w:val="20"/>
          <w:highlight w:val="white"/>
        </w:rPr>
        <w:t>earn more about humanity.</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anthropology</w:t>
      </w:r>
      <w:r>
        <w:rPr>
          <w:rFonts w:ascii="Times New Roman" w:eastAsia="Times New Roman" w:hAnsi="Times New Roman" w:cs="Times New Roman"/>
          <w:sz w:val="20"/>
          <w:highlight w:val="white"/>
        </w:rPr>
        <w:t xml:space="preserve"> [or cultural </w:t>
      </w:r>
      <w:r>
        <w:rPr>
          <w:rFonts w:ascii="Times New Roman" w:eastAsia="Times New Roman" w:hAnsi="Times New Roman" w:cs="Times New Roman"/>
          <w:b/>
          <w:sz w:val="20"/>
          <w:highlight w:val="white"/>
          <w:u w:val="single"/>
        </w:rPr>
        <w:t>anthropology</w:t>
      </w:r>
      <w:r>
        <w:rPr>
          <w:rFonts w:ascii="Times New Roman" w:eastAsia="Times New Roman" w:hAnsi="Times New Roman" w:cs="Times New Roman"/>
          <w:sz w:val="20"/>
          <w:highlight w:val="white"/>
        </w:rPr>
        <w:t>; prompt “ethnography”] &lt;MJ&gt;</w:t>
      </w:r>
    </w:p>
    <w:p w:rsidR="00B849B2" w:rsidRDefault="00B849B2"/>
    <w:p w:rsidR="00B849B2" w:rsidRDefault="001206BB">
      <w:r>
        <w:rPr>
          <w:rFonts w:ascii="Times New Roman" w:eastAsia="Times New Roman" w:hAnsi="Times New Roman" w:cs="Times New Roman"/>
          <w:sz w:val="20"/>
          <w:highlight w:val="white"/>
        </w:rPr>
        <w:t>7. One quick way to test how similar a data set is to this mathematical object is to draw a Q-Q plot and look for a linear relationship. Because it is described by a variant of the function “</w:t>
      </w:r>
      <w:r>
        <w:rPr>
          <w:rFonts w:ascii="Times New Roman" w:eastAsia="Times New Roman" w:hAnsi="Times New Roman" w:cs="Times New Roman"/>
          <w:i/>
          <w:sz w:val="20"/>
          <w:highlight w:val="white"/>
        </w:rPr>
        <w:t>e</w:t>
      </w:r>
      <w:r>
        <w:rPr>
          <w:rFonts w:ascii="Times New Roman" w:eastAsia="Times New Roman" w:hAnsi="Times New Roman" w:cs="Times New Roman"/>
          <w:sz w:val="20"/>
          <w:highlight w:val="white"/>
        </w:rPr>
        <w:t xml:space="preserve"> to the negative </w:t>
      </w:r>
      <w:r>
        <w:rPr>
          <w:rFonts w:ascii="Times New Roman" w:eastAsia="Times New Roman" w:hAnsi="Times New Roman" w:cs="Times New Roman"/>
          <w:i/>
          <w:sz w:val="20"/>
          <w:highlight w:val="white"/>
        </w:rPr>
        <w:t>x</w:t>
      </w:r>
      <w:r>
        <w:rPr>
          <w:rFonts w:ascii="Times New Roman" w:eastAsia="Times New Roman" w:hAnsi="Times New Roman" w:cs="Times New Roman"/>
          <w:sz w:val="20"/>
          <w:highlight w:val="white"/>
        </w:rPr>
        <w:t xml:space="preserve"> squared”, its CDF is based on the error funct</w:t>
      </w:r>
      <w:r>
        <w:rPr>
          <w:rFonts w:ascii="Times New Roman" w:eastAsia="Times New Roman" w:hAnsi="Times New Roman" w:cs="Times New Roman"/>
          <w:sz w:val="20"/>
          <w:highlight w:val="white"/>
        </w:rPr>
        <w:t xml:space="preserve">ion. This mathematical object is equal to the t-distribution in the limit when </w:t>
      </w:r>
      <w:proofErr w:type="spellStart"/>
      <w:r>
        <w:rPr>
          <w:rFonts w:ascii="Times New Roman" w:eastAsia="Times New Roman" w:hAnsi="Times New Roman" w:cs="Times New Roman"/>
          <w:sz w:val="20"/>
          <w:highlight w:val="white"/>
        </w:rPr>
        <w:t>t</w:t>
      </w:r>
      <w:proofErr w:type="spellEnd"/>
      <w:r>
        <w:rPr>
          <w:rFonts w:ascii="Times New Roman" w:eastAsia="Times New Roman" w:hAnsi="Times New Roman" w:cs="Times New Roman"/>
          <w:sz w:val="20"/>
          <w:highlight w:val="white"/>
        </w:rPr>
        <w:t xml:space="preserve"> goes to infinity. Z-scores are computed based on a standard version of it. The means of random variables from </w:t>
      </w:r>
      <w:r>
        <w:rPr>
          <w:rFonts w:ascii="Times New Roman" w:eastAsia="Times New Roman" w:hAnsi="Times New Roman" w:cs="Times New Roman"/>
          <w:i/>
          <w:sz w:val="20"/>
          <w:highlight w:val="white"/>
        </w:rPr>
        <w:t>any</w:t>
      </w:r>
      <w:r>
        <w:rPr>
          <w:rFonts w:ascii="Times New Roman" w:eastAsia="Times New Roman" w:hAnsi="Times New Roman" w:cs="Times New Roman"/>
          <w:sz w:val="20"/>
          <w:highlight w:val="white"/>
        </w:rPr>
        <w:t xml:space="preserve"> distribution will follow one of these distributions, accordin</w:t>
      </w:r>
      <w:r>
        <w:rPr>
          <w:rFonts w:ascii="Times New Roman" w:eastAsia="Times New Roman" w:hAnsi="Times New Roman" w:cs="Times New Roman"/>
          <w:sz w:val="20"/>
          <w:highlight w:val="white"/>
        </w:rPr>
        <w:t>g to the central limit theorem. For 10 points, name this probability distribution that is described by the 68-95-99.7 rule and is shaped like a bell.</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normal</w:t>
      </w:r>
      <w:r>
        <w:rPr>
          <w:rFonts w:ascii="Times New Roman" w:eastAsia="Times New Roman" w:hAnsi="Times New Roman" w:cs="Times New Roman"/>
          <w:sz w:val="20"/>
          <w:highlight w:val="white"/>
        </w:rPr>
        <w:t xml:space="preserve"> distribution [or </w:t>
      </w:r>
      <w:r>
        <w:rPr>
          <w:rFonts w:ascii="Times New Roman" w:eastAsia="Times New Roman" w:hAnsi="Times New Roman" w:cs="Times New Roman"/>
          <w:b/>
          <w:sz w:val="20"/>
          <w:highlight w:val="white"/>
          <w:u w:val="single"/>
        </w:rPr>
        <w:t>Gaussian</w:t>
      </w:r>
      <w:r>
        <w:rPr>
          <w:rFonts w:ascii="Times New Roman" w:eastAsia="Times New Roman" w:hAnsi="Times New Roman" w:cs="Times New Roman"/>
          <w:sz w:val="20"/>
          <w:highlight w:val="white"/>
        </w:rPr>
        <w:t xml:space="preserve"> distribution; accept standard </w:t>
      </w:r>
      <w:r>
        <w:rPr>
          <w:rFonts w:ascii="Times New Roman" w:eastAsia="Times New Roman" w:hAnsi="Times New Roman" w:cs="Times New Roman"/>
          <w:b/>
          <w:sz w:val="20"/>
          <w:highlight w:val="white"/>
          <w:u w:val="single"/>
        </w:rPr>
        <w:t>normal</w:t>
      </w:r>
      <w:r>
        <w:rPr>
          <w:rFonts w:ascii="Times New Roman" w:eastAsia="Times New Roman" w:hAnsi="Times New Roman" w:cs="Times New Roman"/>
          <w:sz w:val="20"/>
          <w:highlight w:val="white"/>
        </w:rPr>
        <w:t xml:space="preserve"> distribution; accept </w:t>
      </w:r>
      <w:r>
        <w:rPr>
          <w:rFonts w:ascii="Times New Roman" w:eastAsia="Times New Roman" w:hAnsi="Times New Roman" w:cs="Times New Roman"/>
          <w:b/>
          <w:sz w:val="20"/>
          <w:highlight w:val="white"/>
          <w:u w:val="single"/>
        </w:rPr>
        <w:t>z</w:t>
      </w:r>
      <w:r>
        <w:rPr>
          <w:rFonts w:ascii="Times New Roman" w:eastAsia="Times New Roman" w:hAnsi="Times New Roman" w:cs="Times New Roman"/>
          <w:sz w:val="20"/>
          <w:highlight w:val="white"/>
        </w:rPr>
        <w:t>-distr</w:t>
      </w:r>
      <w:r>
        <w:rPr>
          <w:rFonts w:ascii="Times New Roman" w:eastAsia="Times New Roman" w:hAnsi="Times New Roman" w:cs="Times New Roman"/>
          <w:sz w:val="20"/>
          <w:highlight w:val="white"/>
        </w:rPr>
        <w:t>ibution until “Z-scores” is read] &lt;AS&gt;</w:t>
      </w:r>
    </w:p>
    <w:p w:rsidR="00B849B2" w:rsidRDefault="00B849B2"/>
    <w:p w:rsidR="00B849B2" w:rsidRDefault="001206BB">
      <w:r>
        <w:rPr>
          <w:rFonts w:ascii="Times New Roman" w:eastAsia="Times New Roman" w:hAnsi="Times New Roman" w:cs="Times New Roman"/>
          <w:sz w:val="20"/>
          <w:highlight w:val="white"/>
        </w:rPr>
        <w:t xml:space="preserve">8. </w:t>
      </w:r>
      <w:proofErr w:type="spellStart"/>
      <w:r>
        <w:rPr>
          <w:rFonts w:ascii="Times New Roman" w:eastAsia="Times New Roman" w:hAnsi="Times New Roman" w:cs="Times New Roman"/>
          <w:sz w:val="20"/>
          <w:highlight w:val="white"/>
        </w:rPr>
        <w:t>Ithobaal</w:t>
      </w:r>
      <w:proofErr w:type="spellEnd"/>
      <w:r>
        <w:rPr>
          <w:rFonts w:ascii="Times New Roman" w:eastAsia="Times New Roman" w:hAnsi="Times New Roman" w:cs="Times New Roman"/>
          <w:sz w:val="20"/>
          <w:highlight w:val="white"/>
        </w:rPr>
        <w:t xml:space="preserve"> III was among the rulers of this civilization. The sarcophagus of another of their rulers, </w:t>
      </w:r>
      <w:proofErr w:type="spellStart"/>
      <w:r>
        <w:rPr>
          <w:rFonts w:ascii="Times New Roman" w:eastAsia="Times New Roman" w:hAnsi="Times New Roman" w:cs="Times New Roman"/>
          <w:sz w:val="20"/>
          <w:highlight w:val="white"/>
        </w:rPr>
        <w:t>Ahiram</w:t>
      </w:r>
      <w:proofErr w:type="spellEnd"/>
      <w:r>
        <w:rPr>
          <w:rFonts w:ascii="Times New Roman" w:eastAsia="Times New Roman" w:hAnsi="Times New Roman" w:cs="Times New Roman"/>
          <w:sz w:val="20"/>
          <w:highlight w:val="white"/>
        </w:rPr>
        <w:t>, contains the first inscriptions found in this people’s language. This people’s major trade good, a bromin</w:t>
      </w:r>
      <w:r>
        <w:rPr>
          <w:rFonts w:ascii="Times New Roman" w:eastAsia="Times New Roman" w:hAnsi="Times New Roman" w:cs="Times New Roman"/>
          <w:sz w:val="20"/>
          <w:highlight w:val="white"/>
        </w:rPr>
        <w:t xml:space="preserve">ated compound obtained from the spiny murex shell, let them make a dye from which they got a name meaning “purple people.” These people founded Hippo and brought their Semitic language and an early consonantal alphabet from </w:t>
      </w:r>
      <w:proofErr w:type="spellStart"/>
      <w:r>
        <w:rPr>
          <w:rFonts w:ascii="Times New Roman" w:eastAsia="Times New Roman" w:hAnsi="Times New Roman" w:cs="Times New Roman"/>
          <w:sz w:val="20"/>
          <w:highlight w:val="white"/>
        </w:rPr>
        <w:t>Tyre</w:t>
      </w:r>
      <w:proofErr w:type="spellEnd"/>
      <w:r>
        <w:rPr>
          <w:rFonts w:ascii="Times New Roman" w:eastAsia="Times New Roman" w:hAnsi="Times New Roman" w:cs="Times New Roman"/>
          <w:sz w:val="20"/>
          <w:highlight w:val="white"/>
        </w:rPr>
        <w:t xml:space="preserve"> to the founding site of Car</w:t>
      </w:r>
      <w:r>
        <w:rPr>
          <w:rFonts w:ascii="Times New Roman" w:eastAsia="Times New Roman" w:hAnsi="Times New Roman" w:cs="Times New Roman"/>
          <w:sz w:val="20"/>
          <w:highlight w:val="white"/>
        </w:rPr>
        <w:t>thage. For 10 points, name these pre-Greek people who traded extensively in the eastern Mediterranean.</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Phoenician</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Phoeniki</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Punic</w:t>
      </w:r>
      <w:r>
        <w:rPr>
          <w:rFonts w:ascii="Times New Roman" w:eastAsia="Times New Roman" w:hAnsi="Times New Roman" w:cs="Times New Roman"/>
          <w:sz w:val="20"/>
          <w:highlight w:val="white"/>
        </w:rPr>
        <w:t>i</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Canaanite</w:t>
      </w:r>
      <w:r>
        <w:rPr>
          <w:rFonts w:ascii="Times New Roman" w:eastAsia="Times New Roman" w:hAnsi="Times New Roman" w:cs="Times New Roman"/>
          <w:sz w:val="20"/>
          <w:highlight w:val="white"/>
        </w:rPr>
        <w:t xml:space="preserve">s; or </w:t>
      </w:r>
      <w:proofErr w:type="spellStart"/>
      <w:r>
        <w:rPr>
          <w:rFonts w:ascii="Times New Roman" w:eastAsia="Times New Roman" w:hAnsi="Times New Roman" w:cs="Times New Roman"/>
          <w:b/>
          <w:sz w:val="20"/>
          <w:highlight w:val="white"/>
          <w:u w:val="single"/>
        </w:rPr>
        <w:t>Kena’ani</w:t>
      </w:r>
      <w:proofErr w:type="spellEnd"/>
      <w:r>
        <w:rPr>
          <w:rFonts w:ascii="Times New Roman" w:eastAsia="Times New Roman" w:hAnsi="Times New Roman" w:cs="Times New Roman"/>
          <w:sz w:val="20"/>
          <w:highlight w:val="white"/>
        </w:rPr>
        <w:t>; prompt on “Semitic” or “Semites;” do not accept “Carthaginians”] &lt;AT&gt;</w:t>
      </w:r>
    </w:p>
    <w:p w:rsidR="00B849B2" w:rsidRDefault="00B849B2"/>
    <w:p w:rsidR="00B849B2" w:rsidRDefault="001206BB">
      <w:r>
        <w:rPr>
          <w:rFonts w:ascii="Times New Roman" w:eastAsia="Times New Roman" w:hAnsi="Times New Roman" w:cs="Times New Roman"/>
          <w:sz w:val="20"/>
          <w:highlight w:val="white"/>
        </w:rPr>
        <w:t xml:space="preserve">9. This deity sired one son with the giantess </w:t>
      </w:r>
      <w:proofErr w:type="spellStart"/>
      <w:r>
        <w:rPr>
          <w:rFonts w:ascii="Times New Roman" w:eastAsia="Times New Roman" w:hAnsi="Times New Roman" w:cs="Times New Roman"/>
          <w:sz w:val="20"/>
          <w:highlight w:val="white"/>
        </w:rPr>
        <w:t>Jarnsaxa</w:t>
      </w:r>
      <w:proofErr w:type="spellEnd"/>
      <w:r>
        <w:rPr>
          <w:rFonts w:ascii="Times New Roman" w:eastAsia="Times New Roman" w:hAnsi="Times New Roman" w:cs="Times New Roman"/>
          <w:sz w:val="20"/>
          <w:highlight w:val="white"/>
        </w:rPr>
        <w:t xml:space="preserve">, and uses the help of the giantess Grid to defeat </w:t>
      </w:r>
      <w:proofErr w:type="spellStart"/>
      <w:r>
        <w:rPr>
          <w:rFonts w:ascii="Times New Roman" w:eastAsia="Times New Roman" w:hAnsi="Times New Roman" w:cs="Times New Roman"/>
          <w:sz w:val="20"/>
          <w:highlight w:val="white"/>
        </w:rPr>
        <w:t>Geirrod</w:t>
      </w:r>
      <w:proofErr w:type="spellEnd"/>
      <w:r>
        <w:rPr>
          <w:rFonts w:ascii="Times New Roman" w:eastAsia="Times New Roman" w:hAnsi="Times New Roman" w:cs="Times New Roman"/>
          <w:sz w:val="20"/>
          <w:highlight w:val="white"/>
        </w:rPr>
        <w:t xml:space="preserve">. One of this god’s animals is crippled when marrow from its thighbone is drunk by </w:t>
      </w:r>
      <w:proofErr w:type="spellStart"/>
      <w:r>
        <w:rPr>
          <w:rFonts w:ascii="Times New Roman" w:eastAsia="Times New Roman" w:hAnsi="Times New Roman" w:cs="Times New Roman"/>
          <w:sz w:val="20"/>
          <w:highlight w:val="white"/>
        </w:rPr>
        <w:t>Roskva’s</w:t>
      </w:r>
      <w:proofErr w:type="spellEnd"/>
      <w:r>
        <w:rPr>
          <w:rFonts w:ascii="Times New Roman" w:eastAsia="Times New Roman" w:hAnsi="Times New Roman" w:cs="Times New Roman"/>
          <w:sz w:val="20"/>
          <w:highlight w:val="white"/>
        </w:rPr>
        <w:t xml:space="preserve"> brother; as punishment, this god forces </w:t>
      </w:r>
      <w:proofErr w:type="spellStart"/>
      <w:r>
        <w:rPr>
          <w:rFonts w:ascii="Times New Roman" w:eastAsia="Times New Roman" w:hAnsi="Times New Roman" w:cs="Times New Roman"/>
          <w:sz w:val="20"/>
          <w:highlight w:val="white"/>
        </w:rPr>
        <w:t>Thialfi</w:t>
      </w:r>
      <w:proofErr w:type="spellEnd"/>
      <w:r>
        <w:rPr>
          <w:rFonts w:ascii="Times New Roman" w:eastAsia="Times New Roman" w:hAnsi="Times New Roman" w:cs="Times New Roman"/>
          <w:sz w:val="20"/>
          <w:highlight w:val="white"/>
        </w:rPr>
        <w:t xml:space="preserve"> to b</w:t>
      </w:r>
      <w:r>
        <w:rPr>
          <w:rFonts w:ascii="Times New Roman" w:eastAsia="Times New Roman" w:hAnsi="Times New Roman" w:cs="Times New Roman"/>
          <w:sz w:val="20"/>
          <w:highlight w:val="white"/>
        </w:rPr>
        <w:t xml:space="preserve">ecome his servant. This owner of </w:t>
      </w:r>
      <w:proofErr w:type="spellStart"/>
      <w:r>
        <w:rPr>
          <w:rFonts w:ascii="Times New Roman" w:eastAsia="Times New Roman" w:hAnsi="Times New Roman" w:cs="Times New Roman"/>
          <w:sz w:val="20"/>
          <w:highlight w:val="white"/>
        </w:rPr>
        <w:t>Toothgrinder</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Toothgnasher</w:t>
      </w:r>
      <w:proofErr w:type="spellEnd"/>
      <w:r>
        <w:rPr>
          <w:rFonts w:ascii="Times New Roman" w:eastAsia="Times New Roman" w:hAnsi="Times New Roman" w:cs="Times New Roman"/>
          <w:sz w:val="20"/>
          <w:highlight w:val="white"/>
        </w:rPr>
        <w:t xml:space="preserve">, two chariot-pulling goats, is unable to lift a cat which is actually the </w:t>
      </w:r>
      <w:proofErr w:type="spellStart"/>
      <w:r>
        <w:rPr>
          <w:rFonts w:ascii="Times New Roman" w:eastAsia="Times New Roman" w:hAnsi="Times New Roman" w:cs="Times New Roman"/>
          <w:sz w:val="20"/>
          <w:highlight w:val="white"/>
        </w:rPr>
        <w:t>Midgard</w:t>
      </w:r>
      <w:proofErr w:type="spellEnd"/>
      <w:r>
        <w:rPr>
          <w:rFonts w:ascii="Times New Roman" w:eastAsia="Times New Roman" w:hAnsi="Times New Roman" w:cs="Times New Roman"/>
          <w:sz w:val="20"/>
          <w:highlight w:val="white"/>
        </w:rPr>
        <w:t xml:space="preserve"> Serpent. This god, the husband of the golden-haired </w:t>
      </w:r>
      <w:proofErr w:type="spellStart"/>
      <w:r>
        <w:rPr>
          <w:rFonts w:ascii="Times New Roman" w:eastAsia="Times New Roman" w:hAnsi="Times New Roman" w:cs="Times New Roman"/>
          <w:sz w:val="20"/>
          <w:highlight w:val="white"/>
        </w:rPr>
        <w:t>Sif</w:t>
      </w:r>
      <w:proofErr w:type="spellEnd"/>
      <w:r>
        <w:rPr>
          <w:rFonts w:ascii="Times New Roman" w:eastAsia="Times New Roman" w:hAnsi="Times New Roman" w:cs="Times New Roman"/>
          <w:sz w:val="20"/>
          <w:highlight w:val="white"/>
        </w:rPr>
        <w:t xml:space="preserve">, once dressed up in a bridal gown as Freya to retrieve </w:t>
      </w:r>
      <w:r>
        <w:rPr>
          <w:rFonts w:ascii="Times New Roman" w:eastAsia="Times New Roman" w:hAnsi="Times New Roman" w:cs="Times New Roman"/>
          <w:sz w:val="20"/>
          <w:highlight w:val="white"/>
        </w:rPr>
        <w:t xml:space="preserve">a stolen weapon which returns to him when thrown. For 10 points, name this giant-slayer and wielder of </w:t>
      </w:r>
      <w:proofErr w:type="spellStart"/>
      <w:r>
        <w:rPr>
          <w:rFonts w:ascii="Times New Roman" w:eastAsia="Times New Roman" w:hAnsi="Times New Roman" w:cs="Times New Roman"/>
          <w:sz w:val="20"/>
          <w:highlight w:val="white"/>
        </w:rPr>
        <w:t>Mjolnir</w:t>
      </w:r>
      <w:proofErr w:type="spellEnd"/>
      <w:r>
        <w:rPr>
          <w:rFonts w:ascii="Times New Roman" w:eastAsia="Times New Roman" w:hAnsi="Times New Roman" w:cs="Times New Roman"/>
          <w:sz w:val="20"/>
          <w:highlight w:val="white"/>
        </w:rPr>
        <w:t>, the Norse god of thunder.</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Thor</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Donar</w:t>
      </w:r>
      <w:proofErr w:type="spellEnd"/>
      <w:r>
        <w:rPr>
          <w:rFonts w:ascii="Times New Roman" w:eastAsia="Times New Roman" w:hAnsi="Times New Roman" w:cs="Times New Roman"/>
          <w:sz w:val="20"/>
          <w:highlight w:val="white"/>
        </w:rPr>
        <w:t>] &lt;GL&gt;</w:t>
      </w:r>
    </w:p>
    <w:p w:rsidR="00B849B2" w:rsidRDefault="00B849B2"/>
    <w:p w:rsidR="00B849B2" w:rsidRDefault="001206BB">
      <w:r>
        <w:rPr>
          <w:rFonts w:ascii="Times New Roman" w:eastAsia="Times New Roman" w:hAnsi="Times New Roman" w:cs="Times New Roman"/>
          <w:sz w:val="20"/>
          <w:highlight w:val="white"/>
        </w:rPr>
        <w:t>10. One ruler of this region kidnapped the sitting Roman emperor Valerian in battle. A p</w:t>
      </w:r>
      <w:r>
        <w:rPr>
          <w:rFonts w:ascii="Times New Roman" w:eastAsia="Times New Roman" w:hAnsi="Times New Roman" w:cs="Times New Roman"/>
          <w:sz w:val="20"/>
          <w:highlight w:val="white"/>
        </w:rPr>
        <w:t xml:space="preserve">oet used this region’s language to describe a reed pipe torn from an osier-bed in six books of </w:t>
      </w:r>
      <w:r>
        <w:rPr>
          <w:rFonts w:ascii="Times New Roman" w:eastAsia="Times New Roman" w:hAnsi="Times New Roman" w:cs="Times New Roman"/>
          <w:i/>
          <w:sz w:val="20"/>
          <w:highlight w:val="white"/>
        </w:rPr>
        <w:t>Spiritual Couplets.</w:t>
      </w:r>
      <w:r>
        <w:rPr>
          <w:rFonts w:ascii="Times New Roman" w:eastAsia="Times New Roman" w:hAnsi="Times New Roman" w:cs="Times New Roman"/>
          <w:sz w:val="20"/>
          <w:highlight w:val="white"/>
        </w:rPr>
        <w:t xml:space="preserve"> Matthew Arnold adapted a legend from this area in which </w:t>
      </w:r>
      <w:proofErr w:type="spellStart"/>
      <w:r>
        <w:rPr>
          <w:rFonts w:ascii="Times New Roman" w:eastAsia="Times New Roman" w:hAnsi="Times New Roman" w:cs="Times New Roman"/>
          <w:sz w:val="20"/>
          <w:highlight w:val="white"/>
        </w:rPr>
        <w:t>Sohrab</w:t>
      </w:r>
      <w:proofErr w:type="spellEnd"/>
      <w:r>
        <w:rPr>
          <w:rFonts w:ascii="Times New Roman" w:eastAsia="Times New Roman" w:hAnsi="Times New Roman" w:cs="Times New Roman"/>
          <w:sz w:val="20"/>
          <w:highlight w:val="white"/>
        </w:rPr>
        <w:t xml:space="preserve"> is killed by his father </w:t>
      </w:r>
      <w:proofErr w:type="spellStart"/>
      <w:r>
        <w:rPr>
          <w:rFonts w:ascii="Times New Roman" w:eastAsia="Times New Roman" w:hAnsi="Times New Roman" w:cs="Times New Roman"/>
          <w:sz w:val="20"/>
          <w:highlight w:val="white"/>
        </w:rPr>
        <w:t>Rostam</w:t>
      </w:r>
      <w:proofErr w:type="spellEnd"/>
      <w:r>
        <w:rPr>
          <w:rFonts w:ascii="Times New Roman" w:eastAsia="Times New Roman" w:hAnsi="Times New Roman" w:cs="Times New Roman"/>
          <w:sz w:val="20"/>
          <w:highlight w:val="white"/>
        </w:rPr>
        <w:t xml:space="preserve">, which appears in a national epic translated </w:t>
      </w:r>
      <w:r>
        <w:rPr>
          <w:rFonts w:ascii="Times New Roman" w:eastAsia="Times New Roman" w:hAnsi="Times New Roman" w:cs="Times New Roman"/>
          <w:i/>
          <w:sz w:val="20"/>
          <w:highlight w:val="white"/>
        </w:rPr>
        <w:t>Bo</w:t>
      </w:r>
      <w:r>
        <w:rPr>
          <w:rFonts w:ascii="Times New Roman" w:eastAsia="Times New Roman" w:hAnsi="Times New Roman" w:cs="Times New Roman"/>
          <w:i/>
          <w:sz w:val="20"/>
          <w:highlight w:val="white"/>
        </w:rPr>
        <w:t>ok of Kings.</w:t>
      </w:r>
      <w:r>
        <w:rPr>
          <w:rFonts w:ascii="Times New Roman" w:eastAsia="Times New Roman" w:hAnsi="Times New Roman" w:cs="Times New Roman"/>
          <w:sz w:val="20"/>
          <w:highlight w:val="white"/>
        </w:rPr>
        <w:t xml:space="preserve"> The </w:t>
      </w:r>
      <w:proofErr w:type="spellStart"/>
      <w:r>
        <w:rPr>
          <w:rFonts w:ascii="Times New Roman" w:eastAsia="Times New Roman" w:hAnsi="Times New Roman" w:cs="Times New Roman"/>
          <w:sz w:val="20"/>
          <w:highlight w:val="white"/>
        </w:rPr>
        <w:t>Sassanids</w:t>
      </w:r>
      <w:proofErr w:type="spellEnd"/>
      <w:r>
        <w:rPr>
          <w:rFonts w:ascii="Times New Roman" w:eastAsia="Times New Roman" w:hAnsi="Times New Roman" w:cs="Times New Roman"/>
          <w:sz w:val="20"/>
          <w:highlight w:val="white"/>
        </w:rPr>
        <w:t xml:space="preserve"> were a dynasty of this region, where “a jug of wine, a loaf of bread, and thou” were written into the quatrains of the </w:t>
      </w:r>
      <w:proofErr w:type="spellStart"/>
      <w:r>
        <w:rPr>
          <w:rFonts w:ascii="Times New Roman" w:eastAsia="Times New Roman" w:hAnsi="Times New Roman" w:cs="Times New Roman"/>
          <w:i/>
          <w:sz w:val="20"/>
          <w:highlight w:val="white"/>
        </w:rPr>
        <w:t>Rubaiyat</w:t>
      </w:r>
      <w:proofErr w:type="spellEnd"/>
      <w:r>
        <w:rPr>
          <w:rFonts w:ascii="Times New Roman" w:eastAsia="Times New Roman" w:hAnsi="Times New Roman" w:cs="Times New Roman"/>
          <w:sz w:val="20"/>
          <w:highlight w:val="white"/>
        </w:rPr>
        <w:t xml:space="preserve"> by Omar Khayyam. For 10 points, name this historical carpet-making region whose ruler, the shah, was </w:t>
      </w:r>
      <w:r>
        <w:rPr>
          <w:rFonts w:ascii="Times New Roman" w:eastAsia="Times New Roman" w:hAnsi="Times New Roman" w:cs="Times New Roman"/>
          <w:sz w:val="20"/>
          <w:highlight w:val="white"/>
        </w:rPr>
        <w:t>deposed in 1979 by an Islamic Republic.</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Persia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Iran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Fars</w:t>
      </w:r>
      <w:r>
        <w:rPr>
          <w:rFonts w:ascii="Times New Roman" w:eastAsia="Times New Roman" w:hAnsi="Times New Roman" w:cs="Times New Roman"/>
          <w:sz w:val="20"/>
          <w:highlight w:val="white"/>
        </w:rPr>
        <w:t>] &lt;MJ&gt;</w:t>
      </w:r>
    </w:p>
    <w:p w:rsidR="00B849B2" w:rsidRDefault="00B849B2"/>
    <w:p w:rsidR="00B849B2" w:rsidRDefault="001206BB">
      <w:r>
        <w:rPr>
          <w:rFonts w:ascii="Times New Roman" w:eastAsia="Times New Roman" w:hAnsi="Times New Roman" w:cs="Times New Roman"/>
          <w:sz w:val="20"/>
          <w:highlight w:val="white"/>
        </w:rPr>
        <w:t>11. Westbrook Pegler revealed that one candidate in this election had written controversial letters to a Russian spiritual guru. This election’s winner had forced Congress to m</w:t>
      </w:r>
      <w:r>
        <w:rPr>
          <w:rFonts w:ascii="Times New Roman" w:eastAsia="Times New Roman" w:hAnsi="Times New Roman" w:cs="Times New Roman"/>
          <w:sz w:val="20"/>
          <w:highlight w:val="white"/>
        </w:rPr>
        <w:t>eet in the so-called “Turnip Day session,” and was told by a supporter to “Give ‘</w:t>
      </w:r>
      <w:proofErr w:type="spellStart"/>
      <w:r>
        <w:rPr>
          <w:rFonts w:ascii="Times New Roman" w:eastAsia="Times New Roman" w:hAnsi="Times New Roman" w:cs="Times New Roman"/>
          <w:sz w:val="20"/>
          <w:highlight w:val="white"/>
        </w:rPr>
        <w:t>em</w:t>
      </w:r>
      <w:proofErr w:type="spellEnd"/>
      <w:r>
        <w:rPr>
          <w:rFonts w:ascii="Times New Roman" w:eastAsia="Times New Roman" w:hAnsi="Times New Roman" w:cs="Times New Roman"/>
          <w:sz w:val="20"/>
          <w:highlight w:val="white"/>
        </w:rPr>
        <w:t xml:space="preserve"> hell.” Progressive Henry Wallace ran in this race, in which Fielding Wright’s running mate walked out of the Democratic National Convention and carried four Southern states</w:t>
      </w:r>
      <w:r>
        <w:rPr>
          <w:rFonts w:ascii="Times New Roman" w:eastAsia="Times New Roman" w:hAnsi="Times New Roman" w:cs="Times New Roman"/>
          <w:sz w:val="20"/>
          <w:highlight w:val="white"/>
        </w:rPr>
        <w:t xml:space="preserve"> as a </w:t>
      </w:r>
      <w:proofErr w:type="spellStart"/>
      <w:r>
        <w:rPr>
          <w:rFonts w:ascii="Times New Roman" w:eastAsia="Times New Roman" w:hAnsi="Times New Roman" w:cs="Times New Roman"/>
          <w:sz w:val="20"/>
          <w:highlight w:val="white"/>
        </w:rPr>
        <w:t>Dixiecrat</w:t>
      </w:r>
      <w:proofErr w:type="spellEnd"/>
      <w:r>
        <w:rPr>
          <w:rFonts w:ascii="Times New Roman" w:eastAsia="Times New Roman" w:hAnsi="Times New Roman" w:cs="Times New Roman"/>
          <w:sz w:val="20"/>
          <w:highlight w:val="white"/>
        </w:rPr>
        <w:t xml:space="preserve">. For </w:t>
      </w:r>
      <w:r>
        <w:rPr>
          <w:rFonts w:ascii="Times New Roman" w:eastAsia="Times New Roman" w:hAnsi="Times New Roman" w:cs="Times New Roman"/>
          <w:sz w:val="20"/>
          <w:highlight w:val="white"/>
        </w:rPr>
        <w:lastRenderedPageBreak/>
        <w:t xml:space="preserve">10 points, name this election disrupted by South Carolinian candidate Strom Thurmond, after which the </w:t>
      </w:r>
      <w:r>
        <w:rPr>
          <w:rFonts w:ascii="Times New Roman" w:eastAsia="Times New Roman" w:hAnsi="Times New Roman" w:cs="Times New Roman"/>
          <w:i/>
          <w:sz w:val="20"/>
          <w:highlight w:val="white"/>
        </w:rPr>
        <w:t>Chicago Daily Tribune</w:t>
      </w:r>
      <w:r>
        <w:rPr>
          <w:rFonts w:ascii="Times New Roman" w:eastAsia="Times New Roman" w:hAnsi="Times New Roman" w:cs="Times New Roman"/>
          <w:sz w:val="20"/>
          <w:highlight w:val="white"/>
        </w:rPr>
        <w:t xml:space="preserve"> erroneously proclaimed Thomas Dewey’s victory over incumbent Harry S. Truman.</w:t>
      </w:r>
    </w:p>
    <w:p w:rsidR="00B849B2" w:rsidRDefault="001206BB">
      <w:r>
        <w:rPr>
          <w:rFonts w:ascii="Times New Roman" w:eastAsia="Times New Roman" w:hAnsi="Times New Roman" w:cs="Times New Roman"/>
          <w:sz w:val="20"/>
          <w:highlight w:val="white"/>
        </w:rPr>
        <w:t>ANSWER: United States presidentia</w:t>
      </w:r>
      <w:r>
        <w:rPr>
          <w:rFonts w:ascii="Times New Roman" w:eastAsia="Times New Roman" w:hAnsi="Times New Roman" w:cs="Times New Roman"/>
          <w:sz w:val="20"/>
          <w:highlight w:val="white"/>
        </w:rPr>
        <w:t xml:space="preserve">l election of </w:t>
      </w:r>
      <w:r>
        <w:rPr>
          <w:rFonts w:ascii="Times New Roman" w:eastAsia="Times New Roman" w:hAnsi="Times New Roman" w:cs="Times New Roman"/>
          <w:b/>
          <w:sz w:val="20"/>
          <w:highlight w:val="white"/>
          <w:u w:val="single"/>
        </w:rPr>
        <w:t>1948</w:t>
      </w:r>
      <w:r>
        <w:rPr>
          <w:rFonts w:ascii="Times New Roman" w:eastAsia="Times New Roman" w:hAnsi="Times New Roman" w:cs="Times New Roman"/>
          <w:sz w:val="20"/>
          <w:highlight w:val="white"/>
        </w:rPr>
        <w:t xml:space="preserve"> &lt;AT&gt;</w:t>
      </w:r>
    </w:p>
    <w:p w:rsidR="00B849B2" w:rsidRDefault="00B849B2"/>
    <w:p w:rsidR="00B849B2" w:rsidRDefault="001206BB">
      <w:r>
        <w:rPr>
          <w:rFonts w:ascii="Times New Roman" w:eastAsia="Times New Roman" w:hAnsi="Times New Roman" w:cs="Times New Roman"/>
          <w:sz w:val="20"/>
          <w:highlight w:val="white"/>
        </w:rPr>
        <w:t xml:space="preserve">12. In one dish named for this foodstuff, it is coated with pâté and mushroom </w:t>
      </w:r>
      <w:proofErr w:type="spellStart"/>
      <w:r>
        <w:rPr>
          <w:rFonts w:ascii="Times New Roman" w:eastAsia="Times New Roman" w:hAnsi="Times New Roman" w:cs="Times New Roman"/>
          <w:sz w:val="20"/>
          <w:highlight w:val="white"/>
        </w:rPr>
        <w:t>duxelles</w:t>
      </w:r>
      <w:proofErr w:type="spellEnd"/>
      <w:r>
        <w:rPr>
          <w:rFonts w:ascii="Times New Roman" w:eastAsia="Times New Roman" w:hAnsi="Times New Roman" w:cs="Times New Roman"/>
          <w:sz w:val="20"/>
          <w:highlight w:val="white"/>
        </w:rPr>
        <w:t xml:space="preserve"> and wrapped in puff pastry. This is the main ingredient in traditional versions of the Korean dish </w:t>
      </w:r>
      <w:proofErr w:type="spellStart"/>
      <w:r>
        <w:rPr>
          <w:rFonts w:ascii="Times New Roman" w:eastAsia="Times New Roman" w:hAnsi="Times New Roman" w:cs="Times New Roman"/>
          <w:i/>
          <w:sz w:val="20"/>
          <w:highlight w:val="white"/>
        </w:rPr>
        <w:t>bulgogi</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bresaola</w:t>
      </w:r>
      <w:proofErr w:type="spellEnd"/>
      <w:r>
        <w:rPr>
          <w:rFonts w:ascii="Times New Roman" w:eastAsia="Times New Roman" w:hAnsi="Times New Roman" w:cs="Times New Roman"/>
          <w:sz w:val="20"/>
          <w:highlight w:val="white"/>
        </w:rPr>
        <w:t xml:space="preserve"> is an Italian preparati</w:t>
      </w:r>
      <w:r>
        <w:rPr>
          <w:rFonts w:ascii="Times New Roman" w:eastAsia="Times New Roman" w:hAnsi="Times New Roman" w:cs="Times New Roman"/>
          <w:sz w:val="20"/>
          <w:highlight w:val="white"/>
        </w:rPr>
        <w:t xml:space="preserve">on of it. This ingredient largely makes up the filling of a traditional Cornish pasty. One prized variety of this foodstuff must come from the </w:t>
      </w:r>
      <w:proofErr w:type="spellStart"/>
      <w:r>
        <w:rPr>
          <w:rFonts w:ascii="Times New Roman" w:eastAsia="Times New Roman" w:hAnsi="Times New Roman" w:cs="Times New Roman"/>
          <w:sz w:val="20"/>
          <w:highlight w:val="white"/>
        </w:rPr>
        <w:t>Wagyu</w:t>
      </w:r>
      <w:proofErr w:type="spellEnd"/>
      <w:r>
        <w:rPr>
          <w:rFonts w:ascii="Times New Roman" w:eastAsia="Times New Roman" w:hAnsi="Times New Roman" w:cs="Times New Roman"/>
          <w:sz w:val="20"/>
          <w:highlight w:val="white"/>
        </w:rPr>
        <w:t xml:space="preserve"> breed and is named for a city in Hyogo Prefecture. This main constituent of carne </w:t>
      </w:r>
      <w:proofErr w:type="spellStart"/>
      <w:r>
        <w:rPr>
          <w:rFonts w:ascii="Times New Roman" w:eastAsia="Times New Roman" w:hAnsi="Times New Roman" w:cs="Times New Roman"/>
          <w:sz w:val="20"/>
          <w:highlight w:val="white"/>
        </w:rPr>
        <w:t>asada</w:t>
      </w:r>
      <w:proofErr w:type="spellEnd"/>
      <w:r>
        <w:rPr>
          <w:rFonts w:ascii="Times New Roman" w:eastAsia="Times New Roman" w:hAnsi="Times New Roman" w:cs="Times New Roman"/>
          <w:sz w:val="20"/>
          <w:highlight w:val="white"/>
        </w:rPr>
        <w:t xml:space="preserve"> appears in a dish n</w:t>
      </w:r>
      <w:r>
        <w:rPr>
          <w:rFonts w:ascii="Times New Roman" w:eastAsia="Times New Roman" w:hAnsi="Times New Roman" w:cs="Times New Roman"/>
          <w:sz w:val="20"/>
          <w:highlight w:val="white"/>
        </w:rPr>
        <w:t>amed for Wellington and has an expensive Kobe variety. The subject of an advertising campaign declaring “it's what's for dinner” is, for 10 points, what meat that comes from cows?</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beef</w:t>
      </w:r>
      <w:r>
        <w:rPr>
          <w:rFonts w:ascii="Times New Roman" w:eastAsia="Times New Roman" w:hAnsi="Times New Roman" w:cs="Times New Roman"/>
          <w:sz w:val="20"/>
          <w:highlight w:val="white"/>
        </w:rPr>
        <w:t xml:space="preserve"> &lt;KK&gt;</w:t>
      </w:r>
    </w:p>
    <w:p w:rsidR="00B849B2" w:rsidRDefault="00B849B2"/>
    <w:p w:rsidR="00B849B2" w:rsidRDefault="001206BB">
      <w:r>
        <w:rPr>
          <w:rFonts w:ascii="Times New Roman" w:eastAsia="Times New Roman" w:hAnsi="Times New Roman" w:cs="Times New Roman"/>
          <w:sz w:val="20"/>
          <w:highlight w:val="white"/>
        </w:rPr>
        <w:t>13. One of this character’s lies is exposed after his hal</w:t>
      </w:r>
      <w:r>
        <w:rPr>
          <w:rFonts w:ascii="Times New Roman" w:eastAsia="Times New Roman" w:hAnsi="Times New Roman" w:cs="Times New Roman"/>
          <w:sz w:val="20"/>
          <w:highlight w:val="white"/>
        </w:rPr>
        <w:t>f-brother points out the color of the thread in his collar. He exonerates a man who did not kill Dr. Robinson, a drunkard named Muff Potter. In a book titled for this character, he and a friend hunt for treasure when they find a man disguised as a deaf and</w:t>
      </w:r>
      <w:r>
        <w:rPr>
          <w:rFonts w:ascii="Times New Roman" w:eastAsia="Times New Roman" w:hAnsi="Times New Roman" w:cs="Times New Roman"/>
          <w:sz w:val="20"/>
          <w:highlight w:val="white"/>
        </w:rPr>
        <w:t xml:space="preserve"> dumb Spaniard. This character attends his own funeral and is briefly “engaged” to Amy Lawrence; he also gets lost in McDougal’s Cave, where he finds Injun Joe’s dead, with Becky Thatcher. For 10 points, name this boy who tricks his friends into whitewashi</w:t>
      </w:r>
      <w:r>
        <w:rPr>
          <w:rFonts w:ascii="Times New Roman" w:eastAsia="Times New Roman" w:hAnsi="Times New Roman" w:cs="Times New Roman"/>
          <w:sz w:val="20"/>
          <w:highlight w:val="white"/>
        </w:rPr>
        <w:t>ng a fence for him, a Mark Twain character who befriends Huckleberry Finn.</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Tom</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Sawyer</w:t>
      </w:r>
      <w:r>
        <w:rPr>
          <w:rFonts w:ascii="Times New Roman" w:eastAsia="Times New Roman" w:hAnsi="Times New Roman" w:cs="Times New Roman"/>
          <w:sz w:val="20"/>
          <w:highlight w:val="white"/>
        </w:rPr>
        <w:t xml:space="preserve"> [accept either underlined name] &lt;GL&gt;</w:t>
      </w:r>
    </w:p>
    <w:p w:rsidR="00B849B2" w:rsidRDefault="00B849B2"/>
    <w:p w:rsidR="00B849B2" w:rsidRDefault="001206BB">
      <w:r>
        <w:rPr>
          <w:rFonts w:ascii="Times New Roman" w:eastAsia="Times New Roman" w:hAnsi="Times New Roman" w:cs="Times New Roman"/>
          <w:sz w:val="20"/>
          <w:highlight w:val="white"/>
        </w:rPr>
        <w:t xml:space="preserve">14. The running accompaniment figure of one song by this composer briefly stops when the singer sings “Ach! </w:t>
      </w:r>
      <w:proofErr w:type="spellStart"/>
      <w:proofErr w:type="gramStart"/>
      <w:r>
        <w:rPr>
          <w:rFonts w:ascii="Times New Roman" w:eastAsia="Times New Roman" w:hAnsi="Times New Roman" w:cs="Times New Roman"/>
          <w:sz w:val="20"/>
          <w:highlight w:val="white"/>
        </w:rPr>
        <w:t>sein</w:t>
      </w:r>
      <w:proofErr w:type="spellEnd"/>
      <w:proofErr w:type="gram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Kuss</w:t>
      </w:r>
      <w:proofErr w:type="spellEnd"/>
      <w:r>
        <w:rPr>
          <w:rFonts w:ascii="Times New Roman" w:eastAsia="Times New Roman" w:hAnsi="Times New Roman" w:cs="Times New Roman"/>
          <w:sz w:val="20"/>
          <w:highlight w:val="white"/>
        </w:rPr>
        <w:t xml:space="preserve">,” remembering the kiss of her beloved. The piano accompaniment represents the title device in that work with text from Goethe's </w:t>
      </w:r>
      <w:r>
        <w:rPr>
          <w:rFonts w:ascii="Times New Roman" w:eastAsia="Times New Roman" w:hAnsi="Times New Roman" w:cs="Times New Roman"/>
          <w:i/>
          <w:sz w:val="20"/>
          <w:highlight w:val="white"/>
        </w:rPr>
        <w:t>Faust</w:t>
      </w:r>
      <w:r>
        <w:rPr>
          <w:rFonts w:ascii="Times New Roman" w:eastAsia="Times New Roman" w:hAnsi="Times New Roman" w:cs="Times New Roman"/>
          <w:sz w:val="20"/>
          <w:highlight w:val="white"/>
        </w:rPr>
        <w:t>, “Gr</w:t>
      </w:r>
      <w:r>
        <w:rPr>
          <w:rFonts w:ascii="Times New Roman" w:eastAsia="Times New Roman" w:hAnsi="Times New Roman" w:cs="Times New Roman"/>
          <w:sz w:val="20"/>
          <w:highlight w:val="white"/>
        </w:rPr>
        <w:t xml:space="preserve">etchen at the Spinning Wheel.” He wrote two song cycles based on the poetry of Wilhelm Müller. An entr'acte from his incidental music to </w:t>
      </w:r>
      <w:proofErr w:type="spellStart"/>
      <w:r>
        <w:rPr>
          <w:rFonts w:ascii="Times New Roman" w:eastAsia="Times New Roman" w:hAnsi="Times New Roman" w:cs="Times New Roman"/>
          <w:i/>
          <w:sz w:val="20"/>
          <w:highlight w:val="white"/>
        </w:rPr>
        <w:t>Rosamunde</w:t>
      </w:r>
      <w:proofErr w:type="spellEnd"/>
      <w:r>
        <w:rPr>
          <w:rFonts w:ascii="Times New Roman" w:eastAsia="Times New Roman" w:hAnsi="Times New Roman" w:cs="Times New Roman"/>
          <w:sz w:val="20"/>
          <w:highlight w:val="white"/>
        </w:rPr>
        <w:t xml:space="preserve"> might have been the intended third movement for his eighth symphony, and he wrote </w:t>
      </w:r>
      <w:proofErr w:type="spellStart"/>
      <w:r>
        <w:rPr>
          <w:rFonts w:ascii="Times New Roman" w:eastAsia="Times New Roman" w:hAnsi="Times New Roman" w:cs="Times New Roman"/>
          <w:i/>
          <w:sz w:val="20"/>
          <w:highlight w:val="white"/>
        </w:rPr>
        <w:t>Winterreise</w:t>
      </w:r>
      <w:proofErr w:type="spellEnd"/>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Die </w:t>
      </w:r>
      <w:proofErr w:type="spellStart"/>
      <w:r>
        <w:rPr>
          <w:rFonts w:ascii="Times New Roman" w:eastAsia="Times New Roman" w:hAnsi="Times New Roman" w:cs="Times New Roman"/>
          <w:i/>
          <w:sz w:val="20"/>
          <w:highlight w:val="white"/>
        </w:rPr>
        <w:t>schöne</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Müllerin</w:t>
      </w:r>
      <w:proofErr w:type="spellEnd"/>
      <w:r>
        <w:rPr>
          <w:rFonts w:ascii="Times New Roman" w:eastAsia="Times New Roman" w:hAnsi="Times New Roman" w:cs="Times New Roman"/>
          <w:sz w:val="20"/>
          <w:highlight w:val="white"/>
        </w:rPr>
        <w:t>. For 10 points, name this Austrian composer of the “Trout” Quintet, the “Death and the Maiden” Quartet, and the “Unfinished” Symphony.</w:t>
      </w:r>
    </w:p>
    <w:p w:rsidR="00B849B2" w:rsidRDefault="001206BB">
      <w:r>
        <w:rPr>
          <w:rFonts w:ascii="Times New Roman" w:eastAsia="Times New Roman" w:hAnsi="Times New Roman" w:cs="Times New Roman"/>
          <w:sz w:val="20"/>
          <w:highlight w:val="white"/>
        </w:rPr>
        <w:t xml:space="preserve">ANSWER: Franz </w:t>
      </w:r>
      <w:r>
        <w:rPr>
          <w:rFonts w:ascii="Times New Roman" w:eastAsia="Times New Roman" w:hAnsi="Times New Roman" w:cs="Times New Roman"/>
          <w:b/>
          <w:sz w:val="20"/>
          <w:highlight w:val="white"/>
          <w:u w:val="single"/>
        </w:rPr>
        <w:t>Schubert</w:t>
      </w:r>
      <w:r>
        <w:rPr>
          <w:rFonts w:ascii="Times New Roman" w:eastAsia="Times New Roman" w:hAnsi="Times New Roman" w:cs="Times New Roman"/>
          <w:sz w:val="20"/>
          <w:highlight w:val="white"/>
        </w:rPr>
        <w:t xml:space="preserve"> &lt;KK&gt;</w:t>
      </w:r>
    </w:p>
    <w:p w:rsidR="00B849B2" w:rsidRDefault="00B849B2">
      <w:pPr>
        <w:ind w:firstLine="720"/>
      </w:pPr>
    </w:p>
    <w:p w:rsidR="00B849B2" w:rsidRDefault="001206BB">
      <w:r>
        <w:rPr>
          <w:rFonts w:ascii="Times New Roman" w:eastAsia="Times New Roman" w:hAnsi="Times New Roman" w:cs="Times New Roman"/>
          <w:sz w:val="20"/>
          <w:highlight w:val="white"/>
        </w:rPr>
        <w:t>15. An escarpment of this name runs through the Bruce Peninsula. The first safe rai</w:t>
      </w:r>
      <w:r>
        <w:rPr>
          <w:rFonts w:ascii="Times New Roman" w:eastAsia="Times New Roman" w:hAnsi="Times New Roman" w:cs="Times New Roman"/>
          <w:sz w:val="20"/>
          <w:highlight w:val="white"/>
        </w:rPr>
        <w:t xml:space="preserve">lway suspension bridge, built by John Roebling, crossed a gorge of this name, and an Aero Car crosses a whirlpool of this name. A Lewiston </w:t>
      </w:r>
      <w:proofErr w:type="spellStart"/>
      <w:r>
        <w:rPr>
          <w:rFonts w:ascii="Times New Roman" w:eastAsia="Times New Roman" w:hAnsi="Times New Roman" w:cs="Times New Roman"/>
          <w:sz w:val="20"/>
          <w:highlight w:val="white"/>
        </w:rPr>
        <w:t>hydroplant</w:t>
      </w:r>
      <w:proofErr w:type="spellEnd"/>
      <w:r>
        <w:rPr>
          <w:rFonts w:ascii="Times New Roman" w:eastAsia="Times New Roman" w:hAnsi="Times New Roman" w:cs="Times New Roman"/>
          <w:sz w:val="20"/>
          <w:highlight w:val="white"/>
        </w:rPr>
        <w:t xml:space="preserve"> is named for “Robert Moses” and this. The </w:t>
      </w:r>
      <w:proofErr w:type="spellStart"/>
      <w:r>
        <w:rPr>
          <w:rFonts w:ascii="Times New Roman" w:eastAsia="Times New Roman" w:hAnsi="Times New Roman" w:cs="Times New Roman"/>
          <w:sz w:val="20"/>
          <w:highlight w:val="white"/>
        </w:rPr>
        <w:t>Welland</w:t>
      </w:r>
      <w:proofErr w:type="spellEnd"/>
      <w:r>
        <w:rPr>
          <w:rFonts w:ascii="Times New Roman" w:eastAsia="Times New Roman" w:hAnsi="Times New Roman" w:cs="Times New Roman"/>
          <w:sz w:val="20"/>
          <w:highlight w:val="white"/>
        </w:rPr>
        <w:t xml:space="preserve"> Canal bisects a peninsula home to Hamilton called this. </w:t>
      </w:r>
      <w:r>
        <w:rPr>
          <w:rFonts w:ascii="Times New Roman" w:eastAsia="Times New Roman" w:hAnsi="Times New Roman" w:cs="Times New Roman"/>
          <w:sz w:val="20"/>
          <w:highlight w:val="white"/>
        </w:rPr>
        <w:t xml:space="preserve">In 1969, a landmark of this name was dammed to clear rockslides. Cave of the Winds and Goat Island are at that landmark, at which Annie Taylor traveled in a barrel. A river called this, flowing past Buffalo from Lake Erie, is plied by the </w:t>
      </w:r>
      <w:r>
        <w:rPr>
          <w:rFonts w:ascii="Times New Roman" w:eastAsia="Times New Roman" w:hAnsi="Times New Roman" w:cs="Times New Roman"/>
          <w:i/>
          <w:sz w:val="20"/>
          <w:highlight w:val="white"/>
        </w:rPr>
        <w:t>Maid of the Mist</w:t>
      </w:r>
      <w:r>
        <w:rPr>
          <w:rFonts w:ascii="Times New Roman" w:eastAsia="Times New Roman" w:hAnsi="Times New Roman" w:cs="Times New Roman"/>
          <w:sz w:val="20"/>
          <w:highlight w:val="white"/>
        </w:rPr>
        <w:t>.</w:t>
      </w:r>
      <w:r>
        <w:rPr>
          <w:rFonts w:ascii="Times New Roman" w:eastAsia="Times New Roman" w:hAnsi="Times New Roman" w:cs="Times New Roman"/>
          <w:sz w:val="20"/>
          <w:highlight w:val="white"/>
        </w:rPr>
        <w:t xml:space="preserve"> For 10 points, give this name for a big waterfall between New York and Ontario.</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Falls; or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Escarpment; or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Gorge; or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Whirlpool; or Robert Moses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Hydroelectric Power Station; or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Peninsula; or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Niagara</w:t>
      </w:r>
      <w:r>
        <w:rPr>
          <w:rFonts w:ascii="Times New Roman" w:eastAsia="Times New Roman" w:hAnsi="Times New Roman" w:cs="Times New Roman"/>
          <w:sz w:val="20"/>
          <w:highlight w:val="white"/>
        </w:rPr>
        <w:t xml:space="preserve"> River] &lt;JW&gt;</w:t>
      </w:r>
    </w:p>
    <w:p w:rsidR="00B849B2" w:rsidRDefault="00B849B2"/>
    <w:p w:rsidR="00B849B2" w:rsidRDefault="001206BB">
      <w:r>
        <w:rPr>
          <w:rFonts w:ascii="Times New Roman" w:eastAsia="Times New Roman" w:hAnsi="Times New Roman" w:cs="Times New Roman"/>
          <w:sz w:val="20"/>
          <w:highlight w:val="white"/>
        </w:rPr>
        <w:t xml:space="preserve">16. This short story’s first sentence says that “the flowers were blossoming profusely,” and a flock of </w:t>
      </w:r>
      <w:proofErr w:type="spellStart"/>
      <w:r>
        <w:rPr>
          <w:rFonts w:ascii="Times New Roman" w:eastAsia="Times New Roman" w:hAnsi="Times New Roman" w:cs="Times New Roman"/>
          <w:sz w:val="20"/>
          <w:highlight w:val="white"/>
        </w:rPr>
        <w:t>schoolkids</w:t>
      </w:r>
      <w:proofErr w:type="spellEnd"/>
      <w:r>
        <w:rPr>
          <w:rFonts w:ascii="Times New Roman" w:eastAsia="Times New Roman" w:hAnsi="Times New Roman" w:cs="Times New Roman"/>
          <w:sz w:val="20"/>
          <w:highlight w:val="white"/>
        </w:rPr>
        <w:t xml:space="preserve"> in it includes </w:t>
      </w:r>
      <w:proofErr w:type="spellStart"/>
      <w:r>
        <w:rPr>
          <w:rFonts w:ascii="Times New Roman" w:eastAsia="Times New Roman" w:hAnsi="Times New Roman" w:cs="Times New Roman"/>
          <w:sz w:val="20"/>
          <w:highlight w:val="white"/>
        </w:rPr>
        <w:t>Dickie</w:t>
      </w:r>
      <w:proofErr w:type="spellEnd"/>
      <w:r>
        <w:rPr>
          <w:rFonts w:ascii="Times New Roman" w:eastAsia="Times New Roman" w:hAnsi="Times New Roman" w:cs="Times New Roman"/>
          <w:sz w:val="20"/>
          <w:highlight w:val="white"/>
        </w:rPr>
        <w:t xml:space="preserve"> Delacroix (“</w:t>
      </w:r>
      <w:proofErr w:type="spellStart"/>
      <w:r>
        <w:rPr>
          <w:rFonts w:ascii="Times New Roman" w:eastAsia="Times New Roman" w:hAnsi="Times New Roman" w:cs="Times New Roman"/>
          <w:sz w:val="20"/>
          <w:highlight w:val="white"/>
        </w:rPr>
        <w:t>Dellacroy</w:t>
      </w:r>
      <w:proofErr w:type="spellEnd"/>
      <w:r>
        <w:rPr>
          <w:rFonts w:ascii="Times New Roman" w:eastAsia="Times New Roman" w:hAnsi="Times New Roman" w:cs="Times New Roman"/>
          <w:sz w:val="20"/>
          <w:highlight w:val="white"/>
        </w:rPr>
        <w:t xml:space="preserve">”). Clyde Dunbar has a broken leg in this story, in which Mr. Graves enters </w:t>
      </w:r>
      <w:r>
        <w:rPr>
          <w:rFonts w:ascii="Times New Roman" w:eastAsia="Times New Roman" w:hAnsi="Times New Roman" w:cs="Times New Roman"/>
          <w:sz w:val="20"/>
          <w:highlight w:val="white"/>
        </w:rPr>
        <w:t xml:space="preserve">the scene carrying a three-legged stool. Old Man Warner hopes for a good corn crop in this story, which involves a black box from Mr. Summers’s coal company. This story is set on June 27th, on which day Tessie </w:t>
      </w:r>
      <w:proofErr w:type="spellStart"/>
      <w:r>
        <w:rPr>
          <w:rFonts w:ascii="Times New Roman" w:eastAsia="Times New Roman" w:hAnsi="Times New Roman" w:cs="Times New Roman"/>
          <w:sz w:val="20"/>
          <w:highlight w:val="white"/>
        </w:rPr>
        <w:t>Huthcinson</w:t>
      </w:r>
      <w:proofErr w:type="spellEnd"/>
      <w:r>
        <w:rPr>
          <w:rFonts w:ascii="Times New Roman" w:eastAsia="Times New Roman" w:hAnsi="Times New Roman" w:cs="Times New Roman"/>
          <w:sz w:val="20"/>
          <w:highlight w:val="white"/>
        </w:rPr>
        <w:t xml:space="preserve"> screams “It isn’t fair!” For 10 poi</w:t>
      </w:r>
      <w:r>
        <w:rPr>
          <w:rFonts w:ascii="Times New Roman" w:eastAsia="Times New Roman" w:hAnsi="Times New Roman" w:cs="Times New Roman"/>
          <w:sz w:val="20"/>
          <w:highlight w:val="white"/>
        </w:rPr>
        <w:t>nts, name this short story in which a woman is stoned to death after her name is pulled out of a box, by Shirley Jackson.</w:t>
      </w:r>
    </w:p>
    <w:p w:rsidR="00B849B2" w:rsidRDefault="001206B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Lottery</w:t>
      </w:r>
      <w:r>
        <w:rPr>
          <w:rFonts w:ascii="Times New Roman" w:eastAsia="Times New Roman" w:hAnsi="Times New Roman" w:cs="Times New Roman"/>
          <w:sz w:val="20"/>
          <w:highlight w:val="white"/>
        </w:rPr>
        <w:t>” &lt;GL&gt;</w:t>
      </w:r>
    </w:p>
    <w:p w:rsidR="00B849B2" w:rsidRDefault="00B849B2"/>
    <w:p w:rsidR="00B849B2" w:rsidRDefault="001206BB">
      <w:r>
        <w:rPr>
          <w:rFonts w:ascii="Times New Roman" w:eastAsia="Times New Roman" w:hAnsi="Times New Roman" w:cs="Times New Roman"/>
          <w:sz w:val="20"/>
          <w:highlight w:val="white"/>
        </w:rPr>
        <w:t xml:space="preserve">17. One artist from this city depicted a skull on a desk behind a title saint who stares up at the sky in </w:t>
      </w:r>
      <w:r>
        <w:rPr>
          <w:rFonts w:ascii="Times New Roman" w:eastAsia="Times New Roman" w:hAnsi="Times New Roman" w:cs="Times New Roman"/>
          <w:i/>
          <w:sz w:val="20"/>
          <w:highlight w:val="white"/>
        </w:rPr>
        <w:t xml:space="preserve">Saint Francis in Ecstasy; </w:t>
      </w:r>
      <w:r>
        <w:rPr>
          <w:rFonts w:ascii="Times New Roman" w:eastAsia="Times New Roman" w:hAnsi="Times New Roman" w:cs="Times New Roman"/>
          <w:sz w:val="20"/>
          <w:highlight w:val="white"/>
        </w:rPr>
        <w:t xml:space="preserve">another painted a lightning above a soldier and a breastfeeding woman in </w:t>
      </w:r>
      <w:r>
        <w:rPr>
          <w:rFonts w:ascii="Times New Roman" w:eastAsia="Times New Roman" w:hAnsi="Times New Roman" w:cs="Times New Roman"/>
          <w:i/>
          <w:sz w:val="20"/>
          <w:highlight w:val="white"/>
        </w:rPr>
        <w:t>The Tempest</w:t>
      </w:r>
      <w:r>
        <w:rPr>
          <w:rFonts w:ascii="Times New Roman" w:eastAsia="Times New Roman" w:hAnsi="Times New Roman" w:cs="Times New Roman"/>
          <w:sz w:val="20"/>
          <w:highlight w:val="white"/>
        </w:rPr>
        <w:t xml:space="preserve">. A third artist from this city showed a floating man in </w:t>
      </w:r>
      <w:r>
        <w:rPr>
          <w:rFonts w:ascii="Times New Roman" w:eastAsia="Times New Roman" w:hAnsi="Times New Roman" w:cs="Times New Roman"/>
          <w:i/>
          <w:sz w:val="20"/>
          <w:highlight w:val="white"/>
        </w:rPr>
        <w:t xml:space="preserve">Miracle of the Slave </w:t>
      </w:r>
      <w:r>
        <w:rPr>
          <w:rFonts w:ascii="Times New Roman" w:eastAsia="Times New Roman" w:hAnsi="Times New Roman" w:cs="Times New Roman"/>
          <w:sz w:val="20"/>
          <w:highlight w:val="white"/>
        </w:rPr>
        <w:t>and painted a ceiling lamp in the upper-left of his diagonally-</w:t>
      </w:r>
      <w:r>
        <w:rPr>
          <w:rFonts w:ascii="Times New Roman" w:eastAsia="Times New Roman" w:hAnsi="Times New Roman" w:cs="Times New Roman"/>
          <w:sz w:val="20"/>
          <w:highlight w:val="white"/>
        </w:rPr>
        <w:lastRenderedPageBreak/>
        <w:t>orien</w:t>
      </w:r>
      <w:r>
        <w:rPr>
          <w:rFonts w:ascii="Times New Roman" w:eastAsia="Times New Roman" w:hAnsi="Times New Roman" w:cs="Times New Roman"/>
          <w:sz w:val="20"/>
          <w:highlight w:val="white"/>
        </w:rPr>
        <w:t xml:space="preserve">ted </w:t>
      </w:r>
      <w:r>
        <w:rPr>
          <w:rFonts w:ascii="Times New Roman" w:eastAsia="Times New Roman" w:hAnsi="Times New Roman" w:cs="Times New Roman"/>
          <w:i/>
          <w:sz w:val="20"/>
          <w:highlight w:val="white"/>
        </w:rPr>
        <w:t>Last Supper.</w:t>
      </w:r>
      <w:r>
        <w:rPr>
          <w:rFonts w:ascii="Times New Roman" w:eastAsia="Times New Roman" w:hAnsi="Times New Roman" w:cs="Times New Roman"/>
          <w:sz w:val="20"/>
          <w:highlight w:val="white"/>
        </w:rPr>
        <w:t xml:space="preserve"> This home of Bellini and Giorgione also housed the artist who inspired </w:t>
      </w:r>
      <w:proofErr w:type="spellStart"/>
      <w:r>
        <w:rPr>
          <w:rFonts w:ascii="Times New Roman" w:eastAsia="Times New Roman" w:hAnsi="Times New Roman" w:cs="Times New Roman"/>
          <w:sz w:val="20"/>
          <w:highlight w:val="white"/>
        </w:rPr>
        <w:t>Manet’s</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i/>
          <w:sz w:val="20"/>
          <w:highlight w:val="white"/>
        </w:rPr>
        <w:t xml:space="preserve">Olympia </w:t>
      </w:r>
      <w:r>
        <w:rPr>
          <w:rFonts w:ascii="Times New Roman" w:eastAsia="Times New Roman" w:hAnsi="Times New Roman" w:cs="Times New Roman"/>
          <w:sz w:val="20"/>
          <w:highlight w:val="white"/>
        </w:rPr>
        <w:t xml:space="preserve">by painting a goddess who reclines naked on a white bed, the </w:t>
      </w:r>
      <w:r>
        <w:rPr>
          <w:rFonts w:ascii="Times New Roman" w:eastAsia="Times New Roman" w:hAnsi="Times New Roman" w:cs="Times New Roman"/>
          <w:i/>
          <w:sz w:val="20"/>
          <w:highlight w:val="white"/>
        </w:rPr>
        <w:t xml:space="preserve">Venus of </w:t>
      </w:r>
      <w:proofErr w:type="spellStart"/>
      <w:r>
        <w:rPr>
          <w:rFonts w:ascii="Times New Roman" w:eastAsia="Times New Roman" w:hAnsi="Times New Roman" w:cs="Times New Roman"/>
          <w:i/>
          <w:sz w:val="20"/>
          <w:highlight w:val="white"/>
        </w:rPr>
        <w:t>Urbino</w:t>
      </w:r>
      <w:proofErr w:type="spellEnd"/>
      <w:r>
        <w:rPr>
          <w:rFonts w:ascii="Times New Roman" w:eastAsia="Times New Roman" w:hAnsi="Times New Roman" w:cs="Times New Roman"/>
          <w:sz w:val="20"/>
          <w:highlight w:val="white"/>
        </w:rPr>
        <w:t>. Tintoretto and Titian lived in, for 10 points, what Italian city, where Ca</w:t>
      </w:r>
      <w:r>
        <w:rPr>
          <w:rFonts w:ascii="Times New Roman" w:eastAsia="Times New Roman" w:hAnsi="Times New Roman" w:cs="Times New Roman"/>
          <w:sz w:val="20"/>
          <w:highlight w:val="white"/>
        </w:rPr>
        <w:t>naletto painted many views of the Grand Canal?</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Venice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Venezia</w:t>
      </w:r>
      <w:proofErr w:type="spellEnd"/>
      <w:r>
        <w:rPr>
          <w:rFonts w:ascii="Times New Roman" w:eastAsia="Times New Roman" w:hAnsi="Times New Roman" w:cs="Times New Roman"/>
          <w:sz w:val="20"/>
          <w:highlight w:val="white"/>
        </w:rPr>
        <w:t>] &lt;BS&gt;</w:t>
      </w:r>
    </w:p>
    <w:p w:rsidR="00B849B2" w:rsidRDefault="00B849B2">
      <w:pPr>
        <w:ind w:firstLine="720"/>
      </w:pPr>
    </w:p>
    <w:p w:rsidR="00B849B2" w:rsidRDefault="001206BB">
      <w:r>
        <w:rPr>
          <w:rFonts w:ascii="Times New Roman" w:eastAsia="Times New Roman" w:hAnsi="Times New Roman" w:cs="Times New Roman"/>
          <w:sz w:val="20"/>
          <w:highlight w:val="white"/>
        </w:rPr>
        <w:t xml:space="preserve">18. In one form of this technique, </w:t>
      </w:r>
      <w:proofErr w:type="spellStart"/>
      <w:r>
        <w:rPr>
          <w:rFonts w:ascii="Times New Roman" w:eastAsia="Times New Roman" w:hAnsi="Times New Roman" w:cs="Times New Roman"/>
          <w:sz w:val="20"/>
          <w:highlight w:val="white"/>
        </w:rPr>
        <w:t>analytes</w:t>
      </w:r>
      <w:proofErr w:type="spellEnd"/>
      <w:r>
        <w:rPr>
          <w:rFonts w:ascii="Times New Roman" w:eastAsia="Times New Roman" w:hAnsi="Times New Roman" w:cs="Times New Roman"/>
          <w:sz w:val="20"/>
          <w:highlight w:val="white"/>
        </w:rPr>
        <w:t xml:space="preserve"> are said to elute from the apparatus. In a modern version of that form, liquids are forced through a sorbent column at high pressure. One common setup applies it to a gas before performing mass spectrometry. The </w:t>
      </w:r>
      <w:r>
        <w:rPr>
          <w:rFonts w:ascii="Times New Roman" w:eastAsia="Times New Roman" w:hAnsi="Times New Roman" w:cs="Times New Roman"/>
          <w:sz w:val="20"/>
          <w:highlight w:val="white"/>
        </w:rPr>
        <w:t xml:space="preserve">retention factor measures the relative distance traveled by an </w:t>
      </w:r>
      <w:proofErr w:type="spellStart"/>
      <w:r>
        <w:rPr>
          <w:rFonts w:ascii="Times New Roman" w:eastAsia="Times New Roman" w:hAnsi="Times New Roman" w:cs="Times New Roman"/>
          <w:sz w:val="20"/>
          <w:highlight w:val="white"/>
        </w:rPr>
        <w:t>analyte</w:t>
      </w:r>
      <w:proofErr w:type="spellEnd"/>
      <w:r>
        <w:rPr>
          <w:rFonts w:ascii="Times New Roman" w:eastAsia="Times New Roman" w:hAnsi="Times New Roman" w:cs="Times New Roman"/>
          <w:sz w:val="20"/>
          <w:highlight w:val="white"/>
        </w:rPr>
        <w:t xml:space="preserve"> in one variety of this technique, in which a thin adsorbent layer often made of silica acts as a stationary phase. Another variety of it was seminally used to separate plant pigments fo</w:t>
      </w:r>
      <w:r>
        <w:rPr>
          <w:rFonts w:ascii="Times New Roman" w:eastAsia="Times New Roman" w:hAnsi="Times New Roman" w:cs="Times New Roman"/>
          <w:sz w:val="20"/>
          <w:highlight w:val="white"/>
        </w:rPr>
        <w:t xml:space="preserve">r the first time; in that variety, various components of a plant extract rise up a paper at different speeds. For 10 points, name this powerful class of techniques for separating mixtures.  </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chromatography</w:t>
      </w:r>
      <w:r>
        <w:rPr>
          <w:rFonts w:ascii="Times New Roman" w:eastAsia="Times New Roman" w:hAnsi="Times New Roman" w:cs="Times New Roman"/>
          <w:sz w:val="20"/>
          <w:highlight w:val="white"/>
        </w:rPr>
        <w:t xml:space="preserve"> [accept more specific answers, including </w:t>
      </w:r>
      <w:r>
        <w:rPr>
          <w:rFonts w:ascii="Times New Roman" w:eastAsia="Times New Roman" w:hAnsi="Times New Roman" w:cs="Times New Roman"/>
          <w:b/>
          <w:sz w:val="20"/>
          <w:highlight w:val="white"/>
          <w:u w:val="single"/>
        </w:rPr>
        <w:t>t</w:t>
      </w:r>
      <w:r>
        <w:rPr>
          <w:rFonts w:ascii="Times New Roman" w:eastAsia="Times New Roman" w:hAnsi="Times New Roman" w:cs="Times New Roman"/>
          <w:b/>
          <w:sz w:val="20"/>
          <w:highlight w:val="white"/>
          <w:u w:val="single"/>
        </w:rPr>
        <w:t>hin-layer chromatography</w:t>
      </w:r>
      <w:proofErr w:type="gramStart"/>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paper</w:t>
      </w:r>
      <w:proofErr w:type="gramEnd"/>
      <w:r>
        <w:rPr>
          <w:rFonts w:ascii="Times New Roman" w:eastAsia="Times New Roman" w:hAnsi="Times New Roman" w:cs="Times New Roman"/>
          <w:b/>
          <w:sz w:val="20"/>
          <w:highlight w:val="white"/>
          <w:u w:val="single"/>
        </w:rPr>
        <w:t xml:space="preserve"> chromatography</w:t>
      </w:r>
      <w:r>
        <w:rPr>
          <w:rFonts w:ascii="Times New Roman" w:eastAsia="Times New Roman" w:hAnsi="Times New Roman" w:cs="Times New Roman"/>
          <w:sz w:val="20"/>
          <w:highlight w:val="white"/>
        </w:rPr>
        <w:t>] &lt;JG&gt;</w:t>
      </w:r>
    </w:p>
    <w:p w:rsidR="00B849B2" w:rsidRDefault="00B849B2"/>
    <w:p w:rsidR="00B849B2" w:rsidRDefault="001206BB">
      <w:r>
        <w:rPr>
          <w:rFonts w:ascii="Times New Roman" w:eastAsia="Times New Roman" w:hAnsi="Times New Roman" w:cs="Times New Roman"/>
          <w:sz w:val="20"/>
          <w:highlight w:val="white"/>
        </w:rPr>
        <w:t>19. This country’s system of Golden Liberty allowed monarchs to be elected by a parliament where every member had a right to individually veto legislation. This country was pillaged by a northern enemy</w:t>
      </w:r>
      <w:r>
        <w:rPr>
          <w:rFonts w:ascii="Times New Roman" w:eastAsia="Times New Roman" w:hAnsi="Times New Roman" w:cs="Times New Roman"/>
          <w:sz w:val="20"/>
          <w:highlight w:val="white"/>
        </w:rPr>
        <w:t xml:space="preserve"> during the Deluge, and its nobles joined a parliament with a J in its name, the </w:t>
      </w:r>
      <w:proofErr w:type="spellStart"/>
      <w:r>
        <w:rPr>
          <w:rFonts w:ascii="Times New Roman" w:eastAsia="Times New Roman" w:hAnsi="Times New Roman" w:cs="Times New Roman"/>
          <w:sz w:val="20"/>
          <w:highlight w:val="white"/>
        </w:rPr>
        <w:t>Sejm</w:t>
      </w:r>
      <w:proofErr w:type="spellEnd"/>
      <w:r>
        <w:rPr>
          <w:rFonts w:ascii="Times New Roman" w:eastAsia="Times New Roman" w:hAnsi="Times New Roman" w:cs="Times New Roman"/>
          <w:sz w:val="20"/>
          <w:highlight w:val="white"/>
        </w:rPr>
        <w:t xml:space="preserve"> (“SEY-m”). A post-</w:t>
      </w:r>
      <w:proofErr w:type="spellStart"/>
      <w:r>
        <w:rPr>
          <w:rFonts w:ascii="Times New Roman" w:eastAsia="Times New Roman" w:hAnsi="Times New Roman" w:cs="Times New Roman"/>
          <w:sz w:val="20"/>
          <w:highlight w:val="white"/>
        </w:rPr>
        <w:t>Jagiellonian</w:t>
      </w:r>
      <w:proofErr w:type="spellEnd"/>
      <w:r>
        <w:rPr>
          <w:rFonts w:ascii="Times New Roman" w:eastAsia="Times New Roman" w:hAnsi="Times New Roman" w:cs="Times New Roman"/>
          <w:sz w:val="20"/>
          <w:highlight w:val="white"/>
        </w:rPr>
        <w:t xml:space="preserve"> king of this nation allied with Leopold I to break the 1683 siege of Vienna. It established a monarchical union at Lublin. This country’s t</w:t>
      </w:r>
      <w:r>
        <w:rPr>
          <w:rFonts w:ascii="Times New Roman" w:eastAsia="Times New Roman" w:hAnsi="Times New Roman" w:cs="Times New Roman"/>
          <w:sz w:val="20"/>
          <w:highlight w:val="white"/>
        </w:rPr>
        <w:t xml:space="preserve">hree neighbors partitioned it out of existence by the 1790s. For 10 points, name this state ruled by Jan III </w:t>
      </w:r>
      <w:proofErr w:type="spellStart"/>
      <w:r>
        <w:rPr>
          <w:rFonts w:ascii="Times New Roman" w:eastAsia="Times New Roman" w:hAnsi="Times New Roman" w:cs="Times New Roman"/>
          <w:sz w:val="20"/>
          <w:highlight w:val="white"/>
        </w:rPr>
        <w:t>Sobielski</w:t>
      </w:r>
      <w:proofErr w:type="spellEnd"/>
      <w:r>
        <w:rPr>
          <w:rFonts w:ascii="Times New Roman" w:eastAsia="Times New Roman" w:hAnsi="Times New Roman" w:cs="Times New Roman"/>
          <w:sz w:val="20"/>
          <w:highlight w:val="white"/>
        </w:rPr>
        <w:t xml:space="preserve"> and King </w:t>
      </w:r>
      <w:proofErr w:type="spellStart"/>
      <w:r>
        <w:rPr>
          <w:rFonts w:ascii="Times New Roman" w:eastAsia="Times New Roman" w:hAnsi="Times New Roman" w:cs="Times New Roman"/>
          <w:sz w:val="20"/>
          <w:highlight w:val="white"/>
        </w:rPr>
        <w:t>Poniatowski</w:t>
      </w:r>
      <w:proofErr w:type="spellEnd"/>
      <w:r>
        <w:rPr>
          <w:rFonts w:ascii="Times New Roman" w:eastAsia="Times New Roman" w:hAnsi="Times New Roman" w:cs="Times New Roman"/>
          <w:sz w:val="20"/>
          <w:highlight w:val="white"/>
        </w:rPr>
        <w:t xml:space="preserve"> from Krakow and Warsaw.</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Poland</w:t>
      </w:r>
      <w:r>
        <w:rPr>
          <w:rFonts w:ascii="Times New Roman" w:eastAsia="Times New Roman" w:hAnsi="Times New Roman" w:cs="Times New Roman"/>
          <w:sz w:val="20"/>
          <w:highlight w:val="white"/>
        </w:rPr>
        <w:t xml:space="preserve">-Lithuania [or </w:t>
      </w:r>
      <w:r>
        <w:rPr>
          <w:rFonts w:ascii="Times New Roman" w:eastAsia="Times New Roman" w:hAnsi="Times New Roman" w:cs="Times New Roman"/>
          <w:b/>
          <w:sz w:val="20"/>
          <w:highlight w:val="white"/>
          <w:u w:val="single"/>
        </w:rPr>
        <w:t>Polish</w:t>
      </w:r>
      <w:r>
        <w:rPr>
          <w:rFonts w:ascii="Times New Roman" w:eastAsia="Times New Roman" w:hAnsi="Times New Roman" w:cs="Times New Roman"/>
          <w:sz w:val="20"/>
          <w:highlight w:val="white"/>
        </w:rPr>
        <w:t xml:space="preserve">-Lithuanian Commonwealth; or Commonwealth of </w:t>
      </w:r>
      <w:r>
        <w:rPr>
          <w:rFonts w:ascii="Times New Roman" w:eastAsia="Times New Roman" w:hAnsi="Times New Roman" w:cs="Times New Roman"/>
          <w:b/>
          <w:sz w:val="20"/>
          <w:highlight w:val="white"/>
          <w:u w:val="single"/>
        </w:rPr>
        <w:t>Poland</w:t>
      </w:r>
      <w:r>
        <w:rPr>
          <w:rFonts w:ascii="Times New Roman" w:eastAsia="Times New Roman" w:hAnsi="Times New Roman" w:cs="Times New Roman"/>
          <w:sz w:val="20"/>
          <w:highlight w:val="white"/>
        </w:rPr>
        <w:t>] &lt;</w:t>
      </w:r>
      <w:r>
        <w:rPr>
          <w:rFonts w:ascii="Times New Roman" w:eastAsia="Times New Roman" w:hAnsi="Times New Roman" w:cs="Times New Roman"/>
          <w:sz w:val="20"/>
          <w:highlight w:val="white"/>
        </w:rPr>
        <w:t>BS/MJ&gt;</w:t>
      </w:r>
    </w:p>
    <w:p w:rsidR="00B849B2" w:rsidRDefault="00B849B2"/>
    <w:p w:rsidR="00B849B2" w:rsidRDefault="001206BB">
      <w:r>
        <w:rPr>
          <w:rFonts w:ascii="Times New Roman" w:eastAsia="Times New Roman" w:hAnsi="Times New Roman" w:cs="Times New Roman"/>
          <w:sz w:val="20"/>
          <w:highlight w:val="white"/>
        </w:rPr>
        <w:t xml:space="preserve">20. It’s not by William James, but Ursula </w:t>
      </w:r>
      <w:proofErr w:type="spellStart"/>
      <w:r>
        <w:rPr>
          <w:rFonts w:ascii="Times New Roman" w:eastAsia="Times New Roman" w:hAnsi="Times New Roman" w:cs="Times New Roman"/>
          <w:sz w:val="20"/>
          <w:highlight w:val="white"/>
        </w:rPr>
        <w:t>LeGuin</w:t>
      </w:r>
      <w:proofErr w:type="spellEnd"/>
      <w:r>
        <w:rPr>
          <w:rFonts w:ascii="Times New Roman" w:eastAsia="Times New Roman" w:hAnsi="Times New Roman" w:cs="Times New Roman"/>
          <w:sz w:val="20"/>
          <w:highlight w:val="white"/>
        </w:rPr>
        <w:t xml:space="preserve"> admitted that this novel’s chapter on “respectfully return[</w:t>
      </w:r>
      <w:proofErr w:type="spellStart"/>
      <w:r>
        <w:rPr>
          <w:rFonts w:ascii="Times New Roman" w:eastAsia="Times New Roman" w:hAnsi="Times New Roman" w:cs="Times New Roman"/>
          <w:sz w:val="20"/>
          <w:highlight w:val="white"/>
        </w:rPr>
        <w:t>ing</w:t>
      </w:r>
      <w:proofErr w:type="spellEnd"/>
      <w:r>
        <w:rPr>
          <w:rFonts w:ascii="Times New Roman" w:eastAsia="Times New Roman" w:hAnsi="Times New Roman" w:cs="Times New Roman"/>
          <w:sz w:val="20"/>
          <w:highlight w:val="white"/>
        </w:rPr>
        <w:t xml:space="preserve">] the ticket” inspired her story “The Ones Who Walk Away from </w:t>
      </w:r>
      <w:proofErr w:type="spellStart"/>
      <w:r>
        <w:rPr>
          <w:rFonts w:ascii="Times New Roman" w:eastAsia="Times New Roman" w:hAnsi="Times New Roman" w:cs="Times New Roman"/>
          <w:sz w:val="20"/>
          <w:highlight w:val="white"/>
        </w:rPr>
        <w:t>Omelas</w:t>
      </w:r>
      <w:proofErr w:type="spellEnd"/>
      <w:r>
        <w:rPr>
          <w:rFonts w:ascii="Times New Roman" w:eastAsia="Times New Roman" w:hAnsi="Times New Roman" w:cs="Times New Roman"/>
          <w:sz w:val="20"/>
          <w:highlight w:val="white"/>
        </w:rPr>
        <w:t>,” about a single tortured child in utopia. A student in this novel s</w:t>
      </w:r>
      <w:r>
        <w:rPr>
          <w:rFonts w:ascii="Times New Roman" w:eastAsia="Times New Roman" w:hAnsi="Times New Roman" w:cs="Times New Roman"/>
          <w:sz w:val="20"/>
          <w:highlight w:val="white"/>
        </w:rPr>
        <w:t xml:space="preserve">ays “If God does not exist, everything is permitted,” and another title character follows Father </w:t>
      </w:r>
      <w:proofErr w:type="spellStart"/>
      <w:r>
        <w:rPr>
          <w:rFonts w:ascii="Times New Roman" w:eastAsia="Times New Roman" w:hAnsi="Times New Roman" w:cs="Times New Roman"/>
          <w:sz w:val="20"/>
          <w:highlight w:val="white"/>
        </w:rPr>
        <w:t>Zosima</w:t>
      </w:r>
      <w:proofErr w:type="spellEnd"/>
      <w:r>
        <w:rPr>
          <w:rFonts w:ascii="Times New Roman" w:eastAsia="Times New Roman" w:hAnsi="Times New Roman" w:cs="Times New Roman"/>
          <w:sz w:val="20"/>
          <w:highlight w:val="white"/>
        </w:rPr>
        <w:t xml:space="preserve"> as a monk. In a story within this novel, Jesus returns to Earth and gets arrested by a Grand Inquisitor. Near its end, the illegitimate child </w:t>
      </w:r>
      <w:proofErr w:type="spellStart"/>
      <w:r>
        <w:rPr>
          <w:rFonts w:ascii="Times New Roman" w:eastAsia="Times New Roman" w:hAnsi="Times New Roman" w:cs="Times New Roman"/>
          <w:sz w:val="20"/>
          <w:highlight w:val="white"/>
        </w:rPr>
        <w:t>Smerdyakov</w:t>
      </w:r>
      <w:proofErr w:type="spellEnd"/>
      <w:r>
        <w:rPr>
          <w:rFonts w:ascii="Times New Roman" w:eastAsia="Times New Roman" w:hAnsi="Times New Roman" w:cs="Times New Roman"/>
          <w:sz w:val="20"/>
          <w:highlight w:val="white"/>
        </w:rPr>
        <w:t xml:space="preserve"> is shown to have murdered his alcoholic dad Fyodor. For 10 points, name this Dostoevsky novel about </w:t>
      </w:r>
      <w:proofErr w:type="spellStart"/>
      <w:r>
        <w:rPr>
          <w:rFonts w:ascii="Times New Roman" w:eastAsia="Times New Roman" w:hAnsi="Times New Roman" w:cs="Times New Roman"/>
          <w:sz w:val="20"/>
          <w:highlight w:val="white"/>
        </w:rPr>
        <w:t>Dimitri</w:t>
      </w:r>
      <w:proofErr w:type="spellEnd"/>
      <w:r>
        <w:rPr>
          <w:rFonts w:ascii="Times New Roman" w:eastAsia="Times New Roman" w:hAnsi="Times New Roman" w:cs="Times New Roman"/>
          <w:sz w:val="20"/>
          <w:highlight w:val="white"/>
        </w:rPr>
        <w:t xml:space="preserve">, Ivan, and </w:t>
      </w:r>
      <w:proofErr w:type="spellStart"/>
      <w:r>
        <w:rPr>
          <w:rFonts w:ascii="Times New Roman" w:eastAsia="Times New Roman" w:hAnsi="Times New Roman" w:cs="Times New Roman"/>
          <w:sz w:val="20"/>
          <w:highlight w:val="white"/>
        </w:rPr>
        <w:t>Alyosha</w:t>
      </w:r>
      <w:proofErr w:type="spellEnd"/>
      <w:r>
        <w:rPr>
          <w:rFonts w:ascii="Times New Roman" w:eastAsia="Times New Roman" w:hAnsi="Times New Roman" w:cs="Times New Roman"/>
          <w:sz w:val="20"/>
          <w:highlight w:val="white"/>
        </w:rPr>
        <w:t>, who had the same father.</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Brothers Karamazov</w:t>
      </w:r>
      <w:r>
        <w:rPr>
          <w:rFonts w:ascii="Times New Roman" w:eastAsia="Times New Roman" w:hAnsi="Times New Roman" w:cs="Times New Roman"/>
          <w:i/>
          <w:sz w:val="20"/>
          <w:highlight w:val="white"/>
        </w:rPr>
        <w:t xml:space="preserve"> </w:t>
      </w:r>
      <w:r>
        <w:rPr>
          <w:rFonts w:ascii="Times New Roman" w:eastAsia="Times New Roman" w:hAnsi="Times New Roman" w:cs="Times New Roman"/>
          <w:sz w:val="20"/>
          <w:highlight w:val="white"/>
        </w:rPr>
        <w:t xml:space="preserve">[or </w:t>
      </w:r>
      <w:proofErr w:type="spellStart"/>
      <w:r>
        <w:rPr>
          <w:rFonts w:ascii="Times New Roman" w:eastAsia="Times New Roman" w:hAnsi="Times New Roman" w:cs="Times New Roman"/>
          <w:b/>
          <w:i/>
          <w:sz w:val="20"/>
          <w:highlight w:val="white"/>
          <w:u w:val="single"/>
        </w:rPr>
        <w:t>Brat’ya</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Karamazovy</w:t>
      </w:r>
      <w:proofErr w:type="spellEnd"/>
      <w:r>
        <w:rPr>
          <w:rFonts w:ascii="Times New Roman" w:eastAsia="Times New Roman" w:hAnsi="Times New Roman" w:cs="Times New Roman"/>
          <w:sz w:val="20"/>
          <w:highlight w:val="white"/>
        </w:rPr>
        <w:t>] &lt;MJ&gt;</w:t>
      </w:r>
    </w:p>
    <w:p w:rsidR="00B849B2" w:rsidRDefault="00B849B2"/>
    <w:p w:rsidR="00B849B2" w:rsidRDefault="001206BB">
      <w:pPr>
        <w:spacing w:line="240" w:lineRule="auto"/>
      </w:pPr>
      <w:r>
        <w:rPr>
          <w:rFonts w:ascii="Times New Roman" w:eastAsia="Times New Roman" w:hAnsi="Times New Roman" w:cs="Times New Roman"/>
          <w:b/>
          <w:sz w:val="20"/>
        </w:rPr>
        <w:t>[STOP HERE]</w:t>
      </w:r>
    </w:p>
    <w:p w:rsidR="00B849B2" w:rsidRDefault="001206BB">
      <w:pPr>
        <w:spacing w:line="240" w:lineRule="auto"/>
      </w:pPr>
      <w:r>
        <w:rPr>
          <w:rFonts w:ascii="Times New Roman" w:eastAsia="Times New Roman" w:hAnsi="Times New Roman" w:cs="Times New Roman"/>
          <w:sz w:val="20"/>
        </w:rPr>
        <w:t xml:space="preserve">[You have reached the end of </w:t>
      </w:r>
      <w:r>
        <w:rPr>
          <w:rFonts w:ascii="Times New Roman" w:eastAsia="Times New Roman" w:hAnsi="Times New Roman" w:cs="Times New Roman"/>
          <w:sz w:val="20"/>
        </w:rPr>
        <w:t>the round. Do not continue reading unless the game is tied or a tossup was thrown out earlier in the round.]</w:t>
      </w:r>
    </w:p>
    <w:p w:rsidR="00B849B2" w:rsidRDefault="00B849B2"/>
    <w:p w:rsidR="00B849B2" w:rsidRDefault="001206BB">
      <w:r>
        <w:rPr>
          <w:rFonts w:ascii="Times New Roman" w:eastAsia="Times New Roman" w:hAnsi="Times New Roman" w:cs="Times New Roman"/>
          <w:sz w:val="20"/>
          <w:highlight w:val="white"/>
        </w:rPr>
        <w:t xml:space="preserve">21. The creator of this painting compared the beginning of Maupassant’s </w:t>
      </w:r>
      <w:proofErr w:type="spellStart"/>
      <w:r>
        <w:rPr>
          <w:rFonts w:ascii="Times New Roman" w:eastAsia="Times New Roman" w:hAnsi="Times New Roman" w:cs="Times New Roman"/>
          <w:i/>
          <w:sz w:val="20"/>
          <w:highlight w:val="white"/>
        </w:rPr>
        <w:t>Bel</w:t>
      </w:r>
      <w:proofErr w:type="spellEnd"/>
      <w:r>
        <w:rPr>
          <w:rFonts w:ascii="Times New Roman" w:eastAsia="Times New Roman" w:hAnsi="Times New Roman" w:cs="Times New Roman"/>
          <w:i/>
          <w:sz w:val="20"/>
          <w:highlight w:val="white"/>
        </w:rPr>
        <w:t xml:space="preserve"> Ami</w:t>
      </w:r>
      <w:r>
        <w:rPr>
          <w:rFonts w:ascii="Times New Roman" w:eastAsia="Times New Roman" w:hAnsi="Times New Roman" w:cs="Times New Roman"/>
          <w:sz w:val="20"/>
          <w:highlight w:val="white"/>
        </w:rPr>
        <w:t xml:space="preserve"> to its subject matter in a letter to his brother. A year before ma</w:t>
      </w:r>
      <w:r>
        <w:rPr>
          <w:rFonts w:ascii="Times New Roman" w:eastAsia="Times New Roman" w:hAnsi="Times New Roman" w:cs="Times New Roman"/>
          <w:sz w:val="20"/>
          <w:highlight w:val="white"/>
        </w:rPr>
        <w:t xml:space="preserve">king this painting, its artist made a similarly-titled scene of a bridge </w:t>
      </w:r>
      <w:r>
        <w:rPr>
          <w:rFonts w:ascii="Times New Roman" w:eastAsia="Times New Roman" w:hAnsi="Times New Roman" w:cs="Times New Roman"/>
          <w:i/>
          <w:sz w:val="20"/>
          <w:highlight w:val="white"/>
        </w:rPr>
        <w:t>On the Rhone</w:t>
      </w:r>
      <w:r>
        <w:rPr>
          <w:rFonts w:ascii="Times New Roman" w:eastAsia="Times New Roman" w:hAnsi="Times New Roman" w:cs="Times New Roman"/>
          <w:sz w:val="20"/>
          <w:highlight w:val="white"/>
        </w:rPr>
        <w:t xml:space="preserve"> and used a similar background for a green-lit café terrace. It was allegedly painted from memory while its artist was in a sanatorium at Saint-Remy. A light blue church i</w:t>
      </w:r>
      <w:r>
        <w:rPr>
          <w:rFonts w:ascii="Times New Roman" w:eastAsia="Times New Roman" w:hAnsi="Times New Roman" w:cs="Times New Roman"/>
          <w:sz w:val="20"/>
          <w:highlight w:val="white"/>
        </w:rPr>
        <w:t>n the center is dwarfed on its left side by a dark green cypress tree which points upward. For 10 points, name this post-Impressionist painting in which eleven bright points and a large moon appear in a swirly dark sky, by van Gogh.</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Starry Nigh</w:t>
      </w:r>
      <w:r>
        <w:rPr>
          <w:rFonts w:ascii="Times New Roman" w:eastAsia="Times New Roman" w:hAnsi="Times New Roman" w:cs="Times New Roman"/>
          <w:b/>
          <w:i/>
          <w:sz w:val="20"/>
          <w:highlight w:val="white"/>
          <w:u w:val="single"/>
        </w:rPr>
        <w:t>t</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De </w:t>
      </w:r>
      <w:proofErr w:type="spellStart"/>
      <w:r>
        <w:rPr>
          <w:rFonts w:ascii="Times New Roman" w:eastAsia="Times New Roman" w:hAnsi="Times New Roman" w:cs="Times New Roman"/>
          <w:b/>
          <w:i/>
          <w:sz w:val="20"/>
          <w:highlight w:val="white"/>
          <w:u w:val="single"/>
        </w:rPr>
        <w:t>Sterrenacht</w:t>
      </w:r>
      <w:proofErr w:type="spellEnd"/>
      <w:r>
        <w:rPr>
          <w:rFonts w:ascii="Times New Roman" w:eastAsia="Times New Roman" w:hAnsi="Times New Roman" w:cs="Times New Roman"/>
          <w:sz w:val="20"/>
          <w:highlight w:val="white"/>
        </w:rPr>
        <w:t>] &lt;</w:t>
      </w:r>
      <w:proofErr w:type="spellStart"/>
      <w:r>
        <w:rPr>
          <w:rFonts w:ascii="Times New Roman" w:eastAsia="Times New Roman" w:hAnsi="Times New Roman" w:cs="Times New Roman"/>
          <w:sz w:val="20"/>
          <w:highlight w:val="white"/>
        </w:rPr>
        <w:t>SSp</w:t>
      </w:r>
      <w:proofErr w:type="spellEnd"/>
      <w:r>
        <w:rPr>
          <w:rFonts w:ascii="Times New Roman" w:eastAsia="Times New Roman" w:hAnsi="Times New Roman" w:cs="Times New Roman"/>
          <w:sz w:val="20"/>
          <w:highlight w:val="white"/>
        </w:rPr>
        <w:t>/MJ&gt;</w:t>
      </w:r>
    </w:p>
    <w:p w:rsidR="00B849B2" w:rsidRDefault="00B849B2"/>
    <w:p w:rsidR="00B849B2" w:rsidRDefault="001206BB">
      <w:r>
        <w:rPr>
          <w:rFonts w:ascii="Times New Roman" w:eastAsia="Times New Roman" w:hAnsi="Times New Roman" w:cs="Times New Roman"/>
          <w:sz w:val="20"/>
        </w:rPr>
        <w:t>Bonuses</w:t>
      </w:r>
    </w:p>
    <w:p w:rsidR="00B849B2" w:rsidRDefault="00B849B2"/>
    <w:p w:rsidR="00B849B2" w:rsidRDefault="001206BB">
      <w:r>
        <w:rPr>
          <w:rFonts w:ascii="Times New Roman" w:eastAsia="Times New Roman" w:hAnsi="Times New Roman" w:cs="Times New Roman"/>
          <w:sz w:val="20"/>
          <w:highlight w:val="white"/>
        </w:rPr>
        <w:t>1. One work in this genre by Mozart is nicknamed “Dissonance” for its unusual C-minor slow introduction. For 10 points each:</w:t>
      </w:r>
    </w:p>
    <w:p w:rsidR="00B849B2" w:rsidRDefault="001206BB">
      <w:r>
        <w:rPr>
          <w:rFonts w:ascii="Times New Roman" w:eastAsia="Times New Roman" w:hAnsi="Times New Roman" w:cs="Times New Roman"/>
          <w:sz w:val="20"/>
          <w:highlight w:val="white"/>
        </w:rPr>
        <w:lastRenderedPageBreak/>
        <w:t>[10] Name this genre of music also exemplified by three Beethoven works dedicated to Count</w:t>
      </w:r>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Rasumovsky</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Bedřich</w:t>
      </w:r>
      <w:proofErr w:type="spellEnd"/>
      <w:r>
        <w:rPr>
          <w:rFonts w:ascii="Times New Roman" w:eastAsia="Times New Roman" w:hAnsi="Times New Roman" w:cs="Times New Roman"/>
          <w:sz w:val="20"/>
          <w:highlight w:val="white"/>
        </w:rPr>
        <w:t xml:space="preserve"> Smetana wrote one titled “From My Life.”</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string quartet</w:t>
      </w:r>
    </w:p>
    <w:p w:rsidR="00B849B2" w:rsidRDefault="001206BB">
      <w:r>
        <w:rPr>
          <w:rFonts w:ascii="Times New Roman" w:eastAsia="Times New Roman" w:hAnsi="Times New Roman" w:cs="Times New Roman"/>
          <w:sz w:val="20"/>
          <w:highlight w:val="white"/>
        </w:rPr>
        <w:t>[10] This composer of 104 symphonies is credited with popularizing the string quartet. One of his quartets provides the melody for the German national anthem, and his symp</w:t>
      </w:r>
      <w:r>
        <w:rPr>
          <w:rFonts w:ascii="Times New Roman" w:eastAsia="Times New Roman" w:hAnsi="Times New Roman" w:cs="Times New Roman"/>
          <w:sz w:val="20"/>
          <w:highlight w:val="white"/>
        </w:rPr>
        <w:t>honies include the “Surprise” and the “Military.”</w:t>
      </w:r>
    </w:p>
    <w:p w:rsidR="00B849B2" w:rsidRDefault="001206BB">
      <w:r>
        <w:rPr>
          <w:rFonts w:ascii="Times New Roman" w:eastAsia="Times New Roman" w:hAnsi="Times New Roman" w:cs="Times New Roman"/>
          <w:sz w:val="20"/>
          <w:highlight w:val="white"/>
        </w:rPr>
        <w:t xml:space="preserve">ANSWER: Franz Joseph </w:t>
      </w:r>
      <w:r>
        <w:rPr>
          <w:rFonts w:ascii="Times New Roman" w:eastAsia="Times New Roman" w:hAnsi="Times New Roman" w:cs="Times New Roman"/>
          <w:b/>
          <w:sz w:val="20"/>
          <w:highlight w:val="white"/>
          <w:u w:val="single"/>
        </w:rPr>
        <w:t>Haydn</w:t>
      </w:r>
    </w:p>
    <w:p w:rsidR="00B849B2" w:rsidRDefault="001206BB">
      <w:r>
        <w:rPr>
          <w:rFonts w:ascii="Times New Roman" w:eastAsia="Times New Roman" w:hAnsi="Times New Roman" w:cs="Times New Roman"/>
          <w:sz w:val="20"/>
          <w:highlight w:val="white"/>
        </w:rPr>
        <w:t>[10] Haydn's Quartet opus 33 number 2 has this nickname due to its start-and-stop ending. This is also the English translation of the Italian word “scherzo,” a genre that sometime</w:t>
      </w:r>
      <w:r>
        <w:rPr>
          <w:rFonts w:ascii="Times New Roman" w:eastAsia="Times New Roman" w:hAnsi="Times New Roman" w:cs="Times New Roman"/>
          <w:sz w:val="20"/>
          <w:highlight w:val="white"/>
        </w:rPr>
        <w:t>s replaced the minuet in symphonies and sonatas.</w:t>
      </w:r>
    </w:p>
    <w:p w:rsidR="00B849B2" w:rsidRDefault="001206B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Joke</w:t>
      </w:r>
      <w:r>
        <w:rPr>
          <w:rFonts w:ascii="Times New Roman" w:eastAsia="Times New Roman" w:hAnsi="Times New Roman" w:cs="Times New Roman"/>
          <w:sz w:val="20"/>
          <w:highlight w:val="white"/>
        </w:rPr>
        <w:t>” &lt;KK&gt;</w:t>
      </w:r>
    </w:p>
    <w:p w:rsidR="00B849B2" w:rsidRDefault="00B849B2"/>
    <w:p w:rsidR="00B849B2" w:rsidRDefault="001206BB">
      <w:r>
        <w:rPr>
          <w:rFonts w:ascii="Times New Roman" w:eastAsia="Times New Roman" w:hAnsi="Times New Roman" w:cs="Times New Roman"/>
          <w:sz w:val="20"/>
          <w:highlight w:val="white"/>
        </w:rPr>
        <w:t>2. Many substances with this property are described by BCS theory, which describes the behavior of Cooper pairs. For 10 points each:</w:t>
      </w:r>
    </w:p>
    <w:p w:rsidR="00B849B2" w:rsidRDefault="001206BB">
      <w:r>
        <w:rPr>
          <w:rFonts w:ascii="Times New Roman" w:eastAsia="Times New Roman" w:hAnsi="Times New Roman" w:cs="Times New Roman"/>
          <w:sz w:val="20"/>
          <w:highlight w:val="white"/>
        </w:rPr>
        <w:t>[10] Name this property of materials that have pr</w:t>
      </w:r>
      <w:r>
        <w:rPr>
          <w:rFonts w:ascii="Times New Roman" w:eastAsia="Times New Roman" w:hAnsi="Times New Roman" w:cs="Times New Roman"/>
          <w:sz w:val="20"/>
          <w:highlight w:val="white"/>
        </w:rPr>
        <w:t>ecisely zero resistivity.</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superconductivity</w:t>
      </w:r>
      <w:r>
        <w:rPr>
          <w:rFonts w:ascii="Times New Roman" w:eastAsia="Times New Roman" w:hAnsi="Times New Roman" w:cs="Times New Roman"/>
          <w:sz w:val="20"/>
          <w:highlight w:val="white"/>
        </w:rPr>
        <w:t xml:space="preserve"> [or word forms]</w:t>
      </w:r>
    </w:p>
    <w:p w:rsidR="00B849B2" w:rsidRDefault="001206BB">
      <w:r>
        <w:rPr>
          <w:rFonts w:ascii="Times New Roman" w:eastAsia="Times New Roman" w:hAnsi="Times New Roman" w:cs="Times New Roman"/>
          <w:sz w:val="20"/>
          <w:highlight w:val="white"/>
        </w:rPr>
        <w:t>[10] The discovery of so-called high-temperature superconductors like YBCO has been hailed as a great advance because they can be cooled using this atmospherically-available coolant, rather than liquid helium.</w:t>
      </w:r>
    </w:p>
    <w:p w:rsidR="00B849B2" w:rsidRDefault="001206BB">
      <w:r>
        <w:rPr>
          <w:rFonts w:ascii="Times New Roman" w:eastAsia="Times New Roman" w:hAnsi="Times New Roman" w:cs="Times New Roman"/>
          <w:sz w:val="20"/>
          <w:highlight w:val="white"/>
        </w:rPr>
        <w:t xml:space="preserve">ANSWER: liquid </w:t>
      </w:r>
      <w:r>
        <w:rPr>
          <w:rFonts w:ascii="Times New Roman" w:eastAsia="Times New Roman" w:hAnsi="Times New Roman" w:cs="Times New Roman"/>
          <w:b/>
          <w:sz w:val="20"/>
          <w:highlight w:val="white"/>
          <w:u w:val="single"/>
        </w:rPr>
        <w:t>nitrogen</w:t>
      </w:r>
    </w:p>
    <w:p w:rsidR="00B849B2" w:rsidRDefault="001206BB">
      <w:r>
        <w:rPr>
          <w:rFonts w:ascii="Times New Roman" w:eastAsia="Times New Roman" w:hAnsi="Times New Roman" w:cs="Times New Roman"/>
          <w:sz w:val="20"/>
          <w:highlight w:val="white"/>
        </w:rPr>
        <w:t>[10] Because the specific heat has this behavior at the critical temperature, the superconducting transition is said to be second-order. The density has this behavior at the solid-liquid phase transition as well.</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discontinuous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not continuous</w:t>
      </w:r>
      <w:r>
        <w:rPr>
          <w:rFonts w:ascii="Times New Roman" w:eastAsia="Times New Roman" w:hAnsi="Times New Roman" w:cs="Times New Roman"/>
          <w:sz w:val="20"/>
          <w:highlight w:val="white"/>
        </w:rPr>
        <w:t>; o</w:t>
      </w:r>
      <w:r>
        <w:rPr>
          <w:rFonts w:ascii="Times New Roman" w:eastAsia="Times New Roman" w:hAnsi="Times New Roman" w:cs="Times New Roman"/>
          <w:sz w:val="20"/>
          <w:highlight w:val="white"/>
        </w:rPr>
        <w:t>r word forms] &lt;AS&gt;</w:t>
      </w:r>
    </w:p>
    <w:p w:rsidR="00B849B2" w:rsidRDefault="00B849B2"/>
    <w:p w:rsidR="00B849B2" w:rsidRDefault="001206BB">
      <w:r>
        <w:rPr>
          <w:rFonts w:ascii="Times New Roman" w:eastAsia="Times New Roman" w:hAnsi="Times New Roman" w:cs="Times New Roman"/>
          <w:sz w:val="20"/>
          <w:highlight w:val="white"/>
        </w:rPr>
        <w:t>3. She co-wrote an elaboration of the nursery rhyme “A-</w:t>
      </w:r>
      <w:proofErr w:type="spellStart"/>
      <w:r>
        <w:rPr>
          <w:rFonts w:ascii="Times New Roman" w:eastAsia="Times New Roman" w:hAnsi="Times New Roman" w:cs="Times New Roman"/>
          <w:sz w:val="20"/>
          <w:highlight w:val="white"/>
        </w:rPr>
        <w:t>Tisket</w:t>
      </w:r>
      <w:proofErr w:type="spellEnd"/>
      <w:r>
        <w:rPr>
          <w:rFonts w:ascii="Times New Roman" w:eastAsia="Times New Roman" w:hAnsi="Times New Roman" w:cs="Times New Roman"/>
          <w:sz w:val="20"/>
          <w:highlight w:val="white"/>
        </w:rPr>
        <w:t>, A-</w:t>
      </w:r>
      <w:proofErr w:type="spellStart"/>
      <w:r>
        <w:rPr>
          <w:rFonts w:ascii="Times New Roman" w:eastAsia="Times New Roman" w:hAnsi="Times New Roman" w:cs="Times New Roman"/>
          <w:sz w:val="20"/>
          <w:highlight w:val="white"/>
        </w:rPr>
        <w:t>Tasket</w:t>
      </w:r>
      <w:proofErr w:type="spellEnd"/>
      <w:r>
        <w:rPr>
          <w:rFonts w:ascii="Times New Roman" w:eastAsia="Times New Roman" w:hAnsi="Times New Roman" w:cs="Times New Roman"/>
          <w:sz w:val="20"/>
          <w:highlight w:val="white"/>
        </w:rPr>
        <w:t>” with Al Feldman, and her 1938 recording of that song first brought her widespread attention. For 10 points each:</w:t>
      </w:r>
    </w:p>
    <w:p w:rsidR="00B849B2" w:rsidRDefault="001206BB">
      <w:r>
        <w:rPr>
          <w:rFonts w:ascii="Times New Roman" w:eastAsia="Times New Roman" w:hAnsi="Times New Roman" w:cs="Times New Roman"/>
          <w:sz w:val="20"/>
          <w:highlight w:val="white"/>
        </w:rPr>
        <w:t>[10] Name this “First Lady of Song,” a jazz singer</w:t>
      </w:r>
      <w:r>
        <w:rPr>
          <w:rFonts w:ascii="Times New Roman" w:eastAsia="Times New Roman" w:hAnsi="Times New Roman" w:cs="Times New Roman"/>
          <w:sz w:val="20"/>
          <w:highlight w:val="white"/>
        </w:rPr>
        <w:t xml:space="preserve"> who released eight “Songbook” albums dedicated to individual songwriters.</w:t>
      </w:r>
    </w:p>
    <w:p w:rsidR="00B849B2" w:rsidRDefault="001206BB">
      <w:r>
        <w:rPr>
          <w:rFonts w:ascii="Times New Roman" w:eastAsia="Times New Roman" w:hAnsi="Times New Roman" w:cs="Times New Roman"/>
          <w:sz w:val="20"/>
          <w:highlight w:val="white"/>
        </w:rPr>
        <w:t xml:space="preserve">ANSWER: Ella </w:t>
      </w:r>
      <w:r>
        <w:rPr>
          <w:rFonts w:ascii="Times New Roman" w:eastAsia="Times New Roman" w:hAnsi="Times New Roman" w:cs="Times New Roman"/>
          <w:b/>
          <w:sz w:val="20"/>
          <w:highlight w:val="white"/>
          <w:u w:val="single"/>
        </w:rPr>
        <w:t>Fitzgerald</w:t>
      </w:r>
    </w:p>
    <w:p w:rsidR="00B849B2" w:rsidRDefault="001206BB">
      <w:r>
        <w:rPr>
          <w:rFonts w:ascii="Times New Roman" w:eastAsia="Times New Roman" w:hAnsi="Times New Roman" w:cs="Times New Roman"/>
          <w:sz w:val="20"/>
          <w:highlight w:val="white"/>
        </w:rPr>
        <w:t>[10] Fitzgerald is celebrated for her virtuosic use of this vocal jazz technique in which the singer improvises on nonsense syllables. Louis Armstrong was an</w:t>
      </w:r>
      <w:r>
        <w:rPr>
          <w:rFonts w:ascii="Times New Roman" w:eastAsia="Times New Roman" w:hAnsi="Times New Roman" w:cs="Times New Roman"/>
          <w:sz w:val="20"/>
          <w:highlight w:val="white"/>
        </w:rPr>
        <w:t xml:space="preserve"> early pioneer of this technique.</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scat</w:t>
      </w:r>
      <w:r>
        <w:rPr>
          <w:rFonts w:ascii="Times New Roman" w:eastAsia="Times New Roman" w:hAnsi="Times New Roman" w:cs="Times New Roman"/>
          <w:sz w:val="20"/>
          <w:highlight w:val="white"/>
        </w:rPr>
        <w:t xml:space="preserve"> singing</w:t>
      </w:r>
    </w:p>
    <w:p w:rsidR="00B849B2" w:rsidRDefault="001206BB">
      <w:r>
        <w:rPr>
          <w:rFonts w:ascii="Times New Roman" w:eastAsia="Times New Roman" w:hAnsi="Times New Roman" w:cs="Times New Roman"/>
          <w:sz w:val="20"/>
          <w:highlight w:val="white"/>
        </w:rPr>
        <w:t xml:space="preserve">[10] One of Fitzgerald's best-known recordings is of this standard by Billy </w:t>
      </w:r>
      <w:proofErr w:type="spellStart"/>
      <w:r>
        <w:rPr>
          <w:rFonts w:ascii="Times New Roman" w:eastAsia="Times New Roman" w:hAnsi="Times New Roman" w:cs="Times New Roman"/>
          <w:sz w:val="20"/>
          <w:highlight w:val="white"/>
        </w:rPr>
        <w:t>Strayhorn</w:t>
      </w:r>
      <w:proofErr w:type="spellEnd"/>
      <w:r>
        <w:rPr>
          <w:rFonts w:ascii="Times New Roman" w:eastAsia="Times New Roman" w:hAnsi="Times New Roman" w:cs="Times New Roman"/>
          <w:sz w:val="20"/>
          <w:highlight w:val="white"/>
        </w:rPr>
        <w:t>, a signature tune of the Duke Ellington Orchestra. This song's title conveyance takes you “to Sugar Hill, way up in</w:t>
      </w:r>
      <w:r>
        <w:rPr>
          <w:rFonts w:ascii="Times New Roman" w:eastAsia="Times New Roman" w:hAnsi="Times New Roman" w:cs="Times New Roman"/>
          <w:sz w:val="20"/>
          <w:highlight w:val="white"/>
        </w:rPr>
        <w:t xml:space="preserve"> Harlem.”</w:t>
      </w:r>
    </w:p>
    <w:p w:rsidR="00B849B2" w:rsidRDefault="001206BB">
      <w:r>
        <w:rPr>
          <w:rFonts w:ascii="Times New Roman" w:eastAsia="Times New Roman" w:hAnsi="Times New Roman" w:cs="Times New Roman"/>
          <w:sz w:val="20"/>
          <w:highlight w:val="white"/>
        </w:rPr>
        <w:t>ANSWER: “</w:t>
      </w:r>
      <w:r>
        <w:rPr>
          <w:rFonts w:ascii="Times New Roman" w:eastAsia="Times New Roman" w:hAnsi="Times New Roman" w:cs="Times New Roman"/>
          <w:b/>
          <w:sz w:val="20"/>
          <w:highlight w:val="white"/>
          <w:u w:val="single"/>
        </w:rPr>
        <w:t>Take the 'A' Train</w:t>
      </w:r>
      <w:r>
        <w:rPr>
          <w:rFonts w:ascii="Times New Roman" w:eastAsia="Times New Roman" w:hAnsi="Times New Roman" w:cs="Times New Roman"/>
          <w:sz w:val="20"/>
          <w:highlight w:val="white"/>
        </w:rPr>
        <w:t>” &lt;KK&gt;</w:t>
      </w:r>
    </w:p>
    <w:p w:rsidR="00B849B2" w:rsidRDefault="00B849B2"/>
    <w:p w:rsidR="00B849B2" w:rsidRDefault="001206BB">
      <w:r>
        <w:rPr>
          <w:rFonts w:ascii="Times New Roman" w:eastAsia="Times New Roman" w:hAnsi="Times New Roman" w:cs="Times New Roman"/>
          <w:sz w:val="20"/>
          <w:highlight w:val="white"/>
        </w:rPr>
        <w:t>4. These bodies were used by Hubble in 1919 to find the distance to Andromeda. For 10 points each:</w:t>
      </w:r>
    </w:p>
    <w:p w:rsidR="00B849B2" w:rsidRDefault="001206BB">
      <w:r>
        <w:rPr>
          <w:rFonts w:ascii="Times New Roman" w:eastAsia="Times New Roman" w:hAnsi="Times New Roman" w:cs="Times New Roman"/>
          <w:sz w:val="20"/>
          <w:highlight w:val="white"/>
        </w:rPr>
        <w:t>[10] Name these very bright variable stars used as standard candles to calculate distance in astronomy. They are</w:t>
      </w:r>
      <w:r>
        <w:rPr>
          <w:rFonts w:ascii="Times New Roman" w:eastAsia="Times New Roman" w:hAnsi="Times New Roman" w:cs="Times New Roman"/>
          <w:sz w:val="20"/>
          <w:highlight w:val="white"/>
        </w:rPr>
        <w:t xml:space="preserve"> named after a prototype delta star that was itself named after a king of </w:t>
      </w:r>
      <w:proofErr w:type="spellStart"/>
      <w:r>
        <w:rPr>
          <w:rFonts w:ascii="Times New Roman" w:eastAsia="Times New Roman" w:hAnsi="Times New Roman" w:cs="Times New Roman"/>
          <w:sz w:val="20"/>
          <w:highlight w:val="white"/>
        </w:rPr>
        <w:t>Aethiopia</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Cepheid</w:t>
      </w:r>
      <w:r>
        <w:rPr>
          <w:rFonts w:ascii="Times New Roman" w:eastAsia="Times New Roman" w:hAnsi="Times New Roman" w:cs="Times New Roman"/>
          <w:sz w:val="20"/>
          <w:highlight w:val="white"/>
        </w:rPr>
        <w:t xml:space="preserve"> variable star</w:t>
      </w:r>
    </w:p>
    <w:p w:rsidR="00B849B2" w:rsidRDefault="001206BB">
      <w:r>
        <w:rPr>
          <w:rFonts w:ascii="Times New Roman" w:eastAsia="Times New Roman" w:hAnsi="Times New Roman" w:cs="Times New Roman"/>
          <w:sz w:val="20"/>
          <w:highlight w:val="white"/>
        </w:rPr>
        <w:t>[10] Distances to nearby stars are calibrated using this method, in which the angular change in a star’s position is measured as the Earth or</w:t>
      </w:r>
      <w:r>
        <w:rPr>
          <w:rFonts w:ascii="Times New Roman" w:eastAsia="Times New Roman" w:hAnsi="Times New Roman" w:cs="Times New Roman"/>
          <w:sz w:val="20"/>
          <w:highlight w:val="white"/>
        </w:rPr>
        <w:t>bits the Sun. The natural unit for reporting data from it is the parsec.</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parallax</w:t>
      </w:r>
    </w:p>
    <w:p w:rsidR="00B849B2" w:rsidRDefault="001206BB">
      <w:r>
        <w:rPr>
          <w:rFonts w:ascii="Times New Roman" w:eastAsia="Times New Roman" w:hAnsi="Times New Roman" w:cs="Times New Roman"/>
          <w:sz w:val="20"/>
          <w:highlight w:val="white"/>
        </w:rPr>
        <w:t xml:space="preserve">[10] Parallax factors into this motion of a star, which is the projection of its relative velocity onto the celestial sphere. Barnard’s star is notable for moving in </w:t>
      </w:r>
      <w:r>
        <w:rPr>
          <w:rFonts w:ascii="Times New Roman" w:eastAsia="Times New Roman" w:hAnsi="Times New Roman" w:cs="Times New Roman"/>
          <w:sz w:val="20"/>
          <w:highlight w:val="white"/>
        </w:rPr>
        <w:t xml:space="preserve">this manner at a rate of 10 </w:t>
      </w:r>
      <w:proofErr w:type="spellStart"/>
      <w:r>
        <w:rPr>
          <w:rFonts w:ascii="Times New Roman" w:eastAsia="Times New Roman" w:hAnsi="Times New Roman" w:cs="Times New Roman"/>
          <w:sz w:val="20"/>
          <w:highlight w:val="white"/>
        </w:rPr>
        <w:t>arcseconds</w:t>
      </w:r>
      <w:proofErr w:type="spellEnd"/>
      <w:r>
        <w:rPr>
          <w:rFonts w:ascii="Times New Roman" w:eastAsia="Times New Roman" w:hAnsi="Times New Roman" w:cs="Times New Roman"/>
          <w:sz w:val="20"/>
          <w:highlight w:val="white"/>
        </w:rPr>
        <w:t xml:space="preserve"> per year.</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proper</w:t>
      </w:r>
      <w:r>
        <w:rPr>
          <w:rFonts w:ascii="Times New Roman" w:eastAsia="Times New Roman" w:hAnsi="Times New Roman" w:cs="Times New Roman"/>
          <w:sz w:val="20"/>
          <w:highlight w:val="white"/>
        </w:rPr>
        <w:t xml:space="preserve"> motion &lt;BH&gt;</w:t>
      </w:r>
    </w:p>
    <w:p w:rsidR="00B849B2" w:rsidRDefault="00B849B2"/>
    <w:p w:rsidR="00B849B2" w:rsidRDefault="001206BB">
      <w:r>
        <w:rPr>
          <w:rFonts w:ascii="Times New Roman" w:eastAsia="Times New Roman" w:hAnsi="Times New Roman" w:cs="Times New Roman"/>
          <w:sz w:val="20"/>
          <w:highlight w:val="white"/>
        </w:rPr>
        <w:t xml:space="preserve">5. In one of his stories, a bitter old peasant woman inflicts the seductive Valerie </w:t>
      </w:r>
      <w:proofErr w:type="spellStart"/>
      <w:r>
        <w:rPr>
          <w:rFonts w:ascii="Times New Roman" w:eastAsia="Times New Roman" w:hAnsi="Times New Roman" w:cs="Times New Roman"/>
          <w:sz w:val="20"/>
          <w:highlight w:val="white"/>
        </w:rPr>
        <w:t>Marneffe</w:t>
      </w:r>
      <w:proofErr w:type="spellEnd"/>
      <w:r>
        <w:rPr>
          <w:rFonts w:ascii="Times New Roman" w:eastAsia="Times New Roman" w:hAnsi="Times New Roman" w:cs="Times New Roman"/>
          <w:sz w:val="20"/>
          <w:highlight w:val="white"/>
        </w:rPr>
        <w:t xml:space="preserve"> on Baron </w:t>
      </w:r>
      <w:proofErr w:type="spellStart"/>
      <w:r>
        <w:rPr>
          <w:rFonts w:ascii="Times New Roman" w:eastAsia="Times New Roman" w:hAnsi="Times New Roman" w:cs="Times New Roman"/>
          <w:sz w:val="20"/>
          <w:highlight w:val="white"/>
        </w:rPr>
        <w:t>Hulot’s</w:t>
      </w:r>
      <w:proofErr w:type="spellEnd"/>
      <w:r>
        <w:rPr>
          <w:rFonts w:ascii="Times New Roman" w:eastAsia="Times New Roman" w:hAnsi="Times New Roman" w:cs="Times New Roman"/>
          <w:sz w:val="20"/>
          <w:highlight w:val="white"/>
        </w:rPr>
        <w:t xml:space="preserve"> family after </w:t>
      </w:r>
      <w:proofErr w:type="spellStart"/>
      <w:r>
        <w:rPr>
          <w:rFonts w:ascii="Times New Roman" w:eastAsia="Times New Roman" w:hAnsi="Times New Roman" w:cs="Times New Roman"/>
          <w:sz w:val="20"/>
          <w:highlight w:val="white"/>
        </w:rPr>
        <w:t>Hulot’s</w:t>
      </w:r>
      <w:proofErr w:type="spellEnd"/>
      <w:r>
        <w:rPr>
          <w:rFonts w:ascii="Times New Roman" w:eastAsia="Times New Roman" w:hAnsi="Times New Roman" w:cs="Times New Roman"/>
          <w:sz w:val="20"/>
          <w:highlight w:val="white"/>
        </w:rPr>
        <w:t xml:space="preserve"> daughter marries her foster-son Wenceslas </w:t>
      </w:r>
      <w:proofErr w:type="spellStart"/>
      <w:r>
        <w:rPr>
          <w:rFonts w:ascii="Times New Roman" w:eastAsia="Times New Roman" w:hAnsi="Times New Roman" w:cs="Times New Roman"/>
          <w:sz w:val="20"/>
          <w:highlight w:val="white"/>
        </w:rPr>
        <w:t>Steinb</w:t>
      </w:r>
      <w:r>
        <w:rPr>
          <w:rFonts w:ascii="Times New Roman" w:eastAsia="Times New Roman" w:hAnsi="Times New Roman" w:cs="Times New Roman"/>
          <w:sz w:val="20"/>
          <w:highlight w:val="white"/>
        </w:rPr>
        <w:t>ock</w:t>
      </w:r>
      <w:proofErr w:type="spellEnd"/>
      <w:r>
        <w:rPr>
          <w:rFonts w:ascii="Times New Roman" w:eastAsia="Times New Roman" w:hAnsi="Times New Roman" w:cs="Times New Roman"/>
          <w:sz w:val="20"/>
          <w:highlight w:val="white"/>
        </w:rPr>
        <w:t>. For 10 points each:</w:t>
      </w:r>
    </w:p>
    <w:p w:rsidR="00B849B2" w:rsidRDefault="001206BB">
      <w:r>
        <w:rPr>
          <w:rFonts w:ascii="Times New Roman" w:eastAsia="Times New Roman" w:hAnsi="Times New Roman" w:cs="Times New Roman"/>
          <w:sz w:val="20"/>
          <w:highlight w:val="white"/>
        </w:rPr>
        <w:t>[10] Identify this author of the short story “</w:t>
      </w:r>
      <w:proofErr w:type="spellStart"/>
      <w:r>
        <w:rPr>
          <w:rFonts w:ascii="Times New Roman" w:eastAsia="Times New Roman" w:hAnsi="Times New Roman" w:cs="Times New Roman"/>
          <w:sz w:val="20"/>
          <w:highlight w:val="white"/>
        </w:rPr>
        <w:t>Sarrasine</w:t>
      </w:r>
      <w:proofErr w:type="spellEnd"/>
      <w:r>
        <w:rPr>
          <w:rFonts w:ascii="Times New Roman" w:eastAsia="Times New Roman" w:hAnsi="Times New Roman" w:cs="Times New Roman"/>
          <w:sz w:val="20"/>
          <w:highlight w:val="white"/>
        </w:rPr>
        <w:t xml:space="preserve">,” whose female title characters include the vengeful </w:t>
      </w:r>
      <w:r>
        <w:rPr>
          <w:rFonts w:ascii="Times New Roman" w:eastAsia="Times New Roman" w:hAnsi="Times New Roman" w:cs="Times New Roman"/>
          <w:i/>
          <w:sz w:val="20"/>
          <w:highlight w:val="white"/>
        </w:rPr>
        <w:t>Cousin Bette</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 xml:space="preserve">Eugenie </w:t>
      </w:r>
      <w:proofErr w:type="spellStart"/>
      <w:r>
        <w:rPr>
          <w:rFonts w:ascii="Times New Roman" w:eastAsia="Times New Roman" w:hAnsi="Times New Roman" w:cs="Times New Roman"/>
          <w:i/>
          <w:sz w:val="20"/>
          <w:highlight w:val="white"/>
        </w:rPr>
        <w:t>Grandet</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lastRenderedPageBreak/>
        <w:t xml:space="preserve">ANSWER: </w:t>
      </w:r>
      <w:proofErr w:type="spellStart"/>
      <w:r>
        <w:rPr>
          <w:rFonts w:ascii="Times New Roman" w:eastAsia="Times New Roman" w:hAnsi="Times New Roman" w:cs="Times New Roman"/>
          <w:sz w:val="20"/>
          <w:highlight w:val="white"/>
        </w:rPr>
        <w:t>Honore</w:t>
      </w:r>
      <w:proofErr w:type="spellEnd"/>
      <w:r>
        <w:rPr>
          <w:rFonts w:ascii="Times New Roman" w:eastAsia="Times New Roman" w:hAnsi="Times New Roman" w:cs="Times New Roman"/>
          <w:sz w:val="20"/>
          <w:highlight w:val="white"/>
        </w:rPr>
        <w:t xml:space="preserve"> de </w:t>
      </w:r>
      <w:r>
        <w:rPr>
          <w:rFonts w:ascii="Times New Roman" w:eastAsia="Times New Roman" w:hAnsi="Times New Roman" w:cs="Times New Roman"/>
          <w:b/>
          <w:sz w:val="20"/>
          <w:highlight w:val="white"/>
          <w:u w:val="single"/>
        </w:rPr>
        <w:t>Balzac</w:t>
      </w:r>
    </w:p>
    <w:p w:rsidR="00B849B2" w:rsidRDefault="001206BB">
      <w:r>
        <w:rPr>
          <w:rFonts w:ascii="Times New Roman" w:eastAsia="Times New Roman" w:hAnsi="Times New Roman" w:cs="Times New Roman"/>
          <w:sz w:val="20"/>
          <w:highlight w:val="white"/>
        </w:rPr>
        <w:t>[10] This set of interlinked Balzac novels is divided into sect</w:t>
      </w:r>
      <w:r>
        <w:rPr>
          <w:rFonts w:ascii="Times New Roman" w:eastAsia="Times New Roman" w:hAnsi="Times New Roman" w:cs="Times New Roman"/>
          <w:sz w:val="20"/>
          <w:highlight w:val="white"/>
        </w:rPr>
        <w:t xml:space="preserve">ions such as “Scenes from Parisian Life” and “Scenes from Private Life.” Recurring characters include social climber Eugene de </w:t>
      </w:r>
      <w:proofErr w:type="spellStart"/>
      <w:r>
        <w:rPr>
          <w:rFonts w:ascii="Times New Roman" w:eastAsia="Times New Roman" w:hAnsi="Times New Roman" w:cs="Times New Roman"/>
          <w:sz w:val="20"/>
          <w:highlight w:val="white"/>
        </w:rPr>
        <w:t>Rastignac</w:t>
      </w:r>
      <w:proofErr w:type="spellEnd"/>
      <w:r>
        <w:rPr>
          <w:rFonts w:ascii="Times New Roman" w:eastAsia="Times New Roman" w:hAnsi="Times New Roman" w:cs="Times New Roman"/>
          <w:sz w:val="20"/>
          <w:highlight w:val="white"/>
        </w:rPr>
        <w:t xml:space="preserve"> and criminal mastermind </w:t>
      </w:r>
      <w:proofErr w:type="spellStart"/>
      <w:r>
        <w:rPr>
          <w:rFonts w:ascii="Times New Roman" w:eastAsia="Times New Roman" w:hAnsi="Times New Roman" w:cs="Times New Roman"/>
          <w:sz w:val="20"/>
          <w:highlight w:val="white"/>
        </w:rPr>
        <w:t>Vautrin</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The </w:t>
      </w:r>
      <w:r>
        <w:rPr>
          <w:rFonts w:ascii="Times New Roman" w:eastAsia="Times New Roman" w:hAnsi="Times New Roman" w:cs="Times New Roman"/>
          <w:b/>
          <w:i/>
          <w:sz w:val="20"/>
          <w:highlight w:val="white"/>
          <w:u w:val="single"/>
        </w:rPr>
        <w:t>Human Comedy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i/>
          <w:sz w:val="20"/>
          <w:highlight w:val="white"/>
        </w:rPr>
        <w:t xml:space="preserve">La </w:t>
      </w:r>
      <w:proofErr w:type="spellStart"/>
      <w:r>
        <w:rPr>
          <w:rFonts w:ascii="Times New Roman" w:eastAsia="Times New Roman" w:hAnsi="Times New Roman" w:cs="Times New Roman"/>
          <w:b/>
          <w:i/>
          <w:sz w:val="20"/>
          <w:highlight w:val="white"/>
          <w:u w:val="single"/>
        </w:rPr>
        <w:t>Comedie</w:t>
      </w:r>
      <w:proofErr w:type="spellEnd"/>
      <w:r>
        <w:rPr>
          <w:rFonts w:ascii="Times New Roman" w:eastAsia="Times New Roman" w:hAnsi="Times New Roman" w:cs="Times New Roman"/>
          <w:b/>
          <w:i/>
          <w:sz w:val="20"/>
          <w:highlight w:val="white"/>
          <w:u w:val="single"/>
        </w:rPr>
        <w:t xml:space="preserve"> </w:t>
      </w:r>
      <w:proofErr w:type="spellStart"/>
      <w:r>
        <w:rPr>
          <w:rFonts w:ascii="Times New Roman" w:eastAsia="Times New Roman" w:hAnsi="Times New Roman" w:cs="Times New Roman"/>
          <w:b/>
          <w:i/>
          <w:sz w:val="20"/>
          <w:highlight w:val="white"/>
          <w:u w:val="single"/>
        </w:rPr>
        <w:t>Humaine</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[10] Chronologically, Eugene first ap</w:t>
      </w:r>
      <w:r>
        <w:rPr>
          <w:rFonts w:ascii="Times New Roman" w:eastAsia="Times New Roman" w:hAnsi="Times New Roman" w:cs="Times New Roman"/>
          <w:sz w:val="20"/>
          <w:highlight w:val="white"/>
        </w:rPr>
        <w:t xml:space="preserve">pears in this book, where he courts the title vermicelli maker’s aristocratically-married daughters </w:t>
      </w:r>
      <w:proofErr w:type="spellStart"/>
      <w:r>
        <w:rPr>
          <w:rFonts w:ascii="Times New Roman" w:eastAsia="Times New Roman" w:hAnsi="Times New Roman" w:cs="Times New Roman"/>
          <w:sz w:val="20"/>
          <w:highlight w:val="white"/>
        </w:rPr>
        <w:t>Anastasie</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Delphine</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i/>
          <w:sz w:val="20"/>
          <w:highlight w:val="white"/>
        </w:rPr>
        <w:t xml:space="preserve">Le </w:t>
      </w:r>
      <w:r>
        <w:rPr>
          <w:rFonts w:ascii="Times New Roman" w:eastAsia="Times New Roman" w:hAnsi="Times New Roman" w:cs="Times New Roman"/>
          <w:b/>
          <w:i/>
          <w:sz w:val="20"/>
          <w:highlight w:val="white"/>
          <w:u w:val="single"/>
        </w:rPr>
        <w:t xml:space="preserve">Pere </w:t>
      </w:r>
      <w:proofErr w:type="spellStart"/>
      <w:r>
        <w:rPr>
          <w:rFonts w:ascii="Times New Roman" w:eastAsia="Times New Roman" w:hAnsi="Times New Roman" w:cs="Times New Roman"/>
          <w:b/>
          <w:i/>
          <w:sz w:val="20"/>
          <w:highlight w:val="white"/>
          <w:u w:val="single"/>
        </w:rPr>
        <w:t>Goriot</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 xml:space="preserve">Old </w:t>
      </w:r>
      <w:proofErr w:type="spellStart"/>
      <w:r>
        <w:rPr>
          <w:rFonts w:ascii="Times New Roman" w:eastAsia="Times New Roman" w:hAnsi="Times New Roman" w:cs="Times New Roman"/>
          <w:b/>
          <w:i/>
          <w:sz w:val="20"/>
          <w:highlight w:val="white"/>
          <w:u w:val="single"/>
        </w:rPr>
        <w:t>Goriot</w:t>
      </w:r>
      <w:proofErr w:type="spellEnd"/>
      <w:r>
        <w:rPr>
          <w:rFonts w:ascii="Times New Roman" w:eastAsia="Times New Roman" w:hAnsi="Times New Roman" w:cs="Times New Roman"/>
          <w:sz w:val="20"/>
          <w:highlight w:val="white"/>
        </w:rPr>
        <w:t xml:space="preserve">; or </w:t>
      </w:r>
      <w:r>
        <w:rPr>
          <w:rFonts w:ascii="Times New Roman" w:eastAsia="Times New Roman" w:hAnsi="Times New Roman" w:cs="Times New Roman"/>
          <w:b/>
          <w:i/>
          <w:sz w:val="20"/>
          <w:highlight w:val="white"/>
          <w:u w:val="single"/>
        </w:rPr>
        <w:t xml:space="preserve">Father </w:t>
      </w:r>
      <w:proofErr w:type="spellStart"/>
      <w:r>
        <w:rPr>
          <w:rFonts w:ascii="Times New Roman" w:eastAsia="Times New Roman" w:hAnsi="Times New Roman" w:cs="Times New Roman"/>
          <w:b/>
          <w:i/>
          <w:sz w:val="20"/>
          <w:highlight w:val="white"/>
          <w:u w:val="single"/>
        </w:rPr>
        <w:t>Goriot</w:t>
      </w:r>
      <w:proofErr w:type="spellEnd"/>
      <w:r>
        <w:rPr>
          <w:rFonts w:ascii="Times New Roman" w:eastAsia="Times New Roman" w:hAnsi="Times New Roman" w:cs="Times New Roman"/>
          <w:sz w:val="20"/>
          <w:highlight w:val="white"/>
        </w:rPr>
        <w:t>] &lt;GL&gt;</w:t>
      </w:r>
    </w:p>
    <w:p w:rsidR="00B849B2" w:rsidRDefault="00B849B2"/>
    <w:p w:rsidR="00B849B2" w:rsidRDefault="001206BB">
      <w:r>
        <w:rPr>
          <w:rFonts w:ascii="Times New Roman" w:eastAsia="Times New Roman" w:hAnsi="Times New Roman" w:cs="Times New Roman"/>
          <w:sz w:val="20"/>
          <w:highlight w:val="white"/>
        </w:rPr>
        <w:t>6. Tall mountains in this region are called “</w:t>
      </w:r>
      <w:proofErr w:type="spellStart"/>
      <w:r>
        <w:rPr>
          <w:rFonts w:ascii="Times New Roman" w:eastAsia="Times New Roman" w:hAnsi="Times New Roman" w:cs="Times New Roman"/>
          <w:sz w:val="20"/>
          <w:highlight w:val="white"/>
        </w:rPr>
        <w:t>Munros</w:t>
      </w:r>
      <w:proofErr w:type="spellEnd"/>
      <w:r>
        <w:rPr>
          <w:rFonts w:ascii="Times New Roman" w:eastAsia="Times New Roman" w:hAnsi="Times New Roman" w:cs="Times New Roman"/>
          <w:sz w:val="20"/>
          <w:highlight w:val="white"/>
        </w:rPr>
        <w:t>.” For 10 points each:</w:t>
      </w:r>
    </w:p>
    <w:p w:rsidR="00B849B2" w:rsidRDefault="001206BB">
      <w:r>
        <w:rPr>
          <w:rFonts w:ascii="Times New Roman" w:eastAsia="Times New Roman" w:hAnsi="Times New Roman" w:cs="Times New Roman"/>
          <w:sz w:val="20"/>
          <w:highlight w:val="white"/>
        </w:rPr>
        <w:t xml:space="preserve">[10] Name this constituent country, home of </w:t>
      </w:r>
      <w:proofErr w:type="spellStart"/>
      <w:r>
        <w:rPr>
          <w:rFonts w:ascii="Times New Roman" w:eastAsia="Times New Roman" w:hAnsi="Times New Roman" w:cs="Times New Roman"/>
          <w:sz w:val="20"/>
          <w:highlight w:val="white"/>
        </w:rPr>
        <w:t>Peterhead</w:t>
      </w:r>
      <w:proofErr w:type="spellEnd"/>
      <w:r>
        <w:rPr>
          <w:rFonts w:ascii="Times New Roman" w:eastAsia="Times New Roman" w:hAnsi="Times New Roman" w:cs="Times New Roman"/>
          <w:sz w:val="20"/>
          <w:highlight w:val="white"/>
        </w:rPr>
        <w:t xml:space="preserve"> and Inverness, which includes the River </w:t>
      </w:r>
      <w:proofErr w:type="spellStart"/>
      <w:r>
        <w:rPr>
          <w:rFonts w:ascii="Times New Roman" w:eastAsia="Times New Roman" w:hAnsi="Times New Roman" w:cs="Times New Roman"/>
          <w:sz w:val="20"/>
          <w:highlight w:val="white"/>
        </w:rPr>
        <w:t>Tay</w:t>
      </w:r>
      <w:proofErr w:type="spellEnd"/>
      <w:r>
        <w:rPr>
          <w:rFonts w:ascii="Times New Roman" w:eastAsia="Times New Roman" w:hAnsi="Times New Roman" w:cs="Times New Roman"/>
          <w:sz w:val="20"/>
          <w:highlight w:val="white"/>
        </w:rPr>
        <w:t>, the Firth of Forth, and the Hebrides Archipelago.</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Scotland</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Alba</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[10] S</w:t>
      </w:r>
      <w:r>
        <w:rPr>
          <w:rFonts w:ascii="Times New Roman" w:eastAsia="Times New Roman" w:hAnsi="Times New Roman" w:cs="Times New Roman"/>
          <w:sz w:val="20"/>
          <w:highlight w:val="white"/>
        </w:rPr>
        <w:t xml:space="preserve">ituated where the River Kelvin meets the Clyde, this city with districts including </w:t>
      </w:r>
      <w:proofErr w:type="spellStart"/>
      <w:r>
        <w:rPr>
          <w:rFonts w:ascii="Times New Roman" w:eastAsia="Times New Roman" w:hAnsi="Times New Roman" w:cs="Times New Roman"/>
          <w:sz w:val="20"/>
          <w:highlight w:val="white"/>
        </w:rPr>
        <w:t>Cowcaddens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Gorbals</w:t>
      </w:r>
      <w:proofErr w:type="spellEnd"/>
      <w:r>
        <w:rPr>
          <w:rFonts w:ascii="Times New Roman" w:eastAsia="Times New Roman" w:hAnsi="Times New Roman" w:cs="Times New Roman"/>
          <w:sz w:val="20"/>
          <w:highlight w:val="white"/>
        </w:rPr>
        <w:t xml:space="preserve"> is Scotland’s most populous. It is </w:t>
      </w:r>
      <w:proofErr w:type="gramStart"/>
      <w:r>
        <w:rPr>
          <w:rFonts w:ascii="Times New Roman" w:eastAsia="Times New Roman" w:hAnsi="Times New Roman" w:cs="Times New Roman"/>
          <w:sz w:val="20"/>
          <w:highlight w:val="white"/>
        </w:rPr>
        <w:t>an</w:t>
      </w:r>
      <w:proofErr w:type="gramEnd"/>
      <w:r>
        <w:rPr>
          <w:rFonts w:ascii="Times New Roman" w:eastAsia="Times New Roman" w:hAnsi="Times New Roman" w:cs="Times New Roman"/>
          <w:sz w:val="20"/>
          <w:highlight w:val="white"/>
        </w:rPr>
        <w:t xml:space="preserve"> located an hour west of Edinburgh (“ED-in-burr-uh”).</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Glasgow</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Glaschu</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Glesga</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[10] This archipela</w:t>
      </w:r>
      <w:r>
        <w:rPr>
          <w:rFonts w:ascii="Times New Roman" w:eastAsia="Times New Roman" w:hAnsi="Times New Roman" w:cs="Times New Roman"/>
          <w:sz w:val="20"/>
          <w:highlight w:val="white"/>
        </w:rPr>
        <w:t xml:space="preserve">go, just across the </w:t>
      </w:r>
      <w:proofErr w:type="spellStart"/>
      <w:r>
        <w:rPr>
          <w:rFonts w:ascii="Times New Roman" w:eastAsia="Times New Roman" w:hAnsi="Times New Roman" w:cs="Times New Roman"/>
          <w:sz w:val="20"/>
          <w:highlight w:val="white"/>
        </w:rPr>
        <w:t>Pentland</w:t>
      </w:r>
      <w:proofErr w:type="spellEnd"/>
      <w:r>
        <w:rPr>
          <w:rFonts w:ascii="Times New Roman" w:eastAsia="Times New Roman" w:hAnsi="Times New Roman" w:cs="Times New Roman"/>
          <w:sz w:val="20"/>
          <w:highlight w:val="white"/>
        </w:rPr>
        <w:t xml:space="preserve"> Firth from the rest of Scotland, surrounds Scapa Flow. Its capital of Kirkwall lies on its largest island, Mainland, and it includes </w:t>
      </w:r>
      <w:proofErr w:type="spellStart"/>
      <w:r>
        <w:rPr>
          <w:rFonts w:ascii="Times New Roman" w:eastAsia="Times New Roman" w:hAnsi="Times New Roman" w:cs="Times New Roman"/>
          <w:sz w:val="20"/>
          <w:highlight w:val="white"/>
        </w:rPr>
        <w:t>Rousay</w:t>
      </w:r>
      <w:proofErr w:type="spellEnd"/>
      <w:r>
        <w:rPr>
          <w:rFonts w:ascii="Times New Roman" w:eastAsia="Times New Roman" w:hAnsi="Times New Roman" w:cs="Times New Roman"/>
          <w:sz w:val="20"/>
          <w:highlight w:val="white"/>
        </w:rPr>
        <w:t xml:space="preserve"> and Hoy.</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Orkney</w:t>
      </w:r>
      <w:r>
        <w:rPr>
          <w:rFonts w:ascii="Times New Roman" w:eastAsia="Times New Roman" w:hAnsi="Times New Roman" w:cs="Times New Roman"/>
          <w:sz w:val="20"/>
          <w:highlight w:val="white"/>
        </w:rPr>
        <w:t xml:space="preserve"> Islands [or the </w:t>
      </w:r>
      <w:r>
        <w:rPr>
          <w:rFonts w:ascii="Times New Roman" w:eastAsia="Times New Roman" w:hAnsi="Times New Roman" w:cs="Times New Roman"/>
          <w:b/>
          <w:sz w:val="20"/>
          <w:highlight w:val="white"/>
          <w:u w:val="single"/>
        </w:rPr>
        <w:t>Orkney</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Orkney</w:t>
      </w:r>
      <w:r>
        <w:rPr>
          <w:rFonts w:ascii="Times New Roman" w:eastAsia="Times New Roman" w:hAnsi="Times New Roman" w:cs="Times New Roman"/>
          <w:sz w:val="20"/>
          <w:highlight w:val="white"/>
        </w:rPr>
        <w:t xml:space="preserve"> Isles; or </w:t>
      </w:r>
      <w:proofErr w:type="spellStart"/>
      <w:r>
        <w:rPr>
          <w:rFonts w:ascii="Times New Roman" w:eastAsia="Times New Roman" w:hAnsi="Times New Roman" w:cs="Times New Roman"/>
          <w:b/>
          <w:sz w:val="20"/>
          <w:highlight w:val="white"/>
          <w:u w:val="single"/>
        </w:rPr>
        <w:t>Orcadian</w:t>
      </w:r>
      <w:proofErr w:type="spellEnd"/>
      <w:r>
        <w:rPr>
          <w:rFonts w:ascii="Times New Roman" w:eastAsia="Times New Roman" w:hAnsi="Times New Roman" w:cs="Times New Roman"/>
          <w:sz w:val="20"/>
          <w:highlight w:val="white"/>
        </w:rPr>
        <w:t xml:space="preserve"> Islands/</w:t>
      </w:r>
      <w:proofErr w:type="spellStart"/>
      <w:r>
        <w:rPr>
          <w:rFonts w:ascii="Times New Roman" w:eastAsia="Times New Roman" w:hAnsi="Times New Roman" w:cs="Times New Roman"/>
          <w:sz w:val="20"/>
          <w:highlight w:val="white"/>
        </w:rPr>
        <w:t>I</w:t>
      </w:r>
      <w:r>
        <w:rPr>
          <w:rFonts w:ascii="Times New Roman" w:eastAsia="Times New Roman" w:hAnsi="Times New Roman" w:cs="Times New Roman"/>
          <w:sz w:val="20"/>
          <w:highlight w:val="white"/>
        </w:rPr>
        <w:t>slaes</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Eileanan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Arcaibh</w:t>
      </w:r>
      <w:proofErr w:type="spellEnd"/>
      <w:r>
        <w:rPr>
          <w:rFonts w:ascii="Times New Roman" w:eastAsia="Times New Roman" w:hAnsi="Times New Roman" w:cs="Times New Roman"/>
          <w:sz w:val="20"/>
          <w:highlight w:val="white"/>
        </w:rPr>
        <w:t>] &lt;JW&gt;</w:t>
      </w:r>
    </w:p>
    <w:p w:rsidR="00B849B2" w:rsidRDefault="00B849B2"/>
    <w:p w:rsidR="00B849B2" w:rsidRDefault="001206BB">
      <w:r>
        <w:rPr>
          <w:rFonts w:ascii="Times New Roman" w:eastAsia="Times New Roman" w:hAnsi="Times New Roman" w:cs="Times New Roman"/>
          <w:sz w:val="20"/>
          <w:highlight w:val="white"/>
        </w:rPr>
        <w:t xml:space="preserve">7. This time period was aggravated by the crashing of the </w:t>
      </w:r>
      <w:r>
        <w:rPr>
          <w:rFonts w:ascii="Times New Roman" w:eastAsia="Times New Roman" w:hAnsi="Times New Roman" w:cs="Times New Roman"/>
          <w:i/>
          <w:sz w:val="20"/>
          <w:highlight w:val="white"/>
        </w:rPr>
        <w:t>Sea Venture</w:t>
      </w:r>
      <w:r>
        <w:rPr>
          <w:rFonts w:ascii="Times New Roman" w:eastAsia="Times New Roman" w:hAnsi="Times New Roman" w:cs="Times New Roman"/>
          <w:sz w:val="20"/>
          <w:highlight w:val="white"/>
        </w:rPr>
        <w:t xml:space="preserve"> in Bermuda and the loss of effective leadership when John Smith departed. For 10 points each:</w:t>
      </w:r>
    </w:p>
    <w:p w:rsidR="00B849B2" w:rsidRDefault="001206BB">
      <w:r>
        <w:rPr>
          <w:rFonts w:ascii="Times New Roman" w:eastAsia="Times New Roman" w:hAnsi="Times New Roman" w:cs="Times New Roman"/>
          <w:sz w:val="20"/>
          <w:highlight w:val="white"/>
        </w:rPr>
        <w:t xml:space="preserve">[10] Name this season which only sixty people survived in </w:t>
      </w:r>
      <w:r>
        <w:rPr>
          <w:rFonts w:ascii="Times New Roman" w:eastAsia="Times New Roman" w:hAnsi="Times New Roman" w:cs="Times New Roman"/>
          <w:sz w:val="20"/>
          <w:highlight w:val="white"/>
        </w:rPr>
        <w:t xml:space="preserve">the affected area. It ended when Thomas West, Baron De la </w:t>
      </w:r>
      <w:proofErr w:type="spellStart"/>
      <w:r>
        <w:rPr>
          <w:rFonts w:ascii="Times New Roman" w:eastAsia="Times New Roman" w:hAnsi="Times New Roman" w:cs="Times New Roman"/>
          <w:sz w:val="20"/>
          <w:highlight w:val="white"/>
        </w:rPr>
        <w:t>Warr</w:t>
      </w:r>
      <w:proofErr w:type="spellEnd"/>
      <w:r>
        <w:rPr>
          <w:rFonts w:ascii="Times New Roman" w:eastAsia="Times New Roman" w:hAnsi="Times New Roman" w:cs="Times New Roman"/>
          <w:sz w:val="20"/>
          <w:highlight w:val="white"/>
        </w:rPr>
        <w:t xml:space="preserve"> brought ships full of supplies and John Rolfe introduced tobacco planting.</w:t>
      </w:r>
    </w:p>
    <w:p w:rsidR="00B849B2" w:rsidRDefault="001206BB">
      <w:r>
        <w:rPr>
          <w:rFonts w:ascii="Times New Roman" w:eastAsia="Times New Roman" w:hAnsi="Times New Roman" w:cs="Times New Roman"/>
          <w:sz w:val="20"/>
          <w:highlight w:val="white"/>
        </w:rPr>
        <w:t>ANSWER: the “</w:t>
      </w:r>
      <w:r>
        <w:rPr>
          <w:rFonts w:ascii="Times New Roman" w:eastAsia="Times New Roman" w:hAnsi="Times New Roman" w:cs="Times New Roman"/>
          <w:b/>
          <w:sz w:val="20"/>
          <w:highlight w:val="white"/>
          <w:u w:val="single"/>
        </w:rPr>
        <w:t>starving time</w:t>
      </w:r>
      <w:r>
        <w:rPr>
          <w:rFonts w:ascii="Times New Roman" w:eastAsia="Times New Roman" w:hAnsi="Times New Roman" w:cs="Times New Roman"/>
          <w:sz w:val="20"/>
          <w:highlight w:val="white"/>
        </w:rPr>
        <w:t xml:space="preserve">” [or the </w:t>
      </w:r>
      <w:r>
        <w:rPr>
          <w:rFonts w:ascii="Times New Roman" w:eastAsia="Times New Roman" w:hAnsi="Times New Roman" w:cs="Times New Roman"/>
          <w:b/>
          <w:sz w:val="20"/>
          <w:highlight w:val="white"/>
          <w:u w:val="single"/>
        </w:rPr>
        <w:t>winter</w:t>
      </w:r>
      <w:r>
        <w:rPr>
          <w:rFonts w:ascii="Times New Roman" w:eastAsia="Times New Roman" w:hAnsi="Times New Roman" w:cs="Times New Roman"/>
          <w:sz w:val="20"/>
          <w:highlight w:val="white"/>
        </w:rPr>
        <w:t xml:space="preserve"> from </w:t>
      </w:r>
      <w:r>
        <w:rPr>
          <w:rFonts w:ascii="Times New Roman" w:eastAsia="Times New Roman" w:hAnsi="Times New Roman" w:cs="Times New Roman"/>
          <w:b/>
          <w:sz w:val="20"/>
          <w:highlight w:val="white"/>
          <w:u w:val="single"/>
        </w:rPr>
        <w:t>1609</w:t>
      </w:r>
      <w:r>
        <w:rPr>
          <w:rFonts w:ascii="Times New Roman" w:eastAsia="Times New Roman" w:hAnsi="Times New Roman" w:cs="Times New Roman"/>
          <w:sz w:val="20"/>
          <w:highlight w:val="white"/>
        </w:rPr>
        <w:t xml:space="preserve"> to 1610; or the </w:t>
      </w:r>
      <w:r>
        <w:rPr>
          <w:rFonts w:ascii="Times New Roman" w:eastAsia="Times New Roman" w:hAnsi="Times New Roman" w:cs="Times New Roman"/>
          <w:b/>
          <w:sz w:val="20"/>
          <w:highlight w:val="white"/>
          <w:u w:val="single"/>
        </w:rPr>
        <w:t>winter</w:t>
      </w:r>
      <w:r>
        <w:rPr>
          <w:rFonts w:ascii="Times New Roman" w:eastAsia="Times New Roman" w:hAnsi="Times New Roman" w:cs="Times New Roman"/>
          <w:sz w:val="20"/>
          <w:highlight w:val="white"/>
        </w:rPr>
        <w:t xml:space="preserve"> from 1609 to </w:t>
      </w:r>
      <w:r>
        <w:rPr>
          <w:rFonts w:ascii="Times New Roman" w:eastAsia="Times New Roman" w:hAnsi="Times New Roman" w:cs="Times New Roman"/>
          <w:b/>
          <w:sz w:val="20"/>
          <w:highlight w:val="white"/>
          <w:u w:val="single"/>
        </w:rPr>
        <w:t>1610</w:t>
      </w:r>
      <w:r>
        <w:rPr>
          <w:rFonts w:ascii="Times New Roman" w:eastAsia="Times New Roman" w:hAnsi="Times New Roman" w:cs="Times New Roman"/>
          <w:sz w:val="20"/>
          <w:highlight w:val="white"/>
        </w:rPr>
        <w:t>; prompt “1609;” prompt “</w:t>
      </w:r>
      <w:r>
        <w:rPr>
          <w:rFonts w:ascii="Times New Roman" w:eastAsia="Times New Roman" w:hAnsi="Times New Roman" w:cs="Times New Roman"/>
          <w:sz w:val="20"/>
          <w:highlight w:val="white"/>
        </w:rPr>
        <w:t>1610”]</w:t>
      </w:r>
    </w:p>
    <w:p w:rsidR="00B849B2" w:rsidRDefault="001206BB">
      <w:r>
        <w:rPr>
          <w:rFonts w:ascii="Times New Roman" w:eastAsia="Times New Roman" w:hAnsi="Times New Roman" w:cs="Times New Roman"/>
          <w:sz w:val="20"/>
          <w:highlight w:val="white"/>
        </w:rPr>
        <w:t>[10] The “starving time” nearly nipped this triangular colony in the bud. Founded in 1607, this colony was the first surviving British colony in the Americas.</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Jamestown</w:t>
      </w:r>
      <w:r>
        <w:rPr>
          <w:rFonts w:ascii="Times New Roman" w:eastAsia="Times New Roman" w:hAnsi="Times New Roman" w:cs="Times New Roman"/>
          <w:sz w:val="20"/>
          <w:highlight w:val="white"/>
        </w:rPr>
        <w:t xml:space="preserve"> [prompt “Virginia”]</w:t>
      </w:r>
    </w:p>
    <w:p w:rsidR="00B849B2" w:rsidRDefault="001206BB">
      <w:r>
        <w:rPr>
          <w:rFonts w:ascii="Times New Roman" w:eastAsia="Times New Roman" w:hAnsi="Times New Roman" w:cs="Times New Roman"/>
          <w:sz w:val="20"/>
          <w:highlight w:val="white"/>
        </w:rPr>
        <w:t xml:space="preserve">[10] Further north, this last surviving </w:t>
      </w:r>
      <w:proofErr w:type="spellStart"/>
      <w:r>
        <w:rPr>
          <w:rFonts w:ascii="Times New Roman" w:eastAsia="Times New Roman" w:hAnsi="Times New Roman" w:cs="Times New Roman"/>
          <w:sz w:val="20"/>
          <w:highlight w:val="white"/>
        </w:rPr>
        <w:t>Patuxet</w:t>
      </w:r>
      <w:proofErr w:type="spellEnd"/>
      <w:r>
        <w:rPr>
          <w:rFonts w:ascii="Times New Roman" w:eastAsia="Times New Roman" w:hAnsi="Times New Roman" w:cs="Times New Roman"/>
          <w:sz w:val="20"/>
          <w:highlight w:val="white"/>
        </w:rPr>
        <w:t xml:space="preserve"> Indi</w:t>
      </w:r>
      <w:r>
        <w:rPr>
          <w:rFonts w:ascii="Times New Roman" w:eastAsia="Times New Roman" w:hAnsi="Times New Roman" w:cs="Times New Roman"/>
          <w:sz w:val="20"/>
          <w:highlight w:val="white"/>
        </w:rPr>
        <w:t>an helped stave off another starving time by helping the Pilgrims at Plymouth Colony feed themselves. He had previously spent some time in England as a captive.</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Squanto</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Ti</w:t>
      </w:r>
      <w:r>
        <w:rPr>
          <w:rFonts w:ascii="Times New Roman" w:eastAsia="Times New Roman" w:hAnsi="Times New Roman" w:cs="Times New Roman"/>
          <w:b/>
          <w:sz w:val="20"/>
          <w:highlight w:val="white"/>
          <w:u w:val="single"/>
        </w:rPr>
        <w:t>squantum</w:t>
      </w:r>
      <w:proofErr w:type="spellEnd"/>
      <w:r>
        <w:rPr>
          <w:rFonts w:ascii="Times New Roman" w:eastAsia="Times New Roman" w:hAnsi="Times New Roman" w:cs="Times New Roman"/>
          <w:sz w:val="20"/>
          <w:highlight w:val="white"/>
        </w:rPr>
        <w:t>] &lt;MJ&gt;</w:t>
      </w:r>
    </w:p>
    <w:p w:rsidR="00B849B2" w:rsidRDefault="00B849B2"/>
    <w:p w:rsidR="00B849B2" w:rsidRDefault="001206BB">
      <w:r>
        <w:rPr>
          <w:rFonts w:ascii="Times New Roman" w:eastAsia="Times New Roman" w:hAnsi="Times New Roman" w:cs="Times New Roman"/>
          <w:sz w:val="20"/>
          <w:highlight w:val="white"/>
        </w:rPr>
        <w:t>8. This process may be repeated multiple times with heati</w:t>
      </w:r>
      <w:r>
        <w:rPr>
          <w:rFonts w:ascii="Times New Roman" w:eastAsia="Times New Roman" w:hAnsi="Times New Roman" w:cs="Times New Roman"/>
          <w:sz w:val="20"/>
          <w:highlight w:val="white"/>
        </w:rPr>
        <w:t>ng to improve the purity of its product. For 10 points each:</w:t>
      </w:r>
    </w:p>
    <w:p w:rsidR="00B849B2" w:rsidRDefault="001206BB">
      <w:r>
        <w:rPr>
          <w:rFonts w:ascii="Times New Roman" w:eastAsia="Times New Roman" w:hAnsi="Times New Roman" w:cs="Times New Roman"/>
          <w:sz w:val="20"/>
          <w:highlight w:val="white"/>
        </w:rPr>
        <w:t xml:space="preserve">[10] Name this process which may be initiated by adding a seed to nucleate it in a supersaturated solution. It leaves </w:t>
      </w:r>
      <w:proofErr w:type="gramStart"/>
      <w:r>
        <w:rPr>
          <w:rFonts w:ascii="Times New Roman" w:eastAsia="Times New Roman" w:hAnsi="Times New Roman" w:cs="Times New Roman"/>
          <w:sz w:val="20"/>
          <w:highlight w:val="white"/>
        </w:rPr>
        <w:t>a mother</w:t>
      </w:r>
      <w:proofErr w:type="gramEnd"/>
      <w:r>
        <w:rPr>
          <w:rFonts w:ascii="Times New Roman" w:eastAsia="Times New Roman" w:hAnsi="Times New Roman" w:cs="Times New Roman"/>
          <w:sz w:val="20"/>
          <w:highlight w:val="white"/>
        </w:rPr>
        <w:t xml:space="preserve"> liquor behind.</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crystallization</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recrystallization</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[10] This method of determining crystal structure was used by Rosalind Franklin to analyze the structure of DNA. In it, a crystal is slowly rotated while it is irradiated by high-energy radiation.</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X-ray diffraction</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X-ray scattering</w:t>
      </w:r>
      <w:r>
        <w:rPr>
          <w:rFonts w:ascii="Times New Roman" w:eastAsia="Times New Roman" w:hAnsi="Times New Roman" w:cs="Times New Roman"/>
          <w:sz w:val="20"/>
          <w:highlight w:val="white"/>
        </w:rPr>
        <w:t xml:space="preserve">; accept </w:t>
      </w:r>
      <w:r>
        <w:rPr>
          <w:rFonts w:ascii="Times New Roman" w:eastAsia="Times New Roman" w:hAnsi="Times New Roman" w:cs="Times New Roman"/>
          <w:b/>
          <w:sz w:val="20"/>
          <w:highlight w:val="white"/>
          <w:u w:val="single"/>
        </w:rPr>
        <w:t>X-ray crystallography</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[10] X-ray diffraction yields images in reciprocal space, which is related to real space by this transform. It converts functions of time into functions of frequency, and its associated series writes a function as a sum of sinusoids.</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Fourier</w:t>
      </w:r>
      <w:r>
        <w:rPr>
          <w:rFonts w:ascii="Times New Roman" w:eastAsia="Times New Roman" w:hAnsi="Times New Roman" w:cs="Times New Roman"/>
          <w:sz w:val="20"/>
          <w:highlight w:val="white"/>
        </w:rPr>
        <w:t xml:space="preserve"> </w:t>
      </w:r>
      <w:proofErr w:type="gramStart"/>
      <w:r>
        <w:rPr>
          <w:rFonts w:ascii="Times New Roman" w:eastAsia="Times New Roman" w:hAnsi="Times New Roman" w:cs="Times New Roman"/>
          <w:sz w:val="20"/>
          <w:highlight w:val="white"/>
        </w:rPr>
        <w:t>transform</w:t>
      </w:r>
      <w:proofErr w:type="gramEnd"/>
      <w:r>
        <w:rPr>
          <w:rFonts w:ascii="Times New Roman" w:eastAsia="Times New Roman" w:hAnsi="Times New Roman" w:cs="Times New Roman"/>
          <w:sz w:val="20"/>
          <w:highlight w:val="white"/>
        </w:rPr>
        <w:t xml:space="preserve"> &lt;JG&gt;</w:t>
      </w:r>
    </w:p>
    <w:p w:rsidR="00B849B2" w:rsidRDefault="00B849B2"/>
    <w:p w:rsidR="00B849B2" w:rsidRDefault="001206BB">
      <w:r>
        <w:rPr>
          <w:rFonts w:ascii="Times New Roman" w:eastAsia="Times New Roman" w:hAnsi="Times New Roman" w:cs="Times New Roman"/>
          <w:sz w:val="20"/>
          <w:highlight w:val="white"/>
        </w:rPr>
        <w:t>9. Name these series of popular c</w:t>
      </w:r>
      <w:r w:rsidR="00D35144">
        <w:rPr>
          <w:rFonts w:ascii="Times New Roman" w:eastAsia="Times New Roman" w:hAnsi="Times New Roman" w:cs="Times New Roman"/>
          <w:sz w:val="20"/>
          <w:highlight w:val="white"/>
        </w:rPr>
        <w:t>hildren’s books</w:t>
      </w:r>
      <w:r>
        <w:rPr>
          <w:rFonts w:ascii="Times New Roman" w:eastAsia="Times New Roman" w:hAnsi="Times New Roman" w:cs="Times New Roman"/>
          <w:sz w:val="20"/>
          <w:highlight w:val="white"/>
        </w:rPr>
        <w:t>, for 10 points each.</w:t>
      </w:r>
    </w:p>
    <w:p w:rsidR="00B849B2" w:rsidRDefault="001206BB">
      <w:r>
        <w:rPr>
          <w:rFonts w:ascii="Times New Roman" w:eastAsia="Times New Roman" w:hAnsi="Times New Roman" w:cs="Times New Roman"/>
          <w:sz w:val="20"/>
          <w:highlight w:val="white"/>
        </w:rPr>
        <w:t xml:space="preserve">[10] In this Suzanne Collins trilogy, districts surrounding the Capitol </w:t>
      </w:r>
      <w:r w:rsidR="00D35144">
        <w:rPr>
          <w:rFonts w:ascii="Times New Roman" w:eastAsia="Times New Roman" w:hAnsi="Times New Roman" w:cs="Times New Roman"/>
          <w:sz w:val="20"/>
          <w:highlight w:val="white"/>
        </w:rPr>
        <w:t>each send two tributes to a set</w:t>
      </w:r>
      <w:r>
        <w:rPr>
          <w:rFonts w:ascii="Times New Roman" w:eastAsia="Times New Roman" w:hAnsi="Times New Roman" w:cs="Times New Roman"/>
          <w:sz w:val="20"/>
          <w:highlight w:val="white"/>
        </w:rPr>
        <w:t xml:space="preserve"> of kids who fight to the death on TV. Its narrator is the bow-wielding </w:t>
      </w:r>
      <w:proofErr w:type="spellStart"/>
      <w:r>
        <w:rPr>
          <w:rFonts w:ascii="Times New Roman" w:eastAsia="Times New Roman" w:hAnsi="Times New Roman" w:cs="Times New Roman"/>
          <w:sz w:val="20"/>
          <w:highlight w:val="white"/>
        </w:rPr>
        <w:t>Katniss</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Everdeen</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lastRenderedPageBreak/>
        <w:t xml:space="preserve">ANSWER: The </w:t>
      </w:r>
      <w:r>
        <w:rPr>
          <w:rFonts w:ascii="Times New Roman" w:eastAsia="Times New Roman" w:hAnsi="Times New Roman" w:cs="Times New Roman"/>
          <w:b/>
          <w:i/>
          <w:sz w:val="20"/>
          <w:highlight w:val="white"/>
          <w:u w:val="single"/>
        </w:rPr>
        <w:t>Hunger Games</w:t>
      </w:r>
      <w:r>
        <w:rPr>
          <w:rFonts w:ascii="Times New Roman" w:eastAsia="Times New Roman" w:hAnsi="Times New Roman" w:cs="Times New Roman"/>
          <w:sz w:val="20"/>
          <w:highlight w:val="white"/>
        </w:rPr>
        <w:t xml:space="preserve"> trilogy</w:t>
      </w:r>
    </w:p>
    <w:p w:rsidR="00B849B2" w:rsidRDefault="001206BB">
      <w:r>
        <w:rPr>
          <w:rFonts w:ascii="Times New Roman" w:eastAsia="Times New Roman" w:hAnsi="Times New Roman" w:cs="Times New Roman"/>
          <w:sz w:val="20"/>
          <w:highlight w:val="white"/>
        </w:rPr>
        <w:t xml:space="preserve">[10] This </w:t>
      </w:r>
      <w:proofErr w:type="spellStart"/>
      <w:r>
        <w:rPr>
          <w:rFonts w:ascii="Times New Roman" w:eastAsia="Times New Roman" w:hAnsi="Times New Roman" w:cs="Times New Roman"/>
          <w:sz w:val="20"/>
          <w:highlight w:val="white"/>
        </w:rPr>
        <w:t>Eoin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Colfer</w:t>
      </w:r>
      <w:proofErr w:type="spellEnd"/>
      <w:r>
        <w:rPr>
          <w:rFonts w:ascii="Times New Roman" w:eastAsia="Times New Roman" w:hAnsi="Times New Roman" w:cs="Times New Roman"/>
          <w:sz w:val="20"/>
          <w:highlight w:val="white"/>
        </w:rPr>
        <w:t xml:space="preserve"> series has messages running along each pa</w:t>
      </w:r>
      <w:r w:rsidR="00D35144">
        <w:rPr>
          <w:rFonts w:ascii="Times New Roman" w:eastAsia="Times New Roman" w:hAnsi="Times New Roman" w:cs="Times New Roman"/>
          <w:sz w:val="20"/>
          <w:highlight w:val="white"/>
        </w:rPr>
        <w:t>ge in a decipherable code</w:t>
      </w:r>
      <w:bookmarkStart w:id="1" w:name="_GoBack"/>
      <w:bookmarkEnd w:id="1"/>
      <w:r>
        <w:rPr>
          <w:rFonts w:ascii="Times New Roman" w:eastAsia="Times New Roman" w:hAnsi="Times New Roman" w:cs="Times New Roman"/>
          <w:sz w:val="20"/>
          <w:highlight w:val="white"/>
        </w:rPr>
        <w:t>. Its namesake Irish boy genius runs into fairies from underground.</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Artemis Fowl</w:t>
      </w:r>
    </w:p>
    <w:p w:rsidR="00B849B2" w:rsidRDefault="001206BB">
      <w:r>
        <w:rPr>
          <w:rFonts w:ascii="Times New Roman" w:eastAsia="Times New Roman" w:hAnsi="Times New Roman" w:cs="Times New Roman"/>
          <w:sz w:val="20"/>
          <w:highlight w:val="white"/>
        </w:rPr>
        <w:t xml:space="preserve">[10] This eight-book series by Emily </w:t>
      </w:r>
      <w:proofErr w:type="spellStart"/>
      <w:r>
        <w:rPr>
          <w:rFonts w:ascii="Times New Roman" w:eastAsia="Times New Roman" w:hAnsi="Times New Roman" w:cs="Times New Roman"/>
          <w:sz w:val="20"/>
          <w:highlight w:val="white"/>
        </w:rPr>
        <w:t>Rodda</w:t>
      </w:r>
      <w:proofErr w:type="spellEnd"/>
      <w:r>
        <w:rPr>
          <w:rFonts w:ascii="Times New Roman" w:eastAsia="Times New Roman" w:hAnsi="Times New Roman" w:cs="Times New Roman"/>
          <w:sz w:val="20"/>
          <w:highlight w:val="white"/>
        </w:rPr>
        <w:t xml:space="preserve"> focuses on </w:t>
      </w:r>
      <w:proofErr w:type="spellStart"/>
      <w:r>
        <w:rPr>
          <w:rFonts w:ascii="Times New Roman" w:eastAsia="Times New Roman" w:hAnsi="Times New Roman" w:cs="Times New Roman"/>
          <w:sz w:val="20"/>
          <w:highlight w:val="white"/>
        </w:rPr>
        <w:t>Lief</w:t>
      </w:r>
      <w:proofErr w:type="spellEnd"/>
      <w:r>
        <w:rPr>
          <w:rFonts w:ascii="Times New Roman" w:eastAsia="Times New Roman" w:hAnsi="Times New Roman" w:cs="Times New Roman"/>
          <w:sz w:val="20"/>
          <w:highlight w:val="white"/>
        </w:rPr>
        <w:t xml:space="preserve">, who has to find seven gems and put them in a belt to defeat the Shadow Lord. It was followed by the </w:t>
      </w:r>
      <w:proofErr w:type="spellStart"/>
      <w:r>
        <w:rPr>
          <w:rFonts w:ascii="Times New Roman" w:eastAsia="Times New Roman" w:hAnsi="Times New Roman" w:cs="Times New Roman"/>
          <w:i/>
          <w:sz w:val="20"/>
          <w:highlight w:val="white"/>
        </w:rPr>
        <w:t>Shadowlands</w:t>
      </w:r>
      <w:proofErr w:type="spellEnd"/>
      <w:r>
        <w:rPr>
          <w:rFonts w:ascii="Times New Roman" w:eastAsia="Times New Roman" w:hAnsi="Times New Roman" w:cs="Times New Roman"/>
          <w:sz w:val="20"/>
          <w:highlight w:val="white"/>
        </w:rPr>
        <w:t xml:space="preserve"> series.</w:t>
      </w:r>
    </w:p>
    <w:p w:rsidR="00B849B2" w:rsidRDefault="001206B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i/>
          <w:sz w:val="20"/>
          <w:highlight w:val="white"/>
          <w:u w:val="single"/>
        </w:rPr>
        <w:t>Deltora</w:t>
      </w:r>
      <w:proofErr w:type="spellEnd"/>
      <w:r>
        <w:rPr>
          <w:rFonts w:ascii="Times New Roman" w:eastAsia="Times New Roman" w:hAnsi="Times New Roman" w:cs="Times New Roman"/>
          <w:b/>
          <w:i/>
          <w:sz w:val="20"/>
          <w:highlight w:val="white"/>
          <w:u w:val="single"/>
        </w:rPr>
        <w:t xml:space="preserve"> Quest</w:t>
      </w:r>
      <w:r>
        <w:rPr>
          <w:rFonts w:ascii="Times New Roman" w:eastAsia="Times New Roman" w:hAnsi="Times New Roman" w:cs="Times New Roman"/>
          <w:sz w:val="20"/>
          <w:highlight w:val="white"/>
        </w:rPr>
        <w:t xml:space="preserve"> &lt;MJ/MPG/GL&gt;</w:t>
      </w:r>
    </w:p>
    <w:p w:rsidR="00B849B2" w:rsidRDefault="00B849B2"/>
    <w:p w:rsidR="00B849B2" w:rsidRDefault="001206BB">
      <w:r>
        <w:rPr>
          <w:rFonts w:ascii="Times New Roman" w:eastAsia="Times New Roman" w:hAnsi="Times New Roman" w:cs="Times New Roman"/>
          <w:sz w:val="20"/>
          <w:highlight w:val="white"/>
        </w:rPr>
        <w:t xml:space="preserve">10. This author penned </w:t>
      </w:r>
      <w:r>
        <w:rPr>
          <w:rFonts w:ascii="Times New Roman" w:eastAsia="Times New Roman" w:hAnsi="Times New Roman" w:cs="Times New Roman"/>
          <w:i/>
          <w:sz w:val="20"/>
          <w:highlight w:val="white"/>
        </w:rPr>
        <w:t>Tales of the Alham</w:t>
      </w:r>
      <w:r>
        <w:rPr>
          <w:rFonts w:ascii="Times New Roman" w:eastAsia="Times New Roman" w:hAnsi="Times New Roman" w:cs="Times New Roman"/>
          <w:i/>
          <w:sz w:val="20"/>
          <w:highlight w:val="white"/>
        </w:rPr>
        <w:t>bra</w:t>
      </w:r>
      <w:r>
        <w:rPr>
          <w:rFonts w:ascii="Times New Roman" w:eastAsia="Times New Roman" w:hAnsi="Times New Roman" w:cs="Times New Roman"/>
          <w:sz w:val="20"/>
          <w:highlight w:val="white"/>
        </w:rPr>
        <w:t xml:space="preserve"> while in Spain, and his first short story collection, </w:t>
      </w:r>
      <w:r>
        <w:rPr>
          <w:rFonts w:ascii="Times New Roman" w:eastAsia="Times New Roman" w:hAnsi="Times New Roman" w:cs="Times New Roman"/>
          <w:i/>
          <w:sz w:val="20"/>
          <w:highlight w:val="white"/>
        </w:rPr>
        <w:t>The Sketchbook of Geoffrey Crayon</w:t>
      </w:r>
      <w:r>
        <w:rPr>
          <w:rFonts w:ascii="Times New Roman" w:eastAsia="Times New Roman" w:hAnsi="Times New Roman" w:cs="Times New Roman"/>
          <w:sz w:val="20"/>
          <w:highlight w:val="white"/>
        </w:rPr>
        <w:t>, includes Ichabod Crane. For 10 points each:</w:t>
      </w:r>
    </w:p>
    <w:p w:rsidR="00B849B2" w:rsidRDefault="001206BB">
      <w:r>
        <w:rPr>
          <w:rFonts w:ascii="Times New Roman" w:eastAsia="Times New Roman" w:hAnsi="Times New Roman" w:cs="Times New Roman"/>
          <w:sz w:val="20"/>
          <w:highlight w:val="white"/>
        </w:rPr>
        <w:t xml:space="preserve">[10] Name this early American author who described a lazy </w:t>
      </w:r>
      <w:proofErr w:type="spellStart"/>
      <w:r>
        <w:rPr>
          <w:rFonts w:ascii="Times New Roman" w:eastAsia="Times New Roman" w:hAnsi="Times New Roman" w:cs="Times New Roman"/>
          <w:sz w:val="20"/>
          <w:highlight w:val="white"/>
        </w:rPr>
        <w:t>layabout</w:t>
      </w:r>
      <w:proofErr w:type="spellEnd"/>
      <w:r>
        <w:rPr>
          <w:rFonts w:ascii="Times New Roman" w:eastAsia="Times New Roman" w:hAnsi="Times New Roman" w:cs="Times New Roman"/>
          <w:sz w:val="20"/>
          <w:highlight w:val="white"/>
        </w:rPr>
        <w:t xml:space="preserve"> in “Rip van Winkle” and included descriptions </w:t>
      </w:r>
      <w:proofErr w:type="gramStart"/>
      <w:r>
        <w:rPr>
          <w:rFonts w:ascii="Times New Roman" w:eastAsia="Times New Roman" w:hAnsi="Times New Roman" w:cs="Times New Roman"/>
          <w:sz w:val="20"/>
          <w:highlight w:val="white"/>
        </w:rPr>
        <w:t>of</w:t>
      </w:r>
      <w:proofErr w:type="gramEnd"/>
      <w:r>
        <w:rPr>
          <w:rFonts w:ascii="Times New Roman" w:eastAsia="Times New Roman" w:hAnsi="Times New Roman" w:cs="Times New Roman"/>
          <w:sz w:val="20"/>
          <w:highlight w:val="white"/>
        </w:rPr>
        <w:t xml:space="preserve"> the</w:t>
      </w:r>
      <w:r>
        <w:rPr>
          <w:rFonts w:ascii="Times New Roman" w:eastAsia="Times New Roman" w:hAnsi="Times New Roman" w:cs="Times New Roman"/>
          <w:sz w:val="20"/>
          <w:highlight w:val="white"/>
        </w:rPr>
        <w:t xml:space="preserve"> Headless Horseman in his “The Legend of Sleepy Hollow.”</w:t>
      </w:r>
    </w:p>
    <w:p w:rsidR="00B849B2" w:rsidRDefault="001206BB">
      <w:r>
        <w:rPr>
          <w:rFonts w:ascii="Times New Roman" w:eastAsia="Times New Roman" w:hAnsi="Times New Roman" w:cs="Times New Roman"/>
          <w:sz w:val="20"/>
          <w:highlight w:val="white"/>
        </w:rPr>
        <w:t xml:space="preserve">ANSWER: Washington </w:t>
      </w:r>
      <w:r>
        <w:rPr>
          <w:rFonts w:ascii="Times New Roman" w:eastAsia="Times New Roman" w:hAnsi="Times New Roman" w:cs="Times New Roman"/>
          <w:b/>
          <w:sz w:val="20"/>
          <w:highlight w:val="white"/>
          <w:u w:val="single"/>
        </w:rPr>
        <w:t>Irving</w:t>
      </w:r>
    </w:p>
    <w:p w:rsidR="00B849B2" w:rsidRDefault="001206BB">
      <w:r>
        <w:rPr>
          <w:rFonts w:ascii="Times New Roman" w:eastAsia="Times New Roman" w:hAnsi="Times New Roman" w:cs="Times New Roman"/>
          <w:sz w:val="20"/>
          <w:highlight w:val="white"/>
        </w:rPr>
        <w:t>[10] Rip van Winkle plays ninepins with this historical figure and his crew after fleeing his “termagant” wife.</w:t>
      </w:r>
    </w:p>
    <w:p w:rsidR="00B849B2" w:rsidRDefault="001206B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Hendrick</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Hudson</w:t>
      </w:r>
      <w:r>
        <w:rPr>
          <w:rFonts w:ascii="Times New Roman" w:eastAsia="Times New Roman" w:hAnsi="Times New Roman" w:cs="Times New Roman"/>
          <w:sz w:val="20"/>
          <w:highlight w:val="white"/>
        </w:rPr>
        <w:t xml:space="preserve"> [or Henry </w:t>
      </w:r>
      <w:r>
        <w:rPr>
          <w:rFonts w:ascii="Times New Roman" w:eastAsia="Times New Roman" w:hAnsi="Times New Roman" w:cs="Times New Roman"/>
          <w:b/>
          <w:sz w:val="20"/>
          <w:highlight w:val="white"/>
          <w:u w:val="single"/>
        </w:rPr>
        <w:t>Hudson</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[10] In another Irv</w:t>
      </w:r>
      <w:r>
        <w:rPr>
          <w:rFonts w:ascii="Times New Roman" w:eastAsia="Times New Roman" w:hAnsi="Times New Roman" w:cs="Times New Roman"/>
          <w:sz w:val="20"/>
          <w:highlight w:val="white"/>
        </w:rPr>
        <w:t>ing short story, Tom Walker meets this character, who guards Captain Kidd’s treasure. In a Benet short story, this being is called “Mr. Scratch” and fights a legal battle with Daniel Webster.</w:t>
      </w:r>
    </w:p>
    <w:p w:rsidR="00B849B2" w:rsidRDefault="001206B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Devil</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Satan</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Lucifer</w:t>
      </w:r>
      <w:r>
        <w:rPr>
          <w:rFonts w:ascii="Times New Roman" w:eastAsia="Times New Roman" w:hAnsi="Times New Roman" w:cs="Times New Roman"/>
          <w:sz w:val="20"/>
          <w:highlight w:val="white"/>
        </w:rPr>
        <w:t xml:space="preserve">] &lt;GL&gt; </w:t>
      </w:r>
    </w:p>
    <w:p w:rsidR="00B849B2" w:rsidRDefault="00B849B2"/>
    <w:p w:rsidR="00B849B2" w:rsidRDefault="001206BB">
      <w:r>
        <w:rPr>
          <w:rFonts w:ascii="Times New Roman" w:eastAsia="Times New Roman" w:hAnsi="Times New Roman" w:cs="Times New Roman"/>
          <w:sz w:val="20"/>
          <w:highlight w:val="white"/>
        </w:rPr>
        <w:t>11. This man’s m</w:t>
      </w:r>
      <w:r>
        <w:rPr>
          <w:rFonts w:ascii="Times New Roman" w:eastAsia="Times New Roman" w:hAnsi="Times New Roman" w:cs="Times New Roman"/>
          <w:sz w:val="20"/>
          <w:highlight w:val="white"/>
        </w:rPr>
        <w:t xml:space="preserve">embership in the Nazi Party and the Wehrmacht became an issue in a successful 1985 campaign, after which he was a </w:t>
      </w:r>
      <w:r>
        <w:rPr>
          <w:rFonts w:ascii="Times New Roman" w:eastAsia="Times New Roman" w:hAnsi="Times New Roman" w:cs="Times New Roman"/>
          <w:i/>
          <w:sz w:val="20"/>
          <w:highlight w:val="white"/>
        </w:rPr>
        <w:t>persona non grata</w:t>
      </w:r>
      <w:r>
        <w:rPr>
          <w:rFonts w:ascii="Times New Roman" w:eastAsia="Times New Roman" w:hAnsi="Times New Roman" w:cs="Times New Roman"/>
          <w:sz w:val="20"/>
          <w:highlight w:val="white"/>
        </w:rPr>
        <w:t xml:space="preserve"> in the United States. For 10 points each:</w:t>
      </w:r>
    </w:p>
    <w:p w:rsidR="00B849B2" w:rsidRDefault="001206BB">
      <w:r>
        <w:rPr>
          <w:rFonts w:ascii="Times New Roman" w:eastAsia="Times New Roman" w:hAnsi="Times New Roman" w:cs="Times New Roman"/>
          <w:sz w:val="20"/>
          <w:highlight w:val="white"/>
        </w:rPr>
        <w:t>[10] Name this politician and diplomat who served as president of Austria between 1986 and 1992.</w:t>
      </w:r>
    </w:p>
    <w:p w:rsidR="00B849B2" w:rsidRDefault="001206BB">
      <w:r>
        <w:rPr>
          <w:rFonts w:ascii="Times New Roman" w:eastAsia="Times New Roman" w:hAnsi="Times New Roman" w:cs="Times New Roman"/>
          <w:sz w:val="20"/>
          <w:highlight w:val="white"/>
        </w:rPr>
        <w:t xml:space="preserve">ANSWER: Kurt </w:t>
      </w:r>
      <w:r>
        <w:rPr>
          <w:rFonts w:ascii="Times New Roman" w:eastAsia="Times New Roman" w:hAnsi="Times New Roman" w:cs="Times New Roman"/>
          <w:b/>
          <w:sz w:val="20"/>
          <w:highlight w:val="white"/>
          <w:u w:val="single"/>
        </w:rPr>
        <w:t>Waldheim</w:t>
      </w:r>
    </w:p>
    <w:p w:rsidR="00B849B2" w:rsidRDefault="001206BB">
      <w:r>
        <w:rPr>
          <w:rFonts w:ascii="Times New Roman" w:eastAsia="Times New Roman" w:hAnsi="Times New Roman" w:cs="Times New Roman"/>
          <w:sz w:val="20"/>
          <w:highlight w:val="white"/>
        </w:rPr>
        <w:t>[10] Waldheim’s had previous held this high diplomatic post, in which he succeeded U Thant. Kofi Annan was a more recent holder of this p</w:t>
      </w:r>
      <w:r>
        <w:rPr>
          <w:rFonts w:ascii="Times New Roman" w:eastAsia="Times New Roman" w:hAnsi="Times New Roman" w:cs="Times New Roman"/>
          <w:sz w:val="20"/>
          <w:highlight w:val="white"/>
        </w:rPr>
        <w:t>ost.</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Secretary-General</w:t>
      </w:r>
      <w:r>
        <w:rPr>
          <w:rFonts w:ascii="Times New Roman" w:eastAsia="Times New Roman" w:hAnsi="Times New Roman" w:cs="Times New Roman"/>
          <w:sz w:val="20"/>
          <w:highlight w:val="white"/>
        </w:rPr>
        <w:t xml:space="preserve"> of the </w:t>
      </w:r>
      <w:r>
        <w:rPr>
          <w:rFonts w:ascii="Times New Roman" w:eastAsia="Times New Roman" w:hAnsi="Times New Roman" w:cs="Times New Roman"/>
          <w:b/>
          <w:sz w:val="20"/>
          <w:highlight w:val="white"/>
          <w:u w:val="single"/>
        </w:rPr>
        <w:t>United Nations</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UN Secretary-General</w:t>
      </w:r>
      <w:r>
        <w:rPr>
          <w:rFonts w:ascii="Times New Roman" w:eastAsia="Times New Roman" w:hAnsi="Times New Roman" w:cs="Times New Roman"/>
          <w:sz w:val="20"/>
          <w:highlight w:val="white"/>
        </w:rPr>
        <w:t>; prompt on partial answers]</w:t>
      </w:r>
    </w:p>
    <w:p w:rsidR="00B849B2" w:rsidRDefault="001206BB">
      <w:r>
        <w:rPr>
          <w:rFonts w:ascii="Times New Roman" w:eastAsia="Times New Roman" w:hAnsi="Times New Roman" w:cs="Times New Roman"/>
          <w:sz w:val="20"/>
          <w:highlight w:val="white"/>
        </w:rPr>
        <w:t>[10] This war-torn country got money raised in concerts organized by Waldheim and Paul McCartney. It has been ruled by Pol Pot and his Khmer Rouge.</w:t>
      </w:r>
    </w:p>
    <w:p w:rsidR="00B849B2" w:rsidRDefault="001206BB">
      <w:r>
        <w:rPr>
          <w:rFonts w:ascii="Times New Roman" w:eastAsia="Times New Roman" w:hAnsi="Times New Roman" w:cs="Times New Roman"/>
          <w:sz w:val="20"/>
          <w:highlight w:val="white"/>
        </w:rPr>
        <w:t>AN</w:t>
      </w:r>
      <w:r>
        <w:rPr>
          <w:rFonts w:ascii="Times New Roman" w:eastAsia="Times New Roman" w:hAnsi="Times New Roman" w:cs="Times New Roman"/>
          <w:sz w:val="20"/>
          <w:highlight w:val="white"/>
        </w:rPr>
        <w:t xml:space="preserve">SWER: Kingdom of </w:t>
      </w:r>
      <w:r>
        <w:rPr>
          <w:rFonts w:ascii="Times New Roman" w:eastAsia="Times New Roman" w:hAnsi="Times New Roman" w:cs="Times New Roman"/>
          <w:b/>
          <w:sz w:val="20"/>
          <w:highlight w:val="white"/>
          <w:u w:val="single"/>
        </w:rPr>
        <w:t>Cambodia</w:t>
      </w:r>
      <w:r>
        <w:rPr>
          <w:rFonts w:ascii="Times New Roman" w:eastAsia="Times New Roman" w:hAnsi="Times New Roman" w:cs="Times New Roman"/>
          <w:sz w:val="20"/>
          <w:highlight w:val="white"/>
        </w:rPr>
        <w:t xml:space="preserve"> [or Democratic </w:t>
      </w:r>
      <w:r>
        <w:rPr>
          <w:rFonts w:ascii="Times New Roman" w:eastAsia="Times New Roman" w:hAnsi="Times New Roman" w:cs="Times New Roman"/>
          <w:b/>
          <w:sz w:val="20"/>
          <w:highlight w:val="white"/>
          <w:u w:val="single"/>
        </w:rPr>
        <w:t>Kampuchea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Preăh</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sz w:val="20"/>
          <w:highlight w:val="white"/>
        </w:rPr>
        <w:t>Réachéanachâk</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Kâmpŭchéa</w:t>
      </w:r>
      <w:proofErr w:type="spellEnd"/>
      <w:r>
        <w:rPr>
          <w:rFonts w:ascii="Times New Roman" w:eastAsia="Times New Roman" w:hAnsi="Times New Roman" w:cs="Times New Roman"/>
          <w:sz w:val="20"/>
          <w:highlight w:val="white"/>
        </w:rPr>
        <w:t>] &lt;AT&gt;</w:t>
      </w:r>
    </w:p>
    <w:p w:rsidR="00B849B2" w:rsidRDefault="00B849B2"/>
    <w:p w:rsidR="00B849B2" w:rsidRDefault="001206BB">
      <w:r>
        <w:rPr>
          <w:rFonts w:ascii="Times New Roman" w:eastAsia="Times New Roman" w:hAnsi="Times New Roman" w:cs="Times New Roman"/>
          <w:sz w:val="20"/>
          <w:highlight w:val="white"/>
        </w:rPr>
        <w:t xml:space="preserve">12. This weather phenomenon names the title </w:t>
      </w:r>
      <w:r>
        <w:rPr>
          <w:rFonts w:ascii="Times New Roman" w:eastAsia="Times New Roman" w:hAnsi="Times New Roman" w:cs="Times New Roman"/>
          <w:i/>
          <w:sz w:val="20"/>
          <w:highlight w:val="white"/>
        </w:rPr>
        <w:t>Country</w:t>
      </w:r>
      <w:r>
        <w:rPr>
          <w:rFonts w:ascii="Times New Roman" w:eastAsia="Times New Roman" w:hAnsi="Times New Roman" w:cs="Times New Roman"/>
          <w:sz w:val="20"/>
          <w:highlight w:val="white"/>
        </w:rPr>
        <w:t xml:space="preserve"> where a geisha seduces </w:t>
      </w:r>
      <w:proofErr w:type="spellStart"/>
      <w:r>
        <w:rPr>
          <w:rFonts w:ascii="Times New Roman" w:eastAsia="Times New Roman" w:hAnsi="Times New Roman" w:cs="Times New Roman"/>
          <w:sz w:val="20"/>
          <w:highlight w:val="white"/>
        </w:rPr>
        <w:t>Shimamura</w:t>
      </w:r>
      <w:proofErr w:type="spellEnd"/>
      <w:r>
        <w:rPr>
          <w:rFonts w:ascii="Times New Roman" w:eastAsia="Times New Roman" w:hAnsi="Times New Roman" w:cs="Times New Roman"/>
          <w:sz w:val="20"/>
          <w:highlight w:val="white"/>
        </w:rPr>
        <w:t xml:space="preserve"> in a </w:t>
      </w:r>
      <w:proofErr w:type="spellStart"/>
      <w:r>
        <w:rPr>
          <w:rFonts w:ascii="Times New Roman" w:eastAsia="Times New Roman" w:hAnsi="Times New Roman" w:cs="Times New Roman"/>
          <w:sz w:val="20"/>
          <w:highlight w:val="white"/>
        </w:rPr>
        <w:t>Yasunari</w:t>
      </w:r>
      <w:proofErr w:type="spellEnd"/>
      <w:r>
        <w:rPr>
          <w:rFonts w:ascii="Times New Roman" w:eastAsia="Times New Roman" w:hAnsi="Times New Roman" w:cs="Times New Roman"/>
          <w:sz w:val="20"/>
          <w:highlight w:val="white"/>
        </w:rPr>
        <w:t xml:space="preserve"> Kawabata novel. For 10 points each:</w:t>
      </w:r>
    </w:p>
    <w:p w:rsidR="00B849B2" w:rsidRDefault="001206BB">
      <w:r>
        <w:rPr>
          <w:rFonts w:ascii="Times New Roman" w:eastAsia="Times New Roman" w:hAnsi="Times New Roman" w:cs="Times New Roman"/>
          <w:sz w:val="20"/>
          <w:highlight w:val="white"/>
        </w:rPr>
        <w:t>[10] Name this type of winter</w:t>
      </w:r>
      <w:r>
        <w:rPr>
          <w:rFonts w:ascii="Times New Roman" w:eastAsia="Times New Roman" w:hAnsi="Times New Roman" w:cs="Times New Roman"/>
          <w:sz w:val="20"/>
          <w:highlight w:val="white"/>
        </w:rPr>
        <w:t xml:space="preserve"> weather, which falls all over Ireland in the final paragraph of James Joyce’s short story “The Dead.”</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snow</w:t>
      </w:r>
    </w:p>
    <w:p w:rsidR="00B849B2" w:rsidRDefault="001206BB">
      <w:r>
        <w:rPr>
          <w:rFonts w:ascii="Times New Roman" w:eastAsia="Times New Roman" w:hAnsi="Times New Roman" w:cs="Times New Roman"/>
          <w:sz w:val="20"/>
          <w:highlight w:val="white"/>
        </w:rPr>
        <w:t xml:space="preserve">[10] This Turkish author describes </w:t>
      </w:r>
      <w:proofErr w:type="spellStart"/>
      <w:r>
        <w:rPr>
          <w:rFonts w:ascii="Times New Roman" w:eastAsia="Times New Roman" w:hAnsi="Times New Roman" w:cs="Times New Roman"/>
          <w:sz w:val="20"/>
          <w:highlight w:val="white"/>
        </w:rPr>
        <w:t>Ka’s</w:t>
      </w:r>
      <w:proofErr w:type="spellEnd"/>
      <w:r>
        <w:rPr>
          <w:rFonts w:ascii="Times New Roman" w:eastAsia="Times New Roman" w:hAnsi="Times New Roman" w:cs="Times New Roman"/>
          <w:sz w:val="20"/>
          <w:highlight w:val="white"/>
        </w:rPr>
        <w:t xml:space="preserve"> interactions with a group of Muslim radicals led by Blue in </w:t>
      </w:r>
      <w:r>
        <w:rPr>
          <w:rFonts w:ascii="Times New Roman" w:eastAsia="Times New Roman" w:hAnsi="Times New Roman" w:cs="Times New Roman"/>
          <w:i/>
          <w:sz w:val="20"/>
          <w:highlight w:val="white"/>
        </w:rPr>
        <w:t>Snow</w:t>
      </w:r>
      <w:r>
        <w:rPr>
          <w:rFonts w:ascii="Times New Roman" w:eastAsia="Times New Roman" w:hAnsi="Times New Roman" w:cs="Times New Roman"/>
          <w:sz w:val="20"/>
          <w:highlight w:val="white"/>
        </w:rPr>
        <w:t>. He also wrote about Islamic miniat</w:t>
      </w:r>
      <w:r>
        <w:rPr>
          <w:rFonts w:ascii="Times New Roman" w:eastAsia="Times New Roman" w:hAnsi="Times New Roman" w:cs="Times New Roman"/>
          <w:sz w:val="20"/>
          <w:highlight w:val="white"/>
        </w:rPr>
        <w:t xml:space="preserve">urists in </w:t>
      </w:r>
      <w:r>
        <w:rPr>
          <w:rFonts w:ascii="Times New Roman" w:eastAsia="Times New Roman" w:hAnsi="Times New Roman" w:cs="Times New Roman"/>
          <w:i/>
          <w:sz w:val="20"/>
          <w:highlight w:val="white"/>
        </w:rPr>
        <w:t>My Name is Red</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sz w:val="20"/>
          <w:highlight w:val="white"/>
        </w:rPr>
        <w:t>Orhan</w:t>
      </w:r>
      <w:proofErr w:type="spellEnd"/>
      <w:r>
        <w:rPr>
          <w:rFonts w:ascii="Times New Roman" w:eastAsia="Times New Roman" w:hAnsi="Times New Roman" w:cs="Times New Roman"/>
          <w:sz w:val="20"/>
          <w:highlight w:val="white"/>
        </w:rPr>
        <w:t xml:space="preserve"> </w:t>
      </w:r>
      <w:proofErr w:type="spellStart"/>
      <w:r>
        <w:rPr>
          <w:rFonts w:ascii="Times New Roman" w:eastAsia="Times New Roman" w:hAnsi="Times New Roman" w:cs="Times New Roman"/>
          <w:b/>
          <w:sz w:val="20"/>
          <w:highlight w:val="white"/>
          <w:u w:val="single"/>
        </w:rPr>
        <w:t>Pamuk</w:t>
      </w:r>
      <w:proofErr w:type="spellEnd"/>
    </w:p>
    <w:p w:rsidR="00B849B2" w:rsidRDefault="001206BB">
      <w:r>
        <w:rPr>
          <w:rFonts w:ascii="Times New Roman" w:eastAsia="Times New Roman" w:hAnsi="Times New Roman" w:cs="Times New Roman"/>
          <w:sz w:val="20"/>
          <w:highlight w:val="white"/>
        </w:rPr>
        <w:t>[10] This 19</w:t>
      </w:r>
      <w:r>
        <w:rPr>
          <w:rFonts w:ascii="Times New Roman" w:eastAsia="Times New Roman" w:hAnsi="Times New Roman" w:cs="Times New Roman"/>
          <w:sz w:val="20"/>
          <w:highlight w:val="white"/>
          <w:vertAlign w:val="superscript"/>
        </w:rPr>
        <w:t>th</w:t>
      </w:r>
      <w:r>
        <w:rPr>
          <w:rFonts w:ascii="Times New Roman" w:eastAsia="Times New Roman" w:hAnsi="Times New Roman" w:cs="Times New Roman"/>
          <w:sz w:val="20"/>
          <w:highlight w:val="white"/>
        </w:rPr>
        <w:t xml:space="preserve">-century American poet wrote of a spinster aunt recalling </w:t>
      </w:r>
      <w:proofErr w:type="spellStart"/>
      <w:r>
        <w:rPr>
          <w:rFonts w:ascii="Times New Roman" w:eastAsia="Times New Roman" w:hAnsi="Times New Roman" w:cs="Times New Roman"/>
          <w:sz w:val="20"/>
          <w:highlight w:val="white"/>
        </w:rPr>
        <w:t>huskings</w:t>
      </w:r>
      <w:proofErr w:type="spellEnd"/>
      <w:r>
        <w:rPr>
          <w:rFonts w:ascii="Times New Roman" w:eastAsia="Times New Roman" w:hAnsi="Times New Roman" w:cs="Times New Roman"/>
          <w:sz w:val="20"/>
          <w:highlight w:val="white"/>
        </w:rPr>
        <w:t xml:space="preserve"> and </w:t>
      </w:r>
      <w:proofErr w:type="spellStart"/>
      <w:r>
        <w:rPr>
          <w:rFonts w:ascii="Times New Roman" w:eastAsia="Times New Roman" w:hAnsi="Times New Roman" w:cs="Times New Roman"/>
          <w:sz w:val="20"/>
          <w:highlight w:val="white"/>
        </w:rPr>
        <w:t>applebees</w:t>
      </w:r>
      <w:proofErr w:type="spellEnd"/>
      <w:r>
        <w:rPr>
          <w:rFonts w:ascii="Times New Roman" w:eastAsia="Times New Roman" w:hAnsi="Times New Roman" w:cs="Times New Roman"/>
          <w:sz w:val="20"/>
          <w:highlight w:val="white"/>
        </w:rPr>
        <w:t xml:space="preserve"> as a family gathers around the hearth in </w:t>
      </w:r>
      <w:r>
        <w:rPr>
          <w:rFonts w:ascii="Times New Roman" w:eastAsia="Times New Roman" w:hAnsi="Times New Roman" w:cs="Times New Roman"/>
          <w:i/>
          <w:sz w:val="20"/>
          <w:highlight w:val="white"/>
        </w:rPr>
        <w:t>Snow-Bound</w:t>
      </w:r>
      <w:r>
        <w:rPr>
          <w:rFonts w:ascii="Times New Roman" w:eastAsia="Times New Roman" w:hAnsi="Times New Roman" w:cs="Times New Roman"/>
          <w:sz w:val="20"/>
          <w:highlight w:val="white"/>
        </w:rPr>
        <w:t>. He insulted Daniel Webster with his poem “Ichabod.”</w:t>
      </w:r>
    </w:p>
    <w:p w:rsidR="00B849B2" w:rsidRDefault="001206BB">
      <w:r>
        <w:rPr>
          <w:rFonts w:ascii="Times New Roman" w:eastAsia="Times New Roman" w:hAnsi="Times New Roman" w:cs="Times New Roman"/>
          <w:sz w:val="20"/>
          <w:highlight w:val="white"/>
        </w:rPr>
        <w:t>ANSWER: Jo</w:t>
      </w:r>
      <w:r>
        <w:rPr>
          <w:rFonts w:ascii="Times New Roman" w:eastAsia="Times New Roman" w:hAnsi="Times New Roman" w:cs="Times New Roman"/>
          <w:sz w:val="20"/>
          <w:highlight w:val="white"/>
        </w:rPr>
        <w:t xml:space="preserve">hn Greenleaf </w:t>
      </w:r>
      <w:r>
        <w:rPr>
          <w:rFonts w:ascii="Times New Roman" w:eastAsia="Times New Roman" w:hAnsi="Times New Roman" w:cs="Times New Roman"/>
          <w:b/>
          <w:sz w:val="20"/>
          <w:highlight w:val="white"/>
          <w:u w:val="single"/>
        </w:rPr>
        <w:t>Whittier</w:t>
      </w:r>
      <w:r>
        <w:rPr>
          <w:rFonts w:ascii="Times New Roman" w:eastAsia="Times New Roman" w:hAnsi="Times New Roman" w:cs="Times New Roman"/>
          <w:sz w:val="20"/>
          <w:highlight w:val="white"/>
        </w:rPr>
        <w:t xml:space="preserve"> &lt;GL&gt;</w:t>
      </w:r>
    </w:p>
    <w:p w:rsidR="00B849B2" w:rsidRDefault="00B849B2"/>
    <w:p w:rsidR="00B849B2" w:rsidRDefault="001206BB">
      <w:r>
        <w:rPr>
          <w:rFonts w:ascii="Times New Roman" w:eastAsia="Times New Roman" w:hAnsi="Times New Roman" w:cs="Times New Roman"/>
          <w:sz w:val="20"/>
          <w:highlight w:val="white"/>
        </w:rPr>
        <w:t xml:space="preserve">13. Yale professor Thomas </w:t>
      </w:r>
      <w:proofErr w:type="spellStart"/>
      <w:r>
        <w:rPr>
          <w:rFonts w:ascii="Times New Roman" w:eastAsia="Times New Roman" w:hAnsi="Times New Roman" w:cs="Times New Roman"/>
          <w:sz w:val="20"/>
          <w:highlight w:val="white"/>
        </w:rPr>
        <w:t>Steitz</w:t>
      </w:r>
      <w:proofErr w:type="spellEnd"/>
      <w:r>
        <w:rPr>
          <w:rFonts w:ascii="Times New Roman" w:eastAsia="Times New Roman" w:hAnsi="Times New Roman" w:cs="Times New Roman"/>
          <w:sz w:val="20"/>
          <w:highlight w:val="white"/>
        </w:rPr>
        <w:t xml:space="preserve"> won the 2009 Nobel Prize in Chemistry for determining the structure of this organelle. For 10 points each:</w:t>
      </w:r>
    </w:p>
    <w:p w:rsidR="00B849B2" w:rsidRDefault="001206BB">
      <w:r>
        <w:rPr>
          <w:rFonts w:ascii="Times New Roman" w:eastAsia="Times New Roman" w:hAnsi="Times New Roman" w:cs="Times New Roman"/>
          <w:sz w:val="20"/>
          <w:highlight w:val="white"/>
        </w:rPr>
        <w:t>[10] Name these organelles that translate mRNAs into polypeptides. The “roughness” of the rough endoplasmic reticulum is due to these organelles being attached to the ER surface.</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ribosome</w:t>
      </w:r>
    </w:p>
    <w:p w:rsidR="00B849B2" w:rsidRDefault="001206BB">
      <w:r>
        <w:rPr>
          <w:rFonts w:ascii="Times New Roman" w:eastAsia="Times New Roman" w:hAnsi="Times New Roman" w:cs="Times New Roman"/>
          <w:sz w:val="20"/>
          <w:highlight w:val="white"/>
        </w:rPr>
        <w:lastRenderedPageBreak/>
        <w:t xml:space="preserve">[10] The 3-prime end of an mRNA contains an </w:t>
      </w:r>
      <w:proofErr w:type="spellStart"/>
      <w:r>
        <w:rPr>
          <w:rFonts w:ascii="Times New Roman" w:eastAsia="Times New Roman" w:hAnsi="Times New Roman" w:cs="Times New Roman"/>
          <w:sz w:val="20"/>
          <w:highlight w:val="white"/>
        </w:rPr>
        <w:t>untranslated</w:t>
      </w:r>
      <w:proofErr w:type="spellEnd"/>
      <w:r>
        <w:rPr>
          <w:rFonts w:ascii="Times New Roman" w:eastAsia="Times New Roman" w:hAnsi="Times New Roman" w:cs="Times New Roman"/>
          <w:sz w:val="20"/>
          <w:highlight w:val="white"/>
        </w:rPr>
        <w:t xml:space="preserve"> “ta</w:t>
      </w:r>
      <w:r>
        <w:rPr>
          <w:rFonts w:ascii="Times New Roman" w:eastAsia="Times New Roman" w:hAnsi="Times New Roman" w:cs="Times New Roman"/>
          <w:sz w:val="20"/>
          <w:highlight w:val="white"/>
        </w:rPr>
        <w:t>il” of this purine nucleotide, a cyclic form of which is a common second messenger. It has two fewer phosphate groups than the product of oxidative phosphorylation.</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AMP</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adenosine monophosphate</w:t>
      </w:r>
      <w:r>
        <w:rPr>
          <w:rFonts w:ascii="Times New Roman" w:eastAsia="Times New Roman" w:hAnsi="Times New Roman" w:cs="Times New Roman"/>
          <w:sz w:val="20"/>
          <w:highlight w:val="white"/>
        </w:rPr>
        <w:t>; prompt on “A”; prompt on “adenosine”; do not accep</w:t>
      </w:r>
      <w:r>
        <w:rPr>
          <w:rFonts w:ascii="Times New Roman" w:eastAsia="Times New Roman" w:hAnsi="Times New Roman" w:cs="Times New Roman"/>
          <w:sz w:val="20"/>
          <w:highlight w:val="white"/>
        </w:rPr>
        <w:t>t or prompt on “ATP” or “adenosine triphosphate”]</w:t>
      </w:r>
    </w:p>
    <w:p w:rsidR="00B849B2" w:rsidRDefault="001206BB">
      <w:r>
        <w:rPr>
          <w:rFonts w:ascii="Times New Roman" w:eastAsia="Times New Roman" w:hAnsi="Times New Roman" w:cs="Times New Roman"/>
          <w:sz w:val="20"/>
          <w:highlight w:val="white"/>
        </w:rPr>
        <w:t>[10] Before a translated polypeptide becomes functional, it must undergo this process, in which its conformation changes, possibly aided by chaperone proteins. Predicting how this will happen is a difficult</w:t>
      </w:r>
      <w:r>
        <w:rPr>
          <w:rFonts w:ascii="Times New Roman" w:eastAsia="Times New Roman" w:hAnsi="Times New Roman" w:cs="Times New Roman"/>
          <w:sz w:val="20"/>
          <w:highlight w:val="white"/>
        </w:rPr>
        <w:t>, unsolved problem.</w:t>
      </w:r>
    </w:p>
    <w:p w:rsidR="00B849B2" w:rsidRDefault="001206BB">
      <w:r>
        <w:rPr>
          <w:rFonts w:ascii="Times New Roman" w:eastAsia="Times New Roman" w:hAnsi="Times New Roman" w:cs="Times New Roman"/>
          <w:sz w:val="20"/>
          <w:highlight w:val="white"/>
        </w:rPr>
        <w:t xml:space="preserve">ANSWER: protein </w:t>
      </w:r>
      <w:r>
        <w:rPr>
          <w:rFonts w:ascii="Times New Roman" w:eastAsia="Times New Roman" w:hAnsi="Times New Roman" w:cs="Times New Roman"/>
          <w:b/>
          <w:sz w:val="20"/>
          <w:highlight w:val="white"/>
          <w:u w:val="single"/>
        </w:rPr>
        <w:t>folding</w:t>
      </w:r>
      <w:r>
        <w:rPr>
          <w:rFonts w:ascii="Times New Roman" w:eastAsia="Times New Roman" w:hAnsi="Times New Roman" w:cs="Times New Roman"/>
          <w:sz w:val="20"/>
          <w:highlight w:val="white"/>
        </w:rPr>
        <w:t xml:space="preserve"> &lt;AS&gt;</w:t>
      </w:r>
    </w:p>
    <w:p w:rsidR="00B849B2" w:rsidRDefault="00B849B2"/>
    <w:p w:rsidR="00B849B2" w:rsidRDefault="001206BB">
      <w:r>
        <w:rPr>
          <w:rFonts w:ascii="Times New Roman" w:eastAsia="Times New Roman" w:hAnsi="Times New Roman" w:cs="Times New Roman"/>
          <w:sz w:val="20"/>
          <w:highlight w:val="white"/>
        </w:rPr>
        <w:t>14. Name some British Prime Ministers who were Tories and/or Conservatives, for 10 points each.</w:t>
      </w:r>
    </w:p>
    <w:p w:rsidR="00B849B2" w:rsidRDefault="001206BB">
      <w:r>
        <w:rPr>
          <w:rFonts w:ascii="Times New Roman" w:eastAsia="Times New Roman" w:hAnsi="Times New Roman" w:cs="Times New Roman"/>
          <w:sz w:val="20"/>
          <w:highlight w:val="white"/>
        </w:rPr>
        <w:t xml:space="preserve">[10] This friend of Victoria wrote novels such as </w:t>
      </w:r>
      <w:r>
        <w:rPr>
          <w:rFonts w:ascii="Times New Roman" w:eastAsia="Times New Roman" w:hAnsi="Times New Roman" w:cs="Times New Roman"/>
          <w:i/>
          <w:sz w:val="20"/>
          <w:highlight w:val="white"/>
        </w:rPr>
        <w:t>Sibyl</w:t>
      </w:r>
      <w:r>
        <w:rPr>
          <w:rFonts w:ascii="Times New Roman" w:eastAsia="Times New Roman" w:hAnsi="Times New Roman" w:cs="Times New Roman"/>
          <w:sz w:val="20"/>
          <w:highlight w:val="white"/>
        </w:rPr>
        <w:t xml:space="preserve"> and </w:t>
      </w:r>
      <w:r>
        <w:rPr>
          <w:rFonts w:ascii="Times New Roman" w:eastAsia="Times New Roman" w:hAnsi="Times New Roman" w:cs="Times New Roman"/>
          <w:i/>
          <w:sz w:val="20"/>
          <w:highlight w:val="white"/>
        </w:rPr>
        <w:t>Vivian Gray</w:t>
      </w:r>
      <w:r>
        <w:rPr>
          <w:rFonts w:ascii="Times New Roman" w:eastAsia="Times New Roman" w:hAnsi="Times New Roman" w:cs="Times New Roman"/>
          <w:sz w:val="20"/>
          <w:highlight w:val="white"/>
        </w:rPr>
        <w:t>. He feuded with Daniel O’Connell, who had insulted this man’s Jewish heritage, and had a rivalry with William Gladstone.</w:t>
      </w:r>
    </w:p>
    <w:p w:rsidR="00B849B2" w:rsidRDefault="001206BB">
      <w:r>
        <w:rPr>
          <w:rFonts w:ascii="Times New Roman" w:eastAsia="Times New Roman" w:hAnsi="Times New Roman" w:cs="Times New Roman"/>
          <w:sz w:val="20"/>
          <w:highlight w:val="white"/>
        </w:rPr>
        <w:t xml:space="preserve">ANSWER: Benjamin </w:t>
      </w:r>
      <w:r>
        <w:rPr>
          <w:rFonts w:ascii="Times New Roman" w:eastAsia="Times New Roman" w:hAnsi="Times New Roman" w:cs="Times New Roman"/>
          <w:b/>
          <w:sz w:val="20"/>
          <w:highlight w:val="white"/>
          <w:u w:val="single"/>
        </w:rPr>
        <w:t>Disraeli</w:t>
      </w:r>
      <w:r>
        <w:rPr>
          <w:rFonts w:ascii="Times New Roman" w:eastAsia="Times New Roman" w:hAnsi="Times New Roman" w:cs="Times New Roman"/>
          <w:sz w:val="20"/>
          <w:highlight w:val="white"/>
        </w:rPr>
        <w:t xml:space="preserve">, 1st Earl of </w:t>
      </w:r>
      <w:r>
        <w:rPr>
          <w:rFonts w:ascii="Times New Roman" w:eastAsia="Times New Roman" w:hAnsi="Times New Roman" w:cs="Times New Roman"/>
          <w:b/>
          <w:sz w:val="20"/>
          <w:highlight w:val="white"/>
          <w:u w:val="single"/>
        </w:rPr>
        <w:t>Beaconsfield</w:t>
      </w:r>
      <w:r>
        <w:rPr>
          <w:rFonts w:ascii="Times New Roman" w:eastAsia="Times New Roman" w:hAnsi="Times New Roman" w:cs="Times New Roman"/>
          <w:sz w:val="20"/>
          <w:highlight w:val="white"/>
        </w:rPr>
        <w:t xml:space="preserve"> [accept either]</w:t>
      </w:r>
    </w:p>
    <w:p w:rsidR="00B849B2" w:rsidRDefault="001206BB">
      <w:r>
        <w:rPr>
          <w:rFonts w:ascii="Times New Roman" w:eastAsia="Times New Roman" w:hAnsi="Times New Roman" w:cs="Times New Roman"/>
          <w:sz w:val="20"/>
          <w:highlight w:val="white"/>
        </w:rPr>
        <w:t>[10] This quasi-Tory worked with William Wilberforce to get the sl</w:t>
      </w:r>
      <w:r>
        <w:rPr>
          <w:rFonts w:ascii="Times New Roman" w:eastAsia="Times New Roman" w:hAnsi="Times New Roman" w:cs="Times New Roman"/>
          <w:sz w:val="20"/>
          <w:highlight w:val="white"/>
        </w:rPr>
        <w:t>ave trade abolished in the Empire. His “elder” Whig uncle of the same name led Britain during the Seven Years’ War.</w:t>
      </w:r>
    </w:p>
    <w:p w:rsidR="00B849B2" w:rsidRDefault="001206BB">
      <w:r>
        <w:rPr>
          <w:rFonts w:ascii="Times New Roman" w:eastAsia="Times New Roman" w:hAnsi="Times New Roman" w:cs="Times New Roman"/>
          <w:sz w:val="20"/>
          <w:highlight w:val="white"/>
        </w:rPr>
        <w:t xml:space="preserve">ANSWER: William </w:t>
      </w:r>
      <w:r>
        <w:rPr>
          <w:rFonts w:ascii="Times New Roman" w:eastAsia="Times New Roman" w:hAnsi="Times New Roman" w:cs="Times New Roman"/>
          <w:b/>
          <w:sz w:val="20"/>
          <w:highlight w:val="white"/>
          <w:u w:val="single"/>
        </w:rPr>
        <w:t>Pitt</w:t>
      </w:r>
      <w:r>
        <w:rPr>
          <w:rFonts w:ascii="Times New Roman" w:eastAsia="Times New Roman" w:hAnsi="Times New Roman" w:cs="Times New Roman"/>
          <w:sz w:val="20"/>
          <w:highlight w:val="white"/>
        </w:rPr>
        <w:t xml:space="preserve"> the Younger</w:t>
      </w:r>
    </w:p>
    <w:p w:rsidR="00B849B2" w:rsidRDefault="001206BB">
      <w:r>
        <w:rPr>
          <w:rFonts w:ascii="Times New Roman" w:eastAsia="Times New Roman" w:hAnsi="Times New Roman" w:cs="Times New Roman"/>
          <w:sz w:val="20"/>
          <w:highlight w:val="white"/>
        </w:rPr>
        <w:t xml:space="preserve">[10] This man succeeded his uncle Lord Salisbury, and brought Britain into the Entente Cordiale. He issued </w:t>
      </w:r>
      <w:r>
        <w:rPr>
          <w:rFonts w:ascii="Times New Roman" w:eastAsia="Times New Roman" w:hAnsi="Times New Roman" w:cs="Times New Roman"/>
          <w:sz w:val="20"/>
          <w:highlight w:val="white"/>
        </w:rPr>
        <w:t>a namesake “Declaration” supporting the establishment of a Jewish homeland in Palestine.</w:t>
      </w:r>
    </w:p>
    <w:p w:rsidR="00B849B2" w:rsidRDefault="001206BB">
      <w:r>
        <w:rPr>
          <w:rFonts w:ascii="Times New Roman" w:eastAsia="Times New Roman" w:hAnsi="Times New Roman" w:cs="Times New Roman"/>
          <w:sz w:val="20"/>
          <w:highlight w:val="white"/>
        </w:rPr>
        <w:t xml:space="preserve">ANSWER: Arthur James </w:t>
      </w:r>
      <w:r>
        <w:rPr>
          <w:rFonts w:ascii="Times New Roman" w:eastAsia="Times New Roman" w:hAnsi="Times New Roman" w:cs="Times New Roman"/>
          <w:b/>
          <w:sz w:val="20"/>
          <w:highlight w:val="white"/>
          <w:u w:val="single"/>
        </w:rPr>
        <w:t>Balfour</w:t>
      </w:r>
      <w:r>
        <w:rPr>
          <w:rFonts w:ascii="Times New Roman" w:eastAsia="Times New Roman" w:hAnsi="Times New Roman" w:cs="Times New Roman"/>
          <w:sz w:val="20"/>
          <w:highlight w:val="white"/>
        </w:rPr>
        <w:t>, 1st Earl of Balfour &lt;SJW&gt;</w:t>
      </w:r>
    </w:p>
    <w:p w:rsidR="00B849B2" w:rsidRDefault="00B849B2"/>
    <w:p w:rsidR="00B849B2" w:rsidRDefault="001206BB">
      <w:r>
        <w:rPr>
          <w:rFonts w:ascii="Times New Roman" w:eastAsia="Times New Roman" w:hAnsi="Times New Roman" w:cs="Times New Roman"/>
          <w:sz w:val="20"/>
          <w:highlight w:val="white"/>
        </w:rPr>
        <w:t>15. Answer these questions about an academic field studied by philosopher Thomas Kuhn, for 10 points each.</w:t>
      </w:r>
    </w:p>
    <w:p w:rsidR="00B849B2" w:rsidRDefault="001206BB">
      <w:r>
        <w:rPr>
          <w:rFonts w:ascii="Times New Roman" w:eastAsia="Times New Roman" w:hAnsi="Times New Roman" w:cs="Times New Roman"/>
          <w:sz w:val="20"/>
          <w:highlight w:val="white"/>
        </w:rPr>
        <w:t>[10</w:t>
      </w:r>
      <w:r>
        <w:rPr>
          <w:rFonts w:ascii="Times New Roman" w:eastAsia="Times New Roman" w:hAnsi="Times New Roman" w:cs="Times New Roman"/>
          <w:sz w:val="20"/>
          <w:highlight w:val="white"/>
        </w:rPr>
        <w:t xml:space="preserve">] Kuhn is a historian of this field, who described </w:t>
      </w:r>
      <w:r>
        <w:rPr>
          <w:rFonts w:ascii="Times New Roman" w:eastAsia="Times New Roman" w:hAnsi="Times New Roman" w:cs="Times New Roman"/>
          <w:i/>
          <w:sz w:val="20"/>
          <w:highlight w:val="white"/>
        </w:rPr>
        <w:t>The Structure of</w:t>
      </w:r>
      <w:r>
        <w:rPr>
          <w:rFonts w:ascii="Times New Roman" w:eastAsia="Times New Roman" w:hAnsi="Times New Roman" w:cs="Times New Roman"/>
          <w:sz w:val="20"/>
          <w:highlight w:val="white"/>
        </w:rPr>
        <w:t xml:space="preserve"> its namesake </w:t>
      </w:r>
      <w:r>
        <w:rPr>
          <w:rFonts w:ascii="Times New Roman" w:eastAsia="Times New Roman" w:hAnsi="Times New Roman" w:cs="Times New Roman"/>
          <w:i/>
          <w:sz w:val="20"/>
          <w:highlight w:val="white"/>
        </w:rPr>
        <w:t xml:space="preserve">Revolutions </w:t>
      </w:r>
      <w:r>
        <w:rPr>
          <w:rFonts w:ascii="Times New Roman" w:eastAsia="Times New Roman" w:hAnsi="Times New Roman" w:cs="Times New Roman"/>
          <w:sz w:val="20"/>
          <w:highlight w:val="white"/>
        </w:rPr>
        <w:t>as “paradigm shifts.” This field of inquiry uses experiments to test hypotheses about the world.</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science</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scientific</w:t>
      </w:r>
      <w:r>
        <w:rPr>
          <w:rFonts w:ascii="Times New Roman" w:eastAsia="Times New Roman" w:hAnsi="Times New Roman" w:cs="Times New Roman"/>
          <w:sz w:val="20"/>
          <w:highlight w:val="white"/>
        </w:rPr>
        <w:t xml:space="preserve"> method; or </w:t>
      </w:r>
      <w:r>
        <w:rPr>
          <w:rFonts w:ascii="Times New Roman" w:eastAsia="Times New Roman" w:hAnsi="Times New Roman" w:cs="Times New Roman"/>
          <w:b/>
          <w:sz w:val="20"/>
          <w:highlight w:val="white"/>
          <w:u w:val="single"/>
        </w:rPr>
        <w:t>scientific</w:t>
      </w:r>
      <w:r>
        <w:rPr>
          <w:rFonts w:ascii="Times New Roman" w:eastAsia="Times New Roman" w:hAnsi="Times New Roman" w:cs="Times New Roman"/>
          <w:sz w:val="20"/>
          <w:highlight w:val="white"/>
        </w:rPr>
        <w:t xml:space="preserve"> revolutions]</w:t>
      </w:r>
    </w:p>
    <w:p w:rsidR="00B849B2" w:rsidRDefault="001206BB">
      <w:r>
        <w:rPr>
          <w:rFonts w:ascii="Times New Roman" w:eastAsia="Times New Roman" w:hAnsi="Times New Roman" w:cs="Times New Roman"/>
          <w:sz w:val="20"/>
          <w:highlight w:val="white"/>
        </w:rPr>
        <w:t xml:space="preserve">[10] This English philosopher championed the scientific method in his </w:t>
      </w:r>
      <w:proofErr w:type="spellStart"/>
      <w:r>
        <w:rPr>
          <w:rFonts w:ascii="Times New Roman" w:eastAsia="Times New Roman" w:hAnsi="Times New Roman" w:cs="Times New Roman"/>
          <w:i/>
          <w:sz w:val="20"/>
          <w:highlight w:val="white"/>
        </w:rPr>
        <w:t>Novum</w:t>
      </w:r>
      <w:proofErr w:type="spellEnd"/>
      <w:r>
        <w:rPr>
          <w:rFonts w:ascii="Times New Roman" w:eastAsia="Times New Roman" w:hAnsi="Times New Roman" w:cs="Times New Roman"/>
          <w:i/>
          <w:sz w:val="20"/>
          <w:highlight w:val="white"/>
        </w:rPr>
        <w:t xml:space="preserve"> </w:t>
      </w:r>
      <w:proofErr w:type="spellStart"/>
      <w:r>
        <w:rPr>
          <w:rFonts w:ascii="Times New Roman" w:eastAsia="Times New Roman" w:hAnsi="Times New Roman" w:cs="Times New Roman"/>
          <w:i/>
          <w:sz w:val="20"/>
          <w:highlight w:val="white"/>
        </w:rPr>
        <w:t>Organum</w:t>
      </w:r>
      <w:proofErr w:type="spellEnd"/>
      <w:r>
        <w:rPr>
          <w:rFonts w:ascii="Times New Roman" w:eastAsia="Times New Roman" w:hAnsi="Times New Roman" w:cs="Times New Roman"/>
          <w:sz w:val="20"/>
          <w:highlight w:val="white"/>
        </w:rPr>
        <w:t xml:space="preserve"> and claimed that “Knowledge is power.”</w:t>
      </w:r>
    </w:p>
    <w:p w:rsidR="00B849B2" w:rsidRDefault="001206BB">
      <w:r>
        <w:rPr>
          <w:rFonts w:ascii="Times New Roman" w:eastAsia="Times New Roman" w:hAnsi="Times New Roman" w:cs="Times New Roman"/>
          <w:sz w:val="20"/>
          <w:highlight w:val="white"/>
        </w:rPr>
        <w:t xml:space="preserve">ANSWER: Sir Francis </w:t>
      </w:r>
      <w:r>
        <w:rPr>
          <w:rFonts w:ascii="Times New Roman" w:eastAsia="Times New Roman" w:hAnsi="Times New Roman" w:cs="Times New Roman"/>
          <w:b/>
          <w:sz w:val="20"/>
          <w:highlight w:val="white"/>
          <w:u w:val="single"/>
        </w:rPr>
        <w:t>Bacon</w:t>
      </w:r>
    </w:p>
    <w:p w:rsidR="00B849B2" w:rsidRDefault="001206BB">
      <w:r>
        <w:rPr>
          <w:rFonts w:ascii="Times New Roman" w:eastAsia="Times New Roman" w:hAnsi="Times New Roman" w:cs="Times New Roman"/>
          <w:sz w:val="20"/>
          <w:highlight w:val="white"/>
        </w:rPr>
        <w:t xml:space="preserve">[10] This Austrian philosopher claimed that all scientific claims had to be “falsifiable” in his </w:t>
      </w:r>
      <w:r>
        <w:rPr>
          <w:rFonts w:ascii="Times New Roman" w:eastAsia="Times New Roman" w:hAnsi="Times New Roman" w:cs="Times New Roman"/>
          <w:i/>
          <w:sz w:val="20"/>
          <w:highlight w:val="white"/>
        </w:rPr>
        <w:t xml:space="preserve">The Logic </w:t>
      </w:r>
      <w:r>
        <w:rPr>
          <w:rFonts w:ascii="Times New Roman" w:eastAsia="Times New Roman" w:hAnsi="Times New Roman" w:cs="Times New Roman"/>
          <w:i/>
          <w:sz w:val="20"/>
          <w:highlight w:val="white"/>
        </w:rPr>
        <w:t>of Scientific Discovery</w:t>
      </w:r>
      <w:r>
        <w:rPr>
          <w:rFonts w:ascii="Times New Roman" w:eastAsia="Times New Roman" w:hAnsi="Times New Roman" w:cs="Times New Roman"/>
          <w:sz w:val="20"/>
          <w:highlight w:val="white"/>
        </w:rPr>
        <w:t xml:space="preserve"> and critiqued historicism in his </w:t>
      </w:r>
      <w:r>
        <w:rPr>
          <w:rFonts w:ascii="Times New Roman" w:eastAsia="Times New Roman" w:hAnsi="Times New Roman" w:cs="Times New Roman"/>
          <w:i/>
          <w:sz w:val="20"/>
          <w:highlight w:val="white"/>
        </w:rPr>
        <w:t>The Open Society and Its Enemies.</w:t>
      </w:r>
    </w:p>
    <w:p w:rsidR="00B849B2" w:rsidRDefault="001206BB">
      <w:r>
        <w:rPr>
          <w:rFonts w:ascii="Times New Roman" w:eastAsia="Times New Roman" w:hAnsi="Times New Roman" w:cs="Times New Roman"/>
          <w:sz w:val="20"/>
          <w:highlight w:val="white"/>
        </w:rPr>
        <w:t xml:space="preserve">ANSWER: Sir Karl </w:t>
      </w:r>
      <w:proofErr w:type="spellStart"/>
      <w:r>
        <w:rPr>
          <w:rFonts w:ascii="Times New Roman" w:eastAsia="Times New Roman" w:hAnsi="Times New Roman" w:cs="Times New Roman"/>
          <w:sz w:val="20"/>
          <w:highlight w:val="white"/>
        </w:rPr>
        <w:t>Raimund</w:t>
      </w:r>
      <w:proofErr w:type="spellEnd"/>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Popper</w:t>
      </w:r>
      <w:r>
        <w:rPr>
          <w:rFonts w:ascii="Times New Roman" w:eastAsia="Times New Roman" w:hAnsi="Times New Roman" w:cs="Times New Roman"/>
          <w:sz w:val="20"/>
          <w:highlight w:val="white"/>
        </w:rPr>
        <w:t xml:space="preserve"> &lt;IP&gt;</w:t>
      </w:r>
    </w:p>
    <w:p w:rsidR="00B849B2" w:rsidRDefault="00B849B2"/>
    <w:p w:rsidR="00B849B2" w:rsidRDefault="001206BB">
      <w:r>
        <w:rPr>
          <w:rFonts w:ascii="Times New Roman" w:eastAsia="Times New Roman" w:hAnsi="Times New Roman" w:cs="Times New Roman"/>
          <w:sz w:val="20"/>
          <w:highlight w:val="white"/>
        </w:rPr>
        <w:t>16. The main character of this novel is handed a note reading, “I LOVE YOU,” by Julia, a mechanic working on novel-writing mach</w:t>
      </w:r>
      <w:r>
        <w:rPr>
          <w:rFonts w:ascii="Times New Roman" w:eastAsia="Times New Roman" w:hAnsi="Times New Roman" w:cs="Times New Roman"/>
          <w:sz w:val="20"/>
          <w:highlight w:val="white"/>
        </w:rPr>
        <w:t xml:space="preserve">ines, with </w:t>
      </w:r>
      <w:proofErr w:type="gramStart"/>
      <w:r>
        <w:rPr>
          <w:rFonts w:ascii="Times New Roman" w:eastAsia="Times New Roman" w:hAnsi="Times New Roman" w:cs="Times New Roman"/>
          <w:sz w:val="20"/>
          <w:highlight w:val="white"/>
        </w:rPr>
        <w:t>whom</w:t>
      </w:r>
      <w:proofErr w:type="gramEnd"/>
      <w:r>
        <w:rPr>
          <w:rFonts w:ascii="Times New Roman" w:eastAsia="Times New Roman" w:hAnsi="Times New Roman" w:cs="Times New Roman"/>
          <w:sz w:val="20"/>
          <w:highlight w:val="white"/>
        </w:rPr>
        <w:t xml:space="preserve"> he starts an affair. For 10 points each:</w:t>
      </w:r>
    </w:p>
    <w:p w:rsidR="00B849B2" w:rsidRDefault="001206BB">
      <w:r>
        <w:rPr>
          <w:rFonts w:ascii="Times New Roman" w:eastAsia="Times New Roman" w:hAnsi="Times New Roman" w:cs="Times New Roman"/>
          <w:sz w:val="20"/>
          <w:highlight w:val="white"/>
        </w:rPr>
        <w:t>[10] Name this dystopian novel in which Winston Smith betrays Julia after being tortured in Room 101. It was written by George Orwell in 1949.</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i/>
          <w:sz w:val="20"/>
          <w:highlight w:val="white"/>
          <w:u w:val="single"/>
        </w:rPr>
        <w:t>Nineteen Eighty-Four</w:t>
      </w:r>
    </w:p>
    <w:p w:rsidR="00B849B2" w:rsidRDefault="001206BB">
      <w:r>
        <w:rPr>
          <w:rFonts w:ascii="Times New Roman" w:eastAsia="Times New Roman" w:hAnsi="Times New Roman" w:cs="Times New Roman"/>
          <w:sz w:val="20"/>
          <w:highlight w:val="white"/>
        </w:rPr>
        <w:t>[10] Winston conspires with</w:t>
      </w:r>
      <w:r>
        <w:rPr>
          <w:rFonts w:ascii="Times New Roman" w:eastAsia="Times New Roman" w:hAnsi="Times New Roman" w:cs="Times New Roman"/>
          <w:sz w:val="20"/>
          <w:highlight w:val="white"/>
        </w:rPr>
        <w:t xml:space="preserve"> this Inner Party member, who he believes to be a member of the Brotherhood. This man interrogates Winston and forces him to admit that two plus two equals five.</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O’Brien</w:t>
      </w:r>
    </w:p>
    <w:p w:rsidR="00B849B2" w:rsidRDefault="001206BB">
      <w:r>
        <w:rPr>
          <w:rFonts w:ascii="Times New Roman" w:eastAsia="Times New Roman" w:hAnsi="Times New Roman" w:cs="Times New Roman"/>
          <w:sz w:val="20"/>
          <w:highlight w:val="white"/>
        </w:rPr>
        <w:t xml:space="preserve">[10] In </w:t>
      </w:r>
      <w:r>
        <w:rPr>
          <w:rFonts w:ascii="Times New Roman" w:eastAsia="Times New Roman" w:hAnsi="Times New Roman" w:cs="Times New Roman"/>
          <w:i/>
          <w:sz w:val="20"/>
          <w:highlight w:val="white"/>
        </w:rPr>
        <w:t xml:space="preserve">Nineteen Eighty-Four, </w:t>
      </w:r>
      <w:r>
        <w:rPr>
          <w:rFonts w:ascii="Times New Roman" w:eastAsia="Times New Roman" w:hAnsi="Times New Roman" w:cs="Times New Roman"/>
          <w:sz w:val="20"/>
          <w:highlight w:val="white"/>
        </w:rPr>
        <w:t>this emotion-regulating practice occurs each mor</w:t>
      </w:r>
      <w:r>
        <w:rPr>
          <w:rFonts w:ascii="Times New Roman" w:eastAsia="Times New Roman" w:hAnsi="Times New Roman" w:cs="Times New Roman"/>
          <w:sz w:val="20"/>
          <w:highlight w:val="white"/>
        </w:rPr>
        <w:t xml:space="preserve">ning when all the </w:t>
      </w:r>
      <w:proofErr w:type="spellStart"/>
      <w:r>
        <w:rPr>
          <w:rFonts w:ascii="Times New Roman" w:eastAsia="Times New Roman" w:hAnsi="Times New Roman" w:cs="Times New Roman"/>
          <w:sz w:val="20"/>
          <w:highlight w:val="white"/>
        </w:rPr>
        <w:t>telescreens</w:t>
      </w:r>
      <w:proofErr w:type="spellEnd"/>
      <w:r>
        <w:rPr>
          <w:rFonts w:ascii="Times New Roman" w:eastAsia="Times New Roman" w:hAnsi="Times New Roman" w:cs="Times New Roman"/>
          <w:sz w:val="20"/>
          <w:highlight w:val="white"/>
        </w:rPr>
        <w:t xml:space="preserve"> display images of Emmanuel Goldstein.</w:t>
      </w:r>
    </w:p>
    <w:p w:rsidR="00B849B2" w:rsidRDefault="001206BB">
      <w:r>
        <w:rPr>
          <w:rFonts w:ascii="Times New Roman" w:eastAsia="Times New Roman" w:hAnsi="Times New Roman" w:cs="Times New Roman"/>
          <w:sz w:val="20"/>
          <w:highlight w:val="white"/>
        </w:rPr>
        <w:t xml:space="preserve">ANSWER: the </w:t>
      </w:r>
      <w:r>
        <w:rPr>
          <w:rFonts w:ascii="Times New Roman" w:eastAsia="Times New Roman" w:hAnsi="Times New Roman" w:cs="Times New Roman"/>
          <w:b/>
          <w:sz w:val="20"/>
          <w:highlight w:val="white"/>
          <w:u w:val="single"/>
        </w:rPr>
        <w:t>Two Minutes’ Hate</w:t>
      </w:r>
      <w:r>
        <w:rPr>
          <w:rFonts w:ascii="Times New Roman" w:eastAsia="Times New Roman" w:hAnsi="Times New Roman" w:cs="Times New Roman"/>
          <w:sz w:val="20"/>
          <w:highlight w:val="white"/>
        </w:rPr>
        <w:t xml:space="preserve"> &lt;SJW&gt;</w:t>
      </w:r>
    </w:p>
    <w:p w:rsidR="00B849B2" w:rsidRDefault="00B849B2"/>
    <w:p w:rsidR="00B849B2" w:rsidRDefault="001206BB">
      <w:r>
        <w:rPr>
          <w:rFonts w:ascii="Times New Roman" w:eastAsia="Times New Roman" w:hAnsi="Times New Roman" w:cs="Times New Roman"/>
          <w:sz w:val="20"/>
          <w:highlight w:val="white"/>
        </w:rPr>
        <w:t xml:space="preserve">17. This goddess is sometimes shown wearing a horned headdress wrapped around a sun disk and the cobra </w:t>
      </w:r>
      <w:proofErr w:type="spellStart"/>
      <w:r>
        <w:rPr>
          <w:rFonts w:ascii="Times New Roman" w:eastAsia="Times New Roman" w:hAnsi="Times New Roman" w:cs="Times New Roman"/>
          <w:sz w:val="20"/>
          <w:highlight w:val="white"/>
        </w:rPr>
        <w:t>Uraeus</w:t>
      </w:r>
      <w:proofErr w:type="spellEnd"/>
      <w:r>
        <w:rPr>
          <w:rFonts w:ascii="Times New Roman" w:eastAsia="Times New Roman" w:hAnsi="Times New Roman" w:cs="Times New Roman"/>
          <w:sz w:val="20"/>
          <w:highlight w:val="white"/>
        </w:rPr>
        <w:t>. For 10 points each:</w:t>
      </w:r>
    </w:p>
    <w:p w:rsidR="00B849B2" w:rsidRDefault="001206BB">
      <w:r>
        <w:rPr>
          <w:rFonts w:ascii="Times New Roman" w:eastAsia="Times New Roman" w:hAnsi="Times New Roman" w:cs="Times New Roman"/>
          <w:sz w:val="20"/>
          <w:highlight w:val="white"/>
        </w:rPr>
        <w:t>[10] Name this wife of Horus, an Egyptian goddess identified with, or depicted as, a cow.</w:t>
      </w:r>
    </w:p>
    <w:p w:rsidR="00B849B2" w:rsidRDefault="001206B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Hathor</w:t>
      </w:r>
      <w:proofErr w:type="spellEnd"/>
    </w:p>
    <w:p w:rsidR="00B849B2" w:rsidRDefault="001206BB">
      <w:r>
        <w:rPr>
          <w:rFonts w:ascii="Times New Roman" w:eastAsia="Times New Roman" w:hAnsi="Times New Roman" w:cs="Times New Roman"/>
          <w:sz w:val="20"/>
          <w:highlight w:val="white"/>
        </w:rPr>
        <w:t xml:space="preserve">[10] </w:t>
      </w:r>
      <w:proofErr w:type="spellStart"/>
      <w:r>
        <w:rPr>
          <w:rFonts w:ascii="Times New Roman" w:eastAsia="Times New Roman" w:hAnsi="Times New Roman" w:cs="Times New Roman"/>
          <w:sz w:val="20"/>
          <w:highlight w:val="white"/>
        </w:rPr>
        <w:t>Hathor</w:t>
      </w:r>
      <w:proofErr w:type="spellEnd"/>
      <w:r>
        <w:rPr>
          <w:rFonts w:ascii="Times New Roman" w:eastAsia="Times New Roman" w:hAnsi="Times New Roman" w:cs="Times New Roman"/>
          <w:sz w:val="20"/>
          <w:highlight w:val="white"/>
        </w:rPr>
        <w:t xml:space="preserve"> is ambiguously related to this chief Egyptian god, who drives a barge across the sky each day in his role as god of the sun.</w:t>
      </w:r>
    </w:p>
    <w:p w:rsidR="00B849B2" w:rsidRDefault="001206BB">
      <w:r>
        <w:rPr>
          <w:rFonts w:ascii="Times New Roman" w:eastAsia="Times New Roman" w:hAnsi="Times New Roman" w:cs="Times New Roman"/>
          <w:sz w:val="20"/>
          <w:highlight w:val="white"/>
        </w:rPr>
        <w:lastRenderedPageBreak/>
        <w:t xml:space="preserve">ANSWER: </w:t>
      </w:r>
      <w:r>
        <w:rPr>
          <w:rFonts w:ascii="Times New Roman" w:eastAsia="Times New Roman" w:hAnsi="Times New Roman" w:cs="Times New Roman"/>
          <w:b/>
          <w:sz w:val="20"/>
          <w:highlight w:val="white"/>
          <w:u w:val="single"/>
        </w:rPr>
        <w:t>Ra</w:t>
      </w:r>
      <w:r>
        <w:rPr>
          <w:rFonts w:ascii="Times New Roman" w:eastAsia="Times New Roman" w:hAnsi="Times New Roman" w:cs="Times New Roman"/>
          <w:sz w:val="20"/>
          <w:highlight w:val="white"/>
        </w:rPr>
        <w:t xml:space="preserve"> [or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Re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Amun</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b/>
          <w:sz w:val="20"/>
          <w:highlight w:val="white"/>
          <w:u w:val="single"/>
        </w:rPr>
        <w:t>Ra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Amun</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b/>
          <w:sz w:val="20"/>
          <w:highlight w:val="white"/>
          <w:u w:val="single"/>
        </w:rPr>
        <w:t>Re</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Atum</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b/>
          <w:sz w:val="20"/>
          <w:highlight w:val="white"/>
          <w:u w:val="single"/>
        </w:rPr>
        <w:t>Ra</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sz w:val="20"/>
          <w:highlight w:val="white"/>
        </w:rPr>
        <w:t>Atum</w:t>
      </w:r>
      <w:proofErr w:type="spellEnd"/>
      <w:r>
        <w:rPr>
          <w:rFonts w:ascii="Times New Roman" w:eastAsia="Times New Roman" w:hAnsi="Times New Roman" w:cs="Times New Roman"/>
          <w:sz w:val="20"/>
          <w:highlight w:val="white"/>
        </w:rPr>
        <w:t>-</w:t>
      </w:r>
      <w:r>
        <w:rPr>
          <w:rFonts w:ascii="Times New Roman" w:eastAsia="Times New Roman" w:hAnsi="Times New Roman" w:cs="Times New Roman"/>
          <w:b/>
          <w:sz w:val="20"/>
          <w:highlight w:val="white"/>
          <w:u w:val="single"/>
        </w:rPr>
        <w:t>Re</w:t>
      </w:r>
      <w:r>
        <w:rPr>
          <w:rFonts w:ascii="Times New Roman" w:eastAsia="Times New Roman" w:hAnsi="Times New Roman" w:cs="Times New Roman"/>
          <w:sz w:val="20"/>
          <w:highlight w:val="white"/>
        </w:rPr>
        <w:t>; do not prompt “</w:t>
      </w:r>
      <w:proofErr w:type="spellStart"/>
      <w:r>
        <w:rPr>
          <w:rFonts w:ascii="Times New Roman" w:eastAsia="Times New Roman" w:hAnsi="Times New Roman" w:cs="Times New Roman"/>
          <w:sz w:val="20"/>
          <w:highlight w:val="white"/>
        </w:rPr>
        <w:t>Amun</w:t>
      </w:r>
      <w:proofErr w:type="spellEnd"/>
      <w:r>
        <w:rPr>
          <w:rFonts w:ascii="Times New Roman" w:eastAsia="Times New Roman" w:hAnsi="Times New Roman" w:cs="Times New Roman"/>
          <w:sz w:val="20"/>
          <w:highlight w:val="white"/>
        </w:rPr>
        <w:t>” or “</w:t>
      </w:r>
      <w:proofErr w:type="spellStart"/>
      <w:r>
        <w:rPr>
          <w:rFonts w:ascii="Times New Roman" w:eastAsia="Times New Roman" w:hAnsi="Times New Roman" w:cs="Times New Roman"/>
          <w:sz w:val="20"/>
          <w:highlight w:val="white"/>
        </w:rPr>
        <w:t>Atum</w:t>
      </w:r>
      <w:proofErr w:type="spellEnd"/>
      <w:r>
        <w:rPr>
          <w:rFonts w:ascii="Times New Roman" w:eastAsia="Times New Roman" w:hAnsi="Times New Roman" w:cs="Times New Roman"/>
          <w:sz w:val="20"/>
          <w:highlight w:val="white"/>
        </w:rPr>
        <w:t>” alone]</w:t>
      </w:r>
    </w:p>
    <w:p w:rsidR="00B849B2" w:rsidRDefault="001206BB">
      <w:r>
        <w:rPr>
          <w:rFonts w:ascii="Times New Roman" w:eastAsia="Times New Roman" w:hAnsi="Times New Roman" w:cs="Times New Roman"/>
          <w:sz w:val="20"/>
          <w:highlight w:val="white"/>
        </w:rPr>
        <w:t>[10] This brother of Ra is a serpent representing darkness and chaos. This god waits below the horizon to do battle with Ra each night, forcing Set and Thoth to help</w:t>
      </w:r>
      <w:r>
        <w:rPr>
          <w:rFonts w:ascii="Times New Roman" w:eastAsia="Times New Roman" w:hAnsi="Times New Roman" w:cs="Times New Roman"/>
          <w:sz w:val="20"/>
          <w:highlight w:val="white"/>
        </w:rPr>
        <w:t xml:space="preserve"> Ra out.</w:t>
      </w:r>
    </w:p>
    <w:p w:rsidR="00B849B2" w:rsidRDefault="001206BB">
      <w:r>
        <w:rPr>
          <w:rFonts w:ascii="Times New Roman" w:eastAsia="Times New Roman" w:hAnsi="Times New Roman" w:cs="Times New Roman"/>
          <w:sz w:val="20"/>
          <w:highlight w:val="white"/>
        </w:rPr>
        <w:t xml:space="preserve">ANSWER: </w:t>
      </w:r>
      <w:proofErr w:type="spellStart"/>
      <w:r>
        <w:rPr>
          <w:rFonts w:ascii="Times New Roman" w:eastAsia="Times New Roman" w:hAnsi="Times New Roman" w:cs="Times New Roman"/>
          <w:b/>
          <w:sz w:val="20"/>
          <w:highlight w:val="white"/>
          <w:u w:val="single"/>
        </w:rPr>
        <w:t>Apep</w:t>
      </w:r>
      <w:proofErr w:type="spellEnd"/>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Apophis</w:t>
      </w:r>
      <w:proofErr w:type="spellEnd"/>
      <w:r>
        <w:rPr>
          <w:rFonts w:ascii="Times New Roman" w:eastAsia="Times New Roman" w:hAnsi="Times New Roman" w:cs="Times New Roman"/>
          <w:sz w:val="20"/>
          <w:highlight w:val="white"/>
        </w:rPr>
        <w:t>] &lt;AT&gt;</w:t>
      </w:r>
    </w:p>
    <w:p w:rsidR="00B849B2" w:rsidRDefault="00B849B2"/>
    <w:p w:rsidR="00B849B2" w:rsidRDefault="001206BB">
      <w:r>
        <w:rPr>
          <w:rFonts w:ascii="Times New Roman" w:eastAsia="Times New Roman" w:hAnsi="Times New Roman" w:cs="Times New Roman"/>
          <w:sz w:val="20"/>
          <w:highlight w:val="white"/>
        </w:rPr>
        <w:t>18. The Catholic Church makes a distinction between these people and Religious Sisters such as Mother Teresa, even though the proper title for these people is “Sister.” For 10 points each:</w:t>
      </w:r>
    </w:p>
    <w:p w:rsidR="00B849B2" w:rsidRDefault="001206BB">
      <w:r>
        <w:rPr>
          <w:rFonts w:ascii="Times New Roman" w:eastAsia="Times New Roman" w:hAnsi="Times New Roman" w:cs="Times New Roman"/>
          <w:sz w:val="20"/>
          <w:highlight w:val="white"/>
        </w:rPr>
        <w:t>[10] Name these female Cat</w:t>
      </w:r>
      <w:r>
        <w:rPr>
          <w:rFonts w:ascii="Times New Roman" w:eastAsia="Times New Roman" w:hAnsi="Times New Roman" w:cs="Times New Roman"/>
          <w:sz w:val="20"/>
          <w:highlight w:val="white"/>
        </w:rPr>
        <w:t>holics who take religious orders and live together in convents.</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nun</w:t>
      </w:r>
      <w:r>
        <w:rPr>
          <w:rFonts w:ascii="Times New Roman" w:eastAsia="Times New Roman" w:hAnsi="Times New Roman" w:cs="Times New Roman"/>
          <w:sz w:val="20"/>
          <w:highlight w:val="white"/>
        </w:rPr>
        <w:t>s</w:t>
      </w:r>
    </w:p>
    <w:p w:rsidR="00B849B2" w:rsidRDefault="001206BB">
      <w:r>
        <w:rPr>
          <w:rFonts w:ascii="Times New Roman" w:eastAsia="Times New Roman" w:hAnsi="Times New Roman" w:cs="Times New Roman"/>
          <w:sz w:val="20"/>
          <w:highlight w:val="white"/>
        </w:rPr>
        <w:t>[10] Many nuns join this mendicant order, sometimes called the “Dogs of God” as a Latin pun or the “</w:t>
      </w:r>
      <w:proofErr w:type="spellStart"/>
      <w:r>
        <w:rPr>
          <w:rFonts w:ascii="Times New Roman" w:eastAsia="Times New Roman" w:hAnsi="Times New Roman" w:cs="Times New Roman"/>
          <w:sz w:val="20"/>
          <w:highlight w:val="white"/>
        </w:rPr>
        <w:t>Blackfriars</w:t>
      </w:r>
      <w:proofErr w:type="spellEnd"/>
      <w:r>
        <w:rPr>
          <w:rFonts w:ascii="Times New Roman" w:eastAsia="Times New Roman" w:hAnsi="Times New Roman" w:cs="Times New Roman"/>
          <w:sz w:val="20"/>
          <w:highlight w:val="white"/>
        </w:rPr>
        <w:t>” for their black robes. Its namesake Spanish founder set it up simi</w:t>
      </w:r>
      <w:r>
        <w:rPr>
          <w:rFonts w:ascii="Times New Roman" w:eastAsia="Times New Roman" w:hAnsi="Times New Roman" w:cs="Times New Roman"/>
          <w:sz w:val="20"/>
          <w:highlight w:val="white"/>
        </w:rPr>
        <w:t>larly to the Franciscans.</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Dominican</w:t>
      </w:r>
      <w:r>
        <w:rPr>
          <w:rFonts w:ascii="Times New Roman" w:eastAsia="Times New Roman" w:hAnsi="Times New Roman" w:cs="Times New Roman"/>
          <w:sz w:val="20"/>
          <w:highlight w:val="white"/>
        </w:rPr>
        <w:t xml:space="preserve"> order [or </w:t>
      </w:r>
      <w:r>
        <w:rPr>
          <w:rFonts w:ascii="Times New Roman" w:eastAsia="Times New Roman" w:hAnsi="Times New Roman" w:cs="Times New Roman"/>
          <w:b/>
          <w:sz w:val="20"/>
          <w:highlight w:val="white"/>
          <w:u w:val="single"/>
        </w:rPr>
        <w:t>O.P.</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Order of Preachers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Ordo</w:t>
      </w:r>
      <w:proofErr w:type="spellEnd"/>
      <w:r>
        <w:rPr>
          <w:rFonts w:ascii="Times New Roman" w:eastAsia="Times New Roman" w:hAnsi="Times New Roman" w:cs="Times New Roman"/>
          <w:b/>
          <w:sz w:val="20"/>
          <w:highlight w:val="white"/>
          <w:u w:val="single"/>
        </w:rPr>
        <w:t xml:space="preserve"> </w:t>
      </w:r>
      <w:proofErr w:type="spellStart"/>
      <w:r>
        <w:rPr>
          <w:rFonts w:ascii="Times New Roman" w:eastAsia="Times New Roman" w:hAnsi="Times New Roman" w:cs="Times New Roman"/>
          <w:b/>
          <w:sz w:val="20"/>
          <w:highlight w:val="white"/>
          <w:u w:val="single"/>
        </w:rPr>
        <w:t>Praedicatorum</w:t>
      </w:r>
      <w:proofErr w:type="spellEnd"/>
      <w:r>
        <w:rPr>
          <w:rFonts w:ascii="Times New Roman" w:eastAsia="Times New Roman" w:hAnsi="Times New Roman" w:cs="Times New Roman"/>
          <w:b/>
          <w:sz w:val="20"/>
          <w:highlight w:val="white"/>
        </w:rPr>
        <w:t>]</w:t>
      </w:r>
    </w:p>
    <w:p w:rsidR="00B849B2" w:rsidRDefault="001206BB">
      <w:r>
        <w:rPr>
          <w:rFonts w:ascii="Times New Roman" w:eastAsia="Times New Roman" w:hAnsi="Times New Roman" w:cs="Times New Roman"/>
          <w:sz w:val="20"/>
          <w:highlight w:val="white"/>
        </w:rPr>
        <w:t xml:space="preserve">[10] This woman, a Dominican but </w:t>
      </w:r>
      <w:r>
        <w:rPr>
          <w:rFonts w:ascii="Times New Roman" w:eastAsia="Times New Roman" w:hAnsi="Times New Roman" w:cs="Times New Roman"/>
          <w:i/>
          <w:sz w:val="20"/>
          <w:highlight w:val="white"/>
        </w:rPr>
        <w:t xml:space="preserve">not </w:t>
      </w:r>
      <w:r>
        <w:rPr>
          <w:rFonts w:ascii="Times New Roman" w:eastAsia="Times New Roman" w:hAnsi="Times New Roman" w:cs="Times New Roman"/>
          <w:sz w:val="20"/>
          <w:highlight w:val="white"/>
        </w:rPr>
        <w:t>a nun, helped convince the papacy to return from Avignon to Rome in the 1370s. Her decision to eat nothing but th</w:t>
      </w:r>
      <w:r>
        <w:rPr>
          <w:rFonts w:ascii="Times New Roman" w:eastAsia="Times New Roman" w:hAnsi="Times New Roman" w:cs="Times New Roman"/>
          <w:sz w:val="20"/>
          <w:highlight w:val="white"/>
        </w:rPr>
        <w:t>e Eucharist is sometimes labeled “anorexia mirabilis.”</w:t>
      </w:r>
    </w:p>
    <w:p w:rsidR="00B849B2" w:rsidRDefault="001206BB">
      <w:r>
        <w:rPr>
          <w:rFonts w:ascii="Times New Roman" w:eastAsia="Times New Roman" w:hAnsi="Times New Roman" w:cs="Times New Roman"/>
          <w:sz w:val="20"/>
          <w:highlight w:val="white"/>
        </w:rPr>
        <w:t xml:space="preserve">ANSWER: Saint </w:t>
      </w:r>
      <w:r>
        <w:rPr>
          <w:rFonts w:ascii="Times New Roman" w:eastAsia="Times New Roman" w:hAnsi="Times New Roman" w:cs="Times New Roman"/>
          <w:b/>
          <w:sz w:val="20"/>
          <w:highlight w:val="white"/>
          <w:u w:val="single"/>
        </w:rPr>
        <w:t>Catherine</w:t>
      </w:r>
      <w:r>
        <w:rPr>
          <w:rFonts w:ascii="Times New Roman" w:eastAsia="Times New Roman" w:hAnsi="Times New Roman" w:cs="Times New Roman"/>
          <w:sz w:val="20"/>
          <w:highlight w:val="white"/>
        </w:rPr>
        <w:t xml:space="preserve"> of </w:t>
      </w:r>
      <w:r>
        <w:rPr>
          <w:rFonts w:ascii="Times New Roman" w:eastAsia="Times New Roman" w:hAnsi="Times New Roman" w:cs="Times New Roman"/>
          <w:b/>
          <w:sz w:val="20"/>
          <w:highlight w:val="white"/>
          <w:u w:val="single"/>
        </w:rPr>
        <w:t>Siena</w:t>
      </w:r>
      <w:r>
        <w:rPr>
          <w:rFonts w:ascii="Times New Roman" w:eastAsia="Times New Roman" w:hAnsi="Times New Roman" w:cs="Times New Roman"/>
          <w:sz w:val="20"/>
          <w:highlight w:val="white"/>
        </w:rPr>
        <w:t xml:space="preserve"> [prompt partial answer] &lt;MJ&gt;</w:t>
      </w:r>
    </w:p>
    <w:p w:rsidR="00B849B2" w:rsidRDefault="00B849B2"/>
    <w:p w:rsidR="00B849B2" w:rsidRDefault="001206BB">
      <w:r>
        <w:rPr>
          <w:rFonts w:ascii="Times New Roman" w:eastAsia="Times New Roman" w:hAnsi="Times New Roman" w:cs="Times New Roman"/>
          <w:sz w:val="20"/>
          <w:highlight w:val="white"/>
        </w:rPr>
        <w:t>19. Answer some questions about ancient forms of writing, for 10 points each.</w:t>
      </w:r>
    </w:p>
    <w:p w:rsidR="00B849B2" w:rsidRDefault="001206BB">
      <w:r>
        <w:rPr>
          <w:rFonts w:ascii="Times New Roman" w:eastAsia="Times New Roman" w:hAnsi="Times New Roman" w:cs="Times New Roman"/>
          <w:sz w:val="20"/>
          <w:highlight w:val="white"/>
        </w:rPr>
        <w:t>[10] To create these Shang dynasty artifacts, kings would in</w:t>
      </w:r>
      <w:r>
        <w:rPr>
          <w:rFonts w:ascii="Times New Roman" w:eastAsia="Times New Roman" w:hAnsi="Times New Roman" w:cs="Times New Roman"/>
          <w:sz w:val="20"/>
          <w:highlight w:val="white"/>
        </w:rPr>
        <w:t>scribe questions using a namesake proto-Chinese script. These items were then thrown into the fire, after which diviners would interpret the cracks in them.</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oracle bones</w:t>
      </w:r>
      <w:r>
        <w:rPr>
          <w:rFonts w:ascii="Times New Roman" w:eastAsia="Times New Roman" w:hAnsi="Times New Roman" w:cs="Times New Roman"/>
          <w:sz w:val="20"/>
          <w:highlight w:val="white"/>
        </w:rPr>
        <w:t xml:space="preserve"> [or </w:t>
      </w:r>
      <w:proofErr w:type="spellStart"/>
      <w:r>
        <w:rPr>
          <w:rFonts w:ascii="Times New Roman" w:eastAsia="Times New Roman" w:hAnsi="Times New Roman" w:cs="Times New Roman"/>
          <w:b/>
          <w:sz w:val="20"/>
          <w:highlight w:val="white"/>
          <w:u w:val="single"/>
        </w:rPr>
        <w:t>jiagu</w:t>
      </w:r>
      <w:proofErr w:type="spellEnd"/>
      <w:r>
        <w:rPr>
          <w:rFonts w:ascii="Times New Roman" w:eastAsia="Times New Roman" w:hAnsi="Times New Roman" w:cs="Times New Roman"/>
          <w:sz w:val="20"/>
          <w:highlight w:val="white"/>
        </w:rPr>
        <w:t>; prompt “bones”]</w:t>
      </w:r>
    </w:p>
    <w:p w:rsidR="00B849B2" w:rsidRDefault="001206BB">
      <w:r>
        <w:rPr>
          <w:rFonts w:ascii="Times New Roman" w:eastAsia="Times New Roman" w:hAnsi="Times New Roman" w:cs="Times New Roman"/>
          <w:sz w:val="20"/>
          <w:highlight w:val="white"/>
        </w:rPr>
        <w:t xml:space="preserve">[10] This pictographic writing system uses characters like the folded cloth, reed, and horned viper to represent alphabetic sounds. It was deciphered with the help of the Rosetta </w:t>
      </w:r>
      <w:proofErr w:type="gramStart"/>
      <w:r>
        <w:rPr>
          <w:rFonts w:ascii="Times New Roman" w:eastAsia="Times New Roman" w:hAnsi="Times New Roman" w:cs="Times New Roman"/>
          <w:sz w:val="20"/>
          <w:highlight w:val="white"/>
        </w:rPr>
        <w:t>Stone</w:t>
      </w:r>
      <w:proofErr w:type="gram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Egyptian </w:t>
      </w:r>
      <w:r>
        <w:rPr>
          <w:rFonts w:ascii="Times New Roman" w:eastAsia="Times New Roman" w:hAnsi="Times New Roman" w:cs="Times New Roman"/>
          <w:b/>
          <w:sz w:val="20"/>
          <w:highlight w:val="white"/>
          <w:u w:val="single"/>
        </w:rPr>
        <w:t>hieroglyph</w:t>
      </w:r>
      <w:r>
        <w:rPr>
          <w:rFonts w:ascii="Times New Roman" w:eastAsia="Times New Roman" w:hAnsi="Times New Roman" w:cs="Times New Roman"/>
          <w:sz w:val="20"/>
          <w:highlight w:val="white"/>
        </w:rPr>
        <w:t xml:space="preserve">s [or </w:t>
      </w:r>
      <w:r>
        <w:rPr>
          <w:rFonts w:ascii="Times New Roman" w:eastAsia="Times New Roman" w:hAnsi="Times New Roman" w:cs="Times New Roman"/>
          <w:b/>
          <w:sz w:val="20"/>
          <w:highlight w:val="white"/>
          <w:u w:val="single"/>
        </w:rPr>
        <w:t>hieroglyphic</w:t>
      </w:r>
      <w:r>
        <w:rPr>
          <w:rFonts w:ascii="Times New Roman" w:eastAsia="Times New Roman" w:hAnsi="Times New Roman" w:cs="Times New Roman"/>
          <w:sz w:val="20"/>
          <w:highlight w:val="white"/>
        </w:rPr>
        <w:t>s; do not accept “demotic</w:t>
      </w:r>
      <w:r>
        <w:rPr>
          <w:rFonts w:ascii="Times New Roman" w:eastAsia="Times New Roman" w:hAnsi="Times New Roman" w:cs="Times New Roman"/>
          <w:sz w:val="20"/>
          <w:highlight w:val="white"/>
        </w:rPr>
        <w:t>” or “hieratic”]</w:t>
      </w:r>
    </w:p>
    <w:p w:rsidR="00B849B2" w:rsidRDefault="001206BB">
      <w:r>
        <w:rPr>
          <w:rFonts w:ascii="Times New Roman" w:eastAsia="Times New Roman" w:hAnsi="Times New Roman" w:cs="Times New Roman"/>
          <w:sz w:val="20"/>
          <w:highlight w:val="white"/>
        </w:rPr>
        <w:t xml:space="preserve">[10] This Sumerian script, which may be the oldest written language, uses reed styluses to create wedge-shaped indentations on clay tablets. It was later adapted by </w:t>
      </w:r>
      <w:proofErr w:type="spellStart"/>
      <w:r>
        <w:rPr>
          <w:rFonts w:ascii="Times New Roman" w:eastAsia="Times New Roman" w:hAnsi="Times New Roman" w:cs="Times New Roman"/>
          <w:sz w:val="20"/>
          <w:highlight w:val="white"/>
        </w:rPr>
        <w:t>Akkadians</w:t>
      </w:r>
      <w:proofErr w:type="spellEnd"/>
      <w:r>
        <w:rPr>
          <w:rFonts w:ascii="Times New Roman" w:eastAsia="Times New Roman" w:hAnsi="Times New Roman" w:cs="Times New Roman"/>
          <w:sz w:val="20"/>
          <w:highlight w:val="white"/>
        </w:rPr>
        <w:t>, and Assyrians.</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cuneiform</w:t>
      </w:r>
      <w:r>
        <w:rPr>
          <w:rFonts w:ascii="Times New Roman" w:eastAsia="Times New Roman" w:hAnsi="Times New Roman" w:cs="Times New Roman"/>
          <w:sz w:val="20"/>
          <w:highlight w:val="white"/>
        </w:rPr>
        <w:t xml:space="preserve"> &lt;GL&gt;</w:t>
      </w:r>
    </w:p>
    <w:p w:rsidR="00B849B2" w:rsidRDefault="00B849B2"/>
    <w:p w:rsidR="00B849B2" w:rsidRDefault="001206BB">
      <w:r>
        <w:rPr>
          <w:rFonts w:ascii="Times New Roman" w:eastAsia="Times New Roman" w:hAnsi="Times New Roman" w:cs="Times New Roman"/>
          <w:sz w:val="20"/>
          <w:highlight w:val="white"/>
        </w:rPr>
        <w:t>20. A Hannah Hoch collag</w:t>
      </w:r>
      <w:r>
        <w:rPr>
          <w:rFonts w:ascii="Times New Roman" w:eastAsia="Times New Roman" w:hAnsi="Times New Roman" w:cs="Times New Roman"/>
          <w:sz w:val="20"/>
          <w:highlight w:val="white"/>
        </w:rPr>
        <w:t>e depicted this art movement “Cut with a Kitchen Knife,” and it grew out of reactions to the senseless violence of World War I. For 10 points each:</w:t>
      </w:r>
    </w:p>
    <w:p w:rsidR="00B849B2" w:rsidRDefault="001206BB">
      <w:r>
        <w:rPr>
          <w:rFonts w:ascii="Times New Roman" w:eastAsia="Times New Roman" w:hAnsi="Times New Roman" w:cs="Times New Roman"/>
          <w:sz w:val="20"/>
          <w:highlight w:val="white"/>
        </w:rPr>
        <w:t xml:space="preserve">[10] Name this nonsense-based art movement that might get its name from the French for “hobbyhorse” or from </w:t>
      </w:r>
      <w:r>
        <w:rPr>
          <w:rFonts w:ascii="Times New Roman" w:eastAsia="Times New Roman" w:hAnsi="Times New Roman" w:cs="Times New Roman"/>
          <w:sz w:val="20"/>
          <w:highlight w:val="white"/>
        </w:rPr>
        <w:t xml:space="preserve">baby talk. It had a manifesto penned by Tristan </w:t>
      </w:r>
      <w:proofErr w:type="spellStart"/>
      <w:r>
        <w:rPr>
          <w:rFonts w:ascii="Times New Roman" w:eastAsia="Times New Roman" w:hAnsi="Times New Roman" w:cs="Times New Roman"/>
          <w:sz w:val="20"/>
          <w:highlight w:val="white"/>
        </w:rPr>
        <w:t>Tzara</w:t>
      </w:r>
      <w:proofErr w:type="spellEnd"/>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Dada</w:t>
      </w:r>
      <w:r>
        <w:rPr>
          <w:rFonts w:ascii="Times New Roman" w:eastAsia="Times New Roman" w:hAnsi="Times New Roman" w:cs="Times New Roman"/>
          <w:sz w:val="20"/>
          <w:highlight w:val="white"/>
        </w:rPr>
        <w:t>ism</w:t>
      </w:r>
    </w:p>
    <w:p w:rsidR="00B849B2" w:rsidRDefault="001206BB">
      <w:r>
        <w:rPr>
          <w:rFonts w:ascii="Times New Roman" w:eastAsia="Times New Roman" w:hAnsi="Times New Roman" w:cs="Times New Roman"/>
          <w:sz w:val="20"/>
          <w:highlight w:val="white"/>
        </w:rPr>
        <w:t xml:space="preserve">[10] This French Dadaist challenged conceptions of art with </w:t>
      </w:r>
      <w:proofErr w:type="spellStart"/>
      <w:r>
        <w:rPr>
          <w:rFonts w:ascii="Times New Roman" w:eastAsia="Times New Roman" w:hAnsi="Times New Roman" w:cs="Times New Roman"/>
          <w:sz w:val="20"/>
          <w:highlight w:val="white"/>
        </w:rPr>
        <w:t>readymades</w:t>
      </w:r>
      <w:proofErr w:type="spellEnd"/>
      <w:r>
        <w:rPr>
          <w:rFonts w:ascii="Times New Roman" w:eastAsia="Times New Roman" w:hAnsi="Times New Roman" w:cs="Times New Roman"/>
          <w:sz w:val="20"/>
          <w:highlight w:val="white"/>
        </w:rPr>
        <w:t xml:space="preserve"> such as the postcard </w:t>
      </w:r>
      <w:r>
        <w:rPr>
          <w:rFonts w:ascii="Times New Roman" w:eastAsia="Times New Roman" w:hAnsi="Times New Roman" w:cs="Times New Roman"/>
          <w:i/>
          <w:sz w:val="20"/>
          <w:highlight w:val="white"/>
        </w:rPr>
        <w:t>L.H.O.O.Q</w:t>
      </w:r>
      <w:r>
        <w:rPr>
          <w:rFonts w:ascii="Times New Roman" w:eastAsia="Times New Roman" w:hAnsi="Times New Roman" w:cs="Times New Roman"/>
          <w:sz w:val="20"/>
          <w:highlight w:val="white"/>
        </w:rPr>
        <w:t xml:space="preserve">. He showed a blocky figure moving in </w:t>
      </w:r>
      <w:r>
        <w:rPr>
          <w:rFonts w:ascii="Times New Roman" w:eastAsia="Times New Roman" w:hAnsi="Times New Roman" w:cs="Times New Roman"/>
          <w:i/>
          <w:sz w:val="20"/>
          <w:highlight w:val="white"/>
        </w:rPr>
        <w:t>Nude Descending a Staircase No. 2</w:t>
      </w:r>
      <w:r>
        <w:rPr>
          <w:rFonts w:ascii="Times New Roman" w:eastAsia="Times New Roman" w:hAnsi="Times New Roman" w:cs="Times New Roman"/>
          <w:sz w:val="20"/>
          <w:highlight w:val="white"/>
        </w:rPr>
        <w:t>.</w:t>
      </w:r>
    </w:p>
    <w:p w:rsidR="00B849B2" w:rsidRDefault="001206BB">
      <w:r>
        <w:rPr>
          <w:rFonts w:ascii="Times New Roman" w:eastAsia="Times New Roman" w:hAnsi="Times New Roman" w:cs="Times New Roman"/>
          <w:sz w:val="20"/>
          <w:highlight w:val="white"/>
        </w:rPr>
        <w:t xml:space="preserve">ANSWER: Marcel </w:t>
      </w:r>
      <w:r>
        <w:rPr>
          <w:rFonts w:ascii="Times New Roman" w:eastAsia="Times New Roman" w:hAnsi="Times New Roman" w:cs="Times New Roman"/>
          <w:b/>
          <w:sz w:val="20"/>
          <w:highlight w:val="white"/>
          <w:u w:val="single"/>
        </w:rPr>
        <w:t>Duchamp</w:t>
      </w:r>
    </w:p>
    <w:p w:rsidR="00B849B2" w:rsidRDefault="001206BB">
      <w:r>
        <w:rPr>
          <w:rFonts w:ascii="Times New Roman" w:eastAsia="Times New Roman" w:hAnsi="Times New Roman" w:cs="Times New Roman"/>
          <w:sz w:val="20"/>
          <w:highlight w:val="white"/>
        </w:rPr>
        <w:t xml:space="preserve">[10] This avant-garde New York art show was the site where </w:t>
      </w:r>
      <w:r>
        <w:rPr>
          <w:rFonts w:ascii="Times New Roman" w:eastAsia="Times New Roman" w:hAnsi="Times New Roman" w:cs="Times New Roman"/>
          <w:i/>
          <w:sz w:val="20"/>
          <w:highlight w:val="white"/>
        </w:rPr>
        <w:t xml:space="preserve">Nude Descending a Staircase, No. 2 </w:t>
      </w:r>
      <w:r>
        <w:rPr>
          <w:rFonts w:ascii="Times New Roman" w:eastAsia="Times New Roman" w:hAnsi="Times New Roman" w:cs="Times New Roman"/>
          <w:sz w:val="20"/>
          <w:highlight w:val="white"/>
        </w:rPr>
        <w:t>debuted and got called an “explosion in a shingle factory” by Julian Street in 1913.</w:t>
      </w:r>
    </w:p>
    <w:p w:rsidR="00B849B2" w:rsidRDefault="001206BB">
      <w:r>
        <w:rPr>
          <w:rFonts w:ascii="Times New Roman" w:eastAsia="Times New Roman" w:hAnsi="Times New Roman" w:cs="Times New Roman"/>
          <w:sz w:val="20"/>
          <w:highlight w:val="white"/>
        </w:rPr>
        <w:t xml:space="preserve">ANSWER: 1913 </w:t>
      </w:r>
      <w:r>
        <w:rPr>
          <w:rFonts w:ascii="Times New Roman" w:eastAsia="Times New Roman" w:hAnsi="Times New Roman" w:cs="Times New Roman"/>
          <w:b/>
          <w:sz w:val="20"/>
          <w:highlight w:val="white"/>
          <w:u w:val="single"/>
        </w:rPr>
        <w:t>Armory</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Show</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 xml:space="preserve">International Exhibition </w:t>
      </w:r>
      <w:r>
        <w:rPr>
          <w:rFonts w:ascii="Times New Roman" w:eastAsia="Times New Roman" w:hAnsi="Times New Roman" w:cs="Times New Roman"/>
          <w:b/>
          <w:sz w:val="20"/>
          <w:highlight w:val="white"/>
          <w:u w:val="single"/>
        </w:rPr>
        <w:t>of Modern Art</w:t>
      </w:r>
      <w:r>
        <w:rPr>
          <w:rFonts w:ascii="Times New Roman" w:eastAsia="Times New Roman" w:hAnsi="Times New Roman" w:cs="Times New Roman"/>
          <w:sz w:val="20"/>
          <w:highlight w:val="white"/>
        </w:rPr>
        <w:t>] &lt;</w:t>
      </w:r>
      <w:proofErr w:type="spellStart"/>
      <w:r>
        <w:rPr>
          <w:rFonts w:ascii="Times New Roman" w:eastAsia="Times New Roman" w:hAnsi="Times New Roman" w:cs="Times New Roman"/>
          <w:sz w:val="20"/>
          <w:highlight w:val="white"/>
        </w:rPr>
        <w:t>SSp</w:t>
      </w:r>
      <w:proofErr w:type="spellEnd"/>
      <w:r>
        <w:rPr>
          <w:rFonts w:ascii="Times New Roman" w:eastAsia="Times New Roman" w:hAnsi="Times New Roman" w:cs="Times New Roman"/>
          <w:sz w:val="20"/>
          <w:highlight w:val="white"/>
        </w:rPr>
        <w:t>&gt;</w:t>
      </w:r>
    </w:p>
    <w:p w:rsidR="00B849B2" w:rsidRDefault="00B849B2">
      <w:bookmarkStart w:id="2" w:name="h.30j0zll" w:colFirst="0" w:colLast="0"/>
      <w:bookmarkEnd w:id="2"/>
    </w:p>
    <w:p w:rsidR="00B849B2" w:rsidRDefault="001206BB">
      <w:r>
        <w:rPr>
          <w:rFonts w:ascii="Times New Roman" w:eastAsia="Times New Roman" w:hAnsi="Times New Roman" w:cs="Times New Roman"/>
          <w:sz w:val="20"/>
          <w:highlight w:val="white"/>
        </w:rPr>
        <w:t>21. This clergyman became a galley slave after the French besieged St. Andrews and later studied Reformed theology under John Calvin. For 10 points each:</w:t>
      </w:r>
    </w:p>
    <w:p w:rsidR="00B849B2" w:rsidRDefault="001206BB">
      <w:r>
        <w:rPr>
          <w:rFonts w:ascii="Times New Roman" w:eastAsia="Times New Roman" w:hAnsi="Times New Roman" w:cs="Times New Roman"/>
          <w:sz w:val="20"/>
          <w:highlight w:val="white"/>
        </w:rPr>
        <w:t>[10] Name this Scottish Protestant reformer, the founder of Presbyterianism.</w:t>
      </w:r>
    </w:p>
    <w:p w:rsidR="00B849B2" w:rsidRDefault="001206BB">
      <w:r>
        <w:rPr>
          <w:rFonts w:ascii="Times New Roman" w:eastAsia="Times New Roman" w:hAnsi="Times New Roman" w:cs="Times New Roman"/>
          <w:sz w:val="20"/>
          <w:highlight w:val="white"/>
        </w:rPr>
        <w:t>ANS</w:t>
      </w:r>
      <w:r>
        <w:rPr>
          <w:rFonts w:ascii="Times New Roman" w:eastAsia="Times New Roman" w:hAnsi="Times New Roman" w:cs="Times New Roman"/>
          <w:sz w:val="20"/>
          <w:highlight w:val="white"/>
        </w:rPr>
        <w:t xml:space="preserve">WER: John </w:t>
      </w:r>
      <w:r>
        <w:rPr>
          <w:rFonts w:ascii="Times New Roman" w:eastAsia="Times New Roman" w:hAnsi="Times New Roman" w:cs="Times New Roman"/>
          <w:b/>
          <w:sz w:val="20"/>
          <w:highlight w:val="white"/>
          <w:u w:val="single"/>
        </w:rPr>
        <w:t>Knox</w:t>
      </w:r>
    </w:p>
    <w:p w:rsidR="00B849B2" w:rsidRDefault="001206BB">
      <w:r>
        <w:rPr>
          <w:rFonts w:ascii="Times New Roman" w:eastAsia="Times New Roman" w:hAnsi="Times New Roman" w:cs="Times New Roman"/>
          <w:sz w:val="20"/>
          <w:highlight w:val="white"/>
        </w:rPr>
        <w:t>[10] Knox and his fellow Protestants sparred with a Scottish queen consort of this name, the second wife of James V. Another queen of Scots of this name was executed by Elizabeth I.</w:t>
      </w:r>
    </w:p>
    <w:p w:rsidR="00B849B2" w:rsidRDefault="001206BB">
      <w:r>
        <w:rPr>
          <w:rFonts w:ascii="Times New Roman" w:eastAsia="Times New Roman" w:hAnsi="Times New Roman" w:cs="Times New Roman"/>
          <w:sz w:val="20"/>
          <w:highlight w:val="white"/>
        </w:rPr>
        <w:t xml:space="preserve">ANSWER: </w:t>
      </w:r>
      <w:r>
        <w:rPr>
          <w:rFonts w:ascii="Times New Roman" w:eastAsia="Times New Roman" w:hAnsi="Times New Roman" w:cs="Times New Roman"/>
          <w:b/>
          <w:sz w:val="20"/>
          <w:highlight w:val="white"/>
          <w:u w:val="single"/>
        </w:rPr>
        <w:t>Mary</w:t>
      </w:r>
      <w:r>
        <w:rPr>
          <w:rFonts w:ascii="Times New Roman" w:eastAsia="Times New Roman" w:hAnsi="Times New Roman" w:cs="Times New Roman"/>
          <w:sz w:val="20"/>
          <w:highlight w:val="white"/>
        </w:rPr>
        <w:t xml:space="preserve"> [or </w:t>
      </w:r>
      <w:r>
        <w:rPr>
          <w:rFonts w:ascii="Times New Roman" w:eastAsia="Times New Roman" w:hAnsi="Times New Roman" w:cs="Times New Roman"/>
          <w:b/>
          <w:sz w:val="20"/>
          <w:highlight w:val="white"/>
          <w:u w:val="single"/>
        </w:rPr>
        <w:t>Mary</w:t>
      </w:r>
      <w:r>
        <w:rPr>
          <w:rFonts w:ascii="Times New Roman" w:eastAsia="Times New Roman" w:hAnsi="Times New Roman" w:cs="Times New Roman"/>
          <w:sz w:val="20"/>
          <w:highlight w:val="white"/>
        </w:rPr>
        <w:t xml:space="preserve"> of Guise; or </w:t>
      </w:r>
      <w:r>
        <w:rPr>
          <w:rFonts w:ascii="Times New Roman" w:eastAsia="Times New Roman" w:hAnsi="Times New Roman" w:cs="Times New Roman"/>
          <w:b/>
          <w:sz w:val="20"/>
          <w:highlight w:val="white"/>
          <w:u w:val="single"/>
        </w:rPr>
        <w:t>Mary</w:t>
      </w:r>
      <w:r>
        <w:rPr>
          <w:rFonts w:ascii="Times New Roman" w:eastAsia="Times New Roman" w:hAnsi="Times New Roman" w:cs="Times New Roman"/>
          <w:sz w:val="20"/>
          <w:highlight w:val="white"/>
        </w:rPr>
        <w:t>, Queen of Scots; or</w:t>
      </w:r>
      <w:r>
        <w:rPr>
          <w:rFonts w:ascii="Times New Roman" w:eastAsia="Times New Roman" w:hAnsi="Times New Roman" w:cs="Times New Roman"/>
          <w:sz w:val="20"/>
          <w:highlight w:val="white"/>
        </w:rPr>
        <w:t xml:space="preserve"> </w:t>
      </w:r>
      <w:r>
        <w:rPr>
          <w:rFonts w:ascii="Times New Roman" w:eastAsia="Times New Roman" w:hAnsi="Times New Roman" w:cs="Times New Roman"/>
          <w:b/>
          <w:sz w:val="20"/>
          <w:highlight w:val="white"/>
          <w:u w:val="single"/>
        </w:rPr>
        <w:t>Mary</w:t>
      </w:r>
      <w:r>
        <w:rPr>
          <w:rFonts w:ascii="Times New Roman" w:eastAsia="Times New Roman" w:hAnsi="Times New Roman" w:cs="Times New Roman"/>
          <w:sz w:val="20"/>
          <w:highlight w:val="white"/>
        </w:rPr>
        <w:t xml:space="preserve"> Stuart]</w:t>
      </w:r>
    </w:p>
    <w:p w:rsidR="00B849B2" w:rsidRDefault="001206BB">
      <w:r>
        <w:rPr>
          <w:rFonts w:ascii="Times New Roman" w:eastAsia="Times New Roman" w:hAnsi="Times New Roman" w:cs="Times New Roman"/>
          <w:sz w:val="20"/>
          <w:highlight w:val="white"/>
        </w:rPr>
        <w:lastRenderedPageBreak/>
        <w:t>[10] This other British church reformer worked with his brother Charles to start the Methodist movement in the late 18th century.</w:t>
      </w:r>
    </w:p>
    <w:p w:rsidR="00B849B2" w:rsidRDefault="001206BB">
      <w:r>
        <w:rPr>
          <w:rFonts w:ascii="Times New Roman" w:eastAsia="Times New Roman" w:hAnsi="Times New Roman" w:cs="Times New Roman"/>
          <w:sz w:val="20"/>
          <w:highlight w:val="white"/>
        </w:rPr>
        <w:t xml:space="preserve">ANSWER: John </w:t>
      </w:r>
      <w:r>
        <w:rPr>
          <w:rFonts w:ascii="Times New Roman" w:eastAsia="Times New Roman" w:hAnsi="Times New Roman" w:cs="Times New Roman"/>
          <w:b/>
          <w:sz w:val="20"/>
          <w:highlight w:val="white"/>
          <w:u w:val="single"/>
        </w:rPr>
        <w:t>Wesley</w:t>
      </w:r>
      <w:r>
        <w:rPr>
          <w:rFonts w:ascii="Times New Roman" w:eastAsia="Times New Roman" w:hAnsi="Times New Roman" w:cs="Times New Roman"/>
          <w:sz w:val="20"/>
          <w:highlight w:val="white"/>
        </w:rPr>
        <w:t xml:space="preserve"> &lt;AT&gt;</w:t>
      </w:r>
    </w:p>
    <w:sectPr w:rsidR="00B849B2">
      <w:pgSz w:w="12240" w:h="15840"/>
      <w:pgMar w:top="1440" w:right="1440" w:bottom="1440" w:left="14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auto"/>
    <w:pitch w:val="default"/>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isplayBackgroundShape/>
  <w:proofState w:spelling="clean" w:grammar="clean"/>
  <w:defaultTabStop w:val="720"/>
  <w:characterSpacingControl w:val="doNotCompress"/>
  <w:compat>
    <w:useFELayout/>
    <w:compatSetting w:name="compatibilityMode" w:uri="http://schemas.microsoft.com/office/word" w:val="14"/>
  </w:compat>
  <w:rsids>
    <w:rsidRoot w:val="00B849B2"/>
    <w:rsid w:val="001206BB"/>
    <w:rsid w:val="00B849B2"/>
    <w:rsid w:val="00D351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pPr>
      <w:spacing w:after="0"/>
    </w:pPr>
    <w:rPr>
      <w:rFonts w:ascii="Arial" w:eastAsia="Arial" w:hAnsi="Arial" w:cs="Arial"/>
      <w:color w:val="000000"/>
    </w:rPr>
  </w:style>
  <w:style w:type="paragraph" w:styleId="Heading1">
    <w:name w:val="heading 1"/>
    <w:basedOn w:val="Normal"/>
    <w:next w:val="Normal"/>
    <w:pPr>
      <w:spacing w:before="480" w:after="120"/>
      <w:outlineLvl w:val="0"/>
    </w:pPr>
    <w:rPr>
      <w:b/>
      <w:sz w:val="36"/>
    </w:rPr>
  </w:style>
  <w:style w:type="paragraph" w:styleId="Heading2">
    <w:name w:val="heading 2"/>
    <w:basedOn w:val="Normal"/>
    <w:next w:val="Normal"/>
    <w:pPr>
      <w:spacing w:before="360" w:after="80"/>
      <w:outlineLvl w:val="1"/>
    </w:pPr>
    <w:rPr>
      <w:b/>
      <w:sz w:val="28"/>
    </w:rPr>
  </w:style>
  <w:style w:type="paragraph" w:styleId="Heading3">
    <w:name w:val="heading 3"/>
    <w:basedOn w:val="Normal"/>
    <w:next w:val="Normal"/>
    <w:pPr>
      <w:spacing w:before="280" w:after="80"/>
      <w:outlineLvl w:val="2"/>
    </w:pPr>
    <w:rPr>
      <w:b/>
      <w:color w:val="666666"/>
      <w:sz w:val="24"/>
    </w:rPr>
  </w:style>
  <w:style w:type="paragraph" w:styleId="Heading4">
    <w:name w:val="heading 4"/>
    <w:basedOn w:val="Normal"/>
    <w:next w:val="Normal"/>
    <w:pPr>
      <w:spacing w:before="240" w:after="40"/>
      <w:outlineLvl w:val="3"/>
    </w:pPr>
    <w:rPr>
      <w:i/>
      <w:color w:val="666666"/>
    </w:rPr>
  </w:style>
  <w:style w:type="paragraph" w:styleId="Heading5">
    <w:name w:val="heading 5"/>
    <w:basedOn w:val="Normal"/>
    <w:next w:val="Normal"/>
    <w:pPr>
      <w:spacing w:before="220" w:after="40"/>
      <w:outlineLvl w:val="4"/>
    </w:pPr>
    <w:rPr>
      <w:b/>
      <w:color w:val="666666"/>
      <w:sz w:val="20"/>
    </w:rPr>
  </w:style>
  <w:style w:type="paragraph" w:styleId="Heading6">
    <w:name w:val="heading 6"/>
    <w:basedOn w:val="Normal"/>
    <w:next w:val="Normal"/>
    <w:pPr>
      <w:spacing w:before="200" w:after="40"/>
      <w:outlineLvl w:val="5"/>
    </w:pPr>
    <w:rPr>
      <w:i/>
      <w:color w:val="666666"/>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spacing w:before="480" w:after="120"/>
    </w:pPr>
    <w:rPr>
      <w:b/>
      <w:sz w:val="72"/>
    </w:rPr>
  </w:style>
  <w:style w:type="paragraph" w:styleId="Subtitle">
    <w:name w:val="Subtitle"/>
    <w:basedOn w:val="Normal"/>
    <w:next w:val="Normal"/>
    <w:pPr>
      <w:spacing w:before="360" w:after="80"/>
    </w:pPr>
    <w:rPr>
      <w:rFonts w:ascii="Georgia" w:eastAsia="Georgia" w:hAnsi="Georgia" w:cs="Georgia"/>
      <w:i/>
      <w:color w:val="666666"/>
      <w:sz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10</Pages>
  <Words>4829</Words>
  <Characters>27531</Characters>
  <Application>Microsoft Office Word</Application>
  <DocSecurity>0</DocSecurity>
  <Lines>229</Lines>
  <Paragraphs>64</Paragraphs>
  <ScaleCrop>false</ScaleCrop>
  <HeadingPairs>
    <vt:vector size="2" baseType="variant">
      <vt:variant>
        <vt:lpstr>Title</vt:lpstr>
      </vt:variant>
      <vt:variant>
        <vt:i4>1</vt:i4>
      </vt:variant>
    </vt:vector>
  </HeadingPairs>
  <TitlesOfParts>
    <vt:vector size="1" baseType="lpstr">
      <vt:lpstr>BHSAT 2013 - Packet 10 Revised for 3-23.docx</vt:lpstr>
    </vt:vector>
  </TitlesOfParts>
  <Company/>
  <LinksUpToDate>false</LinksUpToDate>
  <CharactersWithSpaces>32296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BHSAT 2013 - Packet 10 Revised for 3-23.docx</dc:title>
  <dc:creator>Matthew J</dc:creator>
  <cp:lastModifiedBy>Matthew J</cp:lastModifiedBy>
  <cp:revision>2</cp:revision>
  <dcterms:created xsi:type="dcterms:W3CDTF">2013-04-21T15:28:00Z</dcterms:created>
  <dcterms:modified xsi:type="dcterms:W3CDTF">2013-04-21T15:28:00Z</dcterms:modified>
</cp:coreProperties>
</file>