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57EEF" w:rsidRDefault="00752088">
      <w:pPr>
        <w:spacing w:line="240" w:lineRule="auto"/>
      </w:pPr>
      <w:r>
        <w:rPr>
          <w:rFonts w:ascii="Times New Roman" w:eastAsia="Times New Roman" w:hAnsi="Times New Roman" w:cs="Times New Roman"/>
          <w:b/>
          <w:sz w:val="20"/>
        </w:rPr>
        <w:t xml:space="preserve">Brookwood Invitational Scholars Bowl XXVI: Brought to you by the letter </w:t>
      </w:r>
      <w:r>
        <w:rPr>
          <w:rFonts w:ascii="Times New Roman" w:eastAsia="Times New Roman" w:hAnsi="Times New Roman" w:cs="Times New Roman"/>
          <w:b/>
          <w:i/>
          <w:sz w:val="20"/>
        </w:rPr>
        <w:t>J'accuse</w:t>
      </w:r>
    </w:p>
    <w:p w:rsidR="00557EEF" w:rsidRDefault="00752088">
      <w:pPr>
        <w:spacing w:line="240" w:lineRule="auto"/>
      </w:pPr>
      <w:r>
        <w:rPr>
          <w:rFonts w:ascii="Times New Roman" w:eastAsia="Times New Roman" w:hAnsi="Times New Roman" w:cs="Times New Roman"/>
          <w:b/>
          <w:sz w:val="20"/>
        </w:rPr>
        <w:t>Round 2</w:t>
      </w:r>
    </w:p>
    <w:p w:rsidR="00557EEF" w:rsidRDefault="00752088">
      <w:pPr>
        <w:spacing w:line="240" w:lineRule="auto"/>
      </w:pPr>
      <w:r>
        <w:rPr>
          <w:rFonts w:ascii="Times New Roman" w:eastAsia="Times New Roman" w:hAnsi="Times New Roman" w:cs="Times New Roman"/>
          <w:sz w:val="20"/>
        </w:rPr>
        <w:t xml:space="preserve">Written and edited by Mostafa Bhuiyan, Kunal Naik, Adam Silverman, and Brady </w:t>
      </w:r>
      <w:proofErr w:type="spellStart"/>
      <w:r>
        <w:rPr>
          <w:rFonts w:ascii="Times New Roman" w:eastAsia="Times New Roman" w:hAnsi="Times New Roman" w:cs="Times New Roman"/>
          <w:sz w:val="20"/>
        </w:rPr>
        <w:t>Weiler</w:t>
      </w:r>
      <w:proofErr w:type="spellEnd"/>
    </w:p>
    <w:p w:rsidR="00557EEF" w:rsidRDefault="00557EEF">
      <w:pPr>
        <w:spacing w:line="240" w:lineRule="auto"/>
      </w:pPr>
    </w:p>
    <w:p w:rsidR="00557EEF" w:rsidRDefault="00752088">
      <w:pPr>
        <w:spacing w:line="240" w:lineRule="auto"/>
      </w:pPr>
      <w:r>
        <w:rPr>
          <w:rFonts w:ascii="Times New Roman" w:eastAsia="Times New Roman" w:hAnsi="Times New Roman" w:cs="Times New Roman"/>
          <w:b/>
          <w:sz w:val="20"/>
        </w:rPr>
        <w:t>Tossups</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1. This man used three wishes granted to him by Poseidon to kill his son by having the son dragged under a horse. Medea nearly poisoned this hero after marrying his father. According to one myth, this man’s descendants had lean thighs because this man’s bu</w:t>
      </w:r>
      <w:r>
        <w:rPr>
          <w:rFonts w:ascii="Times New Roman" w:eastAsia="Times New Roman" w:hAnsi="Times New Roman" w:cs="Times New Roman"/>
          <w:sz w:val="20"/>
        </w:rPr>
        <w:t xml:space="preserve">ttocks remained stuck to the </w:t>
      </w:r>
      <w:proofErr w:type="gramStart"/>
      <w:r>
        <w:rPr>
          <w:rFonts w:ascii="Times New Roman" w:eastAsia="Times New Roman" w:hAnsi="Times New Roman" w:cs="Times New Roman"/>
          <w:sz w:val="20"/>
        </w:rPr>
        <w:t>chair  in</w:t>
      </w:r>
      <w:proofErr w:type="gramEnd"/>
      <w:r>
        <w:rPr>
          <w:rFonts w:ascii="Times New Roman" w:eastAsia="Times New Roman" w:hAnsi="Times New Roman" w:cs="Times New Roman"/>
          <w:sz w:val="20"/>
        </w:rPr>
        <w:t xml:space="preserve"> the Underworld. When this father of Hippolytus lifted a giant boulder, he found sandals and a sword left to him by his father </w:t>
      </w:r>
      <w:proofErr w:type="spellStart"/>
      <w:r>
        <w:rPr>
          <w:rFonts w:ascii="Times New Roman" w:eastAsia="Times New Roman" w:hAnsi="Times New Roman" w:cs="Times New Roman"/>
          <w:sz w:val="20"/>
        </w:rPr>
        <w:t>Aegeus</w:t>
      </w:r>
      <w:proofErr w:type="spellEnd"/>
      <w:r>
        <w:rPr>
          <w:rFonts w:ascii="Times New Roman" w:eastAsia="Times New Roman" w:hAnsi="Times New Roman" w:cs="Times New Roman"/>
          <w:sz w:val="20"/>
        </w:rPr>
        <w:t xml:space="preserve">. He confronted the bandits </w:t>
      </w:r>
      <w:proofErr w:type="spellStart"/>
      <w:r>
        <w:rPr>
          <w:rFonts w:ascii="Times New Roman" w:eastAsia="Times New Roman" w:hAnsi="Times New Roman" w:cs="Times New Roman"/>
          <w:sz w:val="20"/>
        </w:rPr>
        <w:t>Sciron</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Procrustes</w:t>
      </w:r>
      <w:proofErr w:type="spellEnd"/>
      <w:r>
        <w:rPr>
          <w:rFonts w:ascii="Times New Roman" w:eastAsia="Times New Roman" w:hAnsi="Times New Roman" w:cs="Times New Roman"/>
          <w:sz w:val="20"/>
        </w:rPr>
        <w:t xml:space="preserve"> on his way to Athens, a city he wou</w:t>
      </w:r>
      <w:r>
        <w:rPr>
          <w:rFonts w:ascii="Times New Roman" w:eastAsia="Times New Roman" w:hAnsi="Times New Roman" w:cs="Times New Roman"/>
          <w:sz w:val="20"/>
        </w:rPr>
        <w:t>ld later rule, and offered himself up for sacrifice on a journey to Crete. For 10 points, name this lover of Ariadne who slew the Minotaur.</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Theseus</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 xml:space="preserve">2. Venice was given </w:t>
      </w:r>
      <w:r>
        <w:rPr>
          <w:rFonts w:ascii="Times New Roman" w:eastAsia="Times New Roman" w:hAnsi="Times New Roman" w:cs="Times New Roman"/>
          <w:i/>
          <w:sz w:val="20"/>
        </w:rPr>
        <w:t>de facto</w:t>
      </w:r>
      <w:r>
        <w:rPr>
          <w:rFonts w:ascii="Times New Roman" w:eastAsia="Times New Roman" w:hAnsi="Times New Roman" w:cs="Times New Roman"/>
          <w:sz w:val="20"/>
        </w:rPr>
        <w:t xml:space="preserve"> independence after this leader’s negotiations with </w:t>
      </w:r>
      <w:proofErr w:type="spellStart"/>
      <w:r>
        <w:rPr>
          <w:rFonts w:ascii="Times New Roman" w:eastAsia="Times New Roman" w:hAnsi="Times New Roman" w:cs="Times New Roman"/>
          <w:sz w:val="20"/>
        </w:rPr>
        <w:t>Nikephoros</w:t>
      </w:r>
      <w:proofErr w:type="spellEnd"/>
      <w:r>
        <w:rPr>
          <w:rFonts w:ascii="Times New Roman" w:eastAsia="Times New Roman" w:hAnsi="Times New Roman" w:cs="Times New Roman"/>
          <w:sz w:val="20"/>
        </w:rPr>
        <w:t xml:space="preserve"> I ushere</w:t>
      </w:r>
      <w:r>
        <w:rPr>
          <w:rFonts w:ascii="Times New Roman" w:eastAsia="Times New Roman" w:hAnsi="Times New Roman" w:cs="Times New Roman"/>
          <w:sz w:val="20"/>
        </w:rPr>
        <w:t xml:space="preserve">d in the </w:t>
      </w:r>
      <w:proofErr w:type="spellStart"/>
      <w:r>
        <w:rPr>
          <w:rFonts w:ascii="Times New Roman" w:eastAsia="Times New Roman" w:hAnsi="Times New Roman" w:cs="Times New Roman"/>
          <w:i/>
          <w:sz w:val="20"/>
        </w:rPr>
        <w:t>Pax</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Nicephori</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The different regions of this ruler’s empire were overseen by counts known as </w:t>
      </w:r>
      <w:proofErr w:type="spellStart"/>
      <w:r>
        <w:rPr>
          <w:rFonts w:ascii="Times New Roman" w:eastAsia="Times New Roman" w:hAnsi="Times New Roman" w:cs="Times New Roman"/>
          <w:i/>
          <w:sz w:val="20"/>
        </w:rPr>
        <w:t>centenarii</w:t>
      </w:r>
      <w:proofErr w:type="spellEnd"/>
      <w:r>
        <w:rPr>
          <w:rFonts w:ascii="Times New Roman" w:eastAsia="Times New Roman" w:hAnsi="Times New Roman" w:cs="Times New Roman"/>
          <w:sz w:val="20"/>
        </w:rPr>
        <w:t xml:space="preserve">, who were aided by officials called the </w:t>
      </w:r>
      <w:proofErr w:type="spellStart"/>
      <w:r>
        <w:rPr>
          <w:rFonts w:ascii="Times New Roman" w:eastAsia="Times New Roman" w:hAnsi="Times New Roman" w:cs="Times New Roman"/>
          <w:i/>
          <w:sz w:val="20"/>
        </w:rPr>
        <w:t>missi</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dominici</w:t>
      </w:r>
      <w:proofErr w:type="spellEnd"/>
      <w:r>
        <w:rPr>
          <w:rFonts w:ascii="Times New Roman" w:eastAsia="Times New Roman" w:hAnsi="Times New Roman" w:cs="Times New Roman"/>
          <w:sz w:val="20"/>
        </w:rPr>
        <w:t xml:space="preserve">. After the Battle of </w:t>
      </w:r>
      <w:proofErr w:type="spellStart"/>
      <w:r>
        <w:rPr>
          <w:rFonts w:ascii="Times New Roman" w:eastAsia="Times New Roman" w:hAnsi="Times New Roman" w:cs="Times New Roman"/>
          <w:sz w:val="20"/>
        </w:rPr>
        <w:t>Fontenoy</w:t>
      </w:r>
      <w:proofErr w:type="spellEnd"/>
      <w:r>
        <w:rPr>
          <w:rFonts w:ascii="Times New Roman" w:eastAsia="Times New Roman" w:hAnsi="Times New Roman" w:cs="Times New Roman"/>
          <w:sz w:val="20"/>
        </w:rPr>
        <w:t>, this man’s grandchildren split his empire into three part</w:t>
      </w:r>
      <w:r>
        <w:rPr>
          <w:rFonts w:ascii="Times New Roman" w:eastAsia="Times New Roman" w:hAnsi="Times New Roman" w:cs="Times New Roman"/>
          <w:sz w:val="20"/>
        </w:rPr>
        <w:t xml:space="preserve">s in the Treaty of Verdun. </w:t>
      </w:r>
      <w:proofErr w:type="spellStart"/>
      <w:r>
        <w:rPr>
          <w:rFonts w:ascii="Times New Roman" w:eastAsia="Times New Roman" w:hAnsi="Times New Roman" w:cs="Times New Roman"/>
          <w:sz w:val="20"/>
        </w:rPr>
        <w:t>Einhard</w:t>
      </w:r>
      <w:proofErr w:type="spellEnd"/>
      <w:r>
        <w:rPr>
          <w:rFonts w:ascii="Times New Roman" w:eastAsia="Times New Roman" w:hAnsi="Times New Roman" w:cs="Times New Roman"/>
          <w:sz w:val="20"/>
        </w:rPr>
        <w:t xml:space="preserve"> was the biographer of this loser at </w:t>
      </w:r>
      <w:proofErr w:type="spellStart"/>
      <w:r>
        <w:rPr>
          <w:rFonts w:ascii="Times New Roman" w:eastAsia="Times New Roman" w:hAnsi="Times New Roman" w:cs="Times New Roman"/>
          <w:sz w:val="20"/>
        </w:rPr>
        <w:t>Roncevaux</w:t>
      </w:r>
      <w:proofErr w:type="spellEnd"/>
      <w:r>
        <w:rPr>
          <w:rFonts w:ascii="Times New Roman" w:eastAsia="Times New Roman" w:hAnsi="Times New Roman" w:cs="Times New Roman"/>
          <w:sz w:val="20"/>
        </w:rPr>
        <w:t xml:space="preserve"> Pass. This son of Pepin the Short was crowned by Pope Leo III on Christmas Day in 800 AD. For 10 points, name this Holy Roman Emperor known as the King of the Franks.   </w:t>
      </w:r>
    </w:p>
    <w:p w:rsidR="00557EEF" w:rsidRDefault="00752088">
      <w:pPr>
        <w:spacing w:line="240" w:lineRule="auto"/>
      </w:pPr>
      <w:r>
        <w:rPr>
          <w:rFonts w:ascii="Times New Roman" w:eastAsia="Times New Roman" w:hAnsi="Times New Roman" w:cs="Times New Roman"/>
          <w:sz w:val="20"/>
        </w:rPr>
        <w:t>ANSWE</w:t>
      </w:r>
      <w:r>
        <w:rPr>
          <w:rFonts w:ascii="Times New Roman" w:eastAsia="Times New Roman" w:hAnsi="Times New Roman" w:cs="Times New Roman"/>
          <w:sz w:val="20"/>
        </w:rPr>
        <w:t xml:space="preserve">R: </w:t>
      </w:r>
      <w:r>
        <w:rPr>
          <w:rFonts w:ascii="Times New Roman" w:eastAsia="Times New Roman" w:hAnsi="Times New Roman" w:cs="Times New Roman"/>
          <w:b/>
          <w:sz w:val="20"/>
          <w:u w:val="single"/>
        </w:rPr>
        <w:t>Charlemagne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Charles the Great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Charles I</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Carolus</w:t>
      </w:r>
      <w:proofErr w:type="spellEnd"/>
      <w:r>
        <w:rPr>
          <w:rFonts w:ascii="Times New Roman" w:eastAsia="Times New Roman" w:hAnsi="Times New Roman" w:cs="Times New Roman"/>
          <w:b/>
          <w:sz w:val="20"/>
          <w:u w:val="single"/>
        </w:rPr>
        <w:t xml:space="preserve"> Magnus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Karoli</w:t>
      </w:r>
      <w:proofErr w:type="spellEnd"/>
      <w:r>
        <w:rPr>
          <w:rFonts w:ascii="Times New Roman" w:eastAsia="Times New Roman" w:hAnsi="Times New Roman" w:cs="Times New Roman"/>
          <w:b/>
          <w:sz w:val="20"/>
          <w:u w:val="single"/>
        </w:rPr>
        <w:t xml:space="preserve"> Magnus</w:t>
      </w:r>
      <w:r>
        <w:rPr>
          <w:rFonts w:ascii="Times New Roman" w:eastAsia="Times New Roman" w:hAnsi="Times New Roman" w:cs="Times New Roman"/>
          <w:sz w:val="20"/>
        </w:rPr>
        <w:t xml:space="preserve">; prompt on “Charles”]  </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3. In a certain technique, this process does occur to the “overhead” product but not to the “bottoms” product. This process occurs at the bottom o</w:t>
      </w:r>
      <w:r>
        <w:rPr>
          <w:rFonts w:ascii="Times New Roman" w:eastAsia="Times New Roman" w:hAnsi="Times New Roman" w:cs="Times New Roman"/>
          <w:sz w:val="20"/>
        </w:rPr>
        <w:t xml:space="preserve">f a reflux. Because it can result in “bumping”, this process requires nucleation sites on namesake “chips” to occur safely. The </w:t>
      </w:r>
      <w:proofErr w:type="spellStart"/>
      <w:r>
        <w:rPr>
          <w:rFonts w:ascii="Times New Roman" w:eastAsia="Times New Roman" w:hAnsi="Times New Roman" w:cs="Times New Roman"/>
          <w:sz w:val="20"/>
        </w:rPr>
        <w:t>Clausius-Clapeyron</w:t>
      </w:r>
      <w:proofErr w:type="spellEnd"/>
      <w:r>
        <w:rPr>
          <w:rFonts w:ascii="Times New Roman" w:eastAsia="Times New Roman" w:hAnsi="Times New Roman" w:cs="Times New Roman"/>
          <w:sz w:val="20"/>
        </w:rPr>
        <w:t xml:space="preserve"> equation almost always is used with the enthalpy of this process. This process occurs most rapidly to volatil</w:t>
      </w:r>
      <w:r>
        <w:rPr>
          <w:rFonts w:ascii="Times New Roman" w:eastAsia="Times New Roman" w:hAnsi="Times New Roman" w:cs="Times New Roman"/>
          <w:sz w:val="20"/>
        </w:rPr>
        <w:t>e compounds. It occurs when vapor pressure is equal to the partial pressure. Dissolved solute elevates the temperature at which it occurs. For 10 points, name this phase transition which occurs at 100 degrees Celsius for water, turning it into vapor.</w:t>
      </w:r>
    </w:p>
    <w:p w:rsidR="00557EEF" w:rsidRDefault="00752088">
      <w:pPr>
        <w:spacing w:line="240" w:lineRule="auto"/>
      </w:pPr>
      <w:r>
        <w:rPr>
          <w:rFonts w:ascii="Times New Roman" w:eastAsia="Times New Roman" w:hAnsi="Times New Roman" w:cs="Times New Roman"/>
          <w:sz w:val="20"/>
        </w:rPr>
        <w:t>ANSWE</w:t>
      </w:r>
      <w:r>
        <w:rPr>
          <w:rFonts w:ascii="Times New Roman" w:eastAsia="Times New Roman" w:hAnsi="Times New Roman" w:cs="Times New Roman"/>
          <w:sz w:val="20"/>
        </w:rPr>
        <w:t xml:space="preserve">R: </w:t>
      </w:r>
      <w:r>
        <w:rPr>
          <w:rFonts w:ascii="Times New Roman" w:eastAsia="Times New Roman" w:hAnsi="Times New Roman" w:cs="Times New Roman"/>
          <w:b/>
          <w:sz w:val="20"/>
          <w:u w:val="single"/>
        </w:rPr>
        <w:t>boil</w:t>
      </w:r>
      <w:r>
        <w:rPr>
          <w:rFonts w:ascii="Times New Roman" w:eastAsia="Times New Roman" w:hAnsi="Times New Roman" w:cs="Times New Roman"/>
          <w:sz w:val="20"/>
        </w:rPr>
        <w:t xml:space="preserve">ing [or </w:t>
      </w:r>
      <w:r>
        <w:rPr>
          <w:rFonts w:ascii="Times New Roman" w:eastAsia="Times New Roman" w:hAnsi="Times New Roman" w:cs="Times New Roman"/>
          <w:b/>
          <w:sz w:val="20"/>
          <w:u w:val="single"/>
        </w:rPr>
        <w:t>vaporization</w:t>
      </w:r>
      <w:r>
        <w:rPr>
          <w:rFonts w:ascii="Times New Roman" w:eastAsia="Times New Roman" w:hAnsi="Times New Roman" w:cs="Times New Roman"/>
          <w:sz w:val="20"/>
        </w:rPr>
        <w:t xml:space="preserve">; or word forms of either; prompt on “evaporation”; accept </w:t>
      </w:r>
      <w:r>
        <w:rPr>
          <w:rFonts w:ascii="Times New Roman" w:eastAsia="Times New Roman" w:hAnsi="Times New Roman" w:cs="Times New Roman"/>
          <w:b/>
          <w:sz w:val="20"/>
          <w:u w:val="single"/>
        </w:rPr>
        <w:t>distillation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fractional distillation</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simple distillation</w:t>
      </w:r>
      <w:r>
        <w:rPr>
          <w:rFonts w:ascii="Times New Roman" w:eastAsia="Times New Roman" w:hAnsi="Times New Roman" w:cs="Times New Roman"/>
          <w:sz w:val="20"/>
        </w:rPr>
        <w:t>, or other forms of distillation or word forms of the word “distillation” before “dissolved solute”]</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4. In this</w:t>
      </w:r>
      <w:r>
        <w:rPr>
          <w:rFonts w:ascii="Times New Roman" w:eastAsia="Times New Roman" w:hAnsi="Times New Roman" w:cs="Times New Roman"/>
          <w:sz w:val="20"/>
        </w:rPr>
        <w:t xml:space="preserve"> opera, two servants are given medicine that makes one of them sneeze continuously and makes the other yawn nonstop. One character boasts that “Everyone asks for me, everyone wants me,” before telling himself “You’ll never lack for luck” in an aria from th</w:t>
      </w:r>
      <w:r>
        <w:rPr>
          <w:rFonts w:ascii="Times New Roman" w:eastAsia="Times New Roman" w:hAnsi="Times New Roman" w:cs="Times New Roman"/>
          <w:sz w:val="20"/>
        </w:rPr>
        <w:t xml:space="preserve">is opera. In this opera, a character disguises himself as the student </w:t>
      </w:r>
      <w:proofErr w:type="spellStart"/>
      <w:r>
        <w:rPr>
          <w:rFonts w:ascii="Times New Roman" w:eastAsia="Times New Roman" w:hAnsi="Times New Roman" w:cs="Times New Roman"/>
          <w:sz w:val="20"/>
        </w:rPr>
        <w:t>Lindoro</w:t>
      </w:r>
      <w:proofErr w:type="spellEnd"/>
      <w:r>
        <w:rPr>
          <w:rFonts w:ascii="Times New Roman" w:eastAsia="Times New Roman" w:hAnsi="Times New Roman" w:cs="Times New Roman"/>
          <w:sz w:val="20"/>
        </w:rPr>
        <w:t xml:space="preserve"> to try and marry his love, which he ultimately does after bribing Don </w:t>
      </w:r>
      <w:proofErr w:type="spellStart"/>
      <w:r>
        <w:rPr>
          <w:rFonts w:ascii="Times New Roman" w:eastAsia="Times New Roman" w:hAnsi="Times New Roman" w:cs="Times New Roman"/>
          <w:sz w:val="20"/>
        </w:rPr>
        <w:t>Basilio</w:t>
      </w:r>
      <w:proofErr w:type="spellEnd"/>
      <w:r>
        <w:rPr>
          <w:rFonts w:ascii="Times New Roman" w:eastAsia="Times New Roman" w:hAnsi="Times New Roman" w:cs="Times New Roman"/>
          <w:sz w:val="20"/>
        </w:rPr>
        <w:t xml:space="preserve"> the music teacher. The title character of this opera sings the aria “Largo al factotum,” and later a</w:t>
      </w:r>
      <w:r>
        <w:rPr>
          <w:rFonts w:ascii="Times New Roman" w:eastAsia="Times New Roman" w:hAnsi="Times New Roman" w:cs="Times New Roman"/>
          <w:sz w:val="20"/>
        </w:rPr>
        <w:t xml:space="preserve">ppears in a Mozart opera. For 10 points, name this opera composed by </w:t>
      </w:r>
      <w:proofErr w:type="spellStart"/>
      <w:r>
        <w:rPr>
          <w:rFonts w:ascii="Times New Roman" w:eastAsia="Times New Roman" w:hAnsi="Times New Roman" w:cs="Times New Roman"/>
          <w:sz w:val="20"/>
        </w:rPr>
        <w:t>Gioachino</w:t>
      </w:r>
      <w:proofErr w:type="spellEnd"/>
      <w:r>
        <w:rPr>
          <w:rFonts w:ascii="Times New Roman" w:eastAsia="Times New Roman" w:hAnsi="Times New Roman" w:cs="Times New Roman"/>
          <w:sz w:val="20"/>
        </w:rPr>
        <w:t xml:space="preserve"> Rossini, whose title character Figaro helps Count </w:t>
      </w:r>
      <w:proofErr w:type="spellStart"/>
      <w:r>
        <w:rPr>
          <w:rFonts w:ascii="Times New Roman" w:eastAsia="Times New Roman" w:hAnsi="Times New Roman" w:cs="Times New Roman"/>
          <w:sz w:val="20"/>
        </w:rPr>
        <w:t>Almaviva</w:t>
      </w:r>
      <w:proofErr w:type="spellEnd"/>
      <w:r>
        <w:rPr>
          <w:rFonts w:ascii="Times New Roman" w:eastAsia="Times New Roman" w:hAnsi="Times New Roman" w:cs="Times New Roman"/>
          <w:sz w:val="20"/>
        </w:rPr>
        <w:t xml:space="preserve"> win Rosina. </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Barber of Seville</w:t>
      </w:r>
      <w:r>
        <w:rPr>
          <w:rFonts w:ascii="Times New Roman" w:eastAsia="Times New Roman" w:hAnsi="Times New Roman" w:cs="Times New Roman"/>
          <w:sz w:val="20"/>
        </w:rPr>
        <w:t xml:space="preserve"> [or </w:t>
      </w:r>
      <w:r>
        <w:rPr>
          <w:rFonts w:ascii="Times New Roman" w:eastAsia="Times New Roman" w:hAnsi="Times New Roman" w:cs="Times New Roman"/>
          <w:i/>
          <w:sz w:val="20"/>
          <w:highlight w:val="white"/>
        </w:rPr>
        <w:t xml:space="preserve">Il </w:t>
      </w:r>
      <w:proofErr w:type="spellStart"/>
      <w:r>
        <w:rPr>
          <w:rFonts w:ascii="Times New Roman" w:eastAsia="Times New Roman" w:hAnsi="Times New Roman" w:cs="Times New Roman"/>
          <w:b/>
          <w:i/>
          <w:sz w:val="20"/>
          <w:highlight w:val="white"/>
          <w:u w:val="single"/>
        </w:rPr>
        <w:t>Barbiere</w:t>
      </w:r>
      <w:proofErr w:type="spellEnd"/>
      <w:r>
        <w:rPr>
          <w:rFonts w:ascii="Times New Roman" w:eastAsia="Times New Roman" w:hAnsi="Times New Roman" w:cs="Times New Roman"/>
          <w:b/>
          <w:i/>
          <w:sz w:val="20"/>
          <w:highlight w:val="white"/>
          <w:u w:val="single"/>
        </w:rPr>
        <w:t xml:space="preserve"> di </w:t>
      </w:r>
      <w:proofErr w:type="spellStart"/>
      <w:r>
        <w:rPr>
          <w:rFonts w:ascii="Times New Roman" w:eastAsia="Times New Roman" w:hAnsi="Times New Roman" w:cs="Times New Roman"/>
          <w:b/>
          <w:i/>
          <w:sz w:val="20"/>
          <w:highlight w:val="white"/>
          <w:u w:val="single"/>
        </w:rPr>
        <w:t>Siviglia</w:t>
      </w:r>
      <w:proofErr w:type="spellEnd"/>
      <w:r>
        <w:rPr>
          <w:rFonts w:ascii="Times New Roman" w:eastAsia="Times New Roman" w:hAnsi="Times New Roman" w:cs="Times New Roman"/>
          <w:b/>
          <w:sz w:val="20"/>
          <w:highlight w:val="white"/>
          <w:u w:val="single"/>
        </w:rPr>
        <w:t>]</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 xml:space="preserve">5. One of this author’s characters reads </w:t>
      </w:r>
      <w:r>
        <w:rPr>
          <w:rFonts w:ascii="Times New Roman" w:eastAsia="Times New Roman" w:hAnsi="Times New Roman" w:cs="Times New Roman"/>
          <w:i/>
          <w:sz w:val="20"/>
        </w:rPr>
        <w:t>The Stones of Venice</w:t>
      </w:r>
      <w:r>
        <w:rPr>
          <w:rFonts w:ascii="Times New Roman" w:eastAsia="Times New Roman" w:hAnsi="Times New Roman" w:cs="Times New Roman"/>
          <w:sz w:val="20"/>
        </w:rPr>
        <w:t xml:space="preserve"> to learn English after meeting a woman who imagines dancing goblins while listening to Beethoven’s 5th symphony. In that book, Leonard </w:t>
      </w:r>
      <w:proofErr w:type="spellStart"/>
      <w:r>
        <w:rPr>
          <w:rFonts w:ascii="Times New Roman" w:eastAsia="Times New Roman" w:hAnsi="Times New Roman" w:cs="Times New Roman"/>
          <w:sz w:val="20"/>
        </w:rPr>
        <w:t>Bast</w:t>
      </w:r>
      <w:proofErr w:type="spellEnd"/>
      <w:r>
        <w:rPr>
          <w:rFonts w:ascii="Times New Roman" w:eastAsia="Times New Roman" w:hAnsi="Times New Roman" w:cs="Times New Roman"/>
          <w:sz w:val="20"/>
        </w:rPr>
        <w:t xml:space="preserve"> dies of heart failure after being pushed into a bookcase by Charles Wilcox. A desire to switch </w:t>
      </w:r>
      <w:r>
        <w:rPr>
          <w:rFonts w:ascii="Times New Roman" w:eastAsia="Times New Roman" w:hAnsi="Times New Roman" w:cs="Times New Roman"/>
          <w:sz w:val="20"/>
        </w:rPr>
        <w:t xml:space="preserve">hotel rooms begins a love affair between George Emerson and Lucy </w:t>
      </w:r>
      <w:proofErr w:type="spellStart"/>
      <w:r>
        <w:rPr>
          <w:rFonts w:ascii="Times New Roman" w:eastAsia="Times New Roman" w:hAnsi="Times New Roman" w:cs="Times New Roman"/>
          <w:sz w:val="20"/>
        </w:rPr>
        <w:t>Honeychurch</w:t>
      </w:r>
      <w:proofErr w:type="spellEnd"/>
      <w:r>
        <w:rPr>
          <w:rFonts w:ascii="Times New Roman" w:eastAsia="Times New Roman" w:hAnsi="Times New Roman" w:cs="Times New Roman"/>
          <w:sz w:val="20"/>
        </w:rPr>
        <w:t xml:space="preserve"> in one of this writer’s novels. This author also wrote about the haunting echo of </w:t>
      </w:r>
      <w:proofErr w:type="spellStart"/>
      <w:r>
        <w:rPr>
          <w:rFonts w:ascii="Times New Roman" w:eastAsia="Times New Roman" w:hAnsi="Times New Roman" w:cs="Times New Roman"/>
          <w:sz w:val="20"/>
        </w:rPr>
        <w:t>Marabar</w:t>
      </w:r>
      <w:proofErr w:type="spellEnd"/>
      <w:r>
        <w:rPr>
          <w:rFonts w:ascii="Times New Roman" w:eastAsia="Times New Roman" w:hAnsi="Times New Roman" w:cs="Times New Roman"/>
          <w:sz w:val="20"/>
        </w:rPr>
        <w:t xml:space="preserve"> Caves, where Dr. Aziz is accused of raping Adela Quested. For 10 points, name this Englis</w:t>
      </w:r>
      <w:r>
        <w:rPr>
          <w:rFonts w:ascii="Times New Roman" w:eastAsia="Times New Roman" w:hAnsi="Times New Roman" w:cs="Times New Roman"/>
          <w:sz w:val="20"/>
        </w:rPr>
        <w:t xml:space="preserve">h author of </w:t>
      </w:r>
      <w:r>
        <w:rPr>
          <w:rFonts w:ascii="Times New Roman" w:eastAsia="Times New Roman" w:hAnsi="Times New Roman" w:cs="Times New Roman"/>
          <w:i/>
          <w:sz w:val="20"/>
        </w:rPr>
        <w:t>Howard’s End</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 Passage to India</w:t>
      </w:r>
      <w:r>
        <w:rPr>
          <w:rFonts w:ascii="Times New Roman" w:eastAsia="Times New Roman" w:hAnsi="Times New Roman" w:cs="Times New Roman"/>
          <w:sz w:val="20"/>
        </w:rPr>
        <w:t>.</w:t>
      </w:r>
    </w:p>
    <w:p w:rsidR="00557EEF" w:rsidRDefault="00752088">
      <w:pPr>
        <w:spacing w:line="240" w:lineRule="auto"/>
      </w:pPr>
      <w:r>
        <w:rPr>
          <w:rFonts w:ascii="Times New Roman" w:eastAsia="Times New Roman" w:hAnsi="Times New Roman" w:cs="Times New Roman"/>
          <w:sz w:val="20"/>
        </w:rPr>
        <w:t xml:space="preserve">ANSWER: Edward Morgan </w:t>
      </w:r>
      <w:r>
        <w:rPr>
          <w:rFonts w:ascii="Times New Roman" w:eastAsia="Times New Roman" w:hAnsi="Times New Roman" w:cs="Times New Roman"/>
          <w:b/>
          <w:sz w:val="20"/>
          <w:u w:val="single"/>
        </w:rPr>
        <w:t>Forster</w:t>
      </w:r>
      <w:r>
        <w:rPr>
          <w:rFonts w:ascii="Times New Roman" w:eastAsia="Times New Roman" w:hAnsi="Times New Roman" w:cs="Times New Roman"/>
          <w:sz w:val="20"/>
        </w:rPr>
        <w:t xml:space="preserve"> </w:t>
      </w:r>
    </w:p>
    <w:p w:rsidR="00557EEF" w:rsidRDefault="00557EEF">
      <w:pPr>
        <w:spacing w:line="240" w:lineRule="auto"/>
      </w:pPr>
    </w:p>
    <w:p w:rsidR="001B2AC8" w:rsidRDefault="001B2AC8">
      <w:pPr>
        <w:spacing w:line="240" w:lineRule="auto"/>
        <w:rPr>
          <w:rFonts w:ascii="Times New Roman" w:eastAsia="Times New Roman" w:hAnsi="Times New Roman" w:cs="Times New Roman"/>
          <w:sz w:val="20"/>
        </w:rPr>
      </w:pPr>
    </w:p>
    <w:p w:rsidR="001B2AC8" w:rsidRDefault="001B2AC8">
      <w:pPr>
        <w:spacing w:line="240" w:lineRule="auto"/>
        <w:rPr>
          <w:rFonts w:ascii="Times New Roman" w:eastAsia="Times New Roman" w:hAnsi="Times New Roman" w:cs="Times New Roman"/>
          <w:sz w:val="20"/>
        </w:rPr>
      </w:pPr>
    </w:p>
    <w:p w:rsidR="001B2AC8" w:rsidRDefault="001B2AC8">
      <w:pPr>
        <w:spacing w:line="240" w:lineRule="auto"/>
        <w:rPr>
          <w:rFonts w:ascii="Times New Roman" w:eastAsia="Times New Roman" w:hAnsi="Times New Roman" w:cs="Times New Roman"/>
          <w:sz w:val="20"/>
        </w:rPr>
      </w:pPr>
    </w:p>
    <w:p w:rsidR="001B2AC8" w:rsidRDefault="001B2AC8">
      <w:pPr>
        <w:spacing w:line="240" w:lineRule="auto"/>
        <w:rPr>
          <w:rFonts w:ascii="Times New Roman" w:eastAsia="Times New Roman" w:hAnsi="Times New Roman" w:cs="Times New Roman"/>
          <w:sz w:val="20"/>
        </w:rPr>
      </w:pPr>
    </w:p>
    <w:p w:rsidR="001B2AC8" w:rsidRDefault="001B2AC8">
      <w:pPr>
        <w:spacing w:line="240" w:lineRule="auto"/>
        <w:rPr>
          <w:rFonts w:ascii="Times New Roman" w:eastAsia="Times New Roman" w:hAnsi="Times New Roman" w:cs="Times New Roman"/>
          <w:sz w:val="20"/>
        </w:rPr>
      </w:pPr>
    </w:p>
    <w:p w:rsidR="00557EEF" w:rsidRDefault="00752088">
      <w:pPr>
        <w:spacing w:line="240" w:lineRule="auto"/>
      </w:pPr>
      <w:r>
        <w:rPr>
          <w:rFonts w:ascii="Times New Roman" w:eastAsia="Times New Roman" w:hAnsi="Times New Roman" w:cs="Times New Roman"/>
          <w:sz w:val="20"/>
        </w:rPr>
        <w:lastRenderedPageBreak/>
        <w:t xml:space="preserve">6. Usually, this discipline focuses on either two types of foulness called the worm-infested and the hacked, or on ten elements and colors called </w:t>
      </w:r>
      <w:proofErr w:type="spellStart"/>
      <w:r>
        <w:rPr>
          <w:rFonts w:ascii="Times New Roman" w:eastAsia="Times New Roman" w:hAnsi="Times New Roman" w:cs="Times New Roman"/>
          <w:sz w:val="20"/>
        </w:rPr>
        <w:t>kasinas</w:t>
      </w:r>
      <w:proofErr w:type="spellEnd"/>
      <w:r>
        <w:rPr>
          <w:rFonts w:ascii="Times New Roman" w:eastAsia="Times New Roman" w:hAnsi="Times New Roman" w:cs="Times New Roman"/>
          <w:sz w:val="20"/>
        </w:rPr>
        <w:t>. A three-part code of</w:t>
      </w:r>
      <w:r>
        <w:rPr>
          <w:rFonts w:ascii="Times New Roman" w:eastAsia="Times New Roman" w:hAnsi="Times New Roman" w:cs="Times New Roman"/>
          <w:sz w:val="20"/>
        </w:rPr>
        <w:t xml:space="preserve"> discipline which includes </w:t>
      </w:r>
      <w:proofErr w:type="spellStart"/>
      <w:r>
        <w:rPr>
          <w:rFonts w:ascii="Times New Roman" w:eastAsia="Times New Roman" w:hAnsi="Times New Roman" w:cs="Times New Roman"/>
          <w:i/>
          <w:sz w:val="20"/>
        </w:rPr>
        <w:t>sila</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samadhi</w:t>
      </w:r>
      <w:proofErr w:type="spellEnd"/>
      <w:r>
        <w:rPr>
          <w:rFonts w:ascii="Times New Roman" w:eastAsia="Times New Roman" w:hAnsi="Times New Roman" w:cs="Times New Roman"/>
          <w:sz w:val="20"/>
        </w:rPr>
        <w:t xml:space="preserve"> is central to one type of this practice called </w:t>
      </w:r>
      <w:proofErr w:type="spellStart"/>
      <w:r>
        <w:rPr>
          <w:rFonts w:ascii="Times New Roman" w:eastAsia="Times New Roman" w:hAnsi="Times New Roman" w:cs="Times New Roman"/>
          <w:sz w:val="20"/>
        </w:rPr>
        <w:t>Vipassana</w:t>
      </w:r>
      <w:proofErr w:type="spellEnd"/>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Anapanasati</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school</w:t>
      </w:r>
      <w:proofErr w:type="gramEnd"/>
      <w:r>
        <w:rPr>
          <w:rFonts w:ascii="Times New Roman" w:eastAsia="Times New Roman" w:hAnsi="Times New Roman" w:cs="Times New Roman"/>
          <w:sz w:val="20"/>
        </w:rPr>
        <w:t xml:space="preserve"> of this discipline centers on focusing one’s breathing. While engaged in this activity, </w:t>
      </w:r>
      <w:proofErr w:type="gramStart"/>
      <w:r>
        <w:rPr>
          <w:rFonts w:ascii="Times New Roman" w:eastAsia="Times New Roman" w:hAnsi="Times New Roman" w:cs="Times New Roman"/>
          <w:sz w:val="20"/>
        </w:rPr>
        <w:t>participants</w:t>
      </w:r>
      <w:proofErr w:type="gramEnd"/>
      <w:r>
        <w:rPr>
          <w:rFonts w:ascii="Times New Roman" w:eastAsia="Times New Roman" w:hAnsi="Times New Roman" w:cs="Times New Roman"/>
          <w:sz w:val="20"/>
        </w:rPr>
        <w:t xml:space="preserve"> experience “cosmic energy” by </w:t>
      </w:r>
      <w:r>
        <w:rPr>
          <w:rFonts w:ascii="Times New Roman" w:eastAsia="Times New Roman" w:hAnsi="Times New Roman" w:cs="Times New Roman"/>
          <w:sz w:val="20"/>
        </w:rPr>
        <w:t>intonating short words called “mantras,” such as “</w:t>
      </w:r>
      <w:proofErr w:type="spellStart"/>
      <w:r>
        <w:rPr>
          <w:rFonts w:ascii="Times New Roman" w:eastAsia="Times New Roman" w:hAnsi="Times New Roman" w:cs="Times New Roman"/>
          <w:sz w:val="20"/>
        </w:rPr>
        <w:t>Om.</w:t>
      </w:r>
      <w:proofErr w:type="spellEnd"/>
      <w:r>
        <w:rPr>
          <w:rFonts w:ascii="Times New Roman" w:eastAsia="Times New Roman" w:hAnsi="Times New Roman" w:cs="Times New Roman"/>
          <w:sz w:val="20"/>
        </w:rPr>
        <w:t xml:space="preserve">” For 10 points, name this practice of focusing the mind from the material world, which the Buddha did under a Bodhi tree to reach enlightenment.     </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meditation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bhavana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dhyana</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Vip</w:t>
      </w:r>
      <w:r>
        <w:rPr>
          <w:rFonts w:ascii="Times New Roman" w:eastAsia="Times New Roman" w:hAnsi="Times New Roman" w:cs="Times New Roman"/>
          <w:b/>
          <w:sz w:val="20"/>
          <w:u w:val="single"/>
        </w:rPr>
        <w:t>assana</w:t>
      </w:r>
      <w:proofErr w:type="spellEnd"/>
      <w:r>
        <w:rPr>
          <w:rFonts w:ascii="Times New Roman" w:eastAsia="Times New Roman" w:hAnsi="Times New Roman" w:cs="Times New Roman"/>
          <w:sz w:val="20"/>
        </w:rPr>
        <w:t xml:space="preserve"> until mention] </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7. When these species affect each other, it’s called IGP or the “</w:t>
      </w:r>
      <w:proofErr w:type="spellStart"/>
      <w:r>
        <w:rPr>
          <w:rFonts w:ascii="Times New Roman" w:eastAsia="Times New Roman" w:hAnsi="Times New Roman" w:cs="Times New Roman"/>
          <w:sz w:val="20"/>
        </w:rPr>
        <w:t>intraguild</w:t>
      </w:r>
      <w:proofErr w:type="spellEnd"/>
      <w:r>
        <w:rPr>
          <w:rFonts w:ascii="Times New Roman" w:eastAsia="Times New Roman" w:hAnsi="Times New Roman" w:cs="Times New Roman"/>
          <w:sz w:val="20"/>
        </w:rPr>
        <w:t xml:space="preserve">” form of their namesake interaction. These species are the ones most affected by biomagnification. They are symbolized by a y in the </w:t>
      </w:r>
      <w:proofErr w:type="spellStart"/>
      <w:r>
        <w:rPr>
          <w:rFonts w:ascii="Times New Roman" w:eastAsia="Times New Roman" w:hAnsi="Times New Roman" w:cs="Times New Roman"/>
          <w:sz w:val="20"/>
        </w:rPr>
        <w:t>Lotka-Volterra</w:t>
      </w:r>
      <w:proofErr w:type="spellEnd"/>
      <w:r>
        <w:rPr>
          <w:rFonts w:ascii="Times New Roman" w:eastAsia="Times New Roman" w:hAnsi="Times New Roman" w:cs="Times New Roman"/>
          <w:sz w:val="20"/>
        </w:rPr>
        <w:t xml:space="preserve"> equation</w:t>
      </w:r>
      <w:r>
        <w:rPr>
          <w:rFonts w:ascii="Times New Roman" w:eastAsia="Times New Roman" w:hAnsi="Times New Roman" w:cs="Times New Roman"/>
          <w:sz w:val="20"/>
        </w:rPr>
        <w:t xml:space="preserve">s. </w:t>
      </w:r>
      <w:proofErr w:type="spellStart"/>
      <w:r>
        <w:rPr>
          <w:rFonts w:ascii="Times New Roman" w:eastAsia="Times New Roman" w:hAnsi="Times New Roman" w:cs="Times New Roman"/>
          <w:sz w:val="20"/>
        </w:rPr>
        <w:t>Aposematism</w:t>
      </w:r>
      <w:proofErr w:type="spellEnd"/>
      <w:r>
        <w:rPr>
          <w:rFonts w:ascii="Times New Roman" w:eastAsia="Times New Roman" w:hAnsi="Times New Roman" w:cs="Times New Roman"/>
          <w:sz w:val="20"/>
        </w:rPr>
        <w:t xml:space="preserve"> and mobbing are commonly used to resist these organisms. These species can only acquire about 10% of the energy from the lower trophic level. They are known as “apex” when they are at the end of a food chain. They are located at least at the</w:t>
      </w:r>
      <w:r>
        <w:rPr>
          <w:rFonts w:ascii="Times New Roman" w:eastAsia="Times New Roman" w:hAnsi="Times New Roman" w:cs="Times New Roman"/>
          <w:sz w:val="20"/>
        </w:rPr>
        <w:t xml:space="preserve"> third trophic level, and include secondary and tertiary consumers. For 10 points, name these carnivores, animals that eat prey.</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predator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apex predator</w:t>
      </w:r>
      <w:r>
        <w:rPr>
          <w:rFonts w:ascii="Times New Roman" w:eastAsia="Times New Roman" w:hAnsi="Times New Roman" w:cs="Times New Roman"/>
          <w:sz w:val="20"/>
        </w:rPr>
        <w:t>s; prompt on “consumers” of any type; prompt on “heterotrophs”]</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8. Free market “</w:t>
      </w:r>
      <w:proofErr w:type="spellStart"/>
      <w:r>
        <w:rPr>
          <w:rFonts w:ascii="Times New Roman" w:eastAsia="Times New Roman" w:hAnsi="Times New Roman" w:cs="Times New Roman"/>
          <w:sz w:val="20"/>
        </w:rPr>
        <w:t>Rogernomics</w:t>
      </w:r>
      <w:proofErr w:type="spellEnd"/>
      <w:r>
        <w:rPr>
          <w:rFonts w:ascii="Times New Roman" w:eastAsia="Times New Roman" w:hAnsi="Times New Roman" w:cs="Times New Roman"/>
          <w:sz w:val="20"/>
        </w:rPr>
        <w:t xml:space="preserve">” prevailed in this country during the 1980s after a disastrous term for Robert Muldoon. More than sixty people were eaten alive in this country after a chieftain’s son was whipped in the </w:t>
      </w:r>
      <w:r>
        <w:rPr>
          <w:rFonts w:ascii="Times New Roman" w:eastAsia="Times New Roman" w:hAnsi="Times New Roman" w:cs="Times New Roman"/>
          <w:i/>
          <w:sz w:val="20"/>
        </w:rPr>
        <w:t>Boyd</w:t>
      </w:r>
      <w:r>
        <w:rPr>
          <w:rFonts w:ascii="Times New Roman" w:eastAsia="Times New Roman" w:hAnsi="Times New Roman" w:cs="Times New Roman"/>
          <w:sz w:val="20"/>
        </w:rPr>
        <w:t xml:space="preserve"> massacre. The DGSE sank the </w:t>
      </w:r>
      <w:r>
        <w:rPr>
          <w:rFonts w:ascii="Times New Roman" w:eastAsia="Times New Roman" w:hAnsi="Times New Roman" w:cs="Times New Roman"/>
          <w:i/>
          <w:sz w:val="20"/>
        </w:rPr>
        <w:t>Rainbow Warrior</w:t>
      </w:r>
      <w:r>
        <w:rPr>
          <w:rFonts w:ascii="Times New Roman" w:eastAsia="Times New Roman" w:hAnsi="Times New Roman" w:cs="Times New Roman"/>
          <w:sz w:val="20"/>
        </w:rPr>
        <w:t xml:space="preserve"> in a harbor in this</w:t>
      </w:r>
      <w:r>
        <w:rPr>
          <w:rFonts w:ascii="Times New Roman" w:eastAsia="Times New Roman" w:hAnsi="Times New Roman" w:cs="Times New Roman"/>
          <w:sz w:val="20"/>
        </w:rPr>
        <w:t xml:space="preserve"> nation in 1985. This nation controversially allowed the South African rugby team in, despite boycotts, in 1981. It was the first nation to grant women the right to vote. In 1840, this country’s natives signed the Treaty of Waitangi, becoming subjects of t</w:t>
      </w:r>
      <w:r>
        <w:rPr>
          <w:rFonts w:ascii="Times New Roman" w:eastAsia="Times New Roman" w:hAnsi="Times New Roman" w:cs="Times New Roman"/>
          <w:sz w:val="20"/>
        </w:rPr>
        <w:t>he British. For 10 points, name this country whose native Maori live on both the North and South Islands.</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New Zealand</w:t>
      </w:r>
      <w:r>
        <w:rPr>
          <w:rFonts w:ascii="Times New Roman" w:eastAsia="Times New Roman" w:hAnsi="Times New Roman" w:cs="Times New Roman"/>
          <w:sz w:val="20"/>
        </w:rPr>
        <w:t xml:space="preserve"> </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 xml:space="preserve">9. This composer included a “Decoration Day” second movement in his </w:t>
      </w:r>
      <w:r>
        <w:rPr>
          <w:rFonts w:ascii="Times New Roman" w:eastAsia="Times New Roman" w:hAnsi="Times New Roman" w:cs="Times New Roman"/>
          <w:i/>
          <w:sz w:val="20"/>
        </w:rPr>
        <w:t>Holiday Symphony</w:t>
      </w:r>
      <w:r>
        <w:rPr>
          <w:rFonts w:ascii="Times New Roman" w:eastAsia="Times New Roman" w:hAnsi="Times New Roman" w:cs="Times New Roman"/>
          <w:sz w:val="20"/>
        </w:rPr>
        <w:t xml:space="preserve">. </w:t>
      </w:r>
      <w:r>
        <w:rPr>
          <w:rFonts w:ascii="Times New Roman" w:eastAsia="Times New Roman" w:hAnsi="Times New Roman" w:cs="Times New Roman"/>
          <w:sz w:val="20"/>
        </w:rPr>
        <w:t>The strings represent the night in a piece by this composer written from the perspective of someone sitting on a bench at the title place. That piece is often paired with his composition that uses the trumpet to represent the title contemplation. This comp</w:t>
      </w:r>
      <w:r>
        <w:rPr>
          <w:rFonts w:ascii="Times New Roman" w:eastAsia="Times New Roman" w:hAnsi="Times New Roman" w:cs="Times New Roman"/>
          <w:sz w:val="20"/>
        </w:rPr>
        <w:t xml:space="preserve">oser of </w:t>
      </w:r>
      <w:r>
        <w:rPr>
          <w:rFonts w:ascii="Times New Roman" w:eastAsia="Times New Roman" w:hAnsi="Times New Roman" w:cs="Times New Roman"/>
          <w:i/>
          <w:sz w:val="20"/>
        </w:rPr>
        <w:t xml:space="preserve">Central Park in the Dark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The Unanswered Question</w:t>
      </w:r>
      <w:r>
        <w:rPr>
          <w:rFonts w:ascii="Times New Roman" w:eastAsia="Times New Roman" w:hAnsi="Times New Roman" w:cs="Times New Roman"/>
          <w:sz w:val="20"/>
        </w:rPr>
        <w:t xml:space="preserve"> quoted “Columbia, Gem of the Ocean” in the movement “Putnam’s Camp,” and another of his works has movements named for Thoreau and Emerson. For 10 points, name this composer of </w:t>
      </w:r>
      <w:r>
        <w:rPr>
          <w:rFonts w:ascii="Times New Roman" w:eastAsia="Times New Roman" w:hAnsi="Times New Roman" w:cs="Times New Roman"/>
          <w:i/>
          <w:sz w:val="20"/>
        </w:rPr>
        <w:t>Three Places in New</w:t>
      </w:r>
      <w:r>
        <w:rPr>
          <w:rFonts w:ascii="Times New Roman" w:eastAsia="Times New Roman" w:hAnsi="Times New Roman" w:cs="Times New Roman"/>
          <w:i/>
          <w:sz w:val="20"/>
        </w:rPr>
        <w:t xml:space="preserve"> England </w:t>
      </w:r>
      <w:r>
        <w:rPr>
          <w:rFonts w:ascii="Times New Roman" w:eastAsia="Times New Roman" w:hAnsi="Times New Roman" w:cs="Times New Roman"/>
          <w:sz w:val="20"/>
        </w:rPr>
        <w:t xml:space="preserve">and the </w:t>
      </w:r>
      <w:r>
        <w:rPr>
          <w:rFonts w:ascii="Times New Roman" w:eastAsia="Times New Roman" w:hAnsi="Times New Roman" w:cs="Times New Roman"/>
          <w:i/>
          <w:sz w:val="20"/>
        </w:rPr>
        <w:t>Concord Sonata</w:t>
      </w:r>
      <w:r>
        <w:rPr>
          <w:rFonts w:ascii="Times New Roman" w:eastAsia="Times New Roman" w:hAnsi="Times New Roman" w:cs="Times New Roman"/>
          <w:sz w:val="20"/>
        </w:rPr>
        <w:t>.</w:t>
      </w:r>
    </w:p>
    <w:p w:rsidR="00557EEF" w:rsidRDefault="00752088">
      <w:pPr>
        <w:spacing w:line="240" w:lineRule="auto"/>
      </w:pPr>
      <w:r>
        <w:rPr>
          <w:rFonts w:ascii="Times New Roman" w:eastAsia="Times New Roman" w:hAnsi="Times New Roman" w:cs="Times New Roman"/>
          <w:sz w:val="20"/>
        </w:rPr>
        <w:t xml:space="preserve">ANSWER: Charles </w:t>
      </w:r>
      <w:r>
        <w:rPr>
          <w:rFonts w:ascii="Times New Roman" w:eastAsia="Times New Roman" w:hAnsi="Times New Roman" w:cs="Times New Roman"/>
          <w:b/>
          <w:sz w:val="20"/>
          <w:u w:val="single"/>
        </w:rPr>
        <w:t>Ives</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 xml:space="preserve">10. This adjective describes a historical phrase inspired by the Richard </w:t>
      </w:r>
      <w:proofErr w:type="spellStart"/>
      <w:r>
        <w:rPr>
          <w:rFonts w:ascii="Times New Roman" w:eastAsia="Times New Roman" w:hAnsi="Times New Roman" w:cs="Times New Roman"/>
          <w:sz w:val="20"/>
        </w:rPr>
        <w:t>Outcault</w:t>
      </w:r>
      <w:proofErr w:type="spellEnd"/>
      <w:r>
        <w:rPr>
          <w:rFonts w:ascii="Times New Roman" w:eastAsia="Times New Roman" w:hAnsi="Times New Roman" w:cs="Times New Roman"/>
          <w:sz w:val="20"/>
        </w:rPr>
        <w:t xml:space="preserve"> comic “Hogan’s Alley.” This adjective describes the subject of Walter Reed’s research at Camp </w:t>
      </w:r>
      <w:proofErr w:type="spellStart"/>
      <w:r>
        <w:rPr>
          <w:rFonts w:ascii="Times New Roman" w:eastAsia="Times New Roman" w:hAnsi="Times New Roman" w:cs="Times New Roman"/>
          <w:sz w:val="20"/>
        </w:rPr>
        <w:t>Lazear</w:t>
      </w:r>
      <w:proofErr w:type="spellEnd"/>
      <w:r>
        <w:rPr>
          <w:rFonts w:ascii="Times New Roman" w:eastAsia="Times New Roman" w:hAnsi="Times New Roman" w:cs="Times New Roman"/>
          <w:sz w:val="20"/>
        </w:rPr>
        <w:t>. Agreements descri</w:t>
      </w:r>
      <w:r>
        <w:rPr>
          <w:rFonts w:ascii="Times New Roman" w:eastAsia="Times New Roman" w:hAnsi="Times New Roman" w:cs="Times New Roman"/>
          <w:sz w:val="20"/>
        </w:rPr>
        <w:t xml:space="preserve">bed by this adjective were outlawed by the Norris-LaGuardia Act; those contracts specifying that employees wouldn’t join unions were named for dogs described by this adjective. </w:t>
      </w:r>
      <w:proofErr w:type="spellStart"/>
      <w:r>
        <w:rPr>
          <w:rFonts w:ascii="Times New Roman" w:eastAsia="Times New Roman" w:hAnsi="Times New Roman" w:cs="Times New Roman"/>
          <w:i/>
          <w:sz w:val="20"/>
        </w:rPr>
        <w:t>Aedes</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aegypti</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spread a condition described by this adjective. Before the Spanis</w:t>
      </w:r>
      <w:r>
        <w:rPr>
          <w:rFonts w:ascii="Times New Roman" w:eastAsia="Times New Roman" w:hAnsi="Times New Roman" w:cs="Times New Roman"/>
          <w:sz w:val="20"/>
        </w:rPr>
        <w:t xml:space="preserve">h-American War, Joseph Pulitzer and William Randolph Hearst spearheaded this type of journalism. For 10 points, name this color which describes a “fever” epidemic through 1793 Philadelphia. </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yellow</w:t>
      </w:r>
      <w:r>
        <w:rPr>
          <w:rFonts w:ascii="Times New Roman" w:eastAsia="Times New Roman" w:hAnsi="Times New Roman" w:cs="Times New Roman"/>
          <w:sz w:val="20"/>
        </w:rPr>
        <w:t xml:space="preserve"> [do not accept similar colors like “gold</w:t>
      </w:r>
      <w:r>
        <w:rPr>
          <w:rFonts w:ascii="Times New Roman" w:eastAsia="Times New Roman" w:hAnsi="Times New Roman" w:cs="Times New Roman"/>
          <w:sz w:val="20"/>
        </w:rPr>
        <w:t xml:space="preserve">”, “chartreuse”, “saffron”, though </w:t>
      </w:r>
      <w:r>
        <w:rPr>
          <w:rFonts w:ascii="Times New Roman" w:eastAsia="Times New Roman" w:hAnsi="Times New Roman" w:cs="Times New Roman"/>
          <w:b/>
          <w:sz w:val="20"/>
          <w:u w:val="single"/>
        </w:rPr>
        <w:t>yellow jackets</w:t>
      </w:r>
      <w:r>
        <w:rPr>
          <w:rFonts w:ascii="Times New Roman" w:eastAsia="Times New Roman" w:hAnsi="Times New Roman" w:cs="Times New Roman"/>
          <w:sz w:val="20"/>
        </w:rPr>
        <w:t xml:space="preserve"> is perfectly fine]</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 xml:space="preserve">11. A recurring character named </w:t>
      </w:r>
      <w:proofErr w:type="spellStart"/>
      <w:r>
        <w:rPr>
          <w:rFonts w:ascii="Times New Roman" w:eastAsia="Times New Roman" w:hAnsi="Times New Roman" w:cs="Times New Roman"/>
          <w:sz w:val="20"/>
        </w:rPr>
        <w:t>Sganarelle</w:t>
      </w:r>
      <w:proofErr w:type="spellEnd"/>
      <w:r>
        <w:rPr>
          <w:rFonts w:ascii="Times New Roman" w:eastAsia="Times New Roman" w:hAnsi="Times New Roman" w:cs="Times New Roman"/>
          <w:sz w:val="20"/>
        </w:rPr>
        <w:t xml:space="preserve"> appears in this author’s version of </w:t>
      </w:r>
      <w:r>
        <w:rPr>
          <w:rFonts w:ascii="Times New Roman" w:eastAsia="Times New Roman" w:hAnsi="Times New Roman" w:cs="Times New Roman"/>
          <w:i/>
          <w:sz w:val="20"/>
        </w:rPr>
        <w:t>Don Juan</w:t>
      </w:r>
      <w:r>
        <w:rPr>
          <w:rFonts w:ascii="Times New Roman" w:eastAsia="Times New Roman" w:hAnsi="Times New Roman" w:cs="Times New Roman"/>
          <w:sz w:val="20"/>
        </w:rPr>
        <w:t xml:space="preserve">.  In the </w:t>
      </w:r>
      <w:proofErr w:type="spellStart"/>
      <w:r>
        <w:rPr>
          <w:rFonts w:ascii="Times New Roman" w:eastAsia="Times New Roman" w:hAnsi="Times New Roman" w:cs="Times New Roman"/>
          <w:i/>
          <w:sz w:val="20"/>
        </w:rPr>
        <w:t>deux</w:t>
      </w:r>
      <w:proofErr w:type="spellEnd"/>
      <w:r>
        <w:rPr>
          <w:rFonts w:ascii="Times New Roman" w:eastAsia="Times New Roman" w:hAnsi="Times New Roman" w:cs="Times New Roman"/>
          <w:i/>
          <w:sz w:val="20"/>
        </w:rPr>
        <w:t xml:space="preserve"> ex </w:t>
      </w:r>
      <w:proofErr w:type="spellStart"/>
      <w:r>
        <w:rPr>
          <w:rFonts w:ascii="Times New Roman" w:eastAsia="Times New Roman" w:hAnsi="Times New Roman" w:cs="Times New Roman"/>
          <w:i/>
          <w:sz w:val="20"/>
        </w:rPr>
        <w:t>machina</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concluding one of his plays, </w:t>
      </w:r>
      <w:proofErr w:type="spellStart"/>
      <w:r>
        <w:rPr>
          <w:rFonts w:ascii="Times New Roman" w:eastAsia="Times New Roman" w:hAnsi="Times New Roman" w:cs="Times New Roman"/>
          <w:sz w:val="20"/>
        </w:rPr>
        <w:t>Anselme</w:t>
      </w:r>
      <w:proofErr w:type="spellEnd"/>
      <w:r>
        <w:rPr>
          <w:rFonts w:ascii="Times New Roman" w:eastAsia="Times New Roman" w:hAnsi="Times New Roman" w:cs="Times New Roman"/>
          <w:sz w:val="20"/>
        </w:rPr>
        <w:t xml:space="preserve"> explains that he really is Don Thoma</w:t>
      </w:r>
      <w:r>
        <w:rPr>
          <w:rFonts w:ascii="Times New Roman" w:eastAsia="Times New Roman" w:hAnsi="Times New Roman" w:cs="Times New Roman"/>
          <w:sz w:val="20"/>
        </w:rPr>
        <w:t xml:space="preserve">s </w:t>
      </w:r>
      <w:proofErr w:type="spellStart"/>
      <w:r>
        <w:rPr>
          <w:rFonts w:ascii="Times New Roman" w:eastAsia="Times New Roman" w:hAnsi="Times New Roman" w:cs="Times New Roman"/>
          <w:sz w:val="20"/>
        </w:rPr>
        <w:t>d’Alburci</w:t>
      </w:r>
      <w:proofErr w:type="spellEnd"/>
      <w:r>
        <w:rPr>
          <w:rFonts w:ascii="Times New Roman" w:eastAsia="Times New Roman" w:hAnsi="Times New Roman" w:cs="Times New Roman"/>
          <w:sz w:val="20"/>
        </w:rPr>
        <w:t xml:space="preserve">, and survived a shipwreck with his daughter Marianne. A character created by this author hides under a table to see if a “holy man” will start flirting with his wife. This author died while playing </w:t>
      </w:r>
      <w:proofErr w:type="spellStart"/>
      <w:r>
        <w:rPr>
          <w:rFonts w:ascii="Times New Roman" w:eastAsia="Times New Roman" w:hAnsi="Times New Roman" w:cs="Times New Roman"/>
          <w:sz w:val="20"/>
        </w:rPr>
        <w:t>Argan</w:t>
      </w:r>
      <w:proofErr w:type="spellEnd"/>
      <w:r>
        <w:rPr>
          <w:rFonts w:ascii="Times New Roman" w:eastAsia="Times New Roman" w:hAnsi="Times New Roman" w:cs="Times New Roman"/>
          <w:sz w:val="20"/>
        </w:rPr>
        <w:t>, a hypochondriac, in a performance of hi</w:t>
      </w:r>
      <w:r>
        <w:rPr>
          <w:rFonts w:ascii="Times New Roman" w:eastAsia="Times New Roman" w:hAnsi="Times New Roman" w:cs="Times New Roman"/>
          <w:sz w:val="20"/>
        </w:rPr>
        <w:t xml:space="preserve">s play </w:t>
      </w:r>
      <w:r>
        <w:rPr>
          <w:rFonts w:ascii="Times New Roman" w:eastAsia="Times New Roman" w:hAnsi="Times New Roman" w:cs="Times New Roman"/>
          <w:i/>
          <w:sz w:val="20"/>
        </w:rPr>
        <w:t>The Imaginary Invalid</w:t>
      </w:r>
      <w:r>
        <w:rPr>
          <w:rFonts w:ascii="Times New Roman" w:eastAsia="Times New Roman" w:hAnsi="Times New Roman" w:cs="Times New Roman"/>
          <w:sz w:val="20"/>
        </w:rPr>
        <w:t xml:space="preserve">. This man’s patron, Louis XIV, makes a guest appearance in this author’s work titled for a religious hypocrite. For 10 points, name this author of </w:t>
      </w:r>
      <w:r>
        <w:rPr>
          <w:rFonts w:ascii="Times New Roman" w:eastAsia="Times New Roman" w:hAnsi="Times New Roman" w:cs="Times New Roman"/>
          <w:i/>
          <w:sz w:val="20"/>
        </w:rPr>
        <w:t>The Miser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Tartuffe</w:t>
      </w:r>
      <w:r>
        <w:rPr>
          <w:rFonts w:ascii="Times New Roman" w:eastAsia="Times New Roman" w:hAnsi="Times New Roman" w:cs="Times New Roman"/>
          <w:sz w:val="20"/>
        </w:rPr>
        <w:t>, a comic French playwright.</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Moliere</w:t>
      </w:r>
      <w:r>
        <w:rPr>
          <w:rFonts w:ascii="Times New Roman" w:eastAsia="Times New Roman" w:hAnsi="Times New Roman" w:cs="Times New Roman"/>
          <w:sz w:val="20"/>
        </w:rPr>
        <w:t xml:space="preserve"> [or Jean-Bapt</w:t>
      </w:r>
      <w:r>
        <w:rPr>
          <w:rFonts w:ascii="Times New Roman" w:eastAsia="Times New Roman" w:hAnsi="Times New Roman" w:cs="Times New Roman"/>
          <w:sz w:val="20"/>
        </w:rPr>
        <w:t xml:space="preserve">iste </w:t>
      </w:r>
      <w:proofErr w:type="spellStart"/>
      <w:r>
        <w:rPr>
          <w:rFonts w:ascii="Times New Roman" w:eastAsia="Times New Roman" w:hAnsi="Times New Roman" w:cs="Times New Roman"/>
          <w:b/>
          <w:sz w:val="20"/>
          <w:u w:val="single"/>
        </w:rPr>
        <w:t>Poquelin</w:t>
      </w:r>
      <w:proofErr w:type="spellEnd"/>
      <w:r>
        <w:rPr>
          <w:rFonts w:ascii="Times New Roman" w:eastAsia="Times New Roman" w:hAnsi="Times New Roman" w:cs="Times New Roman"/>
          <w:sz w:val="20"/>
        </w:rPr>
        <w:t>]</w:t>
      </w:r>
    </w:p>
    <w:p w:rsidR="00557EEF" w:rsidRDefault="00557EEF">
      <w:pPr>
        <w:spacing w:line="240" w:lineRule="auto"/>
      </w:pPr>
    </w:p>
    <w:p w:rsidR="004F0B18" w:rsidRDefault="004F0B18">
      <w:pPr>
        <w:spacing w:line="240" w:lineRule="auto"/>
        <w:rPr>
          <w:rFonts w:ascii="Times New Roman" w:eastAsia="Times New Roman" w:hAnsi="Times New Roman" w:cs="Times New Roman"/>
          <w:sz w:val="20"/>
        </w:rPr>
      </w:pPr>
    </w:p>
    <w:p w:rsidR="004F0B18" w:rsidRDefault="004F0B18">
      <w:pPr>
        <w:spacing w:line="240" w:lineRule="auto"/>
        <w:rPr>
          <w:rFonts w:ascii="Times New Roman" w:eastAsia="Times New Roman" w:hAnsi="Times New Roman" w:cs="Times New Roman"/>
          <w:sz w:val="20"/>
        </w:rPr>
      </w:pPr>
    </w:p>
    <w:p w:rsidR="004F0B18" w:rsidRDefault="004F0B18">
      <w:pPr>
        <w:spacing w:line="240" w:lineRule="auto"/>
        <w:rPr>
          <w:rFonts w:ascii="Times New Roman" w:eastAsia="Times New Roman" w:hAnsi="Times New Roman" w:cs="Times New Roman"/>
          <w:sz w:val="20"/>
        </w:rPr>
      </w:pPr>
    </w:p>
    <w:p w:rsidR="004F0B18" w:rsidRDefault="004F0B18">
      <w:pPr>
        <w:spacing w:line="240" w:lineRule="auto"/>
        <w:rPr>
          <w:rFonts w:ascii="Times New Roman" w:eastAsia="Times New Roman" w:hAnsi="Times New Roman" w:cs="Times New Roman"/>
          <w:sz w:val="20"/>
        </w:rPr>
      </w:pPr>
    </w:p>
    <w:p w:rsidR="004F0B18" w:rsidRDefault="004F0B18">
      <w:pPr>
        <w:spacing w:line="240" w:lineRule="auto"/>
        <w:rPr>
          <w:rFonts w:ascii="Times New Roman" w:eastAsia="Times New Roman" w:hAnsi="Times New Roman" w:cs="Times New Roman"/>
          <w:sz w:val="20"/>
        </w:rPr>
      </w:pPr>
    </w:p>
    <w:p w:rsidR="00557EEF" w:rsidRDefault="00752088">
      <w:pPr>
        <w:spacing w:line="240" w:lineRule="auto"/>
      </w:pPr>
      <w:r>
        <w:rPr>
          <w:rFonts w:ascii="Times New Roman" w:eastAsia="Times New Roman" w:hAnsi="Times New Roman" w:cs="Times New Roman"/>
          <w:sz w:val="20"/>
        </w:rPr>
        <w:lastRenderedPageBreak/>
        <w:t xml:space="preserve">12. In June 2013, scientists found PAHs in this body’s atmosphere. The </w:t>
      </w:r>
      <w:proofErr w:type="spellStart"/>
      <w:r>
        <w:rPr>
          <w:rFonts w:ascii="Times New Roman" w:eastAsia="Times New Roman" w:hAnsi="Times New Roman" w:cs="Times New Roman"/>
          <w:sz w:val="20"/>
        </w:rPr>
        <w:t>Ligeia</w:t>
      </w:r>
      <w:proofErr w:type="spellEnd"/>
      <w:r>
        <w:rPr>
          <w:rFonts w:ascii="Times New Roman" w:eastAsia="Times New Roman" w:hAnsi="Times New Roman" w:cs="Times New Roman"/>
          <w:sz w:val="20"/>
        </w:rPr>
        <w:t xml:space="preserve"> and Kraken Mares are found on this body, which undergoes a sort of “anti-greenhouse effect” due to the large concentration of organic molecules. This object, whic</w:t>
      </w:r>
      <w:r>
        <w:rPr>
          <w:rFonts w:ascii="Times New Roman" w:eastAsia="Times New Roman" w:hAnsi="Times New Roman" w:cs="Times New Roman"/>
          <w:sz w:val="20"/>
        </w:rPr>
        <w:t xml:space="preserve">h is in resonance with Hyperion, has </w:t>
      </w:r>
      <w:proofErr w:type="gramStart"/>
      <w:r>
        <w:rPr>
          <w:rFonts w:ascii="Times New Roman" w:eastAsia="Times New Roman" w:hAnsi="Times New Roman" w:cs="Times New Roman"/>
          <w:sz w:val="20"/>
        </w:rPr>
        <w:t>an orange</w:t>
      </w:r>
      <w:proofErr w:type="gramEnd"/>
      <w:r>
        <w:rPr>
          <w:rFonts w:ascii="Times New Roman" w:eastAsia="Times New Roman" w:hAnsi="Times New Roman" w:cs="Times New Roman"/>
          <w:sz w:val="20"/>
        </w:rPr>
        <w:t xml:space="preserve"> smog caused by the breakup of methane in its atmosphere. Methane is also present in this moon’s lakes. The Huygens portion of the Cassini-Huygens mission explored this moon. For 10 points, name this moon, the </w:t>
      </w:r>
      <w:r>
        <w:rPr>
          <w:rFonts w:ascii="Times New Roman" w:eastAsia="Times New Roman" w:hAnsi="Times New Roman" w:cs="Times New Roman"/>
          <w:sz w:val="20"/>
        </w:rPr>
        <w:t xml:space="preserve">second largest in the solar system and the largest moon of Saturn. </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Titan</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 xml:space="preserve">13. This character’s voice is described as a “deathless song” and as “full of money” by different characters. A </w:t>
      </w:r>
      <w:proofErr w:type="spellStart"/>
      <w:r>
        <w:rPr>
          <w:rFonts w:ascii="Times New Roman" w:eastAsia="Times New Roman" w:hAnsi="Times New Roman" w:cs="Times New Roman"/>
          <w:sz w:val="20"/>
        </w:rPr>
        <w:t>boxmaker</w:t>
      </w:r>
      <w:proofErr w:type="spellEnd"/>
      <w:r>
        <w:rPr>
          <w:rFonts w:ascii="Times New Roman" w:eastAsia="Times New Roman" w:hAnsi="Times New Roman" w:cs="Times New Roman"/>
          <w:sz w:val="20"/>
        </w:rPr>
        <w:t xml:space="preserve"> named Biloxi collapsed at this woman’s wedding; befo</w:t>
      </w:r>
      <w:r>
        <w:rPr>
          <w:rFonts w:ascii="Times New Roman" w:eastAsia="Times New Roman" w:hAnsi="Times New Roman" w:cs="Times New Roman"/>
          <w:sz w:val="20"/>
        </w:rPr>
        <w:t>re the wedding, she threw away a string of pearls worth thousands of dollars. This woman tells her lover that he “always looks so cool” and when speaking of her daughter Pam, declares that the best thing a girl can be is a “beautiful little fool.” Seeing s</w:t>
      </w:r>
      <w:r>
        <w:rPr>
          <w:rFonts w:ascii="Times New Roman" w:eastAsia="Times New Roman" w:hAnsi="Times New Roman" w:cs="Times New Roman"/>
          <w:sz w:val="20"/>
        </w:rPr>
        <w:t xml:space="preserve">ilk shirts, this woman bursts into tears. A green light shines from her house in East Egg. This woman drives the car that hits Myrtle Wilson, the mistress of her husband Tom. For 10 points, identify this cousin of Nick </w:t>
      </w:r>
      <w:proofErr w:type="spellStart"/>
      <w:r>
        <w:rPr>
          <w:rFonts w:ascii="Times New Roman" w:eastAsia="Times New Roman" w:hAnsi="Times New Roman" w:cs="Times New Roman"/>
          <w:sz w:val="20"/>
        </w:rPr>
        <w:t>Carraway</w:t>
      </w:r>
      <w:proofErr w:type="spellEnd"/>
      <w:r>
        <w:rPr>
          <w:rFonts w:ascii="Times New Roman" w:eastAsia="Times New Roman" w:hAnsi="Times New Roman" w:cs="Times New Roman"/>
          <w:sz w:val="20"/>
        </w:rPr>
        <w:t xml:space="preserve"> and love interest of Jay Gat</w:t>
      </w:r>
      <w:r>
        <w:rPr>
          <w:rFonts w:ascii="Times New Roman" w:eastAsia="Times New Roman" w:hAnsi="Times New Roman" w:cs="Times New Roman"/>
          <w:sz w:val="20"/>
        </w:rPr>
        <w:t>sby.</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Daisy</w:t>
      </w:r>
      <w:r>
        <w:rPr>
          <w:rFonts w:ascii="Times New Roman" w:eastAsia="Times New Roman" w:hAnsi="Times New Roman" w:cs="Times New Roman"/>
          <w:sz w:val="20"/>
        </w:rPr>
        <w:t xml:space="preserve"> Buchanan [prompt on “Buchanan”]</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14. Description acceptable. These people are the beneficiaries of Brothers to the Rescue missions. Brigade 2506 consisted of these people. The Clinton administration pursued the “wet feet, dry feet” polic</w:t>
      </w:r>
      <w:r>
        <w:rPr>
          <w:rFonts w:ascii="Times New Roman" w:eastAsia="Times New Roman" w:hAnsi="Times New Roman" w:cs="Times New Roman"/>
          <w:sz w:val="20"/>
        </w:rPr>
        <w:t>y for these people. The Mariel Boatlift transported 120,000 of them in 1980. In 2000, federal agents arrested a six-year-old named Elian Gonzalez, one of these people, and returned him to his father’s custody, after his mother drowned. Marco Rubio’s parent</w:t>
      </w:r>
      <w:r>
        <w:rPr>
          <w:rFonts w:ascii="Times New Roman" w:eastAsia="Times New Roman" w:hAnsi="Times New Roman" w:cs="Times New Roman"/>
          <w:sz w:val="20"/>
        </w:rPr>
        <w:t xml:space="preserve">s were these people, as was Jesus Rafael </w:t>
      </w:r>
      <w:proofErr w:type="spellStart"/>
      <w:r>
        <w:rPr>
          <w:rFonts w:ascii="Times New Roman" w:eastAsia="Times New Roman" w:hAnsi="Times New Roman" w:cs="Times New Roman"/>
          <w:sz w:val="20"/>
        </w:rPr>
        <w:t>Saavedra</w:t>
      </w:r>
      <w:proofErr w:type="spellEnd"/>
      <w:r>
        <w:rPr>
          <w:rFonts w:ascii="Times New Roman" w:eastAsia="Times New Roman" w:hAnsi="Times New Roman" w:cs="Times New Roman"/>
          <w:sz w:val="20"/>
        </w:rPr>
        <w:t>, who was found on a raft after eight days by the Coast Guard. For 10 points, name these people who often come to Miami to escape persecution in Havana.</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refugee</w:t>
      </w:r>
      <w:r>
        <w:rPr>
          <w:rFonts w:ascii="Times New Roman" w:eastAsia="Times New Roman" w:hAnsi="Times New Roman" w:cs="Times New Roman"/>
          <w:sz w:val="20"/>
        </w:rPr>
        <w:t xml:space="preserve">s from </w:t>
      </w:r>
      <w:r>
        <w:rPr>
          <w:rFonts w:ascii="Times New Roman" w:eastAsia="Times New Roman" w:hAnsi="Times New Roman" w:cs="Times New Roman"/>
          <w:b/>
          <w:sz w:val="20"/>
          <w:u w:val="single"/>
        </w:rPr>
        <w:t>Cuba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exile</w:t>
      </w:r>
      <w:r>
        <w:rPr>
          <w:rFonts w:ascii="Times New Roman" w:eastAsia="Times New Roman" w:hAnsi="Times New Roman" w:cs="Times New Roman"/>
          <w:sz w:val="20"/>
        </w:rPr>
        <w:t xml:space="preserve">s from </w:t>
      </w:r>
      <w:r>
        <w:rPr>
          <w:rFonts w:ascii="Times New Roman" w:eastAsia="Times New Roman" w:hAnsi="Times New Roman" w:cs="Times New Roman"/>
          <w:b/>
          <w:sz w:val="20"/>
          <w:u w:val="single"/>
        </w:rPr>
        <w:t>Cuba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Cu</w:t>
      </w:r>
      <w:r>
        <w:rPr>
          <w:rFonts w:ascii="Times New Roman" w:eastAsia="Times New Roman" w:hAnsi="Times New Roman" w:cs="Times New Roman"/>
          <w:b/>
          <w:sz w:val="20"/>
          <w:u w:val="single"/>
        </w:rPr>
        <w:t>ban-American</w:t>
      </w:r>
      <w:r>
        <w:rPr>
          <w:rFonts w:ascii="Times New Roman" w:eastAsia="Times New Roman" w:hAnsi="Times New Roman" w:cs="Times New Roman"/>
          <w:sz w:val="20"/>
        </w:rPr>
        <w:t>s; or same-knowledge equivalents that demonstrates knowledge of people who come to the United States from Cuba; prompt on “Cubans”]</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15. In one speech, this man shouted, “In the name of God, go!”, then called the Speaker’s Mace a “fool’s bauble</w:t>
      </w:r>
      <w:r>
        <w:rPr>
          <w:rFonts w:ascii="Times New Roman" w:eastAsia="Times New Roman" w:hAnsi="Times New Roman" w:cs="Times New Roman"/>
          <w:sz w:val="20"/>
        </w:rPr>
        <w:t>”, before expelling Henry Vane.  The Humble Petition and Advice was offered to this member of the “Grandees.” The forces of this victor at the Battle of Worcester killed 3,500 people in a massacre at Drogheda. Succeeded by his incompetent son Richard, this</w:t>
      </w:r>
      <w:r>
        <w:rPr>
          <w:rFonts w:ascii="Times New Roman" w:eastAsia="Times New Roman" w:hAnsi="Times New Roman" w:cs="Times New Roman"/>
          <w:sz w:val="20"/>
        </w:rPr>
        <w:t xml:space="preserve"> leader set up the Barebones Parliament after dismissing the Rump Parliament. This ruler is despised for his 1649 invasion of Ireland, three years after he won the Battle of Naseby over Royalist forces. For 10 points, name this leader of the New Model Army</w:t>
      </w:r>
      <w:r>
        <w:rPr>
          <w:rFonts w:ascii="Times New Roman" w:eastAsia="Times New Roman" w:hAnsi="Times New Roman" w:cs="Times New Roman"/>
          <w:sz w:val="20"/>
        </w:rPr>
        <w:t xml:space="preserve"> who became Lord Protector after winning the English Civil War.</w:t>
      </w:r>
    </w:p>
    <w:p w:rsidR="00557EEF" w:rsidRDefault="00752088">
      <w:pPr>
        <w:spacing w:line="240" w:lineRule="auto"/>
      </w:pPr>
      <w:r>
        <w:rPr>
          <w:rFonts w:ascii="Times New Roman" w:eastAsia="Times New Roman" w:hAnsi="Times New Roman" w:cs="Times New Roman"/>
          <w:sz w:val="20"/>
        </w:rPr>
        <w:t xml:space="preserve">ANSWER: Oliver </w:t>
      </w:r>
      <w:r>
        <w:rPr>
          <w:rFonts w:ascii="Times New Roman" w:eastAsia="Times New Roman" w:hAnsi="Times New Roman" w:cs="Times New Roman"/>
          <w:b/>
          <w:sz w:val="20"/>
          <w:u w:val="single"/>
        </w:rPr>
        <w:t>Cromwell</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16. On June 23 in this country, adults light bonfires and children jump over smaller fires in a festival called “</w:t>
      </w:r>
      <w:proofErr w:type="spellStart"/>
      <w:r>
        <w:rPr>
          <w:rFonts w:ascii="Times New Roman" w:eastAsia="Times New Roman" w:hAnsi="Times New Roman" w:cs="Times New Roman"/>
          <w:sz w:val="20"/>
        </w:rPr>
        <w:t>Hogueras</w:t>
      </w:r>
      <w:proofErr w:type="spellEnd"/>
      <w:r>
        <w:rPr>
          <w:rFonts w:ascii="Times New Roman" w:eastAsia="Times New Roman" w:hAnsi="Times New Roman" w:cs="Times New Roman"/>
          <w:sz w:val="20"/>
        </w:rPr>
        <w:t>”. After one tradition in this country, the ea</w:t>
      </w:r>
      <w:r>
        <w:rPr>
          <w:rFonts w:ascii="Times New Roman" w:eastAsia="Times New Roman" w:hAnsi="Times New Roman" w:cs="Times New Roman"/>
          <w:sz w:val="20"/>
        </w:rPr>
        <w:t xml:space="preserve">r of a certain animal is given to participants. This country’s namesake </w:t>
      </w:r>
      <w:proofErr w:type="spellStart"/>
      <w:r>
        <w:rPr>
          <w:rFonts w:ascii="Times New Roman" w:eastAsia="Times New Roman" w:hAnsi="Times New Roman" w:cs="Times New Roman"/>
          <w:sz w:val="20"/>
        </w:rPr>
        <w:t>omelette</w:t>
      </w:r>
      <w:proofErr w:type="spellEnd"/>
      <w:r>
        <w:rPr>
          <w:rFonts w:ascii="Times New Roman" w:eastAsia="Times New Roman" w:hAnsi="Times New Roman" w:cs="Times New Roman"/>
          <w:sz w:val="20"/>
        </w:rPr>
        <w:t xml:space="preserve"> is made with potatoes. The pre-Christmas festival of Posadas originated in this country. Every year, citizens of this nation gather to throw tomatoes at each other in </w:t>
      </w:r>
      <w:proofErr w:type="spellStart"/>
      <w:r>
        <w:rPr>
          <w:rFonts w:ascii="Times New Roman" w:eastAsia="Times New Roman" w:hAnsi="Times New Roman" w:cs="Times New Roman"/>
          <w:sz w:val="20"/>
        </w:rPr>
        <w:t>Bunol</w:t>
      </w:r>
      <w:proofErr w:type="spellEnd"/>
      <w:r>
        <w:rPr>
          <w:rFonts w:ascii="Times New Roman" w:eastAsia="Times New Roman" w:hAnsi="Times New Roman" w:cs="Times New Roman"/>
          <w:sz w:val="20"/>
        </w:rPr>
        <w:t>, a</w:t>
      </w:r>
      <w:r>
        <w:rPr>
          <w:rFonts w:ascii="Times New Roman" w:eastAsia="Times New Roman" w:hAnsi="Times New Roman" w:cs="Times New Roman"/>
          <w:sz w:val="20"/>
        </w:rPr>
        <w:t>nd a cold tomato soup originating from this country is called gazpacho. Tapas are traditional appetizers in this country, which is famous for its paella. For 10 points, name this country where people run away from bulls in Pamplona and speak Catalan in Bar</w:t>
      </w:r>
      <w:r>
        <w:rPr>
          <w:rFonts w:ascii="Times New Roman" w:eastAsia="Times New Roman" w:hAnsi="Times New Roman" w:cs="Times New Roman"/>
          <w:sz w:val="20"/>
        </w:rPr>
        <w:t>celona.</w:t>
      </w:r>
    </w:p>
    <w:p w:rsidR="00557EEF" w:rsidRDefault="00752088">
      <w:pPr>
        <w:spacing w:line="240" w:lineRule="auto"/>
      </w:pPr>
      <w:r>
        <w:rPr>
          <w:rFonts w:ascii="Times New Roman" w:eastAsia="Times New Roman" w:hAnsi="Times New Roman" w:cs="Times New Roman"/>
          <w:sz w:val="20"/>
        </w:rPr>
        <w:t xml:space="preserve">ANSWER: Kingdom of </w:t>
      </w:r>
      <w:r>
        <w:rPr>
          <w:rFonts w:ascii="Times New Roman" w:eastAsia="Times New Roman" w:hAnsi="Times New Roman" w:cs="Times New Roman"/>
          <w:b/>
          <w:sz w:val="20"/>
          <w:u w:val="single"/>
        </w:rPr>
        <w:t>Spain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Espana</w:t>
      </w:r>
      <w:proofErr w:type="spellEnd"/>
      <w:r>
        <w:rPr>
          <w:rFonts w:ascii="Times New Roman" w:eastAsia="Times New Roman" w:hAnsi="Times New Roman" w:cs="Times New Roman"/>
          <w:sz w:val="20"/>
        </w:rPr>
        <w:t>]</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 xml:space="preserve">17.  In van der Weyden’s </w:t>
      </w:r>
      <w:r>
        <w:rPr>
          <w:rFonts w:ascii="Times New Roman" w:eastAsia="Times New Roman" w:hAnsi="Times New Roman" w:cs="Times New Roman"/>
          <w:i/>
          <w:sz w:val="20"/>
        </w:rPr>
        <w:t>Descent from the Cross</w:t>
      </w:r>
      <w:r>
        <w:rPr>
          <w:rFonts w:ascii="Times New Roman" w:eastAsia="Times New Roman" w:hAnsi="Times New Roman" w:cs="Times New Roman"/>
          <w:sz w:val="20"/>
        </w:rPr>
        <w:t xml:space="preserve">, one of these items sits in front of St. John the Evangelist. One of these objects encrusted with thousands of diamonds makes up Damien </w:t>
      </w:r>
      <w:proofErr w:type="spellStart"/>
      <w:r>
        <w:rPr>
          <w:rFonts w:ascii="Times New Roman" w:eastAsia="Times New Roman" w:hAnsi="Times New Roman" w:cs="Times New Roman"/>
          <w:sz w:val="20"/>
        </w:rPr>
        <w:t>Hirst’s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i/>
          <w:sz w:val="20"/>
        </w:rPr>
        <w:t>For the Love of Go</w:t>
      </w:r>
      <w:r>
        <w:rPr>
          <w:rFonts w:ascii="Times New Roman" w:eastAsia="Times New Roman" w:hAnsi="Times New Roman" w:cs="Times New Roman"/>
          <w:i/>
          <w:sz w:val="20"/>
        </w:rPr>
        <w:t>d</w:t>
      </w:r>
      <w:r>
        <w:rPr>
          <w:rFonts w:ascii="Times New Roman" w:eastAsia="Times New Roman" w:hAnsi="Times New Roman" w:cs="Times New Roman"/>
          <w:sz w:val="20"/>
        </w:rPr>
        <w:t>. Albrecht Durer included one of these objects on a windowsill in a work depicting St. Jerome in his study. In another work, one of these objects is paired with calico roses. An anamorphic version of these objects appears between two French men wearing fu</w:t>
      </w:r>
      <w:r>
        <w:rPr>
          <w:rFonts w:ascii="Times New Roman" w:eastAsia="Times New Roman" w:hAnsi="Times New Roman" w:cs="Times New Roman"/>
          <w:sz w:val="20"/>
        </w:rPr>
        <w:t xml:space="preserve">r coats in Hans Holbein’s </w:t>
      </w:r>
      <w:r>
        <w:rPr>
          <w:rFonts w:ascii="Times New Roman" w:eastAsia="Times New Roman" w:hAnsi="Times New Roman" w:cs="Times New Roman"/>
          <w:i/>
          <w:sz w:val="20"/>
        </w:rPr>
        <w:t>The Ambassadors</w:t>
      </w:r>
      <w:r>
        <w:rPr>
          <w:rFonts w:ascii="Times New Roman" w:eastAsia="Times New Roman" w:hAnsi="Times New Roman" w:cs="Times New Roman"/>
          <w:sz w:val="20"/>
        </w:rPr>
        <w:t xml:space="preserve">. For 10 points, name these objects which Georgia O'Keeffe painted after they had been removed from cow heads. </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skull</w:t>
      </w:r>
      <w:r>
        <w:rPr>
          <w:rFonts w:ascii="Times New Roman" w:eastAsia="Times New Roman" w:hAnsi="Times New Roman" w:cs="Times New Roman"/>
          <w:sz w:val="20"/>
        </w:rPr>
        <w:t>s [prompt on “bones”]</w:t>
      </w:r>
    </w:p>
    <w:p w:rsidR="00557EEF" w:rsidRDefault="00557EEF">
      <w:pPr>
        <w:spacing w:line="240" w:lineRule="auto"/>
      </w:pPr>
    </w:p>
    <w:p w:rsidR="004F0B18" w:rsidRDefault="004F0B18">
      <w:pPr>
        <w:spacing w:line="240" w:lineRule="auto"/>
        <w:rPr>
          <w:rFonts w:ascii="Times New Roman" w:eastAsia="Times New Roman" w:hAnsi="Times New Roman" w:cs="Times New Roman"/>
          <w:sz w:val="20"/>
        </w:rPr>
      </w:pPr>
    </w:p>
    <w:p w:rsidR="004F0B18" w:rsidRDefault="004F0B18">
      <w:pPr>
        <w:spacing w:line="240" w:lineRule="auto"/>
        <w:rPr>
          <w:rFonts w:ascii="Times New Roman" w:eastAsia="Times New Roman" w:hAnsi="Times New Roman" w:cs="Times New Roman"/>
          <w:sz w:val="20"/>
        </w:rPr>
      </w:pPr>
    </w:p>
    <w:p w:rsidR="004F0B18" w:rsidRDefault="004F0B18">
      <w:pPr>
        <w:spacing w:line="240" w:lineRule="auto"/>
        <w:rPr>
          <w:rFonts w:ascii="Times New Roman" w:eastAsia="Times New Roman" w:hAnsi="Times New Roman" w:cs="Times New Roman"/>
          <w:sz w:val="20"/>
        </w:rPr>
      </w:pPr>
    </w:p>
    <w:p w:rsidR="00557EEF" w:rsidRDefault="00752088">
      <w:pPr>
        <w:spacing w:line="240" w:lineRule="auto"/>
      </w:pPr>
      <w:r>
        <w:rPr>
          <w:rFonts w:ascii="Times New Roman" w:eastAsia="Times New Roman" w:hAnsi="Times New Roman" w:cs="Times New Roman"/>
          <w:sz w:val="20"/>
        </w:rPr>
        <w:lastRenderedPageBreak/>
        <w:t>18. This character’s golden hair reminds another character of wheat</w:t>
      </w:r>
      <w:r>
        <w:rPr>
          <w:rFonts w:ascii="Times New Roman" w:eastAsia="Times New Roman" w:hAnsi="Times New Roman" w:cs="Times New Roman"/>
          <w:sz w:val="20"/>
        </w:rPr>
        <w:t xml:space="preserve"> fields. He is told, “It is only with the heart that one can see rightly; what is essential is invisible to the eye” by a character that he “tames”. This character jumps off a wall and is bitten by a snake because he’s concerned about his muzzle-less sheep</w:t>
      </w:r>
      <w:r>
        <w:rPr>
          <w:rFonts w:ascii="Times New Roman" w:eastAsia="Times New Roman" w:hAnsi="Times New Roman" w:cs="Times New Roman"/>
          <w:sz w:val="20"/>
        </w:rPr>
        <w:t xml:space="preserve">. This enthusiast of sunsets and enemy of all things baobab </w:t>
      </w:r>
      <w:proofErr w:type="gramStart"/>
      <w:r>
        <w:rPr>
          <w:rFonts w:ascii="Times New Roman" w:eastAsia="Times New Roman" w:hAnsi="Times New Roman" w:cs="Times New Roman"/>
          <w:sz w:val="20"/>
        </w:rPr>
        <w:t>tells</w:t>
      </w:r>
      <w:proofErr w:type="gramEnd"/>
      <w:r>
        <w:rPr>
          <w:rFonts w:ascii="Times New Roman" w:eastAsia="Times New Roman" w:hAnsi="Times New Roman" w:cs="Times New Roman"/>
          <w:sz w:val="20"/>
        </w:rPr>
        <w:t xml:space="preserve"> stories about a lamp-lighter and a star-collector, advancing his premise that grown-ups are very strange. The narrator encounters this rose-obsessed character after his plane crashes in the </w:t>
      </w:r>
      <w:r>
        <w:rPr>
          <w:rFonts w:ascii="Times New Roman" w:eastAsia="Times New Roman" w:hAnsi="Times New Roman" w:cs="Times New Roman"/>
          <w:sz w:val="20"/>
        </w:rPr>
        <w:t>Sahara Desert. For 10 points, name this alien from asteroid B-612 in a novella by Antoine de Saint-Exupery.</w:t>
      </w:r>
    </w:p>
    <w:p w:rsidR="00557EEF" w:rsidRDefault="00752088">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Little Prince</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Le </w:t>
      </w:r>
      <w:r>
        <w:rPr>
          <w:rFonts w:ascii="Times New Roman" w:eastAsia="Times New Roman" w:hAnsi="Times New Roman" w:cs="Times New Roman"/>
          <w:b/>
          <w:i/>
          <w:sz w:val="20"/>
          <w:u w:val="single"/>
        </w:rPr>
        <w:t>Petit Prince</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Prince</w:t>
      </w:r>
      <w:r>
        <w:rPr>
          <w:rFonts w:ascii="Times New Roman" w:eastAsia="Times New Roman" w:hAnsi="Times New Roman" w:cs="Times New Roman"/>
          <w:sz w:val="20"/>
        </w:rPr>
        <w:t>]</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 xml:space="preserve">19. In the Ainu practice, the </w:t>
      </w:r>
      <w:proofErr w:type="spellStart"/>
      <w:r>
        <w:rPr>
          <w:rFonts w:ascii="Times New Roman" w:eastAsia="Times New Roman" w:hAnsi="Times New Roman" w:cs="Times New Roman"/>
          <w:sz w:val="20"/>
        </w:rPr>
        <w:t>Iomante</w:t>
      </w:r>
      <w:proofErr w:type="spellEnd"/>
      <w:r>
        <w:rPr>
          <w:rFonts w:ascii="Times New Roman" w:eastAsia="Times New Roman" w:hAnsi="Times New Roman" w:cs="Times New Roman"/>
          <w:sz w:val="20"/>
        </w:rPr>
        <w:t xml:space="preserve"> most often involves sacrificing these organisms. Ronald Reagan promised he was “Prepared for Peace” in a 1984 ad comparing the USSR to this animal. Isaac </w:t>
      </w:r>
      <w:proofErr w:type="spellStart"/>
      <w:r>
        <w:rPr>
          <w:rFonts w:ascii="Times New Roman" w:eastAsia="Times New Roman" w:hAnsi="Times New Roman" w:cs="Times New Roman"/>
          <w:sz w:val="20"/>
        </w:rPr>
        <w:t>McCaslin</w:t>
      </w:r>
      <w:proofErr w:type="spellEnd"/>
      <w:r>
        <w:rPr>
          <w:rFonts w:ascii="Times New Roman" w:eastAsia="Times New Roman" w:hAnsi="Times New Roman" w:cs="Times New Roman"/>
          <w:sz w:val="20"/>
        </w:rPr>
        <w:t xml:space="preserve"> hunts one of these animals in a story by William Faulkn</w:t>
      </w:r>
      <w:r>
        <w:rPr>
          <w:rFonts w:ascii="Times New Roman" w:eastAsia="Times New Roman" w:hAnsi="Times New Roman" w:cs="Times New Roman"/>
          <w:sz w:val="20"/>
        </w:rPr>
        <w:t xml:space="preserve">er. </w:t>
      </w:r>
      <w:proofErr w:type="spellStart"/>
      <w:r>
        <w:rPr>
          <w:rFonts w:ascii="Times New Roman" w:eastAsia="Times New Roman" w:hAnsi="Times New Roman" w:cs="Times New Roman"/>
          <w:sz w:val="20"/>
        </w:rPr>
        <w:t>Leontes</w:t>
      </w:r>
      <w:proofErr w:type="spellEnd"/>
      <w:r>
        <w:rPr>
          <w:rFonts w:ascii="Times New Roman" w:eastAsia="Times New Roman" w:hAnsi="Times New Roman" w:cs="Times New Roman"/>
          <w:sz w:val="20"/>
        </w:rPr>
        <w:t xml:space="preserve"> exits, “pursued” by one, in </w:t>
      </w:r>
      <w:r>
        <w:rPr>
          <w:rFonts w:ascii="Times New Roman" w:eastAsia="Times New Roman" w:hAnsi="Times New Roman" w:cs="Times New Roman"/>
          <w:i/>
          <w:sz w:val="20"/>
        </w:rPr>
        <w:t>The Winter’s Tale</w:t>
      </w:r>
      <w:r>
        <w:rPr>
          <w:rFonts w:ascii="Times New Roman" w:eastAsia="Times New Roman" w:hAnsi="Times New Roman" w:cs="Times New Roman"/>
          <w:sz w:val="20"/>
        </w:rPr>
        <w:t>. After being made fun of for his baldness, Elisha summons these creatures to kill forty-two boys. Investment prices drop in the stock exchange during a market named for these animals. In a conservat</w:t>
      </w:r>
      <w:r>
        <w:rPr>
          <w:rFonts w:ascii="Times New Roman" w:eastAsia="Times New Roman" w:hAnsi="Times New Roman" w:cs="Times New Roman"/>
          <w:sz w:val="20"/>
        </w:rPr>
        <w:t xml:space="preserve">ion ad, one of them says “Only you can prevent wildfires.” For 10 points, name these animals of the family </w:t>
      </w:r>
      <w:proofErr w:type="spellStart"/>
      <w:r>
        <w:rPr>
          <w:rFonts w:ascii="Times New Roman" w:eastAsia="Times New Roman" w:hAnsi="Times New Roman" w:cs="Times New Roman"/>
          <w:sz w:val="20"/>
        </w:rPr>
        <w:t>Ursidae</w:t>
      </w:r>
      <w:proofErr w:type="spellEnd"/>
      <w:r>
        <w:rPr>
          <w:rFonts w:ascii="Times New Roman" w:eastAsia="Times New Roman" w:hAnsi="Times New Roman" w:cs="Times New Roman"/>
          <w:sz w:val="20"/>
        </w:rPr>
        <w:t xml:space="preserve">, which come in black, brown, and polar varieties. </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bear</w:t>
      </w:r>
      <w:r>
        <w:rPr>
          <w:rFonts w:ascii="Times New Roman" w:eastAsia="Times New Roman" w:hAnsi="Times New Roman" w:cs="Times New Roman"/>
          <w:sz w:val="20"/>
        </w:rPr>
        <w:t xml:space="preserve">s [accept </w:t>
      </w:r>
      <w:proofErr w:type="spellStart"/>
      <w:r>
        <w:rPr>
          <w:rFonts w:ascii="Times New Roman" w:eastAsia="Times New Roman" w:hAnsi="Times New Roman" w:cs="Times New Roman"/>
          <w:b/>
          <w:sz w:val="20"/>
          <w:u w:val="single"/>
        </w:rPr>
        <w:t>Ursidae</w:t>
      </w:r>
      <w:proofErr w:type="spellEnd"/>
      <w:r>
        <w:rPr>
          <w:rFonts w:ascii="Times New Roman" w:eastAsia="Times New Roman" w:hAnsi="Times New Roman" w:cs="Times New Roman"/>
          <w:sz w:val="20"/>
        </w:rPr>
        <w:t>; also accept any types of bears like “brown” or “black” or o</w:t>
      </w:r>
      <w:r>
        <w:rPr>
          <w:rFonts w:ascii="Times New Roman" w:eastAsia="Times New Roman" w:hAnsi="Times New Roman" w:cs="Times New Roman"/>
          <w:sz w:val="20"/>
        </w:rPr>
        <w:t>ther]</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20. When this quantity is divided by specific weight and measured in units of length, it’s called its namesake “head.” Compressibility equals the partial derivative of volume with respect to this quantity, divided by volume. One form of this quantit</w:t>
      </w:r>
      <w:r>
        <w:rPr>
          <w:rFonts w:ascii="Times New Roman" w:eastAsia="Times New Roman" w:hAnsi="Times New Roman" w:cs="Times New Roman"/>
          <w:sz w:val="20"/>
        </w:rPr>
        <w:t>y can be calculated as the product of fluid density, gravity, and the height below the surface.  This quantity equalizes in all locations of an incompressible fluid according to Pascal’s principle. Work done by a gas equals this quantity times its change i</w:t>
      </w:r>
      <w:r>
        <w:rPr>
          <w:rFonts w:ascii="Times New Roman" w:eastAsia="Times New Roman" w:hAnsi="Times New Roman" w:cs="Times New Roman"/>
          <w:sz w:val="20"/>
        </w:rPr>
        <w:t xml:space="preserve">n volume. At constant height, an increase in fluid velocity will lead to a decrease in this quantity. For 10 points, name this quantity equal to force over area, measured in </w:t>
      </w:r>
      <w:proofErr w:type="spellStart"/>
      <w:proofErr w:type="gramStart"/>
      <w:r>
        <w:rPr>
          <w:rFonts w:ascii="Times New Roman" w:eastAsia="Times New Roman" w:hAnsi="Times New Roman" w:cs="Times New Roman"/>
          <w:sz w:val="20"/>
        </w:rPr>
        <w:t>pascals</w:t>
      </w:r>
      <w:proofErr w:type="spellEnd"/>
      <w:proofErr w:type="gramEnd"/>
      <w:r>
        <w:rPr>
          <w:rFonts w:ascii="Times New Roman" w:eastAsia="Times New Roman" w:hAnsi="Times New Roman" w:cs="Times New Roman"/>
          <w:sz w:val="20"/>
        </w:rPr>
        <w:t>.</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pressure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pressure head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gauge pressure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hydrostatic pre</w:t>
      </w:r>
      <w:r>
        <w:rPr>
          <w:rFonts w:ascii="Times New Roman" w:eastAsia="Times New Roman" w:hAnsi="Times New Roman" w:cs="Times New Roman"/>
          <w:b/>
          <w:sz w:val="20"/>
          <w:u w:val="single"/>
        </w:rPr>
        <w:t>ssure</w:t>
      </w:r>
      <w:r>
        <w:rPr>
          <w:rFonts w:ascii="Times New Roman" w:eastAsia="Times New Roman" w:hAnsi="Times New Roman" w:cs="Times New Roman"/>
          <w:sz w:val="20"/>
        </w:rPr>
        <w:t>]</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b/>
          <w:sz w:val="20"/>
        </w:rPr>
        <w:t xml:space="preserve">The Round Is Over. </w:t>
      </w:r>
      <w:proofErr w:type="gramStart"/>
      <w:r>
        <w:rPr>
          <w:rFonts w:ascii="Times New Roman" w:eastAsia="Times New Roman" w:hAnsi="Times New Roman" w:cs="Times New Roman"/>
          <w:b/>
          <w:sz w:val="20"/>
        </w:rPr>
        <w:t>Only Read the Tiebreaker if Needed.</w:t>
      </w:r>
      <w:proofErr w:type="gramEnd"/>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21. In one poem, this man wrote about how the “hapless Soldiers sigh/Runs in blood down palace walls”. This author wrote about a time when “the stars threw down their spears/</w:t>
      </w:r>
      <w:proofErr w:type="gramStart"/>
      <w:r>
        <w:rPr>
          <w:rFonts w:ascii="Times New Roman" w:eastAsia="Times New Roman" w:hAnsi="Times New Roman" w:cs="Times New Roman"/>
          <w:sz w:val="20"/>
        </w:rPr>
        <w:t>And</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water’d</w:t>
      </w:r>
      <w:proofErr w:type="spellEnd"/>
      <w:r>
        <w:rPr>
          <w:rFonts w:ascii="Times New Roman" w:eastAsia="Times New Roman" w:hAnsi="Times New Roman" w:cs="Times New Roman"/>
          <w:sz w:val="20"/>
        </w:rPr>
        <w:t xml:space="preserve"> heaven</w:t>
      </w:r>
      <w:r>
        <w:rPr>
          <w:rFonts w:ascii="Times New Roman" w:eastAsia="Times New Roman" w:hAnsi="Times New Roman" w:cs="Times New Roman"/>
          <w:sz w:val="20"/>
        </w:rPr>
        <w:t xml:space="preserve"> with their tears” in another work. This man mentions the “mind forged manacles [he] hears” in his poem “London”, and asked “What dread hand? And what dread feet?’ in a poem about a figure who “Dare its deadly terrors clasp!” This author asks another subje</w:t>
      </w:r>
      <w:r>
        <w:rPr>
          <w:rFonts w:ascii="Times New Roman" w:eastAsia="Times New Roman" w:hAnsi="Times New Roman" w:cs="Times New Roman"/>
          <w:sz w:val="20"/>
        </w:rPr>
        <w:t xml:space="preserve">ct “Dost thou know who made thee”. This poet wrote about a creature “burning bright/In the forests of the night”. For 10 points, name this English poet who included “The Lamb” and “The </w:t>
      </w:r>
      <w:proofErr w:type="spellStart"/>
      <w:r>
        <w:rPr>
          <w:rFonts w:ascii="Times New Roman" w:eastAsia="Times New Roman" w:hAnsi="Times New Roman" w:cs="Times New Roman"/>
          <w:sz w:val="20"/>
        </w:rPr>
        <w:t>Tyger</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Songs of Innocence and Experience</w:t>
      </w:r>
      <w:r>
        <w:rPr>
          <w:rFonts w:ascii="Times New Roman" w:eastAsia="Times New Roman" w:hAnsi="Times New Roman" w:cs="Times New Roman"/>
          <w:sz w:val="20"/>
        </w:rPr>
        <w:t xml:space="preserve">. </w:t>
      </w:r>
    </w:p>
    <w:p w:rsidR="00557EEF" w:rsidRDefault="00752088">
      <w:pPr>
        <w:spacing w:line="240" w:lineRule="auto"/>
      </w:pPr>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Blake</w:t>
      </w:r>
      <w:r>
        <w:rPr>
          <w:rFonts w:ascii="Times New Roman" w:eastAsia="Times New Roman" w:hAnsi="Times New Roman" w:cs="Times New Roman"/>
          <w:sz w:val="20"/>
        </w:rPr>
        <w:t xml:space="preserve"> </w:t>
      </w:r>
    </w:p>
    <w:p w:rsidR="00557EEF" w:rsidRDefault="00557EEF">
      <w:pPr>
        <w:spacing w:line="240" w:lineRule="auto"/>
      </w:pPr>
    </w:p>
    <w:p w:rsidR="00557EEF" w:rsidRDefault="00557EEF">
      <w:pPr>
        <w:spacing w:line="240" w:lineRule="auto"/>
      </w:pPr>
    </w:p>
    <w:p w:rsidR="00557EEF" w:rsidRDefault="00557EEF">
      <w:pPr>
        <w:spacing w:line="240" w:lineRule="auto"/>
      </w:pPr>
    </w:p>
    <w:p w:rsidR="00557EEF" w:rsidRDefault="00557EEF">
      <w:pPr>
        <w:spacing w:line="240" w:lineRule="auto"/>
      </w:pPr>
    </w:p>
    <w:p w:rsidR="00557EEF" w:rsidRDefault="00557EEF">
      <w:pPr>
        <w:spacing w:line="240" w:lineRule="auto"/>
      </w:pPr>
    </w:p>
    <w:p w:rsidR="00557EEF" w:rsidRDefault="00557EEF">
      <w:pPr>
        <w:spacing w:line="240" w:lineRule="auto"/>
      </w:pPr>
    </w:p>
    <w:p w:rsidR="00557EEF" w:rsidRDefault="00557EEF">
      <w:pPr>
        <w:spacing w:line="240" w:lineRule="auto"/>
      </w:pPr>
    </w:p>
    <w:p w:rsidR="00557EEF" w:rsidRDefault="00557EEF">
      <w:pPr>
        <w:spacing w:line="240" w:lineRule="auto"/>
      </w:pPr>
    </w:p>
    <w:p w:rsidR="00557EEF" w:rsidRDefault="00557EEF">
      <w:pPr>
        <w:spacing w:line="240" w:lineRule="auto"/>
      </w:pPr>
    </w:p>
    <w:p w:rsidR="00557EEF" w:rsidRDefault="00557EEF">
      <w:pPr>
        <w:spacing w:line="240" w:lineRule="auto"/>
      </w:pPr>
    </w:p>
    <w:p w:rsidR="00557EEF" w:rsidRDefault="00557EEF">
      <w:pPr>
        <w:spacing w:line="240" w:lineRule="auto"/>
      </w:pPr>
    </w:p>
    <w:p w:rsidR="00557EEF" w:rsidRDefault="00557EEF">
      <w:pPr>
        <w:spacing w:line="240" w:lineRule="auto"/>
      </w:pPr>
    </w:p>
    <w:p w:rsidR="00557EEF" w:rsidRDefault="00557EEF">
      <w:pPr>
        <w:spacing w:line="240" w:lineRule="auto"/>
      </w:pPr>
    </w:p>
    <w:p w:rsidR="00557EEF" w:rsidRDefault="00557EEF">
      <w:pPr>
        <w:spacing w:line="240" w:lineRule="auto"/>
      </w:pPr>
    </w:p>
    <w:p w:rsidR="00C92BB1" w:rsidRDefault="00C92BB1">
      <w:pPr>
        <w:spacing w:line="240" w:lineRule="auto"/>
        <w:rPr>
          <w:rFonts w:ascii="Times New Roman" w:eastAsia="Times New Roman" w:hAnsi="Times New Roman" w:cs="Times New Roman"/>
          <w:b/>
          <w:sz w:val="20"/>
        </w:rPr>
      </w:pPr>
    </w:p>
    <w:p w:rsidR="00C92BB1" w:rsidRDefault="00C92BB1">
      <w:pPr>
        <w:spacing w:line="240" w:lineRule="auto"/>
        <w:rPr>
          <w:rFonts w:ascii="Times New Roman" w:eastAsia="Times New Roman" w:hAnsi="Times New Roman" w:cs="Times New Roman"/>
          <w:b/>
          <w:sz w:val="20"/>
        </w:rPr>
      </w:pPr>
    </w:p>
    <w:p w:rsidR="00C92BB1" w:rsidRDefault="00C92BB1">
      <w:pPr>
        <w:spacing w:line="240" w:lineRule="auto"/>
        <w:rPr>
          <w:rFonts w:ascii="Times New Roman" w:eastAsia="Times New Roman" w:hAnsi="Times New Roman" w:cs="Times New Roman"/>
          <w:b/>
          <w:sz w:val="20"/>
        </w:rPr>
      </w:pPr>
    </w:p>
    <w:p w:rsidR="00C92BB1" w:rsidRDefault="00C92BB1">
      <w:pPr>
        <w:spacing w:line="240" w:lineRule="auto"/>
        <w:rPr>
          <w:rFonts w:ascii="Times New Roman" w:eastAsia="Times New Roman" w:hAnsi="Times New Roman" w:cs="Times New Roman"/>
          <w:b/>
          <w:sz w:val="20"/>
        </w:rPr>
      </w:pPr>
    </w:p>
    <w:p w:rsidR="00C92BB1" w:rsidRDefault="00C92BB1">
      <w:pPr>
        <w:spacing w:line="240" w:lineRule="auto"/>
        <w:rPr>
          <w:rFonts w:ascii="Times New Roman" w:eastAsia="Times New Roman" w:hAnsi="Times New Roman" w:cs="Times New Roman"/>
          <w:b/>
          <w:sz w:val="20"/>
        </w:rPr>
      </w:pPr>
    </w:p>
    <w:p w:rsidR="00557EEF" w:rsidRDefault="00752088">
      <w:pPr>
        <w:spacing w:line="240" w:lineRule="auto"/>
      </w:pPr>
      <w:r>
        <w:rPr>
          <w:rFonts w:ascii="Times New Roman" w:eastAsia="Times New Roman" w:hAnsi="Times New Roman" w:cs="Times New Roman"/>
          <w:b/>
          <w:sz w:val="20"/>
        </w:rPr>
        <w:lastRenderedPageBreak/>
        <w:t>Round 2 Bonuses</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1. Name some literary translators, for 10 points each:</w:t>
      </w:r>
    </w:p>
    <w:p w:rsidR="00557EEF" w:rsidRDefault="00752088">
      <w:pPr>
        <w:spacing w:line="240" w:lineRule="auto"/>
      </w:pPr>
      <w:r>
        <w:rPr>
          <w:rFonts w:ascii="Times New Roman" w:eastAsia="Times New Roman" w:hAnsi="Times New Roman" w:cs="Times New Roman"/>
          <w:sz w:val="20"/>
        </w:rPr>
        <w:t xml:space="preserve">[10] This Russian author translated </w:t>
      </w:r>
      <w:r>
        <w:rPr>
          <w:rFonts w:ascii="Times New Roman" w:eastAsia="Times New Roman" w:hAnsi="Times New Roman" w:cs="Times New Roman"/>
          <w:i/>
          <w:sz w:val="20"/>
        </w:rPr>
        <w:t xml:space="preserve">Eugene </w:t>
      </w:r>
      <w:proofErr w:type="spellStart"/>
      <w:r>
        <w:rPr>
          <w:rFonts w:ascii="Times New Roman" w:eastAsia="Times New Roman" w:hAnsi="Times New Roman" w:cs="Times New Roman"/>
          <w:i/>
          <w:sz w:val="20"/>
        </w:rPr>
        <w:t>Onegin</w:t>
      </w:r>
      <w:proofErr w:type="spellEnd"/>
      <w:r>
        <w:rPr>
          <w:rFonts w:ascii="Times New Roman" w:eastAsia="Times New Roman" w:hAnsi="Times New Roman" w:cs="Times New Roman"/>
          <w:sz w:val="20"/>
        </w:rPr>
        <w:t xml:space="preserve"> into English; his own novel </w:t>
      </w:r>
      <w:r>
        <w:rPr>
          <w:rFonts w:ascii="Times New Roman" w:eastAsia="Times New Roman" w:hAnsi="Times New Roman" w:cs="Times New Roman"/>
          <w:i/>
          <w:sz w:val="20"/>
        </w:rPr>
        <w:t>Lolita</w:t>
      </w:r>
      <w:r>
        <w:rPr>
          <w:rFonts w:ascii="Times New Roman" w:eastAsia="Times New Roman" w:hAnsi="Times New Roman" w:cs="Times New Roman"/>
          <w:sz w:val="20"/>
        </w:rPr>
        <w:t xml:space="preserve"> is sometimes referred to as his “love affair” with the English language.</w:t>
      </w:r>
    </w:p>
    <w:p w:rsidR="00557EEF" w:rsidRDefault="00752088">
      <w:pPr>
        <w:spacing w:line="240" w:lineRule="auto"/>
      </w:pPr>
      <w:r>
        <w:rPr>
          <w:rFonts w:ascii="Times New Roman" w:eastAsia="Times New Roman" w:hAnsi="Times New Roman" w:cs="Times New Roman"/>
          <w:sz w:val="20"/>
        </w:rPr>
        <w:t xml:space="preserve">ANSWER: Vladimir </w:t>
      </w:r>
      <w:r>
        <w:rPr>
          <w:rFonts w:ascii="Times New Roman" w:eastAsia="Times New Roman" w:hAnsi="Times New Roman" w:cs="Times New Roman"/>
          <w:b/>
          <w:sz w:val="20"/>
          <w:u w:val="single"/>
        </w:rPr>
        <w:t>Nabokov</w:t>
      </w:r>
    </w:p>
    <w:p w:rsidR="00557EEF" w:rsidRDefault="00752088">
      <w:pPr>
        <w:spacing w:line="240" w:lineRule="auto"/>
      </w:pPr>
      <w:r>
        <w:rPr>
          <w:rFonts w:ascii="Times New Roman" w:eastAsia="Times New Roman" w:hAnsi="Times New Roman" w:cs="Times New Roman"/>
          <w:sz w:val="20"/>
        </w:rPr>
        <w:t xml:space="preserve">[10] This author translated the works of Raymond Carver and F. Scott Fitzgerald into Japanese. This author of </w:t>
      </w:r>
      <w:r>
        <w:rPr>
          <w:rFonts w:ascii="Times New Roman" w:eastAsia="Times New Roman" w:hAnsi="Times New Roman" w:cs="Times New Roman"/>
          <w:i/>
          <w:sz w:val="20"/>
        </w:rPr>
        <w:t xml:space="preserve">Norwegian Wood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Kafka on the Shore</w:t>
      </w:r>
      <w:r>
        <w:rPr>
          <w:rFonts w:ascii="Times New Roman" w:eastAsia="Times New Roman" w:hAnsi="Times New Roman" w:cs="Times New Roman"/>
          <w:sz w:val="20"/>
        </w:rPr>
        <w:t xml:space="preserve"> translated his own short stories to English in </w:t>
      </w:r>
      <w:r>
        <w:rPr>
          <w:rFonts w:ascii="Times New Roman" w:eastAsia="Times New Roman" w:hAnsi="Times New Roman" w:cs="Times New Roman"/>
          <w:i/>
          <w:sz w:val="20"/>
        </w:rPr>
        <w:t>The Elephant Vanishes</w:t>
      </w:r>
      <w:r>
        <w:rPr>
          <w:rFonts w:ascii="Times New Roman" w:eastAsia="Times New Roman" w:hAnsi="Times New Roman" w:cs="Times New Roman"/>
          <w:sz w:val="20"/>
        </w:rPr>
        <w:t>.</w:t>
      </w:r>
    </w:p>
    <w:p w:rsidR="00557EEF" w:rsidRDefault="00752088">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Haruk</w:t>
      </w:r>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Murakami</w:t>
      </w:r>
    </w:p>
    <w:p w:rsidR="00557EEF" w:rsidRDefault="00752088">
      <w:pPr>
        <w:spacing w:line="240" w:lineRule="auto"/>
      </w:pPr>
      <w:r>
        <w:rPr>
          <w:rFonts w:ascii="Times New Roman" w:eastAsia="Times New Roman" w:hAnsi="Times New Roman" w:cs="Times New Roman"/>
          <w:sz w:val="20"/>
        </w:rPr>
        <w:t xml:space="preserve">[10] This English poet is best-known for popularizing lines like “The Moving Finger writes; and having writ/Moves on” in his translation of the </w:t>
      </w:r>
      <w:proofErr w:type="spellStart"/>
      <w:r>
        <w:rPr>
          <w:rFonts w:ascii="Times New Roman" w:eastAsia="Times New Roman" w:hAnsi="Times New Roman" w:cs="Times New Roman"/>
          <w:i/>
          <w:sz w:val="20"/>
        </w:rPr>
        <w:t>Rubaiyat</w:t>
      </w:r>
      <w:proofErr w:type="spellEnd"/>
      <w:r>
        <w:rPr>
          <w:rFonts w:ascii="Times New Roman" w:eastAsia="Times New Roman" w:hAnsi="Times New Roman" w:cs="Times New Roman"/>
          <w:i/>
          <w:sz w:val="20"/>
        </w:rPr>
        <w:t xml:space="preserve"> of Omar Khayyam</w:t>
      </w:r>
      <w:r>
        <w:rPr>
          <w:rFonts w:ascii="Times New Roman" w:eastAsia="Times New Roman" w:hAnsi="Times New Roman" w:cs="Times New Roman"/>
          <w:sz w:val="20"/>
        </w:rPr>
        <w:t>.</w:t>
      </w:r>
    </w:p>
    <w:p w:rsidR="00557EEF" w:rsidRDefault="00752088">
      <w:pPr>
        <w:spacing w:line="240" w:lineRule="auto"/>
      </w:pPr>
      <w:r>
        <w:rPr>
          <w:rFonts w:ascii="Times New Roman" w:eastAsia="Times New Roman" w:hAnsi="Times New Roman" w:cs="Times New Roman"/>
          <w:sz w:val="20"/>
        </w:rPr>
        <w:t xml:space="preserve">ANSWER: Edward </w:t>
      </w:r>
      <w:r>
        <w:rPr>
          <w:rFonts w:ascii="Times New Roman" w:eastAsia="Times New Roman" w:hAnsi="Times New Roman" w:cs="Times New Roman"/>
          <w:b/>
          <w:sz w:val="20"/>
          <w:u w:val="single"/>
        </w:rPr>
        <w:t>FitzGerald</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2. This man instructed visitors to his studio to</w:t>
      </w:r>
      <w:r>
        <w:rPr>
          <w:rFonts w:ascii="Times New Roman" w:eastAsia="Times New Roman" w:hAnsi="Times New Roman" w:cs="Times New Roman"/>
          <w:sz w:val="20"/>
        </w:rPr>
        <w:t xml:space="preserve"> urinate on a copper canvas as part of a series entitled </w:t>
      </w:r>
      <w:r>
        <w:rPr>
          <w:rFonts w:ascii="Times New Roman" w:eastAsia="Times New Roman" w:hAnsi="Times New Roman" w:cs="Times New Roman"/>
          <w:i/>
          <w:sz w:val="20"/>
        </w:rPr>
        <w:t>Oxidations</w:t>
      </w:r>
      <w:r>
        <w:rPr>
          <w:rFonts w:ascii="Times New Roman" w:eastAsia="Times New Roman" w:hAnsi="Times New Roman" w:cs="Times New Roman"/>
          <w:sz w:val="20"/>
        </w:rPr>
        <w:t>. For 10 points each:</w:t>
      </w:r>
    </w:p>
    <w:p w:rsidR="00557EEF" w:rsidRDefault="00752088">
      <w:pPr>
        <w:spacing w:line="240" w:lineRule="auto"/>
      </w:pPr>
      <w:r>
        <w:rPr>
          <w:rFonts w:ascii="Times New Roman" w:eastAsia="Times New Roman" w:hAnsi="Times New Roman" w:cs="Times New Roman"/>
          <w:sz w:val="20"/>
        </w:rPr>
        <w:t>[10] Name this American pop artist better known for series of works depicting Marilyn Monroe and Campbell’s soup cans.</w:t>
      </w:r>
    </w:p>
    <w:p w:rsidR="00557EEF" w:rsidRDefault="00752088">
      <w:pPr>
        <w:spacing w:line="240" w:lineRule="auto"/>
      </w:pPr>
      <w:r>
        <w:rPr>
          <w:rFonts w:ascii="Times New Roman" w:eastAsia="Times New Roman" w:hAnsi="Times New Roman" w:cs="Times New Roman"/>
          <w:sz w:val="20"/>
        </w:rPr>
        <w:t xml:space="preserve">ANSWER: Andy </w:t>
      </w:r>
      <w:r>
        <w:rPr>
          <w:rFonts w:ascii="Times New Roman" w:eastAsia="Times New Roman" w:hAnsi="Times New Roman" w:cs="Times New Roman"/>
          <w:b/>
          <w:sz w:val="20"/>
          <w:u w:val="single"/>
        </w:rPr>
        <w:t>Warhol</w:t>
      </w:r>
    </w:p>
    <w:p w:rsidR="00557EEF" w:rsidRDefault="00752088">
      <w:pPr>
        <w:spacing w:line="240" w:lineRule="auto"/>
      </w:pPr>
      <w:r>
        <w:rPr>
          <w:rFonts w:ascii="Times New Roman" w:eastAsia="Times New Roman" w:hAnsi="Times New Roman" w:cs="Times New Roman"/>
          <w:sz w:val="20"/>
        </w:rPr>
        <w:t>[10] Warhol’s studio was located at this building in New York City. The Velvet Underground often hung out here.</w:t>
      </w:r>
    </w:p>
    <w:p w:rsidR="00557EEF" w:rsidRDefault="00752088">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Factory</w:t>
      </w:r>
    </w:p>
    <w:p w:rsidR="00557EEF" w:rsidRDefault="00752088">
      <w:pPr>
        <w:spacing w:line="240" w:lineRule="auto"/>
      </w:pPr>
      <w:r>
        <w:rPr>
          <w:rFonts w:ascii="Times New Roman" w:eastAsia="Times New Roman" w:hAnsi="Times New Roman" w:cs="Times New Roman"/>
          <w:sz w:val="20"/>
        </w:rPr>
        <w:t>[10] Warhol used his characteristic silk screening technique in a double portrait of this man. Eight overlapping images of t</w:t>
      </w:r>
      <w:r>
        <w:rPr>
          <w:rFonts w:ascii="Times New Roman" w:eastAsia="Times New Roman" w:hAnsi="Times New Roman" w:cs="Times New Roman"/>
          <w:sz w:val="20"/>
        </w:rPr>
        <w:t>his man title a 1963 Warhol painting sold for 100 million dollars in 2009.</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Elvis</w:t>
      </w:r>
      <w:r>
        <w:rPr>
          <w:rFonts w:ascii="Times New Roman" w:eastAsia="Times New Roman" w:hAnsi="Times New Roman" w:cs="Times New Roman"/>
          <w:sz w:val="20"/>
        </w:rPr>
        <w:t xml:space="preserve"> Presley [or Elvis </w:t>
      </w:r>
      <w:r>
        <w:rPr>
          <w:rFonts w:ascii="Times New Roman" w:eastAsia="Times New Roman" w:hAnsi="Times New Roman" w:cs="Times New Roman"/>
          <w:b/>
          <w:sz w:val="20"/>
          <w:u w:val="single"/>
        </w:rPr>
        <w:t>Presley</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King</w:t>
      </w:r>
      <w:r>
        <w:rPr>
          <w:rFonts w:ascii="Times New Roman" w:eastAsia="Times New Roman" w:hAnsi="Times New Roman" w:cs="Times New Roman"/>
          <w:sz w:val="20"/>
        </w:rPr>
        <w:t>]</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3. For 10 points each, name these non-violent aspects of the French Revolution:</w:t>
      </w:r>
    </w:p>
    <w:p w:rsidR="00557EEF" w:rsidRDefault="00752088">
      <w:pPr>
        <w:spacing w:line="240" w:lineRule="auto"/>
      </w:pPr>
      <w:r>
        <w:rPr>
          <w:rFonts w:ascii="Times New Roman" w:eastAsia="Times New Roman" w:hAnsi="Times New Roman" w:cs="Times New Roman"/>
          <w:sz w:val="20"/>
        </w:rPr>
        <w:t>[10] The French Revolution basically spelled t</w:t>
      </w:r>
      <w:r>
        <w:rPr>
          <w:rFonts w:ascii="Times New Roman" w:eastAsia="Times New Roman" w:hAnsi="Times New Roman" w:cs="Times New Roman"/>
          <w:sz w:val="20"/>
        </w:rPr>
        <w:t>he end for this medieval system after the nobility lost rights given by the old Manor System. It is based on holding land in fee and involved lords, vassals, and fiefs.</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feudalism</w:t>
      </w:r>
      <w:r>
        <w:rPr>
          <w:rFonts w:ascii="Times New Roman" w:eastAsia="Times New Roman" w:hAnsi="Times New Roman" w:cs="Times New Roman"/>
          <w:sz w:val="20"/>
        </w:rPr>
        <w:t xml:space="preserve"> [or word forms]</w:t>
      </w:r>
    </w:p>
    <w:p w:rsidR="00557EEF" w:rsidRDefault="00752088">
      <w:pPr>
        <w:spacing w:line="240" w:lineRule="auto"/>
      </w:pPr>
      <w:r>
        <w:rPr>
          <w:rFonts w:ascii="Times New Roman" w:eastAsia="Times New Roman" w:hAnsi="Times New Roman" w:cs="Times New Roman"/>
          <w:sz w:val="20"/>
        </w:rPr>
        <w:t>[10] On June 20th, 1789, members of this lowest socia</w:t>
      </w:r>
      <w:r>
        <w:rPr>
          <w:rFonts w:ascii="Times New Roman" w:eastAsia="Times New Roman" w:hAnsi="Times New Roman" w:cs="Times New Roman"/>
          <w:sz w:val="20"/>
        </w:rPr>
        <w:t xml:space="preserve">l order signed the Tennis Court Oath. This order was distinguished from the higher nobility and clergy, and made up most of the population. </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Third Estate</w:t>
      </w:r>
      <w:r>
        <w:rPr>
          <w:rFonts w:ascii="Times New Roman" w:eastAsia="Times New Roman" w:hAnsi="Times New Roman" w:cs="Times New Roman"/>
          <w:sz w:val="20"/>
        </w:rPr>
        <w:t xml:space="preserve"> [prompt on “workers” or “laborers”]</w:t>
      </w:r>
    </w:p>
    <w:p w:rsidR="00557EEF" w:rsidRDefault="00752088">
      <w:pPr>
        <w:spacing w:line="240" w:lineRule="auto"/>
      </w:pPr>
      <w:r>
        <w:rPr>
          <w:rFonts w:ascii="Times New Roman" w:eastAsia="Times New Roman" w:hAnsi="Times New Roman" w:cs="Times New Roman"/>
          <w:sz w:val="20"/>
        </w:rPr>
        <w:t>[10] The National Assembly ran into this problem after iss</w:t>
      </w:r>
      <w:r>
        <w:rPr>
          <w:rFonts w:ascii="Times New Roman" w:eastAsia="Times New Roman" w:hAnsi="Times New Roman" w:cs="Times New Roman"/>
          <w:sz w:val="20"/>
        </w:rPr>
        <w:t xml:space="preserve">uing the </w:t>
      </w:r>
      <w:proofErr w:type="spellStart"/>
      <w:r>
        <w:rPr>
          <w:rFonts w:ascii="Times New Roman" w:eastAsia="Times New Roman" w:hAnsi="Times New Roman" w:cs="Times New Roman"/>
          <w:sz w:val="20"/>
        </w:rPr>
        <w:t>assignat</w:t>
      </w:r>
      <w:proofErr w:type="spell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In 1923.</w:t>
      </w:r>
      <w:proofErr w:type="gram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the</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Rentenmark</w:t>
      </w:r>
      <w:proofErr w:type="spellEnd"/>
      <w:r>
        <w:rPr>
          <w:rFonts w:ascii="Times New Roman" w:eastAsia="Times New Roman" w:hAnsi="Times New Roman" w:cs="Times New Roman"/>
          <w:sz w:val="20"/>
        </w:rPr>
        <w:t xml:space="preserve"> was issued in order to combat this problem in the Weimar Republic. </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hyperinflation</w:t>
      </w:r>
      <w:r>
        <w:rPr>
          <w:rFonts w:ascii="Times New Roman" w:eastAsia="Times New Roman" w:hAnsi="Times New Roman" w:cs="Times New Roman"/>
          <w:sz w:val="20"/>
        </w:rPr>
        <w:t xml:space="preserve"> [prompt on “inflation”]</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4. This fourth stage of the cell cycle only occurs after the G2 checkpoint. For 10 points each:</w:t>
      </w:r>
    </w:p>
    <w:p w:rsidR="00557EEF" w:rsidRDefault="00752088">
      <w:pPr>
        <w:spacing w:line="240" w:lineRule="auto"/>
      </w:pPr>
      <w:r>
        <w:rPr>
          <w:rFonts w:ascii="Times New Roman" w:eastAsia="Times New Roman" w:hAnsi="Times New Roman" w:cs="Times New Roman"/>
          <w:sz w:val="20"/>
        </w:rPr>
        <w:t>[</w:t>
      </w:r>
      <w:r>
        <w:rPr>
          <w:rFonts w:ascii="Times New Roman" w:eastAsia="Times New Roman" w:hAnsi="Times New Roman" w:cs="Times New Roman"/>
          <w:sz w:val="20"/>
        </w:rPr>
        <w:t>10] Name this process in which a cell divides into two equivalent daughter cells.</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mitosis</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do</w:t>
      </w:r>
      <w:proofErr w:type="gramEnd"/>
      <w:r>
        <w:rPr>
          <w:rFonts w:ascii="Times New Roman" w:eastAsia="Times New Roman" w:hAnsi="Times New Roman" w:cs="Times New Roman"/>
          <w:sz w:val="20"/>
        </w:rPr>
        <w:t xml:space="preserve"> not accept or prompt on “meiosis”]</w:t>
      </w:r>
    </w:p>
    <w:p w:rsidR="00557EEF" w:rsidRDefault="00752088">
      <w:pPr>
        <w:spacing w:line="240" w:lineRule="auto"/>
      </w:pPr>
      <w:r>
        <w:rPr>
          <w:rFonts w:ascii="Times New Roman" w:eastAsia="Times New Roman" w:hAnsi="Times New Roman" w:cs="Times New Roman"/>
          <w:sz w:val="20"/>
        </w:rPr>
        <w:t>[10] Before mitosis, the cell must replicate its DNA in this second phase of the cell cycle. It comes between G1 and G2</w:t>
      </w:r>
      <w:r>
        <w:rPr>
          <w:rFonts w:ascii="Times New Roman" w:eastAsia="Times New Roman" w:hAnsi="Times New Roman" w:cs="Times New Roman"/>
          <w:sz w:val="20"/>
        </w:rPr>
        <w:t>.</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w:t>
      </w:r>
      <w:r>
        <w:rPr>
          <w:rFonts w:ascii="Times New Roman" w:eastAsia="Times New Roman" w:hAnsi="Times New Roman" w:cs="Times New Roman"/>
          <w:sz w:val="20"/>
        </w:rPr>
        <w:t xml:space="preserve"> phase [or </w:t>
      </w:r>
      <w:r>
        <w:rPr>
          <w:rFonts w:ascii="Times New Roman" w:eastAsia="Times New Roman" w:hAnsi="Times New Roman" w:cs="Times New Roman"/>
          <w:b/>
          <w:sz w:val="20"/>
          <w:u w:val="single"/>
        </w:rPr>
        <w:t>synthesis</w:t>
      </w:r>
      <w:r>
        <w:rPr>
          <w:rFonts w:ascii="Times New Roman" w:eastAsia="Times New Roman" w:hAnsi="Times New Roman" w:cs="Times New Roman"/>
          <w:sz w:val="20"/>
        </w:rPr>
        <w:t xml:space="preserve"> phase]</w:t>
      </w:r>
    </w:p>
    <w:p w:rsidR="00557EEF" w:rsidRDefault="00752088">
      <w:pPr>
        <w:spacing w:line="240" w:lineRule="auto"/>
      </w:pPr>
      <w:r>
        <w:rPr>
          <w:rFonts w:ascii="Times New Roman" w:eastAsia="Times New Roman" w:hAnsi="Times New Roman" w:cs="Times New Roman"/>
          <w:sz w:val="20"/>
        </w:rPr>
        <w:t xml:space="preserve">[10] Defects in the cell cycle may lead to cancer, which has been extensively studied in this immortal cell line. These cells were derived from an African-American woman at Johns Hopkins in 1951. </w:t>
      </w:r>
    </w:p>
    <w:p w:rsidR="00557EEF" w:rsidRDefault="00752088">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HeLa</w:t>
      </w:r>
      <w:proofErr w:type="spellEnd"/>
      <w:r>
        <w:rPr>
          <w:rFonts w:ascii="Times New Roman" w:eastAsia="Times New Roman" w:hAnsi="Times New Roman" w:cs="Times New Roman"/>
          <w:sz w:val="20"/>
        </w:rPr>
        <w:t xml:space="preserve"> cells [or </w:t>
      </w:r>
      <w:r>
        <w:rPr>
          <w:rFonts w:ascii="Times New Roman" w:eastAsia="Times New Roman" w:hAnsi="Times New Roman" w:cs="Times New Roman"/>
          <w:b/>
          <w:sz w:val="20"/>
          <w:u w:val="single"/>
        </w:rPr>
        <w:t>Henrietta Lacks</w:t>
      </w:r>
      <w:r>
        <w:rPr>
          <w:rFonts w:ascii="Times New Roman" w:eastAsia="Times New Roman" w:hAnsi="Times New Roman" w:cs="Times New Roman"/>
          <w:sz w:val="20"/>
        </w:rPr>
        <w:t>]</w:t>
      </w:r>
    </w:p>
    <w:p w:rsidR="00557EEF" w:rsidRDefault="00557EEF">
      <w:pPr>
        <w:spacing w:line="240" w:lineRule="auto"/>
      </w:pPr>
    </w:p>
    <w:p w:rsidR="00972436" w:rsidRDefault="00972436">
      <w:pPr>
        <w:spacing w:line="240" w:lineRule="auto"/>
        <w:rPr>
          <w:rFonts w:ascii="Times New Roman" w:eastAsia="Times New Roman" w:hAnsi="Times New Roman" w:cs="Times New Roman"/>
          <w:sz w:val="20"/>
        </w:rPr>
      </w:pPr>
    </w:p>
    <w:p w:rsidR="00972436" w:rsidRDefault="00972436">
      <w:pPr>
        <w:spacing w:line="240" w:lineRule="auto"/>
        <w:rPr>
          <w:rFonts w:ascii="Times New Roman" w:eastAsia="Times New Roman" w:hAnsi="Times New Roman" w:cs="Times New Roman"/>
          <w:sz w:val="20"/>
        </w:rPr>
      </w:pPr>
    </w:p>
    <w:p w:rsidR="00972436" w:rsidRDefault="00972436">
      <w:pPr>
        <w:spacing w:line="240" w:lineRule="auto"/>
        <w:rPr>
          <w:rFonts w:ascii="Times New Roman" w:eastAsia="Times New Roman" w:hAnsi="Times New Roman" w:cs="Times New Roman"/>
          <w:sz w:val="20"/>
        </w:rPr>
      </w:pPr>
    </w:p>
    <w:p w:rsidR="00972436" w:rsidRDefault="00972436">
      <w:pPr>
        <w:spacing w:line="240" w:lineRule="auto"/>
        <w:rPr>
          <w:rFonts w:ascii="Times New Roman" w:eastAsia="Times New Roman" w:hAnsi="Times New Roman" w:cs="Times New Roman"/>
          <w:sz w:val="20"/>
        </w:rPr>
      </w:pPr>
    </w:p>
    <w:p w:rsidR="00972436" w:rsidRDefault="00972436">
      <w:pPr>
        <w:spacing w:line="240" w:lineRule="auto"/>
        <w:rPr>
          <w:rFonts w:ascii="Times New Roman" w:eastAsia="Times New Roman" w:hAnsi="Times New Roman" w:cs="Times New Roman"/>
          <w:sz w:val="20"/>
        </w:rPr>
      </w:pPr>
    </w:p>
    <w:p w:rsidR="00972436" w:rsidRDefault="00972436">
      <w:pPr>
        <w:spacing w:line="240" w:lineRule="auto"/>
        <w:rPr>
          <w:rFonts w:ascii="Times New Roman" w:eastAsia="Times New Roman" w:hAnsi="Times New Roman" w:cs="Times New Roman"/>
          <w:sz w:val="20"/>
        </w:rPr>
      </w:pPr>
    </w:p>
    <w:p w:rsidR="00972436" w:rsidRDefault="00972436">
      <w:pPr>
        <w:spacing w:line="240" w:lineRule="auto"/>
        <w:rPr>
          <w:rFonts w:ascii="Times New Roman" w:eastAsia="Times New Roman" w:hAnsi="Times New Roman" w:cs="Times New Roman"/>
          <w:sz w:val="20"/>
        </w:rPr>
      </w:pPr>
    </w:p>
    <w:p w:rsidR="00972436" w:rsidRDefault="00972436">
      <w:pPr>
        <w:spacing w:line="240" w:lineRule="auto"/>
        <w:rPr>
          <w:rFonts w:ascii="Times New Roman" w:eastAsia="Times New Roman" w:hAnsi="Times New Roman" w:cs="Times New Roman"/>
          <w:sz w:val="20"/>
        </w:rPr>
      </w:pPr>
    </w:p>
    <w:p w:rsidR="00972436" w:rsidRDefault="00972436">
      <w:pPr>
        <w:spacing w:line="240" w:lineRule="auto"/>
        <w:rPr>
          <w:rFonts w:ascii="Times New Roman" w:eastAsia="Times New Roman" w:hAnsi="Times New Roman" w:cs="Times New Roman"/>
          <w:sz w:val="20"/>
        </w:rPr>
      </w:pPr>
    </w:p>
    <w:p w:rsidR="00972436" w:rsidRDefault="00972436">
      <w:pPr>
        <w:spacing w:line="240" w:lineRule="auto"/>
        <w:rPr>
          <w:rFonts w:ascii="Times New Roman" w:eastAsia="Times New Roman" w:hAnsi="Times New Roman" w:cs="Times New Roman"/>
          <w:sz w:val="20"/>
        </w:rPr>
      </w:pPr>
    </w:p>
    <w:p w:rsidR="00557EEF" w:rsidRDefault="00752088">
      <w:pPr>
        <w:spacing w:line="240" w:lineRule="auto"/>
      </w:pPr>
      <w:r>
        <w:rPr>
          <w:rFonts w:ascii="Times New Roman" w:eastAsia="Times New Roman" w:hAnsi="Times New Roman" w:cs="Times New Roman"/>
          <w:sz w:val="20"/>
        </w:rPr>
        <w:lastRenderedPageBreak/>
        <w:t xml:space="preserve">5. The oldest “knotted” types of these items were found in the </w:t>
      </w:r>
      <w:proofErr w:type="spellStart"/>
      <w:r>
        <w:rPr>
          <w:rFonts w:ascii="Times New Roman" w:eastAsia="Times New Roman" w:hAnsi="Times New Roman" w:cs="Times New Roman"/>
          <w:sz w:val="20"/>
        </w:rPr>
        <w:t>Pazyryk</w:t>
      </w:r>
      <w:proofErr w:type="spellEnd"/>
      <w:r>
        <w:rPr>
          <w:rFonts w:ascii="Times New Roman" w:eastAsia="Times New Roman" w:hAnsi="Times New Roman" w:cs="Times New Roman"/>
          <w:sz w:val="20"/>
        </w:rPr>
        <w:t xml:space="preserve"> Valley. For 10 points each:</w:t>
      </w:r>
    </w:p>
    <w:p w:rsidR="00557EEF" w:rsidRDefault="00752088">
      <w:pPr>
        <w:spacing w:line="240" w:lineRule="auto"/>
      </w:pPr>
      <w:r>
        <w:rPr>
          <w:rFonts w:ascii="Times New Roman" w:eastAsia="Times New Roman" w:hAnsi="Times New Roman" w:cs="Times New Roman"/>
          <w:sz w:val="20"/>
        </w:rPr>
        <w:t xml:space="preserve">[10] Name these decorative items usually placed on the floors of mosques. Oriental types of these items were created with the </w:t>
      </w:r>
      <w:proofErr w:type="spellStart"/>
      <w:r>
        <w:rPr>
          <w:rFonts w:ascii="Times New Roman" w:eastAsia="Times New Roman" w:hAnsi="Times New Roman" w:cs="Times New Roman"/>
          <w:sz w:val="20"/>
        </w:rPr>
        <w:t>Gh</w:t>
      </w:r>
      <w:r>
        <w:rPr>
          <w:rFonts w:ascii="Times New Roman" w:eastAsia="Times New Roman" w:hAnsi="Times New Roman" w:cs="Times New Roman"/>
          <w:sz w:val="20"/>
        </w:rPr>
        <w:t>iordes</w:t>
      </w:r>
      <w:proofErr w:type="spellEnd"/>
      <w:r>
        <w:rPr>
          <w:rFonts w:ascii="Times New Roman" w:eastAsia="Times New Roman" w:hAnsi="Times New Roman" w:cs="Times New Roman"/>
          <w:sz w:val="20"/>
        </w:rPr>
        <w:t xml:space="preserve"> knot. </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carpet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rug</w:t>
      </w:r>
      <w:r>
        <w:rPr>
          <w:rFonts w:ascii="Times New Roman" w:eastAsia="Times New Roman" w:hAnsi="Times New Roman" w:cs="Times New Roman"/>
          <w:sz w:val="20"/>
        </w:rPr>
        <w:t xml:space="preserve">s]    </w:t>
      </w:r>
    </w:p>
    <w:p w:rsidR="00557EEF" w:rsidRDefault="00752088">
      <w:pPr>
        <w:spacing w:line="240" w:lineRule="auto"/>
      </w:pPr>
      <w:r>
        <w:rPr>
          <w:rFonts w:ascii="Times New Roman" w:eastAsia="Times New Roman" w:hAnsi="Times New Roman" w:cs="Times New Roman"/>
          <w:sz w:val="20"/>
        </w:rPr>
        <w:t xml:space="preserve">[10] This culture used the asymmetric </w:t>
      </w:r>
      <w:proofErr w:type="spellStart"/>
      <w:r>
        <w:rPr>
          <w:rFonts w:ascii="Times New Roman" w:eastAsia="Times New Roman" w:hAnsi="Times New Roman" w:cs="Times New Roman"/>
          <w:sz w:val="20"/>
        </w:rPr>
        <w:t>Sinneh</w:t>
      </w:r>
      <w:proofErr w:type="spellEnd"/>
      <w:r>
        <w:rPr>
          <w:rFonts w:ascii="Times New Roman" w:eastAsia="Times New Roman" w:hAnsi="Times New Roman" w:cs="Times New Roman"/>
          <w:sz w:val="20"/>
        </w:rPr>
        <w:t xml:space="preserve"> knot to make the </w:t>
      </w:r>
      <w:proofErr w:type="spellStart"/>
      <w:r>
        <w:rPr>
          <w:rFonts w:ascii="Times New Roman" w:eastAsia="Times New Roman" w:hAnsi="Times New Roman" w:cs="Times New Roman"/>
          <w:sz w:val="20"/>
        </w:rPr>
        <w:t>Gabbeh</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Kilim</w:t>
      </w:r>
      <w:proofErr w:type="spellEnd"/>
      <w:r>
        <w:rPr>
          <w:rFonts w:ascii="Times New Roman" w:eastAsia="Times New Roman" w:hAnsi="Times New Roman" w:cs="Times New Roman"/>
          <w:sz w:val="20"/>
        </w:rPr>
        <w:t xml:space="preserve"> carpets. The </w:t>
      </w:r>
      <w:proofErr w:type="spellStart"/>
      <w:r>
        <w:rPr>
          <w:rFonts w:ascii="Times New Roman" w:eastAsia="Times New Roman" w:hAnsi="Times New Roman" w:cs="Times New Roman"/>
          <w:sz w:val="20"/>
        </w:rPr>
        <w:t>Isfahani</w:t>
      </w:r>
      <w:proofErr w:type="spellEnd"/>
      <w:r>
        <w:rPr>
          <w:rFonts w:ascii="Times New Roman" w:eastAsia="Times New Roman" w:hAnsi="Times New Roman" w:cs="Times New Roman"/>
          <w:sz w:val="20"/>
        </w:rPr>
        <w:t xml:space="preserve"> style of this culture’s architecture was prevalent in the </w:t>
      </w:r>
      <w:proofErr w:type="spellStart"/>
      <w:r>
        <w:rPr>
          <w:rFonts w:ascii="Times New Roman" w:eastAsia="Times New Roman" w:hAnsi="Times New Roman" w:cs="Times New Roman"/>
          <w:sz w:val="20"/>
        </w:rPr>
        <w:t>Safavid</w:t>
      </w:r>
      <w:proofErr w:type="spellEnd"/>
      <w:r>
        <w:rPr>
          <w:rFonts w:ascii="Times New Roman" w:eastAsia="Times New Roman" w:hAnsi="Times New Roman" w:cs="Times New Roman"/>
          <w:sz w:val="20"/>
        </w:rPr>
        <w:t xml:space="preserve"> Empire. </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Persia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Iran</w:t>
      </w:r>
      <w:r>
        <w:rPr>
          <w:rFonts w:ascii="Times New Roman" w:eastAsia="Times New Roman" w:hAnsi="Times New Roman" w:cs="Times New Roman"/>
          <w:sz w:val="20"/>
        </w:rPr>
        <w:t xml:space="preserve">]    </w:t>
      </w:r>
    </w:p>
    <w:p w:rsidR="00557EEF" w:rsidRDefault="00752088">
      <w:pPr>
        <w:spacing w:line="240" w:lineRule="auto"/>
      </w:pPr>
      <w:r>
        <w:rPr>
          <w:rFonts w:ascii="Times New Roman" w:eastAsia="Times New Roman" w:hAnsi="Times New Roman" w:cs="Times New Roman"/>
          <w:sz w:val="20"/>
        </w:rPr>
        <w:t xml:space="preserve">[10] A </w:t>
      </w:r>
      <w:r>
        <w:rPr>
          <w:rFonts w:ascii="Times New Roman" w:eastAsia="Times New Roman" w:hAnsi="Times New Roman" w:cs="Times New Roman"/>
          <w:sz w:val="20"/>
        </w:rPr>
        <w:t xml:space="preserve">5, 000 square meter green and gold carpet is located at the Sheikh </w:t>
      </w:r>
      <w:proofErr w:type="spellStart"/>
      <w:r>
        <w:rPr>
          <w:rFonts w:ascii="Times New Roman" w:eastAsia="Times New Roman" w:hAnsi="Times New Roman" w:cs="Times New Roman"/>
          <w:sz w:val="20"/>
        </w:rPr>
        <w:t>Zayed</w:t>
      </w:r>
      <w:proofErr w:type="spellEnd"/>
      <w:r>
        <w:rPr>
          <w:rFonts w:ascii="Times New Roman" w:eastAsia="Times New Roman" w:hAnsi="Times New Roman" w:cs="Times New Roman"/>
          <w:sz w:val="20"/>
        </w:rPr>
        <w:t xml:space="preserve"> Mosque of this country. An Art Deco skyscraper in this country sits in front of a choreographed fountain with over 6,000 lights made by WET Design.  </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UAE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United Arab Emira</w:t>
      </w:r>
      <w:r>
        <w:rPr>
          <w:rFonts w:ascii="Times New Roman" w:eastAsia="Times New Roman" w:hAnsi="Times New Roman" w:cs="Times New Roman"/>
          <w:b/>
          <w:sz w:val="20"/>
          <w:u w:val="single"/>
        </w:rPr>
        <w:t>tes</w:t>
      </w:r>
      <w:r>
        <w:rPr>
          <w:rFonts w:ascii="Times New Roman" w:eastAsia="Times New Roman" w:hAnsi="Times New Roman" w:cs="Times New Roman"/>
          <w:sz w:val="20"/>
        </w:rPr>
        <w:t xml:space="preserve">; that skyscraper is the </w:t>
      </w:r>
      <w:proofErr w:type="spellStart"/>
      <w:r>
        <w:rPr>
          <w:rFonts w:ascii="Times New Roman" w:eastAsia="Times New Roman" w:hAnsi="Times New Roman" w:cs="Times New Roman"/>
          <w:sz w:val="20"/>
        </w:rPr>
        <w:t>Burj</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Khalifa</w:t>
      </w:r>
      <w:proofErr w:type="spellEnd"/>
      <w:r>
        <w:rPr>
          <w:rFonts w:ascii="Times New Roman" w:eastAsia="Times New Roman" w:hAnsi="Times New Roman" w:cs="Times New Roman"/>
          <w:sz w:val="20"/>
        </w:rPr>
        <w:t>]</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 xml:space="preserve">6. This site’s House of the Surgeon was researched by </w:t>
      </w:r>
      <w:proofErr w:type="spellStart"/>
      <w:r>
        <w:rPr>
          <w:rFonts w:ascii="Times New Roman" w:eastAsia="Times New Roman" w:hAnsi="Times New Roman" w:cs="Times New Roman"/>
          <w:sz w:val="20"/>
        </w:rPr>
        <w:t>Amedeo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Maiuri</w:t>
      </w:r>
      <w:proofErr w:type="spellEnd"/>
      <w:r>
        <w:rPr>
          <w:rFonts w:ascii="Times New Roman" w:eastAsia="Times New Roman" w:hAnsi="Times New Roman" w:cs="Times New Roman"/>
          <w:sz w:val="20"/>
        </w:rPr>
        <w:t>. For 10 points each:</w:t>
      </w:r>
    </w:p>
    <w:p w:rsidR="00557EEF" w:rsidRDefault="00752088">
      <w:pPr>
        <w:spacing w:line="240" w:lineRule="auto"/>
      </w:pPr>
      <w:r>
        <w:rPr>
          <w:rFonts w:ascii="Times New Roman" w:eastAsia="Times New Roman" w:hAnsi="Times New Roman" w:cs="Times New Roman"/>
          <w:sz w:val="20"/>
        </w:rPr>
        <w:t>[10] Name this ancient Roman city which, along with Herculaneum, still contains well-preserved artifacts despite being destroyed by the 79 AD eruption of Mt. Vesuvius.</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Pompeii</w:t>
      </w:r>
    </w:p>
    <w:p w:rsidR="00557EEF" w:rsidRDefault="00752088">
      <w:pPr>
        <w:spacing w:line="240" w:lineRule="auto"/>
      </w:pPr>
      <w:r>
        <w:rPr>
          <w:rFonts w:ascii="Times New Roman" w:eastAsia="Times New Roman" w:hAnsi="Times New Roman" w:cs="Times New Roman"/>
          <w:sz w:val="20"/>
        </w:rPr>
        <w:t xml:space="preserve">[10] The southern edge of Pompeii contains a notable temple constructed </w:t>
      </w:r>
      <w:r>
        <w:rPr>
          <w:rFonts w:ascii="Times New Roman" w:eastAsia="Times New Roman" w:hAnsi="Times New Roman" w:cs="Times New Roman"/>
          <w:sz w:val="20"/>
        </w:rPr>
        <w:t>in this simplest order of classical architecture. The Roman order of this type added a base to the columns of pillars.</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Doric</w:t>
      </w:r>
    </w:p>
    <w:p w:rsidR="00557EEF" w:rsidRDefault="00752088">
      <w:pPr>
        <w:spacing w:line="240" w:lineRule="auto"/>
      </w:pPr>
      <w:r>
        <w:rPr>
          <w:rFonts w:ascii="Times New Roman" w:eastAsia="Times New Roman" w:hAnsi="Times New Roman" w:cs="Times New Roman"/>
          <w:sz w:val="20"/>
        </w:rPr>
        <w:t>[10] Archeologists at Pompeii have discovered multiple Greek types of these wine jars at the House of Bacchus. The angle be</w:t>
      </w:r>
      <w:r>
        <w:rPr>
          <w:rFonts w:ascii="Times New Roman" w:eastAsia="Times New Roman" w:hAnsi="Times New Roman" w:cs="Times New Roman"/>
          <w:sz w:val="20"/>
        </w:rPr>
        <w:t>tween the neck and body of these pottery jars determines if they are “neck” or “one-piece.”</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amphora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amphorae</w:t>
      </w:r>
      <w:r>
        <w:rPr>
          <w:rFonts w:ascii="Times New Roman" w:eastAsia="Times New Roman" w:hAnsi="Times New Roman" w:cs="Times New Roman"/>
          <w:sz w:val="20"/>
        </w:rPr>
        <w:t xml:space="preserve">]  </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7. This poem begins with a funeral, ends with a funeral, and has a funeral for Hildegard’s kin in the middle. For 10 points each:</w:t>
      </w:r>
    </w:p>
    <w:p w:rsidR="00557EEF" w:rsidRDefault="00752088">
      <w:pPr>
        <w:spacing w:line="240" w:lineRule="auto"/>
      </w:pPr>
      <w:r>
        <w:rPr>
          <w:rFonts w:ascii="Times New Roman" w:eastAsia="Times New Roman" w:hAnsi="Times New Roman" w:cs="Times New Roman"/>
          <w:sz w:val="20"/>
        </w:rPr>
        <w:t>[</w:t>
      </w:r>
      <w:r>
        <w:rPr>
          <w:rFonts w:ascii="Times New Roman" w:eastAsia="Times New Roman" w:hAnsi="Times New Roman" w:cs="Times New Roman"/>
          <w:sz w:val="20"/>
        </w:rPr>
        <w:t xml:space="preserve">10] Name this Anglo-Saxon epic about a </w:t>
      </w:r>
      <w:proofErr w:type="spellStart"/>
      <w:r>
        <w:rPr>
          <w:rFonts w:ascii="Times New Roman" w:eastAsia="Times New Roman" w:hAnsi="Times New Roman" w:cs="Times New Roman"/>
          <w:sz w:val="20"/>
        </w:rPr>
        <w:t>Geat</w:t>
      </w:r>
      <w:proofErr w:type="spellEnd"/>
      <w:r>
        <w:rPr>
          <w:rFonts w:ascii="Times New Roman" w:eastAsia="Times New Roman" w:hAnsi="Times New Roman" w:cs="Times New Roman"/>
          <w:sz w:val="20"/>
        </w:rPr>
        <w:t xml:space="preserve"> hero who slays Grendel.</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Beowulf</w:t>
      </w:r>
    </w:p>
    <w:p w:rsidR="00557EEF" w:rsidRDefault="00752088">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Beowulf</w:t>
      </w:r>
      <w:r>
        <w:rPr>
          <w:rFonts w:ascii="Times New Roman" w:eastAsia="Times New Roman" w:hAnsi="Times New Roman" w:cs="Times New Roman"/>
          <w:sz w:val="20"/>
        </w:rPr>
        <w:t xml:space="preserve"> was notably translated by this late Irish poet, who won the 1995 Nobel Prize in Literature on the back of his collection </w:t>
      </w:r>
      <w:r>
        <w:rPr>
          <w:rFonts w:ascii="Times New Roman" w:eastAsia="Times New Roman" w:hAnsi="Times New Roman" w:cs="Times New Roman"/>
          <w:i/>
          <w:sz w:val="20"/>
        </w:rPr>
        <w:t>Death of a Naturalist</w:t>
      </w:r>
      <w:r>
        <w:rPr>
          <w:rFonts w:ascii="Times New Roman" w:eastAsia="Times New Roman" w:hAnsi="Times New Roman" w:cs="Times New Roman"/>
          <w:sz w:val="20"/>
        </w:rPr>
        <w:t>.</w:t>
      </w:r>
    </w:p>
    <w:p w:rsidR="00557EEF" w:rsidRDefault="00752088">
      <w:pPr>
        <w:spacing w:line="240" w:lineRule="auto"/>
      </w:pPr>
      <w:r>
        <w:rPr>
          <w:rFonts w:ascii="Times New Roman" w:eastAsia="Times New Roman" w:hAnsi="Times New Roman" w:cs="Times New Roman"/>
          <w:sz w:val="20"/>
        </w:rPr>
        <w:t xml:space="preserve">ANSWER: Seamus </w:t>
      </w:r>
      <w:r>
        <w:rPr>
          <w:rFonts w:ascii="Times New Roman" w:eastAsia="Times New Roman" w:hAnsi="Times New Roman" w:cs="Times New Roman"/>
          <w:b/>
          <w:sz w:val="20"/>
          <w:u w:val="single"/>
        </w:rPr>
        <w:t>Heaney</w:t>
      </w:r>
    </w:p>
    <w:p w:rsidR="00557EEF" w:rsidRDefault="00752088">
      <w:pPr>
        <w:spacing w:line="240" w:lineRule="auto"/>
      </w:pPr>
      <w:r>
        <w:rPr>
          <w:rFonts w:ascii="Times New Roman" w:eastAsia="Times New Roman" w:hAnsi="Times New Roman" w:cs="Times New Roman"/>
          <w:sz w:val="20"/>
        </w:rPr>
        <w:t xml:space="preserve">[10] Scholarly interest in </w:t>
      </w:r>
      <w:r>
        <w:rPr>
          <w:rFonts w:ascii="Times New Roman" w:eastAsia="Times New Roman" w:hAnsi="Times New Roman" w:cs="Times New Roman"/>
          <w:i/>
          <w:sz w:val="20"/>
        </w:rPr>
        <w:t xml:space="preserve">Beowulf </w:t>
      </w:r>
      <w:r>
        <w:rPr>
          <w:rFonts w:ascii="Times New Roman" w:eastAsia="Times New Roman" w:hAnsi="Times New Roman" w:cs="Times New Roman"/>
          <w:sz w:val="20"/>
        </w:rPr>
        <w:t xml:space="preserve">was resurrected by this author’s 1936 lecture </w:t>
      </w:r>
      <w:r>
        <w:rPr>
          <w:rFonts w:ascii="Times New Roman" w:eastAsia="Times New Roman" w:hAnsi="Times New Roman" w:cs="Times New Roman"/>
          <w:i/>
          <w:sz w:val="20"/>
        </w:rPr>
        <w:t>The Monster and His Critics</w:t>
      </w:r>
      <w:r>
        <w:rPr>
          <w:rFonts w:ascii="Times New Roman" w:eastAsia="Times New Roman" w:hAnsi="Times New Roman" w:cs="Times New Roman"/>
          <w:sz w:val="20"/>
        </w:rPr>
        <w:t>. This medieval scholar explained how to invent a language in “The Secret Vice.”</w:t>
      </w:r>
    </w:p>
    <w:p w:rsidR="00557EEF" w:rsidRDefault="00752088">
      <w:pPr>
        <w:spacing w:line="240" w:lineRule="auto"/>
      </w:pPr>
      <w:r>
        <w:rPr>
          <w:rFonts w:ascii="Times New Roman" w:eastAsia="Times New Roman" w:hAnsi="Times New Roman" w:cs="Times New Roman"/>
          <w:sz w:val="20"/>
        </w:rPr>
        <w:t xml:space="preserve">ANSWER: John Ronald </w:t>
      </w:r>
      <w:proofErr w:type="spellStart"/>
      <w:r>
        <w:rPr>
          <w:rFonts w:ascii="Times New Roman" w:eastAsia="Times New Roman" w:hAnsi="Times New Roman" w:cs="Times New Roman"/>
          <w:sz w:val="20"/>
        </w:rPr>
        <w:t>Reuel</w:t>
      </w:r>
      <w:proofErr w:type="spellEnd"/>
      <w:r>
        <w:rPr>
          <w:rFonts w:ascii="Times New Roman" w:eastAsia="Times New Roman" w:hAnsi="Times New Roman" w:cs="Times New Roman"/>
          <w:sz w:val="20"/>
        </w:rPr>
        <w:t xml:space="preserve"> (JRR) </w:t>
      </w:r>
      <w:r>
        <w:rPr>
          <w:rFonts w:ascii="Times New Roman" w:eastAsia="Times New Roman" w:hAnsi="Times New Roman" w:cs="Times New Roman"/>
          <w:b/>
          <w:sz w:val="20"/>
          <w:u w:val="single"/>
        </w:rPr>
        <w:t>Tolkien</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8. This statement o</w:t>
      </w:r>
      <w:r>
        <w:rPr>
          <w:rFonts w:ascii="Times New Roman" w:eastAsia="Times New Roman" w:hAnsi="Times New Roman" w:cs="Times New Roman"/>
          <w:sz w:val="20"/>
        </w:rPr>
        <w:t>nly applies if two operators, when applied to each other, do not give the same answer when applied in the reverse order. For 10 points each:</w:t>
      </w:r>
    </w:p>
    <w:p w:rsidR="00557EEF" w:rsidRDefault="00752088">
      <w:pPr>
        <w:spacing w:line="240" w:lineRule="auto"/>
      </w:pPr>
      <w:r>
        <w:rPr>
          <w:rFonts w:ascii="Times New Roman" w:eastAsia="Times New Roman" w:hAnsi="Times New Roman" w:cs="Times New Roman"/>
          <w:sz w:val="20"/>
        </w:rPr>
        <w:t>[10] Name this statement which causes the standard deviation of position times the standard deviation of momentum t</w:t>
      </w:r>
      <w:r>
        <w:rPr>
          <w:rFonts w:ascii="Times New Roman" w:eastAsia="Times New Roman" w:hAnsi="Times New Roman" w:cs="Times New Roman"/>
          <w:sz w:val="20"/>
        </w:rPr>
        <w:t>o be greater than h-bar over two.</w:t>
      </w:r>
    </w:p>
    <w:p w:rsidR="00557EEF" w:rsidRDefault="00752088">
      <w:pPr>
        <w:spacing w:line="240" w:lineRule="auto"/>
      </w:pPr>
      <w:r>
        <w:rPr>
          <w:rFonts w:ascii="Times New Roman" w:eastAsia="Times New Roman" w:hAnsi="Times New Roman" w:cs="Times New Roman"/>
          <w:sz w:val="20"/>
        </w:rPr>
        <w:t xml:space="preserve">ANSWER: Heisenberg </w:t>
      </w:r>
      <w:r>
        <w:rPr>
          <w:rFonts w:ascii="Times New Roman" w:eastAsia="Times New Roman" w:hAnsi="Times New Roman" w:cs="Times New Roman"/>
          <w:b/>
          <w:sz w:val="20"/>
          <w:u w:val="single"/>
        </w:rPr>
        <w:t>uncertainty</w:t>
      </w:r>
      <w:r>
        <w:rPr>
          <w:rFonts w:ascii="Times New Roman" w:eastAsia="Times New Roman" w:hAnsi="Times New Roman" w:cs="Times New Roman"/>
          <w:sz w:val="20"/>
        </w:rPr>
        <w:t xml:space="preserve"> principle</w:t>
      </w:r>
    </w:p>
    <w:p w:rsidR="00557EEF" w:rsidRDefault="00752088">
      <w:pPr>
        <w:spacing w:line="240" w:lineRule="auto"/>
      </w:pPr>
      <w:r>
        <w:rPr>
          <w:rFonts w:ascii="Times New Roman" w:eastAsia="Times New Roman" w:hAnsi="Times New Roman" w:cs="Times New Roman"/>
          <w:sz w:val="20"/>
        </w:rPr>
        <w:t xml:space="preserve">[10] Heisenberg was a student and rival of this Jewish Danish physicist, who formulated a model of the atom backed by Rydberg’s formula involving orbits. </w:t>
      </w:r>
    </w:p>
    <w:p w:rsidR="00557EEF" w:rsidRDefault="00752088">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Niels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Bohr</w:t>
      </w:r>
    </w:p>
    <w:p w:rsidR="00557EEF" w:rsidRDefault="00752088">
      <w:pPr>
        <w:spacing w:line="240" w:lineRule="auto"/>
      </w:pPr>
      <w:r>
        <w:rPr>
          <w:rFonts w:ascii="Times New Roman" w:eastAsia="Times New Roman" w:hAnsi="Times New Roman" w:cs="Times New Roman"/>
          <w:sz w:val="20"/>
        </w:rPr>
        <w:t xml:space="preserve">[10] The actual </w:t>
      </w:r>
      <w:proofErr w:type="spellStart"/>
      <w:r>
        <w:rPr>
          <w:rFonts w:ascii="Times New Roman" w:eastAsia="Times New Roman" w:hAnsi="Times New Roman" w:cs="Times New Roman"/>
          <w:sz w:val="20"/>
        </w:rPr>
        <w:t>commutator</w:t>
      </w:r>
      <w:proofErr w:type="spellEnd"/>
      <w:r>
        <w:rPr>
          <w:rFonts w:ascii="Times New Roman" w:eastAsia="Times New Roman" w:hAnsi="Times New Roman" w:cs="Times New Roman"/>
          <w:sz w:val="20"/>
        </w:rPr>
        <w:t xml:space="preserve"> of position and momentum is h-bar times this number. This number multiplies reactance in the formula for impedance, and it also multiplies h-bar in the time-dependent Schrodinger equation.</w:t>
      </w:r>
    </w:p>
    <w:p w:rsidR="00557EEF" w:rsidRDefault="00752088">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i</w:t>
      </w:r>
      <w:proofErr w:type="spellEnd"/>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square root of negativ</w:t>
      </w:r>
      <w:r>
        <w:rPr>
          <w:rFonts w:ascii="Times New Roman" w:eastAsia="Times New Roman" w:hAnsi="Times New Roman" w:cs="Times New Roman"/>
          <w:b/>
          <w:sz w:val="20"/>
          <w:u w:val="single"/>
        </w:rPr>
        <w:t>e one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imaginary unit</w:t>
      </w:r>
      <w:r>
        <w:rPr>
          <w:rFonts w:ascii="Times New Roman" w:eastAsia="Times New Roman" w:hAnsi="Times New Roman" w:cs="Times New Roman"/>
          <w:sz w:val="20"/>
        </w:rPr>
        <w:t>]</w:t>
      </w:r>
    </w:p>
    <w:p w:rsidR="00557EEF" w:rsidRDefault="00557EEF">
      <w:pPr>
        <w:spacing w:line="240" w:lineRule="auto"/>
      </w:pPr>
    </w:p>
    <w:p w:rsidR="00954E16" w:rsidRDefault="00954E16">
      <w:pPr>
        <w:spacing w:line="240" w:lineRule="auto"/>
        <w:rPr>
          <w:rFonts w:ascii="Times New Roman" w:eastAsia="Times New Roman" w:hAnsi="Times New Roman" w:cs="Times New Roman"/>
          <w:sz w:val="20"/>
        </w:rPr>
      </w:pPr>
    </w:p>
    <w:p w:rsidR="00954E16" w:rsidRDefault="00954E16">
      <w:pPr>
        <w:spacing w:line="240" w:lineRule="auto"/>
        <w:rPr>
          <w:rFonts w:ascii="Times New Roman" w:eastAsia="Times New Roman" w:hAnsi="Times New Roman" w:cs="Times New Roman"/>
          <w:sz w:val="20"/>
        </w:rPr>
      </w:pPr>
    </w:p>
    <w:p w:rsidR="00954E16" w:rsidRDefault="00954E16">
      <w:pPr>
        <w:spacing w:line="240" w:lineRule="auto"/>
        <w:rPr>
          <w:rFonts w:ascii="Times New Roman" w:eastAsia="Times New Roman" w:hAnsi="Times New Roman" w:cs="Times New Roman"/>
          <w:sz w:val="20"/>
        </w:rPr>
      </w:pPr>
    </w:p>
    <w:p w:rsidR="00954E16" w:rsidRDefault="00954E16">
      <w:pPr>
        <w:spacing w:line="240" w:lineRule="auto"/>
        <w:rPr>
          <w:rFonts w:ascii="Times New Roman" w:eastAsia="Times New Roman" w:hAnsi="Times New Roman" w:cs="Times New Roman"/>
          <w:sz w:val="20"/>
        </w:rPr>
      </w:pPr>
    </w:p>
    <w:p w:rsidR="00954E16" w:rsidRDefault="00954E16">
      <w:pPr>
        <w:spacing w:line="240" w:lineRule="auto"/>
        <w:rPr>
          <w:rFonts w:ascii="Times New Roman" w:eastAsia="Times New Roman" w:hAnsi="Times New Roman" w:cs="Times New Roman"/>
          <w:sz w:val="20"/>
        </w:rPr>
      </w:pPr>
    </w:p>
    <w:p w:rsidR="00954E16" w:rsidRDefault="00954E16">
      <w:pPr>
        <w:spacing w:line="240" w:lineRule="auto"/>
        <w:rPr>
          <w:rFonts w:ascii="Times New Roman" w:eastAsia="Times New Roman" w:hAnsi="Times New Roman" w:cs="Times New Roman"/>
          <w:sz w:val="20"/>
        </w:rPr>
      </w:pPr>
    </w:p>
    <w:p w:rsidR="00954E16" w:rsidRDefault="00954E16">
      <w:pPr>
        <w:spacing w:line="240" w:lineRule="auto"/>
        <w:rPr>
          <w:rFonts w:ascii="Times New Roman" w:eastAsia="Times New Roman" w:hAnsi="Times New Roman" w:cs="Times New Roman"/>
          <w:sz w:val="20"/>
        </w:rPr>
      </w:pPr>
    </w:p>
    <w:p w:rsidR="00954E16" w:rsidRDefault="00954E16">
      <w:pPr>
        <w:spacing w:line="240" w:lineRule="auto"/>
        <w:rPr>
          <w:rFonts w:ascii="Times New Roman" w:eastAsia="Times New Roman" w:hAnsi="Times New Roman" w:cs="Times New Roman"/>
          <w:sz w:val="20"/>
        </w:rPr>
      </w:pPr>
    </w:p>
    <w:p w:rsidR="00954E16" w:rsidRDefault="00954E16">
      <w:pPr>
        <w:spacing w:line="240" w:lineRule="auto"/>
        <w:rPr>
          <w:rFonts w:ascii="Times New Roman" w:eastAsia="Times New Roman" w:hAnsi="Times New Roman" w:cs="Times New Roman"/>
          <w:sz w:val="20"/>
        </w:rPr>
      </w:pPr>
    </w:p>
    <w:p w:rsidR="00557EEF" w:rsidRDefault="00752088">
      <w:pPr>
        <w:spacing w:line="240" w:lineRule="auto"/>
      </w:pPr>
      <w:r>
        <w:rPr>
          <w:rFonts w:ascii="Times New Roman" w:eastAsia="Times New Roman" w:hAnsi="Times New Roman" w:cs="Times New Roman"/>
          <w:sz w:val="20"/>
        </w:rPr>
        <w:lastRenderedPageBreak/>
        <w:t>9. For 10 points each, answer these questions about African-Americans during World War II:</w:t>
      </w:r>
    </w:p>
    <w:p w:rsidR="00557EEF" w:rsidRDefault="00752088">
      <w:pPr>
        <w:spacing w:line="240" w:lineRule="auto"/>
      </w:pPr>
      <w:r>
        <w:rPr>
          <w:rFonts w:ascii="Times New Roman" w:eastAsia="Times New Roman" w:hAnsi="Times New Roman" w:cs="Times New Roman"/>
          <w:sz w:val="20"/>
        </w:rPr>
        <w:t>[10] This president signed Executive Order 9981 in 1948 to desegregate the troops. Earlier, he authorized the bombing of Hiroshima and Nag</w:t>
      </w:r>
      <w:r>
        <w:rPr>
          <w:rFonts w:ascii="Times New Roman" w:eastAsia="Times New Roman" w:hAnsi="Times New Roman" w:cs="Times New Roman"/>
          <w:sz w:val="20"/>
        </w:rPr>
        <w:t xml:space="preserve">asaki. </w:t>
      </w:r>
    </w:p>
    <w:p w:rsidR="00557EEF" w:rsidRDefault="00752088">
      <w:pPr>
        <w:spacing w:line="240" w:lineRule="auto"/>
      </w:pPr>
      <w:r>
        <w:rPr>
          <w:rFonts w:ascii="Times New Roman" w:eastAsia="Times New Roman" w:hAnsi="Times New Roman" w:cs="Times New Roman"/>
          <w:sz w:val="20"/>
        </w:rPr>
        <w:t xml:space="preserve">ANSWER: Harry S. </w:t>
      </w:r>
      <w:r>
        <w:rPr>
          <w:rFonts w:ascii="Times New Roman" w:eastAsia="Times New Roman" w:hAnsi="Times New Roman" w:cs="Times New Roman"/>
          <w:b/>
          <w:sz w:val="20"/>
          <w:u w:val="single"/>
        </w:rPr>
        <w:t>Truman</w:t>
      </w:r>
    </w:p>
    <w:p w:rsidR="00557EEF" w:rsidRDefault="00752088">
      <w:pPr>
        <w:spacing w:line="240" w:lineRule="auto"/>
      </w:pPr>
      <w:r>
        <w:rPr>
          <w:rFonts w:ascii="Times New Roman" w:eastAsia="Times New Roman" w:hAnsi="Times New Roman" w:cs="Times New Roman"/>
          <w:sz w:val="20"/>
        </w:rPr>
        <w:t xml:space="preserve">[10] This group of African-American fighter pilots was nicknamed the “Red Tails” for the distinctive planes. They were crucial during the Allied invasion of Sicily. </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Tuskegee</w:t>
      </w:r>
      <w:r>
        <w:rPr>
          <w:rFonts w:ascii="Times New Roman" w:eastAsia="Times New Roman" w:hAnsi="Times New Roman" w:cs="Times New Roman"/>
          <w:sz w:val="20"/>
        </w:rPr>
        <w:t xml:space="preserve"> Airmen [accept </w:t>
      </w:r>
      <w:r>
        <w:rPr>
          <w:rFonts w:ascii="Times New Roman" w:eastAsia="Times New Roman" w:hAnsi="Times New Roman" w:cs="Times New Roman"/>
          <w:b/>
          <w:sz w:val="20"/>
          <w:u w:val="single"/>
        </w:rPr>
        <w:t>477th Bombardment Group</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332nd Fighter Group</w:t>
      </w:r>
      <w:r>
        <w:rPr>
          <w:rFonts w:ascii="Times New Roman" w:eastAsia="Times New Roman" w:hAnsi="Times New Roman" w:cs="Times New Roman"/>
          <w:sz w:val="20"/>
        </w:rPr>
        <w:t>]</w:t>
      </w:r>
    </w:p>
    <w:p w:rsidR="00557EEF" w:rsidRDefault="00752088">
      <w:pPr>
        <w:spacing w:line="240" w:lineRule="auto"/>
      </w:pPr>
      <w:r>
        <w:rPr>
          <w:rFonts w:ascii="Times New Roman" w:eastAsia="Times New Roman" w:hAnsi="Times New Roman" w:cs="Times New Roman"/>
          <w:sz w:val="20"/>
        </w:rPr>
        <w:t xml:space="preserve">[10] Doris Miller became the first African-American to be awarded the Navy Cross for his actions at this infamous event. This event was investigated by the first Roberts Commission. </w:t>
      </w:r>
    </w:p>
    <w:p w:rsidR="00557EEF" w:rsidRDefault="00752088">
      <w:pPr>
        <w:spacing w:line="240" w:lineRule="auto"/>
      </w:pPr>
      <w:r>
        <w:rPr>
          <w:rFonts w:ascii="Times New Roman" w:eastAsia="Times New Roman" w:hAnsi="Times New Roman" w:cs="Times New Roman"/>
          <w:sz w:val="20"/>
        </w:rPr>
        <w:t xml:space="preserve">ANSWER: Japanese bombing of </w:t>
      </w:r>
      <w:r>
        <w:rPr>
          <w:rFonts w:ascii="Times New Roman" w:eastAsia="Times New Roman" w:hAnsi="Times New Roman" w:cs="Times New Roman"/>
          <w:b/>
          <w:sz w:val="20"/>
          <w:u w:val="single"/>
        </w:rPr>
        <w:t>Pearl Harbor</w:t>
      </w:r>
      <w:r>
        <w:rPr>
          <w:rFonts w:ascii="Times New Roman" w:eastAsia="Times New Roman" w:hAnsi="Times New Roman" w:cs="Times New Roman"/>
          <w:sz w:val="20"/>
        </w:rPr>
        <w:t xml:space="preserve">  </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sz w:val="20"/>
          <w:highlight w:val="white"/>
        </w:rPr>
        <w:t xml:space="preserve">This phenomenon occurs “toward-death” and “in-the-world”, and one form of it is defined as “this entity which each of us is </w:t>
      </w:r>
      <w:proofErr w:type="gramStart"/>
      <w:r>
        <w:rPr>
          <w:rFonts w:ascii="Times New Roman" w:eastAsia="Times New Roman" w:hAnsi="Times New Roman" w:cs="Times New Roman"/>
          <w:sz w:val="20"/>
          <w:highlight w:val="white"/>
        </w:rPr>
        <w:t>himself</w:t>
      </w:r>
      <w:proofErr w:type="gramEnd"/>
      <w:r>
        <w:rPr>
          <w:rFonts w:ascii="Times New Roman" w:eastAsia="Times New Roman" w:hAnsi="Times New Roman" w:cs="Times New Roman"/>
          <w:sz w:val="20"/>
          <w:highlight w:val="white"/>
        </w:rPr>
        <w:t>.” For 10 points each:</w:t>
      </w:r>
    </w:p>
    <w:p w:rsidR="00557EEF" w:rsidRDefault="00752088">
      <w:pPr>
        <w:spacing w:line="240" w:lineRule="auto"/>
      </w:pPr>
      <w:r>
        <w:rPr>
          <w:rFonts w:ascii="Times New Roman" w:eastAsia="Times New Roman" w:hAnsi="Times New Roman" w:cs="Times New Roman"/>
          <w:sz w:val="20"/>
          <w:highlight w:val="white"/>
        </w:rPr>
        <w:t xml:space="preserve">[10] Name this central concept of </w:t>
      </w:r>
      <w:proofErr w:type="spellStart"/>
      <w:r>
        <w:rPr>
          <w:rFonts w:ascii="Times New Roman" w:eastAsia="Times New Roman" w:hAnsi="Times New Roman" w:cs="Times New Roman"/>
          <w:i/>
          <w:sz w:val="20"/>
          <w:highlight w:val="white"/>
        </w:rPr>
        <w:t>dasein</w:t>
      </w:r>
      <w:proofErr w:type="spellEnd"/>
      <w:r>
        <w:rPr>
          <w:rFonts w:ascii="Times New Roman" w:eastAsia="Times New Roman" w:hAnsi="Times New Roman" w:cs="Times New Roman"/>
          <w:sz w:val="20"/>
          <w:highlight w:val="white"/>
        </w:rPr>
        <w:t xml:space="preserve"> (pr. DIE-ZIN). This word is paired with “time” in the title o</w:t>
      </w:r>
      <w:r>
        <w:rPr>
          <w:rFonts w:ascii="Times New Roman" w:eastAsia="Times New Roman" w:hAnsi="Times New Roman" w:cs="Times New Roman"/>
          <w:sz w:val="20"/>
          <w:highlight w:val="white"/>
        </w:rPr>
        <w:t>f a 1927 work of philosophy.</w:t>
      </w:r>
    </w:p>
    <w:p w:rsidR="00557EEF" w:rsidRDefault="00752088">
      <w:pPr>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being</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Sein</w:t>
      </w:r>
      <w:proofErr w:type="spellEnd"/>
      <w:r>
        <w:rPr>
          <w:rFonts w:ascii="Times New Roman" w:eastAsia="Times New Roman" w:hAnsi="Times New Roman" w:cs="Times New Roman"/>
          <w:sz w:val="20"/>
          <w:highlight w:val="white"/>
        </w:rPr>
        <w:t>]</w:t>
      </w:r>
    </w:p>
    <w:p w:rsidR="00557EEF" w:rsidRDefault="00752088">
      <w:pPr>
        <w:spacing w:line="240" w:lineRule="auto"/>
      </w:pPr>
      <w:r>
        <w:rPr>
          <w:rFonts w:ascii="Times New Roman" w:eastAsia="Times New Roman" w:hAnsi="Times New Roman" w:cs="Times New Roman"/>
          <w:sz w:val="20"/>
          <w:highlight w:val="white"/>
        </w:rPr>
        <w:t xml:space="preserve">[10] Martin Heidegger, the author of </w:t>
      </w:r>
      <w:r>
        <w:rPr>
          <w:rFonts w:ascii="Times New Roman" w:eastAsia="Times New Roman" w:hAnsi="Times New Roman" w:cs="Times New Roman"/>
          <w:i/>
          <w:sz w:val="20"/>
          <w:highlight w:val="white"/>
        </w:rPr>
        <w:t>Being and Time</w:t>
      </w:r>
      <w:r>
        <w:rPr>
          <w:rFonts w:ascii="Times New Roman" w:eastAsia="Times New Roman" w:hAnsi="Times New Roman" w:cs="Times New Roman"/>
          <w:sz w:val="20"/>
          <w:highlight w:val="white"/>
        </w:rPr>
        <w:t xml:space="preserve">, was a forerunner of this movement most notably espoused by Jacques Derrida in </w:t>
      </w:r>
      <w:r>
        <w:rPr>
          <w:rFonts w:ascii="Times New Roman" w:eastAsia="Times New Roman" w:hAnsi="Times New Roman" w:cs="Times New Roman"/>
          <w:i/>
          <w:sz w:val="20"/>
          <w:highlight w:val="white"/>
        </w:rPr>
        <w:t>Of Grammatology</w:t>
      </w:r>
      <w:r>
        <w:rPr>
          <w:rFonts w:ascii="Times New Roman" w:eastAsia="Times New Roman" w:hAnsi="Times New Roman" w:cs="Times New Roman"/>
          <w:sz w:val="20"/>
          <w:highlight w:val="white"/>
        </w:rPr>
        <w:t xml:space="preserve">. This form of criticism believes that there is “nothing </w:t>
      </w:r>
      <w:r>
        <w:rPr>
          <w:rFonts w:ascii="Times New Roman" w:eastAsia="Times New Roman" w:hAnsi="Times New Roman" w:cs="Times New Roman"/>
          <w:sz w:val="20"/>
          <w:highlight w:val="white"/>
        </w:rPr>
        <w:t>outside the text.”</w:t>
      </w:r>
    </w:p>
    <w:p w:rsidR="00557EEF" w:rsidRDefault="00752088">
      <w:pPr>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deconstruction</w:t>
      </w:r>
      <w:r>
        <w:rPr>
          <w:rFonts w:ascii="Times New Roman" w:eastAsia="Times New Roman" w:hAnsi="Times New Roman" w:cs="Times New Roman"/>
          <w:sz w:val="20"/>
          <w:highlight w:val="white"/>
        </w:rPr>
        <w:t xml:space="preserve">ism [or </w:t>
      </w:r>
      <w:proofErr w:type="spellStart"/>
      <w:r>
        <w:rPr>
          <w:rFonts w:ascii="Times New Roman" w:eastAsia="Times New Roman" w:hAnsi="Times New Roman" w:cs="Times New Roman"/>
          <w:b/>
          <w:sz w:val="20"/>
          <w:highlight w:val="white"/>
          <w:u w:val="single"/>
        </w:rPr>
        <w:t>Destruktion</w:t>
      </w:r>
      <w:proofErr w:type="spellEnd"/>
      <w:r>
        <w:rPr>
          <w:rFonts w:ascii="Times New Roman" w:eastAsia="Times New Roman" w:hAnsi="Times New Roman" w:cs="Times New Roman"/>
          <w:sz w:val="20"/>
          <w:highlight w:val="white"/>
        </w:rPr>
        <w:t>]</w:t>
      </w:r>
    </w:p>
    <w:p w:rsidR="00557EEF" w:rsidRDefault="00752088">
      <w:pPr>
        <w:spacing w:line="240" w:lineRule="auto"/>
      </w:pPr>
      <w:r>
        <w:rPr>
          <w:rFonts w:ascii="Times New Roman" w:eastAsia="Times New Roman" w:hAnsi="Times New Roman" w:cs="Times New Roman"/>
          <w:sz w:val="20"/>
          <w:highlight w:val="white"/>
        </w:rPr>
        <w:t xml:space="preserve">[10] Heidegger was a member of the Nazi Party, which infamously supported this movement. This movement believed the gene pool could be “purified” by selective breeding and sterilization. </w:t>
      </w:r>
    </w:p>
    <w:p w:rsidR="00557EEF" w:rsidRDefault="00752088">
      <w:pPr>
        <w:spacing w:line="240" w:lineRule="auto"/>
      </w:pPr>
      <w:r>
        <w:rPr>
          <w:rFonts w:ascii="Times New Roman" w:eastAsia="Times New Roman" w:hAnsi="Times New Roman" w:cs="Times New Roman"/>
          <w:sz w:val="20"/>
          <w:highlight w:val="white"/>
        </w:rPr>
        <w:t>ANSWER</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eugenic</w:t>
      </w:r>
      <w:r>
        <w:rPr>
          <w:rFonts w:ascii="Times New Roman" w:eastAsia="Times New Roman" w:hAnsi="Times New Roman" w:cs="Times New Roman"/>
          <w:sz w:val="20"/>
          <w:highlight w:val="white"/>
        </w:rPr>
        <w:t>s</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11. The so-called “Great Attack” occurred on this river during the War of 1812. For 10 points each:</w:t>
      </w:r>
    </w:p>
    <w:p w:rsidR="00557EEF" w:rsidRDefault="00752088">
      <w:pPr>
        <w:spacing w:line="240" w:lineRule="auto"/>
      </w:pPr>
      <w:r>
        <w:rPr>
          <w:rFonts w:ascii="Times New Roman" w:eastAsia="Times New Roman" w:hAnsi="Times New Roman" w:cs="Times New Roman"/>
          <w:sz w:val="20"/>
        </w:rPr>
        <w:t xml:space="preserve">[10] Name this river which forms the border between New Hampshire and Vermont and reaches its terminus near </w:t>
      </w:r>
      <w:proofErr w:type="spellStart"/>
      <w:r>
        <w:rPr>
          <w:rFonts w:ascii="Times New Roman" w:eastAsia="Times New Roman" w:hAnsi="Times New Roman" w:cs="Times New Roman"/>
          <w:sz w:val="20"/>
        </w:rPr>
        <w:t>Saybrook</w:t>
      </w:r>
      <w:proofErr w:type="spellEnd"/>
      <w:r>
        <w:rPr>
          <w:rFonts w:ascii="Times New Roman" w:eastAsia="Times New Roman" w:hAnsi="Times New Roman" w:cs="Times New Roman"/>
          <w:sz w:val="20"/>
        </w:rPr>
        <w:t xml:space="preserve">. It’s the longest river in </w:t>
      </w:r>
      <w:r>
        <w:rPr>
          <w:rFonts w:ascii="Times New Roman" w:eastAsia="Times New Roman" w:hAnsi="Times New Roman" w:cs="Times New Roman"/>
          <w:sz w:val="20"/>
        </w:rPr>
        <w:t>New England.</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Connecticut</w:t>
      </w:r>
      <w:r>
        <w:rPr>
          <w:rFonts w:ascii="Times New Roman" w:eastAsia="Times New Roman" w:hAnsi="Times New Roman" w:cs="Times New Roman"/>
          <w:sz w:val="20"/>
        </w:rPr>
        <w:t xml:space="preserve"> River</w:t>
      </w:r>
    </w:p>
    <w:p w:rsidR="00557EEF" w:rsidRDefault="00752088">
      <w:pPr>
        <w:spacing w:line="240" w:lineRule="auto"/>
      </w:pPr>
      <w:r>
        <w:rPr>
          <w:rFonts w:ascii="Times New Roman" w:eastAsia="Times New Roman" w:hAnsi="Times New Roman" w:cs="Times New Roman"/>
          <w:sz w:val="20"/>
        </w:rPr>
        <w:t>[10] The Connecticut River passes just west of this capital city of Connecticut.</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Hartford</w:t>
      </w:r>
      <w:r>
        <w:rPr>
          <w:rFonts w:ascii="Times New Roman" w:eastAsia="Times New Roman" w:hAnsi="Times New Roman" w:cs="Times New Roman"/>
          <w:sz w:val="20"/>
        </w:rPr>
        <w:t>, Connecticut</w:t>
      </w:r>
    </w:p>
    <w:p w:rsidR="00557EEF" w:rsidRDefault="00752088">
      <w:pPr>
        <w:spacing w:line="240" w:lineRule="auto"/>
      </w:pPr>
      <w:r>
        <w:rPr>
          <w:rFonts w:ascii="Times New Roman" w:eastAsia="Times New Roman" w:hAnsi="Times New Roman" w:cs="Times New Roman"/>
          <w:sz w:val="20"/>
        </w:rPr>
        <w:t>[10] The Connecticut River empties into this body of water, which is located between Connecticut and a nam</w:t>
      </w:r>
      <w:r>
        <w:rPr>
          <w:rFonts w:ascii="Times New Roman" w:eastAsia="Times New Roman" w:hAnsi="Times New Roman" w:cs="Times New Roman"/>
          <w:sz w:val="20"/>
        </w:rPr>
        <w:t>esake island to the south. That island is home to the counties of Suffolk and Nassau.</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Long Island</w:t>
      </w:r>
      <w:r>
        <w:rPr>
          <w:rFonts w:ascii="Times New Roman" w:eastAsia="Times New Roman" w:hAnsi="Times New Roman" w:cs="Times New Roman"/>
          <w:sz w:val="20"/>
        </w:rPr>
        <w:t xml:space="preserve"> Sound</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12. Answer the following about composers who liked to “dance.” For 10 points each:</w:t>
      </w:r>
    </w:p>
    <w:p w:rsidR="00557EEF" w:rsidRDefault="00752088">
      <w:pPr>
        <w:spacing w:line="240" w:lineRule="auto"/>
      </w:pPr>
      <w:r>
        <w:rPr>
          <w:rFonts w:ascii="Times New Roman" w:eastAsia="Times New Roman" w:hAnsi="Times New Roman" w:cs="Times New Roman"/>
          <w:sz w:val="20"/>
        </w:rPr>
        <w:t xml:space="preserve">[10] The solo violin plays </w:t>
      </w:r>
      <w:proofErr w:type="spellStart"/>
      <w:r>
        <w:rPr>
          <w:rFonts w:ascii="Times New Roman" w:eastAsia="Times New Roman" w:hAnsi="Times New Roman" w:cs="Times New Roman"/>
          <w:sz w:val="20"/>
        </w:rPr>
        <w:t>tritones</w:t>
      </w:r>
      <w:proofErr w:type="spellEnd"/>
      <w:r>
        <w:rPr>
          <w:rFonts w:ascii="Times New Roman" w:eastAsia="Times New Roman" w:hAnsi="Times New Roman" w:cs="Times New Roman"/>
          <w:sz w:val="20"/>
        </w:rPr>
        <w:t xml:space="preserve"> and a xylophone is used to imitate the sound of rattling bones in this composer’s </w:t>
      </w:r>
      <w:proofErr w:type="spellStart"/>
      <w:r>
        <w:rPr>
          <w:rFonts w:ascii="Times New Roman" w:eastAsia="Times New Roman" w:hAnsi="Times New Roman" w:cs="Times New Roman"/>
          <w:i/>
          <w:sz w:val="20"/>
        </w:rPr>
        <w:t>Danse</w:t>
      </w:r>
      <w:proofErr w:type="spellEnd"/>
      <w:r>
        <w:rPr>
          <w:rFonts w:ascii="Times New Roman" w:eastAsia="Times New Roman" w:hAnsi="Times New Roman" w:cs="Times New Roman"/>
          <w:i/>
          <w:sz w:val="20"/>
        </w:rPr>
        <w:t xml:space="preserve"> Macabre</w:t>
      </w:r>
      <w:r>
        <w:rPr>
          <w:rFonts w:ascii="Times New Roman" w:eastAsia="Times New Roman" w:hAnsi="Times New Roman" w:cs="Times New Roman"/>
          <w:sz w:val="20"/>
        </w:rPr>
        <w:t xml:space="preserve">. This man also wrote </w:t>
      </w:r>
      <w:r>
        <w:rPr>
          <w:rFonts w:ascii="Times New Roman" w:eastAsia="Times New Roman" w:hAnsi="Times New Roman" w:cs="Times New Roman"/>
          <w:i/>
          <w:sz w:val="20"/>
        </w:rPr>
        <w:t>The Carnival of the Animals.</w:t>
      </w:r>
    </w:p>
    <w:p w:rsidR="00557EEF" w:rsidRDefault="00752088">
      <w:pPr>
        <w:spacing w:line="240" w:lineRule="auto"/>
      </w:pPr>
      <w:r>
        <w:rPr>
          <w:rFonts w:ascii="Times New Roman" w:eastAsia="Times New Roman" w:hAnsi="Times New Roman" w:cs="Times New Roman"/>
          <w:sz w:val="20"/>
        </w:rPr>
        <w:t xml:space="preserve">ANSWER: Camille </w:t>
      </w:r>
      <w:r>
        <w:rPr>
          <w:rFonts w:ascii="Times New Roman" w:eastAsia="Times New Roman" w:hAnsi="Times New Roman" w:cs="Times New Roman"/>
          <w:b/>
          <w:sz w:val="20"/>
          <w:u w:val="single"/>
        </w:rPr>
        <w:t>Saint-Sa</w:t>
      </w:r>
      <w:r>
        <w:rPr>
          <w:rFonts w:ascii="Times New Roman" w:eastAsia="Times New Roman" w:hAnsi="Times New Roman" w:cs="Times New Roman"/>
          <w:b/>
          <w:sz w:val="20"/>
          <w:highlight w:val="white"/>
          <w:u w:val="single"/>
        </w:rPr>
        <w:t>ëns</w:t>
      </w:r>
    </w:p>
    <w:p w:rsidR="00557EEF" w:rsidRDefault="00752088">
      <w:pPr>
        <w:spacing w:line="240" w:lineRule="auto"/>
      </w:pPr>
      <w:r>
        <w:rPr>
          <w:rFonts w:ascii="Times New Roman" w:eastAsia="Times New Roman" w:hAnsi="Times New Roman" w:cs="Times New Roman"/>
          <w:sz w:val="20"/>
        </w:rPr>
        <w:t>[10] This composer included the “Farandole” da</w:t>
      </w:r>
      <w:r>
        <w:rPr>
          <w:rFonts w:ascii="Times New Roman" w:eastAsia="Times New Roman" w:hAnsi="Times New Roman" w:cs="Times New Roman"/>
          <w:sz w:val="20"/>
        </w:rPr>
        <w:t xml:space="preserve">nce in his </w:t>
      </w:r>
      <w:proofErr w:type="spellStart"/>
      <w:r>
        <w:rPr>
          <w:rFonts w:ascii="Times New Roman" w:eastAsia="Times New Roman" w:hAnsi="Times New Roman" w:cs="Times New Roman"/>
          <w:i/>
          <w:sz w:val="20"/>
          <w:highlight w:val="white"/>
        </w:rPr>
        <w:t>L'Arlésienne</w:t>
      </w:r>
      <w:proofErr w:type="spellEnd"/>
      <w:r>
        <w:rPr>
          <w:rFonts w:ascii="Times New Roman" w:eastAsia="Times New Roman" w:hAnsi="Times New Roman" w:cs="Times New Roman"/>
          <w:i/>
          <w:sz w:val="20"/>
          <w:highlight w:val="white"/>
        </w:rPr>
        <w:t xml:space="preserve"> Suite No. 2,</w:t>
      </w:r>
      <w:r>
        <w:rPr>
          <w:rFonts w:ascii="Times New Roman" w:eastAsia="Times New Roman" w:hAnsi="Times New Roman" w:cs="Times New Roman"/>
          <w:sz w:val="20"/>
          <w:highlight w:val="white"/>
        </w:rPr>
        <w:t xml:space="preserve"> though he is best known for operas like </w:t>
      </w:r>
      <w:r>
        <w:rPr>
          <w:rFonts w:ascii="Times New Roman" w:eastAsia="Times New Roman" w:hAnsi="Times New Roman" w:cs="Times New Roman"/>
          <w:i/>
          <w:sz w:val="20"/>
          <w:highlight w:val="white"/>
        </w:rPr>
        <w:t xml:space="preserve">The Pearl Fishers </w:t>
      </w:r>
      <w:r>
        <w:rPr>
          <w:rFonts w:ascii="Times New Roman" w:eastAsia="Times New Roman" w:hAnsi="Times New Roman" w:cs="Times New Roman"/>
          <w:sz w:val="20"/>
          <w:highlight w:val="white"/>
        </w:rPr>
        <w:t xml:space="preserve">and another with the characters Zuniga and </w:t>
      </w:r>
      <w:proofErr w:type="spellStart"/>
      <w:r>
        <w:rPr>
          <w:rFonts w:ascii="Times New Roman" w:eastAsia="Times New Roman" w:hAnsi="Times New Roman" w:cs="Times New Roman"/>
          <w:sz w:val="20"/>
          <w:highlight w:val="white"/>
        </w:rPr>
        <w:t>Escamillo</w:t>
      </w:r>
      <w:proofErr w:type="spellEnd"/>
      <w:r>
        <w:rPr>
          <w:rFonts w:ascii="Times New Roman" w:eastAsia="Times New Roman" w:hAnsi="Times New Roman" w:cs="Times New Roman"/>
          <w:sz w:val="20"/>
          <w:highlight w:val="white"/>
        </w:rPr>
        <w:t>.</w:t>
      </w:r>
    </w:p>
    <w:p w:rsidR="00557EEF" w:rsidRDefault="00752088">
      <w:pPr>
        <w:spacing w:line="240" w:lineRule="auto"/>
      </w:pPr>
      <w:r>
        <w:rPr>
          <w:rFonts w:ascii="Times New Roman" w:eastAsia="Times New Roman" w:hAnsi="Times New Roman" w:cs="Times New Roman"/>
          <w:sz w:val="20"/>
        </w:rPr>
        <w:t xml:space="preserve">ANSWER: Georges </w:t>
      </w:r>
      <w:r>
        <w:rPr>
          <w:rFonts w:ascii="Times New Roman" w:eastAsia="Times New Roman" w:hAnsi="Times New Roman" w:cs="Times New Roman"/>
          <w:b/>
          <w:sz w:val="20"/>
          <w:u w:val="single"/>
        </w:rPr>
        <w:t>Bizet</w:t>
      </w:r>
    </w:p>
    <w:p w:rsidR="00557EEF" w:rsidRDefault="00752088">
      <w:pPr>
        <w:spacing w:line="240" w:lineRule="auto"/>
      </w:pPr>
      <w:r>
        <w:rPr>
          <w:rFonts w:ascii="Times New Roman" w:eastAsia="Times New Roman" w:hAnsi="Times New Roman" w:cs="Times New Roman"/>
          <w:sz w:val="20"/>
        </w:rPr>
        <w:t>[10] Arthur Honegger wrote a “Dance of the Goat” for solo flute. Honegger was a membe</w:t>
      </w:r>
      <w:r>
        <w:rPr>
          <w:rFonts w:ascii="Times New Roman" w:eastAsia="Times New Roman" w:hAnsi="Times New Roman" w:cs="Times New Roman"/>
          <w:sz w:val="20"/>
        </w:rPr>
        <w:t>r of this French composer group led by Erik Satie, whose other members included Darius Milhaud.</w:t>
      </w:r>
    </w:p>
    <w:p w:rsidR="00557EEF" w:rsidRDefault="00752088">
      <w:pPr>
        <w:spacing w:line="240" w:lineRule="auto"/>
      </w:pPr>
      <w:r>
        <w:rPr>
          <w:rFonts w:ascii="Times New Roman" w:eastAsia="Times New Roman" w:hAnsi="Times New Roman" w:cs="Times New Roman"/>
          <w:sz w:val="20"/>
        </w:rPr>
        <w:t xml:space="preserve">ANSWER: Les </w:t>
      </w:r>
      <w:r>
        <w:rPr>
          <w:rFonts w:ascii="Times New Roman" w:eastAsia="Times New Roman" w:hAnsi="Times New Roman" w:cs="Times New Roman"/>
          <w:b/>
          <w:sz w:val="20"/>
          <w:u w:val="single"/>
        </w:rPr>
        <w:t>Six</w:t>
      </w:r>
      <w:r>
        <w:rPr>
          <w:rFonts w:ascii="Times New Roman" w:eastAsia="Times New Roman" w:hAnsi="Times New Roman" w:cs="Times New Roman"/>
          <w:sz w:val="20"/>
        </w:rPr>
        <w:t xml:space="preserve"> [or </w:t>
      </w:r>
      <w:proofErr w:type="gramStart"/>
      <w:r>
        <w:rPr>
          <w:rFonts w:ascii="Times New Roman" w:eastAsia="Times New Roman" w:hAnsi="Times New Roman" w:cs="Times New Roman"/>
          <w:sz w:val="20"/>
        </w:rPr>
        <w:t>The</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Six</w:t>
      </w:r>
      <w:r>
        <w:rPr>
          <w:rFonts w:ascii="Times New Roman" w:eastAsia="Times New Roman" w:hAnsi="Times New Roman" w:cs="Times New Roman"/>
          <w:sz w:val="20"/>
        </w:rPr>
        <w:t>]</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 xml:space="preserve">13. The path to becoming one of these people involved “scouting” in the </w:t>
      </w:r>
      <w:proofErr w:type="spellStart"/>
      <w:r>
        <w:rPr>
          <w:rFonts w:ascii="Times New Roman" w:eastAsia="Times New Roman" w:hAnsi="Times New Roman" w:cs="Times New Roman"/>
          <w:sz w:val="20"/>
        </w:rPr>
        <w:t>devshirme</w:t>
      </w:r>
      <w:proofErr w:type="spellEnd"/>
      <w:r>
        <w:rPr>
          <w:rFonts w:ascii="Times New Roman" w:eastAsia="Times New Roman" w:hAnsi="Times New Roman" w:cs="Times New Roman"/>
          <w:sz w:val="20"/>
        </w:rPr>
        <w:t xml:space="preserve"> system. For 10 points each:</w:t>
      </w:r>
    </w:p>
    <w:p w:rsidR="00557EEF" w:rsidRDefault="00752088">
      <w:pPr>
        <w:spacing w:line="240" w:lineRule="auto"/>
      </w:pPr>
      <w:r>
        <w:rPr>
          <w:rFonts w:ascii="Times New Roman" w:eastAsia="Times New Roman" w:hAnsi="Times New Roman" w:cs="Times New Roman"/>
          <w:sz w:val="20"/>
        </w:rPr>
        <w:t xml:space="preserve">[10] Name these boy </w:t>
      </w:r>
      <w:r>
        <w:rPr>
          <w:rFonts w:ascii="Times New Roman" w:eastAsia="Times New Roman" w:hAnsi="Times New Roman" w:cs="Times New Roman"/>
          <w:sz w:val="20"/>
        </w:rPr>
        <w:t xml:space="preserve">soldiers from the Balkans who were gathered by the Ottoman </w:t>
      </w:r>
      <w:proofErr w:type="gramStart"/>
      <w:r>
        <w:rPr>
          <w:rFonts w:ascii="Times New Roman" w:eastAsia="Times New Roman" w:hAnsi="Times New Roman" w:cs="Times New Roman"/>
          <w:sz w:val="20"/>
        </w:rPr>
        <w:t>empire</w:t>
      </w:r>
      <w:proofErr w:type="gramEnd"/>
      <w:r>
        <w:rPr>
          <w:rFonts w:ascii="Times New Roman" w:eastAsia="Times New Roman" w:hAnsi="Times New Roman" w:cs="Times New Roman"/>
          <w:sz w:val="20"/>
        </w:rPr>
        <w:t xml:space="preserve"> to fight in the military. They usually specialized in firearms. </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janissaries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veni</w:t>
      </w:r>
      <w:proofErr w:type="spellEnd"/>
      <w:r>
        <w:rPr>
          <w:rFonts w:ascii="Times New Roman" w:eastAsia="Times New Roman" w:hAnsi="Times New Roman" w:cs="Times New Roman"/>
          <w:b/>
          <w:sz w:val="20"/>
          <w:u w:val="single"/>
        </w:rPr>
        <w:t xml:space="preserve"> </w:t>
      </w:r>
      <w:proofErr w:type="spellStart"/>
      <w:proofErr w:type="gramStart"/>
      <w:r>
        <w:rPr>
          <w:rFonts w:ascii="Times New Roman" w:eastAsia="Times New Roman" w:hAnsi="Times New Roman" w:cs="Times New Roman"/>
          <w:b/>
          <w:sz w:val="20"/>
          <w:u w:val="single"/>
        </w:rPr>
        <w:t>cheri</w:t>
      </w:r>
      <w:proofErr w:type="spellEnd"/>
      <w:proofErr w:type="gramEnd"/>
      <w:r>
        <w:rPr>
          <w:rFonts w:ascii="Times New Roman" w:eastAsia="Times New Roman" w:hAnsi="Times New Roman" w:cs="Times New Roman"/>
          <w:sz w:val="20"/>
        </w:rPr>
        <w:t xml:space="preserve">] </w:t>
      </w:r>
    </w:p>
    <w:p w:rsidR="00557EEF" w:rsidRDefault="00752088">
      <w:pPr>
        <w:spacing w:line="240" w:lineRule="auto"/>
      </w:pPr>
      <w:r>
        <w:rPr>
          <w:rFonts w:ascii="Times New Roman" w:eastAsia="Times New Roman" w:hAnsi="Times New Roman" w:cs="Times New Roman"/>
          <w:sz w:val="20"/>
        </w:rPr>
        <w:t>[10] Boys selected to become janissaries were taken from families observing this religio</w:t>
      </w:r>
      <w:r>
        <w:rPr>
          <w:rFonts w:ascii="Times New Roman" w:eastAsia="Times New Roman" w:hAnsi="Times New Roman" w:cs="Times New Roman"/>
          <w:sz w:val="20"/>
        </w:rPr>
        <w:t xml:space="preserve">n. </w:t>
      </w:r>
      <w:proofErr w:type="spellStart"/>
      <w:r>
        <w:rPr>
          <w:rFonts w:ascii="Times New Roman" w:eastAsia="Times New Roman" w:hAnsi="Times New Roman" w:cs="Times New Roman"/>
          <w:sz w:val="20"/>
        </w:rPr>
        <w:t>Mehmed</w:t>
      </w:r>
      <w:proofErr w:type="spellEnd"/>
      <w:r>
        <w:rPr>
          <w:rFonts w:ascii="Times New Roman" w:eastAsia="Times New Roman" w:hAnsi="Times New Roman" w:cs="Times New Roman"/>
          <w:sz w:val="20"/>
        </w:rPr>
        <w:t xml:space="preserve"> the Conqueror’s capture of Constantinople was a blow to this faith. </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Christianity</w:t>
      </w:r>
      <w:r>
        <w:rPr>
          <w:rFonts w:ascii="Times New Roman" w:eastAsia="Times New Roman" w:hAnsi="Times New Roman" w:cs="Times New Roman"/>
          <w:sz w:val="20"/>
        </w:rPr>
        <w:t xml:space="preserve"> [or word forms; or Eastern </w:t>
      </w:r>
      <w:r>
        <w:rPr>
          <w:rFonts w:ascii="Times New Roman" w:eastAsia="Times New Roman" w:hAnsi="Times New Roman" w:cs="Times New Roman"/>
          <w:b/>
          <w:sz w:val="20"/>
          <w:u w:val="single"/>
        </w:rPr>
        <w:t>Orthodox</w:t>
      </w:r>
      <w:r>
        <w:rPr>
          <w:rFonts w:ascii="Times New Roman" w:eastAsia="Times New Roman" w:hAnsi="Times New Roman" w:cs="Times New Roman"/>
          <w:sz w:val="20"/>
        </w:rPr>
        <w:t>]</w:t>
      </w:r>
    </w:p>
    <w:p w:rsidR="00557EEF" w:rsidRDefault="00752088">
      <w:pPr>
        <w:spacing w:line="240" w:lineRule="auto"/>
      </w:pPr>
      <w:r>
        <w:rPr>
          <w:rFonts w:ascii="Times New Roman" w:eastAsia="Times New Roman" w:hAnsi="Times New Roman" w:cs="Times New Roman"/>
          <w:sz w:val="20"/>
        </w:rPr>
        <w:t xml:space="preserve">[10] People who held this political position were the heads of bureaucracy, and served as ministers to the state. Only </w:t>
      </w:r>
      <w:r>
        <w:rPr>
          <w:rFonts w:ascii="Times New Roman" w:eastAsia="Times New Roman" w:hAnsi="Times New Roman" w:cs="Times New Roman"/>
          <w:sz w:val="20"/>
        </w:rPr>
        <w:t xml:space="preserve">the sultan had more power than the “Grand” type of this post, all of whose holders were also Pashas. </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vizier</w:t>
      </w:r>
      <w:r>
        <w:rPr>
          <w:rFonts w:ascii="Times New Roman" w:eastAsia="Times New Roman" w:hAnsi="Times New Roman" w:cs="Times New Roman"/>
          <w:sz w:val="20"/>
        </w:rPr>
        <w:t>s</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lastRenderedPageBreak/>
        <w:t>14. Answer the following about valence shell electron pair repulsion theory, also known as VSEPR:</w:t>
      </w:r>
    </w:p>
    <w:p w:rsidR="00557EEF" w:rsidRDefault="00752088">
      <w:pPr>
        <w:spacing w:line="240" w:lineRule="auto"/>
      </w:pPr>
      <w:r>
        <w:rPr>
          <w:rFonts w:ascii="Times New Roman" w:eastAsia="Times New Roman" w:hAnsi="Times New Roman" w:cs="Times New Roman"/>
          <w:sz w:val="20"/>
        </w:rPr>
        <w:t xml:space="preserve">[10] The prototypical compound with a tetrahedral shape is this simplest hydrocarbon, which consists of a carbon atom bonded to four </w:t>
      </w:r>
      <w:proofErr w:type="spellStart"/>
      <w:r>
        <w:rPr>
          <w:rFonts w:ascii="Times New Roman" w:eastAsia="Times New Roman" w:hAnsi="Times New Roman" w:cs="Times New Roman"/>
          <w:sz w:val="20"/>
        </w:rPr>
        <w:t>hydrogens</w:t>
      </w:r>
      <w:proofErr w:type="spellEnd"/>
      <w:r>
        <w:rPr>
          <w:rFonts w:ascii="Times New Roman" w:eastAsia="Times New Roman" w:hAnsi="Times New Roman" w:cs="Times New Roman"/>
          <w:sz w:val="20"/>
        </w:rPr>
        <w:t>.</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methane</w:t>
      </w:r>
      <w:r>
        <w:rPr>
          <w:rFonts w:ascii="Times New Roman" w:eastAsia="Times New Roman" w:hAnsi="Times New Roman" w:cs="Times New Roman"/>
          <w:sz w:val="20"/>
        </w:rPr>
        <w:t xml:space="preserve"> [prompt on “CH4”]</w:t>
      </w:r>
    </w:p>
    <w:p w:rsidR="00557EEF" w:rsidRDefault="00752088">
      <w:pPr>
        <w:spacing w:line="240" w:lineRule="auto"/>
      </w:pPr>
      <w:r>
        <w:rPr>
          <w:rFonts w:ascii="Times New Roman" w:eastAsia="Times New Roman" w:hAnsi="Times New Roman" w:cs="Times New Roman"/>
          <w:sz w:val="20"/>
        </w:rPr>
        <w:t>[10] Within one degree, what angle is formed between the carbon-hydrogen bonds</w:t>
      </w:r>
      <w:r>
        <w:rPr>
          <w:rFonts w:ascii="Times New Roman" w:eastAsia="Times New Roman" w:hAnsi="Times New Roman" w:cs="Times New Roman"/>
          <w:sz w:val="20"/>
        </w:rPr>
        <w:t xml:space="preserve"> in methane? This angle is the arccosine of negative one third.</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109.5</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degrees[</w:t>
      </w:r>
      <w:proofErr w:type="gramEnd"/>
      <w:r>
        <w:rPr>
          <w:rFonts w:ascii="Times New Roman" w:eastAsia="Times New Roman" w:hAnsi="Times New Roman" w:cs="Times New Roman"/>
          <w:sz w:val="20"/>
        </w:rPr>
        <w:t xml:space="preserve">accept </w:t>
      </w:r>
      <w:r>
        <w:rPr>
          <w:rFonts w:ascii="Times New Roman" w:eastAsia="Times New Roman" w:hAnsi="Times New Roman" w:cs="Times New Roman"/>
          <w:b/>
          <w:sz w:val="20"/>
          <w:u w:val="single"/>
        </w:rPr>
        <w:t>anything between 108.5 and 110.5</w:t>
      </w:r>
      <w:r>
        <w:rPr>
          <w:rFonts w:ascii="Times New Roman" w:eastAsia="Times New Roman" w:hAnsi="Times New Roman" w:cs="Times New Roman"/>
          <w:sz w:val="20"/>
        </w:rPr>
        <w:t xml:space="preserve"> degrees]</w:t>
      </w:r>
    </w:p>
    <w:p w:rsidR="00557EEF" w:rsidRDefault="00752088">
      <w:pPr>
        <w:spacing w:line="240" w:lineRule="auto"/>
      </w:pPr>
      <w:r>
        <w:rPr>
          <w:rFonts w:ascii="Times New Roman" w:eastAsia="Times New Roman" w:hAnsi="Times New Roman" w:cs="Times New Roman"/>
          <w:sz w:val="20"/>
        </w:rPr>
        <w:t xml:space="preserve">[10] On the other hand, if a central atom has four substituents and </w:t>
      </w:r>
      <w:r>
        <w:rPr>
          <w:rFonts w:ascii="Times New Roman" w:eastAsia="Times New Roman" w:hAnsi="Times New Roman" w:cs="Times New Roman"/>
          <w:i/>
          <w:sz w:val="20"/>
        </w:rPr>
        <w:t>two</w:t>
      </w:r>
      <w:r>
        <w:rPr>
          <w:rFonts w:ascii="Times New Roman" w:eastAsia="Times New Roman" w:hAnsi="Times New Roman" w:cs="Times New Roman"/>
          <w:sz w:val="20"/>
        </w:rPr>
        <w:t xml:space="preserve"> lone pairs, VSEPR predicts it to have this molecu</w:t>
      </w:r>
      <w:r>
        <w:rPr>
          <w:rFonts w:ascii="Times New Roman" w:eastAsia="Times New Roman" w:hAnsi="Times New Roman" w:cs="Times New Roman"/>
          <w:sz w:val="20"/>
        </w:rPr>
        <w:t xml:space="preserve">lar geometry, with all 90 degree bond angles. The cancer drug </w:t>
      </w:r>
      <w:proofErr w:type="spellStart"/>
      <w:r>
        <w:rPr>
          <w:rFonts w:ascii="Times New Roman" w:eastAsia="Times New Roman" w:hAnsi="Times New Roman" w:cs="Times New Roman"/>
          <w:sz w:val="20"/>
        </w:rPr>
        <w:t>cisplatin</w:t>
      </w:r>
      <w:proofErr w:type="spellEnd"/>
      <w:r>
        <w:rPr>
          <w:rFonts w:ascii="Times New Roman" w:eastAsia="Times New Roman" w:hAnsi="Times New Roman" w:cs="Times New Roman"/>
          <w:sz w:val="20"/>
        </w:rPr>
        <w:t xml:space="preserve"> takes this shape.</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square planar</w:t>
      </w:r>
      <w:r>
        <w:rPr>
          <w:rFonts w:ascii="Times New Roman" w:eastAsia="Times New Roman" w:hAnsi="Times New Roman" w:cs="Times New Roman"/>
          <w:sz w:val="20"/>
        </w:rPr>
        <w:t xml:space="preserve"> [prompt on just “square”]</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 xml:space="preserve">15. This poem ends, “But still </w:t>
      </w:r>
      <w:proofErr w:type="spellStart"/>
      <w:r>
        <w:rPr>
          <w:rFonts w:ascii="Times New Roman" w:eastAsia="Times New Roman" w:hAnsi="Times New Roman" w:cs="Times New Roman"/>
          <w:sz w:val="20"/>
        </w:rPr>
        <w:t>unstoried</w:t>
      </w:r>
      <w:proofErr w:type="spellEnd"/>
      <w:r>
        <w:rPr>
          <w:rFonts w:ascii="Times New Roman" w:eastAsia="Times New Roman" w:hAnsi="Times New Roman" w:cs="Times New Roman"/>
          <w:sz w:val="20"/>
        </w:rPr>
        <w:t>, artless, unenhanced/</w:t>
      </w:r>
      <w:proofErr w:type="gramStart"/>
      <w:r>
        <w:rPr>
          <w:rFonts w:ascii="Times New Roman" w:eastAsia="Times New Roman" w:hAnsi="Times New Roman" w:cs="Times New Roman"/>
          <w:sz w:val="20"/>
        </w:rPr>
        <w:t>Such</w:t>
      </w:r>
      <w:proofErr w:type="gramEnd"/>
      <w:r>
        <w:rPr>
          <w:rFonts w:ascii="Times New Roman" w:eastAsia="Times New Roman" w:hAnsi="Times New Roman" w:cs="Times New Roman"/>
          <w:sz w:val="20"/>
        </w:rPr>
        <w:t xml:space="preserve"> as she was, such as she would become”. For 10 poin</w:t>
      </w:r>
      <w:r>
        <w:rPr>
          <w:rFonts w:ascii="Times New Roman" w:eastAsia="Times New Roman" w:hAnsi="Times New Roman" w:cs="Times New Roman"/>
          <w:sz w:val="20"/>
        </w:rPr>
        <w:t>ts each:</w:t>
      </w:r>
    </w:p>
    <w:p w:rsidR="00557EEF" w:rsidRDefault="00752088">
      <w:pPr>
        <w:spacing w:line="240" w:lineRule="auto"/>
      </w:pPr>
      <w:r>
        <w:rPr>
          <w:rFonts w:ascii="Times New Roman" w:eastAsia="Times New Roman" w:hAnsi="Times New Roman" w:cs="Times New Roman"/>
          <w:sz w:val="20"/>
        </w:rPr>
        <w:t xml:space="preserve">[10] Name this poem which parenthetically mentions that “The deed of gift was many deeds of war”. It begins, “The land was ours before we were the </w:t>
      </w:r>
      <w:proofErr w:type="gramStart"/>
      <w:r>
        <w:rPr>
          <w:rFonts w:ascii="Times New Roman" w:eastAsia="Times New Roman" w:hAnsi="Times New Roman" w:cs="Times New Roman"/>
          <w:sz w:val="20"/>
        </w:rPr>
        <w:t>land’s</w:t>
      </w:r>
      <w:proofErr w:type="gramEnd"/>
      <w:r>
        <w:rPr>
          <w:rFonts w:ascii="Times New Roman" w:eastAsia="Times New Roman" w:hAnsi="Times New Roman" w:cs="Times New Roman"/>
          <w:sz w:val="20"/>
        </w:rPr>
        <w:t xml:space="preserve">.” </w:t>
      </w:r>
    </w:p>
    <w:p w:rsidR="00557EEF" w:rsidRDefault="00752088">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Gift Outright</w:t>
      </w:r>
      <w:r>
        <w:rPr>
          <w:rFonts w:ascii="Times New Roman" w:eastAsia="Times New Roman" w:hAnsi="Times New Roman" w:cs="Times New Roman"/>
          <w:sz w:val="20"/>
        </w:rPr>
        <w:t>”</w:t>
      </w:r>
    </w:p>
    <w:p w:rsidR="00557EEF" w:rsidRDefault="00752088">
      <w:pPr>
        <w:spacing w:line="240" w:lineRule="auto"/>
      </w:pPr>
      <w:r>
        <w:rPr>
          <w:rFonts w:ascii="Times New Roman" w:eastAsia="Times New Roman" w:hAnsi="Times New Roman" w:cs="Times New Roman"/>
          <w:sz w:val="20"/>
        </w:rPr>
        <w:t>[10] “The Gift Outright” was most notably performed at one of these events in 1961. Maya Angelou read “On the Pulse of Morning” at one in 1993, while Richard Blanco read “One Today” at the most recent one, in 2013.</w:t>
      </w:r>
    </w:p>
    <w:p w:rsidR="00557EEF" w:rsidRDefault="00752088">
      <w:pPr>
        <w:spacing w:line="240" w:lineRule="auto"/>
      </w:pPr>
      <w:r>
        <w:rPr>
          <w:rFonts w:ascii="Times New Roman" w:eastAsia="Times New Roman" w:hAnsi="Times New Roman" w:cs="Times New Roman"/>
          <w:sz w:val="20"/>
        </w:rPr>
        <w:t xml:space="preserve">ANSWER: presidential </w:t>
      </w:r>
      <w:r>
        <w:rPr>
          <w:rFonts w:ascii="Times New Roman" w:eastAsia="Times New Roman" w:hAnsi="Times New Roman" w:cs="Times New Roman"/>
          <w:b/>
          <w:sz w:val="20"/>
          <w:u w:val="single"/>
        </w:rPr>
        <w:t>inauguration</w:t>
      </w:r>
      <w:r>
        <w:rPr>
          <w:rFonts w:ascii="Times New Roman" w:eastAsia="Times New Roman" w:hAnsi="Times New Roman" w:cs="Times New Roman"/>
          <w:sz w:val="20"/>
        </w:rPr>
        <w:t>s [or sa</w:t>
      </w:r>
      <w:r>
        <w:rPr>
          <w:rFonts w:ascii="Times New Roman" w:eastAsia="Times New Roman" w:hAnsi="Times New Roman" w:cs="Times New Roman"/>
          <w:sz w:val="20"/>
        </w:rPr>
        <w:t xml:space="preserve">me-knowledge equivalents like presidential </w:t>
      </w:r>
      <w:r>
        <w:rPr>
          <w:rFonts w:ascii="Times New Roman" w:eastAsia="Times New Roman" w:hAnsi="Times New Roman" w:cs="Times New Roman"/>
          <w:b/>
          <w:sz w:val="20"/>
          <w:u w:val="single"/>
        </w:rPr>
        <w:t>swearings-in</w:t>
      </w:r>
      <w:r>
        <w:rPr>
          <w:rFonts w:ascii="Times New Roman" w:eastAsia="Times New Roman" w:hAnsi="Times New Roman" w:cs="Times New Roman"/>
          <w:sz w:val="20"/>
        </w:rPr>
        <w:t>]</w:t>
      </w:r>
    </w:p>
    <w:p w:rsidR="00557EEF" w:rsidRDefault="00752088">
      <w:pPr>
        <w:spacing w:line="240" w:lineRule="auto"/>
      </w:pPr>
      <w:r>
        <w:rPr>
          <w:rFonts w:ascii="Times New Roman" w:eastAsia="Times New Roman" w:hAnsi="Times New Roman" w:cs="Times New Roman"/>
          <w:sz w:val="20"/>
        </w:rPr>
        <w:t>[10] This author of “The Gift Outright” wrote, “I took the one less traveled by, and that has made all the difference” in his poem “The Road Not Taken.”</w:t>
      </w:r>
    </w:p>
    <w:p w:rsidR="00557EEF" w:rsidRDefault="00752088">
      <w:pPr>
        <w:spacing w:line="240" w:lineRule="auto"/>
      </w:pPr>
      <w:r>
        <w:rPr>
          <w:rFonts w:ascii="Times New Roman" w:eastAsia="Times New Roman" w:hAnsi="Times New Roman" w:cs="Times New Roman"/>
          <w:sz w:val="20"/>
        </w:rPr>
        <w:t xml:space="preserve">ANSWER: Robert </w:t>
      </w:r>
      <w:r>
        <w:rPr>
          <w:rFonts w:ascii="Times New Roman" w:eastAsia="Times New Roman" w:hAnsi="Times New Roman" w:cs="Times New Roman"/>
          <w:b/>
          <w:sz w:val="20"/>
          <w:u w:val="single"/>
        </w:rPr>
        <w:t>Frost</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16. This man was origina</w:t>
      </w:r>
      <w:r>
        <w:rPr>
          <w:rFonts w:ascii="Times New Roman" w:eastAsia="Times New Roman" w:hAnsi="Times New Roman" w:cs="Times New Roman"/>
          <w:sz w:val="20"/>
        </w:rPr>
        <w:t>lly nominated to replace Sandra Day O’Connor, but ascended to his current post after William Rehnquist’s death. For 10 points each:</w:t>
      </w:r>
    </w:p>
    <w:p w:rsidR="00557EEF" w:rsidRDefault="00752088">
      <w:pPr>
        <w:spacing w:line="240" w:lineRule="auto"/>
      </w:pPr>
      <w:r>
        <w:rPr>
          <w:rFonts w:ascii="Times New Roman" w:eastAsia="Times New Roman" w:hAnsi="Times New Roman" w:cs="Times New Roman"/>
          <w:sz w:val="20"/>
        </w:rPr>
        <w:t>[10] Name this current Chief Justice of the US Supreme Court.</w:t>
      </w:r>
    </w:p>
    <w:p w:rsidR="00557EEF" w:rsidRDefault="00752088">
      <w:pPr>
        <w:spacing w:line="240" w:lineRule="auto"/>
      </w:pPr>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Roberts</w:t>
      </w:r>
    </w:p>
    <w:p w:rsidR="00557EEF" w:rsidRDefault="00752088">
      <w:pPr>
        <w:spacing w:line="240" w:lineRule="auto"/>
      </w:pPr>
      <w:r>
        <w:rPr>
          <w:rFonts w:ascii="Times New Roman" w:eastAsia="Times New Roman" w:hAnsi="Times New Roman" w:cs="Times New Roman"/>
          <w:sz w:val="20"/>
        </w:rPr>
        <w:t xml:space="preserve">[10] In the majority opinion upholding </w:t>
      </w:r>
      <w:proofErr w:type="spellStart"/>
      <w:r>
        <w:rPr>
          <w:rFonts w:ascii="Times New Roman" w:eastAsia="Times New Roman" w:hAnsi="Times New Roman" w:cs="Times New Roman"/>
          <w:sz w:val="20"/>
        </w:rPr>
        <w:t>Ob</w:t>
      </w:r>
      <w:r>
        <w:rPr>
          <w:rFonts w:ascii="Times New Roman" w:eastAsia="Times New Roman" w:hAnsi="Times New Roman" w:cs="Times New Roman"/>
          <w:sz w:val="20"/>
        </w:rPr>
        <w:t>amacare</w:t>
      </w:r>
      <w:proofErr w:type="spellEnd"/>
      <w:r>
        <w:rPr>
          <w:rFonts w:ascii="Times New Roman" w:eastAsia="Times New Roman" w:hAnsi="Times New Roman" w:cs="Times New Roman"/>
          <w:sz w:val="20"/>
        </w:rPr>
        <w:t xml:space="preserve">, Roberts wrote that the individual mandate could </w:t>
      </w:r>
      <w:r>
        <w:rPr>
          <w:rFonts w:ascii="Times New Roman" w:eastAsia="Times New Roman" w:hAnsi="Times New Roman" w:cs="Times New Roman"/>
          <w:i/>
          <w:sz w:val="20"/>
        </w:rPr>
        <w:t>not</w:t>
      </w:r>
      <w:r>
        <w:rPr>
          <w:rFonts w:ascii="Times New Roman" w:eastAsia="Times New Roman" w:hAnsi="Times New Roman" w:cs="Times New Roman"/>
          <w:sz w:val="20"/>
        </w:rPr>
        <w:t xml:space="preserve"> be enforced by this Constitutional clause. In </w:t>
      </w:r>
      <w:r>
        <w:rPr>
          <w:rFonts w:ascii="Times New Roman" w:eastAsia="Times New Roman" w:hAnsi="Times New Roman" w:cs="Times New Roman"/>
          <w:i/>
          <w:sz w:val="20"/>
        </w:rPr>
        <w:t>US v. Lopez</w:t>
      </w:r>
      <w:r>
        <w:rPr>
          <w:rFonts w:ascii="Times New Roman" w:eastAsia="Times New Roman" w:hAnsi="Times New Roman" w:cs="Times New Roman"/>
          <w:sz w:val="20"/>
        </w:rPr>
        <w:t>, the Court ruled that guns in schools could be regulated by this clause.</w:t>
      </w:r>
    </w:p>
    <w:p w:rsidR="00557EEF" w:rsidRDefault="00752088">
      <w:pPr>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Commerce</w:t>
      </w:r>
      <w:r>
        <w:rPr>
          <w:rFonts w:ascii="Times New Roman" w:eastAsia="Times New Roman" w:hAnsi="Times New Roman" w:cs="Times New Roman"/>
          <w:sz w:val="20"/>
        </w:rPr>
        <w:t xml:space="preserve"> Clause [or Article I, </w:t>
      </w:r>
      <w:r>
        <w:rPr>
          <w:rFonts w:ascii="Times New Roman" w:eastAsia="Times New Roman" w:hAnsi="Times New Roman" w:cs="Times New Roman"/>
          <w:b/>
          <w:sz w:val="20"/>
          <w:u w:val="single"/>
        </w:rPr>
        <w:t>Section 8, Clause 3</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or the Foreign </w:t>
      </w:r>
      <w:r>
        <w:rPr>
          <w:rFonts w:ascii="Times New Roman" w:eastAsia="Times New Roman" w:hAnsi="Times New Roman" w:cs="Times New Roman"/>
          <w:b/>
          <w:sz w:val="20"/>
          <w:u w:val="single"/>
        </w:rPr>
        <w:t>Commerce</w:t>
      </w:r>
      <w:r>
        <w:rPr>
          <w:rFonts w:ascii="Times New Roman" w:eastAsia="Times New Roman" w:hAnsi="Times New Roman" w:cs="Times New Roman"/>
          <w:sz w:val="20"/>
        </w:rPr>
        <w:t xml:space="preserve"> Clause; or the Interstate </w:t>
      </w:r>
      <w:r>
        <w:rPr>
          <w:rFonts w:ascii="Times New Roman" w:eastAsia="Times New Roman" w:hAnsi="Times New Roman" w:cs="Times New Roman"/>
          <w:b/>
          <w:sz w:val="20"/>
          <w:u w:val="single"/>
        </w:rPr>
        <w:t>Commerce</w:t>
      </w:r>
      <w:r>
        <w:rPr>
          <w:rFonts w:ascii="Times New Roman" w:eastAsia="Times New Roman" w:hAnsi="Times New Roman" w:cs="Times New Roman"/>
          <w:sz w:val="20"/>
        </w:rPr>
        <w:t xml:space="preserve"> Clause; or the Indian </w:t>
      </w:r>
      <w:r>
        <w:rPr>
          <w:rFonts w:ascii="Times New Roman" w:eastAsia="Times New Roman" w:hAnsi="Times New Roman" w:cs="Times New Roman"/>
          <w:b/>
          <w:sz w:val="20"/>
          <w:u w:val="single"/>
        </w:rPr>
        <w:t>Commerce</w:t>
      </w:r>
      <w:r>
        <w:rPr>
          <w:rFonts w:ascii="Times New Roman" w:eastAsia="Times New Roman" w:hAnsi="Times New Roman" w:cs="Times New Roman"/>
          <w:sz w:val="20"/>
        </w:rPr>
        <w:t xml:space="preserve"> Clause] </w:t>
      </w:r>
    </w:p>
    <w:p w:rsidR="00557EEF" w:rsidRDefault="00752088">
      <w:pPr>
        <w:spacing w:line="240" w:lineRule="auto"/>
      </w:pPr>
      <w:proofErr w:type="gramStart"/>
      <w:r>
        <w:rPr>
          <w:rFonts w:ascii="Times New Roman" w:eastAsia="Times New Roman" w:hAnsi="Times New Roman" w:cs="Times New Roman"/>
          <w:sz w:val="20"/>
        </w:rPr>
        <w:t>[10] Chief</w:t>
      </w:r>
      <w:proofErr w:type="gramEnd"/>
      <w:r>
        <w:rPr>
          <w:rFonts w:ascii="Times New Roman" w:eastAsia="Times New Roman" w:hAnsi="Times New Roman" w:cs="Times New Roman"/>
          <w:sz w:val="20"/>
        </w:rPr>
        <w:t xml:space="preserve"> Justice Roberts is a graduate of Harvard Law, as is this “swing vote” on the current Court. This Justice was nominated by President Reagan after t</w:t>
      </w:r>
      <w:r>
        <w:rPr>
          <w:rFonts w:ascii="Times New Roman" w:eastAsia="Times New Roman" w:hAnsi="Times New Roman" w:cs="Times New Roman"/>
          <w:sz w:val="20"/>
        </w:rPr>
        <w:t>he failed nominations of Robert Bork and Douglas Ginsburg.</w:t>
      </w:r>
    </w:p>
    <w:p w:rsidR="00557EEF" w:rsidRDefault="00752088">
      <w:pPr>
        <w:spacing w:line="240" w:lineRule="auto"/>
      </w:pPr>
      <w:r>
        <w:rPr>
          <w:rFonts w:ascii="Times New Roman" w:eastAsia="Times New Roman" w:hAnsi="Times New Roman" w:cs="Times New Roman"/>
          <w:sz w:val="20"/>
        </w:rPr>
        <w:t xml:space="preserve">ANSWER: Anthony </w:t>
      </w:r>
      <w:r>
        <w:rPr>
          <w:rFonts w:ascii="Times New Roman" w:eastAsia="Times New Roman" w:hAnsi="Times New Roman" w:cs="Times New Roman"/>
          <w:b/>
          <w:sz w:val="20"/>
          <w:u w:val="single"/>
        </w:rPr>
        <w:t>Kennedy</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17. A common UML diagram is used to show the hierarchy of these. For 10 points each:</w:t>
      </w:r>
    </w:p>
    <w:p w:rsidR="00557EEF" w:rsidRDefault="00752088">
      <w:pPr>
        <w:spacing w:line="240" w:lineRule="auto"/>
      </w:pPr>
      <w:r>
        <w:rPr>
          <w:rFonts w:ascii="Times New Roman" w:eastAsia="Times New Roman" w:hAnsi="Times New Roman" w:cs="Times New Roman"/>
          <w:sz w:val="20"/>
        </w:rPr>
        <w:t>[10] Name these code structures which contain methods and attributes. Objects are insta</w:t>
      </w:r>
      <w:r>
        <w:rPr>
          <w:rFonts w:ascii="Times New Roman" w:eastAsia="Times New Roman" w:hAnsi="Times New Roman" w:cs="Times New Roman"/>
          <w:sz w:val="20"/>
        </w:rPr>
        <w:t>nces of them.</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class</w:t>
      </w:r>
      <w:r>
        <w:rPr>
          <w:rFonts w:ascii="Times New Roman" w:eastAsia="Times New Roman" w:hAnsi="Times New Roman" w:cs="Times New Roman"/>
          <w:sz w:val="20"/>
        </w:rPr>
        <w:t>es</w:t>
      </w:r>
    </w:p>
    <w:p w:rsidR="00557EEF" w:rsidRDefault="00752088">
      <w:pPr>
        <w:spacing w:line="240" w:lineRule="auto"/>
      </w:pPr>
      <w:r>
        <w:rPr>
          <w:rFonts w:ascii="Times New Roman" w:eastAsia="Times New Roman" w:hAnsi="Times New Roman" w:cs="Times New Roman"/>
          <w:sz w:val="20"/>
        </w:rPr>
        <w:t>[10] This type of class cannot be instantiated. In object-oriented programming, interfaces must only consist of methods of this type.</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abstract</w:t>
      </w:r>
      <w:r>
        <w:rPr>
          <w:rFonts w:ascii="Times New Roman" w:eastAsia="Times New Roman" w:hAnsi="Times New Roman" w:cs="Times New Roman"/>
          <w:sz w:val="20"/>
        </w:rPr>
        <w:t xml:space="preserve"> classes/methods</w:t>
      </w:r>
    </w:p>
    <w:p w:rsidR="00557EEF" w:rsidRDefault="00752088">
      <w:pPr>
        <w:spacing w:line="240" w:lineRule="auto"/>
      </w:pPr>
      <w:r>
        <w:rPr>
          <w:rFonts w:ascii="Times New Roman" w:eastAsia="Times New Roman" w:hAnsi="Times New Roman" w:cs="Times New Roman"/>
          <w:sz w:val="20"/>
        </w:rPr>
        <w:t>[10] Most classes begin with a declaration of these. In computer science, these are names assigned to locations in memory. In math, they are symbols, such as x or y, that represent numbers.</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variable</w:t>
      </w:r>
      <w:r>
        <w:rPr>
          <w:rFonts w:ascii="Times New Roman" w:eastAsia="Times New Roman" w:hAnsi="Times New Roman" w:cs="Times New Roman"/>
          <w:sz w:val="20"/>
        </w:rPr>
        <w:t>s</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18. For 10 points each, name these teachers:</w:t>
      </w:r>
    </w:p>
    <w:p w:rsidR="00557EEF" w:rsidRDefault="00752088">
      <w:pPr>
        <w:spacing w:line="240" w:lineRule="auto"/>
      </w:pPr>
      <w:r>
        <w:rPr>
          <w:rFonts w:ascii="Times New Roman" w:eastAsia="Times New Roman" w:hAnsi="Times New Roman" w:cs="Times New Roman"/>
          <w:sz w:val="20"/>
        </w:rPr>
        <w:t>[1</w:t>
      </w:r>
      <w:r>
        <w:rPr>
          <w:rFonts w:ascii="Times New Roman" w:eastAsia="Times New Roman" w:hAnsi="Times New Roman" w:cs="Times New Roman"/>
          <w:sz w:val="20"/>
        </w:rPr>
        <w:t xml:space="preserve">0] This American educator is best known for teaching the deaf-blind author of </w:t>
      </w:r>
      <w:r>
        <w:rPr>
          <w:rFonts w:ascii="Times New Roman" w:eastAsia="Times New Roman" w:hAnsi="Times New Roman" w:cs="Times New Roman"/>
          <w:i/>
          <w:sz w:val="20"/>
        </w:rPr>
        <w:t>The Story of My Life</w:t>
      </w:r>
      <w:r>
        <w:rPr>
          <w:rFonts w:ascii="Times New Roman" w:eastAsia="Times New Roman" w:hAnsi="Times New Roman" w:cs="Times New Roman"/>
          <w:sz w:val="20"/>
        </w:rPr>
        <w:t xml:space="preserve">, Helen Keller, at the Perkins School for the Blind.  </w:t>
      </w:r>
    </w:p>
    <w:p w:rsidR="00557EEF" w:rsidRDefault="00752088">
      <w:pPr>
        <w:spacing w:line="240" w:lineRule="auto"/>
      </w:pPr>
      <w:r>
        <w:rPr>
          <w:rFonts w:ascii="Times New Roman" w:eastAsia="Times New Roman" w:hAnsi="Times New Roman" w:cs="Times New Roman"/>
          <w:sz w:val="20"/>
        </w:rPr>
        <w:t xml:space="preserve">ANSWER: Anne </w:t>
      </w:r>
      <w:r>
        <w:rPr>
          <w:rFonts w:ascii="Times New Roman" w:eastAsia="Times New Roman" w:hAnsi="Times New Roman" w:cs="Times New Roman"/>
          <w:b/>
          <w:sz w:val="20"/>
          <w:u w:val="single"/>
        </w:rPr>
        <w:t>Sullivan</w:t>
      </w:r>
    </w:p>
    <w:p w:rsidR="00557EEF" w:rsidRDefault="00752088">
      <w:pPr>
        <w:spacing w:line="240" w:lineRule="auto"/>
      </w:pPr>
      <w:r>
        <w:rPr>
          <w:rFonts w:ascii="Times New Roman" w:eastAsia="Times New Roman" w:hAnsi="Times New Roman" w:cs="Times New Roman"/>
          <w:sz w:val="20"/>
        </w:rPr>
        <w:t xml:space="preserve">[10] This Connecticut native was a teacher before he joined the Continental Army </w:t>
      </w:r>
      <w:r>
        <w:rPr>
          <w:rFonts w:ascii="Times New Roman" w:eastAsia="Times New Roman" w:hAnsi="Times New Roman" w:cs="Times New Roman"/>
          <w:sz w:val="20"/>
        </w:rPr>
        <w:t xml:space="preserve">as a spy. His dying words “I only regret that I have but one life to give for my country” are immortalized in a statue at Yale. </w:t>
      </w:r>
    </w:p>
    <w:p w:rsidR="00557EEF" w:rsidRDefault="00752088">
      <w:pPr>
        <w:spacing w:line="240" w:lineRule="auto"/>
      </w:pPr>
      <w:r>
        <w:rPr>
          <w:rFonts w:ascii="Times New Roman" w:eastAsia="Times New Roman" w:hAnsi="Times New Roman" w:cs="Times New Roman"/>
          <w:sz w:val="20"/>
        </w:rPr>
        <w:t xml:space="preserve">ANSWER: Nathan </w:t>
      </w:r>
      <w:r>
        <w:rPr>
          <w:rFonts w:ascii="Times New Roman" w:eastAsia="Times New Roman" w:hAnsi="Times New Roman" w:cs="Times New Roman"/>
          <w:b/>
          <w:sz w:val="20"/>
          <w:u w:val="single"/>
        </w:rPr>
        <w:t>Hale</w:t>
      </w:r>
    </w:p>
    <w:p w:rsidR="00557EEF" w:rsidRDefault="00752088">
      <w:pPr>
        <w:spacing w:line="240" w:lineRule="auto"/>
      </w:pPr>
      <w:r>
        <w:rPr>
          <w:rFonts w:ascii="Times New Roman" w:eastAsia="Times New Roman" w:hAnsi="Times New Roman" w:cs="Times New Roman"/>
          <w:sz w:val="20"/>
        </w:rPr>
        <w:t>[10] This 19th century reformer jumpstarted the “Normal School” movement as Secretary of Education in Massa</w:t>
      </w:r>
      <w:r>
        <w:rPr>
          <w:rFonts w:ascii="Times New Roman" w:eastAsia="Times New Roman" w:hAnsi="Times New Roman" w:cs="Times New Roman"/>
          <w:sz w:val="20"/>
        </w:rPr>
        <w:t xml:space="preserve">chusetts to bring in equal teaching opportunities.     </w:t>
      </w:r>
    </w:p>
    <w:p w:rsidR="00557EEF" w:rsidRDefault="00752088">
      <w:pPr>
        <w:spacing w:line="240" w:lineRule="auto"/>
      </w:pPr>
      <w:r>
        <w:rPr>
          <w:rFonts w:ascii="Times New Roman" w:eastAsia="Times New Roman" w:hAnsi="Times New Roman" w:cs="Times New Roman"/>
          <w:sz w:val="20"/>
        </w:rPr>
        <w:t xml:space="preserve">ANSWER: Horace </w:t>
      </w:r>
      <w:r>
        <w:rPr>
          <w:rFonts w:ascii="Times New Roman" w:eastAsia="Times New Roman" w:hAnsi="Times New Roman" w:cs="Times New Roman"/>
          <w:b/>
          <w:sz w:val="20"/>
          <w:u w:val="single"/>
        </w:rPr>
        <w:t>Mann</w:t>
      </w:r>
    </w:p>
    <w:p w:rsidR="00557EEF" w:rsidRDefault="00752088">
      <w:pPr>
        <w:spacing w:line="240" w:lineRule="auto"/>
      </w:pPr>
      <w:r>
        <w:rPr>
          <w:rFonts w:ascii="Times New Roman" w:eastAsia="Times New Roman" w:hAnsi="Times New Roman" w:cs="Times New Roman"/>
          <w:sz w:val="20"/>
        </w:rPr>
        <w:lastRenderedPageBreak/>
        <w:t>19. This god caught Ganga with his hair, preventing her from flooding the earth. For 10 points each:</w:t>
      </w:r>
    </w:p>
    <w:p w:rsidR="00557EEF" w:rsidRDefault="00752088">
      <w:pPr>
        <w:spacing w:line="240" w:lineRule="auto"/>
      </w:pPr>
      <w:r>
        <w:rPr>
          <w:rFonts w:ascii="Times New Roman" w:eastAsia="Times New Roman" w:hAnsi="Times New Roman" w:cs="Times New Roman"/>
          <w:sz w:val="20"/>
        </w:rPr>
        <w:t xml:space="preserve">[10] Name this member of the </w:t>
      </w:r>
      <w:proofErr w:type="spellStart"/>
      <w:r>
        <w:rPr>
          <w:rFonts w:ascii="Times New Roman" w:eastAsia="Times New Roman" w:hAnsi="Times New Roman" w:cs="Times New Roman"/>
          <w:sz w:val="20"/>
        </w:rPr>
        <w:t>Trimurti</w:t>
      </w:r>
      <w:proofErr w:type="spellEnd"/>
      <w:r>
        <w:rPr>
          <w:rFonts w:ascii="Times New Roman" w:eastAsia="Times New Roman" w:hAnsi="Times New Roman" w:cs="Times New Roman"/>
          <w:sz w:val="20"/>
        </w:rPr>
        <w:t>, the destroyer god of Hindu mythology.</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Shiva</w:t>
      </w:r>
    </w:p>
    <w:p w:rsidR="00557EEF" w:rsidRDefault="00752088">
      <w:pPr>
        <w:spacing w:line="240" w:lineRule="auto"/>
      </w:pPr>
      <w:r>
        <w:rPr>
          <w:rFonts w:ascii="Times New Roman" w:eastAsia="Times New Roman" w:hAnsi="Times New Roman" w:cs="Times New Roman"/>
          <w:sz w:val="20"/>
        </w:rPr>
        <w:t>[10] Shiva’s consort is this woman whose other incarnations include Kali.</w:t>
      </w:r>
    </w:p>
    <w:p w:rsidR="00557EEF" w:rsidRDefault="00752088">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Parvati</w:t>
      </w:r>
      <w:proofErr w:type="spellEnd"/>
    </w:p>
    <w:p w:rsidR="00557EEF" w:rsidRDefault="00752088">
      <w:pPr>
        <w:spacing w:line="240" w:lineRule="auto"/>
      </w:pPr>
      <w:r>
        <w:rPr>
          <w:rFonts w:ascii="Times New Roman" w:eastAsia="Times New Roman" w:hAnsi="Times New Roman" w:cs="Times New Roman"/>
          <w:sz w:val="20"/>
        </w:rPr>
        <w:t xml:space="preserve">[10] This other incarnation of </w:t>
      </w:r>
      <w:proofErr w:type="spellStart"/>
      <w:r>
        <w:rPr>
          <w:rFonts w:ascii="Times New Roman" w:eastAsia="Times New Roman" w:hAnsi="Times New Roman" w:cs="Times New Roman"/>
          <w:sz w:val="20"/>
        </w:rPr>
        <w:t>Parvati</w:t>
      </w:r>
      <w:proofErr w:type="spellEnd"/>
      <w:r>
        <w:rPr>
          <w:rFonts w:ascii="Times New Roman" w:eastAsia="Times New Roman" w:hAnsi="Times New Roman" w:cs="Times New Roman"/>
          <w:sz w:val="20"/>
        </w:rPr>
        <w:t xml:space="preserve"> used Vishnu’s chakra and Shiva’s trident to become Shakti in order to destroy evil demons like </w:t>
      </w:r>
      <w:proofErr w:type="spellStart"/>
      <w:r>
        <w:rPr>
          <w:rFonts w:ascii="Times New Roman" w:eastAsia="Times New Roman" w:hAnsi="Times New Roman" w:cs="Times New Roman"/>
          <w:sz w:val="20"/>
        </w:rPr>
        <w:t>Mahish</w:t>
      </w:r>
      <w:proofErr w:type="spellEnd"/>
      <w:r>
        <w:rPr>
          <w:rFonts w:ascii="Times New Roman" w:eastAsia="Times New Roman" w:hAnsi="Times New Roman" w:cs="Times New Roman"/>
          <w:sz w:val="20"/>
        </w:rPr>
        <w:t xml:space="preserve"> and restore</w:t>
      </w:r>
      <w:r>
        <w:rPr>
          <w:rFonts w:ascii="Times New Roman" w:eastAsia="Times New Roman" w:hAnsi="Times New Roman" w:cs="Times New Roman"/>
          <w:sz w:val="20"/>
        </w:rPr>
        <w:t xml:space="preserve"> balance to the world. </w:t>
      </w:r>
    </w:p>
    <w:p w:rsidR="00557EEF" w:rsidRDefault="00752088">
      <w:pPr>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Durga</w:t>
      </w:r>
      <w:proofErr w:type="spellEnd"/>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Devi</w:t>
      </w:r>
      <w:r>
        <w:rPr>
          <w:rFonts w:ascii="Times New Roman" w:eastAsia="Times New Roman" w:hAnsi="Times New Roman" w:cs="Times New Roman"/>
          <w:sz w:val="20"/>
        </w:rPr>
        <w:t xml:space="preserve">] </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color w:val="222222"/>
          <w:sz w:val="20"/>
          <w:highlight w:val="white"/>
        </w:rPr>
        <w:t>Menander’s play</w:t>
      </w:r>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Dyskolos</w:t>
      </w:r>
      <w:proofErr w:type="spellEnd"/>
      <w:r>
        <w:rPr>
          <w:rFonts w:ascii="Times New Roman" w:eastAsia="Times New Roman" w:hAnsi="Times New Roman" w:cs="Times New Roman"/>
          <w:sz w:val="20"/>
        </w:rPr>
        <w:t xml:space="preserve"> is the best representative of the “New” form of this genre. For 10 points each:</w:t>
      </w:r>
    </w:p>
    <w:p w:rsidR="00557EEF" w:rsidRDefault="00752088">
      <w:pPr>
        <w:spacing w:line="240" w:lineRule="auto"/>
      </w:pPr>
      <w:r>
        <w:rPr>
          <w:rFonts w:ascii="Times New Roman" w:eastAsia="Times New Roman" w:hAnsi="Times New Roman" w:cs="Times New Roman"/>
          <w:color w:val="222222"/>
          <w:sz w:val="20"/>
          <w:highlight w:val="white"/>
        </w:rPr>
        <w:t>[10] Name this form of Greek theater also divided into “Old” and “Middle” periods. Plautus</w:t>
      </w:r>
      <w:r>
        <w:rPr>
          <w:rFonts w:ascii="Times New Roman" w:eastAsia="Times New Roman" w:hAnsi="Times New Roman" w:cs="Times New Roman"/>
          <w:color w:val="222222"/>
          <w:sz w:val="20"/>
          <w:highlight w:val="white"/>
        </w:rPr>
        <w:t xml:space="preserve"> was influenced by this genre.</w:t>
      </w:r>
    </w:p>
    <w:p w:rsidR="00557EEF" w:rsidRDefault="00752088">
      <w:pPr>
        <w:spacing w:line="240" w:lineRule="auto"/>
      </w:pPr>
      <w:r>
        <w:rPr>
          <w:rFonts w:ascii="Times New Roman" w:eastAsia="Times New Roman" w:hAnsi="Times New Roman" w:cs="Times New Roman"/>
          <w:color w:val="222222"/>
          <w:sz w:val="20"/>
          <w:highlight w:val="white"/>
        </w:rPr>
        <w:t xml:space="preserve">ANSWER: Greek </w:t>
      </w:r>
      <w:r>
        <w:rPr>
          <w:rFonts w:ascii="Times New Roman" w:eastAsia="Times New Roman" w:hAnsi="Times New Roman" w:cs="Times New Roman"/>
          <w:b/>
          <w:color w:val="222222"/>
          <w:sz w:val="20"/>
          <w:highlight w:val="white"/>
          <w:u w:val="single"/>
        </w:rPr>
        <w:t>comedy</w:t>
      </w:r>
    </w:p>
    <w:p w:rsidR="00557EEF" w:rsidRDefault="00752088">
      <w:pPr>
        <w:spacing w:line="240" w:lineRule="auto"/>
      </w:pPr>
      <w:r>
        <w:rPr>
          <w:rFonts w:ascii="Times New Roman" w:eastAsia="Times New Roman" w:hAnsi="Times New Roman" w:cs="Times New Roman"/>
          <w:color w:val="222222"/>
          <w:sz w:val="20"/>
          <w:highlight w:val="white"/>
        </w:rPr>
        <w:t>[10</w:t>
      </w:r>
      <w:proofErr w:type="gramStart"/>
      <w:r>
        <w:rPr>
          <w:rFonts w:ascii="Times New Roman" w:eastAsia="Times New Roman" w:hAnsi="Times New Roman" w:cs="Times New Roman"/>
          <w:color w:val="222222"/>
          <w:sz w:val="20"/>
          <w:highlight w:val="white"/>
        </w:rPr>
        <w:t>]  Greek</w:t>
      </w:r>
      <w:proofErr w:type="gramEnd"/>
      <w:r>
        <w:rPr>
          <w:rFonts w:ascii="Times New Roman" w:eastAsia="Times New Roman" w:hAnsi="Times New Roman" w:cs="Times New Roman"/>
          <w:color w:val="222222"/>
          <w:sz w:val="20"/>
          <w:highlight w:val="white"/>
        </w:rPr>
        <w:t xml:space="preserve"> comedy is contrasted with this genre. Aristotle identified five characteristics of the “hero” of these plays, who undergoes a reversal of fortune and loses everything of value by the play’s en</w:t>
      </w:r>
      <w:r>
        <w:rPr>
          <w:rFonts w:ascii="Times New Roman" w:eastAsia="Times New Roman" w:hAnsi="Times New Roman" w:cs="Times New Roman"/>
          <w:color w:val="222222"/>
          <w:sz w:val="20"/>
          <w:highlight w:val="white"/>
        </w:rPr>
        <w:t>d.</w:t>
      </w:r>
    </w:p>
    <w:p w:rsidR="00557EEF" w:rsidRDefault="00752088">
      <w:pPr>
        <w:spacing w:line="240" w:lineRule="auto"/>
      </w:pPr>
      <w:r>
        <w:rPr>
          <w:rFonts w:ascii="Times New Roman" w:eastAsia="Times New Roman" w:hAnsi="Times New Roman" w:cs="Times New Roman"/>
          <w:color w:val="222222"/>
          <w:sz w:val="20"/>
          <w:highlight w:val="white"/>
        </w:rPr>
        <w:t xml:space="preserve">ANSWER: Greek </w:t>
      </w:r>
      <w:r>
        <w:rPr>
          <w:rFonts w:ascii="Times New Roman" w:eastAsia="Times New Roman" w:hAnsi="Times New Roman" w:cs="Times New Roman"/>
          <w:b/>
          <w:color w:val="222222"/>
          <w:sz w:val="20"/>
          <w:highlight w:val="white"/>
          <w:u w:val="single"/>
        </w:rPr>
        <w:t>tragedy</w:t>
      </w:r>
    </w:p>
    <w:p w:rsidR="00557EEF" w:rsidRDefault="00752088">
      <w:pPr>
        <w:spacing w:line="240" w:lineRule="auto"/>
      </w:pPr>
      <w:r>
        <w:rPr>
          <w:rFonts w:ascii="Times New Roman" w:eastAsia="Times New Roman" w:hAnsi="Times New Roman" w:cs="Times New Roman"/>
          <w:color w:val="222222"/>
          <w:sz w:val="20"/>
          <w:highlight w:val="white"/>
        </w:rPr>
        <w:t xml:space="preserve">[10] The third form of Greek drama was this bawdy genre of short plays. They were interspersed between tragedies during the Athenian </w:t>
      </w:r>
      <w:proofErr w:type="spellStart"/>
      <w:r>
        <w:rPr>
          <w:rFonts w:ascii="Times New Roman" w:eastAsia="Times New Roman" w:hAnsi="Times New Roman" w:cs="Times New Roman"/>
          <w:color w:val="222222"/>
          <w:sz w:val="20"/>
          <w:highlight w:val="white"/>
        </w:rPr>
        <w:t>Dionysia</w:t>
      </w:r>
      <w:proofErr w:type="spellEnd"/>
      <w:r>
        <w:rPr>
          <w:rFonts w:ascii="Times New Roman" w:eastAsia="Times New Roman" w:hAnsi="Times New Roman" w:cs="Times New Roman"/>
          <w:color w:val="222222"/>
          <w:sz w:val="20"/>
          <w:highlight w:val="white"/>
        </w:rPr>
        <w:t>, and the only surviving one was written by Euripides.</w:t>
      </w:r>
    </w:p>
    <w:p w:rsidR="00557EEF" w:rsidRDefault="00752088">
      <w:pPr>
        <w:spacing w:line="240" w:lineRule="auto"/>
      </w:pPr>
      <w:r>
        <w:rPr>
          <w:rFonts w:ascii="Times New Roman" w:eastAsia="Times New Roman" w:hAnsi="Times New Roman" w:cs="Times New Roman"/>
          <w:color w:val="222222"/>
          <w:sz w:val="20"/>
          <w:highlight w:val="white"/>
        </w:rPr>
        <w:t xml:space="preserve">ANSWER: </w:t>
      </w:r>
      <w:r>
        <w:rPr>
          <w:rFonts w:ascii="Times New Roman" w:eastAsia="Times New Roman" w:hAnsi="Times New Roman" w:cs="Times New Roman"/>
          <w:b/>
          <w:color w:val="222222"/>
          <w:sz w:val="20"/>
          <w:highlight w:val="white"/>
          <w:u w:val="single"/>
        </w:rPr>
        <w:t>satyr</w:t>
      </w:r>
      <w:r>
        <w:rPr>
          <w:rFonts w:ascii="Times New Roman" w:eastAsia="Times New Roman" w:hAnsi="Times New Roman" w:cs="Times New Roman"/>
          <w:color w:val="222222"/>
          <w:sz w:val="20"/>
          <w:highlight w:val="white"/>
        </w:rPr>
        <w:t xml:space="preserve"> plays</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b/>
          <w:sz w:val="20"/>
        </w:rPr>
        <w:t>The Round is Now Over.</w:t>
      </w:r>
    </w:p>
    <w:p w:rsidR="00557EEF" w:rsidRDefault="00557EEF">
      <w:pPr>
        <w:spacing w:line="240" w:lineRule="auto"/>
      </w:pPr>
    </w:p>
    <w:p w:rsidR="00557EEF" w:rsidRDefault="00752088">
      <w:pPr>
        <w:spacing w:line="240" w:lineRule="auto"/>
      </w:pPr>
      <w:r>
        <w:rPr>
          <w:rFonts w:ascii="Times New Roman" w:eastAsia="Times New Roman" w:hAnsi="Times New Roman" w:cs="Times New Roman"/>
          <w:sz w:val="20"/>
        </w:rPr>
        <w:t xml:space="preserve">21. The battleship </w:t>
      </w:r>
      <w:r>
        <w:rPr>
          <w:rFonts w:ascii="Times New Roman" w:eastAsia="Times New Roman" w:hAnsi="Times New Roman" w:cs="Times New Roman"/>
          <w:i/>
          <w:sz w:val="20"/>
        </w:rPr>
        <w:t>Ancon</w:t>
      </w:r>
      <w:r>
        <w:rPr>
          <w:rFonts w:ascii="Times New Roman" w:eastAsia="Times New Roman" w:hAnsi="Times New Roman" w:cs="Times New Roman"/>
          <w:sz w:val="20"/>
        </w:rPr>
        <w:t xml:space="preserve"> was the first to pass through this project. For 10 points each:</w:t>
      </w:r>
    </w:p>
    <w:p w:rsidR="00557EEF" w:rsidRDefault="00752088">
      <w:pPr>
        <w:spacing w:line="240" w:lineRule="auto"/>
      </w:pPr>
      <w:r>
        <w:rPr>
          <w:rFonts w:ascii="Times New Roman" w:eastAsia="Times New Roman" w:hAnsi="Times New Roman" w:cs="Times New Roman"/>
          <w:sz w:val="20"/>
        </w:rPr>
        <w:t>[10] Name this $350 million project that resulted in ships being able to cross from the Atlantic to the Pacific Ocean in less time than going a</w:t>
      </w:r>
      <w:r>
        <w:rPr>
          <w:rFonts w:ascii="Times New Roman" w:eastAsia="Times New Roman" w:hAnsi="Times New Roman" w:cs="Times New Roman"/>
          <w:sz w:val="20"/>
        </w:rPr>
        <w:t xml:space="preserve">round the southern tip of South America. </w:t>
      </w:r>
    </w:p>
    <w:p w:rsidR="00557EEF" w:rsidRDefault="00752088">
      <w:pPr>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Panama Canal</w:t>
      </w:r>
    </w:p>
    <w:p w:rsidR="00557EEF" w:rsidRDefault="00752088">
      <w:pPr>
        <w:spacing w:line="240" w:lineRule="auto"/>
      </w:pPr>
      <w:r>
        <w:rPr>
          <w:rFonts w:ascii="Times New Roman" w:eastAsia="Times New Roman" w:hAnsi="Times New Roman" w:cs="Times New Roman"/>
          <w:sz w:val="20"/>
        </w:rPr>
        <w:t xml:space="preserve">[10] Construction of the Panama Canal was able to gain ground after Panama won its independence from this country through a US-backed operation. </w:t>
      </w:r>
      <w:r>
        <w:rPr>
          <w:rFonts w:ascii="Times New Roman" w:eastAsia="Times New Roman" w:hAnsi="Times New Roman" w:cs="Times New Roman"/>
          <w:sz w:val="20"/>
        </w:rPr>
        <w:br/>
        <w:t xml:space="preserve">ANSWER: Republic of </w:t>
      </w:r>
      <w:r>
        <w:rPr>
          <w:rFonts w:ascii="Times New Roman" w:eastAsia="Times New Roman" w:hAnsi="Times New Roman" w:cs="Times New Roman"/>
          <w:b/>
          <w:sz w:val="20"/>
          <w:u w:val="single"/>
        </w:rPr>
        <w:t>Colombia</w:t>
      </w:r>
    </w:p>
    <w:p w:rsidR="00557EEF" w:rsidRDefault="00752088">
      <w:pPr>
        <w:spacing w:line="240" w:lineRule="auto"/>
      </w:pPr>
      <w:r>
        <w:rPr>
          <w:rFonts w:ascii="Times New Roman" w:eastAsia="Times New Roman" w:hAnsi="Times New Roman" w:cs="Times New Roman"/>
          <w:sz w:val="20"/>
        </w:rPr>
        <w:t>[10] The US leased</w:t>
      </w:r>
      <w:r>
        <w:rPr>
          <w:rFonts w:ascii="Times New Roman" w:eastAsia="Times New Roman" w:hAnsi="Times New Roman" w:cs="Times New Roman"/>
          <w:sz w:val="20"/>
        </w:rPr>
        <w:t xml:space="preserve"> the 10 mile strip of the Panama Canal Zone after this Secretary of State negotiated the 1903 treaty with Philippe-Jean Bunau-Varilla. </w:t>
      </w:r>
      <w:bookmarkStart w:id="0" w:name="_GoBack"/>
      <w:bookmarkEnd w:id="0"/>
    </w:p>
    <w:p w:rsidR="00557EEF" w:rsidRDefault="00752088">
      <w:pPr>
        <w:spacing w:line="240" w:lineRule="auto"/>
      </w:pPr>
      <w:r>
        <w:rPr>
          <w:rFonts w:ascii="Times New Roman" w:eastAsia="Times New Roman" w:hAnsi="Times New Roman" w:cs="Times New Roman"/>
          <w:sz w:val="20"/>
        </w:rPr>
        <w:t xml:space="preserve">ANSWER: John Milton </w:t>
      </w:r>
      <w:r>
        <w:rPr>
          <w:rFonts w:ascii="Times New Roman" w:eastAsia="Times New Roman" w:hAnsi="Times New Roman" w:cs="Times New Roman"/>
          <w:b/>
          <w:sz w:val="20"/>
          <w:u w:val="single"/>
        </w:rPr>
        <w:t>Hay</w:t>
      </w:r>
    </w:p>
    <w:sectPr w:rsidR="00557EE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557EEF"/>
    <w:rsid w:val="000310FE"/>
    <w:rsid w:val="001B2AC8"/>
    <w:rsid w:val="004F0B18"/>
    <w:rsid w:val="00557EEF"/>
    <w:rsid w:val="00752088"/>
    <w:rsid w:val="00954E16"/>
    <w:rsid w:val="00972436"/>
    <w:rsid w:val="00C92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310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0FE"/>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310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0FE"/>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4519</Words>
  <Characters>25764</Characters>
  <Application>Microsoft Office Word</Application>
  <DocSecurity>0</DocSecurity>
  <Lines>214</Lines>
  <Paragraphs>60</Paragraphs>
  <ScaleCrop>false</ScaleCrop>
  <Company>Hewlett-Packard</Company>
  <LinksUpToDate>false</LinksUpToDate>
  <CharactersWithSpaces>30223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BISB Round 02.docx</dc:title>
  <cp:lastModifiedBy>mostafa0104@gmail.com</cp:lastModifiedBy>
  <cp:revision>8</cp:revision>
  <dcterms:created xsi:type="dcterms:W3CDTF">2013-11-02T14:21:00Z</dcterms:created>
  <dcterms:modified xsi:type="dcterms:W3CDTF">2013-11-02T14:23:00Z</dcterms:modified>
</cp:coreProperties>
</file>