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b/>
          <w:bCs/>
          <w:color w:val="000000"/>
          <w:sz w:val="23"/>
          <w:szCs w:val="23"/>
        </w:rPr>
        <w:t>Prison Bowl VI</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18"/>
          <w:szCs w:val="18"/>
        </w:rPr>
        <w:t xml:space="preserve">Questions written and edited by Hunter College High School (Sam </w:t>
      </w:r>
      <w:proofErr w:type="spellStart"/>
      <w:r w:rsidRPr="00795467">
        <w:rPr>
          <w:rFonts w:eastAsia="Times New Roman" w:cs="Times New Roman"/>
          <w:color w:val="000000"/>
          <w:sz w:val="18"/>
          <w:szCs w:val="18"/>
        </w:rPr>
        <w:t>Brochin</w:t>
      </w:r>
      <w:proofErr w:type="spellEnd"/>
      <w:r w:rsidRPr="00795467">
        <w:rPr>
          <w:rFonts w:eastAsia="Times New Roman" w:cs="Times New Roman"/>
          <w:color w:val="000000"/>
          <w:sz w:val="18"/>
          <w:szCs w:val="18"/>
        </w:rPr>
        <w:t xml:space="preserve">, </w:t>
      </w:r>
      <w:proofErr w:type="spellStart"/>
      <w:r w:rsidRPr="00795467">
        <w:rPr>
          <w:rFonts w:eastAsia="Times New Roman" w:cs="Times New Roman"/>
          <w:color w:val="000000"/>
          <w:sz w:val="18"/>
          <w:szCs w:val="18"/>
        </w:rPr>
        <w:t>Swathi</w:t>
      </w:r>
      <w:proofErr w:type="spellEnd"/>
      <w:r w:rsidRPr="00795467">
        <w:rPr>
          <w:rFonts w:eastAsia="Times New Roman" w:cs="Times New Roman"/>
          <w:color w:val="000000"/>
          <w:sz w:val="18"/>
          <w:szCs w:val="18"/>
        </w:rPr>
        <w:t xml:space="preserve"> </w:t>
      </w:r>
      <w:proofErr w:type="spellStart"/>
      <w:r w:rsidRPr="00795467">
        <w:rPr>
          <w:rFonts w:eastAsia="Times New Roman" w:cs="Times New Roman"/>
          <w:color w:val="000000"/>
          <w:sz w:val="18"/>
          <w:szCs w:val="18"/>
        </w:rPr>
        <w:t>Chakrapani</w:t>
      </w:r>
      <w:proofErr w:type="spellEnd"/>
      <w:r w:rsidRPr="00795467">
        <w:rPr>
          <w:rFonts w:eastAsia="Times New Roman" w:cs="Times New Roman"/>
          <w:color w:val="000000"/>
          <w:sz w:val="18"/>
          <w:szCs w:val="18"/>
        </w:rPr>
        <w:t xml:space="preserve">, William Dou, David </w:t>
      </w:r>
      <w:proofErr w:type="spellStart"/>
      <w:r w:rsidRPr="00795467">
        <w:rPr>
          <w:rFonts w:eastAsia="Times New Roman" w:cs="Times New Roman"/>
          <w:color w:val="000000"/>
          <w:sz w:val="18"/>
          <w:szCs w:val="18"/>
        </w:rPr>
        <w:t>Godovich</w:t>
      </w:r>
      <w:proofErr w:type="spellEnd"/>
      <w:r w:rsidRPr="00795467">
        <w:rPr>
          <w:rFonts w:eastAsia="Times New Roman" w:cs="Times New Roman"/>
          <w:color w:val="000000"/>
          <w:sz w:val="18"/>
          <w:szCs w:val="18"/>
        </w:rPr>
        <w:t xml:space="preserve">, Lily Goldberg, Jason </w:t>
      </w:r>
      <w:proofErr w:type="spellStart"/>
      <w:r w:rsidRPr="00795467">
        <w:rPr>
          <w:rFonts w:eastAsia="Times New Roman" w:cs="Times New Roman"/>
          <w:color w:val="000000"/>
          <w:sz w:val="18"/>
          <w:szCs w:val="18"/>
        </w:rPr>
        <w:t>Gurevitch</w:t>
      </w:r>
      <w:proofErr w:type="spellEnd"/>
      <w:r w:rsidRPr="00795467">
        <w:rPr>
          <w:rFonts w:eastAsia="Times New Roman" w:cs="Times New Roman"/>
          <w:color w:val="000000"/>
          <w:sz w:val="18"/>
          <w:szCs w:val="18"/>
        </w:rPr>
        <w:t xml:space="preserve">, Willie Ha, Sarah </w:t>
      </w:r>
      <w:proofErr w:type="spellStart"/>
      <w:r w:rsidRPr="00795467">
        <w:rPr>
          <w:rFonts w:eastAsia="Times New Roman" w:cs="Times New Roman"/>
          <w:color w:val="000000"/>
          <w:sz w:val="18"/>
          <w:szCs w:val="18"/>
        </w:rPr>
        <w:t>Hamerling</w:t>
      </w:r>
      <w:proofErr w:type="spellEnd"/>
      <w:r w:rsidRPr="00795467">
        <w:rPr>
          <w:rFonts w:eastAsia="Times New Roman" w:cs="Times New Roman"/>
          <w:color w:val="000000"/>
          <w:sz w:val="18"/>
          <w:szCs w:val="18"/>
        </w:rPr>
        <w:t xml:space="preserve">, </w:t>
      </w:r>
      <w:proofErr w:type="spellStart"/>
      <w:r w:rsidRPr="00795467">
        <w:rPr>
          <w:rFonts w:eastAsia="Times New Roman" w:cs="Times New Roman"/>
          <w:color w:val="000000"/>
          <w:sz w:val="18"/>
          <w:szCs w:val="18"/>
        </w:rPr>
        <w:t>Sophey</w:t>
      </w:r>
      <w:proofErr w:type="spellEnd"/>
      <w:r w:rsidRPr="00795467">
        <w:rPr>
          <w:rFonts w:eastAsia="Times New Roman" w:cs="Times New Roman"/>
          <w:color w:val="000000"/>
          <w:sz w:val="18"/>
          <w:szCs w:val="18"/>
        </w:rPr>
        <w:t xml:space="preserve"> Ho, Brian Huang, </w:t>
      </w:r>
      <w:proofErr w:type="spellStart"/>
      <w:r w:rsidRPr="00795467">
        <w:rPr>
          <w:rFonts w:eastAsia="Times New Roman" w:cs="Times New Roman"/>
          <w:color w:val="000000"/>
          <w:sz w:val="18"/>
          <w:szCs w:val="18"/>
        </w:rPr>
        <w:t>Sayema</w:t>
      </w:r>
      <w:proofErr w:type="spellEnd"/>
      <w:r w:rsidRPr="00795467">
        <w:rPr>
          <w:rFonts w:eastAsia="Times New Roman" w:cs="Times New Roman"/>
          <w:color w:val="000000"/>
          <w:sz w:val="18"/>
          <w:szCs w:val="18"/>
        </w:rPr>
        <w:t xml:space="preserve"> Islam, Jonathan Lin, Brent </w:t>
      </w:r>
      <w:proofErr w:type="spellStart"/>
      <w:r w:rsidRPr="00795467">
        <w:rPr>
          <w:rFonts w:eastAsia="Times New Roman" w:cs="Times New Roman"/>
          <w:color w:val="000000"/>
          <w:sz w:val="18"/>
          <w:szCs w:val="18"/>
        </w:rPr>
        <w:t>Morden</w:t>
      </w:r>
      <w:proofErr w:type="spellEnd"/>
      <w:r w:rsidRPr="00795467">
        <w:rPr>
          <w:rFonts w:eastAsia="Times New Roman" w:cs="Times New Roman"/>
          <w:color w:val="000000"/>
          <w:sz w:val="18"/>
          <w:szCs w:val="18"/>
        </w:rPr>
        <w:t xml:space="preserve">, Alex </w:t>
      </w:r>
      <w:proofErr w:type="spellStart"/>
      <w:r w:rsidRPr="00795467">
        <w:rPr>
          <w:rFonts w:eastAsia="Times New Roman" w:cs="Times New Roman"/>
          <w:color w:val="000000"/>
          <w:sz w:val="18"/>
          <w:szCs w:val="18"/>
        </w:rPr>
        <w:t>Moschetti</w:t>
      </w:r>
      <w:proofErr w:type="spellEnd"/>
      <w:r w:rsidRPr="00795467">
        <w:rPr>
          <w:rFonts w:eastAsia="Times New Roman" w:cs="Times New Roman"/>
          <w:color w:val="000000"/>
          <w:sz w:val="18"/>
          <w:szCs w:val="18"/>
        </w:rPr>
        <w:t xml:space="preserve">, Tenzin </w:t>
      </w:r>
      <w:proofErr w:type="spellStart"/>
      <w:r w:rsidRPr="00795467">
        <w:rPr>
          <w:rFonts w:eastAsia="Times New Roman" w:cs="Times New Roman"/>
          <w:color w:val="000000"/>
          <w:sz w:val="18"/>
          <w:szCs w:val="18"/>
        </w:rPr>
        <w:t>Norzin</w:t>
      </w:r>
      <w:proofErr w:type="spellEnd"/>
      <w:r w:rsidRPr="00795467">
        <w:rPr>
          <w:rFonts w:eastAsia="Times New Roman" w:cs="Times New Roman"/>
          <w:color w:val="000000"/>
          <w:sz w:val="18"/>
          <w:szCs w:val="18"/>
        </w:rPr>
        <w:t xml:space="preserve">, Wilton </w:t>
      </w:r>
      <w:proofErr w:type="spellStart"/>
      <w:r w:rsidRPr="00795467">
        <w:rPr>
          <w:rFonts w:eastAsia="Times New Roman" w:cs="Times New Roman"/>
          <w:color w:val="000000"/>
          <w:sz w:val="18"/>
          <w:szCs w:val="18"/>
        </w:rPr>
        <w:t>Rao</w:t>
      </w:r>
      <w:proofErr w:type="spellEnd"/>
      <w:r w:rsidRPr="00795467">
        <w:rPr>
          <w:rFonts w:eastAsia="Times New Roman" w:cs="Times New Roman"/>
          <w:color w:val="000000"/>
          <w:sz w:val="18"/>
          <w:szCs w:val="18"/>
        </w:rPr>
        <w:t xml:space="preserve">, Ruth </w:t>
      </w:r>
      <w:proofErr w:type="spellStart"/>
      <w:r w:rsidRPr="00795467">
        <w:rPr>
          <w:rFonts w:eastAsia="Times New Roman" w:cs="Times New Roman"/>
          <w:color w:val="000000"/>
          <w:sz w:val="18"/>
          <w:szCs w:val="18"/>
        </w:rPr>
        <w:t>Schoenfeld</w:t>
      </w:r>
      <w:proofErr w:type="spellEnd"/>
      <w:r w:rsidRPr="00795467">
        <w:rPr>
          <w:rFonts w:eastAsia="Times New Roman" w:cs="Times New Roman"/>
          <w:color w:val="000000"/>
          <w:sz w:val="18"/>
          <w:szCs w:val="18"/>
        </w:rPr>
        <w:t xml:space="preserve">, </w:t>
      </w:r>
      <w:proofErr w:type="spellStart"/>
      <w:r w:rsidRPr="00795467">
        <w:rPr>
          <w:rFonts w:eastAsia="Times New Roman" w:cs="Times New Roman"/>
          <w:color w:val="000000"/>
          <w:sz w:val="18"/>
          <w:szCs w:val="18"/>
        </w:rPr>
        <w:t>Priya</w:t>
      </w:r>
      <w:proofErr w:type="spellEnd"/>
      <w:r w:rsidRPr="00795467">
        <w:rPr>
          <w:rFonts w:eastAsia="Times New Roman" w:cs="Times New Roman"/>
          <w:color w:val="000000"/>
          <w:sz w:val="18"/>
          <w:szCs w:val="18"/>
        </w:rPr>
        <w:t xml:space="preserve"> </w:t>
      </w:r>
      <w:proofErr w:type="spellStart"/>
      <w:r w:rsidRPr="00795467">
        <w:rPr>
          <w:rFonts w:eastAsia="Times New Roman" w:cs="Times New Roman"/>
          <w:color w:val="000000"/>
          <w:sz w:val="18"/>
          <w:szCs w:val="18"/>
        </w:rPr>
        <w:t>Srikumar</w:t>
      </w:r>
      <w:proofErr w:type="spellEnd"/>
      <w:r w:rsidRPr="00795467">
        <w:rPr>
          <w:rFonts w:eastAsia="Times New Roman" w:cs="Times New Roman"/>
          <w:color w:val="000000"/>
          <w:sz w:val="18"/>
          <w:szCs w:val="18"/>
        </w:rPr>
        <w:t xml:space="preserve">, Karina </w:t>
      </w:r>
      <w:proofErr w:type="spellStart"/>
      <w:r w:rsidRPr="00795467">
        <w:rPr>
          <w:rFonts w:eastAsia="Times New Roman" w:cs="Times New Roman"/>
          <w:color w:val="000000"/>
          <w:sz w:val="18"/>
          <w:szCs w:val="18"/>
        </w:rPr>
        <w:t>Xie</w:t>
      </w:r>
      <w:proofErr w:type="spellEnd"/>
      <w:r w:rsidRPr="00795467">
        <w:rPr>
          <w:rFonts w:eastAsia="Times New Roman" w:cs="Times New Roman"/>
          <w:color w:val="000000"/>
          <w:sz w:val="18"/>
          <w:szCs w:val="18"/>
        </w:rPr>
        <w:t>, Marianna Zhang, and Zihan Zheng)</w:t>
      </w:r>
    </w:p>
    <w:p w:rsidR="00795467" w:rsidRDefault="00795467" w:rsidP="007876EF">
      <w:pPr>
        <w:spacing w:after="0" w:line="240" w:lineRule="auto"/>
        <w:contextualSpacing/>
        <w:rPr>
          <w:rFonts w:eastAsia="Times New Roman" w:cs="Times New Roman"/>
          <w:b/>
          <w:bCs/>
          <w:color w:val="000000"/>
          <w:sz w:val="20"/>
          <w:szCs w:val="20"/>
          <w:u w:val="single"/>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b/>
          <w:bCs/>
          <w:color w:val="000000"/>
          <w:sz w:val="20"/>
          <w:szCs w:val="20"/>
          <w:u w:val="single"/>
        </w:rPr>
        <w:t>Round 03 – Tossups</w:t>
      </w:r>
    </w:p>
    <w:p w:rsidR="00795467" w:rsidRDefault="00795467" w:rsidP="007876EF">
      <w:pPr>
        <w:spacing w:after="0" w:line="240" w:lineRule="auto"/>
        <w:contextualSpacing/>
        <w:rPr>
          <w:rFonts w:eastAsia="Times New Roman" w:cs="Times New Roman"/>
          <w:color w:val="222222"/>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 </w:t>
      </w:r>
      <w:r w:rsidRPr="00795467">
        <w:rPr>
          <w:rFonts w:eastAsia="Times New Roman" w:cs="Times New Roman"/>
          <w:color w:val="000000"/>
          <w:sz w:val="20"/>
          <w:szCs w:val="20"/>
        </w:rPr>
        <w:t xml:space="preserve">The death of two sailors in the Icarus </w:t>
      </w:r>
      <w:r>
        <w:rPr>
          <w:rFonts w:eastAsia="Times New Roman" w:cs="Times New Roman"/>
          <w:color w:val="000000"/>
          <w:sz w:val="20"/>
          <w:szCs w:val="20"/>
        </w:rPr>
        <w:t>A</w:t>
      </w:r>
      <w:r w:rsidRPr="00795467">
        <w:rPr>
          <w:rFonts w:eastAsia="Times New Roman" w:cs="Times New Roman"/>
          <w:color w:val="000000"/>
          <w:sz w:val="20"/>
          <w:szCs w:val="20"/>
        </w:rPr>
        <w:t xml:space="preserve">ffair led to one person with this position to designate Ernest </w:t>
      </w:r>
      <w:proofErr w:type="spellStart"/>
      <w:r w:rsidRPr="00795467">
        <w:rPr>
          <w:rFonts w:eastAsia="Times New Roman" w:cs="Times New Roman"/>
          <w:color w:val="000000"/>
          <w:sz w:val="20"/>
          <w:szCs w:val="20"/>
        </w:rPr>
        <w:t>Satow</w:t>
      </w:r>
      <w:proofErr w:type="spellEnd"/>
      <w:r w:rsidRPr="00795467">
        <w:rPr>
          <w:rFonts w:eastAsia="Times New Roman" w:cs="Times New Roman"/>
          <w:color w:val="000000"/>
          <w:sz w:val="20"/>
          <w:szCs w:val="20"/>
        </w:rPr>
        <w:t xml:space="preserve"> as a lead investigator, and </w:t>
      </w:r>
      <w:proofErr w:type="spellStart"/>
      <w:r w:rsidRPr="00795467">
        <w:rPr>
          <w:rFonts w:eastAsia="Times New Roman" w:cs="Times New Roman"/>
          <w:color w:val="000000"/>
          <w:sz w:val="20"/>
          <w:szCs w:val="20"/>
        </w:rPr>
        <w:t>Satow</w:t>
      </w:r>
      <w:proofErr w:type="spellEnd"/>
      <w:r w:rsidRPr="00795467">
        <w:rPr>
          <w:rFonts w:eastAsia="Times New Roman" w:cs="Times New Roman"/>
          <w:color w:val="000000"/>
          <w:sz w:val="20"/>
          <w:szCs w:val="20"/>
        </w:rPr>
        <w:t xml:space="preserve"> would later obtain a position of this type himself. Frederick Wright-Bruce served as one of these, and another one of these was rejected by Qianlong. Besides Lord </w:t>
      </w:r>
      <w:proofErr w:type="spellStart"/>
      <w:r w:rsidRPr="00795467">
        <w:rPr>
          <w:rFonts w:eastAsia="Times New Roman" w:cs="Times New Roman"/>
          <w:color w:val="000000"/>
          <w:sz w:val="20"/>
          <w:szCs w:val="20"/>
        </w:rPr>
        <w:t>Macartney</w:t>
      </w:r>
      <w:proofErr w:type="spellEnd"/>
      <w:r w:rsidRPr="00795467">
        <w:rPr>
          <w:rFonts w:eastAsia="Times New Roman" w:cs="Times New Roman"/>
          <w:color w:val="000000"/>
          <w:sz w:val="20"/>
          <w:szCs w:val="20"/>
        </w:rPr>
        <w:t xml:space="preserve">, another one of these, Julian </w:t>
      </w:r>
      <w:proofErr w:type="spellStart"/>
      <w:r w:rsidRPr="00795467">
        <w:rPr>
          <w:rFonts w:eastAsia="Times New Roman" w:cs="Times New Roman"/>
          <w:color w:val="000000"/>
          <w:sz w:val="20"/>
          <w:szCs w:val="20"/>
        </w:rPr>
        <w:t>Pauncefote</w:t>
      </w:r>
      <w:proofErr w:type="spellEnd"/>
      <w:r w:rsidRPr="00795467">
        <w:rPr>
          <w:rFonts w:eastAsia="Times New Roman" w:cs="Times New Roman"/>
          <w:color w:val="000000"/>
          <w:sz w:val="20"/>
          <w:szCs w:val="20"/>
        </w:rPr>
        <w:t>, negotiated a treaty to allow for the construction of the Panama Canal. Lord Grey served as one of these before becoming Foreign Secretary, an office which oversees these people. For 10 points, identify these diplomats whose missions are charged from London.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ambassador</w:t>
      </w:r>
      <w:r w:rsidRPr="00795467">
        <w:rPr>
          <w:rFonts w:eastAsia="Times New Roman" w:cs="Times New Roman"/>
          <w:color w:val="000000"/>
          <w:sz w:val="20"/>
          <w:szCs w:val="20"/>
        </w:rPr>
        <w:t xml:space="preserve">s of the </w:t>
      </w:r>
      <w:r w:rsidRPr="00795467">
        <w:rPr>
          <w:rFonts w:eastAsia="Times New Roman" w:cs="Times New Roman"/>
          <w:b/>
          <w:bCs/>
          <w:color w:val="000000"/>
          <w:sz w:val="20"/>
          <w:szCs w:val="20"/>
          <w:u w:val="single"/>
        </w:rPr>
        <w:t>United Kingdom</w:t>
      </w:r>
      <w:r w:rsidRPr="00795467">
        <w:rPr>
          <w:rFonts w:eastAsia="Times New Roman" w:cs="Times New Roman"/>
          <w:color w:val="000000"/>
          <w:sz w:val="20"/>
          <w:szCs w:val="20"/>
        </w:rPr>
        <w:t xml:space="preserve"> [accept reasonable equivalents for the UK; prompt on equivalents] &lt;ZZ&gt;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7"/>
          <w:szCs w:val="27"/>
        </w:rPr>
        <w:br/>
      </w:r>
      <w:r w:rsidRPr="00795467">
        <w:rPr>
          <w:rFonts w:eastAsia="Times New Roman" w:cs="Times New Roman"/>
          <w:color w:val="222222"/>
          <w:sz w:val="20"/>
          <w:szCs w:val="20"/>
        </w:rPr>
        <w:t xml:space="preserve">2. </w:t>
      </w:r>
      <w:r w:rsidRPr="00795467">
        <w:rPr>
          <w:rFonts w:eastAsia="Times New Roman" w:cs="Times New Roman"/>
          <w:color w:val="000000"/>
          <w:sz w:val="20"/>
          <w:szCs w:val="20"/>
        </w:rPr>
        <w:t xml:space="preserve">In one scene, this character taunts another by citing the proverb “the poor cat </w:t>
      </w:r>
      <w:proofErr w:type="spellStart"/>
      <w:r w:rsidRPr="00795467">
        <w:rPr>
          <w:rFonts w:eastAsia="Times New Roman" w:cs="Times New Roman"/>
          <w:color w:val="000000"/>
          <w:sz w:val="20"/>
          <w:szCs w:val="20"/>
        </w:rPr>
        <w:t>i</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th</w:t>
      </w:r>
      <w:proofErr w:type="spellEnd"/>
      <w:r w:rsidRPr="00795467">
        <w:rPr>
          <w:rFonts w:eastAsia="Times New Roman" w:cs="Times New Roman"/>
          <w:color w:val="000000"/>
          <w:sz w:val="20"/>
          <w:szCs w:val="20"/>
        </w:rPr>
        <w:t xml:space="preserve">’ adage.” She says she would kill a character if the character did not look like her father. In another scene, she tells her husband that she would kill her own baby while it was “smiling in my face / Have plucked my nipple from his boneless gum / </w:t>
      </w:r>
      <w:proofErr w:type="gramStart"/>
      <w:r w:rsidRPr="00795467">
        <w:rPr>
          <w:rFonts w:eastAsia="Times New Roman" w:cs="Times New Roman"/>
          <w:color w:val="000000"/>
          <w:sz w:val="20"/>
          <w:szCs w:val="20"/>
        </w:rPr>
        <w:t>And</w:t>
      </w:r>
      <w:proofErr w:type="gramEnd"/>
      <w:r w:rsidRPr="00795467">
        <w:rPr>
          <w:rFonts w:eastAsia="Times New Roman" w:cs="Times New Roman"/>
          <w:color w:val="000000"/>
          <w:sz w:val="20"/>
          <w:szCs w:val="20"/>
        </w:rPr>
        <w:t xml:space="preserve"> dashed the brains out.” She calls on evil spirits to “unsex me here”, and in a later scene, she enters sleepwalking and cries, “Out, </w:t>
      </w:r>
      <w:proofErr w:type="spellStart"/>
      <w:r w:rsidRPr="00795467">
        <w:rPr>
          <w:rFonts w:eastAsia="Times New Roman" w:cs="Times New Roman"/>
          <w:color w:val="000000"/>
          <w:sz w:val="20"/>
          <w:szCs w:val="20"/>
        </w:rPr>
        <w:t>damn’d</w:t>
      </w:r>
      <w:proofErr w:type="spellEnd"/>
      <w:r w:rsidRPr="00795467">
        <w:rPr>
          <w:rFonts w:eastAsia="Times New Roman" w:cs="Times New Roman"/>
          <w:color w:val="000000"/>
          <w:sz w:val="20"/>
          <w:szCs w:val="20"/>
        </w:rPr>
        <w:t xml:space="preserve"> spot! Out, I say!</w:t>
      </w:r>
      <w:proofErr w:type="gramStart"/>
      <w:r w:rsidRPr="00795467">
        <w:rPr>
          <w:rFonts w:eastAsia="Times New Roman" w:cs="Times New Roman"/>
          <w:color w:val="000000"/>
          <w:sz w:val="20"/>
          <w:szCs w:val="20"/>
        </w:rPr>
        <w:t>”.</w:t>
      </w:r>
      <w:proofErr w:type="gramEnd"/>
      <w:r w:rsidRPr="00795467">
        <w:rPr>
          <w:rFonts w:eastAsia="Times New Roman" w:cs="Times New Roman"/>
          <w:color w:val="000000"/>
          <w:sz w:val="20"/>
          <w:szCs w:val="20"/>
        </w:rPr>
        <w:t xml:space="preserve"> For 10 points, name this woman who convinces her husband to kill Duncan to become king, a character from Shakespeare’s Scottish play.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Lady Macbeth</w:t>
      </w:r>
      <w:r w:rsidRPr="00795467">
        <w:rPr>
          <w:rFonts w:eastAsia="Times New Roman" w:cs="Times New Roman"/>
          <w:color w:val="000000"/>
          <w:sz w:val="20"/>
          <w:szCs w:val="20"/>
        </w:rPr>
        <w:t xml:space="preserve"> [do not accept “Macbeth”] &lt;RS&gt;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554D8" w:rsidP="007876EF">
      <w:pPr>
        <w:spacing w:after="0" w:line="240" w:lineRule="auto"/>
        <w:contextualSpacing/>
        <w:rPr>
          <w:rFonts w:eastAsia="Times New Roman" w:cs="Times New Roman"/>
          <w:color w:val="000000"/>
          <w:sz w:val="27"/>
          <w:szCs w:val="27"/>
        </w:rPr>
      </w:pPr>
      <w:r>
        <w:rPr>
          <w:rFonts w:eastAsia="Times New Roman" w:cs="Times New Roman"/>
          <w:color w:val="222222"/>
          <w:sz w:val="20"/>
          <w:szCs w:val="20"/>
        </w:rPr>
        <w:t xml:space="preserve">3. An essay </w:t>
      </w:r>
      <w:r w:rsidR="00795467" w:rsidRPr="00795467">
        <w:rPr>
          <w:rFonts w:eastAsia="Times New Roman" w:cs="Times New Roman"/>
          <w:color w:val="222222"/>
          <w:sz w:val="20"/>
          <w:szCs w:val="20"/>
        </w:rPr>
        <w:t xml:space="preserve">in this field discusses the decline of aura in the </w:t>
      </w:r>
      <w:r w:rsidR="00B17A74">
        <w:rPr>
          <w:rFonts w:eastAsia="Times New Roman" w:cs="Times New Roman"/>
          <w:color w:val="222222"/>
          <w:sz w:val="20"/>
          <w:szCs w:val="20"/>
        </w:rPr>
        <w:t>age of m</w:t>
      </w:r>
      <w:r w:rsidR="007A0B4E">
        <w:rPr>
          <w:rFonts w:eastAsia="Times New Roman" w:cs="Times New Roman"/>
          <w:color w:val="222222"/>
          <w:sz w:val="20"/>
          <w:szCs w:val="20"/>
        </w:rPr>
        <w:t xml:space="preserve">echanical reproduction, and </w:t>
      </w:r>
      <w:proofErr w:type="gramStart"/>
      <w:r w:rsidR="007A0B4E">
        <w:rPr>
          <w:rFonts w:eastAsia="Times New Roman" w:cs="Times New Roman"/>
          <w:color w:val="222222"/>
          <w:sz w:val="20"/>
          <w:szCs w:val="20"/>
        </w:rPr>
        <w:t>was written</w:t>
      </w:r>
      <w:proofErr w:type="gramEnd"/>
      <w:r w:rsidR="007A0B4E">
        <w:rPr>
          <w:rFonts w:eastAsia="Times New Roman" w:cs="Times New Roman"/>
          <w:color w:val="222222"/>
          <w:sz w:val="20"/>
          <w:szCs w:val="20"/>
        </w:rPr>
        <w:t xml:space="preserve"> by </w:t>
      </w:r>
      <w:r w:rsidR="007A0B4E" w:rsidRPr="00795467">
        <w:rPr>
          <w:rFonts w:eastAsia="Times New Roman" w:cs="Times New Roman"/>
          <w:color w:val="222222"/>
          <w:sz w:val="20"/>
          <w:szCs w:val="20"/>
        </w:rPr>
        <w:t>Walter Benjamin</w:t>
      </w:r>
      <w:r w:rsidR="00795467" w:rsidRPr="00795467">
        <w:rPr>
          <w:rFonts w:eastAsia="Times New Roman" w:cs="Times New Roman"/>
          <w:color w:val="222222"/>
          <w:sz w:val="20"/>
          <w:szCs w:val="20"/>
        </w:rPr>
        <w:t xml:space="preserve">. Another work in this field emphasizes the need for “free play” and defines </w:t>
      </w:r>
      <w:r w:rsidR="001F486D">
        <w:rPr>
          <w:rFonts w:eastAsia="Times New Roman" w:cs="Times New Roman"/>
          <w:color w:val="222222"/>
          <w:sz w:val="20"/>
          <w:szCs w:val="20"/>
        </w:rPr>
        <w:t xml:space="preserve">a </w:t>
      </w:r>
      <w:r w:rsidR="00795467" w:rsidRPr="00795467">
        <w:rPr>
          <w:rFonts w:eastAsia="Times New Roman" w:cs="Times New Roman"/>
          <w:color w:val="222222"/>
          <w:sz w:val="20"/>
          <w:szCs w:val="20"/>
        </w:rPr>
        <w:t xml:space="preserve">disinterested, universal, </w:t>
      </w:r>
      <w:r w:rsidR="001F486D">
        <w:rPr>
          <w:rFonts w:eastAsia="Times New Roman" w:cs="Times New Roman"/>
          <w:color w:val="222222"/>
          <w:sz w:val="20"/>
          <w:szCs w:val="20"/>
        </w:rPr>
        <w:t xml:space="preserve">and </w:t>
      </w:r>
      <w:r w:rsidR="00795467" w:rsidRPr="00795467">
        <w:rPr>
          <w:rFonts w:eastAsia="Times New Roman" w:cs="Times New Roman"/>
          <w:color w:val="222222"/>
          <w:sz w:val="20"/>
          <w:szCs w:val="20"/>
        </w:rPr>
        <w:t xml:space="preserve">necessary </w:t>
      </w:r>
      <w:r w:rsidR="001F486D">
        <w:rPr>
          <w:rFonts w:eastAsia="Times New Roman" w:cs="Times New Roman"/>
          <w:color w:val="222222"/>
          <w:sz w:val="20"/>
          <w:szCs w:val="20"/>
        </w:rPr>
        <w:t>judgment</w:t>
      </w:r>
      <w:r w:rsidR="00795467" w:rsidRPr="00795467">
        <w:rPr>
          <w:rFonts w:eastAsia="Times New Roman" w:cs="Times New Roman"/>
          <w:color w:val="222222"/>
          <w:sz w:val="20"/>
          <w:szCs w:val="20"/>
        </w:rPr>
        <w:t xml:space="preserve">. </w:t>
      </w:r>
      <w:r w:rsidR="00E45812">
        <w:rPr>
          <w:rFonts w:eastAsia="Times New Roman" w:cs="Times New Roman"/>
          <w:color w:val="222222"/>
          <w:sz w:val="20"/>
          <w:szCs w:val="20"/>
        </w:rPr>
        <w:t>That work is</w:t>
      </w:r>
      <w:r w:rsidR="00795467" w:rsidRPr="00795467">
        <w:rPr>
          <w:rFonts w:eastAsia="Times New Roman" w:cs="Times New Roman"/>
          <w:color w:val="222222"/>
          <w:sz w:val="20"/>
          <w:szCs w:val="20"/>
        </w:rPr>
        <w:t xml:space="preserve"> Immanuel Kant’s </w:t>
      </w:r>
      <w:r w:rsidR="00795467" w:rsidRPr="00795467">
        <w:rPr>
          <w:rFonts w:eastAsia="Times New Roman" w:cs="Times New Roman"/>
          <w:i/>
          <w:iCs/>
          <w:color w:val="222222"/>
          <w:sz w:val="20"/>
          <w:szCs w:val="20"/>
        </w:rPr>
        <w:t>Critique of Judgment</w:t>
      </w:r>
      <w:r w:rsidR="00E45812">
        <w:rPr>
          <w:rFonts w:eastAsia="Times New Roman" w:cs="Times New Roman"/>
          <w:color w:val="222222"/>
          <w:sz w:val="20"/>
          <w:szCs w:val="20"/>
        </w:rPr>
        <w:t>. T</w:t>
      </w:r>
      <w:r w:rsidR="00795467" w:rsidRPr="00795467">
        <w:rPr>
          <w:rFonts w:eastAsia="Times New Roman" w:cs="Times New Roman"/>
          <w:color w:val="222222"/>
          <w:sz w:val="20"/>
          <w:szCs w:val="20"/>
        </w:rPr>
        <w:t xml:space="preserve">his field </w:t>
      </w:r>
      <w:proofErr w:type="gramStart"/>
      <w:r w:rsidR="00795467" w:rsidRPr="00795467">
        <w:rPr>
          <w:rFonts w:eastAsia="Times New Roman" w:cs="Times New Roman"/>
          <w:color w:val="222222"/>
          <w:sz w:val="20"/>
          <w:szCs w:val="20"/>
        </w:rPr>
        <w:t>was discussed</w:t>
      </w:r>
      <w:proofErr w:type="gramEnd"/>
      <w:r w:rsidR="00795467" w:rsidRPr="00795467">
        <w:rPr>
          <w:rFonts w:eastAsia="Times New Roman" w:cs="Times New Roman"/>
          <w:color w:val="222222"/>
          <w:sz w:val="20"/>
          <w:szCs w:val="20"/>
        </w:rPr>
        <w:t xml:space="preserve"> in </w:t>
      </w:r>
      <w:r w:rsidR="00E45812">
        <w:rPr>
          <w:rFonts w:eastAsia="Times New Roman" w:cs="Times New Roman"/>
          <w:color w:val="222222"/>
          <w:sz w:val="20"/>
          <w:szCs w:val="20"/>
        </w:rPr>
        <w:t>terms of</w:t>
      </w:r>
      <w:r w:rsidR="007A0B4E">
        <w:rPr>
          <w:rFonts w:eastAsia="Times New Roman" w:cs="Times New Roman"/>
          <w:color w:val="222222"/>
          <w:sz w:val="20"/>
          <w:szCs w:val="20"/>
        </w:rPr>
        <w:t xml:space="preserve"> </w:t>
      </w:r>
      <w:r w:rsidR="00823B8E">
        <w:rPr>
          <w:rFonts w:eastAsia="Times New Roman" w:cs="Times New Roman"/>
          <w:color w:val="222222"/>
          <w:sz w:val="20"/>
          <w:szCs w:val="20"/>
        </w:rPr>
        <w:t xml:space="preserve">the Apollonian and Dionysian </w:t>
      </w:r>
      <w:r w:rsidR="00E45812">
        <w:rPr>
          <w:rFonts w:eastAsia="Times New Roman" w:cs="Times New Roman"/>
          <w:color w:val="222222"/>
          <w:sz w:val="20"/>
          <w:szCs w:val="20"/>
        </w:rPr>
        <w:t>in a work that</w:t>
      </w:r>
      <w:r w:rsidR="00823B8E">
        <w:rPr>
          <w:rFonts w:eastAsia="Times New Roman" w:cs="Times New Roman"/>
          <w:color w:val="222222"/>
          <w:sz w:val="20"/>
          <w:szCs w:val="20"/>
        </w:rPr>
        <w:t xml:space="preserve"> criticizes the excess rationality of </w:t>
      </w:r>
      <w:r w:rsidR="001F486D">
        <w:rPr>
          <w:rFonts w:eastAsia="Times New Roman" w:cs="Times New Roman"/>
          <w:color w:val="222222"/>
          <w:sz w:val="20"/>
          <w:szCs w:val="20"/>
        </w:rPr>
        <w:t xml:space="preserve">Socrates </w:t>
      </w:r>
      <w:r w:rsidR="001F486D">
        <w:rPr>
          <w:rFonts w:eastAsia="Times New Roman" w:cs="Times New Roman"/>
          <w:color w:val="222222"/>
          <w:sz w:val="20"/>
          <w:szCs w:val="20"/>
        </w:rPr>
        <w:t xml:space="preserve">and </w:t>
      </w:r>
      <w:r w:rsidR="00823B8E">
        <w:rPr>
          <w:rFonts w:eastAsia="Times New Roman" w:cs="Times New Roman"/>
          <w:color w:val="222222"/>
          <w:sz w:val="20"/>
          <w:szCs w:val="20"/>
        </w:rPr>
        <w:t>Euripides and praises Richard Wagner</w:t>
      </w:r>
      <w:r w:rsidR="00795467" w:rsidRPr="00795467">
        <w:rPr>
          <w:rFonts w:eastAsia="Times New Roman" w:cs="Times New Roman"/>
          <w:i/>
          <w:iCs/>
          <w:color w:val="222222"/>
          <w:sz w:val="20"/>
          <w:szCs w:val="20"/>
        </w:rPr>
        <w:t xml:space="preserve">. </w:t>
      </w:r>
      <w:r w:rsidR="00E45812">
        <w:rPr>
          <w:rFonts w:eastAsia="Times New Roman" w:cs="Times New Roman"/>
          <w:iCs/>
          <w:color w:val="222222"/>
          <w:sz w:val="20"/>
          <w:szCs w:val="20"/>
        </w:rPr>
        <w:t>This field is the su</w:t>
      </w:r>
      <w:bookmarkStart w:id="0" w:name="_GoBack"/>
      <w:bookmarkEnd w:id="0"/>
      <w:r w:rsidR="00E45812">
        <w:rPr>
          <w:rFonts w:eastAsia="Times New Roman" w:cs="Times New Roman"/>
          <w:iCs/>
          <w:color w:val="222222"/>
          <w:sz w:val="20"/>
          <w:szCs w:val="20"/>
        </w:rPr>
        <w:t xml:space="preserve">bject of </w:t>
      </w:r>
      <w:r w:rsidR="00823B8E">
        <w:rPr>
          <w:rFonts w:eastAsia="Times New Roman" w:cs="Times New Roman"/>
          <w:iCs/>
          <w:color w:val="222222"/>
          <w:sz w:val="20"/>
          <w:szCs w:val="20"/>
        </w:rPr>
        <w:t>Fr</w:t>
      </w:r>
      <w:r w:rsidR="007A0B4E">
        <w:rPr>
          <w:rFonts w:eastAsia="Times New Roman" w:cs="Times New Roman"/>
          <w:iCs/>
          <w:color w:val="222222"/>
          <w:sz w:val="20"/>
          <w:szCs w:val="20"/>
        </w:rPr>
        <w:t>ied</w:t>
      </w:r>
      <w:r w:rsidR="00823B8E">
        <w:rPr>
          <w:rFonts w:eastAsia="Times New Roman" w:cs="Times New Roman"/>
          <w:iCs/>
          <w:color w:val="222222"/>
          <w:sz w:val="20"/>
          <w:szCs w:val="20"/>
        </w:rPr>
        <w:t>rich Nietzsche’s</w:t>
      </w:r>
      <w:r w:rsidR="00E45812">
        <w:rPr>
          <w:rFonts w:eastAsia="Times New Roman" w:cs="Times New Roman"/>
          <w:iCs/>
          <w:color w:val="222222"/>
          <w:sz w:val="20"/>
          <w:szCs w:val="20"/>
        </w:rPr>
        <w:t xml:space="preserve"> </w:t>
      </w:r>
      <w:r w:rsidR="00823B8E" w:rsidRPr="00795467">
        <w:rPr>
          <w:rFonts w:eastAsia="Times New Roman" w:cs="Times New Roman"/>
          <w:i/>
          <w:iCs/>
          <w:color w:val="222222"/>
          <w:sz w:val="20"/>
          <w:szCs w:val="20"/>
        </w:rPr>
        <w:t>The Birth of Tragedy</w:t>
      </w:r>
      <w:r w:rsidR="00823B8E">
        <w:rPr>
          <w:rFonts w:eastAsia="Times New Roman" w:cs="Times New Roman"/>
          <w:color w:val="222222"/>
          <w:sz w:val="20"/>
          <w:szCs w:val="20"/>
        </w:rPr>
        <w:t xml:space="preserve">. </w:t>
      </w:r>
      <w:r w:rsidR="00795467" w:rsidRPr="00795467">
        <w:rPr>
          <w:rFonts w:eastAsia="Times New Roman" w:cs="Times New Roman"/>
          <w:color w:val="222222"/>
          <w:sz w:val="20"/>
          <w:szCs w:val="20"/>
        </w:rPr>
        <w:t>For 10 points, name this field of philosophy concerned with the nature of art and beauty.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aesthetics</w:t>
      </w:r>
      <w:r w:rsidRPr="00795467">
        <w:rPr>
          <w:rFonts w:eastAsia="Times New Roman" w:cs="Times New Roman"/>
          <w:color w:val="222222"/>
          <w:sz w:val="20"/>
          <w:szCs w:val="20"/>
        </w:rPr>
        <w:t xml:space="preserve"> &lt;MZ&gt;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4. In an animated show, the telekinetic Sheryl </w:t>
      </w:r>
      <w:proofErr w:type="spellStart"/>
      <w:r w:rsidRPr="00795467">
        <w:rPr>
          <w:rFonts w:eastAsia="Times New Roman" w:cs="Times New Roman"/>
          <w:color w:val="222222"/>
          <w:sz w:val="20"/>
          <w:szCs w:val="20"/>
        </w:rPr>
        <w:t>Shellingford</w:t>
      </w:r>
      <w:proofErr w:type="spellEnd"/>
      <w:r w:rsidRPr="00795467">
        <w:rPr>
          <w:rFonts w:eastAsia="Times New Roman" w:cs="Times New Roman"/>
          <w:color w:val="222222"/>
          <w:sz w:val="20"/>
          <w:szCs w:val="20"/>
        </w:rPr>
        <w:t xml:space="preserve"> </w:t>
      </w:r>
      <w:proofErr w:type="gramStart"/>
      <w:r w:rsidRPr="00795467">
        <w:rPr>
          <w:rFonts w:eastAsia="Times New Roman" w:cs="Times New Roman"/>
          <w:color w:val="222222"/>
          <w:sz w:val="20"/>
          <w:szCs w:val="20"/>
        </w:rPr>
        <w:t>is based</w:t>
      </w:r>
      <w:proofErr w:type="gramEnd"/>
      <w:r w:rsidRPr="00795467">
        <w:rPr>
          <w:rFonts w:eastAsia="Times New Roman" w:cs="Times New Roman"/>
          <w:color w:val="222222"/>
          <w:sz w:val="20"/>
          <w:szCs w:val="20"/>
        </w:rPr>
        <w:t xml:space="preserve"> on this person. A Granada TV series about him was cancelled during the </w:t>
      </w:r>
      <w:r w:rsidRPr="00795467">
        <w:rPr>
          <w:rFonts w:eastAsia="Times New Roman" w:cs="Times New Roman"/>
          <w:i/>
          <w:iCs/>
          <w:color w:val="222222"/>
          <w:sz w:val="20"/>
          <w:szCs w:val="20"/>
        </w:rPr>
        <w:t xml:space="preserve">Memoirs </w:t>
      </w:r>
      <w:r w:rsidRPr="00795467">
        <w:rPr>
          <w:rFonts w:eastAsia="Times New Roman" w:cs="Times New Roman"/>
          <w:color w:val="222222"/>
          <w:sz w:val="20"/>
          <w:szCs w:val="20"/>
        </w:rPr>
        <w:t xml:space="preserve">season upon Jeremy Brett’s death. In one TV series, this man’s body is unfrozen in the 22nd century to combat a clone of his nemesis. This character uses the Van Buren Supernova to discredit a Vermeer painting in one series where Molly Hooper’s boyfriend Jim is revealed to be his archenemy. For 10 points, name this character recently portrayed by Jonny Lee Miller, Benedict </w:t>
      </w:r>
      <w:proofErr w:type="spellStart"/>
      <w:r w:rsidRPr="00795467">
        <w:rPr>
          <w:rFonts w:eastAsia="Times New Roman" w:cs="Times New Roman"/>
          <w:color w:val="222222"/>
          <w:sz w:val="20"/>
          <w:szCs w:val="20"/>
        </w:rPr>
        <w:t>Cumberbatch</w:t>
      </w:r>
      <w:proofErr w:type="spellEnd"/>
      <w:r w:rsidRPr="00795467">
        <w:rPr>
          <w:rFonts w:eastAsia="Times New Roman" w:cs="Times New Roman"/>
          <w:color w:val="222222"/>
          <w:sz w:val="20"/>
          <w:szCs w:val="20"/>
        </w:rPr>
        <w:t>, and Robert Downey Jr., a detective who resides at 221B Baker Street with Dr. Watson.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Sherlock</w:t>
      </w:r>
      <w:r w:rsidRPr="00795467">
        <w:rPr>
          <w:rFonts w:eastAsia="Times New Roman" w:cs="Times New Roman"/>
          <w:color w:val="222222"/>
          <w:sz w:val="20"/>
          <w:szCs w:val="20"/>
        </w:rPr>
        <w:t xml:space="preserve"> </w:t>
      </w:r>
      <w:r w:rsidRPr="00795467">
        <w:rPr>
          <w:rFonts w:eastAsia="Times New Roman" w:cs="Times New Roman"/>
          <w:b/>
          <w:bCs/>
          <w:color w:val="222222"/>
          <w:sz w:val="20"/>
          <w:szCs w:val="20"/>
          <w:u w:val="single"/>
        </w:rPr>
        <w:t>Holmes</w:t>
      </w:r>
      <w:r w:rsidRPr="00795467">
        <w:rPr>
          <w:rFonts w:eastAsia="Times New Roman" w:cs="Times New Roman"/>
          <w:color w:val="222222"/>
          <w:sz w:val="20"/>
          <w:szCs w:val="20"/>
        </w:rPr>
        <w:t xml:space="preserve"> [accept either] &lt;WR/MZ&gt;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5. </w:t>
      </w:r>
      <w:r w:rsidRPr="00795467">
        <w:rPr>
          <w:rFonts w:eastAsia="Times New Roman" w:cs="Times New Roman"/>
          <w:color w:val="000000"/>
          <w:sz w:val="20"/>
          <w:szCs w:val="20"/>
        </w:rPr>
        <w:t xml:space="preserve">The Sherman paradox concerns a disorder of this entity, which is affected by increased CGG repeats in the 5’ </w:t>
      </w:r>
      <w:r w:rsidRPr="00795467">
        <w:rPr>
          <w:rFonts w:eastAsia="Times New Roman" w:cs="Times New Roman"/>
          <w:color w:val="000000"/>
          <w:sz w:val="18"/>
          <w:szCs w:val="18"/>
        </w:rPr>
        <w:t>(“five prime”)</w:t>
      </w:r>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untranslated</w:t>
      </w:r>
      <w:proofErr w:type="spellEnd"/>
      <w:r w:rsidRPr="00795467">
        <w:rPr>
          <w:rFonts w:eastAsia="Times New Roman" w:cs="Times New Roman"/>
          <w:color w:val="000000"/>
          <w:sz w:val="20"/>
          <w:szCs w:val="20"/>
        </w:rPr>
        <w:t xml:space="preserve"> region of the FMR1 gene. That gene is inactivated in this entity’s namesake syndrome. The process of </w:t>
      </w:r>
      <w:proofErr w:type="spellStart"/>
      <w:r w:rsidRPr="00795467">
        <w:rPr>
          <w:rFonts w:eastAsia="Times New Roman" w:cs="Times New Roman"/>
          <w:color w:val="000000"/>
          <w:sz w:val="20"/>
          <w:szCs w:val="20"/>
        </w:rPr>
        <w:t>lyonization</w:t>
      </w:r>
      <w:proofErr w:type="spellEnd"/>
      <w:r w:rsidRPr="00795467">
        <w:rPr>
          <w:rFonts w:eastAsia="Times New Roman" w:cs="Times New Roman"/>
          <w:color w:val="000000"/>
          <w:sz w:val="20"/>
          <w:szCs w:val="20"/>
        </w:rPr>
        <w:t xml:space="preserve"> during embryogenesis inactivates one of these entities and forms a Barr body. A lack of one of these can lead to webbed necking in Turner’s syndrome, while an extra one of these may result in a learning disability and reduced testosterone output in </w:t>
      </w:r>
      <w:proofErr w:type="spellStart"/>
      <w:r w:rsidRPr="00795467">
        <w:rPr>
          <w:rFonts w:eastAsia="Times New Roman" w:cs="Times New Roman"/>
          <w:color w:val="000000"/>
          <w:sz w:val="20"/>
          <w:szCs w:val="20"/>
        </w:rPr>
        <w:t>Klinefelter’s</w:t>
      </w:r>
      <w:proofErr w:type="spellEnd"/>
      <w:r w:rsidRPr="00795467">
        <w:rPr>
          <w:rFonts w:eastAsia="Times New Roman" w:cs="Times New Roman"/>
          <w:color w:val="000000"/>
          <w:sz w:val="20"/>
          <w:szCs w:val="20"/>
        </w:rPr>
        <w:t xml:space="preserve"> syndrome. For 10 points, name this sex chromosome which women typically have two of, contrasted with 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X</w:t>
      </w:r>
      <w:r w:rsidRPr="00795467">
        <w:rPr>
          <w:rFonts w:eastAsia="Times New Roman" w:cs="Times New Roman"/>
          <w:color w:val="000000"/>
          <w:sz w:val="20"/>
          <w:szCs w:val="20"/>
        </w:rPr>
        <w:t xml:space="preserve"> chromosome [prompt on “sex chromosome” before mention, or just “chromosome”] &lt;WH&gt;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proofErr w:type="gramStart"/>
      <w:r w:rsidRPr="00795467">
        <w:rPr>
          <w:rFonts w:eastAsia="Times New Roman" w:cs="Times New Roman"/>
          <w:color w:val="222222"/>
          <w:sz w:val="20"/>
          <w:szCs w:val="20"/>
        </w:rPr>
        <w:t xml:space="preserve">6. In this novel, </w:t>
      </w:r>
      <w:proofErr w:type="spellStart"/>
      <w:r w:rsidRPr="00795467">
        <w:rPr>
          <w:rFonts w:eastAsia="Times New Roman" w:cs="Times New Roman"/>
          <w:color w:val="222222"/>
          <w:sz w:val="20"/>
          <w:szCs w:val="20"/>
        </w:rPr>
        <w:t>Petya’s</w:t>
      </w:r>
      <w:proofErr w:type="spellEnd"/>
      <w:r w:rsidRPr="00795467">
        <w:rPr>
          <w:rFonts w:eastAsia="Times New Roman" w:cs="Times New Roman"/>
          <w:color w:val="222222"/>
          <w:sz w:val="20"/>
          <w:szCs w:val="20"/>
        </w:rPr>
        <w:t xml:space="preserve"> murderer and the protagonist’s father are hit by trains</w:t>
      </w:r>
      <w:proofErr w:type="gramEnd"/>
      <w:r w:rsidRPr="00795467">
        <w:rPr>
          <w:rFonts w:eastAsia="Times New Roman" w:cs="Times New Roman"/>
          <w:color w:val="222222"/>
          <w:sz w:val="20"/>
          <w:szCs w:val="20"/>
        </w:rPr>
        <w:t xml:space="preserve">, while another distant train inspires a solution to the marital problems between a former governess for the </w:t>
      </w:r>
      <w:proofErr w:type="spellStart"/>
      <w:r w:rsidRPr="00795467">
        <w:rPr>
          <w:rFonts w:eastAsia="Times New Roman" w:cs="Times New Roman"/>
          <w:color w:val="222222"/>
          <w:sz w:val="20"/>
          <w:szCs w:val="20"/>
        </w:rPr>
        <w:t>Kologrivovs</w:t>
      </w:r>
      <w:proofErr w:type="spellEnd"/>
      <w:r w:rsidRPr="00795467">
        <w:rPr>
          <w:rFonts w:eastAsia="Times New Roman" w:cs="Times New Roman"/>
          <w:color w:val="222222"/>
          <w:sz w:val="20"/>
          <w:szCs w:val="20"/>
        </w:rPr>
        <w:t xml:space="preserve"> and a character who later takes the name </w:t>
      </w:r>
      <w:proofErr w:type="spellStart"/>
      <w:r w:rsidRPr="00795467">
        <w:rPr>
          <w:rFonts w:eastAsia="Times New Roman" w:cs="Times New Roman"/>
          <w:color w:val="222222"/>
          <w:sz w:val="20"/>
          <w:szCs w:val="20"/>
        </w:rPr>
        <w:t>Strelnikov</w:t>
      </w:r>
      <w:proofErr w:type="spellEnd"/>
      <w:r w:rsidRPr="00795467">
        <w:rPr>
          <w:rFonts w:eastAsia="Times New Roman" w:cs="Times New Roman"/>
          <w:color w:val="222222"/>
          <w:sz w:val="20"/>
          <w:szCs w:val="20"/>
        </w:rPr>
        <w:t xml:space="preserve">. The protagonist of this novel is kidnapped by the leader of the Forest Brotherhood, </w:t>
      </w:r>
      <w:proofErr w:type="spellStart"/>
      <w:r w:rsidRPr="00795467">
        <w:rPr>
          <w:rFonts w:eastAsia="Times New Roman" w:cs="Times New Roman"/>
          <w:color w:val="222222"/>
          <w:sz w:val="20"/>
          <w:szCs w:val="20"/>
        </w:rPr>
        <w:t>Liberius</w:t>
      </w:r>
      <w:proofErr w:type="spellEnd"/>
      <w:r w:rsidRPr="00795467">
        <w:rPr>
          <w:rFonts w:eastAsia="Times New Roman" w:cs="Times New Roman"/>
          <w:color w:val="222222"/>
          <w:sz w:val="20"/>
          <w:szCs w:val="20"/>
        </w:rPr>
        <w:t xml:space="preserve">. In a scene in this novel, </w:t>
      </w:r>
      <w:proofErr w:type="spellStart"/>
      <w:r w:rsidRPr="00795467">
        <w:rPr>
          <w:rFonts w:eastAsia="Times New Roman" w:cs="Times New Roman"/>
          <w:color w:val="222222"/>
          <w:sz w:val="20"/>
          <w:szCs w:val="20"/>
        </w:rPr>
        <w:t>Amalia</w:t>
      </w:r>
      <w:proofErr w:type="spellEnd"/>
      <w:r w:rsidRPr="00795467">
        <w:rPr>
          <w:rFonts w:eastAsia="Times New Roman" w:cs="Times New Roman"/>
          <w:color w:val="222222"/>
          <w:sz w:val="20"/>
          <w:szCs w:val="20"/>
        </w:rPr>
        <w:t xml:space="preserve"> </w:t>
      </w:r>
      <w:proofErr w:type="spellStart"/>
      <w:r w:rsidRPr="00795467">
        <w:rPr>
          <w:rFonts w:eastAsia="Times New Roman" w:cs="Times New Roman"/>
          <w:color w:val="222222"/>
          <w:sz w:val="20"/>
          <w:szCs w:val="20"/>
        </w:rPr>
        <w:t>Guishar</w:t>
      </w:r>
      <w:proofErr w:type="spellEnd"/>
      <w:r w:rsidRPr="00795467">
        <w:rPr>
          <w:rFonts w:eastAsia="Times New Roman" w:cs="Times New Roman"/>
          <w:color w:val="222222"/>
          <w:sz w:val="20"/>
          <w:szCs w:val="20"/>
        </w:rPr>
        <w:t xml:space="preserve"> attempts to kill herself by drinking poison, but is saved by </w:t>
      </w:r>
      <w:proofErr w:type="spellStart"/>
      <w:r w:rsidRPr="00795467">
        <w:rPr>
          <w:rFonts w:eastAsia="Times New Roman" w:cs="Times New Roman"/>
          <w:color w:val="222222"/>
          <w:sz w:val="20"/>
          <w:szCs w:val="20"/>
        </w:rPr>
        <w:t>Misha</w:t>
      </w:r>
      <w:proofErr w:type="spellEnd"/>
      <w:r w:rsidRPr="00795467">
        <w:rPr>
          <w:rFonts w:eastAsia="Times New Roman" w:cs="Times New Roman"/>
          <w:color w:val="222222"/>
          <w:sz w:val="20"/>
          <w:szCs w:val="20"/>
        </w:rPr>
        <w:t xml:space="preserve"> Gordon. After causing the ruin of the protagonist’s father, Victor </w:t>
      </w:r>
      <w:proofErr w:type="spellStart"/>
      <w:r w:rsidRPr="00795467">
        <w:rPr>
          <w:rFonts w:eastAsia="Times New Roman" w:cs="Times New Roman"/>
          <w:color w:val="222222"/>
          <w:sz w:val="20"/>
          <w:szCs w:val="20"/>
        </w:rPr>
        <w:t>Komarovsky</w:t>
      </w:r>
      <w:proofErr w:type="spellEnd"/>
      <w:r w:rsidRPr="00795467">
        <w:rPr>
          <w:rFonts w:eastAsia="Times New Roman" w:cs="Times New Roman"/>
          <w:color w:val="222222"/>
          <w:sz w:val="20"/>
          <w:szCs w:val="20"/>
        </w:rPr>
        <w:t xml:space="preserve"> grows obsessed with Lara. For 10 points, name this novel following the life of Yuri, by Boris Pasternak.</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i/>
          <w:iCs/>
          <w:color w:val="222222"/>
          <w:sz w:val="20"/>
          <w:szCs w:val="20"/>
          <w:u w:val="single"/>
        </w:rPr>
        <w:t xml:space="preserve">Doctor </w:t>
      </w:r>
      <w:proofErr w:type="spellStart"/>
      <w:r w:rsidRPr="00795467">
        <w:rPr>
          <w:rFonts w:eastAsia="Times New Roman" w:cs="Times New Roman"/>
          <w:b/>
          <w:bCs/>
          <w:i/>
          <w:iCs/>
          <w:color w:val="222222"/>
          <w:sz w:val="20"/>
          <w:szCs w:val="20"/>
          <w:u w:val="single"/>
        </w:rPr>
        <w:t>Zhivago</w:t>
      </w:r>
      <w:proofErr w:type="spellEnd"/>
      <w:r w:rsidRPr="00795467">
        <w:rPr>
          <w:rFonts w:eastAsia="Times New Roman" w:cs="Times New Roman"/>
          <w:color w:val="222222"/>
          <w:sz w:val="20"/>
          <w:szCs w:val="20"/>
        </w:rPr>
        <w:t xml:space="preserve"> &lt;PS/MZ&gt;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7. </w:t>
      </w:r>
      <w:r w:rsidRPr="00795467">
        <w:rPr>
          <w:rFonts w:eastAsia="Times New Roman" w:cs="Times New Roman"/>
          <w:color w:val="000000"/>
          <w:sz w:val="20"/>
          <w:szCs w:val="20"/>
        </w:rPr>
        <w:t xml:space="preserve">One opponent in this man’s party selected Theodore Roosevelt Sr. to replace him in an early position, and this man signed the Edmunds Act, banning polygamy. Serving as the chief of the New York Customs House under the Grant administration with the support of Stalwart leader Roscoe Conkling, he was kicked out of that position by a man he would succeed in another office. His term in office saw the passage of the Chinese Exclusion Act, and began as a result of the actions of Charles </w:t>
      </w:r>
      <w:proofErr w:type="spellStart"/>
      <w:r w:rsidRPr="00795467">
        <w:rPr>
          <w:rFonts w:eastAsia="Times New Roman" w:cs="Times New Roman"/>
          <w:color w:val="000000"/>
          <w:sz w:val="20"/>
          <w:szCs w:val="20"/>
        </w:rPr>
        <w:t>Giteau</w:t>
      </w:r>
      <w:proofErr w:type="spellEnd"/>
      <w:r w:rsidRPr="00795467">
        <w:rPr>
          <w:rFonts w:eastAsia="Times New Roman" w:cs="Times New Roman"/>
          <w:color w:val="000000"/>
          <w:sz w:val="20"/>
          <w:szCs w:val="20"/>
        </w:rPr>
        <w:t>. As president, he appointed the first Civil Service commission following the passage of the Pendleton Civil Service Reform Act. For 10 points name this 21st president who rebuilt the navy after succeeding James Garfield.</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Chester A. </w:t>
      </w:r>
      <w:r w:rsidRPr="00795467">
        <w:rPr>
          <w:rFonts w:eastAsia="Times New Roman" w:cs="Times New Roman"/>
          <w:b/>
          <w:bCs/>
          <w:color w:val="000000"/>
          <w:sz w:val="20"/>
          <w:szCs w:val="20"/>
          <w:u w:val="single"/>
        </w:rPr>
        <w:t>Arthur</w:t>
      </w:r>
      <w:r w:rsidRPr="00795467">
        <w:rPr>
          <w:rFonts w:eastAsia="Times New Roman" w:cs="Times New Roman"/>
          <w:color w:val="000000"/>
          <w:sz w:val="20"/>
          <w:szCs w:val="20"/>
        </w:rPr>
        <w:t xml:space="preserve"> &lt;ZZ&gt;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8. </w:t>
      </w:r>
      <w:r w:rsidRPr="00795467">
        <w:rPr>
          <w:rFonts w:eastAsia="Times New Roman" w:cs="Times New Roman"/>
          <w:color w:val="000000"/>
          <w:sz w:val="20"/>
          <w:szCs w:val="20"/>
        </w:rPr>
        <w:t xml:space="preserve">In Luke 1:64, after this figure </w:t>
      </w:r>
      <w:proofErr w:type="gramStart"/>
      <w:r w:rsidRPr="00795467">
        <w:rPr>
          <w:rFonts w:eastAsia="Times New Roman" w:cs="Times New Roman"/>
          <w:color w:val="000000"/>
          <w:sz w:val="20"/>
          <w:szCs w:val="20"/>
        </w:rPr>
        <w:t>is named</w:t>
      </w:r>
      <w:proofErr w:type="gramEnd"/>
      <w:r w:rsidRPr="00795467">
        <w:rPr>
          <w:rFonts w:eastAsia="Times New Roman" w:cs="Times New Roman"/>
          <w:color w:val="000000"/>
          <w:sz w:val="20"/>
          <w:szCs w:val="20"/>
        </w:rPr>
        <w:t>, his mouth is immediately “opened and his tongue loosed: and he spoke, blessing God.” Earlier, this figure was called by his father’s name, Zechariah, and the Visitation occurred when this figure’s mother, Elizabeth, met her cousin Mary. Matthew 3:4 describes how this man’s “clothes were made of camel’s hair” and how his “food was locusts and wild honey” beca</w:t>
      </w:r>
      <w:r w:rsidR="002F4174">
        <w:rPr>
          <w:rFonts w:eastAsia="Times New Roman" w:cs="Times New Roman"/>
          <w:color w:val="000000"/>
          <w:sz w:val="20"/>
          <w:szCs w:val="20"/>
        </w:rPr>
        <w:t xml:space="preserve">use he preached in the desert. He </w:t>
      </w:r>
      <w:proofErr w:type="gramStart"/>
      <w:r w:rsidR="002F4174">
        <w:rPr>
          <w:rFonts w:eastAsia="Times New Roman" w:cs="Times New Roman"/>
          <w:color w:val="000000"/>
          <w:sz w:val="20"/>
          <w:szCs w:val="20"/>
        </w:rPr>
        <w:t>is c</w:t>
      </w:r>
      <w:r w:rsidRPr="00795467">
        <w:rPr>
          <w:rFonts w:eastAsia="Times New Roman" w:cs="Times New Roman"/>
          <w:color w:val="000000"/>
          <w:sz w:val="20"/>
          <w:szCs w:val="20"/>
        </w:rPr>
        <w:t>om</w:t>
      </w:r>
      <w:r w:rsidR="002F4174">
        <w:rPr>
          <w:rFonts w:eastAsia="Times New Roman" w:cs="Times New Roman"/>
          <w:color w:val="000000"/>
          <w:sz w:val="20"/>
          <w:szCs w:val="20"/>
        </w:rPr>
        <w:t>monly known</w:t>
      </w:r>
      <w:proofErr w:type="gramEnd"/>
      <w:r w:rsidR="002F4174">
        <w:rPr>
          <w:rFonts w:eastAsia="Times New Roman" w:cs="Times New Roman"/>
          <w:color w:val="000000"/>
          <w:sz w:val="20"/>
          <w:szCs w:val="20"/>
        </w:rPr>
        <w:t xml:space="preserve"> as the Forerunner. F</w:t>
      </w:r>
      <w:r w:rsidRPr="00795467">
        <w:rPr>
          <w:rFonts w:eastAsia="Times New Roman" w:cs="Times New Roman"/>
          <w:color w:val="000000"/>
          <w:sz w:val="20"/>
          <w:szCs w:val="20"/>
        </w:rPr>
        <w:t xml:space="preserve">or 10 points, name </w:t>
      </w:r>
      <w:proofErr w:type="gramStart"/>
      <w:r w:rsidRPr="00795467">
        <w:rPr>
          <w:rFonts w:eastAsia="Times New Roman" w:cs="Times New Roman"/>
          <w:color w:val="000000"/>
          <w:sz w:val="20"/>
          <w:szCs w:val="20"/>
        </w:rPr>
        <w:t>this</w:t>
      </w:r>
      <w:proofErr w:type="gramEnd"/>
      <w:r w:rsidRPr="00795467">
        <w:rPr>
          <w:rFonts w:eastAsia="Times New Roman" w:cs="Times New Roman"/>
          <w:color w:val="000000"/>
          <w:sz w:val="20"/>
          <w:szCs w:val="20"/>
        </w:rPr>
        <w:t xml:space="preserve"> saint whose epithet refers to a sacrament he performed by immersing Jesus in the River Jordan.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St. </w:t>
      </w:r>
      <w:r w:rsidRPr="00795467">
        <w:rPr>
          <w:rFonts w:eastAsia="Times New Roman" w:cs="Times New Roman"/>
          <w:b/>
          <w:bCs/>
          <w:color w:val="000000"/>
          <w:sz w:val="20"/>
          <w:szCs w:val="20"/>
          <w:u w:val="single"/>
        </w:rPr>
        <w:t>John</w:t>
      </w:r>
      <w:r w:rsidRPr="00795467">
        <w:rPr>
          <w:rFonts w:eastAsia="Times New Roman" w:cs="Times New Roman"/>
          <w:color w:val="000000"/>
          <w:sz w:val="20"/>
          <w:szCs w:val="20"/>
        </w:rPr>
        <w:t xml:space="preserve"> the </w:t>
      </w:r>
      <w:r w:rsidRPr="00795467">
        <w:rPr>
          <w:rFonts w:eastAsia="Times New Roman" w:cs="Times New Roman"/>
          <w:b/>
          <w:bCs/>
          <w:color w:val="000000"/>
          <w:sz w:val="20"/>
          <w:szCs w:val="20"/>
          <w:u w:val="single"/>
        </w:rPr>
        <w:t>Baptist</w:t>
      </w:r>
      <w:r w:rsidRPr="00795467">
        <w:rPr>
          <w:rFonts w:eastAsia="Times New Roman" w:cs="Times New Roman"/>
          <w:color w:val="000000"/>
          <w:sz w:val="20"/>
          <w:szCs w:val="20"/>
        </w:rPr>
        <w:t xml:space="preserve"> [or </w:t>
      </w:r>
      <w:proofErr w:type="spellStart"/>
      <w:r w:rsidRPr="00795467">
        <w:rPr>
          <w:rFonts w:eastAsia="Times New Roman" w:cs="Times New Roman"/>
          <w:b/>
          <w:bCs/>
          <w:color w:val="000000"/>
          <w:sz w:val="20"/>
          <w:szCs w:val="20"/>
          <w:u w:val="single"/>
        </w:rPr>
        <w:t>Yochanan</w:t>
      </w:r>
      <w:proofErr w:type="spellEnd"/>
      <w:r w:rsidRPr="00795467">
        <w:rPr>
          <w:rFonts w:eastAsia="Times New Roman" w:cs="Times New Roman"/>
          <w:color w:val="000000"/>
          <w:sz w:val="20"/>
          <w:szCs w:val="20"/>
        </w:rPr>
        <w:t xml:space="preserve"> ha-</w:t>
      </w:r>
      <w:proofErr w:type="spellStart"/>
      <w:r w:rsidRPr="00795467">
        <w:rPr>
          <w:rFonts w:eastAsia="Times New Roman" w:cs="Times New Roman"/>
          <w:color w:val="000000"/>
          <w:sz w:val="20"/>
          <w:szCs w:val="20"/>
        </w:rPr>
        <w:t>mmatbil</w:t>
      </w:r>
      <w:proofErr w:type="spellEnd"/>
      <w:r w:rsidRPr="00795467">
        <w:rPr>
          <w:rFonts w:eastAsia="Times New Roman" w:cs="Times New Roman"/>
          <w:color w:val="000000"/>
          <w:sz w:val="20"/>
          <w:szCs w:val="20"/>
        </w:rPr>
        <w:t>; prompt on partial] &lt;WR&gt;</w:t>
      </w:r>
    </w:p>
    <w:p w:rsidR="00795467" w:rsidRPr="002F4174"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9. </w:t>
      </w:r>
      <w:r w:rsidRPr="00795467">
        <w:rPr>
          <w:rFonts w:eastAsia="Times New Roman" w:cs="Times New Roman"/>
          <w:color w:val="000000"/>
          <w:sz w:val="20"/>
          <w:szCs w:val="20"/>
        </w:rPr>
        <w:t>O</w:t>
      </w:r>
      <w:r w:rsidRPr="00795467">
        <w:rPr>
          <w:rFonts w:eastAsia="Times New Roman" w:cs="Times New Roman"/>
          <w:color w:val="222222"/>
          <w:sz w:val="20"/>
          <w:szCs w:val="20"/>
        </w:rPr>
        <w:t xml:space="preserve">ne statement governing these entities, which equates the negative specific weight with the vertical pressure gradient, is the </w:t>
      </w:r>
      <w:proofErr w:type="spellStart"/>
      <w:r w:rsidRPr="00795467">
        <w:rPr>
          <w:rFonts w:eastAsia="Times New Roman" w:cs="Times New Roman"/>
          <w:color w:val="222222"/>
          <w:sz w:val="20"/>
          <w:szCs w:val="20"/>
        </w:rPr>
        <w:t>Dupuit</w:t>
      </w:r>
      <w:proofErr w:type="spellEnd"/>
      <w:r w:rsidRPr="00795467">
        <w:rPr>
          <w:rFonts w:eastAsia="Times New Roman" w:cs="Times New Roman"/>
          <w:color w:val="222222"/>
          <w:sz w:val="20"/>
          <w:szCs w:val="20"/>
        </w:rPr>
        <w:t xml:space="preserve"> assumption. That law applies to the phreatic type of these structures, contrasted with the “confined” type found in </w:t>
      </w:r>
      <w:proofErr w:type="spellStart"/>
      <w:r w:rsidRPr="00795467">
        <w:rPr>
          <w:rFonts w:eastAsia="Times New Roman" w:cs="Times New Roman"/>
          <w:color w:val="222222"/>
          <w:sz w:val="20"/>
          <w:szCs w:val="20"/>
        </w:rPr>
        <w:t>vadose</w:t>
      </w:r>
      <w:proofErr w:type="spellEnd"/>
      <w:r w:rsidRPr="00795467">
        <w:rPr>
          <w:rFonts w:eastAsia="Times New Roman" w:cs="Times New Roman"/>
          <w:color w:val="222222"/>
          <w:sz w:val="20"/>
          <w:szCs w:val="20"/>
        </w:rPr>
        <w:t xml:space="preserve"> zones. Saline intrusion disrupts human usage of these formations, and arsenic contamination is another problem for the largest of these formations in the United States, named Ogallala. Hydrostatic pressure within permeable rock strata may cause these subterranean structures to form artesian wells. For 10 points, name these porous layers of rock that hold groundwater.</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aquifer</w:t>
      </w:r>
      <w:r w:rsidRPr="00795467">
        <w:rPr>
          <w:rFonts w:eastAsia="Times New Roman" w:cs="Times New Roman"/>
          <w:color w:val="222222"/>
          <w:sz w:val="20"/>
          <w:szCs w:val="20"/>
        </w:rPr>
        <w:t>s &lt;WR&gt;</w:t>
      </w:r>
    </w:p>
    <w:p w:rsidR="00795467" w:rsidRDefault="00795467" w:rsidP="007876EF">
      <w:pPr>
        <w:spacing w:after="0" w:line="240" w:lineRule="auto"/>
        <w:contextualSpacing/>
        <w:rPr>
          <w:rFonts w:eastAsia="Times New Roman" w:cs="Times New Roman"/>
          <w:color w:val="222222"/>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10. BTBR mice are a potential model organism for this disorder whose sufferers perform poorly on a test developed by Simon Baron-Cohen, the Sally-Anne test, since they fail to develop theory of mind. </w:t>
      </w:r>
      <w:proofErr w:type="spellStart"/>
      <w:r w:rsidRPr="00795467">
        <w:rPr>
          <w:rFonts w:eastAsia="Times New Roman" w:cs="Times New Roman"/>
          <w:color w:val="222222"/>
          <w:sz w:val="20"/>
          <w:szCs w:val="20"/>
        </w:rPr>
        <w:t>Stimming</w:t>
      </w:r>
      <w:proofErr w:type="spellEnd"/>
      <w:r w:rsidRPr="00795467">
        <w:rPr>
          <w:rFonts w:eastAsia="Times New Roman" w:cs="Times New Roman"/>
          <w:color w:val="222222"/>
          <w:sz w:val="20"/>
          <w:szCs w:val="20"/>
        </w:rPr>
        <w:t xml:space="preserve"> behaviors such as repetitive rocking and hand-flapping are symptoms of this disorder. Some with this disorder exhibit exceptional but narrow memory and are known as savants. Children with normal cognitive development may be diagnosed with a less severe type of this disorder, Asperger syndrome. For 10 points, name this spectrum of disorders that involves communication and socialization deficits.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autism</w:t>
      </w:r>
      <w:r w:rsidRPr="00795467">
        <w:rPr>
          <w:rFonts w:eastAsia="Times New Roman" w:cs="Times New Roman"/>
          <w:color w:val="222222"/>
          <w:sz w:val="20"/>
          <w:szCs w:val="20"/>
        </w:rPr>
        <w:t xml:space="preserve"> spectrum disorders &lt;MZ&gt;</w:t>
      </w:r>
    </w:p>
    <w:p w:rsidR="00795467" w:rsidRDefault="00795467" w:rsidP="007876EF">
      <w:pPr>
        <w:spacing w:after="0" w:line="240" w:lineRule="auto"/>
        <w:contextualSpacing/>
        <w:rPr>
          <w:rFonts w:eastAsia="Times New Roman" w:cs="Times New Roman"/>
          <w:color w:val="222222"/>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11. </w:t>
      </w:r>
      <w:r w:rsidRPr="00795467">
        <w:rPr>
          <w:rFonts w:eastAsia="Times New Roman" w:cs="Times New Roman"/>
          <w:color w:val="000000"/>
          <w:sz w:val="20"/>
          <w:szCs w:val="20"/>
        </w:rPr>
        <w:t xml:space="preserve">One of the first examples of these objects was involved in the sinking of U-39 and participated in the Malta convoys, while another of these was involved in the initiation of the Doolittle Raid. Several of these were notably not present during Operation AI, though one of them would later be lost despite the efforts of the crew of the </w:t>
      </w:r>
      <w:proofErr w:type="spellStart"/>
      <w:r w:rsidRPr="00795467">
        <w:rPr>
          <w:rFonts w:eastAsia="Times New Roman" w:cs="Times New Roman"/>
          <w:i/>
          <w:iCs/>
          <w:color w:val="000000"/>
          <w:sz w:val="20"/>
          <w:szCs w:val="20"/>
        </w:rPr>
        <w:t>Hammann</w:t>
      </w:r>
      <w:proofErr w:type="spellEnd"/>
      <w:r w:rsidRPr="00795467">
        <w:rPr>
          <w:rFonts w:eastAsia="Times New Roman" w:cs="Times New Roman"/>
          <w:color w:val="000000"/>
          <w:sz w:val="20"/>
          <w:szCs w:val="20"/>
        </w:rPr>
        <w:t xml:space="preserve"> following attacks by </w:t>
      </w:r>
      <w:proofErr w:type="spellStart"/>
      <w:r w:rsidRPr="00795467">
        <w:rPr>
          <w:rFonts w:eastAsia="Times New Roman" w:cs="Times New Roman"/>
          <w:color w:val="000000"/>
          <w:sz w:val="20"/>
          <w:szCs w:val="20"/>
        </w:rPr>
        <w:t>Kates</w:t>
      </w:r>
      <w:proofErr w:type="spellEnd"/>
      <w:r w:rsidRPr="00795467">
        <w:rPr>
          <w:rFonts w:eastAsia="Times New Roman" w:cs="Times New Roman"/>
          <w:color w:val="000000"/>
          <w:sz w:val="20"/>
          <w:szCs w:val="20"/>
        </w:rPr>
        <w:t xml:space="preserve"> and </w:t>
      </w:r>
      <w:r w:rsidRPr="00795467">
        <w:rPr>
          <w:rFonts w:eastAsia="Times New Roman" w:cs="Times New Roman"/>
          <w:i/>
          <w:iCs/>
          <w:color w:val="000000"/>
          <w:sz w:val="20"/>
          <w:szCs w:val="20"/>
        </w:rPr>
        <w:t>I-168</w:t>
      </w:r>
      <w:r w:rsidRPr="00795467">
        <w:rPr>
          <w:rFonts w:eastAsia="Times New Roman" w:cs="Times New Roman"/>
          <w:color w:val="000000"/>
          <w:sz w:val="20"/>
          <w:szCs w:val="20"/>
        </w:rPr>
        <w:t xml:space="preserve">. The </w:t>
      </w:r>
      <w:r w:rsidRPr="00795467">
        <w:rPr>
          <w:rFonts w:eastAsia="Times New Roman" w:cs="Times New Roman"/>
          <w:i/>
          <w:iCs/>
          <w:color w:val="000000"/>
          <w:sz w:val="20"/>
          <w:szCs w:val="20"/>
        </w:rPr>
        <w:t xml:space="preserve">Giuseppe Garibaldi </w:t>
      </w:r>
      <w:r w:rsidRPr="00795467">
        <w:rPr>
          <w:rFonts w:eastAsia="Times New Roman" w:cs="Times New Roman"/>
          <w:color w:val="000000"/>
          <w:sz w:val="20"/>
          <w:szCs w:val="20"/>
        </w:rPr>
        <w:t xml:space="preserve">class is currently being used, while the </w:t>
      </w:r>
      <w:r w:rsidRPr="00795467">
        <w:rPr>
          <w:rFonts w:eastAsia="Times New Roman" w:cs="Times New Roman"/>
          <w:i/>
          <w:iCs/>
          <w:color w:val="000000"/>
          <w:sz w:val="20"/>
          <w:szCs w:val="20"/>
        </w:rPr>
        <w:t>Ford</w:t>
      </w:r>
      <w:r w:rsidRPr="00795467">
        <w:rPr>
          <w:rFonts w:eastAsia="Times New Roman" w:cs="Times New Roman"/>
          <w:color w:val="000000"/>
          <w:sz w:val="20"/>
          <w:szCs w:val="20"/>
        </w:rPr>
        <w:t xml:space="preserve"> class is under construction. The earliest example of these is the </w:t>
      </w:r>
      <w:r w:rsidRPr="00795467">
        <w:rPr>
          <w:rFonts w:eastAsia="Times New Roman" w:cs="Times New Roman"/>
          <w:i/>
          <w:iCs/>
          <w:color w:val="000000"/>
          <w:sz w:val="20"/>
          <w:szCs w:val="20"/>
        </w:rPr>
        <w:t>Ark Royal</w:t>
      </w:r>
      <w:r w:rsidRPr="00795467">
        <w:rPr>
          <w:rFonts w:eastAsia="Times New Roman" w:cs="Times New Roman"/>
          <w:color w:val="000000"/>
          <w:sz w:val="20"/>
          <w:szCs w:val="20"/>
        </w:rPr>
        <w:t xml:space="preserve">. For 10 points each, identify this class of naval ships including examples such as the </w:t>
      </w:r>
      <w:r w:rsidRPr="00795467">
        <w:rPr>
          <w:rFonts w:eastAsia="Times New Roman" w:cs="Times New Roman"/>
          <w:i/>
          <w:iCs/>
          <w:color w:val="000000"/>
          <w:sz w:val="20"/>
          <w:szCs w:val="20"/>
        </w:rPr>
        <w:t>Yorktown</w:t>
      </w:r>
      <w:r w:rsidRPr="00795467">
        <w:rPr>
          <w:rFonts w:eastAsia="Times New Roman" w:cs="Times New Roman"/>
          <w:color w:val="000000"/>
          <w:sz w:val="20"/>
          <w:szCs w:val="20"/>
        </w:rPr>
        <w:t xml:space="preserve"> and the </w:t>
      </w:r>
      <w:r w:rsidRPr="00795467">
        <w:rPr>
          <w:rFonts w:eastAsia="Times New Roman" w:cs="Times New Roman"/>
          <w:i/>
          <w:iCs/>
          <w:color w:val="000000"/>
          <w:sz w:val="20"/>
          <w:szCs w:val="20"/>
        </w:rPr>
        <w:t>Enterprise</w:t>
      </w:r>
      <w:r w:rsidRPr="00795467">
        <w:rPr>
          <w:rFonts w:eastAsia="Times New Roman" w:cs="Times New Roman"/>
          <w:color w:val="000000"/>
          <w:sz w:val="20"/>
          <w:szCs w:val="20"/>
        </w:rPr>
        <w:t>, 5 of which were sunk as a result of the battle of Midway.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aircraft carrier</w:t>
      </w:r>
      <w:r w:rsidRPr="00795467">
        <w:rPr>
          <w:rFonts w:eastAsia="Times New Roman" w:cs="Times New Roman"/>
          <w:color w:val="000000"/>
          <w:sz w:val="20"/>
          <w:szCs w:val="20"/>
        </w:rPr>
        <w:t>s [prompt on “carrier” or “</w:t>
      </w:r>
      <w:proofErr w:type="spellStart"/>
      <w:r w:rsidRPr="00795467">
        <w:rPr>
          <w:rFonts w:eastAsia="Times New Roman" w:cs="Times New Roman"/>
          <w:color w:val="000000"/>
          <w:sz w:val="20"/>
          <w:szCs w:val="20"/>
        </w:rPr>
        <w:t>supercarrier</w:t>
      </w:r>
      <w:proofErr w:type="spellEnd"/>
      <w:r w:rsidRPr="00795467">
        <w:rPr>
          <w:rFonts w:eastAsia="Times New Roman" w:cs="Times New Roman"/>
          <w:color w:val="000000"/>
          <w:sz w:val="20"/>
          <w:szCs w:val="20"/>
        </w:rPr>
        <w:t>”] &lt;ZZ&gt;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7"/>
          <w:szCs w:val="27"/>
        </w:rPr>
        <w:br/>
      </w:r>
      <w:r w:rsidRPr="00795467">
        <w:rPr>
          <w:rFonts w:eastAsia="Times New Roman" w:cs="Times New Roman"/>
          <w:color w:val="222222"/>
          <w:sz w:val="20"/>
          <w:szCs w:val="20"/>
        </w:rPr>
        <w:t xml:space="preserve">12. The last movement of a piano composition by this man modulates from D major to </w:t>
      </w:r>
      <w:proofErr w:type="gramStart"/>
      <w:r w:rsidRPr="00795467">
        <w:rPr>
          <w:rFonts w:eastAsia="Times New Roman" w:cs="Times New Roman"/>
          <w:color w:val="222222"/>
          <w:sz w:val="20"/>
          <w:szCs w:val="20"/>
        </w:rPr>
        <w:t>A</w:t>
      </w:r>
      <w:proofErr w:type="gramEnd"/>
      <w:r w:rsidRPr="00795467">
        <w:rPr>
          <w:rFonts w:eastAsia="Times New Roman" w:cs="Times New Roman"/>
          <w:color w:val="222222"/>
          <w:sz w:val="20"/>
          <w:szCs w:val="20"/>
        </w:rPr>
        <w:t xml:space="preserve"> major in a </w:t>
      </w:r>
      <w:proofErr w:type="spellStart"/>
      <w:r w:rsidRPr="00795467">
        <w:rPr>
          <w:rFonts w:eastAsia="Times New Roman" w:cs="Times New Roman"/>
          <w:color w:val="222222"/>
          <w:sz w:val="20"/>
          <w:szCs w:val="20"/>
        </w:rPr>
        <w:t>Maruntel</w:t>
      </w:r>
      <w:proofErr w:type="spellEnd"/>
      <w:r w:rsidRPr="00795467">
        <w:rPr>
          <w:rFonts w:eastAsia="Times New Roman" w:cs="Times New Roman"/>
          <w:color w:val="222222"/>
          <w:sz w:val="20"/>
          <w:szCs w:val="20"/>
        </w:rPr>
        <w:t xml:space="preserve"> dance. Another piano work by this composer of </w:t>
      </w:r>
      <w:r w:rsidRPr="00795467">
        <w:rPr>
          <w:rFonts w:eastAsia="Times New Roman" w:cs="Times New Roman"/>
          <w:i/>
          <w:iCs/>
          <w:color w:val="222222"/>
          <w:sz w:val="20"/>
          <w:szCs w:val="20"/>
        </w:rPr>
        <w:t xml:space="preserve">Cantata </w:t>
      </w:r>
      <w:proofErr w:type="spellStart"/>
      <w:r w:rsidRPr="00795467">
        <w:rPr>
          <w:rFonts w:eastAsia="Times New Roman" w:cs="Times New Roman"/>
          <w:i/>
          <w:iCs/>
          <w:color w:val="222222"/>
          <w:sz w:val="20"/>
          <w:szCs w:val="20"/>
        </w:rPr>
        <w:t>Profana</w:t>
      </w:r>
      <w:proofErr w:type="spellEnd"/>
      <w:r w:rsidRPr="00795467">
        <w:rPr>
          <w:rFonts w:eastAsia="Times New Roman" w:cs="Times New Roman"/>
          <w:color w:val="222222"/>
          <w:sz w:val="20"/>
          <w:szCs w:val="20"/>
        </w:rPr>
        <w:t xml:space="preserve"> begins with two books of simple etudes for his son Peter, followed by four progressively harder volumes. This composer of </w:t>
      </w:r>
      <w:proofErr w:type="spellStart"/>
      <w:r w:rsidRPr="00795467">
        <w:rPr>
          <w:rFonts w:eastAsia="Times New Roman" w:cs="Times New Roman"/>
          <w:i/>
          <w:iCs/>
          <w:color w:val="222222"/>
          <w:sz w:val="20"/>
          <w:szCs w:val="20"/>
        </w:rPr>
        <w:t>Mikrokosmos</w:t>
      </w:r>
      <w:proofErr w:type="spellEnd"/>
      <w:r w:rsidRPr="00795467">
        <w:rPr>
          <w:rFonts w:eastAsia="Times New Roman" w:cs="Times New Roman"/>
          <w:color w:val="222222"/>
          <w:sz w:val="20"/>
          <w:szCs w:val="20"/>
        </w:rPr>
        <w:t xml:space="preserve"> and </w:t>
      </w:r>
      <w:r w:rsidRPr="00795467">
        <w:rPr>
          <w:rFonts w:eastAsia="Times New Roman" w:cs="Times New Roman"/>
          <w:i/>
          <w:iCs/>
          <w:color w:val="222222"/>
          <w:sz w:val="20"/>
          <w:szCs w:val="20"/>
        </w:rPr>
        <w:t>Romanian Folk Dances</w:t>
      </w:r>
      <w:r w:rsidRPr="00795467">
        <w:rPr>
          <w:rFonts w:eastAsia="Times New Roman" w:cs="Times New Roman"/>
          <w:color w:val="222222"/>
          <w:sz w:val="20"/>
          <w:szCs w:val="20"/>
        </w:rPr>
        <w:t xml:space="preserve"> proposed an opera to </w:t>
      </w:r>
      <w:proofErr w:type="spellStart"/>
      <w:r w:rsidRPr="00795467">
        <w:rPr>
          <w:rFonts w:eastAsia="Times New Roman" w:cs="Times New Roman"/>
          <w:color w:val="222222"/>
          <w:sz w:val="20"/>
          <w:szCs w:val="20"/>
        </w:rPr>
        <w:t>Zoltan</w:t>
      </w:r>
      <w:proofErr w:type="spellEnd"/>
      <w:r w:rsidRPr="00795467">
        <w:rPr>
          <w:rFonts w:eastAsia="Times New Roman" w:cs="Times New Roman"/>
          <w:color w:val="222222"/>
          <w:sz w:val="20"/>
          <w:szCs w:val="20"/>
        </w:rPr>
        <w:t xml:space="preserve"> Kodaly in which Judith opens seven doors in the title duke’s fortress, </w:t>
      </w:r>
      <w:r w:rsidRPr="00795467">
        <w:rPr>
          <w:rFonts w:eastAsia="Times New Roman" w:cs="Times New Roman"/>
          <w:i/>
          <w:iCs/>
          <w:color w:val="222222"/>
          <w:sz w:val="20"/>
          <w:szCs w:val="20"/>
        </w:rPr>
        <w:t>Bluebeard’s Castle</w:t>
      </w:r>
      <w:r w:rsidRPr="00795467">
        <w:rPr>
          <w:rFonts w:eastAsia="Times New Roman" w:cs="Times New Roman"/>
          <w:color w:val="222222"/>
          <w:sz w:val="20"/>
          <w:szCs w:val="20"/>
        </w:rPr>
        <w:t>. For 10 points, name this composer who incorporated Hungarian folk songs into his Music for Strings, Percussion and Celesta and Concerto for Orchestra.</w:t>
      </w:r>
    </w:p>
    <w:p w:rsidR="00795467" w:rsidRPr="007876EF" w:rsidRDefault="00795467" w:rsidP="007876EF">
      <w:pPr>
        <w:spacing w:after="0" w:line="240" w:lineRule="auto"/>
        <w:contextualSpacing/>
        <w:rPr>
          <w:rFonts w:eastAsia="Times New Roman" w:cs="Times New Roman"/>
          <w:color w:val="000000"/>
          <w:sz w:val="20"/>
          <w:szCs w:val="20"/>
        </w:rPr>
      </w:pPr>
      <w:r>
        <w:rPr>
          <w:rFonts w:eastAsia="Times New Roman" w:cs="Times New Roman"/>
          <w:color w:val="222222"/>
          <w:sz w:val="20"/>
          <w:szCs w:val="20"/>
        </w:rPr>
        <w:t>A</w:t>
      </w:r>
      <w:r w:rsidRPr="00795467">
        <w:rPr>
          <w:rFonts w:eastAsia="Times New Roman" w:cs="Times New Roman"/>
          <w:color w:val="222222"/>
          <w:sz w:val="20"/>
          <w:szCs w:val="20"/>
        </w:rPr>
        <w:t xml:space="preserve">NSWER: </w:t>
      </w:r>
      <w:proofErr w:type="spellStart"/>
      <w:r w:rsidRPr="00795467">
        <w:rPr>
          <w:rFonts w:eastAsia="Times New Roman" w:cs="Times New Roman"/>
          <w:color w:val="222222"/>
          <w:sz w:val="20"/>
          <w:szCs w:val="20"/>
        </w:rPr>
        <w:t>Béla</w:t>
      </w:r>
      <w:proofErr w:type="spellEnd"/>
      <w:r w:rsidRPr="00795467">
        <w:rPr>
          <w:rFonts w:eastAsia="Times New Roman" w:cs="Times New Roman"/>
          <w:color w:val="222222"/>
          <w:sz w:val="20"/>
          <w:szCs w:val="20"/>
        </w:rPr>
        <w:t xml:space="preserve"> </w:t>
      </w:r>
      <w:proofErr w:type="spellStart"/>
      <w:r w:rsidRPr="00795467">
        <w:rPr>
          <w:rFonts w:eastAsia="Times New Roman" w:cs="Times New Roman"/>
          <w:b/>
          <w:bCs/>
          <w:color w:val="222222"/>
          <w:sz w:val="20"/>
          <w:szCs w:val="20"/>
          <w:u w:val="single"/>
        </w:rPr>
        <w:t>Bartók</w:t>
      </w:r>
      <w:proofErr w:type="spellEnd"/>
      <w:r w:rsidRPr="00795467">
        <w:rPr>
          <w:rFonts w:eastAsia="Times New Roman" w:cs="Times New Roman"/>
          <w:color w:val="222222"/>
          <w:sz w:val="20"/>
          <w:szCs w:val="20"/>
        </w:rPr>
        <w:t xml:space="preserve"> &lt;WR&gt;</w:t>
      </w:r>
      <w:r w:rsidRPr="00795467">
        <w:rPr>
          <w:rFonts w:eastAsia="Times New Roman" w:cs="Times New Roman"/>
          <w:color w:val="000000"/>
          <w:sz w:val="27"/>
          <w:szCs w:val="27"/>
        </w:rPr>
        <w:br/>
      </w:r>
    </w:p>
    <w:p w:rsidR="007876EF" w:rsidRDefault="007876EF" w:rsidP="007876EF">
      <w:pPr>
        <w:spacing w:line="240" w:lineRule="auto"/>
        <w:contextualSpacing/>
        <w:rPr>
          <w:rFonts w:eastAsia="Times New Roman" w:cs="Times New Roman"/>
          <w:color w:val="222222"/>
          <w:sz w:val="20"/>
          <w:szCs w:val="20"/>
        </w:rPr>
      </w:pPr>
      <w:r>
        <w:rPr>
          <w:rFonts w:eastAsia="Times New Roman" w:cs="Times New Roman"/>
          <w:color w:val="222222"/>
          <w:sz w:val="20"/>
          <w:szCs w:val="20"/>
        </w:rPr>
        <w:br w:type="page"/>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lastRenderedPageBreak/>
        <w:t xml:space="preserve">13. This molecule facilitates the </w:t>
      </w:r>
      <w:proofErr w:type="spellStart"/>
      <w:r w:rsidRPr="00795467">
        <w:rPr>
          <w:rFonts w:eastAsia="Times New Roman" w:cs="Times New Roman"/>
          <w:color w:val="222222"/>
          <w:sz w:val="20"/>
          <w:szCs w:val="20"/>
        </w:rPr>
        <w:t>Griesbaum</w:t>
      </w:r>
      <w:proofErr w:type="spellEnd"/>
      <w:r w:rsidRPr="00795467">
        <w:rPr>
          <w:rFonts w:eastAsia="Times New Roman" w:cs="Times New Roman"/>
          <w:color w:val="222222"/>
          <w:sz w:val="20"/>
          <w:szCs w:val="20"/>
        </w:rPr>
        <w:t xml:space="preserve"> reaction and cleaves an alkene to forms an aldehyde or a ketone in a 1</w:t>
      </w:r>
      <w:proofErr w:type="gramStart"/>
      <w:r w:rsidRPr="00795467">
        <w:rPr>
          <w:rFonts w:eastAsia="Times New Roman" w:cs="Times New Roman"/>
          <w:color w:val="222222"/>
          <w:sz w:val="20"/>
          <w:szCs w:val="20"/>
        </w:rPr>
        <w:t>,3</w:t>
      </w:r>
      <w:proofErr w:type="gramEnd"/>
      <w:r w:rsidRPr="00795467">
        <w:rPr>
          <w:rFonts w:eastAsia="Times New Roman" w:cs="Times New Roman"/>
          <w:color w:val="222222"/>
          <w:sz w:val="20"/>
          <w:szCs w:val="20"/>
        </w:rPr>
        <w:t xml:space="preserve"> dipolar </w:t>
      </w:r>
      <w:proofErr w:type="spellStart"/>
      <w:r w:rsidRPr="00795467">
        <w:rPr>
          <w:rFonts w:eastAsia="Times New Roman" w:cs="Times New Roman"/>
          <w:color w:val="222222"/>
          <w:sz w:val="20"/>
          <w:szCs w:val="20"/>
        </w:rPr>
        <w:t>cycloaddition</w:t>
      </w:r>
      <w:proofErr w:type="spellEnd"/>
      <w:r w:rsidRPr="00795467">
        <w:rPr>
          <w:rFonts w:eastAsia="Times New Roman" w:cs="Times New Roman"/>
          <w:color w:val="222222"/>
          <w:sz w:val="20"/>
          <w:szCs w:val="20"/>
        </w:rPr>
        <w:t xml:space="preserve">, the </w:t>
      </w:r>
      <w:proofErr w:type="spellStart"/>
      <w:r w:rsidRPr="00795467">
        <w:rPr>
          <w:rFonts w:eastAsia="Times New Roman" w:cs="Times New Roman"/>
          <w:color w:val="222222"/>
          <w:sz w:val="20"/>
          <w:szCs w:val="20"/>
        </w:rPr>
        <w:t>Criegee</w:t>
      </w:r>
      <w:proofErr w:type="spellEnd"/>
      <w:r w:rsidRPr="00795467">
        <w:rPr>
          <w:rFonts w:eastAsia="Times New Roman" w:cs="Times New Roman"/>
          <w:color w:val="222222"/>
          <w:sz w:val="20"/>
          <w:szCs w:val="20"/>
        </w:rPr>
        <w:t xml:space="preserve"> mechanism. In the Chapman Cycle, this diamagnetic compound with a bent geometry is replenished by a paramagnetic, diatomic molecule. In that reaction, this molecule is formed by the absorption of a photon with a wavelength of less than 280 nanometers. It can be depleted by chlorofluorocarbons, making the Earth more susceptible to ultraviolet radiation. For 10 points, name this molecule found in a namesake atmospheric “layer”, a triatomic allotrope of oxygen.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ozone</w:t>
      </w:r>
      <w:r w:rsidRPr="00795467">
        <w:rPr>
          <w:rFonts w:eastAsia="Times New Roman" w:cs="Times New Roman"/>
          <w:color w:val="222222"/>
          <w:sz w:val="20"/>
          <w:szCs w:val="20"/>
        </w:rPr>
        <w:t xml:space="preserve"> [or </w:t>
      </w:r>
      <w:r w:rsidRPr="00795467">
        <w:rPr>
          <w:rFonts w:eastAsia="Times New Roman" w:cs="Times New Roman"/>
          <w:b/>
          <w:bCs/>
          <w:color w:val="222222"/>
          <w:sz w:val="20"/>
          <w:szCs w:val="20"/>
          <w:u w:val="single"/>
        </w:rPr>
        <w:t>O3</w:t>
      </w:r>
      <w:r w:rsidRPr="00795467">
        <w:rPr>
          <w:rFonts w:eastAsia="Times New Roman" w:cs="Times New Roman"/>
          <w:color w:val="222222"/>
          <w:sz w:val="20"/>
          <w:szCs w:val="20"/>
        </w:rPr>
        <w:t>] &lt;WR&gt;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14. </w:t>
      </w:r>
      <w:r w:rsidRPr="00795467">
        <w:rPr>
          <w:rFonts w:eastAsia="Times New Roman" w:cs="Times New Roman"/>
          <w:color w:val="000000"/>
          <w:sz w:val="20"/>
          <w:szCs w:val="20"/>
        </w:rPr>
        <w:t xml:space="preserve">In this work, the population of the central town </w:t>
      </w:r>
      <w:proofErr w:type="gramStart"/>
      <w:r w:rsidRPr="00795467">
        <w:rPr>
          <w:rFonts w:eastAsia="Times New Roman" w:cs="Times New Roman"/>
          <w:color w:val="000000"/>
          <w:sz w:val="20"/>
          <w:szCs w:val="20"/>
        </w:rPr>
        <w:t>is described</w:t>
      </w:r>
      <w:proofErr w:type="gramEnd"/>
      <w:r w:rsidRPr="00795467">
        <w:rPr>
          <w:rFonts w:eastAsia="Times New Roman" w:cs="Times New Roman"/>
          <w:color w:val="000000"/>
          <w:sz w:val="20"/>
          <w:szCs w:val="20"/>
        </w:rPr>
        <w:t xml:space="preserve"> as “likely to keep on growing”. “Don’t you have a grown boy to do it for you?” is a question asked to Mrs. Dunbar, although all the characters already know the answer. “Corn </w:t>
      </w:r>
      <w:proofErr w:type="gramStart"/>
      <w:r w:rsidRPr="00795467">
        <w:rPr>
          <w:rFonts w:eastAsia="Times New Roman" w:cs="Times New Roman"/>
          <w:color w:val="000000"/>
          <w:sz w:val="20"/>
          <w:szCs w:val="20"/>
        </w:rPr>
        <w:t>be</w:t>
      </w:r>
      <w:proofErr w:type="gramEnd"/>
      <w:r w:rsidRPr="00795467">
        <w:rPr>
          <w:rFonts w:eastAsia="Times New Roman" w:cs="Times New Roman"/>
          <w:color w:val="000000"/>
          <w:sz w:val="20"/>
          <w:szCs w:val="20"/>
        </w:rPr>
        <w:t xml:space="preserve"> heavy soon” after the events of this story, for which Mr. Summers brings out a three-legged stool. In this story, Old Man Warner laments, “People </w:t>
      </w:r>
      <w:proofErr w:type="spellStart"/>
      <w:r w:rsidRPr="00795467">
        <w:rPr>
          <w:rFonts w:eastAsia="Times New Roman" w:cs="Times New Roman"/>
          <w:color w:val="000000"/>
          <w:sz w:val="20"/>
          <w:szCs w:val="20"/>
        </w:rPr>
        <w:t>ain’t</w:t>
      </w:r>
      <w:proofErr w:type="spellEnd"/>
      <w:r w:rsidRPr="00795467">
        <w:rPr>
          <w:rFonts w:eastAsia="Times New Roman" w:cs="Times New Roman"/>
          <w:color w:val="000000"/>
          <w:sz w:val="20"/>
          <w:szCs w:val="20"/>
        </w:rPr>
        <w:t xml:space="preserve"> the way they used to be”. Chips of wood were once used, but have been replaced by pieces of paper in the black box. “It isn’t fair. It isn’t right” are the final words of Tessie Hutchinson as she is stoned to death in, for 10 points, what short story by Shirley Jackson?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ANSWER: “</w:t>
      </w:r>
      <w:r w:rsidRPr="00795467">
        <w:rPr>
          <w:rFonts w:eastAsia="Times New Roman" w:cs="Times New Roman"/>
          <w:b/>
          <w:bCs/>
          <w:color w:val="000000"/>
          <w:sz w:val="20"/>
          <w:szCs w:val="20"/>
          <w:u w:val="single"/>
        </w:rPr>
        <w:t>The Lottery</w:t>
      </w:r>
      <w:r w:rsidRPr="00795467">
        <w:rPr>
          <w:rFonts w:eastAsia="Times New Roman" w:cs="Times New Roman"/>
          <w:color w:val="000000"/>
          <w:sz w:val="20"/>
          <w:szCs w:val="20"/>
        </w:rPr>
        <w:t>” &lt;RS/MZ&gt;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15. </w:t>
      </w:r>
      <w:r w:rsidRPr="00795467">
        <w:rPr>
          <w:rFonts w:eastAsia="Times New Roman" w:cs="Times New Roman"/>
          <w:color w:val="000000"/>
          <w:sz w:val="20"/>
          <w:szCs w:val="20"/>
        </w:rPr>
        <w:t xml:space="preserve">Several animal </w:t>
      </w:r>
      <w:proofErr w:type="gramStart"/>
      <w:r w:rsidRPr="00795467">
        <w:rPr>
          <w:rFonts w:eastAsia="Times New Roman" w:cs="Times New Roman"/>
          <w:color w:val="000000"/>
          <w:sz w:val="20"/>
          <w:szCs w:val="20"/>
        </w:rPr>
        <w:t>fountain heads</w:t>
      </w:r>
      <w:proofErr w:type="gramEnd"/>
      <w:r w:rsidRPr="00795467">
        <w:rPr>
          <w:rFonts w:eastAsia="Times New Roman" w:cs="Times New Roman"/>
          <w:color w:val="000000"/>
          <w:sz w:val="20"/>
          <w:szCs w:val="20"/>
        </w:rPr>
        <w:t xml:space="preserve"> were stolen from a garden sacked during this event, and the Seymour Expedition launched during it was a failure. The </w:t>
      </w:r>
      <w:proofErr w:type="spellStart"/>
      <w:r w:rsidRPr="00795467">
        <w:rPr>
          <w:rFonts w:eastAsia="Times New Roman" w:cs="Times New Roman"/>
          <w:color w:val="000000"/>
          <w:sz w:val="20"/>
          <w:szCs w:val="20"/>
        </w:rPr>
        <w:t>Dagu</w:t>
      </w:r>
      <w:proofErr w:type="spellEnd"/>
      <w:r w:rsidRPr="00795467">
        <w:rPr>
          <w:rFonts w:eastAsia="Times New Roman" w:cs="Times New Roman"/>
          <w:color w:val="000000"/>
          <w:sz w:val="20"/>
          <w:szCs w:val="20"/>
        </w:rPr>
        <w:t xml:space="preserve"> Forts were taken early during this </w:t>
      </w:r>
      <w:proofErr w:type="gramStart"/>
      <w:r w:rsidRPr="00795467">
        <w:rPr>
          <w:rFonts w:eastAsia="Times New Roman" w:cs="Times New Roman"/>
          <w:color w:val="000000"/>
          <w:sz w:val="20"/>
          <w:szCs w:val="20"/>
        </w:rPr>
        <w:t>event,</w:t>
      </w:r>
      <w:proofErr w:type="gramEnd"/>
      <w:r w:rsidRPr="00795467">
        <w:rPr>
          <w:rFonts w:eastAsia="Times New Roman" w:cs="Times New Roman"/>
          <w:color w:val="000000"/>
          <w:sz w:val="20"/>
          <w:szCs w:val="20"/>
        </w:rPr>
        <w:t xml:space="preserve"> and led to a hard-line response by one leader. In the aftermath of this event one leader escaped under the protection of the Kansu Braves, and a scholarship fund was created out of the indemnity one side had to pay. American forces under Corporal Titus scaled city walls during this event, which followed after a siege began in the Legation Quarter. The Empress </w:t>
      </w:r>
      <w:proofErr w:type="spellStart"/>
      <w:r w:rsidRPr="00795467">
        <w:rPr>
          <w:rFonts w:eastAsia="Times New Roman" w:cs="Times New Roman"/>
          <w:color w:val="000000"/>
          <w:sz w:val="20"/>
          <w:szCs w:val="20"/>
        </w:rPr>
        <w:t>Cixi</w:t>
      </w:r>
      <w:proofErr w:type="spellEnd"/>
      <w:r w:rsidRPr="00795467">
        <w:rPr>
          <w:rFonts w:eastAsia="Times New Roman" w:cs="Times New Roman"/>
          <w:color w:val="000000"/>
          <w:sz w:val="20"/>
          <w:szCs w:val="20"/>
        </w:rPr>
        <w:t xml:space="preserve"> lifted edicts banning the Society of Harmonious and Righteous Fists during this event. For 10 points, name this 1898-1901 rebellion in China that saw the sacking of Beijing by the Eight-Nation Alliance.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Boxer Rebellion</w:t>
      </w:r>
      <w:r w:rsidRPr="00795467">
        <w:rPr>
          <w:rFonts w:eastAsia="Times New Roman" w:cs="Times New Roman"/>
          <w:color w:val="000000"/>
          <w:sz w:val="20"/>
          <w:szCs w:val="20"/>
        </w:rPr>
        <w:t xml:space="preserve"> [accept clear equivalents for rebellion; accept </w:t>
      </w:r>
      <w:r w:rsidRPr="00795467">
        <w:rPr>
          <w:rFonts w:eastAsia="Times New Roman" w:cs="Times New Roman"/>
          <w:b/>
          <w:bCs/>
          <w:color w:val="000000"/>
          <w:sz w:val="20"/>
          <w:szCs w:val="20"/>
          <w:u w:val="single"/>
        </w:rPr>
        <w:t>Righteous Harmony Society Rebellion</w:t>
      </w:r>
      <w:r w:rsidRPr="00795467">
        <w:rPr>
          <w:rFonts w:eastAsia="Times New Roman" w:cs="Times New Roman"/>
          <w:color w:val="000000"/>
          <w:sz w:val="20"/>
          <w:szCs w:val="20"/>
        </w:rPr>
        <w:t xml:space="preserve"> or </w:t>
      </w:r>
      <w:r w:rsidRPr="00795467">
        <w:rPr>
          <w:rFonts w:eastAsia="Times New Roman" w:cs="Times New Roman"/>
          <w:b/>
          <w:bCs/>
          <w:color w:val="000000"/>
          <w:sz w:val="20"/>
          <w:szCs w:val="20"/>
          <w:u w:val="single"/>
        </w:rPr>
        <w:t>Society of Harmonious and Righteous Fists Rebellion</w:t>
      </w:r>
      <w:r w:rsidRPr="00795467">
        <w:rPr>
          <w:rFonts w:eastAsia="Times New Roman" w:cs="Times New Roman"/>
          <w:color w:val="000000"/>
          <w:sz w:val="20"/>
          <w:szCs w:val="20"/>
        </w:rPr>
        <w:t xml:space="preserve"> before “society”] &lt;JL&gt;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16. </w:t>
      </w:r>
      <w:r w:rsidRPr="00795467">
        <w:rPr>
          <w:rFonts w:eastAsia="Times New Roman" w:cs="Times New Roman"/>
          <w:color w:val="000000"/>
          <w:sz w:val="20"/>
          <w:szCs w:val="20"/>
        </w:rPr>
        <w:t xml:space="preserve">One city in this country contains the pedestrian street </w:t>
      </w:r>
      <w:proofErr w:type="spellStart"/>
      <w:r w:rsidRPr="00795467">
        <w:rPr>
          <w:rFonts w:eastAsia="Times New Roman" w:cs="Times New Roman"/>
          <w:color w:val="000000"/>
          <w:sz w:val="20"/>
          <w:szCs w:val="20"/>
        </w:rPr>
        <w:t>Jomfru</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Ane</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Gade</w:t>
      </w:r>
      <w:proofErr w:type="spellEnd"/>
      <w:r w:rsidRPr="00795467">
        <w:rPr>
          <w:rFonts w:eastAsia="Times New Roman" w:cs="Times New Roman"/>
          <w:color w:val="000000"/>
          <w:sz w:val="20"/>
          <w:szCs w:val="20"/>
        </w:rPr>
        <w:t xml:space="preserve">. That city, Aalborg, is located on the </w:t>
      </w:r>
      <w:proofErr w:type="spellStart"/>
      <w:r w:rsidRPr="00795467">
        <w:rPr>
          <w:rFonts w:eastAsia="Times New Roman" w:cs="Times New Roman"/>
          <w:color w:val="000000"/>
          <w:sz w:val="20"/>
          <w:szCs w:val="20"/>
        </w:rPr>
        <w:t>Limfjord</w:t>
      </w:r>
      <w:proofErr w:type="spellEnd"/>
      <w:r w:rsidRPr="00795467">
        <w:rPr>
          <w:rFonts w:eastAsia="Times New Roman" w:cs="Times New Roman"/>
          <w:color w:val="000000"/>
          <w:sz w:val="20"/>
          <w:szCs w:val="20"/>
        </w:rPr>
        <w:t xml:space="preserve"> just south of </w:t>
      </w:r>
      <w:proofErr w:type="spellStart"/>
      <w:r w:rsidRPr="00795467">
        <w:rPr>
          <w:rFonts w:eastAsia="Times New Roman" w:cs="Times New Roman"/>
          <w:color w:val="000000"/>
          <w:sz w:val="20"/>
          <w:szCs w:val="20"/>
        </w:rPr>
        <w:t>Vendsyssel</w:t>
      </w:r>
      <w:proofErr w:type="spellEnd"/>
      <w:r w:rsidRPr="00795467">
        <w:rPr>
          <w:rFonts w:eastAsia="Times New Roman" w:cs="Times New Roman"/>
          <w:color w:val="000000"/>
          <w:sz w:val="20"/>
          <w:szCs w:val="20"/>
        </w:rPr>
        <w:t xml:space="preserve">-Thy. </w:t>
      </w:r>
      <w:proofErr w:type="spellStart"/>
      <w:r w:rsidRPr="00795467">
        <w:rPr>
          <w:rFonts w:eastAsia="Times New Roman" w:cs="Times New Roman"/>
          <w:color w:val="000000"/>
          <w:sz w:val="20"/>
          <w:szCs w:val="20"/>
        </w:rPr>
        <w:t>Hammershus</w:t>
      </w:r>
      <w:proofErr w:type="spellEnd"/>
      <w:r w:rsidRPr="00795467">
        <w:rPr>
          <w:rFonts w:eastAsia="Times New Roman" w:cs="Times New Roman"/>
          <w:color w:val="000000"/>
          <w:sz w:val="20"/>
          <w:szCs w:val="20"/>
        </w:rPr>
        <w:t xml:space="preserve"> Castle overlooks the Baltic Sea on an island controlled by this nation, Bornholm, but this nation no longer governs a North Atlantic archipelago 450 kilometers southeast of Iceland, the Faroe Islands. This country’s capital city in the </w:t>
      </w:r>
      <w:proofErr w:type="spellStart"/>
      <w:r w:rsidRPr="00795467">
        <w:rPr>
          <w:rFonts w:eastAsia="Times New Roman" w:cs="Times New Roman"/>
          <w:color w:val="000000"/>
          <w:sz w:val="20"/>
          <w:szCs w:val="20"/>
        </w:rPr>
        <w:t>Øresund</w:t>
      </w:r>
      <w:proofErr w:type="spellEnd"/>
      <w:r w:rsidRPr="00795467">
        <w:rPr>
          <w:rFonts w:eastAsia="Times New Roman" w:cs="Times New Roman"/>
          <w:color w:val="000000"/>
          <w:sz w:val="20"/>
          <w:szCs w:val="20"/>
        </w:rPr>
        <w:t xml:space="preserve"> region contains the Tivoli Gardens and is mere kilometers away from Malmö in Sweden. This nation’s main peninsula, located east of the North Sea, is Jutland. For 10 points, name this Scandinavian nation with capital Copenhagen.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Kingdom of </w:t>
      </w:r>
      <w:r w:rsidRPr="00795467">
        <w:rPr>
          <w:rFonts w:eastAsia="Times New Roman" w:cs="Times New Roman"/>
          <w:b/>
          <w:bCs/>
          <w:color w:val="000000"/>
          <w:sz w:val="20"/>
          <w:szCs w:val="20"/>
          <w:u w:val="single"/>
        </w:rPr>
        <w:t>Denmark</w:t>
      </w:r>
      <w:r w:rsidRPr="00795467">
        <w:rPr>
          <w:rFonts w:eastAsia="Times New Roman" w:cs="Times New Roman"/>
          <w:color w:val="000000"/>
          <w:sz w:val="20"/>
          <w:szCs w:val="20"/>
        </w:rPr>
        <w:t xml:space="preserve"> [or </w:t>
      </w:r>
      <w:proofErr w:type="spellStart"/>
      <w:r w:rsidRPr="00795467">
        <w:rPr>
          <w:rFonts w:eastAsia="Times New Roman" w:cs="Times New Roman"/>
          <w:color w:val="000000"/>
          <w:sz w:val="20"/>
          <w:szCs w:val="20"/>
        </w:rPr>
        <w:t>Kongeriget</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b/>
          <w:bCs/>
          <w:color w:val="000000"/>
          <w:sz w:val="20"/>
          <w:szCs w:val="20"/>
          <w:u w:val="single"/>
        </w:rPr>
        <w:t>Danmark</w:t>
      </w:r>
      <w:proofErr w:type="spellEnd"/>
      <w:r w:rsidRPr="00795467">
        <w:rPr>
          <w:rFonts w:eastAsia="Times New Roman" w:cs="Times New Roman"/>
          <w:color w:val="000000"/>
          <w:sz w:val="20"/>
          <w:szCs w:val="20"/>
        </w:rPr>
        <w:t>] &lt;WR&gt;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17.</w:t>
      </w:r>
      <w:r w:rsidRPr="00795467">
        <w:rPr>
          <w:rFonts w:eastAsia="Times New Roman" w:cs="Times New Roman"/>
          <w:color w:val="000000"/>
          <w:sz w:val="20"/>
          <w:szCs w:val="20"/>
        </w:rPr>
        <w:t xml:space="preserve"> </w:t>
      </w:r>
      <w:proofErr w:type="spellStart"/>
      <w:r w:rsidRPr="00795467">
        <w:rPr>
          <w:rFonts w:eastAsia="Times New Roman" w:cs="Times New Roman"/>
          <w:color w:val="222222"/>
          <w:sz w:val="20"/>
          <w:szCs w:val="20"/>
        </w:rPr>
        <w:t>Perun</w:t>
      </w:r>
      <w:proofErr w:type="spellEnd"/>
      <w:r w:rsidRPr="00795467">
        <w:rPr>
          <w:rFonts w:eastAsia="Times New Roman" w:cs="Times New Roman"/>
          <w:color w:val="222222"/>
          <w:sz w:val="20"/>
          <w:szCs w:val="20"/>
        </w:rPr>
        <w:t xml:space="preserve"> throws lightning bolts at his enemy </w:t>
      </w:r>
      <w:proofErr w:type="spellStart"/>
      <w:r w:rsidRPr="00795467">
        <w:rPr>
          <w:rFonts w:eastAsia="Times New Roman" w:cs="Times New Roman"/>
          <w:color w:val="222222"/>
          <w:sz w:val="20"/>
          <w:szCs w:val="20"/>
        </w:rPr>
        <w:t>Veles</w:t>
      </w:r>
      <w:proofErr w:type="spellEnd"/>
      <w:r w:rsidRPr="00795467">
        <w:rPr>
          <w:rFonts w:eastAsia="Times New Roman" w:cs="Times New Roman"/>
          <w:color w:val="222222"/>
          <w:sz w:val="20"/>
          <w:szCs w:val="20"/>
        </w:rPr>
        <w:t xml:space="preserve">, who lives at the bottom of one of these entities. Mesoamerican ones represent either the Milky Way or the four directions and were portrayed as </w:t>
      </w:r>
      <w:proofErr w:type="spellStart"/>
      <w:r w:rsidRPr="00795467">
        <w:rPr>
          <w:rFonts w:eastAsia="Times New Roman" w:cs="Times New Roman"/>
          <w:i/>
          <w:iCs/>
          <w:color w:val="222222"/>
          <w:sz w:val="20"/>
          <w:szCs w:val="20"/>
        </w:rPr>
        <w:t>ceiba</w:t>
      </w:r>
      <w:proofErr w:type="spellEnd"/>
      <w:r w:rsidRPr="00795467">
        <w:rPr>
          <w:rFonts w:eastAsia="Times New Roman" w:cs="Times New Roman"/>
          <w:color w:val="222222"/>
          <w:sz w:val="20"/>
          <w:szCs w:val="20"/>
        </w:rPr>
        <w:t xml:space="preserve"> ones. </w:t>
      </w:r>
      <w:proofErr w:type="spellStart"/>
      <w:r w:rsidRPr="00795467">
        <w:rPr>
          <w:rFonts w:eastAsia="Times New Roman" w:cs="Times New Roman"/>
          <w:color w:val="222222"/>
          <w:sz w:val="20"/>
          <w:szCs w:val="20"/>
        </w:rPr>
        <w:t>Mimameidr</w:t>
      </w:r>
      <w:proofErr w:type="spellEnd"/>
      <w:r w:rsidRPr="00795467">
        <w:rPr>
          <w:rFonts w:eastAsia="Times New Roman" w:cs="Times New Roman"/>
          <w:color w:val="222222"/>
          <w:sz w:val="20"/>
          <w:szCs w:val="20"/>
        </w:rPr>
        <w:t xml:space="preserve"> </w:t>
      </w:r>
      <w:r w:rsidRPr="00795467">
        <w:rPr>
          <w:rFonts w:eastAsia="Times New Roman" w:cs="Times New Roman"/>
          <w:color w:val="222222"/>
          <w:sz w:val="18"/>
          <w:szCs w:val="18"/>
        </w:rPr>
        <w:t>(“MEE-ma-MAY-</w:t>
      </w:r>
      <w:proofErr w:type="spellStart"/>
      <w:r w:rsidRPr="00795467">
        <w:rPr>
          <w:rFonts w:eastAsia="Times New Roman" w:cs="Times New Roman"/>
          <w:color w:val="222222"/>
          <w:sz w:val="18"/>
          <w:szCs w:val="18"/>
        </w:rPr>
        <w:t>dur</w:t>
      </w:r>
      <w:proofErr w:type="spellEnd"/>
      <w:r w:rsidRPr="00795467">
        <w:rPr>
          <w:rFonts w:eastAsia="Times New Roman" w:cs="Times New Roman"/>
          <w:color w:val="222222"/>
          <w:sz w:val="18"/>
          <w:szCs w:val="18"/>
        </w:rPr>
        <w:t xml:space="preserve">”) </w:t>
      </w:r>
      <w:r w:rsidRPr="00795467">
        <w:rPr>
          <w:rFonts w:eastAsia="Times New Roman" w:cs="Times New Roman"/>
          <w:color w:val="222222"/>
          <w:sz w:val="20"/>
          <w:szCs w:val="20"/>
        </w:rPr>
        <w:t xml:space="preserve">and </w:t>
      </w:r>
      <w:proofErr w:type="spellStart"/>
      <w:r w:rsidRPr="00795467">
        <w:rPr>
          <w:rFonts w:eastAsia="Times New Roman" w:cs="Times New Roman"/>
          <w:color w:val="222222"/>
          <w:sz w:val="20"/>
          <w:szCs w:val="20"/>
        </w:rPr>
        <w:t>Laeradr</w:t>
      </w:r>
      <w:proofErr w:type="spellEnd"/>
      <w:r w:rsidRPr="00795467">
        <w:rPr>
          <w:rFonts w:eastAsia="Times New Roman" w:cs="Times New Roman"/>
          <w:color w:val="222222"/>
          <w:sz w:val="20"/>
          <w:szCs w:val="20"/>
        </w:rPr>
        <w:t xml:space="preserve"> </w:t>
      </w:r>
      <w:r w:rsidRPr="00795467">
        <w:rPr>
          <w:rFonts w:eastAsia="Times New Roman" w:cs="Times New Roman"/>
          <w:color w:val="222222"/>
          <w:sz w:val="18"/>
          <w:szCs w:val="18"/>
        </w:rPr>
        <w:t>(“LAY-</w:t>
      </w:r>
      <w:proofErr w:type="spellStart"/>
      <w:r w:rsidRPr="00795467">
        <w:rPr>
          <w:rFonts w:eastAsia="Times New Roman" w:cs="Times New Roman"/>
          <w:color w:val="222222"/>
          <w:sz w:val="18"/>
          <w:szCs w:val="18"/>
        </w:rPr>
        <w:t>er</w:t>
      </w:r>
      <w:proofErr w:type="spellEnd"/>
      <w:r w:rsidRPr="00795467">
        <w:rPr>
          <w:rFonts w:eastAsia="Times New Roman" w:cs="Times New Roman"/>
          <w:color w:val="222222"/>
          <w:sz w:val="18"/>
          <w:szCs w:val="18"/>
        </w:rPr>
        <w:t>-AY-</w:t>
      </w:r>
      <w:proofErr w:type="spellStart"/>
      <w:r w:rsidRPr="00795467">
        <w:rPr>
          <w:rFonts w:eastAsia="Times New Roman" w:cs="Times New Roman"/>
          <w:color w:val="222222"/>
          <w:sz w:val="18"/>
          <w:szCs w:val="18"/>
        </w:rPr>
        <w:t>dur</w:t>
      </w:r>
      <w:proofErr w:type="spellEnd"/>
      <w:r w:rsidRPr="00795467">
        <w:rPr>
          <w:rFonts w:eastAsia="Times New Roman" w:cs="Times New Roman"/>
          <w:color w:val="222222"/>
          <w:sz w:val="18"/>
          <w:szCs w:val="18"/>
        </w:rPr>
        <w:t>”)</w:t>
      </w:r>
      <w:r w:rsidRPr="00795467">
        <w:rPr>
          <w:rFonts w:eastAsia="Times New Roman" w:cs="Times New Roman"/>
          <w:color w:val="222222"/>
          <w:sz w:val="20"/>
          <w:szCs w:val="20"/>
        </w:rPr>
        <w:t xml:space="preserve">, where the goat </w:t>
      </w:r>
      <w:proofErr w:type="spellStart"/>
      <w:r w:rsidRPr="00795467">
        <w:rPr>
          <w:rFonts w:eastAsia="Times New Roman" w:cs="Times New Roman"/>
          <w:color w:val="222222"/>
          <w:sz w:val="20"/>
          <w:szCs w:val="20"/>
        </w:rPr>
        <w:t>Heidrun</w:t>
      </w:r>
      <w:proofErr w:type="spellEnd"/>
      <w:r w:rsidRPr="00795467">
        <w:rPr>
          <w:rFonts w:eastAsia="Times New Roman" w:cs="Times New Roman"/>
          <w:color w:val="222222"/>
          <w:sz w:val="20"/>
          <w:szCs w:val="20"/>
        </w:rPr>
        <w:t xml:space="preserve"> grazes, are identified with one of these that connected the various worlds, like Mesoamerican ones. Often near the bottom of one of these is an underworld, but one had three wells and </w:t>
      </w:r>
      <w:proofErr w:type="spellStart"/>
      <w:r w:rsidRPr="00795467">
        <w:rPr>
          <w:rFonts w:eastAsia="Times New Roman" w:cs="Times New Roman"/>
          <w:color w:val="222222"/>
          <w:sz w:val="20"/>
          <w:szCs w:val="20"/>
        </w:rPr>
        <w:t>Jotunheim</w:t>
      </w:r>
      <w:proofErr w:type="spellEnd"/>
      <w:r w:rsidRPr="00795467">
        <w:rPr>
          <w:rFonts w:eastAsia="Times New Roman" w:cs="Times New Roman"/>
          <w:color w:val="222222"/>
          <w:sz w:val="20"/>
          <w:szCs w:val="20"/>
        </w:rPr>
        <w:t xml:space="preserve"> by its roots. For 10 points, name these arboreal entities supporting or connecting the realms of the gods with our world, the most famous being </w:t>
      </w:r>
      <w:proofErr w:type="spellStart"/>
      <w:r w:rsidRPr="00795467">
        <w:rPr>
          <w:rFonts w:eastAsia="Times New Roman" w:cs="Times New Roman"/>
          <w:color w:val="222222"/>
          <w:sz w:val="20"/>
          <w:szCs w:val="20"/>
        </w:rPr>
        <w:t>Yggdrasil</w:t>
      </w:r>
      <w:proofErr w:type="spellEnd"/>
      <w:r w:rsidRPr="00795467">
        <w:rPr>
          <w:rFonts w:eastAsia="Times New Roman" w:cs="Times New Roman"/>
          <w:color w:val="222222"/>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World Tree</w:t>
      </w:r>
      <w:r w:rsidRPr="00795467">
        <w:rPr>
          <w:rFonts w:eastAsia="Times New Roman" w:cs="Times New Roman"/>
          <w:color w:val="222222"/>
          <w:sz w:val="20"/>
          <w:szCs w:val="20"/>
        </w:rPr>
        <w:t xml:space="preserve"> [prompt on “tree”] &lt;WD&gt;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18. Dividing a wave’s angular frequency with its angular wavenumber yields this quantity’s “group” form. The square root of 3 times the gas constant times temperature divided by the molar mass of a gas describes the “root mean square” measure of this quantity. Integrating this function of a particle from T</w:t>
      </w:r>
      <w:r w:rsidRPr="00795467">
        <w:rPr>
          <w:rFonts w:eastAsia="Times New Roman" w:cs="Times New Roman"/>
          <w:color w:val="222222"/>
          <w:sz w:val="12"/>
          <w:szCs w:val="12"/>
          <w:vertAlign w:val="subscript"/>
        </w:rPr>
        <w:t>1</w:t>
      </w:r>
      <w:r w:rsidRPr="00795467">
        <w:rPr>
          <w:rFonts w:eastAsia="Times New Roman" w:cs="Times New Roman"/>
          <w:color w:val="222222"/>
          <w:sz w:val="20"/>
          <w:szCs w:val="20"/>
        </w:rPr>
        <w:t xml:space="preserve"> to T</w:t>
      </w:r>
      <w:r w:rsidRPr="00795467">
        <w:rPr>
          <w:rFonts w:eastAsia="Times New Roman" w:cs="Times New Roman"/>
          <w:color w:val="222222"/>
          <w:sz w:val="12"/>
          <w:szCs w:val="12"/>
          <w:vertAlign w:val="subscript"/>
        </w:rPr>
        <w:t>2</w:t>
      </w:r>
      <w:r w:rsidRPr="00795467">
        <w:rPr>
          <w:rFonts w:eastAsia="Times New Roman" w:cs="Times New Roman"/>
          <w:color w:val="222222"/>
          <w:sz w:val="20"/>
          <w:szCs w:val="20"/>
        </w:rPr>
        <w:t xml:space="preserve"> yields the displacement. When the force of gravity on an object in free fall equals the drag force, the object has reached the “terminal” form of this value, which is constant because acceleration equals zero. For 10 points, name this vector quantity with units of meters per second and a magnitude equal to speed.</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t xml:space="preserve">ANSWER: </w:t>
      </w:r>
      <w:r w:rsidRPr="00795467">
        <w:rPr>
          <w:rFonts w:eastAsia="Times New Roman" w:cs="Times New Roman"/>
          <w:b/>
          <w:bCs/>
          <w:color w:val="222222"/>
          <w:sz w:val="20"/>
          <w:szCs w:val="20"/>
          <w:u w:val="single"/>
        </w:rPr>
        <w:t>velocity</w:t>
      </w:r>
      <w:r w:rsidRPr="00795467">
        <w:rPr>
          <w:rFonts w:eastAsia="Times New Roman" w:cs="Times New Roman"/>
          <w:color w:val="222222"/>
          <w:sz w:val="20"/>
          <w:szCs w:val="20"/>
        </w:rPr>
        <w:t xml:space="preserve"> &lt;WR&gt;</w:t>
      </w:r>
    </w:p>
    <w:p w:rsidR="00795467" w:rsidRPr="007876EF" w:rsidRDefault="00795467" w:rsidP="007876EF">
      <w:pPr>
        <w:spacing w:after="0" w:line="240" w:lineRule="auto"/>
        <w:contextualSpacing/>
        <w:rPr>
          <w:rFonts w:eastAsia="Times New Roman" w:cs="Times New Roman"/>
          <w:color w:val="000000"/>
          <w:sz w:val="20"/>
          <w:szCs w:val="20"/>
        </w:rPr>
      </w:pPr>
    </w:p>
    <w:p w:rsidR="007876EF" w:rsidRDefault="007876EF" w:rsidP="007876EF">
      <w:pPr>
        <w:spacing w:line="240" w:lineRule="auto"/>
        <w:contextualSpacing/>
        <w:rPr>
          <w:rFonts w:eastAsia="Times New Roman" w:cs="Times New Roman"/>
          <w:color w:val="222222"/>
          <w:sz w:val="20"/>
          <w:szCs w:val="20"/>
        </w:rPr>
      </w:pPr>
      <w:r>
        <w:rPr>
          <w:rFonts w:eastAsia="Times New Roman" w:cs="Times New Roman"/>
          <w:color w:val="222222"/>
          <w:sz w:val="20"/>
          <w:szCs w:val="20"/>
        </w:rPr>
        <w:br w:type="page"/>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222222"/>
          <w:sz w:val="20"/>
          <w:szCs w:val="20"/>
        </w:rPr>
        <w:lastRenderedPageBreak/>
        <w:t xml:space="preserve">19. </w:t>
      </w:r>
      <w:r w:rsidR="007876EF">
        <w:rPr>
          <w:rFonts w:eastAsia="Times New Roman" w:cs="Times New Roman"/>
          <w:color w:val="222222"/>
          <w:sz w:val="20"/>
          <w:szCs w:val="20"/>
        </w:rPr>
        <w:t>One of this writer’s characters</w:t>
      </w:r>
      <w:r>
        <w:rPr>
          <w:rFonts w:eastAsia="Times New Roman" w:cs="Times New Roman"/>
          <w:color w:val="222222"/>
          <w:sz w:val="20"/>
          <w:szCs w:val="20"/>
        </w:rPr>
        <w:t xml:space="preserve"> angrily denounces a German who makes fun of Baron Humboldt. Another</w:t>
      </w:r>
      <w:r w:rsidR="007876EF">
        <w:rPr>
          <w:rFonts w:eastAsia="Times New Roman" w:cs="Times New Roman"/>
          <w:color w:val="222222"/>
          <w:sz w:val="20"/>
          <w:szCs w:val="20"/>
        </w:rPr>
        <w:t xml:space="preserve"> of his characters</w:t>
      </w:r>
      <w:r>
        <w:rPr>
          <w:rFonts w:eastAsia="Times New Roman" w:cs="Times New Roman"/>
          <w:color w:val="222222"/>
          <w:sz w:val="20"/>
          <w:szCs w:val="20"/>
        </w:rPr>
        <w:t xml:space="preserve"> </w:t>
      </w:r>
      <w:proofErr w:type="gramStart"/>
      <w:r w:rsidRPr="00795467">
        <w:rPr>
          <w:rFonts w:eastAsia="Times New Roman" w:cs="Times New Roman"/>
          <w:color w:val="222222"/>
          <w:sz w:val="20"/>
          <w:szCs w:val="20"/>
        </w:rPr>
        <w:t>is described</w:t>
      </w:r>
      <w:proofErr w:type="gramEnd"/>
      <w:r w:rsidRPr="00795467">
        <w:rPr>
          <w:rFonts w:eastAsia="Times New Roman" w:cs="Times New Roman"/>
          <w:color w:val="222222"/>
          <w:sz w:val="20"/>
          <w:szCs w:val="20"/>
        </w:rPr>
        <w:t xml:space="preserve"> as a “butterfly with no will” </w:t>
      </w:r>
      <w:r w:rsidR="007876EF">
        <w:rPr>
          <w:rFonts w:eastAsia="Times New Roman" w:cs="Times New Roman"/>
          <w:color w:val="222222"/>
          <w:sz w:val="20"/>
          <w:szCs w:val="20"/>
        </w:rPr>
        <w:t>and</w:t>
      </w:r>
      <w:r w:rsidRPr="00795467">
        <w:rPr>
          <w:rFonts w:eastAsia="Times New Roman" w:cs="Times New Roman"/>
          <w:color w:val="222222"/>
          <w:sz w:val="20"/>
          <w:szCs w:val="20"/>
        </w:rPr>
        <w:t xml:space="preserve"> obsessively writes letters to </w:t>
      </w:r>
      <w:proofErr w:type="spellStart"/>
      <w:r w:rsidRPr="00795467">
        <w:rPr>
          <w:rFonts w:eastAsia="Times New Roman" w:cs="Times New Roman"/>
          <w:color w:val="222222"/>
          <w:sz w:val="20"/>
          <w:szCs w:val="20"/>
        </w:rPr>
        <w:t>Bayardo</w:t>
      </w:r>
      <w:proofErr w:type="spellEnd"/>
      <w:r w:rsidRPr="00795467">
        <w:rPr>
          <w:rFonts w:eastAsia="Times New Roman" w:cs="Times New Roman"/>
          <w:color w:val="222222"/>
          <w:sz w:val="20"/>
          <w:szCs w:val="20"/>
        </w:rPr>
        <w:t xml:space="preserve"> San </w:t>
      </w:r>
      <w:proofErr w:type="spellStart"/>
      <w:r w:rsidRPr="00795467">
        <w:rPr>
          <w:rFonts w:eastAsia="Times New Roman" w:cs="Times New Roman"/>
          <w:color w:val="222222"/>
          <w:sz w:val="20"/>
          <w:szCs w:val="20"/>
        </w:rPr>
        <w:t>Román</w:t>
      </w:r>
      <w:proofErr w:type="spellEnd"/>
      <w:r w:rsidRPr="00795467">
        <w:rPr>
          <w:rFonts w:eastAsia="Times New Roman" w:cs="Times New Roman"/>
          <w:color w:val="222222"/>
          <w:sz w:val="20"/>
          <w:szCs w:val="20"/>
        </w:rPr>
        <w:t xml:space="preserve">. This writer created </w:t>
      </w:r>
      <w:proofErr w:type="spellStart"/>
      <w:r w:rsidRPr="00795467">
        <w:rPr>
          <w:rFonts w:eastAsia="Times New Roman" w:cs="Times New Roman"/>
          <w:color w:val="222222"/>
          <w:sz w:val="20"/>
          <w:szCs w:val="20"/>
        </w:rPr>
        <w:t>Florentino</w:t>
      </w:r>
      <w:proofErr w:type="spellEnd"/>
      <w:r w:rsidRPr="00795467">
        <w:rPr>
          <w:rFonts w:eastAsia="Times New Roman" w:cs="Times New Roman"/>
          <w:color w:val="222222"/>
          <w:sz w:val="20"/>
          <w:szCs w:val="20"/>
        </w:rPr>
        <w:t xml:space="preserve"> </w:t>
      </w:r>
      <w:proofErr w:type="spellStart"/>
      <w:r w:rsidRPr="00795467">
        <w:rPr>
          <w:rFonts w:eastAsia="Times New Roman" w:cs="Times New Roman"/>
          <w:color w:val="222222"/>
          <w:sz w:val="20"/>
          <w:szCs w:val="20"/>
        </w:rPr>
        <w:t>Ariza</w:t>
      </w:r>
      <w:proofErr w:type="spellEnd"/>
      <w:r w:rsidRPr="00795467">
        <w:rPr>
          <w:rFonts w:eastAsia="Times New Roman" w:cs="Times New Roman"/>
          <w:color w:val="222222"/>
          <w:sz w:val="20"/>
          <w:szCs w:val="20"/>
        </w:rPr>
        <w:t xml:space="preserve"> and </w:t>
      </w:r>
      <w:proofErr w:type="spellStart"/>
      <w:r w:rsidRPr="00795467">
        <w:rPr>
          <w:rFonts w:eastAsia="Times New Roman" w:cs="Times New Roman"/>
          <w:color w:val="222222"/>
          <w:sz w:val="20"/>
          <w:szCs w:val="20"/>
        </w:rPr>
        <w:t>Fermina</w:t>
      </w:r>
      <w:proofErr w:type="spellEnd"/>
      <w:r w:rsidRPr="00795467">
        <w:rPr>
          <w:rFonts w:eastAsia="Times New Roman" w:cs="Times New Roman"/>
          <w:color w:val="222222"/>
          <w:sz w:val="20"/>
          <w:szCs w:val="20"/>
        </w:rPr>
        <w:t xml:space="preserve"> </w:t>
      </w:r>
      <w:proofErr w:type="spellStart"/>
      <w:r w:rsidRPr="00795467">
        <w:rPr>
          <w:rFonts w:eastAsia="Times New Roman" w:cs="Times New Roman"/>
          <w:color w:val="222222"/>
          <w:sz w:val="20"/>
          <w:szCs w:val="20"/>
        </w:rPr>
        <w:t>Daza</w:t>
      </w:r>
      <w:proofErr w:type="spellEnd"/>
      <w:r w:rsidRPr="00795467">
        <w:rPr>
          <w:rFonts w:eastAsia="Times New Roman" w:cs="Times New Roman"/>
          <w:color w:val="222222"/>
          <w:sz w:val="20"/>
          <w:szCs w:val="20"/>
        </w:rPr>
        <w:t>, who profess their love over the course of more than fifty years</w:t>
      </w:r>
      <w:r>
        <w:rPr>
          <w:rFonts w:eastAsia="Times New Roman" w:cs="Times New Roman"/>
          <w:color w:val="222222"/>
          <w:sz w:val="20"/>
          <w:szCs w:val="20"/>
        </w:rPr>
        <w:t xml:space="preserve">, as well as Angela Vicario, who </w:t>
      </w:r>
      <w:r w:rsidRPr="00795467">
        <w:rPr>
          <w:rFonts w:eastAsia="Times New Roman" w:cs="Times New Roman"/>
          <w:color w:val="222222"/>
          <w:sz w:val="20"/>
          <w:szCs w:val="20"/>
        </w:rPr>
        <w:t>points</w:t>
      </w:r>
      <w:r>
        <w:rPr>
          <w:rFonts w:eastAsia="Times New Roman" w:cs="Times New Roman"/>
          <w:color w:val="222222"/>
          <w:sz w:val="20"/>
          <w:szCs w:val="20"/>
        </w:rPr>
        <w:t xml:space="preserve"> her brothers to kill Santiago </w:t>
      </w:r>
      <w:proofErr w:type="spellStart"/>
      <w:r>
        <w:rPr>
          <w:rFonts w:eastAsia="Times New Roman" w:cs="Times New Roman"/>
          <w:color w:val="222222"/>
          <w:sz w:val="20"/>
          <w:szCs w:val="20"/>
        </w:rPr>
        <w:t>Nasar</w:t>
      </w:r>
      <w:proofErr w:type="spellEnd"/>
      <w:r w:rsidRPr="00795467">
        <w:rPr>
          <w:rFonts w:eastAsia="Times New Roman" w:cs="Times New Roman"/>
          <w:color w:val="222222"/>
          <w:sz w:val="20"/>
          <w:szCs w:val="20"/>
        </w:rPr>
        <w:t xml:space="preserve">. In a novel by this writer, </w:t>
      </w:r>
      <w:proofErr w:type="spellStart"/>
      <w:r w:rsidRPr="00795467">
        <w:rPr>
          <w:rFonts w:eastAsia="Times New Roman" w:cs="Times New Roman"/>
          <w:color w:val="222222"/>
          <w:sz w:val="20"/>
          <w:szCs w:val="20"/>
        </w:rPr>
        <w:t>Melquiades</w:t>
      </w:r>
      <w:proofErr w:type="spellEnd"/>
      <w:r w:rsidRPr="00795467">
        <w:rPr>
          <w:rFonts w:eastAsia="Times New Roman" w:cs="Times New Roman"/>
          <w:color w:val="222222"/>
          <w:sz w:val="20"/>
          <w:szCs w:val="20"/>
        </w:rPr>
        <w:t xml:space="preserve"> writes a series of parchments, and a pig-tailed child is born to the </w:t>
      </w:r>
      <w:proofErr w:type="spellStart"/>
      <w:r w:rsidRPr="00795467">
        <w:rPr>
          <w:rFonts w:eastAsia="Times New Roman" w:cs="Times New Roman"/>
          <w:color w:val="222222"/>
          <w:sz w:val="20"/>
          <w:szCs w:val="20"/>
        </w:rPr>
        <w:t>Buendia</w:t>
      </w:r>
      <w:proofErr w:type="spellEnd"/>
      <w:r w:rsidRPr="00795467">
        <w:rPr>
          <w:rFonts w:eastAsia="Times New Roman" w:cs="Times New Roman"/>
          <w:color w:val="222222"/>
          <w:sz w:val="20"/>
          <w:szCs w:val="20"/>
        </w:rPr>
        <w:t xml:space="preserve"> family in the town of </w:t>
      </w:r>
      <w:proofErr w:type="spellStart"/>
      <w:r w:rsidRPr="00795467">
        <w:rPr>
          <w:rFonts w:eastAsia="Times New Roman" w:cs="Times New Roman"/>
          <w:color w:val="222222"/>
          <w:sz w:val="20"/>
          <w:szCs w:val="20"/>
        </w:rPr>
        <w:t>Macondo</w:t>
      </w:r>
      <w:proofErr w:type="spellEnd"/>
      <w:r w:rsidRPr="00795467">
        <w:rPr>
          <w:rFonts w:eastAsia="Times New Roman" w:cs="Times New Roman"/>
          <w:color w:val="222222"/>
          <w:sz w:val="20"/>
          <w:szCs w:val="20"/>
        </w:rPr>
        <w:t xml:space="preserve">. For 10 points, name this magical realist author of </w:t>
      </w:r>
      <w:r w:rsidRPr="00795467">
        <w:rPr>
          <w:rFonts w:eastAsia="Times New Roman" w:cs="Times New Roman"/>
          <w:i/>
          <w:iCs/>
          <w:color w:val="222222"/>
          <w:sz w:val="20"/>
          <w:szCs w:val="20"/>
        </w:rPr>
        <w:t>Chronicle of a Death Foretold, Love in the Time of Cholera</w:t>
      </w:r>
      <w:r w:rsidRPr="00795467">
        <w:rPr>
          <w:rFonts w:eastAsia="Times New Roman" w:cs="Times New Roman"/>
          <w:color w:val="222222"/>
          <w:sz w:val="20"/>
          <w:szCs w:val="20"/>
        </w:rPr>
        <w:t xml:space="preserve"> and </w:t>
      </w:r>
      <w:r w:rsidRPr="00795467">
        <w:rPr>
          <w:rFonts w:eastAsia="Times New Roman" w:cs="Times New Roman"/>
          <w:i/>
          <w:iCs/>
          <w:color w:val="222222"/>
          <w:sz w:val="20"/>
          <w:szCs w:val="20"/>
        </w:rPr>
        <w:t>One Hundred Years of Solitude</w:t>
      </w:r>
      <w:r w:rsidRPr="00795467">
        <w:rPr>
          <w:rFonts w:eastAsia="Times New Roman" w:cs="Times New Roman"/>
          <w:color w:val="222222"/>
          <w:sz w:val="20"/>
          <w:szCs w:val="20"/>
        </w:rPr>
        <w:t>.</w:t>
      </w:r>
    </w:p>
    <w:p w:rsidR="00795467" w:rsidRPr="007876EF" w:rsidRDefault="00795467" w:rsidP="007876EF">
      <w:pPr>
        <w:spacing w:after="0" w:line="240" w:lineRule="auto"/>
        <w:contextualSpacing/>
        <w:rPr>
          <w:rFonts w:eastAsia="Times New Roman" w:cs="Times New Roman"/>
          <w:color w:val="000000"/>
          <w:sz w:val="20"/>
          <w:szCs w:val="20"/>
          <w:lang w:val="es-ES"/>
        </w:rPr>
      </w:pPr>
      <w:r w:rsidRPr="007876EF">
        <w:rPr>
          <w:rFonts w:eastAsia="Times New Roman" w:cs="Times New Roman"/>
          <w:color w:val="222222"/>
          <w:sz w:val="20"/>
          <w:szCs w:val="20"/>
          <w:lang w:val="es-ES"/>
        </w:rPr>
        <w:t xml:space="preserve">ANSWER: Gabriel </w:t>
      </w:r>
      <w:r w:rsidRPr="007876EF">
        <w:rPr>
          <w:rFonts w:eastAsia="Times New Roman" w:cs="Times New Roman"/>
          <w:b/>
          <w:bCs/>
          <w:color w:val="222222"/>
          <w:sz w:val="20"/>
          <w:szCs w:val="20"/>
          <w:u w:val="single"/>
          <w:lang w:val="es-ES"/>
        </w:rPr>
        <w:t>García Márquez</w:t>
      </w:r>
      <w:r w:rsidRPr="007876EF">
        <w:rPr>
          <w:rFonts w:eastAsia="Times New Roman" w:cs="Times New Roman"/>
          <w:b/>
          <w:bCs/>
          <w:color w:val="222222"/>
          <w:sz w:val="20"/>
          <w:szCs w:val="20"/>
          <w:lang w:val="es-ES"/>
        </w:rPr>
        <w:t xml:space="preserve"> </w:t>
      </w:r>
      <w:r w:rsidRPr="007876EF">
        <w:rPr>
          <w:rFonts w:eastAsia="Times New Roman" w:cs="Times New Roman"/>
          <w:color w:val="222222"/>
          <w:sz w:val="20"/>
          <w:szCs w:val="20"/>
          <w:lang w:val="es-ES"/>
        </w:rPr>
        <w:t>&lt;KX&gt;</w:t>
      </w:r>
    </w:p>
    <w:p w:rsidR="00795467" w:rsidRPr="00795467" w:rsidRDefault="00795467" w:rsidP="007876EF">
      <w:pPr>
        <w:spacing w:after="0" w:line="240" w:lineRule="auto"/>
        <w:contextualSpacing/>
        <w:rPr>
          <w:rFonts w:eastAsia="Times New Roman" w:cs="Times New Roman"/>
          <w:color w:val="000000"/>
          <w:sz w:val="27"/>
          <w:szCs w:val="27"/>
        </w:rPr>
      </w:pPr>
      <w:r w:rsidRPr="007554D8">
        <w:rPr>
          <w:rFonts w:eastAsia="Times New Roman" w:cs="Times New Roman"/>
          <w:color w:val="000000"/>
          <w:sz w:val="20"/>
          <w:szCs w:val="20"/>
          <w:lang w:val="es-ES"/>
        </w:rPr>
        <w:br/>
      </w:r>
      <w:r w:rsidRPr="007876EF">
        <w:rPr>
          <w:rFonts w:eastAsia="Times New Roman" w:cs="Times New Roman"/>
          <w:color w:val="222222"/>
          <w:sz w:val="20"/>
          <w:szCs w:val="20"/>
        </w:rPr>
        <w:t>20</w:t>
      </w:r>
      <w:r w:rsidRPr="00795467">
        <w:rPr>
          <w:rFonts w:eastAsia="Times New Roman" w:cs="Times New Roman"/>
          <w:color w:val="222222"/>
          <w:sz w:val="20"/>
          <w:szCs w:val="20"/>
        </w:rPr>
        <w:t xml:space="preserve">. </w:t>
      </w:r>
      <w:r w:rsidRPr="00795467">
        <w:rPr>
          <w:rFonts w:eastAsia="Times New Roman" w:cs="Times New Roman"/>
          <w:color w:val="000000"/>
          <w:sz w:val="20"/>
          <w:szCs w:val="20"/>
        </w:rPr>
        <w:t xml:space="preserve">Works in this medium include </w:t>
      </w:r>
      <w:r w:rsidRPr="00795467">
        <w:rPr>
          <w:rFonts w:eastAsia="Times New Roman" w:cs="Times New Roman"/>
          <w:i/>
          <w:iCs/>
          <w:color w:val="000000"/>
          <w:sz w:val="20"/>
          <w:szCs w:val="20"/>
        </w:rPr>
        <w:t xml:space="preserve">The Calabash </w:t>
      </w:r>
      <w:r w:rsidRPr="00795467">
        <w:rPr>
          <w:rFonts w:eastAsia="Times New Roman" w:cs="Times New Roman"/>
          <w:color w:val="000000"/>
          <w:sz w:val="20"/>
          <w:szCs w:val="20"/>
        </w:rPr>
        <w:t xml:space="preserve">by </w:t>
      </w:r>
      <w:proofErr w:type="spellStart"/>
      <w:r w:rsidRPr="00795467">
        <w:rPr>
          <w:rFonts w:eastAsia="Times New Roman" w:cs="Times New Roman"/>
          <w:color w:val="000000"/>
          <w:sz w:val="20"/>
          <w:szCs w:val="20"/>
        </w:rPr>
        <w:t>Romare</w:t>
      </w:r>
      <w:proofErr w:type="spellEnd"/>
      <w:r w:rsidRPr="00795467">
        <w:rPr>
          <w:rFonts w:eastAsia="Times New Roman" w:cs="Times New Roman"/>
          <w:color w:val="000000"/>
          <w:sz w:val="20"/>
          <w:szCs w:val="20"/>
        </w:rPr>
        <w:t xml:space="preserve"> Bearden, as well as a work featuring a Tootsie Pop-holding bodybuilder, </w:t>
      </w:r>
      <w:r w:rsidRPr="00795467">
        <w:rPr>
          <w:rFonts w:eastAsia="Times New Roman" w:cs="Times New Roman"/>
          <w:i/>
          <w:iCs/>
          <w:color w:val="000000"/>
          <w:sz w:val="20"/>
          <w:szCs w:val="20"/>
        </w:rPr>
        <w:t>Just what is it that makes today’s home so different, so appealing</w:t>
      </w:r>
      <w:proofErr w:type="gramStart"/>
      <w:r w:rsidRPr="00795467">
        <w:rPr>
          <w:rFonts w:eastAsia="Times New Roman" w:cs="Times New Roman"/>
          <w:i/>
          <w:iCs/>
          <w:color w:val="000000"/>
          <w:sz w:val="20"/>
          <w:szCs w:val="20"/>
        </w:rPr>
        <w:t>?.</w:t>
      </w:r>
      <w:proofErr w:type="gramEnd"/>
      <w:r w:rsidRPr="00795467">
        <w:rPr>
          <w:rFonts w:eastAsia="Times New Roman" w:cs="Times New Roman"/>
          <w:i/>
          <w:iCs/>
          <w:color w:val="000000"/>
          <w:sz w:val="20"/>
          <w:szCs w:val="20"/>
        </w:rPr>
        <w:t xml:space="preserve"> </w:t>
      </w:r>
      <w:r w:rsidRPr="00795467">
        <w:rPr>
          <w:rFonts w:eastAsia="Times New Roman" w:cs="Times New Roman"/>
          <w:color w:val="000000"/>
          <w:sz w:val="20"/>
          <w:szCs w:val="20"/>
        </w:rPr>
        <w:t xml:space="preserve">The late works of Henri Matisse are dominated by those of this type, such as </w:t>
      </w:r>
      <w:r w:rsidRPr="00795467">
        <w:rPr>
          <w:rFonts w:eastAsia="Times New Roman" w:cs="Times New Roman"/>
          <w:i/>
          <w:iCs/>
          <w:color w:val="000000"/>
          <w:sz w:val="20"/>
          <w:szCs w:val="20"/>
        </w:rPr>
        <w:t xml:space="preserve">The Snail </w:t>
      </w:r>
      <w:r w:rsidRPr="00795467">
        <w:rPr>
          <w:rFonts w:eastAsia="Times New Roman" w:cs="Times New Roman"/>
          <w:color w:val="000000"/>
          <w:sz w:val="20"/>
          <w:szCs w:val="20"/>
        </w:rPr>
        <w:t xml:space="preserve">and the </w:t>
      </w:r>
      <w:r w:rsidRPr="00795467">
        <w:rPr>
          <w:rFonts w:eastAsia="Times New Roman" w:cs="Times New Roman"/>
          <w:i/>
          <w:iCs/>
          <w:color w:val="000000"/>
          <w:sz w:val="20"/>
          <w:szCs w:val="20"/>
        </w:rPr>
        <w:t xml:space="preserve">Blue Nudes </w:t>
      </w:r>
      <w:r w:rsidRPr="00795467">
        <w:rPr>
          <w:rFonts w:eastAsia="Times New Roman" w:cs="Times New Roman"/>
          <w:color w:val="000000"/>
          <w:sz w:val="20"/>
          <w:szCs w:val="20"/>
        </w:rPr>
        <w:t xml:space="preserve">series. A three-dimensional analogue of this technique was used to create </w:t>
      </w:r>
      <w:r w:rsidRPr="00795467">
        <w:rPr>
          <w:rFonts w:eastAsia="Times New Roman" w:cs="Times New Roman"/>
          <w:i/>
          <w:iCs/>
          <w:color w:val="000000"/>
          <w:sz w:val="20"/>
          <w:szCs w:val="20"/>
        </w:rPr>
        <w:t>Canyon</w:t>
      </w:r>
      <w:r w:rsidRPr="00795467">
        <w:rPr>
          <w:rFonts w:eastAsia="Times New Roman" w:cs="Times New Roman"/>
          <w:color w:val="000000"/>
          <w:sz w:val="20"/>
          <w:szCs w:val="20"/>
        </w:rPr>
        <w:t>,</w:t>
      </w:r>
      <w:r w:rsidRPr="00795467">
        <w:rPr>
          <w:rFonts w:eastAsia="Times New Roman" w:cs="Times New Roman"/>
          <w:i/>
          <w:iCs/>
          <w:color w:val="000000"/>
          <w:sz w:val="20"/>
          <w:szCs w:val="20"/>
        </w:rPr>
        <w:t xml:space="preserve"> </w:t>
      </w:r>
      <w:r w:rsidRPr="00795467">
        <w:rPr>
          <w:rFonts w:eastAsia="Times New Roman" w:cs="Times New Roman"/>
          <w:color w:val="000000"/>
          <w:sz w:val="20"/>
          <w:szCs w:val="20"/>
        </w:rPr>
        <w:t xml:space="preserve">a Robert </w:t>
      </w:r>
      <w:proofErr w:type="spellStart"/>
      <w:r w:rsidRPr="00795467">
        <w:rPr>
          <w:rFonts w:eastAsia="Times New Roman" w:cs="Times New Roman"/>
          <w:color w:val="000000"/>
          <w:sz w:val="20"/>
          <w:szCs w:val="20"/>
        </w:rPr>
        <w:t>Rauchenberg</w:t>
      </w:r>
      <w:proofErr w:type="spellEnd"/>
      <w:r w:rsidRPr="00795467">
        <w:rPr>
          <w:rFonts w:eastAsia="Times New Roman" w:cs="Times New Roman"/>
          <w:color w:val="000000"/>
          <w:sz w:val="20"/>
          <w:szCs w:val="20"/>
        </w:rPr>
        <w:t xml:space="preserve"> combine. Georges Braque used this technique with newspaper, while Dadaists and Surrealists used it to create juxtaposition. Eric Carle used this method to illustrate </w:t>
      </w:r>
      <w:r w:rsidRPr="00795467">
        <w:rPr>
          <w:rFonts w:eastAsia="Times New Roman" w:cs="Times New Roman"/>
          <w:i/>
          <w:iCs/>
          <w:color w:val="000000"/>
          <w:sz w:val="20"/>
          <w:szCs w:val="20"/>
        </w:rPr>
        <w:t xml:space="preserve">The Very Hungry Caterpillar. </w:t>
      </w:r>
      <w:r w:rsidRPr="00795467">
        <w:rPr>
          <w:rFonts w:eastAsia="Times New Roman" w:cs="Times New Roman"/>
          <w:color w:val="000000"/>
          <w:sz w:val="20"/>
          <w:szCs w:val="20"/>
        </w:rPr>
        <w:t>For 10 points, name this artistic technique that traditionally glues together cutout elements.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collage</w:t>
      </w:r>
      <w:r w:rsidRPr="00795467">
        <w:rPr>
          <w:rFonts w:eastAsia="Times New Roman" w:cs="Times New Roman"/>
          <w:color w:val="000000"/>
          <w:sz w:val="20"/>
          <w:szCs w:val="20"/>
        </w:rPr>
        <w:t xml:space="preserve"> [prompt on “cutouts” or “decoupage”] &lt;MZ&gt;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proofErr w:type="gramStart"/>
      <w:r w:rsidRPr="00795467">
        <w:rPr>
          <w:rFonts w:eastAsia="Times New Roman" w:cs="Times New Roman"/>
          <w:color w:val="222222"/>
          <w:sz w:val="20"/>
          <w:szCs w:val="20"/>
        </w:rPr>
        <w:t>TB.</w:t>
      </w:r>
      <w:proofErr w:type="gramEnd"/>
      <w:r w:rsidRPr="00795467">
        <w:rPr>
          <w:rFonts w:eastAsia="Times New Roman" w:cs="Times New Roman"/>
          <w:color w:val="222222"/>
          <w:sz w:val="20"/>
          <w:szCs w:val="20"/>
        </w:rPr>
        <w:t xml:space="preserve"> </w:t>
      </w:r>
      <w:r w:rsidRPr="00795467">
        <w:rPr>
          <w:rFonts w:eastAsia="Times New Roman" w:cs="Times New Roman"/>
          <w:color w:val="000000"/>
          <w:sz w:val="20"/>
          <w:szCs w:val="20"/>
        </w:rPr>
        <w:t>The campaign that culminated in this battle began with a large cavalry engagement at Brandy Station, and early on in this battle John Reynolds was killed while leading the Iron Brigade. The 1st Minnesota regiment’s charge bought time for one side to rescue Sickle’s beleaguered III Corps, and battle was met despite the absence of one side’s main cavalry. Armistead's division made the farthest significant advance north during this battle’s third day. The charge of the 20th Maine led by Joshua Chamberlain was crucial in maintaining the Union position at Little Round Top here. For 10 points, identify this Union victory in Pennsylvania that featured Pickett’s failed charge up Cemetery Ridge.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Battle of </w:t>
      </w:r>
      <w:r w:rsidRPr="00795467">
        <w:rPr>
          <w:rFonts w:eastAsia="Times New Roman" w:cs="Times New Roman"/>
          <w:b/>
          <w:bCs/>
          <w:color w:val="000000"/>
          <w:sz w:val="20"/>
          <w:szCs w:val="20"/>
          <w:u w:val="single"/>
        </w:rPr>
        <w:t>Gettysburg</w:t>
      </w:r>
      <w:r w:rsidRPr="00795467">
        <w:rPr>
          <w:rFonts w:eastAsia="Times New Roman" w:cs="Times New Roman"/>
          <w:color w:val="000000"/>
          <w:sz w:val="20"/>
          <w:szCs w:val="20"/>
        </w:rPr>
        <w:t xml:space="preserve"> &lt;ZZ&gt;</w:t>
      </w:r>
      <w:r w:rsidRPr="00795467">
        <w:rPr>
          <w:rFonts w:eastAsia="Times New Roman" w:cs="Times New Roman"/>
          <w:color w:val="000000"/>
          <w:sz w:val="27"/>
          <w:szCs w:val="27"/>
        </w:rPr>
        <w:br/>
      </w:r>
    </w:p>
    <w:p w:rsidR="007876EF" w:rsidRDefault="007876EF">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b/>
          <w:bCs/>
          <w:color w:val="000000"/>
          <w:sz w:val="20"/>
          <w:szCs w:val="20"/>
          <w:u w:val="single"/>
        </w:rPr>
        <w:lastRenderedPageBreak/>
        <w:t>Round 03 – Bonuses</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 She bears on her head a solar disk and </w:t>
      </w:r>
      <w:proofErr w:type="spellStart"/>
      <w:r w:rsidRPr="00795467">
        <w:rPr>
          <w:rFonts w:eastAsia="Times New Roman" w:cs="Times New Roman"/>
          <w:color w:val="000000"/>
          <w:sz w:val="20"/>
          <w:szCs w:val="20"/>
        </w:rPr>
        <w:t>uraeus</w:t>
      </w:r>
      <w:proofErr w:type="spellEnd"/>
      <w:r w:rsidRPr="00795467">
        <w:rPr>
          <w:rFonts w:eastAsia="Times New Roman" w:cs="Times New Roman"/>
          <w:color w:val="000000"/>
          <w:sz w:val="20"/>
          <w:szCs w:val="20"/>
        </w:rPr>
        <w:t>, a cobra.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goddess has a lion’s head and a woman’s body. Ra created her to destroy mankind, but when she got out of hand, he tricked her into drinking seven thousand jars of beer, transforming her into her counterpart </w:t>
      </w:r>
      <w:proofErr w:type="spellStart"/>
      <w:r w:rsidRPr="00795467">
        <w:rPr>
          <w:rFonts w:eastAsia="Times New Roman" w:cs="Times New Roman"/>
          <w:color w:val="000000"/>
          <w:sz w:val="20"/>
          <w:szCs w:val="20"/>
        </w:rPr>
        <w:t>Hathor</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b/>
          <w:bCs/>
          <w:color w:val="000000"/>
          <w:sz w:val="20"/>
          <w:szCs w:val="20"/>
          <w:u w:val="single"/>
        </w:rPr>
        <w:t>Sekhmet</w:t>
      </w:r>
      <w:proofErr w:type="spellEnd"/>
      <w:r w:rsidRPr="00795467">
        <w:rPr>
          <w:rFonts w:eastAsia="Times New Roman" w:cs="Times New Roman"/>
          <w:color w:val="000000"/>
          <w:sz w:val="20"/>
          <w:szCs w:val="20"/>
        </w:rPr>
        <w:t xml:space="preserve"> [accept </w:t>
      </w:r>
      <w:proofErr w:type="spellStart"/>
      <w:r w:rsidRPr="00795467">
        <w:rPr>
          <w:rFonts w:eastAsia="Times New Roman" w:cs="Times New Roman"/>
          <w:b/>
          <w:bCs/>
          <w:color w:val="000000"/>
          <w:sz w:val="20"/>
          <w:szCs w:val="20"/>
          <w:u w:val="single"/>
        </w:rPr>
        <w:t>Sakhmet</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b/>
          <w:bCs/>
          <w:color w:val="000000"/>
          <w:sz w:val="20"/>
          <w:szCs w:val="20"/>
          <w:u w:val="single"/>
        </w:rPr>
        <w:t>Sachmis</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b/>
          <w:bCs/>
          <w:color w:val="000000"/>
          <w:sz w:val="20"/>
          <w:szCs w:val="20"/>
          <w:u w:val="single"/>
        </w:rPr>
        <w:t>Sekhet</w:t>
      </w:r>
      <w:proofErr w:type="spellEnd"/>
      <w:r w:rsidRPr="00795467">
        <w:rPr>
          <w:rFonts w:eastAsia="Times New Roman" w:cs="Times New Roman"/>
          <w:color w:val="000000"/>
          <w:sz w:val="20"/>
          <w:szCs w:val="20"/>
        </w:rPr>
        <w:t xml:space="preserve">, or </w:t>
      </w:r>
      <w:proofErr w:type="spellStart"/>
      <w:r w:rsidRPr="00795467">
        <w:rPr>
          <w:rFonts w:eastAsia="Times New Roman" w:cs="Times New Roman"/>
          <w:b/>
          <w:bCs/>
          <w:color w:val="000000"/>
          <w:sz w:val="20"/>
          <w:szCs w:val="20"/>
          <w:u w:val="single"/>
        </w:rPr>
        <w:t>Sakhet</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w:t>
      </w:r>
      <w:proofErr w:type="spellStart"/>
      <w:r w:rsidRPr="00795467">
        <w:rPr>
          <w:rFonts w:eastAsia="Times New Roman" w:cs="Times New Roman"/>
          <w:color w:val="000000"/>
          <w:sz w:val="20"/>
          <w:szCs w:val="20"/>
        </w:rPr>
        <w:t>Sekhmet</w:t>
      </w:r>
      <w:proofErr w:type="spellEnd"/>
      <w:r w:rsidRPr="00795467">
        <w:rPr>
          <w:rFonts w:eastAsia="Times New Roman" w:cs="Times New Roman"/>
          <w:color w:val="000000"/>
          <w:sz w:val="20"/>
          <w:szCs w:val="20"/>
        </w:rPr>
        <w:t xml:space="preserve"> is the wife and sister of this green-skinned god, the patron of craftsmen. He is depicted in the linens of a mummy and carries </w:t>
      </w:r>
      <w:proofErr w:type="gramStart"/>
      <w:r w:rsidRPr="00795467">
        <w:rPr>
          <w:rFonts w:eastAsia="Times New Roman" w:cs="Times New Roman"/>
          <w:color w:val="000000"/>
          <w:sz w:val="20"/>
          <w:szCs w:val="20"/>
        </w:rPr>
        <w:t xml:space="preserve">a </w:t>
      </w:r>
      <w:r w:rsidRPr="00795467">
        <w:rPr>
          <w:rFonts w:eastAsia="Times New Roman" w:cs="Times New Roman"/>
          <w:i/>
          <w:iCs/>
          <w:color w:val="000000"/>
          <w:sz w:val="20"/>
          <w:szCs w:val="20"/>
        </w:rPr>
        <w:t>was</w:t>
      </w:r>
      <w:proofErr w:type="gramEnd"/>
      <w:r w:rsidRPr="00795467">
        <w:rPr>
          <w:rFonts w:eastAsia="Times New Roman" w:cs="Times New Roman"/>
          <w:i/>
          <w:iCs/>
          <w:color w:val="000000"/>
          <w:sz w:val="20"/>
          <w:szCs w:val="20"/>
        </w:rPr>
        <w:t xml:space="preserve"> </w:t>
      </w:r>
      <w:proofErr w:type="spellStart"/>
      <w:r w:rsidRPr="00795467">
        <w:rPr>
          <w:rFonts w:eastAsia="Times New Roman" w:cs="Times New Roman"/>
          <w:color w:val="000000"/>
          <w:sz w:val="20"/>
          <w:szCs w:val="20"/>
        </w:rPr>
        <w:t>sceptre</w:t>
      </w:r>
      <w:proofErr w:type="spellEnd"/>
      <w:r w:rsidRPr="00795467">
        <w:rPr>
          <w:rFonts w:eastAsia="Times New Roman" w:cs="Times New Roman"/>
          <w:color w:val="000000"/>
          <w:sz w:val="20"/>
          <w:szCs w:val="20"/>
        </w:rPr>
        <w:t xml:space="preserve"> with a </w:t>
      </w:r>
      <w:proofErr w:type="spellStart"/>
      <w:r w:rsidRPr="00795467">
        <w:rPr>
          <w:rFonts w:eastAsia="Times New Roman" w:cs="Times New Roman"/>
          <w:color w:val="000000"/>
          <w:sz w:val="20"/>
          <w:szCs w:val="20"/>
        </w:rPr>
        <w:t>djed</w:t>
      </w:r>
      <w:proofErr w:type="spellEnd"/>
      <w:r w:rsidRPr="00795467">
        <w:rPr>
          <w:rFonts w:eastAsia="Times New Roman" w:cs="Times New Roman"/>
          <w:color w:val="000000"/>
          <w:sz w:val="20"/>
          <w:szCs w:val="20"/>
        </w:rPr>
        <w:t xml:space="preserve"> and an ankh. In some myths, he thought the universe into existence.  </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b/>
          <w:bCs/>
          <w:color w:val="000000"/>
          <w:sz w:val="20"/>
          <w:szCs w:val="20"/>
          <w:u w:val="single"/>
        </w:rPr>
        <w:t>Ptah</w:t>
      </w:r>
      <w:proofErr w:type="spellEnd"/>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city was the center of the </w:t>
      </w:r>
      <w:proofErr w:type="spellStart"/>
      <w:r w:rsidRPr="00795467">
        <w:rPr>
          <w:rFonts w:eastAsia="Times New Roman" w:cs="Times New Roman"/>
          <w:color w:val="000000"/>
          <w:sz w:val="20"/>
          <w:szCs w:val="20"/>
        </w:rPr>
        <w:t>Ptah</w:t>
      </w:r>
      <w:proofErr w:type="spellEnd"/>
      <w:r w:rsidRPr="00795467">
        <w:rPr>
          <w:rFonts w:eastAsia="Times New Roman" w:cs="Times New Roman"/>
          <w:color w:val="000000"/>
          <w:sz w:val="20"/>
          <w:szCs w:val="20"/>
        </w:rPr>
        <w:t xml:space="preserve"> cult. </w:t>
      </w:r>
      <w:proofErr w:type="spellStart"/>
      <w:r w:rsidRPr="00795467">
        <w:rPr>
          <w:rFonts w:eastAsia="Times New Roman" w:cs="Times New Roman"/>
          <w:color w:val="000000"/>
          <w:sz w:val="20"/>
          <w:szCs w:val="20"/>
        </w:rPr>
        <w:t>Ptah</w:t>
      </w:r>
      <w:proofErr w:type="spellEnd"/>
      <w:r w:rsidRPr="00795467">
        <w:rPr>
          <w:rFonts w:eastAsia="Times New Roman" w:cs="Times New Roman"/>
          <w:color w:val="000000"/>
          <w:sz w:val="20"/>
          <w:szCs w:val="20"/>
        </w:rPr>
        <w:t xml:space="preserve"> is part of this city’s namesake triad, along with </w:t>
      </w:r>
      <w:proofErr w:type="spellStart"/>
      <w:r w:rsidRPr="00795467">
        <w:rPr>
          <w:rFonts w:eastAsia="Times New Roman" w:cs="Times New Roman"/>
          <w:color w:val="000000"/>
          <w:sz w:val="20"/>
          <w:szCs w:val="20"/>
        </w:rPr>
        <w:t>Sekhmet</w:t>
      </w:r>
      <w:proofErr w:type="spellEnd"/>
      <w:r w:rsidRPr="00795467">
        <w:rPr>
          <w:rFonts w:eastAsia="Times New Roman" w:cs="Times New Roman"/>
          <w:color w:val="000000"/>
          <w:sz w:val="20"/>
          <w:szCs w:val="20"/>
        </w:rPr>
        <w:t xml:space="preserve"> and </w:t>
      </w:r>
      <w:proofErr w:type="spellStart"/>
      <w:r w:rsidRPr="00795467">
        <w:rPr>
          <w:rFonts w:eastAsia="Times New Roman" w:cs="Times New Roman"/>
          <w:color w:val="000000"/>
          <w:sz w:val="20"/>
          <w:szCs w:val="20"/>
        </w:rPr>
        <w:t>Nefertem</w:t>
      </w:r>
      <w:proofErr w:type="spellEnd"/>
      <w:r w:rsidRPr="00795467">
        <w:rPr>
          <w:rFonts w:eastAsia="Times New Roman" w:cs="Times New Roman"/>
          <w:color w:val="000000"/>
          <w:sz w:val="20"/>
          <w:szCs w:val="20"/>
        </w:rPr>
        <w:t>. It was the capital of the Old Kingdom, and was also notable for its huge statues of Ramses II.</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Memphis</w:t>
      </w:r>
      <w:r w:rsidRPr="00795467">
        <w:rPr>
          <w:rFonts w:eastAsia="Times New Roman" w:cs="Times New Roman"/>
          <w:b/>
          <w:bCs/>
          <w:color w:val="000000"/>
          <w:sz w:val="20"/>
          <w:szCs w:val="20"/>
        </w:rPr>
        <w:t xml:space="preserve"> </w:t>
      </w:r>
      <w:r w:rsidRPr="00795467">
        <w:rPr>
          <w:rFonts w:eastAsia="Times New Roman" w:cs="Times New Roman"/>
          <w:color w:val="000000"/>
          <w:sz w:val="20"/>
          <w:szCs w:val="20"/>
        </w:rPr>
        <w:t>&lt;PS&gt;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2. Name some things about the “Lion of the North”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powerful Swedish monarch won multiple victories against the Catholic League during the Thirty Years’ War, though he was killed trying to take trenches at the Battle of </w:t>
      </w:r>
      <w:proofErr w:type="spellStart"/>
      <w:r w:rsidRPr="00795467">
        <w:rPr>
          <w:rFonts w:eastAsia="Times New Roman" w:cs="Times New Roman"/>
          <w:color w:val="000000"/>
          <w:sz w:val="20"/>
          <w:szCs w:val="20"/>
        </w:rPr>
        <w:t>Lutzen</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b/>
          <w:bCs/>
          <w:color w:val="000000"/>
          <w:sz w:val="20"/>
          <w:szCs w:val="20"/>
          <w:u w:val="single"/>
        </w:rPr>
        <w:t>Gustavus</w:t>
      </w:r>
      <w:proofErr w:type="spellEnd"/>
      <w:r w:rsidRPr="00795467">
        <w:rPr>
          <w:rFonts w:eastAsia="Times New Roman" w:cs="Times New Roman"/>
          <w:b/>
          <w:bCs/>
          <w:color w:val="000000"/>
          <w:sz w:val="20"/>
          <w:szCs w:val="20"/>
          <w:u w:val="single"/>
        </w:rPr>
        <w:t xml:space="preserve"> </w:t>
      </w:r>
      <w:proofErr w:type="spellStart"/>
      <w:r w:rsidRPr="00795467">
        <w:rPr>
          <w:rFonts w:eastAsia="Times New Roman" w:cs="Times New Roman"/>
          <w:b/>
          <w:bCs/>
          <w:color w:val="000000"/>
          <w:sz w:val="20"/>
          <w:szCs w:val="20"/>
          <w:u w:val="single"/>
        </w:rPr>
        <w:t>Adolphus</w:t>
      </w:r>
      <w:proofErr w:type="spellEnd"/>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w:t>
      </w:r>
      <w:proofErr w:type="spellStart"/>
      <w:r w:rsidRPr="00795467">
        <w:rPr>
          <w:rFonts w:eastAsia="Times New Roman" w:cs="Times New Roman"/>
          <w:color w:val="000000"/>
          <w:sz w:val="20"/>
          <w:szCs w:val="20"/>
        </w:rPr>
        <w:t>Gustavus</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Adolphus</w:t>
      </w:r>
      <w:proofErr w:type="spellEnd"/>
      <w:r w:rsidRPr="00795467">
        <w:rPr>
          <w:rFonts w:eastAsia="Times New Roman" w:cs="Times New Roman"/>
          <w:color w:val="000000"/>
          <w:sz w:val="20"/>
          <w:szCs w:val="20"/>
        </w:rPr>
        <w:t xml:space="preserve"> was known for effectively training his forces in combined arms tactics, which led to his heavy cavalry charging, seizing, and operating the guns of the Catholic League at this battle. It was a severe setback for Count Tilly and prevented the reconversion of Saxony.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First Battle of </w:t>
      </w:r>
      <w:proofErr w:type="spellStart"/>
      <w:r w:rsidRPr="00795467">
        <w:rPr>
          <w:rFonts w:eastAsia="Times New Roman" w:cs="Times New Roman"/>
          <w:b/>
          <w:bCs/>
          <w:color w:val="000000"/>
          <w:sz w:val="20"/>
          <w:szCs w:val="20"/>
          <w:u w:val="single"/>
        </w:rPr>
        <w:t>Breitenfeld</w:t>
      </w:r>
      <w:proofErr w:type="spellEnd"/>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Prussian commander studied </w:t>
      </w:r>
      <w:proofErr w:type="spellStart"/>
      <w:r w:rsidRPr="00795467">
        <w:rPr>
          <w:rFonts w:eastAsia="Times New Roman" w:cs="Times New Roman"/>
          <w:color w:val="000000"/>
          <w:sz w:val="20"/>
          <w:szCs w:val="20"/>
        </w:rPr>
        <w:t>Gustavus</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Adolphus</w:t>
      </w:r>
      <w:proofErr w:type="spellEnd"/>
      <w:r w:rsidRPr="00795467">
        <w:rPr>
          <w:rFonts w:eastAsia="Times New Roman" w:cs="Times New Roman"/>
          <w:color w:val="000000"/>
          <w:sz w:val="20"/>
          <w:szCs w:val="20"/>
        </w:rPr>
        <w:t xml:space="preserve">’ tactics intensely and declared that “war is a continuation of politics by other means” in his text </w:t>
      </w:r>
      <w:r w:rsidRPr="00795467">
        <w:rPr>
          <w:rFonts w:eastAsia="Times New Roman" w:cs="Times New Roman"/>
          <w:i/>
          <w:iCs/>
          <w:color w:val="000000"/>
          <w:sz w:val="20"/>
          <w:szCs w:val="20"/>
        </w:rPr>
        <w:t>On War</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Karl von </w:t>
      </w:r>
      <w:r w:rsidRPr="00795467">
        <w:rPr>
          <w:rFonts w:eastAsia="Times New Roman" w:cs="Times New Roman"/>
          <w:b/>
          <w:bCs/>
          <w:color w:val="000000"/>
          <w:sz w:val="20"/>
          <w:szCs w:val="20"/>
          <w:u w:val="single"/>
        </w:rPr>
        <w:t>Clausewitz</w:t>
      </w:r>
      <w:r w:rsidRPr="00795467">
        <w:rPr>
          <w:rFonts w:eastAsia="Times New Roman" w:cs="Times New Roman"/>
          <w:color w:val="000000"/>
          <w:sz w:val="20"/>
          <w:szCs w:val="20"/>
        </w:rPr>
        <w:t xml:space="preserve"> &lt;ZZ&gt;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3. It argues that the domestication of animals and geographic alignments were major factors in the development of civilizations.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Name this book that argues that the Europeans were able to conquer other societies because they possessed the three title things.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i/>
          <w:iCs/>
          <w:color w:val="000000"/>
          <w:sz w:val="20"/>
          <w:szCs w:val="20"/>
          <w:u w:val="single"/>
        </w:rPr>
        <w:t>Guns, Germs, and Steel</w:t>
      </w:r>
      <w:r w:rsidRPr="00795467">
        <w:rPr>
          <w:rFonts w:eastAsia="Times New Roman" w:cs="Times New Roman"/>
          <w:i/>
          <w:iCs/>
          <w:color w:val="000000"/>
          <w:sz w:val="20"/>
          <w:szCs w:val="20"/>
        </w:rPr>
        <w:t>: The Fates of Human Societies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author of </w:t>
      </w:r>
      <w:r w:rsidRPr="00795467">
        <w:rPr>
          <w:rFonts w:eastAsia="Times New Roman" w:cs="Times New Roman"/>
          <w:i/>
          <w:iCs/>
          <w:color w:val="000000"/>
          <w:sz w:val="20"/>
          <w:szCs w:val="20"/>
        </w:rPr>
        <w:t xml:space="preserve">The Third Chimpanzee </w:t>
      </w:r>
      <w:r w:rsidRPr="00795467">
        <w:rPr>
          <w:rFonts w:eastAsia="Times New Roman" w:cs="Times New Roman"/>
          <w:color w:val="000000"/>
          <w:sz w:val="20"/>
          <w:szCs w:val="20"/>
        </w:rPr>
        <w:t xml:space="preserve">argued that the civilizations collapsed when they reached their environment’s carrying capacity in </w:t>
      </w:r>
      <w:r w:rsidRPr="00795467">
        <w:rPr>
          <w:rFonts w:eastAsia="Times New Roman" w:cs="Times New Roman"/>
          <w:i/>
          <w:iCs/>
          <w:color w:val="000000"/>
          <w:sz w:val="20"/>
          <w:szCs w:val="20"/>
        </w:rPr>
        <w:t xml:space="preserve">Collapse. </w:t>
      </w:r>
      <w:r w:rsidRPr="00795467">
        <w:rPr>
          <w:rFonts w:eastAsia="Times New Roman" w:cs="Times New Roman"/>
          <w:color w:val="000000"/>
          <w:sz w:val="20"/>
          <w:szCs w:val="20"/>
        </w:rPr>
        <w:t xml:space="preserve">He wrote </w:t>
      </w:r>
      <w:r w:rsidRPr="00795467">
        <w:rPr>
          <w:rFonts w:eastAsia="Times New Roman" w:cs="Times New Roman"/>
          <w:i/>
          <w:iCs/>
          <w:color w:val="000000"/>
          <w:sz w:val="20"/>
          <w:szCs w:val="20"/>
        </w:rPr>
        <w:t xml:space="preserve">Guns, Germs, and Steel </w:t>
      </w:r>
      <w:r w:rsidRPr="00795467">
        <w:rPr>
          <w:rFonts w:eastAsia="Times New Roman" w:cs="Times New Roman"/>
          <w:color w:val="000000"/>
          <w:sz w:val="20"/>
          <w:szCs w:val="20"/>
        </w:rPr>
        <w:t>as a geography professor at UCLA.</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Jared </w:t>
      </w:r>
      <w:r w:rsidRPr="00795467">
        <w:rPr>
          <w:rFonts w:eastAsia="Times New Roman" w:cs="Times New Roman"/>
          <w:b/>
          <w:bCs/>
          <w:color w:val="000000"/>
          <w:sz w:val="20"/>
          <w:szCs w:val="20"/>
          <w:u w:val="single"/>
        </w:rPr>
        <w:t>Diamond</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[10] </w:t>
      </w:r>
      <w:r w:rsidRPr="00795467">
        <w:rPr>
          <w:rFonts w:eastAsia="Times New Roman" w:cs="Times New Roman"/>
          <w:i/>
          <w:iCs/>
          <w:color w:val="000000"/>
          <w:sz w:val="20"/>
          <w:szCs w:val="20"/>
        </w:rPr>
        <w:t xml:space="preserve">Guns, Germs, and Steel </w:t>
      </w:r>
      <w:proofErr w:type="gramStart"/>
      <w:r w:rsidRPr="00795467">
        <w:rPr>
          <w:rFonts w:eastAsia="Times New Roman" w:cs="Times New Roman"/>
          <w:color w:val="000000"/>
          <w:sz w:val="20"/>
          <w:szCs w:val="20"/>
        </w:rPr>
        <w:t>suggests</w:t>
      </w:r>
      <w:proofErr w:type="gramEnd"/>
      <w:r w:rsidRPr="00795467">
        <w:rPr>
          <w:rFonts w:eastAsia="Times New Roman" w:cs="Times New Roman"/>
          <w:color w:val="000000"/>
          <w:sz w:val="20"/>
          <w:szCs w:val="20"/>
        </w:rPr>
        <w:t xml:space="preserve"> that the development of agriculture led to this concept, which in turn led to centralized government. Coined in </w:t>
      </w:r>
      <w:r w:rsidRPr="00795467">
        <w:rPr>
          <w:rFonts w:eastAsia="Times New Roman" w:cs="Times New Roman"/>
          <w:i/>
          <w:iCs/>
          <w:color w:val="000000"/>
          <w:sz w:val="20"/>
          <w:szCs w:val="20"/>
        </w:rPr>
        <w:t>The Wealth of Nations</w:t>
      </w:r>
      <w:r w:rsidRPr="00795467">
        <w:rPr>
          <w:rFonts w:eastAsia="Times New Roman" w:cs="Times New Roman"/>
          <w:color w:val="000000"/>
          <w:sz w:val="20"/>
          <w:szCs w:val="20"/>
        </w:rPr>
        <w:t xml:space="preserve">, it refers to the apportionment of tasks to specialized units. </w:t>
      </w: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division of labor</w:t>
      </w:r>
      <w:r w:rsidRPr="007876EF">
        <w:rPr>
          <w:rFonts w:eastAsia="Times New Roman" w:cs="Times New Roman"/>
          <w:color w:val="000000"/>
          <w:sz w:val="20"/>
          <w:szCs w:val="20"/>
        </w:rPr>
        <w:t xml:space="preserve"> &lt;MZ&gt;</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br/>
      </w:r>
      <w:r w:rsidRPr="00795467">
        <w:rPr>
          <w:rFonts w:eastAsia="Times New Roman" w:cs="Times New Roman"/>
          <w:color w:val="000000"/>
          <w:sz w:val="20"/>
          <w:szCs w:val="20"/>
        </w:rPr>
        <w:t>4. One character tells a tale about Tortoise, who falls from the sky after birds take away the feathers they lent him.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In this novel, </w:t>
      </w:r>
      <w:proofErr w:type="spellStart"/>
      <w:r w:rsidRPr="00795467">
        <w:rPr>
          <w:rFonts w:eastAsia="Times New Roman" w:cs="Times New Roman"/>
          <w:color w:val="000000"/>
          <w:sz w:val="20"/>
          <w:szCs w:val="20"/>
        </w:rPr>
        <w:t>Okonkwo</w:t>
      </w:r>
      <w:proofErr w:type="spellEnd"/>
      <w:r w:rsidRPr="00795467">
        <w:rPr>
          <w:rFonts w:eastAsia="Times New Roman" w:cs="Times New Roman"/>
          <w:color w:val="000000"/>
          <w:sz w:val="20"/>
          <w:szCs w:val="20"/>
        </w:rPr>
        <w:t xml:space="preserve"> kills </w:t>
      </w:r>
      <w:proofErr w:type="spellStart"/>
      <w:r w:rsidRPr="00795467">
        <w:rPr>
          <w:rFonts w:eastAsia="Times New Roman" w:cs="Times New Roman"/>
          <w:color w:val="000000"/>
          <w:sz w:val="20"/>
          <w:szCs w:val="20"/>
        </w:rPr>
        <w:t>Ikemefuna</w:t>
      </w:r>
      <w:proofErr w:type="spellEnd"/>
      <w:r w:rsidRPr="00795467">
        <w:rPr>
          <w:rFonts w:eastAsia="Times New Roman" w:cs="Times New Roman"/>
          <w:color w:val="000000"/>
          <w:sz w:val="20"/>
          <w:szCs w:val="20"/>
        </w:rPr>
        <w:t xml:space="preserve"> rather than show weakness. During </w:t>
      </w:r>
      <w:proofErr w:type="spellStart"/>
      <w:r w:rsidRPr="00795467">
        <w:rPr>
          <w:rFonts w:eastAsia="Times New Roman" w:cs="Times New Roman"/>
          <w:color w:val="000000"/>
          <w:sz w:val="20"/>
          <w:szCs w:val="20"/>
        </w:rPr>
        <w:t>Okonkwo’s</w:t>
      </w:r>
      <w:proofErr w:type="spellEnd"/>
      <w:r w:rsidRPr="00795467">
        <w:rPr>
          <w:rFonts w:eastAsia="Times New Roman" w:cs="Times New Roman"/>
          <w:color w:val="000000"/>
          <w:sz w:val="20"/>
          <w:szCs w:val="20"/>
        </w:rPr>
        <w:t xml:space="preserve"> exile, white missionaries including Mr. Brown come to </w:t>
      </w:r>
      <w:proofErr w:type="spellStart"/>
      <w:r w:rsidRPr="00795467">
        <w:rPr>
          <w:rFonts w:eastAsia="Times New Roman" w:cs="Times New Roman"/>
          <w:color w:val="000000"/>
          <w:sz w:val="20"/>
          <w:szCs w:val="20"/>
        </w:rPr>
        <w:t>Umuofia</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i/>
          <w:iCs/>
          <w:color w:val="000000"/>
          <w:sz w:val="20"/>
          <w:szCs w:val="20"/>
          <w:u w:val="single"/>
        </w:rPr>
        <w:t>Things Fall Apart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w:t>
      </w:r>
      <w:r w:rsidRPr="00795467">
        <w:rPr>
          <w:rFonts w:eastAsia="Times New Roman" w:cs="Times New Roman"/>
          <w:i/>
          <w:iCs/>
          <w:color w:val="000000"/>
          <w:sz w:val="20"/>
          <w:szCs w:val="20"/>
        </w:rPr>
        <w:t xml:space="preserve">Things Fall Apart </w:t>
      </w:r>
      <w:r w:rsidRPr="00795467">
        <w:rPr>
          <w:rFonts w:eastAsia="Times New Roman" w:cs="Times New Roman"/>
          <w:color w:val="000000"/>
          <w:sz w:val="20"/>
          <w:szCs w:val="20"/>
        </w:rPr>
        <w:t xml:space="preserve">is the debut novel of this Nigerian author who commented, “Worshipping a dictator is a pain in the ass” in </w:t>
      </w:r>
      <w:r w:rsidRPr="00795467">
        <w:rPr>
          <w:rFonts w:eastAsia="Times New Roman" w:cs="Times New Roman"/>
          <w:i/>
          <w:iCs/>
          <w:color w:val="000000"/>
          <w:sz w:val="20"/>
          <w:szCs w:val="20"/>
        </w:rPr>
        <w:t>Anthills of the Savannah</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Chinua </w:t>
      </w:r>
      <w:r w:rsidRPr="00795467">
        <w:rPr>
          <w:rFonts w:eastAsia="Times New Roman" w:cs="Times New Roman"/>
          <w:b/>
          <w:bCs/>
          <w:color w:val="000000"/>
          <w:sz w:val="20"/>
          <w:szCs w:val="20"/>
          <w:u w:val="single"/>
        </w:rPr>
        <w:t>Achebe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w:t>
      </w:r>
      <w:r w:rsidRPr="00795467">
        <w:rPr>
          <w:rFonts w:eastAsia="Times New Roman" w:cs="Times New Roman"/>
          <w:i/>
          <w:iCs/>
          <w:color w:val="000000"/>
          <w:sz w:val="20"/>
          <w:szCs w:val="20"/>
        </w:rPr>
        <w:t xml:space="preserve">Things Fall </w:t>
      </w:r>
      <w:proofErr w:type="gramStart"/>
      <w:r w:rsidRPr="00795467">
        <w:rPr>
          <w:rFonts w:eastAsia="Times New Roman" w:cs="Times New Roman"/>
          <w:i/>
          <w:iCs/>
          <w:color w:val="000000"/>
          <w:sz w:val="20"/>
          <w:szCs w:val="20"/>
        </w:rPr>
        <w:t>Apart</w:t>
      </w:r>
      <w:proofErr w:type="gramEnd"/>
      <w:r w:rsidRPr="00795467">
        <w:rPr>
          <w:rFonts w:eastAsia="Times New Roman" w:cs="Times New Roman"/>
          <w:i/>
          <w:iCs/>
          <w:color w:val="000000"/>
          <w:sz w:val="20"/>
          <w:szCs w:val="20"/>
        </w:rPr>
        <w:t xml:space="preserve"> </w:t>
      </w:r>
      <w:r w:rsidRPr="00795467">
        <w:rPr>
          <w:rFonts w:eastAsia="Times New Roman" w:cs="Times New Roman"/>
          <w:color w:val="000000"/>
          <w:sz w:val="20"/>
          <w:szCs w:val="20"/>
        </w:rPr>
        <w:t xml:space="preserve">takes place in </w:t>
      </w:r>
      <w:proofErr w:type="spellStart"/>
      <w:r w:rsidRPr="00795467">
        <w:rPr>
          <w:rFonts w:eastAsia="Times New Roman" w:cs="Times New Roman"/>
          <w:color w:val="000000"/>
          <w:sz w:val="20"/>
          <w:szCs w:val="20"/>
        </w:rPr>
        <w:t>Umuofia</w:t>
      </w:r>
      <w:proofErr w:type="spellEnd"/>
      <w:r w:rsidRPr="00795467">
        <w:rPr>
          <w:rFonts w:eastAsia="Times New Roman" w:cs="Times New Roman"/>
          <w:color w:val="000000"/>
          <w:sz w:val="20"/>
          <w:szCs w:val="20"/>
        </w:rPr>
        <w:t xml:space="preserve">, a village of this people. </w:t>
      </w:r>
      <w:proofErr w:type="spellStart"/>
      <w:r w:rsidRPr="00795467">
        <w:rPr>
          <w:rFonts w:eastAsia="Times New Roman" w:cs="Times New Roman"/>
          <w:color w:val="000000"/>
          <w:sz w:val="20"/>
          <w:szCs w:val="20"/>
        </w:rPr>
        <w:t>Umuofia</w:t>
      </w:r>
      <w:proofErr w:type="spellEnd"/>
      <w:r w:rsidRPr="00795467">
        <w:rPr>
          <w:rFonts w:eastAsia="Times New Roman" w:cs="Times New Roman"/>
          <w:color w:val="000000"/>
          <w:sz w:val="20"/>
          <w:szCs w:val="20"/>
        </w:rPr>
        <w:t xml:space="preserve"> is similar to Achebe’s birthplace, where this ethnic group lived in groups of villages ruled by tribal elders.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Igbo</w:t>
      </w:r>
      <w:r w:rsidRPr="00795467">
        <w:rPr>
          <w:rFonts w:eastAsia="Times New Roman" w:cs="Times New Roman"/>
          <w:color w:val="000000"/>
          <w:sz w:val="20"/>
          <w:szCs w:val="20"/>
        </w:rPr>
        <w:t xml:space="preserve"> [or </w:t>
      </w:r>
      <w:r w:rsidRPr="00795467">
        <w:rPr>
          <w:rFonts w:eastAsia="Times New Roman" w:cs="Times New Roman"/>
          <w:b/>
          <w:bCs/>
          <w:color w:val="000000"/>
          <w:sz w:val="20"/>
          <w:szCs w:val="20"/>
          <w:u w:val="single"/>
        </w:rPr>
        <w:t>Ibo</w:t>
      </w:r>
      <w:r w:rsidRPr="00795467">
        <w:rPr>
          <w:rFonts w:eastAsia="Times New Roman" w:cs="Times New Roman"/>
          <w:color w:val="000000"/>
          <w:sz w:val="20"/>
          <w:szCs w:val="20"/>
        </w:rPr>
        <w:t>] &lt;SH&gt;</w:t>
      </w:r>
    </w:p>
    <w:p w:rsidR="00795467" w:rsidRPr="007876EF" w:rsidRDefault="00795467" w:rsidP="007876EF">
      <w:pPr>
        <w:spacing w:after="0" w:line="240" w:lineRule="auto"/>
        <w:contextualSpacing/>
        <w:rPr>
          <w:rFonts w:eastAsia="Times New Roman" w:cs="Times New Roman"/>
          <w:color w:val="000000"/>
          <w:sz w:val="20"/>
          <w:szCs w:val="20"/>
        </w:rPr>
      </w:pPr>
    </w:p>
    <w:p w:rsidR="007876EF" w:rsidRDefault="007876EF">
      <w:pPr>
        <w:rPr>
          <w:rFonts w:eastAsia="Times New Roman" w:cs="Times New Roman"/>
          <w:color w:val="000000"/>
          <w:sz w:val="20"/>
          <w:szCs w:val="20"/>
        </w:rPr>
      </w:pPr>
      <w:r>
        <w:rPr>
          <w:rFonts w:eastAsia="Times New Roman" w:cs="Times New Roman"/>
          <w:color w:val="000000"/>
          <w:sz w:val="20"/>
          <w:szCs w:val="20"/>
        </w:rPr>
        <w:br w:type="page"/>
      </w:r>
    </w:p>
    <w:p w:rsidR="00795467" w:rsidRPr="00795467" w:rsidRDefault="00795467" w:rsidP="007876EF">
      <w:pPr>
        <w:spacing w:after="0" w:line="240" w:lineRule="auto"/>
        <w:contextualSpacing/>
        <w:rPr>
          <w:rFonts w:eastAsia="Times New Roman" w:cs="Times New Roman"/>
          <w:color w:val="000000"/>
          <w:sz w:val="27"/>
          <w:szCs w:val="27"/>
        </w:rPr>
      </w:pPr>
      <w:proofErr w:type="gramStart"/>
      <w:r w:rsidRPr="00795467">
        <w:rPr>
          <w:rFonts w:eastAsia="Times New Roman" w:cs="Times New Roman"/>
          <w:color w:val="000000"/>
          <w:sz w:val="20"/>
          <w:szCs w:val="20"/>
        </w:rPr>
        <w:lastRenderedPageBreak/>
        <w:t>5. Oh no!</w:t>
      </w:r>
      <w:proofErr w:type="gramEnd"/>
      <w:r w:rsidRPr="00795467">
        <w:rPr>
          <w:rFonts w:eastAsia="Times New Roman" w:cs="Times New Roman"/>
          <w:color w:val="000000"/>
          <w:sz w:val="20"/>
          <w:szCs w:val="20"/>
        </w:rPr>
        <w:t xml:space="preserve"> The big bad bacteria are invading your body!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Many immune cells will start secreting these signaling molecules, which differ from hormones in that they have a system-wide effect rather than a local effect. </w:t>
      </w:r>
      <w:proofErr w:type="spellStart"/>
      <w:r w:rsidRPr="00795467">
        <w:rPr>
          <w:rFonts w:eastAsia="Times New Roman" w:cs="Times New Roman"/>
          <w:color w:val="000000"/>
          <w:sz w:val="20"/>
          <w:szCs w:val="20"/>
        </w:rPr>
        <w:t>Autocrine</w:t>
      </w:r>
      <w:proofErr w:type="spellEnd"/>
      <w:r w:rsidRPr="00795467">
        <w:rPr>
          <w:rFonts w:eastAsia="Times New Roman" w:cs="Times New Roman"/>
          <w:color w:val="000000"/>
          <w:sz w:val="20"/>
          <w:szCs w:val="20"/>
        </w:rPr>
        <w:t xml:space="preserve"> examples include interleukin-1 and many </w:t>
      </w:r>
      <w:proofErr w:type="spellStart"/>
      <w:r w:rsidRPr="00795467">
        <w:rPr>
          <w:rFonts w:eastAsia="Times New Roman" w:cs="Times New Roman"/>
          <w:color w:val="000000"/>
          <w:sz w:val="20"/>
          <w:szCs w:val="20"/>
        </w:rPr>
        <w:t>interferons</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cytokine</w:t>
      </w:r>
      <w:r w:rsidRPr="00795467">
        <w:rPr>
          <w:rFonts w:eastAsia="Times New Roman" w:cs="Times New Roman"/>
          <w:color w:val="000000"/>
          <w:sz w:val="20"/>
          <w:szCs w:val="20"/>
        </w:rPr>
        <w: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Cytokines are produced primarily by these cells, which have a “helper” variety that assist in B cell maturation. Their name comes from the small lobed organ in which they grow from double negative </w:t>
      </w:r>
      <w:proofErr w:type="spellStart"/>
      <w:r w:rsidRPr="00795467">
        <w:rPr>
          <w:rFonts w:eastAsia="Times New Roman" w:cs="Times New Roman"/>
          <w:color w:val="000000"/>
          <w:sz w:val="20"/>
          <w:szCs w:val="20"/>
        </w:rPr>
        <w:t>thymocytes</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T</w:t>
      </w:r>
      <w:r w:rsidRPr="00795467">
        <w:rPr>
          <w:rFonts w:eastAsia="Times New Roman" w:cs="Times New Roman"/>
          <w:color w:val="000000"/>
          <w:sz w:val="20"/>
          <w:szCs w:val="20"/>
        </w:rPr>
        <w:t xml:space="preserve"> cells [or </w:t>
      </w:r>
      <w:r w:rsidRPr="00795467">
        <w:rPr>
          <w:rFonts w:eastAsia="Times New Roman" w:cs="Times New Roman"/>
          <w:b/>
          <w:bCs/>
          <w:color w:val="000000"/>
          <w:sz w:val="20"/>
          <w:szCs w:val="20"/>
          <w:u w:val="single"/>
        </w:rPr>
        <w:t>T lymphocyte</w:t>
      </w:r>
      <w:r w:rsidRPr="00795467">
        <w:rPr>
          <w:rFonts w:eastAsia="Times New Roman" w:cs="Times New Roman"/>
          <w:color w:val="000000"/>
          <w:sz w:val="20"/>
          <w:szCs w:val="20"/>
        </w:rPr>
        <w: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T-cell interaction in MHC can lead to these diseases, in which immune cells attack tissues in its own body. Examples of this kind of disease include lupus and celiac disease.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autoimmune</w:t>
      </w:r>
      <w:r w:rsidRPr="00795467">
        <w:rPr>
          <w:rFonts w:eastAsia="Times New Roman" w:cs="Times New Roman"/>
          <w:color w:val="000000"/>
          <w:sz w:val="20"/>
          <w:szCs w:val="20"/>
        </w:rPr>
        <w:t xml:space="preserve"> diseases &lt;WH&gt;</w:t>
      </w:r>
    </w:p>
    <w:p w:rsidR="00795467" w:rsidRPr="00795467" w:rsidRDefault="00795467" w:rsidP="007876EF">
      <w:pPr>
        <w:spacing w:after="0" w:line="240" w:lineRule="auto"/>
        <w:contextualSpacing/>
        <w:rPr>
          <w:rFonts w:eastAsia="Times New Roman" w:cs="Times New Roman"/>
          <w:color w:val="000000"/>
          <w:sz w:val="27"/>
          <w:szCs w:val="27"/>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6. In one work by this man, Minnie throws herself in front of Johnson to protect him from the wrath of the miners before leaving with him to start anew in California.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This man wrote also wrote a duet “</w:t>
      </w:r>
      <w:proofErr w:type="spellStart"/>
      <w:r w:rsidRPr="00795467">
        <w:rPr>
          <w:rFonts w:eastAsia="Times New Roman" w:cs="Times New Roman"/>
          <w:color w:val="000000"/>
          <w:sz w:val="20"/>
          <w:szCs w:val="20"/>
        </w:rPr>
        <w:t>sono</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color w:val="000000"/>
          <w:sz w:val="20"/>
          <w:szCs w:val="20"/>
        </w:rPr>
        <w:t>andati</w:t>
      </w:r>
      <w:proofErr w:type="spellEnd"/>
      <w:r w:rsidRPr="00795467">
        <w:rPr>
          <w:rFonts w:eastAsia="Times New Roman" w:cs="Times New Roman"/>
          <w:color w:val="000000"/>
          <w:sz w:val="20"/>
          <w:szCs w:val="20"/>
        </w:rPr>
        <w:t xml:space="preserve">?” where Mimi tells Rodolfo of how she has loved him before dying. He wrote </w:t>
      </w:r>
      <w:r w:rsidRPr="00795467">
        <w:rPr>
          <w:rFonts w:eastAsia="Times New Roman" w:cs="Times New Roman"/>
          <w:i/>
          <w:iCs/>
          <w:color w:val="000000"/>
          <w:sz w:val="20"/>
          <w:szCs w:val="20"/>
        </w:rPr>
        <w:t xml:space="preserve">La </w:t>
      </w:r>
      <w:proofErr w:type="spellStart"/>
      <w:r w:rsidRPr="00795467">
        <w:rPr>
          <w:rFonts w:eastAsia="Times New Roman" w:cs="Times New Roman"/>
          <w:i/>
          <w:iCs/>
          <w:color w:val="000000"/>
          <w:sz w:val="20"/>
          <w:szCs w:val="20"/>
        </w:rPr>
        <w:t>fanciulla</w:t>
      </w:r>
      <w:proofErr w:type="spellEnd"/>
      <w:r w:rsidRPr="00795467">
        <w:rPr>
          <w:rFonts w:eastAsia="Times New Roman" w:cs="Times New Roman"/>
          <w:i/>
          <w:iCs/>
          <w:color w:val="000000"/>
          <w:sz w:val="20"/>
          <w:szCs w:val="20"/>
        </w:rPr>
        <w:t xml:space="preserve"> </w:t>
      </w:r>
      <w:proofErr w:type="gramStart"/>
      <w:r w:rsidRPr="00795467">
        <w:rPr>
          <w:rFonts w:eastAsia="Times New Roman" w:cs="Times New Roman"/>
          <w:i/>
          <w:iCs/>
          <w:color w:val="000000"/>
          <w:sz w:val="20"/>
          <w:szCs w:val="20"/>
        </w:rPr>
        <w:t>del</w:t>
      </w:r>
      <w:proofErr w:type="gramEnd"/>
      <w:r w:rsidRPr="00795467">
        <w:rPr>
          <w:rFonts w:eastAsia="Times New Roman" w:cs="Times New Roman"/>
          <w:i/>
          <w:iCs/>
          <w:color w:val="000000"/>
          <w:sz w:val="20"/>
          <w:szCs w:val="20"/>
        </w:rPr>
        <w:t xml:space="preserve"> West</w:t>
      </w:r>
      <w:r w:rsidRPr="00795467">
        <w:rPr>
          <w:rFonts w:eastAsia="Times New Roman" w:cs="Times New Roman"/>
          <w:color w:val="000000"/>
          <w:sz w:val="20"/>
          <w:szCs w:val="20"/>
        </w:rPr>
        <w:t xml:space="preserve"> and </w:t>
      </w:r>
      <w:r w:rsidRPr="00795467">
        <w:rPr>
          <w:rFonts w:eastAsia="Times New Roman" w:cs="Times New Roman"/>
          <w:i/>
          <w:iCs/>
          <w:color w:val="000000"/>
          <w:sz w:val="20"/>
          <w:szCs w:val="20"/>
        </w:rPr>
        <w:t xml:space="preserve">La </w:t>
      </w:r>
      <w:proofErr w:type="spellStart"/>
      <w:r w:rsidRPr="00795467">
        <w:rPr>
          <w:rFonts w:eastAsia="Times New Roman" w:cs="Times New Roman"/>
          <w:i/>
          <w:iCs/>
          <w:color w:val="000000"/>
          <w:sz w:val="20"/>
          <w:szCs w:val="20"/>
        </w:rPr>
        <w:t>bohème</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color w:val="000000"/>
          <w:sz w:val="20"/>
          <w:szCs w:val="20"/>
        </w:rPr>
        <w:t>Giacomo</w:t>
      </w:r>
      <w:proofErr w:type="spell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Puccini</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Puccini opera depicts the arrest and execution of painter Mario </w:t>
      </w:r>
      <w:proofErr w:type="spellStart"/>
      <w:r w:rsidRPr="00795467">
        <w:rPr>
          <w:rFonts w:eastAsia="Times New Roman" w:cs="Times New Roman"/>
          <w:color w:val="000000"/>
          <w:sz w:val="20"/>
          <w:szCs w:val="20"/>
        </w:rPr>
        <w:t>Cavaradossi</w:t>
      </w:r>
      <w:proofErr w:type="spellEnd"/>
      <w:r w:rsidRPr="00795467">
        <w:rPr>
          <w:rFonts w:eastAsia="Times New Roman" w:cs="Times New Roman"/>
          <w:color w:val="000000"/>
          <w:sz w:val="20"/>
          <w:szCs w:val="20"/>
        </w:rPr>
        <w:t xml:space="preserve"> after he gloats over a fabricated victory of Napoleon at Marengo. After Mario’s execution, the title character sings that Mario “</w:t>
      </w:r>
      <w:proofErr w:type="spellStart"/>
      <w:r w:rsidRPr="00795467">
        <w:rPr>
          <w:rFonts w:eastAsia="Times New Roman" w:cs="Times New Roman"/>
          <w:color w:val="000000"/>
          <w:sz w:val="20"/>
          <w:szCs w:val="20"/>
        </w:rPr>
        <w:t>ecco</w:t>
      </w:r>
      <w:proofErr w:type="spellEnd"/>
      <w:r w:rsidRPr="00795467">
        <w:rPr>
          <w:rFonts w:eastAsia="Times New Roman" w:cs="Times New Roman"/>
          <w:color w:val="000000"/>
          <w:sz w:val="20"/>
          <w:szCs w:val="20"/>
        </w:rPr>
        <w:t xml:space="preserve"> un </w:t>
      </w:r>
      <w:proofErr w:type="spellStart"/>
      <w:r w:rsidRPr="00795467">
        <w:rPr>
          <w:rFonts w:eastAsia="Times New Roman" w:cs="Times New Roman"/>
          <w:color w:val="000000"/>
          <w:sz w:val="20"/>
          <w:szCs w:val="20"/>
        </w:rPr>
        <w:t>artista</w:t>
      </w:r>
      <w:proofErr w:type="spellEnd"/>
      <w:r w:rsidRPr="00795467">
        <w:rPr>
          <w:rFonts w:eastAsia="Times New Roman" w:cs="Times New Roman"/>
          <w:color w:val="000000"/>
          <w:sz w:val="20"/>
          <w:szCs w:val="20"/>
        </w:rPr>
        <w:t>” before realizing that he had actually died.</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i/>
          <w:iCs/>
          <w:color w:val="000000"/>
          <w:sz w:val="20"/>
          <w:szCs w:val="20"/>
          <w:u w:val="single"/>
        </w:rPr>
        <w:t>Tosca</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Before killing herself, Tosca cries that she will meet this chief of police before God. After killing this man in Act Two, Tosca tells </w:t>
      </w:r>
      <w:proofErr w:type="spellStart"/>
      <w:r w:rsidRPr="00795467">
        <w:rPr>
          <w:rFonts w:eastAsia="Times New Roman" w:cs="Times New Roman"/>
          <w:color w:val="000000"/>
          <w:sz w:val="20"/>
          <w:szCs w:val="20"/>
        </w:rPr>
        <w:t>Cavaradossi</w:t>
      </w:r>
      <w:proofErr w:type="spellEnd"/>
      <w:r w:rsidRPr="00795467">
        <w:rPr>
          <w:rFonts w:eastAsia="Times New Roman" w:cs="Times New Roman"/>
          <w:color w:val="000000"/>
          <w:sz w:val="20"/>
          <w:szCs w:val="20"/>
        </w:rPr>
        <w:t xml:space="preserve"> that he would be freed based on a contract with this man.</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Baron </w:t>
      </w:r>
      <w:proofErr w:type="spellStart"/>
      <w:r w:rsidRPr="007876EF">
        <w:rPr>
          <w:rFonts w:eastAsia="Times New Roman" w:cs="Times New Roman"/>
          <w:b/>
          <w:bCs/>
          <w:color w:val="000000"/>
          <w:sz w:val="20"/>
          <w:szCs w:val="20"/>
          <w:u w:val="single"/>
        </w:rPr>
        <w:t>Scarpia</w:t>
      </w:r>
      <w:proofErr w:type="spellEnd"/>
      <w:r w:rsidRPr="007876EF">
        <w:rPr>
          <w:rFonts w:eastAsia="Times New Roman" w:cs="Times New Roman"/>
          <w:color w:val="000000"/>
          <w:sz w:val="20"/>
          <w:szCs w:val="20"/>
        </w:rPr>
        <w:t xml:space="preserve"> &lt;WH&gt;</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br/>
        <w:t>7. He</w:t>
      </w:r>
      <w:r w:rsidRPr="00795467">
        <w:rPr>
          <w:rFonts w:eastAsia="Times New Roman" w:cs="Times New Roman"/>
          <w:color w:val="000000"/>
          <w:sz w:val="20"/>
          <w:szCs w:val="20"/>
        </w:rPr>
        <w:t xml:space="preserve"> accidentally created his archenemies when he pushed the Professor towards a beaker of Chemical X.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Name this purple-caped chimpanzee with green skin and a huge brain. He creates the </w:t>
      </w:r>
      <w:proofErr w:type="spellStart"/>
      <w:r w:rsidRPr="00795467">
        <w:rPr>
          <w:rFonts w:eastAsia="Times New Roman" w:cs="Times New Roman"/>
          <w:color w:val="000000"/>
          <w:sz w:val="20"/>
          <w:szCs w:val="20"/>
        </w:rPr>
        <w:t>Rowdyruff</w:t>
      </w:r>
      <w:proofErr w:type="spellEnd"/>
      <w:r w:rsidRPr="00795467">
        <w:rPr>
          <w:rFonts w:eastAsia="Times New Roman" w:cs="Times New Roman"/>
          <w:color w:val="000000"/>
          <w:sz w:val="20"/>
          <w:szCs w:val="20"/>
        </w:rPr>
        <w:t xml:space="preserve"> Boys to counter his archenemies.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 xml:space="preserve">Mojo </w:t>
      </w:r>
      <w:proofErr w:type="spellStart"/>
      <w:r w:rsidRPr="00795467">
        <w:rPr>
          <w:rFonts w:eastAsia="Times New Roman" w:cs="Times New Roman"/>
          <w:b/>
          <w:bCs/>
          <w:color w:val="000000"/>
          <w:sz w:val="20"/>
          <w:szCs w:val="20"/>
          <w:u w:val="single"/>
        </w:rPr>
        <w:t>Jojo</w:t>
      </w:r>
      <w:proofErr w:type="spellEnd"/>
      <w:r w:rsidRPr="00795467">
        <w:rPr>
          <w:rFonts w:eastAsia="Times New Roman" w:cs="Times New Roman"/>
          <w:color w:val="000000"/>
          <w:sz w:val="20"/>
          <w:szCs w:val="20"/>
        </w:rPr>
        <w:t xml:space="preserve"> </w:t>
      </w:r>
      <w:r w:rsidRPr="00795467">
        <w:rPr>
          <w:rFonts w:eastAsia="Times New Roman" w:cs="Times New Roman"/>
          <w:color w:val="000000"/>
          <w:sz w:val="18"/>
          <w:szCs w:val="18"/>
        </w:rPr>
        <w:t>(“</w:t>
      </w:r>
      <w:proofErr w:type="spellStart"/>
      <w:r w:rsidRPr="00795467">
        <w:rPr>
          <w:rFonts w:eastAsia="Times New Roman" w:cs="Times New Roman"/>
          <w:color w:val="000000"/>
          <w:sz w:val="18"/>
          <w:szCs w:val="18"/>
        </w:rPr>
        <w:t>mo-jo</w:t>
      </w:r>
      <w:proofErr w:type="spellEnd"/>
      <w:r w:rsidRPr="00795467">
        <w:rPr>
          <w:rFonts w:eastAsia="Times New Roman" w:cs="Times New Roman"/>
          <w:color w:val="000000"/>
          <w:sz w:val="18"/>
          <w:szCs w:val="18"/>
        </w:rPr>
        <w:t xml:space="preserve"> JO-JO!”)</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Mojo </w:t>
      </w:r>
      <w:proofErr w:type="spellStart"/>
      <w:r w:rsidRPr="00795467">
        <w:rPr>
          <w:rFonts w:eastAsia="Times New Roman" w:cs="Times New Roman"/>
          <w:color w:val="000000"/>
          <w:sz w:val="20"/>
          <w:szCs w:val="20"/>
        </w:rPr>
        <w:t>Jojo</w:t>
      </w:r>
      <w:proofErr w:type="spellEnd"/>
      <w:r w:rsidRPr="00795467">
        <w:rPr>
          <w:rFonts w:eastAsia="Times New Roman" w:cs="Times New Roman"/>
          <w:color w:val="000000"/>
          <w:sz w:val="20"/>
          <w:szCs w:val="20"/>
        </w:rPr>
        <w:t xml:space="preserve"> is the main antagonist of this animated TV show broadcast by Cartoon Network. It centers </w:t>
      </w:r>
      <w:proofErr w:type="gramStart"/>
      <w:r w:rsidRPr="00795467">
        <w:rPr>
          <w:rFonts w:eastAsia="Times New Roman" w:cs="Times New Roman"/>
          <w:color w:val="000000"/>
          <w:sz w:val="20"/>
          <w:szCs w:val="20"/>
        </w:rPr>
        <w:t>around</w:t>
      </w:r>
      <w:proofErr w:type="gramEnd"/>
      <w:r w:rsidRPr="00795467">
        <w:rPr>
          <w:rFonts w:eastAsia="Times New Roman" w:cs="Times New Roman"/>
          <w:color w:val="000000"/>
          <w:sz w:val="20"/>
          <w:szCs w:val="20"/>
        </w:rPr>
        <w:t xml:space="preserve"> the superhero trio of Blossom, Bubbles and Buttercup</w:t>
      </w:r>
      <w:r>
        <w:rPr>
          <w:rFonts w:eastAsia="Times New Roman" w:cs="Times New Roman"/>
          <w:color w:val="000000"/>
          <w:sz w:val="20"/>
          <w:szCs w:val="20"/>
        </w:rPr>
        <w:t xml:space="preserve"> </w:t>
      </w:r>
      <w:r w:rsidRPr="00795467">
        <w:rPr>
          <w:rFonts w:eastAsia="Times New Roman" w:cs="Times New Roman"/>
          <w:color w:val="000000"/>
          <w:sz w:val="20"/>
          <w:szCs w:val="20"/>
        </w:rPr>
        <w:t>in the city of Townsville.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i/>
          <w:iCs/>
          <w:color w:val="000000"/>
          <w:sz w:val="20"/>
          <w:szCs w:val="20"/>
        </w:rPr>
        <w:t xml:space="preserve">The </w:t>
      </w:r>
      <w:proofErr w:type="spellStart"/>
      <w:r w:rsidRPr="00795467">
        <w:rPr>
          <w:rFonts w:eastAsia="Times New Roman" w:cs="Times New Roman"/>
          <w:b/>
          <w:bCs/>
          <w:i/>
          <w:iCs/>
          <w:color w:val="000000"/>
          <w:sz w:val="20"/>
          <w:szCs w:val="20"/>
          <w:u w:val="single"/>
        </w:rPr>
        <w:t>Powerpuff</w:t>
      </w:r>
      <w:proofErr w:type="spellEnd"/>
      <w:r w:rsidRPr="00795467">
        <w:rPr>
          <w:rFonts w:eastAsia="Times New Roman" w:cs="Times New Roman"/>
          <w:b/>
          <w:bCs/>
          <w:i/>
          <w:iCs/>
          <w:color w:val="000000"/>
          <w:sz w:val="20"/>
          <w:szCs w:val="20"/>
          <w:u w:val="single"/>
        </w:rPr>
        <w:t xml:space="preserve"> Girls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The Professor created the </w:t>
      </w:r>
      <w:proofErr w:type="spellStart"/>
      <w:r w:rsidRPr="00795467">
        <w:rPr>
          <w:rFonts w:eastAsia="Times New Roman" w:cs="Times New Roman"/>
          <w:color w:val="000000"/>
          <w:sz w:val="20"/>
          <w:szCs w:val="20"/>
        </w:rPr>
        <w:t>Powerpuff</w:t>
      </w:r>
      <w:proofErr w:type="spellEnd"/>
      <w:r w:rsidRPr="00795467">
        <w:rPr>
          <w:rFonts w:eastAsia="Times New Roman" w:cs="Times New Roman"/>
          <w:color w:val="000000"/>
          <w:sz w:val="20"/>
          <w:szCs w:val="20"/>
        </w:rPr>
        <w:t xml:space="preserve"> Girls when Chemical X reacted with sugar, spice, and this concept, which is manifested by Blossom.</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everything nice</w:t>
      </w:r>
      <w:r w:rsidRPr="00795467">
        <w:rPr>
          <w:rFonts w:eastAsia="Times New Roman" w:cs="Times New Roman"/>
          <w:color w:val="000000"/>
          <w:sz w:val="20"/>
          <w:szCs w:val="20"/>
        </w:rPr>
        <w:t xml:space="preserve"> &lt;MZ&gt;</w:t>
      </w:r>
    </w:p>
    <w:p w:rsidR="007876EF" w:rsidRDefault="007876EF"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8. It coined the word “chortled”, which is a snort and a chuckle.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Name this nonsense poem in which the protagonist “took his </w:t>
      </w:r>
      <w:proofErr w:type="spellStart"/>
      <w:r w:rsidRPr="00795467">
        <w:rPr>
          <w:rFonts w:eastAsia="Times New Roman" w:cs="Times New Roman"/>
          <w:color w:val="000000"/>
          <w:sz w:val="20"/>
          <w:szCs w:val="20"/>
        </w:rPr>
        <w:t>vorpal</w:t>
      </w:r>
      <w:proofErr w:type="spellEnd"/>
      <w:r w:rsidRPr="00795467">
        <w:rPr>
          <w:rFonts w:eastAsia="Times New Roman" w:cs="Times New Roman"/>
          <w:color w:val="000000"/>
          <w:sz w:val="20"/>
          <w:szCs w:val="20"/>
        </w:rPr>
        <w:t xml:space="preserve"> sword in hand” and killed his “</w:t>
      </w:r>
      <w:proofErr w:type="spellStart"/>
      <w:r w:rsidRPr="00795467">
        <w:rPr>
          <w:rFonts w:eastAsia="Times New Roman" w:cs="Times New Roman"/>
          <w:color w:val="000000"/>
          <w:sz w:val="20"/>
          <w:szCs w:val="20"/>
        </w:rPr>
        <w:t>manxome</w:t>
      </w:r>
      <w:proofErr w:type="spellEnd"/>
      <w:r w:rsidRPr="00795467">
        <w:rPr>
          <w:rFonts w:eastAsia="Times New Roman" w:cs="Times New Roman"/>
          <w:color w:val="000000"/>
          <w:sz w:val="20"/>
          <w:szCs w:val="20"/>
        </w:rPr>
        <w:t xml:space="preserve"> foe”, the title creature with “eyes of flame”.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ANSWER: “</w:t>
      </w:r>
      <w:r w:rsidRPr="00795467">
        <w:rPr>
          <w:rFonts w:eastAsia="Times New Roman" w:cs="Times New Roman"/>
          <w:b/>
          <w:bCs/>
          <w:color w:val="000000"/>
          <w:sz w:val="20"/>
          <w:szCs w:val="20"/>
          <w:u w:val="single"/>
        </w:rPr>
        <w:t>Jabberwocky</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“Jabberwocky” was written by this man, who included it in his </w:t>
      </w:r>
      <w:r w:rsidRPr="00795467">
        <w:rPr>
          <w:rFonts w:eastAsia="Times New Roman" w:cs="Times New Roman"/>
          <w:i/>
          <w:iCs/>
          <w:color w:val="000000"/>
          <w:sz w:val="20"/>
          <w:szCs w:val="20"/>
        </w:rPr>
        <w:t>Through the Looking-Glass</w:t>
      </w:r>
      <w:r w:rsidRPr="00795467">
        <w:rPr>
          <w:rFonts w:eastAsia="Times New Roman" w:cs="Times New Roman"/>
          <w:color w:val="000000"/>
          <w:sz w:val="20"/>
          <w:szCs w:val="20"/>
        </w:rPr>
        <w:t xml:space="preserve">. That novel is a sequel to his </w:t>
      </w:r>
      <w:r w:rsidRPr="00795467">
        <w:rPr>
          <w:rFonts w:eastAsia="Times New Roman" w:cs="Times New Roman"/>
          <w:i/>
          <w:iCs/>
          <w:color w:val="000000"/>
          <w:sz w:val="20"/>
          <w:szCs w:val="20"/>
        </w:rPr>
        <w:t>Alice and Wonderland,</w:t>
      </w:r>
      <w:r w:rsidRPr="00795467">
        <w:rPr>
          <w:rFonts w:eastAsia="Times New Roman" w:cs="Times New Roman"/>
          <w:color w:val="000000"/>
          <w:sz w:val="20"/>
          <w:szCs w:val="20"/>
        </w:rPr>
        <w:t xml:space="preserve"> which began as a story told on a boating trip to entertain young girls.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Lewis </w:t>
      </w:r>
      <w:r w:rsidRPr="00795467">
        <w:rPr>
          <w:rFonts w:eastAsia="Times New Roman" w:cs="Times New Roman"/>
          <w:b/>
          <w:bCs/>
          <w:color w:val="000000"/>
          <w:sz w:val="20"/>
          <w:szCs w:val="20"/>
          <w:u w:val="single"/>
        </w:rPr>
        <w:t>Carroll</w:t>
      </w:r>
      <w:r w:rsidRPr="00795467">
        <w:rPr>
          <w:rFonts w:eastAsia="Times New Roman" w:cs="Times New Roman"/>
          <w:color w:val="000000"/>
          <w:sz w:val="20"/>
          <w:szCs w:val="20"/>
        </w:rPr>
        <w:t xml:space="preserve"> [or Charles </w:t>
      </w:r>
      <w:proofErr w:type="spellStart"/>
      <w:r w:rsidRPr="00795467">
        <w:rPr>
          <w:rFonts w:eastAsia="Times New Roman" w:cs="Times New Roman"/>
          <w:color w:val="000000"/>
          <w:sz w:val="20"/>
          <w:szCs w:val="20"/>
        </w:rPr>
        <w:t>Lutwidge</w:t>
      </w:r>
      <w:proofErr w:type="spell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Dodgson</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“Jabberwocky” mentions the </w:t>
      </w:r>
      <w:proofErr w:type="spellStart"/>
      <w:r w:rsidRPr="00795467">
        <w:rPr>
          <w:rFonts w:eastAsia="Times New Roman" w:cs="Times New Roman"/>
          <w:color w:val="000000"/>
          <w:sz w:val="20"/>
          <w:szCs w:val="20"/>
        </w:rPr>
        <w:t>Tumtum</w:t>
      </w:r>
      <w:proofErr w:type="spellEnd"/>
      <w:r w:rsidRPr="00795467">
        <w:rPr>
          <w:rFonts w:eastAsia="Times New Roman" w:cs="Times New Roman"/>
          <w:color w:val="000000"/>
          <w:sz w:val="20"/>
          <w:szCs w:val="20"/>
        </w:rPr>
        <w:t xml:space="preserve"> type of these objects, one of which titles a Thomas Hardy novel about Dick Dewy of the </w:t>
      </w:r>
      <w:proofErr w:type="spellStart"/>
      <w:r w:rsidRPr="00795467">
        <w:rPr>
          <w:rFonts w:eastAsia="Times New Roman" w:cs="Times New Roman"/>
          <w:color w:val="000000"/>
          <w:sz w:val="20"/>
          <w:szCs w:val="20"/>
        </w:rPr>
        <w:t>Mellstock</w:t>
      </w:r>
      <w:proofErr w:type="spellEnd"/>
      <w:r w:rsidRPr="00795467">
        <w:rPr>
          <w:rFonts w:eastAsia="Times New Roman" w:cs="Times New Roman"/>
          <w:color w:val="000000"/>
          <w:sz w:val="20"/>
          <w:szCs w:val="20"/>
        </w:rPr>
        <w:t xml:space="preserve"> choir. A </w:t>
      </w:r>
      <w:proofErr w:type="spellStart"/>
      <w:r w:rsidRPr="00795467">
        <w:rPr>
          <w:rFonts w:eastAsia="Times New Roman" w:cs="Times New Roman"/>
          <w:color w:val="000000"/>
          <w:sz w:val="20"/>
          <w:szCs w:val="20"/>
        </w:rPr>
        <w:t>telescreen</w:t>
      </w:r>
      <w:proofErr w:type="spellEnd"/>
      <w:r w:rsidRPr="00795467">
        <w:rPr>
          <w:rFonts w:eastAsia="Times New Roman" w:cs="Times New Roman"/>
          <w:color w:val="000000"/>
          <w:sz w:val="20"/>
          <w:szCs w:val="20"/>
        </w:rPr>
        <w:t xml:space="preserve"> in </w:t>
      </w:r>
      <w:r w:rsidRPr="00795467">
        <w:rPr>
          <w:rFonts w:eastAsia="Times New Roman" w:cs="Times New Roman"/>
          <w:i/>
          <w:iCs/>
          <w:color w:val="000000"/>
          <w:sz w:val="20"/>
          <w:szCs w:val="20"/>
        </w:rPr>
        <w:t>1984</w:t>
      </w:r>
      <w:r w:rsidRPr="00795467">
        <w:rPr>
          <w:rFonts w:eastAsia="Times New Roman" w:cs="Times New Roman"/>
          <w:color w:val="000000"/>
          <w:sz w:val="20"/>
          <w:szCs w:val="20"/>
        </w:rPr>
        <w:t xml:space="preserve"> refers to one of these, </w:t>
      </w:r>
      <w:r w:rsidR="00E47B2F">
        <w:rPr>
          <w:rFonts w:eastAsia="Times New Roman" w:cs="Times New Roman"/>
          <w:color w:val="000000"/>
          <w:sz w:val="20"/>
          <w:szCs w:val="20"/>
        </w:rPr>
        <w:t>under which</w:t>
      </w:r>
      <w:r w:rsidRPr="00795467">
        <w:rPr>
          <w:rFonts w:eastAsia="Times New Roman" w:cs="Times New Roman"/>
          <w:color w:val="000000"/>
          <w:sz w:val="20"/>
          <w:szCs w:val="20"/>
        </w:rPr>
        <w:t xml:space="preserve"> “I sold you and you sold me”.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tree</w:t>
      </w:r>
      <w:r w:rsidRPr="007876EF">
        <w:rPr>
          <w:rFonts w:eastAsia="Times New Roman" w:cs="Times New Roman"/>
          <w:color w:val="000000"/>
          <w:sz w:val="20"/>
          <w:szCs w:val="20"/>
        </w:rPr>
        <w:t>s &lt;WR&gt;</w:t>
      </w:r>
    </w:p>
    <w:p w:rsidR="00795467" w:rsidRPr="007876EF" w:rsidRDefault="00795467" w:rsidP="007876EF">
      <w:pPr>
        <w:spacing w:after="0" w:line="240" w:lineRule="auto"/>
        <w:contextualSpacing/>
        <w:rPr>
          <w:rFonts w:eastAsia="Times New Roman" w:cs="Times New Roman"/>
          <w:color w:val="000000"/>
          <w:sz w:val="20"/>
          <w:szCs w:val="20"/>
        </w:rPr>
      </w:pPr>
    </w:p>
    <w:p w:rsidR="007876EF" w:rsidRDefault="007876EF">
      <w:pPr>
        <w:rPr>
          <w:rFonts w:eastAsia="Times New Roman" w:cs="Times New Roman"/>
          <w:color w:val="000000"/>
          <w:sz w:val="20"/>
          <w:szCs w:val="20"/>
        </w:rPr>
      </w:pPr>
      <w:r>
        <w:rPr>
          <w:rFonts w:eastAsia="Times New Roman" w:cs="Times New Roman"/>
          <w:color w:val="000000"/>
          <w:sz w:val="20"/>
          <w:szCs w:val="20"/>
        </w:rPr>
        <w:br w:type="page"/>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lastRenderedPageBreak/>
        <w:t>9. Answer some things about an important American ceremony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t>[10]</w:t>
      </w:r>
      <w:r w:rsidR="007876EF">
        <w:rPr>
          <w:rFonts w:eastAsia="Times New Roman" w:cs="Times New Roman"/>
          <w:color w:val="000000"/>
          <w:sz w:val="20"/>
          <w:szCs w:val="20"/>
        </w:rPr>
        <w:t xml:space="preserve"> The 20th A</w:t>
      </w:r>
      <w:r w:rsidRPr="00795467">
        <w:rPr>
          <w:rFonts w:eastAsia="Times New Roman" w:cs="Times New Roman"/>
          <w:color w:val="000000"/>
          <w:sz w:val="20"/>
          <w:szCs w:val="20"/>
        </w:rPr>
        <w:t xml:space="preserve">mendment moved the date of this ceremony from March to January. Typically, </w:t>
      </w:r>
      <w:r w:rsidR="00E47B2F">
        <w:rPr>
          <w:rFonts w:eastAsia="Times New Roman" w:cs="Times New Roman"/>
          <w:color w:val="000000"/>
          <w:sz w:val="20"/>
          <w:szCs w:val="20"/>
        </w:rPr>
        <w:t>the oath</w:t>
      </w:r>
      <w:r w:rsidRPr="00795467">
        <w:rPr>
          <w:rFonts w:eastAsia="Times New Roman" w:cs="Times New Roman"/>
          <w:color w:val="000000"/>
          <w:sz w:val="20"/>
          <w:szCs w:val="20"/>
        </w:rPr>
        <w:t xml:space="preserve"> of office </w:t>
      </w:r>
      <w:r w:rsidR="00E47B2F">
        <w:rPr>
          <w:rFonts w:eastAsia="Times New Roman" w:cs="Times New Roman"/>
          <w:color w:val="000000"/>
          <w:sz w:val="20"/>
          <w:szCs w:val="20"/>
        </w:rPr>
        <w:t>is</w:t>
      </w:r>
      <w:r w:rsidRPr="00795467">
        <w:rPr>
          <w:rFonts w:eastAsia="Times New Roman" w:cs="Times New Roman"/>
          <w:color w:val="000000"/>
          <w:sz w:val="20"/>
          <w:szCs w:val="20"/>
        </w:rPr>
        <w:t xml:space="preserve"> taken and sworn on a Bible in front of the U.S. Capitol</w:t>
      </w:r>
      <w:r w:rsidR="00E47B2F">
        <w:rPr>
          <w:rFonts w:eastAsia="Times New Roman" w:cs="Times New Roman"/>
          <w:color w:val="000000"/>
          <w:sz w:val="20"/>
          <w:szCs w:val="20"/>
        </w:rPr>
        <w:t>, though other documents such as the Constitution may be used</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inauguration</w:t>
      </w:r>
      <w:r w:rsidRPr="00795467">
        <w:rPr>
          <w:rFonts w:eastAsia="Times New Roman" w:cs="Times New Roman"/>
          <w:color w:val="000000"/>
          <w:sz w:val="20"/>
          <w:szCs w:val="20"/>
        </w:rPr>
        <w:t xml:space="preserve"> of the President of the United States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The oath of office compels the vice president to “bear true faith and [this] at the same time”. This word also titles a statement composed by Francis Bellamy that has contained the phrase “under God” since 1954.</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allegiance</w:t>
      </w:r>
      <w:r w:rsidRPr="00795467">
        <w:rPr>
          <w:rFonts w:eastAsia="Times New Roman" w:cs="Times New Roman"/>
          <w:color w:val="000000"/>
          <w:sz w:val="20"/>
          <w:szCs w:val="20"/>
        </w:rPr>
        <w:t xml:space="preserve"> [or Pledge of </w:t>
      </w:r>
      <w:r w:rsidRPr="00795467">
        <w:rPr>
          <w:rFonts w:eastAsia="Times New Roman" w:cs="Times New Roman"/>
          <w:b/>
          <w:bCs/>
          <w:color w:val="000000"/>
          <w:sz w:val="20"/>
          <w:szCs w:val="20"/>
          <w:u w:val="single"/>
        </w:rPr>
        <w:t>Allegiance</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People of this faith are allowed to not salute the flag while pledging under First Amendment grounds thanks to the Supreme Court decision in </w:t>
      </w:r>
      <w:r w:rsidRPr="00795467">
        <w:rPr>
          <w:rFonts w:eastAsia="Times New Roman" w:cs="Times New Roman"/>
          <w:i/>
          <w:iCs/>
          <w:color w:val="000000"/>
          <w:sz w:val="20"/>
          <w:szCs w:val="20"/>
        </w:rPr>
        <w:t xml:space="preserve">West Virginia v. </w:t>
      </w:r>
      <w:proofErr w:type="spellStart"/>
      <w:r w:rsidRPr="00795467">
        <w:rPr>
          <w:rFonts w:eastAsia="Times New Roman" w:cs="Times New Roman"/>
          <w:i/>
          <w:iCs/>
          <w:color w:val="000000"/>
          <w:sz w:val="20"/>
          <w:szCs w:val="20"/>
        </w:rPr>
        <w:t>Barnette</w:t>
      </w:r>
      <w:proofErr w:type="spellEnd"/>
      <w:r w:rsidRPr="00795467">
        <w:rPr>
          <w:rFonts w:eastAsia="Times New Roman" w:cs="Times New Roman"/>
          <w:color w:val="000000"/>
          <w:sz w:val="20"/>
          <w:szCs w:val="20"/>
        </w:rPr>
        <w:t xml:space="preserve">, which overruled the earlier decision in </w:t>
      </w:r>
      <w:r w:rsidRPr="00795467">
        <w:rPr>
          <w:rFonts w:eastAsia="Times New Roman" w:cs="Times New Roman"/>
          <w:i/>
          <w:iCs/>
          <w:color w:val="000000"/>
          <w:sz w:val="20"/>
          <w:szCs w:val="20"/>
        </w:rPr>
        <w:t xml:space="preserve">Minersville v. </w:t>
      </w:r>
      <w:proofErr w:type="spellStart"/>
      <w:r w:rsidRPr="00795467">
        <w:rPr>
          <w:rFonts w:eastAsia="Times New Roman" w:cs="Times New Roman"/>
          <w:i/>
          <w:iCs/>
          <w:color w:val="000000"/>
          <w:sz w:val="20"/>
          <w:szCs w:val="20"/>
        </w:rPr>
        <w:t>Gobitis</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Jehovah’s Witness</w:t>
      </w:r>
      <w:r w:rsidRPr="00795467">
        <w:rPr>
          <w:rFonts w:eastAsia="Times New Roman" w:cs="Times New Roman"/>
          <w:color w:val="000000"/>
          <w:sz w:val="20"/>
          <w:szCs w:val="20"/>
        </w:rPr>
        <w:t>es &lt;ZZ&gt;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The Lorentz force on a charged particle is equal to charge times electric field plus the cross product of this quantity and velocity.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Name this vector field whose namesake “lines” point from the </w:t>
      </w:r>
      <w:proofErr w:type="gramStart"/>
      <w:r w:rsidRPr="00795467">
        <w:rPr>
          <w:rFonts w:eastAsia="Times New Roman" w:cs="Times New Roman"/>
          <w:color w:val="000000"/>
          <w:sz w:val="20"/>
          <w:szCs w:val="20"/>
        </w:rPr>
        <w:t>north pole</w:t>
      </w:r>
      <w:proofErr w:type="gramEnd"/>
      <w:r w:rsidRPr="00795467">
        <w:rPr>
          <w:rFonts w:eastAsia="Times New Roman" w:cs="Times New Roman"/>
          <w:color w:val="000000"/>
          <w:sz w:val="20"/>
          <w:szCs w:val="20"/>
        </w:rPr>
        <w:t xml:space="preserve"> to the south pole.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magnetic</w:t>
      </w:r>
      <w:r w:rsidRPr="00795467">
        <w:rPr>
          <w:rFonts w:eastAsia="Times New Roman" w:cs="Times New Roman"/>
          <w:color w:val="000000"/>
          <w:sz w:val="20"/>
          <w:szCs w:val="20"/>
        </w:rPr>
        <w:t xml:space="preserve"> field</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This circuit law can be used to find the magnetic field inside a solenoid. This law states that the path integral of the B field around a closed path equals the permeability times the current enclosed in the path.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Ampere’s</w:t>
      </w:r>
      <w:r w:rsidRPr="00795467">
        <w:rPr>
          <w:rFonts w:eastAsia="Times New Roman" w:cs="Times New Roman"/>
          <w:color w:val="000000"/>
          <w:sz w:val="20"/>
          <w:szCs w:val="20"/>
        </w:rPr>
        <w:t xml:space="preserve"> circuital law</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The differential form of Ampere’s law states that the cross product of this vector operator with the B field equals permeability </w:t>
      </w:r>
      <w:proofErr w:type="gramStart"/>
      <w:r w:rsidRPr="00795467">
        <w:rPr>
          <w:rFonts w:eastAsia="Times New Roman" w:cs="Times New Roman"/>
          <w:color w:val="000000"/>
          <w:sz w:val="20"/>
          <w:szCs w:val="20"/>
        </w:rPr>
        <w:t>times</w:t>
      </w:r>
      <w:proofErr w:type="gramEnd"/>
      <w:r w:rsidRPr="00795467">
        <w:rPr>
          <w:rFonts w:eastAsia="Times New Roman" w:cs="Times New Roman"/>
          <w:color w:val="000000"/>
          <w:sz w:val="20"/>
          <w:szCs w:val="20"/>
        </w:rPr>
        <w:t xml:space="preserve"> current density. Measuring rotation, this operation’s divergence is always zero.</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curl</w:t>
      </w:r>
      <w:r w:rsidRPr="00795467">
        <w:rPr>
          <w:rFonts w:eastAsia="Times New Roman" w:cs="Times New Roman"/>
          <w:color w:val="000000"/>
          <w:sz w:val="20"/>
          <w:szCs w:val="20"/>
        </w:rPr>
        <w:t xml:space="preserve"> &lt;WR&gt;</w:t>
      </w:r>
      <w:r w:rsidRPr="00795467">
        <w:rPr>
          <w:rFonts w:eastAsia="Times New Roman" w:cs="Times New Roman"/>
          <w:color w:val="000000"/>
          <w:sz w:val="27"/>
          <w:szCs w:val="27"/>
        </w:rPr>
        <w:br/>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11. Although they were mighty, they certainly </w:t>
      </w:r>
      <w:proofErr w:type="gramStart"/>
      <w:r w:rsidRPr="00795467">
        <w:rPr>
          <w:rFonts w:eastAsia="Times New Roman" w:cs="Times New Roman"/>
          <w:color w:val="000000"/>
          <w:sz w:val="20"/>
          <w:szCs w:val="20"/>
        </w:rPr>
        <w:t>weren’t</w:t>
      </w:r>
      <w:proofErr w:type="gramEnd"/>
      <w:r w:rsidRPr="00795467">
        <w:rPr>
          <w:rFonts w:eastAsia="Times New Roman" w:cs="Times New Roman"/>
          <w:color w:val="000000"/>
          <w:sz w:val="20"/>
          <w:szCs w:val="20"/>
        </w:rPr>
        <w:t xml:space="preserve"> modest.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Name this group of Romantic composers formed by </w:t>
      </w:r>
      <w:proofErr w:type="spellStart"/>
      <w:r w:rsidRPr="00795467">
        <w:rPr>
          <w:rFonts w:eastAsia="Times New Roman" w:cs="Times New Roman"/>
          <w:color w:val="000000"/>
          <w:sz w:val="20"/>
          <w:szCs w:val="20"/>
        </w:rPr>
        <w:t>Mily</w:t>
      </w:r>
      <w:proofErr w:type="spellEnd"/>
      <w:r w:rsidRPr="00795467">
        <w:rPr>
          <w:rFonts w:eastAsia="Times New Roman" w:cs="Times New Roman"/>
          <w:color w:val="000000"/>
          <w:sz w:val="20"/>
          <w:szCs w:val="20"/>
        </w:rPr>
        <w:t xml:space="preserve"> Balakirev and Cesar Cui that incorporated Oriental and folk styles to form a distinctly Russian musical identity.</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The</w:t>
      </w:r>
      <w:r w:rsidRPr="00795467">
        <w:rPr>
          <w:rFonts w:eastAsia="Times New Roman" w:cs="Times New Roman"/>
          <w:color w:val="000000"/>
          <w:sz w:val="20"/>
          <w:szCs w:val="20"/>
        </w:rPr>
        <w:t xml:space="preserve"> Mighty </w:t>
      </w:r>
      <w:r w:rsidRPr="00795467">
        <w:rPr>
          <w:rFonts w:eastAsia="Times New Roman" w:cs="Times New Roman"/>
          <w:b/>
          <w:bCs/>
          <w:color w:val="000000"/>
          <w:sz w:val="20"/>
          <w:szCs w:val="20"/>
          <w:u w:val="single"/>
        </w:rPr>
        <w:t>Five</w:t>
      </w:r>
      <w:r w:rsidRPr="00795467">
        <w:rPr>
          <w:rFonts w:eastAsia="Times New Roman" w:cs="Times New Roman"/>
          <w:color w:val="000000"/>
          <w:sz w:val="20"/>
          <w:szCs w:val="20"/>
        </w:rPr>
        <w:t xml:space="preserve"> [or </w:t>
      </w:r>
      <w:proofErr w:type="gramStart"/>
      <w:r w:rsidRPr="00795467">
        <w:rPr>
          <w:rFonts w:eastAsia="Times New Roman" w:cs="Times New Roman"/>
          <w:color w:val="000000"/>
          <w:sz w:val="20"/>
          <w:szCs w:val="20"/>
        </w:rPr>
        <w:t>The</w:t>
      </w:r>
      <w:proofErr w:type="gram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Mighty Handful</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member of The Five included “The Flight of the Bumblebee” in </w:t>
      </w:r>
      <w:r w:rsidRPr="00795467">
        <w:rPr>
          <w:rFonts w:eastAsia="Times New Roman" w:cs="Times New Roman"/>
          <w:i/>
          <w:iCs/>
          <w:color w:val="000000"/>
          <w:sz w:val="20"/>
          <w:szCs w:val="20"/>
        </w:rPr>
        <w:t xml:space="preserve">The Tale of Tsar </w:t>
      </w:r>
      <w:proofErr w:type="spellStart"/>
      <w:r w:rsidRPr="00795467">
        <w:rPr>
          <w:rFonts w:eastAsia="Times New Roman" w:cs="Times New Roman"/>
          <w:i/>
          <w:iCs/>
          <w:color w:val="000000"/>
          <w:sz w:val="20"/>
          <w:szCs w:val="20"/>
        </w:rPr>
        <w:t>Saltan</w:t>
      </w:r>
      <w:proofErr w:type="spellEnd"/>
      <w:r w:rsidRPr="00795467">
        <w:rPr>
          <w:rFonts w:eastAsia="Times New Roman" w:cs="Times New Roman"/>
          <w:color w:val="000000"/>
          <w:sz w:val="20"/>
          <w:szCs w:val="20"/>
        </w:rPr>
        <w:t xml:space="preserve">. His </w:t>
      </w:r>
      <w:r w:rsidRPr="00795467">
        <w:rPr>
          <w:rFonts w:eastAsia="Times New Roman" w:cs="Times New Roman"/>
          <w:i/>
          <w:iCs/>
          <w:color w:val="000000"/>
          <w:sz w:val="20"/>
          <w:szCs w:val="20"/>
        </w:rPr>
        <w:t>Russian Easter Festival Overture</w:t>
      </w:r>
      <w:r w:rsidRPr="00795467">
        <w:rPr>
          <w:rFonts w:eastAsia="Times New Roman" w:cs="Times New Roman"/>
          <w:color w:val="000000"/>
          <w:sz w:val="20"/>
          <w:szCs w:val="20"/>
        </w:rPr>
        <w:t xml:space="preserve"> features unusual time signatures, beginning in 5/2 and ending in 2/1.</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Nikolai </w:t>
      </w:r>
      <w:r w:rsidRPr="00795467">
        <w:rPr>
          <w:rFonts w:eastAsia="Times New Roman" w:cs="Times New Roman"/>
          <w:b/>
          <w:bCs/>
          <w:color w:val="000000"/>
          <w:sz w:val="20"/>
          <w:szCs w:val="20"/>
          <w:u w:val="single"/>
        </w:rPr>
        <w:t>Rimsky-Korsakov</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[10] This Rimsky-Korsakov symphonic suite features an oriental theme written in triplets for solo violin, accompanied by a harp. This theme, representing the title storyteller, </w:t>
      </w:r>
      <w:proofErr w:type="gramStart"/>
      <w:r w:rsidRPr="00795467">
        <w:rPr>
          <w:rFonts w:eastAsia="Times New Roman" w:cs="Times New Roman"/>
          <w:color w:val="000000"/>
          <w:sz w:val="20"/>
          <w:szCs w:val="20"/>
        </w:rPr>
        <w:t>is developed</w:t>
      </w:r>
      <w:proofErr w:type="gramEnd"/>
      <w:r w:rsidRPr="00795467">
        <w:rPr>
          <w:rFonts w:eastAsia="Times New Roman" w:cs="Times New Roman"/>
          <w:color w:val="000000"/>
          <w:sz w:val="20"/>
          <w:szCs w:val="20"/>
        </w:rPr>
        <w:t xml:space="preserve"> in the second movement, The </w:t>
      </w:r>
      <w:proofErr w:type="spellStart"/>
      <w:r w:rsidRPr="007876EF">
        <w:rPr>
          <w:rFonts w:eastAsia="Times New Roman" w:cs="Times New Roman"/>
          <w:color w:val="000000"/>
          <w:sz w:val="20"/>
          <w:szCs w:val="20"/>
        </w:rPr>
        <w:t>Kalendar</w:t>
      </w:r>
      <w:proofErr w:type="spellEnd"/>
      <w:r w:rsidRPr="007876EF">
        <w:rPr>
          <w:rFonts w:eastAsia="Times New Roman" w:cs="Times New Roman"/>
          <w:color w:val="000000"/>
          <w:sz w:val="20"/>
          <w:szCs w:val="20"/>
        </w:rPr>
        <w:t xml:space="preserve"> Prince.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Scheherazade</w:t>
      </w:r>
      <w:r w:rsidRPr="007876EF">
        <w:rPr>
          <w:rFonts w:eastAsia="Times New Roman" w:cs="Times New Roman"/>
          <w:color w:val="000000"/>
          <w:sz w:val="20"/>
          <w:szCs w:val="20"/>
        </w:rPr>
        <w:t xml:space="preserve"> &lt;WR&gt;</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br/>
      </w:r>
      <w:r w:rsidRPr="00795467">
        <w:rPr>
          <w:rFonts w:eastAsia="Times New Roman" w:cs="Times New Roman"/>
          <w:color w:val="000000"/>
          <w:sz w:val="20"/>
          <w:szCs w:val="20"/>
        </w:rPr>
        <w:t xml:space="preserve">12. It </w:t>
      </w:r>
      <w:proofErr w:type="gramStart"/>
      <w:r w:rsidRPr="00795467">
        <w:rPr>
          <w:rFonts w:eastAsia="Times New Roman" w:cs="Times New Roman"/>
          <w:color w:val="000000"/>
          <w:sz w:val="20"/>
          <w:szCs w:val="20"/>
        </w:rPr>
        <w:t>was first expounded</w:t>
      </w:r>
      <w:proofErr w:type="gramEnd"/>
      <w:r w:rsidRPr="00795467">
        <w:rPr>
          <w:rFonts w:eastAsia="Times New Roman" w:cs="Times New Roman"/>
          <w:color w:val="000000"/>
          <w:sz w:val="20"/>
          <w:szCs w:val="20"/>
        </w:rPr>
        <w:t xml:space="preserve"> in the writings of the Dutch jurist Hugo Grotius.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Identify this doctrine notably violated in the Trent Affair and the Chesapeake Affair. Stalin refused to comment on this issue during negotiations at Potsdam when Truman asked for it to be extended to include the Danube.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freedom of the seas</w:t>
      </w:r>
      <w:r w:rsidRPr="00795467">
        <w:rPr>
          <w:rFonts w:eastAsia="Times New Roman" w:cs="Times New Roman"/>
          <w:color w:val="000000"/>
          <w:sz w:val="20"/>
          <w:szCs w:val="20"/>
        </w:rPr>
        <w:t xml:space="preserve"> [accept close equivalents]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Freedom of the seas was incorporated as part of this document, never confirmed by the US Senate due to the reservations of Henry Cabot Lodge. It was derided by Clemenceau as having more parts than God’s commandments.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Fourteen Points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The Fourteen Points also established this international body to help preserve independence between nations. A forerunner to the United Nations, it was unsuccessful in preventing Italy’s takeover of Abyssinia and collapsed shortly before WWII.</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League of Nations</w:t>
      </w:r>
      <w:r w:rsidRPr="007876EF">
        <w:rPr>
          <w:rFonts w:eastAsia="Times New Roman" w:cs="Times New Roman"/>
          <w:color w:val="000000"/>
          <w:sz w:val="20"/>
          <w:szCs w:val="20"/>
        </w:rPr>
        <w:t xml:space="preserve"> &lt;ZZ&gt;</w:t>
      </w:r>
      <w:r w:rsidRPr="007876EF">
        <w:rPr>
          <w:rFonts w:eastAsia="Times New Roman" w:cs="Times New Roman"/>
          <w:color w:val="000000"/>
          <w:sz w:val="20"/>
          <w:szCs w:val="20"/>
        </w:rPr>
        <w:br/>
      </w:r>
    </w:p>
    <w:p w:rsidR="007876EF" w:rsidRDefault="007876EF">
      <w:pPr>
        <w:rPr>
          <w:rFonts w:eastAsia="Times New Roman" w:cs="Times New Roman"/>
          <w:color w:val="000000"/>
          <w:sz w:val="20"/>
          <w:szCs w:val="20"/>
        </w:rPr>
      </w:pPr>
      <w:r>
        <w:rPr>
          <w:rFonts w:eastAsia="Times New Roman" w:cs="Times New Roman"/>
          <w:color w:val="000000"/>
          <w:sz w:val="20"/>
          <w:szCs w:val="20"/>
        </w:rPr>
        <w:br w:type="page"/>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lastRenderedPageBreak/>
        <w:t>13. Answer some questions</w:t>
      </w:r>
      <w:r w:rsidRPr="00795467">
        <w:rPr>
          <w:rFonts w:eastAsia="Times New Roman" w:cs="Times New Roman"/>
          <w:color w:val="000000"/>
          <w:sz w:val="20"/>
          <w:szCs w:val="20"/>
        </w:rPr>
        <w:t xml:space="preserve"> about literature alluded to in </w:t>
      </w:r>
      <w:r w:rsidRPr="00795467">
        <w:rPr>
          <w:rFonts w:eastAsia="Times New Roman" w:cs="Times New Roman"/>
          <w:i/>
          <w:iCs/>
          <w:color w:val="000000"/>
          <w:sz w:val="20"/>
          <w:szCs w:val="20"/>
        </w:rPr>
        <w:t xml:space="preserve">A Series of Unfortunate Events </w:t>
      </w:r>
      <w:r w:rsidRPr="00795467">
        <w:rPr>
          <w:rFonts w:eastAsia="Times New Roman" w:cs="Times New Roman"/>
          <w:color w:val="000000"/>
          <w:sz w:val="20"/>
          <w:szCs w:val="20"/>
        </w:rPr>
        <w:t>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Violet Baudelaire’s interest in engineering was sparked by her visit to an invention museum named for this author of </w:t>
      </w:r>
      <w:r w:rsidRPr="00795467">
        <w:rPr>
          <w:rFonts w:eastAsia="Times New Roman" w:cs="Times New Roman"/>
          <w:i/>
          <w:iCs/>
          <w:color w:val="000000"/>
          <w:sz w:val="20"/>
          <w:szCs w:val="20"/>
        </w:rPr>
        <w:t>Around the World in Eighty Days</w:t>
      </w:r>
      <w:r w:rsidRPr="00795467">
        <w:rPr>
          <w:rFonts w:eastAsia="Times New Roman" w:cs="Times New Roman"/>
          <w:color w:val="000000"/>
          <w:sz w:val="20"/>
          <w:szCs w:val="20"/>
        </w:rPr>
        <w:t xml:space="preserve"> and </w:t>
      </w:r>
      <w:r w:rsidRPr="00795467">
        <w:rPr>
          <w:rFonts w:eastAsia="Times New Roman" w:cs="Times New Roman"/>
          <w:i/>
          <w:iCs/>
          <w:color w:val="000000"/>
          <w:sz w:val="20"/>
          <w:szCs w:val="20"/>
        </w:rPr>
        <w:t xml:space="preserve">20,000 Leagues </w:t>
      </w:r>
      <w:proofErr w:type="gramStart"/>
      <w:r w:rsidRPr="00795467">
        <w:rPr>
          <w:rFonts w:eastAsia="Times New Roman" w:cs="Times New Roman"/>
          <w:i/>
          <w:iCs/>
          <w:color w:val="000000"/>
          <w:sz w:val="20"/>
          <w:szCs w:val="20"/>
        </w:rPr>
        <w:t>Under</w:t>
      </w:r>
      <w:proofErr w:type="gramEnd"/>
      <w:r w:rsidRPr="00795467">
        <w:rPr>
          <w:rFonts w:eastAsia="Times New Roman" w:cs="Times New Roman"/>
          <w:i/>
          <w:iCs/>
          <w:color w:val="000000"/>
          <w:sz w:val="20"/>
          <w:szCs w:val="20"/>
        </w:rPr>
        <w:t xml:space="preserve"> the Sea</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Jules </w:t>
      </w:r>
      <w:r w:rsidRPr="00795467">
        <w:rPr>
          <w:rFonts w:eastAsia="Times New Roman" w:cs="Times New Roman"/>
          <w:b/>
          <w:bCs/>
          <w:color w:val="000000"/>
          <w:sz w:val="20"/>
          <w:szCs w:val="20"/>
          <w:u w:val="single"/>
        </w:rPr>
        <w:t>Verne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In </w:t>
      </w:r>
      <w:r w:rsidRPr="00795467">
        <w:rPr>
          <w:rFonts w:eastAsia="Times New Roman" w:cs="Times New Roman"/>
          <w:i/>
          <w:iCs/>
          <w:color w:val="000000"/>
          <w:sz w:val="20"/>
          <w:szCs w:val="20"/>
        </w:rPr>
        <w:t>The Grim Grotto</w:t>
      </w:r>
      <w:r w:rsidRPr="00795467">
        <w:rPr>
          <w:rFonts w:eastAsia="Times New Roman" w:cs="Times New Roman"/>
          <w:color w:val="000000"/>
          <w:sz w:val="20"/>
          <w:szCs w:val="20"/>
        </w:rPr>
        <w:t xml:space="preserve">, the Baudelaire kids ride a submarine past the Gulag Archipelago, a reference to this Russian author’s novel about Soviet labor camps. This writer also described Oleg’s experience in the </w:t>
      </w:r>
      <w:r w:rsidRPr="00795467">
        <w:rPr>
          <w:rFonts w:eastAsia="Times New Roman" w:cs="Times New Roman"/>
          <w:i/>
          <w:iCs/>
          <w:color w:val="000000"/>
          <w:sz w:val="20"/>
          <w:szCs w:val="20"/>
        </w:rPr>
        <w:t>Cancer Ward</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color w:val="000000"/>
          <w:sz w:val="20"/>
          <w:szCs w:val="20"/>
        </w:rPr>
        <w:t>Aleksandr</w:t>
      </w:r>
      <w:proofErr w:type="spell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Solzhenitsyn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The triplets Frank, Ernest and Dewey in</w:t>
      </w:r>
      <w:r w:rsidRPr="00795467">
        <w:rPr>
          <w:rFonts w:eastAsia="Times New Roman" w:cs="Times New Roman"/>
          <w:i/>
          <w:iCs/>
          <w:color w:val="000000"/>
          <w:sz w:val="20"/>
          <w:szCs w:val="20"/>
        </w:rPr>
        <w:t xml:space="preserve"> The Penultimate Peril </w:t>
      </w:r>
      <w:r w:rsidRPr="00795467">
        <w:rPr>
          <w:rFonts w:eastAsia="Times New Roman" w:cs="Times New Roman"/>
          <w:color w:val="000000"/>
          <w:sz w:val="20"/>
          <w:szCs w:val="20"/>
        </w:rPr>
        <w:t>share this surname, a French term meaning “unraveling”. It refers to the part of the story after the climax in which conflicts and secrets are resolved.</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dénouement</w:t>
      </w:r>
      <w:r w:rsidRPr="007876EF">
        <w:rPr>
          <w:rFonts w:eastAsia="Times New Roman" w:cs="Times New Roman"/>
          <w:color w:val="000000"/>
          <w:sz w:val="20"/>
          <w:szCs w:val="20"/>
        </w:rPr>
        <w:t xml:space="preserve"> &lt;WR&gt;</w:t>
      </w:r>
      <w:r w:rsidRPr="007876EF">
        <w:rPr>
          <w:rFonts w:eastAsia="Times New Roman" w:cs="Times New Roman"/>
          <w:color w:val="000000"/>
          <w:sz w:val="20"/>
          <w:szCs w:val="20"/>
        </w:rPr>
        <w:br/>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14. Name some things about conic sections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t>[10] These conic</w:t>
      </w:r>
      <w:r w:rsidRPr="00795467">
        <w:rPr>
          <w:rFonts w:eastAsia="Times New Roman" w:cs="Times New Roman"/>
          <w:color w:val="000000"/>
          <w:sz w:val="20"/>
          <w:szCs w:val="20"/>
        </w:rPr>
        <w:t xml:space="preserve"> sections can be described by the equation x squared over a squared minus y squared over b squared equals one. They have eccentricities greater than one and consist of two symmetrical branches.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hyperbola</w:t>
      </w:r>
      <w:r w:rsidRPr="00795467">
        <w:rPr>
          <w:rFonts w:eastAsia="Times New Roman" w:cs="Times New Roman"/>
          <w:color w:val="000000"/>
          <w:sz w:val="20"/>
          <w:szCs w:val="20"/>
        </w:rPr>
        <w:t>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A hyperbola contains two of these lines because the curve approximates these lines as they reach infinity. Rational functions have a horizontal one if the degree of the denominator is greater than the degree of the numerator.</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asymptote</w:t>
      </w:r>
      <w:r w:rsidRPr="00795467">
        <w:rPr>
          <w:rFonts w:eastAsia="Times New Roman" w:cs="Times New Roman"/>
          <w:color w:val="000000"/>
          <w:sz w:val="20"/>
          <w:szCs w:val="20"/>
        </w:rPr>
        <w:t>s</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[10] For a hyperbola, this segment is defined as the chord through a focus parallel to the conjugate axis. For a parabola, </w:t>
      </w:r>
      <w:r w:rsidRPr="007876EF">
        <w:rPr>
          <w:rFonts w:eastAsia="Times New Roman" w:cs="Times New Roman"/>
          <w:color w:val="000000"/>
          <w:sz w:val="20"/>
          <w:szCs w:val="20"/>
        </w:rPr>
        <w:t xml:space="preserve">half the length of this chord equals twice the distance between the focus and </w:t>
      </w:r>
      <w:proofErr w:type="spellStart"/>
      <w:r w:rsidRPr="007876EF">
        <w:rPr>
          <w:rFonts w:eastAsia="Times New Roman" w:cs="Times New Roman"/>
          <w:color w:val="000000"/>
          <w:sz w:val="20"/>
          <w:szCs w:val="20"/>
        </w:rPr>
        <w:t>directrix</w:t>
      </w:r>
      <w:proofErr w:type="spellEnd"/>
      <w:r w:rsidRPr="007876EF">
        <w:rPr>
          <w:rFonts w:eastAsia="Times New Roman" w:cs="Times New Roman"/>
          <w:color w:val="000000"/>
          <w:sz w:val="20"/>
          <w:szCs w:val="20"/>
        </w:rPr>
        <w: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proofErr w:type="spellStart"/>
      <w:r w:rsidRPr="007876EF">
        <w:rPr>
          <w:rFonts w:eastAsia="Times New Roman" w:cs="Times New Roman"/>
          <w:b/>
          <w:bCs/>
          <w:color w:val="000000"/>
          <w:sz w:val="20"/>
          <w:szCs w:val="20"/>
          <w:u w:val="single"/>
        </w:rPr>
        <w:t>latus</w:t>
      </w:r>
      <w:proofErr w:type="spellEnd"/>
      <w:r w:rsidRPr="007876EF">
        <w:rPr>
          <w:rFonts w:eastAsia="Times New Roman" w:cs="Times New Roman"/>
          <w:b/>
          <w:bCs/>
          <w:color w:val="000000"/>
          <w:sz w:val="20"/>
          <w:szCs w:val="20"/>
          <w:u w:val="single"/>
        </w:rPr>
        <w:t xml:space="preserve"> rectum</w:t>
      </w:r>
      <w:r w:rsidRPr="007876EF">
        <w:rPr>
          <w:rFonts w:eastAsia="Times New Roman" w:cs="Times New Roman"/>
          <w:color w:val="000000"/>
          <w:sz w:val="20"/>
          <w:szCs w:val="20"/>
        </w:rPr>
        <w:t xml:space="preserve"> &lt;WR&gt;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br/>
        <w:t xml:space="preserve">15. It shares </w:t>
      </w:r>
      <w:proofErr w:type="spellStart"/>
      <w:r w:rsidRPr="007876EF">
        <w:rPr>
          <w:rFonts w:eastAsia="Times New Roman" w:cs="Times New Roman"/>
          <w:color w:val="000000"/>
          <w:sz w:val="20"/>
          <w:szCs w:val="20"/>
        </w:rPr>
        <w:t>Bialowieza</w:t>
      </w:r>
      <w:proofErr w:type="spellEnd"/>
      <w:r w:rsidRPr="007876EF">
        <w:rPr>
          <w:rFonts w:eastAsia="Times New Roman" w:cs="Times New Roman"/>
          <w:color w:val="000000"/>
          <w:sz w:val="20"/>
          <w:szCs w:val="20"/>
        </w:rPr>
        <w:t xml:space="preserve"> Forest with Belarus, home </w:t>
      </w:r>
      <w:proofErr w:type="gramStart"/>
      <w:r w:rsidRPr="007876EF">
        <w:rPr>
          <w:rFonts w:eastAsia="Times New Roman" w:cs="Times New Roman"/>
          <w:color w:val="000000"/>
          <w:sz w:val="20"/>
          <w:szCs w:val="20"/>
        </w:rPr>
        <w:t>to</w:t>
      </w:r>
      <w:proofErr w:type="gramEnd"/>
      <w:r w:rsidRPr="007876EF">
        <w:rPr>
          <w:rFonts w:eastAsia="Times New Roman" w:cs="Times New Roman"/>
          <w:color w:val="000000"/>
          <w:sz w:val="20"/>
          <w:szCs w:val="20"/>
        </w:rPr>
        <w:t xml:space="preserve"> many big, horned wisents. For 10 points each:</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[10] Name this European </w:t>
      </w:r>
      <w:proofErr w:type="gramStart"/>
      <w:r w:rsidRPr="007876EF">
        <w:rPr>
          <w:rFonts w:eastAsia="Times New Roman" w:cs="Times New Roman"/>
          <w:color w:val="000000"/>
          <w:sz w:val="20"/>
          <w:szCs w:val="20"/>
        </w:rPr>
        <w:t>nation which</w:t>
      </w:r>
      <w:proofErr w:type="gramEnd"/>
      <w:r w:rsidRPr="007876EF">
        <w:rPr>
          <w:rFonts w:eastAsia="Times New Roman" w:cs="Times New Roman"/>
          <w:color w:val="000000"/>
          <w:sz w:val="20"/>
          <w:szCs w:val="20"/>
        </w:rPr>
        <w:t xml:space="preserve"> houses the White Stork Synagogue in Wroclaw, the capital of Lower Silesian </w:t>
      </w:r>
      <w:proofErr w:type="spellStart"/>
      <w:r w:rsidRPr="007876EF">
        <w:rPr>
          <w:rFonts w:eastAsia="Times New Roman" w:cs="Times New Roman"/>
          <w:color w:val="000000"/>
          <w:sz w:val="20"/>
          <w:szCs w:val="20"/>
        </w:rPr>
        <w:t>Voivodeship</w:t>
      </w:r>
      <w:proofErr w:type="spellEnd"/>
      <w:r w:rsidRPr="007876EF">
        <w:rPr>
          <w:rFonts w:eastAsia="Times New Roman" w:cs="Times New Roman"/>
          <w:color w:val="000000"/>
          <w:sz w:val="20"/>
          <w:szCs w:val="20"/>
        </w:rPr>
        <w:t>. Other cities on the Oder in this country include a town named Police.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Republic of </w:t>
      </w:r>
      <w:r w:rsidRPr="007876EF">
        <w:rPr>
          <w:rFonts w:eastAsia="Times New Roman" w:cs="Times New Roman"/>
          <w:b/>
          <w:bCs/>
          <w:color w:val="000000"/>
          <w:sz w:val="20"/>
          <w:szCs w:val="20"/>
          <w:u w:val="single"/>
        </w:rPr>
        <w:t>Poland</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[10] This capital of Poland sits on the Vistula and contains a statue of its coat of arms, a mermaid brandishing a sword, in its Old Town Market Place.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Warsaw</w:t>
      </w:r>
      <w:r w:rsidRPr="007876EF">
        <w:rPr>
          <w:rFonts w:eastAsia="Times New Roman" w:cs="Times New Roman"/>
          <w:color w:val="000000"/>
          <w:sz w:val="20"/>
          <w:szCs w:val="20"/>
        </w:rPr>
        <w:t xml:space="preserve"> [or </w:t>
      </w:r>
      <w:r w:rsidRPr="007876EF">
        <w:rPr>
          <w:rFonts w:eastAsia="Times New Roman" w:cs="Times New Roman"/>
          <w:b/>
          <w:bCs/>
          <w:color w:val="000000"/>
          <w:sz w:val="20"/>
          <w:szCs w:val="20"/>
          <w:u w:val="single"/>
        </w:rPr>
        <w:t>Warszawa</w:t>
      </w:r>
      <w:r w:rsidRPr="007876EF">
        <w:rPr>
          <w:rFonts w:eastAsia="Times New Roman" w:cs="Times New Roman"/>
          <w:color w:val="000000"/>
          <w:sz w:val="20"/>
          <w:szCs w:val="20"/>
        </w:rPr>
        <w: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[10] This former capital and second largest city in Poland is home to the Dragon’s Den cave beneath </w:t>
      </w:r>
      <w:proofErr w:type="spellStart"/>
      <w:r w:rsidRPr="007876EF">
        <w:rPr>
          <w:rFonts w:eastAsia="Times New Roman" w:cs="Times New Roman"/>
          <w:color w:val="000000"/>
          <w:sz w:val="20"/>
          <w:szCs w:val="20"/>
        </w:rPr>
        <w:t>Wawel</w:t>
      </w:r>
      <w:proofErr w:type="spellEnd"/>
      <w:r w:rsidRPr="007876EF">
        <w:rPr>
          <w:rFonts w:eastAsia="Times New Roman" w:cs="Times New Roman"/>
          <w:color w:val="000000"/>
          <w:sz w:val="20"/>
          <w:szCs w:val="20"/>
        </w:rPr>
        <w:t xml:space="preserve"> Castle. A noted cultural center, it houses Leonardo’s </w:t>
      </w:r>
      <w:r w:rsidRPr="007876EF">
        <w:rPr>
          <w:rFonts w:eastAsia="Times New Roman" w:cs="Times New Roman"/>
          <w:i/>
          <w:iCs/>
          <w:color w:val="000000"/>
          <w:sz w:val="20"/>
          <w:szCs w:val="20"/>
        </w:rPr>
        <w:t>Lady with an Ermine</w:t>
      </w:r>
      <w:r w:rsidRPr="007876EF">
        <w:rPr>
          <w:rFonts w:eastAsia="Times New Roman" w:cs="Times New Roman"/>
          <w:color w:val="000000"/>
          <w:sz w:val="20"/>
          <w:szCs w:val="20"/>
        </w:rPr>
        <w:t xml:space="preserve"> in its </w:t>
      </w:r>
      <w:proofErr w:type="spellStart"/>
      <w:r w:rsidRPr="007876EF">
        <w:rPr>
          <w:rFonts w:eastAsia="Times New Roman" w:cs="Times New Roman"/>
          <w:color w:val="000000"/>
          <w:sz w:val="20"/>
          <w:szCs w:val="20"/>
        </w:rPr>
        <w:t>Czartoryski</w:t>
      </w:r>
      <w:proofErr w:type="spellEnd"/>
      <w:r w:rsidRPr="007876EF">
        <w:rPr>
          <w:rFonts w:eastAsia="Times New Roman" w:cs="Times New Roman"/>
          <w:color w:val="000000"/>
          <w:sz w:val="20"/>
          <w:szCs w:val="20"/>
        </w:rPr>
        <w:t xml:space="preserve"> Museum.</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proofErr w:type="spellStart"/>
      <w:r w:rsidRPr="007876EF">
        <w:rPr>
          <w:rFonts w:eastAsia="Times New Roman" w:cs="Times New Roman"/>
          <w:b/>
          <w:bCs/>
          <w:color w:val="000000"/>
          <w:sz w:val="20"/>
          <w:szCs w:val="20"/>
          <w:u w:val="single"/>
        </w:rPr>
        <w:t>Kraków</w:t>
      </w:r>
      <w:proofErr w:type="spellEnd"/>
      <w:r w:rsidRPr="007876EF">
        <w:rPr>
          <w:rFonts w:eastAsia="Times New Roman" w:cs="Times New Roman"/>
          <w:color w:val="000000"/>
          <w:sz w:val="20"/>
          <w:szCs w:val="20"/>
        </w:rPr>
        <w:t xml:space="preserve"> &lt;WR&gt;</w:t>
      </w:r>
    </w:p>
    <w:p w:rsidR="00E47B2F" w:rsidRPr="007876EF" w:rsidRDefault="00E47B2F" w:rsidP="007876EF">
      <w:pPr>
        <w:spacing w:after="0" w:line="240" w:lineRule="auto"/>
        <w:contextualSpacing/>
        <w:rPr>
          <w:rFonts w:eastAsia="Times New Roman" w:cs="Times New Roman"/>
          <w:color w:val="000000"/>
          <w:sz w:val="20"/>
          <w:szCs w:val="20"/>
        </w:rPr>
      </w:pP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16. It followed after a peaceful demonstration of workers </w:t>
      </w:r>
      <w:proofErr w:type="gramStart"/>
      <w:r w:rsidRPr="007876EF">
        <w:rPr>
          <w:rFonts w:eastAsia="Times New Roman" w:cs="Times New Roman"/>
          <w:color w:val="000000"/>
          <w:sz w:val="20"/>
          <w:szCs w:val="20"/>
        </w:rPr>
        <w:t>was broken up</w:t>
      </w:r>
      <w:proofErr w:type="gramEnd"/>
      <w:r w:rsidRPr="007876EF">
        <w:rPr>
          <w:rFonts w:eastAsia="Times New Roman" w:cs="Times New Roman"/>
          <w:color w:val="000000"/>
          <w:sz w:val="20"/>
          <w:szCs w:val="20"/>
        </w:rPr>
        <w:t xml:space="preserve"> by a pipe bomb thrown at the police standing nearby. For 10 points each:</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[10] Identify this incident in Chicago in which a rally for an eight-hour workday broke into violence and </w:t>
      </w:r>
      <w:proofErr w:type="gramStart"/>
      <w:r w:rsidRPr="007876EF">
        <w:rPr>
          <w:rFonts w:eastAsia="Times New Roman" w:cs="Times New Roman"/>
          <w:color w:val="000000"/>
          <w:sz w:val="20"/>
          <w:szCs w:val="20"/>
        </w:rPr>
        <w:t>is now commemorated</w:t>
      </w:r>
      <w:proofErr w:type="gramEnd"/>
      <w:r w:rsidRPr="007876EF">
        <w:rPr>
          <w:rFonts w:eastAsia="Times New Roman" w:cs="Times New Roman"/>
          <w:color w:val="000000"/>
          <w:sz w:val="20"/>
          <w:szCs w:val="20"/>
        </w:rPr>
        <w:t xml:space="preserve"> as May Day by workers worldwide.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Haymarket</w:t>
      </w:r>
      <w:r w:rsidRPr="007876EF">
        <w:rPr>
          <w:rFonts w:eastAsia="Times New Roman" w:cs="Times New Roman"/>
          <w:color w:val="000000"/>
          <w:sz w:val="20"/>
          <w:szCs w:val="20"/>
        </w:rPr>
        <w:t xml:space="preserve"> Square </w:t>
      </w:r>
      <w:r w:rsidRPr="007876EF">
        <w:rPr>
          <w:rFonts w:eastAsia="Times New Roman" w:cs="Times New Roman"/>
          <w:b/>
          <w:bCs/>
          <w:color w:val="000000"/>
          <w:sz w:val="20"/>
          <w:szCs w:val="20"/>
          <w:u w:val="single"/>
        </w:rPr>
        <w:t>affair</w:t>
      </w:r>
      <w:r w:rsidRPr="007876EF">
        <w:rPr>
          <w:rFonts w:eastAsia="Times New Roman" w:cs="Times New Roman"/>
          <w:color w:val="000000"/>
          <w:sz w:val="20"/>
          <w:szCs w:val="20"/>
        </w:rPr>
        <w:t xml:space="preserve"> [accept reasonable equivalents for affair such as </w:t>
      </w:r>
      <w:r w:rsidRPr="007876EF">
        <w:rPr>
          <w:rFonts w:eastAsia="Times New Roman" w:cs="Times New Roman"/>
          <w:b/>
          <w:bCs/>
          <w:color w:val="000000"/>
          <w:sz w:val="20"/>
          <w:szCs w:val="20"/>
          <w:u w:val="single"/>
        </w:rPr>
        <w:t>riot</w:t>
      </w:r>
      <w:r w:rsidRPr="007876EF">
        <w:rPr>
          <w:rFonts w:eastAsia="Times New Roman" w:cs="Times New Roman"/>
          <w:color w:val="000000"/>
          <w:sz w:val="20"/>
          <w:szCs w:val="20"/>
        </w:rPr>
        <w:t xml:space="preserve"> or </w:t>
      </w:r>
      <w:r w:rsidRPr="007876EF">
        <w:rPr>
          <w:rFonts w:eastAsia="Times New Roman" w:cs="Times New Roman"/>
          <w:b/>
          <w:bCs/>
          <w:color w:val="000000"/>
          <w:sz w:val="20"/>
          <w:szCs w:val="20"/>
          <w:u w:val="single"/>
        </w:rPr>
        <w:t>massacre</w:t>
      </w:r>
      <w:r w:rsidRPr="007876EF">
        <w:rPr>
          <w:rFonts w:eastAsia="Times New Roman" w:cs="Times New Roman"/>
          <w:color w:val="000000"/>
          <w:sz w:val="20"/>
          <w:szCs w:val="20"/>
        </w:rPr>
        <w: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[10] This progressive governor of Illinois pardoned four defendants accused of perpetrating the bomb attack and heavily criticized the trial. He refused calls by the federal government to crush the Pullman strike with state militia.</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John Peter </w:t>
      </w:r>
      <w:proofErr w:type="spellStart"/>
      <w:r w:rsidRPr="007876EF">
        <w:rPr>
          <w:rFonts w:eastAsia="Times New Roman" w:cs="Times New Roman"/>
          <w:b/>
          <w:bCs/>
          <w:color w:val="000000"/>
          <w:sz w:val="20"/>
          <w:szCs w:val="20"/>
          <w:u w:val="single"/>
        </w:rPr>
        <w:t>Altgeld</w:t>
      </w:r>
      <w:proofErr w:type="spellEnd"/>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[10] In explaining his pardons, </w:t>
      </w:r>
      <w:proofErr w:type="spellStart"/>
      <w:r w:rsidRPr="007876EF">
        <w:rPr>
          <w:rFonts w:eastAsia="Times New Roman" w:cs="Times New Roman"/>
          <w:color w:val="000000"/>
          <w:sz w:val="20"/>
          <w:szCs w:val="20"/>
        </w:rPr>
        <w:t>Altgeld</w:t>
      </w:r>
      <w:proofErr w:type="spellEnd"/>
      <w:r w:rsidRPr="007876EF">
        <w:rPr>
          <w:rFonts w:eastAsia="Times New Roman" w:cs="Times New Roman"/>
          <w:color w:val="000000"/>
          <w:sz w:val="20"/>
          <w:szCs w:val="20"/>
        </w:rPr>
        <w:t xml:space="preserve"> noted the lethal violence that </w:t>
      </w:r>
      <w:proofErr w:type="gramStart"/>
      <w:r w:rsidRPr="007876EF">
        <w:rPr>
          <w:rFonts w:eastAsia="Times New Roman" w:cs="Times New Roman"/>
          <w:color w:val="000000"/>
          <w:sz w:val="20"/>
          <w:szCs w:val="20"/>
        </w:rPr>
        <w:t>had been perpetrated</w:t>
      </w:r>
      <w:proofErr w:type="gramEnd"/>
      <w:r w:rsidRPr="007876EF">
        <w:rPr>
          <w:rFonts w:eastAsia="Times New Roman" w:cs="Times New Roman"/>
          <w:color w:val="000000"/>
          <w:sz w:val="20"/>
          <w:szCs w:val="20"/>
        </w:rPr>
        <w:t xml:space="preserve"> by this group near the McCormick Plant. This group was also responsible for crushing the Homestead Strike.</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r w:rsidRPr="007876EF">
        <w:rPr>
          <w:rFonts w:eastAsia="Times New Roman" w:cs="Times New Roman"/>
          <w:b/>
          <w:bCs/>
          <w:color w:val="000000"/>
          <w:sz w:val="20"/>
          <w:szCs w:val="20"/>
          <w:u w:val="single"/>
        </w:rPr>
        <w:t>Pinkerton</w:t>
      </w:r>
      <w:r w:rsidRPr="007876EF">
        <w:rPr>
          <w:rFonts w:eastAsia="Times New Roman" w:cs="Times New Roman"/>
          <w:color w:val="000000"/>
          <w:sz w:val="20"/>
          <w:szCs w:val="20"/>
        </w:rPr>
        <w:t xml:space="preserve"> National Detective Agency</w:t>
      </w:r>
      <w:r w:rsidRPr="007876EF">
        <w:rPr>
          <w:rFonts w:eastAsia="Times New Roman" w:cs="Times New Roman"/>
          <w:b/>
          <w:bCs/>
          <w:color w:val="000000"/>
          <w:sz w:val="20"/>
          <w:szCs w:val="20"/>
        </w:rPr>
        <w:t xml:space="preserve"> </w:t>
      </w:r>
      <w:r w:rsidRPr="007876EF">
        <w:rPr>
          <w:rFonts w:eastAsia="Times New Roman" w:cs="Times New Roman"/>
          <w:color w:val="000000"/>
          <w:sz w:val="20"/>
          <w:szCs w:val="20"/>
        </w:rPr>
        <w:t>[accept word forms] &lt;ZZ&gt;</w:t>
      </w:r>
    </w:p>
    <w:p w:rsidR="00E47B2F" w:rsidRPr="007876EF" w:rsidRDefault="00E47B2F" w:rsidP="007876EF">
      <w:pPr>
        <w:spacing w:after="0" w:line="240" w:lineRule="auto"/>
        <w:contextualSpacing/>
        <w:rPr>
          <w:rFonts w:eastAsia="Times New Roman" w:cs="Times New Roman"/>
          <w:color w:val="000000"/>
          <w:sz w:val="20"/>
          <w:szCs w:val="20"/>
        </w:rPr>
      </w:pP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17. Let’s talk about German Expressionism for 10 points each.</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[10] A bridge cuts off the central corpse-like figure from the burning red sky in this classic Expressionist painting by </w:t>
      </w:r>
      <w:proofErr w:type="spellStart"/>
      <w:r w:rsidRPr="007876EF">
        <w:rPr>
          <w:rFonts w:eastAsia="Times New Roman" w:cs="Times New Roman"/>
          <w:color w:val="000000"/>
          <w:sz w:val="20"/>
          <w:szCs w:val="20"/>
        </w:rPr>
        <w:t>Edvard</w:t>
      </w:r>
      <w:proofErr w:type="spellEnd"/>
      <w:r w:rsidRPr="007876EF">
        <w:rPr>
          <w:rFonts w:eastAsia="Times New Roman" w:cs="Times New Roman"/>
          <w:color w:val="000000"/>
          <w:sz w:val="20"/>
          <w:szCs w:val="20"/>
        </w:rPr>
        <w:t xml:space="preserve"> Munch.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i/>
          <w:iCs/>
          <w:color w:val="000000"/>
          <w:sz w:val="20"/>
          <w:szCs w:val="20"/>
        </w:rPr>
        <w:t xml:space="preserve">The </w:t>
      </w:r>
      <w:r w:rsidRPr="00795467">
        <w:rPr>
          <w:rFonts w:eastAsia="Times New Roman" w:cs="Times New Roman"/>
          <w:b/>
          <w:bCs/>
          <w:i/>
          <w:iCs/>
          <w:color w:val="000000"/>
          <w:sz w:val="20"/>
          <w:szCs w:val="20"/>
          <w:u w:val="single"/>
        </w:rPr>
        <w:t>Scream</w:t>
      </w:r>
      <w:r w:rsidRPr="00795467">
        <w:rPr>
          <w:rFonts w:eastAsia="Times New Roman" w:cs="Times New Roman"/>
          <w:color w:val="000000"/>
          <w:sz w:val="20"/>
          <w:szCs w:val="20"/>
        </w:rPr>
        <w:t xml:space="preserve"> [or </w:t>
      </w:r>
      <w:proofErr w:type="spellStart"/>
      <w:r w:rsidRPr="00795467">
        <w:rPr>
          <w:rFonts w:eastAsia="Times New Roman" w:cs="Times New Roman"/>
          <w:b/>
          <w:bCs/>
          <w:i/>
          <w:iCs/>
          <w:color w:val="000000"/>
          <w:sz w:val="20"/>
          <w:szCs w:val="20"/>
          <w:u w:val="single"/>
        </w:rPr>
        <w:t>Shrik</w:t>
      </w:r>
      <w:proofErr w:type="spellEnd"/>
      <w:r w:rsidRPr="00795467">
        <w:rPr>
          <w:rFonts w:eastAsia="Times New Roman" w:cs="Times New Roman"/>
          <w:color w:val="000000"/>
          <w:sz w:val="20"/>
          <w:szCs w:val="20"/>
        </w:rPr>
        <w:t xml:space="preserve">; or </w:t>
      </w:r>
      <w:proofErr w:type="gramStart"/>
      <w:r w:rsidRPr="00795467">
        <w:rPr>
          <w:rFonts w:eastAsia="Times New Roman" w:cs="Times New Roman"/>
          <w:i/>
          <w:iCs/>
          <w:color w:val="000000"/>
          <w:sz w:val="20"/>
          <w:szCs w:val="20"/>
        </w:rPr>
        <w:t>The</w:t>
      </w:r>
      <w:proofErr w:type="gramEnd"/>
      <w:r w:rsidRPr="00795467">
        <w:rPr>
          <w:rFonts w:eastAsia="Times New Roman" w:cs="Times New Roman"/>
          <w:i/>
          <w:iCs/>
          <w:color w:val="000000"/>
          <w:sz w:val="20"/>
          <w:szCs w:val="20"/>
        </w:rPr>
        <w:t xml:space="preserve"> </w:t>
      </w:r>
      <w:r w:rsidRPr="00795467">
        <w:rPr>
          <w:rFonts w:eastAsia="Times New Roman" w:cs="Times New Roman"/>
          <w:b/>
          <w:bCs/>
          <w:i/>
          <w:iCs/>
          <w:color w:val="000000"/>
          <w:sz w:val="20"/>
          <w:szCs w:val="20"/>
          <w:u w:val="single"/>
        </w:rPr>
        <w:t>Cry</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Members of this Expressionist group used extreme colors to paint disturbing masked figures and creepily claustrophobic yet lonesome scenes, as exemplified by E.L. Kirchner’s </w:t>
      </w:r>
      <w:proofErr w:type="spellStart"/>
      <w:r w:rsidRPr="00795467">
        <w:rPr>
          <w:rFonts w:eastAsia="Times New Roman" w:cs="Times New Roman"/>
          <w:i/>
          <w:iCs/>
          <w:color w:val="000000"/>
          <w:sz w:val="20"/>
          <w:szCs w:val="20"/>
        </w:rPr>
        <w:t>Marzella</w:t>
      </w:r>
      <w:proofErr w:type="spellEnd"/>
      <w:r w:rsidRPr="00795467">
        <w:rPr>
          <w:rFonts w:eastAsia="Times New Roman" w:cs="Times New Roman"/>
          <w:i/>
          <w:iCs/>
          <w:color w:val="000000"/>
          <w:sz w:val="20"/>
          <w:szCs w:val="20"/>
        </w:rPr>
        <w:t xml:space="preserve"> </w:t>
      </w:r>
      <w:r w:rsidRPr="00795467">
        <w:rPr>
          <w:rFonts w:eastAsia="Times New Roman" w:cs="Times New Roman"/>
          <w:color w:val="000000"/>
          <w:sz w:val="20"/>
          <w:szCs w:val="20"/>
        </w:rPr>
        <w:t xml:space="preserve">and </w:t>
      </w:r>
      <w:r w:rsidRPr="00795467">
        <w:rPr>
          <w:rFonts w:eastAsia="Times New Roman" w:cs="Times New Roman"/>
          <w:i/>
          <w:iCs/>
          <w:color w:val="000000"/>
          <w:sz w:val="20"/>
          <w:szCs w:val="20"/>
        </w:rPr>
        <w:t>Berlin Street Scene.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Die </w:t>
      </w:r>
      <w:proofErr w:type="spellStart"/>
      <w:r w:rsidRPr="00795467">
        <w:rPr>
          <w:rFonts w:eastAsia="Times New Roman" w:cs="Times New Roman"/>
          <w:b/>
          <w:bCs/>
          <w:color w:val="000000"/>
          <w:sz w:val="20"/>
          <w:szCs w:val="20"/>
          <w:u w:val="single"/>
        </w:rPr>
        <w:t>Brücke</w:t>
      </w:r>
      <w:proofErr w:type="spellEnd"/>
      <w:r w:rsidRPr="00795467">
        <w:rPr>
          <w:rFonts w:eastAsia="Times New Roman" w:cs="Times New Roman"/>
          <w:color w:val="000000"/>
          <w:sz w:val="20"/>
          <w:szCs w:val="20"/>
        </w:rPr>
        <w:t xml:space="preserve"> [or </w:t>
      </w:r>
      <w:proofErr w:type="gramStart"/>
      <w:r w:rsidRPr="00795467">
        <w:rPr>
          <w:rFonts w:eastAsia="Times New Roman" w:cs="Times New Roman"/>
          <w:color w:val="000000"/>
          <w:sz w:val="20"/>
          <w:szCs w:val="20"/>
        </w:rPr>
        <w:t>The</w:t>
      </w:r>
      <w:proofErr w:type="gram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Bridge</w:t>
      </w:r>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more spiritual Expressionist group was founded by the painter of </w:t>
      </w:r>
      <w:r w:rsidRPr="00795467">
        <w:rPr>
          <w:rFonts w:eastAsia="Times New Roman" w:cs="Times New Roman"/>
          <w:i/>
          <w:iCs/>
          <w:color w:val="000000"/>
          <w:sz w:val="20"/>
          <w:szCs w:val="20"/>
        </w:rPr>
        <w:t xml:space="preserve">The Yellow Cow </w:t>
      </w:r>
      <w:r w:rsidRPr="00795467">
        <w:rPr>
          <w:rFonts w:eastAsia="Times New Roman" w:cs="Times New Roman"/>
          <w:color w:val="000000"/>
          <w:sz w:val="20"/>
          <w:szCs w:val="20"/>
        </w:rPr>
        <w:t xml:space="preserve">and </w:t>
      </w:r>
      <w:r w:rsidRPr="00795467">
        <w:rPr>
          <w:rFonts w:eastAsia="Times New Roman" w:cs="Times New Roman"/>
          <w:i/>
          <w:iCs/>
          <w:color w:val="000000"/>
          <w:sz w:val="20"/>
          <w:szCs w:val="20"/>
        </w:rPr>
        <w:t>Fate of the Animals</w:t>
      </w:r>
      <w:r w:rsidRPr="00795467">
        <w:rPr>
          <w:rFonts w:eastAsia="Times New Roman" w:cs="Times New Roman"/>
          <w:color w:val="000000"/>
          <w:sz w:val="20"/>
          <w:szCs w:val="20"/>
        </w:rPr>
        <w:t xml:space="preserve">, Franz Marc, and by </w:t>
      </w:r>
      <w:proofErr w:type="spellStart"/>
      <w:r w:rsidRPr="00795467">
        <w:rPr>
          <w:rFonts w:eastAsia="Times New Roman" w:cs="Times New Roman"/>
          <w:color w:val="000000"/>
          <w:sz w:val="20"/>
          <w:szCs w:val="20"/>
        </w:rPr>
        <w:t>Wassily</w:t>
      </w:r>
      <w:proofErr w:type="spellEnd"/>
      <w:r w:rsidRPr="00795467">
        <w:rPr>
          <w:rFonts w:eastAsia="Times New Roman" w:cs="Times New Roman"/>
          <w:color w:val="000000"/>
          <w:sz w:val="20"/>
          <w:szCs w:val="20"/>
        </w:rPr>
        <w:t xml:space="preserve"> Kandinsky, whose painting of a figure on a white horse is this group’s namesake.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Der </w:t>
      </w:r>
      <w:proofErr w:type="spellStart"/>
      <w:r w:rsidRPr="00795467">
        <w:rPr>
          <w:rFonts w:eastAsia="Times New Roman" w:cs="Times New Roman"/>
          <w:b/>
          <w:bCs/>
          <w:color w:val="000000"/>
          <w:sz w:val="20"/>
          <w:szCs w:val="20"/>
          <w:u w:val="single"/>
        </w:rPr>
        <w:t>Blaue</w:t>
      </w:r>
      <w:proofErr w:type="spellEnd"/>
      <w:r w:rsidRPr="00795467">
        <w:rPr>
          <w:rFonts w:eastAsia="Times New Roman" w:cs="Times New Roman"/>
          <w:b/>
          <w:bCs/>
          <w:color w:val="000000"/>
          <w:sz w:val="20"/>
          <w:szCs w:val="20"/>
          <w:u w:val="single"/>
        </w:rPr>
        <w:t xml:space="preserve"> Rider</w:t>
      </w:r>
      <w:r w:rsidRPr="00795467">
        <w:rPr>
          <w:rFonts w:eastAsia="Times New Roman" w:cs="Times New Roman"/>
          <w:color w:val="000000"/>
          <w:sz w:val="20"/>
          <w:szCs w:val="20"/>
        </w:rPr>
        <w:t xml:space="preserve"> [or </w:t>
      </w:r>
      <w:proofErr w:type="gramStart"/>
      <w:r w:rsidRPr="00795467">
        <w:rPr>
          <w:rFonts w:eastAsia="Times New Roman" w:cs="Times New Roman"/>
          <w:color w:val="000000"/>
          <w:sz w:val="20"/>
          <w:szCs w:val="20"/>
        </w:rPr>
        <w:t>The</w:t>
      </w:r>
      <w:proofErr w:type="gramEnd"/>
      <w:r w:rsidRPr="00795467">
        <w:rPr>
          <w:rFonts w:eastAsia="Times New Roman" w:cs="Times New Roman"/>
          <w:color w:val="000000"/>
          <w:sz w:val="20"/>
          <w:szCs w:val="20"/>
        </w:rPr>
        <w:t xml:space="preserve"> </w:t>
      </w:r>
      <w:r w:rsidRPr="00795467">
        <w:rPr>
          <w:rFonts w:eastAsia="Times New Roman" w:cs="Times New Roman"/>
          <w:b/>
          <w:bCs/>
          <w:color w:val="000000"/>
          <w:sz w:val="20"/>
          <w:szCs w:val="20"/>
          <w:u w:val="single"/>
        </w:rPr>
        <w:t>Blue Rider</w:t>
      </w:r>
      <w:r w:rsidRPr="00795467">
        <w:rPr>
          <w:rFonts w:eastAsia="Times New Roman" w:cs="Times New Roman"/>
          <w:color w:val="000000"/>
          <w:sz w:val="20"/>
          <w:szCs w:val="20"/>
        </w:rPr>
        <w:t>] &lt;MZ&gt;</w:t>
      </w:r>
      <w:r w:rsidRPr="00795467">
        <w:rPr>
          <w:rFonts w:eastAsia="Times New Roman" w:cs="Times New Roman"/>
          <w:color w:val="000000"/>
          <w:sz w:val="27"/>
          <w:szCs w:val="27"/>
        </w:rPr>
        <w:br/>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lastRenderedPageBreak/>
        <w:t>18. Answer some questions about World War I chemical weaponry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The Allies made use of a dense white smoke, stannic chloride, which features this element as its central atom. This metal with symbol </w:t>
      </w:r>
      <w:proofErr w:type="spellStart"/>
      <w:r w:rsidRPr="00795467">
        <w:rPr>
          <w:rFonts w:eastAsia="Times New Roman" w:cs="Times New Roman"/>
          <w:color w:val="000000"/>
          <w:sz w:val="20"/>
          <w:szCs w:val="20"/>
        </w:rPr>
        <w:t>Sn</w:t>
      </w:r>
      <w:proofErr w:type="spellEnd"/>
      <w:r w:rsidRPr="00795467">
        <w:rPr>
          <w:rFonts w:eastAsia="Times New Roman" w:cs="Times New Roman"/>
          <w:color w:val="000000"/>
          <w:sz w:val="20"/>
          <w:szCs w:val="20"/>
        </w:rPr>
        <w:t xml:space="preserve"> was also used along with steel in airtight cans used to store food during both world wars.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tin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Mustard gas is formed by bonding two </w:t>
      </w:r>
      <w:proofErr w:type="spellStart"/>
      <w:r w:rsidRPr="00795467">
        <w:rPr>
          <w:rFonts w:eastAsia="Times New Roman" w:cs="Times New Roman"/>
          <w:color w:val="000000"/>
          <w:sz w:val="20"/>
          <w:szCs w:val="20"/>
        </w:rPr>
        <w:t>chloroethyl</w:t>
      </w:r>
      <w:proofErr w:type="spellEnd"/>
      <w:r w:rsidRPr="00795467">
        <w:rPr>
          <w:rFonts w:eastAsia="Times New Roman" w:cs="Times New Roman"/>
          <w:color w:val="000000"/>
          <w:sz w:val="20"/>
          <w:szCs w:val="20"/>
        </w:rPr>
        <w:t xml:space="preserve"> groups to an atom of this element, which typically forms an eight-membered ring. This element forms a </w:t>
      </w:r>
      <w:proofErr w:type="spellStart"/>
      <w:r w:rsidRPr="00795467">
        <w:rPr>
          <w:rFonts w:eastAsia="Times New Roman" w:cs="Times New Roman"/>
          <w:color w:val="000000"/>
          <w:sz w:val="20"/>
          <w:szCs w:val="20"/>
        </w:rPr>
        <w:t>thiol</w:t>
      </w:r>
      <w:proofErr w:type="spellEnd"/>
      <w:r w:rsidRPr="00795467">
        <w:rPr>
          <w:rFonts w:eastAsia="Times New Roman" w:cs="Times New Roman"/>
          <w:color w:val="000000"/>
          <w:sz w:val="20"/>
          <w:szCs w:val="20"/>
        </w:rPr>
        <w:t xml:space="preserve"> group when bonded to a hydrogen atom and an R group.</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sulfur</w:t>
      </w:r>
      <w:r w:rsidRPr="00795467">
        <w:rPr>
          <w:rFonts w:eastAsia="Times New Roman" w:cs="Times New Roman"/>
          <w:color w:val="000000"/>
          <w:sz w:val="20"/>
          <w:szCs w:val="20"/>
        </w:rPr>
        <w:t xml:space="preserve"> [or </w:t>
      </w:r>
      <w:r w:rsidRPr="00795467">
        <w:rPr>
          <w:rFonts w:eastAsia="Times New Roman" w:cs="Times New Roman"/>
          <w:b/>
          <w:bCs/>
          <w:color w:val="000000"/>
          <w:sz w:val="20"/>
          <w:szCs w:val="20"/>
          <w:u w:val="single"/>
        </w:rPr>
        <w:t>S</w:t>
      </w:r>
      <w:r w:rsidRPr="00795467">
        <w:rPr>
          <w:rFonts w:eastAsia="Times New Roman" w:cs="Times New Roman"/>
          <w:color w:val="000000"/>
          <w:sz w:val="20"/>
          <w:szCs w:val="20"/>
        </w:rPr>
        <w:t>]</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[10] Mustard gas is toxic because it undergoes this type of reaction, in which the chloride ion is the leaving group. S</w:t>
      </w:r>
      <w:r w:rsidRPr="00795467">
        <w:rPr>
          <w:rFonts w:eastAsia="Times New Roman" w:cs="Times New Roman"/>
          <w:color w:val="000000"/>
          <w:sz w:val="12"/>
          <w:szCs w:val="12"/>
          <w:vertAlign w:val="subscript"/>
        </w:rPr>
        <w:t>N</w:t>
      </w:r>
      <w:r w:rsidRPr="00795467">
        <w:rPr>
          <w:rFonts w:eastAsia="Times New Roman" w:cs="Times New Roman"/>
          <w:color w:val="000000"/>
          <w:sz w:val="20"/>
          <w:szCs w:val="20"/>
        </w:rPr>
        <w:t xml:space="preserve">2 </w:t>
      </w:r>
      <w:r w:rsidRPr="007876EF">
        <w:rPr>
          <w:rFonts w:eastAsia="Times New Roman" w:cs="Times New Roman"/>
          <w:color w:val="000000"/>
          <w:sz w:val="20"/>
          <w:szCs w:val="20"/>
        </w:rPr>
        <w:t>reactions are examples of these substitutions, which involve their namesake electron pair donors.</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proofErr w:type="spellStart"/>
      <w:r w:rsidRPr="007876EF">
        <w:rPr>
          <w:rFonts w:eastAsia="Times New Roman" w:cs="Times New Roman"/>
          <w:b/>
          <w:bCs/>
          <w:color w:val="000000"/>
          <w:sz w:val="20"/>
          <w:szCs w:val="20"/>
          <w:u w:val="single"/>
        </w:rPr>
        <w:t>nucleophilic</w:t>
      </w:r>
      <w:proofErr w:type="spellEnd"/>
      <w:r w:rsidRPr="007876EF">
        <w:rPr>
          <w:rFonts w:eastAsia="Times New Roman" w:cs="Times New Roman"/>
          <w:color w:val="000000"/>
          <w:sz w:val="20"/>
          <w:szCs w:val="20"/>
        </w:rPr>
        <w:t xml:space="preserve"> substitution &lt;WR&gt;</w:t>
      </w:r>
    </w:p>
    <w:p w:rsidR="00795467" w:rsidRPr="007876EF" w:rsidRDefault="00795467" w:rsidP="007876EF">
      <w:pPr>
        <w:spacing w:after="0" w:line="240" w:lineRule="auto"/>
        <w:contextualSpacing/>
        <w:rPr>
          <w:rFonts w:eastAsia="Times New Roman" w:cs="Times New Roman"/>
          <w:color w:val="000000"/>
          <w:sz w:val="20"/>
          <w:szCs w:val="20"/>
        </w:rPr>
      </w:pP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t>19. In t</w:t>
      </w:r>
      <w:r w:rsidRPr="00795467">
        <w:rPr>
          <w:rFonts w:eastAsia="Times New Roman" w:cs="Times New Roman"/>
          <w:color w:val="000000"/>
          <w:sz w:val="20"/>
          <w:szCs w:val="20"/>
        </w:rPr>
        <w:t xml:space="preserve">his novel, Godolphin searches for the heart of </w:t>
      </w:r>
      <w:proofErr w:type="spellStart"/>
      <w:r w:rsidRPr="00795467">
        <w:rPr>
          <w:rFonts w:eastAsia="Times New Roman" w:cs="Times New Roman"/>
          <w:color w:val="000000"/>
          <w:sz w:val="20"/>
          <w:szCs w:val="20"/>
        </w:rPr>
        <w:t>Vheissu</w:t>
      </w:r>
      <w:proofErr w:type="spellEnd"/>
      <w:r w:rsidRPr="00795467">
        <w:rPr>
          <w:rFonts w:eastAsia="Times New Roman" w:cs="Times New Roman"/>
          <w:color w:val="000000"/>
          <w:sz w:val="20"/>
          <w:szCs w:val="20"/>
        </w:rPr>
        <w:t xml:space="preserve"> </w:t>
      </w:r>
      <w:r w:rsidRPr="00795467">
        <w:rPr>
          <w:rFonts w:eastAsia="Times New Roman" w:cs="Times New Roman"/>
          <w:color w:val="000000"/>
          <w:sz w:val="18"/>
          <w:szCs w:val="18"/>
        </w:rPr>
        <w:t>(“</w:t>
      </w:r>
      <w:proofErr w:type="spellStart"/>
      <w:r w:rsidRPr="00795467">
        <w:rPr>
          <w:rFonts w:eastAsia="Times New Roman" w:cs="Times New Roman"/>
          <w:color w:val="000000"/>
          <w:sz w:val="18"/>
          <w:szCs w:val="18"/>
        </w:rPr>
        <w:t>vee</w:t>
      </w:r>
      <w:proofErr w:type="spellEnd"/>
      <w:r w:rsidRPr="00795467">
        <w:rPr>
          <w:rFonts w:eastAsia="Times New Roman" w:cs="Times New Roman"/>
          <w:color w:val="000000"/>
          <w:sz w:val="18"/>
          <w:szCs w:val="18"/>
        </w:rPr>
        <w:t>-sue”)</w:t>
      </w:r>
      <w:r w:rsidRPr="00795467">
        <w:rPr>
          <w:rFonts w:eastAsia="Times New Roman" w:cs="Times New Roman"/>
          <w:color w:val="000000"/>
          <w:sz w:val="20"/>
          <w:szCs w:val="20"/>
        </w:rPr>
        <w:t xml:space="preserve"> in Antarctica, only to find the corpse of a </w:t>
      </w:r>
      <w:proofErr w:type="gramStart"/>
      <w:r w:rsidRPr="00795467">
        <w:rPr>
          <w:rFonts w:eastAsia="Times New Roman" w:cs="Times New Roman"/>
          <w:color w:val="000000"/>
          <w:sz w:val="20"/>
          <w:szCs w:val="20"/>
        </w:rPr>
        <w:t>spider-monkey</w:t>
      </w:r>
      <w:proofErr w:type="gramEnd"/>
      <w:r w:rsidRPr="00795467">
        <w:rPr>
          <w:rFonts w:eastAsia="Times New Roman" w:cs="Times New Roman"/>
          <w:color w:val="000000"/>
          <w:sz w:val="20"/>
          <w:szCs w:val="20"/>
        </w:rPr>
        <w:t>.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Name this novel that alternates between two plotlines, one involving Benny Profane and the Whole Sick Crew and the other involving Herbert Stencil, which converge over a search for the title figure.</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i/>
          <w:iCs/>
          <w:color w:val="000000"/>
          <w:sz w:val="20"/>
          <w:szCs w:val="20"/>
          <w:u w:val="single"/>
        </w:rPr>
        <w:t>V</w:t>
      </w:r>
      <w:r w:rsidRPr="00795467">
        <w:rPr>
          <w:rFonts w:eastAsia="Times New Roman" w:cs="Times New Roman"/>
          <w:i/>
          <w:iCs/>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This author of “Entropy” wrote </w:t>
      </w:r>
      <w:r w:rsidRPr="00795467">
        <w:rPr>
          <w:rFonts w:eastAsia="Times New Roman" w:cs="Times New Roman"/>
          <w:i/>
          <w:iCs/>
          <w:color w:val="000000"/>
          <w:sz w:val="20"/>
          <w:szCs w:val="20"/>
        </w:rPr>
        <w:t xml:space="preserve">Bleeding Edge, V., </w:t>
      </w:r>
      <w:r w:rsidRPr="00795467">
        <w:rPr>
          <w:rFonts w:eastAsia="Times New Roman" w:cs="Times New Roman"/>
          <w:color w:val="000000"/>
          <w:sz w:val="20"/>
          <w:szCs w:val="20"/>
        </w:rPr>
        <w:t xml:space="preserve">and a novel in which </w:t>
      </w:r>
      <w:proofErr w:type="spellStart"/>
      <w:r w:rsidRPr="00795467">
        <w:rPr>
          <w:rFonts w:eastAsia="Times New Roman" w:cs="Times New Roman"/>
          <w:color w:val="000000"/>
          <w:sz w:val="20"/>
          <w:szCs w:val="20"/>
        </w:rPr>
        <w:t>Oedipa</w:t>
      </w:r>
      <w:proofErr w:type="spellEnd"/>
      <w:r w:rsidRPr="00795467">
        <w:rPr>
          <w:rFonts w:eastAsia="Times New Roman" w:cs="Times New Roman"/>
          <w:color w:val="000000"/>
          <w:sz w:val="20"/>
          <w:szCs w:val="20"/>
        </w:rPr>
        <w:t xml:space="preserve"> Maas becomes entangled with </w:t>
      </w:r>
      <w:proofErr w:type="spellStart"/>
      <w:r w:rsidRPr="00795467">
        <w:rPr>
          <w:rFonts w:eastAsia="Times New Roman" w:cs="Times New Roman"/>
          <w:color w:val="000000"/>
          <w:sz w:val="20"/>
          <w:szCs w:val="20"/>
        </w:rPr>
        <w:t>Trystero</w:t>
      </w:r>
      <w:proofErr w:type="spellEnd"/>
      <w:r w:rsidRPr="00795467">
        <w:rPr>
          <w:rFonts w:eastAsia="Times New Roman" w:cs="Times New Roman"/>
          <w:color w:val="000000"/>
          <w:sz w:val="20"/>
          <w:szCs w:val="20"/>
        </w:rPr>
        <w:t xml:space="preserve">, </w:t>
      </w:r>
      <w:r w:rsidRPr="00795467">
        <w:rPr>
          <w:rFonts w:eastAsia="Times New Roman" w:cs="Times New Roman"/>
          <w:i/>
          <w:iCs/>
          <w:color w:val="000000"/>
          <w:sz w:val="20"/>
          <w:szCs w:val="20"/>
        </w:rPr>
        <w:t>The Crying of Lot 49.</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Thomas </w:t>
      </w:r>
      <w:r w:rsidRPr="00795467">
        <w:rPr>
          <w:rFonts w:eastAsia="Times New Roman" w:cs="Times New Roman"/>
          <w:b/>
          <w:bCs/>
          <w:color w:val="000000"/>
          <w:sz w:val="20"/>
          <w:szCs w:val="20"/>
          <w:u w:val="single"/>
        </w:rPr>
        <w:t>Pynchon</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[10] “A screaming comes across the sky” opens this Pynchon novel in which Tyrone </w:t>
      </w:r>
      <w:proofErr w:type="spellStart"/>
      <w:r w:rsidRPr="00795467">
        <w:rPr>
          <w:rFonts w:eastAsia="Times New Roman" w:cs="Times New Roman"/>
          <w:color w:val="000000"/>
          <w:sz w:val="20"/>
          <w:szCs w:val="20"/>
        </w:rPr>
        <w:t>Slothrop’s</w:t>
      </w:r>
      <w:proofErr w:type="spellEnd"/>
      <w:r w:rsidRPr="00795467">
        <w:rPr>
          <w:rFonts w:eastAsia="Times New Roman" w:cs="Times New Roman"/>
          <w:color w:val="000000"/>
          <w:sz w:val="20"/>
          <w:szCs w:val="20"/>
        </w:rPr>
        <w:t xml:space="preserve"> sexual encounters match up with V-2 rocket targets.</w:t>
      </w:r>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 xml:space="preserve">ANSWER: </w:t>
      </w:r>
      <w:r w:rsidRPr="007876EF">
        <w:rPr>
          <w:rFonts w:eastAsia="Times New Roman" w:cs="Times New Roman"/>
          <w:b/>
          <w:bCs/>
          <w:i/>
          <w:iCs/>
          <w:color w:val="000000"/>
          <w:sz w:val="20"/>
          <w:szCs w:val="20"/>
          <w:u w:val="single"/>
        </w:rPr>
        <w:t>Gravity’s Rainbow</w:t>
      </w:r>
      <w:r w:rsidRPr="007876EF">
        <w:rPr>
          <w:rFonts w:eastAsia="Times New Roman" w:cs="Times New Roman"/>
          <w:color w:val="000000"/>
          <w:sz w:val="20"/>
          <w:szCs w:val="20"/>
        </w:rPr>
        <w:t xml:space="preserve"> &lt;MZ&gt;</w:t>
      </w:r>
      <w:r w:rsidRPr="007876EF">
        <w:rPr>
          <w:rFonts w:eastAsia="Times New Roman" w:cs="Times New Roman"/>
          <w:color w:val="000000"/>
          <w:sz w:val="20"/>
          <w:szCs w:val="20"/>
        </w:rPr>
        <w:br/>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20. Answer these questions about religious clothing for 10 points each.</w:t>
      </w:r>
    </w:p>
    <w:p w:rsidR="00795467" w:rsidRPr="00795467" w:rsidRDefault="00795467" w:rsidP="007876EF">
      <w:pPr>
        <w:spacing w:after="0" w:line="240" w:lineRule="auto"/>
        <w:contextualSpacing/>
        <w:rPr>
          <w:rFonts w:eastAsia="Times New Roman" w:cs="Times New Roman"/>
          <w:color w:val="000000"/>
          <w:sz w:val="27"/>
          <w:szCs w:val="27"/>
        </w:rPr>
      </w:pPr>
      <w:proofErr w:type="gramStart"/>
      <w:r w:rsidRPr="007876EF">
        <w:rPr>
          <w:rFonts w:eastAsia="Times New Roman" w:cs="Times New Roman"/>
          <w:color w:val="000000"/>
          <w:sz w:val="20"/>
          <w:szCs w:val="20"/>
        </w:rPr>
        <w:t>[10] This h</w:t>
      </w:r>
      <w:r w:rsidRPr="00795467">
        <w:rPr>
          <w:rFonts w:eastAsia="Times New Roman" w:cs="Times New Roman"/>
          <w:color w:val="000000"/>
          <w:sz w:val="20"/>
          <w:szCs w:val="20"/>
        </w:rPr>
        <w:t>ead covering is worn by Sikh men, in part to cover their uncut hair</w:t>
      </w:r>
      <w:proofErr w:type="gramEnd"/>
      <w:r w:rsidRPr="00795467">
        <w:rPr>
          <w:rFonts w:eastAsia="Times New Roman" w:cs="Times New Roman"/>
          <w:color w:val="000000"/>
          <w:sz w:val="20"/>
          <w:szCs w:val="20"/>
        </w:rPr>
        <w:t xml:space="preserve">. In Kenya, the </w:t>
      </w:r>
      <w:proofErr w:type="spellStart"/>
      <w:r w:rsidRPr="00795467">
        <w:rPr>
          <w:rFonts w:eastAsia="Times New Roman" w:cs="Times New Roman"/>
          <w:color w:val="000000"/>
          <w:sz w:val="20"/>
          <w:szCs w:val="20"/>
        </w:rPr>
        <w:t>Akurinu</w:t>
      </w:r>
      <w:proofErr w:type="spellEnd"/>
      <w:r w:rsidRPr="00795467">
        <w:rPr>
          <w:rFonts w:eastAsia="Times New Roman" w:cs="Times New Roman"/>
          <w:color w:val="000000"/>
          <w:sz w:val="20"/>
          <w:szCs w:val="20"/>
        </w:rPr>
        <w:t xml:space="preserve"> wear these, and pink ones are worn in India for marriage ceremonies.</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turban</w:t>
      </w:r>
      <w:r w:rsidRPr="00795467">
        <w:rPr>
          <w:rFonts w:eastAsia="Times New Roman" w:cs="Times New Roman"/>
          <w:b/>
          <w:bCs/>
          <w:color w:val="000000"/>
          <w:sz w:val="20"/>
          <w:szCs w:val="20"/>
        </w:rPr>
        <w:t xml:space="preserve"> </w:t>
      </w:r>
      <w:r w:rsidRPr="00795467">
        <w:rPr>
          <w:rFonts w:eastAsia="Times New Roman" w:cs="Times New Roman"/>
          <w:color w:val="000000"/>
          <w:sz w:val="20"/>
          <w:szCs w:val="20"/>
        </w:rPr>
        <w:t xml:space="preserve">[accept </w:t>
      </w:r>
      <w:proofErr w:type="spellStart"/>
      <w:r w:rsidRPr="00795467">
        <w:rPr>
          <w:rFonts w:eastAsia="Times New Roman" w:cs="Times New Roman"/>
          <w:b/>
          <w:bCs/>
          <w:color w:val="000000"/>
          <w:sz w:val="20"/>
          <w:szCs w:val="20"/>
          <w:u w:val="single"/>
        </w:rPr>
        <w:t>pagri</w:t>
      </w:r>
      <w:proofErr w:type="spellEnd"/>
      <w:r w:rsidRPr="00795467">
        <w:rPr>
          <w:rFonts w:eastAsia="Times New Roman" w:cs="Times New Roman"/>
          <w:color w:val="000000"/>
          <w:sz w:val="20"/>
          <w:szCs w:val="20"/>
        </w:rPr>
        <w:t xml:space="preserve">, </w:t>
      </w:r>
      <w:proofErr w:type="spellStart"/>
      <w:r w:rsidRPr="00795467">
        <w:rPr>
          <w:rFonts w:eastAsia="Times New Roman" w:cs="Times New Roman"/>
          <w:b/>
          <w:bCs/>
          <w:color w:val="000000"/>
          <w:sz w:val="20"/>
          <w:szCs w:val="20"/>
          <w:u w:val="single"/>
        </w:rPr>
        <w:t>bulle</w:t>
      </w:r>
      <w:proofErr w:type="spellEnd"/>
      <w:r w:rsidRPr="00795467">
        <w:rPr>
          <w:rFonts w:eastAsia="Times New Roman" w:cs="Times New Roman"/>
          <w:color w:val="000000"/>
          <w:sz w:val="20"/>
          <w:szCs w:val="20"/>
        </w:rPr>
        <w:t xml:space="preserve">, or </w:t>
      </w:r>
      <w:proofErr w:type="spellStart"/>
      <w:r w:rsidRPr="00795467">
        <w:rPr>
          <w:rFonts w:eastAsia="Times New Roman" w:cs="Times New Roman"/>
          <w:b/>
          <w:bCs/>
          <w:color w:val="000000"/>
          <w:sz w:val="20"/>
          <w:szCs w:val="20"/>
          <w:u w:val="single"/>
        </w:rPr>
        <w:t>dastar</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Worn by Muslim women, it is a full-body covering meant to fulfill the requirements of hijab. Some say that the veil portion of this garment is unnecessary in the presence of blind or gay men.  </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proofErr w:type="spellStart"/>
      <w:r w:rsidRPr="00795467">
        <w:rPr>
          <w:rFonts w:eastAsia="Times New Roman" w:cs="Times New Roman"/>
          <w:b/>
          <w:bCs/>
          <w:color w:val="000000"/>
          <w:sz w:val="20"/>
          <w:szCs w:val="20"/>
          <w:u w:val="single"/>
        </w:rPr>
        <w:t>burqa</w:t>
      </w:r>
      <w:proofErr w:type="spellEnd"/>
    </w:p>
    <w:p w:rsidR="00795467" w:rsidRPr="007876EF" w:rsidRDefault="00795467" w:rsidP="007876EF">
      <w:pPr>
        <w:spacing w:after="0" w:line="240" w:lineRule="auto"/>
        <w:contextualSpacing/>
        <w:rPr>
          <w:rFonts w:eastAsia="Times New Roman" w:cs="Times New Roman"/>
          <w:color w:val="000000"/>
          <w:sz w:val="20"/>
          <w:szCs w:val="20"/>
        </w:rPr>
      </w:pPr>
      <w:r w:rsidRPr="00795467">
        <w:rPr>
          <w:rFonts w:eastAsia="Times New Roman" w:cs="Times New Roman"/>
          <w:color w:val="000000"/>
          <w:sz w:val="20"/>
          <w:szCs w:val="20"/>
        </w:rPr>
        <w:t>[10] Jews wear these knotted fringes on each corner of their tallit, or prayer shawl.  </w:t>
      </w:r>
      <w:proofErr w:type="gramStart"/>
      <w:r w:rsidRPr="00795467">
        <w:rPr>
          <w:rFonts w:eastAsia="Times New Roman" w:cs="Times New Roman"/>
          <w:color w:val="000000"/>
          <w:sz w:val="20"/>
          <w:szCs w:val="20"/>
        </w:rPr>
        <w:t>Meaning</w:t>
      </w:r>
      <w:proofErr w:type="gramEnd"/>
      <w:r w:rsidRPr="00795467">
        <w:rPr>
          <w:rFonts w:eastAsia="Times New Roman" w:cs="Times New Roman"/>
          <w:color w:val="000000"/>
          <w:sz w:val="20"/>
          <w:szCs w:val="20"/>
        </w:rPr>
        <w:t xml:space="preserve"> “tassel,” certain strands of </w:t>
      </w:r>
      <w:r w:rsidRPr="007876EF">
        <w:rPr>
          <w:rFonts w:eastAsia="Times New Roman" w:cs="Times New Roman"/>
          <w:color w:val="000000"/>
          <w:sz w:val="20"/>
          <w:szCs w:val="20"/>
        </w:rPr>
        <w:t xml:space="preserve">this must be dyed the color </w:t>
      </w:r>
      <w:proofErr w:type="spellStart"/>
      <w:r w:rsidRPr="007876EF">
        <w:rPr>
          <w:rFonts w:eastAsia="Times New Roman" w:cs="Times New Roman"/>
          <w:color w:val="000000"/>
          <w:sz w:val="20"/>
          <w:szCs w:val="20"/>
        </w:rPr>
        <w:t>tekhelet</w:t>
      </w:r>
      <w:proofErr w:type="spellEnd"/>
      <w:r w:rsidRPr="007876EF">
        <w:rPr>
          <w:rFonts w:eastAsia="Times New Roman" w:cs="Times New Roman"/>
          <w:color w:val="000000"/>
          <w:sz w:val="20"/>
          <w:szCs w:val="20"/>
        </w:rPr>
        <w:t>. They must be “created with intent.”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t xml:space="preserve">ANSWER: </w:t>
      </w:r>
      <w:proofErr w:type="spellStart"/>
      <w:r w:rsidRPr="007876EF">
        <w:rPr>
          <w:rFonts w:eastAsia="Times New Roman" w:cs="Times New Roman"/>
          <w:b/>
          <w:bCs/>
          <w:color w:val="000000"/>
          <w:sz w:val="20"/>
          <w:szCs w:val="20"/>
          <w:u w:val="single"/>
        </w:rPr>
        <w:t>tzitzit</w:t>
      </w:r>
      <w:proofErr w:type="spellEnd"/>
      <w:r w:rsidRPr="007876EF">
        <w:rPr>
          <w:rFonts w:eastAsia="Times New Roman" w:cs="Times New Roman"/>
          <w:color w:val="000000"/>
          <w:sz w:val="20"/>
          <w:szCs w:val="20"/>
        </w:rPr>
        <w:t xml:space="preserve"> &lt;PS&gt;</w:t>
      </w:r>
    </w:p>
    <w:p w:rsidR="00795467" w:rsidRPr="007876EF" w:rsidRDefault="00795467" w:rsidP="007876EF">
      <w:pPr>
        <w:spacing w:after="0" w:line="240" w:lineRule="auto"/>
        <w:contextualSpacing/>
        <w:rPr>
          <w:rFonts w:eastAsia="Times New Roman" w:cs="Times New Roman"/>
          <w:color w:val="000000"/>
          <w:sz w:val="20"/>
          <w:szCs w:val="20"/>
        </w:rPr>
      </w:pPr>
      <w:r w:rsidRPr="007876EF">
        <w:rPr>
          <w:rFonts w:eastAsia="Times New Roman" w:cs="Times New Roman"/>
          <w:color w:val="000000"/>
          <w:sz w:val="20"/>
          <w:szCs w:val="20"/>
        </w:rPr>
        <w:br/>
      </w:r>
      <w:proofErr w:type="gramStart"/>
      <w:r w:rsidRPr="007876EF">
        <w:rPr>
          <w:rFonts w:eastAsia="Times New Roman" w:cs="Times New Roman"/>
          <w:color w:val="000000"/>
          <w:sz w:val="20"/>
          <w:szCs w:val="20"/>
        </w:rPr>
        <w:t>TB.</w:t>
      </w:r>
      <w:proofErr w:type="gramEnd"/>
      <w:r w:rsidRPr="007876EF">
        <w:rPr>
          <w:rFonts w:eastAsia="Times New Roman" w:cs="Times New Roman"/>
          <w:color w:val="000000"/>
          <w:sz w:val="20"/>
          <w:szCs w:val="20"/>
        </w:rPr>
        <w:t xml:space="preserve"> Like an entr’acte, they </w:t>
      </w:r>
      <w:proofErr w:type="gramStart"/>
      <w:r w:rsidRPr="007876EF">
        <w:rPr>
          <w:rFonts w:eastAsia="Times New Roman" w:cs="Times New Roman"/>
          <w:color w:val="000000"/>
          <w:sz w:val="20"/>
          <w:szCs w:val="20"/>
        </w:rPr>
        <w:t>can often be found</w:t>
      </w:r>
      <w:proofErr w:type="gramEnd"/>
      <w:r w:rsidRPr="007876EF">
        <w:rPr>
          <w:rFonts w:eastAsia="Times New Roman" w:cs="Times New Roman"/>
          <w:color w:val="000000"/>
          <w:sz w:val="20"/>
          <w:szCs w:val="20"/>
        </w:rPr>
        <w:t xml:space="preserve"> between acts of an opera. For 10 points each:</w:t>
      </w:r>
    </w:p>
    <w:p w:rsidR="00795467" w:rsidRPr="00795467" w:rsidRDefault="00795467" w:rsidP="007876EF">
      <w:pPr>
        <w:spacing w:after="0" w:line="240" w:lineRule="auto"/>
        <w:contextualSpacing/>
        <w:rPr>
          <w:rFonts w:eastAsia="Times New Roman" w:cs="Times New Roman"/>
          <w:color w:val="000000"/>
          <w:sz w:val="27"/>
          <w:szCs w:val="27"/>
        </w:rPr>
      </w:pPr>
      <w:r w:rsidRPr="007876EF">
        <w:rPr>
          <w:rFonts w:eastAsia="Times New Roman" w:cs="Times New Roman"/>
          <w:color w:val="000000"/>
          <w:sz w:val="20"/>
          <w:szCs w:val="20"/>
        </w:rPr>
        <w:t>[10] Name</w:t>
      </w:r>
      <w:r w:rsidRPr="00795467">
        <w:rPr>
          <w:rFonts w:eastAsia="Times New Roman" w:cs="Times New Roman"/>
          <w:color w:val="000000"/>
          <w:sz w:val="20"/>
          <w:szCs w:val="20"/>
        </w:rPr>
        <w:t xml:space="preserve"> this type of connecting musical composition, the most famous of which </w:t>
      </w:r>
      <w:proofErr w:type="gramStart"/>
      <w:r w:rsidRPr="00795467">
        <w:rPr>
          <w:rFonts w:eastAsia="Times New Roman" w:cs="Times New Roman"/>
          <w:color w:val="000000"/>
          <w:sz w:val="20"/>
          <w:szCs w:val="20"/>
        </w:rPr>
        <w:t>was composed</w:t>
      </w:r>
      <w:proofErr w:type="gramEnd"/>
      <w:r w:rsidRPr="00795467">
        <w:rPr>
          <w:rFonts w:eastAsia="Times New Roman" w:cs="Times New Roman"/>
          <w:color w:val="000000"/>
          <w:sz w:val="20"/>
          <w:szCs w:val="20"/>
        </w:rPr>
        <w:t xml:space="preserve"> by </w:t>
      </w:r>
      <w:proofErr w:type="spellStart"/>
      <w:r w:rsidRPr="00795467">
        <w:rPr>
          <w:rFonts w:eastAsia="Times New Roman" w:cs="Times New Roman"/>
          <w:color w:val="000000"/>
          <w:sz w:val="20"/>
          <w:szCs w:val="20"/>
        </w:rPr>
        <w:t>Pietro</w:t>
      </w:r>
      <w:proofErr w:type="spellEnd"/>
      <w:r w:rsidRPr="00795467">
        <w:rPr>
          <w:rFonts w:eastAsia="Times New Roman" w:cs="Times New Roman"/>
          <w:color w:val="000000"/>
          <w:sz w:val="20"/>
          <w:szCs w:val="20"/>
        </w:rPr>
        <w:t xml:space="preserve"> Mascagni for string orchestra in his opera </w:t>
      </w:r>
      <w:proofErr w:type="spellStart"/>
      <w:r w:rsidRPr="00795467">
        <w:rPr>
          <w:rFonts w:eastAsia="Times New Roman" w:cs="Times New Roman"/>
          <w:i/>
          <w:iCs/>
          <w:color w:val="000000"/>
          <w:sz w:val="20"/>
          <w:szCs w:val="20"/>
        </w:rPr>
        <w:t>Cavalleria</w:t>
      </w:r>
      <w:proofErr w:type="spellEnd"/>
      <w:r w:rsidRPr="00795467">
        <w:rPr>
          <w:rFonts w:eastAsia="Times New Roman" w:cs="Times New Roman"/>
          <w:i/>
          <w:iCs/>
          <w:color w:val="000000"/>
          <w:sz w:val="20"/>
          <w:szCs w:val="20"/>
        </w:rPr>
        <w:t xml:space="preserve"> </w:t>
      </w:r>
      <w:proofErr w:type="spellStart"/>
      <w:r w:rsidRPr="00795467">
        <w:rPr>
          <w:rFonts w:eastAsia="Times New Roman" w:cs="Times New Roman"/>
          <w:i/>
          <w:iCs/>
          <w:color w:val="000000"/>
          <w:sz w:val="20"/>
          <w:szCs w:val="20"/>
        </w:rPr>
        <w:t>rusticana</w:t>
      </w:r>
      <w:proofErr w:type="spellEnd"/>
      <w:r w:rsidRPr="00795467">
        <w:rPr>
          <w:rFonts w:eastAsia="Times New Roman" w:cs="Times New Roman"/>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intermezzo</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Mascagni’s intermezzo is in this major key, which is also used in J. S. Bach’s first two Brandenburg Concertos. Its relative minor is D minor and it only has one flat.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w:t>
      </w:r>
      <w:r w:rsidRPr="00795467">
        <w:rPr>
          <w:rFonts w:eastAsia="Times New Roman" w:cs="Times New Roman"/>
          <w:b/>
          <w:bCs/>
          <w:color w:val="000000"/>
          <w:sz w:val="20"/>
          <w:szCs w:val="20"/>
          <w:u w:val="single"/>
        </w:rPr>
        <w:t>F</w:t>
      </w:r>
      <w:r w:rsidRPr="00795467">
        <w:rPr>
          <w:rFonts w:eastAsia="Times New Roman" w:cs="Times New Roman"/>
          <w:color w:val="000000"/>
          <w:sz w:val="20"/>
          <w:szCs w:val="20"/>
        </w:rPr>
        <w:t xml:space="preserve"> major</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[10] F major is also used as the key in the “</w:t>
      </w:r>
      <w:proofErr w:type="gramStart"/>
      <w:r w:rsidRPr="00795467">
        <w:rPr>
          <w:rFonts w:eastAsia="Times New Roman" w:cs="Times New Roman"/>
          <w:color w:val="000000"/>
          <w:sz w:val="20"/>
          <w:szCs w:val="20"/>
        </w:rPr>
        <w:t>Autumn</w:t>
      </w:r>
      <w:proofErr w:type="gramEnd"/>
      <w:r w:rsidRPr="00795467">
        <w:rPr>
          <w:rFonts w:eastAsia="Times New Roman" w:cs="Times New Roman"/>
          <w:color w:val="000000"/>
          <w:sz w:val="20"/>
          <w:szCs w:val="20"/>
        </w:rPr>
        <w:t xml:space="preserve">” movement of this Baroque composer’s </w:t>
      </w:r>
      <w:r w:rsidRPr="00795467">
        <w:rPr>
          <w:rFonts w:eastAsia="Times New Roman" w:cs="Times New Roman"/>
          <w:i/>
          <w:iCs/>
          <w:color w:val="000000"/>
          <w:sz w:val="20"/>
          <w:szCs w:val="20"/>
        </w:rPr>
        <w:t>The Four Seasons</w:t>
      </w:r>
      <w:r w:rsidRPr="00795467">
        <w:rPr>
          <w:rFonts w:eastAsia="Times New Roman" w:cs="Times New Roman"/>
          <w:color w:val="000000"/>
          <w:sz w:val="20"/>
          <w:szCs w:val="20"/>
        </w:rPr>
        <w:t xml:space="preserve">. His other violin concertos are collected in works such as </w:t>
      </w:r>
      <w:r w:rsidRPr="00795467">
        <w:rPr>
          <w:rFonts w:eastAsia="Times New Roman" w:cs="Times New Roman"/>
          <w:i/>
          <w:iCs/>
          <w:color w:val="000000"/>
          <w:sz w:val="20"/>
          <w:szCs w:val="20"/>
        </w:rPr>
        <w:t xml:space="preserve">La </w:t>
      </w:r>
      <w:proofErr w:type="spellStart"/>
      <w:r w:rsidRPr="00795467">
        <w:rPr>
          <w:rFonts w:eastAsia="Times New Roman" w:cs="Times New Roman"/>
          <w:i/>
          <w:iCs/>
          <w:color w:val="000000"/>
          <w:sz w:val="20"/>
          <w:szCs w:val="20"/>
        </w:rPr>
        <w:t>stravaganza</w:t>
      </w:r>
      <w:proofErr w:type="spellEnd"/>
      <w:r w:rsidRPr="00795467">
        <w:rPr>
          <w:rFonts w:eastAsia="Times New Roman" w:cs="Times New Roman"/>
          <w:color w:val="000000"/>
          <w:sz w:val="20"/>
          <w:szCs w:val="20"/>
        </w:rPr>
        <w:t xml:space="preserve"> and </w:t>
      </w:r>
      <w:proofErr w:type="spellStart"/>
      <w:r w:rsidRPr="00795467">
        <w:rPr>
          <w:rFonts w:eastAsia="Times New Roman" w:cs="Times New Roman"/>
          <w:i/>
          <w:iCs/>
          <w:color w:val="000000"/>
          <w:sz w:val="20"/>
          <w:szCs w:val="20"/>
        </w:rPr>
        <w:t>L’estro</w:t>
      </w:r>
      <w:proofErr w:type="spellEnd"/>
      <w:r w:rsidRPr="00795467">
        <w:rPr>
          <w:rFonts w:eastAsia="Times New Roman" w:cs="Times New Roman"/>
          <w:i/>
          <w:iCs/>
          <w:color w:val="000000"/>
          <w:sz w:val="20"/>
          <w:szCs w:val="20"/>
        </w:rPr>
        <w:t xml:space="preserve"> </w:t>
      </w:r>
      <w:proofErr w:type="spellStart"/>
      <w:r w:rsidRPr="00795467">
        <w:rPr>
          <w:rFonts w:eastAsia="Times New Roman" w:cs="Times New Roman"/>
          <w:i/>
          <w:iCs/>
          <w:color w:val="000000"/>
          <w:sz w:val="20"/>
          <w:szCs w:val="20"/>
        </w:rPr>
        <w:t>Armonico</w:t>
      </w:r>
      <w:proofErr w:type="spellEnd"/>
      <w:r w:rsidRPr="00795467">
        <w:rPr>
          <w:rFonts w:eastAsia="Times New Roman" w:cs="Times New Roman"/>
          <w:i/>
          <w:iCs/>
          <w:color w:val="000000"/>
          <w:sz w:val="20"/>
          <w:szCs w:val="20"/>
        </w:rPr>
        <w:t>.</w:t>
      </w:r>
    </w:p>
    <w:p w:rsidR="00795467" w:rsidRPr="00795467" w:rsidRDefault="00795467" w:rsidP="007876EF">
      <w:pPr>
        <w:spacing w:after="0" w:line="240" w:lineRule="auto"/>
        <w:contextualSpacing/>
        <w:rPr>
          <w:rFonts w:eastAsia="Times New Roman" w:cs="Times New Roman"/>
          <w:color w:val="000000"/>
          <w:sz w:val="27"/>
          <w:szCs w:val="27"/>
        </w:rPr>
      </w:pPr>
      <w:r w:rsidRPr="00795467">
        <w:rPr>
          <w:rFonts w:eastAsia="Times New Roman" w:cs="Times New Roman"/>
          <w:color w:val="000000"/>
          <w:sz w:val="20"/>
          <w:szCs w:val="20"/>
        </w:rPr>
        <w:t xml:space="preserve">ANSWER: Antonio </w:t>
      </w:r>
      <w:r w:rsidRPr="00795467">
        <w:rPr>
          <w:rFonts w:eastAsia="Times New Roman" w:cs="Times New Roman"/>
          <w:b/>
          <w:bCs/>
          <w:color w:val="000000"/>
          <w:sz w:val="20"/>
          <w:szCs w:val="20"/>
          <w:u w:val="single"/>
        </w:rPr>
        <w:t>Vivaldi</w:t>
      </w:r>
      <w:r w:rsidRPr="00795467">
        <w:rPr>
          <w:rFonts w:eastAsia="Times New Roman" w:cs="Times New Roman"/>
          <w:color w:val="000000"/>
          <w:sz w:val="20"/>
          <w:szCs w:val="20"/>
        </w:rPr>
        <w:t xml:space="preserve"> &lt;WR&gt;</w:t>
      </w:r>
    </w:p>
    <w:sectPr w:rsidR="00795467" w:rsidRPr="00795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A1"/>
    <w:rsid w:val="000E1218"/>
    <w:rsid w:val="001600CB"/>
    <w:rsid w:val="001F486D"/>
    <w:rsid w:val="002F4174"/>
    <w:rsid w:val="00582CA9"/>
    <w:rsid w:val="007554D8"/>
    <w:rsid w:val="007876EF"/>
    <w:rsid w:val="00795467"/>
    <w:rsid w:val="007A0B4E"/>
    <w:rsid w:val="00823B8E"/>
    <w:rsid w:val="00977CB6"/>
    <w:rsid w:val="00B17A74"/>
    <w:rsid w:val="00BA40A1"/>
    <w:rsid w:val="00C40864"/>
    <w:rsid w:val="00E45812"/>
    <w:rsid w:val="00E47B2F"/>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467"/>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46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4773</Words>
  <Characters>27208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9</cp:revision>
  <dcterms:created xsi:type="dcterms:W3CDTF">2013-05-06T03:01:00Z</dcterms:created>
  <dcterms:modified xsi:type="dcterms:W3CDTF">2013-05-21T04:14:00Z</dcterms:modified>
</cp:coreProperties>
</file>