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b/>
          <w:bCs/>
          <w:color w:val="000000"/>
          <w:sz w:val="23"/>
          <w:szCs w:val="23"/>
        </w:rPr>
        <w:t>Prison Bowl VI</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18"/>
          <w:szCs w:val="18"/>
        </w:rPr>
        <w:t xml:space="preserve">Questions written and edited by Hunter College High School (Sam </w:t>
      </w:r>
      <w:proofErr w:type="spellStart"/>
      <w:r w:rsidRPr="00E709F2">
        <w:rPr>
          <w:rFonts w:eastAsia="Times New Roman" w:cs="Times New Roman"/>
          <w:color w:val="000000"/>
          <w:sz w:val="18"/>
          <w:szCs w:val="18"/>
        </w:rPr>
        <w:t>Brochin</w:t>
      </w:r>
      <w:proofErr w:type="spellEnd"/>
      <w:r w:rsidRPr="00E709F2">
        <w:rPr>
          <w:rFonts w:eastAsia="Times New Roman" w:cs="Times New Roman"/>
          <w:color w:val="000000"/>
          <w:sz w:val="18"/>
          <w:szCs w:val="18"/>
        </w:rPr>
        <w:t xml:space="preserve">, </w:t>
      </w:r>
      <w:proofErr w:type="spellStart"/>
      <w:r w:rsidRPr="00E709F2">
        <w:rPr>
          <w:rFonts w:eastAsia="Times New Roman" w:cs="Times New Roman"/>
          <w:color w:val="000000"/>
          <w:sz w:val="18"/>
          <w:szCs w:val="18"/>
        </w:rPr>
        <w:t>Swathi</w:t>
      </w:r>
      <w:proofErr w:type="spellEnd"/>
      <w:r w:rsidRPr="00E709F2">
        <w:rPr>
          <w:rFonts w:eastAsia="Times New Roman" w:cs="Times New Roman"/>
          <w:color w:val="000000"/>
          <w:sz w:val="18"/>
          <w:szCs w:val="18"/>
        </w:rPr>
        <w:t xml:space="preserve"> </w:t>
      </w:r>
      <w:proofErr w:type="spellStart"/>
      <w:r w:rsidRPr="00E709F2">
        <w:rPr>
          <w:rFonts w:eastAsia="Times New Roman" w:cs="Times New Roman"/>
          <w:color w:val="000000"/>
          <w:sz w:val="18"/>
          <w:szCs w:val="18"/>
        </w:rPr>
        <w:t>Chakrapani</w:t>
      </w:r>
      <w:proofErr w:type="spellEnd"/>
      <w:r w:rsidRPr="00E709F2">
        <w:rPr>
          <w:rFonts w:eastAsia="Times New Roman" w:cs="Times New Roman"/>
          <w:color w:val="000000"/>
          <w:sz w:val="18"/>
          <w:szCs w:val="18"/>
        </w:rPr>
        <w:t xml:space="preserve">, William Dou, David </w:t>
      </w:r>
      <w:proofErr w:type="spellStart"/>
      <w:r w:rsidRPr="00E709F2">
        <w:rPr>
          <w:rFonts w:eastAsia="Times New Roman" w:cs="Times New Roman"/>
          <w:color w:val="000000"/>
          <w:sz w:val="18"/>
          <w:szCs w:val="18"/>
        </w:rPr>
        <w:t>Godovich</w:t>
      </w:r>
      <w:proofErr w:type="spellEnd"/>
      <w:r w:rsidRPr="00E709F2">
        <w:rPr>
          <w:rFonts w:eastAsia="Times New Roman" w:cs="Times New Roman"/>
          <w:color w:val="000000"/>
          <w:sz w:val="18"/>
          <w:szCs w:val="18"/>
        </w:rPr>
        <w:t xml:space="preserve">, Lily Goldberg, Jason </w:t>
      </w:r>
      <w:proofErr w:type="spellStart"/>
      <w:r w:rsidRPr="00E709F2">
        <w:rPr>
          <w:rFonts w:eastAsia="Times New Roman" w:cs="Times New Roman"/>
          <w:color w:val="000000"/>
          <w:sz w:val="18"/>
          <w:szCs w:val="18"/>
        </w:rPr>
        <w:t>Gurevitch</w:t>
      </w:r>
      <w:proofErr w:type="spellEnd"/>
      <w:r w:rsidRPr="00E709F2">
        <w:rPr>
          <w:rFonts w:eastAsia="Times New Roman" w:cs="Times New Roman"/>
          <w:color w:val="000000"/>
          <w:sz w:val="18"/>
          <w:szCs w:val="18"/>
        </w:rPr>
        <w:t xml:space="preserve">, Willie Ha, Sarah </w:t>
      </w:r>
      <w:proofErr w:type="spellStart"/>
      <w:r w:rsidRPr="00E709F2">
        <w:rPr>
          <w:rFonts w:eastAsia="Times New Roman" w:cs="Times New Roman"/>
          <w:color w:val="000000"/>
          <w:sz w:val="18"/>
          <w:szCs w:val="18"/>
        </w:rPr>
        <w:t>Hamerling</w:t>
      </w:r>
      <w:proofErr w:type="spellEnd"/>
      <w:r w:rsidRPr="00E709F2">
        <w:rPr>
          <w:rFonts w:eastAsia="Times New Roman" w:cs="Times New Roman"/>
          <w:color w:val="000000"/>
          <w:sz w:val="18"/>
          <w:szCs w:val="18"/>
        </w:rPr>
        <w:t xml:space="preserve">, </w:t>
      </w:r>
      <w:proofErr w:type="spellStart"/>
      <w:r w:rsidRPr="00E709F2">
        <w:rPr>
          <w:rFonts w:eastAsia="Times New Roman" w:cs="Times New Roman"/>
          <w:color w:val="000000"/>
          <w:sz w:val="18"/>
          <w:szCs w:val="18"/>
        </w:rPr>
        <w:t>Sophey</w:t>
      </w:r>
      <w:proofErr w:type="spellEnd"/>
      <w:r w:rsidRPr="00E709F2">
        <w:rPr>
          <w:rFonts w:eastAsia="Times New Roman" w:cs="Times New Roman"/>
          <w:color w:val="000000"/>
          <w:sz w:val="18"/>
          <w:szCs w:val="18"/>
        </w:rPr>
        <w:t xml:space="preserve"> Ho, Brian Huang, </w:t>
      </w:r>
      <w:proofErr w:type="spellStart"/>
      <w:r w:rsidRPr="00E709F2">
        <w:rPr>
          <w:rFonts w:eastAsia="Times New Roman" w:cs="Times New Roman"/>
          <w:color w:val="000000"/>
          <w:sz w:val="18"/>
          <w:szCs w:val="18"/>
        </w:rPr>
        <w:t>Sayema</w:t>
      </w:r>
      <w:proofErr w:type="spellEnd"/>
      <w:r w:rsidRPr="00E709F2">
        <w:rPr>
          <w:rFonts w:eastAsia="Times New Roman" w:cs="Times New Roman"/>
          <w:color w:val="000000"/>
          <w:sz w:val="18"/>
          <w:szCs w:val="18"/>
        </w:rPr>
        <w:t xml:space="preserve"> Islam, Jonathan Lin, Brent </w:t>
      </w:r>
      <w:proofErr w:type="spellStart"/>
      <w:r w:rsidRPr="00E709F2">
        <w:rPr>
          <w:rFonts w:eastAsia="Times New Roman" w:cs="Times New Roman"/>
          <w:color w:val="000000"/>
          <w:sz w:val="18"/>
          <w:szCs w:val="18"/>
        </w:rPr>
        <w:t>Morden</w:t>
      </w:r>
      <w:proofErr w:type="spellEnd"/>
      <w:r w:rsidRPr="00E709F2">
        <w:rPr>
          <w:rFonts w:eastAsia="Times New Roman" w:cs="Times New Roman"/>
          <w:color w:val="000000"/>
          <w:sz w:val="18"/>
          <w:szCs w:val="18"/>
        </w:rPr>
        <w:t xml:space="preserve">, Alex </w:t>
      </w:r>
      <w:proofErr w:type="spellStart"/>
      <w:r w:rsidRPr="00E709F2">
        <w:rPr>
          <w:rFonts w:eastAsia="Times New Roman" w:cs="Times New Roman"/>
          <w:color w:val="000000"/>
          <w:sz w:val="18"/>
          <w:szCs w:val="18"/>
        </w:rPr>
        <w:t>Moschetti</w:t>
      </w:r>
      <w:proofErr w:type="spellEnd"/>
      <w:r w:rsidRPr="00E709F2">
        <w:rPr>
          <w:rFonts w:eastAsia="Times New Roman" w:cs="Times New Roman"/>
          <w:color w:val="000000"/>
          <w:sz w:val="18"/>
          <w:szCs w:val="18"/>
        </w:rPr>
        <w:t xml:space="preserve">, Tenzin </w:t>
      </w:r>
      <w:proofErr w:type="spellStart"/>
      <w:r w:rsidRPr="00E709F2">
        <w:rPr>
          <w:rFonts w:eastAsia="Times New Roman" w:cs="Times New Roman"/>
          <w:color w:val="000000"/>
          <w:sz w:val="18"/>
          <w:szCs w:val="18"/>
        </w:rPr>
        <w:t>Norzin</w:t>
      </w:r>
      <w:proofErr w:type="spellEnd"/>
      <w:r w:rsidRPr="00E709F2">
        <w:rPr>
          <w:rFonts w:eastAsia="Times New Roman" w:cs="Times New Roman"/>
          <w:color w:val="000000"/>
          <w:sz w:val="18"/>
          <w:szCs w:val="18"/>
        </w:rPr>
        <w:t xml:space="preserve">, Wilton </w:t>
      </w:r>
      <w:proofErr w:type="spellStart"/>
      <w:r w:rsidRPr="00E709F2">
        <w:rPr>
          <w:rFonts w:eastAsia="Times New Roman" w:cs="Times New Roman"/>
          <w:color w:val="000000"/>
          <w:sz w:val="18"/>
          <w:szCs w:val="18"/>
        </w:rPr>
        <w:t>Rao</w:t>
      </w:r>
      <w:proofErr w:type="spellEnd"/>
      <w:r w:rsidRPr="00E709F2">
        <w:rPr>
          <w:rFonts w:eastAsia="Times New Roman" w:cs="Times New Roman"/>
          <w:color w:val="000000"/>
          <w:sz w:val="18"/>
          <w:szCs w:val="18"/>
        </w:rPr>
        <w:t xml:space="preserve">, Ruth </w:t>
      </w:r>
      <w:proofErr w:type="spellStart"/>
      <w:r w:rsidRPr="00E709F2">
        <w:rPr>
          <w:rFonts w:eastAsia="Times New Roman" w:cs="Times New Roman"/>
          <w:color w:val="000000"/>
          <w:sz w:val="18"/>
          <w:szCs w:val="18"/>
        </w:rPr>
        <w:t>Schoenfeld</w:t>
      </w:r>
      <w:proofErr w:type="spellEnd"/>
      <w:r w:rsidRPr="00E709F2">
        <w:rPr>
          <w:rFonts w:eastAsia="Times New Roman" w:cs="Times New Roman"/>
          <w:color w:val="000000"/>
          <w:sz w:val="18"/>
          <w:szCs w:val="18"/>
        </w:rPr>
        <w:t xml:space="preserve">, </w:t>
      </w:r>
      <w:proofErr w:type="spellStart"/>
      <w:r w:rsidRPr="00E709F2">
        <w:rPr>
          <w:rFonts w:eastAsia="Times New Roman" w:cs="Times New Roman"/>
          <w:color w:val="000000"/>
          <w:sz w:val="18"/>
          <w:szCs w:val="18"/>
        </w:rPr>
        <w:t>Priya</w:t>
      </w:r>
      <w:proofErr w:type="spellEnd"/>
      <w:r w:rsidRPr="00E709F2">
        <w:rPr>
          <w:rFonts w:eastAsia="Times New Roman" w:cs="Times New Roman"/>
          <w:color w:val="000000"/>
          <w:sz w:val="18"/>
          <w:szCs w:val="18"/>
        </w:rPr>
        <w:t xml:space="preserve"> </w:t>
      </w:r>
      <w:proofErr w:type="spellStart"/>
      <w:r w:rsidRPr="00E709F2">
        <w:rPr>
          <w:rFonts w:eastAsia="Times New Roman" w:cs="Times New Roman"/>
          <w:color w:val="000000"/>
          <w:sz w:val="18"/>
          <w:szCs w:val="18"/>
        </w:rPr>
        <w:t>Srikumar</w:t>
      </w:r>
      <w:proofErr w:type="spellEnd"/>
      <w:r w:rsidRPr="00E709F2">
        <w:rPr>
          <w:rFonts w:eastAsia="Times New Roman" w:cs="Times New Roman"/>
          <w:color w:val="000000"/>
          <w:sz w:val="18"/>
          <w:szCs w:val="18"/>
        </w:rPr>
        <w:t xml:space="preserve">, Karina </w:t>
      </w:r>
      <w:proofErr w:type="spellStart"/>
      <w:r w:rsidRPr="00E709F2">
        <w:rPr>
          <w:rFonts w:eastAsia="Times New Roman" w:cs="Times New Roman"/>
          <w:color w:val="000000"/>
          <w:sz w:val="18"/>
          <w:szCs w:val="18"/>
        </w:rPr>
        <w:t>Xie</w:t>
      </w:r>
      <w:proofErr w:type="spellEnd"/>
      <w:r w:rsidRPr="00E709F2">
        <w:rPr>
          <w:rFonts w:eastAsia="Times New Roman" w:cs="Times New Roman"/>
          <w:color w:val="000000"/>
          <w:sz w:val="18"/>
          <w:szCs w:val="18"/>
        </w:rPr>
        <w:t>, Marianna Zhang, and Zihan Zheng)</w:t>
      </w:r>
    </w:p>
    <w:p w:rsidR="00E709F2" w:rsidRDefault="00E709F2" w:rsidP="00E709F2">
      <w:pPr>
        <w:spacing w:after="0" w:line="240" w:lineRule="auto"/>
        <w:rPr>
          <w:rFonts w:eastAsia="Times New Roman" w:cs="Times New Roman"/>
          <w:b/>
          <w:bCs/>
          <w:color w:val="000000"/>
          <w:sz w:val="20"/>
          <w:szCs w:val="20"/>
          <w:u w:val="single"/>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b/>
          <w:bCs/>
          <w:color w:val="000000"/>
          <w:sz w:val="20"/>
          <w:szCs w:val="20"/>
          <w:u w:val="single"/>
        </w:rPr>
        <w:t>Round 05 – Tossups</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 This statement can be generalized to other extensive properties, such as in the </w:t>
      </w:r>
      <w:proofErr w:type="spellStart"/>
      <w:r w:rsidRPr="00E709F2">
        <w:rPr>
          <w:rFonts w:eastAsia="Times New Roman" w:cs="Times New Roman"/>
          <w:color w:val="000000"/>
          <w:sz w:val="20"/>
          <w:szCs w:val="20"/>
        </w:rPr>
        <w:t>Bordwell</w:t>
      </w:r>
      <w:proofErr w:type="spellEnd"/>
      <w:r w:rsidRPr="00E709F2">
        <w:rPr>
          <w:rFonts w:eastAsia="Times New Roman" w:cs="Times New Roman"/>
          <w:color w:val="000000"/>
          <w:sz w:val="20"/>
          <w:szCs w:val="20"/>
        </w:rPr>
        <w:t xml:space="preserve"> thermodynamic cycle. When applying this law, one needs to know standard values for the property in question, which is -105 kilojoules per mole for propane. By comparing the standard enthalpy change of formation to the enthalpy required to make gaseous ions, this statement can be used to calculate the lattice energy in the Born-Haber cycle. It is also known as “the law of constant heat summation”. For 10 points, name this law stating that the total enthalpy change of a reaction is the same regardless of the steps taken in completing the reaction, named for a Russian chemist.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Hess</w:t>
      </w:r>
      <w:r w:rsidRPr="00E709F2">
        <w:rPr>
          <w:rFonts w:eastAsia="Times New Roman" w:cs="Times New Roman"/>
          <w:color w:val="000000"/>
          <w:sz w:val="20"/>
          <w:szCs w:val="20"/>
        </w:rPr>
        <w:t>’s law &lt;AM&gt;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2. This figure was deceived by his brother into abdicating the throne of </w:t>
      </w:r>
      <w:proofErr w:type="spellStart"/>
      <w:r w:rsidRPr="00E709F2">
        <w:rPr>
          <w:rFonts w:eastAsia="Times New Roman" w:cs="Times New Roman"/>
          <w:color w:val="000000"/>
          <w:sz w:val="20"/>
          <w:szCs w:val="20"/>
        </w:rPr>
        <w:t>Tollan</w:t>
      </w:r>
      <w:proofErr w:type="spellEnd"/>
      <w:r w:rsidRPr="00E709F2">
        <w:rPr>
          <w:rFonts w:eastAsia="Times New Roman" w:cs="Times New Roman"/>
          <w:color w:val="000000"/>
          <w:sz w:val="20"/>
          <w:szCs w:val="20"/>
        </w:rPr>
        <w:t xml:space="preserve">, and in another myth, he struck down that brother, who proceeded to destroy mankind. In some myths, a crocodilian goddess gave birth to him while still a virgin, but in most versions of his birth, </w:t>
      </w:r>
      <w:proofErr w:type="spellStart"/>
      <w:r w:rsidRPr="00E709F2">
        <w:rPr>
          <w:rFonts w:eastAsia="Times New Roman" w:cs="Times New Roman"/>
          <w:color w:val="000000"/>
          <w:sz w:val="20"/>
          <w:szCs w:val="20"/>
        </w:rPr>
        <w:t>Ometeotl</w:t>
      </w:r>
      <w:proofErr w:type="spellEnd"/>
      <w:r w:rsidRPr="00E709F2">
        <w:rPr>
          <w:rFonts w:eastAsia="Times New Roman" w:cs="Times New Roman"/>
          <w:color w:val="000000"/>
          <w:sz w:val="20"/>
          <w:szCs w:val="20"/>
        </w:rPr>
        <w:t xml:space="preserve"> was his parent. He helped to kill </w:t>
      </w:r>
      <w:proofErr w:type="spellStart"/>
      <w:r w:rsidRPr="00E709F2">
        <w:rPr>
          <w:rFonts w:eastAsia="Times New Roman" w:cs="Times New Roman"/>
          <w:color w:val="000000"/>
          <w:sz w:val="20"/>
          <w:szCs w:val="20"/>
        </w:rPr>
        <w:t>Cipactli</w:t>
      </w:r>
      <w:proofErr w:type="spellEnd"/>
      <w:r w:rsidRPr="00E709F2">
        <w:rPr>
          <w:rFonts w:eastAsia="Times New Roman" w:cs="Times New Roman"/>
          <w:color w:val="000000"/>
          <w:sz w:val="20"/>
          <w:szCs w:val="20"/>
        </w:rPr>
        <w:t xml:space="preserve"> and created the earth, but did not lose a foot like Tezcatlipoca did. His brother was </w:t>
      </w:r>
      <w:proofErr w:type="spellStart"/>
      <w:r w:rsidRPr="00E709F2">
        <w:rPr>
          <w:rFonts w:eastAsia="Times New Roman" w:cs="Times New Roman"/>
          <w:color w:val="000000"/>
          <w:sz w:val="20"/>
          <w:szCs w:val="20"/>
        </w:rPr>
        <w:t>Xolotl</w:t>
      </w:r>
      <w:proofErr w:type="spellEnd"/>
      <w:r w:rsidRPr="00E709F2">
        <w:rPr>
          <w:rFonts w:eastAsia="Times New Roman" w:cs="Times New Roman"/>
          <w:color w:val="000000"/>
          <w:sz w:val="20"/>
          <w:szCs w:val="20"/>
        </w:rPr>
        <w:t>, the god of the dead. This god was depicted as very colorful, and the world’s largest pyramid dedicated to his worship. For 10 points, name this Aztec patron of knowledge and god of the wind, whose name means “feathered serpent”.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Quetzalcoatl</w:t>
      </w:r>
      <w:r w:rsidRPr="00E709F2">
        <w:rPr>
          <w:rFonts w:eastAsia="Times New Roman" w:cs="Times New Roman"/>
          <w:color w:val="000000"/>
          <w:sz w:val="20"/>
          <w:szCs w:val="20"/>
        </w:rPr>
        <w:t xml:space="preserve"> &lt;WD&gt;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3. One politician from this nation accused President </w:t>
      </w:r>
      <w:proofErr w:type="spellStart"/>
      <w:r w:rsidRPr="00E709F2">
        <w:rPr>
          <w:rFonts w:eastAsia="Times New Roman" w:cs="Times New Roman"/>
          <w:color w:val="000000"/>
          <w:sz w:val="20"/>
          <w:szCs w:val="20"/>
        </w:rPr>
        <w:t>Kuchma</w:t>
      </w:r>
      <w:proofErr w:type="spellEnd"/>
      <w:r w:rsidRPr="00E709F2">
        <w:rPr>
          <w:rFonts w:eastAsia="Times New Roman" w:cs="Times New Roman"/>
          <w:color w:val="000000"/>
          <w:sz w:val="20"/>
          <w:szCs w:val="20"/>
        </w:rPr>
        <w:t xml:space="preserve"> of suppressing criticism by ordering the kidnapping of dissident journalists, thus triggering the Cassette Scandal. The Primary Chronicle recorded the history of a kingdom centered in this nation where the </w:t>
      </w:r>
      <w:proofErr w:type="spellStart"/>
      <w:r w:rsidRPr="00E709F2">
        <w:rPr>
          <w:rFonts w:eastAsia="Times New Roman" w:cs="Times New Roman"/>
          <w:color w:val="000000"/>
          <w:sz w:val="20"/>
          <w:szCs w:val="20"/>
        </w:rPr>
        <w:t>Khmelnytsky</w:t>
      </w:r>
      <w:proofErr w:type="spellEnd"/>
      <w:r w:rsidRPr="00E709F2">
        <w:rPr>
          <w:rFonts w:eastAsia="Times New Roman" w:cs="Times New Roman"/>
          <w:color w:val="000000"/>
          <w:sz w:val="20"/>
          <w:szCs w:val="20"/>
        </w:rPr>
        <w:t xml:space="preserve"> Rebellion occurred. A </w:t>
      </w:r>
      <w:proofErr w:type="spellStart"/>
      <w:r w:rsidRPr="00E709F2">
        <w:rPr>
          <w:rFonts w:eastAsia="Times New Roman" w:cs="Times New Roman"/>
          <w:color w:val="000000"/>
          <w:sz w:val="20"/>
          <w:szCs w:val="20"/>
        </w:rPr>
        <w:t>Hetmanate</w:t>
      </w:r>
      <w:proofErr w:type="spellEnd"/>
      <w:r w:rsidRPr="00E709F2">
        <w:rPr>
          <w:rFonts w:eastAsia="Times New Roman" w:cs="Times New Roman"/>
          <w:color w:val="000000"/>
          <w:sz w:val="20"/>
          <w:szCs w:val="20"/>
        </w:rPr>
        <w:t xml:space="preserve"> formed here was split among several nations, and one king from here promulgated the </w:t>
      </w:r>
      <w:proofErr w:type="spellStart"/>
      <w:r w:rsidRPr="00E709F2">
        <w:rPr>
          <w:rFonts w:eastAsia="Times New Roman" w:cs="Times New Roman"/>
          <w:i/>
          <w:iCs/>
          <w:color w:val="000000"/>
          <w:sz w:val="20"/>
          <w:szCs w:val="20"/>
        </w:rPr>
        <w:t>Rus</w:t>
      </w:r>
      <w:proofErr w:type="spellEnd"/>
      <w:r w:rsidRPr="00E709F2">
        <w:rPr>
          <w:rFonts w:eastAsia="Times New Roman" w:cs="Times New Roman"/>
          <w:i/>
          <w:iCs/>
          <w:color w:val="000000"/>
          <w:sz w:val="20"/>
          <w:szCs w:val="20"/>
        </w:rPr>
        <w:t xml:space="preserve"> Pravda</w:t>
      </w:r>
      <w:r w:rsidRPr="00E709F2">
        <w:rPr>
          <w:rFonts w:eastAsia="Times New Roman" w:cs="Times New Roman"/>
          <w:color w:val="000000"/>
          <w:sz w:val="20"/>
          <w:szCs w:val="20"/>
        </w:rPr>
        <w:t xml:space="preserve"> legal code. In this country once ruled by </w:t>
      </w:r>
      <w:proofErr w:type="spellStart"/>
      <w:r w:rsidRPr="00E709F2">
        <w:rPr>
          <w:rFonts w:eastAsia="Times New Roman" w:cs="Times New Roman"/>
          <w:color w:val="000000"/>
          <w:sz w:val="20"/>
          <w:szCs w:val="20"/>
        </w:rPr>
        <w:t>Yaroslav</w:t>
      </w:r>
      <w:proofErr w:type="spellEnd"/>
      <w:r w:rsidRPr="00E709F2">
        <w:rPr>
          <w:rFonts w:eastAsia="Times New Roman" w:cs="Times New Roman"/>
          <w:color w:val="000000"/>
          <w:sz w:val="20"/>
          <w:szCs w:val="20"/>
        </w:rPr>
        <w:t xml:space="preserve"> the Wise, the Orange Revolution took place following the 2004 elections. For 10 points, identify this nation controlled at different times by the Cossacks and </w:t>
      </w:r>
      <w:proofErr w:type="spellStart"/>
      <w:r w:rsidRPr="00E709F2">
        <w:rPr>
          <w:rFonts w:eastAsia="Times New Roman" w:cs="Times New Roman"/>
          <w:color w:val="000000"/>
          <w:sz w:val="20"/>
          <w:szCs w:val="20"/>
        </w:rPr>
        <w:t>Kievan</w:t>
      </w:r>
      <w:proofErr w:type="spellEnd"/>
      <w:r w:rsidRPr="00E709F2">
        <w:rPr>
          <w:rFonts w:eastAsia="Times New Roman" w:cs="Times New Roman"/>
          <w:color w:val="000000"/>
          <w:sz w:val="20"/>
          <w:szCs w:val="20"/>
        </w:rPr>
        <w:t xml:space="preserve"> Rus.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Ukraine</w:t>
      </w:r>
      <w:r w:rsidRPr="00E709F2">
        <w:rPr>
          <w:rFonts w:eastAsia="Times New Roman" w:cs="Times New Roman"/>
          <w:color w:val="000000"/>
          <w:sz w:val="20"/>
          <w:szCs w:val="20"/>
        </w:rPr>
        <w:t xml:space="preserve"> &lt;ZZ&gt;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4. In one of his piano pieces, the left hand continually plays two pedaled perfect fifth chords, reminiscent of a ringing bell. Another piano work by this composer begins with the quickly-repeating notes D and A, </w:t>
      </w:r>
      <w:r w:rsidRPr="00E709F2">
        <w:rPr>
          <w:rFonts w:eastAsia="Times New Roman" w:cs="Times New Roman"/>
          <w:i/>
          <w:iCs/>
          <w:color w:val="000000"/>
          <w:sz w:val="20"/>
          <w:szCs w:val="20"/>
        </w:rPr>
        <w:t>March of the Dwarfs</w:t>
      </w:r>
      <w:r w:rsidRPr="00E709F2">
        <w:rPr>
          <w:rFonts w:eastAsia="Times New Roman" w:cs="Times New Roman"/>
          <w:color w:val="000000"/>
          <w:sz w:val="20"/>
          <w:szCs w:val="20"/>
        </w:rPr>
        <w:t xml:space="preserve">. That piece is collected along with </w:t>
      </w:r>
      <w:r w:rsidRPr="00E709F2">
        <w:rPr>
          <w:rFonts w:eastAsia="Times New Roman" w:cs="Times New Roman"/>
          <w:i/>
          <w:iCs/>
          <w:color w:val="000000"/>
          <w:sz w:val="20"/>
          <w:szCs w:val="20"/>
        </w:rPr>
        <w:t xml:space="preserve">Wedding Day at </w:t>
      </w:r>
      <w:proofErr w:type="spellStart"/>
      <w:r w:rsidRPr="00E709F2">
        <w:rPr>
          <w:rFonts w:eastAsia="Times New Roman" w:cs="Times New Roman"/>
          <w:i/>
          <w:iCs/>
          <w:color w:val="000000"/>
          <w:sz w:val="20"/>
          <w:szCs w:val="20"/>
        </w:rPr>
        <w:t>Troldhaugen</w:t>
      </w:r>
      <w:proofErr w:type="spellEnd"/>
      <w:r w:rsidRPr="00E709F2">
        <w:rPr>
          <w:rFonts w:eastAsia="Times New Roman" w:cs="Times New Roman"/>
          <w:color w:val="000000"/>
          <w:sz w:val="20"/>
          <w:szCs w:val="20"/>
        </w:rPr>
        <w:t xml:space="preserve"> and 64 other piano works in this composer’s </w:t>
      </w:r>
      <w:r w:rsidRPr="00E709F2">
        <w:rPr>
          <w:rFonts w:eastAsia="Times New Roman" w:cs="Times New Roman"/>
          <w:i/>
          <w:iCs/>
          <w:color w:val="000000"/>
          <w:sz w:val="20"/>
          <w:szCs w:val="20"/>
        </w:rPr>
        <w:t>Lyric Pieces</w:t>
      </w:r>
      <w:r w:rsidRPr="00E709F2">
        <w:rPr>
          <w:rFonts w:eastAsia="Times New Roman" w:cs="Times New Roman"/>
          <w:color w:val="000000"/>
          <w:sz w:val="20"/>
          <w:szCs w:val="20"/>
        </w:rPr>
        <w:t xml:space="preserve">. This man’s most famous suite begins with a depiction of the rising sun in an Ibsen play, </w:t>
      </w:r>
      <w:r w:rsidRPr="00E709F2">
        <w:rPr>
          <w:rFonts w:eastAsia="Times New Roman" w:cs="Times New Roman"/>
          <w:i/>
          <w:iCs/>
          <w:color w:val="000000"/>
          <w:sz w:val="20"/>
          <w:szCs w:val="20"/>
        </w:rPr>
        <w:t>Morning Mood</w:t>
      </w:r>
      <w:r w:rsidRPr="00E709F2">
        <w:rPr>
          <w:rFonts w:eastAsia="Times New Roman" w:cs="Times New Roman"/>
          <w:color w:val="000000"/>
          <w:sz w:val="20"/>
          <w:szCs w:val="20"/>
        </w:rPr>
        <w:t>. For 10 points, name this composer who included “</w:t>
      </w:r>
      <w:proofErr w:type="spellStart"/>
      <w:r w:rsidRPr="00E709F2">
        <w:rPr>
          <w:rFonts w:eastAsia="Times New Roman" w:cs="Times New Roman"/>
          <w:color w:val="000000"/>
          <w:sz w:val="20"/>
          <w:szCs w:val="20"/>
        </w:rPr>
        <w:t>Anitra’s</w:t>
      </w:r>
      <w:proofErr w:type="spellEnd"/>
      <w:r w:rsidRPr="00E709F2">
        <w:rPr>
          <w:rFonts w:eastAsia="Times New Roman" w:cs="Times New Roman"/>
          <w:color w:val="000000"/>
          <w:sz w:val="20"/>
          <w:szCs w:val="20"/>
        </w:rPr>
        <w:t xml:space="preserve"> Dance” and “In the Hall of the Mountain King” in his Peer </w:t>
      </w:r>
      <w:proofErr w:type="spellStart"/>
      <w:r w:rsidRPr="00E709F2">
        <w:rPr>
          <w:rFonts w:eastAsia="Times New Roman" w:cs="Times New Roman"/>
          <w:color w:val="000000"/>
          <w:sz w:val="20"/>
          <w:szCs w:val="20"/>
        </w:rPr>
        <w:t>Gynt</w:t>
      </w:r>
      <w:proofErr w:type="spellEnd"/>
      <w:r w:rsidRPr="00E709F2">
        <w:rPr>
          <w:rFonts w:eastAsia="Times New Roman" w:cs="Times New Roman"/>
          <w:color w:val="000000"/>
          <w:sz w:val="20"/>
          <w:szCs w:val="20"/>
        </w:rPr>
        <w:t xml:space="preserve"> Suite.</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proofErr w:type="spellStart"/>
      <w:r w:rsidRPr="00E709F2">
        <w:rPr>
          <w:rFonts w:eastAsia="Times New Roman" w:cs="Times New Roman"/>
          <w:color w:val="000000"/>
          <w:sz w:val="20"/>
          <w:szCs w:val="20"/>
        </w:rPr>
        <w:t>Edvard</w:t>
      </w:r>
      <w:proofErr w:type="spellEnd"/>
      <w:r w:rsidRPr="00E709F2">
        <w:rPr>
          <w:rFonts w:eastAsia="Times New Roman" w:cs="Times New Roman"/>
          <w:color w:val="000000"/>
          <w:sz w:val="20"/>
          <w:szCs w:val="20"/>
        </w:rPr>
        <w:t xml:space="preserve"> </w:t>
      </w:r>
      <w:r w:rsidRPr="00E709F2">
        <w:rPr>
          <w:rFonts w:eastAsia="Times New Roman" w:cs="Times New Roman"/>
          <w:b/>
          <w:bCs/>
          <w:color w:val="000000"/>
          <w:sz w:val="20"/>
          <w:szCs w:val="20"/>
          <w:u w:val="single"/>
        </w:rPr>
        <w:t>Grieg</w:t>
      </w:r>
      <w:r w:rsidRPr="00E709F2">
        <w:rPr>
          <w:rFonts w:eastAsia="Times New Roman" w:cs="Times New Roman"/>
          <w:color w:val="000000"/>
          <w:sz w:val="20"/>
          <w:szCs w:val="20"/>
        </w:rPr>
        <w:t xml:space="preserve"> &lt;WR&gt;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5. In one of this author’s short stories, a girl hides a suicide note in a French literature exam and, along with Cynthia, comes back to haunt the narrator. This author of “The Vane Sisters” compared writing fiction to composing a chess problem in his memoir </w:t>
      </w:r>
      <w:r w:rsidRPr="00E709F2">
        <w:rPr>
          <w:rFonts w:eastAsia="Times New Roman" w:cs="Times New Roman"/>
          <w:i/>
          <w:iCs/>
          <w:color w:val="000000"/>
          <w:sz w:val="20"/>
          <w:szCs w:val="20"/>
        </w:rPr>
        <w:t xml:space="preserve">Speak, Memory. </w:t>
      </w:r>
      <w:r w:rsidRPr="00E709F2">
        <w:rPr>
          <w:rFonts w:eastAsia="Times New Roman" w:cs="Times New Roman"/>
          <w:color w:val="000000"/>
          <w:sz w:val="20"/>
          <w:szCs w:val="20"/>
        </w:rPr>
        <w:t>He</w:t>
      </w:r>
      <w:r w:rsidRPr="00E709F2">
        <w:rPr>
          <w:rFonts w:eastAsia="Times New Roman" w:cs="Times New Roman"/>
          <w:i/>
          <w:iCs/>
          <w:color w:val="000000"/>
          <w:sz w:val="20"/>
          <w:szCs w:val="20"/>
        </w:rPr>
        <w:t xml:space="preserve"> </w:t>
      </w:r>
      <w:r w:rsidRPr="00E709F2">
        <w:rPr>
          <w:rFonts w:eastAsia="Times New Roman" w:cs="Times New Roman"/>
          <w:color w:val="000000"/>
          <w:sz w:val="20"/>
          <w:szCs w:val="20"/>
        </w:rPr>
        <w:t>created a prisoner who does not know when he is to be killed for the fictitious crime of “</w:t>
      </w:r>
      <w:proofErr w:type="spellStart"/>
      <w:r w:rsidRPr="00E709F2">
        <w:rPr>
          <w:rFonts w:eastAsia="Times New Roman" w:cs="Times New Roman"/>
          <w:color w:val="000000"/>
          <w:sz w:val="20"/>
          <w:szCs w:val="20"/>
        </w:rPr>
        <w:t>gnostical</w:t>
      </w:r>
      <w:proofErr w:type="spellEnd"/>
      <w:r w:rsidRPr="00E709F2">
        <w:rPr>
          <w:rFonts w:eastAsia="Times New Roman" w:cs="Times New Roman"/>
          <w:color w:val="000000"/>
          <w:sz w:val="20"/>
          <w:szCs w:val="20"/>
        </w:rPr>
        <w:t xml:space="preserve"> turpitude”, Cincinnatus C, in </w:t>
      </w:r>
      <w:r w:rsidRPr="00E709F2">
        <w:rPr>
          <w:rFonts w:eastAsia="Times New Roman" w:cs="Times New Roman"/>
          <w:i/>
          <w:iCs/>
          <w:color w:val="000000"/>
          <w:sz w:val="20"/>
          <w:szCs w:val="20"/>
        </w:rPr>
        <w:t>Invitation to a Beheading</w:t>
      </w:r>
      <w:r w:rsidRPr="00E709F2">
        <w:rPr>
          <w:rFonts w:eastAsia="Times New Roman" w:cs="Times New Roman"/>
          <w:color w:val="000000"/>
          <w:sz w:val="20"/>
          <w:szCs w:val="20"/>
        </w:rPr>
        <w:t xml:space="preserve">. In his magnum opus, the title character is described as “light of my life, fire of my loins” by the narrator, who shoots Clare </w:t>
      </w:r>
      <w:proofErr w:type="spellStart"/>
      <w:r w:rsidRPr="00E709F2">
        <w:rPr>
          <w:rFonts w:eastAsia="Times New Roman" w:cs="Times New Roman"/>
          <w:color w:val="000000"/>
          <w:sz w:val="20"/>
          <w:szCs w:val="20"/>
        </w:rPr>
        <w:t>Quilty</w:t>
      </w:r>
      <w:proofErr w:type="spellEnd"/>
      <w:r w:rsidRPr="00E709F2">
        <w:rPr>
          <w:rFonts w:eastAsia="Times New Roman" w:cs="Times New Roman"/>
          <w:color w:val="000000"/>
          <w:sz w:val="20"/>
          <w:szCs w:val="20"/>
        </w:rPr>
        <w:t xml:space="preserve">. For 10 points, name this author who described </w:t>
      </w:r>
      <w:proofErr w:type="spellStart"/>
      <w:r w:rsidRPr="00E709F2">
        <w:rPr>
          <w:rFonts w:eastAsia="Times New Roman" w:cs="Times New Roman"/>
          <w:color w:val="000000"/>
          <w:sz w:val="20"/>
          <w:szCs w:val="20"/>
        </w:rPr>
        <w:t>Humbert</w:t>
      </w:r>
      <w:proofErr w:type="spellEnd"/>
      <w:r w:rsidRPr="00E709F2">
        <w:rPr>
          <w:rFonts w:eastAsia="Times New Roman" w:cs="Times New Roman"/>
          <w:color w:val="000000"/>
          <w:sz w:val="20"/>
          <w:szCs w:val="20"/>
        </w:rPr>
        <w:t xml:space="preserve"> </w:t>
      </w:r>
      <w:proofErr w:type="spellStart"/>
      <w:r w:rsidRPr="00E709F2">
        <w:rPr>
          <w:rFonts w:eastAsia="Times New Roman" w:cs="Times New Roman"/>
          <w:color w:val="000000"/>
          <w:sz w:val="20"/>
          <w:szCs w:val="20"/>
        </w:rPr>
        <w:t>Humbert’s</w:t>
      </w:r>
      <w:proofErr w:type="spellEnd"/>
      <w:r w:rsidRPr="00E709F2">
        <w:rPr>
          <w:rFonts w:eastAsia="Times New Roman" w:cs="Times New Roman"/>
          <w:color w:val="000000"/>
          <w:sz w:val="20"/>
          <w:szCs w:val="20"/>
        </w:rPr>
        <w:t xml:space="preserve"> sexual obsession with Dolores Haze in </w:t>
      </w:r>
      <w:r w:rsidRPr="00E709F2">
        <w:rPr>
          <w:rFonts w:eastAsia="Times New Roman" w:cs="Times New Roman"/>
          <w:i/>
          <w:iCs/>
          <w:color w:val="000000"/>
          <w:sz w:val="20"/>
          <w:szCs w:val="20"/>
        </w:rPr>
        <w:t>Lolita</w:t>
      </w:r>
      <w:r w:rsidRPr="00E709F2">
        <w:rPr>
          <w:rFonts w:eastAsia="Times New Roman" w:cs="Times New Roman"/>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Vladimir </w:t>
      </w:r>
      <w:proofErr w:type="spellStart"/>
      <w:r w:rsidRPr="00E709F2">
        <w:rPr>
          <w:rFonts w:eastAsia="Times New Roman" w:cs="Times New Roman"/>
          <w:color w:val="000000"/>
          <w:sz w:val="20"/>
          <w:szCs w:val="20"/>
        </w:rPr>
        <w:t>Vladimirovich</w:t>
      </w:r>
      <w:proofErr w:type="spellEnd"/>
      <w:r w:rsidRPr="00E709F2">
        <w:rPr>
          <w:rFonts w:eastAsia="Times New Roman" w:cs="Times New Roman"/>
          <w:color w:val="000000"/>
          <w:sz w:val="20"/>
          <w:szCs w:val="20"/>
        </w:rPr>
        <w:t xml:space="preserve"> </w:t>
      </w:r>
      <w:r w:rsidRPr="00E709F2">
        <w:rPr>
          <w:rFonts w:eastAsia="Times New Roman" w:cs="Times New Roman"/>
          <w:b/>
          <w:bCs/>
          <w:color w:val="000000"/>
          <w:sz w:val="20"/>
          <w:szCs w:val="20"/>
          <w:u w:val="single"/>
        </w:rPr>
        <w:t>Nabokov</w:t>
      </w:r>
      <w:r w:rsidRPr="00E709F2">
        <w:rPr>
          <w:rFonts w:eastAsia="Times New Roman" w:cs="Times New Roman"/>
          <w:color w:val="000000"/>
          <w:sz w:val="20"/>
          <w:szCs w:val="20"/>
        </w:rPr>
        <w:t xml:space="preserve"> &lt;WR&gt;</w:t>
      </w:r>
    </w:p>
    <w:p w:rsidR="00E709F2" w:rsidRPr="00E709F2" w:rsidRDefault="00E709F2" w:rsidP="00E709F2">
      <w:pPr>
        <w:spacing w:after="0" w:line="240" w:lineRule="auto"/>
        <w:rPr>
          <w:rFonts w:eastAsia="Times New Roman" w:cs="Times New Roman"/>
          <w:color w:val="000000"/>
          <w:sz w:val="27"/>
          <w:szCs w:val="27"/>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6. Background emissions from an object in this constellation led Johannes Hartmann to discover the interstellar medium, and ionized emissions within it are responsible for Barnard’s Loop. An active site of stellar formation within this constellation, the Molecular Cloud Complex, houses the Flame Nebula as well as the Horsehead Nebula. </w:t>
      </w:r>
      <w:proofErr w:type="spellStart"/>
      <w:r w:rsidRPr="00E709F2">
        <w:rPr>
          <w:rFonts w:eastAsia="Times New Roman" w:cs="Times New Roman"/>
          <w:color w:val="000000"/>
          <w:sz w:val="20"/>
          <w:szCs w:val="20"/>
        </w:rPr>
        <w:t>Mintaka</w:t>
      </w:r>
      <w:proofErr w:type="spellEnd"/>
      <w:r w:rsidRPr="00E709F2">
        <w:rPr>
          <w:rFonts w:eastAsia="Times New Roman" w:cs="Times New Roman"/>
          <w:color w:val="000000"/>
          <w:sz w:val="20"/>
          <w:szCs w:val="20"/>
        </w:rPr>
        <w:t xml:space="preserve">, </w:t>
      </w:r>
      <w:proofErr w:type="spellStart"/>
      <w:r w:rsidRPr="00E709F2">
        <w:rPr>
          <w:rFonts w:eastAsia="Times New Roman" w:cs="Times New Roman"/>
          <w:color w:val="000000"/>
          <w:sz w:val="20"/>
          <w:szCs w:val="20"/>
        </w:rPr>
        <w:t>Alnilam</w:t>
      </w:r>
      <w:proofErr w:type="spellEnd"/>
      <w:r w:rsidRPr="00E709F2">
        <w:rPr>
          <w:rFonts w:eastAsia="Times New Roman" w:cs="Times New Roman"/>
          <w:color w:val="000000"/>
          <w:sz w:val="20"/>
          <w:szCs w:val="20"/>
        </w:rPr>
        <w:t xml:space="preserve">, and the brightest O star, </w:t>
      </w:r>
      <w:proofErr w:type="spellStart"/>
      <w:r w:rsidRPr="00E709F2">
        <w:rPr>
          <w:rFonts w:eastAsia="Times New Roman" w:cs="Times New Roman"/>
          <w:color w:val="000000"/>
          <w:sz w:val="20"/>
          <w:szCs w:val="20"/>
        </w:rPr>
        <w:t>Alnitak</w:t>
      </w:r>
      <w:proofErr w:type="spellEnd"/>
      <w:r w:rsidRPr="00E709F2">
        <w:rPr>
          <w:rFonts w:eastAsia="Times New Roman" w:cs="Times New Roman"/>
          <w:color w:val="000000"/>
          <w:sz w:val="20"/>
          <w:szCs w:val="20"/>
        </w:rPr>
        <w:t xml:space="preserve">, form a distinctive linear asterism in this constellation. Bellatrix and </w:t>
      </w:r>
      <w:proofErr w:type="spellStart"/>
      <w:r w:rsidRPr="00E709F2">
        <w:rPr>
          <w:rFonts w:eastAsia="Times New Roman" w:cs="Times New Roman"/>
          <w:color w:val="000000"/>
          <w:sz w:val="20"/>
          <w:szCs w:val="20"/>
        </w:rPr>
        <w:t>Rigel</w:t>
      </w:r>
      <w:proofErr w:type="spellEnd"/>
      <w:r w:rsidRPr="00E709F2">
        <w:rPr>
          <w:rFonts w:eastAsia="Times New Roman" w:cs="Times New Roman"/>
          <w:color w:val="000000"/>
          <w:sz w:val="20"/>
          <w:szCs w:val="20"/>
        </w:rPr>
        <w:t xml:space="preserve"> are particularly bright stars here, and its star Betelgeuse forms the shoulder of its namesake hunter. For 10 points, identify this constellation with notable asterisms like its Shield and Belt.</w:t>
      </w:r>
    </w:p>
    <w:p w:rsidR="00B455F2" w:rsidRDefault="00E709F2" w:rsidP="00E709F2">
      <w:pPr>
        <w:spacing w:after="0" w:line="240" w:lineRule="auto"/>
        <w:rPr>
          <w:rFonts w:eastAsia="Times New Roman" w:cs="Times New Roman"/>
          <w:color w:val="000000"/>
          <w:sz w:val="20"/>
          <w:szCs w:val="20"/>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Orion</w:t>
      </w:r>
      <w:r w:rsidRPr="00E709F2">
        <w:rPr>
          <w:rFonts w:eastAsia="Times New Roman" w:cs="Times New Roman"/>
          <w:color w:val="000000"/>
          <w:sz w:val="20"/>
          <w:szCs w:val="20"/>
        </w:rPr>
        <w:t xml:space="preserve"> &lt;ZZ&gt;</w:t>
      </w:r>
    </w:p>
    <w:p w:rsidR="00B455F2" w:rsidRDefault="00B455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lastRenderedPageBreak/>
        <w:t xml:space="preserve">7. This man received the Copley Medal for writing a paper on how to avoid scurvy, from which none of his crew died on his first voyage. He undertook that voyage in order to observe the transit of Venus, as Sir Edmund Hawke would not permit a non-sailor from commanding the expedition. An incident during his third voyage involving a stolen canoe led to this man’s death in Hawaii, and he had previously made landfall at Botany Bay. Evidence from this man’s second voyage put down the notion of Terra </w:t>
      </w:r>
      <w:proofErr w:type="spellStart"/>
      <w:r w:rsidRPr="00E709F2">
        <w:rPr>
          <w:rFonts w:eastAsia="Times New Roman" w:cs="Times New Roman"/>
          <w:color w:val="000000"/>
          <w:sz w:val="20"/>
          <w:szCs w:val="20"/>
        </w:rPr>
        <w:t>Australis</w:t>
      </w:r>
      <w:proofErr w:type="spellEnd"/>
      <w:r w:rsidRPr="00E709F2">
        <w:rPr>
          <w:rFonts w:eastAsia="Times New Roman" w:cs="Times New Roman"/>
          <w:color w:val="000000"/>
          <w:sz w:val="20"/>
          <w:szCs w:val="20"/>
        </w:rPr>
        <w:t>, a massive southern continent. He mapped out land outlines in Newfoundland. For 10 points, name this explorer, the first European to reach Australia and New Zealand.</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James </w:t>
      </w:r>
      <w:r w:rsidRPr="00E709F2">
        <w:rPr>
          <w:rFonts w:eastAsia="Times New Roman" w:cs="Times New Roman"/>
          <w:b/>
          <w:bCs/>
          <w:color w:val="000000"/>
          <w:sz w:val="20"/>
          <w:szCs w:val="20"/>
          <w:u w:val="single"/>
        </w:rPr>
        <w:t>Cook</w:t>
      </w:r>
      <w:r w:rsidRPr="00E709F2">
        <w:rPr>
          <w:rFonts w:eastAsia="Times New Roman" w:cs="Times New Roman"/>
          <w:color w:val="000000"/>
          <w:sz w:val="20"/>
          <w:szCs w:val="20"/>
        </w:rPr>
        <w:t xml:space="preserve"> &lt;AM&gt;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8. This man’s father-in-law, a pharaoh, burnt down a Canaanite city as a gift to him, and his father prayed for him in Psalm 72. When he was married, Gabriel formed a sand-bank on which Rome was built. One of the books credited to him includes a chorus of the daughters of Jerusalem, and a woman, the </w:t>
      </w:r>
      <w:proofErr w:type="spellStart"/>
      <w:r w:rsidRPr="00E709F2">
        <w:rPr>
          <w:rFonts w:eastAsia="Times New Roman" w:cs="Times New Roman"/>
          <w:color w:val="000000"/>
          <w:sz w:val="20"/>
          <w:szCs w:val="20"/>
        </w:rPr>
        <w:t>Shulamite</w:t>
      </w:r>
      <w:proofErr w:type="spellEnd"/>
      <w:r w:rsidRPr="00E709F2">
        <w:rPr>
          <w:rFonts w:eastAsia="Times New Roman" w:cs="Times New Roman"/>
          <w:color w:val="000000"/>
          <w:sz w:val="20"/>
          <w:szCs w:val="20"/>
        </w:rPr>
        <w:t>. This man is credited with writing the Book of Proverbs, Ecclesiastes, and a poem of him and his lover, Song of Songs. He settled a dispute between two women claiming to be the mother of a baby and built the first temple of Jerusalem. For 10 points, name this last king of unified Israel, the son of David.</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King </w:t>
      </w:r>
      <w:r w:rsidRPr="00E709F2">
        <w:rPr>
          <w:rFonts w:eastAsia="Times New Roman" w:cs="Times New Roman"/>
          <w:b/>
          <w:bCs/>
          <w:color w:val="000000"/>
          <w:sz w:val="20"/>
          <w:szCs w:val="20"/>
          <w:u w:val="single"/>
        </w:rPr>
        <w:t>Solomon</w:t>
      </w:r>
      <w:r w:rsidRPr="00E709F2">
        <w:rPr>
          <w:rFonts w:eastAsia="Times New Roman" w:cs="Times New Roman"/>
          <w:b/>
          <w:bCs/>
          <w:color w:val="000000"/>
          <w:sz w:val="20"/>
          <w:szCs w:val="20"/>
        </w:rPr>
        <w:t xml:space="preserve"> </w:t>
      </w:r>
      <w:r w:rsidRPr="00E709F2">
        <w:rPr>
          <w:rFonts w:eastAsia="Times New Roman" w:cs="Times New Roman"/>
          <w:color w:val="000000"/>
          <w:sz w:val="20"/>
          <w:szCs w:val="20"/>
        </w:rPr>
        <w:t xml:space="preserve">[accept </w:t>
      </w:r>
      <w:proofErr w:type="spellStart"/>
      <w:r w:rsidRPr="00E709F2">
        <w:rPr>
          <w:rFonts w:eastAsia="Times New Roman" w:cs="Times New Roman"/>
          <w:b/>
          <w:bCs/>
          <w:color w:val="000000"/>
          <w:sz w:val="20"/>
          <w:szCs w:val="20"/>
          <w:u w:val="single"/>
        </w:rPr>
        <w:t>Jedidiah</w:t>
      </w:r>
      <w:proofErr w:type="spellEnd"/>
      <w:r w:rsidRPr="00E709F2">
        <w:rPr>
          <w:rFonts w:eastAsia="Times New Roman" w:cs="Times New Roman"/>
          <w:color w:val="000000"/>
          <w:sz w:val="20"/>
          <w:szCs w:val="20"/>
        </w:rPr>
        <w:t xml:space="preserve"> or </w:t>
      </w:r>
      <w:proofErr w:type="spellStart"/>
      <w:r w:rsidRPr="00E709F2">
        <w:rPr>
          <w:rFonts w:eastAsia="Times New Roman" w:cs="Times New Roman"/>
          <w:b/>
          <w:bCs/>
          <w:color w:val="000000"/>
          <w:sz w:val="20"/>
          <w:szCs w:val="20"/>
          <w:u w:val="single"/>
        </w:rPr>
        <w:t>Sulaiman</w:t>
      </w:r>
      <w:proofErr w:type="spellEnd"/>
      <w:r w:rsidRPr="00E709F2">
        <w:rPr>
          <w:rFonts w:eastAsia="Times New Roman" w:cs="Times New Roman"/>
          <w:color w:val="000000"/>
          <w:sz w:val="20"/>
          <w:szCs w:val="20"/>
        </w:rPr>
        <w:t>; prompt on “</w:t>
      </w:r>
      <w:proofErr w:type="spellStart"/>
      <w:r w:rsidRPr="00E709F2">
        <w:rPr>
          <w:rFonts w:eastAsia="Times New Roman" w:cs="Times New Roman"/>
          <w:color w:val="000000"/>
          <w:sz w:val="20"/>
          <w:szCs w:val="20"/>
        </w:rPr>
        <w:t>Shlomo</w:t>
      </w:r>
      <w:proofErr w:type="spellEnd"/>
      <w:r w:rsidRPr="00E709F2">
        <w:rPr>
          <w:rFonts w:eastAsia="Times New Roman" w:cs="Times New Roman"/>
          <w:color w:val="000000"/>
          <w:sz w:val="20"/>
          <w:szCs w:val="20"/>
        </w:rPr>
        <w:t xml:space="preserve">”] </w:t>
      </w:r>
      <w:r w:rsidRPr="00E709F2">
        <w:rPr>
          <w:rFonts w:eastAsia="Times New Roman" w:cs="Times New Roman"/>
          <w:b/>
          <w:bCs/>
          <w:color w:val="000000"/>
          <w:sz w:val="20"/>
          <w:szCs w:val="20"/>
        </w:rPr>
        <w:t>&lt;</w:t>
      </w:r>
      <w:r w:rsidRPr="00E709F2">
        <w:rPr>
          <w:rFonts w:eastAsia="Times New Roman" w:cs="Times New Roman"/>
          <w:color w:val="000000"/>
          <w:sz w:val="20"/>
          <w:szCs w:val="20"/>
        </w:rPr>
        <w:t>JG&gt;</w:t>
      </w:r>
    </w:p>
    <w:p w:rsidR="00E709F2" w:rsidRDefault="00E709F2" w:rsidP="00E709F2">
      <w:pPr>
        <w:spacing w:after="0" w:line="240" w:lineRule="auto"/>
        <w:rPr>
          <w:rFonts w:eastAsia="Times New Roman" w:cs="Times New Roman"/>
          <w:color w:val="000000"/>
          <w:sz w:val="20"/>
          <w:szCs w:val="20"/>
        </w:rPr>
      </w:pPr>
    </w:p>
    <w:p w:rsidR="00E709F2" w:rsidRPr="00B455F2" w:rsidRDefault="00E709F2" w:rsidP="00E709F2">
      <w:pPr>
        <w:spacing w:after="0" w:line="240" w:lineRule="auto"/>
        <w:rPr>
          <w:rFonts w:eastAsia="Times New Roman" w:cs="Times New Roman"/>
          <w:color w:val="000000"/>
          <w:sz w:val="20"/>
          <w:szCs w:val="20"/>
        </w:rPr>
      </w:pPr>
      <w:r w:rsidRPr="00E709F2">
        <w:rPr>
          <w:rFonts w:eastAsia="Times New Roman" w:cs="Times New Roman"/>
          <w:color w:val="000000"/>
          <w:sz w:val="20"/>
          <w:szCs w:val="20"/>
        </w:rPr>
        <w:t>9. In a work from this movement, Sam and Steve compete against Harry Walton in a mayoral race. “</w:t>
      </w:r>
      <w:proofErr w:type="spellStart"/>
      <w:r w:rsidRPr="00E709F2">
        <w:rPr>
          <w:rFonts w:eastAsia="Times New Roman" w:cs="Times New Roman"/>
          <w:color w:val="000000"/>
          <w:sz w:val="20"/>
          <w:szCs w:val="20"/>
        </w:rPr>
        <w:t>Kabnis</w:t>
      </w:r>
      <w:proofErr w:type="spellEnd"/>
      <w:r w:rsidRPr="00E709F2">
        <w:rPr>
          <w:rFonts w:eastAsia="Times New Roman" w:cs="Times New Roman"/>
          <w:color w:val="000000"/>
          <w:sz w:val="20"/>
          <w:szCs w:val="20"/>
        </w:rPr>
        <w:t xml:space="preserve">” is a short story in </w:t>
      </w:r>
      <w:r w:rsidRPr="00E709F2">
        <w:rPr>
          <w:rFonts w:eastAsia="Times New Roman" w:cs="Times New Roman"/>
          <w:i/>
          <w:iCs/>
          <w:color w:val="000000"/>
          <w:sz w:val="20"/>
          <w:szCs w:val="20"/>
        </w:rPr>
        <w:t>Cane</w:t>
      </w:r>
      <w:r w:rsidRPr="00E709F2">
        <w:rPr>
          <w:rFonts w:eastAsia="Times New Roman" w:cs="Times New Roman"/>
          <w:color w:val="000000"/>
          <w:sz w:val="20"/>
          <w:szCs w:val="20"/>
        </w:rPr>
        <w:t>, a collection from this movement</w:t>
      </w:r>
      <w:r w:rsidR="00B455F2">
        <w:rPr>
          <w:rFonts w:eastAsia="Times New Roman" w:cs="Times New Roman"/>
          <w:color w:val="000000"/>
          <w:sz w:val="20"/>
          <w:szCs w:val="20"/>
        </w:rPr>
        <w:t>,</w:t>
      </w:r>
      <w:r w:rsidRPr="00E709F2">
        <w:rPr>
          <w:rFonts w:eastAsia="Times New Roman" w:cs="Times New Roman"/>
          <w:color w:val="000000"/>
          <w:sz w:val="20"/>
          <w:szCs w:val="20"/>
        </w:rPr>
        <w:t xml:space="preserve"> which also produced the musical </w:t>
      </w:r>
      <w:r w:rsidRPr="00E709F2">
        <w:rPr>
          <w:rFonts w:eastAsia="Times New Roman" w:cs="Times New Roman"/>
          <w:i/>
          <w:iCs/>
          <w:color w:val="000000"/>
          <w:sz w:val="20"/>
          <w:szCs w:val="20"/>
        </w:rPr>
        <w:t>Shuffle Along</w:t>
      </w:r>
      <w:r w:rsidRPr="00E709F2">
        <w:rPr>
          <w:rFonts w:eastAsia="Times New Roman" w:cs="Times New Roman"/>
          <w:color w:val="000000"/>
          <w:sz w:val="20"/>
          <w:szCs w:val="20"/>
        </w:rPr>
        <w:t xml:space="preserve"> and the publication </w:t>
      </w:r>
      <w:r w:rsidRPr="00E709F2">
        <w:rPr>
          <w:rFonts w:eastAsia="Times New Roman" w:cs="Times New Roman"/>
          <w:i/>
          <w:iCs/>
          <w:color w:val="000000"/>
          <w:sz w:val="20"/>
          <w:szCs w:val="20"/>
        </w:rPr>
        <w:t>FIRE</w:t>
      </w:r>
      <w:proofErr w:type="gramStart"/>
      <w:r w:rsidRPr="00E709F2">
        <w:rPr>
          <w:rFonts w:eastAsia="Times New Roman" w:cs="Times New Roman"/>
          <w:i/>
          <w:iCs/>
          <w:color w:val="000000"/>
          <w:sz w:val="20"/>
          <w:szCs w:val="20"/>
        </w:rPr>
        <w:t>!!</w:t>
      </w:r>
      <w:r w:rsidRPr="00E709F2">
        <w:rPr>
          <w:rFonts w:eastAsia="Times New Roman" w:cs="Times New Roman"/>
          <w:color w:val="000000"/>
          <w:sz w:val="20"/>
          <w:szCs w:val="20"/>
        </w:rPr>
        <w:t>.</w:t>
      </w:r>
      <w:proofErr w:type="gramEnd"/>
      <w:r w:rsidRPr="00E709F2">
        <w:rPr>
          <w:rFonts w:eastAsia="Times New Roman" w:cs="Times New Roman"/>
          <w:color w:val="000000"/>
          <w:sz w:val="20"/>
          <w:szCs w:val="20"/>
        </w:rPr>
        <w:t xml:space="preserve"> Alain Locke compiled an anthology of its seminal works that includes poems by </w:t>
      </w:r>
      <w:proofErr w:type="spellStart"/>
      <w:r w:rsidRPr="00E709F2">
        <w:rPr>
          <w:rFonts w:eastAsia="Times New Roman" w:cs="Times New Roman"/>
          <w:color w:val="000000"/>
          <w:sz w:val="20"/>
          <w:szCs w:val="20"/>
        </w:rPr>
        <w:t>Countee</w:t>
      </w:r>
      <w:proofErr w:type="spellEnd"/>
      <w:r w:rsidRPr="00E709F2">
        <w:rPr>
          <w:rFonts w:eastAsia="Times New Roman" w:cs="Times New Roman"/>
          <w:color w:val="000000"/>
          <w:sz w:val="20"/>
          <w:szCs w:val="20"/>
        </w:rPr>
        <w:t xml:space="preserve"> Cullen and Claude McKay. A blossoming pear tree symbolizes Janie’s view of marriage in a novel associated with this movement. A poet of this movement declared “my soul has grown deep like the rivers” and asked “What happens to a dream deferred?</w:t>
      </w:r>
      <w:proofErr w:type="gramStart"/>
      <w:r w:rsidRPr="00E709F2">
        <w:rPr>
          <w:rFonts w:eastAsia="Times New Roman" w:cs="Times New Roman"/>
          <w:color w:val="000000"/>
          <w:sz w:val="20"/>
          <w:szCs w:val="20"/>
        </w:rPr>
        <w:t>”.</w:t>
      </w:r>
      <w:proofErr w:type="gramEnd"/>
      <w:r w:rsidRPr="00E709F2">
        <w:rPr>
          <w:rFonts w:eastAsia="Times New Roman" w:cs="Times New Roman"/>
          <w:color w:val="000000"/>
          <w:sz w:val="20"/>
          <w:szCs w:val="20"/>
        </w:rPr>
        <w:t xml:space="preserve"> For 10 points, name this movement of </w:t>
      </w:r>
      <w:proofErr w:type="spellStart"/>
      <w:r w:rsidRPr="00E709F2">
        <w:rPr>
          <w:rFonts w:eastAsia="Times New Roman" w:cs="Times New Roman"/>
          <w:color w:val="000000"/>
          <w:sz w:val="20"/>
          <w:szCs w:val="20"/>
        </w:rPr>
        <w:t>Zora</w:t>
      </w:r>
      <w:proofErr w:type="spellEnd"/>
      <w:r w:rsidRPr="00E709F2">
        <w:rPr>
          <w:rFonts w:eastAsia="Times New Roman" w:cs="Times New Roman"/>
          <w:color w:val="000000"/>
          <w:sz w:val="20"/>
          <w:szCs w:val="20"/>
        </w:rPr>
        <w:t xml:space="preserve"> Neale Hurston, Langston Hughes, and other African-American </w:t>
      </w:r>
      <w:r w:rsidRPr="00B455F2">
        <w:rPr>
          <w:rFonts w:eastAsia="Times New Roman" w:cs="Times New Roman"/>
          <w:color w:val="000000"/>
          <w:sz w:val="20"/>
          <w:szCs w:val="20"/>
        </w:rPr>
        <w:t>writers.</w:t>
      </w:r>
    </w:p>
    <w:p w:rsidR="00E709F2" w:rsidRPr="00B455F2" w:rsidRDefault="00E709F2" w:rsidP="00E709F2">
      <w:pPr>
        <w:spacing w:after="0" w:line="240" w:lineRule="auto"/>
        <w:rPr>
          <w:rFonts w:eastAsia="Times New Roman" w:cs="Times New Roman"/>
          <w:color w:val="000000"/>
          <w:sz w:val="20"/>
          <w:szCs w:val="20"/>
        </w:rPr>
      </w:pPr>
      <w:r w:rsidRPr="00B455F2">
        <w:rPr>
          <w:rFonts w:eastAsia="Times New Roman" w:cs="Times New Roman"/>
          <w:color w:val="000000"/>
          <w:sz w:val="20"/>
          <w:szCs w:val="20"/>
        </w:rPr>
        <w:t xml:space="preserve">ANSWER: </w:t>
      </w:r>
      <w:r w:rsidRPr="00B455F2">
        <w:rPr>
          <w:rFonts w:eastAsia="Times New Roman" w:cs="Times New Roman"/>
          <w:b/>
          <w:bCs/>
          <w:color w:val="000000"/>
          <w:sz w:val="20"/>
          <w:szCs w:val="20"/>
          <w:u w:val="single"/>
        </w:rPr>
        <w:t>Harlem Renaissance</w:t>
      </w:r>
      <w:r w:rsidRPr="00B455F2">
        <w:rPr>
          <w:rFonts w:eastAsia="Times New Roman" w:cs="Times New Roman"/>
          <w:color w:val="000000"/>
          <w:sz w:val="20"/>
          <w:szCs w:val="20"/>
        </w:rPr>
        <w:t xml:space="preserve"> &lt;MZ&gt;</w:t>
      </w:r>
    </w:p>
    <w:p w:rsidR="00E709F2" w:rsidRPr="00B455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B455F2">
        <w:rPr>
          <w:rFonts w:eastAsia="Times New Roman" w:cs="Times New Roman"/>
          <w:color w:val="000000"/>
          <w:sz w:val="20"/>
          <w:szCs w:val="20"/>
        </w:rPr>
        <w:t>10. In this series, a</w:t>
      </w:r>
      <w:r w:rsidRPr="00E709F2">
        <w:rPr>
          <w:rFonts w:eastAsia="Times New Roman" w:cs="Times New Roman"/>
          <w:color w:val="000000"/>
          <w:sz w:val="20"/>
          <w:szCs w:val="20"/>
        </w:rPr>
        <w:t xml:space="preserve"> former pizza delivery boy passes a note to a love interest, asking, “Ever done it in a hayloft?</w:t>
      </w:r>
      <w:proofErr w:type="gramStart"/>
      <w:r w:rsidRPr="00E709F2">
        <w:rPr>
          <w:rFonts w:eastAsia="Times New Roman" w:cs="Times New Roman"/>
          <w:color w:val="000000"/>
          <w:sz w:val="20"/>
          <w:szCs w:val="20"/>
        </w:rPr>
        <w:t>”.</w:t>
      </w:r>
      <w:proofErr w:type="gramEnd"/>
      <w:r w:rsidRPr="00E709F2">
        <w:rPr>
          <w:rFonts w:eastAsia="Times New Roman" w:cs="Times New Roman"/>
          <w:color w:val="000000"/>
          <w:sz w:val="20"/>
          <w:szCs w:val="20"/>
        </w:rPr>
        <w:t xml:space="preserve"> Another character in this show, portrayed by Michael </w:t>
      </w:r>
      <w:proofErr w:type="spellStart"/>
      <w:r w:rsidRPr="00E709F2">
        <w:rPr>
          <w:rFonts w:eastAsia="Times New Roman" w:cs="Times New Roman"/>
          <w:color w:val="000000"/>
          <w:sz w:val="20"/>
          <w:szCs w:val="20"/>
        </w:rPr>
        <w:t>Rooker</w:t>
      </w:r>
      <w:proofErr w:type="spellEnd"/>
      <w:r w:rsidRPr="00E709F2">
        <w:rPr>
          <w:rFonts w:eastAsia="Times New Roman" w:cs="Times New Roman"/>
          <w:color w:val="000000"/>
          <w:sz w:val="20"/>
          <w:szCs w:val="20"/>
        </w:rPr>
        <w:t>, appears in a hallucination to his younger brother after he shot himself with a crossbow; that man was left handcuffed on the roof o</w:t>
      </w:r>
      <w:r w:rsidR="00B455F2">
        <w:rPr>
          <w:rFonts w:eastAsia="Times New Roman" w:cs="Times New Roman"/>
          <w:color w:val="000000"/>
          <w:sz w:val="20"/>
          <w:szCs w:val="20"/>
        </w:rPr>
        <w:t>f a department store in season one</w:t>
      </w:r>
      <w:r w:rsidRPr="00E709F2">
        <w:rPr>
          <w:rFonts w:eastAsia="Times New Roman" w:cs="Times New Roman"/>
          <w:color w:val="000000"/>
          <w:sz w:val="20"/>
          <w:szCs w:val="20"/>
        </w:rPr>
        <w:t xml:space="preserve"> of this series. That character, Merle Dixon, fights a katana-wielding </w:t>
      </w:r>
      <w:proofErr w:type="spellStart"/>
      <w:r w:rsidRPr="00E709F2">
        <w:rPr>
          <w:rFonts w:eastAsia="Times New Roman" w:cs="Times New Roman"/>
          <w:color w:val="000000"/>
          <w:sz w:val="20"/>
          <w:szCs w:val="20"/>
        </w:rPr>
        <w:t>Michonne</w:t>
      </w:r>
      <w:proofErr w:type="spellEnd"/>
      <w:r w:rsidRPr="00E709F2">
        <w:rPr>
          <w:rFonts w:eastAsia="Times New Roman" w:cs="Times New Roman"/>
          <w:color w:val="000000"/>
          <w:sz w:val="20"/>
          <w:szCs w:val="20"/>
        </w:rPr>
        <w:t xml:space="preserve"> before they are both attacked by the title flesh-eating undead monsters. For 10 points, name this AMC television series in which sheriff Rick Grimes and his team of survivors kill many of the title zombies.</w:t>
      </w:r>
    </w:p>
    <w:p w:rsidR="00E709F2" w:rsidRPr="00B455F2" w:rsidRDefault="00E709F2" w:rsidP="00E709F2">
      <w:pPr>
        <w:spacing w:after="0" w:line="240" w:lineRule="auto"/>
        <w:rPr>
          <w:rFonts w:eastAsia="Times New Roman" w:cs="Times New Roman"/>
          <w:color w:val="000000"/>
          <w:sz w:val="20"/>
          <w:szCs w:val="20"/>
        </w:rPr>
      </w:pPr>
      <w:r w:rsidRPr="00B455F2">
        <w:rPr>
          <w:rFonts w:eastAsia="Times New Roman" w:cs="Times New Roman"/>
          <w:color w:val="000000"/>
          <w:sz w:val="20"/>
          <w:szCs w:val="20"/>
        </w:rPr>
        <w:t xml:space="preserve">ANSWER: </w:t>
      </w:r>
      <w:r w:rsidRPr="00B455F2">
        <w:rPr>
          <w:rFonts w:eastAsia="Times New Roman" w:cs="Times New Roman"/>
          <w:i/>
          <w:iCs/>
          <w:color w:val="000000"/>
          <w:sz w:val="20"/>
          <w:szCs w:val="20"/>
        </w:rPr>
        <w:t xml:space="preserve">The </w:t>
      </w:r>
      <w:r w:rsidRPr="00B455F2">
        <w:rPr>
          <w:rFonts w:eastAsia="Times New Roman" w:cs="Times New Roman"/>
          <w:b/>
          <w:bCs/>
          <w:i/>
          <w:iCs/>
          <w:color w:val="000000"/>
          <w:sz w:val="20"/>
          <w:szCs w:val="20"/>
          <w:u w:val="single"/>
        </w:rPr>
        <w:t>Walking Dead</w:t>
      </w:r>
      <w:r w:rsidRPr="00B455F2">
        <w:rPr>
          <w:rFonts w:eastAsia="Times New Roman" w:cs="Times New Roman"/>
          <w:color w:val="000000"/>
          <w:sz w:val="20"/>
          <w:szCs w:val="20"/>
        </w:rPr>
        <w:t xml:space="preserve"> &lt;WR&gt;</w:t>
      </w:r>
    </w:p>
    <w:p w:rsidR="00E709F2" w:rsidRPr="00B455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B455F2">
        <w:rPr>
          <w:rFonts w:eastAsia="Times New Roman" w:cs="Times New Roman"/>
          <w:color w:val="000000"/>
          <w:sz w:val="20"/>
          <w:szCs w:val="20"/>
        </w:rPr>
        <w:t>11. A Roman</w:t>
      </w:r>
      <w:r w:rsidRPr="00E709F2">
        <w:rPr>
          <w:rFonts w:eastAsia="Times New Roman" w:cs="Times New Roman"/>
          <w:color w:val="000000"/>
          <w:sz w:val="20"/>
          <w:szCs w:val="20"/>
        </w:rPr>
        <w:t xml:space="preserve"> statue that may depict this figure, a replica of a </w:t>
      </w:r>
      <w:proofErr w:type="spellStart"/>
      <w:r w:rsidRPr="00E709F2">
        <w:rPr>
          <w:rFonts w:eastAsia="Times New Roman" w:cs="Times New Roman"/>
          <w:color w:val="000000"/>
          <w:sz w:val="20"/>
          <w:szCs w:val="20"/>
        </w:rPr>
        <w:t>Lysippos</w:t>
      </w:r>
      <w:proofErr w:type="spellEnd"/>
      <w:r w:rsidRPr="00E709F2">
        <w:rPr>
          <w:rFonts w:eastAsia="Times New Roman" w:cs="Times New Roman"/>
          <w:color w:val="000000"/>
          <w:sz w:val="20"/>
          <w:szCs w:val="20"/>
        </w:rPr>
        <w:t xml:space="preserve"> bronze, portrays him hunched over while fastening his right sandal. In another sculpture of this figure, </w:t>
      </w:r>
      <w:proofErr w:type="gramStart"/>
      <w:r w:rsidRPr="00E709F2">
        <w:rPr>
          <w:rFonts w:eastAsia="Times New Roman" w:cs="Times New Roman"/>
          <w:color w:val="000000"/>
          <w:sz w:val="20"/>
          <w:szCs w:val="20"/>
        </w:rPr>
        <w:t>he</w:t>
      </w:r>
      <w:proofErr w:type="gramEnd"/>
      <w:r w:rsidRPr="00E709F2">
        <w:rPr>
          <w:rFonts w:eastAsia="Times New Roman" w:cs="Times New Roman"/>
          <w:color w:val="000000"/>
          <w:sz w:val="20"/>
          <w:szCs w:val="20"/>
        </w:rPr>
        <w:t xml:space="preserve"> points skywards with his right hand while he balances on his left foot, stepping on a column of air blown from Zephyr. That bronze is by </w:t>
      </w:r>
      <w:proofErr w:type="spellStart"/>
      <w:r w:rsidRPr="00E709F2">
        <w:rPr>
          <w:rFonts w:eastAsia="Times New Roman" w:cs="Times New Roman"/>
          <w:color w:val="000000"/>
          <w:sz w:val="20"/>
          <w:szCs w:val="20"/>
        </w:rPr>
        <w:t>Giambologna</w:t>
      </w:r>
      <w:proofErr w:type="spellEnd"/>
      <w:r w:rsidRPr="00E709F2">
        <w:rPr>
          <w:rFonts w:eastAsia="Times New Roman" w:cs="Times New Roman"/>
          <w:color w:val="000000"/>
          <w:sz w:val="20"/>
          <w:szCs w:val="20"/>
        </w:rPr>
        <w:t>. A marble of this figure nude is missing his right arm, while a cloak is draped over his left arm which cradles the infant Dionysus in a work by Praxiteles. For 10 points, name this god often depicted with a winged hat, winged ankles and a staff with two snakes intertwined around it, the caduceus.</w:t>
      </w:r>
    </w:p>
    <w:p w:rsidR="00E709F2" w:rsidRPr="00B455F2" w:rsidRDefault="00E709F2" w:rsidP="00E709F2">
      <w:pPr>
        <w:spacing w:after="0" w:line="240" w:lineRule="auto"/>
        <w:rPr>
          <w:rFonts w:eastAsia="Times New Roman" w:cs="Times New Roman"/>
          <w:color w:val="000000"/>
          <w:sz w:val="20"/>
          <w:szCs w:val="20"/>
        </w:rPr>
      </w:pPr>
      <w:r w:rsidRPr="00B455F2">
        <w:rPr>
          <w:rFonts w:eastAsia="Times New Roman" w:cs="Times New Roman"/>
          <w:color w:val="000000"/>
          <w:sz w:val="20"/>
          <w:szCs w:val="20"/>
        </w:rPr>
        <w:t xml:space="preserve">ANSWER: </w:t>
      </w:r>
      <w:r w:rsidRPr="00B455F2">
        <w:rPr>
          <w:rFonts w:eastAsia="Times New Roman" w:cs="Times New Roman"/>
          <w:b/>
          <w:bCs/>
          <w:color w:val="000000"/>
          <w:sz w:val="20"/>
          <w:szCs w:val="20"/>
          <w:u w:val="single"/>
        </w:rPr>
        <w:t>Hermes</w:t>
      </w:r>
      <w:r w:rsidRPr="00B455F2">
        <w:rPr>
          <w:rFonts w:eastAsia="Times New Roman" w:cs="Times New Roman"/>
          <w:color w:val="000000"/>
          <w:sz w:val="20"/>
          <w:szCs w:val="20"/>
        </w:rPr>
        <w:t xml:space="preserve"> [or </w:t>
      </w:r>
      <w:r w:rsidRPr="00B455F2">
        <w:rPr>
          <w:rFonts w:eastAsia="Times New Roman" w:cs="Times New Roman"/>
          <w:b/>
          <w:bCs/>
          <w:color w:val="000000"/>
          <w:sz w:val="20"/>
          <w:szCs w:val="20"/>
          <w:u w:val="single"/>
        </w:rPr>
        <w:t>Mercury</w:t>
      </w:r>
      <w:r w:rsidRPr="00B455F2">
        <w:rPr>
          <w:rFonts w:eastAsia="Times New Roman" w:cs="Times New Roman"/>
          <w:color w:val="000000"/>
          <w:sz w:val="20"/>
          <w:szCs w:val="20"/>
        </w:rPr>
        <w:t>] &lt;WR&gt;</w:t>
      </w:r>
    </w:p>
    <w:p w:rsidR="00E709F2" w:rsidRPr="00B455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B455F2">
        <w:rPr>
          <w:rFonts w:eastAsia="Times New Roman" w:cs="Times New Roman"/>
          <w:color w:val="000000"/>
          <w:sz w:val="20"/>
          <w:szCs w:val="20"/>
        </w:rPr>
        <w:t>12. One</w:t>
      </w:r>
      <w:r w:rsidRPr="00E709F2">
        <w:rPr>
          <w:rFonts w:eastAsia="Times New Roman" w:cs="Times New Roman"/>
          <w:color w:val="000000"/>
          <w:sz w:val="20"/>
          <w:szCs w:val="20"/>
        </w:rPr>
        <w:t xml:space="preserve"> ruler from this nation, </w:t>
      </w:r>
      <w:proofErr w:type="spellStart"/>
      <w:r w:rsidRPr="00E709F2">
        <w:rPr>
          <w:rFonts w:eastAsia="Times New Roman" w:cs="Times New Roman"/>
          <w:color w:val="000000"/>
          <w:sz w:val="20"/>
          <w:szCs w:val="20"/>
        </w:rPr>
        <w:t>Coloman</w:t>
      </w:r>
      <w:proofErr w:type="spellEnd"/>
      <w:r w:rsidRPr="00E709F2">
        <w:rPr>
          <w:rFonts w:eastAsia="Times New Roman" w:cs="Times New Roman"/>
          <w:color w:val="000000"/>
          <w:sz w:val="20"/>
          <w:szCs w:val="20"/>
        </w:rPr>
        <w:t xml:space="preserve"> the Book-Lover, declared that witches did not exist, and a general from this nation embarked on the Long Campaign to defeat </w:t>
      </w:r>
      <w:proofErr w:type="spellStart"/>
      <w:r w:rsidRPr="00E709F2">
        <w:rPr>
          <w:rFonts w:eastAsia="Times New Roman" w:cs="Times New Roman"/>
          <w:color w:val="000000"/>
          <w:sz w:val="20"/>
          <w:szCs w:val="20"/>
        </w:rPr>
        <w:t>Murad</w:t>
      </w:r>
      <w:proofErr w:type="spellEnd"/>
      <w:r w:rsidRPr="00E709F2">
        <w:rPr>
          <w:rFonts w:eastAsia="Times New Roman" w:cs="Times New Roman"/>
          <w:color w:val="000000"/>
          <w:sz w:val="20"/>
          <w:szCs w:val="20"/>
        </w:rPr>
        <w:t xml:space="preserve"> II. That man’s son would create the Black Army. This nation was conquered after Louis II was killed in battle at Mohacs, where the Arpad dynasty once ruled. Janos Kadar led this country following the failure of a Revolution here and the execution of </w:t>
      </w:r>
      <w:proofErr w:type="spellStart"/>
      <w:r w:rsidRPr="00E709F2">
        <w:rPr>
          <w:rFonts w:eastAsia="Times New Roman" w:cs="Times New Roman"/>
          <w:color w:val="000000"/>
          <w:sz w:val="20"/>
          <w:szCs w:val="20"/>
        </w:rPr>
        <w:t>Imre</w:t>
      </w:r>
      <w:proofErr w:type="spellEnd"/>
      <w:r w:rsidRPr="00E709F2">
        <w:rPr>
          <w:rFonts w:eastAsia="Times New Roman" w:cs="Times New Roman"/>
          <w:color w:val="000000"/>
          <w:sz w:val="20"/>
          <w:szCs w:val="20"/>
        </w:rPr>
        <w:t xml:space="preserve"> Nagy. The Treaty of </w:t>
      </w:r>
      <w:proofErr w:type="spellStart"/>
      <w:r w:rsidRPr="00E709F2">
        <w:rPr>
          <w:rFonts w:eastAsia="Times New Roman" w:cs="Times New Roman"/>
          <w:color w:val="000000"/>
          <w:sz w:val="20"/>
          <w:szCs w:val="20"/>
        </w:rPr>
        <w:t>Trianon</w:t>
      </w:r>
      <w:proofErr w:type="spellEnd"/>
      <w:r w:rsidRPr="00E709F2">
        <w:rPr>
          <w:rFonts w:eastAsia="Times New Roman" w:cs="Times New Roman"/>
          <w:color w:val="000000"/>
          <w:sz w:val="20"/>
          <w:szCs w:val="20"/>
        </w:rPr>
        <w:t xml:space="preserve"> resulted in large territorial losses for this nation, whose first king was Stephen I. For 10 points, identify this nation that was briefly led by </w:t>
      </w:r>
      <w:proofErr w:type="spellStart"/>
      <w:r w:rsidRPr="00E709F2">
        <w:rPr>
          <w:rFonts w:eastAsia="Times New Roman" w:cs="Times New Roman"/>
          <w:color w:val="000000"/>
          <w:sz w:val="20"/>
          <w:szCs w:val="20"/>
        </w:rPr>
        <w:t>Lajos</w:t>
      </w:r>
      <w:proofErr w:type="spellEnd"/>
      <w:r w:rsidRPr="00E709F2">
        <w:rPr>
          <w:rFonts w:eastAsia="Times New Roman" w:cs="Times New Roman"/>
          <w:color w:val="000000"/>
          <w:sz w:val="20"/>
          <w:szCs w:val="20"/>
        </w:rPr>
        <w:t xml:space="preserve"> Kossuth in 1848, which once formed a dual monarchy with Austria.</w:t>
      </w:r>
    </w:p>
    <w:p w:rsidR="00E709F2" w:rsidRPr="00B455F2" w:rsidRDefault="00E709F2" w:rsidP="00E709F2">
      <w:pPr>
        <w:spacing w:after="0" w:line="240" w:lineRule="auto"/>
        <w:rPr>
          <w:rFonts w:eastAsia="Times New Roman" w:cs="Times New Roman"/>
          <w:color w:val="000000"/>
          <w:sz w:val="20"/>
          <w:szCs w:val="20"/>
        </w:rPr>
      </w:pPr>
      <w:r w:rsidRPr="00B455F2">
        <w:rPr>
          <w:rFonts w:eastAsia="Times New Roman" w:cs="Times New Roman"/>
          <w:color w:val="000000"/>
          <w:sz w:val="20"/>
          <w:szCs w:val="20"/>
        </w:rPr>
        <w:t xml:space="preserve">ANSWER: </w:t>
      </w:r>
      <w:r w:rsidRPr="00B455F2">
        <w:rPr>
          <w:rFonts w:eastAsia="Times New Roman" w:cs="Times New Roman"/>
          <w:b/>
          <w:bCs/>
          <w:color w:val="000000"/>
          <w:sz w:val="20"/>
          <w:szCs w:val="20"/>
          <w:u w:val="single"/>
        </w:rPr>
        <w:t>Hungary</w:t>
      </w:r>
      <w:r w:rsidRPr="00B455F2">
        <w:rPr>
          <w:rFonts w:eastAsia="Times New Roman" w:cs="Times New Roman"/>
          <w:color w:val="000000"/>
          <w:sz w:val="20"/>
          <w:szCs w:val="20"/>
        </w:rPr>
        <w:t xml:space="preserve"> &lt;ZZ&gt;</w:t>
      </w:r>
    </w:p>
    <w:p w:rsidR="00E709F2" w:rsidRPr="00B455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B455F2">
        <w:rPr>
          <w:rFonts w:eastAsia="Times New Roman" w:cs="Times New Roman"/>
          <w:color w:val="000000"/>
          <w:sz w:val="20"/>
          <w:szCs w:val="20"/>
        </w:rPr>
        <w:t>13. These</w:t>
      </w:r>
      <w:r w:rsidRPr="00E709F2">
        <w:rPr>
          <w:rFonts w:eastAsia="Times New Roman" w:cs="Times New Roman"/>
          <w:color w:val="000000"/>
          <w:sz w:val="20"/>
          <w:szCs w:val="20"/>
        </w:rPr>
        <w:t xml:space="preserve"> materials </w:t>
      </w:r>
      <w:proofErr w:type="gramStart"/>
      <w:r w:rsidRPr="00E709F2">
        <w:rPr>
          <w:rFonts w:eastAsia="Times New Roman" w:cs="Times New Roman"/>
          <w:color w:val="000000"/>
          <w:sz w:val="20"/>
          <w:szCs w:val="20"/>
        </w:rPr>
        <w:t>are characterized</w:t>
      </w:r>
      <w:proofErr w:type="gramEnd"/>
      <w:r w:rsidRPr="00E709F2">
        <w:rPr>
          <w:rFonts w:eastAsia="Times New Roman" w:cs="Times New Roman"/>
          <w:color w:val="000000"/>
          <w:sz w:val="20"/>
          <w:szCs w:val="20"/>
        </w:rPr>
        <w:t xml:space="preserve"> by an equation that includes a hopping integral, the t-J model, itself derived from the Hubbard model. By comparing the coherence length to the London penetration depth, one can determine if these materials are Type I or Type II. A critical temperature above the boiling point of nitrogen characterizes the high-temperature type of these materials, which include </w:t>
      </w:r>
      <w:proofErr w:type="spellStart"/>
      <w:r w:rsidRPr="00E709F2">
        <w:rPr>
          <w:rFonts w:eastAsia="Times New Roman" w:cs="Times New Roman"/>
          <w:color w:val="000000"/>
          <w:sz w:val="20"/>
          <w:szCs w:val="20"/>
        </w:rPr>
        <w:t>cuprate</w:t>
      </w:r>
      <w:proofErr w:type="spellEnd"/>
      <w:r w:rsidRPr="00E709F2">
        <w:rPr>
          <w:rFonts w:eastAsia="Times New Roman" w:cs="Times New Roman"/>
          <w:color w:val="000000"/>
          <w:sz w:val="20"/>
          <w:szCs w:val="20"/>
        </w:rPr>
        <w:t xml:space="preserve"> </w:t>
      </w:r>
      <w:proofErr w:type="spellStart"/>
      <w:r w:rsidRPr="00E709F2">
        <w:rPr>
          <w:rFonts w:eastAsia="Times New Roman" w:cs="Times New Roman"/>
          <w:color w:val="000000"/>
          <w:sz w:val="20"/>
          <w:szCs w:val="20"/>
        </w:rPr>
        <w:t>perovskites</w:t>
      </w:r>
      <w:proofErr w:type="spellEnd"/>
      <w:r w:rsidRPr="00E709F2">
        <w:rPr>
          <w:rFonts w:eastAsia="Times New Roman" w:cs="Times New Roman"/>
          <w:color w:val="000000"/>
          <w:sz w:val="20"/>
          <w:szCs w:val="20"/>
        </w:rPr>
        <w:t xml:space="preserve"> like YBCO. These materials expel interior magnetic fields through the </w:t>
      </w:r>
      <w:proofErr w:type="spellStart"/>
      <w:r w:rsidRPr="00E709F2">
        <w:rPr>
          <w:rFonts w:eastAsia="Times New Roman" w:cs="Times New Roman"/>
          <w:color w:val="000000"/>
          <w:sz w:val="20"/>
          <w:szCs w:val="20"/>
        </w:rPr>
        <w:t>Meissner</w:t>
      </w:r>
      <w:proofErr w:type="spellEnd"/>
      <w:r w:rsidRPr="00E709F2">
        <w:rPr>
          <w:rFonts w:eastAsia="Times New Roman" w:cs="Times New Roman"/>
          <w:color w:val="000000"/>
          <w:sz w:val="20"/>
          <w:szCs w:val="20"/>
        </w:rPr>
        <w:t xml:space="preserve"> Effect, a phenomenon explained by Cooper pairs in the BCS theory. For 10 points, name these materials which exhibit zero electrical resistance.</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superconductor</w:t>
      </w:r>
      <w:r w:rsidRPr="00E709F2">
        <w:rPr>
          <w:rFonts w:eastAsia="Times New Roman" w:cs="Times New Roman"/>
          <w:color w:val="000000"/>
          <w:sz w:val="20"/>
          <w:szCs w:val="20"/>
        </w:rPr>
        <w:t>s [or word forms] &lt;SH&gt;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14. </w:t>
      </w:r>
      <w:r w:rsidR="00B455F2">
        <w:rPr>
          <w:rFonts w:eastAsia="Times New Roman" w:cs="Times New Roman"/>
          <w:color w:val="000000"/>
          <w:sz w:val="20"/>
          <w:szCs w:val="20"/>
        </w:rPr>
        <w:t>A work by this writer ends with the protagonist suggesting</w:t>
      </w:r>
      <w:r w:rsidRPr="00E709F2">
        <w:rPr>
          <w:rFonts w:eastAsia="Times New Roman" w:cs="Times New Roman"/>
          <w:color w:val="000000"/>
          <w:sz w:val="20"/>
          <w:szCs w:val="20"/>
        </w:rPr>
        <w:t xml:space="preserve"> a family trip to the country to see the maples. That novel features the discordant relationship between </w:t>
      </w:r>
      <w:proofErr w:type="spellStart"/>
      <w:r w:rsidRPr="00E709F2">
        <w:rPr>
          <w:rFonts w:eastAsia="Times New Roman" w:cs="Times New Roman"/>
          <w:color w:val="000000"/>
          <w:sz w:val="20"/>
          <w:szCs w:val="20"/>
        </w:rPr>
        <w:t>Fusako</w:t>
      </w:r>
      <w:proofErr w:type="spellEnd"/>
      <w:r w:rsidRPr="00E709F2">
        <w:rPr>
          <w:rFonts w:eastAsia="Times New Roman" w:cs="Times New Roman"/>
          <w:color w:val="000000"/>
          <w:sz w:val="20"/>
          <w:szCs w:val="20"/>
        </w:rPr>
        <w:t xml:space="preserve"> and Shuichi and their elderly father Shingo. Another of his novels is narrated by </w:t>
      </w:r>
      <w:proofErr w:type="spellStart"/>
      <w:r w:rsidRPr="00E709F2">
        <w:rPr>
          <w:rFonts w:eastAsia="Times New Roman" w:cs="Times New Roman"/>
          <w:color w:val="000000"/>
          <w:sz w:val="20"/>
          <w:szCs w:val="20"/>
        </w:rPr>
        <w:t>Uragami</w:t>
      </w:r>
      <w:proofErr w:type="spellEnd"/>
      <w:r w:rsidRPr="00E709F2">
        <w:rPr>
          <w:rFonts w:eastAsia="Times New Roman" w:cs="Times New Roman"/>
          <w:color w:val="000000"/>
          <w:sz w:val="20"/>
          <w:szCs w:val="20"/>
        </w:rPr>
        <w:t xml:space="preserve"> and hinges on the decisive Black 121, which allows </w:t>
      </w:r>
      <w:proofErr w:type="spellStart"/>
      <w:r w:rsidRPr="00E709F2">
        <w:rPr>
          <w:rFonts w:eastAsia="Times New Roman" w:cs="Times New Roman"/>
          <w:color w:val="000000"/>
          <w:sz w:val="20"/>
          <w:szCs w:val="20"/>
        </w:rPr>
        <w:t>Otake</w:t>
      </w:r>
      <w:proofErr w:type="spellEnd"/>
      <w:r w:rsidRPr="00E709F2">
        <w:rPr>
          <w:rFonts w:eastAsia="Times New Roman" w:cs="Times New Roman"/>
          <w:color w:val="000000"/>
          <w:sz w:val="20"/>
          <w:szCs w:val="20"/>
        </w:rPr>
        <w:t xml:space="preserve"> to triumph over </w:t>
      </w:r>
      <w:proofErr w:type="spellStart"/>
      <w:r w:rsidRPr="00E709F2">
        <w:rPr>
          <w:rFonts w:eastAsia="Times New Roman" w:cs="Times New Roman"/>
          <w:color w:val="000000"/>
          <w:sz w:val="20"/>
          <w:szCs w:val="20"/>
        </w:rPr>
        <w:t>Honinbo</w:t>
      </w:r>
      <w:proofErr w:type="spellEnd"/>
      <w:r w:rsidRPr="00E709F2">
        <w:rPr>
          <w:rFonts w:eastAsia="Times New Roman" w:cs="Times New Roman"/>
          <w:color w:val="000000"/>
          <w:sz w:val="20"/>
          <w:szCs w:val="20"/>
        </w:rPr>
        <w:t xml:space="preserve"> </w:t>
      </w:r>
      <w:proofErr w:type="spellStart"/>
      <w:r w:rsidRPr="00E709F2">
        <w:rPr>
          <w:rFonts w:eastAsia="Times New Roman" w:cs="Times New Roman"/>
          <w:color w:val="000000"/>
          <w:sz w:val="20"/>
          <w:szCs w:val="20"/>
        </w:rPr>
        <w:t>Shusai</w:t>
      </w:r>
      <w:proofErr w:type="spellEnd"/>
      <w:r w:rsidRPr="00E709F2">
        <w:rPr>
          <w:rFonts w:eastAsia="Times New Roman" w:cs="Times New Roman"/>
          <w:color w:val="000000"/>
          <w:sz w:val="20"/>
          <w:szCs w:val="20"/>
        </w:rPr>
        <w:t xml:space="preserve">. This </w:t>
      </w:r>
      <w:r w:rsidR="00B455F2">
        <w:rPr>
          <w:rFonts w:eastAsia="Times New Roman" w:cs="Times New Roman"/>
          <w:color w:val="000000"/>
          <w:sz w:val="20"/>
          <w:szCs w:val="20"/>
        </w:rPr>
        <w:t>author</w:t>
      </w:r>
      <w:r w:rsidRPr="00E709F2">
        <w:rPr>
          <w:rFonts w:eastAsia="Times New Roman" w:cs="Times New Roman"/>
          <w:color w:val="000000"/>
          <w:sz w:val="20"/>
          <w:szCs w:val="20"/>
        </w:rPr>
        <w:t xml:space="preserve"> of </w:t>
      </w:r>
      <w:r w:rsidRPr="00E709F2">
        <w:rPr>
          <w:rFonts w:eastAsia="Times New Roman" w:cs="Times New Roman"/>
          <w:i/>
          <w:iCs/>
          <w:color w:val="000000"/>
          <w:sz w:val="20"/>
          <w:szCs w:val="20"/>
        </w:rPr>
        <w:t xml:space="preserve">The Sound of the Mountain </w:t>
      </w:r>
      <w:r w:rsidRPr="00E709F2">
        <w:rPr>
          <w:rFonts w:eastAsia="Times New Roman" w:cs="Times New Roman"/>
          <w:color w:val="000000"/>
          <w:sz w:val="20"/>
          <w:szCs w:val="20"/>
        </w:rPr>
        <w:t xml:space="preserve">created a character who stumbles while Yoko </w:t>
      </w:r>
      <w:proofErr w:type="gramStart"/>
      <w:r w:rsidRPr="00E709F2">
        <w:rPr>
          <w:rFonts w:eastAsia="Times New Roman" w:cs="Times New Roman"/>
          <w:color w:val="000000"/>
          <w:sz w:val="20"/>
          <w:szCs w:val="20"/>
        </w:rPr>
        <w:t>is rescued</w:t>
      </w:r>
      <w:proofErr w:type="gramEnd"/>
      <w:r w:rsidRPr="00E709F2">
        <w:rPr>
          <w:rFonts w:eastAsia="Times New Roman" w:cs="Times New Roman"/>
          <w:color w:val="000000"/>
          <w:sz w:val="20"/>
          <w:szCs w:val="20"/>
        </w:rPr>
        <w:t xml:space="preserve"> from a burning warehouse by the geisha </w:t>
      </w:r>
      <w:proofErr w:type="spellStart"/>
      <w:r w:rsidRPr="00E709F2">
        <w:rPr>
          <w:rFonts w:eastAsia="Times New Roman" w:cs="Times New Roman"/>
          <w:color w:val="000000"/>
          <w:sz w:val="20"/>
          <w:szCs w:val="20"/>
        </w:rPr>
        <w:t>Komako</w:t>
      </w:r>
      <w:proofErr w:type="spellEnd"/>
      <w:r w:rsidRPr="00E709F2">
        <w:rPr>
          <w:rFonts w:eastAsia="Times New Roman" w:cs="Times New Roman"/>
          <w:color w:val="000000"/>
          <w:sz w:val="20"/>
          <w:szCs w:val="20"/>
        </w:rPr>
        <w:t xml:space="preserve">, the ballet dilettante </w:t>
      </w:r>
      <w:proofErr w:type="spellStart"/>
      <w:r w:rsidRPr="00E709F2">
        <w:rPr>
          <w:rFonts w:eastAsia="Times New Roman" w:cs="Times New Roman"/>
          <w:color w:val="000000"/>
          <w:sz w:val="20"/>
          <w:szCs w:val="20"/>
        </w:rPr>
        <w:t>Shimamura</w:t>
      </w:r>
      <w:proofErr w:type="spellEnd"/>
      <w:r w:rsidRPr="00E709F2">
        <w:rPr>
          <w:rFonts w:eastAsia="Times New Roman" w:cs="Times New Roman"/>
          <w:color w:val="000000"/>
          <w:sz w:val="20"/>
          <w:szCs w:val="20"/>
        </w:rPr>
        <w:t xml:space="preserve">. For 10 points, name this author of </w:t>
      </w:r>
      <w:r w:rsidRPr="00E709F2">
        <w:rPr>
          <w:rFonts w:eastAsia="Times New Roman" w:cs="Times New Roman"/>
          <w:i/>
          <w:iCs/>
          <w:color w:val="000000"/>
          <w:sz w:val="20"/>
          <w:szCs w:val="20"/>
        </w:rPr>
        <w:t xml:space="preserve">The Master of Go </w:t>
      </w:r>
      <w:r w:rsidRPr="00E709F2">
        <w:rPr>
          <w:rFonts w:eastAsia="Times New Roman" w:cs="Times New Roman"/>
          <w:color w:val="000000"/>
          <w:sz w:val="20"/>
          <w:szCs w:val="20"/>
        </w:rPr>
        <w:t xml:space="preserve">and </w:t>
      </w:r>
      <w:r w:rsidRPr="00E709F2">
        <w:rPr>
          <w:rFonts w:eastAsia="Times New Roman" w:cs="Times New Roman"/>
          <w:i/>
          <w:iCs/>
          <w:color w:val="000000"/>
          <w:sz w:val="20"/>
          <w:szCs w:val="20"/>
        </w:rPr>
        <w:t>Snow Country.</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proofErr w:type="spellStart"/>
      <w:r w:rsidRPr="00E709F2">
        <w:rPr>
          <w:rFonts w:eastAsia="Times New Roman" w:cs="Times New Roman"/>
          <w:color w:val="000000"/>
          <w:sz w:val="20"/>
          <w:szCs w:val="20"/>
        </w:rPr>
        <w:t>Yasunari</w:t>
      </w:r>
      <w:proofErr w:type="spellEnd"/>
      <w:r w:rsidRPr="00E709F2">
        <w:rPr>
          <w:rFonts w:eastAsia="Times New Roman" w:cs="Times New Roman"/>
          <w:color w:val="000000"/>
          <w:sz w:val="20"/>
          <w:szCs w:val="20"/>
        </w:rPr>
        <w:t xml:space="preserve"> </w:t>
      </w:r>
      <w:r w:rsidRPr="00E709F2">
        <w:rPr>
          <w:rFonts w:eastAsia="Times New Roman" w:cs="Times New Roman"/>
          <w:b/>
          <w:bCs/>
          <w:color w:val="000000"/>
          <w:sz w:val="20"/>
          <w:szCs w:val="20"/>
          <w:u w:val="single"/>
        </w:rPr>
        <w:t>Kawabata</w:t>
      </w:r>
      <w:r w:rsidRPr="00E709F2">
        <w:rPr>
          <w:rFonts w:eastAsia="Times New Roman" w:cs="Times New Roman"/>
          <w:color w:val="000000"/>
          <w:sz w:val="20"/>
          <w:szCs w:val="20"/>
        </w:rPr>
        <w:t xml:space="preserve"> &lt;MZ&gt;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15. </w:t>
      </w:r>
      <w:proofErr w:type="spellStart"/>
      <w:r w:rsidRPr="00E709F2">
        <w:rPr>
          <w:rFonts w:eastAsia="Times New Roman" w:cs="Times New Roman"/>
          <w:color w:val="000000"/>
          <w:sz w:val="20"/>
          <w:szCs w:val="20"/>
        </w:rPr>
        <w:t>Krashen’s</w:t>
      </w:r>
      <w:proofErr w:type="spellEnd"/>
      <w:r w:rsidRPr="00E709F2">
        <w:rPr>
          <w:rFonts w:eastAsia="Times New Roman" w:cs="Times New Roman"/>
          <w:color w:val="000000"/>
          <w:sz w:val="20"/>
          <w:szCs w:val="20"/>
        </w:rPr>
        <w:t xml:space="preserve"> “monitor hypothesis” states that a subset of this process cannot produce its result spontaneously. It is examined in the </w:t>
      </w:r>
      <w:proofErr w:type="spellStart"/>
      <w:r w:rsidRPr="00E709F2">
        <w:rPr>
          <w:rFonts w:eastAsia="Times New Roman" w:cs="Times New Roman"/>
          <w:color w:val="000000"/>
          <w:sz w:val="20"/>
          <w:szCs w:val="20"/>
        </w:rPr>
        <w:t>wug</w:t>
      </w:r>
      <w:proofErr w:type="spellEnd"/>
      <w:r w:rsidRPr="00E709F2">
        <w:rPr>
          <w:rFonts w:eastAsia="Times New Roman" w:cs="Times New Roman"/>
          <w:color w:val="000000"/>
          <w:sz w:val="20"/>
          <w:szCs w:val="20"/>
        </w:rPr>
        <w:t xml:space="preserve"> test, and </w:t>
      </w:r>
      <w:proofErr w:type="spellStart"/>
      <w:r w:rsidRPr="00E709F2">
        <w:rPr>
          <w:rFonts w:eastAsia="Times New Roman" w:cs="Times New Roman"/>
          <w:color w:val="000000"/>
          <w:sz w:val="20"/>
          <w:szCs w:val="20"/>
        </w:rPr>
        <w:t>Kuniyoshi</w:t>
      </w:r>
      <w:proofErr w:type="spellEnd"/>
      <w:r w:rsidRPr="00E709F2">
        <w:rPr>
          <w:rFonts w:eastAsia="Times New Roman" w:cs="Times New Roman"/>
          <w:color w:val="000000"/>
          <w:sz w:val="20"/>
          <w:szCs w:val="20"/>
        </w:rPr>
        <w:t xml:space="preserve"> Sakai proposed that this process is represented differently in the cortex after its first occurrence. Piaget’s sensorimotor stage ends at its onset, and </w:t>
      </w:r>
      <w:proofErr w:type="spellStart"/>
      <w:r w:rsidRPr="00E709F2">
        <w:rPr>
          <w:rFonts w:eastAsia="Times New Roman" w:cs="Times New Roman"/>
          <w:color w:val="000000"/>
          <w:sz w:val="20"/>
          <w:szCs w:val="20"/>
        </w:rPr>
        <w:t>Lenneberg’s</w:t>
      </w:r>
      <w:proofErr w:type="spellEnd"/>
      <w:r w:rsidRPr="00E709F2">
        <w:rPr>
          <w:rFonts w:eastAsia="Times New Roman" w:cs="Times New Roman"/>
          <w:color w:val="000000"/>
          <w:sz w:val="20"/>
          <w:szCs w:val="20"/>
        </w:rPr>
        <w:t xml:space="preserve"> proposed critical period of it lasts until around age 5. </w:t>
      </w:r>
      <w:r>
        <w:rPr>
          <w:rFonts w:eastAsia="Times New Roman" w:cs="Times New Roman"/>
          <w:color w:val="000000"/>
          <w:sz w:val="20"/>
          <w:szCs w:val="20"/>
        </w:rPr>
        <w:t xml:space="preserve">Several “Forbidden Experiments” were conducted to study this in isolation. </w:t>
      </w:r>
      <w:r w:rsidRPr="00E709F2">
        <w:rPr>
          <w:rFonts w:eastAsia="Times New Roman" w:cs="Times New Roman"/>
          <w:color w:val="000000"/>
          <w:sz w:val="20"/>
          <w:szCs w:val="20"/>
        </w:rPr>
        <w:t xml:space="preserve">The Behaviorist view of this process expounded in Skinner’s </w:t>
      </w:r>
      <w:r w:rsidRPr="00E709F2">
        <w:rPr>
          <w:rFonts w:eastAsia="Times New Roman" w:cs="Times New Roman"/>
          <w:i/>
          <w:iCs/>
          <w:color w:val="000000"/>
          <w:sz w:val="20"/>
          <w:szCs w:val="20"/>
        </w:rPr>
        <w:t>Verbal Behavior</w:t>
      </w:r>
      <w:r w:rsidRPr="00E709F2">
        <w:rPr>
          <w:rFonts w:eastAsia="Times New Roman" w:cs="Times New Roman"/>
          <w:color w:val="000000"/>
          <w:sz w:val="20"/>
          <w:szCs w:val="20"/>
        </w:rPr>
        <w:t xml:space="preserve"> was attacked by Chomsky, who holds that generative grammar better explains this and that children’s predilection toward it is innate. For 10 points, name this process of learning to use and understand a system including speech or writing.</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language acquisition</w:t>
      </w:r>
      <w:r w:rsidRPr="00E709F2">
        <w:rPr>
          <w:rFonts w:eastAsia="Times New Roman" w:cs="Times New Roman"/>
          <w:color w:val="000000"/>
          <w:sz w:val="20"/>
          <w:szCs w:val="20"/>
        </w:rPr>
        <w:t xml:space="preserve"> [accept </w:t>
      </w:r>
      <w:r w:rsidRPr="00E709F2">
        <w:rPr>
          <w:rFonts w:eastAsia="Times New Roman" w:cs="Times New Roman"/>
          <w:b/>
          <w:bCs/>
          <w:color w:val="000000"/>
          <w:sz w:val="20"/>
          <w:szCs w:val="20"/>
          <w:u w:val="single"/>
        </w:rPr>
        <w:t>learning a language</w:t>
      </w:r>
      <w:r w:rsidRPr="00E709F2">
        <w:rPr>
          <w:rFonts w:eastAsia="Times New Roman" w:cs="Times New Roman"/>
          <w:color w:val="000000"/>
          <w:sz w:val="20"/>
          <w:szCs w:val="20"/>
        </w:rPr>
        <w:t xml:space="preserve"> and other reasonable equivalents; prompt on “learning to speak” and equivalents] &lt;SH&gt;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16. This state’s </w:t>
      </w:r>
      <w:proofErr w:type="spellStart"/>
      <w:r w:rsidRPr="00E709F2">
        <w:rPr>
          <w:rFonts w:eastAsia="Times New Roman" w:cs="Times New Roman"/>
          <w:color w:val="000000"/>
          <w:sz w:val="20"/>
          <w:szCs w:val="20"/>
        </w:rPr>
        <w:t>Presumpscot</w:t>
      </w:r>
      <w:proofErr w:type="spellEnd"/>
      <w:r w:rsidRPr="00E709F2">
        <w:rPr>
          <w:rFonts w:eastAsia="Times New Roman" w:cs="Times New Roman"/>
          <w:color w:val="000000"/>
          <w:sz w:val="20"/>
          <w:szCs w:val="20"/>
        </w:rPr>
        <w:t xml:space="preserve"> River flows through Windham and Gorham and begins in Sebago Lake, the largest lake in Cumberland County. This state’s largest city contains </w:t>
      </w:r>
      <w:proofErr w:type="spellStart"/>
      <w:r w:rsidRPr="00E709F2">
        <w:rPr>
          <w:rFonts w:eastAsia="Times New Roman" w:cs="Times New Roman"/>
          <w:color w:val="000000"/>
          <w:sz w:val="20"/>
          <w:szCs w:val="20"/>
        </w:rPr>
        <w:t>Munjoy</w:t>
      </w:r>
      <w:proofErr w:type="spellEnd"/>
      <w:r w:rsidRPr="00E709F2">
        <w:rPr>
          <w:rFonts w:eastAsia="Times New Roman" w:cs="Times New Roman"/>
          <w:color w:val="000000"/>
          <w:sz w:val="20"/>
          <w:szCs w:val="20"/>
        </w:rPr>
        <w:t xml:space="preserve"> Hill, upon which stands the only remaining maritime signal tower in the United States. That city, which shares its name with Oregon’s Portland, is on the shore of an Atlantic gulf named after this state, which also forms the shorelines of this state’s southern neighbors, New Hampshire and Massachusetts. For 10 points, name this state with capital Augusta which contains the most northeastern point in New England.</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Maine</w:t>
      </w:r>
      <w:r w:rsidRPr="00E709F2">
        <w:rPr>
          <w:rFonts w:eastAsia="Times New Roman" w:cs="Times New Roman"/>
          <w:color w:val="000000"/>
          <w:sz w:val="20"/>
          <w:szCs w:val="20"/>
        </w:rPr>
        <w:t xml:space="preserve"> &lt;WR&gt;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17. One section of this work features a murderer haunted by his crime, the pale criminal. The central character repeats the refrain “remain true to the earth” and describes a “dancer” before he witnesses a tightrope walker plummet to his death. This work describes a metamorphosis of the spirit, which becomes a camel, a lion, and, finally, a child. At its conclusion, a character holds a feast and embraces eternal recurrence. The title character, a herald of lightning and the </w:t>
      </w:r>
      <w:proofErr w:type="spellStart"/>
      <w:r w:rsidRPr="00E709F2">
        <w:rPr>
          <w:rFonts w:eastAsia="Times New Roman" w:cs="Times New Roman"/>
          <w:color w:val="000000"/>
          <w:sz w:val="20"/>
          <w:szCs w:val="20"/>
        </w:rPr>
        <w:t>Ubermensch</w:t>
      </w:r>
      <w:proofErr w:type="spellEnd"/>
      <w:r w:rsidRPr="00E709F2">
        <w:rPr>
          <w:rFonts w:eastAsia="Times New Roman" w:cs="Times New Roman"/>
          <w:color w:val="000000"/>
          <w:sz w:val="20"/>
          <w:szCs w:val="20"/>
        </w:rPr>
        <w:t>, destroys himself by descending from the mountain to bring gifts to mankind. For 10 points, name this work featuring the title prophet, written by Friedrich Nietzsche.</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i/>
          <w:iCs/>
          <w:color w:val="000000"/>
          <w:sz w:val="20"/>
          <w:szCs w:val="20"/>
          <w:u w:val="single"/>
        </w:rPr>
        <w:t>Thus Spoke Zarathustra</w:t>
      </w:r>
      <w:r w:rsidRPr="00E709F2">
        <w:rPr>
          <w:rFonts w:eastAsia="Times New Roman" w:cs="Times New Roman"/>
          <w:i/>
          <w:iCs/>
          <w:color w:val="000000"/>
          <w:sz w:val="20"/>
          <w:szCs w:val="20"/>
        </w:rPr>
        <w:t>: A Book for All and None</w:t>
      </w:r>
      <w:r w:rsidRPr="00E709F2">
        <w:rPr>
          <w:rFonts w:eastAsia="Times New Roman" w:cs="Times New Roman"/>
          <w:color w:val="000000"/>
          <w:sz w:val="20"/>
          <w:szCs w:val="20"/>
        </w:rPr>
        <w:t xml:space="preserve"> [or </w:t>
      </w:r>
      <w:r w:rsidRPr="00E709F2">
        <w:rPr>
          <w:rFonts w:eastAsia="Times New Roman" w:cs="Times New Roman"/>
          <w:b/>
          <w:bCs/>
          <w:i/>
          <w:iCs/>
          <w:color w:val="000000"/>
          <w:sz w:val="20"/>
          <w:szCs w:val="20"/>
          <w:u w:val="single"/>
        </w:rPr>
        <w:t xml:space="preserve">Also </w:t>
      </w:r>
      <w:proofErr w:type="spellStart"/>
      <w:r w:rsidRPr="00E709F2">
        <w:rPr>
          <w:rFonts w:eastAsia="Times New Roman" w:cs="Times New Roman"/>
          <w:b/>
          <w:bCs/>
          <w:i/>
          <w:iCs/>
          <w:color w:val="000000"/>
          <w:sz w:val="20"/>
          <w:szCs w:val="20"/>
          <w:u w:val="single"/>
        </w:rPr>
        <w:t>Sprach</w:t>
      </w:r>
      <w:proofErr w:type="spellEnd"/>
      <w:r w:rsidRPr="00E709F2">
        <w:rPr>
          <w:rFonts w:eastAsia="Times New Roman" w:cs="Times New Roman"/>
          <w:b/>
          <w:bCs/>
          <w:i/>
          <w:iCs/>
          <w:color w:val="000000"/>
          <w:sz w:val="20"/>
          <w:szCs w:val="20"/>
          <w:u w:val="single"/>
        </w:rPr>
        <w:t xml:space="preserve"> Zarathustra</w:t>
      </w:r>
      <w:r w:rsidRPr="00E709F2">
        <w:rPr>
          <w:rFonts w:eastAsia="Times New Roman" w:cs="Times New Roman"/>
          <w:i/>
          <w:iCs/>
          <w:color w:val="000000"/>
          <w:sz w:val="20"/>
          <w:szCs w:val="20"/>
        </w:rPr>
        <w:t xml:space="preserve">: </w:t>
      </w:r>
      <w:proofErr w:type="spellStart"/>
      <w:r w:rsidRPr="00E709F2">
        <w:rPr>
          <w:rFonts w:eastAsia="Times New Roman" w:cs="Times New Roman"/>
          <w:i/>
          <w:iCs/>
          <w:color w:val="000000"/>
          <w:sz w:val="20"/>
          <w:szCs w:val="20"/>
        </w:rPr>
        <w:t>Ein</w:t>
      </w:r>
      <w:proofErr w:type="spellEnd"/>
      <w:r w:rsidRPr="00E709F2">
        <w:rPr>
          <w:rFonts w:eastAsia="Times New Roman" w:cs="Times New Roman"/>
          <w:i/>
          <w:iCs/>
          <w:color w:val="000000"/>
          <w:sz w:val="20"/>
          <w:szCs w:val="20"/>
        </w:rPr>
        <w:t xml:space="preserve"> </w:t>
      </w:r>
      <w:proofErr w:type="spellStart"/>
      <w:r w:rsidRPr="00E709F2">
        <w:rPr>
          <w:rFonts w:eastAsia="Times New Roman" w:cs="Times New Roman"/>
          <w:i/>
          <w:iCs/>
          <w:color w:val="000000"/>
          <w:sz w:val="20"/>
          <w:szCs w:val="20"/>
        </w:rPr>
        <w:t>Buch</w:t>
      </w:r>
      <w:proofErr w:type="spellEnd"/>
      <w:r w:rsidRPr="00E709F2">
        <w:rPr>
          <w:rFonts w:eastAsia="Times New Roman" w:cs="Times New Roman"/>
          <w:i/>
          <w:iCs/>
          <w:color w:val="000000"/>
          <w:sz w:val="20"/>
          <w:szCs w:val="20"/>
        </w:rPr>
        <w:t xml:space="preserve"> fur </w:t>
      </w:r>
      <w:proofErr w:type="spellStart"/>
      <w:r w:rsidRPr="00E709F2">
        <w:rPr>
          <w:rFonts w:eastAsia="Times New Roman" w:cs="Times New Roman"/>
          <w:i/>
          <w:iCs/>
          <w:color w:val="000000"/>
          <w:sz w:val="20"/>
          <w:szCs w:val="20"/>
        </w:rPr>
        <w:t>Alle</w:t>
      </w:r>
      <w:proofErr w:type="spellEnd"/>
      <w:r w:rsidRPr="00E709F2">
        <w:rPr>
          <w:rFonts w:eastAsia="Times New Roman" w:cs="Times New Roman"/>
          <w:i/>
          <w:iCs/>
          <w:color w:val="000000"/>
          <w:sz w:val="20"/>
          <w:szCs w:val="20"/>
        </w:rPr>
        <w:t xml:space="preserve"> und </w:t>
      </w:r>
      <w:proofErr w:type="spellStart"/>
      <w:r w:rsidRPr="00E709F2">
        <w:rPr>
          <w:rFonts w:eastAsia="Times New Roman" w:cs="Times New Roman"/>
          <w:i/>
          <w:iCs/>
          <w:color w:val="000000"/>
          <w:sz w:val="20"/>
          <w:szCs w:val="20"/>
        </w:rPr>
        <w:t>Keinen</w:t>
      </w:r>
      <w:proofErr w:type="spellEnd"/>
      <w:r w:rsidRPr="00E709F2">
        <w:rPr>
          <w:rFonts w:eastAsia="Times New Roman" w:cs="Times New Roman"/>
          <w:color w:val="000000"/>
          <w:sz w:val="20"/>
          <w:szCs w:val="20"/>
        </w:rPr>
        <w:t>] &lt;MZ&gt;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18. The Committees of Vigilance organized in this location were later broken up voluntarily after self-declared success, and the Tower of Jewels was built here to celebrate the completion of the Panama Canal. Charles Ellis is attributed with pushing through the construction of one landmark in this city, where Emperor Norton once reigned. </w:t>
      </w:r>
      <w:proofErr w:type="spellStart"/>
      <w:r w:rsidRPr="00E709F2">
        <w:rPr>
          <w:rFonts w:eastAsia="Times New Roman" w:cs="Times New Roman"/>
          <w:color w:val="000000"/>
          <w:sz w:val="20"/>
          <w:szCs w:val="20"/>
        </w:rPr>
        <w:t>Hetch</w:t>
      </w:r>
      <w:proofErr w:type="spellEnd"/>
      <w:r w:rsidRPr="00E709F2">
        <w:rPr>
          <w:rFonts w:eastAsia="Times New Roman" w:cs="Times New Roman"/>
          <w:color w:val="000000"/>
          <w:sz w:val="20"/>
          <w:szCs w:val="20"/>
        </w:rPr>
        <w:t xml:space="preserve"> </w:t>
      </w:r>
      <w:proofErr w:type="spellStart"/>
      <w:r w:rsidRPr="00E709F2">
        <w:rPr>
          <w:rFonts w:eastAsia="Times New Roman" w:cs="Times New Roman"/>
          <w:color w:val="000000"/>
          <w:sz w:val="20"/>
          <w:szCs w:val="20"/>
        </w:rPr>
        <w:t>Hetchy</w:t>
      </w:r>
      <w:proofErr w:type="spellEnd"/>
      <w:r w:rsidRPr="00E709F2">
        <w:rPr>
          <w:rFonts w:eastAsia="Times New Roman" w:cs="Times New Roman"/>
          <w:color w:val="000000"/>
          <w:sz w:val="20"/>
          <w:szCs w:val="20"/>
        </w:rPr>
        <w:t xml:space="preserve"> Valley was flooded as a result of a project to provide water for this city following one event, and many mansions used to exist on its Nob Hill district. It was where the UN Charter was signed. For 10 points, identify this city rebuilt after a 1906 fire and home to a bright orange structure, the Golden Gate Bridge.</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San Francisco</w:t>
      </w:r>
      <w:r w:rsidRPr="00E709F2">
        <w:rPr>
          <w:rFonts w:eastAsia="Times New Roman" w:cs="Times New Roman"/>
          <w:color w:val="000000"/>
          <w:sz w:val="20"/>
          <w:szCs w:val="20"/>
        </w:rPr>
        <w:t xml:space="preserve"> &lt;ZZ&gt;  </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19. These compounds are synthesized by attaching a lactone ring to a tetracyclic </w:t>
      </w:r>
      <w:proofErr w:type="spellStart"/>
      <w:r w:rsidRPr="00E709F2">
        <w:rPr>
          <w:rFonts w:eastAsia="Times New Roman" w:cs="Times New Roman"/>
          <w:i/>
          <w:iCs/>
          <w:color w:val="000000"/>
          <w:sz w:val="20"/>
          <w:szCs w:val="20"/>
        </w:rPr>
        <w:t>ent</w:t>
      </w:r>
      <w:r w:rsidRPr="00E709F2">
        <w:rPr>
          <w:rFonts w:eastAsia="Times New Roman" w:cs="Times New Roman"/>
          <w:color w:val="000000"/>
          <w:sz w:val="20"/>
          <w:szCs w:val="20"/>
        </w:rPr>
        <w:t>-kaurene</w:t>
      </w:r>
      <w:proofErr w:type="spellEnd"/>
      <w:r w:rsidRPr="00E709F2">
        <w:rPr>
          <w:rFonts w:eastAsia="Times New Roman" w:cs="Times New Roman"/>
          <w:color w:val="000000"/>
          <w:sz w:val="20"/>
          <w:szCs w:val="20"/>
        </w:rPr>
        <w:t xml:space="preserve"> system in the </w:t>
      </w:r>
      <w:proofErr w:type="spellStart"/>
      <w:r w:rsidRPr="00E709F2">
        <w:rPr>
          <w:rFonts w:eastAsia="Times New Roman" w:cs="Times New Roman"/>
          <w:color w:val="000000"/>
          <w:sz w:val="20"/>
          <w:szCs w:val="20"/>
        </w:rPr>
        <w:t>mevalonate</w:t>
      </w:r>
      <w:proofErr w:type="spellEnd"/>
      <w:r w:rsidRPr="00E709F2">
        <w:rPr>
          <w:rFonts w:eastAsia="Times New Roman" w:cs="Times New Roman"/>
          <w:color w:val="000000"/>
          <w:sz w:val="20"/>
          <w:szCs w:val="20"/>
        </w:rPr>
        <w:t xml:space="preserve"> pathway. In </w:t>
      </w:r>
      <w:r w:rsidRPr="00E709F2">
        <w:rPr>
          <w:rFonts w:eastAsia="Times New Roman" w:cs="Times New Roman"/>
          <w:i/>
          <w:iCs/>
          <w:color w:val="000000"/>
          <w:sz w:val="20"/>
          <w:szCs w:val="20"/>
        </w:rPr>
        <w:t>Arabidopsis</w:t>
      </w:r>
      <w:r w:rsidRPr="00E709F2">
        <w:rPr>
          <w:rFonts w:eastAsia="Times New Roman" w:cs="Times New Roman"/>
          <w:color w:val="000000"/>
          <w:sz w:val="20"/>
          <w:szCs w:val="20"/>
        </w:rPr>
        <w:t xml:space="preserve">, their signaling pathway is regulated by RGA, a DELLA protein. These </w:t>
      </w:r>
      <w:proofErr w:type="spellStart"/>
      <w:r w:rsidRPr="00E709F2">
        <w:rPr>
          <w:rFonts w:eastAsia="Times New Roman" w:cs="Times New Roman"/>
          <w:color w:val="000000"/>
          <w:sz w:val="20"/>
          <w:szCs w:val="20"/>
        </w:rPr>
        <w:t>diterpenoids</w:t>
      </w:r>
      <w:proofErr w:type="spellEnd"/>
      <w:r w:rsidRPr="00E709F2">
        <w:rPr>
          <w:rFonts w:eastAsia="Times New Roman" w:cs="Times New Roman"/>
          <w:color w:val="000000"/>
          <w:sz w:val="20"/>
          <w:szCs w:val="20"/>
        </w:rPr>
        <w:t xml:space="preserve"> help hydrolyze starch into glucose by increasing alpha-amylase production in cereal germination, and in cabbages, they can induce bolting, the premature production of flowering stems. Also responsible for seedless grapes, these hormones work with </w:t>
      </w:r>
      <w:proofErr w:type="spellStart"/>
      <w:r w:rsidRPr="00E709F2">
        <w:rPr>
          <w:rFonts w:eastAsia="Times New Roman" w:cs="Times New Roman"/>
          <w:color w:val="000000"/>
          <w:sz w:val="20"/>
          <w:szCs w:val="20"/>
        </w:rPr>
        <w:t>cytokinins</w:t>
      </w:r>
      <w:proofErr w:type="spellEnd"/>
      <w:r w:rsidRPr="00E709F2">
        <w:rPr>
          <w:rFonts w:eastAsia="Times New Roman" w:cs="Times New Roman"/>
          <w:color w:val="000000"/>
          <w:sz w:val="20"/>
          <w:szCs w:val="20"/>
        </w:rPr>
        <w:t xml:space="preserve"> to promote cell division in the stem. For 10 points, name these plant hormones that stimulate flowering and stem elongation.</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gibberellins</w:t>
      </w:r>
      <w:r w:rsidRPr="00E709F2">
        <w:rPr>
          <w:rFonts w:eastAsia="Times New Roman" w:cs="Times New Roman"/>
          <w:color w:val="000000"/>
          <w:sz w:val="20"/>
          <w:szCs w:val="20"/>
        </w:rPr>
        <w:t xml:space="preserve"> &lt;SH&gt;</w:t>
      </w:r>
    </w:p>
    <w:p w:rsidR="00E709F2" w:rsidRDefault="00E709F2" w:rsidP="00E709F2">
      <w:pPr>
        <w:spacing w:after="0" w:line="240" w:lineRule="auto"/>
        <w:ind w:right="-180"/>
        <w:rPr>
          <w:rFonts w:eastAsia="Times New Roman" w:cs="Times New Roman"/>
          <w:color w:val="000000"/>
          <w:sz w:val="20"/>
          <w:szCs w:val="20"/>
        </w:rPr>
      </w:pPr>
    </w:p>
    <w:p w:rsidR="00B455F2" w:rsidRDefault="00B455F2">
      <w:pPr>
        <w:rPr>
          <w:rFonts w:eastAsia="Times New Roman" w:cs="Times New Roman"/>
          <w:color w:val="000000"/>
          <w:sz w:val="20"/>
          <w:szCs w:val="20"/>
        </w:rPr>
      </w:pPr>
      <w:r>
        <w:rPr>
          <w:rFonts w:eastAsia="Times New Roman" w:cs="Times New Roman"/>
          <w:color w:val="000000"/>
          <w:sz w:val="20"/>
          <w:szCs w:val="20"/>
        </w:rPr>
        <w:br w:type="page"/>
      </w:r>
    </w:p>
    <w:p w:rsidR="00E709F2" w:rsidRPr="00E709F2" w:rsidRDefault="00E709F2" w:rsidP="00E709F2">
      <w:pPr>
        <w:spacing w:after="0" w:line="240" w:lineRule="auto"/>
        <w:ind w:right="-180"/>
        <w:rPr>
          <w:rFonts w:eastAsia="Times New Roman" w:cs="Times New Roman"/>
          <w:color w:val="000000"/>
          <w:sz w:val="27"/>
          <w:szCs w:val="27"/>
        </w:rPr>
      </w:pPr>
      <w:r w:rsidRPr="00E709F2">
        <w:rPr>
          <w:rFonts w:eastAsia="Times New Roman" w:cs="Times New Roman"/>
          <w:color w:val="000000"/>
          <w:sz w:val="20"/>
          <w:szCs w:val="20"/>
        </w:rPr>
        <w:lastRenderedPageBreak/>
        <w:t>20. Tennyson asks this concept, “How can thou let me waste my youth in sighs?” in a poem titled “O [this], Passing [this]!</w:t>
      </w:r>
      <w:proofErr w:type="gramStart"/>
      <w:r w:rsidRPr="00E709F2">
        <w:rPr>
          <w:rFonts w:eastAsia="Times New Roman" w:cs="Times New Roman"/>
          <w:color w:val="000000"/>
          <w:sz w:val="20"/>
          <w:szCs w:val="20"/>
        </w:rPr>
        <w:t>”.</w:t>
      </w:r>
      <w:proofErr w:type="gramEnd"/>
      <w:r w:rsidRPr="00E709F2">
        <w:rPr>
          <w:rFonts w:eastAsia="Times New Roman" w:cs="Times New Roman"/>
          <w:color w:val="000000"/>
          <w:sz w:val="20"/>
          <w:szCs w:val="20"/>
        </w:rPr>
        <w:t xml:space="preserve"> The poet of “The Destruction of Sennacherib” describes “the night / of cloudless climes and starry skies” with this word, which is also attributed to a woman who has “a mind at peace with all below, / a heart whose love was innocent!</w:t>
      </w:r>
      <w:proofErr w:type="gramStart"/>
      <w:r w:rsidRPr="00E709F2">
        <w:rPr>
          <w:rFonts w:eastAsia="Times New Roman" w:cs="Times New Roman"/>
          <w:color w:val="000000"/>
          <w:sz w:val="20"/>
          <w:szCs w:val="20"/>
        </w:rPr>
        <w:t>”.</w:t>
      </w:r>
      <w:proofErr w:type="gramEnd"/>
      <w:r w:rsidRPr="00E709F2">
        <w:rPr>
          <w:rFonts w:eastAsia="Times New Roman" w:cs="Times New Roman"/>
          <w:color w:val="000000"/>
          <w:sz w:val="20"/>
          <w:szCs w:val="20"/>
        </w:rPr>
        <w:t xml:space="preserve"> That Lord Byron poem is titled “She Walks In [this]”. This quality is the subject of a statement which “is all ye know on earth, and all ye need to know” in a poem describing a Grecian urn. For 10 points, name this attribute equated with truth by John Keats.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beauty</w:t>
      </w:r>
      <w:r w:rsidRPr="00E709F2">
        <w:rPr>
          <w:rFonts w:eastAsia="Times New Roman" w:cs="Times New Roman"/>
          <w:color w:val="000000"/>
          <w:sz w:val="20"/>
          <w:szCs w:val="20"/>
        </w:rPr>
        <w:t xml:space="preserve"> &lt;WR&gt;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proofErr w:type="gramStart"/>
      <w:r w:rsidRPr="00E709F2">
        <w:rPr>
          <w:rFonts w:eastAsia="Times New Roman" w:cs="Times New Roman"/>
          <w:color w:val="000000"/>
          <w:sz w:val="20"/>
          <w:szCs w:val="20"/>
        </w:rPr>
        <w:t>TB.</w:t>
      </w:r>
      <w:proofErr w:type="gramEnd"/>
      <w:r w:rsidRPr="00E709F2">
        <w:rPr>
          <w:rFonts w:eastAsia="Times New Roman" w:cs="Times New Roman"/>
          <w:color w:val="000000"/>
          <w:sz w:val="20"/>
          <w:szCs w:val="20"/>
        </w:rPr>
        <w:t xml:space="preserve"> At the beginning of this work, children celebrate in presto time with </w:t>
      </w:r>
      <w:r w:rsidRPr="00E709F2">
        <w:rPr>
          <w:rFonts w:eastAsia="Times New Roman" w:cs="Times New Roman"/>
          <w:i/>
          <w:iCs/>
          <w:color w:val="000000"/>
          <w:sz w:val="20"/>
          <w:szCs w:val="20"/>
        </w:rPr>
        <w:t xml:space="preserve">Children’s </w:t>
      </w:r>
      <w:proofErr w:type="spellStart"/>
      <w:r w:rsidRPr="00E709F2">
        <w:rPr>
          <w:rFonts w:eastAsia="Times New Roman" w:cs="Times New Roman"/>
          <w:i/>
          <w:iCs/>
          <w:color w:val="000000"/>
          <w:sz w:val="20"/>
          <w:szCs w:val="20"/>
        </w:rPr>
        <w:t>Galop</w:t>
      </w:r>
      <w:proofErr w:type="spellEnd"/>
      <w:r w:rsidRPr="00E709F2">
        <w:rPr>
          <w:rFonts w:eastAsia="Times New Roman" w:cs="Times New Roman"/>
          <w:i/>
          <w:iCs/>
          <w:color w:val="000000"/>
          <w:sz w:val="20"/>
          <w:szCs w:val="20"/>
        </w:rPr>
        <w:t xml:space="preserve"> and Dance of the Parents</w:t>
      </w:r>
      <w:r w:rsidRPr="00E709F2">
        <w:rPr>
          <w:rFonts w:eastAsia="Times New Roman" w:cs="Times New Roman"/>
          <w:color w:val="000000"/>
          <w:sz w:val="20"/>
          <w:szCs w:val="20"/>
        </w:rPr>
        <w:t xml:space="preserve">. The </w:t>
      </w:r>
      <w:r w:rsidRPr="00E709F2">
        <w:rPr>
          <w:rFonts w:eastAsia="Times New Roman" w:cs="Times New Roman"/>
          <w:i/>
          <w:iCs/>
          <w:color w:val="000000"/>
          <w:sz w:val="20"/>
          <w:szCs w:val="20"/>
        </w:rPr>
        <w:t>Dance Scene</w:t>
      </w:r>
      <w:r w:rsidRPr="00E709F2">
        <w:rPr>
          <w:rFonts w:eastAsia="Times New Roman" w:cs="Times New Roman"/>
          <w:color w:val="000000"/>
          <w:sz w:val="20"/>
          <w:szCs w:val="20"/>
        </w:rPr>
        <w:t xml:space="preserve"> accompanies Herr </w:t>
      </w:r>
      <w:proofErr w:type="spellStart"/>
      <w:r w:rsidRPr="00E709F2">
        <w:rPr>
          <w:rFonts w:eastAsia="Times New Roman" w:cs="Times New Roman"/>
          <w:color w:val="000000"/>
          <w:sz w:val="20"/>
          <w:szCs w:val="20"/>
        </w:rPr>
        <w:t>Drosselmeyer</w:t>
      </w:r>
      <w:proofErr w:type="spellEnd"/>
      <w:r w:rsidRPr="00E709F2">
        <w:rPr>
          <w:rFonts w:eastAsia="Times New Roman" w:cs="Times New Roman"/>
          <w:color w:val="000000"/>
          <w:sz w:val="20"/>
          <w:szCs w:val="20"/>
        </w:rPr>
        <w:t xml:space="preserve"> as he arrives with gifts for his grandson Fritz. The Tempo di </w:t>
      </w:r>
      <w:proofErr w:type="spellStart"/>
      <w:r w:rsidRPr="00E709F2">
        <w:rPr>
          <w:rFonts w:eastAsia="Times New Roman" w:cs="Times New Roman"/>
          <w:color w:val="000000"/>
          <w:sz w:val="20"/>
          <w:szCs w:val="20"/>
        </w:rPr>
        <w:t>Valse</w:t>
      </w:r>
      <w:proofErr w:type="spellEnd"/>
      <w:r w:rsidRPr="00E709F2">
        <w:rPr>
          <w:rFonts w:eastAsia="Times New Roman" w:cs="Times New Roman"/>
          <w:color w:val="000000"/>
          <w:sz w:val="20"/>
          <w:szCs w:val="20"/>
        </w:rPr>
        <w:t xml:space="preserve"> concludes a series of ethnic dances included the </w:t>
      </w:r>
      <w:r w:rsidRPr="00E709F2">
        <w:rPr>
          <w:rFonts w:eastAsia="Times New Roman" w:cs="Times New Roman"/>
          <w:i/>
          <w:iCs/>
          <w:color w:val="000000"/>
          <w:sz w:val="20"/>
          <w:szCs w:val="20"/>
        </w:rPr>
        <w:t>Chocolate</w:t>
      </w:r>
      <w:r w:rsidRPr="00E709F2">
        <w:rPr>
          <w:rFonts w:eastAsia="Times New Roman" w:cs="Times New Roman"/>
          <w:color w:val="000000"/>
          <w:sz w:val="20"/>
          <w:szCs w:val="20"/>
        </w:rPr>
        <w:t xml:space="preserve">, the </w:t>
      </w:r>
      <w:r w:rsidRPr="00E709F2">
        <w:rPr>
          <w:rFonts w:eastAsia="Times New Roman" w:cs="Times New Roman"/>
          <w:i/>
          <w:iCs/>
          <w:color w:val="000000"/>
          <w:sz w:val="20"/>
          <w:szCs w:val="20"/>
        </w:rPr>
        <w:t>Coffee</w:t>
      </w:r>
      <w:r w:rsidRPr="00E709F2">
        <w:rPr>
          <w:rFonts w:eastAsia="Times New Roman" w:cs="Times New Roman"/>
          <w:color w:val="000000"/>
          <w:sz w:val="20"/>
          <w:szCs w:val="20"/>
        </w:rPr>
        <w:t xml:space="preserve">, the </w:t>
      </w:r>
      <w:r w:rsidRPr="00E709F2">
        <w:rPr>
          <w:rFonts w:eastAsia="Times New Roman" w:cs="Times New Roman"/>
          <w:i/>
          <w:iCs/>
          <w:color w:val="000000"/>
          <w:sz w:val="20"/>
          <w:szCs w:val="20"/>
        </w:rPr>
        <w:t>Dance of the Reed-Pipes</w:t>
      </w:r>
      <w:r w:rsidRPr="00E709F2">
        <w:rPr>
          <w:rFonts w:eastAsia="Times New Roman" w:cs="Times New Roman"/>
          <w:color w:val="000000"/>
          <w:sz w:val="20"/>
          <w:szCs w:val="20"/>
        </w:rPr>
        <w:t xml:space="preserve">, and the </w:t>
      </w:r>
      <w:proofErr w:type="spellStart"/>
      <w:r w:rsidRPr="00E709F2">
        <w:rPr>
          <w:rFonts w:eastAsia="Times New Roman" w:cs="Times New Roman"/>
          <w:i/>
          <w:iCs/>
          <w:color w:val="000000"/>
          <w:sz w:val="20"/>
          <w:szCs w:val="20"/>
        </w:rPr>
        <w:t>Trepak</w:t>
      </w:r>
      <w:proofErr w:type="spellEnd"/>
      <w:r w:rsidRPr="00E709F2">
        <w:rPr>
          <w:rFonts w:eastAsia="Times New Roman" w:cs="Times New Roman"/>
          <w:color w:val="000000"/>
          <w:sz w:val="20"/>
          <w:szCs w:val="20"/>
        </w:rPr>
        <w:t xml:space="preserve">. After saving the titular character from the Mouse king, Clara is brought on a journey by dolphins where she is thanked with foods from around the world. After the </w:t>
      </w:r>
      <w:r w:rsidRPr="00E709F2">
        <w:rPr>
          <w:rFonts w:eastAsia="Times New Roman" w:cs="Times New Roman"/>
          <w:i/>
          <w:iCs/>
          <w:color w:val="000000"/>
          <w:sz w:val="20"/>
          <w:szCs w:val="20"/>
        </w:rPr>
        <w:t>Dance of the Sugar Plum Fairy</w:t>
      </w:r>
      <w:r w:rsidRPr="00E709F2">
        <w:rPr>
          <w:rFonts w:eastAsia="Times New Roman" w:cs="Times New Roman"/>
          <w:color w:val="000000"/>
          <w:sz w:val="20"/>
          <w:szCs w:val="20"/>
        </w:rPr>
        <w:t>, Clara awakens in her parlor with a crown in her hand. For 10 points, name this ballet by Tchaikovsky about the titular Christmas toy.</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i/>
          <w:iCs/>
          <w:color w:val="000000"/>
          <w:sz w:val="20"/>
          <w:szCs w:val="20"/>
        </w:rPr>
        <w:t xml:space="preserve">The </w:t>
      </w:r>
      <w:r w:rsidRPr="00E709F2">
        <w:rPr>
          <w:rFonts w:eastAsia="Times New Roman" w:cs="Times New Roman"/>
          <w:b/>
          <w:bCs/>
          <w:i/>
          <w:iCs/>
          <w:color w:val="000000"/>
          <w:sz w:val="20"/>
          <w:szCs w:val="20"/>
          <w:u w:val="single"/>
        </w:rPr>
        <w:t>Nutcracker</w:t>
      </w:r>
      <w:r w:rsidRPr="00E709F2">
        <w:rPr>
          <w:rFonts w:eastAsia="Times New Roman" w:cs="Times New Roman"/>
          <w:i/>
          <w:iCs/>
          <w:color w:val="000000"/>
          <w:sz w:val="20"/>
          <w:szCs w:val="20"/>
        </w:rPr>
        <w:t xml:space="preserve"> </w:t>
      </w:r>
      <w:r w:rsidRPr="00E709F2">
        <w:rPr>
          <w:rFonts w:eastAsia="Times New Roman" w:cs="Times New Roman"/>
          <w:color w:val="000000"/>
          <w:sz w:val="20"/>
          <w:szCs w:val="20"/>
        </w:rPr>
        <w:t xml:space="preserve">[or </w:t>
      </w:r>
      <w:proofErr w:type="spellStart"/>
      <w:r w:rsidRPr="00E709F2">
        <w:rPr>
          <w:rFonts w:eastAsia="Times New Roman" w:cs="Times New Roman"/>
          <w:b/>
          <w:bCs/>
          <w:i/>
          <w:iCs/>
          <w:color w:val="000000"/>
          <w:sz w:val="20"/>
          <w:szCs w:val="20"/>
          <w:u w:val="single"/>
        </w:rPr>
        <w:t>Shchelkunchik</w:t>
      </w:r>
      <w:proofErr w:type="spellEnd"/>
      <w:r w:rsidRPr="00E709F2">
        <w:rPr>
          <w:rFonts w:eastAsia="Times New Roman" w:cs="Times New Roman"/>
          <w:color w:val="000000"/>
          <w:sz w:val="20"/>
          <w:szCs w:val="20"/>
        </w:rPr>
        <w:t>] &lt;WH&gt;</w:t>
      </w:r>
    </w:p>
    <w:p w:rsidR="00E709F2" w:rsidRDefault="00E709F2" w:rsidP="00E709F2">
      <w:pPr>
        <w:spacing w:after="0" w:line="240" w:lineRule="auto"/>
        <w:rPr>
          <w:rFonts w:eastAsia="Times New Roman" w:cs="Times New Roman"/>
          <w:b/>
          <w:bCs/>
          <w:color w:val="000000"/>
          <w:sz w:val="20"/>
          <w:szCs w:val="20"/>
          <w:u w:val="single"/>
        </w:rPr>
      </w:pPr>
    </w:p>
    <w:p w:rsidR="00B455F2" w:rsidRDefault="00B455F2">
      <w:pPr>
        <w:rPr>
          <w:rFonts w:eastAsia="Times New Roman" w:cs="Times New Roman"/>
          <w:b/>
          <w:bCs/>
          <w:color w:val="000000"/>
          <w:sz w:val="20"/>
          <w:szCs w:val="20"/>
          <w:u w:val="single"/>
        </w:rPr>
      </w:pPr>
      <w:r>
        <w:rPr>
          <w:rFonts w:eastAsia="Times New Roman" w:cs="Times New Roman"/>
          <w:b/>
          <w:bCs/>
          <w:color w:val="000000"/>
          <w:sz w:val="20"/>
          <w:szCs w:val="20"/>
          <w:u w:val="single"/>
        </w:rPr>
        <w:br w:type="page"/>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b/>
          <w:bCs/>
          <w:color w:val="000000"/>
          <w:sz w:val="20"/>
          <w:szCs w:val="20"/>
          <w:u w:val="single"/>
        </w:rPr>
        <w:lastRenderedPageBreak/>
        <w:t>Round 05 – Bonuses</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 </w:t>
      </w:r>
      <w:proofErr w:type="spellStart"/>
      <w:r w:rsidRPr="00E709F2">
        <w:rPr>
          <w:rFonts w:eastAsia="Times New Roman" w:cs="Times New Roman"/>
          <w:color w:val="000000"/>
          <w:sz w:val="20"/>
          <w:szCs w:val="20"/>
        </w:rPr>
        <w:t>Lygia</w:t>
      </w:r>
      <w:proofErr w:type="spellEnd"/>
      <w:r w:rsidRPr="00E709F2">
        <w:rPr>
          <w:rFonts w:eastAsia="Times New Roman" w:cs="Times New Roman"/>
          <w:color w:val="000000"/>
          <w:sz w:val="20"/>
          <w:szCs w:val="20"/>
        </w:rPr>
        <w:t xml:space="preserve"> </w:t>
      </w:r>
      <w:proofErr w:type="spellStart"/>
      <w:r w:rsidRPr="00E709F2">
        <w:rPr>
          <w:rFonts w:eastAsia="Times New Roman" w:cs="Times New Roman"/>
          <w:color w:val="000000"/>
          <w:sz w:val="20"/>
          <w:szCs w:val="20"/>
        </w:rPr>
        <w:t>exclaims</w:t>
      </w:r>
      <w:proofErr w:type="gramStart"/>
      <w:r w:rsidRPr="00E709F2">
        <w:rPr>
          <w:rFonts w:eastAsia="Times New Roman" w:cs="Times New Roman"/>
          <w:color w:val="000000"/>
          <w:sz w:val="20"/>
          <w:szCs w:val="20"/>
        </w:rPr>
        <w:t>,“</w:t>
      </w:r>
      <w:proofErr w:type="gramEnd"/>
      <w:r w:rsidRPr="00E709F2">
        <w:rPr>
          <w:rFonts w:eastAsia="Times New Roman" w:cs="Times New Roman"/>
          <w:color w:val="000000"/>
          <w:sz w:val="20"/>
          <w:szCs w:val="20"/>
        </w:rPr>
        <w:t>The</w:t>
      </w:r>
      <w:proofErr w:type="spellEnd"/>
      <w:r w:rsidRPr="00E709F2">
        <w:rPr>
          <w:rFonts w:eastAsia="Times New Roman" w:cs="Times New Roman"/>
          <w:color w:val="000000"/>
          <w:sz w:val="20"/>
          <w:szCs w:val="20"/>
        </w:rPr>
        <w:t xml:space="preserve"> whole city seems on fire!” during Emperor Nero’s reign in one of his novels. For 10 points each: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Name this Polish novelist of </w:t>
      </w:r>
      <w:r w:rsidRPr="00E709F2">
        <w:rPr>
          <w:rFonts w:eastAsia="Times New Roman" w:cs="Times New Roman"/>
          <w:i/>
          <w:iCs/>
          <w:color w:val="000000"/>
          <w:sz w:val="20"/>
          <w:szCs w:val="20"/>
        </w:rPr>
        <w:t>Quo Vadis</w:t>
      </w:r>
      <w:r w:rsidRPr="00E709F2">
        <w:rPr>
          <w:rFonts w:eastAsia="Times New Roman" w:cs="Times New Roman"/>
          <w:color w:val="000000"/>
          <w:sz w:val="20"/>
          <w:szCs w:val="20"/>
        </w:rPr>
        <w:t xml:space="preserve">. He also wrote the historical series </w:t>
      </w:r>
      <w:r w:rsidRPr="00E709F2">
        <w:rPr>
          <w:rFonts w:eastAsia="Times New Roman" w:cs="Times New Roman"/>
          <w:i/>
          <w:iCs/>
          <w:color w:val="000000"/>
          <w:sz w:val="20"/>
          <w:szCs w:val="20"/>
        </w:rPr>
        <w:t>The Trilogy</w:t>
      </w:r>
      <w:r w:rsidRPr="00E709F2">
        <w:rPr>
          <w:rFonts w:eastAsia="Times New Roman" w:cs="Times New Roman"/>
          <w:color w:val="000000"/>
          <w:sz w:val="20"/>
          <w:szCs w:val="20"/>
        </w:rPr>
        <w:t xml:space="preserve">, which details the battles of </w:t>
      </w:r>
      <w:proofErr w:type="spellStart"/>
      <w:r w:rsidRPr="00E709F2">
        <w:rPr>
          <w:rFonts w:eastAsia="Times New Roman" w:cs="Times New Roman"/>
          <w:color w:val="000000"/>
          <w:sz w:val="20"/>
          <w:szCs w:val="20"/>
        </w:rPr>
        <w:t>Andrzej</w:t>
      </w:r>
      <w:proofErr w:type="spellEnd"/>
      <w:r w:rsidRPr="00E709F2">
        <w:rPr>
          <w:rFonts w:eastAsia="Times New Roman" w:cs="Times New Roman"/>
          <w:color w:val="000000"/>
          <w:sz w:val="20"/>
          <w:szCs w:val="20"/>
        </w:rPr>
        <w:t xml:space="preserve"> </w:t>
      </w:r>
      <w:proofErr w:type="spellStart"/>
      <w:r w:rsidRPr="00E709F2">
        <w:rPr>
          <w:rFonts w:eastAsia="Times New Roman" w:cs="Times New Roman"/>
          <w:color w:val="000000"/>
          <w:sz w:val="20"/>
          <w:szCs w:val="20"/>
        </w:rPr>
        <w:t>Kmicic</w:t>
      </w:r>
      <w:proofErr w:type="spellEnd"/>
      <w:r w:rsidRPr="00E709F2">
        <w:rPr>
          <w:rFonts w:eastAsia="Times New Roman" w:cs="Times New Roman"/>
          <w:color w:val="000000"/>
          <w:sz w:val="20"/>
          <w:szCs w:val="20"/>
        </w:rPr>
        <w:t xml:space="preserve"> in its middle volume, </w:t>
      </w:r>
      <w:r w:rsidRPr="00E709F2">
        <w:rPr>
          <w:rFonts w:eastAsia="Times New Roman" w:cs="Times New Roman"/>
          <w:i/>
          <w:iCs/>
          <w:color w:val="000000"/>
          <w:sz w:val="20"/>
          <w:szCs w:val="20"/>
        </w:rPr>
        <w:t>The Deluge</w:t>
      </w:r>
      <w:r w:rsidRPr="00E709F2">
        <w:rPr>
          <w:rFonts w:eastAsia="Times New Roman" w:cs="Times New Roman"/>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proofErr w:type="spellStart"/>
      <w:r w:rsidRPr="00E709F2">
        <w:rPr>
          <w:rFonts w:eastAsia="Times New Roman" w:cs="Times New Roman"/>
          <w:color w:val="000000"/>
          <w:sz w:val="20"/>
          <w:szCs w:val="20"/>
        </w:rPr>
        <w:t>Henryk</w:t>
      </w:r>
      <w:proofErr w:type="spellEnd"/>
      <w:r w:rsidRPr="00E709F2">
        <w:rPr>
          <w:rFonts w:eastAsia="Times New Roman" w:cs="Times New Roman"/>
          <w:color w:val="000000"/>
          <w:sz w:val="20"/>
          <w:szCs w:val="20"/>
        </w:rPr>
        <w:t xml:space="preserve"> </w:t>
      </w:r>
      <w:r w:rsidRPr="00E709F2">
        <w:rPr>
          <w:rFonts w:eastAsia="Times New Roman" w:cs="Times New Roman"/>
          <w:b/>
          <w:bCs/>
          <w:color w:val="000000"/>
          <w:sz w:val="20"/>
          <w:szCs w:val="20"/>
          <w:u w:val="single"/>
        </w:rPr>
        <w:t>Sienkiewicz</w:t>
      </w:r>
      <w:r w:rsidRPr="00E709F2">
        <w:rPr>
          <w:rFonts w:eastAsia="Times New Roman" w:cs="Times New Roman"/>
          <w:color w:val="000000"/>
          <w:sz w:val="20"/>
          <w:szCs w:val="20"/>
        </w:rPr>
        <w:t xml:space="preserve"> [or </w:t>
      </w:r>
      <w:proofErr w:type="spellStart"/>
      <w:r w:rsidRPr="00E709F2">
        <w:rPr>
          <w:rFonts w:eastAsia="Times New Roman" w:cs="Times New Roman"/>
          <w:b/>
          <w:bCs/>
          <w:color w:val="000000"/>
          <w:sz w:val="20"/>
          <w:szCs w:val="20"/>
          <w:u w:val="single"/>
        </w:rPr>
        <w:t>Litwos</w:t>
      </w:r>
      <w:proofErr w:type="spellEnd"/>
      <w:r w:rsidRPr="00E709F2">
        <w:rPr>
          <w:rFonts w:eastAsia="Times New Roman" w:cs="Times New Roman"/>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The first volume of Sienkiewicz’s </w:t>
      </w:r>
      <w:r w:rsidRPr="00E709F2">
        <w:rPr>
          <w:rFonts w:eastAsia="Times New Roman" w:cs="Times New Roman"/>
          <w:i/>
          <w:iCs/>
          <w:color w:val="000000"/>
          <w:sz w:val="20"/>
          <w:szCs w:val="20"/>
        </w:rPr>
        <w:t>The Trilogy</w:t>
      </w:r>
      <w:r w:rsidRPr="00E709F2">
        <w:rPr>
          <w:rFonts w:eastAsia="Times New Roman" w:cs="Times New Roman"/>
          <w:color w:val="000000"/>
          <w:sz w:val="20"/>
          <w:szCs w:val="20"/>
        </w:rPr>
        <w:t xml:space="preserve"> is a novel titled </w:t>
      </w:r>
      <w:r w:rsidRPr="00E709F2">
        <w:rPr>
          <w:rFonts w:eastAsia="Times New Roman" w:cs="Times New Roman"/>
          <w:i/>
          <w:iCs/>
          <w:color w:val="000000"/>
          <w:sz w:val="20"/>
          <w:szCs w:val="20"/>
        </w:rPr>
        <w:t>With Fire and [this item]</w:t>
      </w:r>
      <w:r w:rsidRPr="00E709F2">
        <w:rPr>
          <w:rFonts w:eastAsia="Times New Roman" w:cs="Times New Roman"/>
          <w:color w:val="000000"/>
          <w:sz w:val="20"/>
          <w:szCs w:val="20"/>
        </w:rPr>
        <w:t xml:space="preserve">. </w:t>
      </w:r>
      <w:proofErr w:type="spellStart"/>
      <w:r w:rsidRPr="00E709F2">
        <w:rPr>
          <w:rFonts w:eastAsia="Times New Roman" w:cs="Times New Roman"/>
          <w:color w:val="000000"/>
          <w:sz w:val="20"/>
          <w:szCs w:val="20"/>
        </w:rPr>
        <w:t>Durendal</w:t>
      </w:r>
      <w:proofErr w:type="spellEnd"/>
      <w:r w:rsidRPr="00E709F2">
        <w:rPr>
          <w:rFonts w:eastAsia="Times New Roman" w:cs="Times New Roman"/>
          <w:color w:val="000000"/>
          <w:sz w:val="20"/>
          <w:szCs w:val="20"/>
        </w:rPr>
        <w:t xml:space="preserve"> is an example of one of these items, described in the Matter of France as owned by a paladin of Charlemagne.</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sword</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That aforementioned paladin is this man, who dies at the battle of </w:t>
      </w:r>
      <w:proofErr w:type="spellStart"/>
      <w:r w:rsidRPr="00E709F2">
        <w:rPr>
          <w:rFonts w:eastAsia="Times New Roman" w:cs="Times New Roman"/>
          <w:color w:val="000000"/>
          <w:sz w:val="20"/>
          <w:szCs w:val="20"/>
        </w:rPr>
        <w:t>Roncevaux</w:t>
      </w:r>
      <w:proofErr w:type="spellEnd"/>
      <w:r w:rsidRPr="00E709F2">
        <w:rPr>
          <w:rFonts w:eastAsia="Times New Roman" w:cs="Times New Roman"/>
          <w:color w:val="000000"/>
          <w:sz w:val="20"/>
          <w:szCs w:val="20"/>
        </w:rPr>
        <w:t xml:space="preserve"> Pass after blowing the horn Oliphant. His exploits are detailed in a namesake 12th century </w:t>
      </w:r>
      <w:r w:rsidRPr="00E709F2">
        <w:rPr>
          <w:rFonts w:eastAsia="Times New Roman" w:cs="Times New Roman"/>
          <w:i/>
          <w:iCs/>
          <w:color w:val="000000"/>
          <w:sz w:val="20"/>
          <w:szCs w:val="20"/>
        </w:rPr>
        <w:t>Song</w:t>
      </w:r>
      <w:r w:rsidRPr="00E709F2">
        <w:rPr>
          <w:rFonts w:eastAsia="Times New Roman" w:cs="Times New Roman"/>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Roland</w:t>
      </w:r>
      <w:r w:rsidRPr="00E709F2">
        <w:rPr>
          <w:rFonts w:eastAsia="Times New Roman" w:cs="Times New Roman"/>
          <w:color w:val="000000"/>
          <w:sz w:val="20"/>
          <w:szCs w:val="20"/>
        </w:rPr>
        <w:t xml:space="preserve"> &lt;WR&gt;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2. It was founded in 1775, with Benjamin Franklin as its chief officer. For 10 points each: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Name this government agency which began selling 5 cent stamps for letters weighing less than an ounce in 1847. This constitutionally authorized agency annually performs Operation Santa Claus.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U</w:t>
      </w:r>
      <w:r w:rsidRPr="00E709F2">
        <w:rPr>
          <w:rFonts w:eastAsia="Times New Roman" w:cs="Times New Roman"/>
          <w:color w:val="000000"/>
          <w:sz w:val="20"/>
          <w:szCs w:val="20"/>
        </w:rPr>
        <w:t xml:space="preserve">nited </w:t>
      </w:r>
      <w:r w:rsidRPr="00E709F2">
        <w:rPr>
          <w:rFonts w:eastAsia="Times New Roman" w:cs="Times New Roman"/>
          <w:b/>
          <w:bCs/>
          <w:color w:val="000000"/>
          <w:sz w:val="20"/>
          <w:szCs w:val="20"/>
          <w:u w:val="single"/>
        </w:rPr>
        <w:t>S</w:t>
      </w:r>
      <w:r w:rsidRPr="00E709F2">
        <w:rPr>
          <w:rFonts w:eastAsia="Times New Roman" w:cs="Times New Roman"/>
          <w:color w:val="000000"/>
          <w:sz w:val="20"/>
          <w:szCs w:val="20"/>
        </w:rPr>
        <w:t xml:space="preserve">tates </w:t>
      </w:r>
      <w:r w:rsidRPr="00E709F2">
        <w:rPr>
          <w:rFonts w:eastAsia="Times New Roman" w:cs="Times New Roman"/>
          <w:b/>
          <w:bCs/>
          <w:color w:val="000000"/>
          <w:sz w:val="20"/>
          <w:szCs w:val="20"/>
          <w:u w:val="single"/>
        </w:rPr>
        <w:t>P</w:t>
      </w:r>
      <w:r w:rsidRPr="00E709F2">
        <w:rPr>
          <w:rFonts w:eastAsia="Times New Roman" w:cs="Times New Roman"/>
          <w:color w:val="000000"/>
          <w:sz w:val="20"/>
          <w:szCs w:val="20"/>
        </w:rPr>
        <w:t xml:space="preserve">ostal </w:t>
      </w:r>
      <w:r w:rsidRPr="00E709F2">
        <w:rPr>
          <w:rFonts w:eastAsia="Times New Roman" w:cs="Times New Roman"/>
          <w:b/>
          <w:bCs/>
          <w:color w:val="000000"/>
          <w:sz w:val="20"/>
          <w:szCs w:val="20"/>
          <w:u w:val="single"/>
        </w:rPr>
        <w:t>S</w:t>
      </w:r>
      <w:r w:rsidRPr="00E709F2">
        <w:rPr>
          <w:rFonts w:eastAsia="Times New Roman" w:cs="Times New Roman"/>
          <w:color w:val="000000"/>
          <w:sz w:val="20"/>
          <w:szCs w:val="20"/>
        </w:rPr>
        <w:t>ervice [prompt on “Post Office” or “U.S. Mail”]</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The USPS was embroiled in a scandal during the Garfield administration over the bribing of officials for the awarding of contracts for these routes. Marked by a special label, they designated hard to reach rural areas.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Star</w:t>
      </w:r>
      <w:r w:rsidRPr="00E709F2">
        <w:rPr>
          <w:rFonts w:eastAsia="Times New Roman" w:cs="Times New Roman"/>
          <w:color w:val="000000"/>
          <w:sz w:val="20"/>
          <w:szCs w:val="20"/>
        </w:rPr>
        <w:t xml:space="preserve"> Routes Scandal</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This delivery service, active </w:t>
      </w:r>
      <w:proofErr w:type="gramStart"/>
      <w:r w:rsidRPr="00E709F2">
        <w:rPr>
          <w:rFonts w:eastAsia="Times New Roman" w:cs="Times New Roman"/>
          <w:color w:val="000000"/>
          <w:sz w:val="20"/>
          <w:szCs w:val="20"/>
        </w:rPr>
        <w:t>between 1860 to 1861,</w:t>
      </w:r>
      <w:proofErr w:type="gramEnd"/>
      <w:r w:rsidRPr="00E709F2">
        <w:rPr>
          <w:rFonts w:eastAsia="Times New Roman" w:cs="Times New Roman"/>
          <w:color w:val="000000"/>
          <w:sz w:val="20"/>
          <w:szCs w:val="20"/>
        </w:rPr>
        <w:t xml:space="preserve"> followed a route that began in St. Joseph and ended in Sacramento. Personnel were required to be “young, skinny, wiry fellows not over eighteen”.</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Pony Express</w:t>
      </w:r>
      <w:r w:rsidRPr="00E709F2">
        <w:rPr>
          <w:rFonts w:eastAsia="Times New Roman" w:cs="Times New Roman"/>
          <w:color w:val="000000"/>
          <w:sz w:val="20"/>
          <w:szCs w:val="20"/>
        </w:rPr>
        <w:t xml:space="preserve"> [or </w:t>
      </w:r>
      <w:r w:rsidRPr="00E709F2">
        <w:rPr>
          <w:rFonts w:eastAsia="Times New Roman" w:cs="Times New Roman"/>
          <w:b/>
          <w:bCs/>
          <w:color w:val="000000"/>
          <w:sz w:val="20"/>
          <w:szCs w:val="20"/>
          <w:u w:val="single"/>
        </w:rPr>
        <w:t>Central Overland California and Pike's Peak Express</w:t>
      </w:r>
      <w:r w:rsidRPr="00E709F2">
        <w:rPr>
          <w:rFonts w:eastAsia="Times New Roman" w:cs="Times New Roman"/>
          <w:b/>
          <w:bCs/>
          <w:color w:val="000000"/>
          <w:sz w:val="20"/>
          <w:szCs w:val="20"/>
        </w:rPr>
        <w:t xml:space="preserve"> </w:t>
      </w:r>
      <w:r w:rsidRPr="00E709F2">
        <w:rPr>
          <w:rFonts w:eastAsia="Times New Roman" w:cs="Times New Roman"/>
          <w:color w:val="000000"/>
          <w:sz w:val="20"/>
          <w:szCs w:val="20"/>
        </w:rPr>
        <w:t>Company] &lt;ZZ&gt;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3. At 173 </w:t>
      </w:r>
      <w:proofErr w:type="spellStart"/>
      <w:r w:rsidRPr="00E709F2">
        <w:rPr>
          <w:rFonts w:eastAsia="Times New Roman" w:cs="Times New Roman"/>
          <w:color w:val="000000"/>
          <w:sz w:val="20"/>
          <w:szCs w:val="20"/>
        </w:rPr>
        <w:t>gigaelectronvolts</w:t>
      </w:r>
      <w:proofErr w:type="spellEnd"/>
      <w:r w:rsidRPr="00E709F2">
        <w:rPr>
          <w:rFonts w:eastAsia="Times New Roman" w:cs="Times New Roman"/>
          <w:color w:val="000000"/>
          <w:sz w:val="20"/>
          <w:szCs w:val="20"/>
        </w:rPr>
        <w:t>, the “top” flavor is the most massive of elementary particles to date. For 10 points each: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Name this particle, discovered by Murray Gell-</w:t>
      </w:r>
      <w:proofErr w:type="gramStart"/>
      <w:r w:rsidRPr="00E709F2">
        <w:rPr>
          <w:rFonts w:eastAsia="Times New Roman" w:cs="Times New Roman"/>
          <w:color w:val="000000"/>
          <w:sz w:val="20"/>
          <w:szCs w:val="20"/>
        </w:rPr>
        <w:t>Mann, that</w:t>
      </w:r>
      <w:proofErr w:type="gramEnd"/>
      <w:r w:rsidRPr="00E709F2">
        <w:rPr>
          <w:rFonts w:eastAsia="Times New Roman" w:cs="Times New Roman"/>
          <w:color w:val="000000"/>
          <w:sz w:val="20"/>
          <w:szCs w:val="20"/>
        </w:rPr>
        <w:t xml:space="preserve"> comes in six flavors. One “down” and two “up” varieties of this particle form a proton.</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quark</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The quark is an example of this class of particles named after an Italian physicist. Including leptons like neutrinos and electrons, they have spins of ½ and obey the Pauli </w:t>
      </w:r>
      <w:proofErr w:type="gramStart"/>
      <w:r w:rsidRPr="00E709F2">
        <w:rPr>
          <w:rFonts w:eastAsia="Times New Roman" w:cs="Times New Roman"/>
          <w:color w:val="000000"/>
          <w:sz w:val="20"/>
          <w:szCs w:val="20"/>
        </w:rPr>
        <w:t>exclusion principle</w:t>
      </w:r>
      <w:proofErr w:type="gramEnd"/>
      <w:r w:rsidRPr="00E709F2">
        <w:rPr>
          <w:rFonts w:eastAsia="Times New Roman" w:cs="Times New Roman"/>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fermion</w:t>
      </w:r>
      <w:r w:rsidRPr="00E709F2">
        <w:rPr>
          <w:rFonts w:eastAsia="Times New Roman" w:cs="Times New Roman"/>
          <w:color w:val="000000"/>
          <w:sz w:val="20"/>
          <w:szCs w:val="20"/>
        </w:rPr>
        <w:t>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Neutrons are examples of these composite particles which be categorized as fermions because they are made up of 3 quarks. If they contain strange quarks but no charm or bottom quarks, they are known as hyperons.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baryon</w:t>
      </w:r>
      <w:r w:rsidRPr="00E709F2">
        <w:rPr>
          <w:rFonts w:eastAsia="Times New Roman" w:cs="Times New Roman"/>
          <w:color w:val="000000"/>
          <w:sz w:val="20"/>
          <w:szCs w:val="20"/>
        </w:rPr>
        <w:t>s [prompt on “hadrons”] &lt;WR&gt;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4. It begins in </w:t>
      </w:r>
      <w:r w:rsidRPr="00E709F2">
        <w:rPr>
          <w:rFonts w:eastAsia="Times New Roman" w:cs="Times New Roman"/>
          <w:i/>
          <w:iCs/>
          <w:color w:val="000000"/>
          <w:sz w:val="20"/>
          <w:szCs w:val="20"/>
        </w:rPr>
        <w:t>pianissimo</w:t>
      </w:r>
      <w:r w:rsidRPr="00E709F2">
        <w:rPr>
          <w:rFonts w:eastAsia="Times New Roman" w:cs="Times New Roman"/>
          <w:color w:val="000000"/>
          <w:sz w:val="20"/>
          <w:szCs w:val="20"/>
        </w:rPr>
        <w:t xml:space="preserve"> and, over the course of about 15 minutes, crescendos to “as loud as possible”. For 10 points each: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Name this work of a French composer based on a Latin rhythm in ¾ time played on the snare drum. The tam-tam, cymbals and bass drum only play in the last 6 bars, which also features trombone glissandi.</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i/>
          <w:iCs/>
          <w:color w:val="000000"/>
          <w:sz w:val="20"/>
          <w:szCs w:val="20"/>
          <w:u w:val="single"/>
        </w:rPr>
        <w:t>Bolero</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This impressionist composer of </w:t>
      </w:r>
      <w:r w:rsidRPr="00E709F2">
        <w:rPr>
          <w:rFonts w:eastAsia="Times New Roman" w:cs="Times New Roman"/>
          <w:i/>
          <w:iCs/>
          <w:color w:val="000000"/>
          <w:sz w:val="20"/>
          <w:szCs w:val="20"/>
        </w:rPr>
        <w:t xml:space="preserve">Bolero </w:t>
      </w:r>
      <w:r w:rsidRPr="00E709F2">
        <w:rPr>
          <w:rFonts w:eastAsia="Times New Roman" w:cs="Times New Roman"/>
          <w:color w:val="000000"/>
          <w:sz w:val="20"/>
          <w:szCs w:val="20"/>
        </w:rPr>
        <w:t xml:space="preserve">also wrote the piano composition, </w:t>
      </w:r>
      <w:r w:rsidRPr="00E709F2">
        <w:rPr>
          <w:rFonts w:eastAsia="Times New Roman" w:cs="Times New Roman"/>
          <w:i/>
          <w:iCs/>
          <w:color w:val="000000"/>
          <w:sz w:val="20"/>
          <w:szCs w:val="20"/>
        </w:rPr>
        <w:t xml:space="preserve">Gaspard de la </w:t>
      </w:r>
      <w:proofErr w:type="spellStart"/>
      <w:r w:rsidRPr="00E709F2">
        <w:rPr>
          <w:rFonts w:eastAsia="Times New Roman" w:cs="Times New Roman"/>
          <w:i/>
          <w:iCs/>
          <w:color w:val="000000"/>
          <w:sz w:val="20"/>
          <w:szCs w:val="20"/>
        </w:rPr>
        <w:t>nuit</w:t>
      </w:r>
      <w:proofErr w:type="spellEnd"/>
      <w:r w:rsidRPr="00E709F2">
        <w:rPr>
          <w:rFonts w:eastAsia="Times New Roman" w:cs="Times New Roman"/>
          <w:color w:val="000000"/>
          <w:sz w:val="20"/>
          <w:szCs w:val="20"/>
        </w:rPr>
        <w:t xml:space="preserve">. As part of the artistic group Les Apaches, he composed the five-movement </w:t>
      </w:r>
      <w:proofErr w:type="spellStart"/>
      <w:r w:rsidRPr="00E709F2">
        <w:rPr>
          <w:rFonts w:eastAsia="Times New Roman" w:cs="Times New Roman"/>
          <w:i/>
          <w:iCs/>
          <w:color w:val="000000"/>
          <w:sz w:val="20"/>
          <w:szCs w:val="20"/>
        </w:rPr>
        <w:t>Miroirs</w:t>
      </w:r>
      <w:proofErr w:type="spellEnd"/>
      <w:r w:rsidRPr="00E709F2">
        <w:rPr>
          <w:rFonts w:eastAsia="Times New Roman" w:cs="Times New Roman"/>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Maurice </w:t>
      </w:r>
      <w:r w:rsidRPr="00E709F2">
        <w:rPr>
          <w:rFonts w:eastAsia="Times New Roman" w:cs="Times New Roman"/>
          <w:b/>
          <w:bCs/>
          <w:color w:val="000000"/>
          <w:sz w:val="20"/>
          <w:szCs w:val="20"/>
          <w:u w:val="single"/>
        </w:rPr>
        <w:t>Ravel</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Ravel wrote this ballet in which </w:t>
      </w:r>
      <w:proofErr w:type="spellStart"/>
      <w:r w:rsidRPr="00E709F2">
        <w:rPr>
          <w:rFonts w:eastAsia="Times New Roman" w:cs="Times New Roman"/>
          <w:color w:val="000000"/>
          <w:sz w:val="20"/>
          <w:szCs w:val="20"/>
        </w:rPr>
        <w:t>Dorcon</w:t>
      </w:r>
      <w:proofErr w:type="spellEnd"/>
      <w:r w:rsidRPr="00E709F2">
        <w:rPr>
          <w:rFonts w:eastAsia="Times New Roman" w:cs="Times New Roman"/>
          <w:color w:val="000000"/>
          <w:sz w:val="20"/>
          <w:szCs w:val="20"/>
        </w:rPr>
        <w:t xml:space="preserve"> displays his grotesque dance in an attempt to woo the title character before being laughed away by youths. Ultimately, Pan saves the title couple from being separated by scaring away </w:t>
      </w:r>
      <w:proofErr w:type="spellStart"/>
      <w:r w:rsidRPr="00E709F2">
        <w:rPr>
          <w:rFonts w:eastAsia="Times New Roman" w:cs="Times New Roman"/>
          <w:color w:val="000000"/>
          <w:sz w:val="20"/>
          <w:szCs w:val="20"/>
        </w:rPr>
        <w:t>Bryaxis</w:t>
      </w:r>
      <w:proofErr w:type="spellEnd"/>
      <w:r w:rsidRPr="00E709F2">
        <w:rPr>
          <w:rFonts w:eastAsia="Times New Roman" w:cs="Times New Roman"/>
          <w:color w:val="000000"/>
          <w:sz w:val="20"/>
          <w:szCs w:val="20"/>
        </w:rPr>
        <w:t xml:space="preserve"> and his men.</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i/>
          <w:iCs/>
          <w:color w:val="000000"/>
          <w:sz w:val="20"/>
          <w:szCs w:val="20"/>
          <w:u w:val="single"/>
        </w:rPr>
        <w:t xml:space="preserve">Daphnis </w:t>
      </w:r>
      <w:proofErr w:type="gramStart"/>
      <w:r w:rsidRPr="00E709F2">
        <w:rPr>
          <w:rFonts w:eastAsia="Times New Roman" w:cs="Times New Roman"/>
          <w:b/>
          <w:bCs/>
          <w:i/>
          <w:iCs/>
          <w:color w:val="000000"/>
          <w:sz w:val="20"/>
          <w:szCs w:val="20"/>
          <w:u w:val="single"/>
        </w:rPr>
        <w:t>et</w:t>
      </w:r>
      <w:proofErr w:type="gramEnd"/>
      <w:r w:rsidRPr="00E709F2">
        <w:rPr>
          <w:rFonts w:eastAsia="Times New Roman" w:cs="Times New Roman"/>
          <w:b/>
          <w:bCs/>
          <w:i/>
          <w:iCs/>
          <w:color w:val="000000"/>
          <w:sz w:val="20"/>
          <w:szCs w:val="20"/>
          <w:u w:val="single"/>
        </w:rPr>
        <w:t xml:space="preserve"> </w:t>
      </w:r>
      <w:proofErr w:type="spellStart"/>
      <w:r w:rsidRPr="00E709F2">
        <w:rPr>
          <w:rFonts w:eastAsia="Times New Roman" w:cs="Times New Roman"/>
          <w:b/>
          <w:bCs/>
          <w:i/>
          <w:iCs/>
          <w:color w:val="000000"/>
          <w:sz w:val="20"/>
          <w:szCs w:val="20"/>
          <w:u w:val="single"/>
        </w:rPr>
        <w:t>Chloé</w:t>
      </w:r>
      <w:proofErr w:type="spellEnd"/>
      <w:r w:rsidRPr="00E709F2">
        <w:rPr>
          <w:rFonts w:eastAsia="Times New Roman" w:cs="Times New Roman"/>
          <w:color w:val="000000"/>
          <w:sz w:val="20"/>
          <w:szCs w:val="20"/>
        </w:rPr>
        <w:t xml:space="preserve"> [or </w:t>
      </w:r>
      <w:r w:rsidRPr="00E709F2">
        <w:rPr>
          <w:rFonts w:eastAsia="Times New Roman" w:cs="Times New Roman"/>
          <w:b/>
          <w:bCs/>
          <w:i/>
          <w:iCs/>
          <w:color w:val="000000"/>
          <w:sz w:val="20"/>
          <w:szCs w:val="20"/>
          <w:u w:val="single"/>
        </w:rPr>
        <w:t>Daphnis and Chloe</w:t>
      </w:r>
      <w:r w:rsidRPr="00E709F2">
        <w:rPr>
          <w:rFonts w:eastAsia="Times New Roman" w:cs="Times New Roman"/>
          <w:color w:val="000000"/>
          <w:sz w:val="20"/>
          <w:szCs w:val="20"/>
        </w:rPr>
        <w:t>] &lt;WR&gt;</w:t>
      </w:r>
    </w:p>
    <w:p w:rsidR="00E709F2" w:rsidRPr="00B455F2" w:rsidRDefault="00E709F2" w:rsidP="00E709F2">
      <w:pPr>
        <w:spacing w:after="0" w:line="240" w:lineRule="auto"/>
        <w:rPr>
          <w:rFonts w:eastAsia="Times New Roman" w:cs="Times New Roman"/>
          <w:color w:val="000000"/>
          <w:sz w:val="20"/>
          <w:szCs w:val="20"/>
        </w:rPr>
      </w:pPr>
    </w:p>
    <w:p w:rsidR="00B455F2" w:rsidRDefault="00B455F2">
      <w:pPr>
        <w:rPr>
          <w:rFonts w:eastAsia="Times New Roman" w:cs="Times New Roman"/>
          <w:color w:val="000000"/>
          <w:sz w:val="20"/>
          <w:szCs w:val="20"/>
        </w:rPr>
      </w:pPr>
      <w:r>
        <w:rPr>
          <w:rFonts w:eastAsia="Times New Roman" w:cs="Times New Roman"/>
          <w:color w:val="000000"/>
          <w:sz w:val="20"/>
          <w:szCs w:val="20"/>
        </w:rPr>
        <w:br w:type="page"/>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lastRenderedPageBreak/>
        <w:t xml:space="preserve">5. It </w:t>
      </w:r>
      <w:proofErr w:type="gramStart"/>
      <w:r w:rsidRPr="00E709F2">
        <w:rPr>
          <w:rFonts w:eastAsia="Times New Roman" w:cs="Times New Roman"/>
          <w:color w:val="000000"/>
          <w:sz w:val="20"/>
          <w:szCs w:val="20"/>
        </w:rPr>
        <w:t>is connected</w:t>
      </w:r>
      <w:proofErr w:type="gramEnd"/>
      <w:r w:rsidRPr="00E709F2">
        <w:rPr>
          <w:rFonts w:eastAsia="Times New Roman" w:cs="Times New Roman"/>
          <w:color w:val="000000"/>
          <w:sz w:val="20"/>
          <w:szCs w:val="20"/>
        </w:rPr>
        <w:t xml:space="preserve"> to the East China Sea by Tsushima Strait. For 10 points each: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Name this body of water bordered to the north by Russian coastal cities like Vladivostok and to the west by the Korean peninsula. This body contains </w:t>
      </w:r>
      <w:proofErr w:type="spellStart"/>
      <w:r w:rsidRPr="00E709F2">
        <w:rPr>
          <w:rFonts w:eastAsia="Times New Roman" w:cs="Times New Roman"/>
          <w:color w:val="000000"/>
          <w:sz w:val="20"/>
          <w:szCs w:val="20"/>
        </w:rPr>
        <w:t>Moneron</w:t>
      </w:r>
      <w:proofErr w:type="spellEnd"/>
      <w:r w:rsidRPr="00E709F2">
        <w:rPr>
          <w:rFonts w:eastAsia="Times New Roman" w:cs="Times New Roman"/>
          <w:color w:val="000000"/>
          <w:sz w:val="20"/>
          <w:szCs w:val="20"/>
        </w:rPr>
        <w:t xml:space="preserve"> Island owned by Sakhalin, known for its sea lions.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Sea</w:t>
      </w:r>
      <w:r w:rsidRPr="00E709F2">
        <w:rPr>
          <w:rFonts w:eastAsia="Times New Roman" w:cs="Times New Roman"/>
          <w:color w:val="000000"/>
          <w:sz w:val="20"/>
          <w:szCs w:val="20"/>
        </w:rPr>
        <w:t xml:space="preserve"> of </w:t>
      </w:r>
      <w:r w:rsidRPr="00E709F2">
        <w:rPr>
          <w:rFonts w:eastAsia="Times New Roman" w:cs="Times New Roman"/>
          <w:b/>
          <w:bCs/>
          <w:color w:val="000000"/>
          <w:sz w:val="20"/>
          <w:szCs w:val="20"/>
          <w:u w:val="single"/>
        </w:rPr>
        <w:t>Japan</w:t>
      </w:r>
      <w:r w:rsidRPr="00E709F2">
        <w:rPr>
          <w:rFonts w:eastAsia="Times New Roman" w:cs="Times New Roman"/>
          <w:color w:val="000000"/>
          <w:sz w:val="20"/>
          <w:szCs w:val="20"/>
        </w:rPr>
        <w:t xml:space="preserve"> [or </w:t>
      </w:r>
      <w:r w:rsidRPr="00E709F2">
        <w:rPr>
          <w:rFonts w:eastAsia="Times New Roman" w:cs="Times New Roman"/>
          <w:b/>
          <w:bCs/>
          <w:color w:val="000000"/>
          <w:sz w:val="20"/>
          <w:szCs w:val="20"/>
          <w:u w:val="single"/>
        </w:rPr>
        <w:t>East Sea</w:t>
      </w:r>
      <w:r w:rsidRPr="00E709F2">
        <w:rPr>
          <w:rFonts w:eastAsia="Times New Roman" w:cs="Times New Roman"/>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La Perouse Strait separates Sakhalin from this northernmost Japanese island famous for its Ainu population. Its city of Hakodate is the capital of </w:t>
      </w:r>
      <w:proofErr w:type="spellStart"/>
      <w:r w:rsidRPr="00E709F2">
        <w:rPr>
          <w:rFonts w:eastAsia="Times New Roman" w:cs="Times New Roman"/>
          <w:color w:val="000000"/>
          <w:sz w:val="20"/>
          <w:szCs w:val="20"/>
        </w:rPr>
        <w:t>Oshima</w:t>
      </w:r>
      <w:proofErr w:type="spellEnd"/>
      <w:r w:rsidRPr="00E709F2">
        <w:rPr>
          <w:rFonts w:eastAsia="Times New Roman" w:cs="Times New Roman"/>
          <w:color w:val="000000"/>
          <w:sz w:val="20"/>
          <w:szCs w:val="20"/>
        </w:rPr>
        <w:t xml:space="preserve"> </w:t>
      </w:r>
      <w:proofErr w:type="spellStart"/>
      <w:r w:rsidRPr="00E709F2">
        <w:rPr>
          <w:rFonts w:eastAsia="Times New Roman" w:cs="Times New Roman"/>
          <w:color w:val="000000"/>
          <w:sz w:val="20"/>
          <w:szCs w:val="20"/>
        </w:rPr>
        <w:t>Subprefecture</w:t>
      </w:r>
      <w:proofErr w:type="spellEnd"/>
      <w:r w:rsidRPr="00E709F2">
        <w:rPr>
          <w:rFonts w:eastAsia="Times New Roman" w:cs="Times New Roman"/>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Hokkaido</w:t>
      </w:r>
      <w:r w:rsidRPr="00E709F2">
        <w:rPr>
          <w:rFonts w:eastAsia="Times New Roman" w:cs="Times New Roman"/>
          <w:color w:val="000000"/>
          <w:sz w:val="20"/>
          <w:szCs w:val="20"/>
        </w:rPr>
        <w:t xml:space="preserve"> [or </w:t>
      </w:r>
      <w:proofErr w:type="spellStart"/>
      <w:r w:rsidRPr="00E709F2">
        <w:rPr>
          <w:rFonts w:eastAsia="Times New Roman" w:cs="Times New Roman"/>
          <w:b/>
          <w:bCs/>
          <w:color w:val="000000"/>
          <w:sz w:val="20"/>
          <w:szCs w:val="20"/>
          <w:u w:val="single"/>
        </w:rPr>
        <w:t>Yezo</w:t>
      </w:r>
      <w:proofErr w:type="spellEnd"/>
      <w:r w:rsidRPr="00E709F2">
        <w:rPr>
          <w:rFonts w:eastAsia="Times New Roman" w:cs="Times New Roman"/>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This city, the capital of Hokkaido, is also the seat of Ishikari </w:t>
      </w:r>
      <w:proofErr w:type="spellStart"/>
      <w:r w:rsidRPr="00E709F2">
        <w:rPr>
          <w:rFonts w:eastAsia="Times New Roman" w:cs="Times New Roman"/>
          <w:color w:val="000000"/>
          <w:sz w:val="20"/>
          <w:szCs w:val="20"/>
        </w:rPr>
        <w:t>Subprefecture</w:t>
      </w:r>
      <w:proofErr w:type="spellEnd"/>
      <w:r w:rsidRPr="00E709F2">
        <w:rPr>
          <w:rFonts w:eastAsia="Times New Roman" w:cs="Times New Roman"/>
          <w:color w:val="000000"/>
          <w:sz w:val="20"/>
          <w:szCs w:val="20"/>
        </w:rPr>
        <w:t>. The only ordinance-designated city in Hokkaido, it is known as the site of the 1972 Winter Olympics as well as a namesake beer company.</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Sapporo</w:t>
      </w:r>
      <w:r w:rsidRPr="00E709F2">
        <w:rPr>
          <w:rFonts w:eastAsia="Times New Roman" w:cs="Times New Roman"/>
          <w:color w:val="000000"/>
          <w:sz w:val="20"/>
          <w:szCs w:val="20"/>
        </w:rPr>
        <w:t>-</w:t>
      </w:r>
      <w:proofErr w:type="spellStart"/>
      <w:r w:rsidRPr="00E709F2">
        <w:rPr>
          <w:rFonts w:eastAsia="Times New Roman" w:cs="Times New Roman"/>
          <w:color w:val="000000"/>
          <w:sz w:val="20"/>
          <w:szCs w:val="20"/>
        </w:rPr>
        <w:t>shi</w:t>
      </w:r>
      <w:proofErr w:type="spellEnd"/>
      <w:r w:rsidRPr="00E709F2">
        <w:rPr>
          <w:rFonts w:eastAsia="Times New Roman" w:cs="Times New Roman"/>
          <w:color w:val="000000"/>
          <w:sz w:val="20"/>
          <w:szCs w:val="20"/>
        </w:rPr>
        <w:t xml:space="preserve"> &lt;WR&gt;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6. Chlorine has the highest value for this quantity, at negative 349 kilojoules per mole. For 10 points each: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Name this property, the amount of energy given off when a neutral gaseous atom gains an electron. The “second” type of this property is measured during the formation of an ion with a charge of -2.</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first </w:t>
      </w:r>
      <w:r w:rsidRPr="00E709F2">
        <w:rPr>
          <w:rFonts w:eastAsia="Times New Roman" w:cs="Times New Roman"/>
          <w:b/>
          <w:bCs/>
          <w:color w:val="000000"/>
          <w:sz w:val="20"/>
          <w:szCs w:val="20"/>
          <w:u w:val="single"/>
        </w:rPr>
        <w:t>electron affinity</w:t>
      </w:r>
      <w:r w:rsidRPr="00E709F2">
        <w:rPr>
          <w:rFonts w:eastAsia="Times New Roman" w:cs="Times New Roman"/>
          <w:color w:val="000000"/>
          <w:sz w:val="20"/>
          <w:szCs w:val="20"/>
        </w:rPr>
        <w:t xml:space="preserve"> [prompt on partial]</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Electron affinity generally decreases going down a column of the periodic table, known as this. 18 of these are found on the periodic table, and all elements in them have the same number of valence electrons.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group</w:t>
      </w:r>
      <w:r w:rsidRPr="00E709F2">
        <w:rPr>
          <w:rFonts w:eastAsia="Times New Roman" w:cs="Times New Roman"/>
          <w:color w:val="000000"/>
          <w:sz w:val="20"/>
          <w:szCs w:val="20"/>
        </w:rPr>
        <w:t xml:space="preserve"> [or </w:t>
      </w:r>
      <w:r w:rsidRPr="00E709F2">
        <w:rPr>
          <w:rFonts w:eastAsia="Times New Roman" w:cs="Times New Roman"/>
          <w:b/>
          <w:bCs/>
          <w:color w:val="000000"/>
          <w:sz w:val="20"/>
          <w:szCs w:val="20"/>
          <w:u w:val="single"/>
        </w:rPr>
        <w:t>family</w:t>
      </w:r>
      <w:r w:rsidRPr="00E709F2">
        <w:rPr>
          <w:rFonts w:eastAsia="Times New Roman" w:cs="Times New Roman"/>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This group of the periodic table is the only one where electron affinities always decrease with increasing atomic number. Elements in this group, which traditionally excludes hydrogen, have one valence electron.</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alkali</w:t>
      </w:r>
      <w:r w:rsidRPr="00E709F2">
        <w:rPr>
          <w:rFonts w:eastAsia="Times New Roman" w:cs="Times New Roman"/>
          <w:color w:val="000000"/>
          <w:sz w:val="20"/>
          <w:szCs w:val="20"/>
        </w:rPr>
        <w:t xml:space="preserve"> metals [or Group </w:t>
      </w:r>
      <w:r w:rsidRPr="00E709F2">
        <w:rPr>
          <w:rFonts w:eastAsia="Times New Roman" w:cs="Times New Roman"/>
          <w:b/>
          <w:bCs/>
          <w:color w:val="000000"/>
          <w:sz w:val="20"/>
          <w:szCs w:val="20"/>
          <w:u w:val="single"/>
        </w:rPr>
        <w:t>1</w:t>
      </w:r>
      <w:r w:rsidRPr="00E709F2">
        <w:rPr>
          <w:rFonts w:eastAsia="Times New Roman" w:cs="Times New Roman"/>
          <w:color w:val="000000"/>
          <w:sz w:val="20"/>
          <w:szCs w:val="20"/>
        </w:rPr>
        <w:t xml:space="preserve"> or </w:t>
      </w:r>
      <w:r w:rsidRPr="00E709F2">
        <w:rPr>
          <w:rFonts w:eastAsia="Times New Roman" w:cs="Times New Roman"/>
          <w:b/>
          <w:bCs/>
          <w:color w:val="000000"/>
          <w:sz w:val="20"/>
          <w:szCs w:val="20"/>
          <w:u w:val="single"/>
        </w:rPr>
        <w:t>IA</w:t>
      </w:r>
      <w:r w:rsidRPr="00E709F2">
        <w:rPr>
          <w:rFonts w:eastAsia="Times New Roman" w:cs="Times New Roman"/>
          <w:color w:val="000000"/>
          <w:sz w:val="20"/>
          <w:szCs w:val="20"/>
        </w:rPr>
        <w:t>] &lt;WR&gt;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7. Answer some questions about a form of poetry for 10 points each.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This lyric genre was originally used by Greeks to glorify an object. Although they classically included a strophe, antistrophe, and epode, John Keats’s poems of this form, including one “to a Nightingale”, did not.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ode</w:t>
      </w:r>
      <w:r w:rsidRPr="00E709F2">
        <w:rPr>
          <w:rFonts w:eastAsia="Times New Roman" w:cs="Times New Roman"/>
          <w:color w:val="000000"/>
          <w:sz w:val="20"/>
          <w:szCs w:val="20"/>
        </w:rPr>
        <w:t>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One major form of classical ode is named for this Theban lyric poet, most famous for Victory Odes commemorating accomplishments at the Olympic Games.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proofErr w:type="spellStart"/>
      <w:r w:rsidRPr="00E709F2">
        <w:rPr>
          <w:rFonts w:eastAsia="Times New Roman" w:cs="Times New Roman"/>
          <w:b/>
          <w:bCs/>
          <w:color w:val="000000"/>
          <w:sz w:val="20"/>
          <w:szCs w:val="20"/>
          <w:u w:val="single"/>
        </w:rPr>
        <w:t>Pindar</w:t>
      </w:r>
      <w:r w:rsidRPr="00E709F2">
        <w:rPr>
          <w:rFonts w:eastAsia="Times New Roman" w:cs="Times New Roman"/>
          <w:color w:val="000000"/>
          <w:sz w:val="20"/>
          <w:szCs w:val="20"/>
        </w:rPr>
        <w:t>os</w:t>
      </w:r>
      <w:proofErr w:type="spellEnd"/>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This Roman poet’s love odes were often addressed to a woman he identified as </w:t>
      </w:r>
      <w:proofErr w:type="spellStart"/>
      <w:r w:rsidRPr="00E709F2">
        <w:rPr>
          <w:rFonts w:eastAsia="Times New Roman" w:cs="Times New Roman"/>
          <w:color w:val="000000"/>
          <w:sz w:val="20"/>
          <w:szCs w:val="20"/>
        </w:rPr>
        <w:t>Lesbia</w:t>
      </w:r>
      <w:proofErr w:type="spellEnd"/>
      <w:r w:rsidRPr="00E709F2">
        <w:rPr>
          <w:rFonts w:eastAsia="Times New Roman" w:cs="Times New Roman"/>
          <w:color w:val="000000"/>
          <w:sz w:val="20"/>
          <w:szCs w:val="20"/>
        </w:rPr>
        <w:t xml:space="preserve">, a Roman senator’s wife. His notoriously dirty “Carmen 16” throws homosexual insults at and threatens to rape Aurelius and </w:t>
      </w:r>
      <w:proofErr w:type="spellStart"/>
      <w:r w:rsidRPr="00E709F2">
        <w:rPr>
          <w:rFonts w:eastAsia="Times New Roman" w:cs="Times New Roman"/>
          <w:color w:val="000000"/>
          <w:sz w:val="20"/>
          <w:szCs w:val="20"/>
        </w:rPr>
        <w:t>Furius</w:t>
      </w:r>
      <w:proofErr w:type="spellEnd"/>
      <w:r w:rsidRPr="00E709F2">
        <w:rPr>
          <w:rFonts w:eastAsia="Times New Roman" w:cs="Times New Roman"/>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Gaius </w:t>
      </w:r>
      <w:proofErr w:type="spellStart"/>
      <w:r w:rsidRPr="00E709F2">
        <w:rPr>
          <w:rFonts w:eastAsia="Times New Roman" w:cs="Times New Roman"/>
          <w:color w:val="000000"/>
          <w:sz w:val="20"/>
          <w:szCs w:val="20"/>
        </w:rPr>
        <w:t>Valerius</w:t>
      </w:r>
      <w:proofErr w:type="spellEnd"/>
      <w:r w:rsidRPr="00E709F2">
        <w:rPr>
          <w:rFonts w:eastAsia="Times New Roman" w:cs="Times New Roman"/>
          <w:color w:val="000000"/>
          <w:sz w:val="20"/>
          <w:szCs w:val="20"/>
        </w:rPr>
        <w:t xml:space="preserve"> </w:t>
      </w:r>
      <w:r w:rsidRPr="00E709F2">
        <w:rPr>
          <w:rFonts w:eastAsia="Times New Roman" w:cs="Times New Roman"/>
          <w:b/>
          <w:bCs/>
          <w:color w:val="000000"/>
          <w:sz w:val="20"/>
          <w:szCs w:val="20"/>
          <w:u w:val="single"/>
        </w:rPr>
        <w:t>Catullus</w:t>
      </w:r>
      <w:r w:rsidRPr="00E709F2">
        <w:rPr>
          <w:rFonts w:eastAsia="Times New Roman" w:cs="Times New Roman"/>
          <w:color w:val="000000"/>
          <w:sz w:val="20"/>
          <w:szCs w:val="20"/>
        </w:rPr>
        <w:t xml:space="preserve"> &lt;WR&gt;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8. Identify some major court cases in New York history for 10 points each.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This case, which struck down an act that gave bakers shorter working hours, was the first case of its namesake era in which the court largely sided with businesses. In dissent, Justice Holmes declared that “the 14th Amendment did not enact Mr. Spencer’s </w:t>
      </w:r>
      <w:r w:rsidRPr="00E709F2">
        <w:rPr>
          <w:rFonts w:eastAsia="Times New Roman" w:cs="Times New Roman"/>
          <w:i/>
          <w:iCs/>
          <w:color w:val="000000"/>
          <w:sz w:val="20"/>
          <w:szCs w:val="20"/>
        </w:rPr>
        <w:t>Social Statics</w:t>
      </w:r>
      <w:r w:rsidRPr="00E709F2">
        <w:rPr>
          <w:rFonts w:eastAsia="Times New Roman" w:cs="Times New Roman"/>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proofErr w:type="spellStart"/>
      <w:r w:rsidRPr="00E709F2">
        <w:rPr>
          <w:rFonts w:eastAsia="Times New Roman" w:cs="Times New Roman"/>
          <w:b/>
          <w:bCs/>
          <w:i/>
          <w:iCs/>
          <w:color w:val="000000"/>
          <w:sz w:val="20"/>
          <w:szCs w:val="20"/>
          <w:u w:val="single"/>
        </w:rPr>
        <w:t>Lochner</w:t>
      </w:r>
      <w:proofErr w:type="spellEnd"/>
      <w:r w:rsidRPr="00E709F2">
        <w:rPr>
          <w:rFonts w:eastAsia="Times New Roman" w:cs="Times New Roman"/>
          <w:i/>
          <w:iCs/>
          <w:color w:val="000000"/>
          <w:sz w:val="20"/>
          <w:szCs w:val="20"/>
        </w:rPr>
        <w:t xml:space="preserve"> v. New York</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This other case involving a namesake corporation centered in Brooklyn saw the Agricultural Adjustment Act </w:t>
      </w:r>
      <w:proofErr w:type="gramStart"/>
      <w:r w:rsidRPr="00E709F2">
        <w:rPr>
          <w:rFonts w:eastAsia="Times New Roman" w:cs="Times New Roman"/>
          <w:color w:val="000000"/>
          <w:sz w:val="20"/>
          <w:szCs w:val="20"/>
        </w:rPr>
        <w:t>get</w:t>
      </w:r>
      <w:proofErr w:type="gramEnd"/>
      <w:r w:rsidRPr="00E709F2">
        <w:rPr>
          <w:rFonts w:eastAsia="Times New Roman" w:cs="Times New Roman"/>
          <w:color w:val="000000"/>
          <w:sz w:val="20"/>
          <w:szCs w:val="20"/>
        </w:rPr>
        <w:t xml:space="preserve"> struck down. It is commonly known as the “sick chicken” case.</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ANSWER:</w:t>
      </w:r>
      <w:r w:rsidRPr="00E709F2">
        <w:rPr>
          <w:rFonts w:eastAsia="Times New Roman" w:cs="Times New Roman"/>
          <w:i/>
          <w:iCs/>
          <w:color w:val="000000"/>
          <w:sz w:val="20"/>
          <w:szCs w:val="20"/>
        </w:rPr>
        <w:t xml:space="preserve"> </w:t>
      </w:r>
      <w:r w:rsidRPr="00E709F2">
        <w:rPr>
          <w:rFonts w:eastAsia="Times New Roman" w:cs="Times New Roman"/>
          <w:b/>
          <w:bCs/>
          <w:i/>
          <w:iCs/>
          <w:color w:val="000000"/>
          <w:sz w:val="20"/>
          <w:szCs w:val="20"/>
          <w:u w:val="single"/>
        </w:rPr>
        <w:t>Schechter</w:t>
      </w:r>
      <w:r w:rsidRPr="00E709F2">
        <w:rPr>
          <w:rFonts w:eastAsia="Times New Roman" w:cs="Times New Roman"/>
          <w:i/>
          <w:iCs/>
          <w:color w:val="000000"/>
          <w:sz w:val="20"/>
          <w:szCs w:val="20"/>
        </w:rPr>
        <w:t xml:space="preserve"> Poultry Co. v. US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The supremacy of federal grants over state law was disputed in this case involving navigation rights in the waters around New York. Robert Fulton’s steamboat monopoly was broken up as a result of this case.</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i/>
          <w:iCs/>
          <w:color w:val="000000"/>
          <w:sz w:val="20"/>
          <w:szCs w:val="20"/>
          <w:u w:val="single"/>
        </w:rPr>
        <w:t>Gibbons v. Ogden</w:t>
      </w:r>
      <w:r w:rsidRPr="00E709F2">
        <w:rPr>
          <w:rFonts w:eastAsia="Times New Roman" w:cs="Times New Roman"/>
          <w:color w:val="000000"/>
          <w:sz w:val="20"/>
          <w:szCs w:val="20"/>
        </w:rPr>
        <w:t xml:space="preserve"> &lt;ZZ&gt;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9. This work is subtitled “Which, when enlarged, will fill the sky.” For 10 points each: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Name this series of sculptural abstractions depicting the motion of flight.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i/>
          <w:iCs/>
          <w:color w:val="000000"/>
          <w:sz w:val="20"/>
          <w:szCs w:val="20"/>
          <w:u w:val="single"/>
        </w:rPr>
        <w:t>Bird in Space</w:t>
      </w:r>
      <w:r w:rsidRPr="00E709F2">
        <w:rPr>
          <w:rFonts w:eastAsia="Times New Roman" w:cs="Times New Roman"/>
          <w:color w:val="000000"/>
          <w:sz w:val="20"/>
          <w:szCs w:val="20"/>
        </w:rPr>
        <w:t xml:space="preserve"> [or </w:t>
      </w:r>
      <w:proofErr w:type="spellStart"/>
      <w:r w:rsidRPr="00E709F2">
        <w:rPr>
          <w:rFonts w:eastAsia="Times New Roman" w:cs="Times New Roman"/>
          <w:i/>
          <w:iCs/>
          <w:color w:val="000000"/>
          <w:sz w:val="20"/>
          <w:szCs w:val="20"/>
        </w:rPr>
        <w:t>L'</w:t>
      </w:r>
      <w:r w:rsidRPr="00E709F2">
        <w:rPr>
          <w:rFonts w:eastAsia="Times New Roman" w:cs="Times New Roman"/>
          <w:b/>
          <w:bCs/>
          <w:i/>
          <w:iCs/>
          <w:color w:val="000000"/>
          <w:sz w:val="20"/>
          <w:szCs w:val="20"/>
          <w:u w:val="single"/>
        </w:rPr>
        <w:t>Oiseau</w:t>
      </w:r>
      <w:proofErr w:type="spellEnd"/>
      <w:r w:rsidRPr="00E709F2">
        <w:rPr>
          <w:rFonts w:eastAsia="Times New Roman" w:cs="Times New Roman"/>
          <w:b/>
          <w:bCs/>
          <w:i/>
          <w:iCs/>
          <w:color w:val="000000"/>
          <w:sz w:val="20"/>
          <w:szCs w:val="20"/>
          <w:u w:val="single"/>
        </w:rPr>
        <w:t xml:space="preserve"> </w:t>
      </w:r>
      <w:proofErr w:type="spellStart"/>
      <w:r w:rsidRPr="00E709F2">
        <w:rPr>
          <w:rFonts w:eastAsia="Times New Roman" w:cs="Times New Roman"/>
          <w:b/>
          <w:bCs/>
          <w:i/>
          <w:iCs/>
          <w:color w:val="000000"/>
          <w:sz w:val="20"/>
          <w:szCs w:val="20"/>
          <w:u w:val="single"/>
        </w:rPr>
        <w:t>dans</w:t>
      </w:r>
      <w:proofErr w:type="spellEnd"/>
      <w:r w:rsidRPr="00E709F2">
        <w:rPr>
          <w:rFonts w:eastAsia="Times New Roman" w:cs="Times New Roman"/>
          <w:b/>
          <w:bCs/>
          <w:i/>
          <w:iCs/>
          <w:color w:val="000000"/>
          <w:sz w:val="20"/>
          <w:szCs w:val="20"/>
          <w:u w:val="single"/>
        </w:rPr>
        <w:t xml:space="preserve"> </w:t>
      </w:r>
      <w:proofErr w:type="spellStart"/>
      <w:r w:rsidRPr="00E709F2">
        <w:rPr>
          <w:rFonts w:eastAsia="Times New Roman" w:cs="Times New Roman"/>
          <w:b/>
          <w:bCs/>
          <w:i/>
          <w:iCs/>
          <w:color w:val="000000"/>
          <w:sz w:val="20"/>
          <w:szCs w:val="20"/>
          <w:u w:val="single"/>
        </w:rPr>
        <w:t>l'espace</w:t>
      </w:r>
      <w:proofErr w:type="spellEnd"/>
      <w:r w:rsidRPr="00E709F2">
        <w:rPr>
          <w:rFonts w:eastAsia="Times New Roman" w:cs="Times New Roman"/>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The sculptor of </w:t>
      </w:r>
      <w:r w:rsidRPr="00E709F2">
        <w:rPr>
          <w:rFonts w:eastAsia="Times New Roman" w:cs="Times New Roman"/>
          <w:i/>
          <w:iCs/>
          <w:color w:val="000000"/>
          <w:sz w:val="20"/>
          <w:szCs w:val="20"/>
        </w:rPr>
        <w:t xml:space="preserve">Bird in Space </w:t>
      </w:r>
      <w:r w:rsidRPr="00E709F2">
        <w:rPr>
          <w:rFonts w:eastAsia="Times New Roman" w:cs="Times New Roman"/>
          <w:color w:val="000000"/>
          <w:sz w:val="20"/>
          <w:szCs w:val="20"/>
        </w:rPr>
        <w:t>created multiple versions of this sculpture of an ovoid head on its side. Its egg-like shape suggests the birth of an idea.</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i/>
          <w:iCs/>
          <w:color w:val="000000"/>
          <w:sz w:val="20"/>
          <w:szCs w:val="20"/>
          <w:u w:val="single"/>
        </w:rPr>
        <w:t>Sleeping Muse</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This sculptor of</w:t>
      </w:r>
      <w:r w:rsidRPr="00E709F2">
        <w:rPr>
          <w:rFonts w:eastAsia="Times New Roman" w:cs="Times New Roman"/>
          <w:i/>
          <w:iCs/>
          <w:color w:val="000000"/>
          <w:sz w:val="20"/>
          <w:szCs w:val="20"/>
        </w:rPr>
        <w:t xml:space="preserve"> </w:t>
      </w:r>
      <w:proofErr w:type="spellStart"/>
      <w:r w:rsidRPr="00E709F2">
        <w:rPr>
          <w:rFonts w:eastAsia="Times New Roman" w:cs="Times New Roman"/>
          <w:i/>
          <w:iCs/>
          <w:color w:val="000000"/>
          <w:sz w:val="20"/>
          <w:szCs w:val="20"/>
        </w:rPr>
        <w:t>Maiastra</w:t>
      </w:r>
      <w:proofErr w:type="spellEnd"/>
      <w:r w:rsidRPr="00E709F2">
        <w:rPr>
          <w:rFonts w:eastAsia="Times New Roman" w:cs="Times New Roman"/>
          <w:color w:val="000000"/>
          <w:sz w:val="20"/>
          <w:szCs w:val="20"/>
        </w:rPr>
        <w:t xml:space="preserve">, </w:t>
      </w:r>
      <w:r w:rsidRPr="00E709F2">
        <w:rPr>
          <w:rFonts w:eastAsia="Times New Roman" w:cs="Times New Roman"/>
          <w:i/>
          <w:iCs/>
          <w:color w:val="000000"/>
          <w:sz w:val="20"/>
          <w:szCs w:val="20"/>
        </w:rPr>
        <w:t>Sleeping Muse</w:t>
      </w:r>
      <w:r w:rsidRPr="00E709F2">
        <w:rPr>
          <w:rFonts w:eastAsia="Times New Roman" w:cs="Times New Roman"/>
          <w:color w:val="000000"/>
          <w:sz w:val="20"/>
          <w:szCs w:val="20"/>
        </w:rPr>
        <w:t xml:space="preserve"> and </w:t>
      </w:r>
      <w:r w:rsidRPr="00E709F2">
        <w:rPr>
          <w:rFonts w:eastAsia="Times New Roman" w:cs="Times New Roman"/>
          <w:i/>
          <w:iCs/>
          <w:color w:val="000000"/>
          <w:sz w:val="20"/>
          <w:szCs w:val="20"/>
        </w:rPr>
        <w:t xml:space="preserve">Bird in Space </w:t>
      </w:r>
      <w:r w:rsidRPr="00E709F2">
        <w:rPr>
          <w:rFonts w:eastAsia="Times New Roman" w:cs="Times New Roman"/>
          <w:color w:val="000000"/>
          <w:sz w:val="20"/>
          <w:szCs w:val="20"/>
        </w:rPr>
        <w:t xml:space="preserve">also depicted a French princess as a phallus in </w:t>
      </w:r>
      <w:r w:rsidRPr="00E709F2">
        <w:rPr>
          <w:rFonts w:eastAsia="Times New Roman" w:cs="Times New Roman"/>
          <w:i/>
          <w:iCs/>
          <w:color w:val="000000"/>
          <w:sz w:val="20"/>
          <w:szCs w:val="20"/>
        </w:rPr>
        <w:t xml:space="preserve">Princess X </w:t>
      </w:r>
      <w:r w:rsidRPr="00E709F2">
        <w:rPr>
          <w:rFonts w:eastAsia="Times New Roman" w:cs="Times New Roman"/>
          <w:color w:val="000000"/>
          <w:sz w:val="20"/>
          <w:szCs w:val="20"/>
        </w:rPr>
        <w:t xml:space="preserve">and created a series of 17 stacked rhombuses in </w:t>
      </w:r>
      <w:r w:rsidRPr="00E709F2">
        <w:rPr>
          <w:rFonts w:eastAsia="Times New Roman" w:cs="Times New Roman"/>
          <w:i/>
          <w:iCs/>
          <w:color w:val="000000"/>
          <w:sz w:val="20"/>
          <w:szCs w:val="20"/>
        </w:rPr>
        <w:t>The Endless Column</w:t>
      </w:r>
      <w:r w:rsidRPr="00E709F2">
        <w:rPr>
          <w:rFonts w:eastAsia="Times New Roman" w:cs="Times New Roman"/>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proofErr w:type="spellStart"/>
      <w:r w:rsidRPr="00E709F2">
        <w:rPr>
          <w:rFonts w:eastAsia="Times New Roman" w:cs="Times New Roman"/>
          <w:color w:val="000000"/>
          <w:sz w:val="20"/>
          <w:szCs w:val="20"/>
        </w:rPr>
        <w:t>Constantin</w:t>
      </w:r>
      <w:proofErr w:type="spellEnd"/>
      <w:r w:rsidRPr="00E709F2">
        <w:rPr>
          <w:rFonts w:eastAsia="Times New Roman" w:cs="Times New Roman"/>
          <w:color w:val="000000"/>
          <w:sz w:val="20"/>
          <w:szCs w:val="20"/>
        </w:rPr>
        <w:t xml:space="preserve"> </w:t>
      </w:r>
      <w:r w:rsidRPr="00E709F2">
        <w:rPr>
          <w:rFonts w:eastAsia="Times New Roman" w:cs="Times New Roman"/>
          <w:b/>
          <w:bCs/>
          <w:color w:val="000000"/>
          <w:sz w:val="20"/>
          <w:szCs w:val="20"/>
          <w:u w:val="single"/>
        </w:rPr>
        <w:t>Brancusi</w:t>
      </w:r>
      <w:r w:rsidRPr="00E709F2">
        <w:rPr>
          <w:rFonts w:eastAsia="Times New Roman" w:cs="Times New Roman"/>
          <w:color w:val="000000"/>
          <w:sz w:val="20"/>
          <w:szCs w:val="20"/>
        </w:rPr>
        <w:t xml:space="preserve"> &lt;MZ&gt;</w:t>
      </w:r>
    </w:p>
    <w:p w:rsidR="00B455F2" w:rsidRDefault="00B455F2" w:rsidP="00E709F2">
      <w:pPr>
        <w:spacing w:after="0" w:line="240" w:lineRule="auto"/>
        <w:rPr>
          <w:rFonts w:eastAsia="Times New Roman" w:cs="Times New Roman"/>
          <w:color w:val="000000"/>
          <w:sz w:val="27"/>
          <w:szCs w:val="27"/>
        </w:rPr>
      </w:pPr>
    </w:p>
    <w:p w:rsidR="00B455F2" w:rsidRDefault="00B455F2" w:rsidP="00E709F2">
      <w:pPr>
        <w:spacing w:after="0" w:line="240" w:lineRule="auto"/>
        <w:rPr>
          <w:rFonts w:eastAsia="Times New Roman" w:cs="Times New Roman"/>
          <w:color w:val="000000"/>
          <w:sz w:val="27"/>
          <w:szCs w:val="27"/>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The strong position on this concept argues that a program could theoretically be conscious and have mental states. For 10 points each: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Identify this concept that refers to a machine’s ability to reason, plan, learn, and emulate other aspects of human cognition.</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proofErr w:type="gramStart"/>
      <w:r w:rsidRPr="00E709F2">
        <w:rPr>
          <w:rFonts w:eastAsia="Times New Roman" w:cs="Times New Roman"/>
          <w:b/>
          <w:bCs/>
          <w:color w:val="000000"/>
          <w:sz w:val="20"/>
          <w:szCs w:val="20"/>
          <w:u w:val="single"/>
        </w:rPr>
        <w:t>artificial intelligence</w:t>
      </w:r>
      <w:r w:rsidRPr="00E709F2">
        <w:rPr>
          <w:rFonts w:eastAsia="Times New Roman" w:cs="Times New Roman"/>
          <w:color w:val="000000"/>
          <w:sz w:val="20"/>
          <w:szCs w:val="20"/>
        </w:rPr>
        <w:t xml:space="preserve"> [accept</w:t>
      </w:r>
      <w:proofErr w:type="gramEnd"/>
      <w:r w:rsidRPr="00E709F2">
        <w:rPr>
          <w:rFonts w:eastAsia="Times New Roman" w:cs="Times New Roman"/>
          <w:color w:val="000000"/>
          <w:sz w:val="20"/>
          <w:szCs w:val="20"/>
        </w:rPr>
        <w:t xml:space="preserve"> </w:t>
      </w:r>
      <w:r w:rsidRPr="00E709F2">
        <w:rPr>
          <w:rFonts w:eastAsia="Times New Roman" w:cs="Times New Roman"/>
          <w:b/>
          <w:bCs/>
          <w:color w:val="000000"/>
          <w:sz w:val="20"/>
          <w:szCs w:val="20"/>
          <w:u w:val="single"/>
        </w:rPr>
        <w:t>AI</w:t>
      </w:r>
      <w:r w:rsidRPr="00E709F2">
        <w:rPr>
          <w:rFonts w:eastAsia="Times New Roman" w:cs="Times New Roman"/>
          <w:color w:val="000000"/>
          <w:sz w:val="20"/>
          <w:szCs w:val="20"/>
        </w:rPr>
        <w:t xml:space="preserve"> or </w:t>
      </w:r>
      <w:r w:rsidRPr="00E709F2">
        <w:rPr>
          <w:rFonts w:eastAsia="Times New Roman" w:cs="Times New Roman"/>
          <w:b/>
          <w:bCs/>
          <w:color w:val="000000"/>
          <w:sz w:val="20"/>
          <w:szCs w:val="20"/>
          <w:u w:val="single"/>
        </w:rPr>
        <w:t>machine intelligence</w:t>
      </w:r>
      <w:r w:rsidRPr="00E709F2">
        <w:rPr>
          <w:rFonts w:eastAsia="Times New Roman" w:cs="Times New Roman"/>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One method of assessing AI is this test, which an AI can pass if their behavior is indistinguishable from that of a human.</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Turing</w:t>
      </w:r>
      <w:r w:rsidRPr="00E709F2">
        <w:rPr>
          <w:rFonts w:eastAsia="Times New Roman" w:cs="Times New Roman"/>
          <w:b/>
          <w:bCs/>
          <w:color w:val="000000"/>
          <w:sz w:val="20"/>
          <w:szCs w:val="20"/>
        </w:rPr>
        <w:t xml:space="preserve"> </w:t>
      </w:r>
      <w:r w:rsidRPr="00E709F2">
        <w:rPr>
          <w:rFonts w:eastAsia="Times New Roman" w:cs="Times New Roman"/>
          <w:color w:val="000000"/>
          <w:sz w:val="20"/>
          <w:szCs w:val="20"/>
        </w:rPr>
        <w:t>test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This thought experiment formulated by John Searle challenges functionalism and the validity of the Turing test. It involves using a list of input and output instructions to trick a native speaker of a certain language.</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Chinese room</w:t>
      </w:r>
      <w:r w:rsidRPr="00E709F2">
        <w:rPr>
          <w:rFonts w:eastAsia="Times New Roman" w:cs="Times New Roman"/>
          <w:color w:val="000000"/>
          <w:sz w:val="20"/>
          <w:szCs w:val="20"/>
        </w:rPr>
        <w:t xml:space="preserve"> experiment &lt;MZ&gt;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11. Its </w:t>
      </w:r>
      <w:proofErr w:type="spellStart"/>
      <w:r w:rsidRPr="00E709F2">
        <w:rPr>
          <w:rFonts w:eastAsia="Times New Roman" w:cs="Times New Roman"/>
          <w:color w:val="000000"/>
          <w:sz w:val="20"/>
          <w:szCs w:val="20"/>
        </w:rPr>
        <w:t>circumcenter</w:t>
      </w:r>
      <w:proofErr w:type="spellEnd"/>
      <w:r w:rsidRPr="00E709F2">
        <w:rPr>
          <w:rFonts w:eastAsia="Times New Roman" w:cs="Times New Roman"/>
          <w:color w:val="000000"/>
          <w:sz w:val="20"/>
          <w:szCs w:val="20"/>
        </w:rPr>
        <w:t>, nine-point center and Torricelli points all lie on the same circle. For 10 points each: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Name this polygon whose “scalene” variety is described in Lester’s Theorem. This figure’s internal angles sum to 180 degrees.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triangle</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The angles of a triangle can be related by this law, which states that the square of one side equals the sum of the squares of the other two sides minus a term containing the namesake trigonometric function.</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law of </w:t>
      </w:r>
      <w:r w:rsidRPr="00E709F2">
        <w:rPr>
          <w:rFonts w:eastAsia="Times New Roman" w:cs="Times New Roman"/>
          <w:b/>
          <w:bCs/>
          <w:color w:val="000000"/>
          <w:sz w:val="20"/>
          <w:szCs w:val="20"/>
          <w:u w:val="single"/>
        </w:rPr>
        <w:t>cosines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This theorem derived from the law of cosines is often formulated as </w:t>
      </w:r>
      <w:r w:rsidRPr="00E709F2">
        <w:rPr>
          <w:rFonts w:eastAsia="Times New Roman" w:cs="Times New Roman"/>
          <w:i/>
          <w:iCs/>
          <w:color w:val="000000"/>
          <w:sz w:val="20"/>
          <w:szCs w:val="20"/>
        </w:rPr>
        <w:t xml:space="preserve">man + dad = </w:t>
      </w:r>
      <w:proofErr w:type="spellStart"/>
      <w:r w:rsidRPr="00E709F2">
        <w:rPr>
          <w:rFonts w:eastAsia="Times New Roman" w:cs="Times New Roman"/>
          <w:i/>
          <w:iCs/>
          <w:color w:val="000000"/>
          <w:sz w:val="20"/>
          <w:szCs w:val="20"/>
        </w:rPr>
        <w:t>bmb</w:t>
      </w:r>
      <w:proofErr w:type="spellEnd"/>
      <w:r w:rsidRPr="00E709F2">
        <w:rPr>
          <w:rFonts w:eastAsia="Times New Roman" w:cs="Times New Roman"/>
          <w:i/>
          <w:iCs/>
          <w:color w:val="000000"/>
          <w:sz w:val="20"/>
          <w:szCs w:val="20"/>
        </w:rPr>
        <w:t xml:space="preserve"> + </w:t>
      </w:r>
      <w:proofErr w:type="spellStart"/>
      <w:r w:rsidRPr="00E709F2">
        <w:rPr>
          <w:rFonts w:eastAsia="Times New Roman" w:cs="Times New Roman"/>
          <w:i/>
          <w:iCs/>
          <w:color w:val="000000"/>
          <w:sz w:val="20"/>
          <w:szCs w:val="20"/>
        </w:rPr>
        <w:t>cnc</w:t>
      </w:r>
      <w:proofErr w:type="spellEnd"/>
      <w:r w:rsidRPr="00E709F2">
        <w:rPr>
          <w:rFonts w:eastAsia="Times New Roman" w:cs="Times New Roman"/>
          <w:color w:val="000000"/>
          <w:sz w:val="20"/>
          <w:szCs w:val="20"/>
        </w:rPr>
        <w:t xml:space="preserve"> (read letters individually), where </w:t>
      </w:r>
      <w:r w:rsidRPr="00E709F2">
        <w:rPr>
          <w:rFonts w:eastAsia="Times New Roman" w:cs="Times New Roman"/>
          <w:i/>
          <w:iCs/>
          <w:color w:val="000000"/>
          <w:sz w:val="20"/>
          <w:szCs w:val="20"/>
        </w:rPr>
        <w:t>d</w:t>
      </w:r>
      <w:r w:rsidRPr="00E709F2">
        <w:rPr>
          <w:rFonts w:eastAsia="Times New Roman" w:cs="Times New Roman"/>
          <w:color w:val="000000"/>
          <w:sz w:val="20"/>
          <w:szCs w:val="20"/>
        </w:rPr>
        <w:t xml:space="preserve"> is a </w:t>
      </w:r>
      <w:proofErr w:type="spellStart"/>
      <w:r w:rsidRPr="00E709F2">
        <w:rPr>
          <w:rFonts w:eastAsia="Times New Roman" w:cs="Times New Roman"/>
          <w:color w:val="000000"/>
          <w:sz w:val="20"/>
          <w:szCs w:val="20"/>
        </w:rPr>
        <w:t>cevian</w:t>
      </w:r>
      <w:proofErr w:type="spellEnd"/>
      <w:r w:rsidRPr="00E709F2">
        <w:rPr>
          <w:rFonts w:eastAsia="Times New Roman" w:cs="Times New Roman"/>
          <w:color w:val="000000"/>
          <w:sz w:val="20"/>
          <w:szCs w:val="20"/>
        </w:rPr>
        <w:t xml:space="preserve"> which splits side </w:t>
      </w:r>
      <w:proofErr w:type="spellStart"/>
      <w:proofErr w:type="gramStart"/>
      <w:r w:rsidRPr="00E709F2">
        <w:rPr>
          <w:rFonts w:eastAsia="Times New Roman" w:cs="Times New Roman"/>
          <w:i/>
          <w:iCs/>
          <w:color w:val="000000"/>
          <w:sz w:val="20"/>
          <w:szCs w:val="20"/>
        </w:rPr>
        <w:t>a</w:t>
      </w:r>
      <w:proofErr w:type="spellEnd"/>
      <w:r w:rsidRPr="00E709F2">
        <w:rPr>
          <w:rFonts w:eastAsia="Times New Roman" w:cs="Times New Roman"/>
          <w:color w:val="000000"/>
          <w:sz w:val="20"/>
          <w:szCs w:val="20"/>
        </w:rPr>
        <w:t xml:space="preserve"> into</w:t>
      </w:r>
      <w:proofErr w:type="gramEnd"/>
      <w:r w:rsidRPr="00E709F2">
        <w:rPr>
          <w:rFonts w:eastAsia="Times New Roman" w:cs="Times New Roman"/>
          <w:color w:val="000000"/>
          <w:sz w:val="20"/>
          <w:szCs w:val="20"/>
        </w:rPr>
        <w:t xml:space="preserve"> segments </w:t>
      </w:r>
      <w:r w:rsidRPr="00E709F2">
        <w:rPr>
          <w:rFonts w:eastAsia="Times New Roman" w:cs="Times New Roman"/>
          <w:i/>
          <w:iCs/>
          <w:color w:val="000000"/>
          <w:sz w:val="20"/>
          <w:szCs w:val="20"/>
        </w:rPr>
        <w:t>m</w:t>
      </w:r>
      <w:r w:rsidRPr="00E709F2">
        <w:rPr>
          <w:rFonts w:eastAsia="Times New Roman" w:cs="Times New Roman"/>
          <w:color w:val="000000"/>
          <w:sz w:val="20"/>
          <w:szCs w:val="20"/>
        </w:rPr>
        <w:t xml:space="preserve"> and </w:t>
      </w:r>
      <w:r w:rsidRPr="00E709F2">
        <w:rPr>
          <w:rFonts w:eastAsia="Times New Roman" w:cs="Times New Roman"/>
          <w:i/>
          <w:iCs/>
          <w:color w:val="000000"/>
          <w:sz w:val="20"/>
          <w:szCs w:val="20"/>
        </w:rPr>
        <w:t>n</w:t>
      </w:r>
      <w:r w:rsidRPr="00E709F2">
        <w:rPr>
          <w:rFonts w:eastAsia="Times New Roman" w:cs="Times New Roman"/>
          <w:color w:val="000000"/>
          <w:sz w:val="20"/>
          <w:szCs w:val="20"/>
        </w:rPr>
        <w:t xml:space="preserve">, and </w:t>
      </w:r>
      <w:r w:rsidRPr="00E709F2">
        <w:rPr>
          <w:rFonts w:eastAsia="Times New Roman" w:cs="Times New Roman"/>
          <w:i/>
          <w:iCs/>
          <w:color w:val="000000"/>
          <w:sz w:val="20"/>
          <w:szCs w:val="20"/>
        </w:rPr>
        <w:t>a</w:t>
      </w:r>
      <w:r w:rsidRPr="00E709F2">
        <w:rPr>
          <w:rFonts w:eastAsia="Times New Roman" w:cs="Times New Roman"/>
          <w:color w:val="000000"/>
          <w:sz w:val="20"/>
          <w:szCs w:val="20"/>
        </w:rPr>
        <w:t xml:space="preserve">, </w:t>
      </w:r>
      <w:r w:rsidRPr="00E709F2">
        <w:rPr>
          <w:rFonts w:eastAsia="Times New Roman" w:cs="Times New Roman"/>
          <w:i/>
          <w:iCs/>
          <w:color w:val="000000"/>
          <w:sz w:val="20"/>
          <w:szCs w:val="20"/>
        </w:rPr>
        <w:t>b</w:t>
      </w:r>
      <w:r w:rsidRPr="00E709F2">
        <w:rPr>
          <w:rFonts w:eastAsia="Times New Roman" w:cs="Times New Roman"/>
          <w:color w:val="000000"/>
          <w:sz w:val="20"/>
          <w:szCs w:val="20"/>
        </w:rPr>
        <w:t xml:space="preserve"> and </w:t>
      </w:r>
      <w:r w:rsidRPr="00E709F2">
        <w:rPr>
          <w:rFonts w:eastAsia="Times New Roman" w:cs="Times New Roman"/>
          <w:i/>
          <w:iCs/>
          <w:color w:val="000000"/>
          <w:sz w:val="20"/>
          <w:szCs w:val="20"/>
        </w:rPr>
        <w:t>c</w:t>
      </w:r>
      <w:r w:rsidRPr="00E709F2">
        <w:rPr>
          <w:rFonts w:eastAsia="Times New Roman" w:cs="Times New Roman"/>
          <w:color w:val="000000"/>
          <w:sz w:val="20"/>
          <w:szCs w:val="20"/>
        </w:rPr>
        <w:t xml:space="preserve"> are side lengths.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Stewart’s</w:t>
      </w:r>
      <w:r w:rsidRPr="00E709F2">
        <w:rPr>
          <w:rFonts w:eastAsia="Times New Roman" w:cs="Times New Roman"/>
          <w:color w:val="000000"/>
          <w:sz w:val="20"/>
          <w:szCs w:val="20"/>
        </w:rPr>
        <w:t xml:space="preserve"> Theorem &lt;WR&gt;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12. Name some things about an empire from southern Africa for 10 points each: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This powerful empire led by </w:t>
      </w:r>
      <w:proofErr w:type="spellStart"/>
      <w:r w:rsidRPr="00E709F2">
        <w:rPr>
          <w:rFonts w:eastAsia="Times New Roman" w:cs="Times New Roman"/>
          <w:color w:val="000000"/>
          <w:sz w:val="20"/>
          <w:szCs w:val="20"/>
        </w:rPr>
        <w:t>Shaka</w:t>
      </w:r>
      <w:proofErr w:type="spellEnd"/>
      <w:r w:rsidRPr="00E709F2">
        <w:rPr>
          <w:rFonts w:eastAsia="Times New Roman" w:cs="Times New Roman"/>
          <w:color w:val="000000"/>
          <w:sz w:val="20"/>
          <w:szCs w:val="20"/>
        </w:rPr>
        <w:t xml:space="preserve"> fought against Dutch settlers at engagements such as Blood River and was known for its usage of the </w:t>
      </w:r>
      <w:proofErr w:type="spellStart"/>
      <w:r w:rsidRPr="00E709F2">
        <w:rPr>
          <w:rFonts w:eastAsia="Times New Roman" w:cs="Times New Roman"/>
          <w:color w:val="000000"/>
          <w:sz w:val="20"/>
          <w:szCs w:val="20"/>
        </w:rPr>
        <w:t>iklwa</w:t>
      </w:r>
      <w:proofErr w:type="spellEnd"/>
      <w:r w:rsidRPr="00E709F2">
        <w:rPr>
          <w:rFonts w:eastAsia="Times New Roman" w:cs="Times New Roman"/>
          <w:color w:val="000000"/>
          <w:sz w:val="20"/>
          <w:szCs w:val="20"/>
        </w:rPr>
        <w:t xml:space="preserve"> and assegai as weapons.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Zulu</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Zulu forces fighting in close quarters annihilated a British column of about 1,800 led by Lord Chelmsford invading the Zululand in this opening engagement of the Anglo-Zulu Wars.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Battle of </w:t>
      </w:r>
      <w:proofErr w:type="spellStart"/>
      <w:r w:rsidRPr="00E709F2">
        <w:rPr>
          <w:rFonts w:eastAsia="Times New Roman" w:cs="Times New Roman"/>
          <w:b/>
          <w:bCs/>
          <w:color w:val="000000"/>
          <w:sz w:val="20"/>
          <w:szCs w:val="20"/>
          <w:u w:val="single"/>
        </w:rPr>
        <w:t>Isandlwana</w:t>
      </w:r>
      <w:proofErr w:type="spellEnd"/>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This Zulu king reigned during the Anglo-Zulu Wars, and was overthrown by the British following their victory at Ulundi. Following his </w:t>
      </w:r>
      <w:proofErr w:type="spellStart"/>
      <w:r w:rsidRPr="00E709F2">
        <w:rPr>
          <w:rFonts w:eastAsia="Times New Roman" w:cs="Times New Roman"/>
          <w:color w:val="000000"/>
          <w:sz w:val="20"/>
          <w:szCs w:val="20"/>
        </w:rPr>
        <w:t>overthrowal</w:t>
      </w:r>
      <w:proofErr w:type="spellEnd"/>
      <w:r w:rsidRPr="00E709F2">
        <w:rPr>
          <w:rFonts w:eastAsia="Times New Roman" w:cs="Times New Roman"/>
          <w:color w:val="000000"/>
          <w:sz w:val="20"/>
          <w:szCs w:val="20"/>
        </w:rPr>
        <w:t xml:space="preserve"> the Zulu empire was broken up.</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proofErr w:type="spellStart"/>
      <w:r w:rsidRPr="00E709F2">
        <w:rPr>
          <w:rFonts w:eastAsia="Times New Roman" w:cs="Times New Roman"/>
          <w:b/>
          <w:bCs/>
          <w:color w:val="000000"/>
          <w:sz w:val="20"/>
          <w:szCs w:val="20"/>
          <w:u w:val="single"/>
        </w:rPr>
        <w:t>Cetshwayo</w:t>
      </w:r>
      <w:proofErr w:type="spellEnd"/>
      <w:r w:rsidRPr="00E709F2">
        <w:rPr>
          <w:rFonts w:eastAsia="Times New Roman" w:cs="Times New Roman"/>
          <w:color w:val="000000"/>
          <w:sz w:val="20"/>
          <w:szCs w:val="20"/>
        </w:rPr>
        <w:t xml:space="preserve"> </w:t>
      </w:r>
      <w:proofErr w:type="spellStart"/>
      <w:r w:rsidRPr="00E709F2">
        <w:rPr>
          <w:rFonts w:eastAsia="Times New Roman" w:cs="Times New Roman"/>
          <w:color w:val="000000"/>
          <w:sz w:val="20"/>
          <w:szCs w:val="20"/>
        </w:rPr>
        <w:t>kaMpande</w:t>
      </w:r>
      <w:proofErr w:type="spellEnd"/>
      <w:r w:rsidRPr="00E709F2">
        <w:rPr>
          <w:rFonts w:eastAsia="Times New Roman" w:cs="Times New Roman"/>
          <w:color w:val="000000"/>
          <w:sz w:val="20"/>
          <w:szCs w:val="20"/>
        </w:rPr>
        <w:t xml:space="preserve"> &lt;ZZ&gt;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13. At its end, the Abbess concludes that love is the bridge between the land of the living and the land of the dead. For 10 points each: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w:t>
      </w:r>
      <w:proofErr w:type="gramStart"/>
      <w:r w:rsidRPr="00E709F2">
        <w:rPr>
          <w:rFonts w:eastAsia="Times New Roman" w:cs="Times New Roman"/>
          <w:color w:val="000000"/>
          <w:sz w:val="20"/>
          <w:szCs w:val="20"/>
        </w:rPr>
        <w:t>Identify</w:t>
      </w:r>
      <w:proofErr w:type="gramEnd"/>
      <w:r w:rsidRPr="00E709F2">
        <w:rPr>
          <w:rFonts w:eastAsia="Times New Roman" w:cs="Times New Roman"/>
          <w:color w:val="000000"/>
          <w:sz w:val="20"/>
          <w:szCs w:val="20"/>
        </w:rPr>
        <w:t xml:space="preserve"> this novel in which Brother Juniper sets out to discover why the </w:t>
      </w:r>
      <w:proofErr w:type="spellStart"/>
      <w:r w:rsidRPr="00E709F2">
        <w:rPr>
          <w:rFonts w:eastAsia="Times New Roman" w:cs="Times New Roman"/>
          <w:color w:val="000000"/>
          <w:sz w:val="20"/>
          <w:szCs w:val="20"/>
        </w:rPr>
        <w:t>Marquesa</w:t>
      </w:r>
      <w:proofErr w:type="spellEnd"/>
      <w:r w:rsidRPr="00E709F2">
        <w:rPr>
          <w:rFonts w:eastAsia="Times New Roman" w:cs="Times New Roman"/>
          <w:color w:val="000000"/>
          <w:sz w:val="20"/>
          <w:szCs w:val="20"/>
        </w:rPr>
        <w:t xml:space="preserve">, </w:t>
      </w:r>
      <w:proofErr w:type="spellStart"/>
      <w:r w:rsidRPr="00E709F2">
        <w:rPr>
          <w:rFonts w:eastAsia="Times New Roman" w:cs="Times New Roman"/>
          <w:color w:val="000000"/>
          <w:sz w:val="20"/>
          <w:szCs w:val="20"/>
        </w:rPr>
        <w:t>Pepita</w:t>
      </w:r>
      <w:proofErr w:type="spellEnd"/>
      <w:r w:rsidRPr="00E709F2">
        <w:rPr>
          <w:rFonts w:eastAsia="Times New Roman" w:cs="Times New Roman"/>
          <w:color w:val="000000"/>
          <w:sz w:val="20"/>
          <w:szCs w:val="20"/>
        </w:rPr>
        <w:t xml:space="preserve">, Esteban, Uncle </w:t>
      </w:r>
      <w:proofErr w:type="spellStart"/>
      <w:r w:rsidRPr="00E709F2">
        <w:rPr>
          <w:rFonts w:eastAsia="Times New Roman" w:cs="Times New Roman"/>
          <w:color w:val="000000"/>
          <w:sz w:val="20"/>
          <w:szCs w:val="20"/>
        </w:rPr>
        <w:t>Pio</w:t>
      </w:r>
      <w:proofErr w:type="spellEnd"/>
      <w:r w:rsidRPr="00E709F2">
        <w:rPr>
          <w:rFonts w:eastAsia="Times New Roman" w:cs="Times New Roman"/>
          <w:color w:val="000000"/>
          <w:sz w:val="20"/>
          <w:szCs w:val="20"/>
        </w:rPr>
        <w:t xml:space="preserve"> and Jaime die in the collapse of the central structure.</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i/>
          <w:iCs/>
          <w:color w:val="000000"/>
          <w:sz w:val="20"/>
          <w:szCs w:val="20"/>
        </w:rPr>
        <w:t xml:space="preserve">The </w:t>
      </w:r>
      <w:r w:rsidRPr="00E709F2">
        <w:rPr>
          <w:rFonts w:eastAsia="Times New Roman" w:cs="Times New Roman"/>
          <w:b/>
          <w:bCs/>
          <w:i/>
          <w:iCs/>
          <w:color w:val="000000"/>
          <w:sz w:val="20"/>
          <w:szCs w:val="20"/>
          <w:u w:val="single"/>
        </w:rPr>
        <w:t>Bridge of San Luis Rey</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w:t>
      </w:r>
      <w:r w:rsidRPr="00E709F2">
        <w:rPr>
          <w:rFonts w:eastAsia="Times New Roman" w:cs="Times New Roman"/>
          <w:i/>
          <w:iCs/>
          <w:color w:val="000000"/>
          <w:sz w:val="20"/>
          <w:szCs w:val="20"/>
        </w:rPr>
        <w:t xml:space="preserve">The Bridge of San Luis Rey </w:t>
      </w:r>
      <w:r w:rsidRPr="00E709F2">
        <w:rPr>
          <w:rFonts w:eastAsia="Times New Roman" w:cs="Times New Roman"/>
          <w:color w:val="000000"/>
          <w:sz w:val="20"/>
          <w:szCs w:val="20"/>
        </w:rPr>
        <w:t xml:space="preserve">is the second novel of this playwright of </w:t>
      </w:r>
      <w:r w:rsidRPr="00E709F2">
        <w:rPr>
          <w:rFonts w:eastAsia="Times New Roman" w:cs="Times New Roman"/>
          <w:i/>
          <w:iCs/>
          <w:color w:val="000000"/>
          <w:sz w:val="20"/>
          <w:szCs w:val="20"/>
        </w:rPr>
        <w:t xml:space="preserve">The Long Christmas Dinner </w:t>
      </w:r>
      <w:r w:rsidRPr="00E709F2">
        <w:rPr>
          <w:rFonts w:eastAsia="Times New Roman" w:cs="Times New Roman"/>
          <w:color w:val="000000"/>
          <w:sz w:val="20"/>
          <w:szCs w:val="20"/>
        </w:rPr>
        <w:t xml:space="preserve">who wrote about the Stage Manager and Grover’s Corners in </w:t>
      </w:r>
      <w:r w:rsidRPr="00E709F2">
        <w:rPr>
          <w:rFonts w:eastAsia="Times New Roman" w:cs="Times New Roman"/>
          <w:i/>
          <w:iCs/>
          <w:color w:val="000000"/>
          <w:sz w:val="20"/>
          <w:szCs w:val="20"/>
        </w:rPr>
        <w:t>Our Town.</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Thornton </w:t>
      </w:r>
      <w:r w:rsidRPr="00E709F2">
        <w:rPr>
          <w:rFonts w:eastAsia="Times New Roman" w:cs="Times New Roman"/>
          <w:b/>
          <w:bCs/>
          <w:color w:val="000000"/>
          <w:sz w:val="20"/>
          <w:szCs w:val="20"/>
          <w:u w:val="single"/>
        </w:rPr>
        <w:t>Wilder</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Heavily influenced by </w:t>
      </w:r>
      <w:proofErr w:type="spellStart"/>
      <w:r w:rsidRPr="00E709F2">
        <w:rPr>
          <w:rFonts w:eastAsia="Times New Roman" w:cs="Times New Roman"/>
          <w:i/>
          <w:iCs/>
          <w:color w:val="000000"/>
          <w:sz w:val="20"/>
          <w:szCs w:val="20"/>
        </w:rPr>
        <w:t>Finnegans</w:t>
      </w:r>
      <w:proofErr w:type="spellEnd"/>
      <w:r w:rsidRPr="00E709F2">
        <w:rPr>
          <w:rFonts w:eastAsia="Times New Roman" w:cs="Times New Roman"/>
          <w:i/>
          <w:iCs/>
          <w:color w:val="000000"/>
          <w:sz w:val="20"/>
          <w:szCs w:val="20"/>
        </w:rPr>
        <w:t xml:space="preserve"> Wake, </w:t>
      </w:r>
      <w:r w:rsidRPr="00E709F2">
        <w:rPr>
          <w:rFonts w:eastAsia="Times New Roman" w:cs="Times New Roman"/>
          <w:color w:val="000000"/>
          <w:sz w:val="20"/>
          <w:szCs w:val="20"/>
        </w:rPr>
        <w:t>this Wilder play</w:t>
      </w:r>
      <w:r w:rsidRPr="00E709F2">
        <w:rPr>
          <w:rFonts w:eastAsia="Times New Roman" w:cs="Times New Roman"/>
          <w:i/>
          <w:iCs/>
          <w:color w:val="000000"/>
          <w:sz w:val="20"/>
          <w:szCs w:val="20"/>
        </w:rPr>
        <w:t xml:space="preserve"> </w:t>
      </w:r>
      <w:r w:rsidRPr="00E709F2">
        <w:rPr>
          <w:rFonts w:eastAsia="Times New Roman" w:cs="Times New Roman"/>
          <w:color w:val="000000"/>
          <w:sz w:val="20"/>
          <w:szCs w:val="20"/>
        </w:rPr>
        <w:t xml:space="preserve">centers on Sabina and the </w:t>
      </w:r>
      <w:proofErr w:type="spellStart"/>
      <w:r w:rsidRPr="00E709F2">
        <w:rPr>
          <w:rFonts w:eastAsia="Times New Roman" w:cs="Times New Roman"/>
          <w:color w:val="000000"/>
          <w:sz w:val="20"/>
          <w:szCs w:val="20"/>
        </w:rPr>
        <w:t>Antrobus</w:t>
      </w:r>
      <w:proofErr w:type="spellEnd"/>
      <w:r w:rsidRPr="00E709F2">
        <w:rPr>
          <w:rFonts w:eastAsia="Times New Roman" w:cs="Times New Roman"/>
          <w:color w:val="000000"/>
          <w:sz w:val="20"/>
          <w:szCs w:val="20"/>
        </w:rPr>
        <w:t xml:space="preserve"> family over a period of 5,000 years during an ice age, a flood, and a war.</w:t>
      </w:r>
    </w:p>
    <w:p w:rsid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i/>
          <w:iCs/>
          <w:color w:val="000000"/>
          <w:sz w:val="20"/>
          <w:szCs w:val="20"/>
        </w:rPr>
        <w:t xml:space="preserve">The </w:t>
      </w:r>
      <w:r w:rsidRPr="00E709F2">
        <w:rPr>
          <w:rFonts w:eastAsia="Times New Roman" w:cs="Times New Roman"/>
          <w:b/>
          <w:bCs/>
          <w:i/>
          <w:iCs/>
          <w:color w:val="000000"/>
          <w:sz w:val="20"/>
          <w:szCs w:val="20"/>
          <w:u w:val="single"/>
        </w:rPr>
        <w:t>Skin of Our Teeth</w:t>
      </w:r>
      <w:r w:rsidRPr="00E709F2">
        <w:rPr>
          <w:rFonts w:eastAsia="Times New Roman" w:cs="Times New Roman"/>
          <w:color w:val="000000"/>
          <w:sz w:val="20"/>
          <w:szCs w:val="20"/>
        </w:rPr>
        <w:t xml:space="preserve"> &lt;MZ&gt;</w:t>
      </w:r>
    </w:p>
    <w:p w:rsidR="00B455F2" w:rsidRPr="00B455F2" w:rsidRDefault="00B455F2" w:rsidP="00E709F2">
      <w:pPr>
        <w:spacing w:after="0" w:line="240" w:lineRule="auto"/>
        <w:rPr>
          <w:rFonts w:eastAsia="Times New Roman" w:cs="Times New Roman"/>
          <w:color w:val="000000"/>
          <w:sz w:val="20"/>
          <w:szCs w:val="20"/>
        </w:rPr>
      </w:pPr>
    </w:p>
    <w:p w:rsidR="00B455F2" w:rsidRDefault="00B455F2">
      <w:pPr>
        <w:rPr>
          <w:rFonts w:eastAsia="Times New Roman" w:cs="Times New Roman"/>
          <w:color w:val="000000"/>
          <w:sz w:val="20"/>
          <w:szCs w:val="20"/>
        </w:rPr>
      </w:pPr>
      <w:r>
        <w:rPr>
          <w:rFonts w:eastAsia="Times New Roman" w:cs="Times New Roman"/>
          <w:color w:val="000000"/>
          <w:sz w:val="20"/>
          <w:szCs w:val="20"/>
        </w:rPr>
        <w:br w:type="page"/>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lastRenderedPageBreak/>
        <w:t>14. Answer these questions about gods of the dead, for 10 points each.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This Greek god of the dead is also known as “The Rich One,” and famously captured Demeter’s daughter, Persephone, to be his wife. Hercules asked this god for his dog, Cerberus.  </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Hades</w:t>
      </w:r>
      <w:r w:rsidRPr="00E709F2">
        <w:rPr>
          <w:rFonts w:eastAsia="Times New Roman" w:cs="Times New Roman"/>
          <w:b/>
          <w:bCs/>
          <w:color w:val="000000"/>
          <w:sz w:val="20"/>
          <w:szCs w:val="20"/>
        </w:rPr>
        <w:t xml:space="preserve"> </w:t>
      </w:r>
      <w:r w:rsidRPr="00E709F2">
        <w:rPr>
          <w:rFonts w:eastAsia="Times New Roman" w:cs="Times New Roman"/>
          <w:color w:val="000000"/>
          <w:sz w:val="20"/>
          <w:szCs w:val="20"/>
        </w:rPr>
        <w:t xml:space="preserve">or </w:t>
      </w:r>
      <w:proofErr w:type="spellStart"/>
      <w:r w:rsidRPr="00E709F2">
        <w:rPr>
          <w:rFonts w:eastAsia="Times New Roman" w:cs="Times New Roman"/>
          <w:b/>
          <w:bCs/>
          <w:color w:val="000000"/>
          <w:sz w:val="20"/>
          <w:szCs w:val="20"/>
          <w:u w:val="single"/>
        </w:rPr>
        <w:t>Plouton</w:t>
      </w:r>
      <w:proofErr w:type="spellEnd"/>
      <w:r w:rsidRPr="00E709F2">
        <w:rPr>
          <w:rFonts w:eastAsia="Times New Roman" w:cs="Times New Roman"/>
          <w:color w:val="000000"/>
          <w:sz w:val="20"/>
          <w:szCs w:val="20"/>
        </w:rPr>
        <w:t xml:space="preserve"> [do not accept </w:t>
      </w:r>
      <w:r w:rsidR="00B455F2">
        <w:rPr>
          <w:rFonts w:eastAsia="Times New Roman" w:cs="Times New Roman"/>
          <w:color w:val="000000"/>
          <w:sz w:val="20"/>
          <w:szCs w:val="20"/>
        </w:rPr>
        <w:t>“</w:t>
      </w:r>
      <w:r w:rsidRPr="00B455F2">
        <w:rPr>
          <w:rFonts w:eastAsia="Times New Roman" w:cs="Times New Roman"/>
          <w:bCs/>
          <w:color w:val="000000"/>
          <w:sz w:val="20"/>
          <w:szCs w:val="20"/>
        </w:rPr>
        <w:t>Pluto</w:t>
      </w:r>
      <w:r w:rsidR="00B455F2">
        <w:rPr>
          <w:rFonts w:eastAsia="Times New Roman" w:cs="Times New Roman"/>
          <w:bCs/>
          <w:color w:val="000000"/>
          <w:sz w:val="20"/>
          <w:szCs w:val="20"/>
        </w:rPr>
        <w:t>”</w:t>
      </w:r>
      <w:r w:rsidRPr="00E709F2">
        <w:rPr>
          <w:rFonts w:eastAsia="Times New Roman" w:cs="Times New Roman"/>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This Norse goddess is the daughter of Loki, and the world she rules bears her name. She is often described as half-flesh and half-black or rot, and with a generally melancholy air.</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Hel</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Devi transformed into this Hindu goddess to slay the demon </w:t>
      </w:r>
      <w:proofErr w:type="spellStart"/>
      <w:r w:rsidRPr="00E709F2">
        <w:rPr>
          <w:rFonts w:eastAsia="Times New Roman" w:cs="Times New Roman"/>
          <w:color w:val="000000"/>
          <w:sz w:val="20"/>
          <w:szCs w:val="20"/>
        </w:rPr>
        <w:t>Raktabija</w:t>
      </w:r>
      <w:proofErr w:type="spellEnd"/>
      <w:r w:rsidRPr="00E709F2">
        <w:rPr>
          <w:rFonts w:eastAsia="Times New Roman" w:cs="Times New Roman"/>
          <w:color w:val="000000"/>
          <w:sz w:val="20"/>
          <w:szCs w:val="20"/>
        </w:rPr>
        <w:t xml:space="preserve">, who is duplicated when his blood is spilled. She is depicted with black skin and standing on the corpse of Shiva, and is connected to empowerment, or </w:t>
      </w:r>
      <w:proofErr w:type="spellStart"/>
      <w:proofErr w:type="gramStart"/>
      <w:r w:rsidRPr="00E709F2">
        <w:rPr>
          <w:rFonts w:eastAsia="Times New Roman" w:cs="Times New Roman"/>
          <w:color w:val="000000"/>
          <w:sz w:val="20"/>
          <w:szCs w:val="20"/>
        </w:rPr>
        <w:t>shakti</w:t>
      </w:r>
      <w:proofErr w:type="spellEnd"/>
      <w:proofErr w:type="gramEnd"/>
      <w:r w:rsidRPr="00E709F2">
        <w:rPr>
          <w:rFonts w:eastAsia="Times New Roman" w:cs="Times New Roman"/>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proofErr w:type="spellStart"/>
      <w:r w:rsidRPr="00E709F2">
        <w:rPr>
          <w:rFonts w:eastAsia="Times New Roman" w:cs="Times New Roman"/>
          <w:b/>
          <w:bCs/>
          <w:color w:val="000000"/>
          <w:sz w:val="20"/>
          <w:szCs w:val="20"/>
          <w:u w:val="single"/>
        </w:rPr>
        <w:t>Kali</w:t>
      </w:r>
      <w:r w:rsidRPr="00E709F2">
        <w:rPr>
          <w:rFonts w:eastAsia="Times New Roman" w:cs="Times New Roman"/>
          <w:color w:val="000000"/>
          <w:sz w:val="20"/>
          <w:szCs w:val="20"/>
        </w:rPr>
        <w:t>ka</w:t>
      </w:r>
      <w:proofErr w:type="spellEnd"/>
      <w:r w:rsidRPr="00E709F2">
        <w:rPr>
          <w:rFonts w:eastAsia="Times New Roman" w:cs="Times New Roman"/>
          <w:color w:val="000000"/>
          <w:sz w:val="20"/>
          <w:szCs w:val="20"/>
        </w:rPr>
        <w:t xml:space="preserve"> &lt;PS&gt;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15. Another character wonders if he always begins conversations by asking if the other party has six fingers. For 10 points each: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Name this Spaniard who is finally able to kill Count Rugen. He does so while repeating a line in which he introduces himself and states “You killed my father. Prepare to die.”</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proofErr w:type="spellStart"/>
      <w:r w:rsidRPr="00E709F2">
        <w:rPr>
          <w:rFonts w:eastAsia="Times New Roman" w:cs="Times New Roman"/>
          <w:b/>
          <w:bCs/>
          <w:color w:val="000000"/>
          <w:sz w:val="20"/>
          <w:szCs w:val="20"/>
          <w:u w:val="single"/>
        </w:rPr>
        <w:t>Inigo</w:t>
      </w:r>
      <w:proofErr w:type="spellEnd"/>
      <w:r w:rsidRPr="00E709F2">
        <w:rPr>
          <w:rFonts w:eastAsia="Times New Roman" w:cs="Times New Roman"/>
          <w:b/>
          <w:bCs/>
          <w:color w:val="000000"/>
          <w:sz w:val="20"/>
          <w:szCs w:val="20"/>
        </w:rPr>
        <w:t xml:space="preserve"> </w:t>
      </w:r>
      <w:r w:rsidRPr="00E709F2">
        <w:rPr>
          <w:rFonts w:eastAsia="Times New Roman" w:cs="Times New Roman"/>
          <w:color w:val="000000"/>
          <w:sz w:val="20"/>
          <w:szCs w:val="20"/>
        </w:rPr>
        <w:t>Montoya</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w:t>
      </w:r>
      <w:proofErr w:type="spellStart"/>
      <w:r w:rsidRPr="00E709F2">
        <w:rPr>
          <w:rFonts w:eastAsia="Times New Roman" w:cs="Times New Roman"/>
          <w:color w:val="000000"/>
          <w:sz w:val="20"/>
          <w:szCs w:val="20"/>
        </w:rPr>
        <w:t>Inigo</w:t>
      </w:r>
      <w:proofErr w:type="spellEnd"/>
      <w:r w:rsidRPr="00E709F2">
        <w:rPr>
          <w:rFonts w:eastAsia="Times New Roman" w:cs="Times New Roman"/>
          <w:color w:val="000000"/>
          <w:sz w:val="20"/>
          <w:szCs w:val="20"/>
        </w:rPr>
        <w:t xml:space="preserve"> Montoya and </w:t>
      </w:r>
      <w:proofErr w:type="spellStart"/>
      <w:r w:rsidRPr="00E709F2">
        <w:rPr>
          <w:rFonts w:eastAsia="Times New Roman" w:cs="Times New Roman"/>
          <w:color w:val="000000"/>
          <w:sz w:val="20"/>
          <w:szCs w:val="20"/>
        </w:rPr>
        <w:t>Fezzik</w:t>
      </w:r>
      <w:proofErr w:type="spellEnd"/>
      <w:r w:rsidRPr="00E709F2">
        <w:rPr>
          <w:rFonts w:eastAsia="Times New Roman" w:cs="Times New Roman"/>
          <w:color w:val="000000"/>
          <w:sz w:val="20"/>
          <w:szCs w:val="20"/>
        </w:rPr>
        <w:t xml:space="preserve"> accompany </w:t>
      </w:r>
      <w:proofErr w:type="spellStart"/>
      <w:r w:rsidRPr="00E709F2">
        <w:rPr>
          <w:rFonts w:eastAsia="Times New Roman" w:cs="Times New Roman"/>
          <w:color w:val="000000"/>
          <w:sz w:val="20"/>
          <w:szCs w:val="20"/>
        </w:rPr>
        <w:t>Westley</w:t>
      </w:r>
      <w:proofErr w:type="spellEnd"/>
      <w:r w:rsidRPr="00E709F2">
        <w:rPr>
          <w:rFonts w:eastAsia="Times New Roman" w:cs="Times New Roman"/>
          <w:color w:val="000000"/>
          <w:sz w:val="20"/>
          <w:szCs w:val="20"/>
        </w:rPr>
        <w:t xml:space="preserve"> on his quest to save Buttercup in this film that notably cuts the ambiguous ending of the William Goldman novel.</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i/>
          <w:iCs/>
          <w:color w:val="000000"/>
          <w:sz w:val="20"/>
          <w:szCs w:val="20"/>
        </w:rPr>
        <w:t xml:space="preserve">The </w:t>
      </w:r>
      <w:r w:rsidRPr="00E709F2">
        <w:rPr>
          <w:rFonts w:eastAsia="Times New Roman" w:cs="Times New Roman"/>
          <w:b/>
          <w:bCs/>
          <w:i/>
          <w:iCs/>
          <w:color w:val="000000"/>
          <w:sz w:val="20"/>
          <w:szCs w:val="20"/>
          <w:u w:val="single"/>
        </w:rPr>
        <w:t>Princess Bride</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After rescuing </w:t>
      </w:r>
      <w:proofErr w:type="spellStart"/>
      <w:r w:rsidRPr="00E709F2">
        <w:rPr>
          <w:rFonts w:eastAsia="Times New Roman" w:cs="Times New Roman"/>
          <w:color w:val="000000"/>
          <w:sz w:val="20"/>
          <w:szCs w:val="20"/>
        </w:rPr>
        <w:t>Westley</w:t>
      </w:r>
      <w:proofErr w:type="spellEnd"/>
      <w:r w:rsidRPr="00E709F2">
        <w:rPr>
          <w:rFonts w:eastAsia="Times New Roman" w:cs="Times New Roman"/>
          <w:color w:val="000000"/>
          <w:sz w:val="20"/>
          <w:szCs w:val="20"/>
        </w:rPr>
        <w:t xml:space="preserve"> from the machine, </w:t>
      </w:r>
      <w:proofErr w:type="spellStart"/>
      <w:r w:rsidRPr="00E709F2">
        <w:rPr>
          <w:rFonts w:eastAsia="Times New Roman" w:cs="Times New Roman"/>
          <w:color w:val="000000"/>
          <w:sz w:val="20"/>
          <w:szCs w:val="20"/>
        </w:rPr>
        <w:t>Inigo</w:t>
      </w:r>
      <w:proofErr w:type="spellEnd"/>
      <w:r w:rsidRPr="00E709F2">
        <w:rPr>
          <w:rFonts w:eastAsia="Times New Roman" w:cs="Times New Roman"/>
          <w:color w:val="000000"/>
          <w:sz w:val="20"/>
          <w:szCs w:val="20"/>
        </w:rPr>
        <w:t xml:space="preserve"> and </w:t>
      </w:r>
      <w:proofErr w:type="spellStart"/>
      <w:r w:rsidRPr="00E709F2">
        <w:rPr>
          <w:rFonts w:eastAsia="Times New Roman" w:cs="Times New Roman"/>
          <w:color w:val="000000"/>
          <w:sz w:val="20"/>
          <w:szCs w:val="20"/>
        </w:rPr>
        <w:t>Fezzik</w:t>
      </w:r>
      <w:proofErr w:type="spellEnd"/>
      <w:r w:rsidRPr="00E709F2">
        <w:rPr>
          <w:rFonts w:eastAsia="Times New Roman" w:cs="Times New Roman"/>
          <w:color w:val="000000"/>
          <w:sz w:val="20"/>
          <w:szCs w:val="20"/>
        </w:rPr>
        <w:t xml:space="preserve"> bring him to this man, who reveals that </w:t>
      </w:r>
      <w:proofErr w:type="spellStart"/>
      <w:r w:rsidRPr="00E709F2">
        <w:rPr>
          <w:rFonts w:eastAsia="Times New Roman" w:cs="Times New Roman"/>
          <w:color w:val="000000"/>
          <w:sz w:val="20"/>
          <w:szCs w:val="20"/>
        </w:rPr>
        <w:t>Westley</w:t>
      </w:r>
      <w:proofErr w:type="spellEnd"/>
      <w:r w:rsidRPr="00E709F2">
        <w:rPr>
          <w:rFonts w:eastAsia="Times New Roman" w:cs="Times New Roman"/>
          <w:color w:val="000000"/>
          <w:sz w:val="20"/>
          <w:szCs w:val="20"/>
        </w:rPr>
        <w:t xml:space="preserve"> is only “mostly dead”.</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Miracle Max</w:t>
      </w:r>
      <w:r w:rsidRPr="00E709F2">
        <w:rPr>
          <w:rFonts w:eastAsia="Times New Roman" w:cs="Times New Roman"/>
          <w:color w:val="000000"/>
          <w:sz w:val="20"/>
          <w:szCs w:val="20"/>
        </w:rPr>
        <w:t xml:space="preserve"> &lt;MZ&gt;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16. He helped the forces of Pedro the Cruel gain victories at battles such as </w:t>
      </w:r>
      <w:proofErr w:type="spellStart"/>
      <w:r w:rsidRPr="00E709F2">
        <w:rPr>
          <w:rFonts w:eastAsia="Times New Roman" w:cs="Times New Roman"/>
          <w:color w:val="000000"/>
          <w:sz w:val="20"/>
          <w:szCs w:val="20"/>
        </w:rPr>
        <w:t>Najera</w:t>
      </w:r>
      <w:proofErr w:type="spellEnd"/>
      <w:r w:rsidRPr="00E709F2">
        <w:rPr>
          <w:rFonts w:eastAsia="Times New Roman" w:cs="Times New Roman"/>
          <w:color w:val="000000"/>
          <w:sz w:val="20"/>
          <w:szCs w:val="20"/>
        </w:rPr>
        <w:t>, though he is better known for never becoming king. For 10 points each: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Identify this long-time British prince known for his armor. He won the Battle of Poitiers, capturing the French king John II.</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Edward</w:t>
      </w:r>
      <w:r w:rsidRPr="00E709F2">
        <w:rPr>
          <w:rFonts w:eastAsia="Times New Roman" w:cs="Times New Roman"/>
          <w:color w:val="000000"/>
          <w:sz w:val="20"/>
          <w:szCs w:val="20"/>
        </w:rPr>
        <w:t xml:space="preserve"> the </w:t>
      </w:r>
      <w:r w:rsidRPr="00E709F2">
        <w:rPr>
          <w:rFonts w:eastAsia="Times New Roman" w:cs="Times New Roman"/>
          <w:b/>
          <w:bCs/>
          <w:color w:val="000000"/>
          <w:sz w:val="20"/>
          <w:szCs w:val="20"/>
          <w:u w:val="single"/>
        </w:rPr>
        <w:t>Black Prince</w:t>
      </w:r>
      <w:r w:rsidRPr="00E709F2">
        <w:rPr>
          <w:rFonts w:eastAsia="Times New Roman" w:cs="Times New Roman"/>
          <w:color w:val="000000"/>
          <w:sz w:val="20"/>
          <w:szCs w:val="20"/>
        </w:rPr>
        <w:t xml:space="preserve"> [or </w:t>
      </w:r>
      <w:r w:rsidRPr="00E709F2">
        <w:rPr>
          <w:rFonts w:eastAsia="Times New Roman" w:cs="Times New Roman"/>
          <w:b/>
          <w:bCs/>
          <w:color w:val="000000"/>
          <w:sz w:val="20"/>
          <w:szCs w:val="20"/>
          <w:u w:val="single"/>
        </w:rPr>
        <w:t>Edward</w:t>
      </w:r>
      <w:r w:rsidRPr="00E709F2">
        <w:rPr>
          <w:rFonts w:eastAsia="Times New Roman" w:cs="Times New Roman"/>
          <w:color w:val="000000"/>
          <w:sz w:val="20"/>
          <w:szCs w:val="20"/>
        </w:rPr>
        <w:t xml:space="preserve"> of </w:t>
      </w:r>
      <w:r w:rsidRPr="00E709F2">
        <w:rPr>
          <w:rFonts w:eastAsia="Times New Roman" w:cs="Times New Roman"/>
          <w:b/>
          <w:bCs/>
          <w:color w:val="000000"/>
          <w:sz w:val="20"/>
          <w:szCs w:val="20"/>
          <w:u w:val="single"/>
        </w:rPr>
        <w:t>Woodstock</w:t>
      </w:r>
      <w:r w:rsidRPr="00E709F2">
        <w:rPr>
          <w:rFonts w:eastAsia="Times New Roman" w:cs="Times New Roman"/>
          <w:color w:val="000000"/>
          <w:sz w:val="20"/>
          <w:szCs w:val="20"/>
        </w:rPr>
        <w:t>; prompt on “Edward” or “Black Prince”]</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Edward the Black Prince also won this earlier battle in 1346 which demonstrated on a large scale the power of the longbow. The English king Edward III personally led forces near a windmill, with the archers deployed in a V-formation on both sides.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Battle of </w:t>
      </w:r>
      <w:r w:rsidRPr="00E709F2">
        <w:rPr>
          <w:rFonts w:eastAsia="Times New Roman" w:cs="Times New Roman"/>
          <w:b/>
          <w:bCs/>
          <w:color w:val="000000"/>
          <w:sz w:val="20"/>
          <w:szCs w:val="20"/>
          <w:u w:val="single"/>
        </w:rPr>
        <w:t>Crecy</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Edward the Black Prince was also the first member of this order, established by his father. It uses the cross of St. George on its coat-of-arms, and is the oldest chivalric order in England.</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Order of the </w:t>
      </w:r>
      <w:r w:rsidRPr="00E709F2">
        <w:rPr>
          <w:rFonts w:eastAsia="Times New Roman" w:cs="Times New Roman"/>
          <w:b/>
          <w:bCs/>
          <w:color w:val="000000"/>
          <w:sz w:val="20"/>
          <w:szCs w:val="20"/>
          <w:u w:val="single"/>
        </w:rPr>
        <w:t>Garter</w:t>
      </w:r>
      <w:r w:rsidRPr="00E709F2">
        <w:rPr>
          <w:rFonts w:eastAsia="Times New Roman" w:cs="Times New Roman"/>
          <w:color w:val="000000"/>
          <w:sz w:val="20"/>
          <w:szCs w:val="20"/>
        </w:rPr>
        <w:t xml:space="preserve"> [or Knights of the </w:t>
      </w:r>
      <w:r w:rsidRPr="00E709F2">
        <w:rPr>
          <w:rFonts w:eastAsia="Times New Roman" w:cs="Times New Roman"/>
          <w:b/>
          <w:bCs/>
          <w:color w:val="000000"/>
          <w:sz w:val="20"/>
          <w:szCs w:val="20"/>
          <w:u w:val="single"/>
        </w:rPr>
        <w:t>Garter</w:t>
      </w:r>
      <w:r w:rsidRPr="00E709F2">
        <w:rPr>
          <w:rFonts w:eastAsia="Times New Roman" w:cs="Times New Roman"/>
          <w:color w:val="000000"/>
          <w:sz w:val="20"/>
          <w:szCs w:val="20"/>
        </w:rPr>
        <w:t>] &lt;ZZ&gt;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17. In this novel, the ghosts of two gringos are said to guard the treasure on </w:t>
      </w:r>
      <w:proofErr w:type="spellStart"/>
      <w:r w:rsidRPr="00E709F2">
        <w:rPr>
          <w:rFonts w:eastAsia="Times New Roman" w:cs="Times New Roman"/>
          <w:color w:val="000000"/>
          <w:sz w:val="20"/>
          <w:szCs w:val="20"/>
        </w:rPr>
        <w:t>Azuera</w:t>
      </w:r>
      <w:proofErr w:type="spellEnd"/>
      <w:r w:rsidRPr="00E709F2">
        <w:rPr>
          <w:rFonts w:eastAsia="Times New Roman" w:cs="Times New Roman"/>
          <w:color w:val="000000"/>
          <w:sz w:val="20"/>
          <w:szCs w:val="20"/>
        </w:rPr>
        <w:t>. For 10 points each: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Name this work set in </w:t>
      </w:r>
      <w:proofErr w:type="spellStart"/>
      <w:r w:rsidRPr="00E709F2">
        <w:rPr>
          <w:rFonts w:eastAsia="Times New Roman" w:cs="Times New Roman"/>
          <w:color w:val="000000"/>
          <w:sz w:val="20"/>
          <w:szCs w:val="20"/>
        </w:rPr>
        <w:t>Sulaco</w:t>
      </w:r>
      <w:proofErr w:type="spellEnd"/>
      <w:r w:rsidRPr="00E709F2">
        <w:rPr>
          <w:rFonts w:eastAsia="Times New Roman" w:cs="Times New Roman"/>
          <w:color w:val="000000"/>
          <w:sz w:val="20"/>
          <w:szCs w:val="20"/>
        </w:rPr>
        <w:t xml:space="preserve">, a town in </w:t>
      </w:r>
      <w:proofErr w:type="spellStart"/>
      <w:r w:rsidRPr="00E709F2">
        <w:rPr>
          <w:rFonts w:eastAsia="Times New Roman" w:cs="Times New Roman"/>
          <w:color w:val="000000"/>
          <w:sz w:val="20"/>
          <w:szCs w:val="20"/>
        </w:rPr>
        <w:t>Costaguana</w:t>
      </w:r>
      <w:proofErr w:type="spellEnd"/>
      <w:r w:rsidRPr="00E709F2">
        <w:rPr>
          <w:rFonts w:eastAsia="Times New Roman" w:cs="Times New Roman"/>
          <w:color w:val="000000"/>
          <w:sz w:val="20"/>
          <w:szCs w:val="20"/>
        </w:rPr>
        <w:t xml:space="preserve">, in which the title character and Martin </w:t>
      </w:r>
      <w:proofErr w:type="spellStart"/>
      <w:r w:rsidRPr="00E709F2">
        <w:rPr>
          <w:rFonts w:eastAsia="Times New Roman" w:cs="Times New Roman"/>
          <w:color w:val="000000"/>
          <w:sz w:val="20"/>
          <w:szCs w:val="20"/>
        </w:rPr>
        <w:t>Decoud</w:t>
      </w:r>
      <w:proofErr w:type="spellEnd"/>
      <w:r w:rsidRPr="00E709F2">
        <w:rPr>
          <w:rFonts w:eastAsia="Times New Roman" w:cs="Times New Roman"/>
          <w:color w:val="000000"/>
          <w:sz w:val="20"/>
          <w:szCs w:val="20"/>
        </w:rPr>
        <w:t xml:space="preserve"> journey across the </w:t>
      </w:r>
      <w:proofErr w:type="spellStart"/>
      <w:r w:rsidRPr="00E709F2">
        <w:rPr>
          <w:rFonts w:eastAsia="Times New Roman" w:cs="Times New Roman"/>
          <w:color w:val="000000"/>
          <w:sz w:val="20"/>
          <w:szCs w:val="20"/>
        </w:rPr>
        <w:t>Golfo</w:t>
      </w:r>
      <w:proofErr w:type="spellEnd"/>
      <w:r w:rsidRPr="00E709F2">
        <w:rPr>
          <w:rFonts w:eastAsia="Times New Roman" w:cs="Times New Roman"/>
          <w:color w:val="000000"/>
          <w:sz w:val="20"/>
          <w:szCs w:val="20"/>
        </w:rPr>
        <w:t xml:space="preserve"> </w:t>
      </w:r>
      <w:proofErr w:type="spellStart"/>
      <w:r w:rsidRPr="00E709F2">
        <w:rPr>
          <w:rFonts w:eastAsia="Times New Roman" w:cs="Times New Roman"/>
          <w:color w:val="000000"/>
          <w:sz w:val="20"/>
          <w:szCs w:val="20"/>
        </w:rPr>
        <w:t>Placido</w:t>
      </w:r>
      <w:proofErr w:type="spellEnd"/>
      <w:r w:rsidRPr="00E709F2">
        <w:rPr>
          <w:rFonts w:eastAsia="Times New Roman" w:cs="Times New Roman"/>
          <w:color w:val="000000"/>
          <w:sz w:val="20"/>
          <w:szCs w:val="20"/>
        </w:rPr>
        <w:t xml:space="preserve"> to bury a stash of silver.</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proofErr w:type="spellStart"/>
      <w:r w:rsidRPr="00E709F2">
        <w:rPr>
          <w:rFonts w:eastAsia="Times New Roman" w:cs="Times New Roman"/>
          <w:b/>
          <w:bCs/>
          <w:i/>
          <w:iCs/>
          <w:color w:val="000000"/>
          <w:sz w:val="20"/>
          <w:szCs w:val="20"/>
          <w:u w:val="single"/>
        </w:rPr>
        <w:t>Nostromo</w:t>
      </w:r>
      <w:proofErr w:type="spellEnd"/>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In this novel by the author of </w:t>
      </w:r>
      <w:proofErr w:type="spellStart"/>
      <w:r w:rsidRPr="00E709F2">
        <w:rPr>
          <w:rFonts w:eastAsia="Times New Roman" w:cs="Times New Roman"/>
          <w:i/>
          <w:iCs/>
          <w:color w:val="000000"/>
          <w:sz w:val="20"/>
          <w:szCs w:val="20"/>
        </w:rPr>
        <w:t>Nostromo</w:t>
      </w:r>
      <w:proofErr w:type="spellEnd"/>
      <w:r w:rsidRPr="00E709F2">
        <w:rPr>
          <w:rFonts w:eastAsia="Times New Roman" w:cs="Times New Roman"/>
          <w:i/>
          <w:iCs/>
          <w:color w:val="000000"/>
          <w:sz w:val="20"/>
          <w:szCs w:val="20"/>
        </w:rPr>
        <w:t xml:space="preserve">, </w:t>
      </w:r>
      <w:r w:rsidRPr="00E709F2">
        <w:rPr>
          <w:rFonts w:eastAsia="Times New Roman" w:cs="Times New Roman"/>
          <w:color w:val="000000"/>
          <w:sz w:val="20"/>
          <w:szCs w:val="20"/>
        </w:rPr>
        <w:t>Marlow recounts a footnote written by Kurtz that exclaims, “Exterminate all the brutes!</w:t>
      </w:r>
      <w:proofErr w:type="gramStart"/>
      <w:r w:rsidRPr="00E709F2">
        <w:rPr>
          <w:rFonts w:eastAsia="Times New Roman" w:cs="Times New Roman"/>
          <w:color w:val="000000"/>
          <w:sz w:val="20"/>
          <w:szCs w:val="20"/>
        </w:rPr>
        <w:t>”.</w:t>
      </w:r>
      <w:proofErr w:type="gramEnd"/>
      <w:r w:rsidRPr="00E709F2">
        <w:rPr>
          <w:rFonts w:eastAsia="Times New Roman" w:cs="Times New Roman"/>
          <w:color w:val="000000"/>
          <w:sz w:val="20"/>
          <w:szCs w:val="20"/>
        </w:rPr>
        <w:t xml:space="preserve"> Kurtz ultimately dies whispering, “The horror! The horror!</w:t>
      </w:r>
      <w:proofErr w:type="gramStart"/>
      <w:r w:rsidRPr="00E709F2">
        <w:rPr>
          <w:rFonts w:eastAsia="Times New Roman" w:cs="Times New Roman"/>
          <w:color w:val="000000"/>
          <w:sz w:val="20"/>
          <w:szCs w:val="20"/>
        </w:rPr>
        <w:t>”.</w:t>
      </w:r>
      <w:proofErr w:type="gramEnd"/>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i/>
          <w:iCs/>
          <w:color w:val="000000"/>
          <w:sz w:val="20"/>
          <w:szCs w:val="20"/>
          <w:u w:val="single"/>
        </w:rPr>
        <w:t>Heart of Darkness</w:t>
      </w:r>
    </w:p>
    <w:p w:rsidR="00E709F2" w:rsidRPr="005207F2" w:rsidRDefault="00E709F2" w:rsidP="00E709F2">
      <w:pPr>
        <w:spacing w:after="0" w:line="240" w:lineRule="auto"/>
        <w:rPr>
          <w:rFonts w:eastAsia="Times New Roman" w:cs="Times New Roman"/>
          <w:color w:val="000000"/>
          <w:sz w:val="20"/>
          <w:szCs w:val="20"/>
        </w:rPr>
      </w:pPr>
      <w:r w:rsidRPr="00E709F2">
        <w:rPr>
          <w:rFonts w:eastAsia="Times New Roman" w:cs="Times New Roman"/>
          <w:color w:val="000000"/>
          <w:sz w:val="20"/>
          <w:szCs w:val="20"/>
        </w:rPr>
        <w:t xml:space="preserve">[10] This Polish author of </w:t>
      </w:r>
      <w:proofErr w:type="spellStart"/>
      <w:r w:rsidRPr="00E709F2">
        <w:rPr>
          <w:rFonts w:eastAsia="Times New Roman" w:cs="Times New Roman"/>
          <w:i/>
          <w:iCs/>
          <w:color w:val="000000"/>
          <w:sz w:val="20"/>
          <w:szCs w:val="20"/>
        </w:rPr>
        <w:t>Nostromo</w:t>
      </w:r>
      <w:proofErr w:type="spellEnd"/>
      <w:r w:rsidRPr="00E709F2">
        <w:rPr>
          <w:rFonts w:eastAsia="Times New Roman" w:cs="Times New Roman"/>
          <w:color w:val="000000"/>
          <w:sz w:val="20"/>
          <w:szCs w:val="20"/>
        </w:rPr>
        <w:t xml:space="preserve"> and </w:t>
      </w:r>
      <w:r w:rsidRPr="00E709F2">
        <w:rPr>
          <w:rFonts w:eastAsia="Times New Roman" w:cs="Times New Roman"/>
          <w:i/>
          <w:iCs/>
          <w:color w:val="000000"/>
          <w:sz w:val="20"/>
          <w:szCs w:val="20"/>
        </w:rPr>
        <w:t>Heart of Darkness</w:t>
      </w:r>
      <w:r w:rsidRPr="00E709F2">
        <w:rPr>
          <w:rFonts w:eastAsia="Times New Roman" w:cs="Times New Roman"/>
          <w:color w:val="000000"/>
          <w:sz w:val="20"/>
          <w:szCs w:val="20"/>
        </w:rPr>
        <w:t xml:space="preserve"> wrote about the Captain’s confrontation with his double, </w:t>
      </w:r>
      <w:proofErr w:type="spellStart"/>
      <w:r w:rsidRPr="005207F2">
        <w:rPr>
          <w:rFonts w:eastAsia="Times New Roman" w:cs="Times New Roman"/>
          <w:color w:val="000000"/>
          <w:sz w:val="20"/>
          <w:szCs w:val="20"/>
        </w:rPr>
        <w:t>Leggatt</w:t>
      </w:r>
      <w:proofErr w:type="spellEnd"/>
      <w:r w:rsidRPr="005207F2">
        <w:rPr>
          <w:rFonts w:eastAsia="Times New Roman" w:cs="Times New Roman"/>
          <w:color w:val="000000"/>
          <w:sz w:val="20"/>
          <w:szCs w:val="20"/>
        </w:rPr>
        <w:t>, in “The Secret Sharer”.</w:t>
      </w:r>
    </w:p>
    <w:p w:rsidR="00E709F2" w:rsidRPr="005207F2" w:rsidRDefault="00E709F2" w:rsidP="00E709F2">
      <w:pPr>
        <w:spacing w:after="0" w:line="240" w:lineRule="auto"/>
        <w:rPr>
          <w:rFonts w:eastAsia="Times New Roman" w:cs="Times New Roman"/>
          <w:color w:val="000000"/>
          <w:sz w:val="20"/>
          <w:szCs w:val="20"/>
        </w:rPr>
      </w:pPr>
      <w:r w:rsidRPr="005207F2">
        <w:rPr>
          <w:rFonts w:eastAsia="Times New Roman" w:cs="Times New Roman"/>
          <w:color w:val="000000"/>
          <w:sz w:val="20"/>
          <w:szCs w:val="20"/>
        </w:rPr>
        <w:t xml:space="preserve">ANSWER: Joseph </w:t>
      </w:r>
      <w:r w:rsidRPr="005207F2">
        <w:rPr>
          <w:rFonts w:eastAsia="Times New Roman" w:cs="Times New Roman"/>
          <w:b/>
          <w:bCs/>
          <w:color w:val="000000"/>
          <w:sz w:val="20"/>
          <w:szCs w:val="20"/>
          <w:u w:val="single"/>
        </w:rPr>
        <w:t>Conrad</w:t>
      </w:r>
      <w:r w:rsidRPr="005207F2">
        <w:rPr>
          <w:rFonts w:eastAsia="Times New Roman" w:cs="Times New Roman"/>
          <w:color w:val="000000"/>
          <w:sz w:val="20"/>
          <w:szCs w:val="20"/>
        </w:rPr>
        <w:t xml:space="preserve"> &lt;KX&gt;</w:t>
      </w:r>
    </w:p>
    <w:p w:rsidR="005207F2" w:rsidRPr="005207F2" w:rsidRDefault="00E709F2" w:rsidP="00E709F2">
      <w:pPr>
        <w:spacing w:after="0" w:line="240" w:lineRule="auto"/>
        <w:rPr>
          <w:rFonts w:eastAsia="Times New Roman" w:cs="Times New Roman"/>
          <w:color w:val="000000"/>
          <w:sz w:val="20"/>
          <w:szCs w:val="20"/>
        </w:rPr>
      </w:pPr>
      <w:r w:rsidRPr="005207F2">
        <w:rPr>
          <w:rFonts w:eastAsia="Times New Roman" w:cs="Times New Roman"/>
          <w:color w:val="000000"/>
          <w:sz w:val="20"/>
          <w:szCs w:val="20"/>
        </w:rPr>
        <w:br/>
      </w:r>
    </w:p>
    <w:p w:rsidR="005207F2" w:rsidRDefault="005207F2">
      <w:pPr>
        <w:rPr>
          <w:rFonts w:eastAsia="Times New Roman" w:cs="Times New Roman"/>
          <w:color w:val="000000"/>
          <w:sz w:val="20"/>
          <w:szCs w:val="20"/>
        </w:rPr>
      </w:pPr>
      <w:r>
        <w:rPr>
          <w:rFonts w:eastAsia="Times New Roman" w:cs="Times New Roman"/>
          <w:color w:val="000000"/>
          <w:sz w:val="20"/>
          <w:szCs w:val="20"/>
        </w:rPr>
        <w:br w:type="page"/>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lastRenderedPageBreak/>
        <w:t xml:space="preserve">18. For 10 points each, name some people relating to the films of </w:t>
      </w:r>
      <w:proofErr w:type="spellStart"/>
      <w:r w:rsidRPr="00E709F2">
        <w:rPr>
          <w:rFonts w:eastAsia="Times New Roman" w:cs="Times New Roman"/>
          <w:color w:val="000000"/>
          <w:sz w:val="20"/>
          <w:szCs w:val="20"/>
        </w:rPr>
        <w:t>Elia</w:t>
      </w:r>
      <w:proofErr w:type="spellEnd"/>
      <w:r w:rsidRPr="00E709F2">
        <w:rPr>
          <w:rFonts w:eastAsia="Times New Roman" w:cs="Times New Roman"/>
          <w:color w:val="000000"/>
          <w:sz w:val="20"/>
          <w:szCs w:val="20"/>
        </w:rPr>
        <w:t xml:space="preserve"> Kazan.</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Kazan launched the career of this actor who played Stanley Kowalski in </w:t>
      </w:r>
      <w:r w:rsidRPr="00E709F2">
        <w:rPr>
          <w:rFonts w:eastAsia="Times New Roman" w:cs="Times New Roman"/>
          <w:i/>
          <w:iCs/>
          <w:color w:val="000000"/>
          <w:sz w:val="20"/>
          <w:szCs w:val="20"/>
        </w:rPr>
        <w:t>A Streetcar Named Desire</w:t>
      </w:r>
      <w:r w:rsidRPr="00E709F2">
        <w:rPr>
          <w:rFonts w:eastAsia="Times New Roman" w:cs="Times New Roman"/>
          <w:color w:val="000000"/>
          <w:sz w:val="20"/>
          <w:szCs w:val="20"/>
        </w:rPr>
        <w:t xml:space="preserve"> and Terry Malloy in </w:t>
      </w:r>
      <w:r w:rsidRPr="00E709F2">
        <w:rPr>
          <w:rFonts w:eastAsia="Times New Roman" w:cs="Times New Roman"/>
          <w:i/>
          <w:iCs/>
          <w:color w:val="000000"/>
          <w:sz w:val="20"/>
          <w:szCs w:val="20"/>
        </w:rPr>
        <w:t xml:space="preserve">On the Waterfront. </w:t>
      </w:r>
      <w:r w:rsidRPr="00E709F2">
        <w:rPr>
          <w:rFonts w:eastAsia="Times New Roman" w:cs="Times New Roman"/>
          <w:color w:val="000000"/>
          <w:sz w:val="20"/>
          <w:szCs w:val="20"/>
        </w:rPr>
        <w:t xml:space="preserve">His other roles include motorcycle gang leader Johnny </w:t>
      </w:r>
      <w:proofErr w:type="spellStart"/>
      <w:r w:rsidRPr="00E709F2">
        <w:rPr>
          <w:rFonts w:eastAsia="Times New Roman" w:cs="Times New Roman"/>
          <w:color w:val="000000"/>
          <w:sz w:val="20"/>
          <w:szCs w:val="20"/>
        </w:rPr>
        <w:t>Strabler</w:t>
      </w:r>
      <w:proofErr w:type="spellEnd"/>
      <w:r w:rsidRPr="00E709F2">
        <w:rPr>
          <w:rFonts w:eastAsia="Times New Roman" w:cs="Times New Roman"/>
          <w:color w:val="000000"/>
          <w:sz w:val="20"/>
          <w:szCs w:val="20"/>
        </w:rPr>
        <w:t xml:space="preserve"> and Vito Corleone.</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Marlon </w:t>
      </w:r>
      <w:r w:rsidRPr="00E709F2">
        <w:rPr>
          <w:rFonts w:eastAsia="Times New Roman" w:cs="Times New Roman"/>
          <w:b/>
          <w:bCs/>
          <w:color w:val="000000"/>
          <w:sz w:val="20"/>
          <w:szCs w:val="20"/>
          <w:u w:val="single"/>
        </w:rPr>
        <w:t>Brando</w:t>
      </w:r>
      <w:r w:rsidRPr="00E709F2">
        <w:rPr>
          <w:rFonts w:eastAsia="Times New Roman" w:cs="Times New Roman"/>
          <w:color w:val="000000"/>
          <w:sz w:val="20"/>
          <w:szCs w:val="20"/>
        </w:rPr>
        <w:t xml:space="preserve"> Jr.</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This actor gained popularity after he appeared as the moody Cal Trask in Kazan’s </w:t>
      </w:r>
      <w:r w:rsidRPr="00E709F2">
        <w:rPr>
          <w:rFonts w:eastAsia="Times New Roman" w:cs="Times New Roman"/>
          <w:i/>
          <w:iCs/>
          <w:color w:val="000000"/>
          <w:sz w:val="20"/>
          <w:szCs w:val="20"/>
        </w:rPr>
        <w:t>East of Eden</w:t>
      </w:r>
      <w:r w:rsidRPr="00E709F2">
        <w:rPr>
          <w:rFonts w:eastAsia="Times New Roman" w:cs="Times New Roman"/>
          <w:color w:val="000000"/>
          <w:sz w:val="20"/>
          <w:szCs w:val="20"/>
        </w:rPr>
        <w:t xml:space="preserve">. He died in a car crash a month after the release of </w:t>
      </w:r>
      <w:r w:rsidRPr="00E709F2">
        <w:rPr>
          <w:rFonts w:eastAsia="Times New Roman" w:cs="Times New Roman"/>
          <w:i/>
          <w:iCs/>
          <w:color w:val="000000"/>
          <w:sz w:val="20"/>
          <w:szCs w:val="20"/>
        </w:rPr>
        <w:t xml:space="preserve">Rebel </w:t>
      </w:r>
      <w:proofErr w:type="gramStart"/>
      <w:r w:rsidRPr="00E709F2">
        <w:rPr>
          <w:rFonts w:eastAsia="Times New Roman" w:cs="Times New Roman"/>
          <w:i/>
          <w:iCs/>
          <w:color w:val="000000"/>
          <w:sz w:val="20"/>
          <w:szCs w:val="20"/>
        </w:rPr>
        <w:t>Without</w:t>
      </w:r>
      <w:proofErr w:type="gramEnd"/>
      <w:r w:rsidRPr="00E709F2">
        <w:rPr>
          <w:rFonts w:eastAsia="Times New Roman" w:cs="Times New Roman"/>
          <w:i/>
          <w:iCs/>
          <w:color w:val="000000"/>
          <w:sz w:val="20"/>
          <w:szCs w:val="20"/>
        </w:rPr>
        <w:t xml:space="preserve"> a Cause, </w:t>
      </w:r>
      <w:r w:rsidRPr="00E709F2">
        <w:rPr>
          <w:rFonts w:eastAsia="Times New Roman" w:cs="Times New Roman"/>
          <w:color w:val="000000"/>
          <w:sz w:val="20"/>
          <w:szCs w:val="20"/>
        </w:rPr>
        <w:t xml:space="preserve">in which he played the </w:t>
      </w:r>
      <w:proofErr w:type="spellStart"/>
      <w:r w:rsidRPr="00E709F2">
        <w:rPr>
          <w:rFonts w:eastAsia="Times New Roman" w:cs="Times New Roman"/>
          <w:color w:val="000000"/>
          <w:sz w:val="20"/>
          <w:szCs w:val="20"/>
        </w:rPr>
        <w:t>angsty</w:t>
      </w:r>
      <w:proofErr w:type="spellEnd"/>
      <w:r w:rsidRPr="00E709F2">
        <w:rPr>
          <w:rFonts w:eastAsia="Times New Roman" w:cs="Times New Roman"/>
          <w:color w:val="000000"/>
          <w:sz w:val="20"/>
          <w:szCs w:val="20"/>
        </w:rPr>
        <w:t xml:space="preserve"> teenager Jim Stark.</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James </w:t>
      </w:r>
      <w:r w:rsidRPr="00E709F2">
        <w:rPr>
          <w:rFonts w:eastAsia="Times New Roman" w:cs="Times New Roman"/>
          <w:b/>
          <w:bCs/>
          <w:color w:val="000000"/>
          <w:sz w:val="20"/>
          <w:szCs w:val="20"/>
          <w:u w:val="single"/>
        </w:rPr>
        <w:t>Dean</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This writer won an Oscar for his screenplay for a Kazan film about </w:t>
      </w:r>
      <w:proofErr w:type="spellStart"/>
      <w:r w:rsidRPr="00E709F2">
        <w:rPr>
          <w:rFonts w:eastAsia="Times New Roman" w:cs="Times New Roman"/>
          <w:color w:val="000000"/>
          <w:sz w:val="20"/>
          <w:szCs w:val="20"/>
        </w:rPr>
        <w:t>Deanie</w:t>
      </w:r>
      <w:proofErr w:type="spellEnd"/>
      <w:r w:rsidRPr="00E709F2">
        <w:rPr>
          <w:rFonts w:eastAsia="Times New Roman" w:cs="Times New Roman"/>
          <w:color w:val="000000"/>
          <w:sz w:val="20"/>
          <w:szCs w:val="20"/>
        </w:rPr>
        <w:t xml:space="preserve"> and Bud, </w:t>
      </w:r>
      <w:r w:rsidRPr="00E709F2">
        <w:rPr>
          <w:rFonts w:eastAsia="Times New Roman" w:cs="Times New Roman"/>
          <w:i/>
          <w:iCs/>
          <w:color w:val="000000"/>
          <w:sz w:val="20"/>
          <w:szCs w:val="20"/>
        </w:rPr>
        <w:t xml:space="preserve">Splendor in the Grass. </w:t>
      </w:r>
      <w:r w:rsidRPr="00E709F2">
        <w:rPr>
          <w:rFonts w:eastAsia="Times New Roman" w:cs="Times New Roman"/>
          <w:color w:val="000000"/>
          <w:sz w:val="20"/>
          <w:szCs w:val="20"/>
        </w:rPr>
        <w:t xml:space="preserve">His plays include </w:t>
      </w:r>
      <w:r w:rsidRPr="00E709F2">
        <w:rPr>
          <w:rFonts w:eastAsia="Times New Roman" w:cs="Times New Roman"/>
          <w:i/>
          <w:iCs/>
          <w:color w:val="000000"/>
          <w:sz w:val="20"/>
          <w:szCs w:val="20"/>
        </w:rPr>
        <w:t xml:space="preserve">Picnic </w:t>
      </w:r>
      <w:r w:rsidRPr="00E709F2">
        <w:rPr>
          <w:rFonts w:eastAsia="Times New Roman" w:cs="Times New Roman"/>
          <w:color w:val="000000"/>
          <w:sz w:val="20"/>
          <w:szCs w:val="20"/>
        </w:rPr>
        <w:t xml:space="preserve">and one in which characters are trapped at the title location during a snowstorm, </w:t>
      </w:r>
      <w:r w:rsidRPr="00E709F2">
        <w:rPr>
          <w:rFonts w:eastAsia="Times New Roman" w:cs="Times New Roman"/>
          <w:i/>
          <w:iCs/>
          <w:color w:val="000000"/>
          <w:sz w:val="20"/>
          <w:szCs w:val="20"/>
        </w:rPr>
        <w:t>Bus Stop.</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William </w:t>
      </w:r>
      <w:proofErr w:type="spellStart"/>
      <w:r w:rsidRPr="00E709F2">
        <w:rPr>
          <w:rFonts w:eastAsia="Times New Roman" w:cs="Times New Roman"/>
          <w:b/>
          <w:bCs/>
          <w:color w:val="000000"/>
          <w:sz w:val="20"/>
          <w:szCs w:val="20"/>
          <w:u w:val="single"/>
        </w:rPr>
        <w:t>Inge</w:t>
      </w:r>
      <w:proofErr w:type="spellEnd"/>
      <w:r w:rsidRPr="00E709F2">
        <w:rPr>
          <w:rFonts w:eastAsia="Times New Roman" w:cs="Times New Roman"/>
          <w:color w:val="000000"/>
          <w:sz w:val="20"/>
          <w:szCs w:val="20"/>
        </w:rPr>
        <w:t xml:space="preserve"> &lt;MZ&gt;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19. For 10 points each, name the following about processes that occur when DNA is irreparably damaged:</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This process of programmed cell death includes </w:t>
      </w:r>
      <w:proofErr w:type="spellStart"/>
      <w:r w:rsidRPr="00E709F2">
        <w:rPr>
          <w:rFonts w:eastAsia="Times New Roman" w:cs="Times New Roman"/>
          <w:color w:val="000000"/>
          <w:sz w:val="20"/>
          <w:szCs w:val="20"/>
        </w:rPr>
        <w:t>blebbing</w:t>
      </w:r>
      <w:proofErr w:type="spellEnd"/>
      <w:r w:rsidRPr="00E709F2">
        <w:rPr>
          <w:rFonts w:eastAsia="Times New Roman" w:cs="Times New Roman"/>
          <w:color w:val="000000"/>
          <w:sz w:val="20"/>
          <w:szCs w:val="20"/>
        </w:rPr>
        <w:t xml:space="preserve">, cell shrinkage, and DNA fragmentation. </w:t>
      </w:r>
      <w:proofErr w:type="gramStart"/>
      <w:r w:rsidRPr="00E709F2">
        <w:rPr>
          <w:rFonts w:eastAsia="Times New Roman" w:cs="Times New Roman"/>
          <w:color w:val="000000"/>
          <w:sz w:val="20"/>
          <w:szCs w:val="20"/>
        </w:rPr>
        <w:t>Excessive occurrence of this leads to atrophy.</w:t>
      </w:r>
      <w:proofErr w:type="gramEnd"/>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apoptosis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This term, which describes the biological aging of cells or organisms, is the process by which diploid cells lose their ability to divide. In plants, ethylene gas stimulates ripening as well as this process in flowers and leaves.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cellular </w:t>
      </w:r>
      <w:r w:rsidRPr="00E709F2">
        <w:rPr>
          <w:rFonts w:eastAsia="Times New Roman" w:cs="Times New Roman"/>
          <w:b/>
          <w:bCs/>
          <w:color w:val="000000"/>
          <w:sz w:val="20"/>
          <w:szCs w:val="20"/>
          <w:u w:val="single"/>
        </w:rPr>
        <w:t>senescence</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[10] Senescence is minimal in this genus of small freshwater cnidarians. These organisms, consisting of several tentacles and a two-layer-thick cylinder of cells, exhibit budding and impressive regenerative abilities.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i/>
          <w:iCs/>
          <w:color w:val="000000"/>
          <w:sz w:val="20"/>
          <w:szCs w:val="20"/>
          <w:u w:val="single"/>
        </w:rPr>
        <w:t>Hydra</w:t>
      </w:r>
      <w:r w:rsidRPr="00E709F2">
        <w:rPr>
          <w:rFonts w:eastAsia="Times New Roman" w:cs="Times New Roman"/>
          <w:color w:val="000000"/>
          <w:sz w:val="20"/>
          <w:szCs w:val="20"/>
        </w:rPr>
        <w:t xml:space="preserve"> &lt;SH&gt;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20. Radcliffe-Brown proposed that this concept, exemplified by Melanesian “</w:t>
      </w:r>
      <w:proofErr w:type="spellStart"/>
      <w:r w:rsidRPr="00E709F2">
        <w:rPr>
          <w:rFonts w:eastAsia="Times New Roman" w:cs="Times New Roman"/>
          <w:color w:val="000000"/>
          <w:sz w:val="20"/>
          <w:szCs w:val="20"/>
        </w:rPr>
        <w:t>mana</w:t>
      </w:r>
      <w:proofErr w:type="spellEnd"/>
      <w:r w:rsidRPr="00E709F2">
        <w:rPr>
          <w:rFonts w:eastAsia="Times New Roman" w:cs="Times New Roman"/>
          <w:color w:val="000000"/>
          <w:sz w:val="20"/>
          <w:szCs w:val="20"/>
        </w:rPr>
        <w:t>,” enforced social values. For 10 points each: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Name this concept which, along with “Coral Gardens,” titles a Malinowski book which analyzes agricultural practices of Trobriand Islanders. In “A General Theory of” this concept, </w:t>
      </w:r>
      <w:proofErr w:type="spellStart"/>
      <w:r w:rsidRPr="00E709F2">
        <w:rPr>
          <w:rFonts w:eastAsia="Times New Roman" w:cs="Times New Roman"/>
          <w:color w:val="000000"/>
          <w:sz w:val="20"/>
          <w:szCs w:val="20"/>
        </w:rPr>
        <w:t>Mauss</w:t>
      </w:r>
      <w:proofErr w:type="spellEnd"/>
      <w:r w:rsidRPr="00E709F2">
        <w:rPr>
          <w:rFonts w:eastAsia="Times New Roman" w:cs="Times New Roman"/>
          <w:color w:val="000000"/>
          <w:sz w:val="20"/>
          <w:szCs w:val="20"/>
        </w:rPr>
        <w:t xml:space="preserve"> contrasts it with religion.</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magic</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This anthropologist suggested that societies first believed in magic, before progressing to religion and science, in his tome of comparative mythology, </w:t>
      </w:r>
      <w:r w:rsidRPr="00E709F2">
        <w:rPr>
          <w:rFonts w:eastAsia="Times New Roman" w:cs="Times New Roman"/>
          <w:i/>
          <w:iCs/>
          <w:color w:val="000000"/>
          <w:sz w:val="20"/>
          <w:szCs w:val="20"/>
        </w:rPr>
        <w:t>The Golden Bough</w:t>
      </w:r>
      <w:r w:rsidRPr="00E709F2">
        <w:rPr>
          <w:rFonts w:eastAsia="Times New Roman" w:cs="Times New Roman"/>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James George </w:t>
      </w:r>
      <w:r w:rsidRPr="00E709F2">
        <w:rPr>
          <w:rFonts w:eastAsia="Times New Roman" w:cs="Times New Roman"/>
          <w:b/>
          <w:bCs/>
          <w:color w:val="000000"/>
          <w:sz w:val="20"/>
          <w:szCs w:val="20"/>
          <w:u w:val="single"/>
        </w:rPr>
        <w:t>Frazer</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Frazer connected the myth of </w:t>
      </w:r>
      <w:proofErr w:type="spellStart"/>
      <w:r w:rsidRPr="00E709F2">
        <w:rPr>
          <w:rFonts w:eastAsia="Times New Roman" w:cs="Times New Roman"/>
          <w:color w:val="000000"/>
          <w:sz w:val="20"/>
          <w:szCs w:val="20"/>
        </w:rPr>
        <w:t>Danae</w:t>
      </w:r>
      <w:proofErr w:type="spellEnd"/>
      <w:r w:rsidRPr="00E709F2">
        <w:rPr>
          <w:rFonts w:eastAsia="Times New Roman" w:cs="Times New Roman"/>
          <w:color w:val="000000"/>
          <w:sz w:val="20"/>
          <w:szCs w:val="20"/>
        </w:rPr>
        <w:t xml:space="preserve"> to these rituals for pubertal girls, and Arnold van </w:t>
      </w:r>
      <w:proofErr w:type="spellStart"/>
      <w:r w:rsidRPr="00E709F2">
        <w:rPr>
          <w:rFonts w:eastAsia="Times New Roman" w:cs="Times New Roman"/>
          <w:color w:val="000000"/>
          <w:sz w:val="20"/>
          <w:szCs w:val="20"/>
        </w:rPr>
        <w:t>Gennep</w:t>
      </w:r>
      <w:proofErr w:type="spellEnd"/>
      <w:r w:rsidRPr="00E709F2">
        <w:rPr>
          <w:rFonts w:eastAsia="Times New Roman" w:cs="Times New Roman"/>
          <w:color w:val="000000"/>
          <w:sz w:val="20"/>
          <w:szCs w:val="20"/>
        </w:rPr>
        <w:t xml:space="preserve"> described them as breaking off into a new social state. During </w:t>
      </w:r>
      <w:proofErr w:type="spellStart"/>
      <w:r w:rsidRPr="00E709F2">
        <w:rPr>
          <w:rFonts w:eastAsia="Times New Roman" w:cs="Times New Roman"/>
          <w:color w:val="000000"/>
          <w:sz w:val="20"/>
          <w:szCs w:val="20"/>
        </w:rPr>
        <w:t>Poy</w:t>
      </w:r>
      <w:proofErr w:type="spellEnd"/>
      <w:r w:rsidRPr="00E709F2">
        <w:rPr>
          <w:rFonts w:eastAsia="Times New Roman" w:cs="Times New Roman"/>
          <w:color w:val="000000"/>
          <w:sz w:val="20"/>
          <w:szCs w:val="20"/>
        </w:rPr>
        <w:t xml:space="preserve"> Sang Long, Burmese monks-to-be undergo this by imitating Buddha’s path to enlightenment.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rite</w:t>
      </w:r>
      <w:r w:rsidRPr="00E709F2">
        <w:rPr>
          <w:rFonts w:eastAsia="Times New Roman" w:cs="Times New Roman"/>
          <w:color w:val="000000"/>
          <w:sz w:val="20"/>
          <w:szCs w:val="20"/>
        </w:rPr>
        <w:t xml:space="preserve">s </w:t>
      </w:r>
      <w:r w:rsidRPr="00E709F2">
        <w:rPr>
          <w:rFonts w:eastAsia="Times New Roman" w:cs="Times New Roman"/>
          <w:b/>
          <w:bCs/>
          <w:color w:val="000000"/>
          <w:sz w:val="20"/>
          <w:szCs w:val="20"/>
          <w:u w:val="single"/>
        </w:rPr>
        <w:t>of passage</w:t>
      </w:r>
      <w:r w:rsidRPr="00E709F2">
        <w:rPr>
          <w:rFonts w:eastAsia="Times New Roman" w:cs="Times New Roman"/>
          <w:color w:val="000000"/>
          <w:sz w:val="20"/>
          <w:szCs w:val="20"/>
        </w:rPr>
        <w:t xml:space="preserve"> [prompt on partial] &lt;WR&gt;</w:t>
      </w:r>
    </w:p>
    <w:p w:rsidR="00E709F2" w:rsidRDefault="00E709F2" w:rsidP="00E709F2">
      <w:pPr>
        <w:spacing w:after="0" w:line="240" w:lineRule="auto"/>
        <w:rPr>
          <w:rFonts w:eastAsia="Times New Roman" w:cs="Times New Roman"/>
          <w:color w:val="000000"/>
          <w:sz w:val="20"/>
          <w:szCs w:val="20"/>
        </w:rPr>
      </w:pPr>
    </w:p>
    <w:p w:rsidR="00E709F2" w:rsidRPr="00E709F2" w:rsidRDefault="00E709F2" w:rsidP="00E709F2">
      <w:pPr>
        <w:spacing w:after="0" w:line="240" w:lineRule="auto"/>
        <w:rPr>
          <w:rFonts w:eastAsia="Times New Roman" w:cs="Times New Roman"/>
          <w:color w:val="000000"/>
          <w:sz w:val="27"/>
          <w:szCs w:val="27"/>
        </w:rPr>
      </w:pPr>
      <w:proofErr w:type="gramStart"/>
      <w:r w:rsidRPr="00E709F2">
        <w:rPr>
          <w:rFonts w:eastAsia="Times New Roman" w:cs="Times New Roman"/>
          <w:color w:val="000000"/>
          <w:sz w:val="20"/>
          <w:szCs w:val="20"/>
        </w:rPr>
        <w:t>TB.</w:t>
      </w:r>
      <w:proofErr w:type="gramEnd"/>
      <w:r w:rsidRPr="00E709F2">
        <w:rPr>
          <w:rFonts w:eastAsia="Times New Roman" w:cs="Times New Roman"/>
          <w:color w:val="000000"/>
          <w:sz w:val="20"/>
          <w:szCs w:val="20"/>
        </w:rPr>
        <w:t xml:space="preserve"> Poets who wrote in this form include Koi Nagata, </w:t>
      </w:r>
      <w:proofErr w:type="spellStart"/>
      <w:r w:rsidRPr="00E709F2">
        <w:rPr>
          <w:rFonts w:eastAsia="Times New Roman" w:cs="Times New Roman"/>
          <w:color w:val="000000"/>
          <w:sz w:val="20"/>
          <w:szCs w:val="20"/>
        </w:rPr>
        <w:t>Issa</w:t>
      </w:r>
      <w:proofErr w:type="spellEnd"/>
      <w:r w:rsidRPr="00E709F2">
        <w:rPr>
          <w:rFonts w:eastAsia="Times New Roman" w:cs="Times New Roman"/>
          <w:color w:val="000000"/>
          <w:sz w:val="20"/>
          <w:szCs w:val="20"/>
        </w:rPr>
        <w:t xml:space="preserve">, and </w:t>
      </w:r>
      <w:proofErr w:type="spellStart"/>
      <w:r w:rsidRPr="00E709F2">
        <w:rPr>
          <w:rFonts w:eastAsia="Times New Roman" w:cs="Times New Roman"/>
          <w:color w:val="000000"/>
          <w:sz w:val="20"/>
          <w:szCs w:val="20"/>
        </w:rPr>
        <w:t>Masaoka</w:t>
      </w:r>
      <w:proofErr w:type="spellEnd"/>
      <w:r w:rsidRPr="00E709F2">
        <w:rPr>
          <w:rFonts w:eastAsia="Times New Roman" w:cs="Times New Roman"/>
          <w:color w:val="000000"/>
          <w:sz w:val="20"/>
          <w:szCs w:val="20"/>
        </w:rPr>
        <w:t xml:space="preserve"> Shiki. For 10 points each: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Identify this poetic form that developed from the opening stanza of the </w:t>
      </w:r>
      <w:proofErr w:type="spellStart"/>
      <w:r w:rsidRPr="00E709F2">
        <w:rPr>
          <w:rFonts w:eastAsia="Times New Roman" w:cs="Times New Roman"/>
          <w:color w:val="000000"/>
          <w:sz w:val="20"/>
          <w:szCs w:val="20"/>
        </w:rPr>
        <w:t>renga</w:t>
      </w:r>
      <w:proofErr w:type="spellEnd"/>
      <w:r w:rsidRPr="00E709F2">
        <w:rPr>
          <w:rFonts w:eastAsia="Times New Roman" w:cs="Times New Roman"/>
          <w:color w:val="000000"/>
          <w:sz w:val="20"/>
          <w:szCs w:val="20"/>
        </w:rPr>
        <w:t xml:space="preserve">. Often containing a “cutting word”, it consists of three phrases of 5-7-5 </w:t>
      </w:r>
      <w:r w:rsidRPr="00E709F2">
        <w:rPr>
          <w:rFonts w:eastAsia="Times New Roman" w:cs="Times New Roman"/>
          <w:i/>
          <w:iCs/>
          <w:color w:val="000000"/>
          <w:sz w:val="20"/>
          <w:szCs w:val="20"/>
        </w:rPr>
        <w:t xml:space="preserve">on, </w:t>
      </w:r>
      <w:r w:rsidRPr="00E709F2">
        <w:rPr>
          <w:rFonts w:eastAsia="Times New Roman" w:cs="Times New Roman"/>
          <w:color w:val="000000"/>
          <w:sz w:val="20"/>
          <w:szCs w:val="20"/>
        </w:rPr>
        <w:t>or syllables.</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r w:rsidRPr="00E709F2">
        <w:rPr>
          <w:rFonts w:eastAsia="Times New Roman" w:cs="Times New Roman"/>
          <w:b/>
          <w:bCs/>
          <w:color w:val="000000"/>
          <w:sz w:val="20"/>
          <w:szCs w:val="20"/>
          <w:u w:val="single"/>
        </w:rPr>
        <w:t>haiku</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This Edo poet and author of </w:t>
      </w:r>
      <w:r w:rsidRPr="00E709F2">
        <w:rPr>
          <w:rFonts w:eastAsia="Times New Roman" w:cs="Times New Roman"/>
          <w:i/>
          <w:iCs/>
          <w:color w:val="000000"/>
          <w:sz w:val="20"/>
          <w:szCs w:val="20"/>
        </w:rPr>
        <w:t xml:space="preserve">The Seashell Game </w:t>
      </w:r>
      <w:r w:rsidRPr="00E709F2">
        <w:rPr>
          <w:rFonts w:eastAsia="Times New Roman" w:cs="Times New Roman"/>
          <w:color w:val="000000"/>
          <w:sz w:val="20"/>
          <w:szCs w:val="20"/>
        </w:rPr>
        <w:t xml:space="preserve">took his name from a banana tree. He was known for his haiku, many of which appear in </w:t>
      </w:r>
      <w:r w:rsidRPr="00E709F2">
        <w:rPr>
          <w:rFonts w:eastAsia="Times New Roman" w:cs="Times New Roman"/>
          <w:i/>
          <w:iCs/>
          <w:color w:val="000000"/>
          <w:sz w:val="20"/>
          <w:szCs w:val="20"/>
        </w:rPr>
        <w:t>The Narrow Road to the Deep North</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Matsuo </w:t>
      </w:r>
      <w:proofErr w:type="spellStart"/>
      <w:r w:rsidRPr="00E709F2">
        <w:rPr>
          <w:rFonts w:eastAsia="Times New Roman" w:cs="Times New Roman"/>
          <w:b/>
          <w:bCs/>
          <w:color w:val="000000"/>
          <w:sz w:val="20"/>
          <w:szCs w:val="20"/>
          <w:u w:val="single"/>
        </w:rPr>
        <w:t>Bashō</w:t>
      </w:r>
      <w:proofErr w:type="spellEnd"/>
      <w:r w:rsidRPr="00E709F2">
        <w:rPr>
          <w:rFonts w:eastAsia="Times New Roman" w:cs="Times New Roman"/>
          <w:color w:val="000000"/>
          <w:sz w:val="20"/>
          <w:szCs w:val="20"/>
        </w:rPr>
        <w:t xml:space="preserve"> [or </w:t>
      </w:r>
      <w:r w:rsidRPr="00E709F2">
        <w:rPr>
          <w:rFonts w:eastAsia="Times New Roman" w:cs="Times New Roman"/>
          <w:b/>
          <w:bCs/>
          <w:color w:val="000000"/>
          <w:sz w:val="20"/>
          <w:szCs w:val="20"/>
          <w:u w:val="single"/>
        </w:rPr>
        <w:t>Matsuo</w:t>
      </w:r>
      <w:r w:rsidRPr="00E709F2">
        <w:rPr>
          <w:rFonts w:eastAsia="Times New Roman" w:cs="Times New Roman"/>
          <w:b/>
          <w:bCs/>
          <w:color w:val="000000"/>
          <w:sz w:val="20"/>
          <w:szCs w:val="20"/>
        </w:rPr>
        <w:t xml:space="preserve"> </w:t>
      </w:r>
      <w:proofErr w:type="spellStart"/>
      <w:r w:rsidRPr="00E709F2">
        <w:rPr>
          <w:rFonts w:eastAsia="Times New Roman" w:cs="Times New Roman"/>
          <w:color w:val="000000"/>
          <w:sz w:val="20"/>
          <w:szCs w:val="20"/>
        </w:rPr>
        <w:t>Kinsaku</w:t>
      </w:r>
      <w:proofErr w:type="spellEnd"/>
      <w:r w:rsidRPr="00E709F2">
        <w:rPr>
          <w:rFonts w:eastAsia="Times New Roman" w:cs="Times New Roman"/>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[10] This poetic form consists of a pattern of 5-7-5-7-7 </w:t>
      </w:r>
      <w:r w:rsidRPr="00E709F2">
        <w:rPr>
          <w:rFonts w:eastAsia="Times New Roman" w:cs="Times New Roman"/>
          <w:i/>
          <w:iCs/>
          <w:color w:val="000000"/>
          <w:sz w:val="20"/>
          <w:szCs w:val="20"/>
        </w:rPr>
        <w:t xml:space="preserve">on. </w:t>
      </w:r>
      <w:r w:rsidRPr="00E709F2">
        <w:rPr>
          <w:rFonts w:eastAsia="Times New Roman" w:cs="Times New Roman"/>
          <w:color w:val="000000"/>
          <w:sz w:val="20"/>
          <w:szCs w:val="20"/>
        </w:rPr>
        <w:t xml:space="preserve">Once considered stiff and outdated, it has regained popularity since </w:t>
      </w:r>
      <w:proofErr w:type="spellStart"/>
      <w:r w:rsidRPr="00E709F2">
        <w:rPr>
          <w:rFonts w:eastAsia="Times New Roman" w:cs="Times New Roman"/>
          <w:color w:val="000000"/>
          <w:sz w:val="20"/>
          <w:szCs w:val="20"/>
        </w:rPr>
        <w:t>Masaoka</w:t>
      </w:r>
      <w:proofErr w:type="spellEnd"/>
      <w:r w:rsidRPr="00E709F2">
        <w:rPr>
          <w:rFonts w:eastAsia="Times New Roman" w:cs="Times New Roman"/>
          <w:color w:val="000000"/>
          <w:sz w:val="20"/>
          <w:szCs w:val="20"/>
        </w:rPr>
        <w:t xml:space="preserve"> Shiki’s modernization efforts</w:t>
      </w:r>
      <w:r w:rsidRPr="00E709F2">
        <w:rPr>
          <w:rFonts w:eastAsia="Times New Roman" w:cs="Times New Roman"/>
          <w:i/>
          <w:iCs/>
          <w:color w:val="000000"/>
          <w:sz w:val="20"/>
          <w:szCs w:val="20"/>
        </w:rPr>
        <w:t>.</w:t>
      </w:r>
    </w:p>
    <w:p w:rsidR="00E709F2" w:rsidRPr="00E709F2" w:rsidRDefault="00E709F2" w:rsidP="00E709F2">
      <w:pPr>
        <w:spacing w:after="0" w:line="240" w:lineRule="auto"/>
        <w:rPr>
          <w:rFonts w:eastAsia="Times New Roman" w:cs="Times New Roman"/>
          <w:color w:val="000000"/>
          <w:sz w:val="27"/>
          <w:szCs w:val="27"/>
        </w:rPr>
      </w:pPr>
      <w:r w:rsidRPr="00E709F2">
        <w:rPr>
          <w:rFonts w:eastAsia="Times New Roman" w:cs="Times New Roman"/>
          <w:color w:val="000000"/>
          <w:sz w:val="20"/>
          <w:szCs w:val="20"/>
        </w:rPr>
        <w:t xml:space="preserve">ANSWER: </w:t>
      </w:r>
      <w:proofErr w:type="spellStart"/>
      <w:r w:rsidRPr="00E709F2">
        <w:rPr>
          <w:rFonts w:eastAsia="Times New Roman" w:cs="Times New Roman"/>
          <w:b/>
          <w:bCs/>
          <w:color w:val="000000"/>
          <w:sz w:val="20"/>
          <w:szCs w:val="20"/>
          <w:u w:val="single"/>
        </w:rPr>
        <w:t>tanka</w:t>
      </w:r>
      <w:proofErr w:type="spellEnd"/>
      <w:r w:rsidRPr="00E709F2">
        <w:rPr>
          <w:rFonts w:eastAsia="Times New Roman" w:cs="Times New Roman"/>
          <w:color w:val="000000"/>
          <w:sz w:val="20"/>
          <w:szCs w:val="20"/>
        </w:rPr>
        <w:t xml:space="preserve"> &lt;MZ&gt;</w:t>
      </w:r>
    </w:p>
    <w:p w:rsidR="00D23249" w:rsidRDefault="005207F2">
      <w:bookmarkStart w:id="0" w:name="_GoBack"/>
      <w:bookmarkEnd w:id="0"/>
    </w:p>
    <w:sectPr w:rsidR="00D23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0C9"/>
    <w:rsid w:val="001600CB"/>
    <w:rsid w:val="005207F2"/>
    <w:rsid w:val="00582CA9"/>
    <w:rsid w:val="008D70C9"/>
    <w:rsid w:val="00B455F2"/>
    <w:rsid w:val="00C40864"/>
    <w:rsid w:val="00E709F2"/>
    <w:rsid w:val="00E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9F2"/>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9F2"/>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26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4652</Words>
  <Characters>26519</Characters>
  <Application>Microsoft Office Word</Application>
  <DocSecurity>0</DocSecurity>
  <Lines>220</Lines>
  <Paragraphs>62</Paragraphs>
  <ScaleCrop>false</ScaleCrop>
  <Company/>
  <LinksUpToDate>false</LinksUpToDate>
  <CharactersWithSpaces>31109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Zheng</dc:creator>
  <cp:keywords/>
  <dc:description/>
  <cp:lastModifiedBy>Marianna</cp:lastModifiedBy>
  <cp:revision>4</cp:revision>
  <dcterms:created xsi:type="dcterms:W3CDTF">2013-05-06T03:31:00Z</dcterms:created>
  <dcterms:modified xsi:type="dcterms:W3CDTF">2013-05-19T21:20:00Z</dcterms:modified>
</cp:coreProperties>
</file>