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b/>
          <w:bCs/>
          <w:color w:val="000000"/>
          <w:sz w:val="20"/>
          <w:szCs w:val="20"/>
        </w:rPr>
        <w:t>Prison Bowl VI</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18"/>
          <w:szCs w:val="18"/>
        </w:rPr>
        <w:t xml:space="preserve">Questions written and edited by Hunter College High School (Sam </w:t>
      </w:r>
      <w:proofErr w:type="spellStart"/>
      <w:r w:rsidRPr="002363B6">
        <w:rPr>
          <w:rFonts w:eastAsia="Times New Roman" w:cs="Times New Roman"/>
          <w:color w:val="000000"/>
          <w:sz w:val="18"/>
          <w:szCs w:val="18"/>
        </w:rPr>
        <w:t>Brochin</w:t>
      </w:r>
      <w:proofErr w:type="spellEnd"/>
      <w:r w:rsidRPr="002363B6">
        <w:rPr>
          <w:rFonts w:eastAsia="Times New Roman" w:cs="Times New Roman"/>
          <w:color w:val="000000"/>
          <w:sz w:val="18"/>
          <w:szCs w:val="18"/>
        </w:rPr>
        <w:t xml:space="preserve">, </w:t>
      </w:r>
      <w:proofErr w:type="spellStart"/>
      <w:r w:rsidRPr="002363B6">
        <w:rPr>
          <w:rFonts w:eastAsia="Times New Roman" w:cs="Times New Roman"/>
          <w:color w:val="000000"/>
          <w:sz w:val="18"/>
          <w:szCs w:val="18"/>
        </w:rPr>
        <w:t>Swathi</w:t>
      </w:r>
      <w:proofErr w:type="spellEnd"/>
      <w:r w:rsidRPr="002363B6">
        <w:rPr>
          <w:rFonts w:eastAsia="Times New Roman" w:cs="Times New Roman"/>
          <w:color w:val="000000"/>
          <w:sz w:val="18"/>
          <w:szCs w:val="18"/>
        </w:rPr>
        <w:t xml:space="preserve"> </w:t>
      </w:r>
      <w:proofErr w:type="spellStart"/>
      <w:r w:rsidRPr="002363B6">
        <w:rPr>
          <w:rFonts w:eastAsia="Times New Roman" w:cs="Times New Roman"/>
          <w:color w:val="000000"/>
          <w:sz w:val="18"/>
          <w:szCs w:val="18"/>
        </w:rPr>
        <w:t>Chakrapani</w:t>
      </w:r>
      <w:proofErr w:type="spellEnd"/>
      <w:r w:rsidRPr="002363B6">
        <w:rPr>
          <w:rFonts w:eastAsia="Times New Roman" w:cs="Times New Roman"/>
          <w:color w:val="000000"/>
          <w:sz w:val="18"/>
          <w:szCs w:val="18"/>
        </w:rPr>
        <w:t xml:space="preserve">, William Dou, David </w:t>
      </w:r>
      <w:proofErr w:type="spellStart"/>
      <w:r w:rsidRPr="002363B6">
        <w:rPr>
          <w:rFonts w:eastAsia="Times New Roman" w:cs="Times New Roman"/>
          <w:color w:val="000000"/>
          <w:sz w:val="18"/>
          <w:szCs w:val="18"/>
        </w:rPr>
        <w:t>Godovich</w:t>
      </w:r>
      <w:proofErr w:type="spellEnd"/>
      <w:r w:rsidRPr="002363B6">
        <w:rPr>
          <w:rFonts w:eastAsia="Times New Roman" w:cs="Times New Roman"/>
          <w:color w:val="000000"/>
          <w:sz w:val="18"/>
          <w:szCs w:val="18"/>
        </w:rPr>
        <w:t xml:space="preserve">, Lily Goldberg, Jason </w:t>
      </w:r>
      <w:proofErr w:type="spellStart"/>
      <w:r w:rsidRPr="002363B6">
        <w:rPr>
          <w:rFonts w:eastAsia="Times New Roman" w:cs="Times New Roman"/>
          <w:color w:val="000000"/>
          <w:sz w:val="18"/>
          <w:szCs w:val="18"/>
        </w:rPr>
        <w:t>Gurevitch</w:t>
      </w:r>
      <w:proofErr w:type="spellEnd"/>
      <w:r w:rsidRPr="002363B6">
        <w:rPr>
          <w:rFonts w:eastAsia="Times New Roman" w:cs="Times New Roman"/>
          <w:color w:val="000000"/>
          <w:sz w:val="18"/>
          <w:szCs w:val="18"/>
        </w:rPr>
        <w:t xml:space="preserve">, Willie Ha, Sarah </w:t>
      </w:r>
      <w:proofErr w:type="spellStart"/>
      <w:r w:rsidRPr="002363B6">
        <w:rPr>
          <w:rFonts w:eastAsia="Times New Roman" w:cs="Times New Roman"/>
          <w:color w:val="000000"/>
          <w:sz w:val="18"/>
          <w:szCs w:val="18"/>
        </w:rPr>
        <w:t>Hamerling</w:t>
      </w:r>
      <w:proofErr w:type="spellEnd"/>
      <w:r w:rsidRPr="002363B6">
        <w:rPr>
          <w:rFonts w:eastAsia="Times New Roman" w:cs="Times New Roman"/>
          <w:color w:val="000000"/>
          <w:sz w:val="18"/>
          <w:szCs w:val="18"/>
        </w:rPr>
        <w:t xml:space="preserve">, </w:t>
      </w:r>
      <w:proofErr w:type="spellStart"/>
      <w:r w:rsidRPr="002363B6">
        <w:rPr>
          <w:rFonts w:eastAsia="Times New Roman" w:cs="Times New Roman"/>
          <w:color w:val="000000"/>
          <w:sz w:val="18"/>
          <w:szCs w:val="18"/>
        </w:rPr>
        <w:t>Sophey</w:t>
      </w:r>
      <w:proofErr w:type="spellEnd"/>
      <w:r w:rsidRPr="002363B6">
        <w:rPr>
          <w:rFonts w:eastAsia="Times New Roman" w:cs="Times New Roman"/>
          <w:color w:val="000000"/>
          <w:sz w:val="18"/>
          <w:szCs w:val="18"/>
        </w:rPr>
        <w:t xml:space="preserve"> Ho, Brian Huang, </w:t>
      </w:r>
      <w:proofErr w:type="spellStart"/>
      <w:r w:rsidRPr="002363B6">
        <w:rPr>
          <w:rFonts w:eastAsia="Times New Roman" w:cs="Times New Roman"/>
          <w:color w:val="000000"/>
          <w:sz w:val="18"/>
          <w:szCs w:val="18"/>
        </w:rPr>
        <w:t>Sayema</w:t>
      </w:r>
      <w:proofErr w:type="spellEnd"/>
      <w:r w:rsidRPr="002363B6">
        <w:rPr>
          <w:rFonts w:eastAsia="Times New Roman" w:cs="Times New Roman"/>
          <w:color w:val="000000"/>
          <w:sz w:val="18"/>
          <w:szCs w:val="18"/>
        </w:rPr>
        <w:t xml:space="preserve"> Islam, Jonathan Lin, Brent </w:t>
      </w:r>
      <w:proofErr w:type="spellStart"/>
      <w:r w:rsidRPr="002363B6">
        <w:rPr>
          <w:rFonts w:eastAsia="Times New Roman" w:cs="Times New Roman"/>
          <w:color w:val="000000"/>
          <w:sz w:val="18"/>
          <w:szCs w:val="18"/>
        </w:rPr>
        <w:t>Morden</w:t>
      </w:r>
      <w:proofErr w:type="spellEnd"/>
      <w:r w:rsidRPr="002363B6">
        <w:rPr>
          <w:rFonts w:eastAsia="Times New Roman" w:cs="Times New Roman"/>
          <w:color w:val="000000"/>
          <w:sz w:val="18"/>
          <w:szCs w:val="18"/>
        </w:rPr>
        <w:t xml:space="preserve">, Alex </w:t>
      </w:r>
      <w:proofErr w:type="spellStart"/>
      <w:r w:rsidRPr="002363B6">
        <w:rPr>
          <w:rFonts w:eastAsia="Times New Roman" w:cs="Times New Roman"/>
          <w:color w:val="000000"/>
          <w:sz w:val="18"/>
          <w:szCs w:val="18"/>
        </w:rPr>
        <w:t>Moschetti</w:t>
      </w:r>
      <w:proofErr w:type="spellEnd"/>
      <w:r w:rsidRPr="002363B6">
        <w:rPr>
          <w:rFonts w:eastAsia="Times New Roman" w:cs="Times New Roman"/>
          <w:color w:val="000000"/>
          <w:sz w:val="18"/>
          <w:szCs w:val="18"/>
        </w:rPr>
        <w:t xml:space="preserve">, Tenzin </w:t>
      </w:r>
      <w:proofErr w:type="spellStart"/>
      <w:r w:rsidRPr="002363B6">
        <w:rPr>
          <w:rFonts w:eastAsia="Times New Roman" w:cs="Times New Roman"/>
          <w:color w:val="000000"/>
          <w:sz w:val="18"/>
          <w:szCs w:val="18"/>
        </w:rPr>
        <w:t>Norzin</w:t>
      </w:r>
      <w:proofErr w:type="spellEnd"/>
      <w:r w:rsidRPr="002363B6">
        <w:rPr>
          <w:rFonts w:eastAsia="Times New Roman" w:cs="Times New Roman"/>
          <w:color w:val="000000"/>
          <w:sz w:val="18"/>
          <w:szCs w:val="18"/>
        </w:rPr>
        <w:t xml:space="preserve">, Wilton </w:t>
      </w:r>
      <w:proofErr w:type="spellStart"/>
      <w:r w:rsidRPr="002363B6">
        <w:rPr>
          <w:rFonts w:eastAsia="Times New Roman" w:cs="Times New Roman"/>
          <w:color w:val="000000"/>
          <w:sz w:val="18"/>
          <w:szCs w:val="18"/>
        </w:rPr>
        <w:t>Rao</w:t>
      </w:r>
      <w:proofErr w:type="spellEnd"/>
      <w:r w:rsidRPr="002363B6">
        <w:rPr>
          <w:rFonts w:eastAsia="Times New Roman" w:cs="Times New Roman"/>
          <w:color w:val="000000"/>
          <w:sz w:val="18"/>
          <w:szCs w:val="18"/>
        </w:rPr>
        <w:t xml:space="preserve">, Ruth </w:t>
      </w:r>
      <w:proofErr w:type="spellStart"/>
      <w:r w:rsidRPr="002363B6">
        <w:rPr>
          <w:rFonts w:eastAsia="Times New Roman" w:cs="Times New Roman"/>
          <w:color w:val="000000"/>
          <w:sz w:val="18"/>
          <w:szCs w:val="18"/>
        </w:rPr>
        <w:t>Schoenfeld</w:t>
      </w:r>
      <w:proofErr w:type="spellEnd"/>
      <w:r w:rsidRPr="002363B6">
        <w:rPr>
          <w:rFonts w:eastAsia="Times New Roman" w:cs="Times New Roman"/>
          <w:color w:val="000000"/>
          <w:sz w:val="18"/>
          <w:szCs w:val="18"/>
        </w:rPr>
        <w:t xml:space="preserve">, </w:t>
      </w:r>
      <w:proofErr w:type="spellStart"/>
      <w:r w:rsidRPr="002363B6">
        <w:rPr>
          <w:rFonts w:eastAsia="Times New Roman" w:cs="Times New Roman"/>
          <w:color w:val="000000"/>
          <w:sz w:val="18"/>
          <w:szCs w:val="18"/>
        </w:rPr>
        <w:t>Priya</w:t>
      </w:r>
      <w:proofErr w:type="spellEnd"/>
      <w:r w:rsidRPr="002363B6">
        <w:rPr>
          <w:rFonts w:eastAsia="Times New Roman" w:cs="Times New Roman"/>
          <w:color w:val="000000"/>
          <w:sz w:val="18"/>
          <w:szCs w:val="18"/>
        </w:rPr>
        <w:t xml:space="preserve"> </w:t>
      </w:r>
      <w:proofErr w:type="spellStart"/>
      <w:r w:rsidRPr="002363B6">
        <w:rPr>
          <w:rFonts w:eastAsia="Times New Roman" w:cs="Times New Roman"/>
          <w:color w:val="000000"/>
          <w:sz w:val="18"/>
          <w:szCs w:val="18"/>
        </w:rPr>
        <w:t>Srikumar</w:t>
      </w:r>
      <w:proofErr w:type="spellEnd"/>
      <w:r w:rsidRPr="002363B6">
        <w:rPr>
          <w:rFonts w:eastAsia="Times New Roman" w:cs="Times New Roman"/>
          <w:color w:val="000000"/>
          <w:sz w:val="18"/>
          <w:szCs w:val="18"/>
        </w:rPr>
        <w:t xml:space="preserve">, Karina </w:t>
      </w:r>
      <w:proofErr w:type="spellStart"/>
      <w:r w:rsidRPr="002363B6">
        <w:rPr>
          <w:rFonts w:eastAsia="Times New Roman" w:cs="Times New Roman"/>
          <w:color w:val="000000"/>
          <w:sz w:val="18"/>
          <w:szCs w:val="18"/>
        </w:rPr>
        <w:t>Xie</w:t>
      </w:r>
      <w:proofErr w:type="spellEnd"/>
      <w:r w:rsidRPr="002363B6">
        <w:rPr>
          <w:rFonts w:eastAsia="Times New Roman" w:cs="Times New Roman"/>
          <w:color w:val="000000"/>
          <w:sz w:val="18"/>
          <w:szCs w:val="18"/>
        </w:rPr>
        <w:t>, Marianna Zhang, and Zihan Zheng)</w:t>
      </w:r>
    </w:p>
    <w:p w:rsidR="002363B6" w:rsidRPr="00053DBD" w:rsidRDefault="002363B6" w:rsidP="002363B6">
      <w:pPr>
        <w:spacing w:after="0" w:line="240" w:lineRule="auto"/>
        <w:rPr>
          <w:rFonts w:eastAsia="Times New Roman" w:cs="Times New Roman"/>
          <w:color w:val="000000"/>
          <w:sz w:val="20"/>
          <w:szCs w:val="20"/>
        </w:rPr>
      </w:pPr>
      <w:r w:rsidRPr="00053DBD">
        <w:rPr>
          <w:rFonts w:eastAsia="Times New Roman" w:cs="Times New Roman"/>
          <w:color w:val="000000"/>
          <w:sz w:val="20"/>
          <w:szCs w:val="20"/>
        </w:rPr>
        <w:br/>
      </w:r>
      <w:r w:rsidRPr="00053DBD">
        <w:rPr>
          <w:rFonts w:eastAsia="Times New Roman" w:cs="Times New Roman"/>
          <w:b/>
          <w:bCs/>
          <w:color w:val="000000"/>
          <w:sz w:val="20"/>
          <w:szCs w:val="20"/>
          <w:u w:val="single"/>
        </w:rPr>
        <w:t>Round 06 – Tossups</w:t>
      </w:r>
    </w:p>
    <w:p w:rsidR="002363B6" w:rsidRPr="00053DBD" w:rsidRDefault="002363B6" w:rsidP="002363B6">
      <w:pPr>
        <w:spacing w:after="0" w:line="240" w:lineRule="auto"/>
        <w:rPr>
          <w:rFonts w:eastAsia="Times New Roman" w:cs="Times New Roman"/>
          <w:color w:val="000000"/>
          <w:sz w:val="20"/>
          <w:szCs w:val="20"/>
        </w:rPr>
      </w:pPr>
    </w:p>
    <w:p w:rsidR="002363B6" w:rsidRPr="002363B6" w:rsidRDefault="002363B6" w:rsidP="002363B6">
      <w:pPr>
        <w:spacing w:after="0" w:line="240" w:lineRule="auto"/>
        <w:rPr>
          <w:rFonts w:eastAsia="Times New Roman" w:cs="Times New Roman"/>
          <w:color w:val="000000"/>
          <w:sz w:val="27"/>
          <w:szCs w:val="27"/>
        </w:rPr>
      </w:pPr>
      <w:r w:rsidRPr="00053DBD">
        <w:rPr>
          <w:rFonts w:eastAsia="Times New Roman" w:cs="Times New Roman"/>
          <w:color w:val="000000"/>
          <w:sz w:val="20"/>
          <w:szCs w:val="20"/>
        </w:rPr>
        <w:t>1. John</w:t>
      </w:r>
      <w:r w:rsidRPr="002363B6">
        <w:rPr>
          <w:rFonts w:eastAsia="Times New Roman" w:cs="Times New Roman"/>
          <w:color w:val="000000"/>
          <w:sz w:val="20"/>
          <w:szCs w:val="20"/>
        </w:rPr>
        <w:t xml:space="preserve"> the Deacon was a secretary to one ruler of this polity and wrote the earliest known chronicle of here. This polity gave up </w:t>
      </w:r>
      <w:proofErr w:type="spellStart"/>
      <w:r w:rsidRPr="002363B6">
        <w:rPr>
          <w:rFonts w:eastAsia="Times New Roman" w:cs="Times New Roman"/>
          <w:color w:val="000000"/>
          <w:sz w:val="20"/>
          <w:szCs w:val="20"/>
        </w:rPr>
        <w:t>Morea</w:t>
      </w:r>
      <w:proofErr w:type="spellEnd"/>
      <w:r w:rsidRPr="002363B6">
        <w:rPr>
          <w:rFonts w:eastAsia="Times New Roman" w:cs="Times New Roman"/>
          <w:color w:val="000000"/>
          <w:sz w:val="20"/>
          <w:szCs w:val="20"/>
        </w:rPr>
        <w:t xml:space="preserve"> in exchange for portions of Dalmatia in the Treaty of </w:t>
      </w:r>
      <w:proofErr w:type="spellStart"/>
      <w:r w:rsidRPr="002363B6">
        <w:rPr>
          <w:rFonts w:eastAsia="Times New Roman" w:cs="Times New Roman"/>
          <w:color w:val="000000"/>
          <w:sz w:val="20"/>
          <w:szCs w:val="20"/>
        </w:rPr>
        <w:t>Passarowitz</w:t>
      </w:r>
      <w:proofErr w:type="spellEnd"/>
      <w:r w:rsidRPr="002363B6">
        <w:rPr>
          <w:rFonts w:eastAsia="Times New Roman" w:cs="Times New Roman"/>
          <w:color w:val="000000"/>
          <w:sz w:val="20"/>
          <w:szCs w:val="20"/>
        </w:rPr>
        <w:t xml:space="preserve">. Alexander VI organized the League of </w:t>
      </w:r>
      <w:proofErr w:type="spellStart"/>
      <w:r w:rsidRPr="002363B6">
        <w:rPr>
          <w:rFonts w:eastAsia="Times New Roman" w:cs="Times New Roman"/>
          <w:color w:val="000000"/>
          <w:sz w:val="20"/>
          <w:szCs w:val="20"/>
        </w:rPr>
        <w:t>Cambrai</w:t>
      </w:r>
      <w:proofErr w:type="spellEnd"/>
      <w:r w:rsidRPr="002363B6">
        <w:rPr>
          <w:rFonts w:eastAsia="Times New Roman" w:cs="Times New Roman"/>
          <w:color w:val="000000"/>
          <w:sz w:val="20"/>
          <w:szCs w:val="20"/>
        </w:rPr>
        <w:t xml:space="preserve"> to combat this polity, and it was dissolved as a result of the Treaty of Campo </w:t>
      </w:r>
      <w:proofErr w:type="spellStart"/>
      <w:r w:rsidRPr="002363B6">
        <w:rPr>
          <w:rFonts w:eastAsia="Times New Roman" w:cs="Times New Roman"/>
          <w:color w:val="000000"/>
          <w:sz w:val="20"/>
          <w:szCs w:val="20"/>
        </w:rPr>
        <w:t>Formio</w:t>
      </w:r>
      <w:proofErr w:type="spellEnd"/>
      <w:r w:rsidRPr="002363B6">
        <w:rPr>
          <w:rFonts w:eastAsia="Times New Roman" w:cs="Times New Roman"/>
          <w:color w:val="000000"/>
          <w:sz w:val="20"/>
          <w:szCs w:val="20"/>
        </w:rPr>
        <w:t xml:space="preserve">. Enrico </w:t>
      </w:r>
      <w:proofErr w:type="spellStart"/>
      <w:r w:rsidRPr="002363B6">
        <w:rPr>
          <w:rFonts w:eastAsia="Times New Roman" w:cs="Times New Roman"/>
          <w:color w:val="000000"/>
          <w:sz w:val="20"/>
          <w:szCs w:val="20"/>
        </w:rPr>
        <w:t>Dandolo</w:t>
      </w:r>
      <w:proofErr w:type="spellEnd"/>
      <w:r w:rsidRPr="002363B6">
        <w:rPr>
          <w:rFonts w:eastAsia="Times New Roman" w:cs="Times New Roman"/>
          <w:color w:val="000000"/>
          <w:sz w:val="20"/>
          <w:szCs w:val="20"/>
        </w:rPr>
        <w:t xml:space="preserve"> of this polity successfully diverted the 4th Crusade to sack Constantinople, and ships supplied by this polity won a decisive victory at the Battle of Lepanto. It frequently sparred with the Ottoman Empire for control of the eastern Mediterranean. For 10 points, name this “most serene” republic in northern Italy that like </w:t>
      </w:r>
      <w:proofErr w:type="gramStart"/>
      <w:r w:rsidRPr="002363B6">
        <w:rPr>
          <w:rFonts w:eastAsia="Times New Roman" w:cs="Times New Roman"/>
          <w:color w:val="000000"/>
          <w:sz w:val="20"/>
          <w:szCs w:val="20"/>
        </w:rPr>
        <w:t>Genoa,</w:t>
      </w:r>
      <w:proofErr w:type="gramEnd"/>
      <w:r w:rsidRPr="002363B6">
        <w:rPr>
          <w:rFonts w:eastAsia="Times New Roman" w:cs="Times New Roman"/>
          <w:color w:val="000000"/>
          <w:sz w:val="20"/>
          <w:szCs w:val="20"/>
        </w:rPr>
        <w:t xml:space="preserve"> was ruled by a doge.</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Republic of </w:t>
      </w:r>
      <w:r w:rsidRPr="002363B6">
        <w:rPr>
          <w:rFonts w:eastAsia="Times New Roman" w:cs="Times New Roman"/>
          <w:b/>
          <w:bCs/>
          <w:color w:val="000000"/>
          <w:sz w:val="20"/>
          <w:szCs w:val="20"/>
          <w:u w:val="single"/>
        </w:rPr>
        <w:t>Venice</w:t>
      </w:r>
      <w:r w:rsidRPr="002363B6">
        <w:rPr>
          <w:rFonts w:eastAsia="Times New Roman" w:cs="Times New Roman"/>
          <w:color w:val="000000"/>
          <w:sz w:val="20"/>
          <w:szCs w:val="20"/>
        </w:rPr>
        <w:t xml:space="preserve"> [or Most Serene Republic of </w:t>
      </w:r>
      <w:r w:rsidRPr="002363B6">
        <w:rPr>
          <w:rFonts w:eastAsia="Times New Roman" w:cs="Times New Roman"/>
          <w:b/>
          <w:bCs/>
          <w:color w:val="000000"/>
          <w:sz w:val="20"/>
          <w:szCs w:val="20"/>
          <w:u w:val="single"/>
        </w:rPr>
        <w:t>Venice</w:t>
      </w:r>
      <w:r w:rsidRPr="002363B6">
        <w:rPr>
          <w:rFonts w:eastAsia="Times New Roman" w:cs="Times New Roman"/>
          <w:color w:val="000000"/>
          <w:sz w:val="20"/>
          <w:szCs w:val="20"/>
        </w:rPr>
        <w:t>] &lt;JL&gt;</w:t>
      </w:r>
    </w:p>
    <w:p w:rsidR="002363B6" w:rsidRDefault="002363B6" w:rsidP="002363B6">
      <w:pPr>
        <w:spacing w:after="0" w:line="240" w:lineRule="auto"/>
        <w:rPr>
          <w:rFonts w:eastAsia="Times New Roman" w:cs="Times New Roman"/>
          <w:color w:val="000000"/>
          <w:sz w:val="20"/>
          <w:szCs w:val="20"/>
        </w:rPr>
      </w:pP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2. In a work named after one of these constructs, the narrator meets Alvaro de Luna and can see only two out of three wheels of Fortune. In addition to titling the magnum opus of Juan de Mena, another of these structures is home to </w:t>
      </w:r>
      <w:proofErr w:type="spellStart"/>
      <w:r w:rsidRPr="002363B6">
        <w:rPr>
          <w:rFonts w:eastAsia="Times New Roman" w:cs="Times New Roman"/>
          <w:color w:val="000000"/>
          <w:sz w:val="20"/>
          <w:szCs w:val="20"/>
        </w:rPr>
        <w:t>Asterion</w:t>
      </w:r>
      <w:proofErr w:type="spellEnd"/>
      <w:r w:rsidRPr="002363B6">
        <w:rPr>
          <w:rFonts w:eastAsia="Times New Roman" w:cs="Times New Roman"/>
          <w:color w:val="000000"/>
          <w:sz w:val="20"/>
          <w:szCs w:val="20"/>
        </w:rPr>
        <w:t xml:space="preserve">. The </w:t>
      </w:r>
      <w:proofErr w:type="spellStart"/>
      <w:r w:rsidRPr="002363B6">
        <w:rPr>
          <w:rFonts w:eastAsia="Times New Roman" w:cs="Times New Roman"/>
          <w:color w:val="000000"/>
          <w:sz w:val="20"/>
          <w:szCs w:val="20"/>
        </w:rPr>
        <w:t>pachuco</w:t>
      </w:r>
      <w:proofErr w:type="spellEnd"/>
      <w:r w:rsidRPr="002363B6">
        <w:rPr>
          <w:rFonts w:eastAsia="Times New Roman" w:cs="Times New Roman"/>
          <w:color w:val="000000"/>
          <w:sz w:val="20"/>
          <w:szCs w:val="20"/>
        </w:rPr>
        <w:t xml:space="preserve">, an expression of </w:t>
      </w:r>
      <w:proofErr w:type="spellStart"/>
      <w:r w:rsidRPr="002363B6">
        <w:rPr>
          <w:rFonts w:eastAsia="Times New Roman" w:cs="Times New Roman"/>
          <w:color w:val="000000"/>
          <w:sz w:val="20"/>
          <w:szCs w:val="20"/>
        </w:rPr>
        <w:t>mimetisimo</w:t>
      </w:r>
      <w:proofErr w:type="spellEnd"/>
      <w:r w:rsidRPr="002363B6">
        <w:rPr>
          <w:rFonts w:eastAsia="Times New Roman" w:cs="Times New Roman"/>
          <w:color w:val="000000"/>
          <w:sz w:val="20"/>
          <w:szCs w:val="20"/>
        </w:rPr>
        <w:t xml:space="preserve">, fails to escape one of them in a work that includes the sections “The Sons of La </w:t>
      </w:r>
      <w:proofErr w:type="spellStart"/>
      <w:r w:rsidRPr="002363B6">
        <w:rPr>
          <w:rFonts w:eastAsia="Times New Roman" w:cs="Times New Roman"/>
          <w:color w:val="000000"/>
          <w:sz w:val="20"/>
          <w:szCs w:val="20"/>
        </w:rPr>
        <w:t>Malinche</w:t>
      </w:r>
      <w:proofErr w:type="spellEnd"/>
      <w:r w:rsidRPr="002363B6">
        <w:rPr>
          <w:rFonts w:eastAsia="Times New Roman" w:cs="Times New Roman"/>
          <w:color w:val="000000"/>
          <w:sz w:val="20"/>
          <w:szCs w:val="20"/>
        </w:rPr>
        <w:t xml:space="preserve">”, “Day of the Dead”, and “Mexican Masks”. The King of Babylonia dies in one of sand and </w:t>
      </w:r>
      <w:proofErr w:type="spellStart"/>
      <w:r w:rsidRPr="002363B6">
        <w:rPr>
          <w:rFonts w:eastAsia="Times New Roman" w:cs="Times New Roman"/>
          <w:color w:val="000000"/>
          <w:sz w:val="20"/>
          <w:szCs w:val="20"/>
        </w:rPr>
        <w:t>Ts’ui</w:t>
      </w:r>
      <w:proofErr w:type="spellEnd"/>
      <w:r w:rsidRPr="002363B6">
        <w:rPr>
          <w:rFonts w:eastAsia="Times New Roman" w:cs="Times New Roman"/>
          <w:color w:val="000000"/>
          <w:sz w:val="20"/>
          <w:szCs w:val="20"/>
        </w:rPr>
        <w:t xml:space="preserve"> Pen constructs a temporal one. These structures title a work about the solitude of Mexico written by Octavio Paz and a collection of short stories by Jorge Luis Borges. For 10 points, name these lonely mazes.</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w:t>
      </w:r>
      <w:r w:rsidRPr="002363B6">
        <w:rPr>
          <w:rFonts w:eastAsia="Times New Roman" w:cs="Times New Roman"/>
          <w:b/>
          <w:bCs/>
          <w:color w:val="000000"/>
          <w:sz w:val="20"/>
          <w:szCs w:val="20"/>
          <w:u w:val="single"/>
        </w:rPr>
        <w:t>labyrinth</w:t>
      </w:r>
      <w:r w:rsidRPr="002363B6">
        <w:rPr>
          <w:rFonts w:eastAsia="Times New Roman" w:cs="Times New Roman"/>
          <w:color w:val="000000"/>
          <w:sz w:val="20"/>
          <w:szCs w:val="20"/>
        </w:rPr>
        <w:t xml:space="preserve">s [or </w:t>
      </w:r>
      <w:proofErr w:type="spellStart"/>
      <w:r w:rsidRPr="002363B6">
        <w:rPr>
          <w:rFonts w:eastAsia="Times New Roman" w:cs="Times New Roman"/>
          <w:b/>
          <w:bCs/>
          <w:color w:val="000000"/>
          <w:sz w:val="20"/>
          <w:szCs w:val="20"/>
          <w:u w:val="single"/>
        </w:rPr>
        <w:t>laberinto</w:t>
      </w:r>
      <w:r w:rsidRPr="002363B6">
        <w:rPr>
          <w:rFonts w:eastAsia="Times New Roman" w:cs="Times New Roman"/>
          <w:color w:val="000000"/>
          <w:sz w:val="20"/>
          <w:szCs w:val="20"/>
        </w:rPr>
        <w:t>s</w:t>
      </w:r>
      <w:proofErr w:type="spellEnd"/>
      <w:r w:rsidRPr="002363B6">
        <w:rPr>
          <w:rFonts w:eastAsia="Times New Roman" w:cs="Times New Roman"/>
          <w:color w:val="000000"/>
          <w:sz w:val="20"/>
          <w:szCs w:val="20"/>
        </w:rPr>
        <w:t>] &lt;MZ&gt;</w:t>
      </w:r>
    </w:p>
    <w:p w:rsidR="002363B6" w:rsidRDefault="002363B6" w:rsidP="002363B6">
      <w:pPr>
        <w:spacing w:after="0" w:line="240" w:lineRule="auto"/>
        <w:rPr>
          <w:rFonts w:eastAsia="Times New Roman" w:cs="Times New Roman"/>
          <w:color w:val="000000"/>
          <w:sz w:val="20"/>
          <w:szCs w:val="20"/>
        </w:rPr>
      </w:pP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3. The radiation per unit solid angle of a wave undergoing this process varies with the cosine of the angle between the line of sight and the perpendicular. Lambert’s emission law applies to the directionally independent form of this process, in which a microscopically rough interface causes it to occur in many different angles in the “diffuse” type of this phenomenon. The “specular” variety of this process is modeled by a law which states that the angle of incidence equals this process’s namesake angle. For 10 points, name this optical phenomenon in which a </w:t>
      </w:r>
      <w:proofErr w:type="spellStart"/>
      <w:r w:rsidRPr="002363B6">
        <w:rPr>
          <w:rFonts w:eastAsia="Times New Roman" w:cs="Times New Roman"/>
          <w:color w:val="000000"/>
          <w:sz w:val="20"/>
          <w:szCs w:val="20"/>
        </w:rPr>
        <w:t>wavefront</w:t>
      </w:r>
      <w:proofErr w:type="spellEnd"/>
      <w:r w:rsidRPr="002363B6">
        <w:rPr>
          <w:rFonts w:eastAsia="Times New Roman" w:cs="Times New Roman"/>
          <w:color w:val="000000"/>
          <w:sz w:val="20"/>
          <w:szCs w:val="20"/>
        </w:rPr>
        <w:t xml:space="preserve"> rebounds off of a surface, often facilitated by mirrors.</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w:t>
      </w:r>
      <w:r w:rsidRPr="002363B6">
        <w:rPr>
          <w:rFonts w:eastAsia="Times New Roman" w:cs="Times New Roman"/>
          <w:b/>
          <w:bCs/>
          <w:color w:val="000000"/>
          <w:sz w:val="20"/>
          <w:szCs w:val="20"/>
          <w:u w:val="single"/>
        </w:rPr>
        <w:t>reflection</w:t>
      </w:r>
      <w:r w:rsidRPr="002363B6">
        <w:rPr>
          <w:rFonts w:eastAsia="Times New Roman" w:cs="Times New Roman"/>
          <w:color w:val="000000"/>
          <w:sz w:val="20"/>
          <w:szCs w:val="20"/>
        </w:rPr>
        <w:t xml:space="preserve"> &lt;WR&gt;</w:t>
      </w:r>
    </w:p>
    <w:p w:rsidR="002363B6" w:rsidRDefault="002363B6" w:rsidP="002363B6">
      <w:pPr>
        <w:spacing w:after="0" w:line="240" w:lineRule="auto"/>
        <w:rPr>
          <w:rFonts w:eastAsia="Times New Roman" w:cs="Times New Roman"/>
          <w:color w:val="000000"/>
          <w:sz w:val="20"/>
          <w:szCs w:val="20"/>
        </w:rPr>
      </w:pP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4. The third movement of Olivier </w:t>
      </w:r>
      <w:proofErr w:type="spellStart"/>
      <w:r w:rsidRPr="002363B6">
        <w:rPr>
          <w:rFonts w:eastAsia="Times New Roman" w:cs="Times New Roman"/>
          <w:color w:val="000000"/>
          <w:sz w:val="20"/>
          <w:szCs w:val="20"/>
        </w:rPr>
        <w:t>Messiaen’s</w:t>
      </w:r>
      <w:proofErr w:type="spellEnd"/>
      <w:r w:rsidRPr="002363B6">
        <w:rPr>
          <w:rFonts w:eastAsia="Times New Roman" w:cs="Times New Roman"/>
          <w:color w:val="000000"/>
          <w:sz w:val="20"/>
          <w:szCs w:val="20"/>
        </w:rPr>
        <w:t xml:space="preserve"> </w:t>
      </w:r>
      <w:r w:rsidRPr="002363B6">
        <w:rPr>
          <w:rFonts w:eastAsia="Times New Roman" w:cs="Times New Roman"/>
          <w:i/>
          <w:iCs/>
          <w:color w:val="000000"/>
          <w:sz w:val="20"/>
          <w:szCs w:val="20"/>
        </w:rPr>
        <w:t xml:space="preserve">Quartet for the End of Time </w:t>
      </w:r>
      <w:r w:rsidRPr="002363B6">
        <w:rPr>
          <w:rFonts w:eastAsia="Times New Roman" w:cs="Times New Roman"/>
          <w:color w:val="000000"/>
          <w:sz w:val="20"/>
          <w:szCs w:val="20"/>
        </w:rPr>
        <w:t xml:space="preserve">is named “Abyss of” these entities, and in the first movement, the clarinet and violin imitate two of these. The second tone poem in Sibelius’s </w:t>
      </w:r>
      <w:proofErr w:type="spellStart"/>
      <w:r w:rsidRPr="002363B6">
        <w:rPr>
          <w:rFonts w:eastAsia="Times New Roman" w:cs="Times New Roman"/>
          <w:i/>
          <w:iCs/>
          <w:color w:val="000000"/>
          <w:sz w:val="20"/>
          <w:szCs w:val="20"/>
        </w:rPr>
        <w:t>Lemminkainen</w:t>
      </w:r>
      <w:proofErr w:type="spellEnd"/>
      <w:r w:rsidRPr="002363B6">
        <w:rPr>
          <w:rFonts w:eastAsia="Times New Roman" w:cs="Times New Roman"/>
          <w:i/>
          <w:iCs/>
          <w:color w:val="000000"/>
          <w:sz w:val="20"/>
          <w:szCs w:val="20"/>
        </w:rPr>
        <w:t xml:space="preserve"> Suite</w:t>
      </w:r>
      <w:r w:rsidRPr="002363B6">
        <w:rPr>
          <w:rFonts w:eastAsia="Times New Roman" w:cs="Times New Roman"/>
          <w:color w:val="000000"/>
          <w:sz w:val="20"/>
          <w:szCs w:val="20"/>
        </w:rPr>
        <w:t xml:space="preserve"> is named after one of these “of </w:t>
      </w:r>
      <w:proofErr w:type="spellStart"/>
      <w:r w:rsidRPr="002363B6">
        <w:rPr>
          <w:rFonts w:eastAsia="Times New Roman" w:cs="Times New Roman"/>
          <w:color w:val="000000"/>
          <w:sz w:val="20"/>
          <w:szCs w:val="20"/>
        </w:rPr>
        <w:t>Tuonela</w:t>
      </w:r>
      <w:proofErr w:type="spellEnd"/>
      <w:r w:rsidRPr="002363B6">
        <w:rPr>
          <w:rFonts w:eastAsia="Times New Roman" w:cs="Times New Roman"/>
          <w:color w:val="000000"/>
          <w:sz w:val="20"/>
          <w:szCs w:val="20"/>
        </w:rPr>
        <w:t xml:space="preserve">”. A work describing one of these creatures contains a violin cadenza without bar lines and is based on a George Meredith poem. Another one of these animals bewitches King </w:t>
      </w:r>
      <w:proofErr w:type="spellStart"/>
      <w:r w:rsidRPr="002363B6">
        <w:rPr>
          <w:rFonts w:eastAsia="Times New Roman" w:cs="Times New Roman"/>
          <w:color w:val="000000"/>
          <w:sz w:val="20"/>
          <w:szCs w:val="20"/>
        </w:rPr>
        <w:t>Kashchei</w:t>
      </w:r>
      <w:proofErr w:type="spellEnd"/>
      <w:r w:rsidRPr="002363B6">
        <w:rPr>
          <w:rFonts w:eastAsia="Times New Roman" w:cs="Times New Roman"/>
          <w:color w:val="000000"/>
          <w:sz w:val="20"/>
          <w:szCs w:val="20"/>
        </w:rPr>
        <w:t xml:space="preserve"> and is captured by Prince Ivan. For 10 points, name these animals, one of which, </w:t>
      </w:r>
      <w:proofErr w:type="gramStart"/>
      <w:r w:rsidRPr="002363B6">
        <w:rPr>
          <w:rFonts w:eastAsia="Times New Roman" w:cs="Times New Roman"/>
          <w:color w:val="000000"/>
          <w:sz w:val="20"/>
          <w:szCs w:val="20"/>
        </w:rPr>
        <w:t>preceded</w:t>
      </w:r>
      <w:proofErr w:type="gramEnd"/>
      <w:r w:rsidRPr="002363B6">
        <w:rPr>
          <w:rFonts w:eastAsia="Times New Roman" w:cs="Times New Roman"/>
          <w:color w:val="000000"/>
          <w:sz w:val="20"/>
          <w:szCs w:val="20"/>
        </w:rPr>
        <w:t xml:space="preserve"> by “fire”, titles an Igor Stravinsky ballet.</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w:t>
      </w:r>
      <w:r w:rsidRPr="002363B6">
        <w:rPr>
          <w:rFonts w:eastAsia="Times New Roman" w:cs="Times New Roman"/>
          <w:b/>
          <w:bCs/>
          <w:color w:val="000000"/>
          <w:sz w:val="20"/>
          <w:szCs w:val="20"/>
          <w:u w:val="single"/>
        </w:rPr>
        <w:t>bird</w:t>
      </w:r>
      <w:r w:rsidRPr="002363B6">
        <w:rPr>
          <w:rFonts w:eastAsia="Times New Roman" w:cs="Times New Roman"/>
          <w:color w:val="000000"/>
          <w:sz w:val="20"/>
          <w:szCs w:val="20"/>
        </w:rPr>
        <w:t>s [also accept black</w:t>
      </w:r>
      <w:r w:rsidRPr="002363B6">
        <w:rPr>
          <w:rFonts w:eastAsia="Times New Roman" w:cs="Times New Roman"/>
          <w:b/>
          <w:bCs/>
          <w:color w:val="000000"/>
          <w:sz w:val="20"/>
          <w:szCs w:val="20"/>
          <w:u w:val="single"/>
        </w:rPr>
        <w:t>bird</w:t>
      </w:r>
      <w:r w:rsidRPr="002363B6">
        <w:rPr>
          <w:rFonts w:eastAsia="Times New Roman" w:cs="Times New Roman"/>
          <w:color w:val="000000"/>
          <w:sz w:val="20"/>
          <w:szCs w:val="20"/>
        </w:rPr>
        <w:t xml:space="preserve">, </w:t>
      </w:r>
      <w:r w:rsidRPr="002363B6">
        <w:rPr>
          <w:rFonts w:eastAsia="Times New Roman" w:cs="Times New Roman"/>
          <w:b/>
          <w:bCs/>
          <w:color w:val="000000"/>
          <w:sz w:val="20"/>
          <w:szCs w:val="20"/>
          <w:u w:val="single"/>
        </w:rPr>
        <w:t>nightingale</w:t>
      </w:r>
      <w:r w:rsidRPr="002363B6">
        <w:rPr>
          <w:rFonts w:eastAsia="Times New Roman" w:cs="Times New Roman"/>
          <w:color w:val="000000"/>
          <w:sz w:val="20"/>
          <w:szCs w:val="20"/>
        </w:rPr>
        <w:t xml:space="preserve">, </w:t>
      </w:r>
      <w:r w:rsidRPr="002363B6">
        <w:rPr>
          <w:rFonts w:eastAsia="Times New Roman" w:cs="Times New Roman"/>
          <w:b/>
          <w:bCs/>
          <w:color w:val="000000"/>
          <w:sz w:val="20"/>
          <w:szCs w:val="20"/>
          <w:u w:val="single"/>
        </w:rPr>
        <w:t>swan</w:t>
      </w:r>
      <w:r w:rsidRPr="002363B6">
        <w:rPr>
          <w:rFonts w:eastAsia="Times New Roman" w:cs="Times New Roman"/>
          <w:color w:val="000000"/>
          <w:sz w:val="20"/>
          <w:szCs w:val="20"/>
        </w:rPr>
        <w:t xml:space="preserve">, </w:t>
      </w:r>
      <w:r w:rsidRPr="002363B6">
        <w:rPr>
          <w:rFonts w:eastAsia="Times New Roman" w:cs="Times New Roman"/>
          <w:b/>
          <w:bCs/>
          <w:color w:val="000000"/>
          <w:sz w:val="20"/>
          <w:szCs w:val="20"/>
          <w:u w:val="single"/>
        </w:rPr>
        <w:t>lark</w:t>
      </w:r>
      <w:r w:rsidRPr="002363B6">
        <w:rPr>
          <w:rFonts w:eastAsia="Times New Roman" w:cs="Times New Roman"/>
          <w:color w:val="000000"/>
          <w:sz w:val="20"/>
          <w:szCs w:val="20"/>
        </w:rPr>
        <w:t>, and fire</w:t>
      </w:r>
      <w:r w:rsidRPr="002363B6">
        <w:rPr>
          <w:rFonts w:eastAsia="Times New Roman" w:cs="Times New Roman"/>
          <w:b/>
          <w:bCs/>
          <w:color w:val="000000"/>
          <w:sz w:val="20"/>
          <w:szCs w:val="20"/>
          <w:u w:val="single"/>
        </w:rPr>
        <w:t>bird</w:t>
      </w:r>
      <w:r w:rsidRPr="002363B6">
        <w:rPr>
          <w:rFonts w:eastAsia="Times New Roman" w:cs="Times New Roman"/>
          <w:color w:val="000000"/>
          <w:sz w:val="20"/>
          <w:szCs w:val="20"/>
        </w:rPr>
        <w:t>] &lt;WR&gt;</w:t>
      </w:r>
    </w:p>
    <w:p w:rsidR="002363B6" w:rsidRDefault="002363B6" w:rsidP="002363B6">
      <w:pPr>
        <w:spacing w:after="0" w:line="240" w:lineRule="auto"/>
        <w:rPr>
          <w:rFonts w:eastAsia="Times New Roman" w:cs="Times New Roman"/>
          <w:color w:val="000000"/>
          <w:sz w:val="20"/>
          <w:szCs w:val="20"/>
        </w:rPr>
      </w:pP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5. This person asserted that “the </w:t>
      </w:r>
      <w:proofErr w:type="gramStart"/>
      <w:r w:rsidRPr="002363B6">
        <w:rPr>
          <w:rFonts w:eastAsia="Times New Roman" w:cs="Times New Roman"/>
          <w:color w:val="000000"/>
          <w:sz w:val="20"/>
          <w:szCs w:val="20"/>
        </w:rPr>
        <w:t>right will</w:t>
      </w:r>
      <w:proofErr w:type="gramEnd"/>
      <w:r w:rsidRPr="002363B6">
        <w:rPr>
          <w:rFonts w:eastAsia="Times New Roman" w:cs="Times New Roman"/>
          <w:color w:val="000000"/>
          <w:sz w:val="20"/>
          <w:szCs w:val="20"/>
        </w:rPr>
        <w:t xml:space="preserve"> is... well-directed love, and the wrong will is ill-directed love” in a work which described history as the struggle between those motivated by self and those who have turned away from self. In Book 2 of an autobiographical work, this man steals pears not to eat them, but to enjoy the sin itself, and he detailed a method for interpreting scripture in </w:t>
      </w:r>
      <w:r w:rsidRPr="002363B6">
        <w:rPr>
          <w:rFonts w:eastAsia="Times New Roman" w:cs="Times New Roman"/>
          <w:i/>
          <w:iCs/>
          <w:color w:val="000000"/>
          <w:sz w:val="20"/>
          <w:szCs w:val="20"/>
        </w:rPr>
        <w:t>On Christian Doctrine</w:t>
      </w:r>
      <w:r w:rsidRPr="002363B6">
        <w:rPr>
          <w:rFonts w:eastAsia="Times New Roman" w:cs="Times New Roman"/>
          <w:color w:val="000000"/>
          <w:sz w:val="20"/>
          <w:szCs w:val="20"/>
        </w:rPr>
        <w:t xml:space="preserve">. This man’s mother was St. Monica and his baptism by St. Ambrose converted him from Manichaeism. For 10 points, name this Church Father who authored </w:t>
      </w:r>
      <w:r w:rsidRPr="002363B6">
        <w:rPr>
          <w:rFonts w:eastAsia="Times New Roman" w:cs="Times New Roman"/>
          <w:i/>
          <w:iCs/>
          <w:color w:val="000000"/>
          <w:sz w:val="20"/>
          <w:szCs w:val="20"/>
        </w:rPr>
        <w:t>The City of God</w:t>
      </w:r>
      <w:r w:rsidRPr="002363B6">
        <w:rPr>
          <w:rFonts w:eastAsia="Times New Roman" w:cs="Times New Roman"/>
          <w:color w:val="000000"/>
          <w:sz w:val="20"/>
          <w:szCs w:val="20"/>
        </w:rPr>
        <w:t xml:space="preserve"> and </w:t>
      </w:r>
      <w:r w:rsidRPr="002363B6">
        <w:rPr>
          <w:rFonts w:eastAsia="Times New Roman" w:cs="Times New Roman"/>
          <w:i/>
          <w:iCs/>
          <w:color w:val="000000"/>
          <w:sz w:val="20"/>
          <w:szCs w:val="20"/>
        </w:rPr>
        <w:t>Confessions</w:t>
      </w:r>
      <w:r w:rsidRPr="002363B6">
        <w:rPr>
          <w:rFonts w:eastAsia="Times New Roman" w:cs="Times New Roman"/>
          <w:color w:val="000000"/>
          <w:sz w:val="20"/>
          <w:szCs w:val="20"/>
        </w:rPr>
        <w:t>.</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Saint </w:t>
      </w:r>
      <w:r w:rsidRPr="002363B6">
        <w:rPr>
          <w:rFonts w:eastAsia="Times New Roman" w:cs="Times New Roman"/>
          <w:b/>
          <w:bCs/>
          <w:color w:val="000000"/>
          <w:sz w:val="20"/>
          <w:szCs w:val="20"/>
          <w:u w:val="single"/>
        </w:rPr>
        <w:t>Augustine</w:t>
      </w:r>
      <w:r w:rsidRPr="002363B6">
        <w:rPr>
          <w:rFonts w:eastAsia="Times New Roman" w:cs="Times New Roman"/>
          <w:color w:val="000000"/>
          <w:sz w:val="20"/>
          <w:szCs w:val="20"/>
        </w:rPr>
        <w:t xml:space="preserve"> of Hippo [also accept Saint </w:t>
      </w:r>
      <w:r w:rsidRPr="002363B6">
        <w:rPr>
          <w:rFonts w:eastAsia="Times New Roman" w:cs="Times New Roman"/>
          <w:b/>
          <w:bCs/>
          <w:color w:val="000000"/>
          <w:sz w:val="20"/>
          <w:szCs w:val="20"/>
          <w:u w:val="single"/>
        </w:rPr>
        <w:t>Austin</w:t>
      </w:r>
      <w:r w:rsidRPr="002363B6">
        <w:rPr>
          <w:rFonts w:eastAsia="Times New Roman" w:cs="Times New Roman"/>
          <w:color w:val="000000"/>
          <w:sz w:val="20"/>
          <w:szCs w:val="20"/>
        </w:rPr>
        <w:t xml:space="preserve"> or </w:t>
      </w:r>
      <w:proofErr w:type="spellStart"/>
      <w:r w:rsidRPr="002363B6">
        <w:rPr>
          <w:rFonts w:eastAsia="Times New Roman" w:cs="Times New Roman"/>
          <w:b/>
          <w:bCs/>
          <w:color w:val="000000"/>
          <w:sz w:val="20"/>
          <w:szCs w:val="20"/>
          <w:u w:val="single"/>
        </w:rPr>
        <w:t>Augoustinos</w:t>
      </w:r>
      <w:proofErr w:type="spellEnd"/>
      <w:r w:rsidRPr="002363B6">
        <w:rPr>
          <w:rFonts w:eastAsia="Times New Roman" w:cs="Times New Roman"/>
          <w:color w:val="000000"/>
          <w:sz w:val="20"/>
          <w:szCs w:val="20"/>
        </w:rPr>
        <w:t>] &lt;WR&gt;</w:t>
      </w:r>
    </w:p>
    <w:p w:rsidR="002363B6" w:rsidRDefault="002363B6" w:rsidP="002363B6">
      <w:pPr>
        <w:spacing w:after="0" w:line="240" w:lineRule="auto"/>
        <w:rPr>
          <w:rFonts w:eastAsia="Times New Roman" w:cs="Times New Roman"/>
          <w:color w:val="000000"/>
          <w:sz w:val="20"/>
          <w:szCs w:val="20"/>
        </w:rPr>
      </w:pP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6. The incomplete beta function can compute the cumulative density function for this object’s namesake probability distribution. That discrete distribution, defined by the number of successes from a number of Bernoulli trials, approximates a Poisson distribution as the number of trials increases. Raising one of these to the </w:t>
      </w:r>
      <w:r w:rsidRPr="002363B6">
        <w:rPr>
          <w:rFonts w:eastAsia="Times New Roman" w:cs="Times New Roman"/>
          <w:i/>
          <w:iCs/>
          <w:color w:val="000000"/>
          <w:sz w:val="20"/>
          <w:szCs w:val="20"/>
        </w:rPr>
        <w:t>n</w:t>
      </w:r>
      <w:r w:rsidRPr="002363B6">
        <w:rPr>
          <w:rFonts w:eastAsia="Times New Roman" w:cs="Times New Roman"/>
          <w:color w:val="000000"/>
          <w:sz w:val="20"/>
          <w:szCs w:val="20"/>
        </w:rPr>
        <w:t xml:space="preserve">th power yields an expansion with </w:t>
      </w:r>
      <w:proofErr w:type="gramStart"/>
      <w:r w:rsidRPr="002363B6">
        <w:rPr>
          <w:rFonts w:eastAsia="Times New Roman" w:cs="Times New Roman"/>
          <w:i/>
          <w:iCs/>
          <w:color w:val="000000"/>
          <w:sz w:val="20"/>
          <w:szCs w:val="20"/>
        </w:rPr>
        <w:t>n+1</w:t>
      </w:r>
      <w:r w:rsidRPr="002363B6">
        <w:rPr>
          <w:rFonts w:eastAsia="Times New Roman" w:cs="Times New Roman"/>
          <w:color w:val="000000"/>
          <w:sz w:val="20"/>
          <w:szCs w:val="20"/>
        </w:rPr>
        <w:t xml:space="preserve"> terms</w:t>
      </w:r>
      <w:proofErr w:type="gramEnd"/>
      <w:r w:rsidRPr="002363B6">
        <w:rPr>
          <w:rFonts w:eastAsia="Times New Roman" w:cs="Times New Roman"/>
          <w:color w:val="000000"/>
          <w:sz w:val="20"/>
          <w:szCs w:val="20"/>
        </w:rPr>
        <w:t xml:space="preserve">, whose coefficients can be found on the rows of Pascal’s Triangle using this algebraic expression’s namesake theorem. </w:t>
      </w:r>
      <w:r w:rsidRPr="002363B6">
        <w:rPr>
          <w:rFonts w:eastAsia="Times New Roman" w:cs="Times New Roman"/>
          <w:i/>
          <w:iCs/>
          <w:color w:val="000000"/>
          <w:sz w:val="20"/>
          <w:szCs w:val="20"/>
        </w:rPr>
        <w:t>A</w:t>
      </w:r>
      <w:r w:rsidRPr="002363B6">
        <w:rPr>
          <w:rFonts w:eastAsia="Times New Roman" w:cs="Times New Roman"/>
          <w:color w:val="000000"/>
          <w:sz w:val="20"/>
          <w:szCs w:val="20"/>
        </w:rPr>
        <w:t xml:space="preserve"> squared plus </w:t>
      </w:r>
      <w:r w:rsidRPr="002363B6">
        <w:rPr>
          <w:rFonts w:eastAsia="Times New Roman" w:cs="Times New Roman"/>
          <w:i/>
          <w:iCs/>
          <w:color w:val="000000"/>
          <w:sz w:val="20"/>
          <w:szCs w:val="20"/>
        </w:rPr>
        <w:t xml:space="preserve">B </w:t>
      </w:r>
      <w:r w:rsidRPr="002363B6">
        <w:rPr>
          <w:rFonts w:eastAsia="Times New Roman" w:cs="Times New Roman"/>
          <w:color w:val="000000"/>
          <w:sz w:val="20"/>
          <w:szCs w:val="20"/>
        </w:rPr>
        <w:t>squared is an example of, for 10 points, this type of polynomial, which contains two terms.</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w:t>
      </w:r>
      <w:r w:rsidRPr="002363B6">
        <w:rPr>
          <w:rFonts w:eastAsia="Times New Roman" w:cs="Times New Roman"/>
          <w:b/>
          <w:bCs/>
          <w:color w:val="000000"/>
          <w:sz w:val="20"/>
          <w:szCs w:val="20"/>
          <w:u w:val="single"/>
        </w:rPr>
        <w:t>binomial</w:t>
      </w:r>
      <w:r w:rsidRPr="002363B6">
        <w:rPr>
          <w:rFonts w:eastAsia="Times New Roman" w:cs="Times New Roman"/>
          <w:color w:val="000000"/>
          <w:sz w:val="20"/>
          <w:szCs w:val="20"/>
        </w:rPr>
        <w:t xml:space="preserve"> [or </w:t>
      </w:r>
      <w:r w:rsidRPr="002363B6">
        <w:rPr>
          <w:rFonts w:eastAsia="Times New Roman" w:cs="Times New Roman"/>
          <w:b/>
          <w:bCs/>
          <w:color w:val="000000"/>
          <w:sz w:val="20"/>
          <w:szCs w:val="20"/>
          <w:u w:val="single"/>
        </w:rPr>
        <w:t>binomial</w:t>
      </w:r>
      <w:r w:rsidRPr="002363B6">
        <w:rPr>
          <w:rFonts w:eastAsia="Times New Roman" w:cs="Times New Roman"/>
          <w:color w:val="000000"/>
          <w:sz w:val="20"/>
          <w:szCs w:val="20"/>
        </w:rPr>
        <w:t xml:space="preserve"> distribution; do not accept or prompt on “polynomial”] &lt;WR&gt;</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lastRenderedPageBreak/>
        <w:t xml:space="preserve">7. This river’s tributaries include the </w:t>
      </w:r>
      <w:proofErr w:type="spellStart"/>
      <w:r w:rsidRPr="002363B6">
        <w:rPr>
          <w:rFonts w:eastAsia="Times New Roman" w:cs="Times New Roman"/>
          <w:color w:val="000000"/>
          <w:sz w:val="20"/>
          <w:szCs w:val="20"/>
        </w:rPr>
        <w:t>Iller</w:t>
      </w:r>
      <w:proofErr w:type="spellEnd"/>
      <w:r w:rsidRPr="002363B6">
        <w:rPr>
          <w:rFonts w:eastAsia="Times New Roman" w:cs="Times New Roman"/>
          <w:color w:val="000000"/>
          <w:sz w:val="20"/>
          <w:szCs w:val="20"/>
        </w:rPr>
        <w:t xml:space="preserve"> and </w:t>
      </w:r>
      <w:proofErr w:type="spellStart"/>
      <w:r w:rsidRPr="002363B6">
        <w:rPr>
          <w:rFonts w:eastAsia="Times New Roman" w:cs="Times New Roman"/>
          <w:color w:val="000000"/>
          <w:sz w:val="20"/>
          <w:szCs w:val="20"/>
        </w:rPr>
        <w:t>Abens</w:t>
      </w:r>
      <w:proofErr w:type="spellEnd"/>
      <w:r w:rsidRPr="002363B6">
        <w:rPr>
          <w:rFonts w:eastAsia="Times New Roman" w:cs="Times New Roman"/>
          <w:color w:val="000000"/>
          <w:sz w:val="20"/>
          <w:szCs w:val="20"/>
        </w:rPr>
        <w:t xml:space="preserve"> Rivers. Previously, this river contained the Ada </w:t>
      </w:r>
      <w:proofErr w:type="spellStart"/>
      <w:r w:rsidRPr="002363B6">
        <w:rPr>
          <w:rFonts w:eastAsia="Times New Roman" w:cs="Times New Roman"/>
          <w:color w:val="000000"/>
          <w:sz w:val="20"/>
          <w:szCs w:val="20"/>
        </w:rPr>
        <w:t>Kaleh</w:t>
      </w:r>
      <w:proofErr w:type="spellEnd"/>
      <w:r w:rsidRPr="002363B6">
        <w:rPr>
          <w:rFonts w:eastAsia="Times New Roman" w:cs="Times New Roman"/>
          <w:color w:val="000000"/>
          <w:sz w:val="20"/>
          <w:szCs w:val="20"/>
        </w:rPr>
        <w:t xml:space="preserve">, now submerged following the construction of the two dams at the Iron Gates. The confluence of this river and the </w:t>
      </w:r>
      <w:proofErr w:type="spellStart"/>
      <w:r w:rsidRPr="002363B6">
        <w:rPr>
          <w:rFonts w:eastAsia="Times New Roman" w:cs="Times New Roman"/>
          <w:color w:val="000000"/>
          <w:sz w:val="20"/>
          <w:szCs w:val="20"/>
        </w:rPr>
        <w:t>Siret</w:t>
      </w:r>
      <w:proofErr w:type="spellEnd"/>
      <w:r w:rsidRPr="002363B6">
        <w:rPr>
          <w:rFonts w:eastAsia="Times New Roman" w:cs="Times New Roman"/>
          <w:color w:val="000000"/>
          <w:sz w:val="20"/>
          <w:szCs w:val="20"/>
        </w:rPr>
        <w:t xml:space="preserve"> is at the port city of Galati, while this river joins a large tributary called the Sava in a Balkan capital. Receiving the Tisza in Serbia, this river begins in the Black Forest of Germany and is the second longest river in Europe. For 10 points, name this river that passes through Belgrade, Budapest, and Vienna, and flows into the Black Sea.</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w:t>
      </w:r>
      <w:r w:rsidRPr="002363B6">
        <w:rPr>
          <w:rFonts w:eastAsia="Times New Roman" w:cs="Times New Roman"/>
          <w:b/>
          <w:bCs/>
          <w:color w:val="000000"/>
          <w:sz w:val="20"/>
          <w:szCs w:val="20"/>
          <w:u w:val="single"/>
        </w:rPr>
        <w:t>Danube</w:t>
      </w:r>
      <w:r w:rsidRPr="002363B6">
        <w:rPr>
          <w:rFonts w:eastAsia="Times New Roman" w:cs="Times New Roman"/>
          <w:color w:val="000000"/>
          <w:sz w:val="20"/>
          <w:szCs w:val="20"/>
        </w:rPr>
        <w:t xml:space="preserve"> River &lt;SB&gt;</w:t>
      </w:r>
    </w:p>
    <w:p w:rsidR="002363B6" w:rsidRDefault="002363B6" w:rsidP="002363B6">
      <w:pPr>
        <w:spacing w:after="0" w:line="240" w:lineRule="auto"/>
        <w:rPr>
          <w:rFonts w:eastAsia="Times New Roman" w:cs="Times New Roman"/>
          <w:color w:val="000000"/>
          <w:sz w:val="20"/>
          <w:szCs w:val="20"/>
        </w:rPr>
      </w:pP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8. One of this writer’s plays ends with Sam collapsed on the floor and Ruth resolving to stay behind in London, leaving Teddy to return to America. In another play, he traced the evolution of Emma and Jerry’s affair in reverse chronology. This playwright of </w:t>
      </w:r>
      <w:r w:rsidRPr="002363B6">
        <w:rPr>
          <w:rFonts w:eastAsia="Times New Roman" w:cs="Times New Roman"/>
          <w:i/>
          <w:iCs/>
          <w:color w:val="000000"/>
          <w:sz w:val="20"/>
          <w:szCs w:val="20"/>
        </w:rPr>
        <w:t xml:space="preserve">The Homecoming </w:t>
      </w:r>
      <w:r w:rsidRPr="002363B6">
        <w:rPr>
          <w:rFonts w:eastAsia="Times New Roman" w:cs="Times New Roman"/>
          <w:color w:val="000000"/>
          <w:sz w:val="20"/>
          <w:szCs w:val="20"/>
        </w:rPr>
        <w:t xml:space="preserve">and </w:t>
      </w:r>
      <w:r w:rsidRPr="002363B6">
        <w:rPr>
          <w:rFonts w:eastAsia="Times New Roman" w:cs="Times New Roman"/>
          <w:i/>
          <w:iCs/>
          <w:color w:val="000000"/>
          <w:sz w:val="20"/>
          <w:szCs w:val="20"/>
        </w:rPr>
        <w:t xml:space="preserve">Betrayal </w:t>
      </w:r>
      <w:r w:rsidRPr="002363B6">
        <w:rPr>
          <w:rFonts w:eastAsia="Times New Roman" w:cs="Times New Roman"/>
          <w:color w:val="000000"/>
          <w:sz w:val="20"/>
          <w:szCs w:val="20"/>
        </w:rPr>
        <w:t>wrote a play that includes an argument over the semantics of lighting a kettle and ends with Ben holding Gus at gunpoint. In another of his plays, McCann and Goldberg take Stanley Webber away from the title celebration. For 10 points, name this “comedy of menace” dramatist of</w:t>
      </w:r>
      <w:r w:rsidRPr="002363B6">
        <w:rPr>
          <w:rFonts w:eastAsia="Times New Roman" w:cs="Times New Roman"/>
          <w:i/>
          <w:iCs/>
          <w:color w:val="000000"/>
          <w:sz w:val="20"/>
          <w:szCs w:val="20"/>
        </w:rPr>
        <w:t xml:space="preserve"> The Dumb Waiter </w:t>
      </w:r>
      <w:r w:rsidRPr="002363B6">
        <w:rPr>
          <w:rFonts w:eastAsia="Times New Roman" w:cs="Times New Roman"/>
          <w:color w:val="000000"/>
          <w:sz w:val="20"/>
          <w:szCs w:val="20"/>
        </w:rPr>
        <w:t xml:space="preserve">and </w:t>
      </w:r>
      <w:r w:rsidRPr="002363B6">
        <w:rPr>
          <w:rFonts w:eastAsia="Times New Roman" w:cs="Times New Roman"/>
          <w:i/>
          <w:iCs/>
          <w:color w:val="000000"/>
          <w:sz w:val="20"/>
          <w:szCs w:val="20"/>
        </w:rPr>
        <w:t>The Birthday Party.</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Harold </w:t>
      </w:r>
      <w:r w:rsidRPr="002363B6">
        <w:rPr>
          <w:rFonts w:eastAsia="Times New Roman" w:cs="Times New Roman"/>
          <w:b/>
          <w:bCs/>
          <w:color w:val="000000"/>
          <w:sz w:val="20"/>
          <w:szCs w:val="20"/>
          <w:u w:val="single"/>
        </w:rPr>
        <w:t>Pinter</w:t>
      </w:r>
      <w:r w:rsidRPr="002363B6">
        <w:rPr>
          <w:rFonts w:eastAsia="Times New Roman" w:cs="Times New Roman"/>
          <w:color w:val="000000"/>
          <w:sz w:val="20"/>
          <w:szCs w:val="20"/>
        </w:rPr>
        <w:t xml:space="preserve"> &lt;MZ&gt;</w:t>
      </w:r>
    </w:p>
    <w:p w:rsidR="002363B6" w:rsidRDefault="002363B6" w:rsidP="002363B6">
      <w:pPr>
        <w:spacing w:after="0" w:line="240" w:lineRule="auto"/>
        <w:rPr>
          <w:rFonts w:eastAsia="Times New Roman" w:cs="Times New Roman"/>
          <w:color w:val="000000"/>
          <w:sz w:val="20"/>
          <w:szCs w:val="20"/>
        </w:rPr>
      </w:pP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9. This battle concluded when a squall prevented the movement of troops across to Gloucester Point. One side’s cavalry under </w:t>
      </w:r>
      <w:proofErr w:type="spellStart"/>
      <w:r w:rsidRPr="002363B6">
        <w:rPr>
          <w:rFonts w:eastAsia="Times New Roman" w:cs="Times New Roman"/>
          <w:color w:val="000000"/>
          <w:sz w:val="20"/>
          <w:szCs w:val="20"/>
        </w:rPr>
        <w:t>Banastre</w:t>
      </w:r>
      <w:proofErr w:type="spellEnd"/>
      <w:r w:rsidRPr="002363B6">
        <w:rPr>
          <w:rFonts w:eastAsia="Times New Roman" w:cs="Times New Roman"/>
          <w:color w:val="000000"/>
          <w:sz w:val="20"/>
          <w:szCs w:val="20"/>
        </w:rPr>
        <w:t xml:space="preserve"> Tarleton was forced to retreat early on, though the Fusilier’s redoubt that side held withstood several attacks. The success of de Grasse’s naval fleet was vital during this siege, which saw the construction of long parallel trenches. A British attempt to spike the cannons and wait for Clinton’s reinforcements failed, while the abundant supply of ammunition allowed Washington to order the guns to fire without stop, preventing repairs. For 10 points, name this critical defeat for Cornwallis that led to the end of the American Revolution.</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Siege of </w:t>
      </w:r>
      <w:r w:rsidRPr="002363B6">
        <w:rPr>
          <w:rFonts w:eastAsia="Times New Roman" w:cs="Times New Roman"/>
          <w:b/>
          <w:bCs/>
          <w:color w:val="000000"/>
          <w:sz w:val="20"/>
          <w:szCs w:val="20"/>
          <w:u w:val="single"/>
        </w:rPr>
        <w:t>Yorktown</w:t>
      </w:r>
      <w:r w:rsidRPr="002363B6">
        <w:rPr>
          <w:rFonts w:eastAsia="Times New Roman" w:cs="Times New Roman"/>
          <w:color w:val="000000"/>
          <w:sz w:val="20"/>
          <w:szCs w:val="20"/>
        </w:rPr>
        <w:t xml:space="preserve"> &lt;ZZ&gt;</w:t>
      </w:r>
    </w:p>
    <w:p w:rsidR="002363B6" w:rsidRDefault="002363B6" w:rsidP="002363B6">
      <w:pPr>
        <w:spacing w:after="0" w:line="240" w:lineRule="auto"/>
        <w:rPr>
          <w:rFonts w:eastAsia="Times New Roman" w:cs="Times New Roman"/>
          <w:color w:val="000000"/>
          <w:sz w:val="20"/>
          <w:szCs w:val="20"/>
        </w:rPr>
      </w:pP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10. Alfred </w:t>
      </w:r>
      <w:proofErr w:type="spellStart"/>
      <w:r w:rsidRPr="002363B6">
        <w:rPr>
          <w:rFonts w:eastAsia="Times New Roman" w:cs="Times New Roman"/>
          <w:color w:val="000000"/>
          <w:sz w:val="20"/>
          <w:szCs w:val="20"/>
        </w:rPr>
        <w:t>Donné</w:t>
      </w:r>
      <w:proofErr w:type="spellEnd"/>
      <w:r w:rsidRPr="002363B6">
        <w:rPr>
          <w:rFonts w:eastAsia="Times New Roman" w:cs="Times New Roman"/>
          <w:color w:val="000000"/>
          <w:sz w:val="20"/>
          <w:szCs w:val="20"/>
        </w:rPr>
        <w:t xml:space="preserve"> discovered what he called “granular bodies” in a substance secreted during this process, colostrum. Mastitis may occur if a newborn undergoes an irregular form of this action, known as </w:t>
      </w:r>
      <w:proofErr w:type="spellStart"/>
      <w:r w:rsidRPr="002363B6">
        <w:rPr>
          <w:rFonts w:eastAsia="Times New Roman" w:cs="Times New Roman"/>
          <w:color w:val="000000"/>
          <w:sz w:val="20"/>
          <w:szCs w:val="20"/>
        </w:rPr>
        <w:t>galactorrhea</w:t>
      </w:r>
      <w:proofErr w:type="spellEnd"/>
      <w:r w:rsidRPr="002363B6">
        <w:rPr>
          <w:rFonts w:eastAsia="Times New Roman" w:cs="Times New Roman"/>
          <w:color w:val="000000"/>
          <w:sz w:val="20"/>
          <w:szCs w:val="20"/>
        </w:rPr>
        <w:t>. The product of this process in humans contains high levels of immunoglobulin A, lysozymes and casein (“CAY-sin”), and this action is maintained by PRL and oxytocin, which cause a positive feedback mechanism. This action begins after progesterone levels lower and prolactin levels rise, stimulating the mammary glands. Breasts or udders facilitate, for 10 points, this action of secreting milk for the nourishment of offspring.</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w:t>
      </w:r>
      <w:r w:rsidRPr="002363B6">
        <w:rPr>
          <w:rFonts w:eastAsia="Times New Roman" w:cs="Times New Roman"/>
          <w:b/>
          <w:bCs/>
          <w:color w:val="000000"/>
          <w:sz w:val="20"/>
          <w:szCs w:val="20"/>
          <w:u w:val="single"/>
        </w:rPr>
        <w:t>lactation</w:t>
      </w:r>
      <w:r w:rsidRPr="002363B6">
        <w:rPr>
          <w:rFonts w:eastAsia="Times New Roman" w:cs="Times New Roman"/>
          <w:color w:val="000000"/>
          <w:sz w:val="20"/>
          <w:szCs w:val="20"/>
        </w:rPr>
        <w:t xml:space="preserve"> [accept </w:t>
      </w:r>
      <w:r w:rsidRPr="002363B6">
        <w:rPr>
          <w:rFonts w:eastAsia="Times New Roman" w:cs="Times New Roman"/>
          <w:b/>
          <w:bCs/>
          <w:color w:val="000000"/>
          <w:sz w:val="20"/>
          <w:szCs w:val="20"/>
          <w:u w:val="single"/>
        </w:rPr>
        <w:t>nursing</w:t>
      </w:r>
      <w:r w:rsidRPr="002363B6">
        <w:rPr>
          <w:rFonts w:eastAsia="Times New Roman" w:cs="Times New Roman"/>
          <w:color w:val="000000"/>
          <w:sz w:val="20"/>
          <w:szCs w:val="20"/>
        </w:rPr>
        <w:t xml:space="preserve"> or </w:t>
      </w:r>
      <w:r w:rsidRPr="002363B6">
        <w:rPr>
          <w:rFonts w:eastAsia="Times New Roman" w:cs="Times New Roman"/>
          <w:b/>
          <w:bCs/>
          <w:color w:val="000000"/>
          <w:sz w:val="20"/>
          <w:szCs w:val="20"/>
          <w:u w:val="single"/>
        </w:rPr>
        <w:t>breast feeding</w:t>
      </w:r>
      <w:r w:rsidRPr="002363B6">
        <w:rPr>
          <w:rFonts w:eastAsia="Times New Roman" w:cs="Times New Roman"/>
          <w:color w:val="000000"/>
          <w:sz w:val="20"/>
          <w:szCs w:val="20"/>
        </w:rPr>
        <w:t xml:space="preserve">; accept things like </w:t>
      </w:r>
      <w:r w:rsidRPr="002363B6">
        <w:rPr>
          <w:rFonts w:eastAsia="Times New Roman" w:cs="Times New Roman"/>
          <w:b/>
          <w:bCs/>
          <w:color w:val="000000"/>
          <w:sz w:val="20"/>
          <w:szCs w:val="20"/>
          <w:u w:val="single"/>
        </w:rPr>
        <w:t>milk production</w:t>
      </w:r>
      <w:r w:rsidRPr="002363B6">
        <w:rPr>
          <w:rFonts w:eastAsia="Times New Roman" w:cs="Times New Roman"/>
          <w:color w:val="000000"/>
          <w:sz w:val="20"/>
          <w:szCs w:val="20"/>
        </w:rPr>
        <w:t xml:space="preserve"> before mention] &lt;WH&gt;</w:t>
      </w:r>
    </w:p>
    <w:p w:rsidR="002363B6" w:rsidRDefault="002363B6" w:rsidP="002363B6">
      <w:pPr>
        <w:spacing w:after="0" w:line="240" w:lineRule="auto"/>
        <w:rPr>
          <w:rFonts w:eastAsia="Times New Roman" w:cs="Times New Roman"/>
          <w:color w:val="000000"/>
          <w:sz w:val="20"/>
          <w:szCs w:val="20"/>
        </w:rPr>
      </w:pP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11. This artist depicted a girl in a pink dress kneeling on a cushion and grabbing a blue ribbon tied to a yellow armchair in his </w:t>
      </w:r>
      <w:r w:rsidRPr="002363B6">
        <w:rPr>
          <w:rFonts w:eastAsia="Times New Roman" w:cs="Times New Roman"/>
          <w:i/>
          <w:iCs/>
          <w:color w:val="000000"/>
          <w:sz w:val="20"/>
          <w:szCs w:val="20"/>
        </w:rPr>
        <w:t>Young Lady with a Bird and Dog</w:t>
      </w:r>
      <w:r w:rsidRPr="002363B6">
        <w:rPr>
          <w:rFonts w:eastAsia="Times New Roman" w:cs="Times New Roman"/>
          <w:color w:val="000000"/>
          <w:sz w:val="20"/>
          <w:szCs w:val="20"/>
        </w:rPr>
        <w:t xml:space="preserve">. This man’s portraits include one of John </w:t>
      </w:r>
      <w:proofErr w:type="spellStart"/>
      <w:r w:rsidRPr="002363B6">
        <w:rPr>
          <w:rFonts w:eastAsia="Times New Roman" w:cs="Times New Roman"/>
          <w:color w:val="000000"/>
          <w:sz w:val="20"/>
          <w:szCs w:val="20"/>
        </w:rPr>
        <w:t>Montresor</w:t>
      </w:r>
      <w:proofErr w:type="spellEnd"/>
      <w:r w:rsidRPr="002363B6">
        <w:rPr>
          <w:rFonts w:eastAsia="Times New Roman" w:cs="Times New Roman"/>
          <w:color w:val="000000"/>
          <w:sz w:val="20"/>
          <w:szCs w:val="20"/>
        </w:rPr>
        <w:t xml:space="preserve"> as well as his own half-brother, Henry Pelham, holding a yellow leash in his </w:t>
      </w:r>
      <w:r w:rsidRPr="002363B6">
        <w:rPr>
          <w:rFonts w:eastAsia="Times New Roman" w:cs="Times New Roman"/>
          <w:i/>
          <w:iCs/>
          <w:color w:val="000000"/>
          <w:sz w:val="20"/>
          <w:szCs w:val="20"/>
        </w:rPr>
        <w:t xml:space="preserve">Boy </w:t>
      </w:r>
      <w:proofErr w:type="gramStart"/>
      <w:r w:rsidRPr="002363B6">
        <w:rPr>
          <w:rFonts w:eastAsia="Times New Roman" w:cs="Times New Roman"/>
          <w:i/>
          <w:iCs/>
          <w:color w:val="000000"/>
          <w:sz w:val="20"/>
          <w:szCs w:val="20"/>
        </w:rPr>
        <w:t>With</w:t>
      </w:r>
      <w:proofErr w:type="gramEnd"/>
      <w:r w:rsidRPr="002363B6">
        <w:rPr>
          <w:rFonts w:eastAsia="Times New Roman" w:cs="Times New Roman"/>
          <w:i/>
          <w:iCs/>
          <w:color w:val="000000"/>
          <w:sz w:val="20"/>
          <w:szCs w:val="20"/>
        </w:rPr>
        <w:t xml:space="preserve"> a Squirrel</w:t>
      </w:r>
      <w:r w:rsidRPr="002363B6">
        <w:rPr>
          <w:rFonts w:eastAsia="Times New Roman" w:cs="Times New Roman"/>
          <w:color w:val="000000"/>
          <w:sz w:val="20"/>
          <w:szCs w:val="20"/>
        </w:rPr>
        <w:t xml:space="preserve">. In his most famous painting, a man in a bandanna holds an oar while reaching down to the title nude figure, who has fallen into Havana Harbor and is about to be attacked by a fish. For 10 points, name this American colonial painter of a portrait of Paul Revere as well as </w:t>
      </w:r>
      <w:r w:rsidRPr="002363B6">
        <w:rPr>
          <w:rFonts w:eastAsia="Times New Roman" w:cs="Times New Roman"/>
          <w:i/>
          <w:iCs/>
          <w:color w:val="000000"/>
          <w:sz w:val="20"/>
          <w:szCs w:val="20"/>
        </w:rPr>
        <w:t>Watson and the Shark</w:t>
      </w:r>
      <w:r w:rsidRPr="002363B6">
        <w:rPr>
          <w:rFonts w:eastAsia="Times New Roman" w:cs="Times New Roman"/>
          <w:color w:val="000000"/>
          <w:sz w:val="20"/>
          <w:szCs w:val="20"/>
        </w:rPr>
        <w:t>.</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John Singleton </w:t>
      </w:r>
      <w:r w:rsidRPr="002363B6">
        <w:rPr>
          <w:rFonts w:eastAsia="Times New Roman" w:cs="Times New Roman"/>
          <w:b/>
          <w:bCs/>
          <w:color w:val="000000"/>
          <w:sz w:val="20"/>
          <w:szCs w:val="20"/>
          <w:u w:val="single"/>
        </w:rPr>
        <w:t>Copley</w:t>
      </w:r>
      <w:r w:rsidRPr="002363B6">
        <w:rPr>
          <w:rFonts w:eastAsia="Times New Roman" w:cs="Times New Roman"/>
          <w:color w:val="000000"/>
          <w:sz w:val="20"/>
          <w:szCs w:val="20"/>
        </w:rPr>
        <w:t xml:space="preserve"> &lt;WR&gt;</w:t>
      </w:r>
    </w:p>
    <w:p w:rsidR="002363B6" w:rsidRDefault="002363B6" w:rsidP="002363B6">
      <w:pPr>
        <w:spacing w:after="0" w:line="240" w:lineRule="auto"/>
        <w:rPr>
          <w:rFonts w:eastAsia="Times New Roman" w:cs="Times New Roman"/>
          <w:color w:val="000000"/>
          <w:sz w:val="20"/>
          <w:szCs w:val="20"/>
        </w:rPr>
      </w:pP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12. Geoffrey </w:t>
      </w:r>
      <w:proofErr w:type="spellStart"/>
      <w:r w:rsidRPr="002363B6">
        <w:rPr>
          <w:rFonts w:eastAsia="Times New Roman" w:cs="Times New Roman"/>
          <w:color w:val="000000"/>
          <w:sz w:val="20"/>
          <w:szCs w:val="20"/>
        </w:rPr>
        <w:t>Pyke</w:t>
      </w:r>
      <w:proofErr w:type="spellEnd"/>
      <w:r w:rsidRPr="002363B6">
        <w:rPr>
          <w:rFonts w:eastAsia="Times New Roman" w:cs="Times New Roman"/>
          <w:color w:val="000000"/>
          <w:sz w:val="20"/>
          <w:szCs w:val="20"/>
        </w:rPr>
        <w:t xml:space="preserve"> wished to use these objects in the military following the invention of </w:t>
      </w:r>
      <w:proofErr w:type="spellStart"/>
      <w:r w:rsidRPr="002363B6">
        <w:rPr>
          <w:rFonts w:eastAsia="Times New Roman" w:cs="Times New Roman"/>
          <w:color w:val="000000"/>
          <w:sz w:val="20"/>
          <w:szCs w:val="20"/>
        </w:rPr>
        <w:t>pykrete</w:t>
      </w:r>
      <w:proofErr w:type="spellEnd"/>
      <w:r w:rsidRPr="002363B6">
        <w:rPr>
          <w:rFonts w:eastAsia="Times New Roman" w:cs="Times New Roman"/>
          <w:color w:val="000000"/>
          <w:sz w:val="20"/>
          <w:szCs w:val="20"/>
        </w:rPr>
        <w:t xml:space="preserve">. Lord Mountbatten was involved in that project, dubbed Operation Habakkuk. </w:t>
      </w:r>
      <w:proofErr w:type="spellStart"/>
      <w:r w:rsidRPr="002363B6">
        <w:rPr>
          <w:rFonts w:eastAsia="Times New Roman" w:cs="Times New Roman"/>
          <w:color w:val="000000"/>
          <w:sz w:val="20"/>
          <w:szCs w:val="20"/>
        </w:rPr>
        <w:t>Knud</w:t>
      </w:r>
      <w:proofErr w:type="spellEnd"/>
      <w:r w:rsidRPr="002363B6">
        <w:rPr>
          <w:rFonts w:eastAsia="Times New Roman" w:cs="Times New Roman"/>
          <w:color w:val="000000"/>
          <w:sz w:val="20"/>
          <w:szCs w:val="20"/>
        </w:rPr>
        <w:t xml:space="preserve"> </w:t>
      </w:r>
      <w:proofErr w:type="spellStart"/>
      <w:r w:rsidRPr="002363B6">
        <w:rPr>
          <w:rFonts w:eastAsia="Times New Roman" w:cs="Times New Roman"/>
          <w:color w:val="000000"/>
          <w:sz w:val="20"/>
          <w:szCs w:val="20"/>
        </w:rPr>
        <w:t>Lauritzen</w:t>
      </w:r>
      <w:proofErr w:type="spellEnd"/>
      <w:r w:rsidRPr="002363B6">
        <w:rPr>
          <w:rFonts w:eastAsia="Times New Roman" w:cs="Times New Roman"/>
          <w:color w:val="000000"/>
          <w:sz w:val="20"/>
          <w:szCs w:val="20"/>
        </w:rPr>
        <w:t xml:space="preserve"> argued for welding instead of riveting in order to better withstand these objects, one which led to the loss of 6 million dollars’ worth of gold bullion near Admiralty Island. The sighting of another one of these by Frederick Fleet was ignored, and the </w:t>
      </w:r>
      <w:proofErr w:type="spellStart"/>
      <w:r w:rsidRPr="002363B6">
        <w:rPr>
          <w:rFonts w:eastAsia="Times New Roman" w:cs="Times New Roman"/>
          <w:i/>
          <w:iCs/>
          <w:color w:val="000000"/>
          <w:sz w:val="20"/>
          <w:szCs w:val="20"/>
        </w:rPr>
        <w:t>Carpathia</w:t>
      </w:r>
      <w:proofErr w:type="spellEnd"/>
      <w:r w:rsidRPr="002363B6">
        <w:rPr>
          <w:rFonts w:eastAsia="Times New Roman" w:cs="Times New Roman"/>
          <w:color w:val="000000"/>
          <w:sz w:val="20"/>
          <w:szCs w:val="20"/>
        </w:rPr>
        <w:t xml:space="preserve"> rescued 710 survivors from a ship captained by Edward Smith which collided with one of them. For 10 points, identify these objects that can separate off of glaciers, one of which led to the sinking of the </w:t>
      </w:r>
      <w:r w:rsidRPr="002363B6">
        <w:rPr>
          <w:rFonts w:eastAsia="Times New Roman" w:cs="Times New Roman"/>
          <w:i/>
          <w:iCs/>
          <w:color w:val="000000"/>
          <w:sz w:val="20"/>
          <w:szCs w:val="20"/>
        </w:rPr>
        <w:t>Titanic</w:t>
      </w:r>
      <w:r w:rsidRPr="002363B6">
        <w:rPr>
          <w:rFonts w:eastAsia="Times New Roman" w:cs="Times New Roman"/>
          <w:color w:val="000000"/>
          <w:sz w:val="20"/>
          <w:szCs w:val="20"/>
        </w:rPr>
        <w:t>.</w:t>
      </w:r>
    </w:p>
    <w:p w:rsidR="002363B6" w:rsidRPr="00053DBD" w:rsidRDefault="002363B6" w:rsidP="002363B6">
      <w:pPr>
        <w:spacing w:after="0" w:line="240" w:lineRule="auto"/>
        <w:rPr>
          <w:rFonts w:eastAsia="Times New Roman" w:cs="Times New Roman"/>
          <w:color w:val="000000"/>
          <w:sz w:val="20"/>
          <w:szCs w:val="20"/>
        </w:rPr>
      </w:pPr>
      <w:r w:rsidRPr="00053DBD">
        <w:rPr>
          <w:rFonts w:eastAsia="Times New Roman" w:cs="Times New Roman"/>
          <w:color w:val="000000"/>
          <w:sz w:val="20"/>
          <w:szCs w:val="20"/>
        </w:rPr>
        <w:t xml:space="preserve">ANSWER: </w:t>
      </w:r>
      <w:r w:rsidRPr="00053DBD">
        <w:rPr>
          <w:rFonts w:eastAsia="Times New Roman" w:cs="Times New Roman"/>
          <w:b/>
          <w:bCs/>
          <w:color w:val="000000"/>
          <w:sz w:val="20"/>
          <w:szCs w:val="20"/>
          <w:u w:val="single"/>
        </w:rPr>
        <w:t>iceberg</w:t>
      </w:r>
      <w:r w:rsidRPr="00053DBD">
        <w:rPr>
          <w:rFonts w:eastAsia="Times New Roman" w:cs="Times New Roman"/>
          <w:color w:val="000000"/>
          <w:sz w:val="20"/>
          <w:szCs w:val="20"/>
        </w:rPr>
        <w:t>s [prompt on “ice floe”, “ice”, and “pack ice”] &lt;ZZ&gt;</w:t>
      </w:r>
    </w:p>
    <w:p w:rsidR="002363B6" w:rsidRPr="00053DBD" w:rsidRDefault="002363B6" w:rsidP="002363B6">
      <w:pPr>
        <w:spacing w:after="0" w:line="240" w:lineRule="auto"/>
        <w:rPr>
          <w:rFonts w:eastAsia="Times New Roman" w:cs="Times New Roman"/>
          <w:color w:val="000000"/>
          <w:sz w:val="20"/>
          <w:szCs w:val="20"/>
        </w:rPr>
      </w:pPr>
    </w:p>
    <w:p w:rsidR="002363B6" w:rsidRPr="002363B6" w:rsidRDefault="002363B6" w:rsidP="002363B6">
      <w:pPr>
        <w:spacing w:after="0" w:line="240" w:lineRule="auto"/>
        <w:rPr>
          <w:rFonts w:eastAsia="Times New Roman" w:cs="Times New Roman"/>
          <w:color w:val="000000"/>
          <w:sz w:val="27"/>
          <w:szCs w:val="27"/>
        </w:rPr>
      </w:pPr>
      <w:r w:rsidRPr="00053DBD">
        <w:rPr>
          <w:rFonts w:eastAsia="Times New Roman" w:cs="Times New Roman"/>
          <w:color w:val="000000"/>
          <w:sz w:val="20"/>
          <w:szCs w:val="20"/>
        </w:rPr>
        <w:t>13. In</w:t>
      </w:r>
      <w:r w:rsidRPr="002363B6">
        <w:rPr>
          <w:rFonts w:eastAsia="Times New Roman" w:cs="Times New Roman"/>
          <w:color w:val="000000"/>
          <w:sz w:val="20"/>
          <w:szCs w:val="20"/>
        </w:rPr>
        <w:t xml:space="preserve"> one of this writer’s novels, Abbe </w:t>
      </w:r>
      <w:proofErr w:type="spellStart"/>
      <w:r w:rsidRPr="002363B6">
        <w:rPr>
          <w:rFonts w:eastAsia="Times New Roman" w:cs="Times New Roman"/>
          <w:color w:val="000000"/>
          <w:sz w:val="20"/>
          <w:szCs w:val="20"/>
        </w:rPr>
        <w:t>Dalla</w:t>
      </w:r>
      <w:proofErr w:type="spellEnd"/>
      <w:r w:rsidRPr="002363B6">
        <w:rPr>
          <w:rFonts w:eastAsia="Times New Roman" w:cs="Times New Roman"/>
          <w:color w:val="000000"/>
          <w:sz w:val="20"/>
          <w:szCs w:val="20"/>
        </w:rPr>
        <w:t xml:space="preserve"> </w:t>
      </w:r>
      <w:proofErr w:type="spellStart"/>
      <w:r w:rsidRPr="002363B6">
        <w:rPr>
          <w:rFonts w:eastAsia="Times New Roman" w:cs="Times New Roman"/>
          <w:color w:val="000000"/>
          <w:sz w:val="20"/>
          <w:szCs w:val="20"/>
        </w:rPr>
        <w:t>Piccola</w:t>
      </w:r>
      <w:proofErr w:type="spellEnd"/>
      <w:r w:rsidRPr="002363B6">
        <w:rPr>
          <w:rFonts w:eastAsia="Times New Roman" w:cs="Times New Roman"/>
          <w:color w:val="000000"/>
          <w:sz w:val="20"/>
          <w:szCs w:val="20"/>
        </w:rPr>
        <w:t xml:space="preserve"> and the </w:t>
      </w:r>
      <w:proofErr w:type="spellStart"/>
      <w:r w:rsidRPr="002363B6">
        <w:rPr>
          <w:rFonts w:eastAsia="Times New Roman" w:cs="Times New Roman"/>
          <w:color w:val="000000"/>
          <w:sz w:val="20"/>
          <w:szCs w:val="20"/>
        </w:rPr>
        <w:t>anti-semitic</w:t>
      </w:r>
      <w:proofErr w:type="spellEnd"/>
      <w:r w:rsidRPr="002363B6">
        <w:rPr>
          <w:rFonts w:eastAsia="Times New Roman" w:cs="Times New Roman"/>
          <w:color w:val="000000"/>
          <w:sz w:val="20"/>
          <w:szCs w:val="20"/>
        </w:rPr>
        <w:t xml:space="preserve"> author of </w:t>
      </w:r>
      <w:r w:rsidRPr="002363B6">
        <w:rPr>
          <w:rFonts w:eastAsia="Times New Roman" w:cs="Times New Roman"/>
          <w:i/>
          <w:iCs/>
          <w:color w:val="000000"/>
          <w:sz w:val="20"/>
          <w:szCs w:val="20"/>
        </w:rPr>
        <w:t xml:space="preserve">The Protocols of the Elders of Zion, </w:t>
      </w:r>
      <w:r w:rsidRPr="002363B6">
        <w:rPr>
          <w:rFonts w:eastAsia="Times New Roman" w:cs="Times New Roman"/>
          <w:color w:val="000000"/>
          <w:sz w:val="20"/>
          <w:szCs w:val="20"/>
        </w:rPr>
        <w:t xml:space="preserve">Simone </w:t>
      </w:r>
      <w:proofErr w:type="spellStart"/>
      <w:r w:rsidRPr="002363B6">
        <w:rPr>
          <w:rFonts w:eastAsia="Times New Roman" w:cs="Times New Roman"/>
          <w:color w:val="000000"/>
          <w:sz w:val="20"/>
          <w:szCs w:val="20"/>
        </w:rPr>
        <w:t>Simonini</w:t>
      </w:r>
      <w:proofErr w:type="spellEnd"/>
      <w:r w:rsidRPr="002363B6">
        <w:rPr>
          <w:rFonts w:eastAsia="Times New Roman" w:cs="Times New Roman"/>
          <w:color w:val="000000"/>
          <w:sz w:val="20"/>
          <w:szCs w:val="20"/>
        </w:rPr>
        <w:t xml:space="preserve">, are revealed </w:t>
      </w:r>
      <w:proofErr w:type="gramStart"/>
      <w:r w:rsidRPr="002363B6">
        <w:rPr>
          <w:rFonts w:eastAsia="Times New Roman" w:cs="Times New Roman"/>
          <w:color w:val="000000"/>
          <w:sz w:val="20"/>
          <w:szCs w:val="20"/>
        </w:rPr>
        <w:t>to be the</w:t>
      </w:r>
      <w:proofErr w:type="gramEnd"/>
      <w:r w:rsidRPr="002363B6">
        <w:rPr>
          <w:rFonts w:eastAsia="Times New Roman" w:cs="Times New Roman"/>
          <w:color w:val="000000"/>
          <w:sz w:val="20"/>
          <w:szCs w:val="20"/>
        </w:rPr>
        <w:t xml:space="preserve"> same person. In another novel by this author of </w:t>
      </w:r>
      <w:r w:rsidRPr="002363B6">
        <w:rPr>
          <w:rFonts w:eastAsia="Times New Roman" w:cs="Times New Roman"/>
          <w:i/>
          <w:iCs/>
          <w:color w:val="000000"/>
          <w:sz w:val="20"/>
          <w:szCs w:val="20"/>
        </w:rPr>
        <w:t>The Prague Cemetery</w:t>
      </w:r>
      <w:r w:rsidRPr="002363B6">
        <w:rPr>
          <w:rFonts w:eastAsia="Times New Roman" w:cs="Times New Roman"/>
          <w:color w:val="000000"/>
          <w:sz w:val="20"/>
          <w:szCs w:val="20"/>
        </w:rPr>
        <w:t xml:space="preserve">, the </w:t>
      </w:r>
      <w:proofErr w:type="spellStart"/>
      <w:r w:rsidRPr="002363B6">
        <w:rPr>
          <w:rFonts w:eastAsia="Times New Roman" w:cs="Times New Roman"/>
          <w:color w:val="000000"/>
          <w:sz w:val="20"/>
          <w:szCs w:val="20"/>
        </w:rPr>
        <w:t>Tres</w:t>
      </w:r>
      <w:proofErr w:type="spellEnd"/>
      <w:r w:rsidRPr="002363B6">
        <w:rPr>
          <w:rFonts w:eastAsia="Times New Roman" w:cs="Times New Roman"/>
          <w:color w:val="000000"/>
          <w:sz w:val="20"/>
          <w:szCs w:val="20"/>
        </w:rPr>
        <w:t xml:space="preserve"> society is devised as part of The Plan, which results in </w:t>
      </w:r>
      <w:proofErr w:type="spellStart"/>
      <w:r w:rsidRPr="002363B6">
        <w:rPr>
          <w:rFonts w:eastAsia="Times New Roman" w:cs="Times New Roman"/>
          <w:color w:val="000000"/>
          <w:sz w:val="20"/>
          <w:szCs w:val="20"/>
        </w:rPr>
        <w:t>Lorenza’s</w:t>
      </w:r>
      <w:proofErr w:type="spellEnd"/>
      <w:r w:rsidRPr="002363B6">
        <w:rPr>
          <w:rFonts w:eastAsia="Times New Roman" w:cs="Times New Roman"/>
          <w:color w:val="000000"/>
          <w:sz w:val="20"/>
          <w:szCs w:val="20"/>
        </w:rPr>
        <w:t xml:space="preserve"> stabbing and </w:t>
      </w:r>
      <w:proofErr w:type="spellStart"/>
      <w:r w:rsidRPr="002363B6">
        <w:rPr>
          <w:rFonts w:eastAsia="Times New Roman" w:cs="Times New Roman"/>
          <w:color w:val="000000"/>
          <w:sz w:val="20"/>
          <w:szCs w:val="20"/>
        </w:rPr>
        <w:t>Belbo’s</w:t>
      </w:r>
      <w:proofErr w:type="spellEnd"/>
      <w:r w:rsidRPr="002363B6">
        <w:rPr>
          <w:rFonts w:eastAsia="Times New Roman" w:cs="Times New Roman"/>
          <w:color w:val="000000"/>
          <w:sz w:val="20"/>
          <w:szCs w:val="20"/>
        </w:rPr>
        <w:t xml:space="preserve"> hanging. The blind Jorge of </w:t>
      </w:r>
      <w:proofErr w:type="spellStart"/>
      <w:r w:rsidRPr="002363B6">
        <w:rPr>
          <w:rFonts w:eastAsia="Times New Roman" w:cs="Times New Roman"/>
          <w:color w:val="000000"/>
          <w:sz w:val="20"/>
          <w:szCs w:val="20"/>
        </w:rPr>
        <w:t>Borgos</w:t>
      </w:r>
      <w:proofErr w:type="spellEnd"/>
      <w:r w:rsidRPr="002363B6">
        <w:rPr>
          <w:rFonts w:eastAsia="Times New Roman" w:cs="Times New Roman"/>
          <w:color w:val="000000"/>
          <w:sz w:val="20"/>
          <w:szCs w:val="20"/>
        </w:rPr>
        <w:t xml:space="preserve"> harbors an intense hatred for Aristotle’s </w:t>
      </w:r>
      <w:r w:rsidRPr="002363B6">
        <w:rPr>
          <w:rFonts w:eastAsia="Times New Roman" w:cs="Times New Roman"/>
          <w:i/>
          <w:iCs/>
          <w:color w:val="000000"/>
          <w:sz w:val="20"/>
          <w:szCs w:val="20"/>
        </w:rPr>
        <w:t xml:space="preserve">Poetics </w:t>
      </w:r>
      <w:r w:rsidRPr="002363B6">
        <w:rPr>
          <w:rFonts w:eastAsia="Times New Roman" w:cs="Times New Roman"/>
          <w:color w:val="000000"/>
          <w:sz w:val="20"/>
          <w:szCs w:val="20"/>
        </w:rPr>
        <w:t xml:space="preserve">in another of his novels, which centers on a series of murders at an abbey investigated by </w:t>
      </w:r>
      <w:proofErr w:type="spellStart"/>
      <w:r w:rsidRPr="002363B6">
        <w:rPr>
          <w:rFonts w:eastAsia="Times New Roman" w:cs="Times New Roman"/>
          <w:color w:val="000000"/>
          <w:sz w:val="20"/>
          <w:szCs w:val="20"/>
        </w:rPr>
        <w:t>Adso</w:t>
      </w:r>
      <w:proofErr w:type="spellEnd"/>
      <w:r w:rsidRPr="002363B6">
        <w:rPr>
          <w:rFonts w:eastAsia="Times New Roman" w:cs="Times New Roman"/>
          <w:color w:val="000000"/>
          <w:sz w:val="20"/>
          <w:szCs w:val="20"/>
        </w:rPr>
        <w:t xml:space="preserve"> of </w:t>
      </w:r>
      <w:proofErr w:type="spellStart"/>
      <w:r w:rsidRPr="002363B6">
        <w:rPr>
          <w:rFonts w:eastAsia="Times New Roman" w:cs="Times New Roman"/>
          <w:color w:val="000000"/>
          <w:sz w:val="20"/>
          <w:szCs w:val="20"/>
        </w:rPr>
        <w:t>Melk</w:t>
      </w:r>
      <w:proofErr w:type="spellEnd"/>
      <w:r w:rsidRPr="002363B6">
        <w:rPr>
          <w:rFonts w:eastAsia="Times New Roman" w:cs="Times New Roman"/>
          <w:color w:val="000000"/>
          <w:sz w:val="20"/>
          <w:szCs w:val="20"/>
        </w:rPr>
        <w:t xml:space="preserve"> and William of Baskerville. For 10 points, name this Italian </w:t>
      </w:r>
      <w:proofErr w:type="spellStart"/>
      <w:r w:rsidRPr="002363B6">
        <w:rPr>
          <w:rFonts w:eastAsia="Times New Roman" w:cs="Times New Roman"/>
          <w:color w:val="000000"/>
          <w:sz w:val="20"/>
          <w:szCs w:val="20"/>
        </w:rPr>
        <w:t>semiotician</w:t>
      </w:r>
      <w:proofErr w:type="spellEnd"/>
      <w:r w:rsidRPr="002363B6">
        <w:rPr>
          <w:rFonts w:eastAsia="Times New Roman" w:cs="Times New Roman"/>
          <w:color w:val="000000"/>
          <w:sz w:val="20"/>
          <w:szCs w:val="20"/>
        </w:rPr>
        <w:t xml:space="preserve"> who wrote </w:t>
      </w:r>
      <w:r w:rsidRPr="002363B6">
        <w:rPr>
          <w:rFonts w:eastAsia="Times New Roman" w:cs="Times New Roman"/>
          <w:i/>
          <w:iCs/>
          <w:color w:val="000000"/>
          <w:sz w:val="20"/>
          <w:szCs w:val="20"/>
        </w:rPr>
        <w:t xml:space="preserve">Foucault’s Pendulum </w:t>
      </w:r>
      <w:r w:rsidRPr="002363B6">
        <w:rPr>
          <w:rFonts w:eastAsia="Times New Roman" w:cs="Times New Roman"/>
          <w:color w:val="000000"/>
          <w:sz w:val="20"/>
          <w:szCs w:val="20"/>
        </w:rPr>
        <w:t xml:space="preserve">and </w:t>
      </w:r>
      <w:r w:rsidRPr="002363B6">
        <w:rPr>
          <w:rFonts w:eastAsia="Times New Roman" w:cs="Times New Roman"/>
          <w:i/>
          <w:iCs/>
          <w:color w:val="000000"/>
          <w:sz w:val="20"/>
          <w:szCs w:val="20"/>
        </w:rPr>
        <w:t>The Name of the Rose.</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Umberto </w:t>
      </w:r>
      <w:r w:rsidRPr="002363B6">
        <w:rPr>
          <w:rFonts w:eastAsia="Times New Roman" w:cs="Times New Roman"/>
          <w:b/>
          <w:bCs/>
          <w:color w:val="000000"/>
          <w:sz w:val="20"/>
          <w:szCs w:val="20"/>
          <w:u w:val="single"/>
        </w:rPr>
        <w:t>Eco</w:t>
      </w:r>
      <w:r w:rsidRPr="002363B6">
        <w:rPr>
          <w:rFonts w:eastAsia="Times New Roman" w:cs="Times New Roman"/>
          <w:color w:val="000000"/>
          <w:sz w:val="20"/>
          <w:szCs w:val="20"/>
        </w:rPr>
        <w:t xml:space="preserve"> &lt;MZ&gt;</w:t>
      </w:r>
    </w:p>
    <w:p w:rsidR="002363B6" w:rsidRDefault="002363B6" w:rsidP="002363B6">
      <w:pPr>
        <w:spacing w:after="0" w:line="240" w:lineRule="auto"/>
        <w:rPr>
          <w:rFonts w:eastAsia="Times New Roman" w:cs="Times New Roman"/>
          <w:color w:val="000000"/>
          <w:sz w:val="20"/>
          <w:szCs w:val="20"/>
        </w:rPr>
      </w:pPr>
    </w:p>
    <w:p w:rsidR="002363B6" w:rsidRPr="00053DBD" w:rsidRDefault="002363B6" w:rsidP="002363B6">
      <w:pPr>
        <w:spacing w:after="0" w:line="240" w:lineRule="auto"/>
        <w:rPr>
          <w:rFonts w:eastAsia="Times New Roman" w:cs="Times New Roman"/>
          <w:color w:val="000000"/>
          <w:sz w:val="20"/>
          <w:szCs w:val="20"/>
        </w:rPr>
      </w:pPr>
      <w:r w:rsidRPr="002363B6">
        <w:rPr>
          <w:rFonts w:eastAsia="Times New Roman" w:cs="Times New Roman"/>
          <w:color w:val="000000"/>
          <w:sz w:val="20"/>
          <w:szCs w:val="20"/>
        </w:rPr>
        <w:lastRenderedPageBreak/>
        <w:t xml:space="preserve">14. In this series, </w:t>
      </w:r>
      <w:proofErr w:type="spellStart"/>
      <w:r w:rsidRPr="002363B6">
        <w:rPr>
          <w:rFonts w:eastAsia="Times New Roman" w:cs="Times New Roman"/>
          <w:color w:val="000000"/>
          <w:sz w:val="20"/>
          <w:szCs w:val="20"/>
        </w:rPr>
        <w:t>Padmasambhava</w:t>
      </w:r>
      <w:proofErr w:type="spellEnd"/>
      <w:r w:rsidRPr="002363B6">
        <w:rPr>
          <w:rFonts w:eastAsia="Times New Roman" w:cs="Times New Roman"/>
          <w:color w:val="000000"/>
          <w:sz w:val="20"/>
          <w:szCs w:val="20"/>
        </w:rPr>
        <w:t xml:space="preserve"> and Walter Simeon are both possessed by the Great Intelligence. One character in this series, the Rani, was friends with a character who, upon staring at the Vortex through the </w:t>
      </w:r>
      <w:proofErr w:type="spellStart"/>
      <w:r w:rsidRPr="002363B6">
        <w:rPr>
          <w:rFonts w:eastAsia="Times New Roman" w:cs="Times New Roman"/>
          <w:color w:val="000000"/>
          <w:sz w:val="20"/>
          <w:szCs w:val="20"/>
        </w:rPr>
        <w:t>Untempered</w:t>
      </w:r>
      <w:proofErr w:type="spellEnd"/>
      <w:r w:rsidRPr="002363B6">
        <w:rPr>
          <w:rFonts w:eastAsia="Times New Roman" w:cs="Times New Roman"/>
          <w:color w:val="000000"/>
          <w:sz w:val="20"/>
          <w:szCs w:val="20"/>
        </w:rPr>
        <w:t xml:space="preserve"> Schism, hears the sound of drums in his head. This TV show, which features the Master, was revived in 2005 with the title role played by Christopher </w:t>
      </w:r>
      <w:proofErr w:type="spellStart"/>
      <w:r w:rsidRPr="002363B6">
        <w:rPr>
          <w:rFonts w:eastAsia="Times New Roman" w:cs="Times New Roman"/>
          <w:color w:val="000000"/>
          <w:sz w:val="20"/>
          <w:szCs w:val="20"/>
        </w:rPr>
        <w:t>Eccleston</w:t>
      </w:r>
      <w:proofErr w:type="spellEnd"/>
      <w:r w:rsidRPr="002363B6">
        <w:rPr>
          <w:rFonts w:eastAsia="Times New Roman" w:cs="Times New Roman"/>
          <w:color w:val="000000"/>
          <w:sz w:val="20"/>
          <w:szCs w:val="20"/>
        </w:rPr>
        <w:t xml:space="preserve">. Currently, the role is played by Matt Smith, the 11th regeneration of the title alien. For 10 points, name this BBC science fiction television series in which the Time Lord protagonist travels in </w:t>
      </w:r>
      <w:r w:rsidRPr="00053DBD">
        <w:rPr>
          <w:rFonts w:eastAsia="Times New Roman" w:cs="Times New Roman"/>
          <w:color w:val="000000"/>
          <w:sz w:val="20"/>
          <w:szCs w:val="20"/>
        </w:rPr>
        <w:t>the TARDIS, a blue police box.</w:t>
      </w:r>
    </w:p>
    <w:p w:rsidR="002363B6" w:rsidRPr="00053DBD" w:rsidRDefault="002363B6" w:rsidP="002363B6">
      <w:pPr>
        <w:spacing w:after="0" w:line="240" w:lineRule="auto"/>
        <w:rPr>
          <w:rFonts w:eastAsia="Times New Roman" w:cs="Times New Roman"/>
          <w:color w:val="000000"/>
          <w:sz w:val="20"/>
          <w:szCs w:val="20"/>
        </w:rPr>
      </w:pPr>
      <w:r w:rsidRPr="00053DBD">
        <w:rPr>
          <w:rFonts w:eastAsia="Times New Roman" w:cs="Times New Roman"/>
          <w:color w:val="000000"/>
          <w:sz w:val="20"/>
          <w:szCs w:val="20"/>
        </w:rPr>
        <w:t xml:space="preserve">ANSWER: </w:t>
      </w:r>
      <w:r w:rsidRPr="00053DBD">
        <w:rPr>
          <w:rFonts w:eastAsia="Times New Roman" w:cs="Times New Roman"/>
          <w:b/>
          <w:bCs/>
          <w:i/>
          <w:iCs/>
          <w:color w:val="000000"/>
          <w:sz w:val="20"/>
          <w:szCs w:val="20"/>
          <w:u w:val="single"/>
        </w:rPr>
        <w:t>Doctor Who</w:t>
      </w:r>
      <w:r w:rsidRPr="00053DBD">
        <w:rPr>
          <w:rFonts w:eastAsia="Times New Roman" w:cs="Times New Roman"/>
          <w:color w:val="000000"/>
          <w:sz w:val="20"/>
          <w:szCs w:val="20"/>
        </w:rPr>
        <w:t xml:space="preserve"> &lt;SH&gt;</w:t>
      </w:r>
    </w:p>
    <w:p w:rsidR="002363B6" w:rsidRPr="00053DBD" w:rsidRDefault="002363B6" w:rsidP="002363B6">
      <w:pPr>
        <w:spacing w:after="0" w:line="240" w:lineRule="auto"/>
        <w:rPr>
          <w:rFonts w:eastAsia="Times New Roman" w:cs="Times New Roman"/>
          <w:color w:val="000000"/>
          <w:sz w:val="20"/>
          <w:szCs w:val="20"/>
        </w:rPr>
      </w:pPr>
    </w:p>
    <w:p w:rsidR="002363B6" w:rsidRPr="002363B6" w:rsidRDefault="002363B6" w:rsidP="002363B6">
      <w:pPr>
        <w:spacing w:after="0" w:line="240" w:lineRule="auto"/>
        <w:rPr>
          <w:rFonts w:eastAsia="Times New Roman" w:cs="Times New Roman"/>
          <w:color w:val="000000"/>
          <w:sz w:val="27"/>
          <w:szCs w:val="27"/>
        </w:rPr>
      </w:pPr>
      <w:r w:rsidRPr="00053DBD">
        <w:rPr>
          <w:rFonts w:eastAsia="Times New Roman" w:cs="Times New Roman"/>
          <w:color w:val="000000"/>
          <w:sz w:val="20"/>
          <w:szCs w:val="20"/>
        </w:rPr>
        <w:t>15.</w:t>
      </w:r>
      <w:r w:rsidRPr="002363B6">
        <w:rPr>
          <w:rFonts w:eastAsia="Times New Roman" w:cs="Times New Roman"/>
          <w:color w:val="000000"/>
          <w:sz w:val="20"/>
          <w:szCs w:val="20"/>
        </w:rPr>
        <w:t xml:space="preserve"> A </w:t>
      </w:r>
      <w:proofErr w:type="gramStart"/>
      <w:r w:rsidRPr="002363B6">
        <w:rPr>
          <w:rFonts w:eastAsia="Times New Roman" w:cs="Times New Roman"/>
          <w:color w:val="000000"/>
          <w:sz w:val="20"/>
          <w:szCs w:val="20"/>
        </w:rPr>
        <w:t>drunk</w:t>
      </w:r>
      <w:proofErr w:type="gramEnd"/>
      <w:r w:rsidRPr="002363B6">
        <w:rPr>
          <w:rFonts w:eastAsia="Times New Roman" w:cs="Times New Roman"/>
          <w:color w:val="000000"/>
          <w:sz w:val="20"/>
          <w:szCs w:val="20"/>
        </w:rPr>
        <w:t xml:space="preserve"> </w:t>
      </w:r>
      <w:proofErr w:type="spellStart"/>
      <w:r w:rsidRPr="002363B6">
        <w:rPr>
          <w:rFonts w:eastAsia="Times New Roman" w:cs="Times New Roman"/>
          <w:color w:val="000000"/>
          <w:sz w:val="20"/>
          <w:szCs w:val="20"/>
        </w:rPr>
        <w:t>Hrungnir</w:t>
      </w:r>
      <w:proofErr w:type="spellEnd"/>
      <w:r w:rsidRPr="002363B6">
        <w:rPr>
          <w:rFonts w:eastAsia="Times New Roman" w:cs="Times New Roman"/>
          <w:color w:val="000000"/>
          <w:sz w:val="20"/>
          <w:szCs w:val="20"/>
        </w:rPr>
        <w:t xml:space="preserve"> wants to steal this entity but is killed by Thor in a duel. </w:t>
      </w:r>
      <w:proofErr w:type="spellStart"/>
      <w:r w:rsidRPr="002363B6">
        <w:rPr>
          <w:rFonts w:eastAsia="Times New Roman" w:cs="Times New Roman"/>
          <w:color w:val="000000"/>
          <w:sz w:val="20"/>
          <w:szCs w:val="20"/>
        </w:rPr>
        <w:t>Eikthyrni</w:t>
      </w:r>
      <w:proofErr w:type="spellEnd"/>
      <w:r w:rsidRPr="002363B6">
        <w:rPr>
          <w:rFonts w:eastAsia="Times New Roman" w:cs="Times New Roman"/>
          <w:color w:val="000000"/>
          <w:sz w:val="20"/>
          <w:szCs w:val="20"/>
        </w:rPr>
        <w:t xml:space="preserve"> </w:t>
      </w:r>
      <w:r w:rsidRPr="002363B6">
        <w:rPr>
          <w:rFonts w:eastAsia="Times New Roman" w:cs="Times New Roman"/>
          <w:color w:val="000000"/>
          <w:sz w:val="18"/>
          <w:szCs w:val="18"/>
        </w:rPr>
        <w:t>(“</w:t>
      </w:r>
      <w:proofErr w:type="spellStart"/>
      <w:r w:rsidRPr="002363B6">
        <w:rPr>
          <w:rFonts w:eastAsia="Times New Roman" w:cs="Times New Roman"/>
          <w:color w:val="000000"/>
          <w:sz w:val="18"/>
          <w:szCs w:val="18"/>
        </w:rPr>
        <w:t>Eyk</w:t>
      </w:r>
      <w:proofErr w:type="spellEnd"/>
      <w:r w:rsidRPr="002363B6">
        <w:rPr>
          <w:rFonts w:eastAsia="Times New Roman" w:cs="Times New Roman"/>
          <w:color w:val="000000"/>
          <w:sz w:val="18"/>
          <w:szCs w:val="18"/>
        </w:rPr>
        <w:t xml:space="preserve">-THEER-knee”) </w:t>
      </w:r>
      <w:r w:rsidRPr="002363B6">
        <w:rPr>
          <w:rFonts w:eastAsia="Times New Roman" w:cs="Times New Roman"/>
          <w:color w:val="000000"/>
          <w:sz w:val="20"/>
          <w:szCs w:val="20"/>
        </w:rPr>
        <w:t xml:space="preserve">stands upon this entity, and from his antlers drip water that forms </w:t>
      </w:r>
      <w:proofErr w:type="spellStart"/>
      <w:r w:rsidRPr="002363B6">
        <w:rPr>
          <w:rFonts w:eastAsia="Times New Roman" w:cs="Times New Roman"/>
          <w:color w:val="000000"/>
          <w:sz w:val="20"/>
          <w:szCs w:val="20"/>
        </w:rPr>
        <w:t>Hvergelmir</w:t>
      </w:r>
      <w:proofErr w:type="spellEnd"/>
      <w:r w:rsidRPr="002363B6">
        <w:rPr>
          <w:rFonts w:eastAsia="Times New Roman" w:cs="Times New Roman"/>
          <w:color w:val="000000"/>
          <w:sz w:val="20"/>
          <w:szCs w:val="20"/>
        </w:rPr>
        <w:t xml:space="preserve">. The tree </w:t>
      </w:r>
      <w:proofErr w:type="spellStart"/>
      <w:r w:rsidRPr="002363B6">
        <w:rPr>
          <w:rFonts w:eastAsia="Times New Roman" w:cs="Times New Roman"/>
          <w:color w:val="000000"/>
          <w:sz w:val="20"/>
          <w:szCs w:val="20"/>
        </w:rPr>
        <w:t>Glasir</w:t>
      </w:r>
      <w:proofErr w:type="spellEnd"/>
      <w:r w:rsidRPr="002363B6">
        <w:rPr>
          <w:rFonts w:eastAsia="Times New Roman" w:cs="Times New Roman"/>
          <w:color w:val="000000"/>
          <w:sz w:val="20"/>
          <w:szCs w:val="20"/>
        </w:rPr>
        <w:t xml:space="preserve"> stands before it, and people eat </w:t>
      </w:r>
      <w:proofErr w:type="spellStart"/>
      <w:r w:rsidRPr="002363B6">
        <w:rPr>
          <w:rFonts w:eastAsia="Times New Roman" w:cs="Times New Roman"/>
          <w:color w:val="000000"/>
          <w:sz w:val="20"/>
          <w:szCs w:val="20"/>
        </w:rPr>
        <w:t>Saehrimnir</w:t>
      </w:r>
      <w:proofErr w:type="spellEnd"/>
      <w:r w:rsidRPr="002363B6">
        <w:rPr>
          <w:rFonts w:eastAsia="Times New Roman" w:cs="Times New Roman"/>
          <w:color w:val="000000"/>
          <w:sz w:val="20"/>
          <w:szCs w:val="20"/>
        </w:rPr>
        <w:t xml:space="preserve"> under a ceiling thatched with golden shields in this place. Inside, </w:t>
      </w:r>
      <w:proofErr w:type="spellStart"/>
      <w:r w:rsidRPr="002363B6">
        <w:rPr>
          <w:rFonts w:eastAsia="Times New Roman" w:cs="Times New Roman"/>
          <w:color w:val="000000"/>
          <w:sz w:val="20"/>
          <w:szCs w:val="20"/>
        </w:rPr>
        <w:t>Bilskirnir</w:t>
      </w:r>
      <w:proofErr w:type="spellEnd"/>
      <w:r w:rsidRPr="002363B6">
        <w:rPr>
          <w:rFonts w:eastAsia="Times New Roman" w:cs="Times New Roman"/>
          <w:color w:val="000000"/>
          <w:sz w:val="20"/>
          <w:szCs w:val="20"/>
        </w:rPr>
        <w:t xml:space="preserve"> stands in the hall of Thor, who is the son of this place’s owner. The </w:t>
      </w:r>
      <w:proofErr w:type="spellStart"/>
      <w:r w:rsidRPr="002363B6">
        <w:rPr>
          <w:rFonts w:eastAsia="Times New Roman" w:cs="Times New Roman"/>
          <w:color w:val="000000"/>
          <w:sz w:val="20"/>
          <w:szCs w:val="20"/>
        </w:rPr>
        <w:t>Einherjar</w:t>
      </w:r>
      <w:proofErr w:type="spellEnd"/>
      <w:r w:rsidRPr="002363B6">
        <w:rPr>
          <w:rFonts w:eastAsia="Times New Roman" w:cs="Times New Roman"/>
          <w:color w:val="000000"/>
          <w:sz w:val="20"/>
          <w:szCs w:val="20"/>
        </w:rPr>
        <w:t xml:space="preserve">, who will drink and spar until </w:t>
      </w:r>
      <w:proofErr w:type="spellStart"/>
      <w:r w:rsidRPr="002363B6">
        <w:rPr>
          <w:rFonts w:eastAsia="Times New Roman" w:cs="Times New Roman"/>
          <w:color w:val="000000"/>
          <w:sz w:val="20"/>
          <w:szCs w:val="20"/>
        </w:rPr>
        <w:t>Ragnarok</w:t>
      </w:r>
      <w:proofErr w:type="spellEnd"/>
      <w:r w:rsidRPr="002363B6">
        <w:rPr>
          <w:rFonts w:eastAsia="Times New Roman" w:cs="Times New Roman"/>
          <w:color w:val="000000"/>
          <w:sz w:val="20"/>
          <w:szCs w:val="20"/>
        </w:rPr>
        <w:t xml:space="preserve"> when they will fight alongside the gods, are brought to this place by </w:t>
      </w:r>
      <w:proofErr w:type="spellStart"/>
      <w:r w:rsidRPr="002363B6">
        <w:rPr>
          <w:rFonts w:eastAsia="Times New Roman" w:cs="Times New Roman"/>
          <w:color w:val="000000"/>
          <w:sz w:val="20"/>
          <w:szCs w:val="20"/>
        </w:rPr>
        <w:t>valkyries</w:t>
      </w:r>
      <w:proofErr w:type="spellEnd"/>
      <w:r w:rsidRPr="002363B6">
        <w:rPr>
          <w:rFonts w:eastAsia="Times New Roman" w:cs="Times New Roman"/>
          <w:color w:val="000000"/>
          <w:sz w:val="20"/>
          <w:szCs w:val="20"/>
        </w:rPr>
        <w:t xml:space="preserve">. For 10 points, name this hall from where Odin rules, located in </w:t>
      </w:r>
      <w:proofErr w:type="spellStart"/>
      <w:r w:rsidRPr="002363B6">
        <w:rPr>
          <w:rFonts w:eastAsia="Times New Roman" w:cs="Times New Roman"/>
          <w:color w:val="000000"/>
          <w:sz w:val="20"/>
          <w:szCs w:val="20"/>
        </w:rPr>
        <w:t>Asgard</w:t>
      </w:r>
      <w:proofErr w:type="spellEnd"/>
      <w:r w:rsidRPr="002363B6">
        <w:rPr>
          <w:rFonts w:eastAsia="Times New Roman" w:cs="Times New Roman"/>
          <w:color w:val="000000"/>
          <w:sz w:val="20"/>
          <w:szCs w:val="20"/>
        </w:rPr>
        <w:t>.</w:t>
      </w:r>
    </w:p>
    <w:p w:rsidR="002363B6" w:rsidRPr="00053DBD" w:rsidRDefault="002363B6" w:rsidP="002363B6">
      <w:pPr>
        <w:spacing w:after="0" w:line="240" w:lineRule="auto"/>
        <w:rPr>
          <w:rFonts w:eastAsia="Times New Roman" w:cs="Times New Roman"/>
          <w:color w:val="000000"/>
          <w:sz w:val="20"/>
          <w:szCs w:val="20"/>
        </w:rPr>
      </w:pPr>
      <w:r w:rsidRPr="00053DBD">
        <w:rPr>
          <w:rFonts w:eastAsia="Times New Roman" w:cs="Times New Roman"/>
          <w:color w:val="000000"/>
          <w:sz w:val="20"/>
          <w:szCs w:val="20"/>
        </w:rPr>
        <w:t xml:space="preserve">ANSWER: </w:t>
      </w:r>
      <w:r w:rsidRPr="00053DBD">
        <w:rPr>
          <w:rFonts w:eastAsia="Times New Roman" w:cs="Times New Roman"/>
          <w:b/>
          <w:bCs/>
          <w:color w:val="000000"/>
          <w:sz w:val="20"/>
          <w:szCs w:val="20"/>
          <w:u w:val="single"/>
        </w:rPr>
        <w:t>Valhalla</w:t>
      </w:r>
      <w:r w:rsidRPr="00053DBD">
        <w:rPr>
          <w:rFonts w:eastAsia="Times New Roman" w:cs="Times New Roman"/>
          <w:color w:val="000000"/>
          <w:sz w:val="20"/>
          <w:szCs w:val="20"/>
        </w:rPr>
        <w:t xml:space="preserve"> &lt;WD&gt;</w:t>
      </w:r>
    </w:p>
    <w:p w:rsidR="002363B6" w:rsidRPr="00053DBD" w:rsidRDefault="002363B6" w:rsidP="002363B6">
      <w:pPr>
        <w:spacing w:after="0" w:line="240" w:lineRule="auto"/>
        <w:rPr>
          <w:rFonts w:eastAsia="Times New Roman" w:cs="Times New Roman"/>
          <w:color w:val="000000"/>
          <w:sz w:val="20"/>
          <w:szCs w:val="20"/>
        </w:rPr>
      </w:pPr>
    </w:p>
    <w:p w:rsidR="002363B6" w:rsidRPr="002363B6" w:rsidRDefault="002363B6" w:rsidP="002363B6">
      <w:pPr>
        <w:spacing w:after="0" w:line="240" w:lineRule="auto"/>
        <w:rPr>
          <w:rFonts w:eastAsia="Times New Roman" w:cs="Times New Roman"/>
          <w:color w:val="000000"/>
          <w:sz w:val="27"/>
          <w:szCs w:val="27"/>
        </w:rPr>
      </w:pPr>
      <w:r w:rsidRPr="00053DBD">
        <w:rPr>
          <w:rFonts w:eastAsia="Times New Roman" w:cs="Times New Roman"/>
          <w:color w:val="000000"/>
          <w:sz w:val="20"/>
          <w:szCs w:val="20"/>
        </w:rPr>
        <w:t xml:space="preserve">16. One civil war in this country ended with a treaty signing on the American battleship </w:t>
      </w:r>
      <w:r w:rsidRPr="00053DBD">
        <w:rPr>
          <w:rFonts w:eastAsia="Times New Roman" w:cs="Times New Roman"/>
          <w:i/>
          <w:iCs/>
          <w:color w:val="000000"/>
          <w:sz w:val="20"/>
          <w:szCs w:val="20"/>
        </w:rPr>
        <w:t>Wisconsin</w:t>
      </w:r>
      <w:r w:rsidRPr="00053DBD">
        <w:rPr>
          <w:rFonts w:eastAsia="Times New Roman" w:cs="Times New Roman"/>
          <w:color w:val="000000"/>
          <w:sz w:val="20"/>
          <w:szCs w:val="20"/>
        </w:rPr>
        <w:t>, the Thousand D</w:t>
      </w:r>
      <w:r w:rsidRPr="002363B6">
        <w:rPr>
          <w:rFonts w:eastAsia="Times New Roman" w:cs="Times New Roman"/>
          <w:color w:val="000000"/>
          <w:sz w:val="20"/>
          <w:szCs w:val="20"/>
        </w:rPr>
        <w:t xml:space="preserve">ays’ War. This country quarreled with a neighbor over ownership of Leticia, and the first president of this country under its current constitution was José </w:t>
      </w:r>
      <w:proofErr w:type="spellStart"/>
      <w:r w:rsidRPr="002363B6">
        <w:rPr>
          <w:rFonts w:eastAsia="Times New Roman" w:cs="Times New Roman"/>
          <w:color w:val="000000"/>
          <w:sz w:val="20"/>
          <w:szCs w:val="20"/>
        </w:rPr>
        <w:t>María</w:t>
      </w:r>
      <w:proofErr w:type="spellEnd"/>
      <w:r w:rsidRPr="002363B6">
        <w:rPr>
          <w:rFonts w:eastAsia="Times New Roman" w:cs="Times New Roman"/>
          <w:color w:val="000000"/>
          <w:sz w:val="20"/>
          <w:szCs w:val="20"/>
        </w:rPr>
        <w:t xml:space="preserve"> Campo. The USS </w:t>
      </w:r>
      <w:r w:rsidRPr="002363B6">
        <w:rPr>
          <w:rFonts w:eastAsia="Times New Roman" w:cs="Times New Roman"/>
          <w:i/>
          <w:iCs/>
          <w:color w:val="000000"/>
          <w:sz w:val="20"/>
          <w:szCs w:val="20"/>
        </w:rPr>
        <w:t>Nashville</w:t>
      </w:r>
      <w:r w:rsidRPr="002363B6">
        <w:rPr>
          <w:rFonts w:eastAsia="Times New Roman" w:cs="Times New Roman"/>
          <w:color w:val="000000"/>
          <w:sz w:val="20"/>
          <w:szCs w:val="20"/>
        </w:rPr>
        <w:t xml:space="preserve"> was sent to harass its efforts to put down a revolution. FARC rebels continue to conduct guerrilla warfare in this nation, where the assassination of Jorge </w:t>
      </w:r>
      <w:proofErr w:type="spellStart"/>
      <w:r w:rsidRPr="002363B6">
        <w:rPr>
          <w:rFonts w:eastAsia="Times New Roman" w:cs="Times New Roman"/>
          <w:color w:val="000000"/>
          <w:sz w:val="20"/>
          <w:szCs w:val="20"/>
        </w:rPr>
        <w:t>Elicer</w:t>
      </w:r>
      <w:proofErr w:type="spellEnd"/>
      <w:r w:rsidRPr="002363B6">
        <w:rPr>
          <w:rFonts w:eastAsia="Times New Roman" w:cs="Times New Roman"/>
          <w:color w:val="000000"/>
          <w:sz w:val="20"/>
          <w:szCs w:val="20"/>
        </w:rPr>
        <w:t xml:space="preserve"> </w:t>
      </w:r>
      <w:proofErr w:type="spellStart"/>
      <w:r w:rsidRPr="002363B6">
        <w:rPr>
          <w:rFonts w:eastAsia="Times New Roman" w:cs="Times New Roman"/>
          <w:color w:val="000000"/>
          <w:sz w:val="20"/>
          <w:szCs w:val="20"/>
        </w:rPr>
        <w:t>Gaitan</w:t>
      </w:r>
      <w:proofErr w:type="spellEnd"/>
      <w:r w:rsidRPr="002363B6">
        <w:rPr>
          <w:rFonts w:eastAsia="Times New Roman" w:cs="Times New Roman"/>
          <w:color w:val="000000"/>
          <w:sz w:val="20"/>
          <w:szCs w:val="20"/>
        </w:rPr>
        <w:t xml:space="preserve"> began a ten-year civil war known as “La </w:t>
      </w:r>
      <w:proofErr w:type="spellStart"/>
      <w:r w:rsidRPr="002363B6">
        <w:rPr>
          <w:rFonts w:eastAsia="Times New Roman" w:cs="Times New Roman"/>
          <w:color w:val="000000"/>
          <w:sz w:val="20"/>
          <w:szCs w:val="20"/>
        </w:rPr>
        <w:t>Violencia</w:t>
      </w:r>
      <w:proofErr w:type="spellEnd"/>
      <w:r w:rsidRPr="002363B6">
        <w:rPr>
          <w:rFonts w:eastAsia="Times New Roman" w:cs="Times New Roman"/>
          <w:color w:val="000000"/>
          <w:sz w:val="20"/>
          <w:szCs w:val="20"/>
        </w:rPr>
        <w:t>”. Along with Venezuela and Ecuador, it was part of a successor state to the Viceroyalty of New Granada. For 10 points, name this South American country engaged in internal conflicts involving drug trafficking, with a capital at Bogota.</w:t>
      </w:r>
    </w:p>
    <w:p w:rsidR="002363B6" w:rsidRPr="00053DBD" w:rsidRDefault="002363B6" w:rsidP="002363B6">
      <w:pPr>
        <w:spacing w:after="0" w:line="240" w:lineRule="auto"/>
        <w:rPr>
          <w:rFonts w:eastAsia="Times New Roman" w:cs="Times New Roman"/>
          <w:color w:val="000000"/>
          <w:sz w:val="20"/>
          <w:szCs w:val="20"/>
        </w:rPr>
      </w:pPr>
      <w:r w:rsidRPr="00053DBD">
        <w:rPr>
          <w:rFonts w:eastAsia="Times New Roman" w:cs="Times New Roman"/>
          <w:color w:val="000000"/>
          <w:sz w:val="20"/>
          <w:szCs w:val="20"/>
        </w:rPr>
        <w:t xml:space="preserve">ANSWER: Republic of </w:t>
      </w:r>
      <w:r w:rsidRPr="00053DBD">
        <w:rPr>
          <w:rFonts w:eastAsia="Times New Roman" w:cs="Times New Roman"/>
          <w:b/>
          <w:bCs/>
          <w:color w:val="000000"/>
          <w:sz w:val="20"/>
          <w:szCs w:val="20"/>
          <w:u w:val="single"/>
        </w:rPr>
        <w:t>Colombia</w:t>
      </w:r>
      <w:r w:rsidRPr="00053DBD">
        <w:rPr>
          <w:rFonts w:eastAsia="Times New Roman" w:cs="Times New Roman"/>
          <w:color w:val="000000"/>
          <w:sz w:val="20"/>
          <w:szCs w:val="20"/>
        </w:rPr>
        <w:t xml:space="preserve"> &lt;AM&gt;</w:t>
      </w:r>
    </w:p>
    <w:p w:rsidR="002363B6" w:rsidRPr="00053DBD" w:rsidRDefault="002363B6" w:rsidP="002363B6">
      <w:pPr>
        <w:spacing w:after="0" w:line="240" w:lineRule="auto"/>
        <w:rPr>
          <w:rFonts w:eastAsia="Times New Roman" w:cs="Times New Roman"/>
          <w:color w:val="000000"/>
          <w:sz w:val="20"/>
          <w:szCs w:val="20"/>
        </w:rPr>
      </w:pPr>
    </w:p>
    <w:p w:rsidR="002363B6" w:rsidRPr="002363B6" w:rsidRDefault="002363B6" w:rsidP="002363B6">
      <w:pPr>
        <w:spacing w:after="0" w:line="240" w:lineRule="auto"/>
        <w:rPr>
          <w:rFonts w:eastAsia="Times New Roman" w:cs="Times New Roman"/>
          <w:color w:val="000000"/>
          <w:sz w:val="27"/>
          <w:szCs w:val="27"/>
        </w:rPr>
      </w:pPr>
      <w:r w:rsidRPr="00053DBD">
        <w:rPr>
          <w:rFonts w:eastAsia="Times New Roman" w:cs="Times New Roman"/>
          <w:color w:val="000000"/>
          <w:sz w:val="20"/>
          <w:szCs w:val="20"/>
        </w:rPr>
        <w:t>17. The</w:t>
      </w:r>
      <w:r w:rsidRPr="002363B6">
        <w:rPr>
          <w:rFonts w:eastAsia="Times New Roman" w:cs="Times New Roman"/>
          <w:color w:val="000000"/>
          <w:sz w:val="20"/>
          <w:szCs w:val="20"/>
        </w:rPr>
        <w:t xml:space="preserve"> ratio of latent heat to this quantity is approximately 21 calories per mole per Kelvin according to </w:t>
      </w:r>
      <w:proofErr w:type="spellStart"/>
      <w:r w:rsidRPr="002363B6">
        <w:rPr>
          <w:rFonts w:eastAsia="Times New Roman" w:cs="Times New Roman"/>
          <w:color w:val="000000"/>
          <w:sz w:val="20"/>
          <w:szCs w:val="20"/>
        </w:rPr>
        <w:t>Trouton’s</w:t>
      </w:r>
      <w:proofErr w:type="spellEnd"/>
      <w:r w:rsidRPr="002363B6">
        <w:rPr>
          <w:rFonts w:eastAsia="Times New Roman" w:cs="Times New Roman"/>
          <w:color w:val="000000"/>
          <w:sz w:val="20"/>
          <w:szCs w:val="20"/>
        </w:rPr>
        <w:t xml:space="preserve"> ratio, and this quantity’s reciprocal appears on the right side of the </w:t>
      </w:r>
      <w:proofErr w:type="spellStart"/>
      <w:r w:rsidRPr="002363B6">
        <w:rPr>
          <w:rFonts w:eastAsia="Times New Roman" w:cs="Times New Roman"/>
          <w:color w:val="000000"/>
          <w:sz w:val="20"/>
          <w:szCs w:val="20"/>
        </w:rPr>
        <w:t>Clausius-Clapeyron</w:t>
      </w:r>
      <w:proofErr w:type="spellEnd"/>
      <w:r w:rsidRPr="002363B6">
        <w:rPr>
          <w:rFonts w:eastAsia="Times New Roman" w:cs="Times New Roman"/>
          <w:color w:val="000000"/>
          <w:sz w:val="20"/>
          <w:szCs w:val="20"/>
        </w:rPr>
        <w:t xml:space="preserve"> equation. A mixture of acetone and chloroform has a higher value for this quantity than either of its components because it is a negative </w:t>
      </w:r>
      <w:proofErr w:type="spellStart"/>
      <w:r w:rsidRPr="002363B6">
        <w:rPr>
          <w:rFonts w:eastAsia="Times New Roman" w:cs="Times New Roman"/>
          <w:color w:val="000000"/>
          <w:sz w:val="20"/>
          <w:szCs w:val="20"/>
        </w:rPr>
        <w:t>azeotrope</w:t>
      </w:r>
      <w:proofErr w:type="spellEnd"/>
      <w:r w:rsidRPr="002363B6">
        <w:rPr>
          <w:rFonts w:eastAsia="Times New Roman" w:cs="Times New Roman"/>
          <w:color w:val="000000"/>
          <w:sz w:val="20"/>
          <w:szCs w:val="20"/>
        </w:rPr>
        <w:t>. Other ways to elevate this value include adding a salt to a solvent or increasing the atmospheric pressure relative to the vapor pressure of the substance. For 10 points, name this temperature, about 100 degrees Celsius for water, at which a liquid vaporizes into a gas.</w:t>
      </w:r>
    </w:p>
    <w:p w:rsidR="002363B6" w:rsidRPr="00053DBD" w:rsidRDefault="002363B6" w:rsidP="002363B6">
      <w:pPr>
        <w:spacing w:after="0" w:line="240" w:lineRule="auto"/>
        <w:rPr>
          <w:rFonts w:eastAsia="Times New Roman" w:cs="Times New Roman"/>
          <w:color w:val="000000"/>
          <w:sz w:val="20"/>
          <w:szCs w:val="20"/>
        </w:rPr>
      </w:pPr>
      <w:r w:rsidRPr="00053DBD">
        <w:rPr>
          <w:rFonts w:eastAsia="Times New Roman" w:cs="Times New Roman"/>
          <w:color w:val="000000"/>
          <w:sz w:val="20"/>
          <w:szCs w:val="20"/>
        </w:rPr>
        <w:t>ANSWER:</w:t>
      </w:r>
      <w:r w:rsidRPr="00053DBD">
        <w:rPr>
          <w:rFonts w:eastAsia="Times New Roman" w:cs="Times New Roman"/>
          <w:b/>
          <w:bCs/>
          <w:color w:val="000000"/>
          <w:sz w:val="20"/>
          <w:szCs w:val="20"/>
        </w:rPr>
        <w:t xml:space="preserve"> </w:t>
      </w:r>
      <w:r w:rsidRPr="00053DBD">
        <w:rPr>
          <w:rFonts w:eastAsia="Times New Roman" w:cs="Times New Roman"/>
          <w:b/>
          <w:bCs/>
          <w:color w:val="000000"/>
          <w:sz w:val="20"/>
          <w:szCs w:val="20"/>
          <w:u w:val="single"/>
        </w:rPr>
        <w:t>boiling point</w:t>
      </w:r>
      <w:r w:rsidRPr="00053DBD">
        <w:rPr>
          <w:rFonts w:eastAsia="Times New Roman" w:cs="Times New Roman"/>
          <w:color w:val="000000"/>
          <w:sz w:val="20"/>
          <w:szCs w:val="20"/>
        </w:rPr>
        <w:t xml:space="preserve"> [prompt on “heat of vaporization” or “enthalpy of vaporization” before mention] &lt;AM&gt;</w:t>
      </w:r>
    </w:p>
    <w:p w:rsidR="002363B6" w:rsidRPr="00053DBD" w:rsidRDefault="002363B6" w:rsidP="002363B6">
      <w:pPr>
        <w:spacing w:after="0" w:line="240" w:lineRule="auto"/>
        <w:rPr>
          <w:rFonts w:eastAsia="Times New Roman" w:cs="Times New Roman"/>
          <w:color w:val="000000"/>
          <w:sz w:val="20"/>
          <w:szCs w:val="20"/>
        </w:rPr>
      </w:pPr>
    </w:p>
    <w:p w:rsidR="002363B6" w:rsidRPr="002363B6" w:rsidRDefault="002363B6" w:rsidP="002363B6">
      <w:pPr>
        <w:spacing w:after="0" w:line="240" w:lineRule="auto"/>
        <w:rPr>
          <w:rFonts w:eastAsia="Times New Roman" w:cs="Times New Roman"/>
          <w:color w:val="000000"/>
          <w:sz w:val="27"/>
          <w:szCs w:val="27"/>
        </w:rPr>
      </w:pPr>
      <w:r w:rsidRPr="00053DBD">
        <w:rPr>
          <w:rFonts w:eastAsia="Times New Roman" w:cs="Times New Roman"/>
          <w:color w:val="000000"/>
          <w:sz w:val="20"/>
          <w:szCs w:val="20"/>
        </w:rPr>
        <w:t>18. This poet promised not to forget the “friends who in darker fortunes tried”, a thought sparked by a “modest bell” and</w:t>
      </w:r>
      <w:r w:rsidRPr="002363B6">
        <w:rPr>
          <w:rFonts w:eastAsia="Times New Roman" w:cs="Times New Roman"/>
          <w:color w:val="000000"/>
          <w:sz w:val="20"/>
          <w:szCs w:val="20"/>
        </w:rPr>
        <w:t xml:space="preserve"> “humble stalk” in “The Yellow Violet”. In “The Battle-field”, he commented that “Truth crushed to earth will rise again”. He observed the title creature of one poem pursue “thy solitary way” before concluding, “He who... guides through the boundless sky thy certain flight” will “lead my steps aright”. This poet of “To a Waterfowl” opened a poem with “To him who in the love of Nature holds / Communion with her visible forms”. For 10 points, name this poet who urged the reader to “approach thy grave, / like one who... lies down to pleasant dreams” in “</w:t>
      </w:r>
      <w:proofErr w:type="spellStart"/>
      <w:r w:rsidRPr="002363B6">
        <w:rPr>
          <w:rFonts w:eastAsia="Times New Roman" w:cs="Times New Roman"/>
          <w:color w:val="000000"/>
          <w:sz w:val="20"/>
          <w:szCs w:val="20"/>
        </w:rPr>
        <w:t>Thanatopsis</w:t>
      </w:r>
      <w:proofErr w:type="spellEnd"/>
      <w:r w:rsidRPr="002363B6">
        <w:rPr>
          <w:rFonts w:eastAsia="Times New Roman" w:cs="Times New Roman"/>
          <w:color w:val="000000"/>
          <w:sz w:val="20"/>
          <w:szCs w:val="20"/>
        </w:rPr>
        <w:t>”.</w:t>
      </w:r>
    </w:p>
    <w:p w:rsidR="002363B6" w:rsidRPr="00053DBD" w:rsidRDefault="002363B6" w:rsidP="002363B6">
      <w:pPr>
        <w:spacing w:after="0" w:line="240" w:lineRule="auto"/>
        <w:rPr>
          <w:rFonts w:eastAsia="Times New Roman" w:cs="Times New Roman"/>
          <w:color w:val="000000"/>
          <w:sz w:val="20"/>
          <w:szCs w:val="20"/>
        </w:rPr>
      </w:pPr>
      <w:r w:rsidRPr="00053DBD">
        <w:rPr>
          <w:rFonts w:eastAsia="Times New Roman" w:cs="Times New Roman"/>
          <w:color w:val="000000"/>
          <w:sz w:val="20"/>
          <w:szCs w:val="20"/>
        </w:rPr>
        <w:t xml:space="preserve">ANSWER: William Cullen </w:t>
      </w:r>
      <w:r w:rsidRPr="00053DBD">
        <w:rPr>
          <w:rFonts w:eastAsia="Times New Roman" w:cs="Times New Roman"/>
          <w:b/>
          <w:bCs/>
          <w:color w:val="000000"/>
          <w:sz w:val="20"/>
          <w:szCs w:val="20"/>
          <w:u w:val="single"/>
        </w:rPr>
        <w:t>Bryant</w:t>
      </w:r>
      <w:r w:rsidRPr="00053DBD">
        <w:rPr>
          <w:rFonts w:eastAsia="Times New Roman" w:cs="Times New Roman"/>
          <w:color w:val="000000"/>
          <w:sz w:val="20"/>
          <w:szCs w:val="20"/>
        </w:rPr>
        <w:t xml:space="preserve"> &lt;MZ&gt;</w:t>
      </w:r>
    </w:p>
    <w:p w:rsidR="002363B6" w:rsidRPr="00053DBD" w:rsidRDefault="002363B6" w:rsidP="002363B6">
      <w:pPr>
        <w:spacing w:after="0" w:line="240" w:lineRule="auto"/>
        <w:rPr>
          <w:rFonts w:eastAsia="Times New Roman" w:cs="Times New Roman"/>
          <w:color w:val="000000"/>
          <w:sz w:val="20"/>
          <w:szCs w:val="20"/>
        </w:rPr>
      </w:pPr>
    </w:p>
    <w:p w:rsidR="002363B6" w:rsidRPr="00053DBD" w:rsidRDefault="002363B6" w:rsidP="002363B6">
      <w:pPr>
        <w:spacing w:after="0" w:line="240" w:lineRule="auto"/>
        <w:rPr>
          <w:rFonts w:eastAsia="Times New Roman" w:cs="Times New Roman"/>
          <w:color w:val="000000"/>
          <w:sz w:val="20"/>
          <w:szCs w:val="20"/>
        </w:rPr>
      </w:pPr>
      <w:r w:rsidRPr="00053DBD">
        <w:rPr>
          <w:rFonts w:eastAsia="Times New Roman" w:cs="Times New Roman"/>
          <w:color w:val="000000"/>
          <w:sz w:val="20"/>
          <w:szCs w:val="20"/>
        </w:rPr>
        <w:t xml:space="preserve">19. </w:t>
      </w:r>
      <w:r w:rsidRPr="002363B6">
        <w:rPr>
          <w:rFonts w:eastAsia="Times New Roman" w:cs="Times New Roman"/>
          <w:color w:val="000000"/>
          <w:sz w:val="20"/>
          <w:szCs w:val="20"/>
        </w:rPr>
        <w:t xml:space="preserve">A young boy grins maniacally and clutches a toy grenade in a Diane </w:t>
      </w:r>
      <w:proofErr w:type="spellStart"/>
      <w:r w:rsidRPr="002363B6">
        <w:rPr>
          <w:rFonts w:eastAsia="Times New Roman" w:cs="Times New Roman"/>
          <w:color w:val="000000"/>
          <w:sz w:val="20"/>
          <w:szCs w:val="20"/>
        </w:rPr>
        <w:t>Arbus</w:t>
      </w:r>
      <w:proofErr w:type="spellEnd"/>
      <w:r w:rsidRPr="002363B6">
        <w:rPr>
          <w:rFonts w:eastAsia="Times New Roman" w:cs="Times New Roman"/>
          <w:color w:val="000000"/>
          <w:sz w:val="20"/>
          <w:szCs w:val="20"/>
        </w:rPr>
        <w:t xml:space="preserve"> photograph set in this location. Its equestrian monuments include one designed by Augustus Saint-Gaudens of William Tecumseh Sherman, and another depicting a Polish king holding up two swords. That statue is of King </w:t>
      </w:r>
      <w:proofErr w:type="spellStart"/>
      <w:r w:rsidRPr="002363B6">
        <w:rPr>
          <w:rFonts w:eastAsia="Times New Roman" w:cs="Times New Roman"/>
          <w:color w:val="000000"/>
          <w:sz w:val="20"/>
          <w:szCs w:val="20"/>
        </w:rPr>
        <w:t>Jagiello</w:t>
      </w:r>
      <w:proofErr w:type="spellEnd"/>
      <w:r w:rsidRPr="002363B6">
        <w:rPr>
          <w:rFonts w:eastAsia="Times New Roman" w:cs="Times New Roman"/>
          <w:color w:val="000000"/>
          <w:sz w:val="20"/>
          <w:szCs w:val="20"/>
        </w:rPr>
        <w:t xml:space="preserve">. Large panels of saffron fabric were suspended in this location in Christo and Jeanne-Claude’s </w:t>
      </w:r>
      <w:r w:rsidRPr="002363B6">
        <w:rPr>
          <w:rFonts w:eastAsia="Times New Roman" w:cs="Times New Roman"/>
          <w:i/>
          <w:iCs/>
          <w:color w:val="000000"/>
          <w:sz w:val="20"/>
          <w:szCs w:val="20"/>
        </w:rPr>
        <w:t xml:space="preserve">The Gates. </w:t>
      </w:r>
      <w:r w:rsidRPr="002363B6">
        <w:rPr>
          <w:rFonts w:eastAsia="Times New Roman" w:cs="Times New Roman"/>
          <w:color w:val="000000"/>
          <w:sz w:val="20"/>
          <w:szCs w:val="20"/>
        </w:rPr>
        <w:t>Belvedere Castle, Strawberry Fields, Sheep Meadow, and the Great Lawn are sections of this site, which was designed according to the Greensward Plan by Calvert Vaux and Frederick Law Olmstead. For 10 points, name this large park in Manhattan.</w:t>
      </w:r>
    </w:p>
    <w:p w:rsidR="002363B6" w:rsidRDefault="002363B6" w:rsidP="002363B6">
      <w:pPr>
        <w:spacing w:after="0" w:line="240" w:lineRule="auto"/>
        <w:rPr>
          <w:rFonts w:eastAsia="Times New Roman" w:cs="Times New Roman"/>
          <w:color w:val="000000"/>
          <w:sz w:val="20"/>
          <w:szCs w:val="20"/>
        </w:rPr>
      </w:pPr>
      <w:r w:rsidRPr="002363B6">
        <w:rPr>
          <w:rFonts w:eastAsia="Times New Roman" w:cs="Times New Roman"/>
          <w:color w:val="000000"/>
          <w:sz w:val="20"/>
          <w:szCs w:val="20"/>
        </w:rPr>
        <w:t xml:space="preserve">ANSWER: </w:t>
      </w:r>
      <w:r w:rsidRPr="002363B6">
        <w:rPr>
          <w:rFonts w:eastAsia="Times New Roman" w:cs="Times New Roman"/>
          <w:b/>
          <w:bCs/>
          <w:color w:val="000000"/>
          <w:sz w:val="20"/>
          <w:szCs w:val="20"/>
          <w:u w:val="single"/>
        </w:rPr>
        <w:t>Central Park</w:t>
      </w:r>
      <w:r w:rsidRPr="002363B6">
        <w:rPr>
          <w:rFonts w:eastAsia="Times New Roman" w:cs="Times New Roman"/>
          <w:color w:val="000000"/>
          <w:sz w:val="20"/>
          <w:szCs w:val="20"/>
        </w:rPr>
        <w:t xml:space="preserve"> &lt;MZ&gt;</w:t>
      </w:r>
    </w:p>
    <w:p w:rsidR="002363B6" w:rsidRPr="00053DBD" w:rsidRDefault="002363B6" w:rsidP="002363B6">
      <w:pPr>
        <w:spacing w:after="0" w:line="240" w:lineRule="auto"/>
        <w:rPr>
          <w:rFonts w:eastAsia="Times New Roman" w:cs="Times New Roman"/>
          <w:color w:val="000000"/>
          <w:sz w:val="20"/>
          <w:szCs w:val="20"/>
        </w:rPr>
      </w:pPr>
    </w:p>
    <w:p w:rsidR="00053DBD" w:rsidRDefault="00053DBD">
      <w:pPr>
        <w:rPr>
          <w:rFonts w:eastAsia="Times New Roman" w:cs="Times New Roman"/>
          <w:color w:val="000000"/>
          <w:sz w:val="20"/>
          <w:szCs w:val="20"/>
        </w:rPr>
      </w:pPr>
      <w:r>
        <w:rPr>
          <w:rFonts w:eastAsia="Times New Roman" w:cs="Times New Roman"/>
          <w:color w:val="000000"/>
          <w:sz w:val="20"/>
          <w:szCs w:val="20"/>
        </w:rPr>
        <w:br w:type="page"/>
      </w:r>
    </w:p>
    <w:p w:rsidR="002363B6" w:rsidRPr="002363B6" w:rsidRDefault="002363B6" w:rsidP="002363B6">
      <w:pPr>
        <w:spacing w:after="0" w:line="240" w:lineRule="auto"/>
        <w:rPr>
          <w:rFonts w:eastAsia="Times New Roman" w:cs="Times New Roman"/>
          <w:color w:val="000000"/>
          <w:sz w:val="27"/>
          <w:szCs w:val="27"/>
        </w:rPr>
      </w:pPr>
      <w:r w:rsidRPr="00053DBD">
        <w:rPr>
          <w:rFonts w:eastAsia="Times New Roman" w:cs="Times New Roman"/>
          <w:color w:val="000000"/>
          <w:sz w:val="20"/>
          <w:szCs w:val="20"/>
        </w:rPr>
        <w:lastRenderedPageBreak/>
        <w:t xml:space="preserve">20. This man proposed the idea of </w:t>
      </w:r>
      <w:proofErr w:type="spellStart"/>
      <w:r w:rsidRPr="00053DBD">
        <w:rPr>
          <w:rFonts w:eastAsia="Times New Roman" w:cs="Times New Roman"/>
          <w:color w:val="000000"/>
          <w:sz w:val="20"/>
          <w:szCs w:val="20"/>
        </w:rPr>
        <w:t>mand</w:t>
      </w:r>
      <w:proofErr w:type="spellEnd"/>
      <w:r w:rsidRPr="00053DBD">
        <w:rPr>
          <w:rFonts w:eastAsia="Times New Roman" w:cs="Times New Roman"/>
          <w:color w:val="000000"/>
          <w:sz w:val="20"/>
          <w:szCs w:val="20"/>
        </w:rPr>
        <w:t xml:space="preserve"> in a work criticized by Noam Chomsky. He wrote “science does not dehumanize</w:t>
      </w:r>
      <w:r w:rsidRPr="002363B6">
        <w:rPr>
          <w:rFonts w:eastAsia="Times New Roman" w:cs="Times New Roman"/>
          <w:color w:val="000000"/>
          <w:sz w:val="20"/>
          <w:szCs w:val="20"/>
        </w:rPr>
        <w:t xml:space="preserve"> man, it de-</w:t>
      </w:r>
      <w:proofErr w:type="spellStart"/>
      <w:r w:rsidRPr="002363B6">
        <w:rPr>
          <w:rFonts w:eastAsia="Times New Roman" w:cs="Times New Roman"/>
          <w:color w:val="000000"/>
          <w:sz w:val="20"/>
          <w:szCs w:val="20"/>
        </w:rPr>
        <w:t>homunculizes</w:t>
      </w:r>
      <w:proofErr w:type="spellEnd"/>
      <w:r w:rsidRPr="002363B6">
        <w:rPr>
          <w:rFonts w:eastAsia="Times New Roman" w:cs="Times New Roman"/>
          <w:color w:val="000000"/>
          <w:sz w:val="20"/>
          <w:szCs w:val="20"/>
        </w:rPr>
        <w:t xml:space="preserve"> him,” and advocated punishment if people are given free will to make choices. In another of his works, T. E. Frazier and five others lead a community with Planners, Managers, Workers, and Scientists who follow a namesake code. This man was inspired by Thoreau to write that work, </w:t>
      </w:r>
      <w:r w:rsidRPr="002363B6">
        <w:rPr>
          <w:rFonts w:eastAsia="Times New Roman" w:cs="Times New Roman"/>
          <w:i/>
          <w:iCs/>
          <w:color w:val="000000"/>
          <w:sz w:val="20"/>
          <w:szCs w:val="20"/>
        </w:rPr>
        <w:t>Walden Two</w:t>
      </w:r>
      <w:r w:rsidRPr="002363B6">
        <w:rPr>
          <w:rFonts w:eastAsia="Times New Roman" w:cs="Times New Roman"/>
          <w:color w:val="000000"/>
          <w:sz w:val="20"/>
          <w:szCs w:val="20"/>
        </w:rPr>
        <w:t xml:space="preserve">, and also wrote </w:t>
      </w:r>
      <w:r w:rsidRPr="002363B6">
        <w:rPr>
          <w:rFonts w:eastAsia="Times New Roman" w:cs="Times New Roman"/>
          <w:i/>
          <w:iCs/>
          <w:color w:val="000000"/>
          <w:sz w:val="20"/>
          <w:szCs w:val="20"/>
        </w:rPr>
        <w:t>Beyond Freedom and Dignity</w:t>
      </w:r>
      <w:r w:rsidRPr="002363B6">
        <w:rPr>
          <w:rFonts w:eastAsia="Times New Roman" w:cs="Times New Roman"/>
          <w:color w:val="000000"/>
          <w:sz w:val="20"/>
          <w:szCs w:val="20"/>
        </w:rPr>
        <w:t>. For 10 points, name this behaviorist whose namesake box used rats to study operant conditioning.</w:t>
      </w:r>
    </w:p>
    <w:p w:rsidR="002363B6" w:rsidRDefault="002363B6" w:rsidP="002363B6">
      <w:pPr>
        <w:spacing w:after="0" w:line="240" w:lineRule="auto"/>
        <w:rPr>
          <w:rFonts w:eastAsia="Times New Roman" w:cs="Times New Roman"/>
          <w:color w:val="000000"/>
          <w:sz w:val="20"/>
          <w:szCs w:val="20"/>
        </w:rPr>
      </w:pPr>
      <w:r w:rsidRPr="002363B6">
        <w:rPr>
          <w:rFonts w:eastAsia="Times New Roman" w:cs="Times New Roman"/>
          <w:color w:val="000000"/>
          <w:sz w:val="20"/>
          <w:szCs w:val="20"/>
        </w:rPr>
        <w:t xml:space="preserve">ANSWER: </w:t>
      </w:r>
      <w:proofErr w:type="spellStart"/>
      <w:r w:rsidRPr="002363B6">
        <w:rPr>
          <w:rFonts w:eastAsia="Times New Roman" w:cs="Times New Roman"/>
          <w:color w:val="000000"/>
          <w:sz w:val="20"/>
          <w:szCs w:val="20"/>
        </w:rPr>
        <w:t>Burhuss</w:t>
      </w:r>
      <w:proofErr w:type="spellEnd"/>
      <w:r w:rsidRPr="002363B6">
        <w:rPr>
          <w:rFonts w:eastAsia="Times New Roman" w:cs="Times New Roman"/>
          <w:color w:val="000000"/>
          <w:sz w:val="20"/>
          <w:szCs w:val="20"/>
        </w:rPr>
        <w:t xml:space="preserve"> Frederic </w:t>
      </w:r>
      <w:r w:rsidRPr="002363B6">
        <w:rPr>
          <w:rFonts w:eastAsia="Times New Roman" w:cs="Times New Roman"/>
          <w:b/>
          <w:bCs/>
          <w:color w:val="000000"/>
          <w:sz w:val="20"/>
          <w:szCs w:val="20"/>
          <w:u w:val="single"/>
        </w:rPr>
        <w:t>Skinner</w:t>
      </w:r>
      <w:r w:rsidRPr="002363B6">
        <w:rPr>
          <w:rFonts w:eastAsia="Times New Roman" w:cs="Times New Roman"/>
          <w:color w:val="000000"/>
          <w:sz w:val="20"/>
          <w:szCs w:val="20"/>
        </w:rPr>
        <w:t xml:space="preserve"> &lt;PS&gt;</w:t>
      </w:r>
    </w:p>
    <w:p w:rsidR="002363B6" w:rsidRPr="002363B6" w:rsidRDefault="002363B6" w:rsidP="002363B6">
      <w:pPr>
        <w:spacing w:after="0" w:line="240" w:lineRule="auto"/>
        <w:rPr>
          <w:rFonts w:eastAsia="Times New Roman" w:cs="Times New Roman"/>
          <w:color w:val="000000"/>
          <w:sz w:val="27"/>
          <w:szCs w:val="27"/>
        </w:rPr>
      </w:pPr>
    </w:p>
    <w:p w:rsidR="002363B6" w:rsidRPr="002363B6" w:rsidRDefault="002363B6" w:rsidP="002363B6">
      <w:pPr>
        <w:spacing w:after="0" w:line="240" w:lineRule="auto"/>
        <w:rPr>
          <w:rFonts w:eastAsia="Times New Roman" w:cs="Times New Roman"/>
          <w:color w:val="000000"/>
          <w:sz w:val="27"/>
          <w:szCs w:val="27"/>
        </w:rPr>
      </w:pPr>
      <w:proofErr w:type="gramStart"/>
      <w:r w:rsidRPr="002363B6">
        <w:rPr>
          <w:rFonts w:eastAsia="Times New Roman" w:cs="Times New Roman"/>
          <w:color w:val="000000"/>
          <w:sz w:val="20"/>
          <w:szCs w:val="20"/>
        </w:rPr>
        <w:t>TB.</w:t>
      </w:r>
      <w:proofErr w:type="gramEnd"/>
      <w:r w:rsidRPr="002363B6">
        <w:rPr>
          <w:rFonts w:eastAsia="Times New Roman" w:cs="Times New Roman"/>
          <w:color w:val="000000"/>
          <w:sz w:val="20"/>
          <w:szCs w:val="20"/>
        </w:rPr>
        <w:t xml:space="preserve"> Peter </w:t>
      </w:r>
      <w:proofErr w:type="spellStart"/>
      <w:r w:rsidRPr="002363B6">
        <w:rPr>
          <w:rFonts w:eastAsia="Times New Roman" w:cs="Times New Roman"/>
          <w:color w:val="000000"/>
          <w:sz w:val="20"/>
          <w:szCs w:val="20"/>
        </w:rPr>
        <w:t>Buxtun</w:t>
      </w:r>
      <w:proofErr w:type="spellEnd"/>
      <w:r w:rsidRPr="002363B6">
        <w:rPr>
          <w:rFonts w:eastAsia="Times New Roman" w:cs="Times New Roman"/>
          <w:color w:val="000000"/>
          <w:sz w:val="20"/>
          <w:szCs w:val="20"/>
        </w:rPr>
        <w:t xml:space="preserve"> exposed one scandal involving this entity, in which its president Robert </w:t>
      </w:r>
      <w:proofErr w:type="spellStart"/>
      <w:r w:rsidRPr="002363B6">
        <w:rPr>
          <w:rFonts w:eastAsia="Times New Roman" w:cs="Times New Roman"/>
          <w:color w:val="000000"/>
          <w:sz w:val="20"/>
          <w:szCs w:val="20"/>
        </w:rPr>
        <w:t>Russa</w:t>
      </w:r>
      <w:proofErr w:type="spellEnd"/>
      <w:r w:rsidRPr="002363B6">
        <w:rPr>
          <w:rFonts w:eastAsia="Times New Roman" w:cs="Times New Roman"/>
          <w:color w:val="000000"/>
          <w:sz w:val="20"/>
          <w:szCs w:val="20"/>
        </w:rPr>
        <w:t xml:space="preserve"> </w:t>
      </w:r>
      <w:proofErr w:type="spellStart"/>
      <w:r w:rsidRPr="002363B6">
        <w:rPr>
          <w:rFonts w:eastAsia="Times New Roman" w:cs="Times New Roman"/>
          <w:color w:val="000000"/>
          <w:sz w:val="20"/>
          <w:szCs w:val="20"/>
        </w:rPr>
        <w:t>Moton</w:t>
      </w:r>
      <w:proofErr w:type="spellEnd"/>
      <w:r w:rsidRPr="002363B6">
        <w:rPr>
          <w:rFonts w:eastAsia="Times New Roman" w:cs="Times New Roman"/>
          <w:color w:val="000000"/>
          <w:sz w:val="20"/>
          <w:szCs w:val="20"/>
        </w:rPr>
        <w:t xml:space="preserve"> participated, while another group associated with this entity participated in Operation Husky. Eleanor Roosevelt was taken on a flight while visiting this entity, and one person from this entity once served dinner guests many different dishes made from just potatoes. A four-decade long syphilis experiment was conducted with the support of this entity, and the first president of this entity delivered the Atlanta Compromise speech. For 10 points, identify this entity where the “red tails” trained whose faculty included George Washington Carver and Booker T. Washington.</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w:t>
      </w:r>
      <w:r w:rsidRPr="002363B6">
        <w:rPr>
          <w:rFonts w:eastAsia="Times New Roman" w:cs="Times New Roman"/>
          <w:b/>
          <w:bCs/>
          <w:color w:val="000000"/>
          <w:sz w:val="20"/>
          <w:szCs w:val="20"/>
          <w:u w:val="single"/>
        </w:rPr>
        <w:t>Tuskegee</w:t>
      </w:r>
      <w:r w:rsidRPr="002363B6">
        <w:rPr>
          <w:rFonts w:eastAsia="Times New Roman" w:cs="Times New Roman"/>
          <w:color w:val="000000"/>
          <w:sz w:val="20"/>
          <w:szCs w:val="20"/>
        </w:rPr>
        <w:t xml:space="preserve"> Institute or University &lt;ZZ&gt;</w:t>
      </w:r>
    </w:p>
    <w:p w:rsidR="002363B6" w:rsidRPr="002363B6" w:rsidRDefault="002363B6" w:rsidP="002363B6">
      <w:pPr>
        <w:spacing w:after="0" w:line="240" w:lineRule="auto"/>
        <w:rPr>
          <w:rFonts w:eastAsia="Times New Roman" w:cs="Times New Roman"/>
          <w:color w:val="000000"/>
          <w:sz w:val="27"/>
          <w:szCs w:val="27"/>
        </w:rPr>
      </w:pPr>
    </w:p>
    <w:p w:rsidR="00053DBD" w:rsidRDefault="00053DBD">
      <w:pPr>
        <w:rPr>
          <w:rFonts w:eastAsia="Times New Roman" w:cs="Times New Roman"/>
          <w:b/>
          <w:bCs/>
          <w:color w:val="000000"/>
          <w:sz w:val="20"/>
          <w:szCs w:val="20"/>
          <w:u w:val="single"/>
        </w:rPr>
      </w:pPr>
      <w:r>
        <w:rPr>
          <w:rFonts w:eastAsia="Times New Roman" w:cs="Times New Roman"/>
          <w:b/>
          <w:bCs/>
          <w:color w:val="000000"/>
          <w:sz w:val="20"/>
          <w:szCs w:val="20"/>
          <w:u w:val="single"/>
        </w:rPr>
        <w:br w:type="page"/>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b/>
          <w:bCs/>
          <w:color w:val="000000"/>
          <w:sz w:val="20"/>
          <w:szCs w:val="20"/>
          <w:u w:val="single"/>
        </w:rPr>
        <w:lastRenderedPageBreak/>
        <w:t>Round 06 – Bonuses</w:t>
      </w:r>
    </w:p>
    <w:p w:rsidR="002363B6" w:rsidRDefault="002363B6" w:rsidP="002363B6">
      <w:pPr>
        <w:spacing w:after="0" w:line="240" w:lineRule="auto"/>
        <w:rPr>
          <w:rFonts w:eastAsia="Times New Roman" w:cs="Times New Roman"/>
          <w:color w:val="000000"/>
          <w:sz w:val="20"/>
          <w:szCs w:val="20"/>
        </w:rPr>
      </w:pP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1. You know what sucks? When your husband is killed and your son is thrown off a wall. For 10 points each:</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[10] Name this mother of </w:t>
      </w:r>
      <w:proofErr w:type="spellStart"/>
      <w:r w:rsidRPr="002363B6">
        <w:rPr>
          <w:rFonts w:eastAsia="Times New Roman" w:cs="Times New Roman"/>
          <w:color w:val="000000"/>
          <w:sz w:val="20"/>
          <w:szCs w:val="20"/>
        </w:rPr>
        <w:t>Astyanax</w:t>
      </w:r>
      <w:proofErr w:type="spellEnd"/>
      <w:r w:rsidRPr="002363B6">
        <w:rPr>
          <w:rFonts w:eastAsia="Times New Roman" w:cs="Times New Roman"/>
          <w:color w:val="000000"/>
          <w:sz w:val="20"/>
          <w:szCs w:val="20"/>
        </w:rPr>
        <w:t xml:space="preserve"> and wife of the greatest Trojan hero. She was taken as </w:t>
      </w:r>
      <w:proofErr w:type="spellStart"/>
      <w:r w:rsidRPr="002363B6">
        <w:rPr>
          <w:rFonts w:eastAsia="Times New Roman" w:cs="Times New Roman"/>
          <w:color w:val="000000"/>
          <w:sz w:val="20"/>
          <w:szCs w:val="20"/>
        </w:rPr>
        <w:t>Neoptolemus’s</w:t>
      </w:r>
      <w:proofErr w:type="spellEnd"/>
      <w:r w:rsidRPr="002363B6">
        <w:rPr>
          <w:rFonts w:eastAsia="Times New Roman" w:cs="Times New Roman"/>
          <w:color w:val="000000"/>
          <w:sz w:val="20"/>
          <w:szCs w:val="20"/>
        </w:rPr>
        <w:t xml:space="preserve"> concubine during the Trojan War but later married </w:t>
      </w:r>
      <w:proofErr w:type="spellStart"/>
      <w:r w:rsidRPr="002363B6">
        <w:rPr>
          <w:rFonts w:eastAsia="Times New Roman" w:cs="Times New Roman"/>
          <w:color w:val="000000"/>
          <w:sz w:val="20"/>
          <w:szCs w:val="20"/>
        </w:rPr>
        <w:t>Helenus</w:t>
      </w:r>
      <w:proofErr w:type="spellEnd"/>
      <w:r w:rsidRPr="002363B6">
        <w:rPr>
          <w:rFonts w:eastAsia="Times New Roman" w:cs="Times New Roman"/>
          <w:color w:val="000000"/>
          <w:sz w:val="20"/>
          <w:szCs w:val="20"/>
        </w:rPr>
        <w:t>.</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w:t>
      </w:r>
      <w:r w:rsidRPr="002363B6">
        <w:rPr>
          <w:rFonts w:eastAsia="Times New Roman" w:cs="Times New Roman"/>
          <w:b/>
          <w:bCs/>
          <w:color w:val="000000"/>
          <w:sz w:val="20"/>
          <w:szCs w:val="20"/>
          <w:u w:val="single"/>
        </w:rPr>
        <w:t>Andromache</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[10] This husband of Andromache led the Trojans against the Greeks. He </w:t>
      </w:r>
      <w:proofErr w:type="gramStart"/>
      <w:r w:rsidRPr="002363B6">
        <w:rPr>
          <w:rFonts w:eastAsia="Times New Roman" w:cs="Times New Roman"/>
          <w:color w:val="000000"/>
          <w:sz w:val="20"/>
          <w:szCs w:val="20"/>
        </w:rPr>
        <w:t>dueled</w:t>
      </w:r>
      <w:proofErr w:type="gramEnd"/>
      <w:r w:rsidRPr="002363B6">
        <w:rPr>
          <w:rFonts w:eastAsia="Times New Roman" w:cs="Times New Roman"/>
          <w:color w:val="000000"/>
          <w:sz w:val="20"/>
          <w:szCs w:val="20"/>
        </w:rPr>
        <w:t xml:space="preserve"> Ajax and killed </w:t>
      </w:r>
      <w:proofErr w:type="spellStart"/>
      <w:r w:rsidRPr="002363B6">
        <w:rPr>
          <w:rFonts w:eastAsia="Times New Roman" w:cs="Times New Roman"/>
          <w:color w:val="000000"/>
          <w:sz w:val="20"/>
          <w:szCs w:val="20"/>
        </w:rPr>
        <w:t>Patroclus</w:t>
      </w:r>
      <w:proofErr w:type="spellEnd"/>
      <w:r w:rsidRPr="002363B6">
        <w:rPr>
          <w:rFonts w:eastAsia="Times New Roman" w:cs="Times New Roman"/>
          <w:color w:val="000000"/>
          <w:sz w:val="20"/>
          <w:szCs w:val="20"/>
        </w:rPr>
        <w:t xml:space="preserve"> before he was chased around the walls of Troy, killed, and had his body mistreated.</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w:t>
      </w:r>
      <w:r w:rsidRPr="002363B6">
        <w:rPr>
          <w:rFonts w:eastAsia="Times New Roman" w:cs="Times New Roman"/>
          <w:b/>
          <w:bCs/>
          <w:color w:val="000000"/>
          <w:sz w:val="20"/>
          <w:szCs w:val="20"/>
          <w:u w:val="single"/>
        </w:rPr>
        <w:t>Hector</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[10] This Greek hero killed Hector as well as other heroes like </w:t>
      </w:r>
      <w:proofErr w:type="spellStart"/>
      <w:r w:rsidRPr="002363B6">
        <w:rPr>
          <w:rFonts w:eastAsia="Times New Roman" w:cs="Times New Roman"/>
          <w:color w:val="000000"/>
          <w:sz w:val="20"/>
          <w:szCs w:val="20"/>
        </w:rPr>
        <w:t>Penthesilea</w:t>
      </w:r>
      <w:proofErr w:type="spellEnd"/>
      <w:r w:rsidRPr="002363B6">
        <w:rPr>
          <w:rFonts w:eastAsia="Times New Roman" w:cs="Times New Roman"/>
          <w:color w:val="000000"/>
          <w:sz w:val="20"/>
          <w:szCs w:val="20"/>
        </w:rPr>
        <w:t xml:space="preserve"> and </w:t>
      </w:r>
      <w:proofErr w:type="spellStart"/>
      <w:r w:rsidRPr="002363B6">
        <w:rPr>
          <w:rFonts w:eastAsia="Times New Roman" w:cs="Times New Roman"/>
          <w:color w:val="000000"/>
          <w:sz w:val="20"/>
          <w:szCs w:val="20"/>
        </w:rPr>
        <w:t>Memnon</w:t>
      </w:r>
      <w:proofErr w:type="spellEnd"/>
      <w:r w:rsidRPr="002363B6">
        <w:rPr>
          <w:rFonts w:eastAsia="Times New Roman" w:cs="Times New Roman"/>
          <w:color w:val="000000"/>
          <w:sz w:val="20"/>
          <w:szCs w:val="20"/>
        </w:rPr>
        <w:t>. He was invulnerable everywhere except where his mother Thetis had held him while dipping him into the river Styx.</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w:t>
      </w:r>
      <w:r w:rsidRPr="002363B6">
        <w:rPr>
          <w:rFonts w:eastAsia="Times New Roman" w:cs="Times New Roman"/>
          <w:b/>
          <w:bCs/>
          <w:color w:val="000000"/>
          <w:sz w:val="20"/>
          <w:szCs w:val="20"/>
          <w:u w:val="single"/>
        </w:rPr>
        <w:t>Achilles</w:t>
      </w:r>
      <w:r w:rsidRPr="002363B6">
        <w:rPr>
          <w:rFonts w:eastAsia="Times New Roman" w:cs="Times New Roman"/>
          <w:color w:val="000000"/>
          <w:sz w:val="20"/>
          <w:szCs w:val="20"/>
        </w:rPr>
        <w:t xml:space="preserve"> &lt;WR&gt;</w:t>
      </w:r>
    </w:p>
    <w:p w:rsidR="002363B6" w:rsidRDefault="002363B6" w:rsidP="002363B6">
      <w:pPr>
        <w:spacing w:after="0" w:line="240" w:lineRule="auto"/>
        <w:rPr>
          <w:rFonts w:eastAsia="Times New Roman" w:cs="Times New Roman"/>
          <w:color w:val="000000"/>
          <w:sz w:val="20"/>
          <w:szCs w:val="20"/>
        </w:rPr>
      </w:pP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2. Everyone loves really big guns that cause really big explosions. Name some video game characters that tote such weapons for 10 points each.</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[10] This protagonist of the </w:t>
      </w:r>
      <w:r w:rsidRPr="002363B6">
        <w:rPr>
          <w:rFonts w:eastAsia="Times New Roman" w:cs="Times New Roman"/>
          <w:i/>
          <w:iCs/>
          <w:color w:val="000000"/>
          <w:sz w:val="20"/>
          <w:szCs w:val="20"/>
        </w:rPr>
        <w:t>Metal Gear</w:t>
      </w:r>
      <w:r w:rsidRPr="002363B6">
        <w:rPr>
          <w:rFonts w:eastAsia="Times New Roman" w:cs="Times New Roman"/>
          <w:color w:val="000000"/>
          <w:sz w:val="20"/>
          <w:szCs w:val="20"/>
        </w:rPr>
        <w:t xml:space="preserve"> series uses a severely overpowered Grenade Launcher as his Final Smash in Super Smash Bros. Brawl. His job as a spy causes him to frequently hide within cardboard boxes.</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Solid </w:t>
      </w:r>
      <w:r w:rsidRPr="002363B6">
        <w:rPr>
          <w:rFonts w:eastAsia="Times New Roman" w:cs="Times New Roman"/>
          <w:b/>
          <w:bCs/>
          <w:color w:val="000000"/>
          <w:sz w:val="20"/>
          <w:szCs w:val="20"/>
          <w:u w:val="single"/>
        </w:rPr>
        <w:t>Snake</w:t>
      </w:r>
      <w:r w:rsidRPr="002363B6">
        <w:rPr>
          <w:rFonts w:eastAsia="Times New Roman" w:cs="Times New Roman"/>
          <w:b/>
          <w:bCs/>
          <w:color w:val="000000"/>
          <w:sz w:val="20"/>
          <w:szCs w:val="20"/>
        </w:rPr>
        <w:t xml:space="preserve"> </w:t>
      </w:r>
      <w:r w:rsidRPr="002363B6">
        <w:rPr>
          <w:rFonts w:eastAsia="Times New Roman" w:cs="Times New Roman"/>
          <w:color w:val="000000"/>
          <w:sz w:val="20"/>
          <w:szCs w:val="20"/>
        </w:rPr>
        <w:t xml:space="preserve">[accept </w:t>
      </w:r>
      <w:r w:rsidRPr="002363B6">
        <w:rPr>
          <w:rFonts w:eastAsia="Times New Roman" w:cs="Times New Roman"/>
          <w:b/>
          <w:bCs/>
          <w:color w:val="000000"/>
          <w:sz w:val="20"/>
          <w:szCs w:val="20"/>
          <w:u w:val="single"/>
        </w:rPr>
        <w:t>David</w:t>
      </w:r>
      <w:r w:rsidRPr="002363B6">
        <w:rPr>
          <w:rFonts w:eastAsia="Times New Roman" w:cs="Times New Roman"/>
          <w:color w:val="000000"/>
          <w:sz w:val="20"/>
          <w:szCs w:val="20"/>
        </w:rPr>
        <w:t xml:space="preserve"> or Iroquois </w:t>
      </w:r>
      <w:proofErr w:type="spellStart"/>
      <w:r w:rsidRPr="002363B6">
        <w:rPr>
          <w:rFonts w:eastAsia="Times New Roman" w:cs="Times New Roman"/>
          <w:b/>
          <w:bCs/>
          <w:color w:val="000000"/>
          <w:sz w:val="20"/>
          <w:szCs w:val="20"/>
          <w:u w:val="single"/>
        </w:rPr>
        <w:t>Pliskin</w:t>
      </w:r>
      <w:proofErr w:type="spellEnd"/>
      <w:r w:rsidRPr="002363B6">
        <w:rPr>
          <w:rFonts w:eastAsia="Times New Roman" w:cs="Times New Roman"/>
          <w:color w:val="000000"/>
          <w:sz w:val="20"/>
          <w:szCs w:val="20"/>
        </w:rPr>
        <w:t>]</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[10] This offensive class in </w:t>
      </w:r>
      <w:r w:rsidRPr="002363B6">
        <w:rPr>
          <w:rFonts w:eastAsia="Times New Roman" w:cs="Times New Roman"/>
          <w:i/>
          <w:iCs/>
          <w:color w:val="000000"/>
          <w:sz w:val="20"/>
          <w:szCs w:val="20"/>
        </w:rPr>
        <w:t>Team Fortress 2</w:t>
      </w:r>
      <w:r w:rsidRPr="002363B6">
        <w:rPr>
          <w:rFonts w:eastAsia="Times New Roman" w:cs="Times New Roman"/>
          <w:color w:val="000000"/>
          <w:sz w:val="20"/>
          <w:szCs w:val="20"/>
        </w:rPr>
        <w:t xml:space="preserve"> wields a Rocket Launcher as his primary weapon. He is fond of crazily waving around his melee weapon, a shovel, and lecturing on Sun Tzu, who he believes invented warfare.</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The </w:t>
      </w:r>
      <w:r w:rsidRPr="002363B6">
        <w:rPr>
          <w:rFonts w:eastAsia="Times New Roman" w:cs="Times New Roman"/>
          <w:b/>
          <w:bCs/>
          <w:color w:val="000000"/>
          <w:sz w:val="20"/>
          <w:szCs w:val="20"/>
          <w:u w:val="single"/>
        </w:rPr>
        <w:t>Soldier</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[10] The robotic Quote of this game, a “soldier from the surface”, uses a Missile Launcher as well as a Blade given to him by King the </w:t>
      </w:r>
      <w:proofErr w:type="spellStart"/>
      <w:r w:rsidRPr="002363B6">
        <w:rPr>
          <w:rFonts w:eastAsia="Times New Roman" w:cs="Times New Roman"/>
          <w:color w:val="000000"/>
          <w:sz w:val="20"/>
          <w:szCs w:val="20"/>
        </w:rPr>
        <w:t>Mimiga</w:t>
      </w:r>
      <w:proofErr w:type="spellEnd"/>
      <w:r w:rsidRPr="002363B6">
        <w:rPr>
          <w:rFonts w:eastAsia="Times New Roman" w:cs="Times New Roman"/>
          <w:color w:val="000000"/>
          <w:sz w:val="20"/>
          <w:szCs w:val="20"/>
        </w:rPr>
        <w:t xml:space="preserve"> </w:t>
      </w:r>
      <w:r w:rsidRPr="002363B6">
        <w:rPr>
          <w:rFonts w:eastAsia="Times New Roman" w:cs="Times New Roman"/>
          <w:color w:val="000000"/>
          <w:sz w:val="18"/>
          <w:szCs w:val="18"/>
        </w:rPr>
        <w:t>(“</w:t>
      </w:r>
      <w:proofErr w:type="spellStart"/>
      <w:r w:rsidRPr="002363B6">
        <w:rPr>
          <w:rFonts w:eastAsia="Times New Roman" w:cs="Times New Roman"/>
          <w:color w:val="000000"/>
          <w:sz w:val="18"/>
          <w:szCs w:val="18"/>
        </w:rPr>
        <w:t>mee</w:t>
      </w:r>
      <w:proofErr w:type="spellEnd"/>
      <w:r w:rsidRPr="002363B6">
        <w:rPr>
          <w:rFonts w:eastAsia="Times New Roman" w:cs="Times New Roman"/>
          <w:color w:val="000000"/>
          <w:sz w:val="18"/>
          <w:szCs w:val="18"/>
        </w:rPr>
        <w:t>-MEE-</w:t>
      </w:r>
      <w:proofErr w:type="spellStart"/>
      <w:r w:rsidRPr="002363B6">
        <w:rPr>
          <w:rFonts w:eastAsia="Times New Roman" w:cs="Times New Roman"/>
          <w:color w:val="000000"/>
          <w:sz w:val="18"/>
          <w:szCs w:val="18"/>
        </w:rPr>
        <w:t>gah</w:t>
      </w:r>
      <w:proofErr w:type="spellEnd"/>
      <w:r w:rsidRPr="002363B6">
        <w:rPr>
          <w:rFonts w:eastAsia="Times New Roman" w:cs="Times New Roman"/>
          <w:color w:val="000000"/>
          <w:sz w:val="18"/>
          <w:szCs w:val="18"/>
        </w:rPr>
        <w:t>”)</w:t>
      </w:r>
      <w:r w:rsidRPr="002363B6">
        <w:rPr>
          <w:rFonts w:eastAsia="Times New Roman" w:cs="Times New Roman"/>
          <w:color w:val="000000"/>
          <w:sz w:val="20"/>
          <w:szCs w:val="20"/>
        </w:rPr>
        <w:t xml:space="preserve"> and a Machine Gun given by Curly Brace.</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w:t>
      </w:r>
      <w:r w:rsidRPr="002363B6">
        <w:rPr>
          <w:rFonts w:eastAsia="Times New Roman" w:cs="Times New Roman"/>
          <w:b/>
          <w:bCs/>
          <w:color w:val="000000"/>
          <w:sz w:val="20"/>
          <w:szCs w:val="20"/>
          <w:u w:val="single"/>
        </w:rPr>
        <w:t>Cave Story</w:t>
      </w:r>
      <w:r w:rsidRPr="002363B6">
        <w:rPr>
          <w:rFonts w:eastAsia="Times New Roman" w:cs="Times New Roman"/>
          <w:color w:val="000000"/>
          <w:sz w:val="20"/>
          <w:szCs w:val="20"/>
        </w:rPr>
        <w:t xml:space="preserve"> &lt;WR&gt;</w:t>
      </w:r>
    </w:p>
    <w:p w:rsidR="002363B6" w:rsidRDefault="002363B6" w:rsidP="002363B6">
      <w:pPr>
        <w:spacing w:after="0" w:line="240" w:lineRule="auto"/>
        <w:rPr>
          <w:rFonts w:eastAsia="Times New Roman" w:cs="Times New Roman"/>
          <w:color w:val="000000"/>
          <w:sz w:val="20"/>
          <w:szCs w:val="20"/>
        </w:rPr>
      </w:pP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3. He formed an alliance with </w:t>
      </w:r>
      <w:proofErr w:type="spellStart"/>
      <w:r w:rsidRPr="002363B6">
        <w:rPr>
          <w:rFonts w:eastAsia="Times New Roman" w:cs="Times New Roman"/>
          <w:color w:val="000000"/>
          <w:sz w:val="20"/>
          <w:szCs w:val="20"/>
        </w:rPr>
        <w:t>Emiliano</w:t>
      </w:r>
      <w:proofErr w:type="spellEnd"/>
      <w:r w:rsidRPr="002363B6">
        <w:rPr>
          <w:rFonts w:eastAsia="Times New Roman" w:cs="Times New Roman"/>
          <w:color w:val="000000"/>
          <w:sz w:val="20"/>
          <w:szCs w:val="20"/>
        </w:rPr>
        <w:t xml:space="preserve"> Zapata and </w:t>
      </w:r>
      <w:proofErr w:type="spellStart"/>
      <w:r w:rsidRPr="002363B6">
        <w:rPr>
          <w:rFonts w:eastAsia="Times New Roman" w:cs="Times New Roman"/>
          <w:color w:val="000000"/>
          <w:sz w:val="20"/>
          <w:szCs w:val="20"/>
        </w:rPr>
        <w:t>Venustiano</w:t>
      </w:r>
      <w:proofErr w:type="spellEnd"/>
      <w:r w:rsidRPr="002363B6">
        <w:rPr>
          <w:rFonts w:eastAsia="Times New Roman" w:cs="Times New Roman"/>
          <w:color w:val="000000"/>
          <w:sz w:val="20"/>
          <w:szCs w:val="20"/>
        </w:rPr>
        <w:t xml:space="preserve"> Carranza in overthrowing the government of </w:t>
      </w:r>
      <w:proofErr w:type="spellStart"/>
      <w:r w:rsidRPr="002363B6">
        <w:rPr>
          <w:rFonts w:eastAsia="Times New Roman" w:cs="Times New Roman"/>
          <w:color w:val="000000"/>
          <w:sz w:val="20"/>
          <w:szCs w:val="20"/>
        </w:rPr>
        <w:t>Victoriano</w:t>
      </w:r>
      <w:proofErr w:type="spellEnd"/>
      <w:r w:rsidRPr="002363B6">
        <w:rPr>
          <w:rFonts w:eastAsia="Times New Roman" w:cs="Times New Roman"/>
          <w:color w:val="000000"/>
          <w:sz w:val="20"/>
          <w:szCs w:val="20"/>
        </w:rPr>
        <w:t xml:space="preserve"> Huerta. For 10 points each:</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[10] Identify this general of the Mexican Revolution who led the Army of the North and served as a Governor of Chihuahua. He ordered a raid on Columbus, New Mexico, after the US began providing aid to Carranza.</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w:t>
      </w:r>
      <w:proofErr w:type="spellStart"/>
      <w:r w:rsidRPr="002363B6">
        <w:rPr>
          <w:rFonts w:eastAsia="Times New Roman" w:cs="Times New Roman"/>
          <w:color w:val="000000"/>
          <w:sz w:val="20"/>
          <w:szCs w:val="20"/>
        </w:rPr>
        <w:t>Pancho</w:t>
      </w:r>
      <w:proofErr w:type="spellEnd"/>
      <w:r w:rsidRPr="002363B6">
        <w:rPr>
          <w:rFonts w:eastAsia="Times New Roman" w:cs="Times New Roman"/>
          <w:color w:val="000000"/>
          <w:sz w:val="20"/>
          <w:szCs w:val="20"/>
        </w:rPr>
        <w:t xml:space="preserve"> </w:t>
      </w:r>
      <w:r w:rsidRPr="002363B6">
        <w:rPr>
          <w:rFonts w:eastAsia="Times New Roman" w:cs="Times New Roman"/>
          <w:b/>
          <w:bCs/>
          <w:color w:val="000000"/>
          <w:sz w:val="20"/>
          <w:szCs w:val="20"/>
          <w:u w:val="single"/>
        </w:rPr>
        <w:t>Villa</w:t>
      </w:r>
      <w:r w:rsidRPr="002363B6">
        <w:rPr>
          <w:rFonts w:eastAsia="Times New Roman" w:cs="Times New Roman"/>
          <w:color w:val="000000"/>
          <w:sz w:val="20"/>
          <w:szCs w:val="20"/>
        </w:rPr>
        <w:t xml:space="preserve"> [or José </w:t>
      </w:r>
      <w:proofErr w:type="spellStart"/>
      <w:r w:rsidRPr="002363B6">
        <w:rPr>
          <w:rFonts w:eastAsia="Times New Roman" w:cs="Times New Roman"/>
          <w:color w:val="000000"/>
          <w:sz w:val="20"/>
          <w:szCs w:val="20"/>
        </w:rPr>
        <w:t>Doroteo</w:t>
      </w:r>
      <w:proofErr w:type="spellEnd"/>
      <w:r w:rsidRPr="002363B6">
        <w:rPr>
          <w:rFonts w:eastAsia="Times New Roman" w:cs="Times New Roman"/>
          <w:color w:val="000000"/>
          <w:sz w:val="20"/>
          <w:szCs w:val="20"/>
        </w:rPr>
        <w:t xml:space="preserve"> </w:t>
      </w:r>
      <w:proofErr w:type="spellStart"/>
      <w:r w:rsidRPr="002363B6">
        <w:rPr>
          <w:rFonts w:eastAsia="Times New Roman" w:cs="Times New Roman"/>
          <w:color w:val="000000"/>
          <w:sz w:val="20"/>
          <w:szCs w:val="20"/>
        </w:rPr>
        <w:t>Arango</w:t>
      </w:r>
      <w:proofErr w:type="spellEnd"/>
      <w:r w:rsidRPr="002363B6">
        <w:rPr>
          <w:rFonts w:eastAsia="Times New Roman" w:cs="Times New Roman"/>
          <w:color w:val="000000"/>
          <w:sz w:val="20"/>
          <w:szCs w:val="20"/>
        </w:rPr>
        <w:t xml:space="preserve"> </w:t>
      </w:r>
      <w:proofErr w:type="spellStart"/>
      <w:r w:rsidRPr="002363B6">
        <w:rPr>
          <w:rFonts w:eastAsia="Times New Roman" w:cs="Times New Roman"/>
          <w:b/>
          <w:bCs/>
          <w:color w:val="000000"/>
          <w:sz w:val="20"/>
          <w:szCs w:val="20"/>
          <w:u w:val="single"/>
        </w:rPr>
        <w:t>Arámbula</w:t>
      </w:r>
      <w:proofErr w:type="spellEnd"/>
      <w:r w:rsidRPr="002363B6">
        <w:rPr>
          <w:rFonts w:eastAsia="Times New Roman" w:cs="Times New Roman"/>
          <w:color w:val="000000"/>
          <w:sz w:val="20"/>
          <w:szCs w:val="20"/>
        </w:rPr>
        <w:t>]</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[10] This American general was ordered by President Wilson to find Villa following the raid. He was recalled shortly thereafter and was appointed the leader of the American Expeditionary Force in World War I.</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John J. </w:t>
      </w:r>
      <w:r w:rsidRPr="002363B6">
        <w:rPr>
          <w:rFonts w:eastAsia="Times New Roman" w:cs="Times New Roman"/>
          <w:b/>
          <w:bCs/>
          <w:color w:val="000000"/>
          <w:sz w:val="20"/>
          <w:szCs w:val="20"/>
          <w:u w:val="single"/>
        </w:rPr>
        <w:t>Pershing</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[10] This aide of General Pershing is believed to have launched the first motorized attack in US history during the Mexican expedition. He notably led the US 3rd Army in World War II and was instrumental in relieving trapped forces in Bastogne during the Battle of the Bulge.</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George S. </w:t>
      </w:r>
      <w:r w:rsidRPr="002363B6">
        <w:rPr>
          <w:rFonts w:eastAsia="Times New Roman" w:cs="Times New Roman"/>
          <w:b/>
          <w:bCs/>
          <w:color w:val="000000"/>
          <w:sz w:val="20"/>
          <w:szCs w:val="20"/>
          <w:u w:val="single"/>
        </w:rPr>
        <w:t>Patton</w:t>
      </w:r>
      <w:r w:rsidRPr="002363B6">
        <w:rPr>
          <w:rFonts w:eastAsia="Times New Roman" w:cs="Times New Roman"/>
          <w:color w:val="000000"/>
          <w:sz w:val="20"/>
          <w:szCs w:val="20"/>
        </w:rPr>
        <w:t xml:space="preserve"> &lt;JL/ZZ&gt;</w:t>
      </w:r>
    </w:p>
    <w:p w:rsidR="002363B6" w:rsidRDefault="002363B6" w:rsidP="002363B6">
      <w:pPr>
        <w:spacing w:after="0" w:line="240" w:lineRule="auto"/>
        <w:rPr>
          <w:rFonts w:eastAsia="Times New Roman" w:cs="Times New Roman"/>
          <w:color w:val="000000"/>
          <w:sz w:val="20"/>
          <w:szCs w:val="20"/>
        </w:rPr>
      </w:pP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4. This 11th century Japanese work is sometimes called “the world’s first novel.” For 10 points each:</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[10] This novel portrays the life of the title son of the emperor, who is exiled after his brother discovers his affair with Lady </w:t>
      </w:r>
      <w:proofErr w:type="spellStart"/>
      <w:r w:rsidRPr="002363B6">
        <w:rPr>
          <w:rFonts w:eastAsia="Times New Roman" w:cs="Times New Roman"/>
          <w:color w:val="000000"/>
          <w:sz w:val="20"/>
          <w:szCs w:val="20"/>
        </w:rPr>
        <w:t>Fujitsubo</w:t>
      </w:r>
      <w:proofErr w:type="spellEnd"/>
      <w:r w:rsidRPr="002363B6">
        <w:rPr>
          <w:rFonts w:eastAsia="Times New Roman" w:cs="Times New Roman"/>
          <w:color w:val="000000"/>
          <w:sz w:val="20"/>
          <w:szCs w:val="20"/>
        </w:rPr>
        <w:t>, one of his father’s wives.</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w:t>
      </w:r>
      <w:r w:rsidRPr="002363B6">
        <w:rPr>
          <w:rFonts w:eastAsia="Times New Roman" w:cs="Times New Roman"/>
          <w:i/>
          <w:iCs/>
          <w:color w:val="000000"/>
          <w:sz w:val="20"/>
          <w:szCs w:val="20"/>
        </w:rPr>
        <w:t xml:space="preserve">The </w:t>
      </w:r>
      <w:r w:rsidRPr="002363B6">
        <w:rPr>
          <w:rFonts w:eastAsia="Times New Roman" w:cs="Times New Roman"/>
          <w:b/>
          <w:bCs/>
          <w:i/>
          <w:iCs/>
          <w:color w:val="000000"/>
          <w:sz w:val="20"/>
          <w:szCs w:val="20"/>
          <w:u w:val="single"/>
        </w:rPr>
        <w:t xml:space="preserve">Tale of </w:t>
      </w:r>
      <w:proofErr w:type="spellStart"/>
      <w:r w:rsidRPr="002363B6">
        <w:rPr>
          <w:rFonts w:eastAsia="Times New Roman" w:cs="Times New Roman"/>
          <w:b/>
          <w:bCs/>
          <w:i/>
          <w:iCs/>
          <w:color w:val="000000"/>
          <w:sz w:val="20"/>
          <w:szCs w:val="20"/>
          <w:u w:val="single"/>
        </w:rPr>
        <w:t>Genji</w:t>
      </w:r>
      <w:proofErr w:type="spellEnd"/>
      <w:r w:rsidRPr="002363B6">
        <w:rPr>
          <w:rFonts w:eastAsia="Times New Roman" w:cs="Times New Roman"/>
          <w:color w:val="000000"/>
          <w:sz w:val="20"/>
          <w:szCs w:val="20"/>
        </w:rPr>
        <w:t xml:space="preserve"> [or </w:t>
      </w:r>
      <w:proofErr w:type="spellStart"/>
      <w:r w:rsidRPr="002363B6">
        <w:rPr>
          <w:rFonts w:eastAsia="Times New Roman" w:cs="Times New Roman"/>
          <w:b/>
          <w:bCs/>
          <w:i/>
          <w:iCs/>
          <w:color w:val="000000"/>
          <w:sz w:val="20"/>
          <w:szCs w:val="20"/>
          <w:u w:val="single"/>
        </w:rPr>
        <w:t>Gengi</w:t>
      </w:r>
      <w:proofErr w:type="spellEnd"/>
      <w:r w:rsidRPr="002363B6">
        <w:rPr>
          <w:rFonts w:eastAsia="Times New Roman" w:cs="Times New Roman"/>
          <w:b/>
          <w:bCs/>
          <w:i/>
          <w:iCs/>
          <w:color w:val="000000"/>
          <w:sz w:val="20"/>
          <w:szCs w:val="20"/>
          <w:u w:val="single"/>
        </w:rPr>
        <w:t xml:space="preserve"> </w:t>
      </w:r>
      <w:proofErr w:type="spellStart"/>
      <w:r w:rsidRPr="002363B6">
        <w:rPr>
          <w:rFonts w:eastAsia="Times New Roman" w:cs="Times New Roman"/>
          <w:b/>
          <w:bCs/>
          <w:i/>
          <w:iCs/>
          <w:color w:val="000000"/>
          <w:sz w:val="20"/>
          <w:szCs w:val="20"/>
          <w:u w:val="single"/>
        </w:rPr>
        <w:t>monogatari</w:t>
      </w:r>
      <w:proofErr w:type="spellEnd"/>
      <w:r w:rsidRPr="002363B6">
        <w:rPr>
          <w:rFonts w:eastAsia="Times New Roman" w:cs="Times New Roman"/>
          <w:color w:val="000000"/>
          <w:sz w:val="20"/>
          <w:szCs w:val="20"/>
        </w:rPr>
        <w:t>]</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[10] Name this Heian period lady-in-waiting and author of </w:t>
      </w:r>
      <w:r w:rsidRPr="002363B6">
        <w:rPr>
          <w:rFonts w:eastAsia="Times New Roman" w:cs="Times New Roman"/>
          <w:i/>
          <w:iCs/>
          <w:color w:val="000000"/>
          <w:sz w:val="20"/>
          <w:szCs w:val="20"/>
        </w:rPr>
        <w:t xml:space="preserve">The Tale of </w:t>
      </w:r>
      <w:proofErr w:type="spellStart"/>
      <w:r w:rsidRPr="002363B6">
        <w:rPr>
          <w:rFonts w:eastAsia="Times New Roman" w:cs="Times New Roman"/>
          <w:i/>
          <w:iCs/>
          <w:color w:val="000000"/>
          <w:sz w:val="20"/>
          <w:szCs w:val="20"/>
        </w:rPr>
        <w:t>Genji</w:t>
      </w:r>
      <w:proofErr w:type="spellEnd"/>
      <w:r w:rsidRPr="002363B6">
        <w:rPr>
          <w:rFonts w:eastAsia="Times New Roman" w:cs="Times New Roman"/>
          <w:color w:val="000000"/>
          <w:sz w:val="20"/>
          <w:szCs w:val="20"/>
        </w:rPr>
        <w:t xml:space="preserve">. </w:t>
      </w:r>
      <w:proofErr w:type="spellStart"/>
      <w:r w:rsidRPr="002363B6">
        <w:rPr>
          <w:rFonts w:eastAsia="Times New Roman" w:cs="Times New Roman"/>
          <w:color w:val="000000"/>
          <w:sz w:val="20"/>
          <w:szCs w:val="20"/>
        </w:rPr>
        <w:t>Genji’s</w:t>
      </w:r>
      <w:proofErr w:type="spellEnd"/>
      <w:r w:rsidRPr="002363B6">
        <w:rPr>
          <w:rFonts w:eastAsia="Times New Roman" w:cs="Times New Roman"/>
          <w:color w:val="000000"/>
          <w:sz w:val="20"/>
          <w:szCs w:val="20"/>
        </w:rPr>
        <w:t xml:space="preserve"> second wife shares her name.</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w:t>
      </w:r>
      <w:proofErr w:type="spellStart"/>
      <w:r w:rsidRPr="002363B6">
        <w:rPr>
          <w:rFonts w:eastAsia="Times New Roman" w:cs="Times New Roman"/>
          <w:b/>
          <w:bCs/>
          <w:color w:val="000000"/>
          <w:sz w:val="20"/>
          <w:szCs w:val="20"/>
          <w:u w:val="single"/>
        </w:rPr>
        <w:t>Murasaki</w:t>
      </w:r>
      <w:proofErr w:type="spellEnd"/>
      <w:r w:rsidRPr="002363B6">
        <w:rPr>
          <w:rFonts w:eastAsia="Times New Roman" w:cs="Times New Roman"/>
          <w:color w:val="000000"/>
          <w:sz w:val="20"/>
          <w:szCs w:val="20"/>
        </w:rPr>
        <w:t xml:space="preserve"> </w:t>
      </w:r>
      <w:proofErr w:type="spellStart"/>
      <w:r w:rsidRPr="002363B6">
        <w:rPr>
          <w:rFonts w:eastAsia="Times New Roman" w:cs="Times New Roman"/>
          <w:color w:val="000000"/>
          <w:sz w:val="20"/>
          <w:szCs w:val="20"/>
        </w:rPr>
        <w:t>Shikibu</w:t>
      </w:r>
      <w:proofErr w:type="spellEnd"/>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[10] This first wife of </w:t>
      </w:r>
      <w:proofErr w:type="spellStart"/>
      <w:r w:rsidRPr="002363B6">
        <w:rPr>
          <w:rFonts w:eastAsia="Times New Roman" w:cs="Times New Roman"/>
          <w:color w:val="000000"/>
          <w:sz w:val="20"/>
          <w:szCs w:val="20"/>
        </w:rPr>
        <w:t>Genji</w:t>
      </w:r>
      <w:proofErr w:type="spellEnd"/>
      <w:r w:rsidRPr="002363B6">
        <w:rPr>
          <w:rFonts w:eastAsia="Times New Roman" w:cs="Times New Roman"/>
          <w:color w:val="000000"/>
          <w:sz w:val="20"/>
          <w:szCs w:val="20"/>
        </w:rPr>
        <w:t xml:space="preserve"> is diagnosed with spirit possession after she suffers a seizure while bickering with Lady </w:t>
      </w:r>
      <w:proofErr w:type="spellStart"/>
      <w:r w:rsidRPr="002363B6">
        <w:rPr>
          <w:rFonts w:eastAsia="Times New Roman" w:cs="Times New Roman"/>
          <w:color w:val="000000"/>
          <w:sz w:val="20"/>
          <w:szCs w:val="20"/>
        </w:rPr>
        <w:t>Rokujo</w:t>
      </w:r>
      <w:proofErr w:type="spellEnd"/>
      <w:r w:rsidRPr="002363B6">
        <w:rPr>
          <w:rFonts w:eastAsia="Times New Roman" w:cs="Times New Roman"/>
          <w:color w:val="000000"/>
          <w:sz w:val="20"/>
          <w:szCs w:val="20"/>
        </w:rPr>
        <w:t xml:space="preserve">, one of </w:t>
      </w:r>
      <w:proofErr w:type="spellStart"/>
      <w:r w:rsidRPr="002363B6">
        <w:rPr>
          <w:rFonts w:eastAsia="Times New Roman" w:cs="Times New Roman"/>
          <w:color w:val="000000"/>
          <w:sz w:val="20"/>
          <w:szCs w:val="20"/>
        </w:rPr>
        <w:t>Genji’s</w:t>
      </w:r>
      <w:proofErr w:type="spellEnd"/>
      <w:r w:rsidRPr="002363B6">
        <w:rPr>
          <w:rFonts w:eastAsia="Times New Roman" w:cs="Times New Roman"/>
          <w:color w:val="000000"/>
          <w:sz w:val="20"/>
          <w:szCs w:val="20"/>
        </w:rPr>
        <w:t xml:space="preserve"> many mistresses. She dies shortly after giving birth to </w:t>
      </w:r>
      <w:proofErr w:type="spellStart"/>
      <w:r w:rsidRPr="002363B6">
        <w:rPr>
          <w:rFonts w:eastAsia="Times New Roman" w:cs="Times New Roman"/>
          <w:color w:val="000000"/>
          <w:sz w:val="20"/>
          <w:szCs w:val="20"/>
        </w:rPr>
        <w:t>Genji’s</w:t>
      </w:r>
      <w:proofErr w:type="spellEnd"/>
      <w:r w:rsidRPr="002363B6">
        <w:rPr>
          <w:rFonts w:eastAsia="Times New Roman" w:cs="Times New Roman"/>
          <w:color w:val="000000"/>
          <w:sz w:val="20"/>
          <w:szCs w:val="20"/>
        </w:rPr>
        <w:t xml:space="preserve"> son.</w:t>
      </w:r>
    </w:p>
    <w:p w:rsidR="002363B6" w:rsidRPr="00053DBD" w:rsidRDefault="002363B6" w:rsidP="002363B6">
      <w:pPr>
        <w:spacing w:after="0" w:line="240" w:lineRule="auto"/>
        <w:rPr>
          <w:rFonts w:eastAsia="Times New Roman" w:cs="Times New Roman"/>
          <w:color w:val="000000"/>
          <w:sz w:val="20"/>
          <w:szCs w:val="20"/>
        </w:rPr>
      </w:pPr>
      <w:r w:rsidRPr="00053DBD">
        <w:rPr>
          <w:rFonts w:eastAsia="Times New Roman" w:cs="Times New Roman"/>
          <w:color w:val="000000"/>
          <w:sz w:val="20"/>
          <w:szCs w:val="20"/>
        </w:rPr>
        <w:t xml:space="preserve">ANSWER: </w:t>
      </w:r>
      <w:proofErr w:type="spellStart"/>
      <w:r w:rsidRPr="00053DBD">
        <w:rPr>
          <w:rFonts w:eastAsia="Times New Roman" w:cs="Times New Roman"/>
          <w:b/>
          <w:bCs/>
          <w:color w:val="000000"/>
          <w:sz w:val="20"/>
          <w:szCs w:val="20"/>
          <w:u w:val="single"/>
        </w:rPr>
        <w:t>Aoi</w:t>
      </w:r>
      <w:proofErr w:type="spellEnd"/>
      <w:r w:rsidRPr="00053DBD">
        <w:rPr>
          <w:rFonts w:eastAsia="Times New Roman" w:cs="Times New Roman"/>
          <w:color w:val="000000"/>
          <w:sz w:val="20"/>
          <w:szCs w:val="20"/>
        </w:rPr>
        <w:t xml:space="preserve"> no </w:t>
      </w:r>
      <w:proofErr w:type="spellStart"/>
      <w:r w:rsidRPr="00053DBD">
        <w:rPr>
          <w:rFonts w:eastAsia="Times New Roman" w:cs="Times New Roman"/>
          <w:color w:val="000000"/>
          <w:sz w:val="20"/>
          <w:szCs w:val="20"/>
        </w:rPr>
        <w:t>Ue</w:t>
      </w:r>
      <w:proofErr w:type="spellEnd"/>
      <w:r w:rsidRPr="00053DBD">
        <w:rPr>
          <w:rFonts w:eastAsia="Times New Roman" w:cs="Times New Roman"/>
          <w:color w:val="000000"/>
          <w:sz w:val="20"/>
          <w:szCs w:val="20"/>
        </w:rPr>
        <w:t xml:space="preserve"> &lt;SH&gt;</w:t>
      </w:r>
    </w:p>
    <w:p w:rsidR="002363B6" w:rsidRPr="00053DBD" w:rsidRDefault="002363B6" w:rsidP="002363B6">
      <w:pPr>
        <w:spacing w:after="0" w:line="240" w:lineRule="auto"/>
        <w:rPr>
          <w:rFonts w:eastAsia="Times New Roman" w:cs="Times New Roman"/>
          <w:color w:val="000000"/>
          <w:sz w:val="20"/>
          <w:szCs w:val="20"/>
        </w:rPr>
      </w:pPr>
    </w:p>
    <w:p w:rsidR="00053DBD" w:rsidRDefault="00053DBD">
      <w:pPr>
        <w:rPr>
          <w:rFonts w:eastAsia="Times New Roman" w:cs="Times New Roman"/>
          <w:color w:val="000000"/>
          <w:sz w:val="20"/>
          <w:szCs w:val="20"/>
        </w:rPr>
      </w:pPr>
      <w:r>
        <w:rPr>
          <w:rFonts w:eastAsia="Times New Roman" w:cs="Times New Roman"/>
          <w:color w:val="000000"/>
          <w:sz w:val="20"/>
          <w:szCs w:val="20"/>
        </w:rPr>
        <w:br w:type="page"/>
      </w:r>
    </w:p>
    <w:p w:rsidR="002363B6" w:rsidRPr="00053DBD" w:rsidRDefault="002363B6" w:rsidP="002363B6">
      <w:pPr>
        <w:spacing w:after="0" w:line="240" w:lineRule="auto"/>
        <w:rPr>
          <w:rFonts w:eastAsia="Times New Roman" w:cs="Times New Roman"/>
          <w:color w:val="000000"/>
          <w:sz w:val="20"/>
          <w:szCs w:val="20"/>
        </w:rPr>
      </w:pPr>
      <w:r w:rsidRPr="00053DBD">
        <w:rPr>
          <w:rFonts w:eastAsia="Times New Roman" w:cs="Times New Roman"/>
          <w:color w:val="000000"/>
          <w:sz w:val="20"/>
          <w:szCs w:val="20"/>
        </w:rPr>
        <w:lastRenderedPageBreak/>
        <w:t>5. Its computation sometimes requires one to draw a Lewis structure. For 10 points each:</w:t>
      </w:r>
    </w:p>
    <w:p w:rsidR="002363B6" w:rsidRPr="002363B6" w:rsidRDefault="002363B6" w:rsidP="002363B6">
      <w:pPr>
        <w:spacing w:after="0" w:line="240" w:lineRule="auto"/>
        <w:rPr>
          <w:rFonts w:eastAsia="Times New Roman" w:cs="Times New Roman"/>
          <w:color w:val="000000"/>
          <w:sz w:val="27"/>
          <w:szCs w:val="27"/>
        </w:rPr>
      </w:pPr>
      <w:r w:rsidRPr="00053DBD">
        <w:rPr>
          <w:rFonts w:eastAsia="Times New Roman" w:cs="Times New Roman"/>
          <w:color w:val="000000"/>
          <w:sz w:val="20"/>
          <w:szCs w:val="20"/>
        </w:rPr>
        <w:t>[10</w:t>
      </w:r>
      <w:r w:rsidRPr="002363B6">
        <w:rPr>
          <w:rFonts w:eastAsia="Times New Roman" w:cs="Times New Roman"/>
          <w:color w:val="000000"/>
          <w:sz w:val="20"/>
          <w:szCs w:val="20"/>
        </w:rPr>
        <w:t xml:space="preserve">] Name this quantity assigned to atoms in a </w:t>
      </w:r>
      <w:proofErr w:type="gramStart"/>
      <w:r w:rsidRPr="002363B6">
        <w:rPr>
          <w:rFonts w:eastAsia="Times New Roman" w:cs="Times New Roman"/>
          <w:color w:val="000000"/>
          <w:sz w:val="20"/>
          <w:szCs w:val="20"/>
        </w:rPr>
        <w:t>compound which</w:t>
      </w:r>
      <w:proofErr w:type="gramEnd"/>
      <w:r w:rsidRPr="002363B6">
        <w:rPr>
          <w:rFonts w:eastAsia="Times New Roman" w:cs="Times New Roman"/>
          <w:color w:val="000000"/>
          <w:sz w:val="20"/>
          <w:szCs w:val="20"/>
        </w:rPr>
        <w:t xml:space="preserve"> is always equivalent to charge for a monatomic ion and 0 for pure elements. This quantity, which represents a hypothetical charge, is changed by electron transfer.</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w:t>
      </w:r>
      <w:r w:rsidRPr="002363B6">
        <w:rPr>
          <w:rFonts w:eastAsia="Times New Roman" w:cs="Times New Roman"/>
          <w:b/>
          <w:bCs/>
          <w:color w:val="000000"/>
          <w:sz w:val="20"/>
          <w:szCs w:val="20"/>
          <w:u w:val="single"/>
        </w:rPr>
        <w:t>oxidation state</w:t>
      </w:r>
      <w:r w:rsidRPr="002363B6">
        <w:rPr>
          <w:rFonts w:eastAsia="Times New Roman" w:cs="Times New Roman"/>
          <w:color w:val="000000"/>
          <w:sz w:val="20"/>
          <w:szCs w:val="20"/>
        </w:rPr>
        <w:t xml:space="preserve"> [or </w:t>
      </w:r>
      <w:r w:rsidRPr="002363B6">
        <w:rPr>
          <w:rFonts w:eastAsia="Times New Roman" w:cs="Times New Roman"/>
          <w:b/>
          <w:bCs/>
          <w:color w:val="000000"/>
          <w:sz w:val="20"/>
          <w:szCs w:val="20"/>
          <w:u w:val="single"/>
        </w:rPr>
        <w:t>oxidation number</w:t>
      </w:r>
      <w:r w:rsidRPr="002363B6">
        <w:rPr>
          <w:rFonts w:eastAsia="Times New Roman" w:cs="Times New Roman"/>
          <w:color w:val="000000"/>
          <w:sz w:val="20"/>
          <w:szCs w:val="20"/>
        </w:rPr>
        <w:t>; prompt on partial]</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[10] As the first alkali metal, this element almost always has an oxidation state of +1. This element with atomic number 3 is the “Li” in LiAlH</w:t>
      </w:r>
      <w:r w:rsidRPr="002363B6">
        <w:rPr>
          <w:rFonts w:eastAsia="Times New Roman" w:cs="Times New Roman"/>
          <w:color w:val="000000"/>
          <w:sz w:val="12"/>
          <w:szCs w:val="12"/>
          <w:vertAlign w:val="subscript"/>
        </w:rPr>
        <w:t>4</w:t>
      </w:r>
      <w:r w:rsidRPr="002363B6">
        <w:rPr>
          <w:rFonts w:eastAsia="Times New Roman" w:cs="Times New Roman"/>
          <w:color w:val="000000"/>
          <w:sz w:val="20"/>
          <w:szCs w:val="20"/>
        </w:rPr>
        <w:t>.</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w:t>
      </w:r>
      <w:r w:rsidRPr="002363B6">
        <w:rPr>
          <w:rFonts w:eastAsia="Times New Roman" w:cs="Times New Roman"/>
          <w:b/>
          <w:bCs/>
          <w:color w:val="000000"/>
          <w:sz w:val="20"/>
          <w:szCs w:val="20"/>
          <w:u w:val="single"/>
        </w:rPr>
        <w:t>lithium</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[10] In LiAlH4, lithium’s oxidation state is +1 and aluminum’s is +3. This is the oxidation state of a single hydrogen atom, the same oxidation state as </w:t>
      </w:r>
      <w:proofErr w:type="gramStart"/>
      <w:r w:rsidRPr="002363B6">
        <w:rPr>
          <w:rFonts w:eastAsia="Times New Roman" w:cs="Times New Roman"/>
          <w:color w:val="000000"/>
          <w:sz w:val="20"/>
          <w:szCs w:val="20"/>
        </w:rPr>
        <w:t>a single</w:t>
      </w:r>
      <w:proofErr w:type="gramEnd"/>
      <w:r w:rsidRPr="002363B6">
        <w:rPr>
          <w:rFonts w:eastAsia="Times New Roman" w:cs="Times New Roman"/>
          <w:color w:val="000000"/>
          <w:sz w:val="20"/>
          <w:szCs w:val="20"/>
        </w:rPr>
        <w:t xml:space="preserve"> oxygen in H</w:t>
      </w:r>
      <w:r w:rsidRPr="002363B6">
        <w:rPr>
          <w:rFonts w:eastAsia="Times New Roman" w:cs="Times New Roman"/>
          <w:color w:val="000000"/>
          <w:sz w:val="12"/>
          <w:szCs w:val="12"/>
          <w:vertAlign w:val="subscript"/>
        </w:rPr>
        <w:t>2</w:t>
      </w:r>
      <w:r w:rsidRPr="002363B6">
        <w:rPr>
          <w:rFonts w:eastAsia="Times New Roman" w:cs="Times New Roman"/>
          <w:color w:val="000000"/>
          <w:sz w:val="20"/>
          <w:szCs w:val="20"/>
        </w:rPr>
        <w:t>O</w:t>
      </w:r>
      <w:r w:rsidRPr="002363B6">
        <w:rPr>
          <w:rFonts w:eastAsia="Times New Roman" w:cs="Times New Roman"/>
          <w:color w:val="000000"/>
          <w:sz w:val="12"/>
          <w:szCs w:val="12"/>
          <w:vertAlign w:val="subscript"/>
        </w:rPr>
        <w:t>2</w:t>
      </w:r>
      <w:r w:rsidRPr="002363B6">
        <w:rPr>
          <w:rFonts w:eastAsia="Times New Roman" w:cs="Times New Roman"/>
          <w:color w:val="000000"/>
          <w:sz w:val="20"/>
          <w:szCs w:val="20"/>
        </w:rPr>
        <w:t>.</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w:t>
      </w:r>
      <w:r w:rsidRPr="002363B6">
        <w:rPr>
          <w:rFonts w:eastAsia="Times New Roman" w:cs="Times New Roman"/>
          <w:b/>
          <w:bCs/>
          <w:color w:val="000000"/>
          <w:sz w:val="20"/>
          <w:szCs w:val="20"/>
          <w:u w:val="single"/>
        </w:rPr>
        <w:t>-1</w:t>
      </w:r>
      <w:r w:rsidRPr="002363B6">
        <w:rPr>
          <w:rFonts w:eastAsia="Times New Roman" w:cs="Times New Roman"/>
          <w:color w:val="000000"/>
          <w:sz w:val="20"/>
          <w:szCs w:val="20"/>
        </w:rPr>
        <w:t xml:space="preserve"> [</w:t>
      </w:r>
      <w:r w:rsidRPr="002363B6">
        <w:rPr>
          <w:rFonts w:eastAsia="Times New Roman" w:cs="Times New Roman"/>
          <w:b/>
          <w:bCs/>
          <w:color w:val="000000"/>
          <w:sz w:val="20"/>
          <w:szCs w:val="20"/>
          <w:u w:val="single"/>
        </w:rPr>
        <w:t>negative one</w:t>
      </w:r>
      <w:r w:rsidRPr="002363B6">
        <w:rPr>
          <w:rFonts w:eastAsia="Times New Roman" w:cs="Times New Roman"/>
          <w:color w:val="000000"/>
          <w:sz w:val="20"/>
          <w:szCs w:val="20"/>
        </w:rPr>
        <w:t>] &lt;WR&gt;</w:t>
      </w:r>
    </w:p>
    <w:p w:rsidR="002363B6" w:rsidRDefault="002363B6" w:rsidP="002363B6">
      <w:pPr>
        <w:spacing w:after="0" w:line="240" w:lineRule="auto"/>
        <w:rPr>
          <w:rFonts w:eastAsia="Times New Roman" w:cs="Times New Roman"/>
          <w:color w:val="000000"/>
          <w:sz w:val="20"/>
          <w:szCs w:val="20"/>
        </w:rPr>
      </w:pP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6. This continent contains the Amundsen-Scott station, located at 90 degrees south, 0 degrees west. For 10 points each:</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[10] Name this continent, the windiest and driest continent on average, which has its highest point at Vinson Massif in the Ellsworth Mountains.</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w:t>
      </w:r>
      <w:r w:rsidRPr="002363B6">
        <w:rPr>
          <w:rFonts w:eastAsia="Times New Roman" w:cs="Times New Roman"/>
          <w:b/>
          <w:bCs/>
          <w:color w:val="000000"/>
          <w:sz w:val="20"/>
          <w:szCs w:val="20"/>
          <w:u w:val="single"/>
        </w:rPr>
        <w:t>Antarctica</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[10] This sea, one of two major Antarctic bays, is notoriously perilous, being the site of the freezing of Ernest </w:t>
      </w:r>
      <w:proofErr w:type="spellStart"/>
      <w:r w:rsidRPr="002363B6">
        <w:rPr>
          <w:rFonts w:eastAsia="Times New Roman" w:cs="Times New Roman"/>
          <w:color w:val="000000"/>
          <w:sz w:val="20"/>
          <w:szCs w:val="20"/>
        </w:rPr>
        <w:t>Shackleton’s</w:t>
      </w:r>
      <w:proofErr w:type="spellEnd"/>
      <w:r w:rsidRPr="002363B6">
        <w:rPr>
          <w:rFonts w:eastAsia="Times New Roman" w:cs="Times New Roman"/>
          <w:color w:val="000000"/>
          <w:sz w:val="20"/>
          <w:szCs w:val="20"/>
        </w:rPr>
        <w:t xml:space="preserve"> ship </w:t>
      </w:r>
      <w:r w:rsidRPr="002363B6">
        <w:rPr>
          <w:rFonts w:eastAsia="Times New Roman" w:cs="Times New Roman"/>
          <w:i/>
          <w:iCs/>
          <w:color w:val="000000"/>
          <w:sz w:val="20"/>
          <w:szCs w:val="20"/>
        </w:rPr>
        <w:t>Endurance</w:t>
      </w:r>
      <w:r w:rsidRPr="002363B6">
        <w:rPr>
          <w:rFonts w:eastAsia="Times New Roman" w:cs="Times New Roman"/>
          <w:color w:val="000000"/>
          <w:sz w:val="20"/>
          <w:szCs w:val="20"/>
        </w:rPr>
        <w:t>. Its namesake seal can be found on the Antarctic Peninsula.</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w:t>
      </w:r>
      <w:r w:rsidRPr="002363B6">
        <w:rPr>
          <w:rFonts w:eastAsia="Times New Roman" w:cs="Times New Roman"/>
          <w:b/>
          <w:bCs/>
          <w:color w:val="000000"/>
          <w:sz w:val="20"/>
          <w:szCs w:val="20"/>
          <w:u w:val="single"/>
        </w:rPr>
        <w:t>Weddell</w:t>
      </w:r>
      <w:r w:rsidRPr="002363B6">
        <w:rPr>
          <w:rFonts w:eastAsia="Times New Roman" w:cs="Times New Roman"/>
          <w:color w:val="000000"/>
          <w:sz w:val="20"/>
          <w:szCs w:val="20"/>
        </w:rPr>
        <w:t xml:space="preserve"> Sea</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[10] Antarctica is the only continent besides North America to contain these large frozen coastline landforms, where glaciers flow into the ocean. Examples include ones named for Amery, Ross, and Ronne.</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w:t>
      </w:r>
      <w:r w:rsidRPr="002363B6">
        <w:rPr>
          <w:rFonts w:eastAsia="Times New Roman" w:cs="Times New Roman"/>
          <w:b/>
          <w:bCs/>
          <w:color w:val="000000"/>
          <w:sz w:val="20"/>
          <w:szCs w:val="20"/>
          <w:u w:val="single"/>
        </w:rPr>
        <w:t>ice shelves</w:t>
      </w:r>
      <w:r w:rsidRPr="002363B6">
        <w:rPr>
          <w:rFonts w:eastAsia="Times New Roman" w:cs="Times New Roman"/>
          <w:color w:val="000000"/>
          <w:sz w:val="20"/>
          <w:szCs w:val="20"/>
        </w:rPr>
        <w:t xml:space="preserve"> &lt;WR/WH&gt;</w:t>
      </w:r>
    </w:p>
    <w:p w:rsidR="002363B6" w:rsidRDefault="002363B6" w:rsidP="002363B6">
      <w:pPr>
        <w:spacing w:after="0" w:line="240" w:lineRule="auto"/>
        <w:rPr>
          <w:rFonts w:eastAsia="Times New Roman" w:cs="Times New Roman"/>
          <w:color w:val="000000"/>
          <w:sz w:val="20"/>
          <w:szCs w:val="20"/>
        </w:rPr>
      </w:pP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7. The dormant doctrine involving this entity was created by Chief Justice Marshall’s dicta in </w:t>
      </w:r>
      <w:r w:rsidRPr="002363B6">
        <w:rPr>
          <w:rFonts w:eastAsia="Times New Roman" w:cs="Times New Roman"/>
          <w:i/>
          <w:iCs/>
          <w:color w:val="000000"/>
          <w:sz w:val="20"/>
          <w:szCs w:val="20"/>
        </w:rPr>
        <w:t>Gibbons v. Ogden</w:t>
      </w:r>
      <w:r w:rsidRPr="002363B6">
        <w:rPr>
          <w:rFonts w:eastAsia="Times New Roman" w:cs="Times New Roman"/>
          <w:color w:val="000000"/>
          <w:sz w:val="20"/>
          <w:szCs w:val="20"/>
        </w:rPr>
        <w:t>. For 10 points each:</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[10] Identify this portion of Article I of the Constitution that was applied to allow Congressional regulation of desegregation in </w:t>
      </w:r>
      <w:proofErr w:type="spellStart"/>
      <w:r w:rsidRPr="002363B6">
        <w:rPr>
          <w:rFonts w:eastAsia="Times New Roman" w:cs="Times New Roman"/>
          <w:i/>
          <w:iCs/>
          <w:color w:val="000000"/>
          <w:sz w:val="20"/>
          <w:szCs w:val="20"/>
        </w:rPr>
        <w:t>Katzenbach</w:t>
      </w:r>
      <w:proofErr w:type="spellEnd"/>
      <w:r w:rsidRPr="002363B6">
        <w:rPr>
          <w:rFonts w:eastAsia="Times New Roman" w:cs="Times New Roman"/>
          <w:i/>
          <w:iCs/>
          <w:color w:val="000000"/>
          <w:sz w:val="20"/>
          <w:szCs w:val="20"/>
        </w:rPr>
        <w:t xml:space="preserve"> v. McClung</w:t>
      </w:r>
      <w:r w:rsidRPr="002363B6">
        <w:rPr>
          <w:rFonts w:eastAsia="Times New Roman" w:cs="Times New Roman"/>
          <w:color w:val="000000"/>
          <w:sz w:val="20"/>
          <w:szCs w:val="20"/>
        </w:rPr>
        <w:t xml:space="preserve"> and set the national minimum drinking age in </w:t>
      </w:r>
      <w:r w:rsidRPr="002363B6">
        <w:rPr>
          <w:rFonts w:eastAsia="Times New Roman" w:cs="Times New Roman"/>
          <w:i/>
          <w:iCs/>
          <w:color w:val="000000"/>
          <w:sz w:val="20"/>
          <w:szCs w:val="20"/>
        </w:rPr>
        <w:t>South Dakota v. Dole</w:t>
      </w:r>
      <w:r w:rsidRPr="002363B6">
        <w:rPr>
          <w:rFonts w:eastAsia="Times New Roman" w:cs="Times New Roman"/>
          <w:color w:val="000000"/>
          <w:sz w:val="20"/>
          <w:szCs w:val="20"/>
        </w:rPr>
        <w:t>.</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w:t>
      </w:r>
      <w:r w:rsidRPr="002363B6">
        <w:rPr>
          <w:rFonts w:eastAsia="Times New Roman" w:cs="Times New Roman"/>
          <w:b/>
          <w:bCs/>
          <w:color w:val="000000"/>
          <w:sz w:val="20"/>
          <w:szCs w:val="20"/>
          <w:u w:val="single"/>
        </w:rPr>
        <w:t>Commerce Clause</w:t>
      </w:r>
      <w:r w:rsidRPr="002363B6">
        <w:rPr>
          <w:rFonts w:eastAsia="Times New Roman" w:cs="Times New Roman"/>
          <w:color w:val="000000"/>
          <w:sz w:val="20"/>
          <w:szCs w:val="20"/>
        </w:rPr>
        <w:t xml:space="preserve"> [accept </w:t>
      </w:r>
      <w:r w:rsidRPr="002363B6">
        <w:rPr>
          <w:rFonts w:eastAsia="Times New Roman" w:cs="Times New Roman"/>
          <w:b/>
          <w:bCs/>
          <w:color w:val="000000"/>
          <w:sz w:val="20"/>
          <w:szCs w:val="20"/>
          <w:u w:val="single"/>
        </w:rPr>
        <w:t>Article I, Section 8</w:t>
      </w:r>
      <w:r w:rsidRPr="002363B6">
        <w:rPr>
          <w:rFonts w:eastAsia="Times New Roman" w:cs="Times New Roman"/>
          <w:color w:val="000000"/>
          <w:sz w:val="20"/>
          <w:szCs w:val="20"/>
        </w:rPr>
        <w:t>]</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[10] This companion case to </w:t>
      </w:r>
      <w:proofErr w:type="spellStart"/>
      <w:r w:rsidRPr="002363B6">
        <w:rPr>
          <w:rFonts w:eastAsia="Times New Roman" w:cs="Times New Roman"/>
          <w:i/>
          <w:iCs/>
          <w:color w:val="000000"/>
          <w:sz w:val="20"/>
          <w:szCs w:val="20"/>
        </w:rPr>
        <w:t>Katzenbach</w:t>
      </w:r>
      <w:proofErr w:type="spellEnd"/>
      <w:r w:rsidRPr="002363B6">
        <w:rPr>
          <w:rFonts w:eastAsia="Times New Roman" w:cs="Times New Roman"/>
          <w:i/>
          <w:iCs/>
          <w:color w:val="000000"/>
          <w:sz w:val="20"/>
          <w:szCs w:val="20"/>
        </w:rPr>
        <w:t xml:space="preserve"> v. McClung</w:t>
      </w:r>
      <w:r w:rsidRPr="002363B6">
        <w:rPr>
          <w:rFonts w:eastAsia="Times New Roman" w:cs="Times New Roman"/>
          <w:color w:val="000000"/>
          <w:sz w:val="20"/>
          <w:szCs w:val="20"/>
        </w:rPr>
        <w:t xml:space="preserve"> involved an attempt by the titular institution to deny service </w:t>
      </w:r>
      <w:proofErr w:type="gramStart"/>
      <w:r w:rsidRPr="002363B6">
        <w:rPr>
          <w:rFonts w:eastAsia="Times New Roman" w:cs="Times New Roman"/>
          <w:color w:val="000000"/>
          <w:sz w:val="20"/>
          <w:szCs w:val="20"/>
        </w:rPr>
        <w:t>to  black</w:t>
      </w:r>
      <w:proofErr w:type="gramEnd"/>
      <w:r w:rsidRPr="002363B6">
        <w:rPr>
          <w:rFonts w:eastAsia="Times New Roman" w:cs="Times New Roman"/>
          <w:color w:val="000000"/>
          <w:sz w:val="20"/>
          <w:szCs w:val="20"/>
        </w:rPr>
        <w:t xml:space="preserve"> patrons, arguing that desegregation violated the institution’s 5th Amendment right to choose its customers and placed the owner in a position of involuntary servitude.</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w:t>
      </w:r>
      <w:r w:rsidRPr="002363B6">
        <w:rPr>
          <w:rFonts w:eastAsia="Times New Roman" w:cs="Times New Roman"/>
          <w:b/>
          <w:bCs/>
          <w:i/>
          <w:iCs/>
          <w:color w:val="000000"/>
          <w:sz w:val="20"/>
          <w:szCs w:val="20"/>
          <w:u w:val="single"/>
        </w:rPr>
        <w:t>Heart of Atlanta</w:t>
      </w:r>
      <w:r w:rsidRPr="002363B6">
        <w:rPr>
          <w:rFonts w:eastAsia="Times New Roman" w:cs="Times New Roman"/>
          <w:i/>
          <w:iCs/>
          <w:color w:val="000000"/>
          <w:sz w:val="20"/>
          <w:szCs w:val="20"/>
        </w:rPr>
        <w:t xml:space="preserve"> Motel v. US</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[10] Several recent cases involving the Commerce Clause, such as </w:t>
      </w:r>
      <w:r w:rsidRPr="002363B6">
        <w:rPr>
          <w:rFonts w:eastAsia="Times New Roman" w:cs="Times New Roman"/>
          <w:i/>
          <w:iCs/>
          <w:color w:val="000000"/>
          <w:sz w:val="20"/>
          <w:szCs w:val="20"/>
        </w:rPr>
        <w:t xml:space="preserve">Florida v. </w:t>
      </w:r>
      <w:proofErr w:type="spellStart"/>
      <w:r w:rsidRPr="002363B6">
        <w:rPr>
          <w:rFonts w:eastAsia="Times New Roman" w:cs="Times New Roman"/>
          <w:i/>
          <w:iCs/>
          <w:color w:val="000000"/>
          <w:sz w:val="20"/>
          <w:szCs w:val="20"/>
        </w:rPr>
        <w:t>Sebelius</w:t>
      </w:r>
      <w:proofErr w:type="spellEnd"/>
      <w:r w:rsidRPr="002363B6">
        <w:rPr>
          <w:rFonts w:eastAsia="Times New Roman" w:cs="Times New Roman"/>
          <w:color w:val="000000"/>
          <w:sz w:val="20"/>
          <w:szCs w:val="20"/>
        </w:rPr>
        <w:t xml:space="preserve"> and </w:t>
      </w:r>
      <w:r w:rsidRPr="002363B6">
        <w:rPr>
          <w:rFonts w:eastAsia="Times New Roman" w:cs="Times New Roman"/>
          <w:i/>
          <w:iCs/>
          <w:color w:val="000000"/>
          <w:sz w:val="20"/>
          <w:szCs w:val="20"/>
        </w:rPr>
        <w:t xml:space="preserve">Virginia v. </w:t>
      </w:r>
      <w:proofErr w:type="spellStart"/>
      <w:r w:rsidRPr="002363B6">
        <w:rPr>
          <w:rFonts w:eastAsia="Times New Roman" w:cs="Times New Roman"/>
          <w:i/>
          <w:iCs/>
          <w:color w:val="000000"/>
          <w:sz w:val="20"/>
          <w:szCs w:val="20"/>
        </w:rPr>
        <w:t>Sebelius</w:t>
      </w:r>
      <w:proofErr w:type="spellEnd"/>
      <w:r w:rsidRPr="002363B6">
        <w:rPr>
          <w:rFonts w:eastAsia="Times New Roman" w:cs="Times New Roman"/>
          <w:color w:val="000000"/>
          <w:sz w:val="20"/>
          <w:szCs w:val="20"/>
        </w:rPr>
        <w:t>, focused on the constitutionality of this act, and its individual mandate in particular. Chief Justice Roberts chose to uphold this law using the taxing power instead.</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Patient Protection and </w:t>
      </w:r>
      <w:r w:rsidRPr="002363B6">
        <w:rPr>
          <w:rFonts w:eastAsia="Times New Roman" w:cs="Times New Roman"/>
          <w:b/>
          <w:bCs/>
          <w:color w:val="000000"/>
          <w:sz w:val="20"/>
          <w:szCs w:val="20"/>
          <w:u w:val="single"/>
        </w:rPr>
        <w:t>A</w:t>
      </w:r>
      <w:r w:rsidRPr="002363B6">
        <w:rPr>
          <w:rFonts w:eastAsia="Times New Roman" w:cs="Times New Roman"/>
          <w:color w:val="000000"/>
          <w:sz w:val="20"/>
          <w:szCs w:val="20"/>
        </w:rPr>
        <w:t xml:space="preserve">ffordable </w:t>
      </w:r>
      <w:r w:rsidRPr="002363B6">
        <w:rPr>
          <w:rFonts w:eastAsia="Times New Roman" w:cs="Times New Roman"/>
          <w:b/>
          <w:bCs/>
          <w:color w:val="000000"/>
          <w:sz w:val="20"/>
          <w:szCs w:val="20"/>
          <w:u w:val="single"/>
        </w:rPr>
        <w:t>C</w:t>
      </w:r>
      <w:r w:rsidRPr="002363B6">
        <w:rPr>
          <w:rFonts w:eastAsia="Times New Roman" w:cs="Times New Roman"/>
          <w:color w:val="000000"/>
          <w:sz w:val="20"/>
          <w:szCs w:val="20"/>
        </w:rPr>
        <w:t xml:space="preserve">are </w:t>
      </w:r>
      <w:r w:rsidRPr="002363B6">
        <w:rPr>
          <w:rFonts w:eastAsia="Times New Roman" w:cs="Times New Roman"/>
          <w:b/>
          <w:bCs/>
          <w:color w:val="000000"/>
          <w:sz w:val="20"/>
          <w:szCs w:val="20"/>
          <w:u w:val="single"/>
        </w:rPr>
        <w:t>A</w:t>
      </w:r>
      <w:r w:rsidRPr="002363B6">
        <w:rPr>
          <w:rFonts w:eastAsia="Times New Roman" w:cs="Times New Roman"/>
          <w:color w:val="000000"/>
          <w:sz w:val="20"/>
          <w:szCs w:val="20"/>
        </w:rPr>
        <w:t>ct [prompt on “</w:t>
      </w:r>
      <w:proofErr w:type="spellStart"/>
      <w:r w:rsidRPr="002363B6">
        <w:rPr>
          <w:rFonts w:eastAsia="Times New Roman" w:cs="Times New Roman"/>
          <w:color w:val="000000"/>
          <w:sz w:val="20"/>
          <w:szCs w:val="20"/>
        </w:rPr>
        <w:t>Obamacare</w:t>
      </w:r>
      <w:proofErr w:type="spellEnd"/>
      <w:r w:rsidRPr="002363B6">
        <w:rPr>
          <w:rFonts w:eastAsia="Times New Roman" w:cs="Times New Roman"/>
          <w:color w:val="000000"/>
          <w:sz w:val="20"/>
          <w:szCs w:val="20"/>
        </w:rPr>
        <w:t>”] &lt;ZZ&gt;</w:t>
      </w:r>
    </w:p>
    <w:p w:rsidR="002363B6" w:rsidRDefault="002363B6" w:rsidP="002363B6">
      <w:pPr>
        <w:spacing w:after="0" w:line="240" w:lineRule="auto"/>
        <w:rPr>
          <w:rFonts w:eastAsia="Times New Roman" w:cs="Times New Roman"/>
          <w:color w:val="000000"/>
          <w:sz w:val="20"/>
          <w:szCs w:val="20"/>
        </w:rPr>
      </w:pP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8. Franz Liszt’s </w:t>
      </w:r>
      <w:proofErr w:type="spellStart"/>
      <w:r w:rsidRPr="002363B6">
        <w:rPr>
          <w:rFonts w:eastAsia="Times New Roman" w:cs="Times New Roman"/>
          <w:i/>
          <w:iCs/>
          <w:color w:val="000000"/>
          <w:sz w:val="20"/>
          <w:szCs w:val="20"/>
        </w:rPr>
        <w:t>Totentanz</w:t>
      </w:r>
      <w:proofErr w:type="spellEnd"/>
      <w:r w:rsidRPr="002363B6">
        <w:rPr>
          <w:rFonts w:eastAsia="Times New Roman" w:cs="Times New Roman"/>
          <w:i/>
          <w:iCs/>
          <w:color w:val="000000"/>
          <w:sz w:val="20"/>
          <w:szCs w:val="20"/>
        </w:rPr>
        <w:t xml:space="preserve"> </w:t>
      </w:r>
      <w:r w:rsidRPr="002363B6">
        <w:rPr>
          <w:rFonts w:eastAsia="Times New Roman" w:cs="Times New Roman"/>
          <w:color w:val="000000"/>
          <w:sz w:val="20"/>
          <w:szCs w:val="20"/>
        </w:rPr>
        <w:t>is based on this hymn. For 10 points each:</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[10] Name this Latin sequence that describes “the day of wrath... as foretold by David and the sibyl”. Its music is quoted in Rachmaninoff’s </w:t>
      </w:r>
      <w:r w:rsidRPr="002363B6">
        <w:rPr>
          <w:rFonts w:eastAsia="Times New Roman" w:cs="Times New Roman"/>
          <w:i/>
          <w:iCs/>
          <w:color w:val="000000"/>
          <w:sz w:val="20"/>
          <w:szCs w:val="20"/>
        </w:rPr>
        <w:t>The Bells</w:t>
      </w:r>
      <w:r w:rsidRPr="002363B6">
        <w:rPr>
          <w:rFonts w:eastAsia="Times New Roman" w:cs="Times New Roman"/>
          <w:color w:val="000000"/>
          <w:sz w:val="20"/>
          <w:szCs w:val="20"/>
        </w:rPr>
        <w:t xml:space="preserve"> as well as Saint-</w:t>
      </w:r>
      <w:proofErr w:type="spellStart"/>
      <w:r w:rsidRPr="002363B6">
        <w:rPr>
          <w:rFonts w:eastAsia="Times New Roman" w:cs="Times New Roman"/>
          <w:color w:val="000000"/>
          <w:sz w:val="20"/>
          <w:szCs w:val="20"/>
        </w:rPr>
        <w:t>Saen’s</w:t>
      </w:r>
      <w:proofErr w:type="spellEnd"/>
      <w:r w:rsidRPr="002363B6">
        <w:rPr>
          <w:rFonts w:eastAsia="Times New Roman" w:cs="Times New Roman"/>
          <w:color w:val="000000"/>
          <w:sz w:val="20"/>
          <w:szCs w:val="20"/>
        </w:rPr>
        <w:t xml:space="preserve"> </w:t>
      </w:r>
      <w:proofErr w:type="spellStart"/>
      <w:r w:rsidRPr="002363B6">
        <w:rPr>
          <w:rFonts w:eastAsia="Times New Roman" w:cs="Times New Roman"/>
          <w:i/>
          <w:iCs/>
          <w:color w:val="000000"/>
          <w:sz w:val="20"/>
          <w:szCs w:val="20"/>
        </w:rPr>
        <w:t>Danse</w:t>
      </w:r>
      <w:proofErr w:type="spellEnd"/>
      <w:r w:rsidRPr="002363B6">
        <w:rPr>
          <w:rFonts w:eastAsia="Times New Roman" w:cs="Times New Roman"/>
          <w:i/>
          <w:iCs/>
          <w:color w:val="000000"/>
          <w:sz w:val="20"/>
          <w:szCs w:val="20"/>
        </w:rPr>
        <w:t xml:space="preserve"> Macabre</w:t>
      </w:r>
      <w:r w:rsidRPr="002363B6">
        <w:rPr>
          <w:rFonts w:eastAsia="Times New Roman" w:cs="Times New Roman"/>
          <w:color w:val="000000"/>
          <w:sz w:val="20"/>
          <w:szCs w:val="20"/>
        </w:rPr>
        <w:t>.</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ANSWER: “</w:t>
      </w:r>
      <w:r w:rsidRPr="002363B6">
        <w:rPr>
          <w:rFonts w:eastAsia="Times New Roman" w:cs="Times New Roman"/>
          <w:b/>
          <w:bCs/>
          <w:color w:val="000000"/>
          <w:sz w:val="20"/>
          <w:szCs w:val="20"/>
          <w:u w:val="single"/>
        </w:rPr>
        <w:t xml:space="preserve">Dies </w:t>
      </w:r>
      <w:proofErr w:type="spellStart"/>
      <w:r w:rsidRPr="002363B6">
        <w:rPr>
          <w:rFonts w:eastAsia="Times New Roman" w:cs="Times New Roman"/>
          <w:b/>
          <w:bCs/>
          <w:color w:val="000000"/>
          <w:sz w:val="20"/>
          <w:szCs w:val="20"/>
          <w:u w:val="single"/>
        </w:rPr>
        <w:t>Irae</w:t>
      </w:r>
      <w:proofErr w:type="spellEnd"/>
      <w:r w:rsidRPr="002363B6">
        <w:rPr>
          <w:rFonts w:eastAsia="Times New Roman" w:cs="Times New Roman"/>
          <w:color w:val="000000"/>
          <w:sz w:val="20"/>
          <w:szCs w:val="20"/>
        </w:rPr>
        <w:t>”</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[10] The “Dies </w:t>
      </w:r>
      <w:proofErr w:type="spellStart"/>
      <w:r w:rsidRPr="002363B6">
        <w:rPr>
          <w:rFonts w:eastAsia="Times New Roman" w:cs="Times New Roman"/>
          <w:color w:val="000000"/>
          <w:sz w:val="20"/>
          <w:szCs w:val="20"/>
        </w:rPr>
        <w:t>Irae</w:t>
      </w:r>
      <w:proofErr w:type="spellEnd"/>
      <w:r w:rsidRPr="002363B6">
        <w:rPr>
          <w:rFonts w:eastAsia="Times New Roman" w:cs="Times New Roman"/>
          <w:color w:val="000000"/>
          <w:sz w:val="20"/>
          <w:szCs w:val="20"/>
        </w:rPr>
        <w:t xml:space="preserve">” is just one sequence in this type of Roman Catholic mass for the dead. Benjamin Britten wrote a “War” one, while Gabriel Faure wrote one that excludes the “Dies </w:t>
      </w:r>
      <w:proofErr w:type="spellStart"/>
      <w:r w:rsidRPr="002363B6">
        <w:rPr>
          <w:rFonts w:eastAsia="Times New Roman" w:cs="Times New Roman"/>
          <w:color w:val="000000"/>
          <w:sz w:val="20"/>
          <w:szCs w:val="20"/>
        </w:rPr>
        <w:t>Irae</w:t>
      </w:r>
      <w:proofErr w:type="spellEnd"/>
      <w:r w:rsidRPr="002363B6">
        <w:rPr>
          <w:rFonts w:eastAsia="Times New Roman" w:cs="Times New Roman"/>
          <w:color w:val="000000"/>
          <w:sz w:val="20"/>
          <w:szCs w:val="20"/>
        </w:rPr>
        <w:t>”.</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w:t>
      </w:r>
      <w:r w:rsidRPr="002363B6">
        <w:rPr>
          <w:rFonts w:eastAsia="Times New Roman" w:cs="Times New Roman"/>
          <w:b/>
          <w:bCs/>
          <w:color w:val="000000"/>
          <w:sz w:val="20"/>
          <w:szCs w:val="20"/>
          <w:u w:val="single"/>
        </w:rPr>
        <w:t>Requiem</w:t>
      </w:r>
      <w:r w:rsidRPr="002363B6">
        <w:rPr>
          <w:rFonts w:eastAsia="Times New Roman" w:cs="Times New Roman"/>
          <w:color w:val="000000"/>
          <w:sz w:val="20"/>
          <w:szCs w:val="20"/>
        </w:rPr>
        <w:t xml:space="preserve"> mass [accept </w:t>
      </w:r>
      <w:proofErr w:type="spellStart"/>
      <w:r w:rsidRPr="002363B6">
        <w:rPr>
          <w:rFonts w:eastAsia="Times New Roman" w:cs="Times New Roman"/>
          <w:color w:val="000000"/>
          <w:sz w:val="20"/>
          <w:szCs w:val="20"/>
        </w:rPr>
        <w:t>Missa</w:t>
      </w:r>
      <w:proofErr w:type="spellEnd"/>
      <w:r w:rsidRPr="002363B6">
        <w:rPr>
          <w:rFonts w:eastAsia="Times New Roman" w:cs="Times New Roman"/>
          <w:color w:val="000000"/>
          <w:sz w:val="20"/>
          <w:szCs w:val="20"/>
        </w:rPr>
        <w:t xml:space="preserve"> </w:t>
      </w:r>
      <w:r w:rsidRPr="002363B6">
        <w:rPr>
          <w:rFonts w:eastAsia="Times New Roman" w:cs="Times New Roman"/>
          <w:b/>
          <w:bCs/>
          <w:color w:val="000000"/>
          <w:sz w:val="20"/>
          <w:szCs w:val="20"/>
          <w:u w:val="single"/>
        </w:rPr>
        <w:t xml:space="preserve">pro </w:t>
      </w:r>
      <w:proofErr w:type="spellStart"/>
      <w:r w:rsidRPr="002363B6">
        <w:rPr>
          <w:rFonts w:eastAsia="Times New Roman" w:cs="Times New Roman"/>
          <w:b/>
          <w:bCs/>
          <w:color w:val="000000"/>
          <w:sz w:val="20"/>
          <w:szCs w:val="20"/>
          <w:u w:val="single"/>
        </w:rPr>
        <w:t>defunctis</w:t>
      </w:r>
      <w:proofErr w:type="spellEnd"/>
      <w:r w:rsidRPr="002363B6">
        <w:rPr>
          <w:rFonts w:eastAsia="Times New Roman" w:cs="Times New Roman"/>
          <w:color w:val="000000"/>
          <w:sz w:val="20"/>
          <w:szCs w:val="20"/>
        </w:rPr>
        <w:t xml:space="preserve"> or </w:t>
      </w:r>
      <w:proofErr w:type="spellStart"/>
      <w:r w:rsidRPr="002363B6">
        <w:rPr>
          <w:rFonts w:eastAsia="Times New Roman" w:cs="Times New Roman"/>
          <w:color w:val="000000"/>
          <w:sz w:val="20"/>
          <w:szCs w:val="20"/>
        </w:rPr>
        <w:t>Missa</w:t>
      </w:r>
      <w:proofErr w:type="spellEnd"/>
      <w:r w:rsidRPr="002363B6">
        <w:rPr>
          <w:rFonts w:eastAsia="Times New Roman" w:cs="Times New Roman"/>
          <w:color w:val="000000"/>
          <w:sz w:val="20"/>
          <w:szCs w:val="20"/>
        </w:rPr>
        <w:t xml:space="preserve"> </w:t>
      </w:r>
      <w:proofErr w:type="spellStart"/>
      <w:r w:rsidRPr="002363B6">
        <w:rPr>
          <w:rFonts w:eastAsia="Times New Roman" w:cs="Times New Roman"/>
          <w:b/>
          <w:bCs/>
          <w:color w:val="000000"/>
          <w:sz w:val="20"/>
          <w:szCs w:val="20"/>
          <w:u w:val="single"/>
        </w:rPr>
        <w:t>defunctorum</w:t>
      </w:r>
      <w:proofErr w:type="spellEnd"/>
      <w:r w:rsidRPr="002363B6">
        <w:rPr>
          <w:rFonts w:eastAsia="Times New Roman" w:cs="Times New Roman"/>
          <w:color w:val="000000"/>
          <w:sz w:val="20"/>
          <w:szCs w:val="20"/>
        </w:rPr>
        <w:t>]</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[10] Franz </w:t>
      </w:r>
      <w:proofErr w:type="spellStart"/>
      <w:r w:rsidRPr="002363B6">
        <w:rPr>
          <w:rFonts w:eastAsia="Times New Roman" w:cs="Times New Roman"/>
          <w:color w:val="000000"/>
          <w:sz w:val="20"/>
          <w:szCs w:val="20"/>
        </w:rPr>
        <w:t>Sussmayr</w:t>
      </w:r>
      <w:proofErr w:type="spellEnd"/>
      <w:r w:rsidRPr="002363B6">
        <w:rPr>
          <w:rFonts w:eastAsia="Times New Roman" w:cs="Times New Roman"/>
          <w:color w:val="000000"/>
          <w:sz w:val="20"/>
          <w:szCs w:val="20"/>
        </w:rPr>
        <w:t xml:space="preserve"> completed this composer’s Requiem Mass in D Minor. He also wrote a coloratura aria “Der </w:t>
      </w:r>
      <w:proofErr w:type="spellStart"/>
      <w:r w:rsidRPr="002363B6">
        <w:rPr>
          <w:rFonts w:eastAsia="Times New Roman" w:cs="Times New Roman"/>
          <w:color w:val="000000"/>
          <w:sz w:val="20"/>
          <w:szCs w:val="20"/>
        </w:rPr>
        <w:t>Holle</w:t>
      </w:r>
      <w:proofErr w:type="spellEnd"/>
      <w:r w:rsidRPr="002363B6">
        <w:rPr>
          <w:rFonts w:eastAsia="Times New Roman" w:cs="Times New Roman"/>
          <w:color w:val="000000"/>
          <w:sz w:val="20"/>
          <w:szCs w:val="20"/>
        </w:rPr>
        <w:t xml:space="preserve"> </w:t>
      </w:r>
      <w:proofErr w:type="spellStart"/>
      <w:r w:rsidRPr="002363B6">
        <w:rPr>
          <w:rFonts w:eastAsia="Times New Roman" w:cs="Times New Roman"/>
          <w:color w:val="000000"/>
          <w:sz w:val="20"/>
          <w:szCs w:val="20"/>
        </w:rPr>
        <w:t>Rache</w:t>
      </w:r>
      <w:proofErr w:type="spellEnd"/>
      <w:r w:rsidRPr="002363B6">
        <w:rPr>
          <w:rFonts w:eastAsia="Times New Roman" w:cs="Times New Roman"/>
          <w:color w:val="000000"/>
          <w:sz w:val="20"/>
          <w:szCs w:val="20"/>
        </w:rPr>
        <w:t xml:space="preserve">” in his </w:t>
      </w:r>
      <w:r w:rsidRPr="002363B6">
        <w:rPr>
          <w:rFonts w:eastAsia="Times New Roman" w:cs="Times New Roman"/>
          <w:i/>
          <w:iCs/>
          <w:color w:val="000000"/>
          <w:sz w:val="20"/>
          <w:szCs w:val="20"/>
        </w:rPr>
        <w:t>The Magic Flute</w:t>
      </w:r>
      <w:r w:rsidRPr="002363B6">
        <w:rPr>
          <w:rFonts w:eastAsia="Times New Roman" w:cs="Times New Roman"/>
          <w:color w:val="000000"/>
          <w:sz w:val="20"/>
          <w:szCs w:val="20"/>
        </w:rPr>
        <w:t>.</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Wolfgang Amadeus </w:t>
      </w:r>
      <w:r w:rsidRPr="002363B6">
        <w:rPr>
          <w:rFonts w:eastAsia="Times New Roman" w:cs="Times New Roman"/>
          <w:b/>
          <w:bCs/>
          <w:color w:val="000000"/>
          <w:sz w:val="20"/>
          <w:szCs w:val="20"/>
          <w:u w:val="single"/>
        </w:rPr>
        <w:t>Mozart</w:t>
      </w:r>
      <w:r w:rsidRPr="002363B6">
        <w:rPr>
          <w:rFonts w:eastAsia="Times New Roman" w:cs="Times New Roman"/>
          <w:color w:val="000000"/>
          <w:sz w:val="20"/>
          <w:szCs w:val="20"/>
        </w:rPr>
        <w:t xml:space="preserve"> &lt;WR&gt;</w:t>
      </w:r>
    </w:p>
    <w:p w:rsidR="002363B6" w:rsidRDefault="002363B6" w:rsidP="002363B6">
      <w:pPr>
        <w:spacing w:after="0" w:line="240" w:lineRule="auto"/>
        <w:rPr>
          <w:rFonts w:eastAsia="Times New Roman" w:cs="Times New Roman"/>
          <w:color w:val="000000"/>
          <w:sz w:val="20"/>
          <w:szCs w:val="20"/>
        </w:rPr>
      </w:pPr>
    </w:p>
    <w:p w:rsidR="00053DBD" w:rsidRDefault="00053DBD">
      <w:pPr>
        <w:rPr>
          <w:rFonts w:eastAsia="Times New Roman" w:cs="Times New Roman"/>
          <w:color w:val="000000"/>
          <w:sz w:val="20"/>
          <w:szCs w:val="20"/>
        </w:rPr>
      </w:pPr>
      <w:r>
        <w:rPr>
          <w:rFonts w:eastAsia="Times New Roman" w:cs="Times New Roman"/>
          <w:color w:val="000000"/>
          <w:sz w:val="20"/>
          <w:szCs w:val="20"/>
        </w:rPr>
        <w:br w:type="page"/>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lastRenderedPageBreak/>
        <w:t>9. Its protagonist hears a howl while dreaming of an orgy for the stranger god. For 10 points each:</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[10] Name this novella where Gustav von Aschenbach becomes obsessed with </w:t>
      </w:r>
      <w:proofErr w:type="spellStart"/>
      <w:r w:rsidRPr="002363B6">
        <w:rPr>
          <w:rFonts w:eastAsia="Times New Roman" w:cs="Times New Roman"/>
          <w:color w:val="000000"/>
          <w:sz w:val="20"/>
          <w:szCs w:val="20"/>
        </w:rPr>
        <w:t>Tadzio</w:t>
      </w:r>
      <w:proofErr w:type="spellEnd"/>
      <w:r w:rsidRPr="002363B6">
        <w:rPr>
          <w:rFonts w:eastAsia="Times New Roman" w:cs="Times New Roman"/>
          <w:color w:val="000000"/>
          <w:sz w:val="20"/>
          <w:szCs w:val="20"/>
        </w:rPr>
        <w:t xml:space="preserve"> during a cholera outbreak.</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w:t>
      </w:r>
      <w:r w:rsidRPr="002363B6">
        <w:rPr>
          <w:rFonts w:eastAsia="Times New Roman" w:cs="Times New Roman"/>
          <w:b/>
          <w:bCs/>
          <w:i/>
          <w:iCs/>
          <w:color w:val="000000"/>
          <w:sz w:val="20"/>
          <w:szCs w:val="20"/>
          <w:u w:val="single"/>
        </w:rPr>
        <w:t>Death in Venice</w:t>
      </w:r>
      <w:r w:rsidRPr="002363B6">
        <w:rPr>
          <w:rFonts w:eastAsia="Times New Roman" w:cs="Times New Roman"/>
          <w:color w:val="000000"/>
          <w:sz w:val="20"/>
          <w:szCs w:val="20"/>
        </w:rPr>
        <w:t xml:space="preserve"> [or </w:t>
      </w:r>
      <w:r w:rsidRPr="002363B6">
        <w:rPr>
          <w:rFonts w:eastAsia="Times New Roman" w:cs="Times New Roman"/>
          <w:i/>
          <w:iCs/>
          <w:color w:val="000000"/>
          <w:sz w:val="20"/>
          <w:szCs w:val="20"/>
        </w:rPr>
        <w:t xml:space="preserve">Der </w:t>
      </w:r>
      <w:proofErr w:type="spellStart"/>
      <w:r w:rsidRPr="002363B6">
        <w:rPr>
          <w:rFonts w:eastAsia="Times New Roman" w:cs="Times New Roman"/>
          <w:b/>
          <w:bCs/>
          <w:i/>
          <w:iCs/>
          <w:color w:val="000000"/>
          <w:sz w:val="20"/>
          <w:szCs w:val="20"/>
          <w:u w:val="single"/>
        </w:rPr>
        <w:t>Tod</w:t>
      </w:r>
      <w:proofErr w:type="spellEnd"/>
      <w:r w:rsidRPr="002363B6">
        <w:rPr>
          <w:rFonts w:eastAsia="Times New Roman" w:cs="Times New Roman"/>
          <w:b/>
          <w:bCs/>
          <w:i/>
          <w:iCs/>
          <w:color w:val="000000"/>
          <w:sz w:val="20"/>
          <w:szCs w:val="20"/>
          <w:u w:val="single"/>
        </w:rPr>
        <w:t xml:space="preserve"> in </w:t>
      </w:r>
      <w:proofErr w:type="spellStart"/>
      <w:r w:rsidRPr="002363B6">
        <w:rPr>
          <w:rFonts w:eastAsia="Times New Roman" w:cs="Times New Roman"/>
          <w:b/>
          <w:bCs/>
          <w:i/>
          <w:iCs/>
          <w:color w:val="000000"/>
          <w:sz w:val="20"/>
          <w:szCs w:val="20"/>
          <w:u w:val="single"/>
        </w:rPr>
        <w:t>Venedig</w:t>
      </w:r>
      <w:proofErr w:type="spellEnd"/>
      <w:r w:rsidRPr="002363B6">
        <w:rPr>
          <w:rFonts w:eastAsia="Times New Roman" w:cs="Times New Roman"/>
          <w:color w:val="000000"/>
          <w:sz w:val="20"/>
          <w:szCs w:val="20"/>
        </w:rPr>
        <w:t>]</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[10] This author of </w:t>
      </w:r>
      <w:proofErr w:type="spellStart"/>
      <w:r w:rsidRPr="002363B6">
        <w:rPr>
          <w:rFonts w:eastAsia="Times New Roman" w:cs="Times New Roman"/>
          <w:i/>
          <w:iCs/>
          <w:color w:val="000000"/>
          <w:sz w:val="20"/>
          <w:szCs w:val="20"/>
        </w:rPr>
        <w:t>Buddenbrooks</w:t>
      </w:r>
      <w:proofErr w:type="spellEnd"/>
      <w:r w:rsidRPr="002363B6">
        <w:rPr>
          <w:rFonts w:eastAsia="Times New Roman" w:cs="Times New Roman"/>
          <w:i/>
          <w:iCs/>
          <w:color w:val="000000"/>
          <w:sz w:val="20"/>
          <w:szCs w:val="20"/>
        </w:rPr>
        <w:t xml:space="preserve"> </w:t>
      </w:r>
      <w:r w:rsidRPr="002363B6">
        <w:rPr>
          <w:rFonts w:eastAsia="Times New Roman" w:cs="Times New Roman"/>
          <w:color w:val="000000"/>
          <w:sz w:val="20"/>
          <w:szCs w:val="20"/>
        </w:rPr>
        <w:t xml:space="preserve">and </w:t>
      </w:r>
      <w:r w:rsidRPr="002363B6">
        <w:rPr>
          <w:rFonts w:eastAsia="Times New Roman" w:cs="Times New Roman"/>
          <w:i/>
          <w:iCs/>
          <w:color w:val="000000"/>
          <w:sz w:val="20"/>
          <w:szCs w:val="20"/>
        </w:rPr>
        <w:t xml:space="preserve">The Magic Mountain </w:t>
      </w:r>
      <w:r w:rsidRPr="002363B6">
        <w:rPr>
          <w:rFonts w:eastAsia="Times New Roman" w:cs="Times New Roman"/>
          <w:color w:val="000000"/>
          <w:sz w:val="20"/>
          <w:szCs w:val="20"/>
        </w:rPr>
        <w:t xml:space="preserve">wrote about alienated artists in novellas such as </w:t>
      </w:r>
      <w:proofErr w:type="spellStart"/>
      <w:r w:rsidRPr="002363B6">
        <w:rPr>
          <w:rFonts w:eastAsia="Times New Roman" w:cs="Times New Roman"/>
          <w:i/>
          <w:iCs/>
          <w:color w:val="000000"/>
          <w:sz w:val="20"/>
          <w:szCs w:val="20"/>
        </w:rPr>
        <w:t>Tonio</w:t>
      </w:r>
      <w:proofErr w:type="spellEnd"/>
      <w:r w:rsidRPr="002363B6">
        <w:rPr>
          <w:rFonts w:eastAsia="Times New Roman" w:cs="Times New Roman"/>
          <w:i/>
          <w:iCs/>
          <w:color w:val="000000"/>
          <w:sz w:val="20"/>
          <w:szCs w:val="20"/>
        </w:rPr>
        <w:t xml:space="preserve"> Kroger </w:t>
      </w:r>
      <w:r w:rsidRPr="002363B6">
        <w:rPr>
          <w:rFonts w:eastAsia="Times New Roman" w:cs="Times New Roman"/>
          <w:color w:val="000000"/>
          <w:sz w:val="20"/>
          <w:szCs w:val="20"/>
        </w:rPr>
        <w:t xml:space="preserve">and </w:t>
      </w:r>
      <w:r w:rsidRPr="002363B6">
        <w:rPr>
          <w:rFonts w:eastAsia="Times New Roman" w:cs="Times New Roman"/>
          <w:i/>
          <w:iCs/>
          <w:color w:val="000000"/>
          <w:sz w:val="20"/>
          <w:szCs w:val="20"/>
        </w:rPr>
        <w:t>Death in Venice</w:t>
      </w:r>
      <w:r w:rsidRPr="002363B6">
        <w:rPr>
          <w:rFonts w:eastAsia="Times New Roman" w:cs="Times New Roman"/>
          <w:color w:val="000000"/>
          <w:sz w:val="20"/>
          <w:szCs w:val="20"/>
        </w:rPr>
        <w:t>.</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Thomas </w:t>
      </w:r>
      <w:r w:rsidRPr="002363B6">
        <w:rPr>
          <w:rFonts w:eastAsia="Times New Roman" w:cs="Times New Roman"/>
          <w:b/>
          <w:bCs/>
          <w:color w:val="000000"/>
          <w:sz w:val="20"/>
          <w:szCs w:val="20"/>
          <w:u w:val="single"/>
        </w:rPr>
        <w:t>Mann</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[10] Mann describes </w:t>
      </w:r>
      <w:proofErr w:type="spellStart"/>
      <w:r w:rsidRPr="002363B6">
        <w:rPr>
          <w:rFonts w:eastAsia="Times New Roman" w:cs="Times New Roman"/>
          <w:color w:val="000000"/>
          <w:sz w:val="20"/>
          <w:szCs w:val="20"/>
        </w:rPr>
        <w:t>Aschenbach’s</w:t>
      </w:r>
      <w:proofErr w:type="spellEnd"/>
      <w:r w:rsidRPr="002363B6">
        <w:rPr>
          <w:rFonts w:eastAsia="Times New Roman" w:cs="Times New Roman"/>
          <w:color w:val="000000"/>
          <w:sz w:val="20"/>
          <w:szCs w:val="20"/>
        </w:rPr>
        <w:t xml:space="preserve"> attraction to this entity as an attraction to nothingness and perfection. </w:t>
      </w:r>
      <w:proofErr w:type="spellStart"/>
      <w:r w:rsidRPr="002363B6">
        <w:rPr>
          <w:rFonts w:eastAsia="Times New Roman" w:cs="Times New Roman"/>
          <w:color w:val="000000"/>
          <w:sz w:val="20"/>
          <w:szCs w:val="20"/>
        </w:rPr>
        <w:t>Tonio</w:t>
      </w:r>
      <w:proofErr w:type="spellEnd"/>
      <w:r w:rsidRPr="002363B6">
        <w:rPr>
          <w:rFonts w:eastAsia="Times New Roman" w:cs="Times New Roman"/>
          <w:color w:val="000000"/>
          <w:sz w:val="20"/>
          <w:szCs w:val="20"/>
        </w:rPr>
        <w:t xml:space="preserve"> Kroger travels north to visit it, and Aschenbach dies by this entity while watching </w:t>
      </w:r>
      <w:proofErr w:type="spellStart"/>
      <w:r w:rsidRPr="002363B6">
        <w:rPr>
          <w:rFonts w:eastAsia="Times New Roman" w:cs="Times New Roman"/>
          <w:color w:val="000000"/>
          <w:sz w:val="20"/>
          <w:szCs w:val="20"/>
        </w:rPr>
        <w:t>Tadzio</w:t>
      </w:r>
      <w:proofErr w:type="spellEnd"/>
      <w:r w:rsidRPr="002363B6">
        <w:rPr>
          <w:rFonts w:eastAsia="Times New Roman" w:cs="Times New Roman"/>
          <w:color w:val="000000"/>
          <w:sz w:val="20"/>
          <w:szCs w:val="20"/>
        </w:rPr>
        <w:t>.</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the </w:t>
      </w:r>
      <w:r w:rsidRPr="002363B6">
        <w:rPr>
          <w:rFonts w:eastAsia="Times New Roman" w:cs="Times New Roman"/>
          <w:b/>
          <w:bCs/>
          <w:color w:val="000000"/>
          <w:sz w:val="20"/>
          <w:szCs w:val="20"/>
          <w:u w:val="single"/>
        </w:rPr>
        <w:t>sea</w:t>
      </w:r>
      <w:r w:rsidRPr="002363B6">
        <w:rPr>
          <w:rFonts w:eastAsia="Times New Roman" w:cs="Times New Roman"/>
          <w:color w:val="000000"/>
          <w:sz w:val="20"/>
          <w:szCs w:val="20"/>
        </w:rPr>
        <w:t xml:space="preserve"> [or the </w:t>
      </w:r>
      <w:r w:rsidRPr="002363B6">
        <w:rPr>
          <w:rFonts w:eastAsia="Times New Roman" w:cs="Times New Roman"/>
          <w:b/>
          <w:bCs/>
          <w:color w:val="000000"/>
          <w:sz w:val="20"/>
          <w:szCs w:val="20"/>
          <w:u w:val="single"/>
        </w:rPr>
        <w:t>ocean</w:t>
      </w:r>
      <w:r w:rsidRPr="002363B6">
        <w:rPr>
          <w:rFonts w:eastAsia="Times New Roman" w:cs="Times New Roman"/>
          <w:color w:val="000000"/>
          <w:sz w:val="20"/>
          <w:szCs w:val="20"/>
        </w:rPr>
        <w:t xml:space="preserve">; accept Adriatic </w:t>
      </w:r>
      <w:r w:rsidRPr="002363B6">
        <w:rPr>
          <w:rFonts w:eastAsia="Times New Roman" w:cs="Times New Roman"/>
          <w:b/>
          <w:bCs/>
          <w:color w:val="000000"/>
          <w:sz w:val="20"/>
          <w:szCs w:val="20"/>
          <w:u w:val="single"/>
        </w:rPr>
        <w:t>Sea</w:t>
      </w:r>
      <w:r w:rsidRPr="002363B6">
        <w:rPr>
          <w:rFonts w:eastAsia="Times New Roman" w:cs="Times New Roman"/>
          <w:color w:val="000000"/>
          <w:sz w:val="20"/>
          <w:szCs w:val="20"/>
        </w:rPr>
        <w:t xml:space="preserve"> or Baltic </w:t>
      </w:r>
      <w:r w:rsidRPr="002363B6">
        <w:rPr>
          <w:rFonts w:eastAsia="Times New Roman" w:cs="Times New Roman"/>
          <w:b/>
          <w:bCs/>
          <w:color w:val="000000"/>
          <w:sz w:val="20"/>
          <w:szCs w:val="20"/>
          <w:u w:val="single"/>
        </w:rPr>
        <w:t>Sea</w:t>
      </w:r>
      <w:r w:rsidRPr="002363B6">
        <w:rPr>
          <w:rFonts w:eastAsia="Times New Roman" w:cs="Times New Roman"/>
          <w:color w:val="000000"/>
          <w:sz w:val="20"/>
          <w:szCs w:val="20"/>
        </w:rPr>
        <w:t>] &lt;MZ&gt;</w:t>
      </w:r>
    </w:p>
    <w:p w:rsidR="002363B6" w:rsidRDefault="002363B6" w:rsidP="002363B6">
      <w:pPr>
        <w:spacing w:after="0" w:line="240" w:lineRule="auto"/>
        <w:rPr>
          <w:rFonts w:eastAsia="Times New Roman" w:cs="Times New Roman"/>
          <w:color w:val="000000"/>
          <w:sz w:val="20"/>
          <w:szCs w:val="20"/>
        </w:rPr>
      </w:pP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10. Sequencing was all the rage in the 90s. For 10 points each:</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[10] This organism was one of the first to have its genome sequenced. Tatum and Lederberg discovered bacterial conjugation in this Gram-negative organism.</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w:t>
      </w:r>
      <w:r w:rsidRPr="002363B6">
        <w:rPr>
          <w:rFonts w:eastAsia="Times New Roman" w:cs="Times New Roman"/>
          <w:b/>
          <w:bCs/>
          <w:color w:val="000000"/>
          <w:sz w:val="20"/>
          <w:szCs w:val="20"/>
          <w:u w:val="single"/>
        </w:rPr>
        <w:t>E</w:t>
      </w:r>
      <w:r w:rsidRPr="002363B6">
        <w:rPr>
          <w:rFonts w:eastAsia="Times New Roman" w:cs="Times New Roman"/>
          <w:color w:val="000000"/>
          <w:sz w:val="20"/>
          <w:szCs w:val="20"/>
        </w:rPr>
        <w:t xml:space="preserve">scherichia </w:t>
      </w:r>
      <w:r w:rsidRPr="002363B6">
        <w:rPr>
          <w:rFonts w:eastAsia="Times New Roman" w:cs="Times New Roman"/>
          <w:b/>
          <w:bCs/>
          <w:color w:val="000000"/>
          <w:sz w:val="20"/>
          <w:szCs w:val="20"/>
          <w:u w:val="single"/>
        </w:rPr>
        <w:t>coli</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[10] This project was completed in 2003 with a reported accuracy of 99.99% of 99% of the target organism’s genetic information. This massive project used a hierarchical shotgun method to sequence over three billion nucleotides.</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w:t>
      </w:r>
      <w:r w:rsidRPr="002363B6">
        <w:rPr>
          <w:rFonts w:eastAsia="Times New Roman" w:cs="Times New Roman"/>
          <w:b/>
          <w:bCs/>
          <w:color w:val="000000"/>
          <w:sz w:val="20"/>
          <w:szCs w:val="20"/>
          <w:u w:val="single"/>
        </w:rPr>
        <w:t>H</w:t>
      </w:r>
      <w:r w:rsidRPr="002363B6">
        <w:rPr>
          <w:rFonts w:eastAsia="Times New Roman" w:cs="Times New Roman"/>
          <w:color w:val="000000"/>
          <w:sz w:val="20"/>
          <w:szCs w:val="20"/>
        </w:rPr>
        <w:t xml:space="preserve">uman </w:t>
      </w:r>
      <w:r w:rsidRPr="002363B6">
        <w:rPr>
          <w:rFonts w:eastAsia="Times New Roman" w:cs="Times New Roman"/>
          <w:b/>
          <w:bCs/>
          <w:color w:val="000000"/>
          <w:sz w:val="20"/>
          <w:szCs w:val="20"/>
          <w:u w:val="single"/>
        </w:rPr>
        <w:t>G</w:t>
      </w:r>
      <w:r w:rsidRPr="002363B6">
        <w:rPr>
          <w:rFonts w:eastAsia="Times New Roman" w:cs="Times New Roman"/>
          <w:color w:val="000000"/>
          <w:sz w:val="20"/>
          <w:szCs w:val="20"/>
        </w:rPr>
        <w:t xml:space="preserve">enome </w:t>
      </w:r>
      <w:r w:rsidRPr="002363B6">
        <w:rPr>
          <w:rFonts w:eastAsia="Times New Roman" w:cs="Times New Roman"/>
          <w:b/>
          <w:bCs/>
          <w:color w:val="000000"/>
          <w:sz w:val="20"/>
          <w:szCs w:val="20"/>
          <w:u w:val="single"/>
        </w:rPr>
        <w:t>P</w:t>
      </w:r>
      <w:r w:rsidRPr="002363B6">
        <w:rPr>
          <w:rFonts w:eastAsia="Times New Roman" w:cs="Times New Roman"/>
          <w:color w:val="000000"/>
          <w:sz w:val="20"/>
          <w:szCs w:val="20"/>
        </w:rPr>
        <w:t>roject</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[10] The Human Genome Project initially gained funding from the National Institutes of Health under the leadership of this co-discoverer of the double helical structure of DNA along with Francis Crick.</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James Dewey </w:t>
      </w:r>
      <w:r w:rsidRPr="002363B6">
        <w:rPr>
          <w:rFonts w:eastAsia="Times New Roman" w:cs="Times New Roman"/>
          <w:b/>
          <w:bCs/>
          <w:color w:val="000000"/>
          <w:sz w:val="20"/>
          <w:szCs w:val="20"/>
          <w:u w:val="single"/>
        </w:rPr>
        <w:t>Watson</w:t>
      </w:r>
      <w:r w:rsidRPr="002363B6">
        <w:rPr>
          <w:rFonts w:eastAsia="Times New Roman" w:cs="Times New Roman"/>
          <w:color w:val="000000"/>
          <w:sz w:val="20"/>
          <w:szCs w:val="20"/>
        </w:rPr>
        <w:t xml:space="preserve"> &lt;WH&gt;</w:t>
      </w:r>
    </w:p>
    <w:p w:rsidR="002363B6" w:rsidRDefault="002363B6" w:rsidP="002363B6">
      <w:pPr>
        <w:spacing w:after="0" w:line="240" w:lineRule="auto"/>
        <w:rPr>
          <w:rFonts w:eastAsia="Times New Roman" w:cs="Times New Roman"/>
          <w:color w:val="000000"/>
          <w:sz w:val="20"/>
          <w:szCs w:val="20"/>
        </w:rPr>
      </w:pP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11. It discusses the “problem of the color-line.” For 10 points each:</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[10] Name this sociological work, a collection of essays on African-American identity. It argues that the happy black slave is a flawed image created by whites, and describes a “veil” between black and white perspectives.</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w:t>
      </w:r>
      <w:r w:rsidRPr="002363B6">
        <w:rPr>
          <w:rFonts w:eastAsia="Times New Roman" w:cs="Times New Roman"/>
          <w:i/>
          <w:iCs/>
          <w:color w:val="000000"/>
          <w:sz w:val="20"/>
          <w:szCs w:val="20"/>
        </w:rPr>
        <w:t>The</w:t>
      </w:r>
      <w:r w:rsidRPr="002363B6">
        <w:rPr>
          <w:rFonts w:eastAsia="Times New Roman" w:cs="Times New Roman"/>
          <w:color w:val="000000"/>
          <w:sz w:val="20"/>
          <w:szCs w:val="20"/>
        </w:rPr>
        <w:t xml:space="preserve"> </w:t>
      </w:r>
      <w:r w:rsidRPr="002363B6">
        <w:rPr>
          <w:rFonts w:eastAsia="Times New Roman" w:cs="Times New Roman"/>
          <w:b/>
          <w:bCs/>
          <w:i/>
          <w:iCs/>
          <w:color w:val="000000"/>
          <w:sz w:val="20"/>
          <w:szCs w:val="20"/>
          <w:u w:val="single"/>
        </w:rPr>
        <w:t>Souls of Black Folk</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[10] </w:t>
      </w:r>
      <w:r w:rsidRPr="002363B6">
        <w:rPr>
          <w:rFonts w:eastAsia="Times New Roman" w:cs="Times New Roman"/>
          <w:i/>
          <w:iCs/>
          <w:color w:val="000000"/>
          <w:sz w:val="20"/>
          <w:szCs w:val="20"/>
        </w:rPr>
        <w:t xml:space="preserve">The Souls of Black Folk </w:t>
      </w:r>
      <w:r w:rsidRPr="002363B6">
        <w:rPr>
          <w:rFonts w:eastAsia="Times New Roman" w:cs="Times New Roman"/>
          <w:color w:val="000000"/>
          <w:sz w:val="20"/>
          <w:szCs w:val="20"/>
        </w:rPr>
        <w:t xml:space="preserve">is a seminal work in sociology by this editor of </w:t>
      </w:r>
      <w:r w:rsidRPr="002363B6">
        <w:rPr>
          <w:rFonts w:eastAsia="Times New Roman" w:cs="Times New Roman"/>
          <w:i/>
          <w:iCs/>
          <w:color w:val="000000"/>
          <w:sz w:val="20"/>
          <w:szCs w:val="20"/>
        </w:rPr>
        <w:t>The Crisis.</w:t>
      </w:r>
      <w:r w:rsidRPr="002363B6">
        <w:rPr>
          <w:rFonts w:eastAsia="Times New Roman" w:cs="Times New Roman"/>
          <w:color w:val="000000"/>
          <w:sz w:val="20"/>
          <w:szCs w:val="20"/>
        </w:rPr>
        <w:t xml:space="preserve"> A rival of Booker T. Washington, he introduced the idea of the “talented tenth,” and founded the Niagara movement.</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W. E. B. </w:t>
      </w:r>
      <w:r w:rsidRPr="002363B6">
        <w:rPr>
          <w:rFonts w:eastAsia="Times New Roman" w:cs="Times New Roman"/>
          <w:b/>
          <w:bCs/>
          <w:color w:val="000000"/>
          <w:sz w:val="20"/>
          <w:szCs w:val="20"/>
          <w:u w:val="single"/>
        </w:rPr>
        <w:t>Du Bois</w:t>
      </w:r>
      <w:r w:rsidRPr="002363B6">
        <w:rPr>
          <w:rFonts w:eastAsia="Times New Roman" w:cs="Times New Roman"/>
          <w:color w:val="000000"/>
          <w:sz w:val="20"/>
          <w:szCs w:val="20"/>
        </w:rPr>
        <w:t xml:space="preserve"> </w:t>
      </w:r>
      <w:r w:rsidRPr="002363B6">
        <w:rPr>
          <w:rFonts w:eastAsia="Times New Roman" w:cs="Times New Roman"/>
          <w:color w:val="000000"/>
          <w:sz w:val="18"/>
          <w:szCs w:val="18"/>
        </w:rPr>
        <w:t>(“doo-BOYZ”)</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[10] Du Bois coined this phrase to describe the fragmented and often conflicting identities of being black and being American.</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w:t>
      </w:r>
      <w:r w:rsidRPr="002363B6">
        <w:rPr>
          <w:rFonts w:eastAsia="Times New Roman" w:cs="Times New Roman"/>
          <w:b/>
          <w:bCs/>
          <w:color w:val="000000"/>
          <w:sz w:val="20"/>
          <w:szCs w:val="20"/>
          <w:u w:val="single"/>
        </w:rPr>
        <w:t>double consciousness</w:t>
      </w:r>
      <w:r w:rsidRPr="002363B6">
        <w:rPr>
          <w:rFonts w:eastAsia="Times New Roman" w:cs="Times New Roman"/>
          <w:b/>
          <w:bCs/>
          <w:color w:val="000000"/>
          <w:sz w:val="20"/>
          <w:szCs w:val="20"/>
        </w:rPr>
        <w:t xml:space="preserve"> </w:t>
      </w:r>
      <w:r w:rsidRPr="002363B6">
        <w:rPr>
          <w:rFonts w:eastAsia="Times New Roman" w:cs="Times New Roman"/>
          <w:color w:val="000000"/>
          <w:sz w:val="20"/>
          <w:szCs w:val="20"/>
        </w:rPr>
        <w:t xml:space="preserve">[or </w:t>
      </w:r>
      <w:r w:rsidRPr="002363B6">
        <w:rPr>
          <w:rFonts w:eastAsia="Times New Roman" w:cs="Times New Roman"/>
          <w:b/>
          <w:bCs/>
          <w:color w:val="000000"/>
          <w:sz w:val="20"/>
          <w:szCs w:val="20"/>
          <w:u w:val="single"/>
        </w:rPr>
        <w:t>twoness</w:t>
      </w:r>
      <w:r w:rsidRPr="002363B6">
        <w:rPr>
          <w:rFonts w:eastAsia="Times New Roman" w:cs="Times New Roman"/>
          <w:color w:val="000000"/>
          <w:sz w:val="20"/>
          <w:szCs w:val="20"/>
        </w:rPr>
        <w:t>] &lt;PS&gt;</w:t>
      </w:r>
    </w:p>
    <w:p w:rsidR="002363B6" w:rsidRPr="00053DBD" w:rsidRDefault="002363B6" w:rsidP="002363B6">
      <w:pPr>
        <w:spacing w:after="0" w:line="240" w:lineRule="auto"/>
        <w:rPr>
          <w:rFonts w:eastAsia="Times New Roman" w:cs="Times New Roman"/>
          <w:color w:val="000000"/>
          <w:sz w:val="20"/>
          <w:szCs w:val="20"/>
        </w:rPr>
      </w:pP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12. Answer the following about Enlightenment political philosophy, for 10 points each.</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[10] This model proposes the division of the state into independent branches, each no more powerful than the others. This system often yields legislative, judicial, and executive branches.</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w:t>
      </w:r>
      <w:r w:rsidRPr="002363B6">
        <w:rPr>
          <w:rFonts w:eastAsia="Times New Roman" w:cs="Times New Roman"/>
          <w:b/>
          <w:bCs/>
          <w:color w:val="000000"/>
          <w:sz w:val="20"/>
          <w:szCs w:val="20"/>
          <w:u w:val="single"/>
        </w:rPr>
        <w:t>separation of powers</w:t>
      </w:r>
      <w:r w:rsidRPr="002363B6">
        <w:rPr>
          <w:rFonts w:eastAsia="Times New Roman" w:cs="Times New Roman"/>
          <w:color w:val="000000"/>
          <w:sz w:val="20"/>
          <w:szCs w:val="20"/>
        </w:rPr>
        <w:t xml:space="preserve"> [prompt on “tripartite system”]</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[10] This French Enlightenment political philosopher articulated a theory of the separation of powers. He argued that monarchies relied on the principle of virtue, and despotisms relied on fear.</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Charles-Louis de </w:t>
      </w:r>
      <w:r w:rsidRPr="002363B6">
        <w:rPr>
          <w:rFonts w:eastAsia="Times New Roman" w:cs="Times New Roman"/>
          <w:b/>
          <w:bCs/>
          <w:color w:val="000000"/>
          <w:sz w:val="20"/>
          <w:szCs w:val="20"/>
          <w:u w:val="single"/>
        </w:rPr>
        <w:t>Montesquieu</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[10] Montesquieu published this 1748 political treatise in which he discusses how liberty in England might be preserved through separation of powers.</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w:t>
      </w:r>
      <w:r w:rsidRPr="002363B6">
        <w:rPr>
          <w:rFonts w:eastAsia="Times New Roman" w:cs="Times New Roman"/>
          <w:i/>
          <w:iCs/>
          <w:color w:val="000000"/>
          <w:sz w:val="20"/>
          <w:szCs w:val="20"/>
        </w:rPr>
        <w:t xml:space="preserve">On the </w:t>
      </w:r>
      <w:r w:rsidRPr="002363B6">
        <w:rPr>
          <w:rFonts w:eastAsia="Times New Roman" w:cs="Times New Roman"/>
          <w:b/>
          <w:bCs/>
          <w:i/>
          <w:iCs/>
          <w:color w:val="000000"/>
          <w:sz w:val="20"/>
          <w:szCs w:val="20"/>
          <w:u w:val="single"/>
        </w:rPr>
        <w:t>Spirit of the Laws</w:t>
      </w:r>
      <w:r w:rsidRPr="002363B6">
        <w:rPr>
          <w:rFonts w:eastAsia="Times New Roman" w:cs="Times New Roman"/>
          <w:color w:val="000000"/>
          <w:sz w:val="20"/>
          <w:szCs w:val="20"/>
        </w:rPr>
        <w:t xml:space="preserve"> [or </w:t>
      </w:r>
      <w:r w:rsidRPr="002363B6">
        <w:rPr>
          <w:rFonts w:eastAsia="Times New Roman" w:cs="Times New Roman"/>
          <w:i/>
          <w:iCs/>
          <w:color w:val="000000"/>
          <w:sz w:val="20"/>
          <w:szCs w:val="20"/>
        </w:rPr>
        <w:t xml:space="preserve">De </w:t>
      </w:r>
      <w:proofErr w:type="spellStart"/>
      <w:r w:rsidRPr="002363B6">
        <w:rPr>
          <w:rFonts w:eastAsia="Times New Roman" w:cs="Times New Roman"/>
          <w:b/>
          <w:bCs/>
          <w:i/>
          <w:iCs/>
          <w:color w:val="000000"/>
          <w:sz w:val="20"/>
          <w:szCs w:val="20"/>
          <w:u w:val="single"/>
        </w:rPr>
        <w:t>l’esprit</w:t>
      </w:r>
      <w:proofErr w:type="spellEnd"/>
      <w:r w:rsidRPr="002363B6">
        <w:rPr>
          <w:rFonts w:eastAsia="Times New Roman" w:cs="Times New Roman"/>
          <w:b/>
          <w:bCs/>
          <w:i/>
          <w:iCs/>
          <w:color w:val="000000"/>
          <w:sz w:val="20"/>
          <w:szCs w:val="20"/>
          <w:u w:val="single"/>
        </w:rPr>
        <w:t xml:space="preserve"> des </w:t>
      </w:r>
      <w:proofErr w:type="spellStart"/>
      <w:proofErr w:type="gramStart"/>
      <w:r w:rsidRPr="002363B6">
        <w:rPr>
          <w:rFonts w:eastAsia="Times New Roman" w:cs="Times New Roman"/>
          <w:b/>
          <w:bCs/>
          <w:i/>
          <w:iCs/>
          <w:color w:val="000000"/>
          <w:sz w:val="20"/>
          <w:szCs w:val="20"/>
          <w:u w:val="single"/>
        </w:rPr>
        <w:t>lois</w:t>
      </w:r>
      <w:proofErr w:type="spellEnd"/>
      <w:proofErr w:type="gramEnd"/>
      <w:r w:rsidRPr="002363B6">
        <w:rPr>
          <w:rFonts w:eastAsia="Times New Roman" w:cs="Times New Roman"/>
          <w:color w:val="000000"/>
          <w:sz w:val="20"/>
          <w:szCs w:val="20"/>
        </w:rPr>
        <w:t>] &lt;SH&gt;</w:t>
      </w:r>
    </w:p>
    <w:p w:rsidR="002363B6" w:rsidRDefault="002363B6" w:rsidP="002363B6">
      <w:pPr>
        <w:spacing w:after="0" w:line="240" w:lineRule="auto"/>
        <w:rPr>
          <w:rFonts w:eastAsia="Times New Roman" w:cs="Times New Roman"/>
          <w:color w:val="000000"/>
          <w:sz w:val="20"/>
          <w:szCs w:val="20"/>
        </w:rPr>
      </w:pP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13. When asked why he </w:t>
      </w:r>
      <w:proofErr w:type="gramStart"/>
      <w:r w:rsidRPr="002363B6">
        <w:rPr>
          <w:rFonts w:eastAsia="Times New Roman" w:cs="Times New Roman"/>
          <w:color w:val="000000"/>
          <w:sz w:val="20"/>
          <w:szCs w:val="20"/>
        </w:rPr>
        <w:t>doesn’t</w:t>
      </w:r>
      <w:proofErr w:type="gramEnd"/>
      <w:r w:rsidRPr="002363B6">
        <w:rPr>
          <w:rFonts w:eastAsia="Times New Roman" w:cs="Times New Roman"/>
          <w:color w:val="000000"/>
          <w:sz w:val="20"/>
          <w:szCs w:val="20"/>
        </w:rPr>
        <w:t xml:space="preserve"> pray, </w:t>
      </w:r>
      <w:r w:rsidR="00941483">
        <w:rPr>
          <w:rFonts w:eastAsia="Times New Roman" w:cs="Times New Roman"/>
          <w:color w:val="000000"/>
          <w:sz w:val="20"/>
          <w:szCs w:val="20"/>
        </w:rPr>
        <w:t>he</w:t>
      </w:r>
      <w:r w:rsidRPr="002363B6">
        <w:rPr>
          <w:rFonts w:eastAsia="Times New Roman" w:cs="Times New Roman"/>
          <w:color w:val="000000"/>
          <w:sz w:val="20"/>
          <w:szCs w:val="20"/>
        </w:rPr>
        <w:t xml:space="preserve"> replies, “I don’t want no </w:t>
      </w:r>
      <w:proofErr w:type="spellStart"/>
      <w:r w:rsidRPr="002363B6">
        <w:rPr>
          <w:rFonts w:eastAsia="Times New Roman" w:cs="Times New Roman"/>
          <w:color w:val="000000"/>
          <w:sz w:val="20"/>
          <w:szCs w:val="20"/>
        </w:rPr>
        <w:t>hep</w:t>
      </w:r>
      <w:proofErr w:type="spellEnd"/>
      <w:r w:rsidRPr="002363B6">
        <w:rPr>
          <w:rFonts w:eastAsia="Times New Roman" w:cs="Times New Roman"/>
          <w:color w:val="000000"/>
          <w:sz w:val="20"/>
          <w:szCs w:val="20"/>
        </w:rPr>
        <w:t>. I’m doing all right by myself”. For 10 points each:</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[10] Name </w:t>
      </w:r>
      <w:proofErr w:type="gramStart"/>
      <w:r w:rsidRPr="002363B6">
        <w:rPr>
          <w:rFonts w:eastAsia="Times New Roman" w:cs="Times New Roman"/>
          <w:color w:val="000000"/>
          <w:sz w:val="20"/>
          <w:szCs w:val="20"/>
        </w:rPr>
        <w:t>this</w:t>
      </w:r>
      <w:proofErr w:type="gramEnd"/>
      <w:r w:rsidRPr="002363B6">
        <w:rPr>
          <w:rFonts w:eastAsia="Times New Roman" w:cs="Times New Roman"/>
          <w:color w:val="000000"/>
          <w:sz w:val="20"/>
          <w:szCs w:val="20"/>
        </w:rPr>
        <w:t xml:space="preserve"> character who kills the grandmother after she calls him her son and reaches out to touch him.</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The </w:t>
      </w:r>
      <w:r w:rsidRPr="002363B6">
        <w:rPr>
          <w:rFonts w:eastAsia="Times New Roman" w:cs="Times New Roman"/>
          <w:b/>
          <w:bCs/>
          <w:color w:val="000000"/>
          <w:sz w:val="20"/>
          <w:szCs w:val="20"/>
          <w:u w:val="single"/>
        </w:rPr>
        <w:t>Misfit</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[10] The Misfit and the grandmother appear in this Southern Gothic short story, where the cat </w:t>
      </w:r>
      <w:proofErr w:type="spellStart"/>
      <w:r w:rsidRPr="002363B6">
        <w:rPr>
          <w:rFonts w:eastAsia="Times New Roman" w:cs="Times New Roman"/>
          <w:color w:val="000000"/>
          <w:sz w:val="20"/>
          <w:szCs w:val="20"/>
        </w:rPr>
        <w:t>Pitty</w:t>
      </w:r>
      <w:proofErr w:type="spellEnd"/>
      <w:r w:rsidRPr="002363B6">
        <w:rPr>
          <w:rFonts w:eastAsia="Times New Roman" w:cs="Times New Roman"/>
          <w:color w:val="000000"/>
          <w:sz w:val="20"/>
          <w:szCs w:val="20"/>
        </w:rPr>
        <w:t xml:space="preserve"> Sing causes a car crash.</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ANSWER: “</w:t>
      </w:r>
      <w:r w:rsidRPr="002363B6">
        <w:rPr>
          <w:rFonts w:eastAsia="Times New Roman" w:cs="Times New Roman"/>
          <w:b/>
          <w:bCs/>
          <w:color w:val="000000"/>
          <w:sz w:val="20"/>
          <w:szCs w:val="20"/>
          <w:u w:val="single"/>
        </w:rPr>
        <w:t xml:space="preserve">A Good Man is </w:t>
      </w:r>
      <w:proofErr w:type="gramStart"/>
      <w:r w:rsidRPr="002363B6">
        <w:rPr>
          <w:rFonts w:eastAsia="Times New Roman" w:cs="Times New Roman"/>
          <w:b/>
          <w:bCs/>
          <w:color w:val="000000"/>
          <w:sz w:val="20"/>
          <w:szCs w:val="20"/>
          <w:u w:val="single"/>
        </w:rPr>
        <w:t>Hard</w:t>
      </w:r>
      <w:proofErr w:type="gramEnd"/>
      <w:r w:rsidRPr="002363B6">
        <w:rPr>
          <w:rFonts w:eastAsia="Times New Roman" w:cs="Times New Roman"/>
          <w:b/>
          <w:bCs/>
          <w:color w:val="000000"/>
          <w:sz w:val="20"/>
          <w:szCs w:val="20"/>
          <w:u w:val="single"/>
        </w:rPr>
        <w:t xml:space="preserve"> to Find</w:t>
      </w:r>
      <w:r w:rsidRPr="002363B6">
        <w:rPr>
          <w:rFonts w:eastAsia="Times New Roman" w:cs="Times New Roman"/>
          <w:color w:val="000000"/>
          <w:sz w:val="20"/>
          <w:szCs w:val="20"/>
        </w:rPr>
        <w:t>”</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[10] This writer who described Hazel </w:t>
      </w:r>
      <w:proofErr w:type="spellStart"/>
      <w:r w:rsidRPr="002363B6">
        <w:rPr>
          <w:rFonts w:eastAsia="Times New Roman" w:cs="Times New Roman"/>
          <w:color w:val="000000"/>
          <w:sz w:val="20"/>
          <w:szCs w:val="20"/>
        </w:rPr>
        <w:t>Motes’s</w:t>
      </w:r>
      <w:proofErr w:type="spellEnd"/>
      <w:r w:rsidRPr="002363B6">
        <w:rPr>
          <w:rFonts w:eastAsia="Times New Roman" w:cs="Times New Roman"/>
          <w:color w:val="000000"/>
          <w:sz w:val="20"/>
          <w:szCs w:val="20"/>
        </w:rPr>
        <w:t xml:space="preserve"> return to Tennessee in Wise Blood </w:t>
      </w:r>
      <w:proofErr w:type="gramStart"/>
      <w:r w:rsidRPr="002363B6">
        <w:rPr>
          <w:rFonts w:eastAsia="Times New Roman" w:cs="Times New Roman"/>
          <w:color w:val="000000"/>
          <w:sz w:val="20"/>
          <w:szCs w:val="20"/>
        </w:rPr>
        <w:t>wrote</w:t>
      </w:r>
      <w:proofErr w:type="gramEnd"/>
      <w:r w:rsidRPr="002363B6">
        <w:rPr>
          <w:rFonts w:eastAsia="Times New Roman" w:cs="Times New Roman"/>
          <w:color w:val="000000"/>
          <w:sz w:val="20"/>
          <w:szCs w:val="20"/>
        </w:rPr>
        <w:t xml:space="preserve"> “Everything That Rises Must Converge” and “A Good Man is Hard to Find”.</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Flannery </w:t>
      </w:r>
      <w:r w:rsidRPr="002363B6">
        <w:rPr>
          <w:rFonts w:eastAsia="Times New Roman" w:cs="Times New Roman"/>
          <w:b/>
          <w:bCs/>
          <w:color w:val="000000"/>
          <w:sz w:val="20"/>
          <w:szCs w:val="20"/>
          <w:u w:val="single"/>
        </w:rPr>
        <w:t>O’Connor</w:t>
      </w:r>
      <w:r w:rsidRPr="002363B6">
        <w:rPr>
          <w:rFonts w:eastAsia="Times New Roman" w:cs="Times New Roman"/>
          <w:color w:val="000000"/>
          <w:sz w:val="20"/>
          <w:szCs w:val="20"/>
        </w:rPr>
        <w:t xml:space="preserve"> &lt;MZ&gt;</w:t>
      </w:r>
    </w:p>
    <w:p w:rsidR="002363B6" w:rsidRDefault="002363B6" w:rsidP="002363B6">
      <w:pPr>
        <w:spacing w:after="0" w:line="240" w:lineRule="auto"/>
        <w:rPr>
          <w:rFonts w:eastAsia="Times New Roman" w:cs="Times New Roman"/>
          <w:color w:val="000000"/>
          <w:sz w:val="20"/>
          <w:szCs w:val="20"/>
        </w:rPr>
      </w:pPr>
    </w:p>
    <w:p w:rsidR="002363B6" w:rsidRDefault="002363B6" w:rsidP="002363B6">
      <w:pPr>
        <w:spacing w:after="0" w:line="240" w:lineRule="auto"/>
        <w:rPr>
          <w:rFonts w:eastAsia="Times New Roman" w:cs="Times New Roman"/>
          <w:color w:val="000000"/>
          <w:sz w:val="20"/>
          <w:szCs w:val="20"/>
        </w:rPr>
      </w:pP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lastRenderedPageBreak/>
        <w:t>14. It was the Dutch East Indies until Japanese occupation during World War II. For 10 points each:</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[10] Name this Southeast Asian archipelago where the Dutch launched numerous “police actions” before leaving. It is also the home of the former </w:t>
      </w:r>
      <w:proofErr w:type="spellStart"/>
      <w:r w:rsidRPr="002363B6">
        <w:rPr>
          <w:rFonts w:eastAsia="Times New Roman" w:cs="Times New Roman"/>
          <w:color w:val="000000"/>
          <w:sz w:val="20"/>
          <w:szCs w:val="20"/>
        </w:rPr>
        <w:t>Srivijaya</w:t>
      </w:r>
      <w:proofErr w:type="spellEnd"/>
      <w:r w:rsidRPr="002363B6">
        <w:rPr>
          <w:rFonts w:eastAsia="Times New Roman" w:cs="Times New Roman"/>
          <w:color w:val="000000"/>
          <w:sz w:val="20"/>
          <w:szCs w:val="20"/>
        </w:rPr>
        <w:t xml:space="preserve"> Empire.</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Republic of </w:t>
      </w:r>
      <w:r w:rsidRPr="002363B6">
        <w:rPr>
          <w:rFonts w:eastAsia="Times New Roman" w:cs="Times New Roman"/>
          <w:b/>
          <w:bCs/>
          <w:color w:val="000000"/>
          <w:sz w:val="20"/>
          <w:szCs w:val="20"/>
          <w:u w:val="single"/>
        </w:rPr>
        <w:t>Indonesia</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[10] This second President of Indonesia overthrew his predecessor after the 1966 </w:t>
      </w:r>
      <w:proofErr w:type="spellStart"/>
      <w:r w:rsidRPr="002363B6">
        <w:rPr>
          <w:rFonts w:eastAsia="Times New Roman" w:cs="Times New Roman"/>
          <w:color w:val="000000"/>
          <w:sz w:val="20"/>
          <w:szCs w:val="20"/>
        </w:rPr>
        <w:t>Supersemar</w:t>
      </w:r>
      <w:proofErr w:type="spellEnd"/>
      <w:r w:rsidRPr="002363B6">
        <w:rPr>
          <w:rFonts w:eastAsia="Times New Roman" w:cs="Times New Roman"/>
          <w:color w:val="000000"/>
          <w:sz w:val="20"/>
          <w:szCs w:val="20"/>
        </w:rPr>
        <w:t xml:space="preserve"> granted him absolute power. </w:t>
      </w:r>
      <w:proofErr w:type="gramStart"/>
      <w:r w:rsidRPr="002363B6">
        <w:rPr>
          <w:rFonts w:eastAsia="Times New Roman" w:cs="Times New Roman"/>
          <w:color w:val="000000"/>
          <w:sz w:val="20"/>
          <w:szCs w:val="20"/>
        </w:rPr>
        <w:t xml:space="preserve">Backlash from the </w:t>
      </w:r>
      <w:proofErr w:type="spellStart"/>
      <w:r w:rsidRPr="002363B6">
        <w:rPr>
          <w:rFonts w:eastAsia="Times New Roman" w:cs="Times New Roman"/>
          <w:color w:val="000000"/>
          <w:sz w:val="20"/>
          <w:szCs w:val="20"/>
        </w:rPr>
        <w:t>Trisakti</w:t>
      </w:r>
      <w:proofErr w:type="spellEnd"/>
      <w:r w:rsidRPr="002363B6">
        <w:rPr>
          <w:rFonts w:eastAsia="Times New Roman" w:cs="Times New Roman"/>
          <w:color w:val="000000"/>
          <w:sz w:val="20"/>
          <w:szCs w:val="20"/>
        </w:rPr>
        <w:t xml:space="preserve"> shootings helped lead to his 1998 resignation.</w:t>
      </w:r>
      <w:proofErr w:type="gramEnd"/>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w:t>
      </w:r>
      <w:r w:rsidRPr="002363B6">
        <w:rPr>
          <w:rFonts w:eastAsia="Times New Roman" w:cs="Times New Roman"/>
          <w:b/>
          <w:bCs/>
          <w:color w:val="000000"/>
          <w:sz w:val="20"/>
          <w:szCs w:val="20"/>
          <w:u w:val="single"/>
        </w:rPr>
        <w:t>Suharto</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[10] Suharto annexed this modern-day nation after invading it through Operation Komodo in 1975, the same year it declared its independence from Portugal. Today, this nation shares an island with an Indonesian province.</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Democratic Republic of </w:t>
      </w:r>
      <w:r w:rsidRPr="002363B6">
        <w:rPr>
          <w:rFonts w:eastAsia="Times New Roman" w:cs="Times New Roman"/>
          <w:b/>
          <w:bCs/>
          <w:color w:val="000000"/>
          <w:sz w:val="20"/>
          <w:szCs w:val="20"/>
          <w:u w:val="single"/>
        </w:rPr>
        <w:t>Timor-Leste</w:t>
      </w:r>
      <w:r w:rsidRPr="002363B6">
        <w:rPr>
          <w:rFonts w:eastAsia="Times New Roman" w:cs="Times New Roman"/>
          <w:color w:val="000000"/>
          <w:sz w:val="20"/>
          <w:szCs w:val="20"/>
        </w:rPr>
        <w:t xml:space="preserve"> [or </w:t>
      </w:r>
      <w:r w:rsidRPr="002363B6">
        <w:rPr>
          <w:rFonts w:eastAsia="Times New Roman" w:cs="Times New Roman"/>
          <w:b/>
          <w:bCs/>
          <w:color w:val="000000"/>
          <w:sz w:val="20"/>
          <w:szCs w:val="20"/>
          <w:u w:val="single"/>
        </w:rPr>
        <w:t>East Timor</w:t>
      </w:r>
      <w:r w:rsidRPr="002363B6">
        <w:rPr>
          <w:rFonts w:eastAsia="Times New Roman" w:cs="Times New Roman"/>
          <w:color w:val="000000"/>
          <w:sz w:val="20"/>
          <w:szCs w:val="20"/>
        </w:rPr>
        <w:t>] &lt;WR&gt;</w:t>
      </w:r>
    </w:p>
    <w:p w:rsidR="002363B6" w:rsidRDefault="002363B6" w:rsidP="002363B6">
      <w:pPr>
        <w:spacing w:after="0" w:line="240" w:lineRule="auto"/>
        <w:rPr>
          <w:rFonts w:eastAsia="Times New Roman" w:cs="Times New Roman"/>
          <w:color w:val="000000"/>
          <w:sz w:val="20"/>
          <w:szCs w:val="20"/>
        </w:rPr>
      </w:pP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15. CERN’s </w:t>
      </w:r>
      <w:proofErr w:type="spellStart"/>
      <w:r w:rsidRPr="002363B6">
        <w:rPr>
          <w:rFonts w:eastAsia="Times New Roman" w:cs="Times New Roman"/>
          <w:color w:val="000000"/>
          <w:sz w:val="20"/>
          <w:szCs w:val="20"/>
        </w:rPr>
        <w:t>Gargamelle</w:t>
      </w:r>
      <w:proofErr w:type="spellEnd"/>
      <w:r w:rsidRPr="002363B6">
        <w:rPr>
          <w:rFonts w:eastAsia="Times New Roman" w:cs="Times New Roman"/>
          <w:color w:val="000000"/>
          <w:sz w:val="20"/>
          <w:szCs w:val="20"/>
        </w:rPr>
        <w:t xml:space="preserve"> was an example of one of these used to detect neutrinos. For 10 points each:</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[10] Name these detectors invented by Donald Glaser, in which decreasing the pressure of a tank causes charged particles to form the namesake entities, which are photographed when they reach a large diameter.</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w:t>
      </w:r>
      <w:r w:rsidRPr="002363B6">
        <w:rPr>
          <w:rFonts w:eastAsia="Times New Roman" w:cs="Times New Roman"/>
          <w:b/>
          <w:bCs/>
          <w:color w:val="000000"/>
          <w:sz w:val="20"/>
          <w:szCs w:val="20"/>
          <w:u w:val="single"/>
        </w:rPr>
        <w:t>bubble chamber</w:t>
      </w:r>
      <w:r w:rsidRPr="002363B6">
        <w:rPr>
          <w:rFonts w:eastAsia="Times New Roman" w:cs="Times New Roman"/>
          <w:color w:val="000000"/>
          <w:sz w:val="20"/>
          <w:szCs w:val="20"/>
        </w:rPr>
        <w:t>s [prompt on partial]</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[10] Bubble chambers are filled with superheated hydrogen in this phase of matter. Condensation turns a gaseous compound into a compound in this fluid, fixed-volume phase.</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w:t>
      </w:r>
      <w:r w:rsidRPr="002363B6">
        <w:rPr>
          <w:rFonts w:eastAsia="Times New Roman" w:cs="Times New Roman"/>
          <w:b/>
          <w:bCs/>
          <w:color w:val="000000"/>
          <w:sz w:val="20"/>
          <w:szCs w:val="20"/>
          <w:u w:val="single"/>
        </w:rPr>
        <w:t>liquid</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[10] PICASSO is an experiment that uses bubble chambers to search for Weakly Interacting Massive Particles, a candidate for this hypothesized substance. It accounts for a quarter of the universe’s mass-energy.</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w:t>
      </w:r>
      <w:r w:rsidRPr="002363B6">
        <w:rPr>
          <w:rFonts w:eastAsia="Times New Roman" w:cs="Times New Roman"/>
          <w:b/>
          <w:bCs/>
          <w:color w:val="000000"/>
          <w:sz w:val="20"/>
          <w:szCs w:val="20"/>
          <w:u w:val="single"/>
        </w:rPr>
        <w:t>dark matter</w:t>
      </w:r>
      <w:r w:rsidRPr="002363B6">
        <w:rPr>
          <w:rFonts w:eastAsia="Times New Roman" w:cs="Times New Roman"/>
          <w:color w:val="000000"/>
          <w:sz w:val="20"/>
          <w:szCs w:val="20"/>
        </w:rPr>
        <w:t xml:space="preserve"> &lt;WR&gt;</w:t>
      </w:r>
    </w:p>
    <w:p w:rsidR="002363B6" w:rsidRDefault="002363B6" w:rsidP="002363B6">
      <w:pPr>
        <w:spacing w:after="0" w:line="240" w:lineRule="auto"/>
        <w:rPr>
          <w:rFonts w:eastAsia="Times New Roman" w:cs="Times New Roman"/>
          <w:color w:val="000000"/>
          <w:sz w:val="20"/>
          <w:szCs w:val="20"/>
        </w:rPr>
      </w:pP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16. This artist painted people carrying large baskets of flowers in several works. For 10 points each:</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[10] Identify this artist who produced the mural </w:t>
      </w:r>
      <w:r w:rsidRPr="002363B6">
        <w:rPr>
          <w:rFonts w:eastAsia="Times New Roman" w:cs="Times New Roman"/>
          <w:i/>
          <w:iCs/>
          <w:color w:val="000000"/>
          <w:sz w:val="20"/>
          <w:szCs w:val="20"/>
        </w:rPr>
        <w:t>Detroit Industry</w:t>
      </w:r>
      <w:r w:rsidRPr="002363B6">
        <w:rPr>
          <w:rFonts w:eastAsia="Times New Roman" w:cs="Times New Roman"/>
          <w:color w:val="000000"/>
          <w:sz w:val="20"/>
          <w:szCs w:val="20"/>
        </w:rPr>
        <w:t xml:space="preserve"> for the Ford Motor Company. His other works include depictions of the arrival of the Spanish to his country and celebrations like the Day of the Dead.</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Diego </w:t>
      </w:r>
      <w:r w:rsidRPr="002363B6">
        <w:rPr>
          <w:rFonts w:eastAsia="Times New Roman" w:cs="Times New Roman"/>
          <w:b/>
          <w:bCs/>
          <w:color w:val="000000"/>
          <w:sz w:val="20"/>
          <w:szCs w:val="20"/>
          <w:u w:val="single"/>
        </w:rPr>
        <w:t>Rivera</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[10] Rockefeller commissioned Diego Rivera to produce this work, though it was destroyed due to the inclusion of a portrait of Lenin. A later version was reproduced featuring marching soldiers in yellow, separated from civilians with red headgear by a large machine.</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w:t>
      </w:r>
      <w:r w:rsidRPr="002363B6">
        <w:rPr>
          <w:rFonts w:eastAsia="Times New Roman" w:cs="Times New Roman"/>
          <w:b/>
          <w:bCs/>
          <w:i/>
          <w:iCs/>
          <w:color w:val="000000"/>
          <w:sz w:val="20"/>
          <w:szCs w:val="20"/>
          <w:u w:val="single"/>
        </w:rPr>
        <w:t>Man at the Crossroads</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[10] This other Mexican painter portrays herself as an empty shell with roots growing out of her chest and dress in </w:t>
      </w:r>
      <w:r w:rsidRPr="002363B6">
        <w:rPr>
          <w:rFonts w:eastAsia="Times New Roman" w:cs="Times New Roman"/>
          <w:i/>
          <w:iCs/>
          <w:color w:val="000000"/>
          <w:sz w:val="20"/>
          <w:szCs w:val="20"/>
        </w:rPr>
        <w:t xml:space="preserve">Root </w:t>
      </w:r>
      <w:proofErr w:type="spellStart"/>
      <w:r w:rsidRPr="002363B6">
        <w:rPr>
          <w:rFonts w:eastAsia="Times New Roman" w:cs="Times New Roman"/>
          <w:i/>
          <w:iCs/>
          <w:color w:val="000000"/>
          <w:sz w:val="20"/>
          <w:szCs w:val="20"/>
        </w:rPr>
        <w:t>Raices</w:t>
      </w:r>
      <w:proofErr w:type="spellEnd"/>
      <w:r w:rsidRPr="002363B6">
        <w:rPr>
          <w:rFonts w:eastAsia="Times New Roman" w:cs="Times New Roman"/>
          <w:color w:val="000000"/>
          <w:sz w:val="20"/>
          <w:szCs w:val="20"/>
        </w:rPr>
        <w:t xml:space="preserve">. A man and a woman hide behind tall leaves in her </w:t>
      </w:r>
      <w:r w:rsidRPr="002363B6">
        <w:rPr>
          <w:rFonts w:eastAsia="Times New Roman" w:cs="Times New Roman"/>
          <w:i/>
          <w:iCs/>
          <w:color w:val="000000"/>
          <w:sz w:val="20"/>
          <w:szCs w:val="20"/>
        </w:rPr>
        <w:t>What the Water Gave Me</w:t>
      </w:r>
      <w:r w:rsidRPr="002363B6">
        <w:rPr>
          <w:rFonts w:eastAsia="Times New Roman" w:cs="Times New Roman"/>
          <w:color w:val="000000"/>
          <w:sz w:val="20"/>
          <w:szCs w:val="20"/>
        </w:rPr>
        <w:t>.</w:t>
      </w:r>
    </w:p>
    <w:p w:rsidR="002363B6" w:rsidRPr="00053DBD" w:rsidRDefault="002363B6" w:rsidP="002363B6">
      <w:pPr>
        <w:spacing w:after="0" w:line="240" w:lineRule="auto"/>
        <w:rPr>
          <w:rFonts w:eastAsia="Times New Roman" w:cs="Times New Roman"/>
          <w:color w:val="000000"/>
          <w:sz w:val="27"/>
          <w:szCs w:val="27"/>
          <w:lang w:val="es-ES"/>
        </w:rPr>
      </w:pPr>
      <w:r w:rsidRPr="00053DBD">
        <w:rPr>
          <w:rFonts w:eastAsia="Times New Roman" w:cs="Times New Roman"/>
          <w:color w:val="000000"/>
          <w:sz w:val="20"/>
          <w:szCs w:val="20"/>
          <w:lang w:val="es-ES"/>
        </w:rPr>
        <w:t xml:space="preserve">ANSWER: Frida </w:t>
      </w:r>
      <w:r w:rsidRPr="00053DBD">
        <w:rPr>
          <w:rFonts w:eastAsia="Times New Roman" w:cs="Times New Roman"/>
          <w:b/>
          <w:bCs/>
          <w:color w:val="000000"/>
          <w:sz w:val="20"/>
          <w:szCs w:val="20"/>
          <w:u w:val="single"/>
          <w:lang w:val="es-ES"/>
        </w:rPr>
        <w:t>Kahlo</w:t>
      </w:r>
      <w:r w:rsidRPr="00053DBD">
        <w:rPr>
          <w:rFonts w:eastAsia="Times New Roman" w:cs="Times New Roman"/>
          <w:color w:val="000000"/>
          <w:sz w:val="20"/>
          <w:szCs w:val="20"/>
          <w:lang w:val="es-ES"/>
        </w:rPr>
        <w:t xml:space="preserve"> de Rivera [</w:t>
      </w:r>
      <w:proofErr w:type="spellStart"/>
      <w:r w:rsidRPr="00053DBD">
        <w:rPr>
          <w:rFonts w:eastAsia="Times New Roman" w:cs="Times New Roman"/>
          <w:color w:val="000000"/>
          <w:sz w:val="20"/>
          <w:szCs w:val="20"/>
          <w:lang w:val="es-ES"/>
        </w:rPr>
        <w:t>or</w:t>
      </w:r>
      <w:proofErr w:type="spellEnd"/>
      <w:r w:rsidRPr="00053DBD">
        <w:rPr>
          <w:rFonts w:eastAsia="Times New Roman" w:cs="Times New Roman"/>
          <w:color w:val="000000"/>
          <w:sz w:val="20"/>
          <w:szCs w:val="20"/>
          <w:lang w:val="es-ES"/>
        </w:rPr>
        <w:t xml:space="preserve"> Magdalena Carmen Frieda</w:t>
      </w:r>
      <w:r w:rsidRPr="00053DBD">
        <w:rPr>
          <w:rFonts w:eastAsia="Times New Roman" w:cs="Times New Roman"/>
          <w:b/>
          <w:bCs/>
          <w:color w:val="000000"/>
          <w:sz w:val="20"/>
          <w:szCs w:val="20"/>
          <w:lang w:val="es-ES"/>
        </w:rPr>
        <w:t xml:space="preserve"> </w:t>
      </w:r>
      <w:r w:rsidRPr="00053DBD">
        <w:rPr>
          <w:rFonts w:eastAsia="Times New Roman" w:cs="Times New Roman"/>
          <w:b/>
          <w:bCs/>
          <w:color w:val="000000"/>
          <w:sz w:val="20"/>
          <w:szCs w:val="20"/>
          <w:u w:val="single"/>
          <w:lang w:val="es-ES"/>
        </w:rPr>
        <w:t>Kahlo</w:t>
      </w:r>
      <w:r w:rsidRPr="00053DBD">
        <w:rPr>
          <w:rFonts w:eastAsia="Times New Roman" w:cs="Times New Roman"/>
          <w:color w:val="000000"/>
          <w:sz w:val="20"/>
          <w:szCs w:val="20"/>
          <w:lang w:val="es-ES"/>
        </w:rPr>
        <w:t xml:space="preserve"> y Calderón] &lt;ZZ&gt;</w:t>
      </w:r>
    </w:p>
    <w:p w:rsidR="002363B6" w:rsidRPr="00053DBD" w:rsidRDefault="002363B6" w:rsidP="002363B6">
      <w:pPr>
        <w:spacing w:after="0" w:line="240" w:lineRule="auto"/>
        <w:rPr>
          <w:rFonts w:eastAsia="Times New Roman" w:cs="Times New Roman"/>
          <w:color w:val="000000"/>
          <w:sz w:val="20"/>
          <w:szCs w:val="20"/>
          <w:lang w:val="es-ES"/>
        </w:rPr>
      </w:pP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17. According to T. S. Eliot, they were one of the last groups to avoid the “dissociation of sensibility”. For 10 points each:</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[10] Name this group of poets characterized by their abstract imagery and conceit. They included Thomas </w:t>
      </w:r>
      <w:proofErr w:type="spellStart"/>
      <w:r w:rsidRPr="002363B6">
        <w:rPr>
          <w:rFonts w:eastAsia="Times New Roman" w:cs="Times New Roman"/>
          <w:color w:val="000000"/>
          <w:sz w:val="20"/>
          <w:szCs w:val="20"/>
        </w:rPr>
        <w:t>Traherne</w:t>
      </w:r>
      <w:proofErr w:type="spellEnd"/>
      <w:r w:rsidRPr="002363B6">
        <w:rPr>
          <w:rFonts w:eastAsia="Times New Roman" w:cs="Times New Roman"/>
          <w:color w:val="000000"/>
          <w:sz w:val="20"/>
          <w:szCs w:val="20"/>
        </w:rPr>
        <w:t>, George Herbert, and Andrew Marvell.</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w:t>
      </w:r>
      <w:r w:rsidRPr="002363B6">
        <w:rPr>
          <w:rFonts w:eastAsia="Times New Roman" w:cs="Times New Roman"/>
          <w:b/>
          <w:bCs/>
          <w:color w:val="000000"/>
          <w:sz w:val="20"/>
          <w:szCs w:val="20"/>
          <w:u w:val="single"/>
        </w:rPr>
        <w:t>metaphysical</w:t>
      </w:r>
      <w:r w:rsidRPr="002363B6">
        <w:rPr>
          <w:rFonts w:eastAsia="Times New Roman" w:cs="Times New Roman"/>
          <w:color w:val="000000"/>
          <w:sz w:val="20"/>
          <w:szCs w:val="20"/>
        </w:rPr>
        <w:t xml:space="preserve"> poets</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[10] This metaphysical collection includes “Batter my heart” and a poem that concludes “we wake eternally... death shalt die”, “Death be not proud”.</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w:t>
      </w:r>
      <w:r w:rsidRPr="002363B6">
        <w:rPr>
          <w:rFonts w:eastAsia="Times New Roman" w:cs="Times New Roman"/>
          <w:b/>
          <w:bCs/>
          <w:color w:val="000000"/>
          <w:sz w:val="20"/>
          <w:szCs w:val="20"/>
          <w:u w:val="single"/>
        </w:rPr>
        <w:t>Holy Sonnets</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[10] This poet of “The Flea” and the Holy Sonnets also penned a poem that centers on the metaphor of a compass, “A Valediction: Forbidding Mourning”.</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John </w:t>
      </w:r>
      <w:r w:rsidRPr="002363B6">
        <w:rPr>
          <w:rFonts w:eastAsia="Times New Roman" w:cs="Times New Roman"/>
          <w:b/>
          <w:bCs/>
          <w:color w:val="000000"/>
          <w:sz w:val="20"/>
          <w:szCs w:val="20"/>
          <w:u w:val="single"/>
        </w:rPr>
        <w:t>Donne</w:t>
      </w:r>
      <w:r w:rsidRPr="002363B6">
        <w:rPr>
          <w:rFonts w:eastAsia="Times New Roman" w:cs="Times New Roman"/>
          <w:color w:val="000000"/>
          <w:sz w:val="20"/>
          <w:szCs w:val="20"/>
        </w:rPr>
        <w:t xml:space="preserve"> &lt;MZ&gt;</w:t>
      </w:r>
    </w:p>
    <w:p w:rsidR="002363B6" w:rsidRDefault="002363B6" w:rsidP="002363B6">
      <w:pPr>
        <w:spacing w:after="0" w:line="240" w:lineRule="auto"/>
        <w:rPr>
          <w:rFonts w:eastAsia="Times New Roman" w:cs="Times New Roman"/>
          <w:color w:val="000000"/>
          <w:sz w:val="20"/>
          <w:szCs w:val="20"/>
        </w:rPr>
      </w:pP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18. This tradition believes in a “divine spark” within all humans that is released upon death. For 10 points each:</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[10] Name this movement which believes in Sophia, an embodiment of wisdom who births an imperfect demiurge which then creates the universe. This religion derives its name from the Greek word for “knowledge”.</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w:t>
      </w:r>
      <w:r w:rsidRPr="002363B6">
        <w:rPr>
          <w:rFonts w:eastAsia="Times New Roman" w:cs="Times New Roman"/>
          <w:b/>
          <w:bCs/>
          <w:color w:val="000000"/>
          <w:sz w:val="20"/>
          <w:szCs w:val="20"/>
          <w:u w:val="single"/>
        </w:rPr>
        <w:t>Gnosticism</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[10] One prominent symbol of Gnosticism is the “sun” type of this symbol. A “Greek” type of this symbol has four equal-length arms and symbolizes the Eastern Orthodox </w:t>
      </w:r>
      <w:proofErr w:type="gramStart"/>
      <w:r w:rsidRPr="002363B6">
        <w:rPr>
          <w:rFonts w:eastAsia="Times New Roman" w:cs="Times New Roman"/>
          <w:color w:val="000000"/>
          <w:sz w:val="20"/>
          <w:szCs w:val="20"/>
        </w:rPr>
        <w:t>church</w:t>
      </w:r>
      <w:proofErr w:type="gramEnd"/>
      <w:r w:rsidRPr="002363B6">
        <w:rPr>
          <w:rFonts w:eastAsia="Times New Roman" w:cs="Times New Roman"/>
          <w:color w:val="000000"/>
          <w:sz w:val="20"/>
          <w:szCs w:val="20"/>
        </w:rPr>
        <w:t>.</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w:t>
      </w:r>
      <w:r w:rsidRPr="002363B6">
        <w:rPr>
          <w:rFonts w:eastAsia="Times New Roman" w:cs="Times New Roman"/>
          <w:b/>
          <w:bCs/>
          <w:color w:val="000000"/>
          <w:sz w:val="20"/>
          <w:szCs w:val="20"/>
          <w:u w:val="single"/>
        </w:rPr>
        <w:t>cross</w:t>
      </w:r>
      <w:r w:rsidRPr="002363B6">
        <w:rPr>
          <w:rFonts w:eastAsia="Times New Roman" w:cs="Times New Roman"/>
          <w:color w:val="000000"/>
          <w:sz w:val="20"/>
          <w:szCs w:val="20"/>
        </w:rPr>
        <w:t>es</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[10] This Gnostic text is a non-canonical gospel which details “the hidden words that the living Jesus spoke”. It is named for the apostle who felt Christ’s wounds, commenting “my Lord and my God”.</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Gospel of </w:t>
      </w:r>
      <w:r w:rsidRPr="002363B6">
        <w:rPr>
          <w:rFonts w:eastAsia="Times New Roman" w:cs="Times New Roman"/>
          <w:b/>
          <w:bCs/>
          <w:color w:val="000000"/>
          <w:sz w:val="20"/>
          <w:szCs w:val="20"/>
          <w:u w:val="single"/>
        </w:rPr>
        <w:t>Thomas</w:t>
      </w:r>
      <w:r w:rsidRPr="002363B6">
        <w:rPr>
          <w:rFonts w:eastAsia="Times New Roman" w:cs="Times New Roman"/>
          <w:color w:val="000000"/>
          <w:sz w:val="20"/>
          <w:szCs w:val="20"/>
        </w:rPr>
        <w:t xml:space="preserve"> &lt;WR&gt;</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lastRenderedPageBreak/>
        <w:t xml:space="preserve">19. The Hawaiian </w:t>
      </w:r>
      <w:proofErr w:type="gramStart"/>
      <w:r w:rsidRPr="002363B6">
        <w:rPr>
          <w:rFonts w:eastAsia="Times New Roman" w:cs="Times New Roman"/>
          <w:color w:val="000000"/>
          <w:sz w:val="20"/>
          <w:szCs w:val="20"/>
        </w:rPr>
        <w:t>islands</w:t>
      </w:r>
      <w:proofErr w:type="gramEnd"/>
      <w:r w:rsidRPr="002363B6">
        <w:rPr>
          <w:rFonts w:eastAsia="Times New Roman" w:cs="Times New Roman"/>
          <w:color w:val="000000"/>
          <w:sz w:val="20"/>
          <w:szCs w:val="20"/>
        </w:rPr>
        <w:t xml:space="preserve"> were formed by one of these regions. For 10 points each:</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[10] Name these abnormally high-temperature regions which may result in volcanic activity, regardless of proximity to a plate boundary. These regions may be the result of convection currents in conjunction with mantle plumes.</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w:t>
      </w:r>
      <w:r w:rsidRPr="002363B6">
        <w:rPr>
          <w:rFonts w:eastAsia="Times New Roman" w:cs="Times New Roman"/>
          <w:b/>
          <w:bCs/>
          <w:color w:val="000000"/>
          <w:sz w:val="20"/>
          <w:szCs w:val="20"/>
          <w:u w:val="single"/>
        </w:rPr>
        <w:t>hotspot</w:t>
      </w:r>
      <w:r w:rsidRPr="002363B6">
        <w:rPr>
          <w:rFonts w:eastAsia="Times New Roman" w:cs="Times New Roman"/>
          <w:color w:val="000000"/>
          <w:sz w:val="20"/>
          <w:szCs w:val="20"/>
        </w:rPr>
        <w:t>s</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[10] The volcanoes in the Hawaiian hotspot are of this type, which have gently sloping sides due to their formation by low viscosity lava. Their broad, low shapes contrast with those of steeper-sloped cones.</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w:t>
      </w:r>
      <w:r w:rsidRPr="002363B6">
        <w:rPr>
          <w:rFonts w:eastAsia="Times New Roman" w:cs="Times New Roman"/>
          <w:b/>
          <w:bCs/>
          <w:color w:val="000000"/>
          <w:sz w:val="20"/>
          <w:szCs w:val="20"/>
          <w:u w:val="single"/>
        </w:rPr>
        <w:t>shield</w:t>
      </w:r>
      <w:r w:rsidRPr="002363B6">
        <w:rPr>
          <w:rFonts w:eastAsia="Times New Roman" w:cs="Times New Roman"/>
          <w:color w:val="000000"/>
          <w:sz w:val="20"/>
          <w:szCs w:val="20"/>
        </w:rPr>
        <w:t xml:space="preserve"> volcanoes</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[10] This word describes volcanoes that spew natural gas as well as namesake mixtures of water and soil or clay. Followed by “slide”, this word refers to a type of fast-moving landslide typically caused by heavy rain.</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w:t>
      </w:r>
      <w:r w:rsidRPr="002363B6">
        <w:rPr>
          <w:rFonts w:eastAsia="Times New Roman" w:cs="Times New Roman"/>
          <w:b/>
          <w:bCs/>
          <w:color w:val="000000"/>
          <w:sz w:val="20"/>
          <w:szCs w:val="20"/>
          <w:u w:val="single"/>
        </w:rPr>
        <w:t>mud</w:t>
      </w:r>
      <w:r w:rsidRPr="002363B6">
        <w:rPr>
          <w:rFonts w:eastAsia="Times New Roman" w:cs="Times New Roman"/>
          <w:color w:val="000000"/>
          <w:sz w:val="20"/>
          <w:szCs w:val="20"/>
        </w:rPr>
        <w:t xml:space="preserve"> &lt;SH&gt;</w:t>
      </w:r>
    </w:p>
    <w:p w:rsidR="002363B6" w:rsidRDefault="002363B6" w:rsidP="002363B6">
      <w:pPr>
        <w:spacing w:after="0" w:line="240" w:lineRule="auto"/>
        <w:rPr>
          <w:rFonts w:eastAsia="Times New Roman" w:cs="Times New Roman"/>
          <w:color w:val="000000"/>
          <w:sz w:val="20"/>
          <w:szCs w:val="20"/>
        </w:rPr>
      </w:pP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20. Early 20th </w:t>
      </w:r>
      <w:r w:rsidR="0034060E">
        <w:rPr>
          <w:rFonts w:eastAsia="Times New Roman" w:cs="Times New Roman"/>
          <w:color w:val="000000"/>
          <w:sz w:val="20"/>
          <w:szCs w:val="20"/>
        </w:rPr>
        <w:t>c</w:t>
      </w:r>
      <w:r w:rsidRPr="002363B6">
        <w:rPr>
          <w:rFonts w:eastAsia="Times New Roman" w:cs="Times New Roman"/>
          <w:color w:val="000000"/>
          <w:sz w:val="20"/>
          <w:szCs w:val="20"/>
        </w:rPr>
        <w:t>entury Russia was a rather chaotic place politically. For 10 points each:</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[10] Following the abdication of Czar Nicholas II, this man formed a brief provisional government and sought to continue Russian participation in World War I. The Bolsheviks ousted him from power after the failure of his namesake offensive.</w:t>
      </w:r>
      <w:bookmarkStart w:id="0" w:name="_GoBack"/>
      <w:bookmarkEnd w:id="0"/>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Alexander </w:t>
      </w:r>
      <w:r w:rsidRPr="002363B6">
        <w:rPr>
          <w:rFonts w:eastAsia="Times New Roman" w:cs="Times New Roman"/>
          <w:b/>
          <w:bCs/>
          <w:color w:val="000000"/>
          <w:sz w:val="20"/>
          <w:szCs w:val="20"/>
          <w:u w:val="single"/>
        </w:rPr>
        <w:t>Kerensky</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[10] The Bolsheviks partially made good on their promise of “peace, land, and bread” by negotiating this treaty with Germany. It came after the German capture of Riga forced Trotsky to stop stalling.</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Treaty of </w:t>
      </w:r>
      <w:r w:rsidRPr="002363B6">
        <w:rPr>
          <w:rFonts w:eastAsia="Times New Roman" w:cs="Times New Roman"/>
          <w:b/>
          <w:bCs/>
          <w:color w:val="000000"/>
          <w:sz w:val="20"/>
          <w:szCs w:val="20"/>
          <w:u w:val="single"/>
        </w:rPr>
        <w:t>Brest-Litovsk</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[10] After making peace with the Germans, the Bolsheviks had to deal with various contending factions such as the Whites and the Greens in this conflict. It ended with the Bolsheviks victorious.</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w:t>
      </w:r>
      <w:r w:rsidRPr="002363B6">
        <w:rPr>
          <w:rFonts w:eastAsia="Times New Roman" w:cs="Times New Roman"/>
          <w:b/>
          <w:bCs/>
          <w:color w:val="000000"/>
          <w:sz w:val="20"/>
          <w:szCs w:val="20"/>
          <w:u w:val="single"/>
        </w:rPr>
        <w:t>Russian Civil War</w:t>
      </w:r>
      <w:r w:rsidRPr="002363B6">
        <w:rPr>
          <w:rFonts w:eastAsia="Times New Roman" w:cs="Times New Roman"/>
          <w:color w:val="000000"/>
          <w:sz w:val="20"/>
          <w:szCs w:val="20"/>
        </w:rPr>
        <w:t xml:space="preserve"> &lt;ZZ&gt;</w:t>
      </w:r>
    </w:p>
    <w:p w:rsidR="002363B6" w:rsidRDefault="002363B6" w:rsidP="002363B6">
      <w:pPr>
        <w:spacing w:after="0" w:line="240" w:lineRule="auto"/>
        <w:rPr>
          <w:rFonts w:eastAsia="Times New Roman" w:cs="Times New Roman"/>
          <w:color w:val="000000"/>
          <w:sz w:val="20"/>
          <w:szCs w:val="20"/>
        </w:rPr>
      </w:pPr>
    </w:p>
    <w:p w:rsidR="002363B6" w:rsidRPr="002363B6" w:rsidRDefault="002363B6" w:rsidP="002363B6">
      <w:pPr>
        <w:spacing w:after="0" w:line="240" w:lineRule="auto"/>
        <w:rPr>
          <w:rFonts w:eastAsia="Times New Roman" w:cs="Times New Roman"/>
          <w:color w:val="000000"/>
          <w:sz w:val="27"/>
          <w:szCs w:val="27"/>
        </w:rPr>
      </w:pPr>
      <w:proofErr w:type="gramStart"/>
      <w:r w:rsidRPr="002363B6">
        <w:rPr>
          <w:rFonts w:eastAsia="Times New Roman" w:cs="Times New Roman"/>
          <w:color w:val="000000"/>
          <w:sz w:val="20"/>
          <w:szCs w:val="20"/>
        </w:rPr>
        <w:t>TB.</w:t>
      </w:r>
      <w:proofErr w:type="gramEnd"/>
      <w:r w:rsidRPr="002363B6">
        <w:rPr>
          <w:rFonts w:eastAsia="Times New Roman" w:cs="Times New Roman"/>
          <w:color w:val="000000"/>
          <w:sz w:val="20"/>
          <w:szCs w:val="20"/>
        </w:rPr>
        <w:t xml:space="preserve"> His namesake path integral can be approximated by the time slicing definition. For 10 points each:</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[10] Name this American theoretical physicist who delivered his Lectures on Physics at Caltech, where he also developed a system of pictorially depicting particle interactions.</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Richard </w:t>
      </w:r>
      <w:r w:rsidRPr="002363B6">
        <w:rPr>
          <w:rFonts w:eastAsia="Times New Roman" w:cs="Times New Roman"/>
          <w:b/>
          <w:bCs/>
          <w:color w:val="000000"/>
          <w:sz w:val="20"/>
          <w:szCs w:val="20"/>
          <w:u w:val="single"/>
        </w:rPr>
        <w:t>Feynman</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[10] The Hellmann-Feynman theorem finds the derivative of this quantity for a </w:t>
      </w:r>
      <w:proofErr w:type="spellStart"/>
      <w:r w:rsidRPr="002363B6">
        <w:rPr>
          <w:rFonts w:eastAsia="Times New Roman" w:cs="Times New Roman"/>
          <w:color w:val="000000"/>
          <w:sz w:val="20"/>
          <w:szCs w:val="20"/>
        </w:rPr>
        <w:t>wavefunction</w:t>
      </w:r>
      <w:proofErr w:type="spellEnd"/>
      <w:r w:rsidRPr="002363B6">
        <w:rPr>
          <w:rFonts w:eastAsia="Times New Roman" w:cs="Times New Roman"/>
          <w:color w:val="000000"/>
          <w:sz w:val="20"/>
          <w:szCs w:val="20"/>
        </w:rPr>
        <w:t>. More famously, Einstein found that this quantity is equal to mass times the speed of light squared.</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w:t>
      </w:r>
      <w:r w:rsidRPr="002363B6">
        <w:rPr>
          <w:rFonts w:eastAsia="Times New Roman" w:cs="Times New Roman"/>
          <w:b/>
          <w:bCs/>
          <w:color w:val="000000"/>
          <w:sz w:val="20"/>
          <w:szCs w:val="20"/>
          <w:u w:val="single"/>
        </w:rPr>
        <w:t>energy</w:t>
      </w:r>
      <w:r w:rsidRPr="002363B6">
        <w:rPr>
          <w:rFonts w:eastAsia="Times New Roman" w:cs="Times New Roman"/>
          <w:color w:val="000000"/>
          <w:sz w:val="20"/>
          <w:szCs w:val="20"/>
        </w:rPr>
        <w:t xml:space="preserve"> [prompt on “E”]</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[10] Feynman worked with Schwinger and </w:t>
      </w:r>
      <w:proofErr w:type="spellStart"/>
      <w:r w:rsidRPr="002363B6">
        <w:rPr>
          <w:rFonts w:eastAsia="Times New Roman" w:cs="Times New Roman"/>
          <w:color w:val="000000"/>
          <w:sz w:val="20"/>
          <w:szCs w:val="20"/>
        </w:rPr>
        <w:t>Tomonaga</w:t>
      </w:r>
      <w:proofErr w:type="spellEnd"/>
      <w:r w:rsidRPr="002363B6">
        <w:rPr>
          <w:rFonts w:eastAsia="Times New Roman" w:cs="Times New Roman"/>
          <w:color w:val="000000"/>
          <w:sz w:val="20"/>
          <w:szCs w:val="20"/>
        </w:rPr>
        <w:t xml:space="preserve"> to develop this theory whose accuracy is tested by measuring the fine structure constant. This </w:t>
      </w:r>
      <w:proofErr w:type="gramStart"/>
      <w:r w:rsidRPr="002363B6">
        <w:rPr>
          <w:rFonts w:eastAsia="Times New Roman" w:cs="Times New Roman"/>
          <w:color w:val="000000"/>
          <w:sz w:val="20"/>
          <w:szCs w:val="20"/>
        </w:rPr>
        <w:t>SU(</w:t>
      </w:r>
      <w:proofErr w:type="gramEnd"/>
      <w:r w:rsidRPr="002363B6">
        <w:rPr>
          <w:rFonts w:eastAsia="Times New Roman" w:cs="Times New Roman"/>
          <w:color w:val="000000"/>
          <w:sz w:val="20"/>
          <w:szCs w:val="20"/>
        </w:rPr>
        <w:t>1) gauge theory is the quantum analogue of a theory developed by Maxwell.</w:t>
      </w:r>
    </w:p>
    <w:p w:rsidR="002363B6" w:rsidRPr="002363B6" w:rsidRDefault="002363B6" w:rsidP="002363B6">
      <w:pPr>
        <w:spacing w:after="0" w:line="240" w:lineRule="auto"/>
        <w:rPr>
          <w:rFonts w:eastAsia="Times New Roman" w:cs="Times New Roman"/>
          <w:color w:val="000000"/>
          <w:sz w:val="27"/>
          <w:szCs w:val="27"/>
        </w:rPr>
      </w:pPr>
      <w:r w:rsidRPr="002363B6">
        <w:rPr>
          <w:rFonts w:eastAsia="Times New Roman" w:cs="Times New Roman"/>
          <w:color w:val="000000"/>
          <w:sz w:val="20"/>
          <w:szCs w:val="20"/>
        </w:rPr>
        <w:t xml:space="preserve">ANSWER: </w:t>
      </w:r>
      <w:r w:rsidRPr="002363B6">
        <w:rPr>
          <w:rFonts w:eastAsia="Times New Roman" w:cs="Times New Roman"/>
          <w:b/>
          <w:bCs/>
          <w:color w:val="000000"/>
          <w:sz w:val="20"/>
          <w:szCs w:val="20"/>
          <w:u w:val="single"/>
        </w:rPr>
        <w:t>quantum electrodynamics</w:t>
      </w:r>
      <w:r w:rsidRPr="002363B6">
        <w:rPr>
          <w:rFonts w:eastAsia="Times New Roman" w:cs="Times New Roman"/>
          <w:color w:val="000000"/>
          <w:sz w:val="20"/>
          <w:szCs w:val="20"/>
        </w:rPr>
        <w:t xml:space="preserve"> [or </w:t>
      </w:r>
      <w:r w:rsidRPr="002363B6">
        <w:rPr>
          <w:rFonts w:eastAsia="Times New Roman" w:cs="Times New Roman"/>
          <w:b/>
          <w:bCs/>
          <w:color w:val="000000"/>
          <w:sz w:val="20"/>
          <w:szCs w:val="20"/>
          <w:u w:val="single"/>
        </w:rPr>
        <w:t>QED</w:t>
      </w:r>
      <w:r w:rsidRPr="002363B6">
        <w:rPr>
          <w:rFonts w:eastAsia="Times New Roman" w:cs="Times New Roman"/>
          <w:color w:val="000000"/>
          <w:sz w:val="20"/>
          <w:szCs w:val="20"/>
        </w:rPr>
        <w:t>] &lt;SH&gt;</w:t>
      </w:r>
    </w:p>
    <w:sectPr w:rsidR="002363B6" w:rsidRPr="00236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FBD"/>
    <w:rsid w:val="00053DBD"/>
    <w:rsid w:val="001600CB"/>
    <w:rsid w:val="002363B6"/>
    <w:rsid w:val="0034060E"/>
    <w:rsid w:val="00582CA9"/>
    <w:rsid w:val="00941483"/>
    <w:rsid w:val="009B3FBD"/>
    <w:rsid w:val="00C40864"/>
    <w:rsid w:val="00EC5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C5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63B6"/>
    <w:pPr>
      <w:spacing w:before="100" w:beforeAutospacing="1" w:after="100" w:afterAutospacing="1" w:line="240" w:lineRule="auto"/>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C5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63B6"/>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691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4669</Words>
  <Characters>26614</Characters>
  <Application>Microsoft Office Word</Application>
  <DocSecurity>0</DocSecurity>
  <Lines>221</Lines>
  <Paragraphs>62</Paragraphs>
  <ScaleCrop>false</ScaleCrop>
  <Company/>
  <LinksUpToDate>false</LinksUpToDate>
  <CharactersWithSpaces>31221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 Zheng</dc:creator>
  <cp:keywords/>
  <dc:description/>
  <cp:lastModifiedBy>Marianna</cp:lastModifiedBy>
  <cp:revision>5</cp:revision>
  <dcterms:created xsi:type="dcterms:W3CDTF">2013-05-06T03:42:00Z</dcterms:created>
  <dcterms:modified xsi:type="dcterms:W3CDTF">2013-05-19T21:23:00Z</dcterms:modified>
</cp:coreProperties>
</file>