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b/>
          <w:bCs/>
          <w:color w:val="000000"/>
          <w:sz w:val="23"/>
          <w:szCs w:val="23"/>
        </w:rPr>
        <w:t>Prison Bowl VI</w:t>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18"/>
          <w:szCs w:val="18"/>
        </w:rPr>
        <w:t xml:space="preserve">Questions written and edited by Hunter College High School (Sam </w:t>
      </w:r>
      <w:proofErr w:type="spellStart"/>
      <w:r w:rsidRPr="004E2180">
        <w:rPr>
          <w:rFonts w:eastAsia="Times New Roman" w:cs="Times New Roman"/>
          <w:color w:val="000000"/>
          <w:sz w:val="18"/>
          <w:szCs w:val="18"/>
        </w:rPr>
        <w:t>Brochin</w:t>
      </w:r>
      <w:proofErr w:type="spellEnd"/>
      <w:r w:rsidRPr="004E2180">
        <w:rPr>
          <w:rFonts w:eastAsia="Times New Roman" w:cs="Times New Roman"/>
          <w:color w:val="000000"/>
          <w:sz w:val="18"/>
          <w:szCs w:val="18"/>
        </w:rPr>
        <w:t xml:space="preserve">, </w:t>
      </w:r>
      <w:proofErr w:type="spellStart"/>
      <w:r w:rsidRPr="004E2180">
        <w:rPr>
          <w:rFonts w:eastAsia="Times New Roman" w:cs="Times New Roman"/>
          <w:color w:val="000000"/>
          <w:sz w:val="18"/>
          <w:szCs w:val="18"/>
        </w:rPr>
        <w:t>Swathi</w:t>
      </w:r>
      <w:proofErr w:type="spellEnd"/>
      <w:r w:rsidRPr="004E2180">
        <w:rPr>
          <w:rFonts w:eastAsia="Times New Roman" w:cs="Times New Roman"/>
          <w:color w:val="000000"/>
          <w:sz w:val="18"/>
          <w:szCs w:val="18"/>
        </w:rPr>
        <w:t xml:space="preserve"> </w:t>
      </w:r>
      <w:proofErr w:type="spellStart"/>
      <w:r w:rsidRPr="004E2180">
        <w:rPr>
          <w:rFonts w:eastAsia="Times New Roman" w:cs="Times New Roman"/>
          <w:color w:val="000000"/>
          <w:sz w:val="18"/>
          <w:szCs w:val="18"/>
        </w:rPr>
        <w:t>Chakrapani</w:t>
      </w:r>
      <w:proofErr w:type="spellEnd"/>
      <w:r w:rsidRPr="004E2180">
        <w:rPr>
          <w:rFonts w:eastAsia="Times New Roman" w:cs="Times New Roman"/>
          <w:color w:val="000000"/>
          <w:sz w:val="18"/>
          <w:szCs w:val="18"/>
        </w:rPr>
        <w:t xml:space="preserve">, William Dou, David </w:t>
      </w:r>
      <w:proofErr w:type="spellStart"/>
      <w:r w:rsidRPr="004E2180">
        <w:rPr>
          <w:rFonts w:eastAsia="Times New Roman" w:cs="Times New Roman"/>
          <w:color w:val="000000"/>
          <w:sz w:val="18"/>
          <w:szCs w:val="18"/>
        </w:rPr>
        <w:t>Godovich</w:t>
      </w:r>
      <w:proofErr w:type="spellEnd"/>
      <w:r w:rsidRPr="004E2180">
        <w:rPr>
          <w:rFonts w:eastAsia="Times New Roman" w:cs="Times New Roman"/>
          <w:color w:val="000000"/>
          <w:sz w:val="18"/>
          <w:szCs w:val="18"/>
        </w:rPr>
        <w:t xml:space="preserve">, Lily Goldberg, Jason </w:t>
      </w:r>
      <w:proofErr w:type="spellStart"/>
      <w:r w:rsidRPr="004E2180">
        <w:rPr>
          <w:rFonts w:eastAsia="Times New Roman" w:cs="Times New Roman"/>
          <w:color w:val="000000"/>
          <w:sz w:val="18"/>
          <w:szCs w:val="18"/>
        </w:rPr>
        <w:t>Gurevitch</w:t>
      </w:r>
      <w:proofErr w:type="spellEnd"/>
      <w:r w:rsidRPr="004E2180">
        <w:rPr>
          <w:rFonts w:eastAsia="Times New Roman" w:cs="Times New Roman"/>
          <w:color w:val="000000"/>
          <w:sz w:val="18"/>
          <w:szCs w:val="18"/>
        </w:rPr>
        <w:t xml:space="preserve">, Willie Ha, Sarah </w:t>
      </w:r>
      <w:proofErr w:type="spellStart"/>
      <w:r w:rsidRPr="004E2180">
        <w:rPr>
          <w:rFonts w:eastAsia="Times New Roman" w:cs="Times New Roman"/>
          <w:color w:val="000000"/>
          <w:sz w:val="18"/>
          <w:szCs w:val="18"/>
        </w:rPr>
        <w:t>Hamerling</w:t>
      </w:r>
      <w:proofErr w:type="spellEnd"/>
      <w:r w:rsidRPr="004E2180">
        <w:rPr>
          <w:rFonts w:eastAsia="Times New Roman" w:cs="Times New Roman"/>
          <w:color w:val="000000"/>
          <w:sz w:val="18"/>
          <w:szCs w:val="18"/>
        </w:rPr>
        <w:t xml:space="preserve">, </w:t>
      </w:r>
      <w:proofErr w:type="spellStart"/>
      <w:r w:rsidRPr="004E2180">
        <w:rPr>
          <w:rFonts w:eastAsia="Times New Roman" w:cs="Times New Roman"/>
          <w:color w:val="000000"/>
          <w:sz w:val="18"/>
          <w:szCs w:val="18"/>
        </w:rPr>
        <w:t>Sophey</w:t>
      </w:r>
      <w:proofErr w:type="spellEnd"/>
      <w:r w:rsidRPr="004E2180">
        <w:rPr>
          <w:rFonts w:eastAsia="Times New Roman" w:cs="Times New Roman"/>
          <w:color w:val="000000"/>
          <w:sz w:val="18"/>
          <w:szCs w:val="18"/>
        </w:rPr>
        <w:t xml:space="preserve"> Ho, Brian Huang, </w:t>
      </w:r>
      <w:proofErr w:type="spellStart"/>
      <w:r w:rsidRPr="004E2180">
        <w:rPr>
          <w:rFonts w:eastAsia="Times New Roman" w:cs="Times New Roman"/>
          <w:color w:val="000000"/>
          <w:sz w:val="18"/>
          <w:szCs w:val="18"/>
        </w:rPr>
        <w:t>Sayema</w:t>
      </w:r>
      <w:proofErr w:type="spellEnd"/>
      <w:r w:rsidRPr="004E2180">
        <w:rPr>
          <w:rFonts w:eastAsia="Times New Roman" w:cs="Times New Roman"/>
          <w:color w:val="000000"/>
          <w:sz w:val="18"/>
          <w:szCs w:val="18"/>
        </w:rPr>
        <w:t xml:space="preserve"> Islam, Jonathan Lin, Brent </w:t>
      </w:r>
      <w:proofErr w:type="spellStart"/>
      <w:r w:rsidRPr="004E2180">
        <w:rPr>
          <w:rFonts w:eastAsia="Times New Roman" w:cs="Times New Roman"/>
          <w:color w:val="000000"/>
          <w:sz w:val="18"/>
          <w:szCs w:val="18"/>
        </w:rPr>
        <w:t>Morden</w:t>
      </w:r>
      <w:proofErr w:type="spellEnd"/>
      <w:r w:rsidRPr="004E2180">
        <w:rPr>
          <w:rFonts w:eastAsia="Times New Roman" w:cs="Times New Roman"/>
          <w:color w:val="000000"/>
          <w:sz w:val="18"/>
          <w:szCs w:val="18"/>
        </w:rPr>
        <w:t xml:space="preserve">, Alex </w:t>
      </w:r>
      <w:proofErr w:type="spellStart"/>
      <w:r w:rsidRPr="004E2180">
        <w:rPr>
          <w:rFonts w:eastAsia="Times New Roman" w:cs="Times New Roman"/>
          <w:color w:val="000000"/>
          <w:sz w:val="18"/>
          <w:szCs w:val="18"/>
        </w:rPr>
        <w:t>Moschetti</w:t>
      </w:r>
      <w:proofErr w:type="spellEnd"/>
      <w:r w:rsidRPr="004E2180">
        <w:rPr>
          <w:rFonts w:eastAsia="Times New Roman" w:cs="Times New Roman"/>
          <w:color w:val="000000"/>
          <w:sz w:val="18"/>
          <w:szCs w:val="18"/>
        </w:rPr>
        <w:t xml:space="preserve">, Tenzin </w:t>
      </w:r>
      <w:proofErr w:type="spellStart"/>
      <w:r w:rsidRPr="004E2180">
        <w:rPr>
          <w:rFonts w:eastAsia="Times New Roman" w:cs="Times New Roman"/>
          <w:color w:val="000000"/>
          <w:sz w:val="18"/>
          <w:szCs w:val="18"/>
        </w:rPr>
        <w:t>Norzin</w:t>
      </w:r>
      <w:proofErr w:type="spellEnd"/>
      <w:r w:rsidRPr="004E2180">
        <w:rPr>
          <w:rFonts w:eastAsia="Times New Roman" w:cs="Times New Roman"/>
          <w:color w:val="000000"/>
          <w:sz w:val="18"/>
          <w:szCs w:val="18"/>
        </w:rPr>
        <w:t xml:space="preserve">, Wilton </w:t>
      </w:r>
      <w:proofErr w:type="spellStart"/>
      <w:r w:rsidRPr="004E2180">
        <w:rPr>
          <w:rFonts w:eastAsia="Times New Roman" w:cs="Times New Roman"/>
          <w:color w:val="000000"/>
          <w:sz w:val="18"/>
          <w:szCs w:val="18"/>
        </w:rPr>
        <w:t>Rao</w:t>
      </w:r>
      <w:proofErr w:type="spellEnd"/>
      <w:r w:rsidRPr="004E2180">
        <w:rPr>
          <w:rFonts w:eastAsia="Times New Roman" w:cs="Times New Roman"/>
          <w:color w:val="000000"/>
          <w:sz w:val="18"/>
          <w:szCs w:val="18"/>
        </w:rPr>
        <w:t xml:space="preserve">, Ruth </w:t>
      </w:r>
      <w:proofErr w:type="spellStart"/>
      <w:r w:rsidRPr="004E2180">
        <w:rPr>
          <w:rFonts w:eastAsia="Times New Roman" w:cs="Times New Roman"/>
          <w:color w:val="000000"/>
          <w:sz w:val="18"/>
          <w:szCs w:val="18"/>
        </w:rPr>
        <w:t>Schoenfeld</w:t>
      </w:r>
      <w:proofErr w:type="spellEnd"/>
      <w:r w:rsidRPr="004E2180">
        <w:rPr>
          <w:rFonts w:eastAsia="Times New Roman" w:cs="Times New Roman"/>
          <w:color w:val="000000"/>
          <w:sz w:val="18"/>
          <w:szCs w:val="18"/>
        </w:rPr>
        <w:t xml:space="preserve">, </w:t>
      </w:r>
      <w:proofErr w:type="spellStart"/>
      <w:r w:rsidRPr="004E2180">
        <w:rPr>
          <w:rFonts w:eastAsia="Times New Roman" w:cs="Times New Roman"/>
          <w:color w:val="000000"/>
          <w:sz w:val="18"/>
          <w:szCs w:val="18"/>
        </w:rPr>
        <w:t>Priya</w:t>
      </w:r>
      <w:proofErr w:type="spellEnd"/>
      <w:r w:rsidRPr="004E2180">
        <w:rPr>
          <w:rFonts w:eastAsia="Times New Roman" w:cs="Times New Roman"/>
          <w:color w:val="000000"/>
          <w:sz w:val="18"/>
          <w:szCs w:val="18"/>
        </w:rPr>
        <w:t xml:space="preserve"> </w:t>
      </w:r>
      <w:proofErr w:type="spellStart"/>
      <w:r w:rsidRPr="004E2180">
        <w:rPr>
          <w:rFonts w:eastAsia="Times New Roman" w:cs="Times New Roman"/>
          <w:color w:val="000000"/>
          <w:sz w:val="18"/>
          <w:szCs w:val="18"/>
        </w:rPr>
        <w:t>Srikumar</w:t>
      </w:r>
      <w:proofErr w:type="spellEnd"/>
      <w:r w:rsidRPr="004E2180">
        <w:rPr>
          <w:rFonts w:eastAsia="Times New Roman" w:cs="Times New Roman"/>
          <w:color w:val="000000"/>
          <w:sz w:val="18"/>
          <w:szCs w:val="18"/>
        </w:rPr>
        <w:t xml:space="preserve">, Karina </w:t>
      </w:r>
      <w:proofErr w:type="spellStart"/>
      <w:r w:rsidRPr="004E2180">
        <w:rPr>
          <w:rFonts w:eastAsia="Times New Roman" w:cs="Times New Roman"/>
          <w:color w:val="000000"/>
          <w:sz w:val="18"/>
          <w:szCs w:val="18"/>
        </w:rPr>
        <w:t>Xie</w:t>
      </w:r>
      <w:proofErr w:type="spellEnd"/>
      <w:r w:rsidRPr="004E2180">
        <w:rPr>
          <w:rFonts w:eastAsia="Times New Roman" w:cs="Times New Roman"/>
          <w:color w:val="000000"/>
          <w:sz w:val="18"/>
          <w:szCs w:val="18"/>
        </w:rPr>
        <w:t>, Marianna Zhang, and Zihan Zheng)</w:t>
      </w:r>
    </w:p>
    <w:p w:rsidR="004E2180" w:rsidRDefault="004E2180" w:rsidP="004E2180">
      <w:pPr>
        <w:spacing w:after="0" w:line="240" w:lineRule="auto"/>
        <w:rPr>
          <w:rFonts w:eastAsia="Times New Roman" w:cs="Times New Roman"/>
          <w:b/>
          <w:bCs/>
          <w:color w:val="000000"/>
          <w:sz w:val="20"/>
          <w:szCs w:val="20"/>
          <w:u w:val="single"/>
        </w:rPr>
      </w:pP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b/>
          <w:bCs/>
          <w:color w:val="000000"/>
          <w:sz w:val="20"/>
          <w:szCs w:val="20"/>
          <w:u w:val="single"/>
        </w:rPr>
        <w:t>Round 12 – Tossups</w:t>
      </w:r>
    </w:p>
    <w:p w:rsidR="004E2180" w:rsidRDefault="004E2180" w:rsidP="004E2180">
      <w:pPr>
        <w:spacing w:after="0" w:line="240" w:lineRule="auto"/>
        <w:rPr>
          <w:rFonts w:eastAsia="Times New Roman" w:cs="Times New Roman"/>
          <w:color w:val="000000"/>
          <w:sz w:val="20"/>
          <w:szCs w:val="20"/>
        </w:rPr>
      </w:pP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 xml:space="preserve">1. This artist depicted three elephants standing upright in his painting </w:t>
      </w:r>
      <w:r w:rsidRPr="004E2180">
        <w:rPr>
          <w:rFonts w:eastAsia="Times New Roman" w:cs="Times New Roman"/>
          <w:i/>
          <w:iCs/>
          <w:color w:val="000000"/>
          <w:sz w:val="20"/>
          <w:szCs w:val="20"/>
        </w:rPr>
        <w:t>Circus Scene</w:t>
      </w:r>
      <w:r w:rsidRPr="004E2180">
        <w:rPr>
          <w:rFonts w:eastAsia="Times New Roman" w:cs="Times New Roman"/>
          <w:color w:val="000000"/>
          <w:sz w:val="20"/>
          <w:szCs w:val="20"/>
        </w:rPr>
        <w:t xml:space="preserve">, and he also constructed rolling wire horses for a namesake portable miniature circus. One of this artist’s large red sculptures is </w:t>
      </w:r>
      <w:r w:rsidRPr="004E2180">
        <w:rPr>
          <w:rFonts w:eastAsia="Times New Roman" w:cs="Times New Roman"/>
          <w:i/>
          <w:iCs/>
          <w:color w:val="000000"/>
          <w:sz w:val="20"/>
          <w:szCs w:val="20"/>
        </w:rPr>
        <w:t>Eagle</w:t>
      </w:r>
      <w:r w:rsidRPr="004E2180">
        <w:rPr>
          <w:rFonts w:eastAsia="Times New Roman" w:cs="Times New Roman"/>
          <w:color w:val="000000"/>
          <w:sz w:val="20"/>
          <w:szCs w:val="20"/>
        </w:rPr>
        <w:t xml:space="preserve">, while another similarly avian work by him in Chicago’s Federal Plaza is entitled </w:t>
      </w:r>
      <w:r w:rsidRPr="004E2180">
        <w:rPr>
          <w:rFonts w:eastAsia="Times New Roman" w:cs="Times New Roman"/>
          <w:i/>
          <w:iCs/>
          <w:color w:val="000000"/>
          <w:sz w:val="20"/>
          <w:szCs w:val="20"/>
        </w:rPr>
        <w:t>Flamingo</w:t>
      </w:r>
      <w:r w:rsidRPr="004E2180">
        <w:rPr>
          <w:rFonts w:eastAsia="Times New Roman" w:cs="Times New Roman"/>
          <w:color w:val="000000"/>
          <w:sz w:val="20"/>
          <w:szCs w:val="20"/>
        </w:rPr>
        <w:t xml:space="preserve">. This sculptor’s most famous work includes aluminum fins and a steel wire cage suspended on rods attached to the ceiling. That work, an example of a moving kinetic sculpture, contrasts with this artist’s abstract stabiles. For 10 points, name this American sculptor of </w:t>
      </w:r>
      <w:r w:rsidRPr="004E2180">
        <w:rPr>
          <w:rFonts w:eastAsia="Times New Roman" w:cs="Times New Roman"/>
          <w:i/>
          <w:iCs/>
          <w:color w:val="000000"/>
          <w:sz w:val="20"/>
          <w:szCs w:val="20"/>
        </w:rPr>
        <w:t>Lobster Trap and Fish Tail</w:t>
      </w:r>
      <w:r w:rsidRPr="004E2180">
        <w:rPr>
          <w:rFonts w:eastAsia="Times New Roman" w:cs="Times New Roman"/>
          <w:color w:val="000000"/>
          <w:sz w:val="20"/>
          <w:szCs w:val="20"/>
        </w:rPr>
        <w:t xml:space="preserve"> and other mobiles.</w:t>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 xml:space="preserve">ANSWER: Alexander </w:t>
      </w:r>
      <w:r w:rsidRPr="004E2180">
        <w:rPr>
          <w:rFonts w:eastAsia="Times New Roman" w:cs="Times New Roman"/>
          <w:b/>
          <w:bCs/>
          <w:color w:val="000000"/>
          <w:sz w:val="20"/>
          <w:szCs w:val="20"/>
          <w:u w:val="single"/>
        </w:rPr>
        <w:t>Calder</w:t>
      </w:r>
      <w:r w:rsidRPr="004E2180">
        <w:rPr>
          <w:rFonts w:eastAsia="Times New Roman" w:cs="Times New Roman"/>
          <w:color w:val="000000"/>
          <w:sz w:val="20"/>
          <w:szCs w:val="20"/>
        </w:rPr>
        <w:t xml:space="preserve"> &lt;WR&gt;</w:t>
      </w:r>
    </w:p>
    <w:p w:rsidR="004E2180" w:rsidRDefault="004E2180" w:rsidP="004E2180">
      <w:pPr>
        <w:spacing w:after="0" w:line="240" w:lineRule="auto"/>
        <w:rPr>
          <w:rFonts w:eastAsia="Times New Roman" w:cs="Times New Roman"/>
          <w:color w:val="000000"/>
          <w:sz w:val="20"/>
          <w:szCs w:val="20"/>
        </w:rPr>
      </w:pP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 xml:space="preserve">2. One of these substances with phenyl and methyl substituents is known as anisole, while a cyclic type of these compounds features electronegative interior atoms which capture </w:t>
      </w:r>
      <w:proofErr w:type="spellStart"/>
      <w:r w:rsidRPr="004E2180">
        <w:rPr>
          <w:rFonts w:eastAsia="Times New Roman" w:cs="Times New Roman"/>
          <w:color w:val="000000"/>
          <w:sz w:val="20"/>
          <w:szCs w:val="20"/>
        </w:rPr>
        <w:t>cations</w:t>
      </w:r>
      <w:proofErr w:type="spellEnd"/>
      <w:r w:rsidRPr="004E2180">
        <w:rPr>
          <w:rFonts w:eastAsia="Times New Roman" w:cs="Times New Roman"/>
          <w:color w:val="000000"/>
          <w:sz w:val="20"/>
          <w:szCs w:val="20"/>
        </w:rPr>
        <w:t>. Along with the “crown” type, epoxides are another class of these compounds which can be synthesized from alcohols and halocarbons in the Williamson synthesis. Containing an oxygen atom bonded to two hydrocarbon groups, for 10 points, name this class of organic compounds derived from the name of a classical Greek heavenly element, the “diethyl” variety of which was formerly used as an anesthetic.</w:t>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 xml:space="preserve">ANSWER: </w:t>
      </w:r>
      <w:r w:rsidRPr="004E2180">
        <w:rPr>
          <w:rFonts w:eastAsia="Times New Roman" w:cs="Times New Roman"/>
          <w:b/>
          <w:bCs/>
          <w:color w:val="000000"/>
          <w:sz w:val="20"/>
          <w:szCs w:val="20"/>
          <w:u w:val="single"/>
        </w:rPr>
        <w:t>ether</w:t>
      </w:r>
      <w:r w:rsidRPr="004E2180">
        <w:rPr>
          <w:rFonts w:eastAsia="Times New Roman" w:cs="Times New Roman"/>
          <w:color w:val="000000"/>
          <w:sz w:val="20"/>
          <w:szCs w:val="20"/>
        </w:rPr>
        <w:t xml:space="preserve"> &lt;WR&gt;</w:t>
      </w:r>
    </w:p>
    <w:p w:rsidR="004E2180" w:rsidRDefault="004E2180" w:rsidP="004E2180">
      <w:pPr>
        <w:spacing w:after="0" w:line="240" w:lineRule="auto"/>
        <w:rPr>
          <w:rFonts w:eastAsia="Times New Roman" w:cs="Times New Roman"/>
          <w:color w:val="000000"/>
          <w:sz w:val="20"/>
          <w:szCs w:val="20"/>
        </w:rPr>
      </w:pP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 xml:space="preserve">3. In a novel set in this location, Madame </w:t>
      </w:r>
      <w:proofErr w:type="spellStart"/>
      <w:r w:rsidRPr="004E2180">
        <w:rPr>
          <w:rFonts w:eastAsia="Times New Roman" w:cs="Times New Roman"/>
          <w:color w:val="000000"/>
          <w:sz w:val="20"/>
          <w:szCs w:val="20"/>
        </w:rPr>
        <w:t>Haupt</w:t>
      </w:r>
      <w:proofErr w:type="spellEnd"/>
      <w:r w:rsidRPr="004E2180">
        <w:rPr>
          <w:rFonts w:eastAsia="Times New Roman" w:cs="Times New Roman"/>
          <w:color w:val="000000"/>
          <w:sz w:val="20"/>
          <w:szCs w:val="20"/>
        </w:rPr>
        <w:t xml:space="preserve"> </w:t>
      </w:r>
      <w:proofErr w:type="spellStart"/>
      <w:r w:rsidRPr="004E2180">
        <w:rPr>
          <w:rFonts w:eastAsia="Times New Roman" w:cs="Times New Roman"/>
          <w:color w:val="000000"/>
          <w:sz w:val="20"/>
          <w:szCs w:val="20"/>
        </w:rPr>
        <w:t>Hebamme</w:t>
      </w:r>
      <w:proofErr w:type="spellEnd"/>
      <w:r w:rsidRPr="004E2180">
        <w:rPr>
          <w:rFonts w:eastAsia="Times New Roman" w:cs="Times New Roman"/>
          <w:color w:val="000000"/>
          <w:sz w:val="20"/>
          <w:szCs w:val="20"/>
        </w:rPr>
        <w:t xml:space="preserve"> is reluctant to see a teenage girl who is dying in childbirth. Catherine </w:t>
      </w:r>
      <w:proofErr w:type="spellStart"/>
      <w:r w:rsidRPr="004E2180">
        <w:rPr>
          <w:rFonts w:eastAsia="Times New Roman" w:cs="Times New Roman"/>
          <w:color w:val="000000"/>
          <w:sz w:val="20"/>
          <w:szCs w:val="20"/>
        </w:rPr>
        <w:t>Banahan</w:t>
      </w:r>
      <w:proofErr w:type="spellEnd"/>
      <w:r w:rsidRPr="004E2180">
        <w:rPr>
          <w:rFonts w:eastAsia="Times New Roman" w:cs="Times New Roman"/>
          <w:color w:val="000000"/>
          <w:sz w:val="20"/>
          <w:szCs w:val="20"/>
        </w:rPr>
        <w:t xml:space="preserve"> meets Studs </w:t>
      </w:r>
      <w:proofErr w:type="spellStart"/>
      <w:r w:rsidRPr="004E2180">
        <w:rPr>
          <w:rFonts w:eastAsia="Times New Roman" w:cs="Times New Roman"/>
          <w:color w:val="000000"/>
          <w:sz w:val="20"/>
          <w:szCs w:val="20"/>
        </w:rPr>
        <w:t>Lonigan</w:t>
      </w:r>
      <w:proofErr w:type="spellEnd"/>
      <w:r w:rsidRPr="004E2180">
        <w:rPr>
          <w:rFonts w:eastAsia="Times New Roman" w:cs="Times New Roman"/>
          <w:color w:val="000000"/>
          <w:sz w:val="20"/>
          <w:szCs w:val="20"/>
        </w:rPr>
        <w:t xml:space="preserve"> in a novel set here. Another work describes this place as “a tall bold slugger” and “a dog with tongue lapping for action” before repeating that it is a “Tool Maker, Stacker of Wheat”. This “somber city” is the birthplace of a Saul Bellow protagonist in </w:t>
      </w:r>
      <w:r w:rsidRPr="004E2180">
        <w:rPr>
          <w:rFonts w:eastAsia="Times New Roman" w:cs="Times New Roman"/>
          <w:i/>
          <w:iCs/>
          <w:color w:val="000000"/>
          <w:sz w:val="20"/>
          <w:szCs w:val="20"/>
        </w:rPr>
        <w:t xml:space="preserve">The Adventures of </w:t>
      </w:r>
      <w:proofErr w:type="spellStart"/>
      <w:r w:rsidRPr="004E2180">
        <w:rPr>
          <w:rFonts w:eastAsia="Times New Roman" w:cs="Times New Roman"/>
          <w:i/>
          <w:iCs/>
          <w:color w:val="000000"/>
          <w:sz w:val="20"/>
          <w:szCs w:val="20"/>
        </w:rPr>
        <w:t>Augie</w:t>
      </w:r>
      <w:proofErr w:type="spellEnd"/>
      <w:r w:rsidRPr="004E2180">
        <w:rPr>
          <w:rFonts w:eastAsia="Times New Roman" w:cs="Times New Roman"/>
          <w:i/>
          <w:iCs/>
          <w:color w:val="000000"/>
          <w:sz w:val="20"/>
          <w:szCs w:val="20"/>
        </w:rPr>
        <w:t xml:space="preserve"> March</w:t>
      </w:r>
      <w:r w:rsidRPr="004E2180">
        <w:rPr>
          <w:rFonts w:eastAsia="Times New Roman" w:cs="Times New Roman"/>
          <w:color w:val="000000"/>
          <w:sz w:val="20"/>
          <w:szCs w:val="20"/>
        </w:rPr>
        <w:t xml:space="preserve">. The meatpacking industry of this “Hog Butcher for the World” was exposed by Upton Sinclair. For 10 points, name this city, the setting of </w:t>
      </w:r>
      <w:r w:rsidRPr="004E2180">
        <w:rPr>
          <w:rFonts w:eastAsia="Times New Roman" w:cs="Times New Roman"/>
          <w:i/>
          <w:iCs/>
          <w:color w:val="000000"/>
          <w:sz w:val="20"/>
          <w:szCs w:val="20"/>
        </w:rPr>
        <w:t>The Jungle</w:t>
      </w:r>
      <w:r w:rsidRPr="004E2180">
        <w:rPr>
          <w:rFonts w:eastAsia="Times New Roman" w:cs="Times New Roman"/>
          <w:color w:val="000000"/>
          <w:sz w:val="20"/>
          <w:szCs w:val="20"/>
        </w:rPr>
        <w:t xml:space="preserve"> and the subject of a Carl Sandburg poem.</w:t>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 xml:space="preserve">ANSWER: </w:t>
      </w:r>
      <w:r w:rsidRPr="004E2180">
        <w:rPr>
          <w:rFonts w:eastAsia="Times New Roman" w:cs="Times New Roman"/>
          <w:b/>
          <w:bCs/>
          <w:color w:val="000000"/>
          <w:sz w:val="20"/>
          <w:szCs w:val="20"/>
          <w:u w:val="single"/>
        </w:rPr>
        <w:t>Chicago</w:t>
      </w:r>
      <w:r w:rsidRPr="004E2180">
        <w:rPr>
          <w:rFonts w:eastAsia="Times New Roman" w:cs="Times New Roman"/>
          <w:color w:val="000000"/>
          <w:sz w:val="20"/>
          <w:szCs w:val="20"/>
        </w:rPr>
        <w:t xml:space="preserve"> &lt;WR&gt;</w:t>
      </w:r>
    </w:p>
    <w:p w:rsidR="004E2180" w:rsidRDefault="004E2180" w:rsidP="004E2180">
      <w:pPr>
        <w:spacing w:after="0" w:line="240" w:lineRule="auto"/>
        <w:rPr>
          <w:rFonts w:eastAsia="Times New Roman" w:cs="Times New Roman"/>
          <w:color w:val="000000"/>
          <w:sz w:val="20"/>
          <w:szCs w:val="20"/>
        </w:rPr>
      </w:pP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 xml:space="preserve">4. To defend his stance that speech was a result of hearing, this man carried out a language deprivation experiment on his own children. This ruler’s son rebelled against him but still took his throne after his death, his son being Jahangir. This man created the </w:t>
      </w:r>
      <w:proofErr w:type="spellStart"/>
      <w:r w:rsidRPr="004E2180">
        <w:rPr>
          <w:rFonts w:eastAsia="Times New Roman" w:cs="Times New Roman"/>
          <w:color w:val="000000"/>
          <w:sz w:val="20"/>
          <w:szCs w:val="20"/>
        </w:rPr>
        <w:t>dahsala</w:t>
      </w:r>
      <w:proofErr w:type="spellEnd"/>
      <w:r w:rsidRPr="004E2180">
        <w:rPr>
          <w:rFonts w:eastAsia="Times New Roman" w:cs="Times New Roman"/>
          <w:color w:val="000000"/>
          <w:sz w:val="20"/>
          <w:szCs w:val="20"/>
        </w:rPr>
        <w:t xml:space="preserve"> system as a means of taxation, credited to </w:t>
      </w:r>
      <w:proofErr w:type="spellStart"/>
      <w:r w:rsidRPr="004E2180">
        <w:rPr>
          <w:rFonts w:eastAsia="Times New Roman" w:cs="Times New Roman"/>
          <w:color w:val="000000"/>
          <w:sz w:val="20"/>
          <w:szCs w:val="20"/>
        </w:rPr>
        <w:t>Sher</w:t>
      </w:r>
      <w:proofErr w:type="spellEnd"/>
      <w:r w:rsidRPr="004E2180">
        <w:rPr>
          <w:rFonts w:eastAsia="Times New Roman" w:cs="Times New Roman"/>
          <w:color w:val="000000"/>
          <w:sz w:val="20"/>
          <w:szCs w:val="20"/>
        </w:rPr>
        <w:t xml:space="preserve"> Shah </w:t>
      </w:r>
      <w:proofErr w:type="spellStart"/>
      <w:r w:rsidRPr="004E2180">
        <w:rPr>
          <w:rFonts w:eastAsia="Times New Roman" w:cs="Times New Roman"/>
          <w:color w:val="000000"/>
          <w:sz w:val="20"/>
          <w:szCs w:val="20"/>
        </w:rPr>
        <w:t>Suli</w:t>
      </w:r>
      <w:proofErr w:type="spellEnd"/>
      <w:r w:rsidRPr="004E2180">
        <w:rPr>
          <w:rFonts w:eastAsia="Times New Roman" w:cs="Times New Roman"/>
          <w:color w:val="000000"/>
          <w:sz w:val="20"/>
          <w:szCs w:val="20"/>
        </w:rPr>
        <w:t xml:space="preserve">. This emperor repealed the </w:t>
      </w:r>
      <w:proofErr w:type="spellStart"/>
      <w:r w:rsidRPr="004E2180">
        <w:rPr>
          <w:rFonts w:eastAsia="Times New Roman" w:cs="Times New Roman"/>
          <w:color w:val="000000"/>
          <w:sz w:val="20"/>
          <w:szCs w:val="20"/>
        </w:rPr>
        <w:t>jizya</w:t>
      </w:r>
      <w:proofErr w:type="spellEnd"/>
      <w:r w:rsidRPr="004E2180">
        <w:rPr>
          <w:rFonts w:eastAsia="Times New Roman" w:cs="Times New Roman"/>
          <w:color w:val="000000"/>
          <w:sz w:val="20"/>
          <w:szCs w:val="20"/>
        </w:rPr>
        <w:t xml:space="preserve"> tax on non-Muslims, and created an amalgamation of other religions including Islam, Hinduism, and Christianity called Din-e </w:t>
      </w:r>
      <w:proofErr w:type="spellStart"/>
      <w:r w:rsidRPr="004E2180">
        <w:rPr>
          <w:rFonts w:eastAsia="Times New Roman" w:cs="Times New Roman"/>
          <w:color w:val="000000"/>
          <w:sz w:val="20"/>
          <w:szCs w:val="20"/>
        </w:rPr>
        <w:t>Ilahi</w:t>
      </w:r>
      <w:proofErr w:type="spellEnd"/>
      <w:r w:rsidRPr="004E2180">
        <w:rPr>
          <w:rFonts w:eastAsia="Times New Roman" w:cs="Times New Roman"/>
          <w:color w:val="000000"/>
          <w:sz w:val="20"/>
          <w:szCs w:val="20"/>
        </w:rPr>
        <w:t>. For 10 points, name this grandson of Babur who ruled over the Mughal Empire.</w:t>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 xml:space="preserve">ANSWER: </w:t>
      </w:r>
      <w:proofErr w:type="spellStart"/>
      <w:r w:rsidRPr="004E2180">
        <w:rPr>
          <w:rFonts w:eastAsia="Times New Roman" w:cs="Times New Roman"/>
          <w:color w:val="000000"/>
          <w:sz w:val="20"/>
          <w:szCs w:val="20"/>
        </w:rPr>
        <w:t>Jalaluddin</w:t>
      </w:r>
      <w:proofErr w:type="spellEnd"/>
      <w:r w:rsidRPr="004E2180">
        <w:rPr>
          <w:rFonts w:eastAsia="Times New Roman" w:cs="Times New Roman"/>
          <w:color w:val="000000"/>
          <w:sz w:val="20"/>
          <w:szCs w:val="20"/>
        </w:rPr>
        <w:t xml:space="preserve"> Muhammad </w:t>
      </w:r>
      <w:r w:rsidRPr="004E2180">
        <w:rPr>
          <w:rFonts w:eastAsia="Times New Roman" w:cs="Times New Roman"/>
          <w:b/>
          <w:bCs/>
          <w:color w:val="000000"/>
          <w:sz w:val="20"/>
          <w:szCs w:val="20"/>
          <w:u w:val="single"/>
        </w:rPr>
        <w:t>Akbar</w:t>
      </w:r>
      <w:r w:rsidRPr="004E2180">
        <w:rPr>
          <w:rFonts w:eastAsia="Times New Roman" w:cs="Times New Roman"/>
          <w:color w:val="000000"/>
          <w:sz w:val="20"/>
          <w:szCs w:val="20"/>
        </w:rPr>
        <w:t xml:space="preserve"> the Great &lt;AM&gt;</w:t>
      </w:r>
    </w:p>
    <w:p w:rsidR="004E2180" w:rsidRDefault="004E2180" w:rsidP="004E2180">
      <w:pPr>
        <w:spacing w:after="0" w:line="240" w:lineRule="auto"/>
        <w:rPr>
          <w:rFonts w:eastAsia="Times New Roman" w:cs="Times New Roman"/>
          <w:color w:val="000000"/>
          <w:sz w:val="20"/>
          <w:szCs w:val="20"/>
        </w:rPr>
      </w:pP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 xml:space="preserve">5. </w:t>
      </w:r>
      <w:r w:rsidRPr="004E2180">
        <w:rPr>
          <w:rFonts w:eastAsia="Times New Roman" w:cs="Times New Roman"/>
          <w:color w:val="222222"/>
          <w:sz w:val="20"/>
          <w:szCs w:val="20"/>
        </w:rPr>
        <w:t xml:space="preserve">This country enforced a hard currency policy in the late 1990s, but failed to meet the budget deficit requirements of the Stability and Growth pact. In the early 2000s, much of this country’s budget went to defense spending due to a rivalry with Turkey. A government elected in October 2009 revised its deficit estimate from 5% to 12% of GDP, leading to an audit by Eurostat. </w:t>
      </w:r>
      <w:proofErr w:type="spellStart"/>
      <w:r w:rsidRPr="004E2180">
        <w:rPr>
          <w:rFonts w:eastAsia="Times New Roman" w:cs="Times New Roman"/>
          <w:color w:val="222222"/>
          <w:sz w:val="20"/>
          <w:szCs w:val="20"/>
        </w:rPr>
        <w:t>Syriza</w:t>
      </w:r>
      <w:proofErr w:type="spellEnd"/>
      <w:r w:rsidRPr="004E2180">
        <w:rPr>
          <w:rFonts w:eastAsia="Times New Roman" w:cs="Times New Roman"/>
          <w:color w:val="222222"/>
          <w:sz w:val="20"/>
          <w:szCs w:val="20"/>
        </w:rPr>
        <w:t xml:space="preserve"> and Golden Dawn take up 89 seats in this country’s parliament. Two separate bailout packages were prepared to avoid an exit from the Euro by this country, though neither the </w:t>
      </w:r>
      <w:proofErr w:type="spellStart"/>
      <w:r w:rsidRPr="004E2180">
        <w:rPr>
          <w:rFonts w:eastAsia="Times New Roman" w:cs="Times New Roman"/>
          <w:color w:val="222222"/>
          <w:sz w:val="20"/>
          <w:szCs w:val="20"/>
        </w:rPr>
        <w:t>Grexit</w:t>
      </w:r>
      <w:proofErr w:type="spellEnd"/>
      <w:r w:rsidRPr="004E2180">
        <w:rPr>
          <w:rFonts w:eastAsia="Times New Roman" w:cs="Times New Roman"/>
          <w:color w:val="222222"/>
          <w:sz w:val="20"/>
          <w:szCs w:val="20"/>
        </w:rPr>
        <w:t xml:space="preserve"> nor a default has yet occurred. For 10 points, name this southern European country, led by </w:t>
      </w:r>
      <w:proofErr w:type="spellStart"/>
      <w:r w:rsidRPr="004E2180">
        <w:rPr>
          <w:rFonts w:eastAsia="Times New Roman" w:cs="Times New Roman"/>
          <w:color w:val="222222"/>
          <w:sz w:val="20"/>
          <w:szCs w:val="20"/>
        </w:rPr>
        <w:t>Antonis</w:t>
      </w:r>
      <w:proofErr w:type="spellEnd"/>
      <w:r w:rsidRPr="004E2180">
        <w:rPr>
          <w:rFonts w:eastAsia="Times New Roman" w:cs="Times New Roman"/>
          <w:color w:val="222222"/>
          <w:sz w:val="20"/>
          <w:szCs w:val="20"/>
        </w:rPr>
        <w:t xml:space="preserve"> Samaras, with capital at Athens.</w:t>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 xml:space="preserve">ANSWER: </w:t>
      </w:r>
      <w:r w:rsidRPr="004E2180">
        <w:rPr>
          <w:rFonts w:eastAsia="Times New Roman" w:cs="Times New Roman"/>
          <w:b/>
          <w:bCs/>
          <w:color w:val="000000"/>
          <w:sz w:val="20"/>
          <w:szCs w:val="20"/>
          <w:u w:val="single"/>
        </w:rPr>
        <w:t>Greece</w:t>
      </w:r>
      <w:r w:rsidRPr="004E2180">
        <w:rPr>
          <w:rFonts w:eastAsia="Times New Roman" w:cs="Times New Roman"/>
          <w:b/>
          <w:bCs/>
          <w:color w:val="000000"/>
          <w:sz w:val="20"/>
          <w:szCs w:val="20"/>
        </w:rPr>
        <w:t xml:space="preserve"> </w:t>
      </w:r>
      <w:r w:rsidRPr="004E2180">
        <w:rPr>
          <w:rFonts w:eastAsia="Times New Roman" w:cs="Times New Roman"/>
          <w:color w:val="000000"/>
          <w:sz w:val="20"/>
          <w:szCs w:val="20"/>
        </w:rPr>
        <w:t xml:space="preserve">[or </w:t>
      </w:r>
      <w:r w:rsidRPr="004E2180">
        <w:rPr>
          <w:rFonts w:eastAsia="Times New Roman" w:cs="Times New Roman"/>
          <w:b/>
          <w:bCs/>
          <w:color w:val="000000"/>
          <w:sz w:val="20"/>
          <w:szCs w:val="20"/>
          <w:u w:val="single"/>
        </w:rPr>
        <w:t>Hellenic Republic</w:t>
      </w:r>
      <w:r w:rsidRPr="004E2180">
        <w:rPr>
          <w:rFonts w:eastAsia="Times New Roman" w:cs="Times New Roman"/>
          <w:color w:val="000000"/>
          <w:sz w:val="20"/>
          <w:szCs w:val="20"/>
        </w:rPr>
        <w:t>] &lt;RS&gt;</w:t>
      </w:r>
    </w:p>
    <w:p w:rsidR="004E2180" w:rsidRDefault="004E2180" w:rsidP="004E2180">
      <w:pPr>
        <w:spacing w:after="0" w:line="240" w:lineRule="auto"/>
        <w:rPr>
          <w:rFonts w:eastAsia="Times New Roman" w:cs="Times New Roman"/>
          <w:color w:val="000000"/>
          <w:sz w:val="20"/>
          <w:szCs w:val="20"/>
        </w:rPr>
      </w:pP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 xml:space="preserve">6. In the chorus of one song in this work, the alto belter female lead transitions from the note E4 to E5 while singing the word “out”. Act 2 of this musical begins with a repeated two-measure theme of F major piano chords over which the cast sings “In inches, in miles, in laughter, in strife”. This musical contains “Out Tonight”, “Life Support” and “Seasons of Love”, sung by characters like Roger Davis and Mimi Marquez. For 10 points, name this Jonathan Larson musical centering on a circle of Lower East Side artists with HIV who sing “We’re not </w:t>
      </w:r>
      <w:proofErr w:type="spellStart"/>
      <w:r w:rsidRPr="004E2180">
        <w:rPr>
          <w:rFonts w:eastAsia="Times New Roman" w:cs="Times New Roman"/>
          <w:color w:val="000000"/>
          <w:sz w:val="20"/>
          <w:szCs w:val="20"/>
        </w:rPr>
        <w:t>gonna</w:t>
      </w:r>
      <w:proofErr w:type="spellEnd"/>
      <w:r w:rsidRPr="004E2180">
        <w:rPr>
          <w:rFonts w:eastAsia="Times New Roman" w:cs="Times New Roman"/>
          <w:color w:val="000000"/>
          <w:sz w:val="20"/>
          <w:szCs w:val="20"/>
        </w:rPr>
        <w:t xml:space="preserve"> pay” the title cost.</w:t>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 xml:space="preserve">ANSWER: </w:t>
      </w:r>
      <w:r w:rsidRPr="004E2180">
        <w:rPr>
          <w:rFonts w:eastAsia="Times New Roman" w:cs="Times New Roman"/>
          <w:b/>
          <w:bCs/>
          <w:i/>
          <w:iCs/>
          <w:color w:val="000000"/>
          <w:sz w:val="20"/>
          <w:szCs w:val="20"/>
          <w:u w:val="single"/>
        </w:rPr>
        <w:t>Rent</w:t>
      </w:r>
      <w:r w:rsidRPr="004E2180">
        <w:rPr>
          <w:rFonts w:eastAsia="Times New Roman" w:cs="Times New Roman"/>
          <w:i/>
          <w:iCs/>
          <w:color w:val="000000"/>
          <w:sz w:val="20"/>
          <w:szCs w:val="20"/>
        </w:rPr>
        <w:t xml:space="preserve"> </w:t>
      </w:r>
      <w:r w:rsidRPr="004E2180">
        <w:rPr>
          <w:rFonts w:eastAsia="Times New Roman" w:cs="Times New Roman"/>
          <w:color w:val="000000"/>
          <w:sz w:val="20"/>
          <w:szCs w:val="20"/>
        </w:rPr>
        <w:t>&lt;WR&gt;</w:t>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lastRenderedPageBreak/>
        <w:t xml:space="preserve">7. Possibly as a response to rumors of their illicit relationship, this man put his son </w:t>
      </w:r>
      <w:proofErr w:type="spellStart"/>
      <w:r w:rsidRPr="004E2180">
        <w:rPr>
          <w:rFonts w:eastAsia="Times New Roman" w:cs="Times New Roman"/>
          <w:color w:val="000000"/>
          <w:sz w:val="20"/>
          <w:szCs w:val="20"/>
        </w:rPr>
        <w:t>Crispus</w:t>
      </w:r>
      <w:proofErr w:type="spellEnd"/>
      <w:r w:rsidRPr="004E2180">
        <w:rPr>
          <w:rFonts w:eastAsia="Times New Roman" w:cs="Times New Roman"/>
          <w:color w:val="000000"/>
          <w:sz w:val="20"/>
          <w:szCs w:val="20"/>
        </w:rPr>
        <w:t xml:space="preserve"> and wife </w:t>
      </w:r>
      <w:proofErr w:type="spellStart"/>
      <w:r w:rsidRPr="004E2180">
        <w:rPr>
          <w:rFonts w:eastAsia="Times New Roman" w:cs="Times New Roman"/>
          <w:color w:val="000000"/>
          <w:sz w:val="20"/>
          <w:szCs w:val="20"/>
        </w:rPr>
        <w:t>Fausta</w:t>
      </w:r>
      <w:proofErr w:type="spellEnd"/>
      <w:r w:rsidRPr="004E2180">
        <w:rPr>
          <w:rFonts w:eastAsia="Times New Roman" w:cs="Times New Roman"/>
          <w:color w:val="000000"/>
          <w:sz w:val="20"/>
          <w:szCs w:val="20"/>
        </w:rPr>
        <w:t xml:space="preserve"> to death. This man brought back the solidus coins, introduced by his predecessor, and regained control over the empire after a meeting at </w:t>
      </w:r>
      <w:proofErr w:type="spellStart"/>
      <w:r w:rsidRPr="004E2180">
        <w:rPr>
          <w:rFonts w:eastAsia="Times New Roman" w:cs="Times New Roman"/>
          <w:color w:val="000000"/>
          <w:sz w:val="20"/>
          <w:szCs w:val="20"/>
        </w:rPr>
        <w:t>Chrysopolis</w:t>
      </w:r>
      <w:proofErr w:type="spellEnd"/>
      <w:r w:rsidRPr="004E2180">
        <w:rPr>
          <w:rFonts w:eastAsia="Times New Roman" w:cs="Times New Roman"/>
          <w:color w:val="000000"/>
          <w:sz w:val="20"/>
          <w:szCs w:val="20"/>
        </w:rPr>
        <w:t xml:space="preserve"> led to the surrender of his co-emperor. The buckling of a wooden or possibly pontoon bridge proved decisive in his greatest victory. That engagement was the battle of the </w:t>
      </w:r>
      <w:proofErr w:type="spellStart"/>
      <w:r w:rsidRPr="004E2180">
        <w:rPr>
          <w:rFonts w:eastAsia="Times New Roman" w:cs="Times New Roman"/>
          <w:color w:val="000000"/>
          <w:sz w:val="20"/>
          <w:szCs w:val="20"/>
        </w:rPr>
        <w:t>Milvian</w:t>
      </w:r>
      <w:proofErr w:type="spellEnd"/>
      <w:r w:rsidRPr="004E2180">
        <w:rPr>
          <w:rFonts w:eastAsia="Times New Roman" w:cs="Times New Roman"/>
          <w:color w:val="000000"/>
          <w:sz w:val="20"/>
          <w:szCs w:val="20"/>
        </w:rPr>
        <w:t xml:space="preserve"> Bridge, during which his rival </w:t>
      </w:r>
      <w:proofErr w:type="spellStart"/>
      <w:r w:rsidRPr="004E2180">
        <w:rPr>
          <w:rFonts w:eastAsia="Times New Roman" w:cs="Times New Roman"/>
          <w:color w:val="000000"/>
          <w:sz w:val="20"/>
          <w:szCs w:val="20"/>
        </w:rPr>
        <w:t>Maxentius</w:t>
      </w:r>
      <w:proofErr w:type="spellEnd"/>
      <w:r w:rsidRPr="004E2180">
        <w:rPr>
          <w:rFonts w:eastAsia="Times New Roman" w:cs="Times New Roman"/>
          <w:color w:val="000000"/>
          <w:sz w:val="20"/>
          <w:szCs w:val="20"/>
        </w:rPr>
        <w:t xml:space="preserve"> drowned in the Tiber. Along with co-emperor </w:t>
      </w:r>
      <w:proofErr w:type="spellStart"/>
      <w:r w:rsidRPr="004E2180">
        <w:rPr>
          <w:rFonts w:eastAsia="Times New Roman" w:cs="Times New Roman"/>
          <w:color w:val="000000"/>
          <w:sz w:val="20"/>
          <w:szCs w:val="20"/>
        </w:rPr>
        <w:t>Licinius</w:t>
      </w:r>
      <w:proofErr w:type="spellEnd"/>
      <w:r w:rsidRPr="004E2180">
        <w:rPr>
          <w:rFonts w:eastAsia="Times New Roman" w:cs="Times New Roman"/>
          <w:color w:val="000000"/>
          <w:sz w:val="20"/>
          <w:szCs w:val="20"/>
        </w:rPr>
        <w:t>, the man issued the Edict of Milan, introducing religious tolerance in Rome. For 10 points, name this Roman emperor who rebuilt Byzantium and converted to Christianity.</w:t>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 xml:space="preserve">ANSWER: </w:t>
      </w:r>
      <w:r w:rsidRPr="004E2180">
        <w:rPr>
          <w:rFonts w:eastAsia="Times New Roman" w:cs="Times New Roman"/>
          <w:b/>
          <w:bCs/>
          <w:color w:val="000000"/>
          <w:sz w:val="20"/>
          <w:szCs w:val="20"/>
          <w:u w:val="single"/>
        </w:rPr>
        <w:t>Constantine I</w:t>
      </w:r>
      <w:r w:rsidRPr="004E2180">
        <w:rPr>
          <w:rFonts w:eastAsia="Times New Roman" w:cs="Times New Roman"/>
          <w:color w:val="000000"/>
          <w:sz w:val="20"/>
          <w:szCs w:val="20"/>
        </w:rPr>
        <w:t xml:space="preserve"> [or </w:t>
      </w:r>
      <w:r w:rsidRPr="004E2180">
        <w:rPr>
          <w:rFonts w:eastAsia="Times New Roman" w:cs="Times New Roman"/>
          <w:b/>
          <w:bCs/>
          <w:color w:val="000000"/>
          <w:sz w:val="20"/>
          <w:szCs w:val="20"/>
          <w:u w:val="single"/>
        </w:rPr>
        <w:t>Constantine the Great</w:t>
      </w:r>
      <w:r w:rsidRPr="004E2180">
        <w:rPr>
          <w:rFonts w:eastAsia="Times New Roman" w:cs="Times New Roman"/>
          <w:color w:val="000000"/>
          <w:sz w:val="20"/>
          <w:szCs w:val="20"/>
        </w:rPr>
        <w:t>] &lt;AM&gt;</w:t>
      </w:r>
    </w:p>
    <w:p w:rsidR="004E2180" w:rsidRDefault="004E2180" w:rsidP="004E2180">
      <w:pPr>
        <w:spacing w:after="0" w:line="240" w:lineRule="auto"/>
        <w:rPr>
          <w:rFonts w:eastAsia="Times New Roman" w:cs="Times New Roman"/>
          <w:color w:val="000000"/>
          <w:sz w:val="20"/>
          <w:szCs w:val="20"/>
        </w:rPr>
      </w:pP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8. It’s not change in volume, but this quantity is zero for an isochoric process because there is no area under its P-V curve, while in an isobaric process, this measurement is equal to P times delta V. For an object in circular motion, this quantity is also zero, because the line integral of the tangential component of the centripetal force along its path is zero. Because this quantity is equal to change in kinetic energy, it has units of joules, and it is path-independent for conservative forces. Equal to the dot product of force and displacement, for 10 points, name this scalar quantity calculated by multiplying force and distance, symbolized W.</w:t>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 xml:space="preserve">ANSWER: </w:t>
      </w:r>
      <w:r w:rsidRPr="004E2180">
        <w:rPr>
          <w:rFonts w:eastAsia="Times New Roman" w:cs="Times New Roman"/>
          <w:b/>
          <w:bCs/>
          <w:color w:val="000000"/>
          <w:sz w:val="20"/>
          <w:szCs w:val="20"/>
          <w:u w:val="single"/>
        </w:rPr>
        <w:t>work</w:t>
      </w:r>
      <w:r w:rsidRPr="004E2180">
        <w:rPr>
          <w:rFonts w:eastAsia="Times New Roman" w:cs="Times New Roman"/>
          <w:color w:val="000000"/>
          <w:sz w:val="20"/>
          <w:szCs w:val="20"/>
        </w:rPr>
        <w:t xml:space="preserve"> &lt;WR&gt;</w:t>
      </w:r>
    </w:p>
    <w:p w:rsidR="004E2180" w:rsidRDefault="004E2180" w:rsidP="004E2180">
      <w:pPr>
        <w:spacing w:after="0" w:line="240" w:lineRule="auto"/>
        <w:rPr>
          <w:rFonts w:eastAsia="Times New Roman" w:cs="Times New Roman"/>
          <w:color w:val="000000"/>
          <w:sz w:val="20"/>
          <w:szCs w:val="20"/>
        </w:rPr>
      </w:pP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 xml:space="preserve">9. One work with this title, written by a man whose critics labeled him “fault-finder” or “Old </w:t>
      </w:r>
      <w:proofErr w:type="spellStart"/>
      <w:r w:rsidRPr="004E2180">
        <w:rPr>
          <w:rFonts w:eastAsia="Times New Roman" w:cs="Times New Roman"/>
          <w:color w:val="000000"/>
          <w:sz w:val="20"/>
          <w:szCs w:val="20"/>
        </w:rPr>
        <w:t>Ragwoman</w:t>
      </w:r>
      <w:proofErr w:type="spellEnd"/>
      <w:r w:rsidRPr="004E2180">
        <w:rPr>
          <w:rFonts w:eastAsia="Times New Roman" w:cs="Times New Roman"/>
          <w:color w:val="000000"/>
          <w:sz w:val="20"/>
          <w:szCs w:val="20"/>
        </w:rPr>
        <w:t xml:space="preserve">”, introduced the system of reckoning time by four-period cycles of Olympiads. A 40-volume work with this title discusses the goddess of Luck, </w:t>
      </w:r>
      <w:proofErr w:type="spellStart"/>
      <w:r w:rsidRPr="004E2180">
        <w:rPr>
          <w:rFonts w:eastAsia="Times New Roman" w:cs="Times New Roman"/>
          <w:color w:val="000000"/>
          <w:sz w:val="20"/>
          <w:szCs w:val="20"/>
        </w:rPr>
        <w:t>Tyche</w:t>
      </w:r>
      <w:proofErr w:type="spellEnd"/>
      <w:r w:rsidRPr="004E2180">
        <w:rPr>
          <w:rFonts w:eastAsia="Times New Roman" w:cs="Times New Roman"/>
          <w:color w:val="000000"/>
          <w:sz w:val="20"/>
          <w:szCs w:val="20"/>
        </w:rPr>
        <w:t xml:space="preserve">, as well as the Roman constitution. Besides those works by </w:t>
      </w:r>
      <w:proofErr w:type="spellStart"/>
      <w:r w:rsidRPr="004E2180">
        <w:rPr>
          <w:rFonts w:eastAsia="Times New Roman" w:cs="Times New Roman"/>
          <w:color w:val="000000"/>
          <w:sz w:val="20"/>
          <w:szCs w:val="20"/>
        </w:rPr>
        <w:t>Timaeus</w:t>
      </w:r>
      <w:proofErr w:type="spellEnd"/>
      <w:r w:rsidRPr="004E2180">
        <w:rPr>
          <w:rFonts w:eastAsia="Times New Roman" w:cs="Times New Roman"/>
          <w:color w:val="000000"/>
          <w:sz w:val="20"/>
          <w:szCs w:val="20"/>
        </w:rPr>
        <w:t xml:space="preserve"> of </w:t>
      </w:r>
      <w:proofErr w:type="spellStart"/>
      <w:r w:rsidRPr="004E2180">
        <w:rPr>
          <w:rFonts w:eastAsia="Times New Roman" w:cs="Times New Roman"/>
          <w:color w:val="000000"/>
          <w:sz w:val="20"/>
          <w:szCs w:val="20"/>
        </w:rPr>
        <w:t>Tauromenium</w:t>
      </w:r>
      <w:proofErr w:type="spellEnd"/>
      <w:r w:rsidRPr="004E2180">
        <w:rPr>
          <w:rFonts w:eastAsia="Times New Roman" w:cs="Times New Roman"/>
          <w:color w:val="000000"/>
          <w:sz w:val="20"/>
          <w:szCs w:val="20"/>
        </w:rPr>
        <w:t xml:space="preserve"> and Polybius, the most famous work of this title details the 5th century BCE conflict between Greek city-states and the </w:t>
      </w:r>
      <w:proofErr w:type="spellStart"/>
      <w:r w:rsidRPr="004E2180">
        <w:rPr>
          <w:rFonts w:eastAsia="Times New Roman" w:cs="Times New Roman"/>
          <w:color w:val="000000"/>
          <w:sz w:val="20"/>
          <w:szCs w:val="20"/>
        </w:rPr>
        <w:t>Achaemenids</w:t>
      </w:r>
      <w:proofErr w:type="spellEnd"/>
      <w:r w:rsidRPr="004E2180">
        <w:rPr>
          <w:rFonts w:eastAsia="Times New Roman" w:cs="Times New Roman"/>
          <w:color w:val="000000"/>
          <w:sz w:val="20"/>
          <w:szCs w:val="20"/>
        </w:rPr>
        <w:t>, written by the Halicarnassus-born “Father of” this type of work, Herodotus. For 10 points, name this common title of chronological records which catalogue past events.</w:t>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 xml:space="preserve">ANSWER: </w:t>
      </w:r>
      <w:r w:rsidRPr="004E2180">
        <w:rPr>
          <w:rFonts w:eastAsia="Times New Roman" w:cs="Times New Roman"/>
          <w:i/>
          <w:iCs/>
          <w:color w:val="000000"/>
          <w:sz w:val="20"/>
          <w:szCs w:val="20"/>
        </w:rPr>
        <w:t xml:space="preserve">The </w:t>
      </w:r>
      <w:r w:rsidRPr="004E2180">
        <w:rPr>
          <w:rFonts w:eastAsia="Times New Roman" w:cs="Times New Roman"/>
          <w:b/>
          <w:bCs/>
          <w:i/>
          <w:iCs/>
          <w:color w:val="000000"/>
          <w:sz w:val="20"/>
          <w:szCs w:val="20"/>
          <w:u w:val="single"/>
        </w:rPr>
        <w:t>Histories</w:t>
      </w:r>
      <w:r w:rsidRPr="004E2180">
        <w:rPr>
          <w:rFonts w:eastAsia="Times New Roman" w:cs="Times New Roman"/>
          <w:color w:val="000000"/>
          <w:sz w:val="20"/>
          <w:szCs w:val="20"/>
        </w:rPr>
        <w:t xml:space="preserve"> [accept </w:t>
      </w:r>
      <w:r w:rsidRPr="004E2180">
        <w:rPr>
          <w:rFonts w:eastAsia="Times New Roman" w:cs="Times New Roman"/>
          <w:b/>
          <w:bCs/>
          <w:i/>
          <w:iCs/>
          <w:color w:val="000000"/>
          <w:sz w:val="20"/>
          <w:szCs w:val="20"/>
          <w:u w:val="single"/>
        </w:rPr>
        <w:t>History</w:t>
      </w:r>
      <w:r w:rsidRPr="004E2180">
        <w:rPr>
          <w:rFonts w:eastAsia="Times New Roman" w:cs="Times New Roman"/>
          <w:color w:val="000000"/>
          <w:sz w:val="20"/>
          <w:szCs w:val="20"/>
        </w:rPr>
        <w:t>, I suppose] &lt;WR&gt;</w:t>
      </w:r>
    </w:p>
    <w:p w:rsidR="004E2180" w:rsidRDefault="004E2180" w:rsidP="004E2180">
      <w:pPr>
        <w:spacing w:after="0" w:line="240" w:lineRule="auto"/>
        <w:rPr>
          <w:rFonts w:eastAsia="Times New Roman" w:cs="Times New Roman"/>
          <w:color w:val="000000"/>
          <w:sz w:val="20"/>
          <w:szCs w:val="20"/>
        </w:rPr>
      </w:pP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 xml:space="preserve">10. An ale-wife sends the protagonist to a ferryman, where he destroys the only beings that can cross a body of water. That character’s dreams of thunderstorms and falling mountains are seen as good omens by a man who joined “the throng of gazelles with the game at the water-hole.” This work’s protagonist and a character created by </w:t>
      </w:r>
      <w:proofErr w:type="spellStart"/>
      <w:r w:rsidRPr="004E2180">
        <w:rPr>
          <w:rFonts w:eastAsia="Times New Roman" w:cs="Times New Roman"/>
          <w:color w:val="000000"/>
          <w:sz w:val="20"/>
          <w:szCs w:val="20"/>
        </w:rPr>
        <w:t>Aruru</w:t>
      </w:r>
      <w:proofErr w:type="spellEnd"/>
      <w:r w:rsidRPr="004E2180">
        <w:rPr>
          <w:rFonts w:eastAsia="Times New Roman" w:cs="Times New Roman"/>
          <w:color w:val="000000"/>
          <w:sz w:val="20"/>
          <w:szCs w:val="20"/>
        </w:rPr>
        <w:t xml:space="preserve"> to be his companion cut down forbidden trees after defeating </w:t>
      </w:r>
      <w:proofErr w:type="spellStart"/>
      <w:r w:rsidRPr="004E2180">
        <w:rPr>
          <w:rFonts w:eastAsia="Times New Roman" w:cs="Times New Roman"/>
          <w:color w:val="000000"/>
          <w:sz w:val="20"/>
          <w:szCs w:val="20"/>
        </w:rPr>
        <w:t>Humbaba</w:t>
      </w:r>
      <w:proofErr w:type="spellEnd"/>
      <w:r w:rsidRPr="004E2180">
        <w:rPr>
          <w:rFonts w:eastAsia="Times New Roman" w:cs="Times New Roman"/>
          <w:color w:val="000000"/>
          <w:sz w:val="20"/>
          <w:szCs w:val="20"/>
        </w:rPr>
        <w:t xml:space="preserve"> with the assistance of Shamash, but the gods inflict a deadly illness upon </w:t>
      </w:r>
      <w:proofErr w:type="spellStart"/>
      <w:r w:rsidRPr="004E2180">
        <w:rPr>
          <w:rFonts w:eastAsia="Times New Roman" w:cs="Times New Roman"/>
          <w:color w:val="000000"/>
          <w:sz w:val="20"/>
          <w:szCs w:val="20"/>
        </w:rPr>
        <w:t>Enkidu</w:t>
      </w:r>
      <w:proofErr w:type="spellEnd"/>
      <w:r w:rsidRPr="004E2180">
        <w:rPr>
          <w:rFonts w:eastAsia="Times New Roman" w:cs="Times New Roman"/>
          <w:color w:val="000000"/>
          <w:sz w:val="20"/>
          <w:szCs w:val="20"/>
        </w:rPr>
        <w:t xml:space="preserve">. Although the presence of a youth-restoring plant is revealed to him, the title king returns empty-handed and reconciles his mortality with the magnificence of the city he built, </w:t>
      </w:r>
      <w:proofErr w:type="spellStart"/>
      <w:r w:rsidRPr="004E2180">
        <w:rPr>
          <w:rFonts w:eastAsia="Times New Roman" w:cs="Times New Roman"/>
          <w:color w:val="000000"/>
          <w:sz w:val="20"/>
          <w:szCs w:val="20"/>
        </w:rPr>
        <w:t>Uruk</w:t>
      </w:r>
      <w:proofErr w:type="spellEnd"/>
      <w:r w:rsidRPr="004E2180">
        <w:rPr>
          <w:rFonts w:eastAsia="Times New Roman" w:cs="Times New Roman"/>
          <w:color w:val="000000"/>
          <w:sz w:val="20"/>
          <w:szCs w:val="20"/>
        </w:rPr>
        <w:t>. For 10 points, name this Mesopotamian epic poem.</w:t>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 xml:space="preserve">ANSWER: </w:t>
      </w:r>
      <w:r w:rsidRPr="004E2180">
        <w:rPr>
          <w:rFonts w:eastAsia="Times New Roman" w:cs="Times New Roman"/>
          <w:i/>
          <w:iCs/>
          <w:color w:val="000000"/>
          <w:sz w:val="20"/>
          <w:szCs w:val="20"/>
        </w:rPr>
        <w:t xml:space="preserve">The Epic of </w:t>
      </w:r>
      <w:r w:rsidRPr="004E2180">
        <w:rPr>
          <w:rFonts w:eastAsia="Times New Roman" w:cs="Times New Roman"/>
          <w:b/>
          <w:bCs/>
          <w:i/>
          <w:iCs/>
          <w:color w:val="000000"/>
          <w:sz w:val="20"/>
          <w:szCs w:val="20"/>
          <w:u w:val="single"/>
        </w:rPr>
        <w:t>Gilgamesh</w:t>
      </w:r>
      <w:r w:rsidRPr="004E2180">
        <w:rPr>
          <w:rFonts w:eastAsia="Times New Roman" w:cs="Times New Roman"/>
          <w:b/>
          <w:bCs/>
          <w:i/>
          <w:iCs/>
          <w:color w:val="000000"/>
          <w:sz w:val="20"/>
          <w:szCs w:val="20"/>
        </w:rPr>
        <w:t xml:space="preserve"> </w:t>
      </w:r>
      <w:r w:rsidRPr="004E2180">
        <w:rPr>
          <w:rFonts w:eastAsia="Times New Roman" w:cs="Times New Roman"/>
          <w:color w:val="000000"/>
          <w:sz w:val="20"/>
          <w:szCs w:val="20"/>
        </w:rPr>
        <w:t>&lt;KX&gt;</w:t>
      </w:r>
    </w:p>
    <w:p w:rsidR="004E2180" w:rsidRDefault="004E2180" w:rsidP="004E2180">
      <w:pPr>
        <w:spacing w:after="0" w:line="240" w:lineRule="auto"/>
        <w:rPr>
          <w:rFonts w:eastAsia="Times New Roman" w:cs="Times New Roman"/>
          <w:color w:val="000000"/>
          <w:sz w:val="20"/>
          <w:szCs w:val="20"/>
        </w:rPr>
      </w:pP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 xml:space="preserve">11. Nye Mountain is one of the 46 “High Peaks” within this state’s largest mountain range. The Saranac </w:t>
      </w:r>
      <w:proofErr w:type="gramStart"/>
      <w:r w:rsidRPr="004E2180">
        <w:rPr>
          <w:rFonts w:eastAsia="Times New Roman" w:cs="Times New Roman"/>
          <w:color w:val="000000"/>
          <w:sz w:val="20"/>
          <w:szCs w:val="20"/>
        </w:rPr>
        <w:t>river</w:t>
      </w:r>
      <w:proofErr w:type="gramEnd"/>
      <w:r w:rsidRPr="004E2180">
        <w:rPr>
          <w:rFonts w:eastAsia="Times New Roman" w:cs="Times New Roman"/>
          <w:color w:val="000000"/>
          <w:sz w:val="20"/>
          <w:szCs w:val="20"/>
        </w:rPr>
        <w:t xml:space="preserve"> flows through the largest national park in the contiguous United States in this state, and this state contains Hemlock Lake and Oneida Lake, part of a group of eleven appendage-like lakes. This state contains the highest-elevation portion of the Appalachian Plateau. Lake Champlain borders this state and its neighbor Vermont, and a canal connects Lake Erie to another river in this state, the Hudson. For 10 points, name this Mid-Atlantic state which contains the Catskill and Adirondack Mountains and has a capital at Albany.</w:t>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 xml:space="preserve">ANSWER: </w:t>
      </w:r>
      <w:r w:rsidRPr="004E2180">
        <w:rPr>
          <w:rFonts w:eastAsia="Times New Roman" w:cs="Times New Roman"/>
          <w:b/>
          <w:bCs/>
          <w:color w:val="000000"/>
          <w:sz w:val="20"/>
          <w:szCs w:val="20"/>
          <w:u w:val="single"/>
        </w:rPr>
        <w:t>New York</w:t>
      </w:r>
      <w:r w:rsidRPr="004E2180">
        <w:rPr>
          <w:rFonts w:eastAsia="Times New Roman" w:cs="Times New Roman"/>
          <w:color w:val="000000"/>
          <w:sz w:val="20"/>
          <w:szCs w:val="20"/>
        </w:rPr>
        <w:t xml:space="preserve"> &lt;BM&gt;</w:t>
      </w:r>
    </w:p>
    <w:p w:rsidR="004E2180" w:rsidRDefault="004E2180" w:rsidP="004E2180">
      <w:pPr>
        <w:spacing w:after="0" w:line="240" w:lineRule="auto"/>
        <w:rPr>
          <w:rFonts w:eastAsia="Times New Roman" w:cs="Times New Roman"/>
          <w:color w:val="000000"/>
          <w:sz w:val="20"/>
          <w:szCs w:val="20"/>
        </w:rPr>
      </w:pP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 xml:space="preserve">12. In 1979, Operation Phoenix allegedly involved one of these objects, which caused the Vela Incident. Richard H. Ullman disclosed that the legal loophole of “negative guidance” assisted in the construction of these. The USS </w:t>
      </w:r>
      <w:proofErr w:type="spellStart"/>
      <w:r w:rsidRPr="004E2180">
        <w:rPr>
          <w:rFonts w:eastAsia="Times New Roman" w:cs="Times New Roman"/>
          <w:i/>
          <w:iCs/>
          <w:color w:val="000000"/>
          <w:sz w:val="20"/>
          <w:szCs w:val="20"/>
        </w:rPr>
        <w:t>Seadragon</w:t>
      </w:r>
      <w:proofErr w:type="spellEnd"/>
      <w:r w:rsidRPr="004E2180">
        <w:rPr>
          <w:rFonts w:eastAsia="Times New Roman" w:cs="Times New Roman"/>
          <w:color w:val="000000"/>
          <w:sz w:val="20"/>
          <w:szCs w:val="20"/>
        </w:rPr>
        <w:t xml:space="preserve"> brought one of these objects to Sasebo, an action which opposed the “three principles” policy formulated by </w:t>
      </w:r>
      <w:proofErr w:type="spellStart"/>
      <w:r w:rsidRPr="004E2180">
        <w:rPr>
          <w:rFonts w:eastAsia="Times New Roman" w:cs="Times New Roman"/>
          <w:color w:val="000000"/>
          <w:sz w:val="20"/>
          <w:szCs w:val="20"/>
        </w:rPr>
        <w:t>Eisaku</w:t>
      </w:r>
      <w:proofErr w:type="spellEnd"/>
      <w:r w:rsidRPr="004E2180">
        <w:rPr>
          <w:rFonts w:eastAsia="Times New Roman" w:cs="Times New Roman"/>
          <w:color w:val="000000"/>
          <w:sz w:val="20"/>
          <w:szCs w:val="20"/>
        </w:rPr>
        <w:t xml:space="preserve"> Sato, and another one of these was lost near Thule. Smiling Buddha saw the use of one of these underground, and another one was used at Los Alamos during the Trinity test. For 10 points, name these devices which include “Fat Man” and “Little Boy”, dropped on Nagasaki and Hiroshima, respectively.</w:t>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 xml:space="preserve">ANSWER: </w:t>
      </w:r>
      <w:r w:rsidRPr="004E2180">
        <w:rPr>
          <w:rFonts w:eastAsia="Times New Roman" w:cs="Times New Roman"/>
          <w:b/>
          <w:bCs/>
          <w:color w:val="000000"/>
          <w:sz w:val="20"/>
          <w:szCs w:val="20"/>
          <w:u w:val="single"/>
        </w:rPr>
        <w:t>nuclear bomb</w:t>
      </w:r>
      <w:r w:rsidRPr="004E2180">
        <w:rPr>
          <w:rFonts w:eastAsia="Times New Roman" w:cs="Times New Roman"/>
          <w:color w:val="000000"/>
          <w:sz w:val="20"/>
          <w:szCs w:val="20"/>
        </w:rPr>
        <w:t xml:space="preserve">s, </w:t>
      </w:r>
      <w:r w:rsidRPr="004E2180">
        <w:rPr>
          <w:rFonts w:eastAsia="Times New Roman" w:cs="Times New Roman"/>
          <w:b/>
          <w:bCs/>
          <w:color w:val="000000"/>
          <w:sz w:val="20"/>
          <w:szCs w:val="20"/>
          <w:u w:val="single"/>
        </w:rPr>
        <w:t>weapon</w:t>
      </w:r>
      <w:r w:rsidRPr="004E2180">
        <w:rPr>
          <w:rFonts w:eastAsia="Times New Roman" w:cs="Times New Roman"/>
          <w:color w:val="000000"/>
          <w:sz w:val="20"/>
          <w:szCs w:val="20"/>
        </w:rPr>
        <w:t xml:space="preserve">s or </w:t>
      </w:r>
      <w:r w:rsidRPr="004E2180">
        <w:rPr>
          <w:rFonts w:eastAsia="Times New Roman" w:cs="Times New Roman"/>
          <w:b/>
          <w:bCs/>
          <w:color w:val="000000"/>
          <w:sz w:val="20"/>
          <w:szCs w:val="20"/>
          <w:u w:val="single"/>
        </w:rPr>
        <w:t>warheads</w:t>
      </w:r>
      <w:r w:rsidRPr="004E2180">
        <w:rPr>
          <w:rFonts w:eastAsia="Times New Roman" w:cs="Times New Roman"/>
          <w:color w:val="000000"/>
          <w:sz w:val="20"/>
          <w:szCs w:val="20"/>
        </w:rPr>
        <w:t xml:space="preserve"> [or </w:t>
      </w:r>
      <w:r w:rsidRPr="004E2180">
        <w:rPr>
          <w:rFonts w:eastAsia="Times New Roman" w:cs="Times New Roman"/>
          <w:b/>
          <w:bCs/>
          <w:color w:val="000000"/>
          <w:sz w:val="20"/>
          <w:szCs w:val="20"/>
          <w:u w:val="single"/>
        </w:rPr>
        <w:t>a</w:t>
      </w:r>
      <w:r w:rsidRPr="004E2180">
        <w:rPr>
          <w:rFonts w:eastAsia="Times New Roman" w:cs="Times New Roman"/>
          <w:color w:val="000000"/>
          <w:sz w:val="20"/>
          <w:szCs w:val="20"/>
        </w:rPr>
        <w:t xml:space="preserve">tomic </w:t>
      </w:r>
      <w:r w:rsidRPr="004E2180">
        <w:rPr>
          <w:rFonts w:eastAsia="Times New Roman" w:cs="Times New Roman"/>
          <w:b/>
          <w:bCs/>
          <w:color w:val="000000"/>
          <w:sz w:val="20"/>
          <w:szCs w:val="20"/>
          <w:u w:val="single"/>
        </w:rPr>
        <w:t>bomb</w:t>
      </w:r>
      <w:r w:rsidRPr="004E2180">
        <w:rPr>
          <w:rFonts w:eastAsia="Times New Roman" w:cs="Times New Roman"/>
          <w:color w:val="000000"/>
          <w:sz w:val="20"/>
          <w:szCs w:val="20"/>
        </w:rPr>
        <w:t xml:space="preserve">s; or </w:t>
      </w:r>
      <w:r w:rsidRPr="004E2180">
        <w:rPr>
          <w:rFonts w:eastAsia="Times New Roman" w:cs="Times New Roman"/>
          <w:b/>
          <w:bCs/>
          <w:color w:val="000000"/>
          <w:sz w:val="20"/>
          <w:szCs w:val="20"/>
          <w:u w:val="single"/>
        </w:rPr>
        <w:t>nuke</w:t>
      </w:r>
      <w:r w:rsidRPr="004E2180">
        <w:rPr>
          <w:rFonts w:eastAsia="Times New Roman" w:cs="Times New Roman"/>
          <w:color w:val="000000"/>
          <w:sz w:val="20"/>
          <w:szCs w:val="20"/>
        </w:rPr>
        <w:t>s] &lt;WR&gt;</w:t>
      </w:r>
    </w:p>
    <w:p w:rsidR="004E2180" w:rsidRDefault="004E2180" w:rsidP="004E2180">
      <w:pPr>
        <w:spacing w:after="0" w:line="240" w:lineRule="auto"/>
        <w:rPr>
          <w:rFonts w:eastAsia="Times New Roman" w:cs="Times New Roman"/>
          <w:color w:val="000000"/>
          <w:sz w:val="20"/>
          <w:szCs w:val="20"/>
        </w:rPr>
      </w:pPr>
    </w:p>
    <w:p w:rsidR="006E36B3" w:rsidRDefault="006E36B3">
      <w:pPr>
        <w:rPr>
          <w:rFonts w:eastAsia="Times New Roman" w:cs="Times New Roman"/>
          <w:color w:val="000000"/>
          <w:sz w:val="20"/>
          <w:szCs w:val="20"/>
        </w:rPr>
      </w:pPr>
      <w:r>
        <w:rPr>
          <w:rFonts w:eastAsia="Times New Roman" w:cs="Times New Roman"/>
          <w:color w:val="000000"/>
          <w:sz w:val="20"/>
          <w:szCs w:val="20"/>
        </w:rPr>
        <w:br w:type="page"/>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lastRenderedPageBreak/>
        <w:t xml:space="preserve">13. A Tamari lattice is a </w:t>
      </w:r>
      <w:proofErr w:type="spellStart"/>
      <w:r w:rsidRPr="004E2180">
        <w:rPr>
          <w:rFonts w:eastAsia="Times New Roman" w:cs="Times New Roman"/>
          <w:color w:val="000000"/>
          <w:sz w:val="20"/>
          <w:szCs w:val="20"/>
        </w:rPr>
        <w:t>poset</w:t>
      </w:r>
      <w:proofErr w:type="spellEnd"/>
      <w:r w:rsidRPr="004E2180">
        <w:rPr>
          <w:rFonts w:eastAsia="Times New Roman" w:cs="Times New Roman"/>
          <w:color w:val="000000"/>
          <w:sz w:val="20"/>
          <w:szCs w:val="20"/>
        </w:rPr>
        <w:t xml:space="preserve"> of a type of this structure ordered with rotations, and the </w:t>
      </w:r>
      <w:proofErr w:type="spellStart"/>
      <w:r w:rsidRPr="004E2180">
        <w:rPr>
          <w:rFonts w:eastAsia="Times New Roman" w:cs="Times New Roman"/>
          <w:color w:val="000000"/>
          <w:sz w:val="20"/>
          <w:szCs w:val="20"/>
        </w:rPr>
        <w:t>isometry</w:t>
      </w:r>
      <w:proofErr w:type="spellEnd"/>
      <w:r w:rsidRPr="004E2180">
        <w:rPr>
          <w:rFonts w:eastAsia="Times New Roman" w:cs="Times New Roman"/>
          <w:color w:val="000000"/>
          <w:sz w:val="20"/>
          <w:szCs w:val="20"/>
        </w:rPr>
        <w:t xml:space="preserve"> of the AA variety of these structures is the 2-3 type. Lookup takes O (log n) </w:t>
      </w:r>
      <w:r w:rsidRPr="006E36B3">
        <w:rPr>
          <w:rFonts w:eastAsia="Times New Roman" w:cs="Times New Roman"/>
          <w:color w:val="000000"/>
          <w:sz w:val="18"/>
          <w:szCs w:val="18"/>
        </w:rPr>
        <w:t>(“Big O of log n”)</w:t>
      </w:r>
      <w:r w:rsidRPr="004E2180">
        <w:rPr>
          <w:rFonts w:eastAsia="Times New Roman" w:cs="Times New Roman"/>
          <w:color w:val="000000"/>
          <w:sz w:val="20"/>
          <w:szCs w:val="20"/>
        </w:rPr>
        <w:t xml:space="preserve"> time in the AVL type, which is similar to a variety in which each vertex is painted one of two colors. If </w:t>
      </w:r>
      <w:r w:rsidRPr="004E2180">
        <w:rPr>
          <w:rFonts w:eastAsia="Times New Roman" w:cs="Times New Roman"/>
          <w:i/>
          <w:iCs/>
          <w:color w:val="000000"/>
          <w:sz w:val="20"/>
          <w:szCs w:val="20"/>
        </w:rPr>
        <w:t>h</w:t>
      </w:r>
      <w:r w:rsidRPr="004E2180">
        <w:rPr>
          <w:rFonts w:eastAsia="Times New Roman" w:cs="Times New Roman"/>
          <w:color w:val="000000"/>
          <w:sz w:val="20"/>
          <w:szCs w:val="20"/>
        </w:rPr>
        <w:t xml:space="preserve"> is the height, at most two to the </w:t>
      </w:r>
      <w:r w:rsidRPr="004E2180">
        <w:rPr>
          <w:rFonts w:eastAsia="Times New Roman" w:cs="Times New Roman"/>
          <w:i/>
          <w:iCs/>
          <w:color w:val="000000"/>
          <w:sz w:val="20"/>
          <w:szCs w:val="20"/>
        </w:rPr>
        <w:t>h</w:t>
      </w:r>
      <w:r w:rsidRPr="004E2180">
        <w:rPr>
          <w:rFonts w:eastAsia="Times New Roman" w:cs="Times New Roman"/>
          <w:color w:val="000000"/>
          <w:sz w:val="20"/>
          <w:szCs w:val="20"/>
        </w:rPr>
        <w:t xml:space="preserve"> + </w:t>
      </w:r>
      <w:proofErr w:type="gramStart"/>
      <w:r w:rsidRPr="004E2180">
        <w:rPr>
          <w:rFonts w:eastAsia="Times New Roman" w:cs="Times New Roman"/>
          <w:color w:val="000000"/>
          <w:sz w:val="20"/>
          <w:szCs w:val="20"/>
        </w:rPr>
        <w:t>1</w:t>
      </w:r>
      <w:r w:rsidRPr="00AA0D10">
        <w:rPr>
          <w:rFonts w:eastAsia="Times New Roman" w:cs="Times New Roman"/>
          <w:color w:val="000000"/>
          <w:szCs w:val="24"/>
          <w:vertAlign w:val="superscript"/>
        </w:rPr>
        <w:t>th</w:t>
      </w:r>
      <w:proofErr w:type="gramEnd"/>
      <w:r w:rsidRPr="004E2180">
        <w:rPr>
          <w:rFonts w:eastAsia="Times New Roman" w:cs="Times New Roman"/>
          <w:color w:val="000000"/>
          <w:sz w:val="20"/>
          <w:szCs w:val="20"/>
        </w:rPr>
        <w:t xml:space="preserve"> power minus 1 nodes are contained in the binary type of this structure, and in the red-black variety, black is the default color of the root node. For 10 points, name this hierarchical data structure whose childless nodes are known as leaf nodes, as opposed to branch nodes.</w:t>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 xml:space="preserve">ANSWER: </w:t>
      </w:r>
      <w:r w:rsidRPr="004E2180">
        <w:rPr>
          <w:rFonts w:eastAsia="Times New Roman" w:cs="Times New Roman"/>
          <w:b/>
          <w:bCs/>
          <w:color w:val="000000"/>
          <w:sz w:val="20"/>
          <w:szCs w:val="20"/>
          <w:u w:val="single"/>
        </w:rPr>
        <w:t>tree</w:t>
      </w:r>
      <w:r w:rsidRPr="004E2180">
        <w:rPr>
          <w:rFonts w:eastAsia="Times New Roman" w:cs="Times New Roman"/>
          <w:color w:val="000000"/>
          <w:sz w:val="20"/>
          <w:szCs w:val="20"/>
        </w:rPr>
        <w:t xml:space="preserve"> [accept </w:t>
      </w:r>
      <w:r w:rsidRPr="004E2180">
        <w:rPr>
          <w:rFonts w:eastAsia="Times New Roman" w:cs="Times New Roman"/>
          <w:b/>
          <w:bCs/>
          <w:color w:val="000000"/>
          <w:sz w:val="20"/>
          <w:szCs w:val="20"/>
          <w:u w:val="single"/>
        </w:rPr>
        <w:t>binary tree</w:t>
      </w:r>
      <w:r w:rsidRPr="004E2180">
        <w:rPr>
          <w:rFonts w:eastAsia="Times New Roman" w:cs="Times New Roman"/>
          <w:color w:val="000000"/>
          <w:sz w:val="20"/>
          <w:szCs w:val="20"/>
        </w:rPr>
        <w:t xml:space="preserve"> before mention]</w:t>
      </w:r>
      <w:r w:rsidR="0028178E">
        <w:rPr>
          <w:rFonts w:eastAsia="Times New Roman" w:cs="Times New Roman"/>
          <w:color w:val="000000"/>
          <w:sz w:val="20"/>
          <w:szCs w:val="20"/>
        </w:rPr>
        <w:t xml:space="preserve"> </w:t>
      </w:r>
      <w:r w:rsidRPr="004E2180">
        <w:rPr>
          <w:rFonts w:eastAsia="Times New Roman" w:cs="Times New Roman"/>
          <w:color w:val="000000"/>
          <w:sz w:val="20"/>
          <w:szCs w:val="20"/>
        </w:rPr>
        <w:t>&lt;SH&gt;</w:t>
      </w:r>
    </w:p>
    <w:p w:rsidR="004E2180" w:rsidRDefault="004E2180" w:rsidP="004E2180">
      <w:pPr>
        <w:spacing w:after="0" w:line="240" w:lineRule="auto"/>
        <w:rPr>
          <w:rFonts w:eastAsia="Times New Roman" w:cs="Times New Roman"/>
          <w:color w:val="000000"/>
          <w:sz w:val="20"/>
          <w:szCs w:val="20"/>
        </w:rPr>
      </w:pP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 xml:space="preserve">14. This work’s protagonist is saved from drowning in a deep river by his companion, who finds it shallow. This allows them to meet two shining men, who welcome them through the Wicket Gate. This work’s narrative is framed as a series of the author’s dreams, including one where the protagonist is asked “Whence came you, and whither are you bound?” by </w:t>
      </w:r>
      <w:proofErr w:type="spellStart"/>
      <w:r w:rsidRPr="004E2180">
        <w:rPr>
          <w:rFonts w:eastAsia="Times New Roman" w:cs="Times New Roman"/>
          <w:color w:val="000000"/>
          <w:sz w:val="20"/>
          <w:szCs w:val="20"/>
        </w:rPr>
        <w:t>Apollyon</w:t>
      </w:r>
      <w:proofErr w:type="spellEnd"/>
      <w:r w:rsidRPr="004E2180">
        <w:rPr>
          <w:rFonts w:eastAsia="Times New Roman" w:cs="Times New Roman"/>
          <w:color w:val="000000"/>
          <w:sz w:val="20"/>
          <w:szCs w:val="20"/>
        </w:rPr>
        <w:t xml:space="preserve"> in the Valley of Humiliation. Vanity Fair is one of many locations passed through by the title everyman. For 10 points, name this work detailing Christian’s journey to the Celestial City from the City of Destruction, a religious allegory by John Bunyan.</w:t>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 xml:space="preserve">ANSWER: </w:t>
      </w:r>
      <w:r w:rsidRPr="004E2180">
        <w:rPr>
          <w:rFonts w:eastAsia="Times New Roman" w:cs="Times New Roman"/>
          <w:i/>
          <w:iCs/>
          <w:color w:val="000000"/>
          <w:sz w:val="20"/>
          <w:szCs w:val="20"/>
        </w:rPr>
        <w:t>The</w:t>
      </w:r>
      <w:r w:rsidRPr="004E2180">
        <w:rPr>
          <w:rFonts w:eastAsia="Times New Roman" w:cs="Times New Roman"/>
          <w:color w:val="000000"/>
          <w:sz w:val="20"/>
          <w:szCs w:val="20"/>
        </w:rPr>
        <w:t xml:space="preserve"> </w:t>
      </w:r>
      <w:r w:rsidRPr="004E2180">
        <w:rPr>
          <w:rFonts w:eastAsia="Times New Roman" w:cs="Times New Roman"/>
          <w:b/>
          <w:bCs/>
          <w:i/>
          <w:iCs/>
          <w:color w:val="000000"/>
          <w:sz w:val="20"/>
          <w:szCs w:val="20"/>
          <w:u w:val="single"/>
        </w:rPr>
        <w:t>Pilgrim’s Progress</w:t>
      </w:r>
      <w:r w:rsidRPr="004E2180">
        <w:rPr>
          <w:rFonts w:eastAsia="Times New Roman" w:cs="Times New Roman"/>
          <w:color w:val="000000"/>
          <w:sz w:val="20"/>
          <w:szCs w:val="20"/>
        </w:rPr>
        <w:t xml:space="preserve"> </w:t>
      </w:r>
      <w:proofErr w:type="gramStart"/>
      <w:r w:rsidRPr="004E2180">
        <w:rPr>
          <w:rFonts w:eastAsia="Times New Roman" w:cs="Times New Roman"/>
          <w:i/>
          <w:iCs/>
          <w:color w:val="000000"/>
          <w:sz w:val="20"/>
          <w:szCs w:val="20"/>
        </w:rPr>
        <w:t>From</w:t>
      </w:r>
      <w:proofErr w:type="gramEnd"/>
      <w:r w:rsidRPr="004E2180">
        <w:rPr>
          <w:rFonts w:eastAsia="Times New Roman" w:cs="Times New Roman"/>
          <w:i/>
          <w:iCs/>
          <w:color w:val="000000"/>
          <w:sz w:val="20"/>
          <w:szCs w:val="20"/>
        </w:rPr>
        <w:t xml:space="preserve"> This World to That Which Is to Come </w:t>
      </w:r>
      <w:r w:rsidRPr="004E2180">
        <w:rPr>
          <w:rFonts w:eastAsia="Times New Roman" w:cs="Times New Roman"/>
          <w:color w:val="000000"/>
          <w:sz w:val="20"/>
          <w:szCs w:val="20"/>
        </w:rPr>
        <w:t>&lt;WR&gt;</w:t>
      </w:r>
    </w:p>
    <w:p w:rsidR="004E2180" w:rsidRDefault="004E2180" w:rsidP="004E2180">
      <w:pPr>
        <w:spacing w:after="0" w:line="240" w:lineRule="auto"/>
        <w:rPr>
          <w:rFonts w:eastAsia="Times New Roman" w:cs="Times New Roman"/>
          <w:color w:val="000000"/>
          <w:sz w:val="20"/>
          <w:szCs w:val="20"/>
        </w:rPr>
      </w:pP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 xml:space="preserve">15. One possible meaning of the name for the area surrounding a building in this city is “narrow,” and Samaritan literature holds that this place was built by </w:t>
      </w:r>
      <w:proofErr w:type="spellStart"/>
      <w:r w:rsidRPr="004E2180">
        <w:rPr>
          <w:rFonts w:eastAsia="Times New Roman" w:cs="Times New Roman"/>
          <w:color w:val="000000"/>
          <w:sz w:val="20"/>
          <w:szCs w:val="20"/>
        </w:rPr>
        <w:t>Nebaioth</w:t>
      </w:r>
      <w:proofErr w:type="spellEnd"/>
      <w:r w:rsidRPr="004E2180">
        <w:rPr>
          <w:rFonts w:eastAsia="Times New Roman" w:cs="Times New Roman"/>
          <w:color w:val="000000"/>
          <w:sz w:val="20"/>
          <w:szCs w:val="20"/>
        </w:rPr>
        <w:t xml:space="preserve"> and his father. Travelers to this supposed location of Adam’s burial ground often visit Mina, where they stone pillars representing the devil. A stone in this city is said to have been originally white but turned black from the kisses of the sinful. The </w:t>
      </w:r>
      <w:proofErr w:type="spellStart"/>
      <w:r w:rsidRPr="004E2180">
        <w:rPr>
          <w:rFonts w:eastAsia="Times New Roman" w:cs="Times New Roman"/>
          <w:color w:val="000000"/>
          <w:sz w:val="20"/>
          <w:szCs w:val="20"/>
        </w:rPr>
        <w:t>Quraysh</w:t>
      </w:r>
      <w:proofErr w:type="spellEnd"/>
      <w:r w:rsidRPr="004E2180">
        <w:rPr>
          <w:rFonts w:eastAsia="Times New Roman" w:cs="Times New Roman"/>
          <w:color w:val="000000"/>
          <w:sz w:val="20"/>
          <w:szCs w:val="20"/>
        </w:rPr>
        <w:t xml:space="preserve"> tribe worshipped </w:t>
      </w:r>
      <w:proofErr w:type="spellStart"/>
      <w:r w:rsidRPr="004E2180">
        <w:rPr>
          <w:rFonts w:eastAsia="Times New Roman" w:cs="Times New Roman"/>
          <w:color w:val="000000"/>
          <w:sz w:val="20"/>
          <w:szCs w:val="20"/>
        </w:rPr>
        <w:t>Habul</w:t>
      </w:r>
      <w:proofErr w:type="spellEnd"/>
      <w:r w:rsidRPr="004E2180">
        <w:rPr>
          <w:rFonts w:eastAsia="Times New Roman" w:cs="Times New Roman"/>
          <w:color w:val="000000"/>
          <w:sz w:val="20"/>
          <w:szCs w:val="20"/>
        </w:rPr>
        <w:t xml:space="preserve"> in this location of the </w:t>
      </w:r>
      <w:proofErr w:type="spellStart"/>
      <w:r w:rsidRPr="004E2180">
        <w:rPr>
          <w:rFonts w:eastAsia="Times New Roman" w:cs="Times New Roman"/>
          <w:color w:val="000000"/>
          <w:sz w:val="20"/>
          <w:szCs w:val="20"/>
        </w:rPr>
        <w:t>Zamzam</w:t>
      </w:r>
      <w:proofErr w:type="spellEnd"/>
      <w:r w:rsidRPr="004E2180">
        <w:rPr>
          <w:rFonts w:eastAsia="Times New Roman" w:cs="Times New Roman"/>
          <w:color w:val="000000"/>
          <w:sz w:val="20"/>
          <w:szCs w:val="20"/>
        </w:rPr>
        <w:t xml:space="preserve"> well. This destination of the </w:t>
      </w:r>
      <w:proofErr w:type="spellStart"/>
      <w:r w:rsidRPr="004E2180">
        <w:rPr>
          <w:rFonts w:eastAsia="Times New Roman" w:cs="Times New Roman"/>
          <w:color w:val="000000"/>
          <w:sz w:val="20"/>
          <w:szCs w:val="20"/>
        </w:rPr>
        <w:t>Umrah</w:t>
      </w:r>
      <w:proofErr w:type="spellEnd"/>
      <w:r w:rsidRPr="004E2180">
        <w:rPr>
          <w:rFonts w:eastAsia="Times New Roman" w:cs="Times New Roman"/>
          <w:color w:val="000000"/>
          <w:sz w:val="20"/>
          <w:szCs w:val="20"/>
        </w:rPr>
        <w:t xml:space="preserve"> includes the Masjid al-Haram, and non-Muslims are forbidden to enter. For 10 points, name this city, the birthplace of Muhammad, which all Muslims must visit.</w:t>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 xml:space="preserve">ANSWER: </w:t>
      </w:r>
      <w:r w:rsidRPr="004E2180">
        <w:rPr>
          <w:rFonts w:eastAsia="Times New Roman" w:cs="Times New Roman"/>
          <w:b/>
          <w:bCs/>
          <w:color w:val="000000"/>
          <w:sz w:val="20"/>
          <w:szCs w:val="20"/>
          <w:u w:val="single"/>
        </w:rPr>
        <w:t>Mecca</w:t>
      </w:r>
      <w:r w:rsidRPr="004E2180">
        <w:rPr>
          <w:rFonts w:eastAsia="Times New Roman" w:cs="Times New Roman"/>
          <w:b/>
          <w:bCs/>
          <w:color w:val="000000"/>
          <w:sz w:val="20"/>
          <w:szCs w:val="20"/>
        </w:rPr>
        <w:t xml:space="preserve"> </w:t>
      </w:r>
      <w:r w:rsidRPr="004E2180">
        <w:rPr>
          <w:rFonts w:eastAsia="Times New Roman" w:cs="Times New Roman"/>
          <w:color w:val="000000"/>
          <w:sz w:val="20"/>
          <w:szCs w:val="20"/>
        </w:rPr>
        <w:t xml:space="preserve">[accept </w:t>
      </w:r>
      <w:proofErr w:type="spellStart"/>
      <w:r w:rsidRPr="004E2180">
        <w:rPr>
          <w:rFonts w:eastAsia="Times New Roman" w:cs="Times New Roman"/>
          <w:b/>
          <w:bCs/>
          <w:color w:val="000000"/>
          <w:sz w:val="20"/>
          <w:szCs w:val="20"/>
          <w:u w:val="single"/>
        </w:rPr>
        <w:t>Makkah</w:t>
      </w:r>
      <w:proofErr w:type="spellEnd"/>
      <w:r w:rsidRPr="004E2180">
        <w:rPr>
          <w:rFonts w:eastAsia="Times New Roman" w:cs="Times New Roman"/>
          <w:color w:val="000000"/>
          <w:sz w:val="20"/>
          <w:szCs w:val="20"/>
        </w:rPr>
        <w:t>; prompt on “</w:t>
      </w:r>
      <w:proofErr w:type="spellStart"/>
      <w:r w:rsidRPr="004E2180">
        <w:rPr>
          <w:rFonts w:eastAsia="Times New Roman" w:cs="Times New Roman"/>
          <w:color w:val="000000"/>
          <w:sz w:val="20"/>
          <w:szCs w:val="20"/>
        </w:rPr>
        <w:t>Bakkah</w:t>
      </w:r>
      <w:proofErr w:type="spellEnd"/>
      <w:r w:rsidRPr="004E2180">
        <w:rPr>
          <w:rFonts w:eastAsia="Times New Roman" w:cs="Times New Roman"/>
          <w:color w:val="000000"/>
          <w:sz w:val="20"/>
          <w:szCs w:val="20"/>
        </w:rPr>
        <w:t>”] &lt;PS&gt;</w:t>
      </w:r>
    </w:p>
    <w:p w:rsidR="004E2180" w:rsidRDefault="004E2180" w:rsidP="004E2180">
      <w:pPr>
        <w:spacing w:after="0" w:line="240" w:lineRule="auto"/>
        <w:rPr>
          <w:rFonts w:eastAsia="Times New Roman" w:cs="Times New Roman"/>
          <w:color w:val="000000"/>
          <w:sz w:val="20"/>
          <w:szCs w:val="20"/>
        </w:rPr>
      </w:pP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 xml:space="preserve">16. One of these works holds an open D, imitating a bagpipe drone, while the first of these pieces features E major descending thirds and 32nd-note ricochet arpeggios. The 9th features double stops imitating flutes and horns and is nicknamed “The Hunt”. The 6th one of these compositions features a continuous left-hand tremolo and is nicknamed “The Trill”, while the 13th is nicknamed “The Devil’s Laughter”. The last of these pieces, number 24, was quoted in Rachmaninoff’s </w:t>
      </w:r>
      <w:r w:rsidRPr="004E2180">
        <w:rPr>
          <w:rFonts w:eastAsia="Times New Roman" w:cs="Times New Roman"/>
          <w:i/>
          <w:iCs/>
          <w:color w:val="000000"/>
          <w:sz w:val="20"/>
          <w:szCs w:val="20"/>
        </w:rPr>
        <w:t>Rhapsody on a Theme of</w:t>
      </w:r>
      <w:r w:rsidRPr="004E2180">
        <w:rPr>
          <w:rFonts w:eastAsia="Times New Roman" w:cs="Times New Roman"/>
          <w:color w:val="000000"/>
          <w:sz w:val="20"/>
          <w:szCs w:val="20"/>
        </w:rPr>
        <w:t xml:space="preserve"> the composer of these works. For 10 points, name this collection of technically challenging studies for the violin composed by an Italian virtuoso.</w:t>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 xml:space="preserve">ANSWER: </w:t>
      </w:r>
      <w:r w:rsidRPr="004E2180">
        <w:rPr>
          <w:rFonts w:eastAsia="Times New Roman" w:cs="Times New Roman"/>
          <w:b/>
          <w:bCs/>
          <w:color w:val="000000"/>
          <w:sz w:val="20"/>
          <w:szCs w:val="20"/>
          <w:u w:val="single"/>
        </w:rPr>
        <w:t>Paganini</w:t>
      </w:r>
      <w:r w:rsidRPr="004E2180">
        <w:rPr>
          <w:rFonts w:eastAsia="Times New Roman" w:cs="Times New Roman"/>
          <w:color w:val="000000"/>
          <w:sz w:val="20"/>
          <w:szCs w:val="20"/>
        </w:rPr>
        <w:t xml:space="preserve">’s 24 </w:t>
      </w:r>
      <w:r w:rsidRPr="004E2180">
        <w:rPr>
          <w:rFonts w:eastAsia="Times New Roman" w:cs="Times New Roman"/>
          <w:b/>
          <w:bCs/>
          <w:color w:val="000000"/>
          <w:sz w:val="20"/>
          <w:szCs w:val="20"/>
          <w:u w:val="single"/>
        </w:rPr>
        <w:t>Caprices</w:t>
      </w:r>
      <w:r w:rsidRPr="004E2180">
        <w:rPr>
          <w:rFonts w:eastAsia="Times New Roman" w:cs="Times New Roman"/>
          <w:color w:val="000000"/>
          <w:sz w:val="20"/>
          <w:szCs w:val="20"/>
        </w:rPr>
        <w:t xml:space="preserve"> for Solo Violin [prompt on partial; accept </w:t>
      </w:r>
      <w:r w:rsidRPr="004E2180">
        <w:rPr>
          <w:rFonts w:eastAsia="Times New Roman" w:cs="Times New Roman"/>
          <w:b/>
          <w:bCs/>
          <w:color w:val="000000"/>
          <w:sz w:val="20"/>
          <w:szCs w:val="20"/>
          <w:u w:val="single"/>
        </w:rPr>
        <w:t>24 Caprices</w:t>
      </w:r>
      <w:r w:rsidRPr="004E2180">
        <w:rPr>
          <w:rFonts w:eastAsia="Times New Roman" w:cs="Times New Roman"/>
          <w:color w:val="000000"/>
          <w:sz w:val="20"/>
          <w:szCs w:val="20"/>
        </w:rPr>
        <w:t xml:space="preserve"> for Solo Violin before “24”] &lt;WR&gt;</w:t>
      </w:r>
    </w:p>
    <w:p w:rsidR="004E2180" w:rsidRDefault="004E2180" w:rsidP="004E2180">
      <w:pPr>
        <w:spacing w:after="0" w:line="240" w:lineRule="auto"/>
        <w:rPr>
          <w:rFonts w:eastAsia="Times New Roman" w:cs="Times New Roman"/>
          <w:color w:val="000000"/>
          <w:sz w:val="20"/>
          <w:szCs w:val="20"/>
        </w:rPr>
      </w:pPr>
    </w:p>
    <w:p w:rsidR="004E2180" w:rsidRPr="004E2180" w:rsidRDefault="004E2180" w:rsidP="004E2180">
      <w:pPr>
        <w:spacing w:after="0" w:line="240" w:lineRule="auto"/>
        <w:rPr>
          <w:rFonts w:eastAsia="Times New Roman" w:cs="Times New Roman"/>
          <w:color w:val="000000"/>
          <w:sz w:val="27"/>
          <w:szCs w:val="27"/>
        </w:rPr>
      </w:pPr>
      <w:r>
        <w:rPr>
          <w:rFonts w:eastAsia="Times New Roman" w:cs="Times New Roman"/>
          <w:color w:val="000000"/>
          <w:sz w:val="20"/>
          <w:szCs w:val="20"/>
        </w:rPr>
        <w:t xml:space="preserve">17. In flow </w:t>
      </w:r>
      <w:proofErr w:type="spellStart"/>
      <w:r>
        <w:rPr>
          <w:rFonts w:eastAsia="Times New Roman" w:cs="Times New Roman"/>
          <w:color w:val="000000"/>
          <w:sz w:val="20"/>
          <w:szCs w:val="20"/>
        </w:rPr>
        <w:t>cytometry</w:t>
      </w:r>
      <w:proofErr w:type="spellEnd"/>
      <w:r>
        <w:rPr>
          <w:rFonts w:eastAsia="Times New Roman" w:cs="Times New Roman"/>
          <w:color w:val="000000"/>
          <w:sz w:val="20"/>
          <w:szCs w:val="20"/>
        </w:rPr>
        <w:t xml:space="preserve">, these </w:t>
      </w:r>
      <w:r w:rsidRPr="004E2180">
        <w:rPr>
          <w:rFonts w:eastAsia="Times New Roman" w:cs="Times New Roman"/>
          <w:color w:val="000000"/>
          <w:sz w:val="20"/>
          <w:szCs w:val="20"/>
        </w:rPr>
        <w:t xml:space="preserve">molecules bind to </w:t>
      </w:r>
      <w:proofErr w:type="spellStart"/>
      <w:r w:rsidRPr="004E2180">
        <w:rPr>
          <w:rFonts w:eastAsia="Times New Roman" w:cs="Times New Roman"/>
          <w:color w:val="000000"/>
          <w:sz w:val="20"/>
          <w:szCs w:val="20"/>
        </w:rPr>
        <w:t>fluorophores</w:t>
      </w:r>
      <w:proofErr w:type="spellEnd"/>
      <w:r w:rsidRPr="004E2180">
        <w:rPr>
          <w:rFonts w:eastAsia="Times New Roman" w:cs="Times New Roman"/>
          <w:color w:val="000000"/>
          <w:sz w:val="20"/>
          <w:szCs w:val="20"/>
        </w:rPr>
        <w:t xml:space="preserve"> to differentiate test cells</w:t>
      </w:r>
      <w:r>
        <w:rPr>
          <w:rFonts w:eastAsia="Times New Roman" w:cs="Times New Roman"/>
          <w:color w:val="000000"/>
          <w:sz w:val="20"/>
          <w:szCs w:val="20"/>
        </w:rPr>
        <w:t>, and HRP is bound to them for use in another process</w:t>
      </w:r>
      <w:r w:rsidRPr="004E2180">
        <w:rPr>
          <w:rFonts w:eastAsia="Times New Roman" w:cs="Times New Roman"/>
          <w:color w:val="000000"/>
          <w:sz w:val="20"/>
          <w:szCs w:val="20"/>
        </w:rPr>
        <w:t>. Kohler and Milstein discovered that myeloma cells can produce the monoclonal variety of these molecules. Three layers of these are used in the “sandwich” variety of the ELISA technique, and these proteins exhibit disulfide bonds between their two heavy and light chains to form a Y-shaped structure. The type of these molecules which attack A and B blood groups is known as Immunoglobulin M. Released by plasma B cells, for 10 points, name these proteins produced by the immune system which each tag a unique antigen.</w:t>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 xml:space="preserve">ANSWER: </w:t>
      </w:r>
      <w:r w:rsidRPr="004E2180">
        <w:rPr>
          <w:rFonts w:eastAsia="Times New Roman" w:cs="Times New Roman"/>
          <w:b/>
          <w:bCs/>
          <w:color w:val="000000"/>
          <w:sz w:val="20"/>
          <w:szCs w:val="20"/>
          <w:u w:val="single"/>
        </w:rPr>
        <w:t>antibodies</w:t>
      </w:r>
      <w:r w:rsidRPr="004E2180">
        <w:rPr>
          <w:rFonts w:eastAsia="Times New Roman" w:cs="Times New Roman"/>
          <w:color w:val="000000"/>
          <w:sz w:val="20"/>
          <w:szCs w:val="20"/>
        </w:rPr>
        <w:t xml:space="preserve"> [or </w:t>
      </w:r>
      <w:proofErr w:type="spellStart"/>
      <w:r w:rsidRPr="004E2180">
        <w:rPr>
          <w:rFonts w:eastAsia="Times New Roman" w:cs="Times New Roman"/>
          <w:b/>
          <w:bCs/>
          <w:color w:val="000000"/>
          <w:sz w:val="20"/>
          <w:szCs w:val="20"/>
          <w:u w:val="single"/>
        </w:rPr>
        <w:t>immunoglobulin</w:t>
      </w:r>
      <w:r w:rsidRPr="004E2180">
        <w:rPr>
          <w:rFonts w:eastAsia="Times New Roman" w:cs="Times New Roman"/>
          <w:color w:val="000000"/>
          <w:sz w:val="20"/>
          <w:szCs w:val="20"/>
        </w:rPr>
        <w:t>s</w:t>
      </w:r>
      <w:proofErr w:type="spellEnd"/>
      <w:r w:rsidRPr="004E2180">
        <w:rPr>
          <w:rFonts w:eastAsia="Times New Roman" w:cs="Times New Roman"/>
          <w:color w:val="000000"/>
          <w:sz w:val="20"/>
          <w:szCs w:val="20"/>
        </w:rPr>
        <w:t xml:space="preserve"> before mention] &lt;WH&gt;</w:t>
      </w:r>
    </w:p>
    <w:p w:rsidR="004E2180" w:rsidRDefault="004E2180" w:rsidP="004E2180">
      <w:pPr>
        <w:spacing w:after="0" w:line="240" w:lineRule="auto"/>
        <w:rPr>
          <w:rFonts w:eastAsia="Times New Roman" w:cs="Times New Roman"/>
          <w:color w:val="000000"/>
          <w:sz w:val="20"/>
          <w:szCs w:val="20"/>
        </w:rPr>
      </w:pP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 xml:space="preserve">18. One governor of this state, Robert Lucas, successfully retained a strip of land after mobilizing militia at the Maumee River, and the </w:t>
      </w:r>
      <w:proofErr w:type="spellStart"/>
      <w:r w:rsidRPr="004E2180">
        <w:rPr>
          <w:rFonts w:eastAsia="Times New Roman" w:cs="Times New Roman"/>
          <w:color w:val="000000"/>
          <w:sz w:val="20"/>
          <w:szCs w:val="20"/>
        </w:rPr>
        <w:t>Adena</w:t>
      </w:r>
      <w:proofErr w:type="spellEnd"/>
      <w:r w:rsidRPr="004E2180">
        <w:rPr>
          <w:rFonts w:eastAsia="Times New Roman" w:cs="Times New Roman"/>
          <w:color w:val="000000"/>
          <w:sz w:val="20"/>
          <w:szCs w:val="20"/>
        </w:rPr>
        <w:t xml:space="preserve"> culture in this state constructed the Great Serpent Mound. Agents from this state were ordered to return all “tax” money seized from the Bank of the United States in the case </w:t>
      </w:r>
      <w:r w:rsidRPr="004E2180">
        <w:rPr>
          <w:rFonts w:eastAsia="Times New Roman" w:cs="Times New Roman"/>
          <w:i/>
          <w:iCs/>
          <w:color w:val="000000"/>
          <w:sz w:val="20"/>
          <w:szCs w:val="20"/>
        </w:rPr>
        <w:t>Osborn v. Bank of US</w:t>
      </w:r>
      <w:r w:rsidRPr="004E2180">
        <w:rPr>
          <w:rFonts w:eastAsia="Times New Roman" w:cs="Times New Roman"/>
          <w:color w:val="000000"/>
          <w:sz w:val="20"/>
          <w:szCs w:val="20"/>
        </w:rPr>
        <w:t>, and Chief Justice Salmon P. Chase served as governor of this state. A senator from this state was known as “Mr. Republican” and co-wrote the Taft-Hartley Act, while another senator from here authored the Sherman Anti-Trust Act. For 10 points, name this state whose former senator, John Glenn, founded a school at a university in Columbus.</w:t>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 xml:space="preserve">ANSWER: </w:t>
      </w:r>
      <w:r w:rsidRPr="004E2180">
        <w:rPr>
          <w:rFonts w:eastAsia="Times New Roman" w:cs="Times New Roman"/>
          <w:b/>
          <w:bCs/>
          <w:color w:val="000000"/>
          <w:sz w:val="20"/>
          <w:szCs w:val="20"/>
          <w:u w:val="single"/>
        </w:rPr>
        <w:t>Ohio</w:t>
      </w:r>
      <w:r w:rsidRPr="004E2180">
        <w:rPr>
          <w:rFonts w:eastAsia="Times New Roman" w:cs="Times New Roman"/>
          <w:color w:val="000000"/>
          <w:sz w:val="20"/>
          <w:szCs w:val="20"/>
        </w:rPr>
        <w:t xml:space="preserve"> &lt;ZZ&gt;</w:t>
      </w:r>
    </w:p>
    <w:p w:rsidR="004E2180" w:rsidRDefault="004E2180" w:rsidP="004E2180">
      <w:pPr>
        <w:spacing w:after="0" w:line="240" w:lineRule="auto"/>
        <w:rPr>
          <w:rFonts w:eastAsia="Times New Roman" w:cs="Times New Roman"/>
          <w:color w:val="000000"/>
          <w:sz w:val="20"/>
          <w:szCs w:val="20"/>
        </w:rPr>
      </w:pPr>
    </w:p>
    <w:p w:rsidR="00123448" w:rsidRDefault="00123448">
      <w:pPr>
        <w:rPr>
          <w:rFonts w:eastAsia="Times New Roman" w:cs="Times New Roman"/>
          <w:color w:val="000000"/>
          <w:sz w:val="20"/>
          <w:szCs w:val="20"/>
        </w:rPr>
      </w:pPr>
      <w:r>
        <w:rPr>
          <w:rFonts w:eastAsia="Times New Roman" w:cs="Times New Roman"/>
          <w:color w:val="000000"/>
          <w:sz w:val="20"/>
          <w:szCs w:val="20"/>
        </w:rPr>
        <w:br w:type="page"/>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lastRenderedPageBreak/>
        <w:t xml:space="preserve">19. An essay by Justin O’Brien proposed that a woman in this work was a sexually transposed version of the author himself. That essay, which discusses the sexuality of </w:t>
      </w:r>
      <w:proofErr w:type="spellStart"/>
      <w:r w:rsidRPr="004E2180">
        <w:rPr>
          <w:rFonts w:eastAsia="Times New Roman" w:cs="Times New Roman"/>
          <w:color w:val="000000"/>
          <w:sz w:val="20"/>
          <w:szCs w:val="20"/>
        </w:rPr>
        <w:t>Andrée</w:t>
      </w:r>
      <w:proofErr w:type="spellEnd"/>
      <w:r w:rsidRPr="004E2180">
        <w:rPr>
          <w:rFonts w:eastAsia="Times New Roman" w:cs="Times New Roman"/>
          <w:color w:val="000000"/>
          <w:sz w:val="20"/>
          <w:szCs w:val="20"/>
        </w:rPr>
        <w:t xml:space="preserve"> and </w:t>
      </w:r>
      <w:proofErr w:type="spellStart"/>
      <w:r w:rsidRPr="004E2180">
        <w:rPr>
          <w:rFonts w:eastAsia="Times New Roman" w:cs="Times New Roman"/>
          <w:color w:val="000000"/>
          <w:sz w:val="20"/>
          <w:szCs w:val="20"/>
        </w:rPr>
        <w:t>Gilberte</w:t>
      </w:r>
      <w:proofErr w:type="spellEnd"/>
      <w:r w:rsidRPr="004E2180">
        <w:rPr>
          <w:rFonts w:eastAsia="Times New Roman" w:cs="Times New Roman"/>
          <w:color w:val="000000"/>
          <w:sz w:val="20"/>
          <w:szCs w:val="20"/>
        </w:rPr>
        <w:t>, is “</w:t>
      </w:r>
      <w:proofErr w:type="spellStart"/>
      <w:r w:rsidRPr="004E2180">
        <w:rPr>
          <w:rFonts w:eastAsia="Times New Roman" w:cs="Times New Roman"/>
          <w:color w:val="000000"/>
          <w:sz w:val="20"/>
          <w:szCs w:val="20"/>
        </w:rPr>
        <w:t>Albertine</w:t>
      </w:r>
      <w:proofErr w:type="spellEnd"/>
      <w:r w:rsidRPr="004E2180">
        <w:rPr>
          <w:rFonts w:eastAsia="Times New Roman" w:cs="Times New Roman"/>
          <w:color w:val="000000"/>
          <w:sz w:val="20"/>
          <w:szCs w:val="20"/>
        </w:rPr>
        <w:t xml:space="preserve"> the Ambiguous”. The narrator of this novel associates one character with the deprivation of his mother’s goodnight kiss. The </w:t>
      </w:r>
      <w:proofErr w:type="spellStart"/>
      <w:r w:rsidRPr="004E2180">
        <w:rPr>
          <w:rFonts w:eastAsia="Times New Roman" w:cs="Times New Roman"/>
          <w:color w:val="000000"/>
          <w:sz w:val="20"/>
          <w:szCs w:val="20"/>
        </w:rPr>
        <w:t>Vinteuil</w:t>
      </w:r>
      <w:proofErr w:type="spellEnd"/>
      <w:r w:rsidRPr="004E2180">
        <w:rPr>
          <w:rFonts w:eastAsia="Times New Roman" w:cs="Times New Roman"/>
          <w:color w:val="000000"/>
          <w:sz w:val="20"/>
          <w:szCs w:val="20"/>
        </w:rPr>
        <w:t xml:space="preserve"> Sonata serves as a love theme between that character and Odette de Crecy. This novel begins with the narrator stating that “for a long time, I went to bed early” before he recalls his time in </w:t>
      </w:r>
      <w:proofErr w:type="spellStart"/>
      <w:r w:rsidRPr="004E2180">
        <w:rPr>
          <w:rFonts w:eastAsia="Times New Roman" w:cs="Times New Roman"/>
          <w:color w:val="000000"/>
          <w:sz w:val="20"/>
          <w:szCs w:val="20"/>
        </w:rPr>
        <w:t>Combray</w:t>
      </w:r>
      <w:proofErr w:type="spellEnd"/>
      <w:r w:rsidRPr="004E2180">
        <w:rPr>
          <w:rFonts w:eastAsia="Times New Roman" w:cs="Times New Roman"/>
          <w:color w:val="000000"/>
          <w:sz w:val="20"/>
          <w:szCs w:val="20"/>
        </w:rPr>
        <w:t xml:space="preserve">, memories that are triggered by a tea-soaked madeleine. For 10 points, name this massive novel that includes </w:t>
      </w:r>
      <w:r w:rsidRPr="004E2180">
        <w:rPr>
          <w:rFonts w:eastAsia="Times New Roman" w:cs="Times New Roman"/>
          <w:i/>
          <w:iCs/>
          <w:color w:val="000000"/>
          <w:sz w:val="20"/>
          <w:szCs w:val="20"/>
        </w:rPr>
        <w:t xml:space="preserve">Time Regained </w:t>
      </w:r>
      <w:r w:rsidRPr="004E2180">
        <w:rPr>
          <w:rFonts w:eastAsia="Times New Roman" w:cs="Times New Roman"/>
          <w:color w:val="000000"/>
          <w:sz w:val="20"/>
          <w:szCs w:val="20"/>
        </w:rPr>
        <w:t xml:space="preserve">and </w:t>
      </w:r>
      <w:r w:rsidRPr="004E2180">
        <w:rPr>
          <w:rFonts w:eastAsia="Times New Roman" w:cs="Times New Roman"/>
          <w:i/>
          <w:iCs/>
          <w:color w:val="000000"/>
          <w:sz w:val="20"/>
          <w:szCs w:val="20"/>
        </w:rPr>
        <w:t>Swann’s Way</w:t>
      </w:r>
      <w:r w:rsidRPr="004E2180">
        <w:rPr>
          <w:rFonts w:eastAsia="Times New Roman" w:cs="Times New Roman"/>
          <w:color w:val="000000"/>
          <w:sz w:val="20"/>
          <w:szCs w:val="20"/>
        </w:rPr>
        <w:t>, by Marcel Proust.</w:t>
      </w:r>
    </w:p>
    <w:p w:rsidR="004E2180" w:rsidRPr="00123448" w:rsidRDefault="004E2180" w:rsidP="004E2180">
      <w:pPr>
        <w:spacing w:after="0" w:line="240" w:lineRule="auto"/>
        <w:rPr>
          <w:rFonts w:eastAsia="Times New Roman" w:cs="Times New Roman"/>
          <w:color w:val="000000"/>
          <w:sz w:val="20"/>
          <w:szCs w:val="20"/>
        </w:rPr>
      </w:pPr>
      <w:r w:rsidRPr="00123448">
        <w:rPr>
          <w:rFonts w:eastAsia="Times New Roman" w:cs="Times New Roman"/>
          <w:color w:val="000000"/>
          <w:sz w:val="20"/>
          <w:szCs w:val="20"/>
        </w:rPr>
        <w:t>ANSWER:</w:t>
      </w:r>
      <w:r w:rsidRPr="00123448">
        <w:rPr>
          <w:rFonts w:eastAsia="Times New Roman" w:cs="Times New Roman"/>
          <w:i/>
          <w:iCs/>
          <w:color w:val="000000"/>
          <w:sz w:val="20"/>
          <w:szCs w:val="20"/>
        </w:rPr>
        <w:t xml:space="preserve"> </w:t>
      </w:r>
      <w:r w:rsidRPr="00123448">
        <w:rPr>
          <w:rFonts w:eastAsia="Times New Roman" w:cs="Times New Roman"/>
          <w:b/>
          <w:bCs/>
          <w:i/>
          <w:iCs/>
          <w:color w:val="000000"/>
          <w:sz w:val="20"/>
          <w:szCs w:val="20"/>
          <w:u w:val="single"/>
        </w:rPr>
        <w:t>In Search of Lost Time</w:t>
      </w:r>
      <w:r w:rsidRPr="00123448">
        <w:rPr>
          <w:rFonts w:eastAsia="Times New Roman" w:cs="Times New Roman"/>
          <w:color w:val="000000"/>
          <w:sz w:val="20"/>
          <w:szCs w:val="20"/>
        </w:rPr>
        <w:t xml:space="preserve"> [or </w:t>
      </w:r>
      <w:r w:rsidRPr="00123448">
        <w:rPr>
          <w:rFonts w:eastAsia="Times New Roman" w:cs="Times New Roman"/>
          <w:b/>
          <w:bCs/>
          <w:i/>
          <w:iCs/>
          <w:color w:val="000000"/>
          <w:sz w:val="20"/>
          <w:szCs w:val="20"/>
          <w:u w:val="single"/>
        </w:rPr>
        <w:t>Remembrance of Things Past</w:t>
      </w:r>
      <w:r w:rsidRPr="00123448">
        <w:rPr>
          <w:rFonts w:eastAsia="Times New Roman" w:cs="Times New Roman"/>
          <w:color w:val="000000"/>
          <w:sz w:val="20"/>
          <w:szCs w:val="20"/>
        </w:rPr>
        <w:t xml:space="preserve">; or </w:t>
      </w:r>
      <w:r w:rsidRPr="00123448">
        <w:rPr>
          <w:rFonts w:eastAsia="Times New Roman" w:cs="Times New Roman"/>
          <w:b/>
          <w:bCs/>
          <w:i/>
          <w:iCs/>
          <w:color w:val="000000"/>
          <w:sz w:val="20"/>
          <w:szCs w:val="20"/>
          <w:u w:val="single"/>
        </w:rPr>
        <w:t xml:space="preserve">A la </w:t>
      </w:r>
      <w:proofErr w:type="spellStart"/>
      <w:r w:rsidRPr="00123448">
        <w:rPr>
          <w:rFonts w:eastAsia="Times New Roman" w:cs="Times New Roman"/>
          <w:b/>
          <w:bCs/>
          <w:i/>
          <w:iCs/>
          <w:color w:val="000000"/>
          <w:sz w:val="20"/>
          <w:szCs w:val="20"/>
          <w:u w:val="single"/>
        </w:rPr>
        <w:t>Recherche</w:t>
      </w:r>
      <w:proofErr w:type="spellEnd"/>
      <w:r w:rsidRPr="00123448">
        <w:rPr>
          <w:rFonts w:eastAsia="Times New Roman" w:cs="Times New Roman"/>
          <w:b/>
          <w:bCs/>
          <w:i/>
          <w:iCs/>
          <w:color w:val="000000"/>
          <w:sz w:val="20"/>
          <w:szCs w:val="20"/>
          <w:u w:val="single"/>
        </w:rPr>
        <w:t xml:space="preserve"> du Temps </w:t>
      </w:r>
      <w:proofErr w:type="spellStart"/>
      <w:r w:rsidRPr="00123448">
        <w:rPr>
          <w:rFonts w:eastAsia="Times New Roman" w:cs="Times New Roman"/>
          <w:b/>
          <w:bCs/>
          <w:i/>
          <w:iCs/>
          <w:color w:val="000000"/>
          <w:sz w:val="20"/>
          <w:szCs w:val="20"/>
          <w:u w:val="single"/>
        </w:rPr>
        <w:t>Perdu</w:t>
      </w:r>
      <w:proofErr w:type="spellEnd"/>
      <w:r w:rsidRPr="00123448">
        <w:rPr>
          <w:rFonts w:eastAsia="Times New Roman" w:cs="Times New Roman"/>
          <w:color w:val="000000"/>
          <w:sz w:val="20"/>
          <w:szCs w:val="20"/>
        </w:rPr>
        <w:t>] &lt;WR&gt;</w:t>
      </w:r>
    </w:p>
    <w:p w:rsidR="004E2180" w:rsidRPr="00123448" w:rsidRDefault="004E2180" w:rsidP="004E2180">
      <w:pPr>
        <w:spacing w:after="0" w:line="240" w:lineRule="auto"/>
        <w:rPr>
          <w:rFonts w:eastAsia="Times New Roman" w:cs="Times New Roman"/>
          <w:color w:val="000000"/>
          <w:sz w:val="20"/>
          <w:szCs w:val="20"/>
        </w:rPr>
      </w:pP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 xml:space="preserve">20. Hamilton’s rule provides the basis for the kin selection theory of this concept, while Daniel Batson linked it with empathy. “Subversion from within” challenges the group selection theory of this concept, and those who exhibit a type of it were interpreted as too integrated in the collective consciousness by Emile Durkheim, who described suicides of this type in addition to fatalistic, egoistic, and anomic types. Objectivism rejects this phenomenon coined by </w:t>
      </w:r>
      <w:proofErr w:type="spellStart"/>
      <w:r w:rsidRPr="004E2180">
        <w:rPr>
          <w:rFonts w:eastAsia="Times New Roman" w:cs="Times New Roman"/>
          <w:color w:val="000000"/>
          <w:sz w:val="20"/>
          <w:szCs w:val="20"/>
        </w:rPr>
        <w:t>Auguste</w:t>
      </w:r>
      <w:proofErr w:type="spellEnd"/>
      <w:r w:rsidRPr="004E2180">
        <w:rPr>
          <w:rFonts w:eastAsia="Times New Roman" w:cs="Times New Roman"/>
          <w:color w:val="000000"/>
          <w:sz w:val="20"/>
          <w:szCs w:val="20"/>
        </w:rPr>
        <w:t xml:space="preserve"> Comte, who defined it as “living for others.” For 10 points, name this behavior that causes an agent to benefit others at a cost to themselves.</w:t>
      </w:r>
    </w:p>
    <w:p w:rsidR="004E2180" w:rsidRPr="00123448" w:rsidRDefault="004E2180" w:rsidP="004E2180">
      <w:pPr>
        <w:spacing w:after="0" w:line="240" w:lineRule="auto"/>
        <w:rPr>
          <w:rFonts w:eastAsia="Times New Roman" w:cs="Times New Roman"/>
          <w:color w:val="000000"/>
          <w:sz w:val="20"/>
          <w:szCs w:val="20"/>
        </w:rPr>
      </w:pPr>
      <w:r w:rsidRPr="00123448">
        <w:rPr>
          <w:rFonts w:eastAsia="Times New Roman" w:cs="Times New Roman"/>
          <w:color w:val="000000"/>
          <w:sz w:val="20"/>
          <w:szCs w:val="20"/>
        </w:rPr>
        <w:t xml:space="preserve">ANSWER: </w:t>
      </w:r>
      <w:r w:rsidRPr="00123448">
        <w:rPr>
          <w:rFonts w:eastAsia="Times New Roman" w:cs="Times New Roman"/>
          <w:b/>
          <w:bCs/>
          <w:color w:val="000000"/>
          <w:sz w:val="20"/>
          <w:szCs w:val="20"/>
          <w:u w:val="single"/>
        </w:rPr>
        <w:t>altruism</w:t>
      </w:r>
      <w:r w:rsidRPr="00123448">
        <w:rPr>
          <w:rFonts w:eastAsia="Times New Roman" w:cs="Times New Roman"/>
          <w:color w:val="000000"/>
          <w:sz w:val="20"/>
          <w:szCs w:val="20"/>
        </w:rPr>
        <w:t xml:space="preserve"> &lt;MZ&gt;</w:t>
      </w:r>
    </w:p>
    <w:p w:rsidR="004E2180" w:rsidRPr="00123448" w:rsidRDefault="004E2180" w:rsidP="004E2180">
      <w:pPr>
        <w:spacing w:after="0" w:line="240" w:lineRule="auto"/>
        <w:rPr>
          <w:rFonts w:eastAsia="Times New Roman" w:cs="Times New Roman"/>
          <w:color w:val="000000"/>
          <w:sz w:val="20"/>
          <w:szCs w:val="20"/>
        </w:rPr>
      </w:pPr>
    </w:p>
    <w:p w:rsidR="004E2180" w:rsidRPr="004E2180" w:rsidRDefault="004E2180" w:rsidP="004E2180">
      <w:pPr>
        <w:spacing w:after="0" w:line="240" w:lineRule="auto"/>
        <w:rPr>
          <w:rFonts w:eastAsia="Times New Roman" w:cs="Times New Roman"/>
          <w:color w:val="000000"/>
          <w:sz w:val="27"/>
          <w:szCs w:val="27"/>
        </w:rPr>
      </w:pPr>
      <w:proofErr w:type="gramStart"/>
      <w:r w:rsidRPr="00123448">
        <w:rPr>
          <w:rFonts w:eastAsia="Times New Roman" w:cs="Times New Roman"/>
          <w:color w:val="000000"/>
          <w:sz w:val="20"/>
          <w:szCs w:val="20"/>
        </w:rPr>
        <w:t>TB.</w:t>
      </w:r>
      <w:proofErr w:type="gramEnd"/>
      <w:r w:rsidRPr="00123448">
        <w:rPr>
          <w:rFonts w:eastAsia="Times New Roman" w:cs="Times New Roman"/>
          <w:color w:val="000000"/>
          <w:sz w:val="20"/>
          <w:szCs w:val="20"/>
        </w:rPr>
        <w:t xml:space="preserve"> One</w:t>
      </w:r>
      <w:r w:rsidRPr="004E2180">
        <w:rPr>
          <w:rFonts w:eastAsia="Times New Roman" w:cs="Times New Roman"/>
          <w:color w:val="000000"/>
          <w:sz w:val="20"/>
          <w:szCs w:val="20"/>
        </w:rPr>
        <w:t xml:space="preserve"> version of this model, in which objects </w:t>
      </w:r>
      <w:proofErr w:type="gramStart"/>
      <w:r w:rsidRPr="004E2180">
        <w:rPr>
          <w:rFonts w:eastAsia="Times New Roman" w:cs="Times New Roman"/>
          <w:color w:val="000000"/>
          <w:sz w:val="20"/>
          <w:szCs w:val="20"/>
        </w:rPr>
        <w:t>are pushed</w:t>
      </w:r>
      <w:proofErr w:type="gramEnd"/>
      <w:r w:rsidRPr="004E2180">
        <w:rPr>
          <w:rFonts w:eastAsia="Times New Roman" w:cs="Times New Roman"/>
          <w:color w:val="000000"/>
          <w:sz w:val="20"/>
          <w:szCs w:val="20"/>
        </w:rPr>
        <w:t xml:space="preserve"> to regions of heated low-density </w:t>
      </w:r>
      <w:proofErr w:type="spellStart"/>
      <w:r w:rsidRPr="004E2180">
        <w:rPr>
          <w:rFonts w:eastAsia="Times New Roman" w:cs="Times New Roman"/>
          <w:color w:val="000000"/>
          <w:sz w:val="20"/>
          <w:szCs w:val="20"/>
        </w:rPr>
        <w:t>aether</w:t>
      </w:r>
      <w:proofErr w:type="spellEnd"/>
      <w:r w:rsidRPr="004E2180">
        <w:rPr>
          <w:rFonts w:eastAsia="Times New Roman" w:cs="Times New Roman"/>
          <w:color w:val="000000"/>
          <w:sz w:val="20"/>
          <w:szCs w:val="20"/>
        </w:rPr>
        <w:t xml:space="preserve">, was used by John </w:t>
      </w:r>
      <w:proofErr w:type="spellStart"/>
      <w:r w:rsidRPr="004E2180">
        <w:rPr>
          <w:rFonts w:eastAsia="Times New Roman" w:cs="Times New Roman"/>
          <w:color w:val="000000"/>
          <w:sz w:val="20"/>
          <w:szCs w:val="20"/>
        </w:rPr>
        <w:t>Herapath</w:t>
      </w:r>
      <w:proofErr w:type="spellEnd"/>
      <w:r w:rsidRPr="004E2180">
        <w:rPr>
          <w:rFonts w:eastAsia="Times New Roman" w:cs="Times New Roman"/>
          <w:color w:val="000000"/>
          <w:sz w:val="20"/>
          <w:szCs w:val="20"/>
        </w:rPr>
        <w:t xml:space="preserve"> to mechanically explain gravitation. This theory predicts a value of </w:t>
      </w:r>
      <w:r w:rsidRPr="004E2180">
        <w:rPr>
          <w:rFonts w:eastAsia="Times New Roman" w:cs="Times New Roman"/>
          <w:i/>
          <w:iCs/>
          <w:color w:val="000000"/>
          <w:sz w:val="20"/>
          <w:szCs w:val="20"/>
        </w:rPr>
        <w:t>2mv</w:t>
      </w:r>
      <w:r w:rsidRPr="004E2180">
        <w:rPr>
          <w:rFonts w:eastAsia="Times New Roman" w:cs="Times New Roman"/>
          <w:color w:val="000000"/>
          <w:sz w:val="20"/>
          <w:szCs w:val="20"/>
        </w:rPr>
        <w:t xml:space="preserve"> for momentum gained by the wall of a container due to a single particle, because this theory assumes that all collisions are perfectly elastic. It also postulates that individual particles have negligible volumes and that intermolecular attractive or repulsive forces between gas particles are also negligible. For 10 points, name this theory that describes the behavior of ideal gases undergoing constant, random motion.</w:t>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 xml:space="preserve">ANSWER: </w:t>
      </w:r>
      <w:r w:rsidRPr="004E2180">
        <w:rPr>
          <w:rFonts w:eastAsia="Times New Roman" w:cs="Times New Roman"/>
          <w:b/>
          <w:bCs/>
          <w:color w:val="000000"/>
          <w:sz w:val="20"/>
          <w:szCs w:val="20"/>
          <w:u w:val="single"/>
        </w:rPr>
        <w:t>kinetic theory</w:t>
      </w:r>
      <w:r w:rsidRPr="004E2180">
        <w:rPr>
          <w:rFonts w:eastAsia="Times New Roman" w:cs="Times New Roman"/>
          <w:color w:val="000000"/>
          <w:sz w:val="20"/>
          <w:szCs w:val="20"/>
        </w:rPr>
        <w:t xml:space="preserve"> of gases [or </w:t>
      </w:r>
      <w:r w:rsidRPr="004E2180">
        <w:rPr>
          <w:rFonts w:eastAsia="Times New Roman" w:cs="Times New Roman"/>
          <w:b/>
          <w:bCs/>
          <w:color w:val="000000"/>
          <w:sz w:val="20"/>
          <w:szCs w:val="20"/>
          <w:u w:val="single"/>
        </w:rPr>
        <w:t>kinetic-molecular</w:t>
      </w:r>
      <w:r w:rsidRPr="004E2180">
        <w:rPr>
          <w:rFonts w:eastAsia="Times New Roman" w:cs="Times New Roman"/>
          <w:color w:val="000000"/>
          <w:sz w:val="20"/>
          <w:szCs w:val="20"/>
        </w:rPr>
        <w:t xml:space="preserve"> theory] &lt;BM&gt;</w:t>
      </w:r>
    </w:p>
    <w:p w:rsidR="0091319B" w:rsidRDefault="004E2180" w:rsidP="004E2180">
      <w:pPr>
        <w:spacing w:after="0" w:line="240" w:lineRule="auto"/>
        <w:rPr>
          <w:rFonts w:eastAsia="Times New Roman" w:cs="Times New Roman"/>
          <w:b/>
          <w:bCs/>
          <w:color w:val="000000"/>
          <w:sz w:val="20"/>
          <w:szCs w:val="20"/>
          <w:u w:val="single"/>
        </w:rPr>
      </w:pPr>
      <w:r w:rsidRPr="004E2180">
        <w:rPr>
          <w:rFonts w:eastAsia="Times New Roman" w:cs="Times New Roman"/>
          <w:color w:val="000000"/>
          <w:sz w:val="27"/>
          <w:szCs w:val="27"/>
        </w:rPr>
        <w:br/>
      </w:r>
    </w:p>
    <w:p w:rsidR="0091319B" w:rsidRDefault="0091319B">
      <w:pPr>
        <w:rPr>
          <w:rFonts w:eastAsia="Times New Roman" w:cs="Times New Roman"/>
          <w:b/>
          <w:bCs/>
          <w:color w:val="000000"/>
          <w:sz w:val="20"/>
          <w:szCs w:val="20"/>
          <w:u w:val="single"/>
        </w:rPr>
      </w:pPr>
      <w:r>
        <w:rPr>
          <w:rFonts w:eastAsia="Times New Roman" w:cs="Times New Roman"/>
          <w:b/>
          <w:bCs/>
          <w:color w:val="000000"/>
          <w:sz w:val="20"/>
          <w:szCs w:val="20"/>
          <w:u w:val="single"/>
        </w:rPr>
        <w:br w:type="page"/>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b/>
          <w:bCs/>
          <w:color w:val="000000"/>
          <w:sz w:val="20"/>
          <w:szCs w:val="20"/>
          <w:u w:val="single"/>
        </w:rPr>
        <w:lastRenderedPageBreak/>
        <w:t>Round 12 – Bonuses</w:t>
      </w:r>
    </w:p>
    <w:p w:rsidR="004E2180" w:rsidRDefault="004E2180" w:rsidP="004E2180">
      <w:pPr>
        <w:spacing w:after="0" w:line="240" w:lineRule="auto"/>
        <w:rPr>
          <w:rFonts w:eastAsia="Times New Roman" w:cs="Times New Roman"/>
          <w:color w:val="000000"/>
          <w:sz w:val="20"/>
          <w:szCs w:val="20"/>
        </w:rPr>
      </w:pP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1. It is the longest continental mountain range in the world. For 10 points each:</w:t>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[10] Name this South American mountain range, which reaches as far north as Merida in Venezuela to Mount Aconcagua in Argentina.</w:t>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 xml:space="preserve">ANSWER: </w:t>
      </w:r>
      <w:r w:rsidRPr="004E2180">
        <w:rPr>
          <w:rFonts w:eastAsia="Times New Roman" w:cs="Times New Roman"/>
          <w:b/>
          <w:bCs/>
          <w:color w:val="000000"/>
          <w:sz w:val="20"/>
          <w:szCs w:val="20"/>
          <w:u w:val="single"/>
        </w:rPr>
        <w:t>Andes</w:t>
      </w:r>
      <w:r w:rsidRPr="004E2180">
        <w:rPr>
          <w:rFonts w:eastAsia="Times New Roman" w:cs="Times New Roman"/>
          <w:color w:val="000000"/>
          <w:sz w:val="20"/>
          <w:szCs w:val="20"/>
        </w:rPr>
        <w:t xml:space="preserve"> Mountains</w:t>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 xml:space="preserve">[10] The Andes pass through this country with both a constitutional capital and a departmental capital, which is the highest capital city in the world. This landlocked nation contains Santa Cruz and much of the </w:t>
      </w:r>
      <w:proofErr w:type="spellStart"/>
      <w:r w:rsidRPr="004E2180">
        <w:rPr>
          <w:rFonts w:eastAsia="Times New Roman" w:cs="Times New Roman"/>
          <w:color w:val="000000"/>
          <w:sz w:val="20"/>
          <w:szCs w:val="20"/>
        </w:rPr>
        <w:t>Altiplano</w:t>
      </w:r>
      <w:proofErr w:type="spellEnd"/>
      <w:r w:rsidRPr="004E2180">
        <w:rPr>
          <w:rFonts w:eastAsia="Times New Roman" w:cs="Times New Roman"/>
          <w:color w:val="000000"/>
          <w:sz w:val="20"/>
          <w:szCs w:val="20"/>
        </w:rPr>
        <w:t>.</w:t>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 xml:space="preserve">ANSWER: </w:t>
      </w:r>
      <w:proofErr w:type="spellStart"/>
      <w:r w:rsidRPr="004E2180">
        <w:rPr>
          <w:rFonts w:eastAsia="Times New Roman" w:cs="Times New Roman"/>
          <w:color w:val="000000"/>
          <w:sz w:val="20"/>
          <w:szCs w:val="20"/>
        </w:rPr>
        <w:t>Plurinational</w:t>
      </w:r>
      <w:proofErr w:type="spellEnd"/>
      <w:r w:rsidRPr="004E2180">
        <w:rPr>
          <w:rFonts w:eastAsia="Times New Roman" w:cs="Times New Roman"/>
          <w:color w:val="000000"/>
          <w:sz w:val="20"/>
          <w:szCs w:val="20"/>
        </w:rPr>
        <w:t xml:space="preserve"> State of </w:t>
      </w:r>
      <w:r w:rsidRPr="004E2180">
        <w:rPr>
          <w:rFonts w:eastAsia="Times New Roman" w:cs="Times New Roman"/>
          <w:b/>
          <w:bCs/>
          <w:color w:val="000000"/>
          <w:sz w:val="20"/>
          <w:szCs w:val="20"/>
          <w:u w:val="single"/>
        </w:rPr>
        <w:t>Bolivia</w:t>
      </w:r>
      <w:r w:rsidRPr="004E2180">
        <w:rPr>
          <w:rFonts w:eastAsia="Times New Roman" w:cs="Times New Roman"/>
          <w:color w:val="000000"/>
          <w:sz w:val="20"/>
          <w:szCs w:val="20"/>
        </w:rPr>
        <w:t xml:space="preserve"> [or Estado </w:t>
      </w:r>
      <w:proofErr w:type="spellStart"/>
      <w:r w:rsidRPr="004E2180">
        <w:rPr>
          <w:rFonts w:eastAsia="Times New Roman" w:cs="Times New Roman"/>
          <w:color w:val="000000"/>
          <w:sz w:val="20"/>
          <w:szCs w:val="20"/>
        </w:rPr>
        <w:t>Plurinacional</w:t>
      </w:r>
      <w:proofErr w:type="spellEnd"/>
      <w:r w:rsidRPr="004E2180">
        <w:rPr>
          <w:rFonts w:eastAsia="Times New Roman" w:cs="Times New Roman"/>
          <w:color w:val="000000"/>
          <w:sz w:val="20"/>
          <w:szCs w:val="20"/>
        </w:rPr>
        <w:t xml:space="preserve"> de </w:t>
      </w:r>
      <w:r w:rsidRPr="004E2180">
        <w:rPr>
          <w:rFonts w:eastAsia="Times New Roman" w:cs="Times New Roman"/>
          <w:b/>
          <w:bCs/>
          <w:color w:val="000000"/>
          <w:sz w:val="20"/>
          <w:szCs w:val="20"/>
          <w:u w:val="single"/>
        </w:rPr>
        <w:t>Bolivia</w:t>
      </w:r>
      <w:r w:rsidRPr="004E2180">
        <w:rPr>
          <w:rFonts w:eastAsia="Times New Roman" w:cs="Times New Roman"/>
          <w:color w:val="000000"/>
          <w:sz w:val="20"/>
          <w:szCs w:val="20"/>
        </w:rPr>
        <w:t>]</w:t>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 xml:space="preserve">[10] This lake in the Andes contains the islands </w:t>
      </w:r>
      <w:proofErr w:type="spellStart"/>
      <w:r w:rsidRPr="004E2180">
        <w:rPr>
          <w:rFonts w:eastAsia="Times New Roman" w:cs="Times New Roman"/>
          <w:color w:val="000000"/>
          <w:sz w:val="20"/>
          <w:szCs w:val="20"/>
        </w:rPr>
        <w:t>Amantani</w:t>
      </w:r>
      <w:proofErr w:type="spellEnd"/>
      <w:r w:rsidRPr="004E2180">
        <w:rPr>
          <w:rFonts w:eastAsia="Times New Roman" w:cs="Times New Roman"/>
          <w:color w:val="000000"/>
          <w:sz w:val="20"/>
          <w:szCs w:val="20"/>
        </w:rPr>
        <w:t xml:space="preserve"> and Isla </w:t>
      </w:r>
      <w:proofErr w:type="gramStart"/>
      <w:r w:rsidRPr="004E2180">
        <w:rPr>
          <w:rFonts w:eastAsia="Times New Roman" w:cs="Times New Roman"/>
          <w:color w:val="000000"/>
          <w:sz w:val="20"/>
          <w:szCs w:val="20"/>
        </w:rPr>
        <w:t>del</w:t>
      </w:r>
      <w:proofErr w:type="gramEnd"/>
      <w:r w:rsidRPr="004E2180">
        <w:rPr>
          <w:rFonts w:eastAsia="Times New Roman" w:cs="Times New Roman"/>
          <w:color w:val="000000"/>
          <w:sz w:val="20"/>
          <w:szCs w:val="20"/>
        </w:rPr>
        <w:t xml:space="preserve"> Sol, which is separated from mainland Bolivia by the Strait of </w:t>
      </w:r>
      <w:proofErr w:type="spellStart"/>
      <w:r w:rsidRPr="004E2180">
        <w:rPr>
          <w:rFonts w:eastAsia="Times New Roman" w:cs="Times New Roman"/>
          <w:color w:val="000000"/>
          <w:sz w:val="20"/>
          <w:szCs w:val="20"/>
        </w:rPr>
        <w:t>Yampupata</w:t>
      </w:r>
      <w:proofErr w:type="spellEnd"/>
      <w:r w:rsidRPr="004E2180">
        <w:rPr>
          <w:rFonts w:eastAsia="Times New Roman" w:cs="Times New Roman"/>
          <w:color w:val="000000"/>
          <w:sz w:val="20"/>
          <w:szCs w:val="20"/>
        </w:rPr>
        <w:t xml:space="preserve">. </w:t>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 xml:space="preserve">ANSWER: Lake </w:t>
      </w:r>
      <w:r w:rsidRPr="004E2180">
        <w:rPr>
          <w:rFonts w:eastAsia="Times New Roman" w:cs="Times New Roman"/>
          <w:b/>
          <w:bCs/>
          <w:color w:val="000000"/>
          <w:sz w:val="20"/>
          <w:szCs w:val="20"/>
          <w:u w:val="single"/>
        </w:rPr>
        <w:t>Titicaca</w:t>
      </w:r>
      <w:r w:rsidRPr="004E2180">
        <w:rPr>
          <w:rFonts w:eastAsia="Times New Roman" w:cs="Times New Roman"/>
          <w:color w:val="000000"/>
          <w:sz w:val="20"/>
          <w:szCs w:val="20"/>
        </w:rPr>
        <w:t xml:space="preserve"> &lt;SH&gt;</w:t>
      </w:r>
    </w:p>
    <w:p w:rsidR="004E2180" w:rsidRDefault="004E2180" w:rsidP="004E2180">
      <w:pPr>
        <w:spacing w:after="0" w:line="240" w:lineRule="auto"/>
        <w:rPr>
          <w:rFonts w:eastAsia="Times New Roman" w:cs="Times New Roman"/>
          <w:color w:val="000000"/>
          <w:sz w:val="20"/>
          <w:szCs w:val="20"/>
        </w:rPr>
      </w:pP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2. In the age of colonialism and mercantilism, there existed many joint-stock companies chartered by their monarchs to explore Asia. For 10 points each:</w:t>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[10] Name this British company that was granted a charter to trade with a namesake region now referred to as South East Asia.</w:t>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 xml:space="preserve">ANSWER: British </w:t>
      </w:r>
      <w:r w:rsidRPr="004E2180">
        <w:rPr>
          <w:rFonts w:eastAsia="Times New Roman" w:cs="Times New Roman"/>
          <w:b/>
          <w:bCs/>
          <w:color w:val="000000"/>
          <w:sz w:val="20"/>
          <w:szCs w:val="20"/>
          <w:u w:val="single"/>
        </w:rPr>
        <w:t>East India</w:t>
      </w:r>
      <w:r w:rsidRPr="004E2180">
        <w:rPr>
          <w:rFonts w:eastAsia="Times New Roman" w:cs="Times New Roman"/>
          <w:color w:val="000000"/>
          <w:sz w:val="20"/>
          <w:szCs w:val="20"/>
        </w:rPr>
        <w:t xml:space="preserve"> Company</w:t>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[10] Almost 96% of the British East India Company’s army was made up of these soldiers. Their name was used to refer to any Indian in the employ of a Western army.</w:t>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 xml:space="preserve">ANSWER: </w:t>
      </w:r>
      <w:proofErr w:type="spellStart"/>
      <w:r w:rsidRPr="004E2180">
        <w:rPr>
          <w:rFonts w:eastAsia="Times New Roman" w:cs="Times New Roman"/>
          <w:b/>
          <w:bCs/>
          <w:color w:val="000000"/>
          <w:sz w:val="20"/>
          <w:szCs w:val="20"/>
          <w:u w:val="single"/>
        </w:rPr>
        <w:t>sepoy</w:t>
      </w:r>
      <w:r w:rsidRPr="004E2180">
        <w:rPr>
          <w:rFonts w:eastAsia="Times New Roman" w:cs="Times New Roman"/>
          <w:color w:val="000000"/>
          <w:sz w:val="20"/>
          <w:szCs w:val="20"/>
        </w:rPr>
        <w:t>s</w:t>
      </w:r>
      <w:proofErr w:type="spellEnd"/>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 xml:space="preserve">[10] This battle saw the decisive defeat of the </w:t>
      </w:r>
      <w:proofErr w:type="spellStart"/>
      <w:r w:rsidRPr="004E2180">
        <w:rPr>
          <w:rFonts w:eastAsia="Times New Roman" w:cs="Times New Roman"/>
          <w:color w:val="000000"/>
          <w:sz w:val="20"/>
          <w:szCs w:val="20"/>
        </w:rPr>
        <w:t>Nawab</w:t>
      </w:r>
      <w:proofErr w:type="spellEnd"/>
      <w:r w:rsidRPr="004E2180">
        <w:rPr>
          <w:rFonts w:eastAsia="Times New Roman" w:cs="Times New Roman"/>
          <w:color w:val="000000"/>
          <w:sz w:val="20"/>
          <w:szCs w:val="20"/>
        </w:rPr>
        <w:t xml:space="preserve"> of Bengal and granted the British East India Company hegemony over most of India.</w:t>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 xml:space="preserve">ANSWER: Battle of </w:t>
      </w:r>
      <w:proofErr w:type="spellStart"/>
      <w:r w:rsidRPr="004E2180">
        <w:rPr>
          <w:rFonts w:eastAsia="Times New Roman" w:cs="Times New Roman"/>
          <w:b/>
          <w:bCs/>
          <w:color w:val="000000"/>
          <w:sz w:val="20"/>
          <w:szCs w:val="20"/>
          <w:u w:val="single"/>
        </w:rPr>
        <w:t>Plassey</w:t>
      </w:r>
      <w:proofErr w:type="spellEnd"/>
      <w:r w:rsidRPr="004E2180">
        <w:rPr>
          <w:rFonts w:eastAsia="Times New Roman" w:cs="Times New Roman"/>
          <w:color w:val="000000"/>
          <w:sz w:val="20"/>
          <w:szCs w:val="20"/>
        </w:rPr>
        <w:t xml:space="preserve"> &lt;JL&gt;</w:t>
      </w:r>
    </w:p>
    <w:p w:rsidR="004E2180" w:rsidRDefault="004E2180" w:rsidP="004E2180">
      <w:pPr>
        <w:spacing w:after="0" w:line="240" w:lineRule="auto"/>
        <w:rPr>
          <w:rFonts w:eastAsia="Times New Roman" w:cs="Times New Roman"/>
          <w:color w:val="000000"/>
          <w:sz w:val="20"/>
          <w:szCs w:val="20"/>
        </w:rPr>
      </w:pP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3. It is produced from vascular cambium during secondary growth. For 10 points each:</w:t>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[10] Name this structural plant tissue which forms growth rings around the pith. Its “heart” variety is found near the center of a trunk, while its lighter-colored “sap” type is separated from bark by the phloem.</w:t>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 xml:space="preserve">ANSWER: </w:t>
      </w:r>
      <w:r w:rsidRPr="004E2180">
        <w:rPr>
          <w:rFonts w:eastAsia="Times New Roman" w:cs="Times New Roman"/>
          <w:b/>
          <w:bCs/>
          <w:color w:val="000000"/>
          <w:sz w:val="20"/>
          <w:szCs w:val="20"/>
          <w:u w:val="single"/>
        </w:rPr>
        <w:t>wood</w:t>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 xml:space="preserve">[10] Wood is primarily composed of this type of transport tissue, which utilizes </w:t>
      </w:r>
      <w:proofErr w:type="spellStart"/>
      <w:r w:rsidRPr="004E2180">
        <w:rPr>
          <w:rFonts w:eastAsia="Times New Roman" w:cs="Times New Roman"/>
          <w:color w:val="000000"/>
          <w:sz w:val="20"/>
          <w:szCs w:val="20"/>
        </w:rPr>
        <w:t>transpirational</w:t>
      </w:r>
      <w:proofErr w:type="spellEnd"/>
      <w:r w:rsidRPr="004E2180">
        <w:rPr>
          <w:rFonts w:eastAsia="Times New Roman" w:cs="Times New Roman"/>
          <w:color w:val="000000"/>
          <w:sz w:val="20"/>
          <w:szCs w:val="20"/>
        </w:rPr>
        <w:t xml:space="preserve"> pull to move water throughout a vascular plant.</w:t>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 xml:space="preserve">ANSWER: </w:t>
      </w:r>
      <w:r w:rsidRPr="004E2180">
        <w:rPr>
          <w:rFonts w:eastAsia="Times New Roman" w:cs="Times New Roman"/>
          <w:b/>
          <w:bCs/>
          <w:color w:val="000000"/>
          <w:sz w:val="20"/>
          <w:szCs w:val="20"/>
          <w:u w:val="single"/>
        </w:rPr>
        <w:t>xylem</w:t>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 xml:space="preserve">[10] This organic polymer, a network of </w:t>
      </w:r>
      <w:proofErr w:type="spellStart"/>
      <w:r w:rsidRPr="004E2180">
        <w:rPr>
          <w:rFonts w:eastAsia="Times New Roman" w:cs="Times New Roman"/>
          <w:color w:val="000000"/>
          <w:sz w:val="20"/>
          <w:szCs w:val="20"/>
        </w:rPr>
        <w:t>phenylpropane</w:t>
      </w:r>
      <w:proofErr w:type="spellEnd"/>
      <w:r w:rsidRPr="004E2180">
        <w:rPr>
          <w:rFonts w:eastAsia="Times New Roman" w:cs="Times New Roman"/>
          <w:color w:val="000000"/>
          <w:sz w:val="20"/>
          <w:szCs w:val="20"/>
        </w:rPr>
        <w:t xml:space="preserve"> units, structurally strengthens the xylem of a tree and decreases the permeation of water. Along with hemicellulose, this compound is removed in pulping.</w:t>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 xml:space="preserve">ANSWER: </w:t>
      </w:r>
      <w:r w:rsidRPr="004E2180">
        <w:rPr>
          <w:rFonts w:eastAsia="Times New Roman" w:cs="Times New Roman"/>
          <w:b/>
          <w:bCs/>
          <w:color w:val="000000"/>
          <w:sz w:val="20"/>
          <w:szCs w:val="20"/>
          <w:u w:val="single"/>
        </w:rPr>
        <w:t>lignin</w:t>
      </w:r>
      <w:r w:rsidRPr="004E2180">
        <w:rPr>
          <w:rFonts w:eastAsia="Times New Roman" w:cs="Times New Roman"/>
          <w:color w:val="000000"/>
          <w:sz w:val="20"/>
          <w:szCs w:val="20"/>
        </w:rPr>
        <w:t xml:space="preserve"> &lt;SH&gt;</w:t>
      </w:r>
    </w:p>
    <w:p w:rsidR="004E2180" w:rsidRDefault="004E2180" w:rsidP="004E2180">
      <w:pPr>
        <w:spacing w:after="0" w:line="240" w:lineRule="auto"/>
        <w:rPr>
          <w:rFonts w:eastAsia="Times New Roman" w:cs="Times New Roman"/>
          <w:color w:val="000000"/>
          <w:sz w:val="20"/>
          <w:szCs w:val="20"/>
        </w:rPr>
      </w:pP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 xml:space="preserve">4. In this novel, Fray </w:t>
      </w:r>
      <w:proofErr w:type="spellStart"/>
      <w:r w:rsidRPr="004E2180">
        <w:rPr>
          <w:rFonts w:eastAsia="Times New Roman" w:cs="Times New Roman"/>
          <w:color w:val="000000"/>
          <w:sz w:val="20"/>
          <w:szCs w:val="20"/>
        </w:rPr>
        <w:t>Baltazar</w:t>
      </w:r>
      <w:proofErr w:type="spellEnd"/>
      <w:r w:rsidRPr="004E2180">
        <w:rPr>
          <w:rFonts w:eastAsia="Times New Roman" w:cs="Times New Roman"/>
          <w:color w:val="000000"/>
          <w:sz w:val="20"/>
          <w:szCs w:val="20"/>
        </w:rPr>
        <w:t xml:space="preserve"> is thrown off of a cliff after he kills an Indian servant. For 10 points each:</w:t>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 xml:space="preserve">[10] Name this novel where Father </w:t>
      </w:r>
      <w:proofErr w:type="spellStart"/>
      <w:r w:rsidRPr="004E2180">
        <w:rPr>
          <w:rFonts w:eastAsia="Times New Roman" w:cs="Times New Roman"/>
          <w:color w:val="000000"/>
          <w:sz w:val="20"/>
          <w:szCs w:val="20"/>
        </w:rPr>
        <w:t>Vaillant</w:t>
      </w:r>
      <w:proofErr w:type="spellEnd"/>
      <w:r w:rsidRPr="004E2180">
        <w:rPr>
          <w:rFonts w:eastAsia="Times New Roman" w:cs="Times New Roman"/>
          <w:color w:val="000000"/>
          <w:sz w:val="20"/>
          <w:szCs w:val="20"/>
        </w:rPr>
        <w:t xml:space="preserve"> accompanies Father </w:t>
      </w:r>
      <w:proofErr w:type="spellStart"/>
      <w:r w:rsidRPr="004E2180">
        <w:rPr>
          <w:rFonts w:eastAsia="Times New Roman" w:cs="Times New Roman"/>
          <w:color w:val="000000"/>
          <w:sz w:val="20"/>
          <w:szCs w:val="20"/>
        </w:rPr>
        <w:t>Latour</w:t>
      </w:r>
      <w:proofErr w:type="spellEnd"/>
      <w:r w:rsidRPr="004E2180">
        <w:rPr>
          <w:rFonts w:eastAsia="Times New Roman" w:cs="Times New Roman"/>
          <w:color w:val="000000"/>
          <w:sz w:val="20"/>
          <w:szCs w:val="20"/>
        </w:rPr>
        <w:t xml:space="preserve"> on a Catholic mission in a new territory.</w:t>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 xml:space="preserve">ANSWER: </w:t>
      </w:r>
      <w:r w:rsidRPr="004E2180">
        <w:rPr>
          <w:rFonts w:eastAsia="Times New Roman" w:cs="Times New Roman"/>
          <w:b/>
          <w:bCs/>
          <w:i/>
          <w:iCs/>
          <w:color w:val="000000"/>
          <w:sz w:val="20"/>
          <w:szCs w:val="20"/>
          <w:u w:val="single"/>
        </w:rPr>
        <w:t>Death Comes for the Archbishop</w:t>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 xml:space="preserve">[10] This author of </w:t>
      </w:r>
      <w:r w:rsidRPr="004E2180">
        <w:rPr>
          <w:rFonts w:eastAsia="Times New Roman" w:cs="Times New Roman"/>
          <w:i/>
          <w:iCs/>
          <w:color w:val="000000"/>
          <w:sz w:val="20"/>
          <w:szCs w:val="20"/>
        </w:rPr>
        <w:t xml:space="preserve">Death Comes for the Archbishop </w:t>
      </w:r>
      <w:r w:rsidRPr="004E2180">
        <w:rPr>
          <w:rFonts w:eastAsia="Times New Roman" w:cs="Times New Roman"/>
          <w:color w:val="000000"/>
          <w:sz w:val="20"/>
          <w:szCs w:val="20"/>
        </w:rPr>
        <w:t xml:space="preserve">wrote about the Great Plains in a trilogy consisting of </w:t>
      </w:r>
      <w:r w:rsidRPr="004E2180">
        <w:rPr>
          <w:rFonts w:eastAsia="Times New Roman" w:cs="Times New Roman"/>
          <w:i/>
          <w:iCs/>
          <w:color w:val="000000"/>
          <w:sz w:val="20"/>
          <w:szCs w:val="20"/>
        </w:rPr>
        <w:t>O Pioneers</w:t>
      </w:r>
      <w:proofErr w:type="gramStart"/>
      <w:r w:rsidRPr="004E2180">
        <w:rPr>
          <w:rFonts w:eastAsia="Times New Roman" w:cs="Times New Roman"/>
          <w:i/>
          <w:iCs/>
          <w:color w:val="000000"/>
          <w:sz w:val="20"/>
          <w:szCs w:val="20"/>
        </w:rPr>
        <w:t>!,</w:t>
      </w:r>
      <w:proofErr w:type="gramEnd"/>
      <w:r w:rsidRPr="004E2180">
        <w:rPr>
          <w:rFonts w:eastAsia="Times New Roman" w:cs="Times New Roman"/>
          <w:i/>
          <w:iCs/>
          <w:color w:val="000000"/>
          <w:sz w:val="20"/>
          <w:szCs w:val="20"/>
        </w:rPr>
        <w:t xml:space="preserve"> The Song of the Lark, </w:t>
      </w:r>
      <w:r w:rsidRPr="004E2180">
        <w:rPr>
          <w:rFonts w:eastAsia="Times New Roman" w:cs="Times New Roman"/>
          <w:color w:val="000000"/>
          <w:sz w:val="20"/>
          <w:szCs w:val="20"/>
        </w:rPr>
        <w:t xml:space="preserve">and </w:t>
      </w:r>
      <w:r w:rsidRPr="004E2180">
        <w:rPr>
          <w:rFonts w:eastAsia="Times New Roman" w:cs="Times New Roman"/>
          <w:i/>
          <w:iCs/>
          <w:color w:val="000000"/>
          <w:sz w:val="20"/>
          <w:szCs w:val="20"/>
        </w:rPr>
        <w:t xml:space="preserve">My </w:t>
      </w:r>
      <w:proofErr w:type="spellStart"/>
      <w:r w:rsidRPr="004E2180">
        <w:rPr>
          <w:rFonts w:eastAsia="Times New Roman" w:cs="Times New Roman"/>
          <w:i/>
          <w:iCs/>
          <w:color w:val="000000"/>
          <w:sz w:val="20"/>
          <w:szCs w:val="20"/>
        </w:rPr>
        <w:t>Ántonia</w:t>
      </w:r>
      <w:proofErr w:type="spellEnd"/>
      <w:r w:rsidRPr="004E2180">
        <w:rPr>
          <w:rFonts w:eastAsia="Times New Roman" w:cs="Times New Roman"/>
          <w:i/>
          <w:iCs/>
          <w:color w:val="000000"/>
          <w:sz w:val="20"/>
          <w:szCs w:val="20"/>
        </w:rPr>
        <w:t>.</w:t>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 xml:space="preserve">ANSWER: Willa </w:t>
      </w:r>
      <w:r w:rsidRPr="004E2180">
        <w:rPr>
          <w:rFonts w:eastAsia="Times New Roman" w:cs="Times New Roman"/>
          <w:b/>
          <w:bCs/>
          <w:color w:val="000000"/>
          <w:sz w:val="20"/>
          <w:szCs w:val="20"/>
          <w:u w:val="single"/>
        </w:rPr>
        <w:t>Cather</w:t>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 xml:space="preserve">[10] In </w:t>
      </w:r>
      <w:r w:rsidRPr="004E2180">
        <w:rPr>
          <w:rFonts w:eastAsia="Times New Roman" w:cs="Times New Roman"/>
          <w:i/>
          <w:iCs/>
          <w:color w:val="000000"/>
          <w:sz w:val="20"/>
          <w:szCs w:val="20"/>
        </w:rPr>
        <w:t xml:space="preserve">Death Comes for the Archbishop, </w:t>
      </w:r>
      <w:r w:rsidRPr="004E2180">
        <w:rPr>
          <w:rFonts w:eastAsia="Times New Roman" w:cs="Times New Roman"/>
          <w:color w:val="000000"/>
          <w:sz w:val="20"/>
          <w:szCs w:val="20"/>
        </w:rPr>
        <w:t xml:space="preserve">Father </w:t>
      </w:r>
      <w:proofErr w:type="spellStart"/>
      <w:r w:rsidRPr="004E2180">
        <w:rPr>
          <w:rFonts w:eastAsia="Times New Roman" w:cs="Times New Roman"/>
          <w:color w:val="000000"/>
          <w:sz w:val="20"/>
          <w:szCs w:val="20"/>
        </w:rPr>
        <w:t>Latour</w:t>
      </w:r>
      <w:proofErr w:type="spellEnd"/>
      <w:r w:rsidRPr="004E2180">
        <w:rPr>
          <w:rFonts w:eastAsia="Times New Roman" w:cs="Times New Roman"/>
          <w:color w:val="000000"/>
          <w:sz w:val="20"/>
          <w:szCs w:val="20"/>
        </w:rPr>
        <w:t xml:space="preserve"> establishes a church in this state. Antonio </w:t>
      </w:r>
      <w:proofErr w:type="spellStart"/>
      <w:r w:rsidRPr="004E2180">
        <w:rPr>
          <w:rFonts w:eastAsia="Times New Roman" w:cs="Times New Roman"/>
          <w:color w:val="000000"/>
          <w:sz w:val="20"/>
          <w:szCs w:val="20"/>
        </w:rPr>
        <w:t>Márez</w:t>
      </w:r>
      <w:proofErr w:type="spellEnd"/>
      <w:r w:rsidRPr="004E2180">
        <w:rPr>
          <w:rFonts w:eastAsia="Times New Roman" w:cs="Times New Roman"/>
          <w:color w:val="000000"/>
          <w:sz w:val="20"/>
          <w:szCs w:val="20"/>
        </w:rPr>
        <w:t xml:space="preserve"> witnesses </w:t>
      </w:r>
      <w:proofErr w:type="spellStart"/>
      <w:r w:rsidRPr="004E2180">
        <w:rPr>
          <w:rFonts w:eastAsia="Times New Roman" w:cs="Times New Roman"/>
          <w:color w:val="000000"/>
          <w:sz w:val="20"/>
          <w:szCs w:val="20"/>
        </w:rPr>
        <w:t>Tenorio</w:t>
      </w:r>
      <w:proofErr w:type="spellEnd"/>
      <w:r w:rsidRPr="004E2180">
        <w:rPr>
          <w:rFonts w:eastAsia="Times New Roman" w:cs="Times New Roman"/>
          <w:color w:val="000000"/>
          <w:sz w:val="20"/>
          <w:szCs w:val="20"/>
        </w:rPr>
        <w:t xml:space="preserve"> shooting his aunt’s owl in </w:t>
      </w:r>
      <w:r w:rsidRPr="004E2180">
        <w:rPr>
          <w:rFonts w:eastAsia="Times New Roman" w:cs="Times New Roman"/>
          <w:i/>
          <w:iCs/>
          <w:color w:val="000000"/>
          <w:sz w:val="20"/>
          <w:szCs w:val="20"/>
        </w:rPr>
        <w:t xml:space="preserve">Bless Me, </w:t>
      </w:r>
      <w:proofErr w:type="spellStart"/>
      <w:r w:rsidRPr="004E2180">
        <w:rPr>
          <w:rFonts w:eastAsia="Times New Roman" w:cs="Times New Roman"/>
          <w:i/>
          <w:iCs/>
          <w:color w:val="000000"/>
          <w:sz w:val="20"/>
          <w:szCs w:val="20"/>
        </w:rPr>
        <w:t>Ultima</w:t>
      </w:r>
      <w:proofErr w:type="spellEnd"/>
      <w:r w:rsidRPr="004E2180">
        <w:rPr>
          <w:rFonts w:eastAsia="Times New Roman" w:cs="Times New Roman"/>
          <w:i/>
          <w:iCs/>
          <w:color w:val="000000"/>
          <w:sz w:val="20"/>
          <w:szCs w:val="20"/>
        </w:rPr>
        <w:t xml:space="preserve">, </w:t>
      </w:r>
      <w:r w:rsidRPr="004E2180">
        <w:rPr>
          <w:rFonts w:eastAsia="Times New Roman" w:cs="Times New Roman"/>
          <w:color w:val="000000"/>
          <w:sz w:val="20"/>
          <w:szCs w:val="20"/>
        </w:rPr>
        <w:t>another novel set here</w:t>
      </w:r>
      <w:r w:rsidRPr="004E2180">
        <w:rPr>
          <w:rFonts w:eastAsia="Times New Roman" w:cs="Times New Roman"/>
          <w:i/>
          <w:iCs/>
          <w:color w:val="000000"/>
          <w:sz w:val="20"/>
          <w:szCs w:val="20"/>
        </w:rPr>
        <w:t>.</w:t>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 xml:space="preserve">ANSWER: </w:t>
      </w:r>
      <w:r w:rsidRPr="004E2180">
        <w:rPr>
          <w:rFonts w:eastAsia="Times New Roman" w:cs="Times New Roman"/>
          <w:b/>
          <w:bCs/>
          <w:color w:val="000000"/>
          <w:sz w:val="20"/>
          <w:szCs w:val="20"/>
          <w:u w:val="single"/>
        </w:rPr>
        <w:t>New Mexico</w:t>
      </w:r>
      <w:r w:rsidRPr="004E2180">
        <w:rPr>
          <w:rFonts w:eastAsia="Times New Roman" w:cs="Times New Roman"/>
          <w:color w:val="000000"/>
          <w:sz w:val="20"/>
          <w:szCs w:val="20"/>
        </w:rPr>
        <w:t xml:space="preserve"> &lt;MZ&gt;</w:t>
      </w:r>
    </w:p>
    <w:p w:rsidR="004E2180" w:rsidRDefault="004E2180" w:rsidP="004E2180">
      <w:pPr>
        <w:spacing w:after="0" w:line="240" w:lineRule="auto"/>
        <w:rPr>
          <w:rFonts w:eastAsia="Times New Roman" w:cs="Times New Roman"/>
          <w:color w:val="000000"/>
          <w:sz w:val="20"/>
          <w:szCs w:val="20"/>
        </w:rPr>
      </w:pP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 xml:space="preserve">5. He was an avatar of Vishnu, and his companions included his brother </w:t>
      </w:r>
      <w:proofErr w:type="spellStart"/>
      <w:r w:rsidRPr="004E2180">
        <w:rPr>
          <w:rFonts w:eastAsia="Times New Roman" w:cs="Times New Roman"/>
          <w:color w:val="000000"/>
          <w:sz w:val="20"/>
          <w:szCs w:val="20"/>
        </w:rPr>
        <w:t>Lakshmana</w:t>
      </w:r>
      <w:proofErr w:type="spellEnd"/>
      <w:r w:rsidRPr="004E2180">
        <w:rPr>
          <w:rFonts w:eastAsia="Times New Roman" w:cs="Times New Roman"/>
          <w:color w:val="000000"/>
          <w:sz w:val="20"/>
          <w:szCs w:val="20"/>
        </w:rPr>
        <w:t>. For 10 points each:</w:t>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 xml:space="preserve">[10] Name this self-exiled king of </w:t>
      </w:r>
      <w:proofErr w:type="spellStart"/>
      <w:r w:rsidRPr="004E2180">
        <w:rPr>
          <w:rFonts w:eastAsia="Times New Roman" w:cs="Times New Roman"/>
          <w:color w:val="000000"/>
          <w:sz w:val="20"/>
          <w:szCs w:val="20"/>
        </w:rPr>
        <w:t>Kosala</w:t>
      </w:r>
      <w:proofErr w:type="spellEnd"/>
      <w:r w:rsidRPr="004E2180">
        <w:rPr>
          <w:rFonts w:eastAsia="Times New Roman" w:cs="Times New Roman"/>
          <w:color w:val="000000"/>
          <w:sz w:val="20"/>
          <w:szCs w:val="20"/>
        </w:rPr>
        <w:t>, a man with blue skin who wielded the bow. He is featured in a namesake epic.</w:t>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 xml:space="preserve">ANSWER: </w:t>
      </w:r>
      <w:r w:rsidRPr="004E2180">
        <w:rPr>
          <w:rFonts w:eastAsia="Times New Roman" w:cs="Times New Roman"/>
          <w:b/>
          <w:bCs/>
          <w:color w:val="000000"/>
          <w:sz w:val="20"/>
          <w:szCs w:val="20"/>
          <w:u w:val="single"/>
        </w:rPr>
        <w:t>Rama</w:t>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[10] Rama’s main enemy was this demon king of Lanka who had ten heads and performed immense penances to Brahma and Shiva to gain power. He stored the nectar of immortality in his navel, making him effectively invincible.</w:t>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 xml:space="preserve">ANSWER: </w:t>
      </w:r>
      <w:proofErr w:type="spellStart"/>
      <w:r w:rsidRPr="004E2180">
        <w:rPr>
          <w:rFonts w:eastAsia="Times New Roman" w:cs="Times New Roman"/>
          <w:b/>
          <w:bCs/>
          <w:color w:val="000000"/>
          <w:sz w:val="20"/>
          <w:szCs w:val="20"/>
          <w:u w:val="single"/>
        </w:rPr>
        <w:t>Ravana</w:t>
      </w:r>
      <w:proofErr w:type="spellEnd"/>
      <w:r w:rsidRPr="004E2180">
        <w:rPr>
          <w:rFonts w:eastAsia="Times New Roman" w:cs="Times New Roman"/>
          <w:color w:val="000000"/>
          <w:sz w:val="20"/>
          <w:szCs w:val="20"/>
        </w:rPr>
        <w:t xml:space="preserve"> [accept </w:t>
      </w:r>
      <w:proofErr w:type="spellStart"/>
      <w:r w:rsidRPr="004E2180">
        <w:rPr>
          <w:rFonts w:eastAsia="Times New Roman" w:cs="Times New Roman"/>
          <w:b/>
          <w:bCs/>
          <w:color w:val="000000"/>
          <w:sz w:val="20"/>
          <w:szCs w:val="20"/>
          <w:u w:val="single"/>
        </w:rPr>
        <w:t>Dasis</w:t>
      </w:r>
      <w:proofErr w:type="spellEnd"/>
      <w:r w:rsidRPr="004E2180">
        <w:rPr>
          <w:rFonts w:eastAsia="Times New Roman" w:cs="Times New Roman"/>
          <w:b/>
          <w:bCs/>
          <w:color w:val="000000"/>
          <w:sz w:val="20"/>
          <w:szCs w:val="20"/>
          <w:u w:val="single"/>
        </w:rPr>
        <w:t xml:space="preserve"> </w:t>
      </w:r>
      <w:proofErr w:type="spellStart"/>
      <w:r w:rsidRPr="004E2180">
        <w:rPr>
          <w:rFonts w:eastAsia="Times New Roman" w:cs="Times New Roman"/>
          <w:b/>
          <w:bCs/>
          <w:color w:val="000000"/>
          <w:sz w:val="20"/>
          <w:szCs w:val="20"/>
          <w:u w:val="single"/>
        </w:rPr>
        <w:t>Ravana</w:t>
      </w:r>
      <w:proofErr w:type="spellEnd"/>
      <w:r w:rsidRPr="004E2180">
        <w:rPr>
          <w:rFonts w:eastAsia="Times New Roman" w:cs="Times New Roman"/>
          <w:color w:val="000000"/>
          <w:sz w:val="20"/>
          <w:szCs w:val="20"/>
        </w:rPr>
        <w:t xml:space="preserve">, </w:t>
      </w:r>
      <w:proofErr w:type="spellStart"/>
      <w:r w:rsidRPr="004E2180">
        <w:rPr>
          <w:rFonts w:eastAsia="Times New Roman" w:cs="Times New Roman"/>
          <w:b/>
          <w:bCs/>
          <w:color w:val="000000"/>
          <w:sz w:val="20"/>
          <w:szCs w:val="20"/>
          <w:u w:val="single"/>
        </w:rPr>
        <w:t>Ravan</w:t>
      </w:r>
      <w:proofErr w:type="spellEnd"/>
      <w:r w:rsidRPr="004E2180">
        <w:rPr>
          <w:rFonts w:eastAsia="Times New Roman" w:cs="Times New Roman"/>
          <w:color w:val="000000"/>
          <w:sz w:val="20"/>
          <w:szCs w:val="20"/>
        </w:rPr>
        <w:t xml:space="preserve">, </w:t>
      </w:r>
      <w:proofErr w:type="spellStart"/>
      <w:r w:rsidRPr="004E2180">
        <w:rPr>
          <w:rFonts w:eastAsia="Times New Roman" w:cs="Times New Roman"/>
          <w:b/>
          <w:bCs/>
          <w:color w:val="000000"/>
          <w:sz w:val="20"/>
          <w:szCs w:val="20"/>
          <w:u w:val="single"/>
        </w:rPr>
        <w:t>Raavan</w:t>
      </w:r>
      <w:proofErr w:type="spellEnd"/>
      <w:r w:rsidRPr="004E2180">
        <w:rPr>
          <w:rFonts w:eastAsia="Times New Roman" w:cs="Times New Roman"/>
          <w:color w:val="000000"/>
          <w:sz w:val="20"/>
          <w:szCs w:val="20"/>
        </w:rPr>
        <w:t xml:space="preserve">, </w:t>
      </w:r>
      <w:proofErr w:type="spellStart"/>
      <w:r w:rsidRPr="004E2180">
        <w:rPr>
          <w:rFonts w:eastAsia="Times New Roman" w:cs="Times New Roman"/>
          <w:b/>
          <w:bCs/>
          <w:color w:val="000000"/>
          <w:sz w:val="20"/>
          <w:szCs w:val="20"/>
          <w:u w:val="single"/>
        </w:rPr>
        <w:t>Ravula</w:t>
      </w:r>
      <w:proofErr w:type="spellEnd"/>
      <w:r w:rsidRPr="004E2180">
        <w:rPr>
          <w:rFonts w:eastAsia="Times New Roman" w:cs="Times New Roman"/>
          <w:color w:val="000000"/>
          <w:sz w:val="20"/>
          <w:szCs w:val="20"/>
        </w:rPr>
        <w:t xml:space="preserve">, </w:t>
      </w:r>
      <w:proofErr w:type="spellStart"/>
      <w:r w:rsidRPr="004E2180">
        <w:rPr>
          <w:rFonts w:eastAsia="Times New Roman" w:cs="Times New Roman"/>
          <w:b/>
          <w:bCs/>
          <w:color w:val="000000"/>
          <w:sz w:val="20"/>
          <w:szCs w:val="20"/>
          <w:u w:val="single"/>
        </w:rPr>
        <w:t>Lankeshwar</w:t>
      </w:r>
      <w:proofErr w:type="spellEnd"/>
      <w:r w:rsidRPr="004E2180">
        <w:rPr>
          <w:rFonts w:eastAsia="Times New Roman" w:cs="Times New Roman"/>
          <w:color w:val="000000"/>
          <w:sz w:val="20"/>
          <w:szCs w:val="20"/>
        </w:rPr>
        <w:t xml:space="preserve">, or </w:t>
      </w:r>
      <w:proofErr w:type="spellStart"/>
      <w:r w:rsidRPr="004E2180">
        <w:rPr>
          <w:rFonts w:eastAsia="Times New Roman" w:cs="Times New Roman"/>
          <w:b/>
          <w:bCs/>
          <w:color w:val="000000"/>
          <w:sz w:val="20"/>
          <w:szCs w:val="20"/>
          <w:u w:val="single"/>
        </w:rPr>
        <w:t>Ravanaeshwaran</w:t>
      </w:r>
      <w:proofErr w:type="spellEnd"/>
      <w:r w:rsidRPr="004E2180">
        <w:rPr>
          <w:rFonts w:eastAsia="Times New Roman" w:cs="Times New Roman"/>
          <w:color w:val="000000"/>
          <w:sz w:val="20"/>
          <w:szCs w:val="20"/>
        </w:rPr>
        <w:t>]</w:t>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 xml:space="preserve">[10] </w:t>
      </w:r>
      <w:proofErr w:type="spellStart"/>
      <w:r w:rsidRPr="004E2180">
        <w:rPr>
          <w:rFonts w:eastAsia="Times New Roman" w:cs="Times New Roman"/>
          <w:color w:val="000000"/>
          <w:sz w:val="20"/>
          <w:szCs w:val="20"/>
        </w:rPr>
        <w:t>Ravana</w:t>
      </w:r>
      <w:proofErr w:type="spellEnd"/>
      <w:r w:rsidRPr="004E2180">
        <w:rPr>
          <w:rFonts w:eastAsia="Times New Roman" w:cs="Times New Roman"/>
          <w:color w:val="000000"/>
          <w:sz w:val="20"/>
          <w:szCs w:val="20"/>
        </w:rPr>
        <w:t xml:space="preserve"> had captured this wife of Rama, who elected to enter exile with her husband and then raised his children again in isolation. She was the embodiment of womanhood and an avatar of Lakshmi.</w:t>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 xml:space="preserve">ANSWER: </w:t>
      </w:r>
      <w:proofErr w:type="spellStart"/>
      <w:r w:rsidRPr="004E2180">
        <w:rPr>
          <w:rFonts w:eastAsia="Times New Roman" w:cs="Times New Roman"/>
          <w:b/>
          <w:bCs/>
          <w:color w:val="000000"/>
          <w:sz w:val="20"/>
          <w:szCs w:val="20"/>
          <w:u w:val="single"/>
        </w:rPr>
        <w:t>Sita</w:t>
      </w:r>
      <w:proofErr w:type="spellEnd"/>
      <w:r w:rsidRPr="004E2180">
        <w:rPr>
          <w:rFonts w:eastAsia="Times New Roman" w:cs="Times New Roman"/>
          <w:color w:val="000000"/>
          <w:sz w:val="20"/>
          <w:szCs w:val="20"/>
        </w:rPr>
        <w:t xml:space="preserve"> [accept </w:t>
      </w:r>
      <w:proofErr w:type="spellStart"/>
      <w:r w:rsidRPr="004E2180">
        <w:rPr>
          <w:rFonts w:eastAsia="Times New Roman" w:cs="Times New Roman"/>
          <w:b/>
          <w:bCs/>
          <w:color w:val="000000"/>
          <w:sz w:val="20"/>
          <w:szCs w:val="20"/>
          <w:u w:val="single"/>
        </w:rPr>
        <w:t>Seetha</w:t>
      </w:r>
      <w:proofErr w:type="spellEnd"/>
      <w:r w:rsidRPr="004E2180">
        <w:rPr>
          <w:rFonts w:eastAsia="Times New Roman" w:cs="Times New Roman"/>
          <w:color w:val="000000"/>
          <w:sz w:val="20"/>
          <w:szCs w:val="20"/>
        </w:rPr>
        <w:t>] &lt;WD&gt;</w:t>
      </w:r>
    </w:p>
    <w:p w:rsidR="004E2180" w:rsidRDefault="004E2180" w:rsidP="004E2180">
      <w:pPr>
        <w:spacing w:after="0" w:line="240" w:lineRule="auto"/>
        <w:rPr>
          <w:rFonts w:eastAsia="Times New Roman" w:cs="Times New Roman"/>
          <w:color w:val="000000"/>
          <w:sz w:val="20"/>
          <w:szCs w:val="20"/>
        </w:rPr>
      </w:pP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 xml:space="preserve">6. This team’s season saw a season-ending ACL injury to </w:t>
      </w:r>
      <w:proofErr w:type="spellStart"/>
      <w:r w:rsidRPr="004E2180">
        <w:rPr>
          <w:rFonts w:eastAsia="Times New Roman" w:cs="Times New Roman"/>
          <w:color w:val="000000"/>
          <w:sz w:val="20"/>
          <w:szCs w:val="20"/>
        </w:rPr>
        <w:t>Nerlens</w:t>
      </w:r>
      <w:proofErr w:type="spellEnd"/>
      <w:r w:rsidRPr="004E2180">
        <w:rPr>
          <w:rFonts w:eastAsia="Times New Roman" w:cs="Times New Roman"/>
          <w:color w:val="000000"/>
          <w:sz w:val="20"/>
          <w:szCs w:val="20"/>
        </w:rPr>
        <w:t xml:space="preserve"> Noel, after which they suffered a humiliating defeat to Robert Morris in the NIT this year. For 10 points each:  </w:t>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 xml:space="preserve">[10] Name this college basketball team coached by John </w:t>
      </w:r>
      <w:proofErr w:type="spellStart"/>
      <w:r w:rsidRPr="004E2180">
        <w:rPr>
          <w:rFonts w:eastAsia="Times New Roman" w:cs="Times New Roman"/>
          <w:color w:val="000000"/>
          <w:sz w:val="20"/>
          <w:szCs w:val="20"/>
        </w:rPr>
        <w:t>Calipari</w:t>
      </w:r>
      <w:proofErr w:type="spellEnd"/>
      <w:r w:rsidRPr="004E2180">
        <w:rPr>
          <w:rFonts w:eastAsia="Times New Roman" w:cs="Times New Roman"/>
          <w:color w:val="000000"/>
          <w:sz w:val="20"/>
          <w:szCs w:val="20"/>
        </w:rPr>
        <w:t>.  </w:t>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 xml:space="preserve">ANSWER: University of </w:t>
      </w:r>
      <w:r w:rsidRPr="004E2180">
        <w:rPr>
          <w:rFonts w:eastAsia="Times New Roman" w:cs="Times New Roman"/>
          <w:b/>
          <w:bCs/>
          <w:color w:val="000000"/>
          <w:sz w:val="20"/>
          <w:szCs w:val="20"/>
          <w:u w:val="single"/>
        </w:rPr>
        <w:t>Kentucky</w:t>
      </w:r>
      <w:r w:rsidRPr="004E2180">
        <w:rPr>
          <w:rFonts w:eastAsia="Times New Roman" w:cs="Times New Roman"/>
          <w:color w:val="000000"/>
          <w:sz w:val="20"/>
          <w:szCs w:val="20"/>
        </w:rPr>
        <w:t xml:space="preserve"> Wildcats [or </w:t>
      </w:r>
      <w:r w:rsidRPr="004E2180">
        <w:rPr>
          <w:rFonts w:eastAsia="Times New Roman" w:cs="Times New Roman"/>
          <w:b/>
          <w:bCs/>
          <w:color w:val="000000"/>
          <w:sz w:val="20"/>
          <w:szCs w:val="20"/>
          <w:u w:val="single"/>
        </w:rPr>
        <w:t>UK</w:t>
      </w:r>
      <w:r w:rsidRPr="004E2180">
        <w:rPr>
          <w:rFonts w:eastAsia="Times New Roman" w:cs="Times New Roman"/>
          <w:color w:val="000000"/>
          <w:sz w:val="20"/>
          <w:szCs w:val="20"/>
        </w:rPr>
        <w:t>]  </w:t>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 xml:space="preserve">[10] </w:t>
      </w:r>
      <w:proofErr w:type="spellStart"/>
      <w:r w:rsidRPr="004E2180">
        <w:rPr>
          <w:rFonts w:eastAsia="Times New Roman" w:cs="Times New Roman"/>
          <w:color w:val="000000"/>
          <w:sz w:val="20"/>
          <w:szCs w:val="20"/>
        </w:rPr>
        <w:t>Calipari</w:t>
      </w:r>
      <w:proofErr w:type="spellEnd"/>
      <w:r w:rsidRPr="004E2180">
        <w:rPr>
          <w:rFonts w:eastAsia="Times New Roman" w:cs="Times New Roman"/>
          <w:color w:val="000000"/>
          <w:sz w:val="20"/>
          <w:szCs w:val="20"/>
        </w:rPr>
        <w:t xml:space="preserve"> has been heavily criticized for his recruiting efforts at Kentucky, which focus on players that seek to take advantage of this rule.  </w:t>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 xml:space="preserve">ANSWER: the </w:t>
      </w:r>
      <w:r w:rsidRPr="004E2180">
        <w:rPr>
          <w:rFonts w:eastAsia="Times New Roman" w:cs="Times New Roman"/>
          <w:b/>
          <w:bCs/>
          <w:color w:val="000000"/>
          <w:sz w:val="20"/>
          <w:szCs w:val="20"/>
          <w:u w:val="single"/>
        </w:rPr>
        <w:t>one and done</w:t>
      </w:r>
      <w:r w:rsidRPr="004E2180">
        <w:rPr>
          <w:rFonts w:eastAsia="Times New Roman" w:cs="Times New Roman"/>
          <w:color w:val="000000"/>
          <w:sz w:val="20"/>
          <w:szCs w:val="20"/>
        </w:rPr>
        <w:t xml:space="preserve"> rule [accept anything indicating that players can leave college for the </w:t>
      </w:r>
      <w:r w:rsidRPr="004E2180">
        <w:rPr>
          <w:rFonts w:eastAsia="Times New Roman" w:cs="Times New Roman"/>
          <w:b/>
          <w:bCs/>
          <w:color w:val="000000"/>
          <w:sz w:val="20"/>
          <w:szCs w:val="20"/>
          <w:u w:val="single"/>
        </w:rPr>
        <w:t>NBA after one year</w:t>
      </w:r>
      <w:r w:rsidRPr="004E2180">
        <w:rPr>
          <w:rFonts w:eastAsia="Times New Roman" w:cs="Times New Roman"/>
          <w:color w:val="000000"/>
          <w:sz w:val="20"/>
          <w:szCs w:val="20"/>
        </w:rPr>
        <w:t>; prompt on “leaving college early”]  </w:t>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[10] One Kentucky player who took advantage of the “one and done” rule is Marquis Teague, who now plays for this NBA team. Michael Jordan and Scottie Pippen won six championships in the 1990s for this NBA team.  </w:t>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 xml:space="preserve">ANSWER: </w:t>
      </w:r>
      <w:r w:rsidRPr="004E2180">
        <w:rPr>
          <w:rFonts w:eastAsia="Times New Roman" w:cs="Times New Roman"/>
          <w:b/>
          <w:bCs/>
          <w:color w:val="000000"/>
          <w:sz w:val="20"/>
          <w:szCs w:val="20"/>
          <w:u w:val="single"/>
        </w:rPr>
        <w:t>Chicago</w:t>
      </w:r>
      <w:r w:rsidRPr="004E2180">
        <w:rPr>
          <w:rFonts w:eastAsia="Times New Roman" w:cs="Times New Roman"/>
          <w:color w:val="000000"/>
          <w:sz w:val="20"/>
          <w:szCs w:val="20"/>
        </w:rPr>
        <w:t xml:space="preserve"> </w:t>
      </w:r>
      <w:r w:rsidRPr="004E2180">
        <w:rPr>
          <w:rFonts w:eastAsia="Times New Roman" w:cs="Times New Roman"/>
          <w:b/>
          <w:bCs/>
          <w:color w:val="000000"/>
          <w:sz w:val="20"/>
          <w:szCs w:val="20"/>
          <w:u w:val="single"/>
        </w:rPr>
        <w:t>Bulls</w:t>
      </w:r>
      <w:r w:rsidRPr="004E2180">
        <w:rPr>
          <w:rFonts w:eastAsia="Times New Roman" w:cs="Times New Roman"/>
          <w:color w:val="000000"/>
          <w:sz w:val="20"/>
          <w:szCs w:val="20"/>
        </w:rPr>
        <w:t xml:space="preserve"> [accept either] &lt;345&gt;</w:t>
      </w:r>
    </w:p>
    <w:p w:rsidR="004E2180" w:rsidRPr="004E2180" w:rsidRDefault="004E2180" w:rsidP="004E2180">
      <w:pPr>
        <w:spacing w:after="0" w:line="240" w:lineRule="auto"/>
        <w:rPr>
          <w:rFonts w:eastAsia="Times New Roman" w:cs="Times New Roman"/>
          <w:color w:val="000000"/>
          <w:sz w:val="27"/>
          <w:szCs w:val="27"/>
        </w:rPr>
      </w:pP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 xml:space="preserve">7. Congrats, you’ve just discovered a new star cluster! You happily decide to name it Alpha </w:t>
      </w:r>
      <w:proofErr w:type="spellStart"/>
      <w:r w:rsidRPr="004E2180">
        <w:rPr>
          <w:rFonts w:eastAsia="Times New Roman" w:cs="Times New Roman"/>
          <w:color w:val="000000"/>
          <w:sz w:val="20"/>
          <w:szCs w:val="20"/>
        </w:rPr>
        <w:t>Venatori</w:t>
      </w:r>
      <w:proofErr w:type="spellEnd"/>
      <w:r w:rsidRPr="004E2180">
        <w:rPr>
          <w:rFonts w:eastAsia="Times New Roman" w:cs="Times New Roman"/>
          <w:color w:val="000000"/>
          <w:sz w:val="20"/>
          <w:szCs w:val="20"/>
        </w:rPr>
        <w:t>. For 10 points each:</w:t>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 xml:space="preserve">[10] Sorting the stars in Alpha </w:t>
      </w:r>
      <w:proofErr w:type="spellStart"/>
      <w:r w:rsidRPr="004E2180">
        <w:rPr>
          <w:rFonts w:eastAsia="Times New Roman" w:cs="Times New Roman"/>
          <w:color w:val="000000"/>
          <w:sz w:val="20"/>
          <w:szCs w:val="20"/>
        </w:rPr>
        <w:t>Venatori</w:t>
      </w:r>
      <w:proofErr w:type="spellEnd"/>
      <w:r w:rsidRPr="004E2180">
        <w:rPr>
          <w:rFonts w:eastAsia="Times New Roman" w:cs="Times New Roman"/>
          <w:color w:val="000000"/>
          <w:sz w:val="20"/>
          <w:szCs w:val="20"/>
        </w:rPr>
        <w:t xml:space="preserve"> by color and brightness yields one of these graphs with an x-axis of temperature and a y-axis of luminosity. The stars form a diagonal that you identify as the main sequence.</w:t>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 xml:space="preserve">ANSWER: </w:t>
      </w:r>
      <w:proofErr w:type="spellStart"/>
      <w:r w:rsidRPr="004E2180">
        <w:rPr>
          <w:rFonts w:eastAsia="Times New Roman" w:cs="Times New Roman"/>
          <w:b/>
          <w:bCs/>
          <w:color w:val="000000"/>
          <w:sz w:val="20"/>
          <w:szCs w:val="20"/>
          <w:u w:val="single"/>
        </w:rPr>
        <w:t>H</w:t>
      </w:r>
      <w:r w:rsidRPr="004E2180">
        <w:rPr>
          <w:rFonts w:eastAsia="Times New Roman" w:cs="Times New Roman"/>
          <w:color w:val="000000"/>
          <w:sz w:val="20"/>
          <w:szCs w:val="20"/>
        </w:rPr>
        <w:t>ertzsprung</w:t>
      </w:r>
      <w:proofErr w:type="spellEnd"/>
      <w:r w:rsidRPr="004E2180">
        <w:rPr>
          <w:rFonts w:eastAsia="Times New Roman" w:cs="Times New Roman"/>
          <w:color w:val="000000"/>
          <w:sz w:val="20"/>
          <w:szCs w:val="20"/>
        </w:rPr>
        <w:t>-</w:t>
      </w:r>
      <w:r w:rsidRPr="004E2180">
        <w:rPr>
          <w:rFonts w:eastAsia="Times New Roman" w:cs="Times New Roman"/>
          <w:b/>
          <w:bCs/>
          <w:color w:val="000000"/>
          <w:sz w:val="20"/>
          <w:szCs w:val="20"/>
          <w:u w:val="single"/>
        </w:rPr>
        <w:t>R</w:t>
      </w:r>
      <w:r w:rsidRPr="004E2180">
        <w:rPr>
          <w:rFonts w:eastAsia="Times New Roman" w:cs="Times New Roman"/>
          <w:color w:val="000000"/>
          <w:sz w:val="20"/>
          <w:szCs w:val="20"/>
        </w:rPr>
        <w:t>ussell diagram</w:t>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 xml:space="preserve">[10] You notice that you have to shift the main sequence for Alpha </w:t>
      </w:r>
      <w:proofErr w:type="spellStart"/>
      <w:r w:rsidRPr="004E2180">
        <w:rPr>
          <w:rFonts w:eastAsia="Times New Roman" w:cs="Times New Roman"/>
          <w:color w:val="000000"/>
          <w:sz w:val="20"/>
          <w:szCs w:val="20"/>
        </w:rPr>
        <w:t>Venatori</w:t>
      </w:r>
      <w:proofErr w:type="spellEnd"/>
      <w:r w:rsidRPr="004E2180">
        <w:rPr>
          <w:rFonts w:eastAsia="Times New Roman" w:cs="Times New Roman"/>
          <w:color w:val="000000"/>
          <w:sz w:val="20"/>
          <w:szCs w:val="20"/>
        </w:rPr>
        <w:t xml:space="preserve"> much higher to fit that of the well-established Pleiades. From this, you conclude that Alpha </w:t>
      </w:r>
      <w:proofErr w:type="spellStart"/>
      <w:r w:rsidRPr="004E2180">
        <w:rPr>
          <w:rFonts w:eastAsia="Times New Roman" w:cs="Times New Roman"/>
          <w:color w:val="000000"/>
          <w:sz w:val="20"/>
          <w:szCs w:val="20"/>
        </w:rPr>
        <w:t>Venatori</w:t>
      </w:r>
      <w:proofErr w:type="spellEnd"/>
      <w:r w:rsidRPr="004E2180">
        <w:rPr>
          <w:rFonts w:eastAsia="Times New Roman" w:cs="Times New Roman"/>
          <w:color w:val="000000"/>
          <w:sz w:val="20"/>
          <w:szCs w:val="20"/>
        </w:rPr>
        <w:t xml:space="preserve"> has a high value for this quantity.</w:t>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 xml:space="preserve">ANSWER: </w:t>
      </w:r>
      <w:r w:rsidRPr="004E2180">
        <w:rPr>
          <w:rFonts w:eastAsia="Times New Roman" w:cs="Times New Roman"/>
          <w:b/>
          <w:bCs/>
          <w:color w:val="000000"/>
          <w:sz w:val="20"/>
          <w:szCs w:val="20"/>
          <w:u w:val="single"/>
        </w:rPr>
        <w:t>distance</w:t>
      </w:r>
      <w:r w:rsidRPr="004E2180">
        <w:rPr>
          <w:rFonts w:eastAsia="Times New Roman" w:cs="Times New Roman"/>
          <w:color w:val="000000"/>
          <w:sz w:val="20"/>
          <w:szCs w:val="20"/>
        </w:rPr>
        <w:t xml:space="preserve"> to the cluster [or </w:t>
      </w:r>
      <w:r w:rsidRPr="004E2180">
        <w:rPr>
          <w:rFonts w:eastAsia="Times New Roman" w:cs="Times New Roman"/>
          <w:b/>
          <w:bCs/>
          <w:color w:val="000000"/>
          <w:sz w:val="20"/>
          <w:szCs w:val="20"/>
          <w:u w:val="single"/>
        </w:rPr>
        <w:t>distance</w:t>
      </w:r>
      <w:r w:rsidRPr="004E2180">
        <w:rPr>
          <w:rFonts w:eastAsia="Times New Roman" w:cs="Times New Roman"/>
          <w:color w:val="000000"/>
          <w:sz w:val="20"/>
          <w:szCs w:val="20"/>
        </w:rPr>
        <w:t xml:space="preserve"> modulus of the cluster]</w:t>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 xml:space="preserve">[10] You observe that many stars are migrating off the main sequence at a turnoff point. As an expert astronomer, you realize you can estimate this quantity for Alpha </w:t>
      </w:r>
      <w:proofErr w:type="spellStart"/>
      <w:r w:rsidRPr="004E2180">
        <w:rPr>
          <w:rFonts w:eastAsia="Times New Roman" w:cs="Times New Roman"/>
          <w:color w:val="000000"/>
          <w:sz w:val="20"/>
          <w:szCs w:val="20"/>
        </w:rPr>
        <w:t>Venatori</w:t>
      </w:r>
      <w:proofErr w:type="spellEnd"/>
      <w:r w:rsidRPr="004E2180">
        <w:rPr>
          <w:rFonts w:eastAsia="Times New Roman" w:cs="Times New Roman"/>
          <w:color w:val="000000"/>
          <w:sz w:val="20"/>
          <w:szCs w:val="20"/>
        </w:rPr>
        <w:t xml:space="preserve"> by using the location of the turnoff point.</w:t>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 xml:space="preserve">ANSWER: </w:t>
      </w:r>
      <w:r w:rsidRPr="004E2180">
        <w:rPr>
          <w:rFonts w:eastAsia="Times New Roman" w:cs="Times New Roman"/>
          <w:b/>
          <w:bCs/>
          <w:color w:val="000000"/>
          <w:sz w:val="20"/>
          <w:szCs w:val="20"/>
          <w:u w:val="single"/>
        </w:rPr>
        <w:t>age</w:t>
      </w:r>
      <w:r w:rsidRPr="004E2180">
        <w:rPr>
          <w:rFonts w:eastAsia="Times New Roman" w:cs="Times New Roman"/>
          <w:color w:val="000000"/>
          <w:sz w:val="20"/>
          <w:szCs w:val="20"/>
        </w:rPr>
        <w:t xml:space="preserve"> of the cluster &lt;MZ&gt;</w:t>
      </w:r>
    </w:p>
    <w:p w:rsidR="004E2180" w:rsidRDefault="004E2180" w:rsidP="004E2180">
      <w:pPr>
        <w:spacing w:after="0" w:line="240" w:lineRule="auto"/>
        <w:rPr>
          <w:rFonts w:eastAsia="Times New Roman" w:cs="Times New Roman"/>
          <w:color w:val="000000"/>
          <w:sz w:val="20"/>
          <w:szCs w:val="20"/>
        </w:rPr>
      </w:pP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8. For 10 points each, name the following about poets who used a common stanza form.</w:t>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 xml:space="preserve">[10] This Italian poet wrote about 100 stories told by 10 young men and women fleeing plague-ridden Florence in </w:t>
      </w:r>
      <w:r w:rsidRPr="004E2180">
        <w:rPr>
          <w:rFonts w:eastAsia="Times New Roman" w:cs="Times New Roman"/>
          <w:i/>
          <w:iCs/>
          <w:color w:val="000000"/>
          <w:sz w:val="20"/>
          <w:szCs w:val="20"/>
        </w:rPr>
        <w:t>The Decameron.</w:t>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 xml:space="preserve">ANSWER: Giovanni </w:t>
      </w:r>
      <w:r w:rsidRPr="004E2180">
        <w:rPr>
          <w:rFonts w:eastAsia="Times New Roman" w:cs="Times New Roman"/>
          <w:b/>
          <w:bCs/>
          <w:color w:val="000000"/>
          <w:sz w:val="20"/>
          <w:szCs w:val="20"/>
          <w:u w:val="single"/>
        </w:rPr>
        <w:t>Boccaccio</w:t>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[10] This 20th century Irish poet wrote that “an aged man is but a paltry thing / a tattered coat upon a stick” in “Sailing to Byzantium”.</w:t>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 xml:space="preserve">ANSWER: William Butler </w:t>
      </w:r>
      <w:r w:rsidRPr="004E2180">
        <w:rPr>
          <w:rFonts w:eastAsia="Times New Roman" w:cs="Times New Roman"/>
          <w:b/>
          <w:bCs/>
          <w:color w:val="000000"/>
          <w:sz w:val="20"/>
          <w:szCs w:val="20"/>
          <w:u w:val="single"/>
        </w:rPr>
        <w:t>Yeats</w:t>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 xml:space="preserve">[10] Boccaccio popularized this stanza form later used to write </w:t>
      </w:r>
      <w:r w:rsidRPr="004E2180">
        <w:rPr>
          <w:rFonts w:eastAsia="Times New Roman" w:cs="Times New Roman"/>
          <w:i/>
          <w:iCs/>
          <w:color w:val="000000"/>
          <w:sz w:val="20"/>
          <w:szCs w:val="20"/>
        </w:rPr>
        <w:t xml:space="preserve">Don Juan, Orlando </w:t>
      </w:r>
      <w:proofErr w:type="spellStart"/>
      <w:r w:rsidRPr="004E2180">
        <w:rPr>
          <w:rFonts w:eastAsia="Times New Roman" w:cs="Times New Roman"/>
          <w:i/>
          <w:iCs/>
          <w:color w:val="000000"/>
          <w:sz w:val="20"/>
          <w:szCs w:val="20"/>
        </w:rPr>
        <w:t>Furioso</w:t>
      </w:r>
      <w:proofErr w:type="spellEnd"/>
      <w:r w:rsidRPr="004E2180">
        <w:rPr>
          <w:rFonts w:eastAsia="Times New Roman" w:cs="Times New Roman"/>
          <w:i/>
          <w:iCs/>
          <w:color w:val="000000"/>
          <w:sz w:val="20"/>
          <w:szCs w:val="20"/>
        </w:rPr>
        <w:t xml:space="preserve"> </w:t>
      </w:r>
      <w:r w:rsidRPr="004E2180">
        <w:rPr>
          <w:rFonts w:eastAsia="Times New Roman" w:cs="Times New Roman"/>
          <w:color w:val="000000"/>
          <w:sz w:val="20"/>
          <w:szCs w:val="20"/>
        </w:rPr>
        <w:t>and “Sailing to Byzantium”</w:t>
      </w:r>
      <w:r w:rsidRPr="004E2180">
        <w:rPr>
          <w:rFonts w:eastAsia="Times New Roman" w:cs="Times New Roman"/>
          <w:i/>
          <w:iCs/>
          <w:color w:val="000000"/>
          <w:sz w:val="20"/>
          <w:szCs w:val="20"/>
        </w:rPr>
        <w:t>.</w:t>
      </w:r>
      <w:r w:rsidRPr="004E2180">
        <w:rPr>
          <w:rFonts w:eastAsia="Times New Roman" w:cs="Times New Roman"/>
          <w:color w:val="000000"/>
          <w:sz w:val="20"/>
          <w:szCs w:val="20"/>
        </w:rPr>
        <w:t xml:space="preserve"> Initially associated with heroic poetry, it is composed of eight 11-syllable lines in </w:t>
      </w:r>
      <w:proofErr w:type="gramStart"/>
      <w:r w:rsidRPr="004E2180">
        <w:rPr>
          <w:rFonts w:eastAsia="Times New Roman" w:cs="Times New Roman"/>
          <w:color w:val="000000"/>
          <w:sz w:val="20"/>
          <w:szCs w:val="20"/>
        </w:rPr>
        <w:t>a</w:t>
      </w:r>
      <w:proofErr w:type="gramEnd"/>
      <w:r w:rsidRPr="004E2180">
        <w:rPr>
          <w:rFonts w:eastAsia="Times New Roman" w:cs="Times New Roman"/>
          <w:color w:val="000000"/>
          <w:sz w:val="20"/>
          <w:szCs w:val="20"/>
        </w:rPr>
        <w:t xml:space="preserve"> </w:t>
      </w:r>
      <w:proofErr w:type="spellStart"/>
      <w:r w:rsidRPr="004E2180">
        <w:rPr>
          <w:rFonts w:eastAsia="Times New Roman" w:cs="Times New Roman"/>
          <w:i/>
          <w:iCs/>
          <w:color w:val="000000"/>
          <w:sz w:val="20"/>
          <w:szCs w:val="20"/>
        </w:rPr>
        <w:t>abababcc</w:t>
      </w:r>
      <w:proofErr w:type="spellEnd"/>
      <w:r w:rsidRPr="004E2180">
        <w:rPr>
          <w:rFonts w:eastAsia="Times New Roman" w:cs="Times New Roman"/>
          <w:color w:val="000000"/>
          <w:sz w:val="20"/>
          <w:szCs w:val="20"/>
        </w:rPr>
        <w:t xml:space="preserve"> rhyming scheme.</w:t>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 xml:space="preserve">ANSWER: </w:t>
      </w:r>
      <w:proofErr w:type="spellStart"/>
      <w:r w:rsidRPr="004E2180">
        <w:rPr>
          <w:rFonts w:eastAsia="Times New Roman" w:cs="Times New Roman"/>
          <w:b/>
          <w:bCs/>
          <w:color w:val="000000"/>
          <w:sz w:val="20"/>
          <w:szCs w:val="20"/>
          <w:u w:val="single"/>
        </w:rPr>
        <w:t>ottava</w:t>
      </w:r>
      <w:proofErr w:type="spellEnd"/>
      <w:r w:rsidRPr="004E2180">
        <w:rPr>
          <w:rFonts w:eastAsia="Times New Roman" w:cs="Times New Roman"/>
          <w:b/>
          <w:bCs/>
          <w:color w:val="000000"/>
          <w:sz w:val="20"/>
          <w:szCs w:val="20"/>
          <w:u w:val="single"/>
        </w:rPr>
        <w:t xml:space="preserve"> </w:t>
      </w:r>
      <w:proofErr w:type="spellStart"/>
      <w:r w:rsidRPr="004E2180">
        <w:rPr>
          <w:rFonts w:eastAsia="Times New Roman" w:cs="Times New Roman"/>
          <w:b/>
          <w:bCs/>
          <w:color w:val="000000"/>
          <w:sz w:val="20"/>
          <w:szCs w:val="20"/>
          <w:u w:val="single"/>
        </w:rPr>
        <w:t>rima</w:t>
      </w:r>
      <w:proofErr w:type="spellEnd"/>
      <w:r w:rsidRPr="004E2180">
        <w:rPr>
          <w:rFonts w:eastAsia="Times New Roman" w:cs="Times New Roman"/>
          <w:b/>
          <w:bCs/>
          <w:color w:val="000000"/>
          <w:sz w:val="20"/>
          <w:szCs w:val="20"/>
        </w:rPr>
        <w:t xml:space="preserve"> </w:t>
      </w:r>
      <w:r w:rsidRPr="004E2180">
        <w:rPr>
          <w:rFonts w:eastAsia="Times New Roman" w:cs="Times New Roman"/>
          <w:color w:val="000000"/>
          <w:sz w:val="20"/>
          <w:szCs w:val="20"/>
        </w:rPr>
        <w:t>&lt;KX&gt;</w:t>
      </w:r>
    </w:p>
    <w:p w:rsidR="004E2180" w:rsidRDefault="004E2180" w:rsidP="004E2180">
      <w:pPr>
        <w:spacing w:after="0" w:line="240" w:lineRule="auto"/>
        <w:rPr>
          <w:rFonts w:eastAsia="Times New Roman" w:cs="Times New Roman"/>
          <w:color w:val="000000"/>
          <w:sz w:val="20"/>
          <w:szCs w:val="20"/>
        </w:rPr>
      </w:pP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9. Napoleon’s rise to power in Europe was violently but often unsuccessfully opposed by many European monarchies. For 10 points each:</w:t>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 xml:space="preserve">[10] Napoleon successfully used fog to hide the movements of his forces en route to this crushing victory. The Treaty of </w:t>
      </w:r>
      <w:proofErr w:type="spellStart"/>
      <w:r w:rsidRPr="004E2180">
        <w:rPr>
          <w:rFonts w:eastAsia="Times New Roman" w:cs="Times New Roman"/>
          <w:color w:val="000000"/>
          <w:sz w:val="20"/>
          <w:szCs w:val="20"/>
        </w:rPr>
        <w:t>Pressburg</w:t>
      </w:r>
      <w:proofErr w:type="spellEnd"/>
      <w:r w:rsidRPr="004E2180">
        <w:rPr>
          <w:rFonts w:eastAsia="Times New Roman" w:cs="Times New Roman"/>
          <w:color w:val="000000"/>
          <w:sz w:val="20"/>
          <w:szCs w:val="20"/>
        </w:rPr>
        <w:t xml:space="preserve"> was signed in the direct aftermath of this battle, which partially took place in </w:t>
      </w:r>
      <w:proofErr w:type="spellStart"/>
      <w:r w:rsidRPr="004E2180">
        <w:rPr>
          <w:rFonts w:eastAsia="Times New Roman" w:cs="Times New Roman"/>
          <w:color w:val="000000"/>
          <w:sz w:val="20"/>
          <w:szCs w:val="20"/>
        </w:rPr>
        <w:t>Pratzen</w:t>
      </w:r>
      <w:proofErr w:type="spellEnd"/>
      <w:r w:rsidRPr="004E2180">
        <w:rPr>
          <w:rFonts w:eastAsia="Times New Roman" w:cs="Times New Roman"/>
          <w:color w:val="000000"/>
          <w:sz w:val="20"/>
          <w:szCs w:val="20"/>
        </w:rPr>
        <w:t xml:space="preserve"> Heights.</w:t>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 xml:space="preserve">ANSWER: Battle of </w:t>
      </w:r>
      <w:r w:rsidRPr="004E2180">
        <w:rPr>
          <w:rFonts w:eastAsia="Times New Roman" w:cs="Times New Roman"/>
          <w:b/>
          <w:bCs/>
          <w:color w:val="000000"/>
          <w:sz w:val="20"/>
          <w:szCs w:val="20"/>
          <w:u w:val="single"/>
        </w:rPr>
        <w:t>Austerlitz</w:t>
      </w:r>
      <w:r w:rsidRPr="004E2180">
        <w:rPr>
          <w:rFonts w:eastAsia="Times New Roman" w:cs="Times New Roman"/>
          <w:color w:val="000000"/>
          <w:sz w:val="20"/>
          <w:szCs w:val="20"/>
        </w:rPr>
        <w:t xml:space="preserve"> [or Battle of the </w:t>
      </w:r>
      <w:r w:rsidRPr="004E2180">
        <w:rPr>
          <w:rFonts w:eastAsia="Times New Roman" w:cs="Times New Roman"/>
          <w:b/>
          <w:bCs/>
          <w:color w:val="000000"/>
          <w:sz w:val="20"/>
          <w:szCs w:val="20"/>
          <w:u w:val="single"/>
        </w:rPr>
        <w:t>Three Emperors</w:t>
      </w:r>
      <w:r w:rsidRPr="004E2180">
        <w:rPr>
          <w:rFonts w:eastAsia="Times New Roman" w:cs="Times New Roman"/>
          <w:color w:val="000000"/>
          <w:sz w:val="20"/>
          <w:szCs w:val="20"/>
        </w:rPr>
        <w:t>]</w:t>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 xml:space="preserve">[10] Napoleon was less successful in ordering an attack on the </w:t>
      </w:r>
      <w:proofErr w:type="spellStart"/>
      <w:r w:rsidRPr="004E2180">
        <w:rPr>
          <w:rFonts w:eastAsia="Times New Roman" w:cs="Times New Roman"/>
          <w:color w:val="000000"/>
          <w:sz w:val="20"/>
          <w:szCs w:val="20"/>
        </w:rPr>
        <w:t>Shevardino</w:t>
      </w:r>
      <w:proofErr w:type="spellEnd"/>
      <w:r w:rsidRPr="004E2180">
        <w:rPr>
          <w:rFonts w:eastAsia="Times New Roman" w:cs="Times New Roman"/>
          <w:color w:val="000000"/>
          <w:sz w:val="20"/>
          <w:szCs w:val="20"/>
        </w:rPr>
        <w:t xml:space="preserve"> Redoubt during this battle, where Russian forces under Kutuzov inflicted sufficiently high casualties on Napoleon’s Grand </w:t>
      </w:r>
      <w:proofErr w:type="spellStart"/>
      <w:r w:rsidRPr="004E2180">
        <w:rPr>
          <w:rFonts w:eastAsia="Times New Roman" w:cs="Times New Roman"/>
          <w:color w:val="000000"/>
          <w:sz w:val="20"/>
          <w:szCs w:val="20"/>
        </w:rPr>
        <w:t>Armee</w:t>
      </w:r>
      <w:proofErr w:type="spellEnd"/>
      <w:r w:rsidRPr="004E2180">
        <w:rPr>
          <w:rFonts w:eastAsia="Times New Roman" w:cs="Times New Roman"/>
          <w:color w:val="000000"/>
          <w:sz w:val="20"/>
          <w:szCs w:val="20"/>
        </w:rPr>
        <w:t xml:space="preserve"> to retreat unmolested.</w:t>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 xml:space="preserve">ANSWER: Battle of </w:t>
      </w:r>
      <w:r w:rsidRPr="004E2180">
        <w:rPr>
          <w:rFonts w:eastAsia="Times New Roman" w:cs="Times New Roman"/>
          <w:b/>
          <w:bCs/>
          <w:color w:val="000000"/>
          <w:sz w:val="20"/>
          <w:szCs w:val="20"/>
          <w:u w:val="single"/>
        </w:rPr>
        <w:t>Borodino</w:t>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[10] Napoleon was defeated again at this engagement by a massive coalition army. A rout ensued after a corporal prematurely detonated the only river crossing out of the city, trapping the rear guard of the army.</w:t>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 xml:space="preserve">ANSWER: Battle of </w:t>
      </w:r>
      <w:r w:rsidRPr="004E2180">
        <w:rPr>
          <w:rFonts w:eastAsia="Times New Roman" w:cs="Times New Roman"/>
          <w:b/>
          <w:bCs/>
          <w:color w:val="000000"/>
          <w:sz w:val="20"/>
          <w:szCs w:val="20"/>
          <w:u w:val="single"/>
        </w:rPr>
        <w:t>Leipzig</w:t>
      </w:r>
      <w:r w:rsidRPr="004E2180">
        <w:rPr>
          <w:rFonts w:eastAsia="Times New Roman" w:cs="Times New Roman"/>
          <w:color w:val="000000"/>
          <w:sz w:val="20"/>
          <w:szCs w:val="20"/>
        </w:rPr>
        <w:t xml:space="preserve"> [or Battle of the </w:t>
      </w:r>
      <w:r w:rsidRPr="004E2180">
        <w:rPr>
          <w:rFonts w:eastAsia="Times New Roman" w:cs="Times New Roman"/>
          <w:b/>
          <w:bCs/>
          <w:color w:val="000000"/>
          <w:sz w:val="20"/>
          <w:szCs w:val="20"/>
          <w:u w:val="single"/>
        </w:rPr>
        <w:t>Nations</w:t>
      </w:r>
      <w:r w:rsidRPr="004E2180">
        <w:rPr>
          <w:rFonts w:eastAsia="Times New Roman" w:cs="Times New Roman"/>
          <w:color w:val="000000"/>
          <w:sz w:val="20"/>
          <w:szCs w:val="20"/>
        </w:rPr>
        <w:t>] &lt;ZZ&gt;</w:t>
      </w:r>
    </w:p>
    <w:p w:rsidR="004E2180" w:rsidRDefault="004E2180" w:rsidP="004E2180">
      <w:pPr>
        <w:spacing w:after="0" w:line="240" w:lineRule="auto"/>
        <w:rPr>
          <w:rFonts w:eastAsia="Times New Roman" w:cs="Times New Roman"/>
          <w:color w:val="000000"/>
          <w:sz w:val="20"/>
          <w:szCs w:val="20"/>
        </w:rPr>
      </w:pPr>
    </w:p>
    <w:p w:rsidR="0091319B" w:rsidRDefault="0091319B">
      <w:pPr>
        <w:rPr>
          <w:rFonts w:eastAsia="Times New Roman" w:cs="Times New Roman"/>
          <w:color w:val="000000"/>
          <w:sz w:val="20"/>
          <w:szCs w:val="20"/>
        </w:rPr>
      </w:pPr>
      <w:r>
        <w:rPr>
          <w:rFonts w:eastAsia="Times New Roman" w:cs="Times New Roman"/>
          <w:color w:val="000000"/>
          <w:sz w:val="20"/>
          <w:szCs w:val="20"/>
        </w:rPr>
        <w:br w:type="page"/>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lastRenderedPageBreak/>
        <w:t xml:space="preserve">10. The elder worked for </w:t>
      </w:r>
      <w:proofErr w:type="spellStart"/>
      <w:r w:rsidRPr="004E2180">
        <w:rPr>
          <w:rFonts w:eastAsia="Times New Roman" w:cs="Times New Roman"/>
          <w:color w:val="000000"/>
          <w:sz w:val="20"/>
          <w:szCs w:val="20"/>
        </w:rPr>
        <w:t>Ferdinando</w:t>
      </w:r>
      <w:proofErr w:type="spellEnd"/>
      <w:r w:rsidRPr="004E2180">
        <w:rPr>
          <w:rFonts w:eastAsia="Times New Roman" w:cs="Times New Roman"/>
          <w:color w:val="000000"/>
          <w:sz w:val="20"/>
          <w:szCs w:val="20"/>
        </w:rPr>
        <w:t xml:space="preserve"> de’ Medici while the younger taught Barbara of Portugal. For 10 points each:</w:t>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 xml:space="preserve">[10] Give this last name shared by two Italian composers. The father, Alessandro, created Neapolitan opera while the son, </w:t>
      </w:r>
      <w:proofErr w:type="spellStart"/>
      <w:r w:rsidRPr="004E2180">
        <w:rPr>
          <w:rFonts w:eastAsia="Times New Roman" w:cs="Times New Roman"/>
          <w:color w:val="000000"/>
          <w:sz w:val="20"/>
          <w:szCs w:val="20"/>
        </w:rPr>
        <w:t>Domenico</w:t>
      </w:r>
      <w:proofErr w:type="spellEnd"/>
      <w:r w:rsidRPr="004E2180">
        <w:rPr>
          <w:rFonts w:eastAsia="Times New Roman" w:cs="Times New Roman"/>
          <w:color w:val="000000"/>
          <w:sz w:val="20"/>
          <w:szCs w:val="20"/>
        </w:rPr>
        <w:t>, created 555 keyboard sonatas cataloged by Ralph Kirkpatrick.</w:t>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 xml:space="preserve">ANSWER: </w:t>
      </w:r>
      <w:r w:rsidRPr="004E2180">
        <w:rPr>
          <w:rFonts w:eastAsia="Times New Roman" w:cs="Times New Roman"/>
          <w:b/>
          <w:bCs/>
          <w:color w:val="000000"/>
          <w:sz w:val="20"/>
          <w:szCs w:val="20"/>
          <w:u w:val="single"/>
        </w:rPr>
        <w:t>Scarlatti</w:t>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 xml:space="preserve">[10] </w:t>
      </w:r>
      <w:proofErr w:type="spellStart"/>
      <w:r w:rsidRPr="004E2180">
        <w:rPr>
          <w:rFonts w:eastAsia="Times New Roman" w:cs="Times New Roman"/>
          <w:color w:val="000000"/>
          <w:sz w:val="20"/>
          <w:szCs w:val="20"/>
        </w:rPr>
        <w:t>Domenico</w:t>
      </w:r>
      <w:proofErr w:type="spellEnd"/>
      <w:r w:rsidRPr="004E2180">
        <w:rPr>
          <w:rFonts w:eastAsia="Times New Roman" w:cs="Times New Roman"/>
          <w:color w:val="000000"/>
          <w:sz w:val="20"/>
          <w:szCs w:val="20"/>
        </w:rPr>
        <w:t xml:space="preserve"> Scarlatti reportedly played in a harpsichord contest with this composer of </w:t>
      </w:r>
      <w:r w:rsidRPr="004E2180">
        <w:rPr>
          <w:rFonts w:eastAsia="Times New Roman" w:cs="Times New Roman"/>
          <w:i/>
          <w:iCs/>
          <w:color w:val="000000"/>
          <w:sz w:val="20"/>
          <w:szCs w:val="20"/>
        </w:rPr>
        <w:t>Water Music</w:t>
      </w:r>
      <w:r w:rsidRPr="004E2180">
        <w:rPr>
          <w:rFonts w:eastAsia="Times New Roman" w:cs="Times New Roman"/>
          <w:color w:val="000000"/>
          <w:sz w:val="20"/>
          <w:szCs w:val="20"/>
        </w:rPr>
        <w:t xml:space="preserve"> and </w:t>
      </w:r>
      <w:r w:rsidRPr="004E2180">
        <w:rPr>
          <w:rFonts w:eastAsia="Times New Roman" w:cs="Times New Roman"/>
          <w:i/>
          <w:iCs/>
          <w:color w:val="000000"/>
          <w:sz w:val="20"/>
          <w:szCs w:val="20"/>
        </w:rPr>
        <w:t>Messiah</w:t>
      </w:r>
      <w:r w:rsidRPr="004E2180">
        <w:rPr>
          <w:rFonts w:eastAsia="Times New Roman" w:cs="Times New Roman"/>
          <w:color w:val="000000"/>
          <w:sz w:val="20"/>
          <w:szCs w:val="20"/>
        </w:rPr>
        <w:t xml:space="preserve">. His own works for the harpsichord include his </w:t>
      </w:r>
      <w:r w:rsidRPr="004E2180">
        <w:rPr>
          <w:rFonts w:eastAsia="Times New Roman" w:cs="Times New Roman"/>
          <w:i/>
          <w:iCs/>
          <w:color w:val="000000"/>
          <w:sz w:val="20"/>
          <w:szCs w:val="20"/>
        </w:rPr>
        <w:t>The Harmonious Blacksmith.</w:t>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 xml:space="preserve">ANSWER: George </w:t>
      </w:r>
      <w:proofErr w:type="spellStart"/>
      <w:r w:rsidRPr="004E2180">
        <w:rPr>
          <w:rFonts w:eastAsia="Times New Roman" w:cs="Times New Roman"/>
          <w:color w:val="000000"/>
          <w:sz w:val="20"/>
          <w:szCs w:val="20"/>
        </w:rPr>
        <w:t>Frideric</w:t>
      </w:r>
      <w:proofErr w:type="spellEnd"/>
      <w:r w:rsidRPr="004E2180">
        <w:rPr>
          <w:rFonts w:eastAsia="Times New Roman" w:cs="Times New Roman"/>
          <w:color w:val="000000"/>
          <w:sz w:val="20"/>
          <w:szCs w:val="20"/>
        </w:rPr>
        <w:t xml:space="preserve"> </w:t>
      </w:r>
      <w:r w:rsidRPr="004E2180">
        <w:rPr>
          <w:rFonts w:eastAsia="Times New Roman" w:cs="Times New Roman"/>
          <w:b/>
          <w:bCs/>
          <w:color w:val="000000"/>
          <w:sz w:val="20"/>
          <w:szCs w:val="20"/>
          <w:u w:val="single"/>
        </w:rPr>
        <w:t>Handel</w:t>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 xml:space="preserve">[10] This Handel wind suite was composed to commemorate the end of the War of Austrian Succession. Its second movement is a </w:t>
      </w:r>
      <w:proofErr w:type="spellStart"/>
      <w:r w:rsidRPr="004E2180">
        <w:rPr>
          <w:rFonts w:eastAsia="Times New Roman" w:cs="Times New Roman"/>
          <w:color w:val="000000"/>
          <w:sz w:val="20"/>
          <w:szCs w:val="20"/>
        </w:rPr>
        <w:t>bourrée</w:t>
      </w:r>
      <w:proofErr w:type="spellEnd"/>
      <w:r w:rsidRPr="004E2180">
        <w:rPr>
          <w:rFonts w:eastAsia="Times New Roman" w:cs="Times New Roman"/>
          <w:color w:val="000000"/>
          <w:sz w:val="20"/>
          <w:szCs w:val="20"/>
        </w:rPr>
        <w:t>, which precedes a movement in the Sicilian style.</w:t>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 xml:space="preserve">ANSWER: </w:t>
      </w:r>
      <w:r w:rsidRPr="004E2180">
        <w:rPr>
          <w:rFonts w:eastAsia="Times New Roman" w:cs="Times New Roman"/>
          <w:b/>
          <w:bCs/>
          <w:color w:val="000000"/>
          <w:sz w:val="20"/>
          <w:szCs w:val="20"/>
          <w:u w:val="single"/>
        </w:rPr>
        <w:t>Music for the Royal Fireworks</w:t>
      </w:r>
      <w:r w:rsidRPr="004E2180">
        <w:rPr>
          <w:rFonts w:eastAsia="Times New Roman" w:cs="Times New Roman"/>
          <w:color w:val="000000"/>
          <w:sz w:val="20"/>
          <w:szCs w:val="20"/>
        </w:rPr>
        <w:t xml:space="preserve"> &lt;WR&gt;</w:t>
      </w:r>
    </w:p>
    <w:p w:rsidR="004E2180" w:rsidRDefault="004E2180" w:rsidP="004E2180">
      <w:pPr>
        <w:spacing w:after="0" w:line="240" w:lineRule="auto"/>
        <w:rPr>
          <w:rFonts w:eastAsia="Times New Roman" w:cs="Times New Roman"/>
          <w:color w:val="000000"/>
          <w:sz w:val="20"/>
          <w:szCs w:val="20"/>
        </w:rPr>
      </w:pP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11. It is mainly practiced in West Africa and Haiti. For 10 points each:</w:t>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 xml:space="preserve">[10] This syncretic chief religion of Haiti believes in a supreme god called </w:t>
      </w:r>
      <w:proofErr w:type="spellStart"/>
      <w:r w:rsidRPr="004E2180">
        <w:rPr>
          <w:rFonts w:eastAsia="Times New Roman" w:cs="Times New Roman"/>
          <w:color w:val="000000"/>
          <w:sz w:val="20"/>
          <w:szCs w:val="20"/>
        </w:rPr>
        <w:t>Bondye</w:t>
      </w:r>
      <w:proofErr w:type="spellEnd"/>
      <w:r w:rsidRPr="004E2180">
        <w:rPr>
          <w:rFonts w:eastAsia="Times New Roman" w:cs="Times New Roman"/>
          <w:color w:val="000000"/>
          <w:sz w:val="20"/>
          <w:szCs w:val="20"/>
        </w:rPr>
        <w:t xml:space="preserve">. A temple in this religion is called a </w:t>
      </w:r>
      <w:proofErr w:type="spellStart"/>
      <w:r w:rsidRPr="004E2180">
        <w:rPr>
          <w:rFonts w:eastAsia="Times New Roman" w:cs="Times New Roman"/>
          <w:color w:val="000000"/>
          <w:sz w:val="20"/>
          <w:szCs w:val="20"/>
        </w:rPr>
        <w:t>Hounfour</w:t>
      </w:r>
      <w:proofErr w:type="spellEnd"/>
      <w:r w:rsidRPr="004E2180">
        <w:rPr>
          <w:rFonts w:eastAsia="Times New Roman" w:cs="Times New Roman"/>
          <w:color w:val="000000"/>
          <w:sz w:val="20"/>
          <w:szCs w:val="20"/>
        </w:rPr>
        <w:t>, and female priests are called Mambos.</w:t>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 xml:space="preserve">ANSWER: </w:t>
      </w:r>
      <w:r w:rsidRPr="004E2180">
        <w:rPr>
          <w:rFonts w:eastAsia="Times New Roman" w:cs="Times New Roman"/>
          <w:b/>
          <w:bCs/>
          <w:color w:val="000000"/>
          <w:sz w:val="20"/>
          <w:szCs w:val="20"/>
          <w:u w:val="single"/>
        </w:rPr>
        <w:t>voodoo</w:t>
      </w:r>
      <w:r w:rsidRPr="004E2180">
        <w:rPr>
          <w:rFonts w:eastAsia="Times New Roman" w:cs="Times New Roman"/>
          <w:color w:val="000000"/>
          <w:sz w:val="20"/>
          <w:szCs w:val="20"/>
        </w:rPr>
        <w:t xml:space="preserve"> [accept </w:t>
      </w:r>
      <w:proofErr w:type="spellStart"/>
      <w:r w:rsidRPr="004E2180">
        <w:rPr>
          <w:rFonts w:eastAsia="Times New Roman" w:cs="Times New Roman"/>
          <w:b/>
          <w:bCs/>
          <w:color w:val="000000"/>
          <w:sz w:val="20"/>
          <w:szCs w:val="20"/>
          <w:u w:val="single"/>
        </w:rPr>
        <w:t>vodoun</w:t>
      </w:r>
      <w:proofErr w:type="spellEnd"/>
      <w:r w:rsidRPr="004E2180">
        <w:rPr>
          <w:rFonts w:eastAsia="Times New Roman" w:cs="Times New Roman"/>
          <w:color w:val="000000"/>
          <w:sz w:val="20"/>
          <w:szCs w:val="20"/>
        </w:rPr>
        <w:t xml:space="preserve"> or </w:t>
      </w:r>
      <w:proofErr w:type="spellStart"/>
      <w:r w:rsidRPr="004E2180">
        <w:rPr>
          <w:rFonts w:eastAsia="Times New Roman" w:cs="Times New Roman"/>
          <w:b/>
          <w:bCs/>
          <w:color w:val="000000"/>
          <w:sz w:val="20"/>
          <w:szCs w:val="20"/>
          <w:u w:val="single"/>
        </w:rPr>
        <w:t>vodon</w:t>
      </w:r>
      <w:proofErr w:type="spellEnd"/>
      <w:r w:rsidRPr="004E2180">
        <w:rPr>
          <w:rFonts w:eastAsia="Times New Roman" w:cs="Times New Roman"/>
          <w:color w:val="000000"/>
          <w:sz w:val="20"/>
          <w:szCs w:val="20"/>
        </w:rPr>
        <w:t>]</w:t>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 xml:space="preserve">[10] In voodoo, these beings are emissaries of </w:t>
      </w:r>
      <w:proofErr w:type="spellStart"/>
      <w:r w:rsidRPr="004E2180">
        <w:rPr>
          <w:rFonts w:eastAsia="Times New Roman" w:cs="Times New Roman"/>
          <w:color w:val="000000"/>
          <w:sz w:val="20"/>
          <w:szCs w:val="20"/>
        </w:rPr>
        <w:t>Bondye</w:t>
      </w:r>
      <w:proofErr w:type="spellEnd"/>
      <w:r w:rsidRPr="004E2180">
        <w:rPr>
          <w:rFonts w:eastAsia="Times New Roman" w:cs="Times New Roman"/>
          <w:color w:val="000000"/>
          <w:sz w:val="20"/>
          <w:szCs w:val="20"/>
        </w:rPr>
        <w:t xml:space="preserve">, as he is too great to directly intervene in human lives. </w:t>
      </w:r>
      <w:proofErr w:type="spellStart"/>
      <w:r w:rsidRPr="004E2180">
        <w:rPr>
          <w:rFonts w:eastAsia="Times New Roman" w:cs="Times New Roman"/>
          <w:color w:val="000000"/>
          <w:sz w:val="20"/>
          <w:szCs w:val="20"/>
        </w:rPr>
        <w:t>Nanchons</w:t>
      </w:r>
      <w:proofErr w:type="spellEnd"/>
      <w:r w:rsidRPr="004E2180">
        <w:rPr>
          <w:rFonts w:eastAsia="Times New Roman" w:cs="Times New Roman"/>
          <w:color w:val="000000"/>
          <w:sz w:val="20"/>
          <w:szCs w:val="20"/>
        </w:rPr>
        <w:t xml:space="preserve"> of these include </w:t>
      </w:r>
      <w:proofErr w:type="spellStart"/>
      <w:r w:rsidRPr="004E2180">
        <w:rPr>
          <w:rFonts w:eastAsia="Times New Roman" w:cs="Times New Roman"/>
          <w:color w:val="000000"/>
          <w:sz w:val="20"/>
          <w:szCs w:val="20"/>
        </w:rPr>
        <w:t>Ghede</w:t>
      </w:r>
      <w:proofErr w:type="spellEnd"/>
      <w:r w:rsidRPr="004E2180">
        <w:rPr>
          <w:rFonts w:eastAsia="Times New Roman" w:cs="Times New Roman"/>
          <w:color w:val="000000"/>
          <w:sz w:val="20"/>
          <w:szCs w:val="20"/>
        </w:rPr>
        <w:t xml:space="preserve">, Petro, </w:t>
      </w:r>
      <w:proofErr w:type="spellStart"/>
      <w:r w:rsidRPr="004E2180">
        <w:rPr>
          <w:rFonts w:eastAsia="Times New Roman" w:cs="Times New Roman"/>
          <w:color w:val="000000"/>
          <w:sz w:val="20"/>
          <w:szCs w:val="20"/>
        </w:rPr>
        <w:t>Kongo</w:t>
      </w:r>
      <w:proofErr w:type="spellEnd"/>
      <w:r w:rsidRPr="004E2180">
        <w:rPr>
          <w:rFonts w:eastAsia="Times New Roman" w:cs="Times New Roman"/>
          <w:color w:val="000000"/>
          <w:sz w:val="20"/>
          <w:szCs w:val="20"/>
        </w:rPr>
        <w:t xml:space="preserve">, and </w:t>
      </w:r>
      <w:proofErr w:type="spellStart"/>
      <w:r w:rsidRPr="004E2180">
        <w:rPr>
          <w:rFonts w:eastAsia="Times New Roman" w:cs="Times New Roman"/>
          <w:color w:val="000000"/>
          <w:sz w:val="20"/>
          <w:szCs w:val="20"/>
        </w:rPr>
        <w:t>Rada</w:t>
      </w:r>
      <w:proofErr w:type="spellEnd"/>
      <w:r w:rsidRPr="004E2180">
        <w:rPr>
          <w:rFonts w:eastAsia="Times New Roman" w:cs="Times New Roman"/>
          <w:color w:val="000000"/>
          <w:sz w:val="20"/>
          <w:szCs w:val="20"/>
        </w:rPr>
        <w:t>.  People “mounted” or possessed by these are called “horses.”  </w:t>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 xml:space="preserve">ANSWER: </w:t>
      </w:r>
      <w:proofErr w:type="spellStart"/>
      <w:r w:rsidRPr="004E2180">
        <w:rPr>
          <w:rFonts w:eastAsia="Times New Roman" w:cs="Times New Roman"/>
          <w:b/>
          <w:bCs/>
          <w:color w:val="000000"/>
          <w:sz w:val="20"/>
          <w:szCs w:val="20"/>
          <w:u w:val="single"/>
        </w:rPr>
        <w:t>loa</w:t>
      </w:r>
      <w:proofErr w:type="spellEnd"/>
      <w:r w:rsidRPr="004E2180">
        <w:rPr>
          <w:rFonts w:eastAsia="Times New Roman" w:cs="Times New Roman"/>
          <w:color w:val="000000"/>
          <w:sz w:val="20"/>
          <w:szCs w:val="20"/>
        </w:rPr>
        <w:t xml:space="preserve"> [accept </w:t>
      </w:r>
      <w:proofErr w:type="spellStart"/>
      <w:r w:rsidRPr="004E2180">
        <w:rPr>
          <w:rFonts w:eastAsia="Times New Roman" w:cs="Times New Roman"/>
          <w:b/>
          <w:bCs/>
          <w:color w:val="000000"/>
          <w:sz w:val="20"/>
          <w:szCs w:val="20"/>
          <w:u w:val="single"/>
        </w:rPr>
        <w:t>Lwa</w:t>
      </w:r>
      <w:proofErr w:type="spellEnd"/>
      <w:r w:rsidRPr="004E2180">
        <w:rPr>
          <w:rFonts w:eastAsia="Times New Roman" w:cs="Times New Roman"/>
          <w:color w:val="000000"/>
          <w:sz w:val="20"/>
          <w:szCs w:val="20"/>
        </w:rPr>
        <w:t xml:space="preserve"> or </w:t>
      </w:r>
      <w:proofErr w:type="spellStart"/>
      <w:r w:rsidRPr="004E2180">
        <w:rPr>
          <w:rFonts w:eastAsia="Times New Roman" w:cs="Times New Roman"/>
          <w:b/>
          <w:bCs/>
          <w:color w:val="000000"/>
          <w:sz w:val="20"/>
          <w:szCs w:val="20"/>
          <w:u w:val="single"/>
        </w:rPr>
        <w:t>L’wha</w:t>
      </w:r>
      <w:proofErr w:type="spellEnd"/>
      <w:r w:rsidRPr="004E2180">
        <w:rPr>
          <w:rFonts w:eastAsia="Times New Roman" w:cs="Times New Roman"/>
          <w:color w:val="000000"/>
          <w:sz w:val="20"/>
          <w:szCs w:val="20"/>
        </w:rPr>
        <w:t>; prompt on “</w:t>
      </w:r>
      <w:proofErr w:type="spellStart"/>
      <w:r w:rsidRPr="004E2180">
        <w:rPr>
          <w:rFonts w:eastAsia="Times New Roman" w:cs="Times New Roman"/>
          <w:color w:val="000000"/>
          <w:sz w:val="20"/>
          <w:szCs w:val="20"/>
        </w:rPr>
        <w:t>Mystères</w:t>
      </w:r>
      <w:proofErr w:type="spellEnd"/>
      <w:r w:rsidRPr="004E2180">
        <w:rPr>
          <w:rFonts w:eastAsia="Times New Roman" w:cs="Times New Roman"/>
          <w:color w:val="000000"/>
          <w:sz w:val="20"/>
          <w:szCs w:val="20"/>
        </w:rPr>
        <w:t>” or “Invisibles”]</w:t>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 xml:space="preserve">[10] This </w:t>
      </w:r>
      <w:proofErr w:type="spellStart"/>
      <w:r w:rsidRPr="004E2180">
        <w:rPr>
          <w:rFonts w:eastAsia="Times New Roman" w:cs="Times New Roman"/>
          <w:color w:val="000000"/>
          <w:sz w:val="20"/>
          <w:szCs w:val="20"/>
        </w:rPr>
        <w:t>loa</w:t>
      </w:r>
      <w:proofErr w:type="spellEnd"/>
      <w:r w:rsidRPr="004E2180">
        <w:rPr>
          <w:rFonts w:eastAsia="Times New Roman" w:cs="Times New Roman"/>
          <w:color w:val="000000"/>
          <w:sz w:val="20"/>
          <w:szCs w:val="20"/>
        </w:rPr>
        <w:t xml:space="preserve"> of the dead is the head of the </w:t>
      </w:r>
      <w:proofErr w:type="spellStart"/>
      <w:r w:rsidRPr="004E2180">
        <w:rPr>
          <w:rFonts w:eastAsia="Times New Roman" w:cs="Times New Roman"/>
          <w:color w:val="000000"/>
          <w:sz w:val="20"/>
          <w:szCs w:val="20"/>
        </w:rPr>
        <w:t>Ghede</w:t>
      </w:r>
      <w:proofErr w:type="spellEnd"/>
      <w:r w:rsidRPr="004E2180">
        <w:rPr>
          <w:rFonts w:eastAsia="Times New Roman" w:cs="Times New Roman"/>
          <w:color w:val="000000"/>
          <w:sz w:val="20"/>
          <w:szCs w:val="20"/>
        </w:rPr>
        <w:t xml:space="preserve"> family and fond of alcohol and tobacco. His wife is </w:t>
      </w:r>
      <w:proofErr w:type="spellStart"/>
      <w:r w:rsidRPr="004E2180">
        <w:rPr>
          <w:rFonts w:eastAsia="Times New Roman" w:cs="Times New Roman"/>
          <w:color w:val="000000"/>
          <w:sz w:val="20"/>
          <w:szCs w:val="20"/>
        </w:rPr>
        <w:t>Maman</w:t>
      </w:r>
      <w:proofErr w:type="spellEnd"/>
      <w:r w:rsidRPr="004E2180">
        <w:rPr>
          <w:rFonts w:eastAsia="Times New Roman" w:cs="Times New Roman"/>
          <w:color w:val="000000"/>
          <w:sz w:val="20"/>
          <w:szCs w:val="20"/>
        </w:rPr>
        <w:t xml:space="preserve"> Brigitte.  He is usually depicted wearing a tuxedo, tinted glasses, and a top hat, representing the way Haitians bury their dead.</w:t>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 xml:space="preserve">ANSWER: </w:t>
      </w:r>
      <w:r w:rsidRPr="004E2180">
        <w:rPr>
          <w:rFonts w:eastAsia="Times New Roman" w:cs="Times New Roman"/>
          <w:b/>
          <w:bCs/>
          <w:color w:val="000000"/>
          <w:sz w:val="20"/>
          <w:szCs w:val="20"/>
          <w:u w:val="single"/>
        </w:rPr>
        <w:t xml:space="preserve">Baron </w:t>
      </w:r>
      <w:proofErr w:type="spellStart"/>
      <w:r w:rsidRPr="004E2180">
        <w:rPr>
          <w:rFonts w:eastAsia="Times New Roman" w:cs="Times New Roman"/>
          <w:b/>
          <w:bCs/>
          <w:color w:val="000000"/>
          <w:sz w:val="20"/>
          <w:szCs w:val="20"/>
          <w:u w:val="single"/>
        </w:rPr>
        <w:t>Samedi</w:t>
      </w:r>
      <w:proofErr w:type="spellEnd"/>
      <w:r w:rsidRPr="004E2180">
        <w:rPr>
          <w:rFonts w:eastAsia="Times New Roman" w:cs="Times New Roman"/>
          <w:color w:val="000000"/>
          <w:sz w:val="20"/>
          <w:szCs w:val="20"/>
        </w:rPr>
        <w:t xml:space="preserve"> [accept </w:t>
      </w:r>
      <w:r w:rsidRPr="004E2180">
        <w:rPr>
          <w:rFonts w:eastAsia="Times New Roman" w:cs="Times New Roman"/>
          <w:b/>
          <w:bCs/>
          <w:color w:val="000000"/>
          <w:sz w:val="20"/>
          <w:szCs w:val="20"/>
          <w:u w:val="single"/>
        </w:rPr>
        <w:t xml:space="preserve">Baron </w:t>
      </w:r>
      <w:proofErr w:type="spellStart"/>
      <w:r w:rsidRPr="004E2180">
        <w:rPr>
          <w:rFonts w:eastAsia="Times New Roman" w:cs="Times New Roman"/>
          <w:b/>
          <w:bCs/>
          <w:color w:val="000000"/>
          <w:sz w:val="20"/>
          <w:szCs w:val="20"/>
          <w:u w:val="single"/>
        </w:rPr>
        <w:t>Samdi</w:t>
      </w:r>
      <w:proofErr w:type="spellEnd"/>
      <w:r w:rsidRPr="004E2180">
        <w:rPr>
          <w:rFonts w:eastAsia="Times New Roman" w:cs="Times New Roman"/>
          <w:color w:val="000000"/>
          <w:sz w:val="20"/>
          <w:szCs w:val="20"/>
        </w:rPr>
        <w:t xml:space="preserve">, </w:t>
      </w:r>
      <w:proofErr w:type="spellStart"/>
      <w:r w:rsidRPr="004E2180">
        <w:rPr>
          <w:rFonts w:eastAsia="Times New Roman" w:cs="Times New Roman"/>
          <w:b/>
          <w:bCs/>
          <w:color w:val="000000"/>
          <w:sz w:val="20"/>
          <w:szCs w:val="20"/>
          <w:u w:val="single"/>
        </w:rPr>
        <w:t>Bawon</w:t>
      </w:r>
      <w:proofErr w:type="spellEnd"/>
      <w:r w:rsidRPr="004E2180">
        <w:rPr>
          <w:rFonts w:eastAsia="Times New Roman" w:cs="Times New Roman"/>
          <w:b/>
          <w:bCs/>
          <w:color w:val="000000"/>
          <w:sz w:val="20"/>
          <w:szCs w:val="20"/>
          <w:u w:val="single"/>
        </w:rPr>
        <w:t xml:space="preserve"> </w:t>
      </w:r>
      <w:proofErr w:type="spellStart"/>
      <w:r w:rsidRPr="004E2180">
        <w:rPr>
          <w:rFonts w:eastAsia="Times New Roman" w:cs="Times New Roman"/>
          <w:b/>
          <w:bCs/>
          <w:color w:val="000000"/>
          <w:sz w:val="20"/>
          <w:szCs w:val="20"/>
          <w:u w:val="single"/>
        </w:rPr>
        <w:t>Samedi</w:t>
      </w:r>
      <w:proofErr w:type="spellEnd"/>
      <w:r w:rsidRPr="004E2180">
        <w:rPr>
          <w:rFonts w:eastAsia="Times New Roman" w:cs="Times New Roman"/>
          <w:color w:val="000000"/>
          <w:sz w:val="20"/>
          <w:szCs w:val="20"/>
          <w:u w:val="single"/>
        </w:rPr>
        <w:t>,</w:t>
      </w:r>
      <w:r w:rsidRPr="004E2180">
        <w:rPr>
          <w:rFonts w:eastAsia="Times New Roman" w:cs="Times New Roman"/>
          <w:color w:val="000000"/>
          <w:sz w:val="20"/>
          <w:szCs w:val="20"/>
        </w:rPr>
        <w:t xml:space="preserve"> or </w:t>
      </w:r>
      <w:proofErr w:type="spellStart"/>
      <w:r w:rsidRPr="004E2180">
        <w:rPr>
          <w:rFonts w:eastAsia="Times New Roman" w:cs="Times New Roman"/>
          <w:b/>
          <w:bCs/>
          <w:color w:val="000000"/>
          <w:sz w:val="20"/>
          <w:szCs w:val="20"/>
          <w:u w:val="single"/>
        </w:rPr>
        <w:t>Bawon</w:t>
      </w:r>
      <w:proofErr w:type="spellEnd"/>
      <w:r w:rsidRPr="004E2180">
        <w:rPr>
          <w:rFonts w:eastAsia="Times New Roman" w:cs="Times New Roman"/>
          <w:b/>
          <w:bCs/>
          <w:color w:val="000000"/>
          <w:sz w:val="20"/>
          <w:szCs w:val="20"/>
          <w:u w:val="single"/>
        </w:rPr>
        <w:t xml:space="preserve"> </w:t>
      </w:r>
      <w:proofErr w:type="spellStart"/>
      <w:r w:rsidRPr="004E2180">
        <w:rPr>
          <w:rFonts w:eastAsia="Times New Roman" w:cs="Times New Roman"/>
          <w:b/>
          <w:bCs/>
          <w:color w:val="000000"/>
          <w:sz w:val="20"/>
          <w:szCs w:val="20"/>
          <w:u w:val="single"/>
        </w:rPr>
        <w:t>Sanmdi</w:t>
      </w:r>
      <w:proofErr w:type="spellEnd"/>
      <w:r w:rsidRPr="004E2180">
        <w:rPr>
          <w:rFonts w:eastAsia="Times New Roman" w:cs="Times New Roman"/>
          <w:color w:val="000000"/>
          <w:sz w:val="20"/>
          <w:szCs w:val="20"/>
        </w:rPr>
        <w:t>; prompt on partial] &lt;PS&gt;</w:t>
      </w:r>
    </w:p>
    <w:p w:rsidR="004E2180" w:rsidRDefault="004E2180" w:rsidP="004E2180">
      <w:pPr>
        <w:spacing w:after="0" w:line="240" w:lineRule="auto"/>
        <w:rPr>
          <w:rFonts w:eastAsia="Times New Roman" w:cs="Times New Roman"/>
          <w:color w:val="000000"/>
          <w:sz w:val="20"/>
          <w:szCs w:val="20"/>
        </w:rPr>
      </w:pP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12. Its two eponymous linguists never actually co-authored anything. For 10 points each:</w:t>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[10] This principle of linguistic relativity has a strong form, which holds that thought is determined by language, and a weak form, stating that thought is only influenced, not limited, by language.</w:t>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 xml:space="preserve">ANSWER: </w:t>
      </w:r>
      <w:r w:rsidRPr="004E2180">
        <w:rPr>
          <w:rFonts w:eastAsia="Times New Roman" w:cs="Times New Roman"/>
          <w:b/>
          <w:bCs/>
          <w:color w:val="000000"/>
          <w:sz w:val="20"/>
          <w:szCs w:val="20"/>
          <w:u w:val="single"/>
        </w:rPr>
        <w:t>Sapir-Whorf</w:t>
      </w:r>
      <w:r w:rsidRPr="004E2180">
        <w:rPr>
          <w:rFonts w:eastAsia="Times New Roman" w:cs="Times New Roman"/>
          <w:color w:val="000000"/>
          <w:sz w:val="20"/>
          <w:szCs w:val="20"/>
        </w:rPr>
        <w:t xml:space="preserve"> hypothesis</w:t>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 xml:space="preserve">[10] This MIT professor of linguistics and author of </w:t>
      </w:r>
      <w:r w:rsidRPr="004E2180">
        <w:rPr>
          <w:rFonts w:eastAsia="Times New Roman" w:cs="Times New Roman"/>
          <w:i/>
          <w:iCs/>
          <w:color w:val="000000"/>
          <w:sz w:val="20"/>
          <w:szCs w:val="20"/>
        </w:rPr>
        <w:t>Syntactic Structures</w:t>
      </w:r>
      <w:r w:rsidRPr="004E2180">
        <w:rPr>
          <w:rFonts w:eastAsia="Times New Roman" w:cs="Times New Roman"/>
          <w:color w:val="000000"/>
          <w:sz w:val="20"/>
          <w:szCs w:val="20"/>
        </w:rPr>
        <w:t xml:space="preserve"> argued for a universal grammar, meaning that surface differences in languages do not affect cognition, contrary to the Sapir-Whorf hypothesis.</w:t>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 xml:space="preserve">ANSWER: Noam </w:t>
      </w:r>
      <w:r w:rsidRPr="004E2180">
        <w:rPr>
          <w:rFonts w:eastAsia="Times New Roman" w:cs="Times New Roman"/>
          <w:b/>
          <w:bCs/>
          <w:color w:val="000000"/>
          <w:sz w:val="20"/>
          <w:szCs w:val="20"/>
          <w:u w:val="single"/>
        </w:rPr>
        <w:t>Chomsky</w:t>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[10] Berlin and Kay also disputed linguistic relativity, positing a strict, universal sequence in which color terms evolve in language. They claim that this Stage II color is the first to be introduced other than “dark” and “light.”</w:t>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 xml:space="preserve">ANSWER: </w:t>
      </w:r>
      <w:r w:rsidRPr="004E2180">
        <w:rPr>
          <w:rFonts w:eastAsia="Times New Roman" w:cs="Times New Roman"/>
          <w:b/>
          <w:bCs/>
          <w:color w:val="000000"/>
          <w:sz w:val="20"/>
          <w:szCs w:val="20"/>
          <w:u w:val="single"/>
        </w:rPr>
        <w:t>red</w:t>
      </w:r>
      <w:r w:rsidRPr="004E2180">
        <w:rPr>
          <w:rFonts w:eastAsia="Times New Roman" w:cs="Times New Roman"/>
          <w:color w:val="000000"/>
          <w:sz w:val="20"/>
          <w:szCs w:val="20"/>
        </w:rPr>
        <w:t xml:space="preserve"> &lt;SH&gt;</w:t>
      </w:r>
    </w:p>
    <w:p w:rsidR="004E2180" w:rsidRDefault="004E2180" w:rsidP="004E2180">
      <w:pPr>
        <w:spacing w:after="0" w:line="240" w:lineRule="auto"/>
        <w:rPr>
          <w:rFonts w:eastAsia="Times New Roman" w:cs="Times New Roman"/>
          <w:color w:val="000000"/>
          <w:sz w:val="20"/>
          <w:szCs w:val="20"/>
        </w:rPr>
      </w:pP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 xml:space="preserve">13. In this novel, Miss </w:t>
      </w:r>
      <w:proofErr w:type="spellStart"/>
      <w:r w:rsidRPr="004E2180">
        <w:rPr>
          <w:rFonts w:eastAsia="Times New Roman" w:cs="Times New Roman"/>
          <w:color w:val="000000"/>
          <w:sz w:val="20"/>
          <w:szCs w:val="20"/>
        </w:rPr>
        <w:t>Havisham</w:t>
      </w:r>
      <w:proofErr w:type="spellEnd"/>
      <w:r w:rsidRPr="004E2180">
        <w:rPr>
          <w:rFonts w:eastAsia="Times New Roman" w:cs="Times New Roman"/>
          <w:color w:val="000000"/>
          <w:sz w:val="20"/>
          <w:szCs w:val="20"/>
        </w:rPr>
        <w:t xml:space="preserve"> raises Estella to break men’s hearts in revenge for her own abandonment at the altar. For 10 points each:</w:t>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 xml:space="preserve">[10] Identify this novel in which the escaped convict </w:t>
      </w:r>
      <w:proofErr w:type="spellStart"/>
      <w:r w:rsidRPr="004E2180">
        <w:rPr>
          <w:rFonts w:eastAsia="Times New Roman" w:cs="Times New Roman"/>
          <w:color w:val="000000"/>
          <w:sz w:val="20"/>
          <w:szCs w:val="20"/>
        </w:rPr>
        <w:t>Magwitch</w:t>
      </w:r>
      <w:proofErr w:type="spellEnd"/>
      <w:r w:rsidRPr="004E2180">
        <w:rPr>
          <w:rFonts w:eastAsia="Times New Roman" w:cs="Times New Roman"/>
          <w:color w:val="000000"/>
          <w:sz w:val="20"/>
          <w:szCs w:val="20"/>
        </w:rPr>
        <w:t xml:space="preserve"> is revealed to be both the father of Estella and the true benefactor of the protagonist, an orphan-turned-gentleman nicknamed Pip.</w:t>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 xml:space="preserve">ANSWER: </w:t>
      </w:r>
      <w:r w:rsidRPr="004E2180">
        <w:rPr>
          <w:rFonts w:eastAsia="Times New Roman" w:cs="Times New Roman"/>
          <w:b/>
          <w:bCs/>
          <w:i/>
          <w:iCs/>
          <w:color w:val="000000"/>
          <w:sz w:val="20"/>
          <w:szCs w:val="20"/>
          <w:u w:val="single"/>
        </w:rPr>
        <w:t>Great Expectations</w:t>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 xml:space="preserve">[10] This author of </w:t>
      </w:r>
      <w:r w:rsidRPr="004E2180">
        <w:rPr>
          <w:rFonts w:eastAsia="Times New Roman" w:cs="Times New Roman"/>
          <w:i/>
          <w:iCs/>
          <w:color w:val="000000"/>
          <w:sz w:val="20"/>
          <w:szCs w:val="20"/>
        </w:rPr>
        <w:t xml:space="preserve">A Tale of Two Cities </w:t>
      </w:r>
      <w:r w:rsidRPr="004E2180">
        <w:rPr>
          <w:rFonts w:eastAsia="Times New Roman" w:cs="Times New Roman"/>
          <w:color w:val="000000"/>
          <w:sz w:val="20"/>
          <w:szCs w:val="20"/>
        </w:rPr>
        <w:t xml:space="preserve">and </w:t>
      </w:r>
      <w:r w:rsidRPr="004E2180">
        <w:rPr>
          <w:rFonts w:eastAsia="Times New Roman" w:cs="Times New Roman"/>
          <w:i/>
          <w:iCs/>
          <w:color w:val="000000"/>
          <w:sz w:val="20"/>
          <w:szCs w:val="20"/>
        </w:rPr>
        <w:t xml:space="preserve">Great Expectations </w:t>
      </w:r>
      <w:r w:rsidRPr="004E2180">
        <w:rPr>
          <w:rFonts w:eastAsia="Times New Roman" w:cs="Times New Roman"/>
          <w:color w:val="000000"/>
          <w:sz w:val="20"/>
          <w:szCs w:val="20"/>
        </w:rPr>
        <w:t xml:space="preserve">depicted poverty in Victorian England in his novels </w:t>
      </w:r>
      <w:r w:rsidRPr="004E2180">
        <w:rPr>
          <w:rFonts w:eastAsia="Times New Roman" w:cs="Times New Roman"/>
          <w:i/>
          <w:iCs/>
          <w:color w:val="000000"/>
          <w:sz w:val="20"/>
          <w:szCs w:val="20"/>
        </w:rPr>
        <w:t xml:space="preserve">Oliver Twist </w:t>
      </w:r>
      <w:r w:rsidRPr="004E2180">
        <w:rPr>
          <w:rFonts w:eastAsia="Times New Roman" w:cs="Times New Roman"/>
          <w:color w:val="000000"/>
          <w:sz w:val="20"/>
          <w:szCs w:val="20"/>
        </w:rPr>
        <w:t xml:space="preserve">and </w:t>
      </w:r>
      <w:r w:rsidRPr="004E2180">
        <w:rPr>
          <w:rFonts w:eastAsia="Times New Roman" w:cs="Times New Roman"/>
          <w:i/>
          <w:iCs/>
          <w:color w:val="000000"/>
          <w:sz w:val="20"/>
          <w:szCs w:val="20"/>
        </w:rPr>
        <w:t>Hard Times</w:t>
      </w:r>
      <w:r w:rsidRPr="004E2180">
        <w:rPr>
          <w:rFonts w:eastAsia="Times New Roman" w:cs="Times New Roman"/>
          <w:color w:val="000000"/>
          <w:sz w:val="20"/>
          <w:szCs w:val="20"/>
        </w:rPr>
        <w:t>.</w:t>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 xml:space="preserve">ANSWER: Charles </w:t>
      </w:r>
      <w:r w:rsidRPr="004E2180">
        <w:rPr>
          <w:rFonts w:eastAsia="Times New Roman" w:cs="Times New Roman"/>
          <w:b/>
          <w:bCs/>
          <w:color w:val="000000"/>
          <w:sz w:val="20"/>
          <w:szCs w:val="20"/>
          <w:u w:val="single"/>
        </w:rPr>
        <w:t>Dickens</w:t>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[10] After his transformation into a gentleman, Pip distances himself from this character, once his close friend. After Joe nurses him back to health, Pip rushes back to propose to her, only to find that she has married Joe.</w:t>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 xml:space="preserve">ANSWER: </w:t>
      </w:r>
      <w:r w:rsidRPr="004E2180">
        <w:rPr>
          <w:rFonts w:eastAsia="Times New Roman" w:cs="Times New Roman"/>
          <w:b/>
          <w:bCs/>
          <w:color w:val="000000"/>
          <w:sz w:val="20"/>
          <w:szCs w:val="20"/>
          <w:u w:val="single"/>
        </w:rPr>
        <w:t>Biddy</w:t>
      </w:r>
      <w:r w:rsidRPr="004E2180">
        <w:rPr>
          <w:rFonts w:eastAsia="Times New Roman" w:cs="Times New Roman"/>
          <w:color w:val="000000"/>
          <w:sz w:val="20"/>
          <w:szCs w:val="20"/>
        </w:rPr>
        <w:t xml:space="preserve"> &lt;KX&gt;</w:t>
      </w:r>
    </w:p>
    <w:p w:rsidR="004E2180" w:rsidRDefault="004E2180" w:rsidP="004E2180">
      <w:pPr>
        <w:spacing w:after="0" w:line="240" w:lineRule="auto"/>
        <w:rPr>
          <w:rFonts w:eastAsia="Times New Roman" w:cs="Times New Roman"/>
          <w:color w:val="000000"/>
          <w:sz w:val="20"/>
          <w:szCs w:val="20"/>
        </w:rPr>
      </w:pPr>
    </w:p>
    <w:p w:rsidR="0091319B" w:rsidRDefault="0091319B">
      <w:pPr>
        <w:rPr>
          <w:rFonts w:eastAsia="Times New Roman" w:cs="Times New Roman"/>
          <w:color w:val="000000"/>
          <w:sz w:val="20"/>
          <w:szCs w:val="20"/>
        </w:rPr>
      </w:pPr>
      <w:r>
        <w:rPr>
          <w:rFonts w:eastAsia="Times New Roman" w:cs="Times New Roman"/>
          <w:color w:val="000000"/>
          <w:sz w:val="20"/>
          <w:szCs w:val="20"/>
        </w:rPr>
        <w:br w:type="page"/>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lastRenderedPageBreak/>
        <w:t xml:space="preserve">14. Identify some key figures </w:t>
      </w:r>
      <w:proofErr w:type="gramStart"/>
      <w:r w:rsidRPr="004E2180">
        <w:rPr>
          <w:rFonts w:eastAsia="Times New Roman" w:cs="Times New Roman"/>
          <w:color w:val="000000"/>
          <w:sz w:val="20"/>
          <w:szCs w:val="20"/>
        </w:rPr>
        <w:t>who</w:t>
      </w:r>
      <w:proofErr w:type="gramEnd"/>
      <w:r w:rsidRPr="004E2180">
        <w:rPr>
          <w:rFonts w:eastAsia="Times New Roman" w:cs="Times New Roman"/>
          <w:color w:val="000000"/>
          <w:sz w:val="20"/>
          <w:szCs w:val="20"/>
        </w:rPr>
        <w:t xml:space="preserve"> helped to develop American nuclear policy during the Cold War for 10 points each.</w:t>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[10] This recipient of the Nobel Peace Prize pursued a policy of détente to smooth relations with other countries and argued against the use of nuclear weapons in Vietnam. He served as Secretary of State under Nixon and Ford.</w:t>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 xml:space="preserve">ANSWER: Henry </w:t>
      </w:r>
      <w:r w:rsidRPr="004E2180">
        <w:rPr>
          <w:rFonts w:eastAsia="Times New Roman" w:cs="Times New Roman"/>
          <w:b/>
          <w:bCs/>
          <w:color w:val="000000"/>
          <w:sz w:val="20"/>
          <w:szCs w:val="20"/>
          <w:u w:val="single"/>
        </w:rPr>
        <w:t>Kissinger</w:t>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[10] This Secretary of Defense under Kennedy and Johnson argued that a “flexible response” instead of massive retaliation would be more useful and aligned defense spending accordingly, but was a strong proponent of nuclear deterrence and MAD.</w:t>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 xml:space="preserve">ANSWER: Robert </w:t>
      </w:r>
      <w:r w:rsidRPr="004E2180">
        <w:rPr>
          <w:rFonts w:eastAsia="Times New Roman" w:cs="Times New Roman"/>
          <w:b/>
          <w:bCs/>
          <w:color w:val="000000"/>
          <w:sz w:val="20"/>
          <w:szCs w:val="20"/>
          <w:u w:val="single"/>
        </w:rPr>
        <w:t>McNamara</w:t>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[10] As Secretary of State, this man declared a namesake doctrine denying US recognition to territory seized by the Japanese in Manchuria. Though he made the decision to bomb Hiroshima and Nagasaki as Secretary of War, he believed that the atom bomb would never be used again.</w:t>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 xml:space="preserve">ANSWER: Henry Lewis </w:t>
      </w:r>
      <w:r w:rsidRPr="004E2180">
        <w:rPr>
          <w:rFonts w:eastAsia="Times New Roman" w:cs="Times New Roman"/>
          <w:b/>
          <w:bCs/>
          <w:color w:val="000000"/>
          <w:sz w:val="20"/>
          <w:szCs w:val="20"/>
          <w:u w:val="single"/>
        </w:rPr>
        <w:t>Stimson</w:t>
      </w:r>
      <w:r w:rsidRPr="004E2180">
        <w:rPr>
          <w:rFonts w:eastAsia="Times New Roman" w:cs="Times New Roman"/>
          <w:color w:val="000000"/>
          <w:sz w:val="20"/>
          <w:szCs w:val="20"/>
        </w:rPr>
        <w:t xml:space="preserve"> &lt;JL&gt;</w:t>
      </w:r>
    </w:p>
    <w:p w:rsidR="004E2180" w:rsidRDefault="004E2180" w:rsidP="004E2180">
      <w:pPr>
        <w:spacing w:after="0" w:line="240" w:lineRule="auto"/>
        <w:rPr>
          <w:rFonts w:eastAsia="Times New Roman" w:cs="Times New Roman"/>
          <w:color w:val="000000"/>
          <w:sz w:val="20"/>
          <w:szCs w:val="20"/>
        </w:rPr>
      </w:pP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15. In 1778, he isolated alkanes from swamp gas at Lake Maggiore. For 10 points each:</w:t>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[10] Name this Italian physicist whose namesake pile, consisting of stacks of zinc and copper separated by brine-soaked cloth, is widely considered to be the first battery.</w:t>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 xml:space="preserve">ANSWER: Alessandro </w:t>
      </w:r>
      <w:r w:rsidRPr="004E2180">
        <w:rPr>
          <w:rFonts w:eastAsia="Times New Roman" w:cs="Times New Roman"/>
          <w:b/>
          <w:bCs/>
          <w:color w:val="000000"/>
          <w:sz w:val="20"/>
          <w:szCs w:val="20"/>
          <w:u w:val="single"/>
        </w:rPr>
        <w:t>Volta</w:t>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[10] In the voltaic pile, zinc serves as this electrode, the site of oxidation. In a voltaic cell, this electrode is negatively charged, as opposed to the positively charged cathode.</w:t>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 xml:space="preserve">ANSWER: </w:t>
      </w:r>
      <w:r w:rsidRPr="004E2180">
        <w:rPr>
          <w:rFonts w:eastAsia="Times New Roman" w:cs="Times New Roman"/>
          <w:b/>
          <w:bCs/>
          <w:color w:val="000000"/>
          <w:sz w:val="20"/>
          <w:szCs w:val="20"/>
          <w:u w:val="single"/>
        </w:rPr>
        <w:t>anode</w:t>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[10] A zinc anode paired with a cathode of this element can be found in this element’s oxide battery, which has a very high energy density. Artificial production of rain often involves cloud seeding with this element’s iodide.</w:t>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 xml:space="preserve">ANSWER: </w:t>
      </w:r>
      <w:r w:rsidRPr="004E2180">
        <w:rPr>
          <w:rFonts w:eastAsia="Times New Roman" w:cs="Times New Roman"/>
          <w:b/>
          <w:bCs/>
          <w:color w:val="000000"/>
          <w:sz w:val="20"/>
          <w:szCs w:val="20"/>
          <w:u w:val="single"/>
        </w:rPr>
        <w:t>silver</w:t>
      </w:r>
      <w:r w:rsidRPr="004E2180">
        <w:rPr>
          <w:rFonts w:eastAsia="Times New Roman" w:cs="Times New Roman"/>
          <w:color w:val="000000"/>
          <w:sz w:val="20"/>
          <w:szCs w:val="20"/>
        </w:rPr>
        <w:t xml:space="preserve"> [or </w:t>
      </w:r>
      <w:r w:rsidRPr="004E2180">
        <w:rPr>
          <w:rFonts w:eastAsia="Times New Roman" w:cs="Times New Roman"/>
          <w:b/>
          <w:bCs/>
          <w:color w:val="000000"/>
          <w:sz w:val="20"/>
          <w:szCs w:val="20"/>
          <w:u w:val="single"/>
        </w:rPr>
        <w:t>Ag</w:t>
      </w:r>
      <w:r w:rsidRPr="004E2180">
        <w:rPr>
          <w:rFonts w:eastAsia="Times New Roman" w:cs="Times New Roman"/>
          <w:color w:val="000000"/>
          <w:sz w:val="20"/>
          <w:szCs w:val="20"/>
        </w:rPr>
        <w:t>] &lt;WR&gt;</w:t>
      </w:r>
    </w:p>
    <w:p w:rsidR="004E2180" w:rsidRDefault="004E2180" w:rsidP="004E2180">
      <w:pPr>
        <w:spacing w:after="0" w:line="240" w:lineRule="auto"/>
        <w:rPr>
          <w:rFonts w:eastAsia="Times New Roman" w:cs="Times New Roman"/>
          <w:color w:val="000000"/>
          <w:sz w:val="20"/>
          <w:szCs w:val="20"/>
        </w:rPr>
      </w:pP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16. This French artist bridged Neoclassicism and Romanticism. For 10 points each:</w:t>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 xml:space="preserve">[10] Name this French artist who dedicated a painting to his anti-monarchist friend, who was </w:t>
      </w:r>
      <w:proofErr w:type="gramStart"/>
      <w:r w:rsidRPr="004E2180">
        <w:rPr>
          <w:rFonts w:eastAsia="Times New Roman" w:cs="Times New Roman"/>
          <w:color w:val="000000"/>
          <w:sz w:val="20"/>
          <w:szCs w:val="20"/>
        </w:rPr>
        <w:t>later</w:t>
      </w:r>
      <w:proofErr w:type="gramEnd"/>
      <w:r w:rsidRPr="004E2180">
        <w:rPr>
          <w:rFonts w:eastAsia="Times New Roman" w:cs="Times New Roman"/>
          <w:color w:val="000000"/>
          <w:sz w:val="20"/>
          <w:szCs w:val="20"/>
        </w:rPr>
        <w:t xml:space="preserve"> stabbed in a bathtub, the artist altered the scene so that the knife is on the floor and the quill is still in Marat’s hand.</w:t>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 xml:space="preserve">ANSWER: Jacques-Louis </w:t>
      </w:r>
      <w:r w:rsidRPr="004E2180">
        <w:rPr>
          <w:rFonts w:eastAsia="Times New Roman" w:cs="Times New Roman"/>
          <w:b/>
          <w:bCs/>
          <w:color w:val="000000"/>
          <w:sz w:val="20"/>
          <w:szCs w:val="20"/>
          <w:u w:val="single"/>
        </w:rPr>
        <w:t>David</w:t>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[10] Identify this David painting in which the titular figure calmly discusses the immortality of the soul with his followers just before he drinks hemlock.</w:t>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ANSWER:</w:t>
      </w:r>
      <w:r w:rsidRPr="004E2180">
        <w:rPr>
          <w:rFonts w:eastAsia="Times New Roman" w:cs="Times New Roman"/>
          <w:i/>
          <w:iCs/>
          <w:color w:val="000000"/>
          <w:sz w:val="20"/>
          <w:szCs w:val="20"/>
        </w:rPr>
        <w:t xml:space="preserve"> The </w:t>
      </w:r>
      <w:r w:rsidRPr="004E2180">
        <w:rPr>
          <w:rFonts w:eastAsia="Times New Roman" w:cs="Times New Roman"/>
          <w:b/>
          <w:bCs/>
          <w:i/>
          <w:iCs/>
          <w:color w:val="000000"/>
          <w:sz w:val="20"/>
          <w:szCs w:val="20"/>
          <w:u w:val="single"/>
        </w:rPr>
        <w:t>Death of Socrates</w:t>
      </w:r>
      <w:r w:rsidRPr="004E2180">
        <w:rPr>
          <w:rFonts w:eastAsia="Times New Roman" w:cs="Times New Roman"/>
          <w:color w:val="000000"/>
          <w:sz w:val="20"/>
          <w:szCs w:val="20"/>
        </w:rPr>
        <w:t xml:space="preserve"> [or </w:t>
      </w:r>
      <w:r w:rsidRPr="004E2180">
        <w:rPr>
          <w:rFonts w:eastAsia="Times New Roman" w:cs="Times New Roman"/>
          <w:i/>
          <w:iCs/>
          <w:color w:val="000000"/>
          <w:sz w:val="20"/>
          <w:szCs w:val="20"/>
        </w:rPr>
        <w:t xml:space="preserve">La </w:t>
      </w:r>
      <w:r w:rsidRPr="004E2180">
        <w:rPr>
          <w:rFonts w:eastAsia="Times New Roman" w:cs="Times New Roman"/>
          <w:b/>
          <w:bCs/>
          <w:i/>
          <w:iCs/>
          <w:color w:val="000000"/>
          <w:sz w:val="20"/>
          <w:szCs w:val="20"/>
          <w:u w:val="single"/>
        </w:rPr>
        <w:t>mort de Socrates</w:t>
      </w:r>
      <w:r w:rsidRPr="004E2180">
        <w:rPr>
          <w:rFonts w:eastAsia="Times New Roman" w:cs="Times New Roman"/>
          <w:color w:val="000000"/>
          <w:sz w:val="20"/>
          <w:szCs w:val="20"/>
        </w:rPr>
        <w:t>]</w:t>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 xml:space="preserve">[10] This pope appears with a red cape in a portrait by David that claims that he is a patron of the fine arts. David also portrays this pope in white and gold </w:t>
      </w:r>
      <w:proofErr w:type="gramStart"/>
      <w:r w:rsidRPr="004E2180">
        <w:rPr>
          <w:rFonts w:eastAsia="Times New Roman" w:cs="Times New Roman"/>
          <w:color w:val="000000"/>
          <w:sz w:val="20"/>
          <w:szCs w:val="20"/>
        </w:rPr>
        <w:t>anointing  </w:t>
      </w:r>
      <w:r w:rsidRPr="004E2180">
        <w:rPr>
          <w:rFonts w:eastAsia="Times New Roman" w:cs="Times New Roman"/>
          <w:i/>
          <w:iCs/>
          <w:color w:val="000000"/>
          <w:sz w:val="20"/>
          <w:szCs w:val="20"/>
        </w:rPr>
        <w:t>The</w:t>
      </w:r>
      <w:proofErr w:type="gramEnd"/>
      <w:r w:rsidRPr="004E2180">
        <w:rPr>
          <w:rFonts w:eastAsia="Times New Roman" w:cs="Times New Roman"/>
          <w:i/>
          <w:iCs/>
          <w:color w:val="000000"/>
          <w:sz w:val="20"/>
          <w:szCs w:val="20"/>
        </w:rPr>
        <w:t xml:space="preserve"> Coronation of Napoleon</w:t>
      </w:r>
      <w:r w:rsidRPr="004E2180">
        <w:rPr>
          <w:rFonts w:eastAsia="Times New Roman" w:cs="Times New Roman"/>
          <w:color w:val="000000"/>
          <w:sz w:val="20"/>
          <w:szCs w:val="20"/>
        </w:rPr>
        <w:t>.</w:t>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 xml:space="preserve">ANSWER: Pope </w:t>
      </w:r>
      <w:r w:rsidRPr="004E2180">
        <w:rPr>
          <w:rFonts w:eastAsia="Times New Roman" w:cs="Times New Roman"/>
          <w:b/>
          <w:bCs/>
          <w:color w:val="000000"/>
          <w:sz w:val="20"/>
          <w:szCs w:val="20"/>
          <w:u w:val="single"/>
        </w:rPr>
        <w:t>Pius</w:t>
      </w:r>
      <w:r w:rsidRPr="004E2180">
        <w:rPr>
          <w:rFonts w:eastAsia="Times New Roman" w:cs="Times New Roman"/>
          <w:b/>
          <w:bCs/>
          <w:color w:val="000000"/>
          <w:sz w:val="20"/>
          <w:szCs w:val="20"/>
        </w:rPr>
        <w:t xml:space="preserve"> </w:t>
      </w:r>
      <w:r w:rsidRPr="004E2180">
        <w:rPr>
          <w:rFonts w:eastAsia="Times New Roman" w:cs="Times New Roman"/>
          <w:color w:val="000000"/>
          <w:sz w:val="20"/>
          <w:szCs w:val="20"/>
        </w:rPr>
        <w:t>VII &lt;KX&gt;</w:t>
      </w:r>
    </w:p>
    <w:p w:rsidR="004E2180" w:rsidRDefault="004E2180" w:rsidP="004E2180">
      <w:pPr>
        <w:spacing w:after="0" w:line="240" w:lineRule="auto"/>
        <w:rPr>
          <w:rFonts w:eastAsia="Times New Roman" w:cs="Times New Roman"/>
          <w:color w:val="000000"/>
          <w:sz w:val="20"/>
          <w:szCs w:val="20"/>
        </w:rPr>
      </w:pP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17. One person with this surname ended decades of Kuomintang rule with his election, but is now serving a prison sentence for bribery during his administration. For 10 points each:</w:t>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[10] Identify this common Chinese surname shared by the President of Taiwan from 2000 to 2008 and a dissident lawyer who opposes the one-child policy and fled to New York after staying in the US Embassy in 2012.</w:t>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 xml:space="preserve">ANSWER: </w:t>
      </w:r>
      <w:r w:rsidRPr="004E2180">
        <w:rPr>
          <w:rFonts w:eastAsia="Times New Roman" w:cs="Times New Roman"/>
          <w:b/>
          <w:bCs/>
          <w:color w:val="000000"/>
          <w:sz w:val="20"/>
          <w:szCs w:val="20"/>
          <w:u w:val="single"/>
        </w:rPr>
        <w:t>Chen</w:t>
      </w:r>
      <w:r w:rsidRPr="004E2180">
        <w:rPr>
          <w:rFonts w:eastAsia="Times New Roman" w:cs="Times New Roman"/>
          <w:color w:val="000000"/>
          <w:sz w:val="20"/>
          <w:szCs w:val="20"/>
        </w:rPr>
        <w:t xml:space="preserve"> [accept </w:t>
      </w:r>
      <w:proofErr w:type="spellStart"/>
      <w:r w:rsidRPr="004E2180">
        <w:rPr>
          <w:rFonts w:eastAsia="Times New Roman" w:cs="Times New Roman"/>
          <w:color w:val="000000"/>
          <w:sz w:val="20"/>
          <w:szCs w:val="20"/>
        </w:rPr>
        <w:t>romanizations</w:t>
      </w:r>
      <w:proofErr w:type="spellEnd"/>
      <w:r w:rsidRPr="004E2180">
        <w:rPr>
          <w:rFonts w:eastAsia="Times New Roman" w:cs="Times New Roman"/>
          <w:color w:val="000000"/>
          <w:sz w:val="20"/>
          <w:szCs w:val="20"/>
        </w:rPr>
        <w:t xml:space="preserve"> such as </w:t>
      </w:r>
      <w:r w:rsidRPr="004E2180">
        <w:rPr>
          <w:rFonts w:eastAsia="Times New Roman" w:cs="Times New Roman"/>
          <w:b/>
          <w:bCs/>
          <w:color w:val="000000"/>
          <w:sz w:val="20"/>
          <w:szCs w:val="20"/>
          <w:u w:val="single"/>
        </w:rPr>
        <w:t>Chan</w:t>
      </w:r>
      <w:r w:rsidRPr="004E2180">
        <w:rPr>
          <w:rFonts w:eastAsia="Times New Roman" w:cs="Times New Roman"/>
          <w:b/>
          <w:bCs/>
          <w:color w:val="000000"/>
          <w:sz w:val="20"/>
          <w:szCs w:val="20"/>
        </w:rPr>
        <w:t xml:space="preserve"> </w:t>
      </w:r>
      <w:r w:rsidRPr="004E2180">
        <w:rPr>
          <w:rFonts w:eastAsia="Times New Roman" w:cs="Times New Roman"/>
          <w:color w:val="000000"/>
          <w:sz w:val="20"/>
          <w:szCs w:val="20"/>
        </w:rPr>
        <w:t xml:space="preserve">or </w:t>
      </w:r>
      <w:r w:rsidRPr="004E2180">
        <w:rPr>
          <w:rFonts w:eastAsia="Times New Roman" w:cs="Times New Roman"/>
          <w:b/>
          <w:bCs/>
          <w:color w:val="000000"/>
          <w:sz w:val="20"/>
          <w:szCs w:val="20"/>
          <w:u w:val="single"/>
        </w:rPr>
        <w:t>Chin</w:t>
      </w:r>
      <w:r w:rsidRPr="004E2180">
        <w:rPr>
          <w:rFonts w:eastAsia="Times New Roman" w:cs="Times New Roman"/>
          <w:color w:val="000000"/>
          <w:sz w:val="20"/>
          <w:szCs w:val="20"/>
        </w:rPr>
        <w:t>]</w:t>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[10] The Chen dynasty was the last of the four Southern Dynasties. It was conquered by this succeeding dynasty which reunified China and completed the Grand Canal before falling in turn to the Tang.</w:t>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 xml:space="preserve">ANSWER: </w:t>
      </w:r>
      <w:r w:rsidRPr="004E2180">
        <w:rPr>
          <w:rFonts w:eastAsia="Times New Roman" w:cs="Times New Roman"/>
          <w:b/>
          <w:bCs/>
          <w:color w:val="000000"/>
          <w:sz w:val="20"/>
          <w:szCs w:val="20"/>
          <w:u w:val="single"/>
        </w:rPr>
        <w:t>Sui</w:t>
      </w:r>
      <w:r w:rsidRPr="004E2180">
        <w:rPr>
          <w:rFonts w:eastAsia="Times New Roman" w:cs="Times New Roman"/>
          <w:color w:val="000000"/>
          <w:sz w:val="20"/>
          <w:szCs w:val="20"/>
        </w:rPr>
        <w:t xml:space="preserve"> Dynasty</w:t>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[10] Chen also means minister in Chinese, which could designate people who had successfully completed this. Lasting from 1 to 3 days, they typically required the writing of several eight-legged essays.</w:t>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 xml:space="preserve">ANSWER: </w:t>
      </w:r>
      <w:r w:rsidRPr="004E2180">
        <w:rPr>
          <w:rFonts w:eastAsia="Times New Roman" w:cs="Times New Roman"/>
          <w:b/>
          <w:bCs/>
          <w:color w:val="000000"/>
          <w:sz w:val="20"/>
          <w:szCs w:val="20"/>
          <w:u w:val="single"/>
        </w:rPr>
        <w:t>imperial exam</w:t>
      </w:r>
      <w:r w:rsidRPr="004E2180">
        <w:rPr>
          <w:rFonts w:eastAsia="Times New Roman" w:cs="Times New Roman"/>
          <w:color w:val="000000"/>
          <w:sz w:val="20"/>
          <w:szCs w:val="20"/>
        </w:rPr>
        <w:t xml:space="preserve">ination [or </w:t>
      </w:r>
      <w:r w:rsidRPr="004E2180">
        <w:rPr>
          <w:rFonts w:eastAsia="Times New Roman" w:cs="Times New Roman"/>
          <w:b/>
          <w:bCs/>
          <w:color w:val="000000"/>
          <w:sz w:val="20"/>
          <w:szCs w:val="20"/>
          <w:u w:val="single"/>
        </w:rPr>
        <w:t>civil service exam</w:t>
      </w:r>
      <w:r w:rsidRPr="004E2180">
        <w:rPr>
          <w:rFonts w:eastAsia="Times New Roman" w:cs="Times New Roman"/>
          <w:color w:val="000000"/>
          <w:sz w:val="20"/>
          <w:szCs w:val="20"/>
        </w:rPr>
        <w:t>ination] &lt;ZZ&gt;</w:t>
      </w:r>
    </w:p>
    <w:p w:rsidR="004E2180" w:rsidRDefault="004E2180" w:rsidP="004E2180">
      <w:pPr>
        <w:spacing w:after="0" w:line="240" w:lineRule="auto"/>
        <w:rPr>
          <w:rFonts w:eastAsia="Times New Roman" w:cs="Times New Roman"/>
          <w:color w:val="000000"/>
          <w:sz w:val="20"/>
          <w:szCs w:val="20"/>
        </w:rPr>
      </w:pPr>
    </w:p>
    <w:p w:rsidR="0091319B" w:rsidRDefault="0091319B">
      <w:pPr>
        <w:rPr>
          <w:rFonts w:eastAsia="Times New Roman" w:cs="Times New Roman"/>
          <w:color w:val="000000"/>
          <w:sz w:val="20"/>
          <w:szCs w:val="20"/>
        </w:rPr>
      </w:pPr>
      <w:r>
        <w:rPr>
          <w:rFonts w:eastAsia="Times New Roman" w:cs="Times New Roman"/>
          <w:color w:val="000000"/>
          <w:sz w:val="20"/>
          <w:szCs w:val="20"/>
        </w:rPr>
        <w:br w:type="page"/>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lastRenderedPageBreak/>
        <w:t>18. Its author reduces sentences containing definite descriptions into first order logic. For 10 points each:</w:t>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 xml:space="preserve">[10] Name this essay that attempts to tackle the problems of </w:t>
      </w:r>
      <w:proofErr w:type="spellStart"/>
      <w:r w:rsidRPr="004E2180">
        <w:rPr>
          <w:rFonts w:eastAsia="Times New Roman" w:cs="Times New Roman"/>
          <w:color w:val="000000"/>
          <w:sz w:val="20"/>
          <w:szCs w:val="20"/>
        </w:rPr>
        <w:t>substit</w:t>
      </w:r>
      <w:bookmarkStart w:id="0" w:name="_GoBack"/>
      <w:bookmarkEnd w:id="0"/>
      <w:r w:rsidRPr="004E2180">
        <w:rPr>
          <w:rFonts w:eastAsia="Times New Roman" w:cs="Times New Roman"/>
          <w:color w:val="000000"/>
          <w:sz w:val="20"/>
          <w:szCs w:val="20"/>
        </w:rPr>
        <w:t>utivity</w:t>
      </w:r>
      <w:proofErr w:type="spellEnd"/>
      <w:r w:rsidRPr="004E2180">
        <w:rPr>
          <w:rFonts w:eastAsia="Times New Roman" w:cs="Times New Roman"/>
          <w:color w:val="000000"/>
          <w:sz w:val="20"/>
          <w:szCs w:val="20"/>
        </w:rPr>
        <w:t xml:space="preserve">, the excluded middle, and negative </w:t>
      </w:r>
      <w:proofErr w:type="spellStart"/>
      <w:r w:rsidRPr="004E2180">
        <w:rPr>
          <w:rFonts w:eastAsia="Times New Roman" w:cs="Times New Roman"/>
          <w:color w:val="000000"/>
          <w:sz w:val="20"/>
          <w:szCs w:val="20"/>
        </w:rPr>
        <w:t>existentials</w:t>
      </w:r>
      <w:proofErr w:type="spellEnd"/>
      <w:r w:rsidRPr="004E2180">
        <w:rPr>
          <w:rFonts w:eastAsia="Times New Roman" w:cs="Times New Roman"/>
          <w:color w:val="000000"/>
          <w:sz w:val="20"/>
          <w:szCs w:val="20"/>
        </w:rPr>
        <w:t xml:space="preserve"> by introducing a theory of definite descriptions.</w:t>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ANSWER: “</w:t>
      </w:r>
      <w:r w:rsidRPr="004E2180">
        <w:rPr>
          <w:rFonts w:eastAsia="Times New Roman" w:cs="Times New Roman"/>
          <w:b/>
          <w:bCs/>
          <w:color w:val="000000"/>
          <w:sz w:val="20"/>
          <w:szCs w:val="20"/>
          <w:u w:val="single"/>
        </w:rPr>
        <w:t>On Denoting</w:t>
      </w:r>
      <w:r w:rsidRPr="004E2180">
        <w:rPr>
          <w:rFonts w:eastAsia="Times New Roman" w:cs="Times New Roman"/>
          <w:color w:val="000000"/>
          <w:sz w:val="20"/>
          <w:szCs w:val="20"/>
        </w:rPr>
        <w:t>”</w:t>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 xml:space="preserve">[10] This writer of “Why I am Not a Christian” and “On Denoting” is also known for his namesake paradox, which pertains to a set of all sets that does not include </w:t>
      </w:r>
      <w:proofErr w:type="gramStart"/>
      <w:r w:rsidRPr="004E2180">
        <w:rPr>
          <w:rFonts w:eastAsia="Times New Roman" w:cs="Times New Roman"/>
          <w:color w:val="000000"/>
          <w:sz w:val="20"/>
          <w:szCs w:val="20"/>
        </w:rPr>
        <w:t>itself</w:t>
      </w:r>
      <w:proofErr w:type="gramEnd"/>
      <w:r w:rsidRPr="004E2180">
        <w:rPr>
          <w:rFonts w:eastAsia="Times New Roman" w:cs="Times New Roman"/>
          <w:color w:val="000000"/>
          <w:sz w:val="20"/>
          <w:szCs w:val="20"/>
        </w:rPr>
        <w:t>.</w:t>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 xml:space="preserve">ANSWER: Bertrand </w:t>
      </w:r>
      <w:r w:rsidRPr="004E2180">
        <w:rPr>
          <w:rFonts w:eastAsia="Times New Roman" w:cs="Times New Roman"/>
          <w:b/>
          <w:bCs/>
          <w:color w:val="000000"/>
          <w:sz w:val="20"/>
          <w:szCs w:val="20"/>
          <w:u w:val="single"/>
        </w:rPr>
        <w:t>Russell</w:t>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[10] Bertrand Russell collaborated with Alfred Whitehead on this ambitious work which introduces a set of axioms in an attempt to reduce mathematics into logical statements.</w:t>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 xml:space="preserve">ANSWER: </w:t>
      </w:r>
      <w:r w:rsidRPr="004E2180">
        <w:rPr>
          <w:rFonts w:eastAsia="Times New Roman" w:cs="Times New Roman"/>
          <w:b/>
          <w:bCs/>
          <w:i/>
          <w:iCs/>
          <w:color w:val="000000"/>
          <w:sz w:val="20"/>
          <w:szCs w:val="20"/>
          <w:u w:val="single"/>
        </w:rPr>
        <w:t xml:space="preserve">Principia </w:t>
      </w:r>
      <w:proofErr w:type="spellStart"/>
      <w:r w:rsidRPr="004E2180">
        <w:rPr>
          <w:rFonts w:eastAsia="Times New Roman" w:cs="Times New Roman"/>
          <w:b/>
          <w:bCs/>
          <w:i/>
          <w:iCs/>
          <w:color w:val="000000"/>
          <w:sz w:val="20"/>
          <w:szCs w:val="20"/>
          <w:u w:val="single"/>
        </w:rPr>
        <w:t>Mathematica</w:t>
      </w:r>
      <w:proofErr w:type="spellEnd"/>
      <w:r w:rsidRPr="004E2180">
        <w:rPr>
          <w:rFonts w:eastAsia="Times New Roman" w:cs="Times New Roman"/>
          <w:b/>
          <w:bCs/>
          <w:i/>
          <w:iCs/>
          <w:color w:val="000000"/>
          <w:sz w:val="20"/>
          <w:szCs w:val="20"/>
        </w:rPr>
        <w:t xml:space="preserve"> </w:t>
      </w:r>
      <w:r w:rsidRPr="004E2180">
        <w:rPr>
          <w:rFonts w:eastAsia="Times New Roman" w:cs="Times New Roman"/>
          <w:color w:val="000000"/>
          <w:sz w:val="20"/>
          <w:szCs w:val="20"/>
        </w:rPr>
        <w:t>&lt;MZ&gt;</w:t>
      </w:r>
    </w:p>
    <w:p w:rsidR="004E2180" w:rsidRDefault="004E2180" w:rsidP="004E2180">
      <w:pPr>
        <w:spacing w:after="0" w:line="240" w:lineRule="auto"/>
        <w:rPr>
          <w:rFonts w:eastAsia="Times New Roman" w:cs="Times New Roman"/>
          <w:color w:val="000000"/>
          <w:sz w:val="20"/>
          <w:szCs w:val="20"/>
        </w:rPr>
      </w:pP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19. A block of mass M is at rest on a ramp. For 10 points each:</w:t>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[10] The “static” form of this force on the block points upward along the ramp with magnitude M times g times this force’s namesake coefficient. If the block slid, this force’s “kinetic” variety would oppose its motion.</w:t>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 xml:space="preserve">ANSWER: </w:t>
      </w:r>
      <w:r w:rsidRPr="004E2180">
        <w:rPr>
          <w:rFonts w:eastAsia="Times New Roman" w:cs="Times New Roman"/>
          <w:b/>
          <w:bCs/>
          <w:color w:val="000000"/>
          <w:sz w:val="20"/>
          <w:szCs w:val="20"/>
          <w:u w:val="single"/>
        </w:rPr>
        <w:t>friction</w:t>
      </w:r>
      <w:r w:rsidRPr="004E2180">
        <w:rPr>
          <w:rFonts w:eastAsia="Times New Roman" w:cs="Times New Roman"/>
          <w:color w:val="000000"/>
          <w:sz w:val="20"/>
          <w:szCs w:val="20"/>
        </w:rPr>
        <w:t xml:space="preserve"> [or </w:t>
      </w:r>
      <w:r w:rsidRPr="004E2180">
        <w:rPr>
          <w:rFonts w:eastAsia="Times New Roman" w:cs="Times New Roman"/>
          <w:b/>
          <w:bCs/>
          <w:color w:val="000000"/>
          <w:sz w:val="20"/>
          <w:szCs w:val="20"/>
          <w:u w:val="single"/>
        </w:rPr>
        <w:t>F</w:t>
      </w:r>
      <w:r w:rsidRPr="004E2180">
        <w:rPr>
          <w:rFonts w:eastAsia="Times New Roman" w:cs="Times New Roman"/>
          <w:color w:val="000000"/>
          <w:sz w:val="20"/>
          <w:szCs w:val="20"/>
        </w:rPr>
        <w:t xml:space="preserve"> sub </w:t>
      </w:r>
      <w:r w:rsidRPr="004E2180">
        <w:rPr>
          <w:rFonts w:eastAsia="Times New Roman" w:cs="Times New Roman"/>
          <w:b/>
          <w:bCs/>
          <w:color w:val="000000"/>
          <w:sz w:val="20"/>
          <w:szCs w:val="20"/>
          <w:u w:val="single"/>
        </w:rPr>
        <w:t>f</w:t>
      </w:r>
      <w:r w:rsidRPr="004E2180">
        <w:rPr>
          <w:rFonts w:eastAsia="Times New Roman" w:cs="Times New Roman"/>
          <w:color w:val="000000"/>
          <w:sz w:val="20"/>
          <w:szCs w:val="20"/>
        </w:rPr>
        <w:t>]</w:t>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[10] This force on the block is proportional to the frictional force. It partially points upwards and is always perpendicular to the surface on which the block rests.</w:t>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 xml:space="preserve">ANSWER: </w:t>
      </w:r>
      <w:r w:rsidRPr="004E2180">
        <w:rPr>
          <w:rFonts w:eastAsia="Times New Roman" w:cs="Times New Roman"/>
          <w:b/>
          <w:bCs/>
          <w:color w:val="000000"/>
          <w:sz w:val="20"/>
          <w:szCs w:val="20"/>
          <w:u w:val="single"/>
        </w:rPr>
        <w:t>normal</w:t>
      </w:r>
      <w:r w:rsidRPr="004E2180">
        <w:rPr>
          <w:rFonts w:eastAsia="Times New Roman" w:cs="Times New Roman"/>
          <w:color w:val="000000"/>
          <w:sz w:val="20"/>
          <w:szCs w:val="20"/>
        </w:rPr>
        <w:t xml:space="preserve"> force [or </w:t>
      </w:r>
      <w:r w:rsidRPr="004E2180">
        <w:rPr>
          <w:rFonts w:eastAsia="Times New Roman" w:cs="Times New Roman"/>
          <w:b/>
          <w:bCs/>
          <w:color w:val="000000"/>
          <w:sz w:val="20"/>
          <w:szCs w:val="20"/>
          <w:u w:val="single"/>
        </w:rPr>
        <w:t>F</w:t>
      </w:r>
      <w:r w:rsidRPr="004E2180">
        <w:rPr>
          <w:rFonts w:eastAsia="Times New Roman" w:cs="Times New Roman"/>
          <w:color w:val="000000"/>
          <w:sz w:val="20"/>
          <w:szCs w:val="20"/>
        </w:rPr>
        <w:t xml:space="preserve"> sub </w:t>
      </w:r>
      <w:r w:rsidRPr="004E2180">
        <w:rPr>
          <w:rFonts w:eastAsia="Times New Roman" w:cs="Times New Roman"/>
          <w:b/>
          <w:bCs/>
          <w:color w:val="000000"/>
          <w:sz w:val="20"/>
          <w:szCs w:val="20"/>
          <w:u w:val="single"/>
        </w:rPr>
        <w:t>n</w:t>
      </w:r>
      <w:r w:rsidRPr="004E2180">
        <w:rPr>
          <w:rFonts w:eastAsia="Times New Roman" w:cs="Times New Roman"/>
          <w:color w:val="000000"/>
          <w:sz w:val="20"/>
          <w:szCs w:val="20"/>
        </w:rPr>
        <w:t>]</w:t>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[10] This function of the angle of incline multiplied by the force of gravity on the block equals the magnitude of the force of static friction. Taking the cross product of two vectors involves this function of the angle between them.</w:t>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 xml:space="preserve">ANSWER: </w:t>
      </w:r>
      <w:r w:rsidRPr="004E2180">
        <w:rPr>
          <w:rFonts w:eastAsia="Times New Roman" w:cs="Times New Roman"/>
          <w:b/>
          <w:bCs/>
          <w:color w:val="000000"/>
          <w:sz w:val="20"/>
          <w:szCs w:val="20"/>
          <w:u w:val="single"/>
        </w:rPr>
        <w:t>sin</w:t>
      </w:r>
      <w:r w:rsidRPr="004E2180">
        <w:rPr>
          <w:rFonts w:eastAsia="Times New Roman" w:cs="Times New Roman"/>
          <w:color w:val="000000"/>
          <w:sz w:val="20"/>
          <w:szCs w:val="20"/>
        </w:rPr>
        <w:t>e &lt;WR&gt;</w:t>
      </w:r>
    </w:p>
    <w:p w:rsidR="004E2180" w:rsidRDefault="004E2180" w:rsidP="004E2180">
      <w:pPr>
        <w:spacing w:after="0" w:line="240" w:lineRule="auto"/>
        <w:rPr>
          <w:rFonts w:eastAsia="Times New Roman" w:cs="Times New Roman"/>
          <w:color w:val="000000"/>
          <w:sz w:val="20"/>
          <w:szCs w:val="20"/>
        </w:rPr>
      </w:pP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 xml:space="preserve">20. He blended narration between </w:t>
      </w:r>
      <w:proofErr w:type="spellStart"/>
      <w:r w:rsidRPr="004E2180">
        <w:rPr>
          <w:rFonts w:eastAsia="Times New Roman" w:cs="Times New Roman"/>
          <w:color w:val="000000"/>
          <w:sz w:val="20"/>
          <w:szCs w:val="20"/>
        </w:rPr>
        <w:t>Hikari’s</w:t>
      </w:r>
      <w:proofErr w:type="spellEnd"/>
      <w:r w:rsidRPr="004E2180">
        <w:rPr>
          <w:rFonts w:eastAsia="Times New Roman" w:cs="Times New Roman"/>
          <w:color w:val="000000"/>
          <w:sz w:val="20"/>
          <w:szCs w:val="20"/>
        </w:rPr>
        <w:t xml:space="preserve"> father and Mori’s father in </w:t>
      </w:r>
      <w:r w:rsidRPr="004E2180">
        <w:rPr>
          <w:rFonts w:eastAsia="Times New Roman" w:cs="Times New Roman"/>
          <w:i/>
          <w:iCs/>
          <w:color w:val="000000"/>
          <w:sz w:val="20"/>
          <w:szCs w:val="20"/>
        </w:rPr>
        <w:t>The Pinch Runner Memorandum</w:t>
      </w:r>
      <w:r w:rsidRPr="004E2180">
        <w:rPr>
          <w:rFonts w:eastAsia="Times New Roman" w:cs="Times New Roman"/>
          <w:color w:val="000000"/>
          <w:sz w:val="20"/>
          <w:szCs w:val="20"/>
        </w:rPr>
        <w:t>. For 10 points each:</w:t>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 xml:space="preserve">[10] Identify this author of </w:t>
      </w:r>
      <w:proofErr w:type="spellStart"/>
      <w:r w:rsidRPr="004E2180">
        <w:rPr>
          <w:rFonts w:eastAsia="Times New Roman" w:cs="Times New Roman"/>
          <w:i/>
          <w:iCs/>
          <w:color w:val="000000"/>
          <w:sz w:val="20"/>
          <w:szCs w:val="20"/>
        </w:rPr>
        <w:t>Aghwee</w:t>
      </w:r>
      <w:proofErr w:type="spellEnd"/>
      <w:r w:rsidRPr="004E2180">
        <w:rPr>
          <w:rFonts w:eastAsia="Times New Roman" w:cs="Times New Roman"/>
          <w:i/>
          <w:iCs/>
          <w:color w:val="000000"/>
          <w:sz w:val="20"/>
          <w:szCs w:val="20"/>
        </w:rPr>
        <w:t xml:space="preserve"> the Sky Monster </w:t>
      </w:r>
      <w:r w:rsidRPr="004E2180">
        <w:rPr>
          <w:rFonts w:eastAsia="Times New Roman" w:cs="Times New Roman"/>
          <w:color w:val="000000"/>
          <w:sz w:val="20"/>
          <w:szCs w:val="20"/>
        </w:rPr>
        <w:t xml:space="preserve">and </w:t>
      </w:r>
      <w:r w:rsidRPr="004E2180">
        <w:rPr>
          <w:rFonts w:eastAsia="Times New Roman" w:cs="Times New Roman"/>
          <w:i/>
          <w:iCs/>
          <w:color w:val="000000"/>
          <w:sz w:val="20"/>
          <w:szCs w:val="20"/>
        </w:rPr>
        <w:t xml:space="preserve">Nip the Bud, Shoot the Kids </w:t>
      </w:r>
      <w:r w:rsidRPr="004E2180">
        <w:rPr>
          <w:rFonts w:eastAsia="Times New Roman" w:cs="Times New Roman"/>
          <w:color w:val="000000"/>
          <w:sz w:val="20"/>
          <w:szCs w:val="20"/>
        </w:rPr>
        <w:t xml:space="preserve">who described Bird’s struggle with the birth of a deformed son in </w:t>
      </w:r>
      <w:r w:rsidRPr="004E2180">
        <w:rPr>
          <w:rFonts w:eastAsia="Times New Roman" w:cs="Times New Roman"/>
          <w:i/>
          <w:iCs/>
          <w:color w:val="000000"/>
          <w:sz w:val="20"/>
          <w:szCs w:val="20"/>
        </w:rPr>
        <w:t>A Personal Matter.</w:t>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 xml:space="preserve">ANSWER: Kenzaburo </w:t>
      </w:r>
      <w:proofErr w:type="spellStart"/>
      <w:r w:rsidRPr="004E2180">
        <w:rPr>
          <w:rFonts w:eastAsia="Times New Roman" w:cs="Times New Roman"/>
          <w:b/>
          <w:bCs/>
          <w:color w:val="000000"/>
          <w:sz w:val="20"/>
          <w:szCs w:val="20"/>
          <w:u w:val="single"/>
        </w:rPr>
        <w:t>Oe</w:t>
      </w:r>
      <w:proofErr w:type="spellEnd"/>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 xml:space="preserve">[10] In an </w:t>
      </w:r>
      <w:proofErr w:type="spellStart"/>
      <w:r w:rsidRPr="004E2180">
        <w:rPr>
          <w:rFonts w:eastAsia="Times New Roman" w:cs="Times New Roman"/>
          <w:color w:val="000000"/>
          <w:sz w:val="20"/>
          <w:szCs w:val="20"/>
        </w:rPr>
        <w:t>Oe</w:t>
      </w:r>
      <w:proofErr w:type="spellEnd"/>
      <w:r w:rsidRPr="004E2180">
        <w:rPr>
          <w:rFonts w:eastAsia="Times New Roman" w:cs="Times New Roman"/>
          <w:color w:val="000000"/>
          <w:sz w:val="20"/>
          <w:szCs w:val="20"/>
        </w:rPr>
        <w:t xml:space="preserve"> novel, a character paints his face red and hangs </w:t>
      </w:r>
      <w:proofErr w:type="gramStart"/>
      <w:r w:rsidRPr="004E2180">
        <w:rPr>
          <w:rFonts w:eastAsia="Times New Roman" w:cs="Times New Roman"/>
          <w:color w:val="000000"/>
          <w:sz w:val="20"/>
          <w:szCs w:val="20"/>
        </w:rPr>
        <w:t>himself</w:t>
      </w:r>
      <w:proofErr w:type="gramEnd"/>
      <w:r w:rsidRPr="004E2180">
        <w:rPr>
          <w:rFonts w:eastAsia="Times New Roman" w:cs="Times New Roman"/>
          <w:color w:val="000000"/>
          <w:sz w:val="20"/>
          <w:szCs w:val="20"/>
        </w:rPr>
        <w:t xml:space="preserve">, producing this kind of cry. In a </w:t>
      </w:r>
      <w:proofErr w:type="spellStart"/>
      <w:r w:rsidRPr="004E2180">
        <w:rPr>
          <w:rFonts w:eastAsia="Times New Roman" w:cs="Times New Roman"/>
          <w:color w:val="000000"/>
          <w:sz w:val="20"/>
          <w:szCs w:val="20"/>
        </w:rPr>
        <w:t>Shusake</w:t>
      </w:r>
      <w:proofErr w:type="spellEnd"/>
      <w:r w:rsidRPr="004E2180">
        <w:rPr>
          <w:rFonts w:eastAsia="Times New Roman" w:cs="Times New Roman"/>
          <w:color w:val="000000"/>
          <w:sz w:val="20"/>
          <w:szCs w:val="20"/>
        </w:rPr>
        <w:t xml:space="preserve"> Endo novel, a Portuguese priest mistakes moans for snores and struggles with this title concept on God’s part.</w:t>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 xml:space="preserve">ANSWER: </w:t>
      </w:r>
      <w:r w:rsidRPr="004E2180">
        <w:rPr>
          <w:rFonts w:eastAsia="Times New Roman" w:cs="Times New Roman"/>
          <w:b/>
          <w:bCs/>
          <w:color w:val="000000"/>
          <w:sz w:val="20"/>
          <w:szCs w:val="20"/>
          <w:u w:val="single"/>
        </w:rPr>
        <w:t>silence</w:t>
      </w:r>
      <w:r w:rsidRPr="004E2180">
        <w:rPr>
          <w:rFonts w:eastAsia="Times New Roman" w:cs="Times New Roman"/>
          <w:color w:val="000000"/>
          <w:sz w:val="20"/>
          <w:szCs w:val="20"/>
        </w:rPr>
        <w:t xml:space="preserve"> [or </w:t>
      </w:r>
      <w:r w:rsidRPr="004E2180">
        <w:rPr>
          <w:rFonts w:eastAsia="Times New Roman" w:cs="Times New Roman"/>
          <w:b/>
          <w:bCs/>
          <w:color w:val="000000"/>
          <w:sz w:val="20"/>
          <w:szCs w:val="20"/>
          <w:u w:val="single"/>
        </w:rPr>
        <w:t>silent</w:t>
      </w:r>
      <w:r w:rsidRPr="004E2180">
        <w:rPr>
          <w:rFonts w:eastAsia="Times New Roman" w:cs="Times New Roman"/>
          <w:color w:val="000000"/>
          <w:sz w:val="20"/>
          <w:szCs w:val="20"/>
        </w:rPr>
        <w:t xml:space="preserve">; or </w:t>
      </w:r>
      <w:proofErr w:type="spellStart"/>
      <w:r w:rsidRPr="004E2180">
        <w:rPr>
          <w:rFonts w:eastAsia="Times New Roman" w:cs="Times New Roman"/>
          <w:b/>
          <w:bCs/>
          <w:color w:val="000000"/>
          <w:sz w:val="20"/>
          <w:szCs w:val="20"/>
          <w:u w:val="single"/>
        </w:rPr>
        <w:t>chinmoku</w:t>
      </w:r>
      <w:proofErr w:type="spellEnd"/>
      <w:r w:rsidRPr="004E2180">
        <w:rPr>
          <w:rFonts w:eastAsia="Times New Roman" w:cs="Times New Roman"/>
          <w:color w:val="000000"/>
          <w:sz w:val="20"/>
          <w:szCs w:val="20"/>
        </w:rPr>
        <w:t>]</w:t>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 xml:space="preserve">[10] In a novel from this country, an entomologist becomes stuck with the title woman in the dunes. It is home to Kobo Abe, </w:t>
      </w:r>
      <w:proofErr w:type="spellStart"/>
      <w:r w:rsidRPr="004E2180">
        <w:rPr>
          <w:rFonts w:eastAsia="Times New Roman" w:cs="Times New Roman"/>
          <w:color w:val="000000"/>
          <w:sz w:val="20"/>
          <w:szCs w:val="20"/>
        </w:rPr>
        <w:t>Shusake</w:t>
      </w:r>
      <w:proofErr w:type="spellEnd"/>
      <w:r w:rsidRPr="004E2180">
        <w:rPr>
          <w:rFonts w:eastAsia="Times New Roman" w:cs="Times New Roman"/>
          <w:color w:val="000000"/>
          <w:sz w:val="20"/>
          <w:szCs w:val="20"/>
        </w:rPr>
        <w:t xml:space="preserve"> Endo and Kenzaburo </w:t>
      </w:r>
      <w:proofErr w:type="spellStart"/>
      <w:r w:rsidRPr="004E2180">
        <w:rPr>
          <w:rFonts w:eastAsia="Times New Roman" w:cs="Times New Roman"/>
          <w:color w:val="000000"/>
          <w:sz w:val="20"/>
          <w:szCs w:val="20"/>
        </w:rPr>
        <w:t>Oe</w:t>
      </w:r>
      <w:proofErr w:type="spellEnd"/>
      <w:r w:rsidRPr="004E2180">
        <w:rPr>
          <w:rFonts w:eastAsia="Times New Roman" w:cs="Times New Roman"/>
          <w:color w:val="000000"/>
          <w:sz w:val="20"/>
          <w:szCs w:val="20"/>
        </w:rPr>
        <w:t>.</w:t>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 xml:space="preserve">ANSWER: </w:t>
      </w:r>
      <w:r w:rsidRPr="004E2180">
        <w:rPr>
          <w:rFonts w:eastAsia="Times New Roman" w:cs="Times New Roman"/>
          <w:b/>
          <w:bCs/>
          <w:color w:val="000000"/>
          <w:sz w:val="20"/>
          <w:szCs w:val="20"/>
          <w:u w:val="single"/>
        </w:rPr>
        <w:t>Japan</w:t>
      </w:r>
      <w:r w:rsidRPr="004E2180">
        <w:rPr>
          <w:rFonts w:eastAsia="Times New Roman" w:cs="Times New Roman"/>
          <w:color w:val="000000"/>
          <w:sz w:val="20"/>
          <w:szCs w:val="20"/>
        </w:rPr>
        <w:t xml:space="preserve"> [or </w:t>
      </w:r>
      <w:r w:rsidRPr="004E2180">
        <w:rPr>
          <w:rFonts w:eastAsia="Times New Roman" w:cs="Times New Roman"/>
          <w:b/>
          <w:bCs/>
          <w:color w:val="000000"/>
          <w:sz w:val="20"/>
          <w:szCs w:val="20"/>
          <w:u w:val="single"/>
        </w:rPr>
        <w:t>Nippon</w:t>
      </w:r>
      <w:r w:rsidRPr="004E2180">
        <w:rPr>
          <w:rFonts w:eastAsia="Times New Roman" w:cs="Times New Roman"/>
          <w:color w:val="000000"/>
          <w:sz w:val="20"/>
          <w:szCs w:val="20"/>
        </w:rPr>
        <w:t>] &lt;MZ&gt;</w:t>
      </w:r>
    </w:p>
    <w:p w:rsidR="004E2180" w:rsidRDefault="004E2180" w:rsidP="004E2180">
      <w:pPr>
        <w:spacing w:after="0" w:line="240" w:lineRule="auto"/>
        <w:rPr>
          <w:rFonts w:eastAsia="Times New Roman" w:cs="Times New Roman"/>
          <w:color w:val="000000"/>
          <w:sz w:val="20"/>
          <w:szCs w:val="20"/>
        </w:rPr>
      </w:pP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TB. The Eastern Front of World War II saw some of the bloodiest battles in all of history. For 10 points each:</w:t>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 xml:space="preserve">[10] Name </w:t>
      </w:r>
      <w:proofErr w:type="gramStart"/>
      <w:r w:rsidRPr="004E2180">
        <w:rPr>
          <w:rFonts w:eastAsia="Times New Roman" w:cs="Times New Roman"/>
          <w:color w:val="000000"/>
          <w:sz w:val="20"/>
          <w:szCs w:val="20"/>
        </w:rPr>
        <w:t>this 1941-1944 siege of a Russian city</w:t>
      </w:r>
      <w:proofErr w:type="gramEnd"/>
      <w:r w:rsidRPr="004E2180">
        <w:rPr>
          <w:rFonts w:eastAsia="Times New Roman" w:cs="Times New Roman"/>
          <w:color w:val="000000"/>
          <w:sz w:val="20"/>
          <w:szCs w:val="20"/>
        </w:rPr>
        <w:t xml:space="preserve"> by German and Finnish forces. During this siege, nearly 1.5 million Russian civilians and soldiers died due to starvation or bombardment.</w:t>
      </w:r>
      <w:r w:rsidRPr="004E2180">
        <w:rPr>
          <w:rFonts w:eastAsia="Times New Roman" w:cs="Times New Roman"/>
          <w:color w:val="000000"/>
          <w:sz w:val="20"/>
          <w:szCs w:val="20"/>
        </w:rPr>
        <w:br/>
        <w:t xml:space="preserve">ANSWER: Siege of </w:t>
      </w:r>
      <w:r w:rsidRPr="004E2180">
        <w:rPr>
          <w:rFonts w:eastAsia="Times New Roman" w:cs="Times New Roman"/>
          <w:b/>
          <w:bCs/>
          <w:color w:val="000000"/>
          <w:sz w:val="20"/>
          <w:szCs w:val="20"/>
          <w:u w:val="single"/>
        </w:rPr>
        <w:t>Leningrad</w:t>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 xml:space="preserve">[10] This 1942 battle centered </w:t>
      </w:r>
      <w:proofErr w:type="gramStart"/>
      <w:r w:rsidRPr="004E2180">
        <w:rPr>
          <w:rFonts w:eastAsia="Times New Roman" w:cs="Times New Roman"/>
          <w:color w:val="000000"/>
          <w:sz w:val="20"/>
          <w:szCs w:val="20"/>
        </w:rPr>
        <w:t>around</w:t>
      </w:r>
      <w:proofErr w:type="gramEnd"/>
      <w:r w:rsidRPr="004E2180">
        <w:rPr>
          <w:rFonts w:eastAsia="Times New Roman" w:cs="Times New Roman"/>
          <w:color w:val="000000"/>
          <w:sz w:val="20"/>
          <w:szCs w:val="20"/>
        </w:rPr>
        <w:t xml:space="preserve"> modern day Volgograd. Germans and Russians engaged in heavy street to street fighting before Operation Uranus successfully encircled the German Sixth Army.</w:t>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 xml:space="preserve">ANSWER: Battle of </w:t>
      </w:r>
      <w:r w:rsidRPr="004E2180">
        <w:rPr>
          <w:rFonts w:eastAsia="Times New Roman" w:cs="Times New Roman"/>
          <w:b/>
          <w:bCs/>
          <w:color w:val="000000"/>
          <w:sz w:val="20"/>
          <w:szCs w:val="20"/>
          <w:u w:val="single"/>
        </w:rPr>
        <w:t>Stalingrad</w:t>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[10] In this largest tank battle to have ever occurred, German forces launched a massive attack against a salient in the Russian line. The Russians under Zhukov were able to strengthen enough beforehand to hold despite massive casualties on both sides.</w:t>
      </w:r>
    </w:p>
    <w:p w:rsidR="004E2180" w:rsidRPr="004E2180" w:rsidRDefault="004E2180" w:rsidP="004E2180">
      <w:pPr>
        <w:spacing w:after="0" w:line="240" w:lineRule="auto"/>
        <w:rPr>
          <w:rFonts w:eastAsia="Times New Roman" w:cs="Times New Roman"/>
          <w:color w:val="000000"/>
          <w:sz w:val="27"/>
          <w:szCs w:val="27"/>
        </w:rPr>
      </w:pPr>
      <w:r w:rsidRPr="004E2180">
        <w:rPr>
          <w:rFonts w:eastAsia="Times New Roman" w:cs="Times New Roman"/>
          <w:color w:val="000000"/>
          <w:sz w:val="20"/>
          <w:szCs w:val="20"/>
        </w:rPr>
        <w:t xml:space="preserve">ANSWER: Battle of </w:t>
      </w:r>
      <w:r w:rsidRPr="004E2180">
        <w:rPr>
          <w:rFonts w:eastAsia="Times New Roman" w:cs="Times New Roman"/>
          <w:b/>
          <w:bCs/>
          <w:color w:val="000000"/>
          <w:sz w:val="20"/>
          <w:szCs w:val="20"/>
          <w:u w:val="single"/>
        </w:rPr>
        <w:t>Kursk</w:t>
      </w:r>
      <w:r w:rsidRPr="004E2180">
        <w:rPr>
          <w:rFonts w:eastAsia="Times New Roman" w:cs="Times New Roman"/>
          <w:color w:val="000000"/>
          <w:sz w:val="20"/>
          <w:szCs w:val="20"/>
        </w:rPr>
        <w:t xml:space="preserve"> &lt;JL&gt;</w:t>
      </w:r>
    </w:p>
    <w:p w:rsidR="00D23249" w:rsidRDefault="0091319B"/>
    <w:sectPr w:rsidR="00D232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61A"/>
    <w:rsid w:val="00123448"/>
    <w:rsid w:val="001600CB"/>
    <w:rsid w:val="0028178E"/>
    <w:rsid w:val="004E2180"/>
    <w:rsid w:val="00582CA9"/>
    <w:rsid w:val="0059461A"/>
    <w:rsid w:val="006E36B3"/>
    <w:rsid w:val="0091319B"/>
    <w:rsid w:val="00AA0D10"/>
    <w:rsid w:val="00C40864"/>
    <w:rsid w:val="00EC5C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C59"/>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2180"/>
    <w:pPr>
      <w:spacing w:before="100" w:beforeAutospacing="1" w:after="100" w:afterAutospacing="1" w:line="240" w:lineRule="auto"/>
    </w:pPr>
    <w:rPr>
      <w:rFonts w:eastAsia="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C59"/>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2180"/>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5885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9</Pages>
  <Words>4721</Words>
  <Characters>26916</Characters>
  <Application>Microsoft Office Word</Application>
  <DocSecurity>0</DocSecurity>
  <Lines>224</Lines>
  <Paragraphs>63</Paragraphs>
  <ScaleCrop>false</ScaleCrop>
  <Company/>
  <LinksUpToDate>false</LinksUpToDate>
  <CharactersWithSpaces>31574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Zihan Zheng</dc:creator>
  <cp:keywords/>
  <dc:description/>
  <cp:lastModifiedBy>Marianna</cp:lastModifiedBy>
  <cp:revision>8</cp:revision>
  <dcterms:created xsi:type="dcterms:W3CDTF">2013-05-06T04:57:00Z</dcterms:created>
  <dcterms:modified xsi:type="dcterms:W3CDTF">2013-05-19T21:32:00Z</dcterms:modified>
</cp:coreProperties>
</file>