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b/>
          <w:bCs/>
          <w:color w:val="000000"/>
          <w:sz w:val="23"/>
          <w:szCs w:val="23"/>
        </w:rPr>
        <w:t>Prison Bowl VI</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18"/>
          <w:szCs w:val="18"/>
        </w:rPr>
        <w:t xml:space="preserve">Questions written and edited by Hunter College High School (Sam </w:t>
      </w:r>
      <w:proofErr w:type="spellStart"/>
      <w:r w:rsidRPr="00BE64BA">
        <w:rPr>
          <w:rFonts w:eastAsia="Times New Roman" w:cs="Times New Roman"/>
          <w:color w:val="000000"/>
          <w:sz w:val="18"/>
          <w:szCs w:val="18"/>
        </w:rPr>
        <w:t>Brochin</w:t>
      </w:r>
      <w:proofErr w:type="spellEnd"/>
      <w:r w:rsidRPr="00BE64BA">
        <w:rPr>
          <w:rFonts w:eastAsia="Times New Roman" w:cs="Times New Roman"/>
          <w:color w:val="000000"/>
          <w:sz w:val="18"/>
          <w:szCs w:val="18"/>
        </w:rPr>
        <w:t xml:space="preserve">, </w:t>
      </w:r>
      <w:proofErr w:type="spellStart"/>
      <w:r w:rsidRPr="00BE64BA">
        <w:rPr>
          <w:rFonts w:eastAsia="Times New Roman" w:cs="Times New Roman"/>
          <w:color w:val="000000"/>
          <w:sz w:val="18"/>
          <w:szCs w:val="18"/>
        </w:rPr>
        <w:t>Swathi</w:t>
      </w:r>
      <w:proofErr w:type="spellEnd"/>
      <w:r w:rsidRPr="00BE64BA">
        <w:rPr>
          <w:rFonts w:eastAsia="Times New Roman" w:cs="Times New Roman"/>
          <w:color w:val="000000"/>
          <w:sz w:val="18"/>
          <w:szCs w:val="18"/>
        </w:rPr>
        <w:t xml:space="preserve"> </w:t>
      </w:r>
      <w:proofErr w:type="spellStart"/>
      <w:r w:rsidRPr="00BE64BA">
        <w:rPr>
          <w:rFonts w:eastAsia="Times New Roman" w:cs="Times New Roman"/>
          <w:color w:val="000000"/>
          <w:sz w:val="18"/>
          <w:szCs w:val="18"/>
        </w:rPr>
        <w:t>Chakrapani</w:t>
      </w:r>
      <w:proofErr w:type="spellEnd"/>
      <w:r w:rsidRPr="00BE64BA">
        <w:rPr>
          <w:rFonts w:eastAsia="Times New Roman" w:cs="Times New Roman"/>
          <w:color w:val="000000"/>
          <w:sz w:val="18"/>
          <w:szCs w:val="18"/>
        </w:rPr>
        <w:t xml:space="preserve">, William Dou, David </w:t>
      </w:r>
      <w:proofErr w:type="spellStart"/>
      <w:r w:rsidRPr="00BE64BA">
        <w:rPr>
          <w:rFonts w:eastAsia="Times New Roman" w:cs="Times New Roman"/>
          <w:color w:val="000000"/>
          <w:sz w:val="18"/>
          <w:szCs w:val="18"/>
        </w:rPr>
        <w:t>Godovich</w:t>
      </w:r>
      <w:proofErr w:type="spellEnd"/>
      <w:r w:rsidRPr="00BE64BA">
        <w:rPr>
          <w:rFonts w:eastAsia="Times New Roman" w:cs="Times New Roman"/>
          <w:color w:val="000000"/>
          <w:sz w:val="18"/>
          <w:szCs w:val="18"/>
        </w:rPr>
        <w:t xml:space="preserve">, Lily Goldberg, Jason </w:t>
      </w:r>
      <w:proofErr w:type="spellStart"/>
      <w:r w:rsidRPr="00BE64BA">
        <w:rPr>
          <w:rFonts w:eastAsia="Times New Roman" w:cs="Times New Roman"/>
          <w:color w:val="000000"/>
          <w:sz w:val="18"/>
          <w:szCs w:val="18"/>
        </w:rPr>
        <w:t>Gurevitch</w:t>
      </w:r>
      <w:proofErr w:type="spellEnd"/>
      <w:r w:rsidRPr="00BE64BA">
        <w:rPr>
          <w:rFonts w:eastAsia="Times New Roman" w:cs="Times New Roman"/>
          <w:color w:val="000000"/>
          <w:sz w:val="18"/>
          <w:szCs w:val="18"/>
        </w:rPr>
        <w:t xml:space="preserve">, Willie Ha, Sarah </w:t>
      </w:r>
      <w:proofErr w:type="spellStart"/>
      <w:r w:rsidRPr="00BE64BA">
        <w:rPr>
          <w:rFonts w:eastAsia="Times New Roman" w:cs="Times New Roman"/>
          <w:color w:val="000000"/>
          <w:sz w:val="18"/>
          <w:szCs w:val="18"/>
        </w:rPr>
        <w:t>Hamerling</w:t>
      </w:r>
      <w:proofErr w:type="spellEnd"/>
      <w:r w:rsidRPr="00BE64BA">
        <w:rPr>
          <w:rFonts w:eastAsia="Times New Roman" w:cs="Times New Roman"/>
          <w:color w:val="000000"/>
          <w:sz w:val="18"/>
          <w:szCs w:val="18"/>
        </w:rPr>
        <w:t xml:space="preserve">, </w:t>
      </w:r>
      <w:proofErr w:type="spellStart"/>
      <w:r w:rsidRPr="00BE64BA">
        <w:rPr>
          <w:rFonts w:eastAsia="Times New Roman" w:cs="Times New Roman"/>
          <w:color w:val="000000"/>
          <w:sz w:val="18"/>
          <w:szCs w:val="18"/>
        </w:rPr>
        <w:t>Sophey</w:t>
      </w:r>
      <w:proofErr w:type="spellEnd"/>
      <w:r w:rsidRPr="00BE64BA">
        <w:rPr>
          <w:rFonts w:eastAsia="Times New Roman" w:cs="Times New Roman"/>
          <w:color w:val="000000"/>
          <w:sz w:val="18"/>
          <w:szCs w:val="18"/>
        </w:rPr>
        <w:t xml:space="preserve"> Ho, Brian Huang, </w:t>
      </w:r>
      <w:proofErr w:type="spellStart"/>
      <w:r w:rsidRPr="00BE64BA">
        <w:rPr>
          <w:rFonts w:eastAsia="Times New Roman" w:cs="Times New Roman"/>
          <w:color w:val="000000"/>
          <w:sz w:val="18"/>
          <w:szCs w:val="18"/>
        </w:rPr>
        <w:t>Sayema</w:t>
      </w:r>
      <w:proofErr w:type="spellEnd"/>
      <w:r w:rsidRPr="00BE64BA">
        <w:rPr>
          <w:rFonts w:eastAsia="Times New Roman" w:cs="Times New Roman"/>
          <w:color w:val="000000"/>
          <w:sz w:val="18"/>
          <w:szCs w:val="18"/>
        </w:rPr>
        <w:t xml:space="preserve"> Islam, Jonathan Lin, Brent </w:t>
      </w:r>
      <w:proofErr w:type="spellStart"/>
      <w:r w:rsidRPr="00BE64BA">
        <w:rPr>
          <w:rFonts w:eastAsia="Times New Roman" w:cs="Times New Roman"/>
          <w:color w:val="000000"/>
          <w:sz w:val="18"/>
          <w:szCs w:val="18"/>
        </w:rPr>
        <w:t>Morden</w:t>
      </w:r>
      <w:proofErr w:type="spellEnd"/>
      <w:r w:rsidRPr="00BE64BA">
        <w:rPr>
          <w:rFonts w:eastAsia="Times New Roman" w:cs="Times New Roman"/>
          <w:color w:val="000000"/>
          <w:sz w:val="18"/>
          <w:szCs w:val="18"/>
        </w:rPr>
        <w:t xml:space="preserve">, Alex </w:t>
      </w:r>
      <w:proofErr w:type="spellStart"/>
      <w:r w:rsidRPr="00BE64BA">
        <w:rPr>
          <w:rFonts w:eastAsia="Times New Roman" w:cs="Times New Roman"/>
          <w:color w:val="000000"/>
          <w:sz w:val="18"/>
          <w:szCs w:val="18"/>
        </w:rPr>
        <w:t>Moschetti</w:t>
      </w:r>
      <w:proofErr w:type="spellEnd"/>
      <w:r w:rsidRPr="00BE64BA">
        <w:rPr>
          <w:rFonts w:eastAsia="Times New Roman" w:cs="Times New Roman"/>
          <w:color w:val="000000"/>
          <w:sz w:val="18"/>
          <w:szCs w:val="18"/>
        </w:rPr>
        <w:t xml:space="preserve">, Tenzin </w:t>
      </w:r>
      <w:proofErr w:type="spellStart"/>
      <w:r w:rsidRPr="00BE64BA">
        <w:rPr>
          <w:rFonts w:eastAsia="Times New Roman" w:cs="Times New Roman"/>
          <w:color w:val="000000"/>
          <w:sz w:val="18"/>
          <w:szCs w:val="18"/>
        </w:rPr>
        <w:t>Norzin</w:t>
      </w:r>
      <w:proofErr w:type="spellEnd"/>
      <w:r w:rsidRPr="00BE64BA">
        <w:rPr>
          <w:rFonts w:eastAsia="Times New Roman" w:cs="Times New Roman"/>
          <w:color w:val="000000"/>
          <w:sz w:val="18"/>
          <w:szCs w:val="18"/>
        </w:rPr>
        <w:t xml:space="preserve">, Wilton </w:t>
      </w:r>
      <w:proofErr w:type="spellStart"/>
      <w:r w:rsidRPr="00BE64BA">
        <w:rPr>
          <w:rFonts w:eastAsia="Times New Roman" w:cs="Times New Roman"/>
          <w:color w:val="000000"/>
          <w:sz w:val="18"/>
          <w:szCs w:val="18"/>
        </w:rPr>
        <w:t>Rao</w:t>
      </w:r>
      <w:proofErr w:type="spellEnd"/>
      <w:r w:rsidRPr="00BE64BA">
        <w:rPr>
          <w:rFonts w:eastAsia="Times New Roman" w:cs="Times New Roman"/>
          <w:color w:val="000000"/>
          <w:sz w:val="18"/>
          <w:szCs w:val="18"/>
        </w:rPr>
        <w:t xml:space="preserve">, Ruth </w:t>
      </w:r>
      <w:proofErr w:type="spellStart"/>
      <w:r w:rsidRPr="00BE64BA">
        <w:rPr>
          <w:rFonts w:eastAsia="Times New Roman" w:cs="Times New Roman"/>
          <w:color w:val="000000"/>
          <w:sz w:val="18"/>
          <w:szCs w:val="18"/>
        </w:rPr>
        <w:t>Schoenfeld</w:t>
      </w:r>
      <w:proofErr w:type="spellEnd"/>
      <w:r w:rsidRPr="00BE64BA">
        <w:rPr>
          <w:rFonts w:eastAsia="Times New Roman" w:cs="Times New Roman"/>
          <w:color w:val="000000"/>
          <w:sz w:val="18"/>
          <w:szCs w:val="18"/>
        </w:rPr>
        <w:t xml:space="preserve">, </w:t>
      </w:r>
      <w:proofErr w:type="spellStart"/>
      <w:r w:rsidRPr="00BE64BA">
        <w:rPr>
          <w:rFonts w:eastAsia="Times New Roman" w:cs="Times New Roman"/>
          <w:color w:val="000000"/>
          <w:sz w:val="18"/>
          <w:szCs w:val="18"/>
        </w:rPr>
        <w:t>Priya</w:t>
      </w:r>
      <w:proofErr w:type="spellEnd"/>
      <w:r w:rsidRPr="00BE64BA">
        <w:rPr>
          <w:rFonts w:eastAsia="Times New Roman" w:cs="Times New Roman"/>
          <w:color w:val="000000"/>
          <w:sz w:val="18"/>
          <w:szCs w:val="18"/>
        </w:rPr>
        <w:t xml:space="preserve"> </w:t>
      </w:r>
      <w:proofErr w:type="spellStart"/>
      <w:r w:rsidRPr="00BE64BA">
        <w:rPr>
          <w:rFonts w:eastAsia="Times New Roman" w:cs="Times New Roman"/>
          <w:color w:val="000000"/>
          <w:sz w:val="18"/>
          <w:szCs w:val="18"/>
        </w:rPr>
        <w:t>Srikumar</w:t>
      </w:r>
      <w:proofErr w:type="spellEnd"/>
      <w:r w:rsidRPr="00BE64BA">
        <w:rPr>
          <w:rFonts w:eastAsia="Times New Roman" w:cs="Times New Roman"/>
          <w:color w:val="000000"/>
          <w:sz w:val="18"/>
          <w:szCs w:val="18"/>
        </w:rPr>
        <w:t xml:space="preserve">, Karina </w:t>
      </w:r>
      <w:proofErr w:type="spellStart"/>
      <w:r w:rsidRPr="00BE64BA">
        <w:rPr>
          <w:rFonts w:eastAsia="Times New Roman" w:cs="Times New Roman"/>
          <w:color w:val="000000"/>
          <w:sz w:val="18"/>
          <w:szCs w:val="18"/>
        </w:rPr>
        <w:t>Xie</w:t>
      </w:r>
      <w:proofErr w:type="spellEnd"/>
      <w:r w:rsidRPr="00BE64BA">
        <w:rPr>
          <w:rFonts w:eastAsia="Times New Roman" w:cs="Times New Roman"/>
          <w:color w:val="000000"/>
          <w:sz w:val="18"/>
          <w:szCs w:val="18"/>
        </w:rPr>
        <w:t>, Marianna Zhang, and Zihan Zheng)</w:t>
      </w:r>
    </w:p>
    <w:p w:rsidR="005635E8" w:rsidRDefault="005635E8" w:rsidP="00B84D11">
      <w:pPr>
        <w:spacing w:after="0" w:line="240" w:lineRule="auto"/>
        <w:contextualSpacing/>
        <w:rPr>
          <w:rFonts w:eastAsia="Times New Roman" w:cs="Times New Roman"/>
          <w:b/>
          <w:bCs/>
          <w:color w:val="000000"/>
          <w:sz w:val="20"/>
          <w:szCs w:val="20"/>
          <w:u w:val="single"/>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b/>
          <w:bCs/>
          <w:color w:val="000000"/>
          <w:sz w:val="20"/>
          <w:szCs w:val="20"/>
          <w:u w:val="single"/>
        </w:rPr>
        <w:t>Round 15</w:t>
      </w:r>
      <w:r w:rsidR="001B3149">
        <w:rPr>
          <w:rFonts w:eastAsia="Times New Roman" w:cs="Times New Roman"/>
          <w:b/>
          <w:bCs/>
          <w:color w:val="000000"/>
          <w:sz w:val="20"/>
          <w:szCs w:val="20"/>
          <w:u w:val="single"/>
        </w:rPr>
        <w:t xml:space="preserve"> </w:t>
      </w:r>
      <w:r>
        <w:rPr>
          <w:rFonts w:eastAsia="Times New Roman" w:cs="Times New Roman"/>
          <w:b/>
          <w:bCs/>
          <w:color w:val="000000"/>
          <w:sz w:val="20"/>
          <w:szCs w:val="20"/>
          <w:u w:val="single"/>
        </w:rPr>
        <w:t>(Emergency)</w:t>
      </w:r>
      <w:r w:rsidRPr="00BE64BA">
        <w:rPr>
          <w:rFonts w:eastAsia="Times New Roman" w:cs="Times New Roman"/>
          <w:b/>
          <w:bCs/>
          <w:color w:val="000000"/>
          <w:sz w:val="20"/>
          <w:szCs w:val="20"/>
          <w:u w:val="single"/>
        </w:rPr>
        <w:t xml:space="preserve"> – Tossups</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 One composer from this country emphasized dissonance with quarter tones through “</w:t>
      </w:r>
      <w:proofErr w:type="spellStart"/>
      <w:r w:rsidRPr="00BE64BA">
        <w:rPr>
          <w:rFonts w:eastAsia="Times New Roman" w:cs="Times New Roman"/>
          <w:color w:val="000000"/>
          <w:sz w:val="20"/>
          <w:szCs w:val="20"/>
        </w:rPr>
        <w:t>hypertonality</w:t>
      </w:r>
      <w:proofErr w:type="spellEnd"/>
      <w:r w:rsidRPr="00BE64BA">
        <w:rPr>
          <w:rFonts w:eastAsia="Times New Roman" w:cs="Times New Roman"/>
          <w:color w:val="000000"/>
          <w:sz w:val="20"/>
          <w:szCs w:val="20"/>
        </w:rPr>
        <w:t xml:space="preserve">” in his </w:t>
      </w:r>
      <w:r w:rsidRPr="00BE64BA">
        <w:rPr>
          <w:rFonts w:eastAsia="Times New Roman" w:cs="Times New Roman"/>
          <w:i/>
          <w:iCs/>
          <w:color w:val="000000"/>
          <w:sz w:val="20"/>
          <w:szCs w:val="20"/>
        </w:rPr>
        <w:t>Threnody to the Victims of Hiroshima</w:t>
      </w:r>
      <w:r w:rsidRPr="00BE64BA">
        <w:rPr>
          <w:rFonts w:eastAsia="Times New Roman" w:cs="Times New Roman"/>
          <w:color w:val="000000"/>
          <w:sz w:val="20"/>
          <w:szCs w:val="20"/>
        </w:rPr>
        <w:t xml:space="preserve">. A soprano sings a lament to Mary in the </w:t>
      </w:r>
      <w:r w:rsidRPr="00BE64BA">
        <w:rPr>
          <w:rFonts w:eastAsia="Times New Roman" w:cs="Times New Roman"/>
          <w:i/>
          <w:iCs/>
          <w:color w:val="000000"/>
          <w:sz w:val="20"/>
          <w:szCs w:val="20"/>
        </w:rPr>
        <w:t>Symphony of Sorrowful Songs</w:t>
      </w:r>
      <w:r w:rsidRPr="00BE64BA">
        <w:rPr>
          <w:rFonts w:eastAsia="Times New Roman" w:cs="Times New Roman"/>
          <w:color w:val="000000"/>
          <w:sz w:val="20"/>
          <w:szCs w:val="20"/>
        </w:rPr>
        <w:t xml:space="preserve"> from this country. Tchaikovsky’s 3rd Symphony is nicknamed after this nation, and Tchaikovsky also included this country’s folk dances, like the mazurka, in his work. A composer from this nation wrote solo piano works dubbed “Torrent”, “Black Keys” and “Revolutionary”; those are his 27 etudes. For 10 points, name this country home to </w:t>
      </w:r>
      <w:proofErr w:type="spellStart"/>
      <w:r w:rsidRPr="00BE64BA">
        <w:rPr>
          <w:rFonts w:eastAsia="Times New Roman" w:cs="Times New Roman"/>
          <w:color w:val="000000"/>
          <w:sz w:val="20"/>
          <w:szCs w:val="20"/>
        </w:rPr>
        <w:t>Penderecki</w:t>
      </w:r>
      <w:proofErr w:type="spellEnd"/>
      <w:r w:rsidRPr="00BE64BA">
        <w:rPr>
          <w:rFonts w:eastAsia="Times New Roman" w:cs="Times New Roman"/>
          <w:color w:val="000000"/>
          <w:sz w:val="20"/>
          <w:szCs w:val="20"/>
        </w:rPr>
        <w:t xml:space="preserve">, </w:t>
      </w:r>
      <w:proofErr w:type="spellStart"/>
      <w:r w:rsidRPr="00BE64BA">
        <w:rPr>
          <w:rFonts w:eastAsia="Times New Roman" w:cs="Times New Roman"/>
          <w:color w:val="000000"/>
          <w:sz w:val="20"/>
          <w:szCs w:val="20"/>
        </w:rPr>
        <w:t>Górecki</w:t>
      </w:r>
      <w:proofErr w:type="spellEnd"/>
      <w:r w:rsidRPr="00BE64BA">
        <w:rPr>
          <w:rFonts w:eastAsia="Times New Roman" w:cs="Times New Roman"/>
          <w:color w:val="000000"/>
          <w:sz w:val="20"/>
          <w:szCs w:val="20"/>
        </w:rPr>
        <w:t xml:space="preserve"> and Chopin, the setting of Arnold Schoenberg’s </w:t>
      </w:r>
      <w:r w:rsidRPr="00BE64BA">
        <w:rPr>
          <w:rFonts w:eastAsia="Times New Roman" w:cs="Times New Roman"/>
          <w:i/>
          <w:iCs/>
          <w:color w:val="000000"/>
          <w:sz w:val="20"/>
          <w:szCs w:val="20"/>
        </w:rPr>
        <w:t>A Survivor from Warsaw</w:t>
      </w:r>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Republic of </w:t>
      </w:r>
      <w:r w:rsidRPr="00BE64BA">
        <w:rPr>
          <w:rFonts w:eastAsia="Times New Roman" w:cs="Times New Roman"/>
          <w:b/>
          <w:bCs/>
          <w:color w:val="000000"/>
          <w:sz w:val="20"/>
          <w:szCs w:val="20"/>
          <w:u w:val="single"/>
        </w:rPr>
        <w:t>Poland</w:t>
      </w:r>
      <w:r w:rsidRPr="00BE64BA">
        <w:rPr>
          <w:rFonts w:eastAsia="Times New Roman" w:cs="Times New Roman"/>
          <w:color w:val="000000"/>
          <w:sz w:val="20"/>
          <w:szCs w:val="20"/>
        </w:rPr>
        <w:t xml:space="preserve"> &lt;WR&gt;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2. One side of this treaty initially demanded the creation of an Indian barrier state in the American Northwest Territory. During negotiations for this treaty, the British launched several simultaneous invasions; one that originally marched south from Canada before being stopped at the Battle of Plattsburg and another that landed and won the battle of Bladensburg prior to burning Washington DC but failed to seize Baltimore. American forces led by Andrew Jackson soundly defeated British forces at New Orleans two weeks after this treaty was signed. For 10 points, name this treaty that ended the War of 1812 and was signed in modern day Belgium.</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Treaty of </w:t>
      </w:r>
      <w:r w:rsidRPr="00BE64BA">
        <w:rPr>
          <w:rFonts w:eastAsia="Times New Roman" w:cs="Times New Roman"/>
          <w:b/>
          <w:bCs/>
          <w:color w:val="000000"/>
          <w:sz w:val="20"/>
          <w:szCs w:val="20"/>
          <w:u w:val="single"/>
        </w:rPr>
        <w:t>Ghent</w:t>
      </w:r>
      <w:r w:rsidRPr="00BE64BA">
        <w:rPr>
          <w:rFonts w:eastAsia="Times New Roman" w:cs="Times New Roman"/>
          <w:color w:val="000000"/>
          <w:sz w:val="20"/>
          <w:szCs w:val="20"/>
        </w:rPr>
        <w:t xml:space="preserve"> &lt;JL&gt;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3. In one poem, this author writes about "[sitting] on the river bank, sad and alone," a view on village life from an outsider's perspective. Besides writing "The Golden Boat," he also portrays his conflicting ideas about Western culture with the educated and gentle Nikhil, and Nikhil’s plain, traditional, and devoted wife </w:t>
      </w:r>
      <w:proofErr w:type="spellStart"/>
      <w:r w:rsidRPr="00BE64BA">
        <w:rPr>
          <w:rFonts w:eastAsia="Times New Roman" w:cs="Times New Roman"/>
          <w:color w:val="000000"/>
          <w:sz w:val="20"/>
          <w:szCs w:val="20"/>
        </w:rPr>
        <w:t>Bimala</w:t>
      </w:r>
      <w:proofErr w:type="spellEnd"/>
      <w:r w:rsidRPr="00BE64BA">
        <w:rPr>
          <w:rFonts w:eastAsia="Times New Roman" w:cs="Times New Roman"/>
          <w:color w:val="000000"/>
          <w:sz w:val="20"/>
          <w:szCs w:val="20"/>
        </w:rPr>
        <w:t xml:space="preserve"> in his novel </w:t>
      </w:r>
      <w:r w:rsidRPr="00BE64BA">
        <w:rPr>
          <w:rFonts w:eastAsia="Times New Roman" w:cs="Times New Roman"/>
          <w:i/>
          <w:iCs/>
          <w:color w:val="000000"/>
          <w:sz w:val="20"/>
          <w:szCs w:val="20"/>
        </w:rPr>
        <w:t>The Home and the World</w:t>
      </w:r>
      <w:r w:rsidRPr="00BE64BA">
        <w:rPr>
          <w:rFonts w:eastAsia="Times New Roman" w:cs="Times New Roman"/>
          <w:color w:val="000000"/>
          <w:sz w:val="20"/>
          <w:szCs w:val="20"/>
        </w:rPr>
        <w:t xml:space="preserve">. He wrote a play in which </w:t>
      </w:r>
      <w:proofErr w:type="spellStart"/>
      <w:r w:rsidRPr="00BE64BA">
        <w:rPr>
          <w:rFonts w:eastAsia="Times New Roman" w:cs="Times New Roman"/>
          <w:color w:val="000000"/>
          <w:sz w:val="20"/>
          <w:szCs w:val="20"/>
        </w:rPr>
        <w:t>Nandini</w:t>
      </w:r>
      <w:proofErr w:type="spellEnd"/>
      <w:r w:rsidRPr="00BE64BA">
        <w:rPr>
          <w:rFonts w:eastAsia="Times New Roman" w:cs="Times New Roman"/>
          <w:color w:val="000000"/>
          <w:sz w:val="20"/>
          <w:szCs w:val="20"/>
        </w:rPr>
        <w:t xml:space="preserve"> leads the oppressed citizens of a kleptomaniac king towards the destruction of an eponymous red flower. This playwright of </w:t>
      </w:r>
      <w:r w:rsidRPr="00BE64BA">
        <w:rPr>
          <w:rFonts w:eastAsia="Times New Roman" w:cs="Times New Roman"/>
          <w:i/>
          <w:iCs/>
          <w:color w:val="000000"/>
          <w:sz w:val="20"/>
          <w:szCs w:val="20"/>
        </w:rPr>
        <w:t>Red Oleanders</w:t>
      </w:r>
      <w:r w:rsidRPr="00BE64BA">
        <w:rPr>
          <w:rFonts w:eastAsia="Times New Roman" w:cs="Times New Roman"/>
          <w:color w:val="000000"/>
          <w:sz w:val="20"/>
          <w:szCs w:val="20"/>
        </w:rPr>
        <w:t xml:space="preserve"> wrote Jana </w:t>
      </w:r>
      <w:proofErr w:type="spellStart"/>
      <w:r w:rsidRPr="00BE64BA">
        <w:rPr>
          <w:rFonts w:eastAsia="Times New Roman" w:cs="Times New Roman"/>
          <w:color w:val="000000"/>
          <w:sz w:val="20"/>
          <w:szCs w:val="20"/>
        </w:rPr>
        <w:t>Gana</w:t>
      </w:r>
      <w:proofErr w:type="spellEnd"/>
      <w:r w:rsidRPr="00BE64BA">
        <w:rPr>
          <w:rFonts w:eastAsia="Times New Roman" w:cs="Times New Roman"/>
          <w:color w:val="000000"/>
          <w:sz w:val="20"/>
          <w:szCs w:val="20"/>
        </w:rPr>
        <w:t xml:space="preserve"> </w:t>
      </w:r>
      <w:proofErr w:type="spellStart"/>
      <w:r w:rsidRPr="00BE64BA">
        <w:rPr>
          <w:rFonts w:eastAsia="Times New Roman" w:cs="Times New Roman"/>
          <w:color w:val="000000"/>
          <w:sz w:val="20"/>
          <w:szCs w:val="20"/>
        </w:rPr>
        <w:t>Mana</w:t>
      </w:r>
      <w:proofErr w:type="spellEnd"/>
      <w:r w:rsidRPr="00BE64BA">
        <w:rPr>
          <w:rFonts w:eastAsia="Times New Roman" w:cs="Times New Roman"/>
          <w:color w:val="000000"/>
          <w:sz w:val="20"/>
          <w:szCs w:val="20"/>
        </w:rPr>
        <w:t xml:space="preserve">, the national anthem of India. For 10 points, name this Bengali poet of the “Song Offerings”, who was introduced by W.B. Yeats in the </w:t>
      </w:r>
      <w:proofErr w:type="spellStart"/>
      <w:r w:rsidRPr="00BE64BA">
        <w:rPr>
          <w:rFonts w:eastAsia="Times New Roman" w:cs="Times New Roman"/>
          <w:color w:val="000000"/>
          <w:sz w:val="20"/>
          <w:szCs w:val="20"/>
        </w:rPr>
        <w:t>Gitanjali</w:t>
      </w:r>
      <w:proofErr w:type="spellEnd"/>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Rabindranath </w:t>
      </w:r>
      <w:r w:rsidRPr="00BE64BA">
        <w:rPr>
          <w:rFonts w:eastAsia="Times New Roman" w:cs="Times New Roman"/>
          <w:b/>
          <w:bCs/>
          <w:color w:val="000000"/>
          <w:sz w:val="20"/>
          <w:szCs w:val="20"/>
          <w:u w:val="single"/>
        </w:rPr>
        <w:t>Tagore</w:t>
      </w:r>
      <w:r w:rsidRPr="00BE64BA">
        <w:rPr>
          <w:rFonts w:eastAsia="Times New Roman" w:cs="Times New Roman"/>
          <w:b/>
          <w:bCs/>
          <w:color w:val="000000"/>
          <w:sz w:val="20"/>
          <w:szCs w:val="20"/>
        </w:rPr>
        <w:t xml:space="preserve"> </w:t>
      </w:r>
      <w:r w:rsidRPr="00BE64BA">
        <w:rPr>
          <w:rFonts w:eastAsia="Times New Roman" w:cs="Times New Roman"/>
          <w:color w:val="000000"/>
          <w:sz w:val="20"/>
          <w:szCs w:val="20"/>
        </w:rPr>
        <w:t>&lt;KX&gt;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4. One version of this model, in which objects are pushed to regions of heated low-density </w:t>
      </w:r>
      <w:proofErr w:type="spellStart"/>
      <w:r w:rsidRPr="00BE64BA">
        <w:rPr>
          <w:rFonts w:eastAsia="Times New Roman" w:cs="Times New Roman"/>
          <w:color w:val="000000"/>
          <w:sz w:val="20"/>
          <w:szCs w:val="20"/>
        </w:rPr>
        <w:t>aether</w:t>
      </w:r>
      <w:proofErr w:type="spellEnd"/>
      <w:r w:rsidRPr="00BE64BA">
        <w:rPr>
          <w:rFonts w:eastAsia="Times New Roman" w:cs="Times New Roman"/>
          <w:color w:val="000000"/>
          <w:sz w:val="20"/>
          <w:szCs w:val="20"/>
        </w:rPr>
        <w:t xml:space="preserve">, was used by John </w:t>
      </w:r>
      <w:proofErr w:type="spellStart"/>
      <w:r w:rsidRPr="00BE64BA">
        <w:rPr>
          <w:rFonts w:eastAsia="Times New Roman" w:cs="Times New Roman"/>
          <w:color w:val="000000"/>
          <w:sz w:val="20"/>
          <w:szCs w:val="20"/>
        </w:rPr>
        <w:t>Herapath</w:t>
      </w:r>
      <w:proofErr w:type="spellEnd"/>
      <w:r w:rsidRPr="00BE64BA">
        <w:rPr>
          <w:rFonts w:eastAsia="Times New Roman" w:cs="Times New Roman"/>
          <w:color w:val="000000"/>
          <w:sz w:val="20"/>
          <w:szCs w:val="20"/>
        </w:rPr>
        <w:t xml:space="preserve"> to mechanically explain gravitation. This theory predicts a value of </w:t>
      </w:r>
      <w:r w:rsidRPr="00BE64BA">
        <w:rPr>
          <w:rFonts w:eastAsia="Times New Roman" w:cs="Times New Roman"/>
          <w:i/>
          <w:iCs/>
          <w:color w:val="000000"/>
          <w:sz w:val="20"/>
          <w:szCs w:val="20"/>
        </w:rPr>
        <w:t>2mv</w:t>
      </w:r>
      <w:r w:rsidRPr="00BE64BA">
        <w:rPr>
          <w:rFonts w:eastAsia="Times New Roman" w:cs="Times New Roman"/>
          <w:color w:val="000000"/>
          <w:sz w:val="20"/>
          <w:szCs w:val="20"/>
        </w:rPr>
        <w:t xml:space="preserve"> for momentum gained by the wall of a container due to a single particle, because this theory assumes that all collisions are perfectly elastic. It also postulates that individual particles have negligible volumes and that intermolecular attractive or repulsive forces between gas particles are also negligible. For 10 points, name this theory that describes the behavior of ideal gases undergoing constant, random motion.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kinetic theory</w:t>
      </w:r>
      <w:r w:rsidRPr="00BE64BA">
        <w:rPr>
          <w:rFonts w:eastAsia="Times New Roman" w:cs="Times New Roman"/>
          <w:color w:val="000000"/>
          <w:sz w:val="20"/>
          <w:szCs w:val="20"/>
        </w:rPr>
        <w:t xml:space="preserve"> of gases [or </w:t>
      </w:r>
      <w:r w:rsidRPr="00BE64BA">
        <w:rPr>
          <w:rFonts w:eastAsia="Times New Roman" w:cs="Times New Roman"/>
          <w:b/>
          <w:bCs/>
          <w:color w:val="000000"/>
          <w:sz w:val="20"/>
          <w:szCs w:val="20"/>
          <w:u w:val="single"/>
        </w:rPr>
        <w:t>kinetic-molecular</w:t>
      </w:r>
      <w:r w:rsidRPr="00BE64BA">
        <w:rPr>
          <w:rFonts w:eastAsia="Times New Roman" w:cs="Times New Roman"/>
          <w:color w:val="000000"/>
          <w:sz w:val="20"/>
          <w:szCs w:val="20"/>
        </w:rPr>
        <w:t xml:space="preserve"> theory] &lt;BM&gt;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5. This language’s formal second-person singular pronoun derives from an obsolete phrase meaning “your mercy,” and informal second-person plural conjugations </w:t>
      </w:r>
      <w:proofErr w:type="gramStart"/>
      <w:r w:rsidRPr="00BE64BA">
        <w:rPr>
          <w:rFonts w:eastAsia="Times New Roman" w:cs="Times New Roman"/>
          <w:color w:val="000000"/>
          <w:sz w:val="20"/>
          <w:szCs w:val="20"/>
        </w:rPr>
        <w:t>can be changed</w:t>
      </w:r>
      <w:proofErr w:type="gramEnd"/>
      <w:r w:rsidRPr="00BE64BA">
        <w:rPr>
          <w:rFonts w:eastAsia="Times New Roman" w:cs="Times New Roman"/>
          <w:color w:val="000000"/>
          <w:sz w:val="20"/>
          <w:szCs w:val="20"/>
        </w:rPr>
        <w:t xml:space="preserve"> to singular ones by removing a palatal semivowel </w:t>
      </w:r>
      <w:r w:rsidR="000D7634">
        <w:rPr>
          <w:rFonts w:eastAsia="Times New Roman" w:cs="Times New Roman"/>
          <w:color w:val="000000"/>
          <w:sz w:val="20"/>
          <w:szCs w:val="20"/>
        </w:rPr>
        <w:t xml:space="preserve">from its </w:t>
      </w:r>
      <w:r w:rsidRPr="00BE64BA">
        <w:rPr>
          <w:rFonts w:eastAsia="Times New Roman" w:cs="Times New Roman"/>
          <w:color w:val="000000"/>
          <w:sz w:val="20"/>
          <w:szCs w:val="20"/>
        </w:rPr>
        <w:t xml:space="preserve">ending. That plural pronoun is only regularly used in its mother country, </w:t>
      </w:r>
      <w:proofErr w:type="spellStart"/>
      <w:r w:rsidRPr="00BE64BA">
        <w:rPr>
          <w:rFonts w:eastAsia="Times New Roman" w:cs="Times New Roman"/>
          <w:i/>
          <w:iCs/>
          <w:color w:val="000000"/>
          <w:sz w:val="20"/>
          <w:szCs w:val="20"/>
        </w:rPr>
        <w:t>vosotros</w:t>
      </w:r>
      <w:proofErr w:type="spellEnd"/>
      <w:r w:rsidRPr="00BE64BA">
        <w:rPr>
          <w:rFonts w:eastAsia="Times New Roman" w:cs="Times New Roman"/>
          <w:color w:val="000000"/>
          <w:sz w:val="20"/>
          <w:szCs w:val="20"/>
        </w:rPr>
        <w:t xml:space="preserve">. Expressing an obligation in this language is often done with the forms </w:t>
      </w:r>
      <w:r w:rsidRPr="00BE64BA">
        <w:rPr>
          <w:rFonts w:eastAsia="Times New Roman" w:cs="Times New Roman"/>
          <w:i/>
          <w:iCs/>
          <w:color w:val="000000"/>
          <w:sz w:val="20"/>
          <w:szCs w:val="20"/>
        </w:rPr>
        <w:t xml:space="preserve">hay </w:t>
      </w:r>
      <w:proofErr w:type="spellStart"/>
      <w:r w:rsidRPr="00BE64BA">
        <w:rPr>
          <w:rFonts w:eastAsia="Times New Roman" w:cs="Times New Roman"/>
          <w:i/>
          <w:iCs/>
          <w:color w:val="000000"/>
          <w:sz w:val="20"/>
          <w:szCs w:val="20"/>
        </w:rPr>
        <w:t>que</w:t>
      </w:r>
      <w:proofErr w:type="spellEnd"/>
      <w:r w:rsidRPr="00BE64BA">
        <w:rPr>
          <w:rFonts w:eastAsia="Times New Roman" w:cs="Times New Roman"/>
          <w:color w:val="000000"/>
          <w:sz w:val="20"/>
          <w:szCs w:val="20"/>
        </w:rPr>
        <w:t xml:space="preserve"> plus infinitive and </w:t>
      </w:r>
      <w:proofErr w:type="spellStart"/>
      <w:r w:rsidRPr="00BE64BA">
        <w:rPr>
          <w:rFonts w:eastAsia="Times New Roman" w:cs="Times New Roman"/>
          <w:i/>
          <w:iCs/>
          <w:color w:val="000000"/>
          <w:sz w:val="20"/>
          <w:szCs w:val="20"/>
        </w:rPr>
        <w:t>tener</w:t>
      </w:r>
      <w:proofErr w:type="spellEnd"/>
      <w:r w:rsidRPr="00BE64BA">
        <w:rPr>
          <w:rFonts w:eastAsia="Times New Roman" w:cs="Times New Roman"/>
          <w:i/>
          <w:iCs/>
          <w:color w:val="000000"/>
          <w:sz w:val="20"/>
          <w:szCs w:val="20"/>
        </w:rPr>
        <w:t xml:space="preserve"> </w:t>
      </w:r>
      <w:proofErr w:type="spellStart"/>
      <w:r w:rsidRPr="00BE64BA">
        <w:rPr>
          <w:rFonts w:eastAsia="Times New Roman" w:cs="Times New Roman"/>
          <w:i/>
          <w:iCs/>
          <w:color w:val="000000"/>
          <w:sz w:val="20"/>
          <w:szCs w:val="20"/>
        </w:rPr>
        <w:t>que</w:t>
      </w:r>
      <w:proofErr w:type="spellEnd"/>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 xml:space="preserve">plus infinitive, and it contains two verbs that mean “to be,” </w:t>
      </w:r>
      <w:proofErr w:type="spellStart"/>
      <w:r w:rsidRPr="00BE64BA">
        <w:rPr>
          <w:rFonts w:eastAsia="Times New Roman" w:cs="Times New Roman"/>
          <w:i/>
          <w:iCs/>
          <w:color w:val="000000"/>
          <w:sz w:val="20"/>
          <w:szCs w:val="20"/>
        </w:rPr>
        <w:t>ser</w:t>
      </w:r>
      <w:proofErr w:type="spellEnd"/>
      <w:r w:rsidRPr="00BE64BA">
        <w:rPr>
          <w:rFonts w:eastAsia="Times New Roman" w:cs="Times New Roman"/>
          <w:color w:val="000000"/>
          <w:sz w:val="20"/>
          <w:szCs w:val="20"/>
        </w:rPr>
        <w:t xml:space="preserve"> and </w:t>
      </w:r>
      <w:proofErr w:type="spellStart"/>
      <w:r w:rsidRPr="00BE64BA">
        <w:rPr>
          <w:rFonts w:eastAsia="Times New Roman" w:cs="Times New Roman"/>
          <w:i/>
          <w:iCs/>
          <w:color w:val="000000"/>
          <w:sz w:val="20"/>
          <w:szCs w:val="20"/>
        </w:rPr>
        <w:t>estar</w:t>
      </w:r>
      <w:proofErr w:type="spellEnd"/>
      <w:r w:rsidRPr="00BE64BA">
        <w:rPr>
          <w:rFonts w:eastAsia="Times New Roman" w:cs="Times New Roman"/>
          <w:color w:val="000000"/>
          <w:sz w:val="20"/>
          <w:szCs w:val="20"/>
        </w:rPr>
        <w:t>. For 10 points, name this language spoken in Cuba and Argentina, contain</w:t>
      </w:r>
      <w:bookmarkStart w:id="0" w:name="_GoBack"/>
      <w:bookmarkEnd w:id="0"/>
      <w:r w:rsidRPr="00BE64BA">
        <w:rPr>
          <w:rFonts w:eastAsia="Times New Roman" w:cs="Times New Roman"/>
          <w:color w:val="000000"/>
          <w:sz w:val="20"/>
          <w:szCs w:val="20"/>
        </w:rPr>
        <w:t>ing words such as “</w:t>
      </w:r>
      <w:proofErr w:type="spellStart"/>
      <w:r w:rsidRPr="00BE64BA">
        <w:rPr>
          <w:rFonts w:eastAsia="Times New Roman" w:cs="Times New Roman"/>
          <w:color w:val="000000"/>
          <w:sz w:val="20"/>
          <w:szCs w:val="20"/>
        </w:rPr>
        <w:t>gracías</w:t>
      </w:r>
      <w:proofErr w:type="spellEnd"/>
      <w:r w:rsidRPr="00BE64BA">
        <w:rPr>
          <w:rFonts w:eastAsia="Times New Roman" w:cs="Times New Roman"/>
          <w:color w:val="000000"/>
          <w:sz w:val="20"/>
          <w:szCs w:val="20"/>
        </w:rPr>
        <w:t>” and “</w:t>
      </w:r>
      <w:proofErr w:type="spellStart"/>
      <w:r w:rsidRPr="00BE64BA">
        <w:rPr>
          <w:rFonts w:eastAsia="Times New Roman" w:cs="Times New Roman"/>
          <w:color w:val="000000"/>
          <w:sz w:val="20"/>
          <w:szCs w:val="20"/>
        </w:rPr>
        <w:t>hola</w:t>
      </w:r>
      <w:proofErr w:type="spellEnd"/>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Spanish</w:t>
      </w:r>
      <w:r w:rsidRPr="00BE64BA">
        <w:rPr>
          <w:rFonts w:eastAsia="Times New Roman" w:cs="Times New Roman"/>
          <w:color w:val="000000"/>
          <w:sz w:val="20"/>
          <w:szCs w:val="20"/>
        </w:rPr>
        <w:t xml:space="preserve"> language or </w:t>
      </w:r>
      <w:proofErr w:type="spellStart"/>
      <w:r w:rsidRPr="00BE64BA">
        <w:rPr>
          <w:rFonts w:eastAsia="Times New Roman" w:cs="Times New Roman"/>
          <w:b/>
          <w:bCs/>
          <w:color w:val="000000"/>
          <w:sz w:val="20"/>
          <w:szCs w:val="20"/>
          <w:u w:val="single"/>
        </w:rPr>
        <w:t>español</w:t>
      </w:r>
      <w:proofErr w:type="spellEnd"/>
      <w:r w:rsidRPr="00BE64BA">
        <w:rPr>
          <w:rFonts w:eastAsia="Times New Roman" w:cs="Times New Roman"/>
          <w:color w:val="000000"/>
          <w:sz w:val="20"/>
          <w:szCs w:val="20"/>
        </w:rPr>
        <w:t xml:space="preserve"> [accept </w:t>
      </w:r>
      <w:r w:rsidRPr="00BE64BA">
        <w:rPr>
          <w:rFonts w:eastAsia="Times New Roman" w:cs="Times New Roman"/>
          <w:b/>
          <w:bCs/>
          <w:color w:val="000000"/>
          <w:sz w:val="20"/>
          <w:szCs w:val="20"/>
          <w:u w:val="single"/>
        </w:rPr>
        <w:t>Castilian</w:t>
      </w:r>
      <w:r w:rsidRPr="00BE64BA">
        <w:rPr>
          <w:rFonts w:eastAsia="Times New Roman" w:cs="Times New Roman"/>
          <w:color w:val="000000"/>
          <w:sz w:val="20"/>
          <w:szCs w:val="20"/>
        </w:rPr>
        <w:t xml:space="preserve"> or </w:t>
      </w:r>
      <w:proofErr w:type="spellStart"/>
      <w:r w:rsidRPr="00BE64BA">
        <w:rPr>
          <w:rFonts w:eastAsia="Times New Roman" w:cs="Times New Roman"/>
          <w:b/>
          <w:bCs/>
          <w:color w:val="000000"/>
          <w:sz w:val="20"/>
          <w:szCs w:val="20"/>
          <w:u w:val="single"/>
        </w:rPr>
        <w:t>castellano</w:t>
      </w:r>
      <w:proofErr w:type="spellEnd"/>
      <w:r w:rsidRPr="00BE64BA">
        <w:rPr>
          <w:rFonts w:eastAsia="Times New Roman" w:cs="Times New Roman"/>
          <w:color w:val="000000"/>
          <w:sz w:val="20"/>
          <w:szCs w:val="20"/>
        </w:rPr>
        <w:t>] &lt;WR&gt;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6. One of these named </w:t>
      </w:r>
      <w:proofErr w:type="spellStart"/>
      <w:r w:rsidRPr="00BE64BA">
        <w:rPr>
          <w:rFonts w:eastAsia="Times New Roman" w:cs="Times New Roman"/>
          <w:color w:val="000000"/>
          <w:sz w:val="20"/>
          <w:szCs w:val="20"/>
        </w:rPr>
        <w:t>Wotjek</w:t>
      </w:r>
      <w:proofErr w:type="spellEnd"/>
      <w:r w:rsidRPr="00BE64BA">
        <w:rPr>
          <w:rFonts w:eastAsia="Times New Roman" w:cs="Times New Roman"/>
          <w:color w:val="000000"/>
          <w:sz w:val="20"/>
          <w:szCs w:val="20"/>
        </w:rPr>
        <w:t xml:space="preserve"> carried ammunition at the battle of Monte </w:t>
      </w:r>
      <w:proofErr w:type="spellStart"/>
      <w:r w:rsidRPr="00BE64BA">
        <w:rPr>
          <w:rFonts w:eastAsia="Times New Roman" w:cs="Times New Roman"/>
          <w:color w:val="000000"/>
          <w:sz w:val="20"/>
          <w:szCs w:val="20"/>
        </w:rPr>
        <w:t>Cassino</w:t>
      </w:r>
      <w:proofErr w:type="spellEnd"/>
      <w:r w:rsidRPr="00BE64BA">
        <w:rPr>
          <w:rFonts w:eastAsia="Times New Roman" w:cs="Times New Roman"/>
          <w:color w:val="000000"/>
          <w:sz w:val="20"/>
          <w:szCs w:val="20"/>
        </w:rPr>
        <w:t xml:space="preserve">, and in an 1887 Thomas Nast cartoon, one of these animals replies to a turkey with “Gobble, gobble, you bet”. A </w:t>
      </w:r>
      <w:r w:rsidRPr="00BE64BA">
        <w:rPr>
          <w:rFonts w:eastAsia="Times New Roman" w:cs="Times New Roman"/>
          <w:i/>
          <w:iCs/>
          <w:color w:val="000000"/>
          <w:sz w:val="20"/>
          <w:szCs w:val="20"/>
        </w:rPr>
        <w:t>Punch</w:t>
      </w:r>
      <w:r w:rsidRPr="00BE64BA">
        <w:rPr>
          <w:rFonts w:eastAsia="Times New Roman" w:cs="Times New Roman"/>
          <w:color w:val="000000"/>
          <w:sz w:val="20"/>
          <w:szCs w:val="20"/>
        </w:rPr>
        <w:t xml:space="preserve"> cartoon titled “As Between Friends” shows the British Lion looking on as this animal sits on the Persian Cat, while a sick one of these animals is captioned “California Republic” in a Cagle cartoon. A famous one of these was rescued in the Capitan Mountain, and they are often used to symbolize Russia. For 10 points, name this animal depicted on the cover of “The Great Wall St. Game” next to a bull, one of which is the mascot of the US Forestry Service.</w:t>
      </w:r>
    </w:p>
    <w:p w:rsidR="005635E8" w:rsidRDefault="00BE64BA" w:rsidP="00B84D11">
      <w:pPr>
        <w:spacing w:after="0" w:line="240" w:lineRule="auto"/>
        <w:contextualSpacing/>
        <w:rPr>
          <w:rFonts w:eastAsia="Times New Roman" w:cs="Times New Roman"/>
          <w:color w:val="000000"/>
          <w:sz w:val="20"/>
          <w:szCs w:val="20"/>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bear</w:t>
      </w:r>
      <w:r w:rsidRPr="00BE64BA">
        <w:rPr>
          <w:rFonts w:eastAsia="Times New Roman" w:cs="Times New Roman"/>
          <w:color w:val="000000"/>
          <w:sz w:val="20"/>
          <w:szCs w:val="20"/>
        </w:rPr>
        <w:t>s &lt;WR&gt;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lastRenderedPageBreak/>
        <w:t xml:space="preserve">7. A dog dies after biting an ostensibly good man in this writer’s “An Elegy on the Death of a Mad Dog”. He wrote a controversial scene in which Mr. </w:t>
      </w:r>
      <w:proofErr w:type="spellStart"/>
      <w:r w:rsidRPr="00BE64BA">
        <w:rPr>
          <w:rFonts w:eastAsia="Times New Roman" w:cs="Times New Roman"/>
          <w:color w:val="000000"/>
          <w:sz w:val="20"/>
          <w:szCs w:val="20"/>
        </w:rPr>
        <w:t>Honeywood</w:t>
      </w:r>
      <w:proofErr w:type="spellEnd"/>
      <w:r w:rsidRPr="00BE64BA">
        <w:rPr>
          <w:rFonts w:eastAsia="Times New Roman" w:cs="Times New Roman"/>
          <w:color w:val="000000"/>
          <w:sz w:val="20"/>
          <w:szCs w:val="20"/>
        </w:rPr>
        <w:t xml:space="preserve"> introduces the bailiffs as his friends to Miss Richmond. This writer lamented the downfall of “Sweet Auburn! </w:t>
      </w:r>
      <w:proofErr w:type="gramStart"/>
      <w:r w:rsidRPr="00BE64BA">
        <w:rPr>
          <w:rFonts w:eastAsia="Times New Roman" w:cs="Times New Roman"/>
          <w:color w:val="000000"/>
          <w:sz w:val="20"/>
          <w:szCs w:val="20"/>
        </w:rPr>
        <w:t>loveliest</w:t>
      </w:r>
      <w:proofErr w:type="gramEnd"/>
      <w:r w:rsidRPr="00BE64BA">
        <w:rPr>
          <w:rFonts w:eastAsia="Times New Roman" w:cs="Times New Roman"/>
          <w:color w:val="000000"/>
          <w:sz w:val="20"/>
          <w:szCs w:val="20"/>
        </w:rPr>
        <w:t xml:space="preserve"> village of the plain”. In a play by this writer of </w:t>
      </w:r>
      <w:r w:rsidRPr="00BE64BA">
        <w:rPr>
          <w:rFonts w:eastAsia="Times New Roman" w:cs="Times New Roman"/>
          <w:i/>
          <w:iCs/>
          <w:color w:val="000000"/>
          <w:sz w:val="20"/>
          <w:szCs w:val="20"/>
        </w:rPr>
        <w:t>The Good-</w:t>
      </w:r>
      <w:proofErr w:type="spellStart"/>
      <w:r w:rsidRPr="00BE64BA">
        <w:rPr>
          <w:rFonts w:eastAsia="Times New Roman" w:cs="Times New Roman"/>
          <w:i/>
          <w:iCs/>
          <w:color w:val="000000"/>
          <w:sz w:val="20"/>
          <w:szCs w:val="20"/>
        </w:rPr>
        <w:t>Natur’d</w:t>
      </w:r>
      <w:proofErr w:type="spellEnd"/>
      <w:r w:rsidRPr="00BE64BA">
        <w:rPr>
          <w:rFonts w:eastAsia="Times New Roman" w:cs="Times New Roman"/>
          <w:i/>
          <w:iCs/>
          <w:color w:val="000000"/>
          <w:sz w:val="20"/>
          <w:szCs w:val="20"/>
        </w:rPr>
        <w:t xml:space="preserve"> Man </w:t>
      </w:r>
      <w:r w:rsidRPr="00BE64BA">
        <w:rPr>
          <w:rFonts w:eastAsia="Times New Roman" w:cs="Times New Roman"/>
          <w:color w:val="000000"/>
          <w:sz w:val="20"/>
          <w:szCs w:val="20"/>
        </w:rPr>
        <w:t xml:space="preserve">and “The Deserted Village”, Tony Lumpkin pretends that the </w:t>
      </w:r>
      <w:proofErr w:type="spellStart"/>
      <w:r w:rsidRPr="00BE64BA">
        <w:rPr>
          <w:rFonts w:eastAsia="Times New Roman" w:cs="Times New Roman"/>
          <w:color w:val="000000"/>
          <w:sz w:val="20"/>
          <w:szCs w:val="20"/>
        </w:rPr>
        <w:t>Hardcastle’s</w:t>
      </w:r>
      <w:proofErr w:type="spellEnd"/>
      <w:r w:rsidRPr="00BE64BA">
        <w:rPr>
          <w:rFonts w:eastAsia="Times New Roman" w:cs="Times New Roman"/>
          <w:color w:val="000000"/>
          <w:sz w:val="20"/>
          <w:szCs w:val="20"/>
        </w:rPr>
        <w:t xml:space="preserve"> home is an inn. This creator of Kate </w:t>
      </w:r>
      <w:proofErr w:type="spellStart"/>
      <w:r w:rsidRPr="00BE64BA">
        <w:rPr>
          <w:rFonts w:eastAsia="Times New Roman" w:cs="Times New Roman"/>
          <w:color w:val="000000"/>
          <w:sz w:val="20"/>
          <w:szCs w:val="20"/>
        </w:rPr>
        <w:t>Hardcastle</w:t>
      </w:r>
      <w:proofErr w:type="spellEnd"/>
      <w:r w:rsidRPr="00BE64BA">
        <w:rPr>
          <w:rFonts w:eastAsia="Times New Roman" w:cs="Times New Roman"/>
          <w:color w:val="000000"/>
          <w:sz w:val="20"/>
          <w:szCs w:val="20"/>
        </w:rPr>
        <w:t xml:space="preserve"> and Charles Marlow wrote about Olivia’s seduction by Squire </w:t>
      </w:r>
      <w:proofErr w:type="spellStart"/>
      <w:r w:rsidRPr="00BE64BA">
        <w:rPr>
          <w:rFonts w:eastAsia="Times New Roman" w:cs="Times New Roman"/>
          <w:color w:val="000000"/>
          <w:sz w:val="20"/>
          <w:szCs w:val="20"/>
        </w:rPr>
        <w:t>Thornhill</w:t>
      </w:r>
      <w:proofErr w:type="spellEnd"/>
      <w:r w:rsidRPr="00BE64BA">
        <w:rPr>
          <w:rFonts w:eastAsia="Times New Roman" w:cs="Times New Roman"/>
          <w:color w:val="000000"/>
          <w:sz w:val="20"/>
          <w:szCs w:val="20"/>
        </w:rPr>
        <w:t xml:space="preserve">, the landlord of the Primrose family. For 10 points, name this author of </w:t>
      </w:r>
      <w:r w:rsidRPr="00BE64BA">
        <w:rPr>
          <w:rFonts w:eastAsia="Times New Roman" w:cs="Times New Roman"/>
          <w:i/>
          <w:iCs/>
          <w:color w:val="000000"/>
          <w:sz w:val="20"/>
          <w:szCs w:val="20"/>
        </w:rPr>
        <w:t xml:space="preserve">She Stoops to Conquer </w:t>
      </w:r>
      <w:r w:rsidRPr="00BE64BA">
        <w:rPr>
          <w:rFonts w:eastAsia="Times New Roman" w:cs="Times New Roman"/>
          <w:color w:val="000000"/>
          <w:sz w:val="20"/>
          <w:szCs w:val="20"/>
        </w:rPr>
        <w:t xml:space="preserve">and </w:t>
      </w:r>
      <w:r w:rsidRPr="00BE64BA">
        <w:rPr>
          <w:rFonts w:eastAsia="Times New Roman" w:cs="Times New Roman"/>
          <w:i/>
          <w:iCs/>
          <w:color w:val="000000"/>
          <w:sz w:val="20"/>
          <w:szCs w:val="20"/>
        </w:rPr>
        <w:t>The Vicar of Wakefield</w:t>
      </w:r>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Oliver </w:t>
      </w:r>
      <w:r w:rsidRPr="00BE64BA">
        <w:rPr>
          <w:rFonts w:eastAsia="Times New Roman" w:cs="Times New Roman"/>
          <w:b/>
          <w:bCs/>
          <w:color w:val="000000"/>
          <w:sz w:val="20"/>
          <w:szCs w:val="20"/>
          <w:u w:val="single"/>
        </w:rPr>
        <w:t>Goldsmith</w:t>
      </w:r>
      <w:r w:rsidRPr="00BE64BA">
        <w:rPr>
          <w:rFonts w:eastAsia="Times New Roman" w:cs="Times New Roman"/>
          <w:b/>
          <w:bCs/>
          <w:color w:val="000000"/>
          <w:sz w:val="20"/>
          <w:szCs w:val="20"/>
        </w:rPr>
        <w:t xml:space="preserve"> </w:t>
      </w:r>
      <w:r w:rsidRPr="00BE64BA">
        <w:rPr>
          <w:rFonts w:eastAsia="Times New Roman" w:cs="Times New Roman"/>
          <w:color w:val="000000"/>
          <w:sz w:val="20"/>
          <w:szCs w:val="20"/>
        </w:rPr>
        <w:t>&lt;MZ&gt;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8. David Chalmers proposed a distinction between two problems of this concept. Materialist explanations of this phenomenon fail to explain qualia such as the perception of colors, the “hard problem” of this concept. Monists like Aristotle said the world of matter and of this state were one and the same. Descartes claimed that this property is unique to all thoughts and thus the mind. For 10 points, name this ability to experience or </w:t>
      </w:r>
      <w:proofErr w:type="gramStart"/>
      <w:r w:rsidRPr="00BE64BA">
        <w:rPr>
          <w:rFonts w:eastAsia="Times New Roman" w:cs="Times New Roman"/>
          <w:color w:val="000000"/>
          <w:sz w:val="20"/>
          <w:szCs w:val="20"/>
        </w:rPr>
        <w:t>feel,</w:t>
      </w:r>
      <w:proofErr w:type="gramEnd"/>
      <w:r w:rsidRPr="00BE64BA">
        <w:rPr>
          <w:rFonts w:eastAsia="Times New Roman" w:cs="Times New Roman"/>
          <w:color w:val="000000"/>
          <w:sz w:val="20"/>
          <w:szCs w:val="20"/>
        </w:rPr>
        <w:t xml:space="preserve"> which is often synonymous with having executive control of the mind.</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consciousness</w:t>
      </w:r>
      <w:r w:rsidRPr="00BE64BA">
        <w:rPr>
          <w:rFonts w:eastAsia="Times New Roman" w:cs="Times New Roman"/>
          <w:color w:val="000000"/>
          <w:sz w:val="20"/>
          <w:szCs w:val="20"/>
        </w:rPr>
        <w:t xml:space="preserve"> [accept </w:t>
      </w:r>
      <w:r w:rsidRPr="00BE64BA">
        <w:rPr>
          <w:rFonts w:eastAsia="Times New Roman" w:cs="Times New Roman"/>
          <w:b/>
          <w:bCs/>
          <w:color w:val="000000"/>
          <w:sz w:val="20"/>
          <w:szCs w:val="20"/>
          <w:u w:val="single"/>
        </w:rPr>
        <w:t>awareness</w:t>
      </w:r>
      <w:r w:rsidRPr="00BE64BA">
        <w:rPr>
          <w:rFonts w:eastAsia="Times New Roman" w:cs="Times New Roman"/>
          <w:color w:val="000000"/>
          <w:sz w:val="20"/>
          <w:szCs w:val="20"/>
        </w:rPr>
        <w:t xml:space="preserve"> but not “self-awareness;” accept </w:t>
      </w:r>
      <w:r w:rsidRPr="00BE64BA">
        <w:rPr>
          <w:rFonts w:eastAsia="Times New Roman" w:cs="Times New Roman"/>
          <w:b/>
          <w:bCs/>
          <w:color w:val="000000"/>
          <w:sz w:val="20"/>
          <w:szCs w:val="20"/>
          <w:u w:val="single"/>
        </w:rPr>
        <w:t>soul</w:t>
      </w:r>
      <w:r w:rsidRPr="00BE64BA">
        <w:rPr>
          <w:rFonts w:eastAsia="Times New Roman" w:cs="Times New Roman"/>
          <w:color w:val="000000"/>
          <w:sz w:val="20"/>
          <w:szCs w:val="20"/>
        </w:rPr>
        <w:t xml:space="preserve"> or </w:t>
      </w:r>
      <w:r w:rsidRPr="00BE64BA">
        <w:rPr>
          <w:rFonts w:eastAsia="Times New Roman" w:cs="Times New Roman"/>
          <w:b/>
          <w:bCs/>
          <w:color w:val="000000"/>
          <w:sz w:val="20"/>
          <w:szCs w:val="20"/>
          <w:u w:val="single"/>
        </w:rPr>
        <w:t>spirit</w:t>
      </w:r>
      <w:r w:rsidRPr="00BE64BA">
        <w:rPr>
          <w:rFonts w:eastAsia="Times New Roman" w:cs="Times New Roman"/>
          <w:color w:val="000000"/>
          <w:sz w:val="20"/>
          <w:szCs w:val="20"/>
        </w:rPr>
        <w:t xml:space="preserve"> or any other equivalent phrases] &lt;WD&gt;</w:t>
      </w:r>
    </w:p>
    <w:p w:rsidR="00BE64BA" w:rsidRDefault="00BE64BA" w:rsidP="00B84D11">
      <w:pPr>
        <w:spacing w:after="0" w:line="240" w:lineRule="auto"/>
        <w:contextualSpacing/>
        <w:rPr>
          <w:rFonts w:eastAsia="Times New Roman" w:cs="Times New Roman"/>
          <w:color w:val="000000"/>
          <w:sz w:val="20"/>
          <w:szCs w:val="20"/>
        </w:rPr>
      </w:pPr>
    </w:p>
    <w:p w:rsidR="00BE64BA" w:rsidRDefault="00BE64BA" w:rsidP="00B84D11">
      <w:pPr>
        <w:spacing w:after="0" w:line="240" w:lineRule="auto"/>
        <w:contextualSpacing/>
        <w:rPr>
          <w:rFonts w:eastAsia="Times New Roman" w:cs="Times New Roman"/>
          <w:color w:val="000000"/>
          <w:sz w:val="20"/>
          <w:szCs w:val="20"/>
        </w:rPr>
      </w:pPr>
      <w:r w:rsidRPr="00BE64BA">
        <w:rPr>
          <w:rFonts w:eastAsia="Times New Roman" w:cs="Times New Roman"/>
          <w:color w:val="000000"/>
          <w:sz w:val="20"/>
          <w:szCs w:val="20"/>
        </w:rPr>
        <w:t xml:space="preserve">9. The value of a specific type of this quantity in a rotating reference frame is equal to the cross product of </w:t>
      </w:r>
      <w:r w:rsidRPr="00BE64BA">
        <w:rPr>
          <w:rFonts w:eastAsia="Times New Roman" w:cs="Times New Roman"/>
          <w:i/>
          <w:iCs/>
          <w:color w:val="000000"/>
          <w:sz w:val="20"/>
          <w:szCs w:val="20"/>
        </w:rPr>
        <w:t xml:space="preserve">v </w:t>
      </w:r>
      <w:r w:rsidRPr="00BE64BA">
        <w:rPr>
          <w:rFonts w:eastAsia="Times New Roman" w:cs="Times New Roman"/>
          <w:color w:val="000000"/>
          <w:sz w:val="20"/>
          <w:szCs w:val="20"/>
        </w:rPr>
        <w:t>and -2</w:t>
      </w:r>
      <w:r w:rsidRPr="00BE64BA">
        <w:rPr>
          <w:rFonts w:eastAsia="Times New Roman" w:cs="Times New Roman"/>
          <w:i/>
          <w:iCs/>
          <w:color w:val="000000"/>
          <w:sz w:val="20"/>
          <w:szCs w:val="20"/>
        </w:rPr>
        <w:t>m</w:t>
      </w:r>
      <w:r w:rsidRPr="00BE64BA">
        <w:rPr>
          <w:rFonts w:eastAsia="Times New Roman" w:cs="Times New Roman"/>
          <w:color w:val="000000"/>
          <w:sz w:val="20"/>
          <w:szCs w:val="20"/>
        </w:rPr>
        <w:t xml:space="preserve"> </w:t>
      </w:r>
    </w:p>
    <w:p w:rsidR="00BE64BA" w:rsidRPr="00BE64BA" w:rsidRDefault="00BE64BA" w:rsidP="00B84D11">
      <w:pPr>
        <w:spacing w:after="0" w:line="240" w:lineRule="auto"/>
        <w:contextualSpacing/>
        <w:rPr>
          <w:rFonts w:eastAsia="Times New Roman" w:cs="Times New Roman"/>
          <w:color w:val="000000"/>
          <w:sz w:val="27"/>
          <w:szCs w:val="27"/>
        </w:rPr>
      </w:pPr>
      <w:proofErr w:type="gramStart"/>
      <w:r w:rsidRPr="00BE64BA">
        <w:rPr>
          <w:rFonts w:eastAsia="Times New Roman" w:cs="Times New Roman"/>
          <w:color w:val="000000"/>
          <w:sz w:val="20"/>
          <w:szCs w:val="20"/>
        </w:rPr>
        <w:t>times</w:t>
      </w:r>
      <w:proofErr w:type="gramEnd"/>
      <w:r w:rsidRPr="00BE64BA">
        <w:rPr>
          <w:rFonts w:eastAsia="Times New Roman" w:cs="Times New Roman"/>
          <w:color w:val="000000"/>
          <w:sz w:val="20"/>
          <w:szCs w:val="20"/>
        </w:rPr>
        <w:t xml:space="preserve"> omega. This quantity’s third and fourth derivatives are known as “snatch” and “shake”, respectively. This quantity is equal to </w:t>
      </w:r>
      <w:r w:rsidRPr="00BE64BA">
        <w:rPr>
          <w:rFonts w:eastAsia="Times New Roman" w:cs="Times New Roman"/>
          <w:i/>
          <w:iCs/>
          <w:color w:val="000000"/>
          <w:sz w:val="20"/>
          <w:szCs w:val="20"/>
        </w:rPr>
        <w:t>k</w:t>
      </w:r>
      <w:r w:rsidRPr="00BE64BA">
        <w:rPr>
          <w:rFonts w:eastAsia="Times New Roman" w:cs="Times New Roman"/>
          <w:color w:val="000000"/>
          <w:sz w:val="20"/>
          <w:szCs w:val="20"/>
        </w:rPr>
        <w:t xml:space="preserve"> times the absolute value of the product of two point charges divided by the square of their distance in a law named for Coulomb. With units of kilogram meters per seconds squared, also known as </w:t>
      </w:r>
      <w:proofErr w:type="spellStart"/>
      <w:r w:rsidRPr="00BE64BA">
        <w:rPr>
          <w:rFonts w:eastAsia="Times New Roman" w:cs="Times New Roman"/>
          <w:color w:val="000000"/>
          <w:sz w:val="20"/>
          <w:szCs w:val="20"/>
        </w:rPr>
        <w:t>newtons</w:t>
      </w:r>
      <w:proofErr w:type="spellEnd"/>
      <w:r w:rsidRPr="00BE64BA">
        <w:rPr>
          <w:rFonts w:eastAsia="Times New Roman" w:cs="Times New Roman"/>
          <w:color w:val="000000"/>
          <w:sz w:val="20"/>
          <w:szCs w:val="20"/>
        </w:rPr>
        <w:t>, for ten points, name these vector quantities which are always found in equal and opposite pairs according to Newton’s Third Law.</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force</w:t>
      </w:r>
      <w:r w:rsidRPr="00BE64BA">
        <w:rPr>
          <w:rFonts w:eastAsia="Times New Roman" w:cs="Times New Roman"/>
          <w:color w:val="000000"/>
          <w:sz w:val="20"/>
          <w:szCs w:val="20"/>
        </w:rPr>
        <w:t>s &lt;SC&gt;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One character in this series denounces Christianity for being too commercialized after her brother, with the help of college nerds, launches a hamster controlled rocket into their church. That brother mocks the opera </w:t>
      </w:r>
      <w:r w:rsidRPr="00BE64BA">
        <w:rPr>
          <w:rFonts w:eastAsia="Times New Roman" w:cs="Times New Roman"/>
          <w:i/>
          <w:iCs/>
          <w:color w:val="000000"/>
          <w:sz w:val="20"/>
          <w:szCs w:val="20"/>
        </w:rPr>
        <w:t>Carmen</w:t>
      </w:r>
      <w:r w:rsidRPr="00BE64BA">
        <w:rPr>
          <w:rFonts w:eastAsia="Times New Roman" w:cs="Times New Roman"/>
          <w:color w:val="000000"/>
          <w:sz w:val="20"/>
          <w:szCs w:val="20"/>
        </w:rPr>
        <w:t xml:space="preserve"> and plays the word “</w:t>
      </w:r>
      <w:proofErr w:type="spellStart"/>
      <w:r w:rsidRPr="00BE64BA">
        <w:rPr>
          <w:rFonts w:eastAsia="Times New Roman" w:cs="Times New Roman"/>
          <w:color w:val="000000"/>
          <w:sz w:val="20"/>
          <w:szCs w:val="20"/>
        </w:rPr>
        <w:t>Kwyjibo</w:t>
      </w:r>
      <w:proofErr w:type="spellEnd"/>
      <w:r w:rsidRPr="00BE64BA">
        <w:rPr>
          <w:rFonts w:eastAsia="Times New Roman" w:cs="Times New Roman"/>
          <w:color w:val="000000"/>
          <w:sz w:val="20"/>
          <w:szCs w:val="20"/>
        </w:rPr>
        <w:t>” in a game of Scrabble in one episode of this show. In the episode “Behind the Laughter”, the title family explains their downfall into drugs and fame before Fox placed the show on hiatus. Lenny, Carl, and Homer hang out in Moe’s Tavern, while Bart prank-calls Moe. For 10 points, name this longest running American animated sitcom by Matt Groening.  </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i/>
          <w:iCs/>
          <w:color w:val="000000"/>
          <w:sz w:val="20"/>
          <w:szCs w:val="20"/>
        </w:rPr>
        <w:t xml:space="preserve">The </w:t>
      </w:r>
      <w:r w:rsidRPr="00BE64BA">
        <w:rPr>
          <w:rFonts w:eastAsia="Times New Roman" w:cs="Times New Roman"/>
          <w:b/>
          <w:bCs/>
          <w:i/>
          <w:iCs/>
          <w:color w:val="000000"/>
          <w:sz w:val="20"/>
          <w:szCs w:val="20"/>
          <w:u w:val="single"/>
        </w:rPr>
        <w:t>Simpsons</w:t>
      </w:r>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&lt;WH&gt;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11. Characters created by this writer include one sent to a work camp for having sex with a farmer’s watermelons and another who discovers a couple in a car frozen mid-copulation, killed by carbon monoxide poisoning. This writer created Gene Harrogate and Lester Ballard in </w:t>
      </w:r>
      <w:proofErr w:type="spellStart"/>
      <w:r w:rsidRPr="00BE64BA">
        <w:rPr>
          <w:rFonts w:eastAsia="Times New Roman" w:cs="Times New Roman"/>
          <w:i/>
          <w:iCs/>
          <w:color w:val="000000"/>
          <w:sz w:val="20"/>
          <w:szCs w:val="20"/>
        </w:rPr>
        <w:t>Suttree</w:t>
      </w:r>
      <w:proofErr w:type="spellEnd"/>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 xml:space="preserve">and </w:t>
      </w:r>
      <w:r w:rsidRPr="00BE64BA">
        <w:rPr>
          <w:rFonts w:eastAsia="Times New Roman" w:cs="Times New Roman"/>
          <w:i/>
          <w:iCs/>
          <w:color w:val="000000"/>
          <w:sz w:val="20"/>
          <w:szCs w:val="20"/>
        </w:rPr>
        <w:t xml:space="preserve">Child of God. </w:t>
      </w:r>
      <w:r w:rsidRPr="00BE64BA">
        <w:rPr>
          <w:rFonts w:eastAsia="Times New Roman" w:cs="Times New Roman"/>
          <w:color w:val="000000"/>
          <w:sz w:val="20"/>
          <w:szCs w:val="20"/>
        </w:rPr>
        <w:t xml:space="preserve">One of his characters falls in love with Magdalena and Alejandra. This creator of John Grady Cole wrote about the kid’s murder by a huge hairless albino, Judge Holden, and Sheriff Bell’s attempts to save </w:t>
      </w:r>
      <w:proofErr w:type="spellStart"/>
      <w:r w:rsidRPr="00BE64BA">
        <w:rPr>
          <w:rFonts w:eastAsia="Times New Roman" w:cs="Times New Roman"/>
          <w:color w:val="000000"/>
          <w:sz w:val="20"/>
          <w:szCs w:val="20"/>
        </w:rPr>
        <w:t>Llewelyn</w:t>
      </w:r>
      <w:proofErr w:type="spellEnd"/>
      <w:r w:rsidRPr="00BE64BA">
        <w:rPr>
          <w:rFonts w:eastAsia="Times New Roman" w:cs="Times New Roman"/>
          <w:color w:val="000000"/>
          <w:sz w:val="20"/>
          <w:szCs w:val="20"/>
        </w:rPr>
        <w:t xml:space="preserve"> Moss from the coin-flipping </w:t>
      </w:r>
      <w:proofErr w:type="spellStart"/>
      <w:r w:rsidRPr="00BE64BA">
        <w:rPr>
          <w:rFonts w:eastAsia="Times New Roman" w:cs="Times New Roman"/>
          <w:color w:val="000000"/>
          <w:sz w:val="20"/>
          <w:szCs w:val="20"/>
        </w:rPr>
        <w:t>hitman</w:t>
      </w:r>
      <w:proofErr w:type="spellEnd"/>
      <w:r w:rsidRPr="00BE64BA">
        <w:rPr>
          <w:rFonts w:eastAsia="Times New Roman" w:cs="Times New Roman"/>
          <w:color w:val="000000"/>
          <w:sz w:val="20"/>
          <w:szCs w:val="20"/>
        </w:rPr>
        <w:t xml:space="preserve"> Anton </w:t>
      </w:r>
      <w:proofErr w:type="spellStart"/>
      <w:r w:rsidRPr="00BE64BA">
        <w:rPr>
          <w:rFonts w:eastAsia="Times New Roman" w:cs="Times New Roman"/>
          <w:color w:val="000000"/>
          <w:sz w:val="20"/>
          <w:szCs w:val="20"/>
        </w:rPr>
        <w:t>Chigurh</w:t>
      </w:r>
      <w:proofErr w:type="spellEnd"/>
      <w:r w:rsidRPr="00BE64BA">
        <w:rPr>
          <w:rFonts w:eastAsia="Times New Roman" w:cs="Times New Roman"/>
          <w:color w:val="000000"/>
          <w:sz w:val="20"/>
          <w:szCs w:val="20"/>
        </w:rPr>
        <w:t>. For 10 points, name this author of</w:t>
      </w:r>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 xml:space="preserve">the Border Trilogy, </w:t>
      </w:r>
      <w:r w:rsidRPr="00BE64BA">
        <w:rPr>
          <w:rFonts w:eastAsia="Times New Roman" w:cs="Times New Roman"/>
          <w:i/>
          <w:iCs/>
          <w:color w:val="000000"/>
          <w:sz w:val="20"/>
          <w:szCs w:val="20"/>
        </w:rPr>
        <w:t xml:space="preserve">Blood Meridian </w:t>
      </w:r>
      <w:r w:rsidRPr="00BE64BA">
        <w:rPr>
          <w:rFonts w:eastAsia="Times New Roman" w:cs="Times New Roman"/>
          <w:color w:val="000000"/>
          <w:sz w:val="20"/>
          <w:szCs w:val="20"/>
        </w:rPr>
        <w:t xml:space="preserve">and </w:t>
      </w:r>
      <w:r w:rsidRPr="00BE64BA">
        <w:rPr>
          <w:rFonts w:eastAsia="Times New Roman" w:cs="Times New Roman"/>
          <w:i/>
          <w:iCs/>
          <w:color w:val="000000"/>
          <w:sz w:val="20"/>
          <w:szCs w:val="20"/>
        </w:rPr>
        <w:t>No Country for Old Men</w:t>
      </w:r>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Cormac </w:t>
      </w:r>
      <w:r w:rsidRPr="00BE64BA">
        <w:rPr>
          <w:rFonts w:eastAsia="Times New Roman" w:cs="Times New Roman"/>
          <w:b/>
          <w:bCs/>
          <w:color w:val="000000"/>
          <w:sz w:val="20"/>
          <w:szCs w:val="20"/>
          <w:u w:val="single"/>
        </w:rPr>
        <w:t>McCarthy</w:t>
      </w:r>
      <w:r w:rsidRPr="00BE64BA">
        <w:rPr>
          <w:rFonts w:eastAsia="Times New Roman" w:cs="Times New Roman"/>
          <w:color w:val="000000"/>
          <w:sz w:val="20"/>
          <w:szCs w:val="20"/>
        </w:rPr>
        <w:t xml:space="preserve"> &lt;MZ&gt;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12. One pope of this name quarreled with Antipope Victor IV and created the Archbishop of Uppsala, while another pope of this name attempted to oust Manfred from Sicily as the guardian of </w:t>
      </w:r>
      <w:proofErr w:type="spellStart"/>
      <w:r w:rsidRPr="00BE64BA">
        <w:rPr>
          <w:rFonts w:eastAsia="Times New Roman" w:cs="Times New Roman"/>
          <w:color w:val="000000"/>
          <w:sz w:val="20"/>
          <w:szCs w:val="20"/>
        </w:rPr>
        <w:t>Conradin</w:t>
      </w:r>
      <w:proofErr w:type="spellEnd"/>
      <w:r w:rsidRPr="00BE64BA">
        <w:rPr>
          <w:rFonts w:eastAsia="Times New Roman" w:cs="Times New Roman"/>
          <w:color w:val="000000"/>
          <w:sz w:val="20"/>
          <w:szCs w:val="20"/>
        </w:rPr>
        <w:t>. One of them quickly canonized the murdered Archbishop of Canterbury, Thomas Becket, and convened the Third Lateran Council, while another formed a Holy League in order to counter Charles VIII’s invasion of Italy. That man also conferred the Archbishopric of Valencia to his son, and supposedly ordered the poisoning of many rivals according to testimony obtained by his successor Julius II. For 10 points each, give this papal name used by Rodrigo Borgia.</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Alexander</w:t>
      </w:r>
      <w:r w:rsidR="00B84D11">
        <w:rPr>
          <w:rFonts w:eastAsia="Times New Roman" w:cs="Times New Roman"/>
          <w:color w:val="000000"/>
          <w:sz w:val="20"/>
          <w:szCs w:val="20"/>
        </w:rPr>
        <w:t xml:space="preserve"> [</w:t>
      </w:r>
      <w:r w:rsidRPr="00BE64BA">
        <w:rPr>
          <w:rFonts w:eastAsia="Times New Roman" w:cs="Times New Roman"/>
          <w:color w:val="000000"/>
          <w:sz w:val="20"/>
          <w:szCs w:val="20"/>
        </w:rPr>
        <w:t xml:space="preserve">accept </w:t>
      </w:r>
      <w:r w:rsidRPr="00BE64BA">
        <w:rPr>
          <w:rFonts w:eastAsia="Times New Roman" w:cs="Times New Roman"/>
          <w:b/>
          <w:bCs/>
          <w:color w:val="000000"/>
          <w:sz w:val="20"/>
          <w:szCs w:val="20"/>
          <w:u w:val="single"/>
        </w:rPr>
        <w:t>Adrian</w:t>
      </w:r>
      <w:r w:rsidRPr="00BE64BA">
        <w:rPr>
          <w:rFonts w:eastAsia="Times New Roman" w:cs="Times New Roman"/>
          <w:color w:val="000000"/>
          <w:sz w:val="20"/>
          <w:szCs w:val="20"/>
        </w:rPr>
        <w:t xml:space="preserve"> until </w:t>
      </w:r>
      <w:r w:rsidR="00B84D11">
        <w:rPr>
          <w:rFonts w:eastAsia="Times New Roman" w:cs="Times New Roman"/>
          <w:color w:val="000000"/>
          <w:sz w:val="20"/>
          <w:szCs w:val="20"/>
        </w:rPr>
        <w:t>“</w:t>
      </w:r>
      <w:r w:rsidRPr="00BE64BA">
        <w:rPr>
          <w:rFonts w:eastAsia="Times New Roman" w:cs="Times New Roman"/>
          <w:color w:val="000000"/>
          <w:sz w:val="20"/>
          <w:szCs w:val="20"/>
        </w:rPr>
        <w:t>Uppsala</w:t>
      </w:r>
      <w:r w:rsidR="00B84D11">
        <w:rPr>
          <w:rFonts w:eastAsia="Times New Roman" w:cs="Times New Roman"/>
          <w:color w:val="000000"/>
          <w:sz w:val="20"/>
          <w:szCs w:val="20"/>
        </w:rPr>
        <w:t>”]</w:t>
      </w:r>
      <w:r w:rsidRPr="00BE64BA">
        <w:rPr>
          <w:rFonts w:eastAsia="Times New Roman" w:cs="Times New Roman"/>
          <w:color w:val="000000"/>
          <w:sz w:val="20"/>
          <w:szCs w:val="20"/>
        </w:rPr>
        <w:t xml:space="preserve"> &lt;ZZ&gt;  </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13. Early Egyptians thought that only these people possessed a </w:t>
      </w:r>
      <w:r w:rsidRPr="00BE64BA">
        <w:rPr>
          <w:rFonts w:eastAsia="Times New Roman" w:cs="Times New Roman"/>
          <w:i/>
          <w:iCs/>
          <w:color w:val="000000"/>
          <w:sz w:val="20"/>
          <w:szCs w:val="20"/>
        </w:rPr>
        <w:t>Ba</w:t>
      </w:r>
      <w:r w:rsidRPr="00BE64BA">
        <w:rPr>
          <w:rFonts w:eastAsia="Times New Roman" w:cs="Times New Roman"/>
          <w:color w:val="000000"/>
          <w:sz w:val="20"/>
          <w:szCs w:val="20"/>
        </w:rPr>
        <w:t>. Their names were written with a gold bird, and when Ra was one of these, Earth reputedly experienced a golden age. Their name referred to these figures’ roles as priests, and they spent much time and money building temples to the sun. Isis poisoned Ra so her son could become one of these, and her husband ruled the underworld as one. Set and Horus are often depicted as crowning them with the red-and-white crown of Unified Egypt. For 10 points, name these kings, considered descendants of Ra and thus divine, who included Osiris and were famously buried in pyramids.</w:t>
      </w:r>
    </w:p>
    <w:p w:rsidR="00BE64BA" w:rsidRPr="00BE64BA" w:rsidRDefault="00BE64BA" w:rsidP="00B84D11">
      <w:pPr>
        <w:spacing w:after="0" w:line="240" w:lineRule="auto"/>
        <w:contextualSpacing/>
        <w:rPr>
          <w:rFonts w:eastAsia="Times New Roman" w:cs="Times New Roman"/>
          <w:color w:val="000000"/>
          <w:sz w:val="27"/>
          <w:szCs w:val="27"/>
        </w:rPr>
      </w:pPr>
      <w:proofErr w:type="gramStart"/>
      <w:r w:rsidRPr="00BE64BA">
        <w:rPr>
          <w:rFonts w:eastAsia="Times New Roman" w:cs="Times New Roman"/>
          <w:color w:val="000000"/>
          <w:sz w:val="20"/>
          <w:szCs w:val="20"/>
        </w:rPr>
        <w:t>ANSWER:</w:t>
      </w:r>
      <w:proofErr w:type="gramEnd"/>
      <w:r w:rsidRPr="00BE64BA">
        <w:rPr>
          <w:rFonts w:eastAsia="Times New Roman" w:cs="Times New Roman"/>
          <w:color w:val="000000"/>
          <w:sz w:val="20"/>
          <w:szCs w:val="20"/>
        </w:rPr>
        <w:t xml:space="preserve"> </w:t>
      </w:r>
      <w:r w:rsidRPr="00BE64BA">
        <w:rPr>
          <w:rFonts w:eastAsia="Times New Roman" w:cs="Times New Roman"/>
          <w:b/>
          <w:bCs/>
          <w:color w:val="000000"/>
          <w:sz w:val="20"/>
          <w:szCs w:val="20"/>
          <w:u w:val="single"/>
        </w:rPr>
        <w:t>Pharaoh</w:t>
      </w:r>
      <w:r w:rsidR="00B84D11" w:rsidRPr="00B84D11">
        <w:rPr>
          <w:rFonts w:eastAsia="Times New Roman" w:cs="Times New Roman"/>
          <w:bCs/>
          <w:color w:val="000000"/>
          <w:sz w:val="20"/>
          <w:szCs w:val="20"/>
        </w:rPr>
        <w:t>s</w:t>
      </w:r>
      <w:r w:rsidRPr="00BE64BA">
        <w:rPr>
          <w:rFonts w:eastAsia="Times New Roman" w:cs="Times New Roman"/>
          <w:color w:val="000000"/>
          <w:sz w:val="20"/>
          <w:szCs w:val="20"/>
        </w:rPr>
        <w:t xml:space="preserve"> [prompt on “king</w:t>
      </w:r>
      <w:r w:rsidR="00B84D11">
        <w:rPr>
          <w:rFonts w:eastAsia="Times New Roman" w:cs="Times New Roman"/>
          <w:color w:val="000000"/>
          <w:sz w:val="20"/>
          <w:szCs w:val="20"/>
        </w:rPr>
        <w:t xml:space="preserve"> of Egypt</w:t>
      </w:r>
      <w:r w:rsidRPr="00BE64BA">
        <w:rPr>
          <w:rFonts w:eastAsia="Times New Roman" w:cs="Times New Roman"/>
          <w:color w:val="000000"/>
          <w:sz w:val="20"/>
          <w:szCs w:val="20"/>
        </w:rPr>
        <w:t>” or “ruler of Egypt” before “kings”] &lt;WD&gt;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lastRenderedPageBreak/>
        <w:t xml:space="preserve">14. One characteristic of this disease is a globular enamel growth which results in rounded teeth, known as “mulberry molars”. Its secondary stage is marked by palmar erythema, or rashes on the hands and the soles of feet. The primary sign of infection by this disease is a painless skin lesion, called a chancre. Caused by the spirochete </w:t>
      </w:r>
      <w:proofErr w:type="spellStart"/>
      <w:r w:rsidRPr="00BE64BA">
        <w:rPr>
          <w:rFonts w:eastAsia="Times New Roman" w:cs="Times New Roman"/>
          <w:i/>
          <w:iCs/>
          <w:color w:val="000000"/>
          <w:sz w:val="20"/>
          <w:szCs w:val="20"/>
        </w:rPr>
        <w:t>Treponema</w:t>
      </w:r>
      <w:proofErr w:type="spellEnd"/>
      <w:r w:rsidRPr="00BE64BA">
        <w:rPr>
          <w:rFonts w:eastAsia="Times New Roman" w:cs="Times New Roman"/>
          <w:i/>
          <w:iCs/>
          <w:color w:val="000000"/>
          <w:sz w:val="20"/>
          <w:szCs w:val="20"/>
        </w:rPr>
        <w:t xml:space="preserve"> </w:t>
      </w:r>
      <w:proofErr w:type="spellStart"/>
      <w:r w:rsidRPr="00BE64BA">
        <w:rPr>
          <w:rFonts w:eastAsia="Times New Roman" w:cs="Times New Roman"/>
          <w:i/>
          <w:iCs/>
          <w:color w:val="000000"/>
          <w:sz w:val="20"/>
          <w:szCs w:val="20"/>
        </w:rPr>
        <w:t>pallidum</w:t>
      </w:r>
      <w:proofErr w:type="spellEnd"/>
      <w:r w:rsidRPr="00BE64BA">
        <w:rPr>
          <w:rFonts w:eastAsia="Times New Roman" w:cs="Times New Roman"/>
          <w:color w:val="000000"/>
          <w:sz w:val="20"/>
          <w:szCs w:val="20"/>
        </w:rPr>
        <w:t xml:space="preserve">, the first effective treatment for this disease was </w:t>
      </w:r>
      <w:proofErr w:type="spellStart"/>
      <w:r w:rsidRPr="00BE64BA">
        <w:rPr>
          <w:rFonts w:eastAsia="Times New Roman" w:cs="Times New Roman"/>
          <w:color w:val="000000"/>
          <w:sz w:val="20"/>
          <w:szCs w:val="20"/>
        </w:rPr>
        <w:t>Arsphenamine</w:t>
      </w:r>
      <w:proofErr w:type="spellEnd"/>
      <w:r w:rsidRPr="00BE64BA">
        <w:rPr>
          <w:rFonts w:eastAsia="Times New Roman" w:cs="Times New Roman"/>
          <w:color w:val="000000"/>
          <w:sz w:val="20"/>
          <w:szCs w:val="20"/>
        </w:rPr>
        <w:t xml:space="preserve">, also called </w:t>
      </w:r>
      <w:proofErr w:type="spellStart"/>
      <w:r w:rsidRPr="00BE64BA">
        <w:rPr>
          <w:rFonts w:eastAsia="Times New Roman" w:cs="Times New Roman"/>
          <w:color w:val="000000"/>
          <w:sz w:val="20"/>
          <w:szCs w:val="20"/>
        </w:rPr>
        <w:t>Salvarsan</w:t>
      </w:r>
      <w:proofErr w:type="spellEnd"/>
      <w:r w:rsidRPr="00BE64BA">
        <w:rPr>
          <w:rFonts w:eastAsia="Times New Roman" w:cs="Times New Roman"/>
          <w:color w:val="000000"/>
          <w:sz w:val="20"/>
          <w:szCs w:val="20"/>
        </w:rPr>
        <w:t>. I</w:t>
      </w:r>
      <w:r w:rsidR="00B84D11">
        <w:rPr>
          <w:rFonts w:eastAsia="Times New Roman" w:cs="Times New Roman"/>
          <w:color w:val="000000"/>
          <w:sz w:val="20"/>
          <w:szCs w:val="20"/>
        </w:rPr>
        <w:t xml:space="preserve">t </w:t>
      </w:r>
      <w:proofErr w:type="gramStart"/>
      <w:r w:rsidR="00B84D11">
        <w:rPr>
          <w:rFonts w:eastAsia="Times New Roman" w:cs="Times New Roman"/>
          <w:color w:val="000000"/>
          <w:sz w:val="20"/>
          <w:szCs w:val="20"/>
        </w:rPr>
        <w:t>was i</w:t>
      </w:r>
      <w:r w:rsidRPr="00BE64BA">
        <w:rPr>
          <w:rFonts w:eastAsia="Times New Roman" w:cs="Times New Roman"/>
          <w:color w:val="000000"/>
          <w:sz w:val="20"/>
          <w:szCs w:val="20"/>
        </w:rPr>
        <w:t>nitia</w:t>
      </w:r>
      <w:r w:rsidR="00B84D11">
        <w:rPr>
          <w:rFonts w:eastAsia="Times New Roman" w:cs="Times New Roman"/>
          <w:color w:val="000000"/>
          <w:sz w:val="20"/>
          <w:szCs w:val="20"/>
        </w:rPr>
        <w:t>lly dubbed</w:t>
      </w:r>
      <w:proofErr w:type="gramEnd"/>
      <w:r w:rsidR="00B84D11">
        <w:rPr>
          <w:rFonts w:eastAsia="Times New Roman" w:cs="Times New Roman"/>
          <w:color w:val="000000"/>
          <w:sz w:val="20"/>
          <w:szCs w:val="20"/>
        </w:rPr>
        <w:t xml:space="preserve"> the “French Disease”. F</w:t>
      </w:r>
      <w:r w:rsidRPr="00BE64BA">
        <w:rPr>
          <w:rFonts w:eastAsia="Times New Roman" w:cs="Times New Roman"/>
          <w:color w:val="000000"/>
          <w:sz w:val="20"/>
          <w:szCs w:val="20"/>
        </w:rPr>
        <w:t>or 10 points, name this sexually transmitted infection, reportedly carried to Europe by the crew of Christopher Columbus after his voyages.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syphilis</w:t>
      </w:r>
      <w:r w:rsidRPr="00BE64BA">
        <w:rPr>
          <w:rFonts w:eastAsia="Times New Roman" w:cs="Times New Roman"/>
          <w:color w:val="000000"/>
          <w:sz w:val="20"/>
          <w:szCs w:val="20"/>
        </w:rPr>
        <w:t xml:space="preserve"> &lt;AM&gt;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15. A man wearing a red cloak stares off into the distance as he holds the naked corpse of his son in the bottom left of this painting, while the African Jean-Charles waves his clothing overhead in the top right. Survivors sight the H.M.S. Argus in the distance off the coast of Mauritania in thi</w:t>
      </w:r>
      <w:r w:rsidR="00B84D11">
        <w:rPr>
          <w:rFonts w:eastAsia="Times New Roman" w:cs="Times New Roman"/>
          <w:color w:val="000000"/>
          <w:sz w:val="20"/>
          <w:szCs w:val="20"/>
        </w:rPr>
        <w:t xml:space="preserve">s painting, though this hope seems to </w:t>
      </w:r>
      <w:proofErr w:type="gramStart"/>
      <w:r w:rsidR="00B84D11">
        <w:rPr>
          <w:rFonts w:eastAsia="Times New Roman" w:cs="Times New Roman"/>
          <w:color w:val="000000"/>
          <w:sz w:val="20"/>
          <w:szCs w:val="20"/>
        </w:rPr>
        <w:t>be dashed</w:t>
      </w:r>
      <w:proofErr w:type="gramEnd"/>
      <w:r w:rsidR="00B84D11">
        <w:rPr>
          <w:rFonts w:eastAsia="Times New Roman" w:cs="Times New Roman"/>
          <w:color w:val="000000"/>
          <w:sz w:val="20"/>
          <w:szCs w:val="20"/>
        </w:rPr>
        <w:t xml:space="preserve">, as </w:t>
      </w:r>
      <w:r w:rsidRPr="00BE64BA">
        <w:rPr>
          <w:rFonts w:eastAsia="Times New Roman" w:cs="Times New Roman"/>
          <w:color w:val="000000"/>
          <w:sz w:val="20"/>
          <w:szCs w:val="20"/>
        </w:rPr>
        <w:t>that rescue ship fails to sight the title object. For 10 points, name this Theodore Gericault painting depicting the sur</w:t>
      </w:r>
      <w:r w:rsidR="00B84D11">
        <w:rPr>
          <w:rFonts w:eastAsia="Times New Roman" w:cs="Times New Roman"/>
          <w:color w:val="000000"/>
          <w:sz w:val="20"/>
          <w:szCs w:val="20"/>
        </w:rPr>
        <w:t>vivors of the title shipwreck</w:t>
      </w:r>
      <w:r w:rsidRPr="00BE64BA">
        <w:rPr>
          <w:rFonts w:eastAsia="Times New Roman" w:cs="Times New Roman"/>
          <w:color w:val="000000"/>
          <w:sz w:val="20"/>
          <w:szCs w:val="20"/>
        </w:rPr>
        <w:t xml:space="preserve"> surrounded by their dead companions.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i/>
          <w:iCs/>
          <w:color w:val="000000"/>
          <w:sz w:val="20"/>
          <w:szCs w:val="20"/>
        </w:rPr>
        <w:t xml:space="preserve">The </w:t>
      </w:r>
      <w:r w:rsidRPr="00BE64BA">
        <w:rPr>
          <w:rFonts w:eastAsia="Times New Roman" w:cs="Times New Roman"/>
          <w:b/>
          <w:bCs/>
          <w:i/>
          <w:iCs/>
          <w:color w:val="000000"/>
          <w:sz w:val="20"/>
          <w:szCs w:val="20"/>
          <w:u w:val="single"/>
        </w:rPr>
        <w:t>Raft of the Medusa</w:t>
      </w:r>
      <w:r w:rsidRPr="00BE64BA">
        <w:rPr>
          <w:rFonts w:eastAsia="Times New Roman" w:cs="Times New Roman"/>
          <w:color w:val="000000"/>
          <w:sz w:val="20"/>
          <w:szCs w:val="20"/>
        </w:rPr>
        <w:t xml:space="preserve"> [or </w:t>
      </w:r>
      <w:r w:rsidRPr="00BE64BA">
        <w:rPr>
          <w:rFonts w:eastAsia="Times New Roman" w:cs="Times New Roman"/>
          <w:i/>
          <w:iCs/>
          <w:color w:val="000000"/>
          <w:sz w:val="20"/>
          <w:szCs w:val="20"/>
        </w:rPr>
        <w:t xml:space="preserve">Le </w:t>
      </w:r>
      <w:proofErr w:type="spellStart"/>
      <w:r w:rsidRPr="00BE64BA">
        <w:rPr>
          <w:rFonts w:eastAsia="Times New Roman" w:cs="Times New Roman"/>
          <w:b/>
          <w:bCs/>
          <w:i/>
          <w:iCs/>
          <w:color w:val="000000"/>
          <w:sz w:val="20"/>
          <w:szCs w:val="20"/>
          <w:u w:val="single"/>
        </w:rPr>
        <w:t>Radeau</w:t>
      </w:r>
      <w:proofErr w:type="spellEnd"/>
      <w:r w:rsidRPr="00BE64BA">
        <w:rPr>
          <w:rFonts w:eastAsia="Times New Roman" w:cs="Times New Roman"/>
          <w:b/>
          <w:bCs/>
          <w:i/>
          <w:iCs/>
          <w:color w:val="000000"/>
          <w:sz w:val="20"/>
          <w:szCs w:val="20"/>
          <w:u w:val="single"/>
        </w:rPr>
        <w:t xml:space="preserve"> de la </w:t>
      </w:r>
      <w:proofErr w:type="spellStart"/>
      <w:r w:rsidRPr="00BE64BA">
        <w:rPr>
          <w:rFonts w:eastAsia="Times New Roman" w:cs="Times New Roman"/>
          <w:b/>
          <w:bCs/>
          <w:i/>
          <w:iCs/>
          <w:color w:val="000000"/>
          <w:sz w:val="20"/>
          <w:szCs w:val="20"/>
          <w:u w:val="single"/>
        </w:rPr>
        <w:t>Meduse</w:t>
      </w:r>
      <w:proofErr w:type="spellEnd"/>
      <w:r w:rsidRPr="00BE64BA">
        <w:rPr>
          <w:rFonts w:eastAsia="Times New Roman" w:cs="Times New Roman"/>
          <w:color w:val="000000"/>
          <w:sz w:val="20"/>
          <w:szCs w:val="20"/>
        </w:rPr>
        <w:t>] &lt;JL&gt;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16. It contains the </w:t>
      </w:r>
      <w:proofErr w:type="spellStart"/>
      <w:r w:rsidRPr="00BE64BA">
        <w:rPr>
          <w:rFonts w:eastAsia="Times New Roman" w:cs="Times New Roman"/>
          <w:color w:val="000000"/>
          <w:sz w:val="20"/>
          <w:szCs w:val="20"/>
        </w:rPr>
        <w:t>Khumbu</w:t>
      </w:r>
      <w:proofErr w:type="spellEnd"/>
      <w:r w:rsidRPr="00BE64BA">
        <w:rPr>
          <w:rFonts w:eastAsia="Times New Roman" w:cs="Times New Roman"/>
          <w:color w:val="000000"/>
          <w:sz w:val="20"/>
          <w:szCs w:val="20"/>
        </w:rPr>
        <w:t xml:space="preserve"> icefalls, and one can pass through the western Cwm </w:t>
      </w:r>
      <w:r w:rsidRPr="00BE64BA">
        <w:rPr>
          <w:rFonts w:eastAsia="Times New Roman" w:cs="Times New Roman"/>
          <w:color w:val="000000"/>
          <w:sz w:val="18"/>
          <w:szCs w:val="18"/>
        </w:rPr>
        <w:t>(“</w:t>
      </w:r>
      <w:proofErr w:type="spellStart"/>
      <w:r w:rsidRPr="00BE64BA">
        <w:rPr>
          <w:rFonts w:eastAsia="Times New Roman" w:cs="Times New Roman"/>
          <w:color w:val="000000"/>
          <w:sz w:val="18"/>
          <w:szCs w:val="18"/>
        </w:rPr>
        <w:t>coom</w:t>
      </w:r>
      <w:proofErr w:type="spellEnd"/>
      <w:r w:rsidRPr="00BE64BA">
        <w:rPr>
          <w:rFonts w:eastAsia="Times New Roman" w:cs="Times New Roman"/>
          <w:color w:val="000000"/>
          <w:sz w:val="18"/>
          <w:szCs w:val="18"/>
        </w:rPr>
        <w:t>”)</w:t>
      </w:r>
      <w:r w:rsidRPr="00BE64BA">
        <w:rPr>
          <w:rFonts w:eastAsia="Times New Roman" w:cs="Times New Roman"/>
          <w:color w:val="000000"/>
          <w:sz w:val="20"/>
          <w:szCs w:val="20"/>
        </w:rPr>
        <w:t xml:space="preserve"> to reach this location. The </w:t>
      </w:r>
      <w:proofErr w:type="spellStart"/>
      <w:r w:rsidRPr="00BE64BA">
        <w:rPr>
          <w:rFonts w:eastAsia="Times New Roman" w:cs="Times New Roman"/>
          <w:color w:val="000000"/>
          <w:sz w:val="20"/>
          <w:szCs w:val="20"/>
        </w:rPr>
        <w:t>Rongbuk</w:t>
      </w:r>
      <w:proofErr w:type="spellEnd"/>
      <w:r w:rsidRPr="00BE64BA">
        <w:rPr>
          <w:rFonts w:eastAsia="Times New Roman" w:cs="Times New Roman"/>
          <w:color w:val="000000"/>
          <w:sz w:val="20"/>
          <w:szCs w:val="20"/>
        </w:rPr>
        <w:t xml:space="preserve"> monastery is located to the north of this geographical feature, and climbers must ascend Lhotse’s northwestern face on their way to this mountain’s summit. John </w:t>
      </w:r>
      <w:proofErr w:type="spellStart"/>
      <w:r w:rsidRPr="00BE64BA">
        <w:rPr>
          <w:rFonts w:eastAsia="Times New Roman" w:cs="Times New Roman"/>
          <w:color w:val="000000"/>
          <w:sz w:val="20"/>
          <w:szCs w:val="20"/>
        </w:rPr>
        <w:t>Krakauer</w:t>
      </w:r>
      <w:proofErr w:type="spellEnd"/>
      <w:r w:rsidRPr="00BE64BA">
        <w:rPr>
          <w:rFonts w:eastAsia="Times New Roman" w:cs="Times New Roman"/>
          <w:color w:val="000000"/>
          <w:sz w:val="20"/>
          <w:szCs w:val="20"/>
        </w:rPr>
        <w:t xml:space="preserve"> criticized another climber for going without supplemental oxygen on his rescues. The first two people to ascend this 8,000-meter-tall mountain were </w:t>
      </w:r>
      <w:proofErr w:type="spellStart"/>
      <w:r w:rsidRPr="00BE64BA">
        <w:rPr>
          <w:rFonts w:eastAsia="Times New Roman" w:cs="Times New Roman"/>
          <w:color w:val="000000"/>
          <w:sz w:val="20"/>
          <w:szCs w:val="20"/>
        </w:rPr>
        <w:t>Tenzing</w:t>
      </w:r>
      <w:proofErr w:type="spellEnd"/>
      <w:r w:rsidRPr="00BE64BA">
        <w:rPr>
          <w:rFonts w:eastAsia="Times New Roman" w:cs="Times New Roman"/>
          <w:color w:val="000000"/>
          <w:sz w:val="20"/>
          <w:szCs w:val="20"/>
        </w:rPr>
        <w:t xml:space="preserve"> Norgay and Edmund Hillary. For 10 points, name this Himalayan </w:t>
      </w:r>
      <w:proofErr w:type="gramStart"/>
      <w:r w:rsidRPr="00BE64BA">
        <w:rPr>
          <w:rFonts w:eastAsia="Times New Roman" w:cs="Times New Roman"/>
          <w:color w:val="000000"/>
          <w:sz w:val="20"/>
          <w:szCs w:val="20"/>
        </w:rPr>
        <w:t>mountain</w:t>
      </w:r>
      <w:proofErr w:type="gramEnd"/>
      <w:r w:rsidRPr="00BE64BA">
        <w:rPr>
          <w:rFonts w:eastAsia="Times New Roman" w:cs="Times New Roman"/>
          <w:color w:val="000000"/>
          <w:sz w:val="20"/>
          <w:szCs w:val="20"/>
        </w:rPr>
        <w:t xml:space="preserve">, named </w:t>
      </w:r>
      <w:proofErr w:type="spellStart"/>
      <w:r w:rsidRPr="00BE64BA">
        <w:rPr>
          <w:rFonts w:eastAsia="Times New Roman" w:cs="Times New Roman"/>
          <w:color w:val="000000"/>
          <w:sz w:val="20"/>
          <w:szCs w:val="20"/>
        </w:rPr>
        <w:t>Chomolungma</w:t>
      </w:r>
      <w:proofErr w:type="spellEnd"/>
      <w:r w:rsidRPr="00BE64BA">
        <w:rPr>
          <w:rFonts w:eastAsia="Times New Roman" w:cs="Times New Roman"/>
          <w:color w:val="000000"/>
          <w:sz w:val="20"/>
          <w:szCs w:val="20"/>
        </w:rPr>
        <w:t xml:space="preserve"> in the native tongue, the highest mountain in the world.</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Mount </w:t>
      </w:r>
      <w:r w:rsidRPr="00BE64BA">
        <w:rPr>
          <w:rFonts w:eastAsia="Times New Roman" w:cs="Times New Roman"/>
          <w:b/>
          <w:bCs/>
          <w:color w:val="000000"/>
          <w:sz w:val="20"/>
          <w:szCs w:val="20"/>
          <w:u w:val="single"/>
        </w:rPr>
        <w:t>Everest</w:t>
      </w:r>
      <w:r w:rsidRPr="00BE64BA">
        <w:rPr>
          <w:rFonts w:eastAsia="Times New Roman" w:cs="Times New Roman"/>
          <w:color w:val="000000"/>
          <w:sz w:val="20"/>
          <w:szCs w:val="20"/>
        </w:rPr>
        <w:t xml:space="preserve"> [or </w:t>
      </w:r>
      <w:proofErr w:type="spellStart"/>
      <w:r w:rsidRPr="00BE64BA">
        <w:rPr>
          <w:rFonts w:eastAsia="Times New Roman" w:cs="Times New Roman"/>
          <w:b/>
          <w:bCs/>
          <w:color w:val="000000"/>
          <w:sz w:val="20"/>
          <w:szCs w:val="20"/>
          <w:u w:val="single"/>
        </w:rPr>
        <w:t>Chomolungma</w:t>
      </w:r>
      <w:proofErr w:type="spellEnd"/>
      <w:r w:rsidRPr="00BE64BA">
        <w:rPr>
          <w:rFonts w:eastAsia="Times New Roman" w:cs="Times New Roman"/>
          <w:color w:val="000000"/>
          <w:sz w:val="20"/>
          <w:szCs w:val="20"/>
        </w:rPr>
        <w:t xml:space="preserve"> before mention] &lt;AM&gt;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17. In this work, the protagonist manages to get himself into tricky situations including killing monkeys biting two women and potentially getting cooked by the </w:t>
      </w:r>
      <w:proofErr w:type="spellStart"/>
      <w:r w:rsidRPr="00BE64BA">
        <w:rPr>
          <w:rFonts w:eastAsia="Times New Roman" w:cs="Times New Roman"/>
          <w:color w:val="000000"/>
          <w:sz w:val="20"/>
          <w:szCs w:val="20"/>
        </w:rPr>
        <w:t>Oreillons</w:t>
      </w:r>
      <w:proofErr w:type="spellEnd"/>
      <w:r w:rsidRPr="00BE64BA">
        <w:rPr>
          <w:rFonts w:eastAsia="Times New Roman" w:cs="Times New Roman"/>
          <w:color w:val="000000"/>
          <w:sz w:val="20"/>
          <w:szCs w:val="20"/>
        </w:rPr>
        <w:t xml:space="preserve">, two situations that are resolved by his valet </w:t>
      </w:r>
      <w:proofErr w:type="spellStart"/>
      <w:r w:rsidRPr="00BE64BA">
        <w:rPr>
          <w:rFonts w:eastAsia="Times New Roman" w:cs="Times New Roman"/>
          <w:color w:val="000000"/>
          <w:sz w:val="20"/>
          <w:szCs w:val="20"/>
        </w:rPr>
        <w:t>Cacambo</w:t>
      </w:r>
      <w:proofErr w:type="spellEnd"/>
      <w:r w:rsidRPr="00BE64BA">
        <w:rPr>
          <w:rFonts w:eastAsia="Times New Roman" w:cs="Times New Roman"/>
          <w:color w:val="000000"/>
          <w:sz w:val="20"/>
          <w:szCs w:val="20"/>
        </w:rPr>
        <w:t xml:space="preserve">. By the end, the title character states, “we must cultivate our gardens”. The protagonist discusses original sin after rummaging for food in a city that has been ravaged by an earthquake. To intimidate Don Issachar, the Lord Inquisitor celebrated an auto-da-fe, at which </w:t>
      </w:r>
      <w:proofErr w:type="spellStart"/>
      <w:r w:rsidRPr="00BE64BA">
        <w:rPr>
          <w:rFonts w:eastAsia="Times New Roman" w:cs="Times New Roman"/>
          <w:color w:val="000000"/>
          <w:sz w:val="20"/>
          <w:szCs w:val="20"/>
        </w:rPr>
        <w:t>Cunegonde</w:t>
      </w:r>
      <w:proofErr w:type="spellEnd"/>
      <w:r w:rsidRPr="00BE64BA">
        <w:rPr>
          <w:rFonts w:eastAsia="Times New Roman" w:cs="Times New Roman"/>
          <w:color w:val="000000"/>
          <w:sz w:val="20"/>
          <w:szCs w:val="20"/>
        </w:rPr>
        <w:t xml:space="preserve"> glimpses her lover. For 10 points, name this work in which Dr. </w:t>
      </w:r>
      <w:proofErr w:type="spellStart"/>
      <w:r w:rsidRPr="00BE64BA">
        <w:rPr>
          <w:rFonts w:eastAsia="Times New Roman" w:cs="Times New Roman"/>
          <w:color w:val="000000"/>
          <w:sz w:val="20"/>
          <w:szCs w:val="20"/>
        </w:rPr>
        <w:t>Pangloss</w:t>
      </w:r>
      <w:proofErr w:type="spellEnd"/>
      <w:r w:rsidRPr="00BE64BA">
        <w:rPr>
          <w:rFonts w:eastAsia="Times New Roman" w:cs="Times New Roman"/>
          <w:color w:val="000000"/>
          <w:sz w:val="20"/>
          <w:szCs w:val="20"/>
        </w:rPr>
        <w:t xml:space="preserve"> teaches Leibniz’s view that we live in the best of all possible worlds, a satire by Voltaire.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proofErr w:type="spellStart"/>
      <w:r w:rsidRPr="00BE64BA">
        <w:rPr>
          <w:rFonts w:eastAsia="Times New Roman" w:cs="Times New Roman"/>
          <w:b/>
          <w:bCs/>
          <w:i/>
          <w:iCs/>
          <w:color w:val="000000"/>
          <w:sz w:val="20"/>
          <w:szCs w:val="20"/>
          <w:u w:val="single"/>
        </w:rPr>
        <w:t>Candide</w:t>
      </w:r>
      <w:proofErr w:type="spellEnd"/>
      <w:r w:rsidRPr="00BE64BA">
        <w:rPr>
          <w:rFonts w:eastAsia="Times New Roman" w:cs="Times New Roman"/>
          <w:i/>
          <w:iCs/>
          <w:color w:val="000000"/>
          <w:sz w:val="20"/>
          <w:szCs w:val="20"/>
        </w:rPr>
        <w:t>: or, Optimism</w:t>
      </w:r>
      <w:r w:rsidRPr="00BE64BA">
        <w:rPr>
          <w:rFonts w:eastAsia="Times New Roman" w:cs="Times New Roman"/>
          <w:color w:val="000000"/>
          <w:sz w:val="20"/>
          <w:szCs w:val="20"/>
        </w:rPr>
        <w:t xml:space="preserve"> [or </w:t>
      </w:r>
      <w:proofErr w:type="spellStart"/>
      <w:r w:rsidRPr="00BE64BA">
        <w:rPr>
          <w:rFonts w:eastAsia="Times New Roman" w:cs="Times New Roman"/>
          <w:b/>
          <w:bCs/>
          <w:i/>
          <w:iCs/>
          <w:color w:val="000000"/>
          <w:sz w:val="20"/>
          <w:szCs w:val="20"/>
          <w:u w:val="single"/>
        </w:rPr>
        <w:t>Candide</w:t>
      </w:r>
      <w:proofErr w:type="spellEnd"/>
      <w:r w:rsidRPr="00BE64BA">
        <w:rPr>
          <w:rFonts w:eastAsia="Times New Roman" w:cs="Times New Roman"/>
          <w:i/>
          <w:iCs/>
          <w:color w:val="000000"/>
          <w:sz w:val="20"/>
          <w:szCs w:val="20"/>
        </w:rPr>
        <w:t xml:space="preserve">, </w:t>
      </w:r>
      <w:proofErr w:type="spellStart"/>
      <w:r w:rsidRPr="00BE64BA">
        <w:rPr>
          <w:rFonts w:eastAsia="Times New Roman" w:cs="Times New Roman"/>
          <w:i/>
          <w:iCs/>
          <w:color w:val="000000"/>
          <w:sz w:val="20"/>
          <w:szCs w:val="20"/>
        </w:rPr>
        <w:t>ou</w:t>
      </w:r>
      <w:proofErr w:type="spellEnd"/>
      <w:r w:rsidRPr="00BE64BA">
        <w:rPr>
          <w:rFonts w:eastAsia="Times New Roman" w:cs="Times New Roman"/>
          <w:i/>
          <w:iCs/>
          <w:color w:val="000000"/>
          <w:sz w:val="20"/>
          <w:szCs w:val="20"/>
        </w:rPr>
        <w:t xml:space="preserve"> </w:t>
      </w:r>
      <w:proofErr w:type="spellStart"/>
      <w:r w:rsidRPr="00BE64BA">
        <w:rPr>
          <w:rFonts w:eastAsia="Times New Roman" w:cs="Times New Roman"/>
          <w:i/>
          <w:iCs/>
          <w:color w:val="000000"/>
          <w:sz w:val="20"/>
          <w:szCs w:val="20"/>
        </w:rPr>
        <w:t>l’Optimisme</w:t>
      </w:r>
      <w:proofErr w:type="spellEnd"/>
      <w:r w:rsidRPr="00BE64BA">
        <w:rPr>
          <w:rFonts w:eastAsia="Times New Roman" w:cs="Times New Roman"/>
          <w:color w:val="000000"/>
          <w:sz w:val="20"/>
          <w:szCs w:val="20"/>
        </w:rPr>
        <w:t>] &lt;KX&gt;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18.  </w:t>
      </w:r>
      <w:proofErr w:type="spellStart"/>
      <w:r w:rsidRPr="00BE64BA">
        <w:rPr>
          <w:rFonts w:eastAsia="Times New Roman" w:cs="Times New Roman"/>
          <w:color w:val="000000"/>
          <w:sz w:val="20"/>
          <w:szCs w:val="20"/>
        </w:rPr>
        <w:t>Orthopyroxene</w:t>
      </w:r>
      <w:proofErr w:type="spellEnd"/>
      <w:r w:rsidRPr="00BE64BA">
        <w:rPr>
          <w:rFonts w:eastAsia="Times New Roman" w:cs="Times New Roman"/>
          <w:color w:val="000000"/>
          <w:sz w:val="20"/>
          <w:szCs w:val="20"/>
        </w:rPr>
        <w:t xml:space="preserve"> can be found in one type of these minerals heavy in silica, known as </w:t>
      </w:r>
      <w:proofErr w:type="spellStart"/>
      <w:r w:rsidRPr="00BE64BA">
        <w:rPr>
          <w:rFonts w:eastAsia="Times New Roman" w:cs="Times New Roman"/>
          <w:color w:val="000000"/>
          <w:sz w:val="20"/>
          <w:szCs w:val="20"/>
        </w:rPr>
        <w:t>Tholeiite</w:t>
      </w:r>
      <w:proofErr w:type="spellEnd"/>
      <w:r w:rsidRPr="00BE64BA">
        <w:rPr>
          <w:rFonts w:eastAsia="Times New Roman" w:cs="Times New Roman"/>
          <w:color w:val="000000"/>
          <w:sz w:val="20"/>
          <w:szCs w:val="20"/>
        </w:rPr>
        <w:t xml:space="preserve"> </w:t>
      </w:r>
      <w:r w:rsidRPr="00BE64BA">
        <w:rPr>
          <w:rFonts w:eastAsia="Times New Roman" w:cs="Times New Roman"/>
          <w:color w:val="000000"/>
          <w:sz w:val="18"/>
          <w:szCs w:val="18"/>
        </w:rPr>
        <w:t>(“TOL-a-</w:t>
      </w:r>
      <w:proofErr w:type="spellStart"/>
      <w:r w:rsidRPr="00BE64BA">
        <w:rPr>
          <w:rFonts w:eastAsia="Times New Roman" w:cs="Times New Roman"/>
          <w:color w:val="000000"/>
          <w:sz w:val="18"/>
          <w:szCs w:val="18"/>
        </w:rPr>
        <w:t>ite</w:t>
      </w:r>
      <w:proofErr w:type="spellEnd"/>
      <w:r w:rsidRPr="00BE64BA">
        <w:rPr>
          <w:rFonts w:eastAsia="Times New Roman" w:cs="Times New Roman"/>
          <w:color w:val="000000"/>
          <w:sz w:val="18"/>
          <w:szCs w:val="18"/>
        </w:rPr>
        <w:t>”).</w:t>
      </w:r>
      <w:r w:rsidRPr="00BE64BA">
        <w:rPr>
          <w:rFonts w:eastAsia="Times New Roman" w:cs="Times New Roman"/>
          <w:color w:val="000000"/>
          <w:sz w:val="20"/>
          <w:szCs w:val="20"/>
        </w:rPr>
        <w:t xml:space="preserve"> </w:t>
      </w:r>
      <w:proofErr w:type="gramStart"/>
      <w:r w:rsidRPr="00BE64BA">
        <w:rPr>
          <w:rFonts w:eastAsia="Times New Roman" w:cs="Times New Roman"/>
          <w:color w:val="000000"/>
          <w:sz w:val="20"/>
          <w:szCs w:val="20"/>
        </w:rPr>
        <w:t>A lava</w:t>
      </w:r>
      <w:proofErr w:type="gramEnd"/>
      <w:r w:rsidRPr="00BE64BA">
        <w:rPr>
          <w:rFonts w:eastAsia="Times New Roman" w:cs="Times New Roman"/>
          <w:color w:val="000000"/>
          <w:sz w:val="20"/>
          <w:szCs w:val="20"/>
        </w:rPr>
        <w:t xml:space="preserve"> with “ropy”, “shelly” and “</w:t>
      </w:r>
      <w:proofErr w:type="spellStart"/>
      <w:r w:rsidRPr="00BE64BA">
        <w:rPr>
          <w:rFonts w:eastAsia="Times New Roman" w:cs="Times New Roman"/>
          <w:color w:val="000000"/>
          <w:sz w:val="20"/>
          <w:szCs w:val="20"/>
        </w:rPr>
        <w:t>slabby</w:t>
      </w:r>
      <w:proofErr w:type="spellEnd"/>
      <w:r w:rsidRPr="00BE64BA">
        <w:rPr>
          <w:rFonts w:eastAsia="Times New Roman" w:cs="Times New Roman"/>
          <w:color w:val="000000"/>
          <w:sz w:val="20"/>
          <w:szCs w:val="20"/>
        </w:rPr>
        <w:t xml:space="preserve">” varieties is primarily composed of this mineral. Found in lavas such as </w:t>
      </w:r>
      <w:proofErr w:type="spellStart"/>
      <w:r w:rsidRPr="00BE64BA">
        <w:rPr>
          <w:rFonts w:eastAsia="Times New Roman" w:cs="Times New Roman"/>
          <w:color w:val="000000"/>
          <w:sz w:val="20"/>
          <w:szCs w:val="20"/>
        </w:rPr>
        <w:t>a’a</w:t>
      </w:r>
      <w:proofErr w:type="spellEnd"/>
      <w:r w:rsidRPr="00BE64BA">
        <w:rPr>
          <w:rFonts w:eastAsia="Times New Roman" w:cs="Times New Roman"/>
          <w:color w:val="000000"/>
          <w:sz w:val="20"/>
          <w:szCs w:val="20"/>
        </w:rPr>
        <w:t xml:space="preserve"> </w:t>
      </w:r>
      <w:r w:rsidRPr="00BE64BA">
        <w:rPr>
          <w:rFonts w:eastAsia="Times New Roman" w:cs="Times New Roman"/>
          <w:color w:val="000000"/>
          <w:sz w:val="18"/>
          <w:szCs w:val="18"/>
        </w:rPr>
        <w:t>(“</w:t>
      </w:r>
      <w:proofErr w:type="spellStart"/>
      <w:r w:rsidRPr="00BE64BA">
        <w:rPr>
          <w:rFonts w:eastAsia="Times New Roman" w:cs="Times New Roman"/>
          <w:color w:val="000000"/>
          <w:sz w:val="18"/>
          <w:szCs w:val="18"/>
        </w:rPr>
        <w:t>aah-aah</w:t>
      </w:r>
      <w:proofErr w:type="spellEnd"/>
      <w:r w:rsidRPr="00BE64BA">
        <w:rPr>
          <w:rFonts w:eastAsia="Times New Roman" w:cs="Times New Roman"/>
          <w:color w:val="000000"/>
          <w:sz w:val="18"/>
          <w:szCs w:val="18"/>
        </w:rPr>
        <w:t>”)</w:t>
      </w:r>
      <w:r w:rsidRPr="00BE64BA">
        <w:rPr>
          <w:rFonts w:eastAsia="Times New Roman" w:cs="Times New Roman"/>
          <w:color w:val="000000"/>
          <w:sz w:val="20"/>
          <w:szCs w:val="20"/>
        </w:rPr>
        <w:t xml:space="preserve"> and </w:t>
      </w:r>
      <w:proofErr w:type="spellStart"/>
      <w:r w:rsidRPr="00BE64BA">
        <w:rPr>
          <w:rFonts w:eastAsia="Times New Roman" w:cs="Times New Roman"/>
          <w:color w:val="000000"/>
          <w:sz w:val="20"/>
          <w:szCs w:val="20"/>
        </w:rPr>
        <w:t>pahoehoe</w:t>
      </w:r>
      <w:proofErr w:type="spellEnd"/>
      <w:r w:rsidRPr="00BE64BA">
        <w:rPr>
          <w:rFonts w:eastAsia="Times New Roman" w:cs="Times New Roman"/>
          <w:color w:val="000000"/>
          <w:sz w:val="20"/>
          <w:szCs w:val="20"/>
        </w:rPr>
        <w:t>, this type of rock is also the predominant mineral found on dark plains on the moon, known as the lunar mares. Along with chemically equivalent gabbro, this mineral is formed in spreading centers at mid-ocean ridges. This rock is less than 20 percent quartz by volume, differentiating it from granite. For 10 points, name this igneous rock which makes up the bulk of the oceanic crust.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basalt</w:t>
      </w:r>
      <w:r w:rsidRPr="00BE64BA">
        <w:rPr>
          <w:rFonts w:eastAsia="Times New Roman" w:cs="Times New Roman"/>
          <w:color w:val="000000"/>
          <w:sz w:val="20"/>
          <w:szCs w:val="20"/>
        </w:rPr>
        <w:t xml:space="preserve"> &lt;AM&gt;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19. Before this battle, a many civilians were relocated to </w:t>
      </w:r>
      <w:proofErr w:type="spellStart"/>
      <w:r w:rsidRPr="00BE64BA">
        <w:rPr>
          <w:rFonts w:eastAsia="Times New Roman" w:cs="Times New Roman"/>
          <w:color w:val="000000"/>
          <w:sz w:val="20"/>
          <w:szCs w:val="20"/>
        </w:rPr>
        <w:t>Troezen</w:t>
      </w:r>
      <w:proofErr w:type="spellEnd"/>
      <w:r w:rsidRPr="00BE64BA">
        <w:rPr>
          <w:rFonts w:eastAsia="Times New Roman" w:cs="Times New Roman"/>
          <w:color w:val="000000"/>
          <w:sz w:val="20"/>
          <w:szCs w:val="20"/>
        </w:rPr>
        <w:t>, and the result of the battle of Mycale completed the efforts of one side during this battle. Artemisia of Caria used friendly fire in order to escape during this battle, during which one side’s center successfully broke through the others afte</w:t>
      </w:r>
      <w:r w:rsidR="00B84D11">
        <w:rPr>
          <w:rFonts w:eastAsia="Times New Roman" w:cs="Times New Roman"/>
          <w:color w:val="000000"/>
          <w:sz w:val="20"/>
          <w:szCs w:val="20"/>
        </w:rPr>
        <w:t>r killing their commander. The three</w:t>
      </w:r>
      <w:r w:rsidRPr="00BE64BA">
        <w:rPr>
          <w:rFonts w:eastAsia="Times New Roman" w:cs="Times New Roman"/>
          <w:color w:val="000000"/>
          <w:sz w:val="20"/>
          <w:szCs w:val="20"/>
        </w:rPr>
        <w:t xml:space="preserve"> lines used by one side quickly dissolved against a force of Allied triremes. A throne </w:t>
      </w:r>
      <w:proofErr w:type="gramStart"/>
      <w:r w:rsidRPr="00BE64BA">
        <w:rPr>
          <w:rFonts w:eastAsia="Times New Roman" w:cs="Times New Roman"/>
          <w:color w:val="000000"/>
          <w:sz w:val="20"/>
          <w:szCs w:val="20"/>
        </w:rPr>
        <w:t>was erected</w:t>
      </w:r>
      <w:proofErr w:type="gramEnd"/>
      <w:r w:rsidRPr="00BE64BA">
        <w:rPr>
          <w:rFonts w:eastAsia="Times New Roman" w:cs="Times New Roman"/>
          <w:color w:val="000000"/>
          <w:sz w:val="20"/>
          <w:szCs w:val="20"/>
        </w:rPr>
        <w:t xml:space="preserve"> on Mount </w:t>
      </w:r>
      <w:proofErr w:type="spellStart"/>
      <w:r w:rsidRPr="00BE64BA">
        <w:rPr>
          <w:rFonts w:eastAsia="Times New Roman" w:cs="Times New Roman"/>
          <w:color w:val="000000"/>
          <w:sz w:val="20"/>
          <w:szCs w:val="20"/>
        </w:rPr>
        <w:t>Aigialos</w:t>
      </w:r>
      <w:proofErr w:type="spellEnd"/>
      <w:r w:rsidRPr="00BE64BA">
        <w:rPr>
          <w:rFonts w:eastAsia="Times New Roman" w:cs="Times New Roman"/>
          <w:color w:val="000000"/>
          <w:sz w:val="20"/>
          <w:szCs w:val="20"/>
        </w:rPr>
        <w:t xml:space="preserve"> for this battle, which saw the vindication of Themistocles’</w:t>
      </w:r>
      <w:r w:rsidR="00B84D11">
        <w:rPr>
          <w:rFonts w:eastAsia="Times New Roman" w:cs="Times New Roman"/>
          <w:color w:val="000000"/>
          <w:sz w:val="20"/>
          <w:szCs w:val="20"/>
        </w:rPr>
        <w:t>s belief in</w:t>
      </w:r>
      <w:r w:rsidRPr="00BE64BA">
        <w:rPr>
          <w:rFonts w:eastAsia="Times New Roman" w:cs="Times New Roman"/>
          <w:color w:val="000000"/>
          <w:sz w:val="20"/>
          <w:szCs w:val="20"/>
        </w:rPr>
        <w:t xml:space="preserve"> sea power. For 10 points, name </w:t>
      </w:r>
      <w:proofErr w:type="gramStart"/>
      <w:r w:rsidRPr="00BE64BA">
        <w:rPr>
          <w:rFonts w:eastAsia="Times New Roman" w:cs="Times New Roman"/>
          <w:color w:val="000000"/>
          <w:sz w:val="20"/>
          <w:szCs w:val="20"/>
        </w:rPr>
        <w:t>this 480</w:t>
      </w:r>
      <w:proofErr w:type="gramEnd"/>
      <w:r w:rsidRPr="00BE64BA">
        <w:rPr>
          <w:rFonts w:eastAsia="Times New Roman" w:cs="Times New Roman"/>
          <w:color w:val="000000"/>
          <w:sz w:val="20"/>
          <w:szCs w:val="20"/>
        </w:rPr>
        <w:t xml:space="preserve"> BC naval battle in which a Persian fleet from Xerxes’</w:t>
      </w:r>
      <w:r w:rsidR="00B84D11">
        <w:rPr>
          <w:rFonts w:eastAsia="Times New Roman" w:cs="Times New Roman"/>
          <w:color w:val="000000"/>
          <w:sz w:val="20"/>
          <w:szCs w:val="20"/>
        </w:rPr>
        <w:t>s</w:t>
      </w:r>
      <w:r w:rsidRPr="00BE64BA">
        <w:rPr>
          <w:rFonts w:eastAsia="Times New Roman" w:cs="Times New Roman"/>
          <w:color w:val="000000"/>
          <w:sz w:val="20"/>
          <w:szCs w:val="20"/>
        </w:rPr>
        <w:t xml:space="preserve"> invasion force was decisively defeated </w:t>
      </w:r>
      <w:r w:rsidR="00B84D11">
        <w:rPr>
          <w:rFonts w:eastAsia="Times New Roman" w:cs="Times New Roman"/>
          <w:color w:val="000000"/>
          <w:sz w:val="20"/>
          <w:szCs w:val="20"/>
        </w:rPr>
        <w:t xml:space="preserve">in narrow straits </w:t>
      </w:r>
      <w:r w:rsidRPr="00BE64BA">
        <w:rPr>
          <w:rFonts w:eastAsia="Times New Roman" w:cs="Times New Roman"/>
          <w:color w:val="000000"/>
          <w:sz w:val="20"/>
          <w:szCs w:val="20"/>
        </w:rPr>
        <w:t>by an alliance of Greek city-states.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Battle of </w:t>
      </w:r>
      <w:r w:rsidRPr="00BE64BA">
        <w:rPr>
          <w:rFonts w:eastAsia="Times New Roman" w:cs="Times New Roman"/>
          <w:b/>
          <w:bCs/>
          <w:color w:val="000000"/>
          <w:sz w:val="20"/>
          <w:szCs w:val="20"/>
          <w:u w:val="single"/>
        </w:rPr>
        <w:t>Salamis</w:t>
      </w:r>
      <w:r w:rsidRPr="00BE64BA">
        <w:rPr>
          <w:rFonts w:eastAsia="Times New Roman" w:cs="Times New Roman"/>
          <w:color w:val="000000"/>
          <w:sz w:val="20"/>
          <w:szCs w:val="20"/>
        </w:rPr>
        <w:t xml:space="preserve"> &lt;PS&gt;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20. The phrase “</w:t>
      </w:r>
      <w:proofErr w:type="spellStart"/>
      <w:r w:rsidRPr="00BE64BA">
        <w:rPr>
          <w:rFonts w:eastAsia="Times New Roman" w:cs="Times New Roman"/>
          <w:color w:val="000000"/>
          <w:sz w:val="20"/>
          <w:szCs w:val="20"/>
        </w:rPr>
        <w:t>talitha</w:t>
      </w:r>
      <w:proofErr w:type="spellEnd"/>
      <w:r w:rsidRPr="00BE64BA">
        <w:rPr>
          <w:rFonts w:eastAsia="Times New Roman" w:cs="Times New Roman"/>
          <w:color w:val="000000"/>
          <w:sz w:val="20"/>
          <w:szCs w:val="20"/>
        </w:rPr>
        <w:t xml:space="preserve"> </w:t>
      </w:r>
      <w:proofErr w:type="spellStart"/>
      <w:r w:rsidRPr="00BE64BA">
        <w:rPr>
          <w:rFonts w:eastAsia="Times New Roman" w:cs="Times New Roman"/>
          <w:color w:val="000000"/>
          <w:sz w:val="20"/>
          <w:szCs w:val="20"/>
        </w:rPr>
        <w:t>qum</w:t>
      </w:r>
      <w:proofErr w:type="spellEnd"/>
      <w:r w:rsidRPr="00BE64BA">
        <w:rPr>
          <w:rFonts w:eastAsia="Times New Roman" w:cs="Times New Roman"/>
          <w:color w:val="000000"/>
          <w:sz w:val="20"/>
          <w:szCs w:val="20"/>
        </w:rPr>
        <w:t xml:space="preserve">” is attributed to this figure, who said it to the daughter of </w:t>
      </w:r>
      <w:proofErr w:type="spellStart"/>
      <w:r w:rsidRPr="00BE64BA">
        <w:rPr>
          <w:rFonts w:eastAsia="Times New Roman" w:cs="Times New Roman"/>
          <w:color w:val="000000"/>
          <w:sz w:val="20"/>
          <w:szCs w:val="20"/>
        </w:rPr>
        <w:t>Jairus</w:t>
      </w:r>
      <w:proofErr w:type="spellEnd"/>
      <w:r w:rsidRPr="00BE64BA">
        <w:rPr>
          <w:rFonts w:eastAsia="Times New Roman" w:cs="Times New Roman"/>
          <w:color w:val="000000"/>
          <w:sz w:val="20"/>
          <w:szCs w:val="20"/>
        </w:rPr>
        <w:t xml:space="preserve">. He predicts that an event will occur before a rooster crows the next morning. He grew up in the house of a </w:t>
      </w:r>
      <w:proofErr w:type="spellStart"/>
      <w:r w:rsidRPr="00BE64BA">
        <w:rPr>
          <w:rFonts w:eastAsia="Times New Roman" w:cs="Times New Roman"/>
          <w:color w:val="000000"/>
          <w:sz w:val="20"/>
          <w:szCs w:val="20"/>
        </w:rPr>
        <w:t>tekton</w:t>
      </w:r>
      <w:proofErr w:type="spellEnd"/>
      <w:r w:rsidRPr="00BE64BA">
        <w:rPr>
          <w:rFonts w:eastAsia="Times New Roman" w:cs="Times New Roman"/>
          <w:color w:val="000000"/>
          <w:sz w:val="20"/>
          <w:szCs w:val="20"/>
        </w:rPr>
        <w:t>, and he was the speaker of the Olivet prophecy. The Qur'an mentions this figure by name twenty-five times more than Muhammad, with his name transliterated as “Isa,” and he is considered a Manifestation of God in the Baha’i faith. He was tried and beaten by the Sanhedrin, and later crucified by the decree of Pontius Pilate. For 10 points, name this central figure of Christianity, considered to be the messiah.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Jesus</w:t>
      </w:r>
      <w:r w:rsidRPr="00BE64BA">
        <w:rPr>
          <w:rFonts w:eastAsia="Times New Roman" w:cs="Times New Roman"/>
          <w:color w:val="000000"/>
          <w:sz w:val="20"/>
          <w:szCs w:val="20"/>
        </w:rPr>
        <w:t xml:space="preserve"> of Nazareth [accept </w:t>
      </w:r>
      <w:r w:rsidRPr="00BE64BA">
        <w:rPr>
          <w:rFonts w:eastAsia="Times New Roman" w:cs="Times New Roman"/>
          <w:b/>
          <w:bCs/>
          <w:color w:val="000000"/>
          <w:sz w:val="20"/>
          <w:szCs w:val="20"/>
          <w:u w:val="single"/>
        </w:rPr>
        <w:t>Christ</w:t>
      </w:r>
      <w:r w:rsidRPr="00BE64BA">
        <w:rPr>
          <w:rFonts w:eastAsia="Times New Roman" w:cs="Times New Roman"/>
          <w:color w:val="000000"/>
          <w:sz w:val="20"/>
          <w:szCs w:val="20"/>
        </w:rPr>
        <w:t>; prompt on “Messiah” before mention] &lt;PS&gt;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proofErr w:type="gramStart"/>
      <w:r w:rsidRPr="00BE64BA">
        <w:rPr>
          <w:rFonts w:eastAsia="Times New Roman" w:cs="Times New Roman"/>
          <w:color w:val="000000"/>
          <w:sz w:val="20"/>
          <w:szCs w:val="20"/>
        </w:rPr>
        <w:lastRenderedPageBreak/>
        <w:t>TB.</w:t>
      </w:r>
      <w:proofErr w:type="gramEnd"/>
      <w:r w:rsidRPr="00BE64BA">
        <w:rPr>
          <w:rFonts w:eastAsia="Times New Roman" w:cs="Times New Roman"/>
          <w:color w:val="000000"/>
          <w:sz w:val="20"/>
          <w:szCs w:val="20"/>
        </w:rPr>
        <w:t xml:space="preserve"> Critics often argue that this multi-paradigm language allows programmers to mix object-oriented programming with procedural functions, though its successor only follows the former paradigm. Its successor has automatic garbage collection, but this language requires explicit cleanup of memory. This language has notoriously finicky pointers, since it uses value semantics by default and has no safeguards in place as Java does. For 10 points, name this general-purpose programming language developed by Bell Labs, a successor to C with a similar name.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C++</w:t>
      </w:r>
      <w:r w:rsidRPr="00BE64BA">
        <w:rPr>
          <w:rFonts w:eastAsia="Times New Roman" w:cs="Times New Roman"/>
          <w:color w:val="000000"/>
          <w:sz w:val="20"/>
          <w:szCs w:val="20"/>
        </w:rPr>
        <w:t xml:space="preserve"> </w:t>
      </w:r>
      <w:r w:rsidRPr="00BE64BA">
        <w:rPr>
          <w:rFonts w:eastAsia="Times New Roman" w:cs="Times New Roman"/>
          <w:color w:val="000000"/>
          <w:sz w:val="18"/>
          <w:szCs w:val="18"/>
        </w:rPr>
        <w:t>(“C plus plus”)</w:t>
      </w:r>
      <w:r w:rsidRPr="00BE64BA">
        <w:rPr>
          <w:rFonts w:eastAsia="Times New Roman" w:cs="Times New Roman"/>
          <w:b/>
          <w:bCs/>
          <w:color w:val="000000"/>
          <w:sz w:val="20"/>
          <w:szCs w:val="20"/>
        </w:rPr>
        <w:t xml:space="preserve"> </w:t>
      </w:r>
      <w:r w:rsidRPr="00BE64BA">
        <w:rPr>
          <w:rFonts w:eastAsia="Times New Roman" w:cs="Times New Roman"/>
          <w:color w:val="000000"/>
          <w:sz w:val="20"/>
          <w:szCs w:val="20"/>
        </w:rPr>
        <w:t>[do not accept “C”] &lt;WD&gt;</w:t>
      </w:r>
    </w:p>
    <w:p w:rsidR="00BE64BA" w:rsidRDefault="00BE64BA" w:rsidP="00B84D11">
      <w:pPr>
        <w:spacing w:after="0" w:line="240" w:lineRule="auto"/>
        <w:contextualSpacing/>
        <w:rPr>
          <w:rFonts w:eastAsia="Times New Roman" w:cs="Times New Roman"/>
          <w:b/>
          <w:bCs/>
          <w:color w:val="000000"/>
          <w:sz w:val="20"/>
          <w:szCs w:val="20"/>
          <w:u w:val="single"/>
        </w:rPr>
      </w:pPr>
    </w:p>
    <w:p w:rsidR="00BE64BA" w:rsidRDefault="00BE64BA" w:rsidP="00B84D11">
      <w:pPr>
        <w:spacing w:after="0" w:line="240" w:lineRule="auto"/>
        <w:contextualSpacing/>
        <w:rPr>
          <w:rFonts w:eastAsia="Times New Roman" w:cs="Times New Roman"/>
          <w:b/>
          <w:bCs/>
          <w:color w:val="000000"/>
          <w:sz w:val="20"/>
          <w:szCs w:val="20"/>
          <w:u w:val="single"/>
        </w:rPr>
      </w:pPr>
    </w:p>
    <w:p w:rsidR="005635E8" w:rsidRDefault="005635E8" w:rsidP="00B84D11">
      <w:pPr>
        <w:spacing w:line="240" w:lineRule="auto"/>
        <w:contextualSpacing/>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b/>
          <w:bCs/>
          <w:color w:val="000000"/>
          <w:sz w:val="20"/>
          <w:szCs w:val="20"/>
          <w:u w:val="single"/>
        </w:rPr>
        <w:lastRenderedPageBreak/>
        <w:t>Round 15 – Bonuses</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 Humans really like to hunt things until they no longer exist.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Hunted to extinction in the 1870’s, this equine, a subspecies of the plain zebra, possesses distinctive stripes only on the front half of its body. A South Africa-based project is attempting to selectively re-breed it from extinction.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proofErr w:type="spellStart"/>
      <w:r w:rsidRPr="00BE64BA">
        <w:rPr>
          <w:rFonts w:eastAsia="Times New Roman" w:cs="Times New Roman"/>
          <w:color w:val="000000"/>
          <w:sz w:val="20"/>
          <w:szCs w:val="20"/>
        </w:rPr>
        <w:t>Equus</w:t>
      </w:r>
      <w:proofErr w:type="spellEnd"/>
      <w:r w:rsidRPr="00BE64BA">
        <w:rPr>
          <w:rFonts w:eastAsia="Times New Roman" w:cs="Times New Roman"/>
          <w:color w:val="000000"/>
          <w:sz w:val="20"/>
          <w:szCs w:val="20"/>
        </w:rPr>
        <w:t xml:space="preserve"> </w:t>
      </w:r>
      <w:proofErr w:type="spellStart"/>
      <w:r w:rsidRPr="00BE64BA">
        <w:rPr>
          <w:rFonts w:eastAsia="Times New Roman" w:cs="Times New Roman"/>
          <w:color w:val="000000"/>
          <w:sz w:val="20"/>
          <w:szCs w:val="20"/>
        </w:rPr>
        <w:t>quagga</w:t>
      </w:r>
      <w:proofErr w:type="spellEnd"/>
      <w:r w:rsidRPr="00BE64BA">
        <w:rPr>
          <w:rFonts w:eastAsia="Times New Roman" w:cs="Times New Roman"/>
          <w:color w:val="000000"/>
          <w:sz w:val="20"/>
          <w:szCs w:val="20"/>
        </w:rPr>
        <w:t xml:space="preserve"> </w:t>
      </w:r>
      <w:proofErr w:type="spellStart"/>
      <w:r w:rsidRPr="00BE64BA">
        <w:rPr>
          <w:rFonts w:eastAsia="Times New Roman" w:cs="Times New Roman"/>
          <w:b/>
          <w:bCs/>
          <w:color w:val="000000"/>
          <w:sz w:val="20"/>
          <w:szCs w:val="20"/>
          <w:u w:val="single"/>
        </w:rPr>
        <w:t>quagga</w:t>
      </w:r>
      <w:proofErr w:type="spellEnd"/>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Although Dutch explorers thought they were less tasty than pigeons, these birds were hunted to extinction anyway. These large flightless birds are believed to have had a grey-brown plumage.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dodo</w:t>
      </w:r>
      <w:r w:rsidRPr="00BE64BA">
        <w:rPr>
          <w:rFonts w:eastAsia="Times New Roman" w:cs="Times New Roman"/>
          <w:color w:val="000000"/>
          <w:sz w:val="20"/>
          <w:szCs w:val="20"/>
        </w:rPr>
        <w:t xml:space="preserve">s [or </w:t>
      </w:r>
      <w:proofErr w:type="spellStart"/>
      <w:r w:rsidRPr="00BE64BA">
        <w:rPr>
          <w:rFonts w:eastAsia="Times New Roman" w:cs="Times New Roman"/>
          <w:b/>
          <w:bCs/>
          <w:color w:val="000000"/>
          <w:sz w:val="20"/>
          <w:szCs w:val="20"/>
          <w:u w:val="single"/>
        </w:rPr>
        <w:t>Raphus</w:t>
      </w:r>
      <w:proofErr w:type="spellEnd"/>
      <w:r w:rsidRPr="00BE64BA">
        <w:rPr>
          <w:rFonts w:eastAsia="Times New Roman" w:cs="Times New Roman"/>
          <w:b/>
          <w:bCs/>
          <w:color w:val="000000"/>
          <w:sz w:val="20"/>
          <w:szCs w:val="20"/>
          <w:u w:val="single"/>
        </w:rPr>
        <w:t xml:space="preserve"> </w:t>
      </w:r>
      <w:proofErr w:type="spellStart"/>
      <w:r w:rsidRPr="00BE64BA">
        <w:rPr>
          <w:rFonts w:eastAsia="Times New Roman" w:cs="Times New Roman"/>
          <w:b/>
          <w:bCs/>
          <w:color w:val="000000"/>
          <w:sz w:val="20"/>
          <w:szCs w:val="20"/>
          <w:u w:val="single"/>
        </w:rPr>
        <w:t>cucullatus</w:t>
      </w:r>
      <w:proofErr w:type="spellEnd"/>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The Atlas subspecies of these carnivores were hunted to extinction by the Romans. The “sun”, “sloth”, and “spectacled” species are all vulnerable to extinction.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bear</w:t>
      </w:r>
      <w:r w:rsidRPr="00BE64BA">
        <w:rPr>
          <w:rFonts w:eastAsia="Times New Roman" w:cs="Times New Roman"/>
          <w:color w:val="000000"/>
          <w:sz w:val="20"/>
          <w:szCs w:val="20"/>
        </w:rPr>
        <w:t xml:space="preserve">s [or </w:t>
      </w:r>
      <w:proofErr w:type="spellStart"/>
      <w:r w:rsidRPr="00BE64BA">
        <w:rPr>
          <w:rFonts w:eastAsia="Times New Roman" w:cs="Times New Roman"/>
          <w:b/>
          <w:bCs/>
          <w:color w:val="000000"/>
          <w:sz w:val="20"/>
          <w:szCs w:val="20"/>
          <w:u w:val="single"/>
        </w:rPr>
        <w:t>Ursidae</w:t>
      </w:r>
      <w:proofErr w:type="spellEnd"/>
      <w:r w:rsidRPr="00BE64BA">
        <w:rPr>
          <w:rFonts w:eastAsia="Times New Roman" w:cs="Times New Roman"/>
          <w:color w:val="000000"/>
          <w:sz w:val="20"/>
          <w:szCs w:val="20"/>
        </w:rPr>
        <w:t>] &lt;WR&gt;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2. Dr. </w:t>
      </w:r>
      <w:proofErr w:type="spellStart"/>
      <w:r w:rsidRPr="00BE64BA">
        <w:rPr>
          <w:rFonts w:eastAsia="Times New Roman" w:cs="Times New Roman"/>
          <w:color w:val="000000"/>
          <w:sz w:val="20"/>
          <w:szCs w:val="20"/>
        </w:rPr>
        <w:t>Rieux</w:t>
      </w:r>
      <w:proofErr w:type="spellEnd"/>
      <w:r w:rsidRPr="00BE64BA">
        <w:rPr>
          <w:rFonts w:eastAsia="Times New Roman" w:cs="Times New Roman"/>
          <w:color w:val="000000"/>
          <w:sz w:val="20"/>
          <w:szCs w:val="20"/>
        </w:rPr>
        <w:t xml:space="preserve"> chronicles the outbreak of an epidemic a novel set in this country.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Name this country home to the author of </w:t>
      </w:r>
      <w:proofErr w:type="spellStart"/>
      <w:r w:rsidRPr="00BE64BA">
        <w:rPr>
          <w:rFonts w:eastAsia="Times New Roman" w:cs="Times New Roman"/>
          <w:i/>
          <w:iCs/>
          <w:color w:val="000000"/>
          <w:sz w:val="20"/>
          <w:szCs w:val="20"/>
        </w:rPr>
        <w:t>Nedjma</w:t>
      </w:r>
      <w:proofErr w:type="spellEnd"/>
      <w:r w:rsidRPr="00BE64BA">
        <w:rPr>
          <w:rFonts w:eastAsia="Times New Roman" w:cs="Times New Roman"/>
          <w:i/>
          <w:iCs/>
          <w:color w:val="000000"/>
          <w:sz w:val="20"/>
          <w:szCs w:val="20"/>
        </w:rPr>
        <w:t xml:space="preserve">, </w:t>
      </w:r>
      <w:proofErr w:type="spellStart"/>
      <w:r w:rsidRPr="00BE64BA">
        <w:rPr>
          <w:rFonts w:eastAsia="Times New Roman" w:cs="Times New Roman"/>
          <w:color w:val="000000"/>
          <w:sz w:val="20"/>
          <w:szCs w:val="20"/>
        </w:rPr>
        <w:t>Kateb</w:t>
      </w:r>
      <w:proofErr w:type="spellEnd"/>
      <w:r w:rsidRPr="00BE64BA">
        <w:rPr>
          <w:rFonts w:eastAsia="Times New Roman" w:cs="Times New Roman"/>
          <w:color w:val="000000"/>
          <w:sz w:val="20"/>
          <w:szCs w:val="20"/>
        </w:rPr>
        <w:t xml:space="preserve"> </w:t>
      </w:r>
      <w:proofErr w:type="spellStart"/>
      <w:r w:rsidRPr="00BE64BA">
        <w:rPr>
          <w:rFonts w:eastAsia="Times New Roman" w:cs="Times New Roman"/>
          <w:color w:val="000000"/>
          <w:sz w:val="20"/>
          <w:szCs w:val="20"/>
        </w:rPr>
        <w:t>Yacine</w:t>
      </w:r>
      <w:proofErr w:type="spellEnd"/>
      <w:r w:rsidRPr="00BE64BA">
        <w:rPr>
          <w:rFonts w:eastAsia="Times New Roman" w:cs="Times New Roman"/>
          <w:color w:val="000000"/>
          <w:sz w:val="20"/>
          <w:szCs w:val="20"/>
        </w:rPr>
        <w:t xml:space="preserve">. It is the birthplace of the author of </w:t>
      </w:r>
      <w:r w:rsidRPr="00BE64BA">
        <w:rPr>
          <w:rFonts w:eastAsia="Times New Roman" w:cs="Times New Roman"/>
          <w:i/>
          <w:iCs/>
          <w:color w:val="000000"/>
          <w:sz w:val="20"/>
          <w:szCs w:val="20"/>
        </w:rPr>
        <w:t xml:space="preserve">The Plague </w:t>
      </w:r>
      <w:r w:rsidRPr="00BE64BA">
        <w:rPr>
          <w:rFonts w:eastAsia="Times New Roman" w:cs="Times New Roman"/>
          <w:color w:val="000000"/>
          <w:sz w:val="20"/>
          <w:szCs w:val="20"/>
        </w:rPr>
        <w:t xml:space="preserve">and </w:t>
      </w:r>
      <w:r w:rsidRPr="00BE64BA">
        <w:rPr>
          <w:rFonts w:eastAsia="Times New Roman" w:cs="Times New Roman"/>
          <w:i/>
          <w:iCs/>
          <w:color w:val="000000"/>
          <w:sz w:val="20"/>
          <w:szCs w:val="20"/>
        </w:rPr>
        <w:t>The Stranger</w:t>
      </w:r>
      <w:r w:rsidRPr="00BE64BA">
        <w:rPr>
          <w:rFonts w:eastAsia="Times New Roman" w:cs="Times New Roman"/>
          <w:color w:val="000000"/>
          <w:sz w:val="20"/>
          <w:szCs w:val="20"/>
        </w:rPr>
        <w:t>, Albert Camus.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Algeria</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After falling sick during his honeymoon in Algeria, Michel finds himself falling for young boys in this French author’s </w:t>
      </w:r>
      <w:r w:rsidRPr="00BE64BA">
        <w:rPr>
          <w:rFonts w:eastAsia="Times New Roman" w:cs="Times New Roman"/>
          <w:i/>
          <w:iCs/>
          <w:color w:val="000000"/>
          <w:sz w:val="20"/>
          <w:szCs w:val="20"/>
        </w:rPr>
        <w:t>The Immoralist</w:t>
      </w:r>
      <w:r w:rsidRPr="00BE64BA">
        <w:rPr>
          <w:rFonts w:eastAsia="Times New Roman" w:cs="Times New Roman"/>
          <w:color w:val="000000"/>
          <w:sz w:val="20"/>
          <w:szCs w:val="20"/>
        </w:rPr>
        <w:t xml:space="preserve">. He also wrote about Bernard and Olivier in </w:t>
      </w:r>
      <w:r w:rsidRPr="00BE64BA">
        <w:rPr>
          <w:rFonts w:eastAsia="Times New Roman" w:cs="Times New Roman"/>
          <w:i/>
          <w:iCs/>
          <w:color w:val="000000"/>
          <w:sz w:val="20"/>
          <w:szCs w:val="20"/>
        </w:rPr>
        <w:t>The Counterfeiters.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André </w:t>
      </w:r>
      <w:r w:rsidRPr="00BE64BA">
        <w:rPr>
          <w:rFonts w:eastAsia="Times New Roman" w:cs="Times New Roman"/>
          <w:b/>
          <w:bCs/>
          <w:color w:val="000000"/>
          <w:sz w:val="20"/>
          <w:szCs w:val="20"/>
          <w:u w:val="single"/>
        </w:rPr>
        <w:t>Gide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Gide wrote a number of works about this writer, whose novel </w:t>
      </w:r>
      <w:r w:rsidRPr="00BE64BA">
        <w:rPr>
          <w:rFonts w:eastAsia="Times New Roman" w:cs="Times New Roman"/>
          <w:i/>
          <w:iCs/>
          <w:color w:val="000000"/>
          <w:sz w:val="20"/>
          <w:szCs w:val="20"/>
        </w:rPr>
        <w:t xml:space="preserve">The Possessed </w:t>
      </w:r>
      <w:r w:rsidRPr="00BE64BA">
        <w:rPr>
          <w:rFonts w:eastAsia="Times New Roman" w:cs="Times New Roman"/>
          <w:color w:val="000000"/>
          <w:sz w:val="20"/>
          <w:szCs w:val="20"/>
        </w:rPr>
        <w:t xml:space="preserve">was adapted into a play by Camus. He’s better known for writing </w:t>
      </w:r>
      <w:r w:rsidRPr="00BE64BA">
        <w:rPr>
          <w:rFonts w:eastAsia="Times New Roman" w:cs="Times New Roman"/>
          <w:i/>
          <w:iCs/>
          <w:color w:val="000000"/>
          <w:sz w:val="20"/>
          <w:szCs w:val="20"/>
        </w:rPr>
        <w:t xml:space="preserve">The Brothers Karamazov </w:t>
      </w:r>
      <w:r w:rsidRPr="00BE64BA">
        <w:rPr>
          <w:rFonts w:eastAsia="Times New Roman" w:cs="Times New Roman"/>
          <w:color w:val="000000"/>
          <w:sz w:val="20"/>
          <w:szCs w:val="20"/>
        </w:rPr>
        <w:t xml:space="preserve">and </w:t>
      </w:r>
      <w:r w:rsidRPr="00BE64BA">
        <w:rPr>
          <w:rFonts w:eastAsia="Times New Roman" w:cs="Times New Roman"/>
          <w:i/>
          <w:iCs/>
          <w:color w:val="000000"/>
          <w:sz w:val="20"/>
          <w:szCs w:val="20"/>
        </w:rPr>
        <w:t>Crime and Punishment.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Fyodor </w:t>
      </w:r>
      <w:r w:rsidRPr="00BE64BA">
        <w:rPr>
          <w:rFonts w:eastAsia="Times New Roman" w:cs="Times New Roman"/>
          <w:b/>
          <w:bCs/>
          <w:color w:val="000000"/>
          <w:sz w:val="20"/>
          <w:szCs w:val="20"/>
          <w:u w:val="single"/>
        </w:rPr>
        <w:t>Dostoevsky</w:t>
      </w:r>
      <w:r w:rsidRPr="00BE64BA">
        <w:rPr>
          <w:rFonts w:eastAsia="Times New Roman" w:cs="Times New Roman"/>
          <w:color w:val="000000"/>
          <w:sz w:val="20"/>
          <w:szCs w:val="20"/>
        </w:rPr>
        <w:t xml:space="preserve"> &lt;MZ&gt;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3. One of the three gunpowder empires, it established Shia as the state religion.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Identify this state founded by Shah Ismail I which started off in Azerbaijan but ended up conquering all of Persia. It constantly clashed with the Ottomans over its western border.</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proofErr w:type="spellStart"/>
      <w:r w:rsidRPr="00BE64BA">
        <w:rPr>
          <w:rFonts w:eastAsia="Times New Roman" w:cs="Times New Roman"/>
          <w:b/>
          <w:bCs/>
          <w:color w:val="000000"/>
          <w:sz w:val="20"/>
          <w:szCs w:val="20"/>
          <w:u w:val="single"/>
        </w:rPr>
        <w:t>Safavid</w:t>
      </w:r>
      <w:proofErr w:type="spellEnd"/>
      <w:r w:rsidRPr="00BE64BA">
        <w:rPr>
          <w:rFonts w:eastAsia="Times New Roman" w:cs="Times New Roman"/>
          <w:color w:val="000000"/>
          <w:sz w:val="20"/>
          <w:szCs w:val="20"/>
        </w:rPr>
        <w:t xml:space="preserve"> Empire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w:t>
      </w:r>
      <w:proofErr w:type="spellStart"/>
      <w:r w:rsidRPr="00BE64BA">
        <w:rPr>
          <w:rFonts w:eastAsia="Times New Roman" w:cs="Times New Roman"/>
          <w:color w:val="000000"/>
          <w:sz w:val="20"/>
          <w:szCs w:val="20"/>
        </w:rPr>
        <w:t>Safavid</w:t>
      </w:r>
      <w:proofErr w:type="spellEnd"/>
      <w:r w:rsidRPr="00BE64BA">
        <w:rPr>
          <w:rFonts w:eastAsia="Times New Roman" w:cs="Times New Roman"/>
          <w:color w:val="000000"/>
          <w:sz w:val="20"/>
          <w:szCs w:val="20"/>
        </w:rPr>
        <w:t xml:space="preserve"> ruler modernized the military with the help of two Englishmen, Robert and Anthony </w:t>
      </w:r>
      <w:proofErr w:type="spellStart"/>
      <w:r w:rsidRPr="00BE64BA">
        <w:rPr>
          <w:rFonts w:eastAsia="Times New Roman" w:cs="Times New Roman"/>
          <w:color w:val="000000"/>
          <w:sz w:val="20"/>
          <w:szCs w:val="20"/>
        </w:rPr>
        <w:t>Sherley</w:t>
      </w:r>
      <w:proofErr w:type="spellEnd"/>
      <w:r w:rsidRPr="00BE64BA">
        <w:rPr>
          <w:rFonts w:eastAsia="Times New Roman" w:cs="Times New Roman"/>
          <w:color w:val="000000"/>
          <w:sz w:val="20"/>
          <w:szCs w:val="20"/>
        </w:rPr>
        <w:t>, and moved the capital to Isfahan. He sent ambassadors to Europe in an attempt to form an alliance against the Ottomans.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Shah </w:t>
      </w:r>
      <w:r w:rsidRPr="00BE64BA">
        <w:rPr>
          <w:rFonts w:eastAsia="Times New Roman" w:cs="Times New Roman"/>
          <w:b/>
          <w:bCs/>
          <w:color w:val="000000"/>
          <w:sz w:val="20"/>
          <w:szCs w:val="20"/>
          <w:u w:val="single"/>
        </w:rPr>
        <w:t>Abbas</w:t>
      </w:r>
      <w:r w:rsidRPr="00BE64BA">
        <w:rPr>
          <w:rFonts w:eastAsia="Times New Roman" w:cs="Times New Roman"/>
          <w:b/>
          <w:bCs/>
          <w:color w:val="000000"/>
          <w:sz w:val="20"/>
          <w:szCs w:val="20"/>
        </w:rPr>
        <w:t xml:space="preserve"> </w:t>
      </w:r>
      <w:r w:rsidRPr="00BE64BA">
        <w:rPr>
          <w:rFonts w:eastAsia="Times New Roman" w:cs="Times New Roman"/>
          <w:color w:val="000000"/>
          <w:sz w:val="20"/>
          <w:szCs w:val="20"/>
        </w:rPr>
        <w:t>I</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The </w:t>
      </w:r>
      <w:proofErr w:type="spellStart"/>
      <w:r w:rsidRPr="00BE64BA">
        <w:rPr>
          <w:rFonts w:eastAsia="Times New Roman" w:cs="Times New Roman"/>
          <w:color w:val="000000"/>
          <w:sz w:val="20"/>
          <w:szCs w:val="20"/>
        </w:rPr>
        <w:t>Safavid</w:t>
      </w:r>
      <w:proofErr w:type="spellEnd"/>
      <w:r w:rsidRPr="00BE64BA">
        <w:rPr>
          <w:rFonts w:eastAsia="Times New Roman" w:cs="Times New Roman"/>
          <w:color w:val="000000"/>
          <w:sz w:val="20"/>
          <w:szCs w:val="20"/>
        </w:rPr>
        <w:t xml:space="preserve"> Empire relied heavily on these tribal warriors in forming its army. The influence of these warriors waned after Shah Abbas created a large standing army loyal to him first. Even then however, they made up about half of army.</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proofErr w:type="spellStart"/>
      <w:r w:rsidRPr="00BE64BA">
        <w:rPr>
          <w:rFonts w:eastAsia="Times New Roman" w:cs="Times New Roman"/>
          <w:b/>
          <w:bCs/>
          <w:color w:val="000000"/>
          <w:sz w:val="20"/>
          <w:szCs w:val="20"/>
          <w:u w:val="single"/>
        </w:rPr>
        <w:t>Qizilbash</w:t>
      </w:r>
      <w:proofErr w:type="spellEnd"/>
      <w:r w:rsidRPr="00BE64BA">
        <w:rPr>
          <w:rFonts w:eastAsia="Times New Roman" w:cs="Times New Roman"/>
          <w:color w:val="000000"/>
          <w:sz w:val="20"/>
          <w:szCs w:val="20"/>
        </w:rPr>
        <w:t xml:space="preserve"> &lt;ZZ&gt; </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4. They are structured around modes, such as Dorian or Lydian.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Name this type of medieval liturgical music, always entirely vocal and monophonic. It was notated using </w:t>
      </w:r>
      <w:proofErr w:type="spellStart"/>
      <w:r w:rsidRPr="00BE64BA">
        <w:rPr>
          <w:rFonts w:eastAsia="Times New Roman" w:cs="Times New Roman"/>
          <w:color w:val="000000"/>
          <w:sz w:val="20"/>
          <w:szCs w:val="20"/>
        </w:rPr>
        <w:t>neumes</w:t>
      </w:r>
      <w:proofErr w:type="spellEnd"/>
      <w:r w:rsidRPr="00BE64BA">
        <w:rPr>
          <w:rFonts w:eastAsia="Times New Roman" w:cs="Times New Roman"/>
          <w:color w:val="000000"/>
          <w:sz w:val="20"/>
          <w:szCs w:val="20"/>
        </w:rPr>
        <w:t xml:space="preserve"> and was named after a Roman pope.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Gregorian chant</w:t>
      </w:r>
      <w:r w:rsidRPr="00BE64BA">
        <w:rPr>
          <w:rFonts w:eastAsia="Times New Roman" w:cs="Times New Roman"/>
          <w:color w:val="000000"/>
          <w:sz w:val="20"/>
          <w:szCs w:val="20"/>
        </w:rPr>
        <w:t xml:space="preserve"> [</w:t>
      </w:r>
      <w:proofErr w:type="gramStart"/>
      <w:r w:rsidRPr="00BE64BA">
        <w:rPr>
          <w:rFonts w:eastAsia="Times New Roman" w:cs="Times New Roman"/>
          <w:color w:val="000000"/>
          <w:sz w:val="20"/>
          <w:szCs w:val="20"/>
        </w:rPr>
        <w:t>prompt</w:t>
      </w:r>
      <w:proofErr w:type="gramEnd"/>
      <w:r w:rsidRPr="00BE64BA">
        <w:rPr>
          <w:rFonts w:eastAsia="Times New Roman" w:cs="Times New Roman"/>
          <w:color w:val="000000"/>
          <w:sz w:val="20"/>
          <w:szCs w:val="20"/>
        </w:rPr>
        <w:t xml:space="preserve"> on partial; accept </w:t>
      </w:r>
      <w:r w:rsidRPr="00BE64BA">
        <w:rPr>
          <w:rFonts w:eastAsia="Times New Roman" w:cs="Times New Roman"/>
          <w:b/>
          <w:bCs/>
          <w:color w:val="000000"/>
          <w:sz w:val="20"/>
          <w:szCs w:val="20"/>
          <w:u w:val="single"/>
        </w:rPr>
        <w:t>plainchant</w:t>
      </w:r>
      <w:r w:rsidRPr="00BE64BA">
        <w:rPr>
          <w:rFonts w:eastAsia="Times New Roman" w:cs="Times New Roman"/>
          <w:color w:val="000000"/>
          <w:sz w:val="20"/>
          <w:szCs w:val="20"/>
        </w:rPr>
        <w:t xml:space="preserve"> or </w:t>
      </w:r>
      <w:r w:rsidRPr="00BE64BA">
        <w:rPr>
          <w:rFonts w:eastAsia="Times New Roman" w:cs="Times New Roman"/>
          <w:b/>
          <w:bCs/>
          <w:color w:val="000000"/>
          <w:sz w:val="20"/>
          <w:szCs w:val="20"/>
          <w:u w:val="single"/>
        </w:rPr>
        <w:t>plainsong</w:t>
      </w:r>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The </w:t>
      </w:r>
      <w:proofErr w:type="spellStart"/>
      <w:r w:rsidRPr="00BE64BA">
        <w:rPr>
          <w:rFonts w:eastAsia="Times New Roman" w:cs="Times New Roman"/>
          <w:color w:val="000000"/>
          <w:sz w:val="20"/>
          <w:szCs w:val="20"/>
        </w:rPr>
        <w:t>melismatic</w:t>
      </w:r>
      <w:proofErr w:type="spellEnd"/>
      <w:r w:rsidRPr="00BE64BA">
        <w:rPr>
          <w:rFonts w:eastAsia="Times New Roman" w:cs="Times New Roman"/>
          <w:color w:val="000000"/>
          <w:sz w:val="20"/>
          <w:szCs w:val="20"/>
        </w:rPr>
        <w:t xml:space="preserve">, monophonic influences of Gregorian chant can be seen in this 12th century German composer’s works. Her </w:t>
      </w:r>
      <w:proofErr w:type="spellStart"/>
      <w:r w:rsidRPr="00BE64BA">
        <w:rPr>
          <w:rFonts w:eastAsia="Times New Roman" w:cs="Times New Roman"/>
          <w:i/>
          <w:iCs/>
          <w:color w:val="000000"/>
          <w:sz w:val="20"/>
          <w:szCs w:val="20"/>
        </w:rPr>
        <w:t>Ordo</w:t>
      </w:r>
      <w:proofErr w:type="spellEnd"/>
      <w:r w:rsidRPr="00BE64BA">
        <w:rPr>
          <w:rFonts w:eastAsia="Times New Roman" w:cs="Times New Roman"/>
          <w:i/>
          <w:iCs/>
          <w:color w:val="000000"/>
          <w:sz w:val="20"/>
          <w:szCs w:val="20"/>
        </w:rPr>
        <w:t xml:space="preserve"> </w:t>
      </w:r>
      <w:proofErr w:type="spellStart"/>
      <w:r w:rsidRPr="00BE64BA">
        <w:rPr>
          <w:rFonts w:eastAsia="Times New Roman" w:cs="Times New Roman"/>
          <w:i/>
          <w:iCs/>
          <w:color w:val="000000"/>
          <w:sz w:val="20"/>
          <w:szCs w:val="20"/>
        </w:rPr>
        <w:t>Virtutum</w:t>
      </w:r>
      <w:proofErr w:type="spellEnd"/>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may have been the first morality play, and her other works include texts on medicine and her visions.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Saint </w:t>
      </w:r>
      <w:r w:rsidRPr="00BE64BA">
        <w:rPr>
          <w:rFonts w:eastAsia="Times New Roman" w:cs="Times New Roman"/>
          <w:b/>
          <w:bCs/>
          <w:color w:val="000000"/>
          <w:sz w:val="20"/>
          <w:szCs w:val="20"/>
          <w:u w:val="single"/>
        </w:rPr>
        <w:t>Hildegard</w:t>
      </w:r>
      <w:r w:rsidRPr="00BE64BA">
        <w:rPr>
          <w:rFonts w:eastAsia="Times New Roman" w:cs="Times New Roman"/>
          <w:color w:val="000000"/>
          <w:sz w:val="20"/>
          <w:szCs w:val="20"/>
        </w:rPr>
        <w:t xml:space="preserve"> von </w:t>
      </w:r>
      <w:proofErr w:type="spellStart"/>
      <w:r w:rsidRPr="00BE64BA">
        <w:rPr>
          <w:rFonts w:eastAsia="Times New Roman" w:cs="Times New Roman"/>
          <w:color w:val="000000"/>
          <w:sz w:val="20"/>
          <w:szCs w:val="20"/>
        </w:rPr>
        <w:t>Bingen</w:t>
      </w:r>
      <w:proofErr w:type="spellEnd"/>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Secular music finally arrived during the Renaissance in the form of this type of choral composition related to the chanson and the motet. Giovanni Palestrina wrote many of them and Claudio Monteverdi wrote nine books of them.</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madrigal</w:t>
      </w:r>
      <w:r w:rsidRPr="00BE64BA">
        <w:rPr>
          <w:rFonts w:eastAsia="Times New Roman" w:cs="Times New Roman"/>
          <w:color w:val="000000"/>
          <w:sz w:val="20"/>
          <w:szCs w:val="20"/>
        </w:rPr>
        <w:t>s &lt;WR&gt;</w:t>
      </w:r>
    </w:p>
    <w:p w:rsidR="005635E8" w:rsidRDefault="005635E8" w:rsidP="00B84D11">
      <w:pPr>
        <w:spacing w:after="0" w:line="240" w:lineRule="auto"/>
        <w:contextualSpacing/>
        <w:rPr>
          <w:rFonts w:eastAsia="Times New Roman" w:cs="Times New Roman"/>
          <w:color w:val="000000"/>
          <w:sz w:val="20"/>
          <w:szCs w:val="20"/>
        </w:rPr>
      </w:pPr>
    </w:p>
    <w:p w:rsidR="00B84D11" w:rsidRDefault="00B84D11">
      <w:pPr>
        <w:rPr>
          <w:rFonts w:eastAsia="Times New Roman" w:cs="Times New Roman"/>
          <w:color w:val="000000"/>
          <w:sz w:val="20"/>
          <w:szCs w:val="20"/>
        </w:rPr>
      </w:pPr>
      <w:r>
        <w:rPr>
          <w:rFonts w:eastAsia="Times New Roman" w:cs="Times New Roman"/>
          <w:color w:val="000000"/>
          <w:sz w:val="20"/>
          <w:szCs w:val="20"/>
        </w:rPr>
        <w:br w:type="page"/>
      </w:r>
    </w:p>
    <w:p w:rsidR="00B84D11" w:rsidRDefault="00BE64BA" w:rsidP="00B84D11">
      <w:pPr>
        <w:spacing w:line="240" w:lineRule="auto"/>
        <w:contextualSpacing/>
        <w:rPr>
          <w:rFonts w:eastAsia="Times New Roman" w:cs="Times New Roman"/>
          <w:color w:val="000000"/>
          <w:sz w:val="20"/>
          <w:szCs w:val="20"/>
        </w:rPr>
      </w:pPr>
      <w:r w:rsidRPr="00BE64BA">
        <w:rPr>
          <w:rFonts w:eastAsia="Times New Roman" w:cs="Times New Roman"/>
          <w:color w:val="000000"/>
          <w:sz w:val="20"/>
          <w:szCs w:val="20"/>
        </w:rPr>
        <w:lastRenderedPageBreak/>
        <w:t>5. Name some things about crystallography for 10 points each:</w:t>
      </w:r>
    </w:p>
    <w:p w:rsidR="00BE64BA" w:rsidRPr="00B84D11" w:rsidRDefault="00BE64BA" w:rsidP="00B84D11">
      <w:pPr>
        <w:spacing w:line="240" w:lineRule="auto"/>
        <w:contextualSpacing/>
        <w:rPr>
          <w:rFonts w:eastAsia="Times New Roman" w:cs="Times New Roman"/>
          <w:color w:val="000000"/>
          <w:sz w:val="20"/>
          <w:szCs w:val="20"/>
        </w:rPr>
      </w:pPr>
      <w:r w:rsidRPr="00BE64BA">
        <w:rPr>
          <w:rFonts w:eastAsia="Times New Roman" w:cs="Times New Roman"/>
          <w:color w:val="000000"/>
          <w:sz w:val="20"/>
          <w:szCs w:val="20"/>
        </w:rPr>
        <w:t xml:space="preserve">[10] This effect, in which waves bend around objects they encounter, can result in interference patterns that </w:t>
      </w:r>
      <w:proofErr w:type="gramStart"/>
      <w:r w:rsidRPr="00BE64BA">
        <w:rPr>
          <w:rFonts w:eastAsia="Times New Roman" w:cs="Times New Roman"/>
          <w:color w:val="000000"/>
          <w:sz w:val="20"/>
          <w:szCs w:val="20"/>
        </w:rPr>
        <w:t>are typically analyzed</w:t>
      </w:r>
      <w:proofErr w:type="gramEnd"/>
      <w:r w:rsidRPr="00BE64BA">
        <w:rPr>
          <w:rFonts w:eastAsia="Times New Roman" w:cs="Times New Roman"/>
          <w:color w:val="000000"/>
          <w:sz w:val="20"/>
          <w:szCs w:val="20"/>
        </w:rPr>
        <w:t xml:space="preserve"> in crystallography.</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diffraction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This last name is shared by a father-son pair that formulated a namesake law of X-ray diffraction. It gives the angle of scattering from a crystal lattice as a function of wavelength and distance between lattice planes.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Bragg</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German’s namesake conjecture states that the densest sphere </w:t>
      </w:r>
      <w:proofErr w:type="spellStart"/>
      <w:r w:rsidRPr="00BE64BA">
        <w:rPr>
          <w:rFonts w:eastAsia="Times New Roman" w:cs="Times New Roman"/>
          <w:color w:val="000000"/>
          <w:sz w:val="20"/>
          <w:szCs w:val="20"/>
        </w:rPr>
        <w:t>packings</w:t>
      </w:r>
      <w:proofErr w:type="spellEnd"/>
      <w:r w:rsidRPr="00BE64BA">
        <w:rPr>
          <w:rFonts w:eastAsia="Times New Roman" w:cs="Times New Roman"/>
          <w:color w:val="000000"/>
          <w:sz w:val="20"/>
          <w:szCs w:val="20"/>
        </w:rPr>
        <w:t xml:space="preserve"> are face-centered cubic or hexagonal close-packed. He also proposed a planetary theory of nested Platonic solids.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Johannes </w:t>
      </w:r>
      <w:r w:rsidRPr="00BE64BA">
        <w:rPr>
          <w:rFonts w:eastAsia="Times New Roman" w:cs="Times New Roman"/>
          <w:b/>
          <w:bCs/>
          <w:color w:val="000000"/>
          <w:sz w:val="20"/>
          <w:szCs w:val="20"/>
          <w:u w:val="single"/>
        </w:rPr>
        <w:t>Kepler</w:t>
      </w:r>
      <w:r w:rsidRPr="00BE64BA">
        <w:rPr>
          <w:rFonts w:eastAsia="Times New Roman" w:cs="Times New Roman"/>
          <w:color w:val="000000"/>
          <w:sz w:val="20"/>
          <w:szCs w:val="20"/>
        </w:rPr>
        <w:t xml:space="preserve"> &lt;WR&gt;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6. He is the father of the </w:t>
      </w:r>
      <w:proofErr w:type="spellStart"/>
      <w:r w:rsidRPr="00BE64BA">
        <w:rPr>
          <w:rFonts w:eastAsia="Times New Roman" w:cs="Times New Roman"/>
          <w:color w:val="000000"/>
          <w:sz w:val="20"/>
          <w:szCs w:val="20"/>
        </w:rPr>
        <w:t>Fenrir</w:t>
      </w:r>
      <w:proofErr w:type="spellEnd"/>
      <w:r w:rsidRPr="00BE64BA">
        <w:rPr>
          <w:rFonts w:eastAsia="Times New Roman" w:cs="Times New Roman"/>
          <w:color w:val="000000"/>
          <w:sz w:val="20"/>
          <w:szCs w:val="20"/>
        </w:rPr>
        <w:t xml:space="preserve"> and the </w:t>
      </w:r>
      <w:proofErr w:type="spellStart"/>
      <w:r w:rsidRPr="00BE64BA">
        <w:rPr>
          <w:rFonts w:eastAsia="Times New Roman" w:cs="Times New Roman"/>
          <w:color w:val="000000"/>
          <w:sz w:val="20"/>
          <w:szCs w:val="20"/>
        </w:rPr>
        <w:t>Midgard</w:t>
      </w:r>
      <w:proofErr w:type="spellEnd"/>
      <w:r w:rsidRPr="00BE64BA">
        <w:rPr>
          <w:rFonts w:eastAsia="Times New Roman" w:cs="Times New Roman"/>
          <w:color w:val="000000"/>
          <w:sz w:val="20"/>
          <w:szCs w:val="20"/>
        </w:rPr>
        <w:t xml:space="preserve"> serpent.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Norse god of trickery and mischief is the son of a </w:t>
      </w:r>
      <w:proofErr w:type="spellStart"/>
      <w:r w:rsidRPr="00BE64BA">
        <w:rPr>
          <w:rFonts w:eastAsia="Times New Roman" w:cs="Times New Roman"/>
          <w:color w:val="000000"/>
          <w:sz w:val="20"/>
          <w:szCs w:val="20"/>
        </w:rPr>
        <w:t>jotunn</w:t>
      </w:r>
      <w:proofErr w:type="spellEnd"/>
      <w:r w:rsidRPr="00BE64BA">
        <w:rPr>
          <w:rFonts w:eastAsia="Times New Roman" w:cs="Times New Roman"/>
          <w:color w:val="000000"/>
          <w:sz w:val="20"/>
          <w:szCs w:val="20"/>
        </w:rPr>
        <w:t xml:space="preserve"> and the only god to fight on their side at </w:t>
      </w:r>
      <w:proofErr w:type="spellStart"/>
      <w:r w:rsidRPr="00BE64BA">
        <w:rPr>
          <w:rFonts w:eastAsia="Times New Roman" w:cs="Times New Roman"/>
          <w:color w:val="000000"/>
          <w:sz w:val="20"/>
          <w:szCs w:val="20"/>
        </w:rPr>
        <w:t>Ragnarok</w:t>
      </w:r>
      <w:proofErr w:type="spellEnd"/>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Loki</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god of beauty’s mother, Frigg, obtains an oath from every object on the Earth not to harm this god, except for mistletoe. His home, </w:t>
      </w:r>
      <w:proofErr w:type="spellStart"/>
      <w:r w:rsidRPr="00BE64BA">
        <w:rPr>
          <w:rFonts w:eastAsia="Times New Roman" w:cs="Times New Roman"/>
          <w:color w:val="000000"/>
          <w:sz w:val="20"/>
          <w:szCs w:val="20"/>
        </w:rPr>
        <w:t>Breidablik</w:t>
      </w:r>
      <w:proofErr w:type="spellEnd"/>
      <w:r w:rsidRPr="00BE64BA">
        <w:rPr>
          <w:rFonts w:eastAsia="Times New Roman" w:cs="Times New Roman"/>
          <w:color w:val="000000"/>
          <w:sz w:val="20"/>
          <w:szCs w:val="20"/>
        </w:rPr>
        <w:t>, is the fairest hall in the world.</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Baldur</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Loki gave an arrow of mistletoe to this blind god, with which he slew his brother, Baldur. He is eventually killed by </w:t>
      </w:r>
      <w:proofErr w:type="spellStart"/>
      <w:r w:rsidRPr="00BE64BA">
        <w:rPr>
          <w:rFonts w:eastAsia="Times New Roman" w:cs="Times New Roman"/>
          <w:color w:val="000000"/>
          <w:sz w:val="20"/>
          <w:szCs w:val="20"/>
        </w:rPr>
        <w:t>Vali</w:t>
      </w:r>
      <w:proofErr w:type="spellEnd"/>
      <w:r w:rsidRPr="00BE64BA">
        <w:rPr>
          <w:rFonts w:eastAsia="Times New Roman" w:cs="Times New Roman"/>
          <w:color w:val="000000"/>
          <w:sz w:val="20"/>
          <w:szCs w:val="20"/>
        </w:rPr>
        <w:t>, the son of Odin and a giantess.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proofErr w:type="spellStart"/>
      <w:r w:rsidRPr="00BE64BA">
        <w:rPr>
          <w:rFonts w:eastAsia="Times New Roman" w:cs="Times New Roman"/>
          <w:b/>
          <w:bCs/>
          <w:color w:val="000000"/>
          <w:sz w:val="20"/>
          <w:szCs w:val="20"/>
          <w:u w:val="single"/>
        </w:rPr>
        <w:t>Hodur</w:t>
      </w:r>
      <w:proofErr w:type="spellEnd"/>
      <w:r w:rsidRPr="00BE64BA">
        <w:rPr>
          <w:rFonts w:eastAsia="Times New Roman" w:cs="Times New Roman"/>
          <w:color w:val="000000"/>
          <w:sz w:val="20"/>
          <w:szCs w:val="20"/>
        </w:rPr>
        <w:t xml:space="preserve"> [accept </w:t>
      </w:r>
      <w:proofErr w:type="spellStart"/>
      <w:r w:rsidRPr="00BE64BA">
        <w:rPr>
          <w:rFonts w:eastAsia="Times New Roman" w:cs="Times New Roman"/>
          <w:b/>
          <w:bCs/>
          <w:color w:val="000000"/>
          <w:sz w:val="20"/>
          <w:szCs w:val="20"/>
          <w:u w:val="single"/>
        </w:rPr>
        <w:t>Hod</w:t>
      </w:r>
      <w:proofErr w:type="spellEnd"/>
      <w:r w:rsidRPr="00BE64BA">
        <w:rPr>
          <w:rFonts w:eastAsia="Times New Roman" w:cs="Times New Roman"/>
          <w:color w:val="000000"/>
          <w:sz w:val="20"/>
          <w:szCs w:val="20"/>
        </w:rPr>
        <w:t>]</w:t>
      </w:r>
      <w:r w:rsidRPr="00BE64BA">
        <w:rPr>
          <w:rFonts w:eastAsia="Times New Roman" w:cs="Times New Roman"/>
          <w:b/>
          <w:bCs/>
          <w:color w:val="000000"/>
          <w:sz w:val="20"/>
          <w:szCs w:val="20"/>
        </w:rPr>
        <w:t xml:space="preserve"> </w:t>
      </w:r>
      <w:r w:rsidRPr="00BE64BA">
        <w:rPr>
          <w:rFonts w:eastAsia="Times New Roman" w:cs="Times New Roman"/>
          <w:color w:val="000000"/>
          <w:sz w:val="20"/>
          <w:szCs w:val="20"/>
        </w:rPr>
        <w:t>&lt;DG&gt;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7. While working for the ACLU, this attorney participated in two “trials of the century”.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Name this defense attorney for the Sweet and Massie Trials who came out of retirement to help defend a teacher accused of breaching the Butler Act.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Clarence Seward </w:t>
      </w:r>
      <w:r w:rsidRPr="00BE64BA">
        <w:rPr>
          <w:rFonts w:eastAsia="Times New Roman" w:cs="Times New Roman"/>
          <w:b/>
          <w:bCs/>
          <w:color w:val="000000"/>
          <w:sz w:val="20"/>
          <w:szCs w:val="20"/>
          <w:u w:val="single"/>
        </w:rPr>
        <w:t>Darrow</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Darrow called the prosecutor William Jennings Bryan to the stand to testify on the Bible during this trial, in which a Tennessee school teacher was arrested for teaching evolution in class.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i/>
          <w:iCs/>
          <w:color w:val="000000"/>
          <w:sz w:val="20"/>
          <w:szCs w:val="20"/>
        </w:rPr>
        <w:t xml:space="preserve">Tennessee v. </w:t>
      </w:r>
      <w:r w:rsidRPr="00BE64BA">
        <w:rPr>
          <w:rFonts w:eastAsia="Times New Roman" w:cs="Times New Roman"/>
          <w:b/>
          <w:bCs/>
          <w:i/>
          <w:iCs/>
          <w:color w:val="000000"/>
          <w:sz w:val="20"/>
          <w:szCs w:val="20"/>
          <w:u w:val="single"/>
        </w:rPr>
        <w:t>Scopes</w:t>
      </w:r>
      <w:r w:rsidRPr="00BE64BA">
        <w:rPr>
          <w:rFonts w:eastAsia="Times New Roman" w:cs="Times New Roman"/>
          <w:color w:val="000000"/>
          <w:sz w:val="20"/>
          <w:szCs w:val="20"/>
          <w:u w:val="single"/>
        </w:rPr>
        <w:t xml:space="preserve"> </w:t>
      </w:r>
      <w:r w:rsidRPr="00BE64BA">
        <w:rPr>
          <w:rFonts w:eastAsia="Times New Roman" w:cs="Times New Roman"/>
          <w:color w:val="000000"/>
          <w:sz w:val="20"/>
          <w:szCs w:val="20"/>
        </w:rPr>
        <w:t xml:space="preserve">or </w:t>
      </w:r>
      <w:r w:rsidRPr="00BE64BA">
        <w:rPr>
          <w:rFonts w:eastAsia="Times New Roman" w:cs="Times New Roman"/>
          <w:b/>
          <w:bCs/>
          <w:color w:val="000000"/>
          <w:sz w:val="20"/>
          <w:szCs w:val="20"/>
          <w:u w:val="single"/>
        </w:rPr>
        <w:t>Scopes</w:t>
      </w:r>
      <w:r w:rsidRPr="00BE64BA">
        <w:rPr>
          <w:rFonts w:eastAsia="Times New Roman" w:cs="Times New Roman"/>
          <w:color w:val="000000"/>
          <w:sz w:val="20"/>
          <w:szCs w:val="20"/>
        </w:rPr>
        <w:t xml:space="preserve"> Monkey Trial</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Darrow also defended these two Chicago teens who attempted to commit a perfect crime by murdering Bobby Franks. Darrow had them both plead guilty and successfully argued for a life sentence instead of the death penalty.</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Nathan </w:t>
      </w:r>
      <w:proofErr w:type="spellStart"/>
      <w:r w:rsidRPr="00BE64BA">
        <w:rPr>
          <w:rFonts w:eastAsia="Times New Roman" w:cs="Times New Roman"/>
          <w:color w:val="000000"/>
          <w:sz w:val="20"/>
          <w:szCs w:val="20"/>
        </w:rPr>
        <w:t>Freudenthal</w:t>
      </w:r>
      <w:proofErr w:type="spellEnd"/>
      <w:r w:rsidRPr="00BE64BA">
        <w:rPr>
          <w:rFonts w:eastAsia="Times New Roman" w:cs="Times New Roman"/>
          <w:color w:val="000000"/>
          <w:sz w:val="20"/>
          <w:szCs w:val="20"/>
        </w:rPr>
        <w:t xml:space="preserve"> </w:t>
      </w:r>
      <w:r w:rsidRPr="00BE64BA">
        <w:rPr>
          <w:rFonts w:eastAsia="Times New Roman" w:cs="Times New Roman"/>
          <w:b/>
          <w:bCs/>
          <w:color w:val="000000"/>
          <w:sz w:val="20"/>
          <w:szCs w:val="20"/>
          <w:u w:val="single"/>
        </w:rPr>
        <w:t>Leopold</w:t>
      </w:r>
      <w:r w:rsidRPr="00BE64BA">
        <w:rPr>
          <w:rFonts w:eastAsia="Times New Roman" w:cs="Times New Roman"/>
          <w:color w:val="000000"/>
          <w:sz w:val="20"/>
          <w:szCs w:val="20"/>
        </w:rPr>
        <w:t xml:space="preserve">, Jr. and Richard Albert </w:t>
      </w:r>
      <w:r w:rsidRPr="00BE64BA">
        <w:rPr>
          <w:rFonts w:eastAsia="Times New Roman" w:cs="Times New Roman"/>
          <w:b/>
          <w:bCs/>
          <w:color w:val="000000"/>
          <w:sz w:val="20"/>
          <w:szCs w:val="20"/>
          <w:u w:val="single"/>
        </w:rPr>
        <w:t>Loeb</w:t>
      </w:r>
      <w:r w:rsidRPr="00BE64BA">
        <w:rPr>
          <w:rFonts w:eastAsia="Times New Roman" w:cs="Times New Roman"/>
          <w:color w:val="000000"/>
          <w:sz w:val="20"/>
          <w:szCs w:val="20"/>
        </w:rPr>
        <w:t xml:space="preserve"> [both parts required] &lt;JL&gt;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8. While Death wins his crewmates’ lives, the title character of this poem is claimed by Life-in-Death.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Identify this poem about a sailor who stops the Wedding-Guest and tells him about his regret over shooting an albatross.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i/>
          <w:iCs/>
          <w:color w:val="000000"/>
          <w:sz w:val="20"/>
          <w:szCs w:val="20"/>
        </w:rPr>
        <w:t xml:space="preserve">The </w:t>
      </w:r>
      <w:r w:rsidRPr="00BE64BA">
        <w:rPr>
          <w:rFonts w:eastAsia="Times New Roman" w:cs="Times New Roman"/>
          <w:b/>
          <w:bCs/>
          <w:i/>
          <w:iCs/>
          <w:color w:val="000000"/>
          <w:sz w:val="20"/>
          <w:szCs w:val="20"/>
          <w:u w:val="single"/>
        </w:rPr>
        <w:t>Rime of the Ancient Mariner</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poet of </w:t>
      </w:r>
      <w:proofErr w:type="spellStart"/>
      <w:r w:rsidRPr="00BE64BA">
        <w:rPr>
          <w:rFonts w:eastAsia="Times New Roman" w:cs="Times New Roman"/>
          <w:i/>
          <w:iCs/>
          <w:color w:val="000000"/>
          <w:sz w:val="20"/>
          <w:szCs w:val="20"/>
        </w:rPr>
        <w:t>Christabel</w:t>
      </w:r>
      <w:proofErr w:type="spellEnd"/>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 xml:space="preserve">the conversation poems, and </w:t>
      </w:r>
      <w:r w:rsidRPr="00BE64BA">
        <w:rPr>
          <w:rFonts w:eastAsia="Times New Roman" w:cs="Times New Roman"/>
          <w:i/>
          <w:iCs/>
          <w:color w:val="000000"/>
          <w:sz w:val="20"/>
          <w:szCs w:val="20"/>
        </w:rPr>
        <w:t>The Rime of the Ancient Mariner</w:t>
      </w:r>
      <w:r w:rsidRPr="00BE64BA">
        <w:rPr>
          <w:rFonts w:eastAsia="Times New Roman" w:cs="Times New Roman"/>
          <w:color w:val="000000"/>
          <w:sz w:val="20"/>
          <w:szCs w:val="20"/>
        </w:rPr>
        <w:t xml:space="preserve"> was supposedly interrupted by “a person from </w:t>
      </w:r>
      <w:proofErr w:type="spellStart"/>
      <w:r w:rsidRPr="00BE64BA">
        <w:rPr>
          <w:rFonts w:eastAsia="Times New Roman" w:cs="Times New Roman"/>
          <w:color w:val="000000"/>
          <w:sz w:val="20"/>
          <w:szCs w:val="20"/>
        </w:rPr>
        <w:t>Porlock</w:t>
      </w:r>
      <w:proofErr w:type="spellEnd"/>
      <w:r w:rsidRPr="00BE64BA">
        <w:rPr>
          <w:rFonts w:eastAsia="Times New Roman" w:cs="Times New Roman"/>
          <w:color w:val="000000"/>
          <w:sz w:val="20"/>
          <w:szCs w:val="20"/>
        </w:rPr>
        <w:t xml:space="preserve">” while writing about </w:t>
      </w:r>
      <w:proofErr w:type="spellStart"/>
      <w:r w:rsidRPr="00BE64BA">
        <w:rPr>
          <w:rFonts w:eastAsia="Times New Roman" w:cs="Times New Roman"/>
          <w:color w:val="000000"/>
          <w:sz w:val="20"/>
          <w:szCs w:val="20"/>
        </w:rPr>
        <w:t>Xanadu</w:t>
      </w:r>
      <w:proofErr w:type="spellEnd"/>
      <w:r w:rsidRPr="00BE64BA">
        <w:rPr>
          <w:rFonts w:eastAsia="Times New Roman" w:cs="Times New Roman"/>
          <w:color w:val="000000"/>
          <w:sz w:val="20"/>
          <w:szCs w:val="20"/>
        </w:rPr>
        <w:t xml:space="preserve"> in “</w:t>
      </w:r>
      <w:proofErr w:type="spellStart"/>
      <w:r w:rsidRPr="00BE64BA">
        <w:rPr>
          <w:rFonts w:eastAsia="Times New Roman" w:cs="Times New Roman"/>
          <w:color w:val="000000"/>
          <w:sz w:val="20"/>
          <w:szCs w:val="20"/>
        </w:rPr>
        <w:t>Kubla</w:t>
      </w:r>
      <w:proofErr w:type="spellEnd"/>
      <w:r w:rsidRPr="00BE64BA">
        <w:rPr>
          <w:rFonts w:eastAsia="Times New Roman" w:cs="Times New Roman"/>
          <w:color w:val="000000"/>
          <w:sz w:val="20"/>
          <w:szCs w:val="20"/>
        </w:rPr>
        <w:t xml:space="preserve"> Khan”.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Samuel Taylor </w:t>
      </w:r>
      <w:r w:rsidRPr="00BE64BA">
        <w:rPr>
          <w:rFonts w:eastAsia="Times New Roman" w:cs="Times New Roman"/>
          <w:b/>
          <w:bCs/>
          <w:color w:val="000000"/>
          <w:sz w:val="20"/>
          <w:szCs w:val="20"/>
          <w:u w:val="single"/>
        </w:rPr>
        <w:t>Coleridge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In this conversation poem written about Sara Hutchinson, Coleridge described “a grief without a pang, void, dark, and drear” that causes his “genial spirits [to] fail”.</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ANSWER: “</w:t>
      </w:r>
      <w:r w:rsidRPr="00BE64BA">
        <w:rPr>
          <w:rFonts w:eastAsia="Times New Roman" w:cs="Times New Roman"/>
          <w:b/>
          <w:bCs/>
          <w:color w:val="000000"/>
          <w:sz w:val="20"/>
          <w:szCs w:val="20"/>
          <w:u w:val="single"/>
        </w:rPr>
        <w:t>Dejection</w:t>
      </w:r>
      <w:r w:rsidRPr="00BE64BA">
        <w:rPr>
          <w:rFonts w:eastAsia="Times New Roman" w:cs="Times New Roman"/>
          <w:color w:val="000000"/>
          <w:sz w:val="20"/>
          <w:szCs w:val="20"/>
        </w:rPr>
        <w:t>: An Ode” &lt;MZ&gt;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9. For 10 points, answer the following questions about British film.</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This 2010 film starred Colin Firth as King George VI as he works to overcome his stutter with the help of a speech therapist. It won seven British Academy Film Awards, including Best Picture.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i/>
          <w:iCs/>
          <w:color w:val="000000"/>
          <w:sz w:val="20"/>
          <w:szCs w:val="20"/>
        </w:rPr>
        <w:t xml:space="preserve">The </w:t>
      </w:r>
      <w:r w:rsidRPr="00BE64BA">
        <w:rPr>
          <w:rFonts w:eastAsia="Times New Roman" w:cs="Times New Roman"/>
          <w:b/>
          <w:bCs/>
          <w:i/>
          <w:iCs/>
          <w:color w:val="000000"/>
          <w:sz w:val="20"/>
          <w:szCs w:val="20"/>
          <w:u w:val="single"/>
        </w:rPr>
        <w:t>King’s Speech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actor played the speech therapist Lionel Logue in </w:t>
      </w:r>
      <w:r w:rsidRPr="00BE64BA">
        <w:rPr>
          <w:rFonts w:eastAsia="Times New Roman" w:cs="Times New Roman"/>
          <w:i/>
          <w:iCs/>
          <w:color w:val="000000"/>
          <w:sz w:val="20"/>
          <w:szCs w:val="20"/>
        </w:rPr>
        <w:t>The King’s Speech</w:t>
      </w:r>
      <w:r w:rsidRPr="00BE64BA">
        <w:rPr>
          <w:rFonts w:eastAsia="Times New Roman" w:cs="Times New Roman"/>
          <w:color w:val="000000"/>
          <w:sz w:val="20"/>
          <w:szCs w:val="20"/>
        </w:rPr>
        <w:t xml:space="preserve">. He is also known for playing the character of Barbosa in </w:t>
      </w:r>
      <w:r w:rsidRPr="00BE64BA">
        <w:rPr>
          <w:rFonts w:eastAsia="Times New Roman" w:cs="Times New Roman"/>
          <w:i/>
          <w:iCs/>
          <w:color w:val="000000"/>
          <w:sz w:val="20"/>
          <w:szCs w:val="20"/>
        </w:rPr>
        <w:t>The Pirates of the Caribbean</w:t>
      </w:r>
      <w:r w:rsidRPr="00BE64BA">
        <w:rPr>
          <w:rFonts w:eastAsia="Times New Roman" w:cs="Times New Roman"/>
          <w:color w:val="000000"/>
          <w:sz w:val="20"/>
          <w:szCs w:val="20"/>
        </w:rPr>
        <w:t>.   </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ANSWER: Geoffrey</w:t>
      </w:r>
      <w:r w:rsidRPr="00BE64BA">
        <w:rPr>
          <w:rFonts w:eastAsia="Times New Roman" w:cs="Times New Roman"/>
          <w:b/>
          <w:bCs/>
          <w:color w:val="000000"/>
          <w:sz w:val="20"/>
          <w:szCs w:val="20"/>
        </w:rPr>
        <w:t xml:space="preserve"> </w:t>
      </w:r>
      <w:r w:rsidRPr="00BE64BA">
        <w:rPr>
          <w:rFonts w:eastAsia="Times New Roman" w:cs="Times New Roman"/>
          <w:b/>
          <w:bCs/>
          <w:color w:val="000000"/>
          <w:sz w:val="20"/>
          <w:szCs w:val="20"/>
          <w:u w:val="single"/>
        </w:rPr>
        <w:t>Rush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actor was the Archbishop of Canterbury in the film. Though he appeared in the 2010 film </w:t>
      </w:r>
      <w:r w:rsidRPr="00BE64BA">
        <w:rPr>
          <w:rFonts w:eastAsia="Times New Roman" w:cs="Times New Roman"/>
          <w:i/>
          <w:iCs/>
          <w:color w:val="000000"/>
          <w:sz w:val="20"/>
          <w:szCs w:val="20"/>
        </w:rPr>
        <w:t>Gladiator</w:t>
      </w:r>
      <w:r w:rsidRPr="00BE64BA">
        <w:rPr>
          <w:rFonts w:eastAsia="Times New Roman" w:cs="Times New Roman"/>
          <w:color w:val="000000"/>
          <w:sz w:val="20"/>
          <w:szCs w:val="20"/>
        </w:rPr>
        <w:t xml:space="preserve"> as Gracchus, he is primarily an accomplished stage actor, receiving a Tony for his work in </w:t>
      </w:r>
      <w:r w:rsidRPr="00BE64BA">
        <w:rPr>
          <w:rFonts w:eastAsia="Times New Roman" w:cs="Times New Roman"/>
          <w:i/>
          <w:iCs/>
          <w:color w:val="000000"/>
          <w:sz w:val="20"/>
          <w:szCs w:val="20"/>
        </w:rPr>
        <w:t xml:space="preserve">Much Ado </w:t>
      </w:r>
      <w:proofErr w:type="gramStart"/>
      <w:r w:rsidRPr="00BE64BA">
        <w:rPr>
          <w:rFonts w:eastAsia="Times New Roman" w:cs="Times New Roman"/>
          <w:i/>
          <w:iCs/>
          <w:color w:val="000000"/>
          <w:sz w:val="20"/>
          <w:szCs w:val="20"/>
        </w:rPr>
        <w:t>About</w:t>
      </w:r>
      <w:proofErr w:type="gramEnd"/>
      <w:r w:rsidRPr="00BE64BA">
        <w:rPr>
          <w:rFonts w:eastAsia="Times New Roman" w:cs="Times New Roman"/>
          <w:i/>
          <w:iCs/>
          <w:color w:val="000000"/>
          <w:sz w:val="20"/>
          <w:szCs w:val="20"/>
        </w:rPr>
        <w:t xml:space="preserve"> Nothing</w:t>
      </w:r>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Derek </w:t>
      </w:r>
      <w:r w:rsidRPr="00BE64BA">
        <w:rPr>
          <w:rFonts w:eastAsia="Times New Roman" w:cs="Times New Roman"/>
          <w:b/>
          <w:bCs/>
          <w:color w:val="000000"/>
          <w:sz w:val="20"/>
          <w:szCs w:val="20"/>
          <w:u w:val="single"/>
        </w:rPr>
        <w:t>Jacobi</w:t>
      </w:r>
      <w:r w:rsidRPr="00BE64BA">
        <w:rPr>
          <w:rFonts w:eastAsia="Times New Roman" w:cs="Times New Roman"/>
          <w:color w:val="000000"/>
          <w:sz w:val="20"/>
          <w:szCs w:val="20"/>
        </w:rPr>
        <w:t xml:space="preserve"> &lt;DG&gt;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lastRenderedPageBreak/>
        <w:t>10. Name some things about earthworks that were not prepared for fighting.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Identify this large earthwork designed by Robert Smithson </w:t>
      </w:r>
      <w:proofErr w:type="gramStart"/>
      <w:r w:rsidRPr="00BE64BA">
        <w:rPr>
          <w:rFonts w:eastAsia="Times New Roman" w:cs="Times New Roman"/>
          <w:color w:val="000000"/>
          <w:sz w:val="20"/>
          <w:szCs w:val="20"/>
        </w:rPr>
        <w:t>and  installed</w:t>
      </w:r>
      <w:proofErr w:type="gramEnd"/>
      <w:r w:rsidRPr="00BE64BA">
        <w:rPr>
          <w:rFonts w:eastAsia="Times New Roman" w:cs="Times New Roman"/>
          <w:color w:val="000000"/>
          <w:sz w:val="20"/>
          <w:szCs w:val="20"/>
        </w:rPr>
        <w:t xml:space="preserve"> in the Great Salt Lake that was originally composed of black basalt rocks. It has become encrusted with salt, and has a pinkish coloration.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i/>
          <w:iCs/>
          <w:color w:val="000000"/>
          <w:sz w:val="20"/>
          <w:szCs w:val="20"/>
          <w:u w:val="single"/>
        </w:rPr>
        <w:t>Spiral Jetty</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This British artist has created many earthworks on a much smaller scale than Smithson, including a sculpture composed of many icicles frozen together in a star and stones arranged in a geometric spiral. All of his works are made using found natural materials.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Andy </w:t>
      </w:r>
      <w:r w:rsidRPr="00BE64BA">
        <w:rPr>
          <w:rFonts w:eastAsia="Times New Roman" w:cs="Times New Roman"/>
          <w:b/>
          <w:bCs/>
          <w:color w:val="000000"/>
          <w:sz w:val="20"/>
          <w:szCs w:val="20"/>
          <w:u w:val="single"/>
        </w:rPr>
        <w:t>Goldsworthy</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prehistoric earthwork in Wiltshire includes a notable </w:t>
      </w:r>
      <w:proofErr w:type="spellStart"/>
      <w:r w:rsidRPr="00BE64BA">
        <w:rPr>
          <w:rFonts w:eastAsia="Times New Roman" w:cs="Times New Roman"/>
          <w:color w:val="000000"/>
          <w:sz w:val="20"/>
          <w:szCs w:val="20"/>
        </w:rPr>
        <w:t>heelstone</w:t>
      </w:r>
      <w:proofErr w:type="spellEnd"/>
      <w:r w:rsidRPr="00BE64BA">
        <w:rPr>
          <w:rFonts w:eastAsia="Times New Roman" w:cs="Times New Roman"/>
          <w:color w:val="000000"/>
          <w:sz w:val="20"/>
          <w:szCs w:val="20"/>
        </w:rPr>
        <w:t xml:space="preserve"> which marks the direction of sunrise on summer solstice and was originally used as a burial site. Several of the </w:t>
      </w:r>
      <w:proofErr w:type="gramStart"/>
      <w:r w:rsidRPr="00BE64BA">
        <w:rPr>
          <w:rFonts w:eastAsia="Times New Roman" w:cs="Times New Roman"/>
          <w:color w:val="000000"/>
          <w:sz w:val="20"/>
          <w:szCs w:val="20"/>
        </w:rPr>
        <w:t xml:space="preserve">bluestones which had fallen </w:t>
      </w:r>
      <w:r w:rsidR="00B84D11">
        <w:rPr>
          <w:rFonts w:eastAsia="Times New Roman" w:cs="Times New Roman"/>
          <w:color w:val="000000"/>
          <w:sz w:val="20"/>
          <w:szCs w:val="20"/>
        </w:rPr>
        <w:t>down</w:t>
      </w:r>
      <w:proofErr w:type="gramEnd"/>
      <w:r w:rsidRPr="00BE64BA">
        <w:rPr>
          <w:rFonts w:eastAsia="Times New Roman" w:cs="Times New Roman"/>
          <w:color w:val="000000"/>
          <w:sz w:val="20"/>
          <w:szCs w:val="20"/>
        </w:rPr>
        <w:t xml:space="preserve"> have been propped back up.</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Stonehenge</w:t>
      </w:r>
      <w:r w:rsidRPr="00BE64BA">
        <w:rPr>
          <w:rFonts w:eastAsia="Times New Roman" w:cs="Times New Roman"/>
          <w:color w:val="000000"/>
          <w:sz w:val="20"/>
          <w:szCs w:val="20"/>
        </w:rPr>
        <w:t xml:space="preserve"> &lt;ZZ&gt;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11. To balance a half-reaction in acidic solution, H</w:t>
      </w:r>
      <w:r w:rsidRPr="00B84D11">
        <w:rPr>
          <w:rFonts w:eastAsia="Times New Roman" w:cs="Times New Roman"/>
          <w:color w:val="000000"/>
          <w:szCs w:val="24"/>
          <w:vertAlign w:val="subscript"/>
        </w:rPr>
        <w:t>2</w:t>
      </w:r>
      <w:r w:rsidR="00B84D11">
        <w:rPr>
          <w:rFonts w:eastAsia="Times New Roman" w:cs="Times New Roman"/>
          <w:color w:val="000000"/>
          <w:sz w:val="20"/>
          <w:szCs w:val="20"/>
        </w:rPr>
        <w:t xml:space="preserve">O </w:t>
      </w:r>
      <w:proofErr w:type="gramStart"/>
      <w:r w:rsidR="00B84D11">
        <w:rPr>
          <w:rFonts w:eastAsia="Times New Roman" w:cs="Times New Roman"/>
          <w:color w:val="000000"/>
          <w:sz w:val="20"/>
          <w:szCs w:val="20"/>
        </w:rPr>
        <w:t xml:space="preserve">is </w:t>
      </w:r>
      <w:r w:rsidRPr="00BE64BA">
        <w:rPr>
          <w:rFonts w:eastAsia="Times New Roman" w:cs="Times New Roman"/>
          <w:color w:val="000000"/>
          <w:sz w:val="20"/>
          <w:szCs w:val="20"/>
        </w:rPr>
        <w:t>added</w:t>
      </w:r>
      <w:proofErr w:type="gramEnd"/>
      <w:r w:rsidRPr="00BE64BA">
        <w:rPr>
          <w:rFonts w:eastAsia="Times New Roman" w:cs="Times New Roman"/>
          <w:color w:val="000000"/>
          <w:sz w:val="20"/>
          <w:szCs w:val="20"/>
        </w:rPr>
        <w:t xml:space="preserve"> to one side of the equation while these particles are added to the other.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Name these </w:t>
      </w:r>
      <w:proofErr w:type="spellStart"/>
      <w:r w:rsidRPr="00BE64BA">
        <w:rPr>
          <w:rFonts w:eastAsia="Times New Roman" w:cs="Times New Roman"/>
          <w:color w:val="000000"/>
          <w:sz w:val="20"/>
          <w:szCs w:val="20"/>
        </w:rPr>
        <w:t>cations</w:t>
      </w:r>
      <w:proofErr w:type="spellEnd"/>
      <w:r w:rsidRPr="00BE64BA">
        <w:rPr>
          <w:rFonts w:eastAsia="Times New Roman" w:cs="Times New Roman"/>
          <w:color w:val="000000"/>
          <w:sz w:val="20"/>
          <w:szCs w:val="20"/>
        </w:rPr>
        <w:t xml:space="preserve"> donated by </w:t>
      </w:r>
      <w:proofErr w:type="spellStart"/>
      <w:r w:rsidRPr="00BE64BA">
        <w:rPr>
          <w:rFonts w:eastAsia="Times New Roman" w:cs="Times New Roman"/>
          <w:color w:val="000000"/>
          <w:sz w:val="20"/>
          <w:szCs w:val="20"/>
        </w:rPr>
        <w:t>Brønsted</w:t>
      </w:r>
      <w:proofErr w:type="spellEnd"/>
      <w:r w:rsidRPr="00BE64BA">
        <w:rPr>
          <w:rFonts w:eastAsia="Times New Roman" w:cs="Times New Roman"/>
          <w:color w:val="000000"/>
          <w:sz w:val="20"/>
          <w:szCs w:val="20"/>
        </w:rPr>
        <w:t>-Lowry acids, which combine with water in solution to form hydronium ions.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proton</w:t>
      </w:r>
      <w:r w:rsidRPr="00BE64BA">
        <w:rPr>
          <w:rFonts w:eastAsia="Times New Roman" w:cs="Times New Roman"/>
          <w:color w:val="000000"/>
          <w:sz w:val="20"/>
          <w:szCs w:val="20"/>
        </w:rPr>
        <w:t xml:space="preserve">s </w:t>
      </w:r>
      <w:r w:rsidR="00B84D11">
        <w:rPr>
          <w:rFonts w:eastAsia="Times New Roman" w:cs="Times New Roman"/>
          <w:color w:val="000000"/>
          <w:sz w:val="20"/>
          <w:szCs w:val="20"/>
        </w:rPr>
        <w:t>[</w:t>
      </w:r>
      <w:r w:rsidRPr="00BE64BA">
        <w:rPr>
          <w:rFonts w:eastAsia="Times New Roman" w:cs="Times New Roman"/>
          <w:color w:val="000000"/>
          <w:sz w:val="20"/>
          <w:szCs w:val="20"/>
        </w:rPr>
        <w:t xml:space="preserve">or </w:t>
      </w:r>
      <w:r w:rsidRPr="00BE64BA">
        <w:rPr>
          <w:rFonts w:eastAsia="Times New Roman" w:cs="Times New Roman"/>
          <w:b/>
          <w:bCs/>
          <w:color w:val="000000"/>
          <w:sz w:val="20"/>
          <w:szCs w:val="20"/>
          <w:u w:val="single"/>
        </w:rPr>
        <w:t>H+</w:t>
      </w:r>
      <w:r w:rsidRPr="00BE64BA">
        <w:rPr>
          <w:rFonts w:eastAsia="Times New Roman" w:cs="Times New Roman"/>
          <w:color w:val="000000"/>
          <w:sz w:val="20"/>
          <w:szCs w:val="20"/>
        </w:rPr>
        <w:t xml:space="preserve"> ions</w:t>
      </w:r>
      <w:r w:rsidR="00B84D11">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This Swedish chemist was the first to propose an acid definition based on ionic theory. In this man’s definition, acids produce H+ ions while bases produce OH- ions in solution.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proofErr w:type="spellStart"/>
      <w:r w:rsidRPr="00BE64BA">
        <w:rPr>
          <w:rFonts w:eastAsia="Times New Roman" w:cs="Times New Roman"/>
          <w:color w:val="000000"/>
          <w:sz w:val="20"/>
          <w:szCs w:val="20"/>
        </w:rPr>
        <w:t>Svante</w:t>
      </w:r>
      <w:proofErr w:type="spellEnd"/>
      <w:r w:rsidRPr="00BE64BA">
        <w:rPr>
          <w:rFonts w:eastAsia="Times New Roman" w:cs="Times New Roman"/>
          <w:color w:val="000000"/>
          <w:sz w:val="20"/>
          <w:szCs w:val="20"/>
        </w:rPr>
        <w:t xml:space="preserve"> </w:t>
      </w:r>
      <w:r w:rsidRPr="00BE64BA">
        <w:rPr>
          <w:rFonts w:eastAsia="Times New Roman" w:cs="Times New Roman"/>
          <w:b/>
          <w:bCs/>
          <w:color w:val="000000"/>
          <w:sz w:val="20"/>
          <w:szCs w:val="20"/>
          <w:u w:val="single"/>
        </w:rPr>
        <w:t>Arrhenius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Aluminum </w:t>
      </w:r>
      <w:proofErr w:type="spellStart"/>
      <w:r w:rsidRPr="00BE64BA">
        <w:rPr>
          <w:rFonts w:eastAsia="Times New Roman" w:cs="Times New Roman"/>
          <w:color w:val="000000"/>
          <w:sz w:val="20"/>
          <w:szCs w:val="20"/>
        </w:rPr>
        <w:t>trifluoride</w:t>
      </w:r>
      <w:proofErr w:type="spellEnd"/>
      <w:r w:rsidRPr="00BE64BA">
        <w:rPr>
          <w:rFonts w:eastAsia="Times New Roman" w:cs="Times New Roman"/>
          <w:color w:val="000000"/>
          <w:sz w:val="20"/>
          <w:szCs w:val="20"/>
        </w:rPr>
        <w:t xml:space="preserve"> is defined to be a Lewis acid because it is able to accept this species. Lewis bases, including many anions, donate this species.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electron pair</w:t>
      </w:r>
      <w:r w:rsidRPr="00BE64BA">
        <w:rPr>
          <w:rFonts w:eastAsia="Times New Roman" w:cs="Times New Roman"/>
          <w:color w:val="000000"/>
          <w:sz w:val="20"/>
          <w:szCs w:val="20"/>
        </w:rPr>
        <w:t xml:space="preserve"> [or </w:t>
      </w:r>
      <w:r w:rsidRPr="00BE64BA">
        <w:rPr>
          <w:rFonts w:eastAsia="Times New Roman" w:cs="Times New Roman"/>
          <w:b/>
          <w:bCs/>
          <w:color w:val="000000"/>
          <w:sz w:val="20"/>
          <w:szCs w:val="20"/>
          <w:u w:val="single"/>
        </w:rPr>
        <w:t>lone pair</w:t>
      </w:r>
      <w:r w:rsidRPr="00BE64BA">
        <w:rPr>
          <w:rFonts w:eastAsia="Times New Roman" w:cs="Times New Roman"/>
          <w:color w:val="000000"/>
          <w:sz w:val="20"/>
          <w:szCs w:val="20"/>
        </w:rPr>
        <w:t>; prompt on partial] &lt;WH&gt;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12. It gained its independence following the success of William the Silent in the Eighty Years’ War.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Name </w:t>
      </w:r>
      <w:proofErr w:type="gramStart"/>
      <w:r w:rsidRPr="00BE64BA">
        <w:rPr>
          <w:rFonts w:eastAsia="Times New Roman" w:cs="Times New Roman"/>
          <w:color w:val="000000"/>
          <w:sz w:val="20"/>
          <w:szCs w:val="20"/>
        </w:rPr>
        <w:t>this</w:t>
      </w:r>
      <w:proofErr w:type="gramEnd"/>
      <w:r w:rsidRPr="00BE64BA">
        <w:rPr>
          <w:rFonts w:eastAsia="Times New Roman" w:cs="Times New Roman"/>
          <w:color w:val="000000"/>
          <w:sz w:val="20"/>
          <w:szCs w:val="20"/>
        </w:rPr>
        <w:t xml:space="preserve"> European country whose aristocracy in</w:t>
      </w:r>
      <w:r w:rsidR="00B84D11">
        <w:rPr>
          <w:rFonts w:eastAsia="Times New Roman" w:cs="Times New Roman"/>
          <w:color w:val="000000"/>
          <w:sz w:val="20"/>
          <w:szCs w:val="20"/>
        </w:rPr>
        <w:t xml:space="preserve">cluded the wealthy </w:t>
      </w:r>
      <w:proofErr w:type="spellStart"/>
      <w:r w:rsidR="00B84D11">
        <w:rPr>
          <w:rFonts w:eastAsia="Times New Roman" w:cs="Times New Roman"/>
          <w:color w:val="000000"/>
          <w:sz w:val="20"/>
          <w:szCs w:val="20"/>
        </w:rPr>
        <w:t>stadtholders</w:t>
      </w:r>
      <w:proofErr w:type="spellEnd"/>
      <w:r w:rsidR="00B84D11">
        <w:rPr>
          <w:rFonts w:eastAsia="Times New Roman" w:cs="Times New Roman"/>
          <w:color w:val="000000"/>
          <w:sz w:val="20"/>
          <w:szCs w:val="20"/>
        </w:rPr>
        <w:t xml:space="preserve">. It </w:t>
      </w:r>
      <w:proofErr w:type="gramStart"/>
      <w:r w:rsidR="00B84D11">
        <w:rPr>
          <w:rFonts w:eastAsia="Times New Roman" w:cs="Times New Roman"/>
          <w:color w:val="000000"/>
          <w:sz w:val="20"/>
          <w:szCs w:val="20"/>
        </w:rPr>
        <w:t xml:space="preserve">is </w:t>
      </w:r>
      <w:r w:rsidRPr="00BE64BA">
        <w:rPr>
          <w:rFonts w:eastAsia="Times New Roman" w:cs="Times New Roman"/>
          <w:color w:val="000000"/>
          <w:sz w:val="20"/>
          <w:szCs w:val="20"/>
        </w:rPr>
        <w:t>still ruled</w:t>
      </w:r>
      <w:proofErr w:type="gramEnd"/>
      <w:r w:rsidRPr="00BE64BA">
        <w:rPr>
          <w:rFonts w:eastAsia="Times New Roman" w:cs="Times New Roman"/>
          <w:color w:val="000000"/>
          <w:sz w:val="20"/>
          <w:szCs w:val="20"/>
        </w:rPr>
        <w:t xml:space="preserve"> by the House of Orange.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the </w:t>
      </w:r>
      <w:r w:rsidRPr="00BE64BA">
        <w:rPr>
          <w:rFonts w:eastAsia="Times New Roman" w:cs="Times New Roman"/>
          <w:b/>
          <w:bCs/>
          <w:color w:val="000000"/>
          <w:sz w:val="20"/>
          <w:szCs w:val="20"/>
          <w:u w:val="single"/>
        </w:rPr>
        <w:t>Netherlands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During the Dutch Golden Age, demand for this commodity led to an economic bubble. </w:t>
      </w:r>
      <w:proofErr w:type="gramStart"/>
      <w:r w:rsidRPr="00BE64BA">
        <w:rPr>
          <w:rFonts w:eastAsia="Times New Roman" w:cs="Times New Roman"/>
          <w:color w:val="000000"/>
          <w:sz w:val="20"/>
          <w:szCs w:val="20"/>
        </w:rPr>
        <w:t>Ones which</w:t>
      </w:r>
      <w:proofErr w:type="gramEnd"/>
      <w:r w:rsidRPr="00BE64BA">
        <w:rPr>
          <w:rFonts w:eastAsia="Times New Roman" w:cs="Times New Roman"/>
          <w:color w:val="000000"/>
          <w:sz w:val="20"/>
          <w:szCs w:val="20"/>
        </w:rPr>
        <w:t xml:space="preserve"> were “broken”, such as </w:t>
      </w:r>
      <w:r w:rsidR="00B84D11">
        <w:rPr>
          <w:rFonts w:eastAsia="Times New Roman" w:cs="Times New Roman"/>
          <w:color w:val="000000"/>
          <w:sz w:val="20"/>
          <w:szCs w:val="20"/>
        </w:rPr>
        <w:t xml:space="preserve">the </w:t>
      </w:r>
      <w:r w:rsidRPr="00BE64BA">
        <w:rPr>
          <w:rFonts w:eastAsia="Times New Roman" w:cs="Times New Roman"/>
          <w:i/>
          <w:iCs/>
          <w:color w:val="000000"/>
          <w:sz w:val="20"/>
          <w:szCs w:val="20"/>
        </w:rPr>
        <w:t>Semper Augustus</w:t>
      </w:r>
      <w:r w:rsidRPr="00BE64BA">
        <w:rPr>
          <w:rFonts w:eastAsia="Times New Roman" w:cs="Times New Roman"/>
          <w:color w:val="000000"/>
          <w:sz w:val="20"/>
          <w:szCs w:val="20"/>
        </w:rPr>
        <w:t>, were especially valuable. A single bulb of this plan</w:t>
      </w:r>
      <w:r w:rsidR="00B84D11">
        <w:rPr>
          <w:rFonts w:eastAsia="Times New Roman" w:cs="Times New Roman"/>
          <w:color w:val="000000"/>
          <w:sz w:val="20"/>
          <w:szCs w:val="20"/>
        </w:rPr>
        <w:t xml:space="preserve">t could fetch 10 </w:t>
      </w:r>
      <w:proofErr w:type="spellStart"/>
      <w:r w:rsidR="00B84D11">
        <w:rPr>
          <w:rFonts w:eastAsia="Times New Roman" w:cs="Times New Roman"/>
          <w:color w:val="000000"/>
          <w:sz w:val="20"/>
          <w:szCs w:val="20"/>
        </w:rPr>
        <w:t>years worth</w:t>
      </w:r>
      <w:proofErr w:type="spellEnd"/>
      <w:r w:rsidR="00B84D11">
        <w:rPr>
          <w:rFonts w:eastAsia="Times New Roman" w:cs="Times New Roman"/>
          <w:color w:val="000000"/>
          <w:sz w:val="20"/>
          <w:szCs w:val="20"/>
        </w:rPr>
        <w:t xml:space="preserve"> of a </w:t>
      </w:r>
      <w:r w:rsidRPr="00BE64BA">
        <w:rPr>
          <w:rFonts w:eastAsia="Times New Roman" w:cs="Times New Roman"/>
          <w:color w:val="000000"/>
          <w:sz w:val="20"/>
          <w:szCs w:val="20"/>
        </w:rPr>
        <w:t xml:space="preserve">master </w:t>
      </w:r>
      <w:proofErr w:type="gramStart"/>
      <w:r w:rsidRPr="00BE64BA">
        <w:rPr>
          <w:rFonts w:eastAsia="Times New Roman" w:cs="Times New Roman"/>
          <w:color w:val="000000"/>
          <w:sz w:val="20"/>
          <w:szCs w:val="20"/>
        </w:rPr>
        <w:t>craftsman</w:t>
      </w:r>
      <w:r w:rsidR="00B84D11">
        <w:rPr>
          <w:rFonts w:eastAsia="Times New Roman" w:cs="Times New Roman"/>
          <w:color w:val="000000"/>
          <w:sz w:val="20"/>
          <w:szCs w:val="20"/>
        </w:rPr>
        <w:t>’s</w:t>
      </w:r>
      <w:proofErr w:type="gramEnd"/>
      <w:r w:rsidR="00B84D11">
        <w:rPr>
          <w:rFonts w:eastAsia="Times New Roman" w:cs="Times New Roman"/>
          <w:color w:val="000000"/>
          <w:sz w:val="20"/>
          <w:szCs w:val="20"/>
        </w:rPr>
        <w:t xml:space="preserve"> </w:t>
      </w:r>
      <w:r w:rsidR="00B84D11" w:rsidRPr="00BE64BA">
        <w:rPr>
          <w:rFonts w:eastAsia="Times New Roman" w:cs="Times New Roman"/>
          <w:color w:val="000000"/>
          <w:sz w:val="20"/>
          <w:szCs w:val="20"/>
        </w:rPr>
        <w:t>wages</w:t>
      </w:r>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tulip</w:t>
      </w:r>
      <w:r w:rsidRPr="00BE64BA">
        <w:rPr>
          <w:rFonts w:eastAsia="Times New Roman" w:cs="Times New Roman"/>
          <w:color w:val="000000"/>
          <w:sz w:val="20"/>
          <w:szCs w:val="20"/>
        </w:rPr>
        <w:t>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During the Golden Age, the Dutch had exclusive access to the ports of this nation. A trading post was established </w:t>
      </w:r>
      <w:proofErr w:type="spellStart"/>
      <w:r w:rsidRPr="00BE64BA">
        <w:rPr>
          <w:rFonts w:eastAsia="Times New Roman" w:cs="Times New Roman"/>
          <w:color w:val="000000"/>
          <w:sz w:val="20"/>
          <w:szCs w:val="20"/>
        </w:rPr>
        <w:t>Dejima</w:t>
      </w:r>
      <w:proofErr w:type="spellEnd"/>
      <w:r w:rsidRPr="00BE64BA">
        <w:rPr>
          <w:rFonts w:eastAsia="Times New Roman" w:cs="Times New Roman"/>
          <w:color w:val="000000"/>
          <w:sz w:val="20"/>
          <w:szCs w:val="20"/>
        </w:rPr>
        <w:t>, from which the Dutch sold many Western novelties and demonstrated various technologies.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Japan</w:t>
      </w:r>
      <w:r w:rsidRPr="00BE64BA">
        <w:rPr>
          <w:rFonts w:eastAsia="Times New Roman" w:cs="Times New Roman"/>
          <w:color w:val="000000"/>
          <w:sz w:val="20"/>
          <w:szCs w:val="20"/>
        </w:rPr>
        <w:t xml:space="preserve"> &lt;ZZ&gt;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13. In this work, the titular character is cursed for daydreaming about her lover, literally.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Name this play in which King </w:t>
      </w:r>
      <w:proofErr w:type="spellStart"/>
      <w:r w:rsidRPr="00BE64BA">
        <w:rPr>
          <w:rFonts w:eastAsia="Times New Roman" w:cs="Times New Roman"/>
          <w:color w:val="000000"/>
          <w:sz w:val="20"/>
          <w:szCs w:val="20"/>
        </w:rPr>
        <w:t>Dushyanta</w:t>
      </w:r>
      <w:proofErr w:type="spellEnd"/>
      <w:r w:rsidRPr="00BE64BA">
        <w:rPr>
          <w:rFonts w:eastAsia="Times New Roman" w:cs="Times New Roman"/>
          <w:color w:val="000000"/>
          <w:sz w:val="20"/>
          <w:szCs w:val="20"/>
        </w:rPr>
        <w:t xml:space="preserve"> is cursed to completely forget his wife. They are united again years later when fisherman finds his ring, the only item that can break the curse.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i/>
          <w:iCs/>
          <w:color w:val="000000"/>
          <w:sz w:val="20"/>
          <w:szCs w:val="20"/>
        </w:rPr>
        <w:t xml:space="preserve">The Recognition of </w:t>
      </w:r>
      <w:proofErr w:type="spellStart"/>
      <w:r w:rsidRPr="00BE64BA">
        <w:rPr>
          <w:rFonts w:eastAsia="Times New Roman" w:cs="Times New Roman"/>
          <w:b/>
          <w:bCs/>
          <w:i/>
          <w:iCs/>
          <w:color w:val="000000"/>
          <w:sz w:val="20"/>
          <w:szCs w:val="20"/>
          <w:u w:val="single"/>
        </w:rPr>
        <w:t>Shakuntala</w:t>
      </w:r>
      <w:proofErr w:type="spellEnd"/>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 xml:space="preserve">[or </w:t>
      </w:r>
      <w:proofErr w:type="spellStart"/>
      <w:r w:rsidRPr="00BE64BA">
        <w:rPr>
          <w:rFonts w:eastAsia="Times New Roman" w:cs="Times New Roman"/>
          <w:b/>
          <w:bCs/>
          <w:i/>
          <w:iCs/>
          <w:color w:val="000000"/>
          <w:sz w:val="20"/>
          <w:szCs w:val="20"/>
          <w:u w:val="single"/>
        </w:rPr>
        <w:t>Abhigñānaśākuntalam</w:t>
      </w:r>
      <w:proofErr w:type="spellEnd"/>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5th century CE poet and dramatist wrote </w:t>
      </w:r>
      <w:r w:rsidRPr="00BE64BA">
        <w:rPr>
          <w:rFonts w:eastAsia="Times New Roman" w:cs="Times New Roman"/>
          <w:i/>
          <w:iCs/>
          <w:color w:val="000000"/>
          <w:sz w:val="20"/>
          <w:szCs w:val="20"/>
        </w:rPr>
        <w:t xml:space="preserve">The Cloud Messenger </w:t>
      </w:r>
      <w:r w:rsidRPr="00BE64BA">
        <w:rPr>
          <w:rFonts w:eastAsia="Times New Roman" w:cs="Times New Roman"/>
          <w:color w:val="000000"/>
          <w:sz w:val="20"/>
          <w:szCs w:val="20"/>
        </w:rPr>
        <w:t xml:space="preserve">and </w:t>
      </w:r>
      <w:r w:rsidRPr="00BE64BA">
        <w:rPr>
          <w:rFonts w:eastAsia="Times New Roman" w:cs="Times New Roman"/>
          <w:i/>
          <w:iCs/>
          <w:color w:val="000000"/>
          <w:sz w:val="20"/>
          <w:szCs w:val="20"/>
        </w:rPr>
        <w:t xml:space="preserve">The Recognition of </w:t>
      </w:r>
      <w:proofErr w:type="spellStart"/>
      <w:r w:rsidRPr="00BE64BA">
        <w:rPr>
          <w:rFonts w:eastAsia="Times New Roman" w:cs="Times New Roman"/>
          <w:i/>
          <w:iCs/>
          <w:color w:val="000000"/>
          <w:sz w:val="20"/>
          <w:szCs w:val="20"/>
        </w:rPr>
        <w:t>Shakuntala</w:t>
      </w:r>
      <w:proofErr w:type="spellEnd"/>
      <w:r w:rsidRPr="00BE64BA">
        <w:rPr>
          <w:rFonts w:eastAsia="Times New Roman" w:cs="Times New Roman"/>
          <w:i/>
          <w:iCs/>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proofErr w:type="spellStart"/>
      <w:r w:rsidRPr="00BE64BA">
        <w:rPr>
          <w:rFonts w:eastAsia="Times New Roman" w:cs="Times New Roman"/>
          <w:b/>
          <w:bCs/>
          <w:color w:val="000000"/>
          <w:sz w:val="20"/>
          <w:szCs w:val="20"/>
          <w:u w:val="single"/>
        </w:rPr>
        <w:t>Kalidasa</w:t>
      </w:r>
      <w:proofErr w:type="spellEnd"/>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ancient Indo-Aryan language was used by </w:t>
      </w:r>
      <w:proofErr w:type="spellStart"/>
      <w:r w:rsidRPr="00BE64BA">
        <w:rPr>
          <w:rFonts w:eastAsia="Times New Roman" w:cs="Times New Roman"/>
          <w:color w:val="000000"/>
          <w:sz w:val="20"/>
          <w:szCs w:val="20"/>
        </w:rPr>
        <w:t>Kalidasa</w:t>
      </w:r>
      <w:proofErr w:type="spellEnd"/>
      <w:r w:rsidRPr="00BE64BA">
        <w:rPr>
          <w:rFonts w:eastAsia="Times New Roman" w:cs="Times New Roman"/>
          <w:color w:val="000000"/>
          <w:sz w:val="20"/>
          <w:szCs w:val="20"/>
        </w:rPr>
        <w:t xml:space="preserve">, </w:t>
      </w:r>
      <w:proofErr w:type="spellStart"/>
      <w:r w:rsidRPr="00BE64BA">
        <w:rPr>
          <w:rFonts w:eastAsia="Times New Roman" w:cs="Times New Roman"/>
          <w:color w:val="000000"/>
          <w:sz w:val="20"/>
          <w:szCs w:val="20"/>
        </w:rPr>
        <w:t>Bhasa</w:t>
      </w:r>
      <w:proofErr w:type="spellEnd"/>
      <w:r w:rsidRPr="00BE64BA">
        <w:rPr>
          <w:rFonts w:eastAsia="Times New Roman" w:cs="Times New Roman"/>
          <w:color w:val="000000"/>
          <w:sz w:val="20"/>
          <w:szCs w:val="20"/>
        </w:rPr>
        <w:t xml:space="preserve">, and </w:t>
      </w:r>
      <w:proofErr w:type="spellStart"/>
      <w:r w:rsidRPr="00BE64BA">
        <w:rPr>
          <w:rFonts w:eastAsia="Times New Roman" w:cs="Times New Roman"/>
          <w:color w:val="000000"/>
          <w:sz w:val="20"/>
          <w:szCs w:val="20"/>
        </w:rPr>
        <w:t>Bharavi</w:t>
      </w:r>
      <w:proofErr w:type="spellEnd"/>
      <w:r w:rsidRPr="00BE64BA">
        <w:rPr>
          <w:rFonts w:eastAsia="Times New Roman" w:cs="Times New Roman"/>
          <w:color w:val="000000"/>
          <w:sz w:val="20"/>
          <w:szCs w:val="20"/>
        </w:rPr>
        <w:t>. It exists in the Vedic and classical form, the latter of which was used to write the Rig Veda.</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Sanskrit</w:t>
      </w:r>
      <w:r w:rsidRPr="00BE64BA">
        <w:rPr>
          <w:rFonts w:eastAsia="Times New Roman" w:cs="Times New Roman"/>
          <w:color w:val="000000"/>
          <w:sz w:val="20"/>
          <w:szCs w:val="20"/>
        </w:rPr>
        <w:t xml:space="preserve"> &lt;KX&gt;</w:t>
      </w:r>
    </w:p>
    <w:p w:rsidR="00BE64BA" w:rsidRDefault="00BE64BA" w:rsidP="00B84D11">
      <w:pPr>
        <w:spacing w:after="0" w:line="240" w:lineRule="auto"/>
        <w:contextualSpacing/>
        <w:rPr>
          <w:rFonts w:eastAsia="Times New Roman" w:cs="Times New Roman"/>
          <w:color w:val="000000"/>
          <w:sz w:val="20"/>
          <w:szCs w:val="20"/>
        </w:rPr>
      </w:pPr>
    </w:p>
    <w:p w:rsidR="005635E8" w:rsidRDefault="005635E8" w:rsidP="00B84D11">
      <w:pPr>
        <w:spacing w:line="240" w:lineRule="auto"/>
        <w:contextualSpacing/>
        <w:rPr>
          <w:rFonts w:eastAsia="Times New Roman" w:cs="Times New Roman"/>
          <w:color w:val="000000"/>
          <w:sz w:val="20"/>
          <w:szCs w:val="20"/>
        </w:rPr>
      </w:pPr>
      <w:r>
        <w:rPr>
          <w:rFonts w:eastAsia="Times New Roman" w:cs="Times New Roman"/>
          <w:color w:val="000000"/>
          <w:sz w:val="20"/>
          <w:szCs w:val="20"/>
        </w:rPr>
        <w:br w:type="page"/>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lastRenderedPageBreak/>
        <w:t>14. Answer these questions about borders of continents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Along with Belize, this country is the border between North America and South America. Hurricanes Mitch and Stan occurred here, and its cities include </w:t>
      </w:r>
      <w:proofErr w:type="spellStart"/>
      <w:r w:rsidRPr="00BE64BA">
        <w:rPr>
          <w:rFonts w:eastAsia="Times New Roman" w:cs="Times New Roman"/>
          <w:color w:val="000000"/>
          <w:sz w:val="20"/>
          <w:szCs w:val="20"/>
        </w:rPr>
        <w:t>Petapa</w:t>
      </w:r>
      <w:proofErr w:type="spellEnd"/>
      <w:r w:rsidRPr="00BE64BA">
        <w:rPr>
          <w:rFonts w:eastAsia="Times New Roman" w:cs="Times New Roman"/>
          <w:color w:val="000000"/>
          <w:sz w:val="20"/>
          <w:szCs w:val="20"/>
        </w:rPr>
        <w:t xml:space="preserve">, </w:t>
      </w:r>
      <w:proofErr w:type="spellStart"/>
      <w:r w:rsidRPr="00BE64BA">
        <w:rPr>
          <w:rFonts w:eastAsia="Times New Roman" w:cs="Times New Roman"/>
          <w:color w:val="000000"/>
          <w:sz w:val="20"/>
          <w:szCs w:val="20"/>
        </w:rPr>
        <w:t>Mixco</w:t>
      </w:r>
      <w:proofErr w:type="spellEnd"/>
      <w:r w:rsidRPr="00BE64BA">
        <w:rPr>
          <w:rFonts w:eastAsia="Times New Roman" w:cs="Times New Roman"/>
          <w:color w:val="000000"/>
          <w:sz w:val="20"/>
          <w:szCs w:val="20"/>
        </w:rPr>
        <w:t>, and Villa Nueva.</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Republic of </w:t>
      </w:r>
      <w:r w:rsidRPr="00BE64BA">
        <w:rPr>
          <w:rFonts w:eastAsia="Times New Roman" w:cs="Times New Roman"/>
          <w:b/>
          <w:bCs/>
          <w:color w:val="000000"/>
          <w:sz w:val="20"/>
          <w:szCs w:val="20"/>
          <w:u w:val="single"/>
        </w:rPr>
        <w:t>Guatemala</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This mountain</w:t>
      </w:r>
      <w:r w:rsidR="00B84D11">
        <w:rPr>
          <w:rFonts w:eastAsia="Times New Roman" w:cs="Times New Roman"/>
          <w:color w:val="000000"/>
          <w:sz w:val="20"/>
          <w:szCs w:val="20"/>
        </w:rPr>
        <w:t xml:space="preserve"> range dividing Europe and Asia lies west of Yekaterinburg. It begins at the Kara Sea and ends at the Kazakh Steppes. I</w:t>
      </w:r>
      <w:r w:rsidRPr="00BE64BA">
        <w:rPr>
          <w:rFonts w:eastAsia="Times New Roman" w:cs="Times New Roman"/>
          <w:color w:val="000000"/>
          <w:sz w:val="20"/>
          <w:szCs w:val="20"/>
        </w:rPr>
        <w:t>ts highe</w:t>
      </w:r>
      <w:r w:rsidR="00B84D11">
        <w:rPr>
          <w:rFonts w:eastAsia="Times New Roman" w:cs="Times New Roman"/>
          <w:color w:val="000000"/>
          <w:sz w:val="20"/>
          <w:szCs w:val="20"/>
        </w:rPr>
        <w:t xml:space="preserve">st point is Mount </w:t>
      </w:r>
      <w:proofErr w:type="spellStart"/>
      <w:r w:rsidR="00B84D11">
        <w:rPr>
          <w:rFonts w:eastAsia="Times New Roman" w:cs="Times New Roman"/>
          <w:color w:val="000000"/>
          <w:sz w:val="20"/>
          <w:szCs w:val="20"/>
        </w:rPr>
        <w:t>Narodnaya</w:t>
      </w:r>
      <w:proofErr w:type="spellEnd"/>
      <w:r w:rsidR="00B84D11">
        <w:rPr>
          <w:rFonts w:eastAsia="Times New Roman" w:cs="Times New Roman"/>
          <w:color w:val="000000"/>
          <w:sz w:val="20"/>
          <w:szCs w:val="20"/>
        </w:rPr>
        <w:t xml:space="preserve">. </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Ural</w:t>
      </w:r>
      <w:r w:rsidRPr="00BE64BA">
        <w:rPr>
          <w:rFonts w:eastAsia="Times New Roman" w:cs="Times New Roman"/>
          <w:color w:val="000000"/>
          <w:sz w:val="20"/>
          <w:szCs w:val="20"/>
        </w:rPr>
        <w:t xml:space="preserve"> Mountains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This Egyptian-owned peninsula connects Asia and Africa. This peninsula is bordered to the east by the Gulf of Aqaba, while to its west is the Gulf of Suez.</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Sinai</w:t>
      </w:r>
      <w:r w:rsidRPr="00BE64BA">
        <w:rPr>
          <w:rFonts w:eastAsia="Times New Roman" w:cs="Times New Roman"/>
          <w:color w:val="000000"/>
          <w:sz w:val="20"/>
          <w:szCs w:val="20"/>
        </w:rPr>
        <w:t xml:space="preserve"> Peninsula &lt;PS&gt;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15. He composed the jazz standard </w:t>
      </w:r>
      <w:r w:rsidRPr="00BE64BA">
        <w:rPr>
          <w:rFonts w:eastAsia="Times New Roman" w:cs="Times New Roman"/>
          <w:i/>
          <w:iCs/>
          <w:color w:val="000000"/>
          <w:sz w:val="20"/>
          <w:szCs w:val="20"/>
        </w:rPr>
        <w:t>In Your Own Sweet Way</w:t>
      </w:r>
      <w:r w:rsidRPr="00BE64BA">
        <w:rPr>
          <w:rFonts w:eastAsia="Times New Roman" w:cs="Times New Roman"/>
          <w:color w:val="000000"/>
          <w:sz w:val="20"/>
          <w:szCs w:val="20"/>
        </w:rPr>
        <w:t>.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jazz pianist and composer </w:t>
      </w:r>
      <w:proofErr w:type="gramStart"/>
      <w:r w:rsidRPr="00BE64BA">
        <w:rPr>
          <w:rFonts w:eastAsia="Times New Roman" w:cs="Times New Roman"/>
          <w:color w:val="000000"/>
          <w:sz w:val="20"/>
          <w:szCs w:val="20"/>
        </w:rPr>
        <w:t>is</w:t>
      </w:r>
      <w:proofErr w:type="gramEnd"/>
      <w:r w:rsidRPr="00BE64BA">
        <w:rPr>
          <w:rFonts w:eastAsia="Times New Roman" w:cs="Times New Roman"/>
          <w:color w:val="000000"/>
          <w:sz w:val="20"/>
          <w:szCs w:val="20"/>
        </w:rPr>
        <w:t xml:space="preserve"> responsible for the track </w:t>
      </w:r>
      <w:r w:rsidRPr="00BE64BA">
        <w:rPr>
          <w:rFonts w:eastAsia="Times New Roman" w:cs="Times New Roman"/>
          <w:i/>
          <w:iCs/>
          <w:color w:val="000000"/>
          <w:sz w:val="20"/>
          <w:szCs w:val="20"/>
        </w:rPr>
        <w:t>Take Five</w:t>
      </w:r>
      <w:r w:rsidRPr="00BE64BA">
        <w:rPr>
          <w:rFonts w:eastAsia="Times New Roman" w:cs="Times New Roman"/>
          <w:color w:val="000000"/>
          <w:sz w:val="20"/>
          <w:szCs w:val="20"/>
        </w:rPr>
        <w:t>, written in quintuple time</w:t>
      </w:r>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 xml:space="preserve">He recorded the album </w:t>
      </w:r>
      <w:r w:rsidRPr="00BE64BA">
        <w:rPr>
          <w:rFonts w:eastAsia="Times New Roman" w:cs="Times New Roman"/>
          <w:i/>
          <w:iCs/>
          <w:color w:val="000000"/>
          <w:sz w:val="20"/>
          <w:szCs w:val="20"/>
        </w:rPr>
        <w:t>Paper Moon</w:t>
      </w:r>
      <w:r w:rsidRPr="00BE64BA">
        <w:rPr>
          <w:rFonts w:eastAsia="Times New Roman" w:cs="Times New Roman"/>
          <w:color w:val="000000"/>
          <w:sz w:val="20"/>
          <w:szCs w:val="20"/>
        </w:rPr>
        <w:t xml:space="preserve"> and 1963’s </w:t>
      </w:r>
      <w:r w:rsidRPr="00BE64BA">
        <w:rPr>
          <w:rFonts w:eastAsia="Times New Roman" w:cs="Times New Roman"/>
          <w:i/>
          <w:iCs/>
          <w:color w:val="000000"/>
          <w:sz w:val="20"/>
          <w:szCs w:val="20"/>
        </w:rPr>
        <w:t xml:space="preserve">At Carnegie Hall </w:t>
      </w:r>
      <w:r w:rsidRPr="00BE64BA">
        <w:rPr>
          <w:rFonts w:eastAsia="Times New Roman" w:cs="Times New Roman"/>
          <w:color w:val="000000"/>
          <w:sz w:val="20"/>
          <w:szCs w:val="20"/>
        </w:rPr>
        <w:t>with his namesake Quartet.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David Warren </w:t>
      </w:r>
      <w:r w:rsidRPr="00BE64BA">
        <w:rPr>
          <w:rFonts w:eastAsia="Times New Roman" w:cs="Times New Roman"/>
          <w:b/>
          <w:bCs/>
          <w:color w:val="000000"/>
          <w:sz w:val="20"/>
          <w:szCs w:val="20"/>
          <w:u w:val="single"/>
        </w:rPr>
        <w:t>Brubeck</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cool jazz album, recorded in 1959 by Brubeck, features </w:t>
      </w:r>
      <w:r w:rsidRPr="00BE64BA">
        <w:rPr>
          <w:rFonts w:eastAsia="Times New Roman" w:cs="Times New Roman"/>
          <w:i/>
          <w:iCs/>
          <w:color w:val="000000"/>
          <w:sz w:val="20"/>
          <w:szCs w:val="20"/>
        </w:rPr>
        <w:t xml:space="preserve">Blue Rondo à la Turk </w:t>
      </w:r>
      <w:r w:rsidRPr="00BE64BA">
        <w:rPr>
          <w:rFonts w:eastAsia="Times New Roman" w:cs="Times New Roman"/>
          <w:color w:val="000000"/>
          <w:sz w:val="20"/>
          <w:szCs w:val="20"/>
        </w:rPr>
        <w:t xml:space="preserve">as the leading track. This album also contains </w:t>
      </w:r>
      <w:r w:rsidRPr="00BE64BA">
        <w:rPr>
          <w:rFonts w:eastAsia="Times New Roman" w:cs="Times New Roman"/>
          <w:i/>
          <w:iCs/>
          <w:color w:val="000000"/>
          <w:sz w:val="20"/>
          <w:szCs w:val="20"/>
        </w:rPr>
        <w:t>Kathy’s Waltz</w:t>
      </w:r>
      <w:r w:rsidRPr="00BE64BA">
        <w:rPr>
          <w:rFonts w:eastAsia="Times New Roman" w:cs="Times New Roman"/>
          <w:color w:val="000000"/>
          <w:sz w:val="20"/>
          <w:szCs w:val="20"/>
        </w:rPr>
        <w:t xml:space="preserve"> and the aforementioned </w:t>
      </w:r>
      <w:r w:rsidRPr="00BE64BA">
        <w:rPr>
          <w:rFonts w:eastAsia="Times New Roman" w:cs="Times New Roman"/>
          <w:i/>
          <w:iCs/>
          <w:color w:val="000000"/>
          <w:sz w:val="20"/>
          <w:szCs w:val="20"/>
        </w:rPr>
        <w:t>Take Five</w:t>
      </w:r>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i/>
          <w:iCs/>
          <w:color w:val="000000"/>
          <w:sz w:val="20"/>
          <w:szCs w:val="20"/>
          <w:u w:val="single"/>
        </w:rPr>
        <w:t>Time Out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Besides playing the alto saxophone in the David Brubeck Quartet, this man collaborated with Brubeck on numerous duets including their namesake album in 1975. He also composed many of the pieces including </w:t>
      </w:r>
      <w:r w:rsidRPr="00BE64BA">
        <w:rPr>
          <w:rFonts w:eastAsia="Times New Roman" w:cs="Times New Roman"/>
          <w:i/>
          <w:iCs/>
          <w:color w:val="000000"/>
          <w:sz w:val="20"/>
          <w:szCs w:val="20"/>
        </w:rPr>
        <w:t>Take Five</w:t>
      </w:r>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Paul </w:t>
      </w:r>
      <w:r w:rsidRPr="00BE64BA">
        <w:rPr>
          <w:rFonts w:eastAsia="Times New Roman" w:cs="Times New Roman"/>
          <w:b/>
          <w:bCs/>
          <w:color w:val="000000"/>
          <w:sz w:val="20"/>
          <w:szCs w:val="20"/>
          <w:u w:val="single"/>
        </w:rPr>
        <w:t>Desmond</w:t>
      </w:r>
      <w:r w:rsidRPr="00BE64BA">
        <w:rPr>
          <w:rFonts w:eastAsia="Times New Roman" w:cs="Times New Roman"/>
          <w:color w:val="000000"/>
          <w:sz w:val="20"/>
          <w:szCs w:val="20"/>
        </w:rPr>
        <w:t xml:space="preserve"> [or Paul Emil </w:t>
      </w:r>
      <w:proofErr w:type="spellStart"/>
      <w:r w:rsidRPr="00BE64BA">
        <w:rPr>
          <w:rFonts w:eastAsia="Times New Roman" w:cs="Times New Roman"/>
          <w:b/>
          <w:bCs/>
          <w:color w:val="000000"/>
          <w:sz w:val="20"/>
          <w:szCs w:val="20"/>
          <w:u w:val="single"/>
        </w:rPr>
        <w:t>Breitenfeld</w:t>
      </w:r>
      <w:proofErr w:type="spellEnd"/>
      <w:r w:rsidRPr="00BE64BA">
        <w:rPr>
          <w:rFonts w:eastAsia="Times New Roman" w:cs="Times New Roman"/>
          <w:color w:val="000000"/>
          <w:sz w:val="20"/>
          <w:szCs w:val="20"/>
        </w:rPr>
        <w:t>] &lt;WH&gt;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16. Identify some terms from computer science,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These change a program written in one language to another, usually lower-level language. These programs are commonly used to create an executable program.</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compiler</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interpreted, open-source, high-level language created by Guido van </w:t>
      </w:r>
      <w:proofErr w:type="spellStart"/>
      <w:r w:rsidRPr="00BE64BA">
        <w:rPr>
          <w:rFonts w:eastAsia="Times New Roman" w:cs="Times New Roman"/>
          <w:color w:val="000000"/>
          <w:sz w:val="20"/>
          <w:szCs w:val="20"/>
        </w:rPr>
        <w:t>Rossum</w:t>
      </w:r>
      <w:proofErr w:type="spellEnd"/>
      <w:r w:rsidRPr="00BE64BA">
        <w:rPr>
          <w:rFonts w:eastAsia="Times New Roman" w:cs="Times New Roman"/>
          <w:color w:val="000000"/>
          <w:sz w:val="20"/>
          <w:szCs w:val="20"/>
        </w:rPr>
        <w:t xml:space="preserve"> emphasizes readability. Named for a British TV show, this is the language that the visual novel engine </w:t>
      </w:r>
      <w:proofErr w:type="spellStart"/>
      <w:r w:rsidRPr="00BE64BA">
        <w:rPr>
          <w:rFonts w:eastAsia="Times New Roman" w:cs="Times New Roman"/>
          <w:color w:val="000000"/>
          <w:sz w:val="20"/>
          <w:szCs w:val="20"/>
        </w:rPr>
        <w:t>Ren’Py</w:t>
      </w:r>
      <w:proofErr w:type="spellEnd"/>
      <w:r w:rsidRPr="00BE64BA">
        <w:rPr>
          <w:rFonts w:eastAsia="Times New Roman" w:cs="Times New Roman"/>
          <w:color w:val="000000"/>
          <w:sz w:val="20"/>
          <w:szCs w:val="20"/>
        </w:rPr>
        <w:t xml:space="preserve"> is written in.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Python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Although Python supports a number of other paradigms, it is often used as this type of language, whose namesake small programs automate tasks. Examples include the server-side PHP and Game Maker Language.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scripting</w:t>
      </w:r>
      <w:r w:rsidRPr="00BE64BA">
        <w:rPr>
          <w:rFonts w:eastAsia="Times New Roman" w:cs="Times New Roman"/>
          <w:color w:val="000000"/>
          <w:sz w:val="20"/>
          <w:szCs w:val="20"/>
        </w:rPr>
        <w:t xml:space="preserve"> language &lt;SH&gt;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17. Although not mentioned in the Qur’an, Muslims still perform this practice, known as </w:t>
      </w:r>
      <w:proofErr w:type="spellStart"/>
      <w:r w:rsidRPr="00BE64BA">
        <w:rPr>
          <w:rFonts w:eastAsia="Times New Roman" w:cs="Times New Roman"/>
          <w:color w:val="000000"/>
          <w:sz w:val="20"/>
          <w:szCs w:val="20"/>
        </w:rPr>
        <w:t>Khitan</w:t>
      </w:r>
      <w:proofErr w:type="spellEnd"/>
      <w:r w:rsidRPr="00BE64BA">
        <w:rPr>
          <w:rFonts w:eastAsia="Times New Roman" w:cs="Times New Roman"/>
          <w:color w:val="000000"/>
          <w:sz w:val="20"/>
          <w:szCs w:val="20"/>
        </w:rPr>
        <w:t>.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Name this surgical action which Jesus underwent when he was 8 days old, which resulted in the Holy Prepuce. Some Indigenous Australians have this procedure as well as </w:t>
      </w:r>
      <w:proofErr w:type="spellStart"/>
      <w:r w:rsidRPr="00BE64BA">
        <w:rPr>
          <w:rFonts w:eastAsia="Times New Roman" w:cs="Times New Roman"/>
          <w:color w:val="000000"/>
          <w:sz w:val="20"/>
          <w:szCs w:val="20"/>
        </w:rPr>
        <w:t>subincision</w:t>
      </w:r>
      <w:proofErr w:type="spellEnd"/>
      <w:r w:rsidRPr="00BE64BA">
        <w:rPr>
          <w:rFonts w:eastAsia="Times New Roman" w:cs="Times New Roman"/>
          <w:color w:val="000000"/>
          <w:sz w:val="20"/>
          <w:szCs w:val="20"/>
        </w:rPr>
        <w:t xml:space="preserve"> as part of rites of passage.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circumcision</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is the Jewish term for ritual circumcision, in which the </w:t>
      </w:r>
      <w:proofErr w:type="spellStart"/>
      <w:r w:rsidRPr="00BE64BA">
        <w:rPr>
          <w:rFonts w:eastAsia="Times New Roman" w:cs="Times New Roman"/>
          <w:i/>
          <w:iCs/>
          <w:color w:val="000000"/>
          <w:sz w:val="20"/>
          <w:szCs w:val="20"/>
        </w:rPr>
        <w:t>kvatter</w:t>
      </w:r>
      <w:proofErr w:type="spellEnd"/>
      <w:r w:rsidRPr="00BE64BA">
        <w:rPr>
          <w:rFonts w:eastAsia="Times New Roman" w:cs="Times New Roman"/>
          <w:color w:val="000000"/>
          <w:sz w:val="20"/>
          <w:szCs w:val="20"/>
        </w:rPr>
        <w:t xml:space="preserve"> carries the baby from the parents to the </w:t>
      </w:r>
      <w:proofErr w:type="spellStart"/>
      <w:r w:rsidRPr="00BE64BA">
        <w:rPr>
          <w:rFonts w:eastAsia="Times New Roman" w:cs="Times New Roman"/>
          <w:i/>
          <w:iCs/>
          <w:color w:val="000000"/>
          <w:sz w:val="20"/>
          <w:szCs w:val="20"/>
        </w:rPr>
        <w:t>mohel</w:t>
      </w:r>
      <w:proofErr w:type="spellEnd"/>
      <w:r w:rsidRPr="00BE64BA">
        <w:rPr>
          <w:rFonts w:eastAsia="Times New Roman" w:cs="Times New Roman"/>
          <w:color w:val="000000"/>
          <w:sz w:val="20"/>
          <w:szCs w:val="20"/>
        </w:rPr>
        <w:t xml:space="preserve">. After this ceremony, participants are compelled to attend a </w:t>
      </w:r>
      <w:proofErr w:type="spellStart"/>
      <w:r w:rsidRPr="00BE64BA">
        <w:rPr>
          <w:rFonts w:eastAsia="Times New Roman" w:cs="Times New Roman"/>
          <w:i/>
          <w:iCs/>
          <w:color w:val="000000"/>
          <w:sz w:val="20"/>
          <w:szCs w:val="20"/>
        </w:rPr>
        <w:t>seudat</w:t>
      </w:r>
      <w:proofErr w:type="spellEnd"/>
      <w:r w:rsidRPr="00BE64BA">
        <w:rPr>
          <w:rFonts w:eastAsia="Times New Roman" w:cs="Times New Roman"/>
          <w:i/>
          <w:iCs/>
          <w:color w:val="000000"/>
          <w:sz w:val="20"/>
          <w:szCs w:val="20"/>
        </w:rPr>
        <w:t xml:space="preserve"> mitzvah</w:t>
      </w:r>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proofErr w:type="spellStart"/>
      <w:r w:rsidRPr="00BE64BA">
        <w:rPr>
          <w:rFonts w:eastAsia="Times New Roman" w:cs="Times New Roman"/>
          <w:b/>
          <w:bCs/>
          <w:color w:val="000000"/>
          <w:sz w:val="20"/>
          <w:szCs w:val="20"/>
          <w:u w:val="single"/>
        </w:rPr>
        <w:t>brit</w:t>
      </w:r>
      <w:proofErr w:type="spellEnd"/>
      <w:r w:rsidRPr="00BE64BA">
        <w:rPr>
          <w:rFonts w:eastAsia="Times New Roman" w:cs="Times New Roman"/>
          <w:b/>
          <w:bCs/>
          <w:color w:val="000000"/>
          <w:sz w:val="20"/>
          <w:szCs w:val="20"/>
          <w:u w:val="single"/>
        </w:rPr>
        <w:t xml:space="preserve"> </w:t>
      </w:r>
      <w:proofErr w:type="spellStart"/>
      <w:r w:rsidRPr="00BE64BA">
        <w:rPr>
          <w:rFonts w:eastAsia="Times New Roman" w:cs="Times New Roman"/>
          <w:b/>
          <w:bCs/>
          <w:color w:val="000000"/>
          <w:sz w:val="20"/>
          <w:szCs w:val="20"/>
          <w:u w:val="single"/>
        </w:rPr>
        <w:t>milah</w:t>
      </w:r>
      <w:proofErr w:type="spellEnd"/>
      <w:r w:rsidRPr="00BE64BA">
        <w:rPr>
          <w:rFonts w:eastAsia="Times New Roman" w:cs="Times New Roman"/>
          <w:color w:val="000000"/>
          <w:sz w:val="20"/>
          <w:szCs w:val="20"/>
        </w:rPr>
        <w:t xml:space="preserve"> or </w:t>
      </w:r>
      <w:proofErr w:type="spellStart"/>
      <w:r w:rsidRPr="00BE64BA">
        <w:rPr>
          <w:rFonts w:eastAsia="Times New Roman" w:cs="Times New Roman"/>
          <w:b/>
          <w:bCs/>
          <w:color w:val="000000"/>
          <w:sz w:val="20"/>
          <w:szCs w:val="20"/>
          <w:u w:val="single"/>
        </w:rPr>
        <w:t>bris</w:t>
      </w:r>
      <w:proofErr w:type="spellEnd"/>
      <w:r w:rsidRPr="00BE64BA">
        <w:rPr>
          <w:rFonts w:eastAsia="Times New Roman" w:cs="Times New Roman"/>
          <w:color w:val="000000"/>
          <w:sz w:val="20"/>
          <w:szCs w:val="20"/>
        </w:rPr>
        <w:t xml:space="preserve"> </w:t>
      </w:r>
      <w:proofErr w:type="spellStart"/>
      <w:r w:rsidRPr="00BE64BA">
        <w:rPr>
          <w:rFonts w:eastAsia="Times New Roman" w:cs="Times New Roman"/>
          <w:color w:val="000000"/>
          <w:sz w:val="20"/>
          <w:szCs w:val="20"/>
        </w:rPr>
        <w:t>milah</w:t>
      </w:r>
      <w:proofErr w:type="spellEnd"/>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prophet is a witness to all circumcisions and has a seat set aside for him at </w:t>
      </w:r>
      <w:proofErr w:type="spellStart"/>
      <w:r w:rsidRPr="00BE64BA">
        <w:rPr>
          <w:rFonts w:eastAsia="Times New Roman" w:cs="Times New Roman"/>
          <w:i/>
          <w:iCs/>
          <w:color w:val="000000"/>
          <w:sz w:val="20"/>
          <w:szCs w:val="20"/>
        </w:rPr>
        <w:t>brit</w:t>
      </w:r>
      <w:proofErr w:type="spellEnd"/>
      <w:r w:rsidRPr="00BE64BA">
        <w:rPr>
          <w:rFonts w:eastAsia="Times New Roman" w:cs="Times New Roman"/>
          <w:i/>
          <w:iCs/>
          <w:color w:val="000000"/>
          <w:sz w:val="20"/>
          <w:szCs w:val="20"/>
        </w:rPr>
        <w:t xml:space="preserve"> </w:t>
      </w:r>
      <w:proofErr w:type="spellStart"/>
      <w:r w:rsidRPr="00BE64BA">
        <w:rPr>
          <w:rFonts w:eastAsia="Times New Roman" w:cs="Times New Roman"/>
          <w:i/>
          <w:iCs/>
          <w:color w:val="000000"/>
          <w:sz w:val="20"/>
          <w:szCs w:val="20"/>
        </w:rPr>
        <w:t>milah</w:t>
      </w:r>
      <w:proofErr w:type="spellEnd"/>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He proves that Baal is a false god before leaving his mantle to his successor Elisha and ascending to heaven on a chariot of fire.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Elijah</w:t>
      </w:r>
      <w:r w:rsidRPr="00BE64BA">
        <w:rPr>
          <w:rFonts w:eastAsia="Times New Roman" w:cs="Times New Roman"/>
          <w:color w:val="000000"/>
          <w:sz w:val="20"/>
          <w:szCs w:val="20"/>
        </w:rPr>
        <w:t xml:space="preserve"> the </w:t>
      </w:r>
      <w:proofErr w:type="spellStart"/>
      <w:r w:rsidRPr="00BE64BA">
        <w:rPr>
          <w:rFonts w:eastAsia="Times New Roman" w:cs="Times New Roman"/>
          <w:color w:val="000000"/>
          <w:sz w:val="20"/>
          <w:szCs w:val="20"/>
        </w:rPr>
        <w:t>Tishbite</w:t>
      </w:r>
      <w:proofErr w:type="spellEnd"/>
      <w:r w:rsidRPr="00BE64BA">
        <w:rPr>
          <w:rFonts w:eastAsia="Times New Roman" w:cs="Times New Roman"/>
          <w:color w:val="000000"/>
          <w:sz w:val="20"/>
          <w:szCs w:val="20"/>
        </w:rPr>
        <w:t xml:space="preserve"> [or </w:t>
      </w:r>
      <w:proofErr w:type="spellStart"/>
      <w:r w:rsidRPr="00BE64BA">
        <w:rPr>
          <w:rFonts w:eastAsia="Times New Roman" w:cs="Times New Roman"/>
          <w:b/>
          <w:bCs/>
          <w:color w:val="000000"/>
          <w:sz w:val="20"/>
          <w:szCs w:val="20"/>
          <w:u w:val="single"/>
        </w:rPr>
        <w:t>Eliyahu</w:t>
      </w:r>
      <w:proofErr w:type="spellEnd"/>
      <w:r w:rsidRPr="00BE64BA">
        <w:rPr>
          <w:rFonts w:eastAsia="Times New Roman" w:cs="Times New Roman"/>
          <w:color w:val="000000"/>
          <w:sz w:val="20"/>
          <w:szCs w:val="20"/>
        </w:rPr>
        <w:t xml:space="preserve">; or </w:t>
      </w:r>
      <w:r w:rsidRPr="00BE64BA">
        <w:rPr>
          <w:rFonts w:eastAsia="Times New Roman" w:cs="Times New Roman"/>
          <w:b/>
          <w:bCs/>
          <w:color w:val="000000"/>
          <w:sz w:val="20"/>
          <w:szCs w:val="20"/>
          <w:u w:val="single"/>
        </w:rPr>
        <w:t>Elias</w:t>
      </w:r>
      <w:r w:rsidRPr="00BE64BA">
        <w:rPr>
          <w:rFonts w:eastAsia="Times New Roman" w:cs="Times New Roman"/>
          <w:color w:val="000000"/>
          <w:sz w:val="20"/>
          <w:szCs w:val="20"/>
        </w:rPr>
        <w:t>] &lt;WR&gt;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18. Supreme Court Justices have had some issues regarding speaking.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early Chief Justice of the Supreme Court was nominated to the Court after having served as Secretary of State for John Adams. His opinion in </w:t>
      </w:r>
      <w:r w:rsidRPr="00BE64BA">
        <w:rPr>
          <w:rFonts w:eastAsia="Times New Roman" w:cs="Times New Roman"/>
          <w:i/>
          <w:iCs/>
          <w:color w:val="000000"/>
          <w:sz w:val="20"/>
          <w:szCs w:val="20"/>
        </w:rPr>
        <w:t>Marbury v. Madison</w:t>
      </w:r>
      <w:r w:rsidRPr="00BE64BA">
        <w:rPr>
          <w:rFonts w:eastAsia="Times New Roman" w:cs="Times New Roman"/>
          <w:color w:val="000000"/>
          <w:sz w:val="20"/>
          <w:szCs w:val="20"/>
        </w:rPr>
        <w:t xml:space="preserve"> established the doctrine of judicial review and gave voice to the Court.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John </w:t>
      </w:r>
      <w:r w:rsidRPr="00BE64BA">
        <w:rPr>
          <w:rFonts w:eastAsia="Times New Roman" w:cs="Times New Roman"/>
          <w:b/>
          <w:bCs/>
          <w:color w:val="000000"/>
          <w:sz w:val="20"/>
          <w:szCs w:val="20"/>
          <w:u w:val="single"/>
        </w:rPr>
        <w:t>Marshall</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lawyer submitted a famous brief to the Court in the case of </w:t>
      </w:r>
      <w:r w:rsidRPr="00BE64BA">
        <w:rPr>
          <w:rFonts w:eastAsia="Times New Roman" w:cs="Times New Roman"/>
          <w:i/>
          <w:iCs/>
          <w:color w:val="000000"/>
          <w:sz w:val="20"/>
          <w:szCs w:val="20"/>
        </w:rPr>
        <w:t>Muller v. Oregon</w:t>
      </w:r>
      <w:r w:rsidRPr="00BE64BA">
        <w:rPr>
          <w:rFonts w:eastAsia="Times New Roman" w:cs="Times New Roman"/>
          <w:color w:val="000000"/>
          <w:sz w:val="20"/>
          <w:szCs w:val="20"/>
        </w:rPr>
        <w:t xml:space="preserve"> arguing for special treatment for women. Justice McReynolds notably refused to speak with him after he was nominated to the Court.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Louis </w:t>
      </w:r>
      <w:r w:rsidRPr="00BE64BA">
        <w:rPr>
          <w:rFonts w:eastAsia="Times New Roman" w:cs="Times New Roman"/>
          <w:b/>
          <w:bCs/>
          <w:color w:val="000000"/>
          <w:sz w:val="20"/>
          <w:szCs w:val="20"/>
          <w:u w:val="single"/>
        </w:rPr>
        <w:t>Brandeis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nominee of Lyndon B. Johnson had previously served as a vocal attorney for the NAACP on the case of </w:t>
      </w:r>
      <w:r w:rsidRPr="00BE64BA">
        <w:rPr>
          <w:rFonts w:eastAsia="Times New Roman" w:cs="Times New Roman"/>
          <w:i/>
          <w:iCs/>
          <w:color w:val="000000"/>
          <w:sz w:val="20"/>
          <w:szCs w:val="20"/>
        </w:rPr>
        <w:t>Brown v. Board.</w:t>
      </w:r>
      <w:r w:rsidRPr="00BE64BA">
        <w:rPr>
          <w:rFonts w:eastAsia="Times New Roman" w:cs="Times New Roman"/>
          <w:color w:val="000000"/>
          <w:sz w:val="20"/>
          <w:szCs w:val="20"/>
        </w:rPr>
        <w:t xml:space="preserve"> His seat was filled by Clarence Thomas, who did not speak on the bench for several years and does not believe in interrupting oral arguments.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Thurgood </w:t>
      </w:r>
      <w:r w:rsidRPr="00BE64BA">
        <w:rPr>
          <w:rFonts w:eastAsia="Times New Roman" w:cs="Times New Roman"/>
          <w:b/>
          <w:bCs/>
          <w:color w:val="000000"/>
          <w:sz w:val="20"/>
          <w:szCs w:val="20"/>
          <w:u w:val="single"/>
        </w:rPr>
        <w:t>Marshall</w:t>
      </w:r>
      <w:r w:rsidRPr="00BE64BA">
        <w:rPr>
          <w:rFonts w:eastAsia="Times New Roman" w:cs="Times New Roman"/>
          <w:b/>
          <w:bCs/>
          <w:color w:val="000000"/>
          <w:sz w:val="20"/>
          <w:szCs w:val="20"/>
        </w:rPr>
        <w:t xml:space="preserve"> </w:t>
      </w:r>
      <w:r w:rsidRPr="00BE64BA">
        <w:rPr>
          <w:rFonts w:eastAsia="Times New Roman" w:cs="Times New Roman"/>
          <w:color w:val="000000"/>
          <w:sz w:val="20"/>
          <w:szCs w:val="20"/>
        </w:rPr>
        <w:t>&lt;ZZ&gt;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19. One of the title characters escapes the Nazis in a coffin with the Prague Golem.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Name this work in which Joe, a Czech artist and refugee, and Sam, a gay office worker at Empire Novelty Company, publish a comic about the Escapist.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ANSWER:</w:t>
      </w:r>
      <w:r w:rsidRPr="00BE64BA">
        <w:rPr>
          <w:rFonts w:eastAsia="Times New Roman" w:cs="Times New Roman"/>
          <w:i/>
          <w:iCs/>
          <w:color w:val="000000"/>
          <w:sz w:val="20"/>
          <w:szCs w:val="20"/>
        </w:rPr>
        <w:t xml:space="preserve"> The </w:t>
      </w:r>
      <w:r w:rsidRPr="00BE64BA">
        <w:rPr>
          <w:rFonts w:eastAsia="Times New Roman" w:cs="Times New Roman"/>
          <w:b/>
          <w:bCs/>
          <w:i/>
          <w:iCs/>
          <w:color w:val="000000"/>
          <w:sz w:val="20"/>
          <w:szCs w:val="20"/>
          <w:u w:val="single"/>
        </w:rPr>
        <w:t xml:space="preserve">Amazing Adventures of </w:t>
      </w:r>
      <w:proofErr w:type="spellStart"/>
      <w:r w:rsidRPr="00BE64BA">
        <w:rPr>
          <w:rFonts w:eastAsia="Times New Roman" w:cs="Times New Roman"/>
          <w:b/>
          <w:bCs/>
          <w:i/>
          <w:iCs/>
          <w:color w:val="000000"/>
          <w:sz w:val="20"/>
          <w:szCs w:val="20"/>
          <w:u w:val="single"/>
        </w:rPr>
        <w:t>Kavalier</w:t>
      </w:r>
      <w:proofErr w:type="spellEnd"/>
      <w:r w:rsidRPr="00BE64BA">
        <w:rPr>
          <w:rFonts w:eastAsia="Times New Roman" w:cs="Times New Roman"/>
          <w:b/>
          <w:bCs/>
          <w:i/>
          <w:iCs/>
          <w:color w:val="000000"/>
          <w:sz w:val="20"/>
          <w:szCs w:val="20"/>
          <w:u w:val="single"/>
        </w:rPr>
        <w:t xml:space="preserve"> &amp; Clay</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author of </w:t>
      </w:r>
      <w:r w:rsidRPr="00BE64BA">
        <w:rPr>
          <w:rFonts w:eastAsia="Times New Roman" w:cs="Times New Roman"/>
          <w:i/>
          <w:iCs/>
          <w:color w:val="000000"/>
          <w:sz w:val="20"/>
          <w:szCs w:val="20"/>
        </w:rPr>
        <w:t xml:space="preserve">The Yiddish Policemen’s Union </w:t>
      </w:r>
      <w:r w:rsidRPr="00BE64BA">
        <w:rPr>
          <w:rFonts w:eastAsia="Times New Roman" w:cs="Times New Roman"/>
          <w:color w:val="000000"/>
          <w:sz w:val="20"/>
          <w:szCs w:val="20"/>
        </w:rPr>
        <w:t xml:space="preserve">and </w:t>
      </w:r>
      <w:r w:rsidRPr="00BE64BA">
        <w:rPr>
          <w:rFonts w:eastAsia="Times New Roman" w:cs="Times New Roman"/>
          <w:i/>
          <w:iCs/>
          <w:color w:val="000000"/>
          <w:sz w:val="20"/>
          <w:szCs w:val="20"/>
        </w:rPr>
        <w:t xml:space="preserve">The Amazing Adventures of </w:t>
      </w:r>
      <w:proofErr w:type="spellStart"/>
      <w:r w:rsidRPr="00BE64BA">
        <w:rPr>
          <w:rFonts w:eastAsia="Times New Roman" w:cs="Times New Roman"/>
          <w:i/>
          <w:iCs/>
          <w:color w:val="000000"/>
          <w:sz w:val="20"/>
          <w:szCs w:val="20"/>
        </w:rPr>
        <w:t>Kavalier</w:t>
      </w:r>
      <w:proofErr w:type="spellEnd"/>
      <w:r w:rsidRPr="00BE64BA">
        <w:rPr>
          <w:rFonts w:eastAsia="Times New Roman" w:cs="Times New Roman"/>
          <w:i/>
          <w:iCs/>
          <w:color w:val="000000"/>
          <w:sz w:val="20"/>
          <w:szCs w:val="20"/>
        </w:rPr>
        <w:t xml:space="preserve"> &amp; Clay </w:t>
      </w:r>
      <w:r w:rsidRPr="00BE64BA">
        <w:rPr>
          <w:rFonts w:eastAsia="Times New Roman" w:cs="Times New Roman"/>
          <w:color w:val="000000"/>
          <w:sz w:val="20"/>
          <w:szCs w:val="20"/>
        </w:rPr>
        <w:t xml:space="preserve">wrote a work in which Art </w:t>
      </w:r>
      <w:proofErr w:type="spellStart"/>
      <w:r w:rsidRPr="00BE64BA">
        <w:rPr>
          <w:rFonts w:eastAsia="Times New Roman" w:cs="Times New Roman"/>
          <w:color w:val="000000"/>
          <w:sz w:val="20"/>
          <w:szCs w:val="20"/>
        </w:rPr>
        <w:t>Bechstein</w:t>
      </w:r>
      <w:proofErr w:type="spellEnd"/>
      <w:r w:rsidRPr="00BE64BA">
        <w:rPr>
          <w:rFonts w:eastAsia="Times New Roman" w:cs="Times New Roman"/>
          <w:color w:val="000000"/>
          <w:sz w:val="20"/>
          <w:szCs w:val="20"/>
        </w:rPr>
        <w:t xml:space="preserve"> finds himself falling for Arthur </w:t>
      </w:r>
      <w:proofErr w:type="spellStart"/>
      <w:r w:rsidRPr="00BE64BA">
        <w:rPr>
          <w:rFonts w:eastAsia="Times New Roman" w:cs="Times New Roman"/>
          <w:color w:val="000000"/>
          <w:sz w:val="20"/>
          <w:szCs w:val="20"/>
        </w:rPr>
        <w:t>Lecomte</w:t>
      </w:r>
      <w:proofErr w:type="spellEnd"/>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Michael </w:t>
      </w:r>
      <w:proofErr w:type="spellStart"/>
      <w:r w:rsidRPr="00BE64BA">
        <w:rPr>
          <w:rFonts w:eastAsia="Times New Roman" w:cs="Times New Roman"/>
          <w:b/>
          <w:bCs/>
          <w:color w:val="000000"/>
          <w:sz w:val="20"/>
          <w:szCs w:val="20"/>
          <w:u w:val="single"/>
        </w:rPr>
        <w:t>Chabon</w:t>
      </w:r>
      <w:proofErr w:type="spellEnd"/>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Art </w:t>
      </w:r>
      <w:proofErr w:type="spellStart"/>
      <w:r w:rsidRPr="00BE64BA">
        <w:rPr>
          <w:rFonts w:eastAsia="Times New Roman" w:cs="Times New Roman"/>
          <w:color w:val="000000"/>
          <w:sz w:val="20"/>
          <w:szCs w:val="20"/>
        </w:rPr>
        <w:t>Bechstein</w:t>
      </w:r>
      <w:proofErr w:type="spellEnd"/>
      <w:r w:rsidRPr="00BE64BA">
        <w:rPr>
          <w:rFonts w:eastAsia="Times New Roman" w:cs="Times New Roman"/>
          <w:color w:val="000000"/>
          <w:sz w:val="20"/>
          <w:szCs w:val="20"/>
        </w:rPr>
        <w:t xml:space="preserve"> appears in </w:t>
      </w:r>
      <w:proofErr w:type="spellStart"/>
      <w:r w:rsidRPr="00BE64BA">
        <w:rPr>
          <w:rFonts w:eastAsia="Times New Roman" w:cs="Times New Roman"/>
          <w:color w:val="000000"/>
          <w:sz w:val="20"/>
          <w:szCs w:val="20"/>
        </w:rPr>
        <w:t>Chabon’s</w:t>
      </w:r>
      <w:proofErr w:type="spellEnd"/>
      <w:r w:rsidRPr="00BE64BA">
        <w:rPr>
          <w:rFonts w:eastAsia="Times New Roman" w:cs="Times New Roman"/>
          <w:color w:val="000000"/>
          <w:sz w:val="20"/>
          <w:szCs w:val="20"/>
        </w:rPr>
        <w:t xml:space="preserve"> </w:t>
      </w:r>
      <w:r w:rsidRPr="00BE64BA">
        <w:rPr>
          <w:rFonts w:eastAsia="Times New Roman" w:cs="Times New Roman"/>
          <w:i/>
          <w:iCs/>
          <w:color w:val="000000"/>
          <w:sz w:val="20"/>
          <w:szCs w:val="20"/>
        </w:rPr>
        <w:t>The Mysteries of [this city]</w:t>
      </w:r>
      <w:r w:rsidRPr="00BE64BA">
        <w:rPr>
          <w:rFonts w:eastAsia="Times New Roman" w:cs="Times New Roman"/>
          <w:color w:val="000000"/>
          <w:sz w:val="20"/>
          <w:szCs w:val="20"/>
        </w:rPr>
        <w:t xml:space="preserve">. It is also the setting of </w:t>
      </w:r>
      <w:proofErr w:type="spellStart"/>
      <w:r w:rsidRPr="00BE64BA">
        <w:rPr>
          <w:rFonts w:eastAsia="Times New Roman" w:cs="Times New Roman"/>
          <w:color w:val="000000"/>
          <w:sz w:val="20"/>
          <w:szCs w:val="20"/>
        </w:rPr>
        <w:t>Chabon’s</w:t>
      </w:r>
      <w:proofErr w:type="spellEnd"/>
      <w:r w:rsidRPr="00BE64BA">
        <w:rPr>
          <w:rFonts w:eastAsia="Times New Roman" w:cs="Times New Roman"/>
          <w:color w:val="000000"/>
          <w:sz w:val="20"/>
          <w:szCs w:val="20"/>
        </w:rPr>
        <w:t xml:space="preserve"> </w:t>
      </w:r>
      <w:r w:rsidRPr="00BE64BA">
        <w:rPr>
          <w:rFonts w:eastAsia="Times New Roman" w:cs="Times New Roman"/>
          <w:i/>
          <w:iCs/>
          <w:color w:val="000000"/>
          <w:sz w:val="20"/>
          <w:szCs w:val="20"/>
        </w:rPr>
        <w:t>Wonder Boys</w:t>
      </w:r>
      <w:r w:rsidRPr="00BE64BA">
        <w:rPr>
          <w:rFonts w:eastAsia="Times New Roman" w:cs="Times New Roman"/>
          <w:color w:val="000000"/>
          <w:sz w:val="20"/>
          <w:szCs w:val="20"/>
        </w:rPr>
        <w:t>, a cycle of plays by August Wilson,</w:t>
      </w:r>
      <w:r w:rsidRPr="00BE64BA">
        <w:rPr>
          <w:rFonts w:eastAsia="Times New Roman" w:cs="Times New Roman"/>
          <w:i/>
          <w:iCs/>
          <w:color w:val="000000"/>
          <w:sz w:val="20"/>
          <w:szCs w:val="20"/>
        </w:rPr>
        <w:t xml:space="preserve"> </w:t>
      </w:r>
      <w:r w:rsidRPr="00BE64BA">
        <w:rPr>
          <w:rFonts w:eastAsia="Times New Roman" w:cs="Times New Roman"/>
          <w:color w:val="000000"/>
          <w:sz w:val="20"/>
          <w:szCs w:val="20"/>
        </w:rPr>
        <w:t xml:space="preserve">and </w:t>
      </w:r>
      <w:r w:rsidRPr="00BE64BA">
        <w:rPr>
          <w:rFonts w:eastAsia="Times New Roman" w:cs="Times New Roman"/>
          <w:i/>
          <w:iCs/>
          <w:color w:val="000000"/>
          <w:sz w:val="20"/>
          <w:szCs w:val="20"/>
        </w:rPr>
        <w:t>The Perks of Being a Wallflower.</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Pittsburgh</w:t>
      </w:r>
      <w:r w:rsidRPr="00BE64BA">
        <w:rPr>
          <w:rFonts w:eastAsia="Times New Roman" w:cs="Times New Roman"/>
          <w:color w:val="000000"/>
          <w:sz w:val="20"/>
          <w:szCs w:val="20"/>
        </w:rPr>
        <w:t xml:space="preserve"> &lt;KX/MZ&gt;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20. Name the following about an economic entity that can come in </w:t>
      </w:r>
      <w:r w:rsidRPr="00BE64BA">
        <w:rPr>
          <w:rFonts w:eastAsia="Times New Roman" w:cs="Times New Roman"/>
          <w:i/>
          <w:iCs/>
          <w:color w:val="000000"/>
          <w:sz w:val="20"/>
          <w:szCs w:val="20"/>
        </w:rPr>
        <w:t>ad valorem</w:t>
      </w:r>
      <w:r w:rsidRPr="00BE64BA">
        <w:rPr>
          <w:rFonts w:eastAsia="Times New Roman" w:cs="Times New Roman"/>
          <w:color w:val="000000"/>
          <w:sz w:val="20"/>
          <w:szCs w:val="20"/>
        </w:rPr>
        <w:t xml:space="preserve"> and </w:t>
      </w:r>
      <w:r w:rsidRPr="00BE64BA">
        <w:rPr>
          <w:rFonts w:eastAsia="Times New Roman" w:cs="Times New Roman"/>
          <w:i/>
          <w:iCs/>
          <w:color w:val="000000"/>
          <w:sz w:val="20"/>
          <w:szCs w:val="20"/>
        </w:rPr>
        <w:t>in rem</w:t>
      </w:r>
      <w:r w:rsidRPr="00BE64BA">
        <w:rPr>
          <w:rFonts w:eastAsia="Times New Roman" w:cs="Times New Roman"/>
          <w:color w:val="000000"/>
          <w:sz w:val="20"/>
          <w:szCs w:val="20"/>
        </w:rPr>
        <w:t>.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These entities can be progressive or regressive. Before becoming savings, income is partitioned such that these are taken out and used to fund public-sector expenditures.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tax</w:t>
      </w:r>
      <w:r w:rsidRPr="00BE64BA">
        <w:rPr>
          <w:rFonts w:eastAsia="Times New Roman" w:cs="Times New Roman"/>
          <w:color w:val="000000"/>
          <w:sz w:val="20"/>
          <w:szCs w:val="20"/>
        </w:rPr>
        <w:t>es</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At tax rates of 0 and 100 percent, this curve assumes that government revenue is zero. </w:t>
      </w:r>
      <w:proofErr w:type="gramStart"/>
      <w:r w:rsidRPr="00BE64BA">
        <w:rPr>
          <w:rFonts w:eastAsia="Times New Roman" w:cs="Times New Roman"/>
          <w:color w:val="000000"/>
          <w:sz w:val="20"/>
          <w:szCs w:val="20"/>
        </w:rPr>
        <w:t>Its maxima represents</w:t>
      </w:r>
      <w:proofErr w:type="gramEnd"/>
      <w:r w:rsidRPr="00BE64BA">
        <w:rPr>
          <w:rFonts w:eastAsia="Times New Roman" w:cs="Times New Roman"/>
          <w:color w:val="000000"/>
          <w:sz w:val="20"/>
          <w:szCs w:val="20"/>
        </w:rPr>
        <w:t xml:space="preserve"> the optimal tax rate.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proofErr w:type="spellStart"/>
      <w:r w:rsidRPr="00BE64BA">
        <w:rPr>
          <w:rFonts w:eastAsia="Times New Roman" w:cs="Times New Roman"/>
          <w:b/>
          <w:bCs/>
          <w:color w:val="000000"/>
          <w:sz w:val="20"/>
          <w:szCs w:val="20"/>
          <w:u w:val="single"/>
        </w:rPr>
        <w:t>Laffer</w:t>
      </w:r>
      <w:proofErr w:type="spellEnd"/>
      <w:r w:rsidRPr="00BE64BA">
        <w:rPr>
          <w:rFonts w:eastAsia="Times New Roman" w:cs="Times New Roman"/>
          <w:color w:val="000000"/>
          <w:sz w:val="20"/>
          <w:szCs w:val="20"/>
        </w:rPr>
        <w:t xml:space="preserve"> curve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[10] This law states that, despite varying tax rates, federal tax revenues in the United States have remained at about 19.5 percent of GDP since World War II.</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color w:val="000000"/>
          <w:sz w:val="20"/>
          <w:szCs w:val="20"/>
          <w:u w:val="single"/>
        </w:rPr>
        <w:t>Hauser</w:t>
      </w:r>
      <w:r w:rsidRPr="00BE64BA">
        <w:rPr>
          <w:rFonts w:eastAsia="Times New Roman" w:cs="Times New Roman"/>
          <w:color w:val="000000"/>
          <w:sz w:val="20"/>
          <w:szCs w:val="20"/>
        </w:rPr>
        <w:t>'s Law &lt;WH/SH&gt;</w:t>
      </w:r>
    </w:p>
    <w:p w:rsidR="00BE64BA" w:rsidRDefault="00BE64BA" w:rsidP="00B84D11">
      <w:pPr>
        <w:spacing w:after="0" w:line="240" w:lineRule="auto"/>
        <w:contextualSpacing/>
        <w:rPr>
          <w:rFonts w:eastAsia="Times New Roman" w:cs="Times New Roman"/>
          <w:color w:val="000000"/>
          <w:sz w:val="20"/>
          <w:szCs w:val="20"/>
        </w:rPr>
      </w:pP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TB. In his magnum opus, he undertakes the </w:t>
      </w:r>
      <w:proofErr w:type="spellStart"/>
      <w:r w:rsidRPr="00BE64BA">
        <w:rPr>
          <w:rFonts w:eastAsia="Times New Roman" w:cs="Times New Roman"/>
          <w:color w:val="000000"/>
          <w:sz w:val="20"/>
          <w:szCs w:val="20"/>
        </w:rPr>
        <w:t>destruktion</w:t>
      </w:r>
      <w:proofErr w:type="spellEnd"/>
      <w:r w:rsidRPr="00BE64BA">
        <w:rPr>
          <w:rFonts w:eastAsia="Times New Roman" w:cs="Times New Roman"/>
          <w:color w:val="000000"/>
          <w:sz w:val="20"/>
          <w:szCs w:val="20"/>
        </w:rPr>
        <w:t xml:space="preserve"> of previous concepts and introduces a whole new vocabulary. For 10 points each:</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Name this post-Kantian German philosopher, who argued that experience was grounded in intentionality and care. He coined the term </w:t>
      </w:r>
      <w:proofErr w:type="spellStart"/>
      <w:r w:rsidRPr="00BE64BA">
        <w:rPr>
          <w:rFonts w:eastAsia="Times New Roman" w:cs="Times New Roman"/>
          <w:i/>
          <w:iCs/>
          <w:color w:val="000000"/>
          <w:sz w:val="20"/>
          <w:szCs w:val="20"/>
        </w:rPr>
        <w:t>Dasein</w:t>
      </w:r>
      <w:proofErr w:type="spellEnd"/>
      <w:r w:rsidRPr="00BE64BA">
        <w:rPr>
          <w:rFonts w:eastAsia="Times New Roman" w:cs="Times New Roman"/>
          <w:color w:val="000000"/>
          <w:sz w:val="20"/>
          <w:szCs w:val="20"/>
        </w:rPr>
        <w:t xml:space="preserve"> to refer to a state of being that understands itself through its own existence.</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Martin </w:t>
      </w:r>
      <w:r w:rsidRPr="00BE64BA">
        <w:rPr>
          <w:rFonts w:eastAsia="Times New Roman" w:cs="Times New Roman"/>
          <w:b/>
          <w:bCs/>
          <w:color w:val="000000"/>
          <w:sz w:val="20"/>
          <w:szCs w:val="20"/>
          <w:u w:val="single"/>
        </w:rPr>
        <w:t>Heidegger</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Heidegger work discusses viewing objects as a means to an end as being “ready-to-hand”, as opposed to “present-at-hand”. Heidegger never finished this work, so the part on the second title concept is incomplete. </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w:t>
      </w:r>
      <w:r w:rsidRPr="00BE64BA">
        <w:rPr>
          <w:rFonts w:eastAsia="Times New Roman" w:cs="Times New Roman"/>
          <w:b/>
          <w:bCs/>
          <w:i/>
          <w:iCs/>
          <w:color w:val="000000"/>
          <w:sz w:val="20"/>
          <w:szCs w:val="20"/>
          <w:u w:val="single"/>
        </w:rPr>
        <w:t>Being and Time</w:t>
      </w:r>
      <w:r w:rsidRPr="00BE64BA">
        <w:rPr>
          <w:rFonts w:eastAsia="Times New Roman" w:cs="Times New Roman"/>
          <w:color w:val="000000"/>
          <w:sz w:val="20"/>
          <w:szCs w:val="20"/>
        </w:rPr>
        <w:t xml:space="preserve"> [or </w:t>
      </w:r>
      <w:proofErr w:type="spellStart"/>
      <w:r w:rsidRPr="00BE64BA">
        <w:rPr>
          <w:rFonts w:eastAsia="Times New Roman" w:cs="Times New Roman"/>
          <w:b/>
          <w:bCs/>
          <w:i/>
          <w:iCs/>
          <w:color w:val="000000"/>
          <w:sz w:val="20"/>
          <w:szCs w:val="20"/>
          <w:u w:val="single"/>
        </w:rPr>
        <w:t>Sein</w:t>
      </w:r>
      <w:proofErr w:type="spellEnd"/>
      <w:r w:rsidRPr="00BE64BA">
        <w:rPr>
          <w:rFonts w:eastAsia="Times New Roman" w:cs="Times New Roman"/>
          <w:b/>
          <w:bCs/>
          <w:i/>
          <w:iCs/>
          <w:color w:val="000000"/>
          <w:sz w:val="20"/>
          <w:szCs w:val="20"/>
          <w:u w:val="single"/>
        </w:rPr>
        <w:t xml:space="preserve"> und </w:t>
      </w:r>
      <w:proofErr w:type="spellStart"/>
      <w:r w:rsidRPr="00BE64BA">
        <w:rPr>
          <w:rFonts w:eastAsia="Times New Roman" w:cs="Times New Roman"/>
          <w:b/>
          <w:bCs/>
          <w:i/>
          <w:iCs/>
          <w:color w:val="000000"/>
          <w:sz w:val="20"/>
          <w:szCs w:val="20"/>
          <w:u w:val="single"/>
        </w:rPr>
        <w:t>Zeit</w:t>
      </w:r>
      <w:proofErr w:type="spellEnd"/>
      <w:r w:rsidRPr="00BE64BA">
        <w:rPr>
          <w:rFonts w:eastAsia="Times New Roman" w:cs="Times New Roman"/>
          <w:color w:val="000000"/>
          <w:sz w:val="20"/>
          <w:szCs w:val="20"/>
        </w:rPr>
        <w:t>]</w:t>
      </w:r>
    </w:p>
    <w:p w:rsidR="00BE64BA" w:rsidRPr="00BE64BA" w:rsidRDefault="00BE64BA" w:rsidP="00B84D11">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[10] This existentialist has been accused of simply reintroducing the Cartesian ego to Heidegger’s ideas. He is the author of the similarly titled </w:t>
      </w:r>
      <w:r w:rsidRPr="00BE64BA">
        <w:rPr>
          <w:rFonts w:eastAsia="Times New Roman" w:cs="Times New Roman"/>
          <w:i/>
          <w:iCs/>
          <w:color w:val="000000"/>
          <w:sz w:val="20"/>
          <w:szCs w:val="20"/>
        </w:rPr>
        <w:t>Being and Nothingness</w:t>
      </w:r>
      <w:r w:rsidRPr="00BE64BA">
        <w:rPr>
          <w:rFonts w:eastAsia="Times New Roman" w:cs="Times New Roman"/>
          <w:color w:val="000000"/>
          <w:sz w:val="20"/>
          <w:szCs w:val="20"/>
        </w:rPr>
        <w:t xml:space="preserve">, in which he espouses his ideas of authenticity and bad faith. </w:t>
      </w:r>
    </w:p>
    <w:p w:rsidR="00D23249" w:rsidRPr="0057598A" w:rsidRDefault="00BE64BA" w:rsidP="0057598A">
      <w:pPr>
        <w:spacing w:after="0" w:line="240" w:lineRule="auto"/>
        <w:contextualSpacing/>
        <w:rPr>
          <w:rFonts w:eastAsia="Times New Roman" w:cs="Times New Roman"/>
          <w:color w:val="000000"/>
          <w:sz w:val="27"/>
          <w:szCs w:val="27"/>
        </w:rPr>
      </w:pPr>
      <w:r w:rsidRPr="00BE64BA">
        <w:rPr>
          <w:rFonts w:eastAsia="Times New Roman" w:cs="Times New Roman"/>
          <w:color w:val="000000"/>
          <w:sz w:val="20"/>
          <w:szCs w:val="20"/>
        </w:rPr>
        <w:t xml:space="preserve">ANSWER: Jean-Paul </w:t>
      </w:r>
      <w:r w:rsidRPr="00BE64BA">
        <w:rPr>
          <w:rFonts w:eastAsia="Times New Roman" w:cs="Times New Roman"/>
          <w:b/>
          <w:bCs/>
          <w:color w:val="000000"/>
          <w:sz w:val="20"/>
          <w:szCs w:val="20"/>
          <w:u w:val="single"/>
        </w:rPr>
        <w:t>Sartre</w:t>
      </w:r>
      <w:r w:rsidRPr="00BE64BA">
        <w:rPr>
          <w:rFonts w:eastAsia="Times New Roman" w:cs="Times New Roman"/>
          <w:color w:val="000000"/>
          <w:sz w:val="20"/>
          <w:szCs w:val="20"/>
        </w:rPr>
        <w:t xml:space="preserve"> &lt;WD&gt;</w:t>
      </w:r>
    </w:p>
    <w:sectPr w:rsidR="00D23249" w:rsidRPr="00575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845"/>
    <w:rsid w:val="000D7634"/>
    <w:rsid w:val="001600CB"/>
    <w:rsid w:val="001B3149"/>
    <w:rsid w:val="005635E8"/>
    <w:rsid w:val="0057598A"/>
    <w:rsid w:val="00582CA9"/>
    <w:rsid w:val="00B84D11"/>
    <w:rsid w:val="00BE64BA"/>
    <w:rsid w:val="00C40864"/>
    <w:rsid w:val="00DD0845"/>
    <w:rsid w:val="00E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4BA"/>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4B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12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4588</Words>
  <Characters>26154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6</cp:revision>
  <dcterms:created xsi:type="dcterms:W3CDTF">2013-05-06T05:05:00Z</dcterms:created>
  <dcterms:modified xsi:type="dcterms:W3CDTF">2013-05-29T01:51:00Z</dcterms:modified>
</cp:coreProperties>
</file>