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E6A66" w:rsidRDefault="00634834">
      <w:pPr>
        <w:widowControl w:val="0"/>
      </w:pPr>
      <w:bookmarkStart w:id="0" w:name="_GoBack"/>
      <w:bookmarkEnd w:id="0"/>
      <w:r>
        <w:rPr>
          <w:rFonts w:ascii="Times New Roman" w:eastAsia="Times New Roman" w:hAnsi="Times New Roman" w:cs="Times New Roman"/>
          <w:b/>
          <w:sz w:val="20"/>
          <w:highlight w:val="white"/>
        </w:rPr>
        <w:t xml:space="preserve">Bulldog High School Academic Tournament 2014 (XXIII): Tonight I Can Write </w:t>
      </w:r>
      <w:proofErr w:type="gramStart"/>
      <w:r>
        <w:rPr>
          <w:rFonts w:ascii="Times New Roman" w:eastAsia="Times New Roman" w:hAnsi="Times New Roman" w:cs="Times New Roman"/>
          <w:b/>
          <w:sz w:val="20"/>
          <w:highlight w:val="white"/>
        </w:rPr>
        <w:t>The</w:t>
      </w:r>
      <w:proofErr w:type="gramEnd"/>
      <w:r>
        <w:rPr>
          <w:rFonts w:ascii="Times New Roman" w:eastAsia="Times New Roman" w:hAnsi="Times New Roman" w:cs="Times New Roman"/>
          <w:b/>
          <w:sz w:val="20"/>
          <w:highlight w:val="white"/>
        </w:rPr>
        <w:t xml:space="preserve"> Hardest Lines</w:t>
      </w:r>
    </w:p>
    <w:p w:rsidR="00CE6A66" w:rsidRDefault="00634834">
      <w:pPr>
        <w:widowControl w:val="0"/>
      </w:pPr>
      <w:r>
        <w:rPr>
          <w:rFonts w:ascii="Times New Roman" w:eastAsia="Times New Roman" w:hAnsi="Times New Roman" w:cs="Times New Roman"/>
          <w:b/>
          <w:sz w:val="20"/>
          <w:highlight w:val="white"/>
        </w:rPr>
        <w:t>Written by Yale Student Academic Competitions</w:t>
      </w:r>
    </w:p>
    <w:p w:rsidR="00CE6A66" w:rsidRDefault="00634834">
      <w:pPr>
        <w:widowControl w:val="0"/>
      </w:pPr>
      <w:r>
        <w:rPr>
          <w:rFonts w:ascii="Times New Roman" w:eastAsia="Times New Roman" w:hAnsi="Times New Roman" w:cs="Times New Roman"/>
          <w:b/>
          <w:sz w:val="20"/>
          <w:highlight w:val="white"/>
        </w:rPr>
        <w:t xml:space="preserve">Edited by Matt Jackson, with </w:t>
      </w:r>
      <w:proofErr w:type="spellStart"/>
      <w:r>
        <w:rPr>
          <w:rFonts w:ascii="Times New Roman" w:eastAsia="Times New Roman" w:hAnsi="Times New Roman" w:cs="Times New Roman"/>
          <w:b/>
          <w:sz w:val="20"/>
          <w:highlight w:val="white"/>
        </w:rPr>
        <w:t>Ashvin</w:t>
      </w:r>
      <w:proofErr w:type="spellEnd"/>
      <w:r>
        <w:rPr>
          <w:rFonts w:ascii="Times New Roman" w:eastAsia="Times New Roman" w:hAnsi="Times New Roman" w:cs="Times New Roman"/>
          <w:b/>
          <w:sz w:val="20"/>
          <w:highlight w:val="white"/>
        </w:rPr>
        <w:t xml:space="preserve"> </w:t>
      </w:r>
      <w:proofErr w:type="spellStart"/>
      <w:r>
        <w:rPr>
          <w:rFonts w:ascii="Times New Roman" w:eastAsia="Times New Roman" w:hAnsi="Times New Roman" w:cs="Times New Roman"/>
          <w:b/>
          <w:sz w:val="20"/>
          <w:highlight w:val="white"/>
        </w:rPr>
        <w:t>Srivatsa</w:t>
      </w:r>
      <w:proofErr w:type="spellEnd"/>
      <w:r>
        <w:rPr>
          <w:rFonts w:ascii="Times New Roman" w:eastAsia="Times New Roman" w:hAnsi="Times New Roman" w:cs="Times New Roman"/>
          <w:b/>
          <w:sz w:val="20"/>
          <w:highlight w:val="white"/>
        </w:rPr>
        <w:t xml:space="preserve"> and Jacob Wasserman</w:t>
      </w:r>
    </w:p>
    <w:p w:rsidR="00CE6A66" w:rsidRDefault="00CE6A66">
      <w:pPr>
        <w:widowControl w:val="0"/>
      </w:pPr>
    </w:p>
    <w:p w:rsidR="00CE6A66" w:rsidRDefault="00634834">
      <w:pPr>
        <w:widowControl w:val="0"/>
      </w:pPr>
      <w:r>
        <w:rPr>
          <w:rFonts w:ascii="Times New Roman" w:eastAsia="Times New Roman" w:hAnsi="Times New Roman" w:cs="Times New Roman"/>
          <w:sz w:val="20"/>
          <w:highlight w:val="white"/>
        </w:rPr>
        <w:t>Packet 6 Tossups</w:t>
      </w:r>
    </w:p>
    <w:p w:rsidR="00CE6A66" w:rsidRDefault="00CE6A66">
      <w:pPr>
        <w:widowControl w:val="0"/>
      </w:pPr>
    </w:p>
    <w:p w:rsidR="00CE6A66" w:rsidRDefault="00634834">
      <w:pPr>
        <w:widowControl w:val="0"/>
      </w:pPr>
      <w:r>
        <w:rPr>
          <w:rFonts w:ascii="Times New Roman" w:eastAsia="Times New Roman" w:hAnsi="Times New Roman" w:cs="Times New Roman"/>
          <w:sz w:val="20"/>
          <w:highlight w:val="white"/>
        </w:rPr>
        <w:t xml:space="preserve">1. </w:t>
      </w:r>
      <w:r>
        <w:rPr>
          <w:rFonts w:ascii="Times New Roman" w:eastAsia="Times New Roman" w:hAnsi="Times New Roman" w:cs="Times New Roman"/>
          <w:sz w:val="20"/>
        </w:rPr>
        <w:t xml:space="preserve">Precedent for this case’s decision came from the earlier </w:t>
      </w:r>
      <w:proofErr w:type="spellStart"/>
      <w:r>
        <w:rPr>
          <w:rFonts w:ascii="Times New Roman" w:eastAsia="Times New Roman" w:hAnsi="Times New Roman" w:cs="Times New Roman"/>
          <w:i/>
          <w:sz w:val="20"/>
        </w:rPr>
        <w:t>Strader</w:t>
      </w:r>
      <w:proofErr w:type="spellEnd"/>
      <w:r>
        <w:rPr>
          <w:rFonts w:ascii="Times New Roman" w:eastAsia="Times New Roman" w:hAnsi="Times New Roman" w:cs="Times New Roman"/>
          <w:i/>
          <w:sz w:val="20"/>
        </w:rPr>
        <w:t xml:space="preserve"> v. Graham</w:t>
      </w:r>
      <w:r>
        <w:rPr>
          <w:rFonts w:ascii="Times New Roman" w:eastAsia="Times New Roman" w:hAnsi="Times New Roman" w:cs="Times New Roman"/>
          <w:sz w:val="20"/>
        </w:rPr>
        <w:t>, and its decision also applied to Harriet Robinson. Justices Curtis and McLean dissented from this case, whose 7-2 ruling spurred the formulation of the Freeport Doctrine. Grounds for this suit came from John Emerson’s move to Wisconsin with the plaintiff. This Supreme Court case, the second to strike down a federal statute, was won by John Sanford, and Chief Justice Taney’s ("TAH-nee") in this case stripped Congress of the power to ban slavery in the territories. For 10 points, name this 1857 case which ruled African-Americans lacked citizenship rights.</w:t>
      </w:r>
    </w:p>
    <w:p w:rsidR="00CE6A66" w:rsidRDefault="00634834">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Dred </w:t>
      </w:r>
      <w:r>
        <w:rPr>
          <w:rFonts w:ascii="Times New Roman" w:eastAsia="Times New Roman" w:hAnsi="Times New Roman" w:cs="Times New Roman"/>
          <w:b/>
          <w:i/>
          <w:sz w:val="20"/>
          <w:u w:val="single"/>
        </w:rPr>
        <w:t>Scott</w:t>
      </w:r>
      <w:r>
        <w:rPr>
          <w:rFonts w:ascii="Times New Roman" w:eastAsia="Times New Roman" w:hAnsi="Times New Roman" w:cs="Times New Roman"/>
          <w:i/>
          <w:sz w:val="20"/>
        </w:rPr>
        <w:t xml:space="preserve"> v. John F. A. </w:t>
      </w:r>
      <w:proofErr w:type="spellStart"/>
      <w:r>
        <w:rPr>
          <w:rFonts w:ascii="Times New Roman" w:eastAsia="Times New Roman" w:hAnsi="Times New Roman" w:cs="Times New Roman"/>
          <w:i/>
          <w:sz w:val="20"/>
        </w:rPr>
        <w:t>Sandford</w:t>
      </w:r>
      <w:proofErr w:type="spellEnd"/>
      <w:r>
        <w:rPr>
          <w:rFonts w:ascii="Times New Roman" w:eastAsia="Times New Roman" w:hAnsi="Times New Roman" w:cs="Times New Roman"/>
          <w:sz w:val="20"/>
        </w:rPr>
        <w:t xml:space="preserve"> [or "the </w:t>
      </w:r>
      <w:r>
        <w:rPr>
          <w:rFonts w:ascii="Times New Roman" w:eastAsia="Times New Roman" w:hAnsi="Times New Roman" w:cs="Times New Roman"/>
          <w:i/>
          <w:sz w:val="20"/>
        </w:rPr>
        <w:t xml:space="preserve">Dred </w:t>
      </w:r>
      <w:r>
        <w:rPr>
          <w:rFonts w:ascii="Times New Roman" w:eastAsia="Times New Roman" w:hAnsi="Times New Roman" w:cs="Times New Roman"/>
          <w:b/>
          <w:i/>
          <w:sz w:val="20"/>
          <w:u w:val="single"/>
        </w:rPr>
        <w:t>Scott</w:t>
      </w:r>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case"; accept </w:t>
      </w:r>
      <w:r>
        <w:rPr>
          <w:rFonts w:ascii="Times New Roman" w:eastAsia="Times New Roman" w:hAnsi="Times New Roman" w:cs="Times New Roman"/>
          <w:i/>
          <w:sz w:val="20"/>
        </w:rPr>
        <w:t xml:space="preserve">John F. A. </w:t>
      </w:r>
      <w:proofErr w:type="spellStart"/>
      <w:r>
        <w:rPr>
          <w:rFonts w:ascii="Times New Roman" w:eastAsia="Times New Roman" w:hAnsi="Times New Roman" w:cs="Times New Roman"/>
          <w:b/>
          <w:i/>
          <w:sz w:val="20"/>
          <w:u w:val="single"/>
        </w:rPr>
        <w:t>Sandford</w:t>
      </w:r>
      <w:proofErr w:type="spellEnd"/>
      <w:r>
        <w:rPr>
          <w:rFonts w:ascii="Times New Roman" w:eastAsia="Times New Roman" w:hAnsi="Times New Roman" w:cs="Times New Roman"/>
          <w:i/>
          <w:sz w:val="20"/>
        </w:rPr>
        <w:t xml:space="preserve"> v. Dred Scott</w:t>
      </w:r>
      <w:r>
        <w:rPr>
          <w:rFonts w:ascii="Times New Roman" w:eastAsia="Times New Roman" w:hAnsi="Times New Roman" w:cs="Times New Roman"/>
          <w:sz w:val="20"/>
        </w:rPr>
        <w:t xml:space="preserve"> before "Sanford" is read] &lt;JW&gt;</w:t>
      </w:r>
    </w:p>
    <w:p w:rsidR="00CE6A66" w:rsidRDefault="00CE6A66">
      <w:pPr>
        <w:widowControl w:val="0"/>
      </w:pPr>
    </w:p>
    <w:p w:rsidR="00CE6A66" w:rsidRDefault="00634834">
      <w:pPr>
        <w:widowControl w:val="0"/>
      </w:pPr>
      <w:r>
        <w:rPr>
          <w:rFonts w:ascii="Times New Roman" w:eastAsia="Times New Roman" w:hAnsi="Times New Roman" w:cs="Times New Roman"/>
          <w:sz w:val="20"/>
          <w:highlight w:val="white"/>
        </w:rPr>
        <w:t xml:space="preserve">2. </w:t>
      </w:r>
      <w:r>
        <w:rPr>
          <w:rFonts w:ascii="Times New Roman" w:eastAsia="Times New Roman" w:hAnsi="Times New Roman" w:cs="Times New Roman"/>
          <w:sz w:val="20"/>
        </w:rPr>
        <w:t xml:space="preserve">In a work titled for </w:t>
      </w:r>
      <w:r>
        <w:rPr>
          <w:rFonts w:ascii="Times New Roman" w:eastAsia="Times New Roman" w:hAnsi="Times New Roman" w:cs="Times New Roman"/>
          <w:i/>
          <w:sz w:val="20"/>
        </w:rPr>
        <w:t>Money and [this],</w:t>
      </w:r>
      <w:r>
        <w:rPr>
          <w:rFonts w:ascii="Times New Roman" w:eastAsia="Times New Roman" w:hAnsi="Times New Roman" w:cs="Times New Roman"/>
          <w:sz w:val="20"/>
        </w:rPr>
        <w:t xml:space="preserve"> Ludwig von </w:t>
      </w:r>
      <w:proofErr w:type="spellStart"/>
      <w:r>
        <w:rPr>
          <w:rFonts w:ascii="Times New Roman" w:eastAsia="Times New Roman" w:hAnsi="Times New Roman" w:cs="Times New Roman"/>
          <w:sz w:val="20"/>
        </w:rPr>
        <w:t>Mises</w:t>
      </w:r>
      <w:proofErr w:type="spellEnd"/>
      <w:r>
        <w:rPr>
          <w:rFonts w:ascii="Times New Roman" w:eastAsia="Times New Roman" w:hAnsi="Times New Roman" w:cs="Times New Roman"/>
          <w:sz w:val="20"/>
        </w:rPr>
        <w:t xml:space="preserve"> noted that this phenomenon didn’t drastically affect the thirteen colonies since they were mostly agricultural. According to the triangle model of this phenomenon, it depends on expectations, excess demand, and shocks. Edmund Phelps plotted all possible values for it as a vertical line in a correction of the long-run Phillips curve relating this quantity to unemployment. Milton Friedman said that this "is always and everywhere a monetary phenomenon," and the CPI and PCE are indices used to measure it. For 10 points, name this general increase in prices, whose "hyper" form occurred in Zimbabwe and Weimar Germany. </w:t>
      </w:r>
    </w:p>
    <w:p w:rsidR="00CE6A66" w:rsidRDefault="00634834">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inflation</w:t>
      </w:r>
      <w:r>
        <w:rPr>
          <w:rFonts w:ascii="Times New Roman" w:eastAsia="Times New Roman" w:hAnsi="Times New Roman" w:cs="Times New Roman"/>
          <w:sz w:val="20"/>
        </w:rPr>
        <w:t xml:space="preserve"> rate &lt;NW&gt;</w:t>
      </w:r>
    </w:p>
    <w:p w:rsidR="00CE6A66" w:rsidRDefault="00CE6A66">
      <w:pPr>
        <w:widowControl w:val="0"/>
      </w:pPr>
    </w:p>
    <w:p w:rsidR="00CE6A66" w:rsidRDefault="00634834">
      <w:pPr>
        <w:widowControl w:val="0"/>
      </w:pPr>
      <w:r>
        <w:rPr>
          <w:rFonts w:ascii="Times New Roman" w:eastAsia="Times New Roman" w:hAnsi="Times New Roman" w:cs="Times New Roman"/>
          <w:sz w:val="20"/>
          <w:highlight w:val="white"/>
        </w:rPr>
        <w:t xml:space="preserve">3. When writing a chemical equation, this symbol is appended to the products of </w:t>
      </w:r>
      <w:proofErr w:type="spellStart"/>
      <w:r>
        <w:rPr>
          <w:rFonts w:ascii="Times New Roman" w:eastAsia="Times New Roman" w:hAnsi="Times New Roman" w:cs="Times New Roman"/>
          <w:sz w:val="20"/>
          <w:highlight w:val="white"/>
        </w:rPr>
        <w:t>homolytic</w:t>
      </w:r>
      <w:proofErr w:type="spellEnd"/>
      <w:r>
        <w:rPr>
          <w:rFonts w:ascii="Times New Roman" w:eastAsia="Times New Roman" w:hAnsi="Times New Roman" w:cs="Times New Roman"/>
          <w:sz w:val="20"/>
          <w:highlight w:val="white"/>
        </w:rPr>
        <w:t xml:space="preserve"> cleavage of a diatomic compound. In physics, this symbol on top of a variable denotes a time derivative. Free radicals are identified by placing this symbol next to their chemical symbol. When writing the chemical formula of a hydrated compound, one places this symbol between the compound and the water. A triangular formation of three of these symbols is used as shorthand for "therefore" in mathematical proofs. This symbol denotes </w:t>
      </w:r>
      <w:proofErr w:type="spellStart"/>
      <w:r>
        <w:rPr>
          <w:rFonts w:ascii="Times New Roman" w:eastAsia="Times New Roman" w:hAnsi="Times New Roman" w:cs="Times New Roman"/>
          <w:sz w:val="20"/>
          <w:highlight w:val="white"/>
        </w:rPr>
        <w:t>unbonded</w:t>
      </w:r>
      <w:proofErr w:type="spellEnd"/>
      <w:r>
        <w:rPr>
          <w:rFonts w:ascii="Times New Roman" w:eastAsia="Times New Roman" w:hAnsi="Times New Roman" w:cs="Times New Roman"/>
          <w:sz w:val="20"/>
          <w:highlight w:val="white"/>
        </w:rPr>
        <w:t xml:space="preserve"> valence electrons in a Lewis diagram. For 10 points, name this symbol which, in America, is used to denote a decimal point.</w:t>
      </w:r>
    </w:p>
    <w:p w:rsidR="00CE6A66" w:rsidRDefault="00634834">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dot</w:t>
      </w:r>
      <w:r>
        <w:rPr>
          <w:rFonts w:ascii="Times New Roman" w:eastAsia="Times New Roman" w:hAnsi="Times New Roman" w:cs="Times New Roman"/>
          <w:sz w:val="20"/>
          <w:highlight w:val="white"/>
        </w:rPr>
        <w:t xml:space="preserve">s [or </w:t>
      </w:r>
      <w:r>
        <w:rPr>
          <w:rFonts w:ascii="Times New Roman" w:eastAsia="Times New Roman" w:hAnsi="Times New Roman" w:cs="Times New Roman"/>
          <w:b/>
          <w:sz w:val="20"/>
          <w:highlight w:val="white"/>
          <w:u w:val="single"/>
        </w:rPr>
        <w:t>period</w:t>
      </w:r>
      <w:r>
        <w:rPr>
          <w:rFonts w:ascii="Times New Roman" w:eastAsia="Times New Roman" w:hAnsi="Times New Roman" w:cs="Times New Roman"/>
          <w:sz w:val="20"/>
          <w:highlight w:val="white"/>
        </w:rPr>
        <w:t>s; or synonyms] &lt;AS&gt;</w:t>
      </w:r>
    </w:p>
    <w:p w:rsidR="00CE6A66" w:rsidRDefault="00CE6A66">
      <w:pPr>
        <w:widowControl w:val="0"/>
      </w:pPr>
    </w:p>
    <w:p w:rsidR="00CE6A66" w:rsidRDefault="00634834">
      <w:pPr>
        <w:widowControl w:val="0"/>
      </w:pPr>
      <w:r>
        <w:rPr>
          <w:rFonts w:ascii="Times New Roman" w:eastAsia="Times New Roman" w:hAnsi="Times New Roman" w:cs="Times New Roman"/>
          <w:sz w:val="20"/>
          <w:highlight w:val="white"/>
        </w:rPr>
        <w:t xml:space="preserve">4. </w:t>
      </w:r>
      <w:r>
        <w:rPr>
          <w:rFonts w:ascii="Times New Roman" w:eastAsia="Times New Roman" w:hAnsi="Times New Roman" w:cs="Times New Roman"/>
          <w:i/>
          <w:sz w:val="20"/>
        </w:rPr>
        <w:t>[Note to moderator: Please read the sequence of numbers in the second sentence slowly]</w:t>
      </w:r>
    </w:p>
    <w:p w:rsidR="00CE6A66" w:rsidRDefault="00634834">
      <w:pPr>
        <w:widowControl w:val="0"/>
      </w:pPr>
      <w:r>
        <w:rPr>
          <w:rFonts w:ascii="Times New Roman" w:eastAsia="Times New Roman" w:hAnsi="Times New Roman" w:cs="Times New Roman"/>
          <w:sz w:val="20"/>
        </w:rPr>
        <w:t xml:space="preserve">An example of the "crab" kind of these pieces was inspired by a theme by Frederick the Great and included in </w:t>
      </w:r>
      <w:r>
        <w:rPr>
          <w:rFonts w:ascii="Times New Roman" w:eastAsia="Times New Roman" w:hAnsi="Times New Roman" w:cs="Times New Roman"/>
          <w:i/>
          <w:sz w:val="20"/>
        </w:rPr>
        <w:t>The Musical Offering</w:t>
      </w:r>
      <w:r>
        <w:rPr>
          <w:rFonts w:ascii="Times New Roman" w:eastAsia="Times New Roman" w:hAnsi="Times New Roman" w:cs="Times New Roman"/>
          <w:sz w:val="20"/>
        </w:rPr>
        <w:t xml:space="preserve">. One of these works is written over a ground bass with 28 repetitions of the chord progression "1 5 6 3 4 1 4 5". Every third variation of the </w:t>
      </w:r>
      <w:r>
        <w:rPr>
          <w:rFonts w:ascii="Times New Roman" w:eastAsia="Times New Roman" w:hAnsi="Times New Roman" w:cs="Times New Roman"/>
          <w:i/>
          <w:sz w:val="20"/>
        </w:rPr>
        <w:t>Goldberg Variations</w:t>
      </w:r>
      <w:r>
        <w:rPr>
          <w:rFonts w:ascii="Times New Roman" w:eastAsia="Times New Roman" w:hAnsi="Times New Roman" w:cs="Times New Roman"/>
          <w:sz w:val="20"/>
        </w:rPr>
        <w:t xml:space="preserve"> is this type of piece. Despite its name, Bach’s </w:t>
      </w:r>
      <w:r>
        <w:rPr>
          <w:rFonts w:ascii="Times New Roman" w:eastAsia="Times New Roman" w:hAnsi="Times New Roman" w:cs="Times New Roman"/>
          <w:i/>
          <w:sz w:val="20"/>
        </w:rPr>
        <w:t>Art of Fugue</w:t>
      </w:r>
      <w:r>
        <w:rPr>
          <w:rFonts w:ascii="Times New Roman" w:eastAsia="Times New Roman" w:hAnsi="Times New Roman" w:cs="Times New Roman"/>
          <w:sz w:val="20"/>
        </w:rPr>
        <w:t xml:space="preserve"> includes four of this other type of contrapuntal composition. A simple type of these pieces in which the voices all enter on the same note is called a round.  For 10 points, name this type of musical composition whose most famous example is a D major work by Johann Pachelbel.</w:t>
      </w:r>
    </w:p>
    <w:p w:rsidR="00CE6A66" w:rsidRDefault="00634834">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canon</w:t>
      </w:r>
      <w:r>
        <w:rPr>
          <w:rFonts w:ascii="Times New Roman" w:eastAsia="Times New Roman" w:hAnsi="Times New Roman" w:cs="Times New Roman"/>
          <w:sz w:val="20"/>
        </w:rPr>
        <w:t>s &lt;JR&gt;</w:t>
      </w:r>
    </w:p>
    <w:p w:rsidR="00CE6A66" w:rsidRDefault="00CE6A66">
      <w:pPr>
        <w:widowControl w:val="0"/>
      </w:pPr>
    </w:p>
    <w:p w:rsidR="00CE6A66" w:rsidRDefault="00634834">
      <w:pPr>
        <w:widowControl w:val="0"/>
      </w:pPr>
      <w:r>
        <w:rPr>
          <w:rFonts w:ascii="Times New Roman" w:eastAsia="Times New Roman" w:hAnsi="Times New Roman" w:cs="Times New Roman"/>
          <w:sz w:val="20"/>
          <w:highlight w:val="white"/>
        </w:rPr>
        <w:t xml:space="preserve">5. In one play by this author, a Jewish brigand named Mendoza prevents Jack from escaping the Life Force of Ann Whitefield. </w:t>
      </w:r>
      <w:proofErr w:type="spellStart"/>
      <w:r>
        <w:rPr>
          <w:rFonts w:ascii="Times New Roman" w:eastAsia="Times New Roman" w:hAnsi="Times New Roman" w:cs="Times New Roman"/>
          <w:sz w:val="20"/>
          <w:highlight w:val="white"/>
        </w:rPr>
        <w:t>Praedy</w:t>
      </w:r>
      <w:proofErr w:type="spellEnd"/>
      <w:r>
        <w:rPr>
          <w:rFonts w:ascii="Times New Roman" w:eastAsia="Times New Roman" w:hAnsi="Times New Roman" w:cs="Times New Roman"/>
          <w:sz w:val="20"/>
          <w:highlight w:val="white"/>
        </w:rPr>
        <w:t xml:space="preserve"> and George Crofts appear in another of his plays, whose title character confronts her daughter </w:t>
      </w:r>
      <w:proofErr w:type="spellStart"/>
      <w:r>
        <w:rPr>
          <w:rFonts w:ascii="Times New Roman" w:eastAsia="Times New Roman" w:hAnsi="Times New Roman" w:cs="Times New Roman"/>
          <w:sz w:val="20"/>
          <w:highlight w:val="white"/>
        </w:rPr>
        <w:t>Vivie</w:t>
      </w:r>
      <w:proofErr w:type="spellEnd"/>
      <w:r>
        <w:rPr>
          <w:rFonts w:ascii="Times New Roman" w:eastAsia="Times New Roman" w:hAnsi="Times New Roman" w:cs="Times New Roman"/>
          <w:sz w:val="20"/>
          <w:highlight w:val="white"/>
        </w:rPr>
        <w:t xml:space="preserve"> about a fortune obtained from running brothels. This author, who included the "Don Juan in Hell" segment in </w:t>
      </w:r>
      <w:r>
        <w:rPr>
          <w:rFonts w:ascii="Times New Roman" w:eastAsia="Times New Roman" w:hAnsi="Times New Roman" w:cs="Times New Roman"/>
          <w:i/>
          <w:sz w:val="20"/>
          <w:highlight w:val="white"/>
        </w:rPr>
        <w:t>Man and Superman</w:t>
      </w:r>
      <w:r>
        <w:rPr>
          <w:rFonts w:ascii="Times New Roman" w:eastAsia="Times New Roman" w:hAnsi="Times New Roman" w:cs="Times New Roman"/>
          <w:sz w:val="20"/>
          <w:highlight w:val="white"/>
        </w:rPr>
        <w:t xml:space="preserve">, wrote </w:t>
      </w:r>
      <w:r>
        <w:rPr>
          <w:rFonts w:ascii="Times New Roman" w:eastAsia="Times New Roman" w:hAnsi="Times New Roman" w:cs="Times New Roman"/>
          <w:i/>
          <w:sz w:val="20"/>
          <w:highlight w:val="white"/>
        </w:rPr>
        <w:t>Mrs. Warren’s Profession,</w:t>
      </w:r>
      <w:r>
        <w:rPr>
          <w:rFonts w:ascii="Times New Roman" w:eastAsia="Times New Roman" w:hAnsi="Times New Roman" w:cs="Times New Roman"/>
          <w:sz w:val="20"/>
          <w:highlight w:val="white"/>
        </w:rPr>
        <w:t xml:space="preserve"> included the Hungarian royal </w:t>
      </w:r>
      <w:proofErr w:type="spellStart"/>
      <w:r>
        <w:rPr>
          <w:rFonts w:ascii="Times New Roman" w:eastAsia="Times New Roman" w:hAnsi="Times New Roman" w:cs="Times New Roman"/>
          <w:sz w:val="20"/>
          <w:highlight w:val="white"/>
        </w:rPr>
        <w:t>Nepomuk</w:t>
      </w:r>
      <w:proofErr w:type="spellEnd"/>
      <w:r>
        <w:rPr>
          <w:rFonts w:ascii="Times New Roman" w:eastAsia="Times New Roman" w:hAnsi="Times New Roman" w:cs="Times New Roman"/>
          <w:sz w:val="20"/>
          <w:highlight w:val="white"/>
        </w:rPr>
        <w:t xml:space="preserve"> and Freddy </w:t>
      </w:r>
      <w:proofErr w:type="spellStart"/>
      <w:r>
        <w:rPr>
          <w:rFonts w:ascii="Times New Roman" w:eastAsia="Times New Roman" w:hAnsi="Times New Roman" w:cs="Times New Roman"/>
          <w:sz w:val="20"/>
          <w:highlight w:val="white"/>
        </w:rPr>
        <w:t>Eynsford</w:t>
      </w:r>
      <w:proofErr w:type="spellEnd"/>
      <w:r>
        <w:rPr>
          <w:rFonts w:ascii="Times New Roman" w:eastAsia="Times New Roman" w:hAnsi="Times New Roman" w:cs="Times New Roman"/>
          <w:sz w:val="20"/>
          <w:highlight w:val="white"/>
        </w:rPr>
        <w:t xml:space="preserve">-Hill in a play where Colonel Pickering bets against a flower girl. For 10 points, name this Irish playwright who wrote of Henry Higgins’ accent coaching of Eliza Doolittle in </w:t>
      </w:r>
      <w:r>
        <w:rPr>
          <w:rFonts w:ascii="Times New Roman" w:eastAsia="Times New Roman" w:hAnsi="Times New Roman" w:cs="Times New Roman"/>
          <w:i/>
          <w:sz w:val="20"/>
          <w:highlight w:val="white"/>
        </w:rPr>
        <w:t>Pygmalion.</w:t>
      </w:r>
    </w:p>
    <w:p w:rsidR="00CE6A66" w:rsidRDefault="00634834">
      <w:pPr>
        <w:widowControl w:val="0"/>
      </w:pPr>
      <w:r>
        <w:rPr>
          <w:rFonts w:ascii="Times New Roman" w:eastAsia="Times New Roman" w:hAnsi="Times New Roman" w:cs="Times New Roman"/>
          <w:sz w:val="20"/>
          <w:highlight w:val="white"/>
        </w:rPr>
        <w:t xml:space="preserve">ANSWER: George Bernard </w:t>
      </w:r>
      <w:r>
        <w:rPr>
          <w:rFonts w:ascii="Times New Roman" w:eastAsia="Times New Roman" w:hAnsi="Times New Roman" w:cs="Times New Roman"/>
          <w:b/>
          <w:sz w:val="20"/>
          <w:highlight w:val="white"/>
          <w:u w:val="single"/>
        </w:rPr>
        <w:t>Shaw</w:t>
      </w:r>
      <w:r>
        <w:rPr>
          <w:rFonts w:ascii="Times New Roman" w:eastAsia="Times New Roman" w:hAnsi="Times New Roman" w:cs="Times New Roman"/>
          <w:sz w:val="20"/>
          <w:highlight w:val="white"/>
        </w:rPr>
        <w:t xml:space="preserve"> &lt;GL&gt;</w:t>
      </w:r>
    </w:p>
    <w:p w:rsidR="00CE6A66" w:rsidRDefault="00CE6A66">
      <w:pPr>
        <w:widowControl w:val="0"/>
      </w:pPr>
    </w:p>
    <w:p w:rsidR="00CE6A66" w:rsidRDefault="00634834">
      <w:pPr>
        <w:widowControl w:val="0"/>
      </w:pPr>
      <w:r>
        <w:rPr>
          <w:rFonts w:ascii="Times New Roman" w:eastAsia="Times New Roman" w:hAnsi="Times New Roman" w:cs="Times New Roman"/>
          <w:sz w:val="20"/>
          <w:highlight w:val="white"/>
        </w:rPr>
        <w:lastRenderedPageBreak/>
        <w:t xml:space="preserve">6. The matrix representation of this number is an </w:t>
      </w:r>
      <w:proofErr w:type="spellStart"/>
      <w:r>
        <w:rPr>
          <w:rFonts w:ascii="Times New Roman" w:eastAsia="Times New Roman" w:hAnsi="Times New Roman" w:cs="Times New Roman"/>
          <w:sz w:val="20"/>
          <w:highlight w:val="white"/>
        </w:rPr>
        <w:t>antidiagonal</w:t>
      </w:r>
      <w:proofErr w:type="spellEnd"/>
      <w:r>
        <w:rPr>
          <w:rFonts w:ascii="Times New Roman" w:eastAsia="Times New Roman" w:hAnsi="Times New Roman" w:cs="Times New Roman"/>
          <w:sz w:val="20"/>
          <w:highlight w:val="white"/>
        </w:rPr>
        <w:t xml:space="preserve"> 2-by-2 matrix with entries negative one and positive one. The argument of this number is pi over 2. This is the only number on the upper unit half-circle which is equal to the negative of its conjugate. This number multiplies the sine function in de </w:t>
      </w:r>
      <w:proofErr w:type="spellStart"/>
      <w:r>
        <w:rPr>
          <w:rFonts w:ascii="Times New Roman" w:eastAsia="Times New Roman" w:hAnsi="Times New Roman" w:cs="Times New Roman"/>
          <w:sz w:val="20"/>
          <w:highlight w:val="white"/>
        </w:rPr>
        <w:t>Moivre's</w:t>
      </w:r>
      <w:proofErr w:type="spellEnd"/>
      <w:r>
        <w:rPr>
          <w:rFonts w:ascii="Times New Roman" w:eastAsia="Times New Roman" w:hAnsi="Times New Roman" w:cs="Times New Roman"/>
          <w:sz w:val="20"/>
          <w:highlight w:val="white"/>
        </w:rPr>
        <w:t xml:space="preserve"> formula. This constant appears in the exponent in Euler's formula. The cube of this nonzero number equals negative one times itself. </w:t>
      </w:r>
      <w:proofErr w:type="gramStart"/>
      <w:r>
        <w:rPr>
          <w:rFonts w:ascii="Times New Roman" w:eastAsia="Times New Roman" w:hAnsi="Times New Roman" w:cs="Times New Roman"/>
          <w:i/>
          <w:sz w:val="20"/>
          <w:highlight w:val="white"/>
        </w:rPr>
        <w:t>e</w:t>
      </w:r>
      <w:proofErr w:type="gramEnd"/>
      <w:r>
        <w:rPr>
          <w:rFonts w:ascii="Times New Roman" w:eastAsia="Times New Roman" w:hAnsi="Times New Roman" w:cs="Times New Roman"/>
          <w:sz w:val="20"/>
          <w:highlight w:val="white"/>
        </w:rPr>
        <w:t xml:space="preserve"> to the power of "</w:t>
      </w:r>
      <w:r>
        <w:rPr>
          <w:rFonts w:ascii="Times New Roman" w:eastAsia="Times New Roman" w:hAnsi="Times New Roman" w:cs="Times New Roman"/>
          <w:i/>
          <w:sz w:val="20"/>
          <w:highlight w:val="white"/>
        </w:rPr>
        <w:t>pi</w:t>
      </w:r>
      <w:r>
        <w:rPr>
          <w:rFonts w:ascii="Times New Roman" w:eastAsia="Times New Roman" w:hAnsi="Times New Roman" w:cs="Times New Roman"/>
          <w:sz w:val="20"/>
          <w:highlight w:val="white"/>
        </w:rPr>
        <w:t xml:space="preserve"> times this" equals negative one. Adding a nonzero multiple of this unit number to a real number yields a strictly complex number. For 10 points, name the imaginary unit, defined as the square root of negative one.</w:t>
      </w:r>
    </w:p>
    <w:p w:rsidR="00CE6A66" w:rsidRDefault="00634834">
      <w:pPr>
        <w:widowControl w:val="0"/>
      </w:pPr>
      <w:r>
        <w:rPr>
          <w:rFonts w:ascii="Times New Roman" w:eastAsia="Times New Roman" w:hAnsi="Times New Roman" w:cs="Times New Roman"/>
          <w:sz w:val="20"/>
          <w:highlight w:val="white"/>
        </w:rPr>
        <w:t xml:space="preserve">ANSWER: </w:t>
      </w:r>
      <w:proofErr w:type="spellStart"/>
      <w:r>
        <w:rPr>
          <w:rFonts w:ascii="Times New Roman" w:eastAsia="Times New Roman" w:hAnsi="Times New Roman" w:cs="Times New Roman"/>
          <w:b/>
          <w:i/>
          <w:sz w:val="20"/>
          <w:highlight w:val="white"/>
          <w:u w:val="single"/>
        </w:rPr>
        <w:t>i</w:t>
      </w:r>
      <w:proofErr w:type="spellEnd"/>
      <w:r>
        <w:rPr>
          <w:rFonts w:ascii="Times New Roman" w:eastAsia="Times New Roman" w:hAnsi="Times New Roman" w:cs="Times New Roman"/>
          <w:sz w:val="20"/>
          <w:highlight w:val="white"/>
        </w:rPr>
        <w:t xml:space="preserve"> [or </w:t>
      </w:r>
      <w:r>
        <w:rPr>
          <w:rFonts w:ascii="Times New Roman" w:eastAsia="Times New Roman" w:hAnsi="Times New Roman" w:cs="Times New Roman"/>
          <w:b/>
          <w:i/>
          <w:sz w:val="20"/>
          <w:highlight w:val="white"/>
          <w:u w:val="single"/>
        </w:rPr>
        <w:t>j</w:t>
      </w:r>
      <w:r>
        <w:rPr>
          <w:rFonts w:ascii="Times New Roman" w:eastAsia="Times New Roman" w:hAnsi="Times New Roman" w:cs="Times New Roman"/>
          <w:sz w:val="20"/>
          <w:highlight w:val="white"/>
        </w:rPr>
        <w:t xml:space="preserve">; or negative </w:t>
      </w:r>
      <w:proofErr w:type="spellStart"/>
      <w:r>
        <w:rPr>
          <w:rFonts w:ascii="Times New Roman" w:eastAsia="Times New Roman" w:hAnsi="Times New Roman" w:cs="Times New Roman"/>
          <w:b/>
          <w:i/>
          <w:sz w:val="20"/>
          <w:highlight w:val="white"/>
          <w:u w:val="single"/>
        </w:rPr>
        <w:t>i</w:t>
      </w:r>
      <w:proofErr w:type="spellEnd"/>
      <w:r>
        <w:rPr>
          <w:rFonts w:ascii="Times New Roman" w:eastAsia="Times New Roman" w:hAnsi="Times New Roman" w:cs="Times New Roman"/>
          <w:sz w:val="20"/>
          <w:highlight w:val="white"/>
        </w:rPr>
        <w:t xml:space="preserve">; or negative </w:t>
      </w:r>
      <w:r>
        <w:rPr>
          <w:rFonts w:ascii="Times New Roman" w:eastAsia="Times New Roman" w:hAnsi="Times New Roman" w:cs="Times New Roman"/>
          <w:b/>
          <w:i/>
          <w:sz w:val="20"/>
          <w:highlight w:val="white"/>
          <w:u w:val="single"/>
        </w:rPr>
        <w:t>j</w:t>
      </w:r>
      <w:r>
        <w:rPr>
          <w:rFonts w:ascii="Times New Roman" w:eastAsia="Times New Roman" w:hAnsi="Times New Roman" w:cs="Times New Roman"/>
          <w:sz w:val="20"/>
          <w:highlight w:val="white"/>
        </w:rPr>
        <w:t xml:space="preserve">; accept the </w:t>
      </w:r>
      <w:r>
        <w:rPr>
          <w:rFonts w:ascii="Times New Roman" w:eastAsia="Times New Roman" w:hAnsi="Times New Roman" w:cs="Times New Roman"/>
          <w:b/>
          <w:sz w:val="20"/>
          <w:highlight w:val="white"/>
          <w:u w:val="single"/>
        </w:rPr>
        <w:t>imaginary unit</w:t>
      </w:r>
      <w:r>
        <w:rPr>
          <w:rFonts w:ascii="Times New Roman" w:eastAsia="Times New Roman" w:hAnsi="Times New Roman" w:cs="Times New Roman"/>
          <w:sz w:val="20"/>
          <w:highlight w:val="white"/>
        </w:rPr>
        <w:t xml:space="preserve"> until mentioned; accept the </w:t>
      </w:r>
      <w:r>
        <w:rPr>
          <w:rFonts w:ascii="Times New Roman" w:eastAsia="Times New Roman" w:hAnsi="Times New Roman" w:cs="Times New Roman"/>
          <w:b/>
          <w:sz w:val="20"/>
          <w:highlight w:val="white"/>
          <w:u w:val="single"/>
        </w:rPr>
        <w:t>unit imaginary</w:t>
      </w:r>
      <w:r>
        <w:rPr>
          <w:rFonts w:ascii="Times New Roman" w:eastAsia="Times New Roman" w:hAnsi="Times New Roman" w:cs="Times New Roman"/>
          <w:sz w:val="20"/>
          <w:highlight w:val="white"/>
        </w:rPr>
        <w:t xml:space="preserve"> number until "imaginary unit"; accept the </w:t>
      </w:r>
      <w:r>
        <w:rPr>
          <w:rFonts w:ascii="Times New Roman" w:eastAsia="Times New Roman" w:hAnsi="Times New Roman" w:cs="Times New Roman"/>
          <w:b/>
          <w:sz w:val="20"/>
          <w:highlight w:val="white"/>
          <w:u w:val="single"/>
        </w:rPr>
        <w:t>square root of negative one</w:t>
      </w:r>
      <w:r>
        <w:rPr>
          <w:rFonts w:ascii="Times New Roman" w:eastAsia="Times New Roman" w:hAnsi="Times New Roman" w:cs="Times New Roman"/>
          <w:sz w:val="20"/>
          <w:highlight w:val="white"/>
        </w:rPr>
        <w:t xml:space="preserve"> until mentioned; accept mathematically-equivalent answers] &lt;AS&gt;</w:t>
      </w:r>
    </w:p>
    <w:p w:rsidR="00CE6A66" w:rsidRDefault="00CE6A66">
      <w:pPr>
        <w:widowControl w:val="0"/>
      </w:pPr>
    </w:p>
    <w:p w:rsidR="00CE6A66" w:rsidRDefault="00634834">
      <w:r>
        <w:rPr>
          <w:rFonts w:ascii="Times New Roman" w:eastAsia="Times New Roman" w:hAnsi="Times New Roman" w:cs="Times New Roman"/>
          <w:sz w:val="20"/>
          <w:highlight w:val="white"/>
        </w:rPr>
        <w:t xml:space="preserve">7. </w:t>
      </w:r>
      <w:r>
        <w:rPr>
          <w:rFonts w:ascii="Times New Roman" w:eastAsia="Times New Roman" w:hAnsi="Times New Roman" w:cs="Times New Roman"/>
          <w:sz w:val="20"/>
        </w:rPr>
        <w:t xml:space="preserve">In a movie that ends with a contest involving this activity, the male lead adopts "Excelsior" as a motto. That contest coincides with an Eagles game, and Pat Sr. places a parlay involving the two events. This activity titles a song that asks "Are you ready for a brand new beat?" by Martha and the </w:t>
      </w:r>
      <w:proofErr w:type="spellStart"/>
      <w:r>
        <w:rPr>
          <w:rFonts w:ascii="Times New Roman" w:eastAsia="Times New Roman" w:hAnsi="Times New Roman" w:cs="Times New Roman"/>
          <w:sz w:val="20"/>
        </w:rPr>
        <w:t>Vandellas</w:t>
      </w:r>
      <w:proofErr w:type="spellEnd"/>
      <w:r>
        <w:rPr>
          <w:rFonts w:ascii="Times New Roman" w:eastAsia="Times New Roman" w:hAnsi="Times New Roman" w:cs="Times New Roman"/>
          <w:sz w:val="20"/>
        </w:rPr>
        <w:t xml:space="preserve">; that song, covered by David Bowie and Mick Jagger, is titled for this activity "in the Street." Jennifer Lawrence and Bradley Cooper’s characters train to do this in </w:t>
      </w:r>
      <w:r>
        <w:rPr>
          <w:rFonts w:ascii="Times New Roman" w:eastAsia="Times New Roman" w:hAnsi="Times New Roman" w:cs="Times New Roman"/>
          <w:i/>
          <w:sz w:val="20"/>
        </w:rPr>
        <w:t>Silver Linings Playbook</w:t>
      </w:r>
      <w:r>
        <w:rPr>
          <w:rFonts w:ascii="Times New Roman" w:eastAsia="Times New Roman" w:hAnsi="Times New Roman" w:cs="Times New Roman"/>
          <w:sz w:val="20"/>
        </w:rPr>
        <w:t xml:space="preserve">. Scott </w:t>
      </w:r>
      <w:proofErr w:type="spellStart"/>
      <w:r>
        <w:rPr>
          <w:rFonts w:ascii="Times New Roman" w:eastAsia="Times New Roman" w:hAnsi="Times New Roman" w:cs="Times New Roman"/>
          <w:sz w:val="20"/>
        </w:rPr>
        <w:t>Moir</w:t>
      </w:r>
      <w:proofErr w:type="spellEnd"/>
      <w:r>
        <w:rPr>
          <w:rFonts w:ascii="Times New Roman" w:eastAsia="Times New Roman" w:hAnsi="Times New Roman" w:cs="Times New Roman"/>
          <w:sz w:val="20"/>
        </w:rPr>
        <w:t xml:space="preserve"> and Tessa Virtue do the "ice" form of this activity, which differs from </w:t>
      </w:r>
      <w:proofErr w:type="gramStart"/>
      <w:r>
        <w:rPr>
          <w:rFonts w:ascii="Times New Roman" w:eastAsia="Times New Roman" w:hAnsi="Times New Roman" w:cs="Times New Roman"/>
          <w:sz w:val="20"/>
        </w:rPr>
        <w:t>pairs</w:t>
      </w:r>
      <w:proofErr w:type="gramEnd"/>
      <w:r>
        <w:rPr>
          <w:rFonts w:ascii="Times New Roman" w:eastAsia="Times New Roman" w:hAnsi="Times New Roman" w:cs="Times New Roman"/>
          <w:sz w:val="20"/>
        </w:rPr>
        <w:t xml:space="preserve"> figure skating in forbidding throws. For 10 points, name this central activity of the </w:t>
      </w:r>
      <w:r>
        <w:rPr>
          <w:rFonts w:ascii="Times New Roman" w:eastAsia="Times New Roman" w:hAnsi="Times New Roman" w:cs="Times New Roman"/>
          <w:i/>
          <w:sz w:val="20"/>
        </w:rPr>
        <w:t>Step Up</w:t>
      </w:r>
      <w:r>
        <w:rPr>
          <w:rFonts w:ascii="Times New Roman" w:eastAsia="Times New Roman" w:hAnsi="Times New Roman" w:cs="Times New Roman"/>
          <w:sz w:val="20"/>
        </w:rPr>
        <w:t xml:space="preserve"> films.</w:t>
      </w:r>
    </w:p>
    <w:p w:rsidR="00CE6A66" w:rsidRDefault="00634834">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dancing</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dance</w:t>
      </w:r>
      <w:r>
        <w:rPr>
          <w:rFonts w:ascii="Times New Roman" w:eastAsia="Times New Roman" w:hAnsi="Times New Roman" w:cs="Times New Roman"/>
          <w:sz w:val="20"/>
        </w:rPr>
        <w:t>; or “</w:t>
      </w:r>
      <w:r>
        <w:rPr>
          <w:rFonts w:ascii="Times New Roman" w:eastAsia="Times New Roman" w:hAnsi="Times New Roman" w:cs="Times New Roman"/>
          <w:b/>
          <w:sz w:val="20"/>
          <w:u w:val="single"/>
        </w:rPr>
        <w:t>Dancing</w:t>
      </w:r>
      <w:r>
        <w:rPr>
          <w:rFonts w:ascii="Times New Roman" w:eastAsia="Times New Roman" w:hAnsi="Times New Roman" w:cs="Times New Roman"/>
          <w:sz w:val="20"/>
        </w:rPr>
        <w:t xml:space="preserve"> in the Street”; or ice </w:t>
      </w:r>
      <w:r>
        <w:rPr>
          <w:rFonts w:ascii="Times New Roman" w:eastAsia="Times New Roman" w:hAnsi="Times New Roman" w:cs="Times New Roman"/>
          <w:b/>
          <w:sz w:val="20"/>
          <w:u w:val="single"/>
        </w:rPr>
        <w:t>dancing</w:t>
      </w:r>
      <w:r>
        <w:rPr>
          <w:rFonts w:ascii="Times New Roman" w:eastAsia="Times New Roman" w:hAnsi="Times New Roman" w:cs="Times New Roman"/>
          <w:sz w:val="20"/>
        </w:rPr>
        <w:t>] &lt;KK&gt;</w:t>
      </w:r>
    </w:p>
    <w:p w:rsidR="00CE6A66" w:rsidRDefault="00CE6A66">
      <w:pPr>
        <w:widowControl w:val="0"/>
      </w:pPr>
    </w:p>
    <w:p w:rsidR="00CE6A66" w:rsidRDefault="00634834">
      <w:pPr>
        <w:widowControl w:val="0"/>
      </w:pPr>
      <w:r>
        <w:rPr>
          <w:rFonts w:ascii="Times New Roman" w:eastAsia="Times New Roman" w:hAnsi="Times New Roman" w:cs="Times New Roman"/>
          <w:sz w:val="20"/>
          <w:highlight w:val="white"/>
        </w:rPr>
        <w:t xml:space="preserve">8. </w:t>
      </w:r>
      <w:r>
        <w:rPr>
          <w:rFonts w:ascii="Times New Roman" w:eastAsia="Times New Roman" w:hAnsi="Times New Roman" w:cs="Times New Roman"/>
          <w:sz w:val="20"/>
        </w:rPr>
        <w:t>Next to the central character in this painting, a man with a shaved head and green pants clutches his hands. This painting inspired a 1951 Cubist painting set in Korea. This painting with a black sky is lit entirely by a box lamp on the ground. This painting is the companion of a piece in which a soldier is pulled off his white horse and stabbed in the chest, which precedes the events it depicts. The white-shirted central character in this painting stands with his arms spread in front of a firing squad. For 10 points, name this painting by Francisco Goya, depicting the execution of the defenders of Madrid on the title date.</w:t>
      </w:r>
    </w:p>
    <w:p w:rsidR="00CE6A66" w:rsidRDefault="00634834">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Third of May, 1808</w:t>
      </w:r>
      <w:r>
        <w:rPr>
          <w:rFonts w:ascii="Times New Roman" w:eastAsia="Times New Roman" w:hAnsi="Times New Roman" w:cs="Times New Roman"/>
          <w:i/>
          <w:sz w:val="20"/>
        </w:rPr>
        <w:t>: Execution of the Defenders of Madrid</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El </w:t>
      </w:r>
      <w:proofErr w:type="spellStart"/>
      <w:r>
        <w:rPr>
          <w:rFonts w:ascii="Times New Roman" w:eastAsia="Times New Roman" w:hAnsi="Times New Roman" w:cs="Times New Roman"/>
          <w:b/>
          <w:i/>
          <w:sz w:val="20"/>
          <w:u w:val="single"/>
        </w:rPr>
        <w:t>Tres</w:t>
      </w:r>
      <w:proofErr w:type="spellEnd"/>
      <w:r>
        <w:rPr>
          <w:rFonts w:ascii="Times New Roman" w:eastAsia="Times New Roman" w:hAnsi="Times New Roman" w:cs="Times New Roman"/>
          <w:b/>
          <w:i/>
          <w:sz w:val="20"/>
          <w:u w:val="single"/>
        </w:rPr>
        <w:t xml:space="preserve"> de Mayo de 1808</w:t>
      </w:r>
      <w:r>
        <w:rPr>
          <w:rFonts w:ascii="Times New Roman" w:eastAsia="Times New Roman" w:hAnsi="Times New Roman" w:cs="Times New Roman"/>
          <w:i/>
          <w:sz w:val="20"/>
        </w:rPr>
        <w:t xml:space="preserve"> en Madrid</w:t>
      </w:r>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 xml:space="preserve">Los </w:t>
      </w:r>
      <w:proofErr w:type="spellStart"/>
      <w:r>
        <w:rPr>
          <w:rFonts w:ascii="Times New Roman" w:eastAsia="Times New Roman" w:hAnsi="Times New Roman" w:cs="Times New Roman"/>
          <w:b/>
          <w:i/>
          <w:sz w:val="20"/>
          <w:u w:val="single"/>
        </w:rPr>
        <w:t>Fusilamientos</w:t>
      </w:r>
      <w:proofErr w:type="spellEnd"/>
      <w:r>
        <w:rPr>
          <w:rFonts w:ascii="Times New Roman" w:eastAsia="Times New Roman" w:hAnsi="Times New Roman" w:cs="Times New Roman"/>
          <w:b/>
          <w:i/>
          <w:sz w:val="20"/>
          <w:u w:val="single"/>
        </w:rPr>
        <w:t xml:space="preserve"> de la </w:t>
      </w:r>
      <w:proofErr w:type="spellStart"/>
      <w:r>
        <w:rPr>
          <w:rFonts w:ascii="Times New Roman" w:eastAsia="Times New Roman" w:hAnsi="Times New Roman" w:cs="Times New Roman"/>
          <w:b/>
          <w:i/>
          <w:sz w:val="20"/>
          <w:u w:val="single"/>
        </w:rPr>
        <w:t>Montaña</w:t>
      </w:r>
      <w:proofErr w:type="spellEnd"/>
      <w:r>
        <w:rPr>
          <w:rFonts w:ascii="Times New Roman" w:eastAsia="Times New Roman" w:hAnsi="Times New Roman" w:cs="Times New Roman"/>
          <w:b/>
          <w:i/>
          <w:sz w:val="20"/>
          <w:u w:val="single"/>
        </w:rPr>
        <w:t xml:space="preserve"> del Principe </w:t>
      </w:r>
      <w:proofErr w:type="spellStart"/>
      <w:r>
        <w:rPr>
          <w:rFonts w:ascii="Times New Roman" w:eastAsia="Times New Roman" w:hAnsi="Times New Roman" w:cs="Times New Roman"/>
          <w:b/>
          <w:i/>
          <w:sz w:val="20"/>
          <w:u w:val="single"/>
        </w:rPr>
        <w:t>Pio</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Los </w:t>
      </w:r>
      <w:proofErr w:type="spellStart"/>
      <w:r>
        <w:rPr>
          <w:rFonts w:ascii="Times New Roman" w:eastAsia="Times New Roman" w:hAnsi="Times New Roman" w:cs="Times New Roman"/>
          <w:i/>
          <w:sz w:val="20"/>
        </w:rPr>
        <w:t>Fusilamientos</w:t>
      </w:r>
      <w:proofErr w:type="spellEnd"/>
      <w:r>
        <w:rPr>
          <w:rFonts w:ascii="Times New Roman" w:eastAsia="Times New Roman" w:hAnsi="Times New Roman" w:cs="Times New Roman"/>
          <w:i/>
          <w:sz w:val="20"/>
        </w:rPr>
        <w:t xml:space="preserve"> del </w:t>
      </w:r>
      <w:proofErr w:type="spellStart"/>
      <w:r>
        <w:rPr>
          <w:rFonts w:ascii="Times New Roman" w:eastAsia="Times New Roman" w:hAnsi="Times New Roman" w:cs="Times New Roman"/>
          <w:b/>
          <w:i/>
          <w:sz w:val="20"/>
          <w:u w:val="single"/>
        </w:rPr>
        <w:t>Tres</w:t>
      </w:r>
      <w:proofErr w:type="spellEnd"/>
      <w:r>
        <w:rPr>
          <w:rFonts w:ascii="Times New Roman" w:eastAsia="Times New Roman" w:hAnsi="Times New Roman" w:cs="Times New Roman"/>
          <w:b/>
          <w:i/>
          <w:sz w:val="20"/>
          <w:u w:val="single"/>
        </w:rPr>
        <w:t xml:space="preserve"> de Mayo</w:t>
      </w:r>
      <w:r>
        <w:rPr>
          <w:rFonts w:ascii="Times New Roman" w:eastAsia="Times New Roman" w:hAnsi="Times New Roman" w:cs="Times New Roman"/>
          <w:sz w:val="20"/>
        </w:rPr>
        <w:t>; do NOT accept or prompt on "</w:t>
      </w:r>
      <w:r>
        <w:rPr>
          <w:rFonts w:ascii="Times New Roman" w:eastAsia="Times New Roman" w:hAnsi="Times New Roman" w:cs="Times New Roman"/>
          <w:i/>
          <w:sz w:val="20"/>
        </w:rPr>
        <w:t>Third of May</w:t>
      </w:r>
      <w:r>
        <w:rPr>
          <w:rFonts w:ascii="Times New Roman" w:eastAsia="Times New Roman" w:hAnsi="Times New Roman" w:cs="Times New Roman"/>
          <w:sz w:val="20"/>
        </w:rPr>
        <w:t>" alone] &lt;NW&gt;</w:t>
      </w:r>
    </w:p>
    <w:p w:rsidR="00CE6A66" w:rsidRDefault="00CE6A66">
      <w:pPr>
        <w:widowControl w:val="0"/>
      </w:pPr>
    </w:p>
    <w:p w:rsidR="00CE6A66" w:rsidRDefault="00634834">
      <w:pPr>
        <w:widowControl w:val="0"/>
      </w:pPr>
      <w:r>
        <w:rPr>
          <w:rFonts w:ascii="Times New Roman" w:eastAsia="Times New Roman" w:hAnsi="Times New Roman" w:cs="Times New Roman"/>
          <w:sz w:val="20"/>
          <w:highlight w:val="white"/>
        </w:rPr>
        <w:t xml:space="preserve">9. A December action of this official was praised by the Becket Fund, whose client benefited. Promoted in a book tour last year, </w:t>
      </w:r>
      <w:r>
        <w:rPr>
          <w:rFonts w:ascii="Times New Roman" w:eastAsia="Times New Roman" w:hAnsi="Times New Roman" w:cs="Times New Roman"/>
          <w:i/>
          <w:sz w:val="20"/>
          <w:highlight w:val="white"/>
        </w:rPr>
        <w:t>My Beloved World</w:t>
      </w:r>
      <w:r>
        <w:rPr>
          <w:rFonts w:ascii="Times New Roman" w:eastAsia="Times New Roman" w:hAnsi="Times New Roman" w:cs="Times New Roman"/>
          <w:sz w:val="20"/>
          <w:highlight w:val="white"/>
        </w:rPr>
        <w:t xml:space="preserve"> is the autobiography of this figure, who granted the Little Sisters of the Poor a temporary legal exemption. In Times Square, this official triggered the 2014 New Year’s ball dropping. This official referred a decision on Utah’s gay marriages to the full court. This justice granted a group of Colorado nuns a stay of </w:t>
      </w:r>
      <w:proofErr w:type="spellStart"/>
      <w:r>
        <w:rPr>
          <w:rFonts w:ascii="Times New Roman" w:eastAsia="Times New Roman" w:hAnsi="Times New Roman" w:cs="Times New Roman"/>
          <w:sz w:val="20"/>
          <w:highlight w:val="white"/>
        </w:rPr>
        <w:t>Obamacare’s</w:t>
      </w:r>
      <w:proofErr w:type="spellEnd"/>
      <w:r>
        <w:rPr>
          <w:rFonts w:ascii="Times New Roman" w:eastAsia="Times New Roman" w:hAnsi="Times New Roman" w:cs="Times New Roman"/>
          <w:sz w:val="20"/>
          <w:highlight w:val="white"/>
        </w:rPr>
        <w:t xml:space="preserve"> contraception mandate. Last year, with Breyer and Kagan, she joined the dissent in </w:t>
      </w:r>
      <w:r>
        <w:rPr>
          <w:rFonts w:ascii="Times New Roman" w:eastAsia="Times New Roman" w:hAnsi="Times New Roman" w:cs="Times New Roman"/>
          <w:i/>
          <w:sz w:val="20"/>
          <w:highlight w:val="white"/>
        </w:rPr>
        <w:t>Shelby County v. Holder</w:t>
      </w:r>
      <w:r>
        <w:rPr>
          <w:rFonts w:ascii="Times New Roman" w:eastAsia="Times New Roman" w:hAnsi="Times New Roman" w:cs="Times New Roman"/>
          <w:sz w:val="20"/>
          <w:highlight w:val="white"/>
        </w:rPr>
        <w:t xml:space="preserve"> written by fellow liberal Ruth Bader Ginsburg. For 10 points, name this Latina Supreme Court justice.</w:t>
      </w:r>
    </w:p>
    <w:p w:rsidR="00CE6A66" w:rsidRDefault="00634834">
      <w:pPr>
        <w:widowControl w:val="0"/>
      </w:pPr>
      <w:r>
        <w:rPr>
          <w:rFonts w:ascii="Times New Roman" w:eastAsia="Times New Roman" w:hAnsi="Times New Roman" w:cs="Times New Roman"/>
          <w:sz w:val="20"/>
          <w:highlight w:val="white"/>
        </w:rPr>
        <w:t xml:space="preserve">ANSWER: Sonia Maria </w:t>
      </w:r>
      <w:r>
        <w:rPr>
          <w:rFonts w:ascii="Times New Roman" w:eastAsia="Times New Roman" w:hAnsi="Times New Roman" w:cs="Times New Roman"/>
          <w:b/>
          <w:sz w:val="20"/>
          <w:highlight w:val="white"/>
          <w:u w:val="single"/>
        </w:rPr>
        <w:t>Sotomayor</w:t>
      </w:r>
      <w:r>
        <w:rPr>
          <w:rFonts w:ascii="Times New Roman" w:eastAsia="Times New Roman" w:hAnsi="Times New Roman" w:cs="Times New Roman"/>
          <w:sz w:val="20"/>
          <w:highlight w:val="white"/>
        </w:rPr>
        <w:t xml:space="preserve"> &lt;JW&gt;</w:t>
      </w:r>
    </w:p>
    <w:p w:rsidR="00CE6A66" w:rsidRDefault="00CE6A66">
      <w:pPr>
        <w:widowControl w:val="0"/>
      </w:pPr>
    </w:p>
    <w:p w:rsidR="00CE6A66" w:rsidRDefault="00634834">
      <w:pPr>
        <w:widowControl w:val="0"/>
      </w:pPr>
      <w:r>
        <w:rPr>
          <w:rFonts w:ascii="Times New Roman" w:eastAsia="Times New Roman" w:hAnsi="Times New Roman" w:cs="Times New Roman"/>
          <w:sz w:val="20"/>
          <w:highlight w:val="white"/>
        </w:rPr>
        <w:t xml:space="preserve">10. </w:t>
      </w:r>
      <w:r>
        <w:rPr>
          <w:rFonts w:ascii="Times New Roman" w:eastAsia="Times New Roman" w:hAnsi="Times New Roman" w:cs="Times New Roman"/>
          <w:sz w:val="20"/>
        </w:rPr>
        <w:t xml:space="preserve">With Gaspar </w:t>
      </w:r>
      <w:proofErr w:type="spellStart"/>
      <w:r>
        <w:rPr>
          <w:rFonts w:ascii="Times New Roman" w:eastAsia="Times New Roman" w:hAnsi="Times New Roman" w:cs="Times New Roman"/>
          <w:sz w:val="20"/>
        </w:rPr>
        <w:t>Gorricio</w:t>
      </w:r>
      <w:proofErr w:type="spellEnd"/>
      <w:r>
        <w:rPr>
          <w:rFonts w:ascii="Times New Roman" w:eastAsia="Times New Roman" w:hAnsi="Times New Roman" w:cs="Times New Roman"/>
          <w:sz w:val="20"/>
        </w:rPr>
        <w:t xml:space="preserve">, this man wrote an apocalyptic </w:t>
      </w:r>
      <w:r>
        <w:rPr>
          <w:rFonts w:ascii="Times New Roman" w:eastAsia="Times New Roman" w:hAnsi="Times New Roman" w:cs="Times New Roman"/>
          <w:i/>
          <w:sz w:val="20"/>
        </w:rPr>
        <w:t>Book of Prophecies,</w:t>
      </w:r>
      <w:r>
        <w:rPr>
          <w:rFonts w:ascii="Times New Roman" w:eastAsia="Times New Roman" w:hAnsi="Times New Roman" w:cs="Times New Roman"/>
          <w:sz w:val="20"/>
        </w:rPr>
        <w:t xml:space="preserve"> and he published a self-extolling letter to his backer, Luis de </w:t>
      </w:r>
      <w:proofErr w:type="spellStart"/>
      <w:r>
        <w:rPr>
          <w:rFonts w:ascii="Times New Roman" w:eastAsia="Times New Roman" w:hAnsi="Times New Roman" w:cs="Times New Roman"/>
          <w:sz w:val="20"/>
        </w:rPr>
        <w:t>Santangel</w:t>
      </w:r>
      <w:proofErr w:type="spellEnd"/>
      <w:r>
        <w:rPr>
          <w:rFonts w:ascii="Times New Roman" w:eastAsia="Times New Roman" w:hAnsi="Times New Roman" w:cs="Times New Roman"/>
          <w:sz w:val="20"/>
        </w:rPr>
        <w:t xml:space="preserve">. He often feuded with the </w:t>
      </w:r>
      <w:proofErr w:type="spellStart"/>
      <w:r>
        <w:rPr>
          <w:rFonts w:ascii="Times New Roman" w:eastAsia="Times New Roman" w:hAnsi="Times New Roman" w:cs="Times New Roman"/>
          <w:sz w:val="20"/>
        </w:rPr>
        <w:t>Pinzón</w:t>
      </w:r>
      <w:proofErr w:type="spellEnd"/>
      <w:r>
        <w:rPr>
          <w:rFonts w:ascii="Times New Roman" w:eastAsia="Times New Roman" w:hAnsi="Times New Roman" w:cs="Times New Roman"/>
          <w:sz w:val="20"/>
        </w:rPr>
        <w:t xml:space="preserve"> brothers, and wrote that he needed only fifty men. </w:t>
      </w:r>
      <w:proofErr w:type="spellStart"/>
      <w:r>
        <w:rPr>
          <w:rFonts w:ascii="Times New Roman" w:eastAsia="Times New Roman" w:hAnsi="Times New Roman" w:cs="Times New Roman"/>
          <w:sz w:val="20"/>
        </w:rPr>
        <w:t>Guacanagari</w:t>
      </w:r>
      <w:proofErr w:type="spellEnd"/>
      <w:r>
        <w:rPr>
          <w:rFonts w:ascii="Times New Roman" w:eastAsia="Times New Roman" w:hAnsi="Times New Roman" w:cs="Times New Roman"/>
          <w:sz w:val="20"/>
        </w:rPr>
        <w:t xml:space="preserve"> was the only one of five </w:t>
      </w:r>
      <w:proofErr w:type="spellStart"/>
      <w:r>
        <w:rPr>
          <w:rFonts w:ascii="Times New Roman" w:eastAsia="Times New Roman" w:hAnsi="Times New Roman" w:cs="Times New Roman"/>
          <w:sz w:val="20"/>
        </w:rPr>
        <w:t>Taino</w:t>
      </w:r>
      <w:proofErr w:type="spellEnd"/>
      <w:r>
        <w:rPr>
          <w:rFonts w:ascii="Times New Roman" w:eastAsia="Times New Roman" w:hAnsi="Times New Roman" w:cs="Times New Roman"/>
          <w:sz w:val="20"/>
        </w:rPr>
        <w:t xml:space="preserve"> chiefs to aid this man, who saved himself from an Arawak attack by predicting an eclipse. This man was arrested and replaced by Francisco de Bobadilla as governor of the Indies, after which he made the last of his four voyages. This Genoa-born man arranged for Isabella and Ferdinand to pay for his ships. For 10 points, name this guy who took </w:t>
      </w:r>
      <w:proofErr w:type="gramStart"/>
      <w:r>
        <w:rPr>
          <w:rFonts w:ascii="Times New Roman" w:eastAsia="Times New Roman" w:hAnsi="Times New Roman" w:cs="Times New Roman"/>
          <w:sz w:val="20"/>
        </w:rPr>
        <w:t xml:space="preserve">the  </w:t>
      </w:r>
      <w:proofErr w:type="spellStart"/>
      <w:r>
        <w:rPr>
          <w:rFonts w:ascii="Times New Roman" w:eastAsia="Times New Roman" w:hAnsi="Times New Roman" w:cs="Times New Roman"/>
          <w:i/>
          <w:sz w:val="20"/>
        </w:rPr>
        <w:t>Pinta</w:t>
      </w:r>
      <w:proofErr w:type="spellEnd"/>
      <w:proofErr w:type="gramEnd"/>
      <w:r>
        <w:rPr>
          <w:rFonts w:ascii="Times New Roman" w:eastAsia="Times New Roman" w:hAnsi="Times New Roman" w:cs="Times New Roman"/>
          <w:sz w:val="20"/>
        </w:rPr>
        <w:t xml:space="preserve">, </w:t>
      </w:r>
      <w:r>
        <w:rPr>
          <w:rFonts w:ascii="Times New Roman" w:eastAsia="Times New Roman" w:hAnsi="Times New Roman" w:cs="Times New Roman"/>
          <w:i/>
          <w:sz w:val="20"/>
        </w:rPr>
        <w:t>Niña</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 xml:space="preserve">Santa </w:t>
      </w:r>
      <w:proofErr w:type="spellStart"/>
      <w:r>
        <w:rPr>
          <w:rFonts w:ascii="Times New Roman" w:eastAsia="Times New Roman" w:hAnsi="Times New Roman" w:cs="Times New Roman"/>
          <w:i/>
          <w:sz w:val="20"/>
        </w:rPr>
        <w:t>María</w:t>
      </w:r>
      <w:proofErr w:type="spellEnd"/>
      <w:r>
        <w:rPr>
          <w:rFonts w:ascii="Times New Roman" w:eastAsia="Times New Roman" w:hAnsi="Times New Roman" w:cs="Times New Roman"/>
          <w:sz w:val="20"/>
        </w:rPr>
        <w:t xml:space="preserve"> to the Americas in 1492. </w:t>
      </w:r>
    </w:p>
    <w:p w:rsidR="00CE6A66" w:rsidRDefault="00634834">
      <w:pPr>
        <w:widowControl w:val="0"/>
      </w:pPr>
      <w:r>
        <w:rPr>
          <w:rFonts w:ascii="Times New Roman" w:eastAsia="Times New Roman" w:hAnsi="Times New Roman" w:cs="Times New Roman"/>
          <w:sz w:val="20"/>
        </w:rPr>
        <w:t xml:space="preserve">ANSWER: Christopher </w:t>
      </w:r>
      <w:r>
        <w:rPr>
          <w:rFonts w:ascii="Times New Roman" w:eastAsia="Times New Roman" w:hAnsi="Times New Roman" w:cs="Times New Roman"/>
          <w:b/>
          <w:sz w:val="20"/>
          <w:u w:val="single"/>
        </w:rPr>
        <w:t>Columbus</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sz w:val="20"/>
        </w:rPr>
        <w:t>Cristóbal</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Colón</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sz w:val="20"/>
        </w:rPr>
        <w:t>Cristoforo</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Colombo</w:t>
      </w:r>
      <w:r>
        <w:rPr>
          <w:rFonts w:ascii="Times New Roman" w:eastAsia="Times New Roman" w:hAnsi="Times New Roman" w:cs="Times New Roman"/>
          <w:sz w:val="20"/>
        </w:rPr>
        <w:t>] &lt;JW&gt;</w:t>
      </w:r>
    </w:p>
    <w:p w:rsidR="00CE6A66" w:rsidRDefault="00CE6A66">
      <w:pPr>
        <w:widowControl w:val="0"/>
      </w:pPr>
    </w:p>
    <w:p w:rsidR="00927891" w:rsidRDefault="00927891">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CE6A66" w:rsidRDefault="00634834">
      <w:pPr>
        <w:widowControl w:val="0"/>
      </w:pPr>
      <w:r>
        <w:rPr>
          <w:rFonts w:ascii="Times New Roman" w:eastAsia="Times New Roman" w:hAnsi="Times New Roman" w:cs="Times New Roman"/>
          <w:sz w:val="20"/>
          <w:highlight w:val="white"/>
        </w:rPr>
        <w:lastRenderedPageBreak/>
        <w:t xml:space="preserve">11. This author wrote "the expression of the face balks account" in a poem recalling a farmer with five sons and a slave auction. He included "In Paths Untrodden" in his </w:t>
      </w:r>
      <w:proofErr w:type="spellStart"/>
      <w:r>
        <w:rPr>
          <w:rFonts w:ascii="Times New Roman" w:eastAsia="Times New Roman" w:hAnsi="Times New Roman" w:cs="Times New Roman"/>
          <w:sz w:val="20"/>
          <w:highlight w:val="white"/>
        </w:rPr>
        <w:t>Calamus</w:t>
      </w:r>
      <w:proofErr w:type="spellEnd"/>
      <w:r>
        <w:rPr>
          <w:rFonts w:ascii="Times New Roman" w:eastAsia="Times New Roman" w:hAnsi="Times New Roman" w:cs="Times New Roman"/>
          <w:sz w:val="20"/>
          <w:highlight w:val="white"/>
        </w:rPr>
        <w:t xml:space="preserve"> poems, and equated a list starting with "Upper arm, arm-pit, elbow-socket" to the Soul after "</w:t>
      </w:r>
      <w:proofErr w:type="spellStart"/>
      <w:r>
        <w:rPr>
          <w:rFonts w:ascii="Times New Roman" w:eastAsia="Times New Roman" w:hAnsi="Times New Roman" w:cs="Times New Roman"/>
          <w:sz w:val="20"/>
          <w:highlight w:val="white"/>
        </w:rPr>
        <w:t>engirth</w:t>
      </w:r>
      <w:proofErr w:type="spellEnd"/>
      <w:r>
        <w:rPr>
          <w:rFonts w:ascii="Times New Roman" w:eastAsia="Times New Roman" w:hAnsi="Times New Roman" w:cs="Times New Roman"/>
          <w:sz w:val="20"/>
          <w:highlight w:val="white"/>
        </w:rPr>
        <w:t>[</w:t>
      </w:r>
      <w:proofErr w:type="spellStart"/>
      <w:r>
        <w:rPr>
          <w:rFonts w:ascii="Times New Roman" w:eastAsia="Times New Roman" w:hAnsi="Times New Roman" w:cs="Times New Roman"/>
          <w:sz w:val="20"/>
          <w:highlight w:val="white"/>
        </w:rPr>
        <w:t>ing</w:t>
      </w:r>
      <w:proofErr w:type="spellEnd"/>
      <w:r>
        <w:rPr>
          <w:rFonts w:ascii="Times New Roman" w:eastAsia="Times New Roman" w:hAnsi="Times New Roman" w:cs="Times New Roman"/>
          <w:sz w:val="20"/>
          <w:highlight w:val="white"/>
        </w:rPr>
        <w:t>]" other people in "I Sing the Body Electric." This man sounds a "barbaric yawp" over the world’s rooftops in a 52-section poem ending "I stop somewhere waiting for you," and wrote of a man "fallen cold and dead" on a boat in "O Captain! My Captain!</w:t>
      </w:r>
      <w:proofErr w:type="gramStart"/>
      <w:r>
        <w:rPr>
          <w:rFonts w:ascii="Times New Roman" w:eastAsia="Times New Roman" w:hAnsi="Times New Roman" w:cs="Times New Roman"/>
          <w:sz w:val="20"/>
          <w:highlight w:val="white"/>
        </w:rPr>
        <w:t>",</w:t>
      </w:r>
      <w:proofErr w:type="gramEnd"/>
      <w:r>
        <w:rPr>
          <w:rFonts w:ascii="Times New Roman" w:eastAsia="Times New Roman" w:hAnsi="Times New Roman" w:cs="Times New Roman"/>
          <w:sz w:val="20"/>
          <w:highlight w:val="white"/>
        </w:rPr>
        <w:t xml:space="preserve"> his lament for President Lincoln's death. For 10 points, name this non-straight American poet who included "Song of Myself" in </w:t>
      </w:r>
      <w:r>
        <w:rPr>
          <w:rFonts w:ascii="Times New Roman" w:eastAsia="Times New Roman" w:hAnsi="Times New Roman" w:cs="Times New Roman"/>
          <w:i/>
          <w:sz w:val="20"/>
          <w:highlight w:val="white"/>
        </w:rPr>
        <w:t>Leaves of Grass</w:t>
      </w:r>
      <w:r>
        <w:rPr>
          <w:rFonts w:ascii="Times New Roman" w:eastAsia="Times New Roman" w:hAnsi="Times New Roman" w:cs="Times New Roman"/>
          <w:sz w:val="20"/>
          <w:highlight w:val="white"/>
        </w:rPr>
        <w:t>.</w:t>
      </w:r>
    </w:p>
    <w:p w:rsidR="00CE6A66" w:rsidRDefault="00634834">
      <w:pPr>
        <w:widowControl w:val="0"/>
      </w:pPr>
      <w:r>
        <w:rPr>
          <w:rFonts w:ascii="Times New Roman" w:eastAsia="Times New Roman" w:hAnsi="Times New Roman" w:cs="Times New Roman"/>
          <w:sz w:val="20"/>
          <w:highlight w:val="white"/>
        </w:rPr>
        <w:t xml:space="preserve">ANSWER: Walter </w:t>
      </w:r>
      <w:r>
        <w:rPr>
          <w:rFonts w:ascii="Times New Roman" w:eastAsia="Times New Roman" w:hAnsi="Times New Roman" w:cs="Times New Roman"/>
          <w:b/>
          <w:sz w:val="20"/>
          <w:highlight w:val="white"/>
          <w:u w:val="single"/>
        </w:rPr>
        <w:t>Whitman</w:t>
      </w:r>
      <w:r>
        <w:rPr>
          <w:rFonts w:ascii="Times New Roman" w:eastAsia="Times New Roman" w:hAnsi="Times New Roman" w:cs="Times New Roman"/>
          <w:sz w:val="20"/>
          <w:highlight w:val="white"/>
        </w:rPr>
        <w:t xml:space="preserve"> &lt;MJ&gt;</w:t>
      </w:r>
    </w:p>
    <w:p w:rsidR="00CE6A66" w:rsidRDefault="00CE6A66">
      <w:pPr>
        <w:widowControl w:val="0"/>
      </w:pPr>
    </w:p>
    <w:p w:rsidR="00CE6A66" w:rsidRDefault="00634834">
      <w:pPr>
        <w:widowControl w:val="0"/>
      </w:pPr>
      <w:r>
        <w:rPr>
          <w:rFonts w:ascii="Times New Roman" w:eastAsia="Times New Roman" w:hAnsi="Times New Roman" w:cs="Times New Roman"/>
          <w:sz w:val="20"/>
          <w:highlight w:val="white"/>
        </w:rPr>
        <w:t xml:space="preserve">12. </w:t>
      </w:r>
      <w:r>
        <w:rPr>
          <w:rFonts w:ascii="Times New Roman" w:eastAsia="Times New Roman" w:hAnsi="Times New Roman" w:cs="Times New Roman"/>
          <w:sz w:val="20"/>
        </w:rPr>
        <w:t xml:space="preserve">This domain is governed by the Haitian </w:t>
      </w:r>
      <w:proofErr w:type="spellStart"/>
      <w:r>
        <w:rPr>
          <w:rFonts w:ascii="Times New Roman" w:eastAsia="Times New Roman" w:hAnsi="Times New Roman" w:cs="Times New Roman"/>
          <w:i/>
          <w:sz w:val="20"/>
        </w:rPr>
        <w:t>loa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Erzulie</w:t>
      </w:r>
      <w:proofErr w:type="spellEnd"/>
      <w:r>
        <w:rPr>
          <w:rFonts w:ascii="Times New Roman" w:eastAsia="Times New Roman" w:hAnsi="Times New Roman" w:cs="Times New Roman"/>
          <w:sz w:val="20"/>
        </w:rPr>
        <w:t xml:space="preserve">. An Indian god of this phenomenon, the consort of </w:t>
      </w:r>
      <w:proofErr w:type="spellStart"/>
      <w:r>
        <w:rPr>
          <w:rFonts w:ascii="Times New Roman" w:eastAsia="Times New Roman" w:hAnsi="Times New Roman" w:cs="Times New Roman"/>
          <w:sz w:val="20"/>
        </w:rPr>
        <w:t>Rati</w:t>
      </w:r>
      <w:proofErr w:type="spellEnd"/>
      <w:r>
        <w:rPr>
          <w:rFonts w:ascii="Times New Roman" w:eastAsia="Times New Roman" w:hAnsi="Times New Roman" w:cs="Times New Roman"/>
          <w:sz w:val="20"/>
        </w:rPr>
        <w:t xml:space="preserve">, became bodiless after Shiva's third eye incinerated him, but rode a large parrot and wielded a bow made of sugarcane and bees before that. Another deity of this kind was injured in the wrist by </w:t>
      </w:r>
      <w:proofErr w:type="spellStart"/>
      <w:r>
        <w:rPr>
          <w:rFonts w:ascii="Times New Roman" w:eastAsia="Times New Roman" w:hAnsi="Times New Roman" w:cs="Times New Roman"/>
          <w:sz w:val="20"/>
        </w:rPr>
        <w:t>Diomedes</w:t>
      </w:r>
      <w:proofErr w:type="spellEnd"/>
      <w:r>
        <w:rPr>
          <w:rFonts w:ascii="Times New Roman" w:eastAsia="Times New Roman" w:hAnsi="Times New Roman" w:cs="Times New Roman"/>
          <w:sz w:val="20"/>
        </w:rPr>
        <w:t xml:space="preserve"> in the </w:t>
      </w:r>
      <w:r>
        <w:rPr>
          <w:rFonts w:ascii="Times New Roman" w:eastAsia="Times New Roman" w:hAnsi="Times New Roman" w:cs="Times New Roman"/>
          <w:i/>
          <w:sz w:val="20"/>
        </w:rPr>
        <w:t>Iliad</w:t>
      </w:r>
      <w:r>
        <w:rPr>
          <w:rFonts w:ascii="Times New Roman" w:eastAsia="Times New Roman" w:hAnsi="Times New Roman" w:cs="Times New Roman"/>
          <w:sz w:val="20"/>
        </w:rPr>
        <w:t xml:space="preserve">; that goddess of this domain bestowed favor upon the Trojan prince </w:t>
      </w:r>
      <w:proofErr w:type="spellStart"/>
      <w:r>
        <w:rPr>
          <w:rFonts w:ascii="Times New Roman" w:eastAsia="Times New Roman" w:hAnsi="Times New Roman" w:cs="Times New Roman"/>
          <w:sz w:val="20"/>
        </w:rPr>
        <w:t>Anchises</w:t>
      </w:r>
      <w:proofErr w:type="spellEnd"/>
      <w:r>
        <w:rPr>
          <w:rFonts w:ascii="Times New Roman" w:eastAsia="Times New Roman" w:hAnsi="Times New Roman" w:cs="Times New Roman"/>
          <w:sz w:val="20"/>
        </w:rPr>
        <w:t xml:space="preserve">. Psyche was visited by a younger god of this realm, whose mother was caught in a magic chain years after she emerged out of the </w:t>
      </w:r>
      <w:proofErr w:type="spellStart"/>
      <w:r>
        <w:rPr>
          <w:rFonts w:ascii="Times New Roman" w:eastAsia="Times New Roman" w:hAnsi="Times New Roman" w:cs="Times New Roman"/>
          <w:sz w:val="20"/>
        </w:rPr>
        <w:t>seafoam</w:t>
      </w:r>
      <w:proofErr w:type="spellEnd"/>
      <w:r>
        <w:rPr>
          <w:rFonts w:ascii="Times New Roman" w:eastAsia="Times New Roman" w:hAnsi="Times New Roman" w:cs="Times New Roman"/>
          <w:sz w:val="20"/>
        </w:rPr>
        <w:t>. For 10 points, name this aspect of human affairs governed by Kama and Aphrodite.</w:t>
      </w:r>
    </w:p>
    <w:p w:rsidR="00CE6A66" w:rsidRDefault="00634834">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love</w:t>
      </w:r>
      <w:r>
        <w:rPr>
          <w:rFonts w:ascii="Times New Roman" w:eastAsia="Times New Roman" w:hAnsi="Times New Roman" w:cs="Times New Roman"/>
          <w:sz w:val="20"/>
        </w:rPr>
        <w:t xml:space="preserve"> gods/goddesses [accept "</w:t>
      </w:r>
      <w:r>
        <w:rPr>
          <w:rFonts w:ascii="Times New Roman" w:eastAsia="Times New Roman" w:hAnsi="Times New Roman" w:cs="Times New Roman"/>
          <w:b/>
          <w:sz w:val="20"/>
          <w:u w:val="single"/>
        </w:rPr>
        <w:t>desire</w:t>
      </w:r>
      <w:r>
        <w:rPr>
          <w:rFonts w:ascii="Times New Roman" w:eastAsia="Times New Roman" w:hAnsi="Times New Roman" w:cs="Times New Roman"/>
          <w:sz w:val="20"/>
        </w:rPr>
        <w:t>," "</w:t>
      </w:r>
      <w:r>
        <w:rPr>
          <w:rFonts w:ascii="Times New Roman" w:eastAsia="Times New Roman" w:hAnsi="Times New Roman" w:cs="Times New Roman"/>
          <w:b/>
          <w:sz w:val="20"/>
          <w:u w:val="single"/>
        </w:rPr>
        <w:t>romance</w:t>
      </w:r>
      <w:r>
        <w:rPr>
          <w:rFonts w:ascii="Times New Roman" w:eastAsia="Times New Roman" w:hAnsi="Times New Roman" w:cs="Times New Roman"/>
          <w:sz w:val="20"/>
        </w:rPr>
        <w:t>," "</w:t>
      </w:r>
      <w:r>
        <w:rPr>
          <w:rFonts w:ascii="Times New Roman" w:eastAsia="Times New Roman" w:hAnsi="Times New Roman" w:cs="Times New Roman"/>
          <w:b/>
          <w:sz w:val="20"/>
          <w:u w:val="single"/>
        </w:rPr>
        <w:t>sex</w:t>
      </w:r>
      <w:r>
        <w:rPr>
          <w:rFonts w:ascii="Times New Roman" w:eastAsia="Times New Roman" w:hAnsi="Times New Roman" w:cs="Times New Roman"/>
          <w:sz w:val="20"/>
        </w:rPr>
        <w:t>uality," or close synonyms in place of "</w:t>
      </w:r>
      <w:r>
        <w:rPr>
          <w:rFonts w:ascii="Times New Roman" w:eastAsia="Times New Roman" w:hAnsi="Times New Roman" w:cs="Times New Roman"/>
          <w:b/>
          <w:sz w:val="20"/>
          <w:u w:val="single"/>
        </w:rPr>
        <w:t>love</w:t>
      </w:r>
      <w:r>
        <w:rPr>
          <w:rFonts w:ascii="Times New Roman" w:eastAsia="Times New Roman" w:hAnsi="Times New Roman" w:cs="Times New Roman"/>
          <w:sz w:val="20"/>
        </w:rPr>
        <w:t>"; accept "goddesses" or "deities" in place of "gods"; do NOT accept or prompt on "marriage" or "childbirth"] &lt;MJ&gt;</w:t>
      </w:r>
    </w:p>
    <w:p w:rsidR="00CE6A66" w:rsidRDefault="00CE6A66">
      <w:pPr>
        <w:widowControl w:val="0"/>
      </w:pPr>
    </w:p>
    <w:p w:rsidR="00CE6A66" w:rsidRDefault="00634834">
      <w:pPr>
        <w:widowControl w:val="0"/>
      </w:pPr>
      <w:r>
        <w:rPr>
          <w:rFonts w:ascii="Times New Roman" w:eastAsia="Times New Roman" w:hAnsi="Times New Roman" w:cs="Times New Roman"/>
          <w:sz w:val="20"/>
          <w:highlight w:val="white"/>
        </w:rPr>
        <w:t>13. This dynasty, the last to use the "equal field" system of farming, was crippled by the peasant uprising of Huang Chao. One enemy of this dynasty was a half-</w:t>
      </w:r>
      <w:proofErr w:type="spellStart"/>
      <w:r>
        <w:rPr>
          <w:rFonts w:ascii="Times New Roman" w:eastAsia="Times New Roman" w:hAnsi="Times New Roman" w:cs="Times New Roman"/>
          <w:sz w:val="20"/>
          <w:highlight w:val="white"/>
        </w:rPr>
        <w:t>Sogdian</w:t>
      </w:r>
      <w:proofErr w:type="spellEnd"/>
      <w:r>
        <w:rPr>
          <w:rFonts w:ascii="Times New Roman" w:eastAsia="Times New Roman" w:hAnsi="Times New Roman" w:cs="Times New Roman"/>
          <w:sz w:val="20"/>
          <w:highlight w:val="white"/>
        </w:rPr>
        <w:t xml:space="preserve"> who declared himself an adoptive son of imperial consort Yang </w:t>
      </w:r>
      <w:proofErr w:type="spellStart"/>
      <w:r>
        <w:rPr>
          <w:rFonts w:ascii="Times New Roman" w:eastAsia="Times New Roman" w:hAnsi="Times New Roman" w:cs="Times New Roman"/>
          <w:sz w:val="20"/>
          <w:highlight w:val="white"/>
        </w:rPr>
        <w:t>Guifei</w:t>
      </w:r>
      <w:proofErr w:type="spellEnd"/>
      <w:r>
        <w:rPr>
          <w:rFonts w:ascii="Times New Roman" w:eastAsia="Times New Roman" w:hAnsi="Times New Roman" w:cs="Times New Roman"/>
          <w:sz w:val="20"/>
          <w:highlight w:val="white"/>
        </w:rPr>
        <w:t xml:space="preserve">. This dynasty fought against an alliance of </w:t>
      </w:r>
      <w:proofErr w:type="spellStart"/>
      <w:r>
        <w:rPr>
          <w:rFonts w:ascii="Times New Roman" w:eastAsia="Times New Roman" w:hAnsi="Times New Roman" w:cs="Times New Roman"/>
          <w:sz w:val="20"/>
          <w:highlight w:val="white"/>
        </w:rPr>
        <w:t>Gokturks</w:t>
      </w:r>
      <w:proofErr w:type="spellEnd"/>
      <w:r>
        <w:rPr>
          <w:rFonts w:ascii="Times New Roman" w:eastAsia="Times New Roman" w:hAnsi="Times New Roman" w:cs="Times New Roman"/>
          <w:sz w:val="20"/>
          <w:highlight w:val="white"/>
        </w:rPr>
        <w:t xml:space="preserve"> and the Tibetan Empire. During it, the monk </w:t>
      </w:r>
      <w:proofErr w:type="spellStart"/>
      <w:r>
        <w:rPr>
          <w:rFonts w:ascii="Times New Roman" w:eastAsia="Times New Roman" w:hAnsi="Times New Roman" w:cs="Times New Roman"/>
          <w:sz w:val="20"/>
          <w:highlight w:val="white"/>
        </w:rPr>
        <w:t>Xuanzang</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shwan-zahng</w:t>
      </w:r>
      <w:proofErr w:type="spellEnd"/>
      <w:r>
        <w:rPr>
          <w:rFonts w:ascii="Times New Roman" w:eastAsia="Times New Roman" w:hAnsi="Times New Roman" w:cs="Times New Roman"/>
          <w:sz w:val="20"/>
          <w:highlight w:val="white"/>
        </w:rPr>
        <w:t xml:space="preserve">") traveled to India. This dynasty was interrupted by Empress Wu and attacked by An </w:t>
      </w:r>
      <w:proofErr w:type="spellStart"/>
      <w:r>
        <w:rPr>
          <w:rFonts w:ascii="Times New Roman" w:eastAsia="Times New Roman" w:hAnsi="Times New Roman" w:cs="Times New Roman"/>
          <w:sz w:val="20"/>
          <w:highlight w:val="white"/>
        </w:rPr>
        <w:t>Lushan’s</w:t>
      </w:r>
      <w:proofErr w:type="spellEnd"/>
      <w:r>
        <w:rPr>
          <w:rFonts w:ascii="Times New Roman" w:eastAsia="Times New Roman" w:hAnsi="Times New Roman" w:cs="Times New Roman"/>
          <w:sz w:val="20"/>
          <w:highlight w:val="white"/>
        </w:rPr>
        <w:t xml:space="preserve"> rebellion. The last dynasty to use </w:t>
      </w:r>
      <w:proofErr w:type="spellStart"/>
      <w:r>
        <w:rPr>
          <w:rFonts w:ascii="Times New Roman" w:eastAsia="Times New Roman" w:hAnsi="Times New Roman" w:cs="Times New Roman"/>
          <w:sz w:val="20"/>
          <w:highlight w:val="white"/>
        </w:rPr>
        <w:t>Chang’an</w:t>
      </w:r>
      <w:proofErr w:type="spellEnd"/>
      <w:r>
        <w:rPr>
          <w:rFonts w:ascii="Times New Roman" w:eastAsia="Times New Roman" w:hAnsi="Times New Roman" w:cs="Times New Roman"/>
          <w:sz w:val="20"/>
          <w:highlight w:val="white"/>
        </w:rPr>
        <w:t xml:space="preserve"> as a capital, it supported artists such as the poets Li Po and Du Fu. For 10 points, name this Chinese dynasty lasting from 618 to 907, which stood between the Sui and Song dynasties.</w:t>
      </w:r>
    </w:p>
    <w:p w:rsidR="00CE6A66" w:rsidRDefault="00634834">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Tang</w:t>
      </w:r>
      <w:r>
        <w:rPr>
          <w:rFonts w:ascii="Times New Roman" w:eastAsia="Times New Roman" w:hAnsi="Times New Roman" w:cs="Times New Roman"/>
          <w:sz w:val="20"/>
          <w:highlight w:val="white"/>
        </w:rPr>
        <w:t xml:space="preserve"> Dynasty [or </w:t>
      </w:r>
      <w:r>
        <w:rPr>
          <w:rFonts w:ascii="Times New Roman" w:eastAsia="Times New Roman" w:hAnsi="Times New Roman" w:cs="Times New Roman"/>
          <w:b/>
          <w:sz w:val="20"/>
          <w:highlight w:val="white"/>
          <w:u w:val="single"/>
        </w:rPr>
        <w:t>Tang</w:t>
      </w:r>
      <w:r>
        <w:rPr>
          <w:rFonts w:ascii="Times New Roman" w:eastAsia="Times New Roman" w:hAnsi="Times New Roman" w:cs="Times New Roman"/>
          <w:sz w:val="20"/>
          <w:highlight w:val="white"/>
        </w:rPr>
        <w:t xml:space="preserve"> Chao] &lt;MJ&gt;</w:t>
      </w:r>
    </w:p>
    <w:p w:rsidR="00CE6A66" w:rsidRDefault="00CE6A66">
      <w:pPr>
        <w:widowControl w:val="0"/>
      </w:pPr>
    </w:p>
    <w:p w:rsidR="00CE6A66" w:rsidRDefault="00634834">
      <w:pPr>
        <w:widowControl w:val="0"/>
      </w:pPr>
      <w:r>
        <w:rPr>
          <w:rFonts w:ascii="Times New Roman" w:eastAsia="Times New Roman" w:hAnsi="Times New Roman" w:cs="Times New Roman"/>
          <w:sz w:val="20"/>
          <w:highlight w:val="white"/>
        </w:rPr>
        <w:t xml:space="preserve">14. </w:t>
      </w:r>
      <w:r>
        <w:rPr>
          <w:rFonts w:ascii="Times New Roman" w:eastAsia="Times New Roman" w:hAnsi="Times New Roman" w:cs="Times New Roman"/>
          <w:sz w:val="20"/>
        </w:rPr>
        <w:t xml:space="preserve">In one step of this process, </w:t>
      </w:r>
      <w:proofErr w:type="spellStart"/>
      <w:r>
        <w:rPr>
          <w:rFonts w:ascii="Times New Roman" w:eastAsia="Times New Roman" w:hAnsi="Times New Roman" w:cs="Times New Roman"/>
          <w:sz w:val="20"/>
        </w:rPr>
        <w:t>antral</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granulosa</w:t>
      </w:r>
      <w:proofErr w:type="spellEnd"/>
      <w:r>
        <w:rPr>
          <w:rFonts w:ascii="Times New Roman" w:eastAsia="Times New Roman" w:hAnsi="Times New Roman" w:cs="Times New Roman"/>
          <w:sz w:val="20"/>
        </w:rPr>
        <w:t xml:space="preserve"> cells secrete a compound which suppresses </w:t>
      </w:r>
      <w:proofErr w:type="spellStart"/>
      <w:proofErr w:type="gramStart"/>
      <w:r>
        <w:rPr>
          <w:rFonts w:ascii="Times New Roman" w:eastAsia="Times New Roman" w:hAnsi="Times New Roman" w:cs="Times New Roman"/>
          <w:sz w:val="20"/>
        </w:rPr>
        <w:t>gnRH</w:t>
      </w:r>
      <w:proofErr w:type="spellEnd"/>
      <w:proofErr w:type="gramEnd"/>
      <w:r>
        <w:rPr>
          <w:rFonts w:ascii="Times New Roman" w:eastAsia="Times New Roman" w:hAnsi="Times New Roman" w:cs="Times New Roman"/>
          <w:sz w:val="20"/>
        </w:rPr>
        <w:t xml:space="preserve"> release at high concentration and also promotes angiogenesis in the endometrium. One step of this cycle sees the development of a yellow body which may be preserved by human chorionic gonadotropin. That body, which is generated in response to FSH and LH, is called the corpus luteum, and secretes progesterone. During this cycle, the follicle bursts, releasing an ovule which may implant in the uterus. For 10 points, name this 28-day cycle which occurs in pre-menopausal non-pregnant women and which can end in the discharge of excess uterine lining via bleeding. </w:t>
      </w:r>
    </w:p>
    <w:p w:rsidR="00CE6A66" w:rsidRDefault="00634834">
      <w:pPr>
        <w:widowControl w:val="0"/>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menstrual</w:t>
      </w:r>
      <w:r>
        <w:rPr>
          <w:rFonts w:ascii="Times New Roman" w:eastAsia="Times New Roman" w:hAnsi="Times New Roman" w:cs="Times New Roman"/>
          <w:sz w:val="20"/>
        </w:rPr>
        <w:t xml:space="preserve"> cycle [or </w:t>
      </w:r>
      <w:r>
        <w:rPr>
          <w:rFonts w:ascii="Times New Roman" w:eastAsia="Times New Roman" w:hAnsi="Times New Roman" w:cs="Times New Roman"/>
          <w:b/>
          <w:sz w:val="20"/>
          <w:u w:val="single"/>
        </w:rPr>
        <w:t>menstruation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menses</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follicular</w:t>
      </w:r>
      <w:r>
        <w:rPr>
          <w:rFonts w:ascii="Times New Roman" w:eastAsia="Times New Roman" w:hAnsi="Times New Roman" w:cs="Times New Roman"/>
          <w:sz w:val="20"/>
        </w:rPr>
        <w:t xml:space="preserve"> phase before "this cycle" is read; accept </w:t>
      </w:r>
      <w:r>
        <w:rPr>
          <w:rFonts w:ascii="Times New Roman" w:eastAsia="Times New Roman" w:hAnsi="Times New Roman" w:cs="Times New Roman"/>
          <w:b/>
          <w:sz w:val="20"/>
          <w:u w:val="single"/>
        </w:rPr>
        <w:t>ovarian</w:t>
      </w:r>
      <w:r>
        <w:rPr>
          <w:rFonts w:ascii="Times New Roman" w:eastAsia="Times New Roman" w:hAnsi="Times New Roman" w:cs="Times New Roman"/>
          <w:sz w:val="20"/>
        </w:rPr>
        <w:t xml:space="preserve"> cycle before "yellow body" is read and prompt afterwards; prompt on "period" or other euphemisms; do not prompt on or accept "ovulation"; do not prompt on or accept "uterine cycle"] &lt;GL&gt;</w:t>
      </w:r>
    </w:p>
    <w:p w:rsidR="00CE6A66" w:rsidRDefault="00CE6A66">
      <w:pPr>
        <w:widowControl w:val="0"/>
      </w:pPr>
    </w:p>
    <w:p w:rsidR="00CE6A66" w:rsidRDefault="00634834">
      <w:pPr>
        <w:widowControl w:val="0"/>
      </w:pPr>
      <w:r>
        <w:rPr>
          <w:rFonts w:ascii="Times New Roman" w:eastAsia="Times New Roman" w:hAnsi="Times New Roman" w:cs="Times New Roman"/>
          <w:sz w:val="20"/>
          <w:highlight w:val="white"/>
        </w:rPr>
        <w:t xml:space="preserve">15. Falun Gong founder Li </w:t>
      </w:r>
      <w:proofErr w:type="spellStart"/>
      <w:r>
        <w:rPr>
          <w:rFonts w:ascii="Times New Roman" w:eastAsia="Times New Roman" w:hAnsi="Times New Roman" w:cs="Times New Roman"/>
          <w:sz w:val="20"/>
          <w:highlight w:val="white"/>
        </w:rPr>
        <w:t>Hongzhi</w:t>
      </w:r>
      <w:proofErr w:type="spellEnd"/>
      <w:r>
        <w:rPr>
          <w:rFonts w:ascii="Times New Roman" w:eastAsia="Times New Roman" w:hAnsi="Times New Roman" w:cs="Times New Roman"/>
          <w:sz w:val="20"/>
          <w:highlight w:val="white"/>
        </w:rPr>
        <w:t xml:space="preserve"> has stated that these objects have corrupted humans during the last century.  Dorothy Martin, also called Marion </w:t>
      </w:r>
      <w:proofErr w:type="spellStart"/>
      <w:r>
        <w:rPr>
          <w:rFonts w:ascii="Times New Roman" w:eastAsia="Times New Roman" w:hAnsi="Times New Roman" w:cs="Times New Roman"/>
          <w:sz w:val="20"/>
          <w:highlight w:val="white"/>
        </w:rPr>
        <w:t>Keach</w:t>
      </w:r>
      <w:proofErr w:type="spellEnd"/>
      <w:r>
        <w:rPr>
          <w:rFonts w:ascii="Times New Roman" w:eastAsia="Times New Roman" w:hAnsi="Times New Roman" w:cs="Times New Roman"/>
          <w:sz w:val="20"/>
          <w:highlight w:val="white"/>
        </w:rPr>
        <w:t xml:space="preserve">, led a cult whose failed prophecy regarding these objects was studied by Leon </w:t>
      </w:r>
      <w:proofErr w:type="spellStart"/>
      <w:r>
        <w:rPr>
          <w:rFonts w:ascii="Times New Roman" w:eastAsia="Times New Roman" w:hAnsi="Times New Roman" w:cs="Times New Roman"/>
          <w:sz w:val="20"/>
          <w:highlight w:val="white"/>
        </w:rPr>
        <w:t>Festinger</w:t>
      </w:r>
      <w:proofErr w:type="spellEnd"/>
      <w:r>
        <w:rPr>
          <w:rFonts w:ascii="Times New Roman" w:eastAsia="Times New Roman" w:hAnsi="Times New Roman" w:cs="Times New Roman"/>
          <w:sz w:val="20"/>
          <w:highlight w:val="white"/>
        </w:rPr>
        <w:t xml:space="preserve">. The Nation of Islam posits that the book of Ezekiel describes one of these objects termed the "Mother Plane." Claude </w:t>
      </w:r>
      <w:proofErr w:type="spellStart"/>
      <w:r>
        <w:rPr>
          <w:rFonts w:ascii="Times New Roman" w:eastAsia="Times New Roman" w:hAnsi="Times New Roman" w:cs="Times New Roman"/>
          <w:sz w:val="20"/>
          <w:highlight w:val="white"/>
        </w:rPr>
        <w:t>Vorilhon</w:t>
      </w:r>
      <w:proofErr w:type="spellEnd"/>
      <w:r>
        <w:rPr>
          <w:rFonts w:ascii="Times New Roman" w:eastAsia="Times New Roman" w:hAnsi="Times New Roman" w:cs="Times New Roman"/>
          <w:sz w:val="20"/>
          <w:highlight w:val="white"/>
        </w:rPr>
        <w:t xml:space="preserve"> learned about the Elohim from a messenger from one of these objects, leading him to found the </w:t>
      </w:r>
      <w:proofErr w:type="spellStart"/>
      <w:r>
        <w:rPr>
          <w:rFonts w:ascii="Times New Roman" w:eastAsia="Times New Roman" w:hAnsi="Times New Roman" w:cs="Times New Roman"/>
          <w:sz w:val="20"/>
          <w:highlight w:val="white"/>
        </w:rPr>
        <w:t>Raëlians</w:t>
      </w:r>
      <w:proofErr w:type="spellEnd"/>
      <w:r>
        <w:rPr>
          <w:rFonts w:ascii="Times New Roman" w:eastAsia="Times New Roman" w:hAnsi="Times New Roman" w:cs="Times New Roman"/>
          <w:sz w:val="20"/>
          <w:highlight w:val="white"/>
        </w:rPr>
        <w:t xml:space="preserve">. Some of these objects which look like DC-8s took </w:t>
      </w:r>
      <w:proofErr w:type="spellStart"/>
      <w:r>
        <w:rPr>
          <w:rFonts w:ascii="Times New Roman" w:eastAsia="Times New Roman" w:hAnsi="Times New Roman" w:cs="Times New Roman"/>
          <w:sz w:val="20"/>
          <w:highlight w:val="white"/>
        </w:rPr>
        <w:t>thetans</w:t>
      </w:r>
      <w:proofErr w:type="spellEnd"/>
      <w:r>
        <w:rPr>
          <w:rFonts w:ascii="Times New Roman" w:eastAsia="Times New Roman" w:hAnsi="Times New Roman" w:cs="Times New Roman"/>
          <w:sz w:val="20"/>
          <w:highlight w:val="white"/>
        </w:rPr>
        <w:t xml:space="preserve"> to Earth during the reign of </w:t>
      </w:r>
      <w:proofErr w:type="spellStart"/>
      <w:r>
        <w:rPr>
          <w:rFonts w:ascii="Times New Roman" w:eastAsia="Times New Roman" w:hAnsi="Times New Roman" w:cs="Times New Roman"/>
          <w:sz w:val="20"/>
          <w:highlight w:val="white"/>
        </w:rPr>
        <w:t>Xenu</w:t>
      </w:r>
      <w:proofErr w:type="spellEnd"/>
      <w:r>
        <w:rPr>
          <w:rFonts w:ascii="Times New Roman" w:eastAsia="Times New Roman" w:hAnsi="Times New Roman" w:cs="Times New Roman"/>
          <w:sz w:val="20"/>
          <w:highlight w:val="white"/>
        </w:rPr>
        <w:t>. For 10 points, name these craft, which the Heaven's Gate cult tried to reach one of behind Comet Hale-Bopp.</w:t>
      </w:r>
    </w:p>
    <w:p w:rsidR="00CE6A66" w:rsidRDefault="00634834">
      <w:pPr>
        <w:widowControl w:val="0"/>
      </w:pPr>
      <w:r>
        <w:rPr>
          <w:rFonts w:ascii="Times New Roman" w:eastAsia="Times New Roman" w:hAnsi="Times New Roman" w:cs="Times New Roman"/>
          <w:sz w:val="20"/>
          <w:highlight w:val="white"/>
        </w:rPr>
        <w:t xml:space="preserve">ANSWER: alien </w:t>
      </w:r>
      <w:r>
        <w:rPr>
          <w:rFonts w:ascii="Times New Roman" w:eastAsia="Times New Roman" w:hAnsi="Times New Roman" w:cs="Times New Roman"/>
          <w:b/>
          <w:sz w:val="20"/>
          <w:highlight w:val="white"/>
          <w:u w:val="single"/>
        </w:rPr>
        <w:t>spaceship</w:t>
      </w:r>
      <w:r>
        <w:rPr>
          <w:rFonts w:ascii="Times New Roman" w:eastAsia="Times New Roman" w:hAnsi="Times New Roman" w:cs="Times New Roman"/>
          <w:sz w:val="20"/>
          <w:highlight w:val="white"/>
        </w:rPr>
        <w:t xml:space="preserve">s [or </w:t>
      </w:r>
      <w:r>
        <w:rPr>
          <w:rFonts w:ascii="Times New Roman" w:eastAsia="Times New Roman" w:hAnsi="Times New Roman" w:cs="Times New Roman"/>
          <w:b/>
          <w:sz w:val="20"/>
          <w:highlight w:val="white"/>
          <w:u w:val="single"/>
        </w:rPr>
        <w:t>spacecraft</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UFO</w:t>
      </w:r>
      <w:r>
        <w:rPr>
          <w:rFonts w:ascii="Times New Roman" w:eastAsia="Times New Roman" w:hAnsi="Times New Roman" w:cs="Times New Roman"/>
          <w:sz w:val="20"/>
          <w:highlight w:val="white"/>
        </w:rPr>
        <w:t xml:space="preserve">s; or </w:t>
      </w:r>
      <w:r>
        <w:rPr>
          <w:rFonts w:ascii="Times New Roman" w:eastAsia="Times New Roman" w:hAnsi="Times New Roman" w:cs="Times New Roman"/>
          <w:b/>
          <w:sz w:val="20"/>
          <w:highlight w:val="white"/>
          <w:u w:val="single"/>
        </w:rPr>
        <w:t>unidentified flying objects</w:t>
      </w:r>
      <w:r>
        <w:rPr>
          <w:rFonts w:ascii="Times New Roman" w:eastAsia="Times New Roman" w:hAnsi="Times New Roman" w:cs="Times New Roman"/>
          <w:sz w:val="20"/>
          <w:highlight w:val="white"/>
        </w:rPr>
        <w:t>] &lt;MW/MJ&gt;</w:t>
      </w:r>
    </w:p>
    <w:p w:rsidR="00CE6A66" w:rsidRDefault="00CE6A66">
      <w:pPr>
        <w:widowControl w:val="0"/>
      </w:pPr>
    </w:p>
    <w:p w:rsidR="00927891" w:rsidRDefault="00927891">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CE6A66" w:rsidRDefault="00634834">
      <w:pPr>
        <w:widowControl w:val="0"/>
      </w:pPr>
      <w:r>
        <w:rPr>
          <w:rFonts w:ascii="Times New Roman" w:eastAsia="Times New Roman" w:hAnsi="Times New Roman" w:cs="Times New Roman"/>
          <w:sz w:val="20"/>
          <w:highlight w:val="white"/>
        </w:rPr>
        <w:lastRenderedPageBreak/>
        <w:t xml:space="preserve">16. </w:t>
      </w:r>
      <w:r>
        <w:rPr>
          <w:rFonts w:ascii="Times New Roman" w:eastAsia="Times New Roman" w:hAnsi="Times New Roman" w:cs="Times New Roman"/>
          <w:sz w:val="20"/>
        </w:rPr>
        <w:t xml:space="preserve">This person’s regents included John Hamilton and Mary of Guise. This person’s private secretary, David Rizzio, was murdered by a group led by Patrick Ruthven. This person was abducted and taken to Dunbar Castle by the Earl of </w:t>
      </w:r>
      <w:proofErr w:type="spellStart"/>
      <w:r>
        <w:rPr>
          <w:rFonts w:ascii="Times New Roman" w:eastAsia="Times New Roman" w:hAnsi="Times New Roman" w:cs="Times New Roman"/>
          <w:sz w:val="20"/>
        </w:rPr>
        <w:t>Bothwell</w:t>
      </w:r>
      <w:proofErr w:type="spellEnd"/>
      <w:r>
        <w:rPr>
          <w:rFonts w:ascii="Times New Roman" w:eastAsia="Times New Roman" w:hAnsi="Times New Roman" w:cs="Times New Roman"/>
          <w:sz w:val="20"/>
        </w:rPr>
        <w:t>, and the Rising of the North supported her. The War of the Rough Wooing resulted from an attempt to secure a marriage for this woman, the attributed author of the Casket Letters from her prison in Loch Leven castle, to Edward VI. The Babington plot schemed to install this Catholic as ruler of England. For 10 points, name this Stuart queen who was executed in 1587 by her cousin Queen Elizabeth I.</w:t>
      </w:r>
    </w:p>
    <w:p w:rsidR="00CE6A66" w:rsidRDefault="00634834">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Mary, Queen of Scots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Mary Stuart</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Mary I of Scotland</w:t>
      </w:r>
      <w:r>
        <w:rPr>
          <w:rFonts w:ascii="Times New Roman" w:eastAsia="Times New Roman" w:hAnsi="Times New Roman" w:cs="Times New Roman"/>
          <w:sz w:val="20"/>
        </w:rPr>
        <w:t>; prompt on "Mary"; prompt on "Mary I"; do NOT accept or prompt on "Bloody Mary"] &lt;LL&gt;</w:t>
      </w:r>
    </w:p>
    <w:p w:rsidR="00CE6A66" w:rsidRDefault="00CE6A66">
      <w:pPr>
        <w:widowControl w:val="0"/>
      </w:pPr>
    </w:p>
    <w:p w:rsidR="00CE6A66" w:rsidRDefault="00634834">
      <w:pPr>
        <w:widowControl w:val="0"/>
      </w:pPr>
      <w:r>
        <w:rPr>
          <w:rFonts w:ascii="Times New Roman" w:eastAsia="Times New Roman" w:hAnsi="Times New Roman" w:cs="Times New Roman"/>
          <w:sz w:val="20"/>
          <w:highlight w:val="white"/>
        </w:rPr>
        <w:t xml:space="preserve">17. In a novel set in this country, a refugee camp is left by </w:t>
      </w:r>
      <w:proofErr w:type="spellStart"/>
      <w:r>
        <w:rPr>
          <w:rFonts w:ascii="Times New Roman" w:eastAsia="Times New Roman" w:hAnsi="Times New Roman" w:cs="Times New Roman"/>
          <w:sz w:val="20"/>
          <w:highlight w:val="white"/>
        </w:rPr>
        <w:t>Kainene</w:t>
      </w:r>
      <w:proofErr w:type="spellEnd"/>
      <w:r>
        <w:rPr>
          <w:rFonts w:ascii="Times New Roman" w:eastAsia="Times New Roman" w:hAnsi="Times New Roman" w:cs="Times New Roman"/>
          <w:sz w:val="20"/>
          <w:highlight w:val="white"/>
        </w:rPr>
        <w:t xml:space="preserve"> to get supplies for her sister Olanna. In a play set here, the servant Joseph hates to look at the costumes at a costume ball. In this home of </w:t>
      </w:r>
      <w:proofErr w:type="gramStart"/>
      <w:r>
        <w:rPr>
          <w:rFonts w:ascii="Times New Roman" w:eastAsia="Times New Roman" w:hAnsi="Times New Roman" w:cs="Times New Roman"/>
          <w:i/>
          <w:sz w:val="20"/>
          <w:highlight w:val="white"/>
        </w:rPr>
        <w:t>Half</w:t>
      </w:r>
      <w:proofErr w:type="gramEnd"/>
      <w:r>
        <w:rPr>
          <w:rFonts w:ascii="Times New Roman" w:eastAsia="Times New Roman" w:hAnsi="Times New Roman" w:cs="Times New Roman"/>
          <w:i/>
          <w:sz w:val="20"/>
          <w:highlight w:val="white"/>
        </w:rPr>
        <w:t xml:space="preserve"> of a Yellow Sun</w:t>
      </w:r>
      <w:r>
        <w:rPr>
          <w:rFonts w:ascii="Times New Roman" w:eastAsia="Times New Roman" w:hAnsi="Times New Roman" w:cs="Times New Roman"/>
          <w:sz w:val="20"/>
          <w:highlight w:val="white"/>
        </w:rPr>
        <w:t xml:space="preserve"> author </w:t>
      </w:r>
      <w:proofErr w:type="spellStart"/>
      <w:r>
        <w:rPr>
          <w:rFonts w:ascii="Times New Roman" w:eastAsia="Times New Roman" w:hAnsi="Times New Roman" w:cs="Times New Roman"/>
          <w:sz w:val="20"/>
          <w:highlight w:val="white"/>
        </w:rPr>
        <w:t>Chimamanda</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Adichie</w:t>
      </w:r>
      <w:proofErr w:type="spellEnd"/>
      <w:r>
        <w:rPr>
          <w:rFonts w:ascii="Times New Roman" w:eastAsia="Times New Roman" w:hAnsi="Times New Roman" w:cs="Times New Roman"/>
          <w:sz w:val="20"/>
          <w:highlight w:val="white"/>
        </w:rPr>
        <w:t xml:space="preserve">, a "praise-singer" talks to a local leader whose son commits ritual suicide despite colonial officer Simon </w:t>
      </w:r>
      <w:proofErr w:type="spellStart"/>
      <w:r>
        <w:rPr>
          <w:rFonts w:ascii="Times New Roman" w:eastAsia="Times New Roman" w:hAnsi="Times New Roman" w:cs="Times New Roman"/>
          <w:sz w:val="20"/>
          <w:highlight w:val="white"/>
        </w:rPr>
        <w:t>Pilkings</w:t>
      </w:r>
      <w:proofErr w:type="spellEnd"/>
      <w:r>
        <w:rPr>
          <w:rFonts w:ascii="Times New Roman" w:eastAsia="Times New Roman" w:hAnsi="Times New Roman" w:cs="Times New Roman"/>
          <w:sz w:val="20"/>
          <w:highlight w:val="white"/>
        </w:rPr>
        <w:t xml:space="preserve">' efforts. The play </w:t>
      </w:r>
      <w:r>
        <w:rPr>
          <w:rFonts w:ascii="Times New Roman" w:eastAsia="Times New Roman" w:hAnsi="Times New Roman" w:cs="Times New Roman"/>
          <w:i/>
          <w:sz w:val="20"/>
          <w:highlight w:val="white"/>
        </w:rPr>
        <w:t xml:space="preserve">Death and the King's Horseman </w:t>
      </w:r>
      <w:r>
        <w:rPr>
          <w:rFonts w:ascii="Times New Roman" w:eastAsia="Times New Roman" w:hAnsi="Times New Roman" w:cs="Times New Roman"/>
          <w:sz w:val="20"/>
          <w:highlight w:val="white"/>
        </w:rPr>
        <w:t xml:space="preserve">is set in this country, as is a novel featuring the evangelist Mr. Brown, a failed yam harvest, and two boys killed in </w:t>
      </w:r>
      <w:proofErr w:type="spellStart"/>
      <w:r>
        <w:rPr>
          <w:rFonts w:ascii="Times New Roman" w:eastAsia="Times New Roman" w:hAnsi="Times New Roman" w:cs="Times New Roman"/>
          <w:sz w:val="20"/>
          <w:highlight w:val="white"/>
        </w:rPr>
        <w:t>Umuofia</w:t>
      </w:r>
      <w:proofErr w:type="spellEnd"/>
      <w:r>
        <w:rPr>
          <w:rFonts w:ascii="Times New Roman" w:eastAsia="Times New Roman" w:hAnsi="Times New Roman" w:cs="Times New Roman"/>
          <w:sz w:val="20"/>
          <w:highlight w:val="white"/>
        </w:rPr>
        <w:t xml:space="preserve"> by Okonkwo. For 10 points, name this home of </w:t>
      </w:r>
      <w:proofErr w:type="spellStart"/>
      <w:r>
        <w:rPr>
          <w:rFonts w:ascii="Times New Roman" w:eastAsia="Times New Roman" w:hAnsi="Times New Roman" w:cs="Times New Roman"/>
          <w:sz w:val="20"/>
          <w:highlight w:val="white"/>
        </w:rPr>
        <w:t>Wole</w:t>
      </w:r>
      <w:proofErr w:type="spellEnd"/>
      <w:r>
        <w:rPr>
          <w:rFonts w:ascii="Times New Roman" w:eastAsia="Times New Roman" w:hAnsi="Times New Roman" w:cs="Times New Roman"/>
          <w:sz w:val="20"/>
          <w:highlight w:val="white"/>
        </w:rPr>
        <w:t xml:space="preserve"> Soyinka, the African country where Chinua Achebe wrote </w:t>
      </w:r>
      <w:r>
        <w:rPr>
          <w:rFonts w:ascii="Times New Roman" w:eastAsia="Times New Roman" w:hAnsi="Times New Roman" w:cs="Times New Roman"/>
          <w:i/>
          <w:sz w:val="20"/>
          <w:highlight w:val="white"/>
        </w:rPr>
        <w:t>Things Fall Apart.</w:t>
      </w:r>
    </w:p>
    <w:p w:rsidR="00CE6A66" w:rsidRDefault="00634834">
      <w:pPr>
        <w:widowControl w:val="0"/>
      </w:pPr>
      <w:r>
        <w:rPr>
          <w:rFonts w:ascii="Times New Roman" w:eastAsia="Times New Roman" w:hAnsi="Times New Roman" w:cs="Times New Roman"/>
          <w:sz w:val="20"/>
          <w:highlight w:val="white"/>
        </w:rPr>
        <w:t xml:space="preserve">ANSWER: Federal Republic of </w:t>
      </w:r>
      <w:r>
        <w:rPr>
          <w:rFonts w:ascii="Times New Roman" w:eastAsia="Times New Roman" w:hAnsi="Times New Roman" w:cs="Times New Roman"/>
          <w:b/>
          <w:sz w:val="20"/>
          <w:highlight w:val="white"/>
          <w:u w:val="single"/>
        </w:rPr>
        <w:t>Nigeria</w:t>
      </w:r>
      <w:r>
        <w:rPr>
          <w:rFonts w:ascii="Times New Roman" w:eastAsia="Times New Roman" w:hAnsi="Times New Roman" w:cs="Times New Roman"/>
          <w:sz w:val="20"/>
          <w:highlight w:val="white"/>
        </w:rPr>
        <w:t xml:space="preserve"> &lt;MJ&gt;</w:t>
      </w:r>
    </w:p>
    <w:p w:rsidR="00CE6A66" w:rsidRDefault="00CE6A66">
      <w:pPr>
        <w:widowControl w:val="0"/>
      </w:pPr>
    </w:p>
    <w:p w:rsidR="00CE6A66" w:rsidRDefault="00634834">
      <w:pPr>
        <w:widowControl w:val="0"/>
      </w:pPr>
      <w:r>
        <w:rPr>
          <w:rFonts w:ascii="Times New Roman" w:eastAsia="Times New Roman" w:hAnsi="Times New Roman" w:cs="Times New Roman"/>
          <w:sz w:val="20"/>
          <w:highlight w:val="white"/>
        </w:rPr>
        <w:t xml:space="preserve">18. A 2010 building of this type sits in the Pearl River like a "double pebble" and has an unusual asymmetric interior with lights in the curved walls; that building in Guangzhou was the brainchild of </w:t>
      </w:r>
      <w:proofErr w:type="spellStart"/>
      <w:r>
        <w:rPr>
          <w:rFonts w:ascii="Times New Roman" w:eastAsia="Times New Roman" w:hAnsi="Times New Roman" w:cs="Times New Roman"/>
          <w:sz w:val="20"/>
          <w:highlight w:val="white"/>
        </w:rPr>
        <w:t>Zaha</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Hadid</w:t>
      </w:r>
      <w:proofErr w:type="spellEnd"/>
      <w:r>
        <w:rPr>
          <w:rFonts w:ascii="Times New Roman" w:eastAsia="Times New Roman" w:hAnsi="Times New Roman" w:cs="Times New Roman"/>
          <w:sz w:val="20"/>
          <w:highlight w:val="white"/>
        </w:rPr>
        <w:t>. An earlier building with this function introduces a "mystic gulf" with a double arch proscenium and a covered pit, and holds an annual festival in Bayreuth ("BYE-</w:t>
      </w:r>
      <w:proofErr w:type="spellStart"/>
      <w:r>
        <w:rPr>
          <w:rFonts w:ascii="Times New Roman" w:eastAsia="Times New Roman" w:hAnsi="Times New Roman" w:cs="Times New Roman"/>
          <w:sz w:val="20"/>
          <w:highlight w:val="white"/>
        </w:rPr>
        <w:t>royt</w:t>
      </w:r>
      <w:proofErr w:type="spellEnd"/>
      <w:r>
        <w:rPr>
          <w:rFonts w:ascii="Times New Roman" w:eastAsia="Times New Roman" w:hAnsi="Times New Roman" w:cs="Times New Roman"/>
          <w:sz w:val="20"/>
          <w:highlight w:val="white"/>
        </w:rPr>
        <w:t xml:space="preserve">"). Another building of this type was inspired either by a peeled orange or by sailing ships in Port Jackson; </w:t>
      </w:r>
      <w:proofErr w:type="spellStart"/>
      <w:r>
        <w:rPr>
          <w:rFonts w:ascii="Times New Roman" w:eastAsia="Times New Roman" w:hAnsi="Times New Roman" w:cs="Times New Roman"/>
          <w:sz w:val="20"/>
          <w:highlight w:val="white"/>
        </w:rPr>
        <w:t>Jorn</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Utzon</w:t>
      </w:r>
      <w:proofErr w:type="spellEnd"/>
      <w:r>
        <w:rPr>
          <w:rFonts w:ascii="Times New Roman" w:eastAsia="Times New Roman" w:hAnsi="Times New Roman" w:cs="Times New Roman"/>
          <w:sz w:val="20"/>
          <w:highlight w:val="white"/>
        </w:rPr>
        <w:t xml:space="preserve"> designed that one, which features curved white shells above its performance spaces. For 10 points, identify this kind of performance hall found in the harbor of Sydney, Australia.</w:t>
      </w:r>
    </w:p>
    <w:p w:rsidR="00CE6A66" w:rsidRDefault="00634834">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opera house</w:t>
      </w:r>
      <w:r>
        <w:rPr>
          <w:rFonts w:ascii="Times New Roman" w:eastAsia="Times New Roman" w:hAnsi="Times New Roman" w:cs="Times New Roman"/>
          <w:sz w:val="20"/>
          <w:highlight w:val="white"/>
        </w:rPr>
        <w:t xml:space="preserve">s [or </w:t>
      </w:r>
      <w:r>
        <w:rPr>
          <w:rFonts w:ascii="Times New Roman" w:eastAsia="Times New Roman" w:hAnsi="Times New Roman" w:cs="Times New Roman"/>
          <w:b/>
          <w:sz w:val="20"/>
          <w:highlight w:val="white"/>
          <w:u w:val="single"/>
        </w:rPr>
        <w:t>opera theatre</w:t>
      </w:r>
      <w:r>
        <w:rPr>
          <w:rFonts w:ascii="Times New Roman" w:eastAsia="Times New Roman" w:hAnsi="Times New Roman" w:cs="Times New Roman"/>
          <w:sz w:val="20"/>
          <w:highlight w:val="white"/>
        </w:rPr>
        <w:t xml:space="preserve">s; or </w:t>
      </w:r>
      <w:r>
        <w:rPr>
          <w:rFonts w:ascii="Times New Roman" w:eastAsia="Times New Roman" w:hAnsi="Times New Roman" w:cs="Times New Roman"/>
          <w:b/>
          <w:sz w:val="20"/>
          <w:highlight w:val="white"/>
          <w:u w:val="single"/>
        </w:rPr>
        <w:t>opera hall</w:t>
      </w:r>
      <w:r>
        <w:rPr>
          <w:rFonts w:ascii="Times New Roman" w:eastAsia="Times New Roman" w:hAnsi="Times New Roman" w:cs="Times New Roman"/>
          <w:sz w:val="20"/>
          <w:highlight w:val="white"/>
        </w:rPr>
        <w:t xml:space="preserve">s; or </w:t>
      </w:r>
      <w:r>
        <w:rPr>
          <w:rFonts w:ascii="Times New Roman" w:eastAsia="Times New Roman" w:hAnsi="Times New Roman" w:cs="Times New Roman"/>
          <w:b/>
          <w:sz w:val="20"/>
          <w:highlight w:val="white"/>
          <w:u w:val="single"/>
        </w:rPr>
        <w:t>ballet theatre</w:t>
      </w:r>
      <w:r>
        <w:rPr>
          <w:rFonts w:ascii="Times New Roman" w:eastAsia="Times New Roman" w:hAnsi="Times New Roman" w:cs="Times New Roman"/>
          <w:sz w:val="20"/>
          <w:highlight w:val="white"/>
        </w:rPr>
        <w:t>s; accept any answer that includes "opera" or "ballet" and implies a performance space; prompt on "theatre" and equivalents; prompt on "performing arts center" or equivalents; accept "</w:t>
      </w:r>
      <w:r>
        <w:rPr>
          <w:rFonts w:ascii="Times New Roman" w:eastAsia="Times New Roman" w:hAnsi="Times New Roman" w:cs="Times New Roman"/>
          <w:b/>
          <w:sz w:val="20"/>
          <w:highlight w:val="white"/>
          <w:u w:val="single"/>
        </w:rPr>
        <w:t>concert hall</w:t>
      </w:r>
      <w:r>
        <w:rPr>
          <w:rFonts w:ascii="Times New Roman" w:eastAsia="Times New Roman" w:hAnsi="Times New Roman" w:cs="Times New Roman"/>
          <w:sz w:val="20"/>
          <w:highlight w:val="white"/>
        </w:rPr>
        <w:t>" or "</w:t>
      </w:r>
      <w:r>
        <w:rPr>
          <w:rFonts w:ascii="Times New Roman" w:eastAsia="Times New Roman" w:hAnsi="Times New Roman" w:cs="Times New Roman"/>
          <w:b/>
          <w:sz w:val="20"/>
          <w:highlight w:val="white"/>
          <w:u w:val="single"/>
        </w:rPr>
        <w:t>symphony hall</w:t>
      </w:r>
      <w:r>
        <w:rPr>
          <w:rFonts w:ascii="Times New Roman" w:eastAsia="Times New Roman" w:hAnsi="Times New Roman" w:cs="Times New Roman"/>
          <w:sz w:val="20"/>
          <w:highlight w:val="white"/>
        </w:rPr>
        <w:t>" after "orange peel"] &lt;GL&gt;</w:t>
      </w:r>
    </w:p>
    <w:p w:rsidR="00CE6A66" w:rsidRDefault="00CE6A66">
      <w:pPr>
        <w:widowControl w:val="0"/>
      </w:pPr>
    </w:p>
    <w:p w:rsidR="00CE6A66" w:rsidRDefault="00634834">
      <w:pPr>
        <w:widowControl w:val="0"/>
      </w:pPr>
      <w:r>
        <w:rPr>
          <w:rFonts w:ascii="Times New Roman" w:eastAsia="Times New Roman" w:hAnsi="Times New Roman" w:cs="Times New Roman"/>
          <w:sz w:val="20"/>
          <w:highlight w:val="white"/>
        </w:rPr>
        <w:t xml:space="preserve">19. </w:t>
      </w:r>
      <w:r>
        <w:rPr>
          <w:rFonts w:ascii="Times New Roman" w:eastAsia="Times New Roman" w:hAnsi="Times New Roman" w:cs="Times New Roman"/>
          <w:sz w:val="20"/>
        </w:rPr>
        <w:t>Materials are prepared for use in this medium by "baking them out" to remove volatiles. The technique of sputtering is used to deposit coatings and films in the presence of this medium. A medium that is similar to this one is said to be "rarefied". This medium has zero electromagnetic susceptibility, and hence a refractive index of precisely 1, not accounting for its polarization by virtual pair production. The beam lines of particle accelerators are filled with this medium, as are cathode ray tubes. This medium is ideally characterized by having zero pressure. For 10 points, name this medium that is characterized by the absence of matter, found in outer space.</w:t>
      </w:r>
    </w:p>
    <w:p w:rsidR="00CE6A66" w:rsidRDefault="00634834">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vacuum</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free space</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partial vacuum</w:t>
      </w:r>
      <w:r>
        <w:rPr>
          <w:rFonts w:ascii="Times New Roman" w:eastAsia="Times New Roman" w:hAnsi="Times New Roman" w:cs="Times New Roman"/>
          <w:sz w:val="20"/>
        </w:rPr>
        <w:t>] &lt;AS&gt;</w:t>
      </w:r>
    </w:p>
    <w:p w:rsidR="00CE6A66" w:rsidRDefault="00CE6A66">
      <w:pPr>
        <w:widowControl w:val="0"/>
      </w:pPr>
    </w:p>
    <w:p w:rsidR="00CE6A66" w:rsidRDefault="00634834">
      <w:pPr>
        <w:widowControl w:val="0"/>
      </w:pPr>
      <w:r>
        <w:rPr>
          <w:rFonts w:ascii="Times New Roman" w:eastAsia="Times New Roman" w:hAnsi="Times New Roman" w:cs="Times New Roman"/>
          <w:sz w:val="20"/>
          <w:highlight w:val="white"/>
        </w:rPr>
        <w:t xml:space="preserve">20. One author from this country wrote a Roman-inspired play in which </w:t>
      </w:r>
      <w:proofErr w:type="spellStart"/>
      <w:r>
        <w:rPr>
          <w:rFonts w:ascii="Times New Roman" w:eastAsia="Times New Roman" w:hAnsi="Times New Roman" w:cs="Times New Roman"/>
          <w:sz w:val="20"/>
          <w:highlight w:val="white"/>
        </w:rPr>
        <w:t>Oreste</w:t>
      </w:r>
      <w:proofErr w:type="spellEnd"/>
      <w:r>
        <w:rPr>
          <w:rFonts w:ascii="Times New Roman" w:eastAsia="Times New Roman" w:hAnsi="Times New Roman" w:cs="Times New Roman"/>
          <w:sz w:val="20"/>
          <w:highlight w:val="white"/>
        </w:rPr>
        <w:t xml:space="preserve"> goes insane after Hermione kills herself after the murder of Pyrrhus, whom the title character agrees to marry. In another play from this nation, Don </w:t>
      </w:r>
      <w:proofErr w:type="spellStart"/>
      <w:r>
        <w:rPr>
          <w:rFonts w:ascii="Times New Roman" w:eastAsia="Times New Roman" w:hAnsi="Times New Roman" w:cs="Times New Roman"/>
          <w:sz w:val="20"/>
          <w:highlight w:val="white"/>
        </w:rPr>
        <w:t>Gormas</w:t>
      </w:r>
      <w:proofErr w:type="spellEnd"/>
      <w:r>
        <w:rPr>
          <w:rFonts w:ascii="Times New Roman" w:eastAsia="Times New Roman" w:hAnsi="Times New Roman" w:cs="Times New Roman"/>
          <w:sz w:val="20"/>
          <w:highlight w:val="white"/>
        </w:rPr>
        <w:t xml:space="preserve"> hits Don </w:t>
      </w:r>
      <w:proofErr w:type="spellStart"/>
      <w:r>
        <w:rPr>
          <w:rFonts w:ascii="Times New Roman" w:eastAsia="Times New Roman" w:hAnsi="Times New Roman" w:cs="Times New Roman"/>
          <w:sz w:val="20"/>
          <w:highlight w:val="white"/>
        </w:rPr>
        <w:t>Diègue</w:t>
      </w:r>
      <w:proofErr w:type="spellEnd"/>
      <w:r>
        <w:rPr>
          <w:rFonts w:ascii="Times New Roman" w:eastAsia="Times New Roman" w:hAnsi="Times New Roman" w:cs="Times New Roman"/>
          <w:sz w:val="20"/>
          <w:highlight w:val="white"/>
        </w:rPr>
        <w:t xml:space="preserve">, who is avenged by his son Don </w:t>
      </w:r>
      <w:proofErr w:type="spellStart"/>
      <w:r>
        <w:rPr>
          <w:rFonts w:ascii="Times New Roman" w:eastAsia="Times New Roman" w:hAnsi="Times New Roman" w:cs="Times New Roman"/>
          <w:sz w:val="20"/>
          <w:highlight w:val="white"/>
        </w:rPr>
        <w:t>Rodrigue</w:t>
      </w:r>
      <w:proofErr w:type="spellEnd"/>
      <w:r>
        <w:rPr>
          <w:rFonts w:ascii="Times New Roman" w:eastAsia="Times New Roman" w:hAnsi="Times New Roman" w:cs="Times New Roman"/>
          <w:sz w:val="20"/>
          <w:highlight w:val="white"/>
        </w:rPr>
        <w:t xml:space="preserve">, who becomes betrothed to </w:t>
      </w:r>
      <w:proofErr w:type="spellStart"/>
      <w:r>
        <w:rPr>
          <w:rFonts w:ascii="Times New Roman" w:eastAsia="Times New Roman" w:hAnsi="Times New Roman" w:cs="Times New Roman"/>
          <w:sz w:val="20"/>
          <w:highlight w:val="white"/>
        </w:rPr>
        <w:t>Chimène</w:t>
      </w:r>
      <w:proofErr w:type="spellEnd"/>
      <w:r>
        <w:rPr>
          <w:rFonts w:ascii="Times New Roman" w:eastAsia="Times New Roman" w:hAnsi="Times New Roman" w:cs="Times New Roman"/>
          <w:sz w:val="20"/>
          <w:highlight w:val="white"/>
        </w:rPr>
        <w:t xml:space="preserve">. In another play from this nation, </w:t>
      </w:r>
      <w:proofErr w:type="spellStart"/>
      <w:r>
        <w:rPr>
          <w:rFonts w:ascii="Times New Roman" w:eastAsia="Times New Roman" w:hAnsi="Times New Roman" w:cs="Times New Roman"/>
          <w:sz w:val="20"/>
          <w:highlight w:val="white"/>
        </w:rPr>
        <w:t>Mariane</w:t>
      </w:r>
      <w:proofErr w:type="spellEnd"/>
      <w:r>
        <w:rPr>
          <w:rFonts w:ascii="Times New Roman" w:eastAsia="Times New Roman" w:hAnsi="Times New Roman" w:cs="Times New Roman"/>
          <w:sz w:val="20"/>
          <w:highlight w:val="white"/>
        </w:rPr>
        <w:t xml:space="preserve"> is promised to the title character despite already being engaged to </w:t>
      </w:r>
      <w:proofErr w:type="spellStart"/>
      <w:r>
        <w:rPr>
          <w:rFonts w:ascii="Times New Roman" w:eastAsia="Times New Roman" w:hAnsi="Times New Roman" w:cs="Times New Roman"/>
          <w:sz w:val="20"/>
          <w:highlight w:val="white"/>
        </w:rPr>
        <w:t>Valère</w:t>
      </w:r>
      <w:proofErr w:type="spellEnd"/>
      <w:r>
        <w:rPr>
          <w:rFonts w:ascii="Times New Roman" w:eastAsia="Times New Roman" w:hAnsi="Times New Roman" w:cs="Times New Roman"/>
          <w:sz w:val="20"/>
          <w:highlight w:val="white"/>
        </w:rPr>
        <w:t xml:space="preserve">. In that play from this nation, </w:t>
      </w:r>
      <w:proofErr w:type="spellStart"/>
      <w:r>
        <w:rPr>
          <w:rFonts w:ascii="Times New Roman" w:eastAsia="Times New Roman" w:hAnsi="Times New Roman" w:cs="Times New Roman"/>
          <w:sz w:val="20"/>
          <w:highlight w:val="white"/>
        </w:rPr>
        <w:t>Elmire</w:t>
      </w:r>
      <w:proofErr w:type="spellEnd"/>
      <w:r>
        <w:rPr>
          <w:rFonts w:ascii="Times New Roman" w:eastAsia="Times New Roman" w:hAnsi="Times New Roman" w:cs="Times New Roman"/>
          <w:sz w:val="20"/>
          <w:highlight w:val="white"/>
        </w:rPr>
        <w:t xml:space="preserve"> tries to reduce the influence of a pious "impostor" in </w:t>
      </w:r>
      <w:proofErr w:type="spellStart"/>
      <w:r>
        <w:rPr>
          <w:rFonts w:ascii="Times New Roman" w:eastAsia="Times New Roman" w:hAnsi="Times New Roman" w:cs="Times New Roman"/>
          <w:sz w:val="20"/>
          <w:highlight w:val="white"/>
        </w:rPr>
        <w:t>Orgon’s</w:t>
      </w:r>
      <w:proofErr w:type="spellEnd"/>
      <w:r>
        <w:rPr>
          <w:rFonts w:ascii="Times New Roman" w:eastAsia="Times New Roman" w:hAnsi="Times New Roman" w:cs="Times New Roman"/>
          <w:sz w:val="20"/>
          <w:highlight w:val="white"/>
        </w:rPr>
        <w:t xml:space="preserve"> house. For 10 points, name this country home to the authors of </w:t>
      </w:r>
      <w:proofErr w:type="spellStart"/>
      <w:r>
        <w:rPr>
          <w:rFonts w:ascii="Times New Roman" w:eastAsia="Times New Roman" w:hAnsi="Times New Roman" w:cs="Times New Roman"/>
          <w:i/>
          <w:sz w:val="20"/>
          <w:highlight w:val="white"/>
        </w:rPr>
        <w:t>Andromaque</w:t>
      </w:r>
      <w:proofErr w:type="spellEnd"/>
      <w:r>
        <w:rPr>
          <w:rFonts w:ascii="Times New Roman" w:eastAsia="Times New Roman" w:hAnsi="Times New Roman" w:cs="Times New Roman"/>
          <w:sz w:val="20"/>
          <w:highlight w:val="white"/>
        </w:rPr>
        <w:t xml:space="preserve">, </w:t>
      </w:r>
      <w:r>
        <w:rPr>
          <w:rFonts w:ascii="Times New Roman" w:eastAsia="Times New Roman" w:hAnsi="Times New Roman" w:cs="Times New Roman"/>
          <w:i/>
          <w:sz w:val="20"/>
          <w:highlight w:val="white"/>
        </w:rPr>
        <w:t>Le Cid</w:t>
      </w:r>
      <w:r>
        <w:rPr>
          <w:rFonts w:ascii="Times New Roman" w:eastAsia="Times New Roman" w:hAnsi="Times New Roman" w:cs="Times New Roman"/>
          <w:sz w:val="20"/>
          <w:highlight w:val="white"/>
        </w:rPr>
        <w:t xml:space="preserve">, and </w:t>
      </w:r>
      <w:r>
        <w:rPr>
          <w:rFonts w:ascii="Times New Roman" w:eastAsia="Times New Roman" w:hAnsi="Times New Roman" w:cs="Times New Roman"/>
          <w:i/>
          <w:sz w:val="20"/>
          <w:highlight w:val="white"/>
        </w:rPr>
        <w:t>Tartuffe</w:t>
      </w:r>
      <w:r>
        <w:rPr>
          <w:rFonts w:ascii="Times New Roman" w:eastAsia="Times New Roman" w:hAnsi="Times New Roman" w:cs="Times New Roman"/>
          <w:sz w:val="20"/>
          <w:highlight w:val="white"/>
        </w:rPr>
        <w:t>: Racine, Corneille ("</w:t>
      </w:r>
      <w:proofErr w:type="spellStart"/>
      <w:r>
        <w:rPr>
          <w:rFonts w:ascii="Times New Roman" w:eastAsia="Times New Roman" w:hAnsi="Times New Roman" w:cs="Times New Roman"/>
          <w:sz w:val="20"/>
          <w:highlight w:val="white"/>
        </w:rPr>
        <w:t>cor</w:t>
      </w:r>
      <w:proofErr w:type="spellEnd"/>
      <w:r>
        <w:rPr>
          <w:rFonts w:ascii="Times New Roman" w:eastAsia="Times New Roman" w:hAnsi="Times New Roman" w:cs="Times New Roman"/>
          <w:sz w:val="20"/>
          <w:highlight w:val="white"/>
        </w:rPr>
        <w:t>-NEY"), and Molière.</w:t>
      </w:r>
    </w:p>
    <w:p w:rsidR="00CE6A66" w:rsidRDefault="00634834">
      <w:pPr>
        <w:widowControl w:val="0"/>
      </w:pPr>
      <w:r>
        <w:rPr>
          <w:rFonts w:ascii="Times New Roman" w:eastAsia="Times New Roman" w:hAnsi="Times New Roman" w:cs="Times New Roman"/>
          <w:sz w:val="20"/>
          <w:highlight w:val="white"/>
        </w:rPr>
        <w:t xml:space="preserve">ANSWER: Kingdom of </w:t>
      </w:r>
      <w:r>
        <w:rPr>
          <w:rFonts w:ascii="Times New Roman" w:eastAsia="Times New Roman" w:hAnsi="Times New Roman" w:cs="Times New Roman"/>
          <w:b/>
          <w:sz w:val="20"/>
          <w:highlight w:val="white"/>
          <w:u w:val="single"/>
        </w:rPr>
        <w:t>France</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sz w:val="20"/>
          <w:highlight w:val="white"/>
        </w:rPr>
        <w:t>Royaume</w:t>
      </w:r>
      <w:proofErr w:type="spellEnd"/>
      <w:r>
        <w:rPr>
          <w:rFonts w:ascii="Times New Roman" w:eastAsia="Times New Roman" w:hAnsi="Times New Roman" w:cs="Times New Roman"/>
          <w:sz w:val="20"/>
          <w:highlight w:val="white"/>
        </w:rPr>
        <w:t xml:space="preserve"> de </w:t>
      </w:r>
      <w:r>
        <w:rPr>
          <w:rFonts w:ascii="Times New Roman" w:eastAsia="Times New Roman" w:hAnsi="Times New Roman" w:cs="Times New Roman"/>
          <w:b/>
          <w:sz w:val="20"/>
          <w:highlight w:val="white"/>
          <w:u w:val="single"/>
        </w:rPr>
        <w:t>France</w:t>
      </w:r>
      <w:r>
        <w:rPr>
          <w:rFonts w:ascii="Times New Roman" w:eastAsia="Times New Roman" w:hAnsi="Times New Roman" w:cs="Times New Roman"/>
          <w:sz w:val="20"/>
          <w:highlight w:val="white"/>
        </w:rPr>
        <w:t>] &lt;JR&gt;</w:t>
      </w:r>
    </w:p>
    <w:p w:rsidR="00CE6A66" w:rsidRDefault="00CE6A66">
      <w:pPr>
        <w:widowControl w:val="0"/>
      </w:pPr>
    </w:p>
    <w:p w:rsidR="00927891" w:rsidRDefault="00927891">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CE6A66" w:rsidRDefault="00634834">
      <w:r>
        <w:rPr>
          <w:rFonts w:ascii="Times New Roman" w:eastAsia="Times New Roman" w:hAnsi="Times New Roman" w:cs="Times New Roman"/>
          <w:sz w:val="20"/>
          <w:highlight w:val="white"/>
        </w:rPr>
        <w:lastRenderedPageBreak/>
        <w:t xml:space="preserve">21. </w:t>
      </w:r>
      <w:r>
        <w:rPr>
          <w:rFonts w:ascii="Times New Roman" w:eastAsia="Times New Roman" w:hAnsi="Times New Roman" w:cs="Times New Roman"/>
          <w:sz w:val="20"/>
        </w:rPr>
        <w:t xml:space="preserve">The narrator of this poem calls to a spirit which made the vast abyss "pregnant" where it "dove-like, </w:t>
      </w:r>
      <w:proofErr w:type="spellStart"/>
      <w:r>
        <w:rPr>
          <w:rFonts w:ascii="Times New Roman" w:eastAsia="Times New Roman" w:hAnsi="Times New Roman" w:cs="Times New Roman"/>
          <w:sz w:val="20"/>
        </w:rPr>
        <w:t>sat'st</w:t>
      </w:r>
      <w:proofErr w:type="spellEnd"/>
      <w:r>
        <w:rPr>
          <w:rFonts w:ascii="Times New Roman" w:eastAsia="Times New Roman" w:hAnsi="Times New Roman" w:cs="Times New Roman"/>
          <w:sz w:val="20"/>
        </w:rPr>
        <w:t xml:space="preserve"> brooding." A mountain-hurling stalemate between two armies in this work is broken by the discovery of gunpowder. A strategy of waiting is advocated by the lazy Belial in this work during a council at the ornate palace of </w:t>
      </w:r>
      <w:proofErr w:type="spellStart"/>
      <w:r>
        <w:rPr>
          <w:rFonts w:ascii="Times New Roman" w:eastAsia="Times New Roman" w:hAnsi="Times New Roman" w:cs="Times New Roman"/>
          <w:sz w:val="20"/>
        </w:rPr>
        <w:t>Pandaemonium</w:t>
      </w:r>
      <w:proofErr w:type="spellEnd"/>
      <w:r>
        <w:rPr>
          <w:rFonts w:ascii="Times New Roman" w:eastAsia="Times New Roman" w:hAnsi="Times New Roman" w:cs="Times New Roman"/>
          <w:sz w:val="20"/>
        </w:rPr>
        <w:t>. This poem includes a long retelling of creation by Raphael, and focuses on a character who finds it "better to reign in hell than serve in heaven" after revolting against God. For 10 points, name this epic poem featuring Satan's temptation of Adam and Eve, by John Milton.</w:t>
      </w:r>
    </w:p>
    <w:p w:rsidR="00CE6A66" w:rsidRDefault="00634834">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Paradise Lost</w:t>
      </w:r>
      <w:r>
        <w:rPr>
          <w:rFonts w:ascii="Times New Roman" w:eastAsia="Times New Roman" w:hAnsi="Times New Roman" w:cs="Times New Roman"/>
          <w:sz w:val="20"/>
        </w:rPr>
        <w:t xml:space="preserve"> &lt;MJ&gt;</w:t>
      </w:r>
    </w:p>
    <w:p w:rsidR="00CE6A66" w:rsidRDefault="00CE6A66">
      <w:pPr>
        <w:widowControl w:val="0"/>
      </w:pPr>
    </w:p>
    <w:p w:rsidR="00927891" w:rsidRDefault="00927891">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CE6A66" w:rsidRDefault="00634834">
      <w:pPr>
        <w:widowControl w:val="0"/>
      </w:pPr>
      <w:r>
        <w:rPr>
          <w:rFonts w:ascii="Times New Roman" w:eastAsia="Times New Roman" w:hAnsi="Times New Roman" w:cs="Times New Roman"/>
          <w:sz w:val="20"/>
          <w:highlight w:val="white"/>
        </w:rPr>
        <w:lastRenderedPageBreak/>
        <w:t>Bonuses</w:t>
      </w:r>
    </w:p>
    <w:p w:rsidR="00CE6A66" w:rsidRDefault="00CE6A66">
      <w:pPr>
        <w:widowControl w:val="0"/>
      </w:pPr>
    </w:p>
    <w:p w:rsidR="00CE6A66" w:rsidRDefault="00634834">
      <w:pPr>
        <w:widowControl w:val="0"/>
      </w:pPr>
      <w:r>
        <w:rPr>
          <w:rFonts w:ascii="Times New Roman" w:eastAsia="Times New Roman" w:hAnsi="Times New Roman" w:cs="Times New Roman"/>
          <w:sz w:val="20"/>
          <w:highlight w:val="white"/>
        </w:rPr>
        <w:t>1. The European literary tradition frowns upon bankers. For 10 points each:</w:t>
      </w:r>
    </w:p>
    <w:p w:rsidR="00CE6A66" w:rsidRDefault="00634834">
      <w:pPr>
        <w:widowControl w:val="0"/>
      </w:pPr>
      <w:r>
        <w:rPr>
          <w:rFonts w:ascii="Times New Roman" w:eastAsia="Times New Roman" w:hAnsi="Times New Roman" w:cs="Times New Roman"/>
          <w:sz w:val="20"/>
          <w:highlight w:val="white"/>
        </w:rPr>
        <w:t xml:space="preserve">[10] In this Alexandre Dumas novel, Baron </w:t>
      </w:r>
      <w:proofErr w:type="spellStart"/>
      <w:r>
        <w:rPr>
          <w:rFonts w:ascii="Times New Roman" w:eastAsia="Times New Roman" w:hAnsi="Times New Roman" w:cs="Times New Roman"/>
          <w:sz w:val="20"/>
          <w:highlight w:val="white"/>
        </w:rPr>
        <w:t>Danglars</w:t>
      </w:r>
      <w:proofErr w:type="spellEnd"/>
      <w:r>
        <w:rPr>
          <w:rFonts w:ascii="Times New Roman" w:eastAsia="Times New Roman" w:hAnsi="Times New Roman" w:cs="Times New Roman"/>
          <w:sz w:val="20"/>
          <w:highlight w:val="white"/>
        </w:rPr>
        <w:t xml:space="preserve"> becomes a financial kingpin in Paris, accuses the title character Edmond </w:t>
      </w:r>
      <w:proofErr w:type="spellStart"/>
      <w:r>
        <w:rPr>
          <w:rFonts w:ascii="Times New Roman" w:eastAsia="Times New Roman" w:hAnsi="Times New Roman" w:cs="Times New Roman"/>
          <w:sz w:val="20"/>
          <w:highlight w:val="white"/>
        </w:rPr>
        <w:t>Dantes</w:t>
      </w:r>
      <w:proofErr w:type="spellEnd"/>
      <w:r>
        <w:rPr>
          <w:rFonts w:ascii="Times New Roman" w:eastAsia="Times New Roman" w:hAnsi="Times New Roman" w:cs="Times New Roman"/>
          <w:sz w:val="20"/>
          <w:highlight w:val="white"/>
        </w:rPr>
        <w:t xml:space="preserve"> of being a </w:t>
      </w:r>
      <w:proofErr w:type="spellStart"/>
      <w:r>
        <w:rPr>
          <w:rFonts w:ascii="Times New Roman" w:eastAsia="Times New Roman" w:hAnsi="Times New Roman" w:cs="Times New Roman"/>
          <w:sz w:val="20"/>
          <w:highlight w:val="white"/>
        </w:rPr>
        <w:t>Bonapartist</w:t>
      </w:r>
      <w:proofErr w:type="spellEnd"/>
      <w:r>
        <w:rPr>
          <w:rFonts w:ascii="Times New Roman" w:eastAsia="Times New Roman" w:hAnsi="Times New Roman" w:cs="Times New Roman"/>
          <w:sz w:val="20"/>
          <w:highlight w:val="white"/>
        </w:rPr>
        <w:t xml:space="preserve">, and condemns him to prison on the Chateau </w:t>
      </w:r>
      <w:proofErr w:type="spellStart"/>
      <w:r>
        <w:rPr>
          <w:rFonts w:ascii="Times New Roman" w:eastAsia="Times New Roman" w:hAnsi="Times New Roman" w:cs="Times New Roman"/>
          <w:sz w:val="20"/>
          <w:highlight w:val="white"/>
        </w:rPr>
        <w:t>d’If</w:t>
      </w:r>
      <w:proofErr w:type="spellEnd"/>
      <w:r>
        <w:rPr>
          <w:rFonts w:ascii="Times New Roman" w:eastAsia="Times New Roman" w:hAnsi="Times New Roman" w:cs="Times New Roman"/>
          <w:sz w:val="20"/>
          <w:highlight w:val="white"/>
        </w:rPr>
        <w:t>.</w:t>
      </w:r>
    </w:p>
    <w:p w:rsidR="00CE6A66" w:rsidRDefault="00634834">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i/>
          <w:sz w:val="20"/>
          <w:highlight w:val="white"/>
        </w:rPr>
        <w:t xml:space="preserve">The </w:t>
      </w:r>
      <w:r>
        <w:rPr>
          <w:rFonts w:ascii="Times New Roman" w:eastAsia="Times New Roman" w:hAnsi="Times New Roman" w:cs="Times New Roman"/>
          <w:b/>
          <w:i/>
          <w:sz w:val="20"/>
          <w:highlight w:val="white"/>
          <w:u w:val="single"/>
        </w:rPr>
        <w:t>Count of Monte Cristo</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i/>
          <w:sz w:val="20"/>
          <w:highlight w:val="white"/>
        </w:rPr>
        <w:t xml:space="preserve">Le </w:t>
      </w:r>
      <w:r>
        <w:rPr>
          <w:rFonts w:ascii="Times New Roman" w:eastAsia="Times New Roman" w:hAnsi="Times New Roman" w:cs="Times New Roman"/>
          <w:b/>
          <w:i/>
          <w:sz w:val="20"/>
          <w:highlight w:val="white"/>
          <w:u w:val="single"/>
        </w:rPr>
        <w:t>Comte de Monte-Cristo</w:t>
      </w:r>
      <w:r>
        <w:rPr>
          <w:rFonts w:ascii="Times New Roman" w:eastAsia="Times New Roman" w:hAnsi="Times New Roman" w:cs="Times New Roman"/>
          <w:sz w:val="20"/>
          <w:highlight w:val="white"/>
        </w:rPr>
        <w:t>]</w:t>
      </w:r>
    </w:p>
    <w:p w:rsidR="00CE6A66" w:rsidRDefault="00634834">
      <w:pPr>
        <w:widowControl w:val="0"/>
      </w:pPr>
      <w:r>
        <w:rPr>
          <w:rFonts w:ascii="Times New Roman" w:eastAsia="Times New Roman" w:hAnsi="Times New Roman" w:cs="Times New Roman"/>
          <w:sz w:val="20"/>
          <w:highlight w:val="white"/>
        </w:rPr>
        <w:t xml:space="preserve">[10] The crooked financier Baron de </w:t>
      </w:r>
      <w:proofErr w:type="spellStart"/>
      <w:r>
        <w:rPr>
          <w:rFonts w:ascii="Times New Roman" w:eastAsia="Times New Roman" w:hAnsi="Times New Roman" w:cs="Times New Roman"/>
          <w:sz w:val="20"/>
          <w:highlight w:val="white"/>
        </w:rPr>
        <w:t>Nucingen</w:t>
      </w:r>
      <w:proofErr w:type="spellEnd"/>
      <w:r>
        <w:rPr>
          <w:rFonts w:ascii="Times New Roman" w:eastAsia="Times New Roman" w:hAnsi="Times New Roman" w:cs="Times New Roman"/>
          <w:sz w:val="20"/>
          <w:highlight w:val="white"/>
        </w:rPr>
        <w:t xml:space="preserve"> appears in this Balzac novel sequence, especially in "Scenes of Parisian Life." </w:t>
      </w:r>
      <w:proofErr w:type="spellStart"/>
      <w:r>
        <w:rPr>
          <w:rFonts w:ascii="Times New Roman" w:eastAsia="Times New Roman" w:hAnsi="Times New Roman" w:cs="Times New Roman"/>
          <w:sz w:val="20"/>
          <w:highlight w:val="white"/>
        </w:rPr>
        <w:t>Rastignac</w:t>
      </w:r>
      <w:proofErr w:type="spellEnd"/>
      <w:r>
        <w:rPr>
          <w:rFonts w:ascii="Times New Roman" w:eastAsia="Times New Roman" w:hAnsi="Times New Roman" w:cs="Times New Roman"/>
          <w:sz w:val="20"/>
          <w:highlight w:val="white"/>
        </w:rPr>
        <w:t xml:space="preserve"> becomes </w:t>
      </w:r>
      <w:proofErr w:type="spellStart"/>
      <w:r>
        <w:rPr>
          <w:rFonts w:ascii="Times New Roman" w:eastAsia="Times New Roman" w:hAnsi="Times New Roman" w:cs="Times New Roman"/>
          <w:sz w:val="20"/>
          <w:highlight w:val="white"/>
        </w:rPr>
        <w:t>Nucingen’s</w:t>
      </w:r>
      <w:proofErr w:type="spellEnd"/>
      <w:r>
        <w:rPr>
          <w:rFonts w:ascii="Times New Roman" w:eastAsia="Times New Roman" w:hAnsi="Times New Roman" w:cs="Times New Roman"/>
          <w:sz w:val="20"/>
          <w:highlight w:val="white"/>
        </w:rPr>
        <w:t xml:space="preserve"> wife’s lover in this sequence’s novel </w:t>
      </w:r>
      <w:r>
        <w:rPr>
          <w:rFonts w:ascii="Times New Roman" w:eastAsia="Times New Roman" w:hAnsi="Times New Roman" w:cs="Times New Roman"/>
          <w:i/>
          <w:sz w:val="20"/>
          <w:highlight w:val="white"/>
        </w:rPr>
        <w:t xml:space="preserve">Le Pere </w:t>
      </w:r>
      <w:proofErr w:type="spellStart"/>
      <w:r>
        <w:rPr>
          <w:rFonts w:ascii="Times New Roman" w:eastAsia="Times New Roman" w:hAnsi="Times New Roman" w:cs="Times New Roman"/>
          <w:i/>
          <w:sz w:val="20"/>
          <w:highlight w:val="white"/>
        </w:rPr>
        <w:t>Goriot</w:t>
      </w:r>
      <w:proofErr w:type="spellEnd"/>
      <w:r>
        <w:rPr>
          <w:rFonts w:ascii="Times New Roman" w:eastAsia="Times New Roman" w:hAnsi="Times New Roman" w:cs="Times New Roman"/>
          <w:sz w:val="20"/>
          <w:highlight w:val="white"/>
        </w:rPr>
        <w:t>.</w:t>
      </w:r>
    </w:p>
    <w:p w:rsidR="00CE6A66" w:rsidRDefault="00634834">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i/>
          <w:sz w:val="20"/>
          <w:highlight w:val="white"/>
        </w:rPr>
        <w:t xml:space="preserve">The </w:t>
      </w:r>
      <w:r>
        <w:rPr>
          <w:rFonts w:ascii="Times New Roman" w:eastAsia="Times New Roman" w:hAnsi="Times New Roman" w:cs="Times New Roman"/>
          <w:b/>
          <w:i/>
          <w:sz w:val="20"/>
          <w:highlight w:val="white"/>
          <w:u w:val="single"/>
        </w:rPr>
        <w:t>Human Comedy</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i/>
          <w:sz w:val="20"/>
          <w:highlight w:val="white"/>
        </w:rPr>
        <w:t xml:space="preserve">La </w:t>
      </w:r>
      <w:proofErr w:type="spellStart"/>
      <w:r>
        <w:rPr>
          <w:rFonts w:ascii="Times New Roman" w:eastAsia="Times New Roman" w:hAnsi="Times New Roman" w:cs="Times New Roman"/>
          <w:b/>
          <w:i/>
          <w:sz w:val="20"/>
          <w:highlight w:val="white"/>
          <w:u w:val="single"/>
        </w:rPr>
        <w:t>Comedie</w:t>
      </w:r>
      <w:proofErr w:type="spellEnd"/>
      <w:r>
        <w:rPr>
          <w:rFonts w:ascii="Times New Roman" w:eastAsia="Times New Roman" w:hAnsi="Times New Roman" w:cs="Times New Roman"/>
          <w:b/>
          <w:i/>
          <w:sz w:val="20"/>
          <w:highlight w:val="white"/>
          <w:u w:val="single"/>
        </w:rPr>
        <w:t xml:space="preserve"> </w:t>
      </w:r>
      <w:proofErr w:type="spellStart"/>
      <w:r>
        <w:rPr>
          <w:rFonts w:ascii="Times New Roman" w:eastAsia="Times New Roman" w:hAnsi="Times New Roman" w:cs="Times New Roman"/>
          <w:b/>
          <w:i/>
          <w:sz w:val="20"/>
          <w:highlight w:val="white"/>
          <w:u w:val="single"/>
        </w:rPr>
        <w:t>Humaine</w:t>
      </w:r>
      <w:proofErr w:type="spellEnd"/>
      <w:r>
        <w:rPr>
          <w:rFonts w:ascii="Times New Roman" w:eastAsia="Times New Roman" w:hAnsi="Times New Roman" w:cs="Times New Roman"/>
          <w:sz w:val="20"/>
          <w:highlight w:val="white"/>
        </w:rPr>
        <w:t>]</w:t>
      </w:r>
    </w:p>
    <w:p w:rsidR="00CE6A66" w:rsidRDefault="00634834">
      <w:pPr>
        <w:widowControl w:val="0"/>
      </w:pPr>
      <w:r>
        <w:rPr>
          <w:rFonts w:ascii="Times New Roman" w:eastAsia="Times New Roman" w:hAnsi="Times New Roman" w:cs="Times New Roman"/>
          <w:sz w:val="20"/>
          <w:highlight w:val="white"/>
        </w:rPr>
        <w:t xml:space="preserve">[10] This Kafka </w:t>
      </w:r>
      <w:proofErr w:type="spellStart"/>
      <w:r>
        <w:rPr>
          <w:rFonts w:ascii="Times New Roman" w:eastAsia="Times New Roman" w:hAnsi="Times New Roman" w:cs="Times New Roman"/>
          <w:sz w:val="20"/>
          <w:highlight w:val="white"/>
        </w:rPr>
        <w:t>chraracter</w:t>
      </w:r>
      <w:proofErr w:type="spellEnd"/>
      <w:r>
        <w:rPr>
          <w:rFonts w:ascii="Times New Roman" w:eastAsia="Times New Roman" w:hAnsi="Times New Roman" w:cs="Times New Roman"/>
          <w:sz w:val="20"/>
          <w:highlight w:val="white"/>
        </w:rPr>
        <w:t xml:space="preserve">, a banker, is dragged off by two agents for an unknown crime. The painter </w:t>
      </w:r>
      <w:proofErr w:type="spellStart"/>
      <w:r>
        <w:rPr>
          <w:rFonts w:ascii="Times New Roman" w:eastAsia="Times New Roman" w:hAnsi="Times New Roman" w:cs="Times New Roman"/>
          <w:sz w:val="20"/>
          <w:highlight w:val="white"/>
        </w:rPr>
        <w:t>Titorelli</w:t>
      </w:r>
      <w:proofErr w:type="spellEnd"/>
      <w:r>
        <w:rPr>
          <w:rFonts w:ascii="Times New Roman" w:eastAsia="Times New Roman" w:hAnsi="Times New Roman" w:cs="Times New Roman"/>
          <w:sz w:val="20"/>
          <w:highlight w:val="white"/>
        </w:rPr>
        <w:t xml:space="preserve"> assures this man that no one has ever been acquitted by the court.</w:t>
      </w:r>
    </w:p>
    <w:p w:rsidR="00CE6A66" w:rsidRDefault="00634834">
      <w:pPr>
        <w:widowControl w:val="0"/>
      </w:pPr>
      <w:r>
        <w:rPr>
          <w:rFonts w:ascii="Times New Roman" w:eastAsia="Times New Roman" w:hAnsi="Times New Roman" w:cs="Times New Roman"/>
          <w:sz w:val="20"/>
          <w:highlight w:val="white"/>
        </w:rPr>
        <w:t xml:space="preserve">ANSWER: Josef </w:t>
      </w:r>
      <w:r>
        <w:rPr>
          <w:rFonts w:ascii="Times New Roman" w:eastAsia="Times New Roman" w:hAnsi="Times New Roman" w:cs="Times New Roman"/>
          <w:b/>
          <w:sz w:val="20"/>
          <w:highlight w:val="white"/>
          <w:u w:val="single"/>
        </w:rPr>
        <w:t>K</w:t>
      </w:r>
      <w:r>
        <w:rPr>
          <w:rFonts w:ascii="Times New Roman" w:eastAsia="Times New Roman" w:hAnsi="Times New Roman" w:cs="Times New Roman"/>
          <w:sz w:val="20"/>
          <w:highlight w:val="white"/>
        </w:rPr>
        <w:t xml:space="preserve">. [prompt on "Josef," since there are other </w:t>
      </w:r>
      <w:proofErr w:type="spellStart"/>
      <w:r>
        <w:rPr>
          <w:rFonts w:ascii="Times New Roman" w:eastAsia="Times New Roman" w:hAnsi="Times New Roman" w:cs="Times New Roman"/>
          <w:sz w:val="20"/>
          <w:highlight w:val="white"/>
        </w:rPr>
        <w:t>Josefs</w:t>
      </w:r>
      <w:proofErr w:type="spellEnd"/>
      <w:r>
        <w:rPr>
          <w:rFonts w:ascii="Times New Roman" w:eastAsia="Times New Roman" w:hAnsi="Times New Roman" w:cs="Times New Roman"/>
          <w:sz w:val="20"/>
          <w:highlight w:val="white"/>
        </w:rPr>
        <w:t xml:space="preserve"> in the book] &lt;GL&gt;</w:t>
      </w:r>
    </w:p>
    <w:p w:rsidR="00CE6A66" w:rsidRDefault="00CE6A66">
      <w:pPr>
        <w:widowControl w:val="0"/>
      </w:pPr>
    </w:p>
    <w:p w:rsidR="00CE6A66" w:rsidRDefault="00634834">
      <w:pPr>
        <w:widowControl w:val="0"/>
      </w:pPr>
      <w:r>
        <w:rPr>
          <w:rFonts w:ascii="Times New Roman" w:eastAsia="Times New Roman" w:hAnsi="Times New Roman" w:cs="Times New Roman"/>
          <w:sz w:val="20"/>
          <w:highlight w:val="white"/>
        </w:rPr>
        <w:t xml:space="preserve">2. </w:t>
      </w:r>
      <w:r>
        <w:rPr>
          <w:rFonts w:ascii="Times New Roman" w:eastAsia="Times New Roman" w:hAnsi="Times New Roman" w:cs="Times New Roman"/>
          <w:sz w:val="20"/>
        </w:rPr>
        <w:t>Identify some features of woody stems, for 10 points each.</w:t>
      </w:r>
    </w:p>
    <w:p w:rsidR="00CE6A66" w:rsidRDefault="00634834">
      <w:pPr>
        <w:widowControl w:val="0"/>
      </w:pPr>
      <w:r>
        <w:rPr>
          <w:rFonts w:ascii="Times New Roman" w:eastAsia="Times New Roman" w:hAnsi="Times New Roman" w:cs="Times New Roman"/>
          <w:sz w:val="20"/>
        </w:rPr>
        <w:t>[10] Stripping away the bark of a woody stem may kill plants if this outer vascular tissue is also removed. Composed of sieve elements and companion cells, this tissue carries sucrose up from the roots, unlike xylem.</w:t>
      </w:r>
    </w:p>
    <w:p w:rsidR="00CE6A66" w:rsidRDefault="00634834">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phloem</w:t>
      </w:r>
    </w:p>
    <w:p w:rsidR="00CE6A66" w:rsidRDefault="00634834">
      <w:pPr>
        <w:widowControl w:val="0"/>
      </w:pPr>
      <w:r>
        <w:rPr>
          <w:rFonts w:ascii="Times New Roman" w:eastAsia="Times New Roman" w:hAnsi="Times New Roman" w:cs="Times New Roman"/>
          <w:sz w:val="20"/>
        </w:rPr>
        <w:t xml:space="preserve">[10] This region of </w:t>
      </w:r>
      <w:proofErr w:type="spellStart"/>
      <w:r>
        <w:rPr>
          <w:rFonts w:ascii="Times New Roman" w:eastAsia="Times New Roman" w:hAnsi="Times New Roman" w:cs="Times New Roman"/>
          <w:sz w:val="20"/>
        </w:rPr>
        <w:t>meristematic</w:t>
      </w:r>
      <w:proofErr w:type="spellEnd"/>
      <w:r>
        <w:rPr>
          <w:rFonts w:ascii="Times New Roman" w:eastAsia="Times New Roman" w:hAnsi="Times New Roman" w:cs="Times New Roman"/>
          <w:sz w:val="20"/>
        </w:rPr>
        <w:t xml:space="preserve"> tissue is the site of new vascular tissue generation and lies between the phloem and the xylem. The visible dark line between "bark" and "wood" is made of this tissue. </w:t>
      </w:r>
    </w:p>
    <w:p w:rsidR="00CE6A66" w:rsidRDefault="00634834">
      <w:pPr>
        <w:widowControl w:val="0"/>
      </w:pPr>
      <w:r>
        <w:rPr>
          <w:rFonts w:ascii="Times New Roman" w:eastAsia="Times New Roman" w:hAnsi="Times New Roman" w:cs="Times New Roman"/>
          <w:sz w:val="20"/>
        </w:rPr>
        <w:t xml:space="preserve">ANSWER: vascular </w:t>
      </w:r>
      <w:r>
        <w:rPr>
          <w:rFonts w:ascii="Times New Roman" w:eastAsia="Times New Roman" w:hAnsi="Times New Roman" w:cs="Times New Roman"/>
          <w:b/>
          <w:sz w:val="20"/>
          <w:u w:val="single"/>
        </w:rPr>
        <w:t>cambium</w:t>
      </w:r>
      <w:r>
        <w:rPr>
          <w:rFonts w:ascii="Times New Roman" w:eastAsia="Times New Roman" w:hAnsi="Times New Roman" w:cs="Times New Roman"/>
          <w:sz w:val="20"/>
        </w:rPr>
        <w:t xml:space="preserve"> [or vascular </w:t>
      </w:r>
      <w:r>
        <w:rPr>
          <w:rFonts w:ascii="Times New Roman" w:eastAsia="Times New Roman" w:hAnsi="Times New Roman" w:cs="Times New Roman"/>
          <w:b/>
          <w:sz w:val="20"/>
          <w:u w:val="single"/>
        </w:rPr>
        <w:t>cambia</w:t>
      </w:r>
      <w:r>
        <w:rPr>
          <w:rFonts w:ascii="Times New Roman" w:eastAsia="Times New Roman" w:hAnsi="Times New Roman" w:cs="Times New Roman"/>
          <w:sz w:val="20"/>
        </w:rPr>
        <w:t xml:space="preserve">; do not </w:t>
      </w:r>
      <w:proofErr w:type="spellStart"/>
      <w:r>
        <w:rPr>
          <w:rFonts w:ascii="Times New Roman" w:eastAsia="Times New Roman" w:hAnsi="Times New Roman" w:cs="Times New Roman"/>
          <w:sz w:val="20"/>
        </w:rPr>
        <w:t>accefpt</w:t>
      </w:r>
      <w:proofErr w:type="spellEnd"/>
      <w:r>
        <w:rPr>
          <w:rFonts w:ascii="Times New Roman" w:eastAsia="Times New Roman" w:hAnsi="Times New Roman" w:cs="Times New Roman"/>
          <w:sz w:val="20"/>
        </w:rPr>
        <w:t xml:space="preserve"> "cork cambium"]</w:t>
      </w:r>
    </w:p>
    <w:p w:rsidR="00CE6A66" w:rsidRDefault="00634834">
      <w:pPr>
        <w:widowControl w:val="0"/>
      </w:pPr>
      <w:r>
        <w:rPr>
          <w:rFonts w:ascii="Times New Roman" w:eastAsia="Times New Roman" w:hAnsi="Times New Roman" w:cs="Times New Roman"/>
          <w:sz w:val="20"/>
        </w:rPr>
        <w:t xml:space="preserve">[10] The center of a woody stem is the pith, which is made of this kind of spongy storage ground tissue. In leaves, this tissue forms the mesophyll. </w:t>
      </w:r>
    </w:p>
    <w:p w:rsidR="00CE6A66" w:rsidRDefault="00634834">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parenchyma</w:t>
      </w:r>
      <w:r>
        <w:rPr>
          <w:rFonts w:ascii="Times New Roman" w:eastAsia="Times New Roman" w:hAnsi="Times New Roman" w:cs="Times New Roman"/>
          <w:sz w:val="20"/>
        </w:rPr>
        <w:t xml:space="preserve"> &lt;GL&gt; </w:t>
      </w:r>
    </w:p>
    <w:p w:rsidR="00CE6A66" w:rsidRDefault="00CE6A66">
      <w:pPr>
        <w:widowControl w:val="0"/>
      </w:pPr>
    </w:p>
    <w:p w:rsidR="00CE6A66" w:rsidRDefault="00634834">
      <w:r>
        <w:rPr>
          <w:rFonts w:ascii="Times New Roman" w:eastAsia="Times New Roman" w:hAnsi="Times New Roman" w:cs="Times New Roman"/>
          <w:sz w:val="20"/>
          <w:highlight w:val="white"/>
        </w:rPr>
        <w:t>3.</w:t>
      </w:r>
      <w:r w:rsidR="00927891">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This rap duo from Hollis, Queens was </w:t>
      </w:r>
      <w:proofErr w:type="spellStart"/>
      <w:r>
        <w:rPr>
          <w:rFonts w:ascii="Times New Roman" w:eastAsia="Times New Roman" w:hAnsi="Times New Roman" w:cs="Times New Roman"/>
          <w:sz w:val="20"/>
        </w:rPr>
        <w:t>DJd</w:t>
      </w:r>
      <w:proofErr w:type="spellEnd"/>
      <w:r>
        <w:rPr>
          <w:rFonts w:ascii="Times New Roman" w:eastAsia="Times New Roman" w:hAnsi="Times New Roman" w:cs="Times New Roman"/>
          <w:sz w:val="20"/>
        </w:rPr>
        <w:t xml:space="preserve"> by Jam Master Jay, and its name is a compound of the rap names of its two members. For 10 points each:</w:t>
      </w:r>
    </w:p>
    <w:p w:rsidR="00CE6A66" w:rsidRDefault="00634834">
      <w:r>
        <w:rPr>
          <w:rFonts w:ascii="Times New Roman" w:eastAsia="Times New Roman" w:hAnsi="Times New Roman" w:cs="Times New Roman"/>
          <w:sz w:val="20"/>
        </w:rPr>
        <w:t>[10] Name this classic 80s hip-hop duo behind "Mary, Mary," "Rock Box," and a reworking of "Walk This Way."</w:t>
      </w:r>
    </w:p>
    <w:p w:rsidR="00CE6A66" w:rsidRDefault="00634834">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Run-DMC</w:t>
      </w:r>
    </w:p>
    <w:p w:rsidR="00CE6A66" w:rsidRDefault="00634834">
      <w:r>
        <w:rPr>
          <w:rFonts w:ascii="Times New Roman" w:eastAsia="Times New Roman" w:hAnsi="Times New Roman" w:cs="Times New Roman"/>
          <w:sz w:val="20"/>
        </w:rPr>
        <w:t xml:space="preserve">[10] "Walk This Way" was originally by this rock band whose </w:t>
      </w:r>
      <w:proofErr w:type="spellStart"/>
      <w:r>
        <w:rPr>
          <w:rFonts w:ascii="Times New Roman" w:eastAsia="Times New Roman" w:hAnsi="Times New Roman" w:cs="Times New Roman"/>
          <w:sz w:val="20"/>
        </w:rPr>
        <w:t>frontman</w:t>
      </w:r>
      <w:proofErr w:type="spellEnd"/>
      <w:r>
        <w:rPr>
          <w:rFonts w:ascii="Times New Roman" w:eastAsia="Times New Roman" w:hAnsi="Times New Roman" w:cs="Times New Roman"/>
          <w:sz w:val="20"/>
        </w:rPr>
        <w:t xml:space="preserve"> is Steven Tyler. This band from Boston recorded "</w:t>
      </w:r>
      <w:proofErr w:type="gramStart"/>
      <w:r>
        <w:rPr>
          <w:rFonts w:ascii="Times New Roman" w:eastAsia="Times New Roman" w:hAnsi="Times New Roman" w:cs="Times New Roman"/>
          <w:sz w:val="20"/>
        </w:rPr>
        <w:t xml:space="preserve">I Don’t </w:t>
      </w:r>
      <w:proofErr w:type="spellStart"/>
      <w:r>
        <w:rPr>
          <w:rFonts w:ascii="Times New Roman" w:eastAsia="Times New Roman" w:hAnsi="Times New Roman" w:cs="Times New Roman"/>
          <w:sz w:val="20"/>
        </w:rPr>
        <w:t>Wanna</w:t>
      </w:r>
      <w:proofErr w:type="spellEnd"/>
      <w:r>
        <w:rPr>
          <w:rFonts w:ascii="Times New Roman" w:eastAsia="Times New Roman" w:hAnsi="Times New Roman" w:cs="Times New Roman"/>
          <w:sz w:val="20"/>
        </w:rPr>
        <w:t xml:space="preserve"> Miss A</w:t>
      </w:r>
      <w:proofErr w:type="gramEnd"/>
      <w:r>
        <w:rPr>
          <w:rFonts w:ascii="Times New Roman" w:eastAsia="Times New Roman" w:hAnsi="Times New Roman" w:cs="Times New Roman"/>
          <w:sz w:val="20"/>
        </w:rPr>
        <w:t xml:space="preserve"> Thing" for the film </w:t>
      </w:r>
      <w:r>
        <w:rPr>
          <w:rFonts w:ascii="Times New Roman" w:eastAsia="Times New Roman" w:hAnsi="Times New Roman" w:cs="Times New Roman"/>
          <w:i/>
          <w:sz w:val="20"/>
        </w:rPr>
        <w:t xml:space="preserve">Armageddon </w:t>
      </w:r>
      <w:r>
        <w:rPr>
          <w:rFonts w:ascii="Times New Roman" w:eastAsia="Times New Roman" w:hAnsi="Times New Roman" w:cs="Times New Roman"/>
          <w:sz w:val="20"/>
        </w:rPr>
        <w:t>years after "Dream On."</w:t>
      </w:r>
    </w:p>
    <w:p w:rsidR="00CE6A66" w:rsidRDefault="00634834">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Aerosmith</w:t>
      </w:r>
    </w:p>
    <w:p w:rsidR="00CE6A66" w:rsidRDefault="00634834">
      <w:r>
        <w:rPr>
          <w:rFonts w:ascii="Times New Roman" w:eastAsia="Times New Roman" w:hAnsi="Times New Roman" w:cs="Times New Roman"/>
          <w:sz w:val="20"/>
        </w:rPr>
        <w:t>[10] Run-DMC recorded a song praising this shoe brand symbolized by three slanted parallel lines, which they described as "funky fresh and yes cold on my feet." This German company purchased Reebok in 2006.</w:t>
      </w:r>
    </w:p>
    <w:p w:rsidR="00CE6A66" w:rsidRDefault="00634834">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Adidas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My Adidas</w:t>
      </w:r>
      <w:r>
        <w:rPr>
          <w:rFonts w:ascii="Times New Roman" w:eastAsia="Times New Roman" w:hAnsi="Times New Roman" w:cs="Times New Roman"/>
          <w:sz w:val="20"/>
        </w:rPr>
        <w:t>"] &lt;LL&gt;</w:t>
      </w:r>
    </w:p>
    <w:p w:rsidR="00CE6A66" w:rsidRDefault="00CE6A66">
      <w:pPr>
        <w:widowControl w:val="0"/>
      </w:pPr>
    </w:p>
    <w:p w:rsidR="00CE6A66" w:rsidRDefault="00634834">
      <w:pPr>
        <w:widowControl w:val="0"/>
      </w:pPr>
      <w:r>
        <w:rPr>
          <w:rFonts w:ascii="Times New Roman" w:eastAsia="Times New Roman" w:hAnsi="Times New Roman" w:cs="Times New Roman"/>
          <w:sz w:val="20"/>
          <w:highlight w:val="white"/>
        </w:rPr>
        <w:t>4. Answer the following about the geography of Adam’s Bridge, for 10 points each.</w:t>
      </w:r>
    </w:p>
    <w:p w:rsidR="00CE6A66" w:rsidRDefault="00634834">
      <w:pPr>
        <w:widowControl w:val="0"/>
      </w:pPr>
      <w:r>
        <w:rPr>
          <w:rFonts w:ascii="Times New Roman" w:eastAsia="Times New Roman" w:hAnsi="Times New Roman" w:cs="Times New Roman"/>
          <w:sz w:val="20"/>
          <w:highlight w:val="white"/>
        </w:rPr>
        <w:t>[10] This country is connected to the island of Sri Lanka to its south by a series of shallow shoals called Adam’s Bridge. A train line runs from the north end of Adam’s Bridge to this country’s city of Chennai.</w:t>
      </w:r>
    </w:p>
    <w:p w:rsidR="00CE6A66" w:rsidRDefault="00634834">
      <w:pPr>
        <w:widowControl w:val="0"/>
      </w:pPr>
      <w:r>
        <w:rPr>
          <w:rFonts w:ascii="Times New Roman" w:eastAsia="Times New Roman" w:hAnsi="Times New Roman" w:cs="Times New Roman"/>
          <w:sz w:val="20"/>
          <w:highlight w:val="white"/>
        </w:rPr>
        <w:t xml:space="preserve">ANSWER: Republic of </w:t>
      </w:r>
      <w:r>
        <w:rPr>
          <w:rFonts w:ascii="Times New Roman" w:eastAsia="Times New Roman" w:hAnsi="Times New Roman" w:cs="Times New Roman"/>
          <w:b/>
          <w:sz w:val="20"/>
          <w:highlight w:val="white"/>
          <w:u w:val="single"/>
        </w:rPr>
        <w:t>India</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Bharat</w:t>
      </w:r>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Ganrajya</w:t>
      </w:r>
      <w:proofErr w:type="spellEnd"/>
      <w:r>
        <w:rPr>
          <w:rFonts w:ascii="Times New Roman" w:eastAsia="Times New Roman" w:hAnsi="Times New Roman" w:cs="Times New Roman"/>
          <w:sz w:val="20"/>
          <w:highlight w:val="white"/>
        </w:rPr>
        <w:t>]</w:t>
      </w:r>
    </w:p>
    <w:p w:rsidR="00CE6A66" w:rsidRDefault="00634834">
      <w:pPr>
        <w:widowControl w:val="0"/>
      </w:pPr>
      <w:r>
        <w:rPr>
          <w:rFonts w:ascii="Times New Roman" w:eastAsia="Times New Roman" w:hAnsi="Times New Roman" w:cs="Times New Roman"/>
          <w:sz w:val="20"/>
          <w:highlight w:val="white"/>
        </w:rPr>
        <w:t xml:space="preserve">[10] This ethnic group partially names an Indian state next to Adam’s Bridge. </w:t>
      </w:r>
      <w:proofErr w:type="spellStart"/>
      <w:r>
        <w:rPr>
          <w:rFonts w:ascii="Times New Roman" w:eastAsia="Times New Roman" w:hAnsi="Times New Roman" w:cs="Times New Roman"/>
          <w:sz w:val="20"/>
          <w:highlight w:val="white"/>
        </w:rPr>
        <w:t>Velupillai</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Prabhakaran</w:t>
      </w:r>
      <w:proofErr w:type="spellEnd"/>
      <w:r>
        <w:rPr>
          <w:rFonts w:ascii="Times New Roman" w:eastAsia="Times New Roman" w:hAnsi="Times New Roman" w:cs="Times New Roman"/>
          <w:sz w:val="20"/>
          <w:highlight w:val="white"/>
        </w:rPr>
        <w:t xml:space="preserve"> led a breakaway movement of these people until his 2009 death.</w:t>
      </w:r>
    </w:p>
    <w:p w:rsidR="00CE6A66" w:rsidRDefault="00634834">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Tamil</w:t>
      </w:r>
      <w:r>
        <w:rPr>
          <w:rFonts w:ascii="Times New Roman" w:eastAsia="Times New Roman" w:hAnsi="Times New Roman" w:cs="Times New Roman"/>
          <w:sz w:val="20"/>
          <w:highlight w:val="white"/>
        </w:rPr>
        <w:t xml:space="preserve"> people [or the </w:t>
      </w:r>
      <w:r>
        <w:rPr>
          <w:rFonts w:ascii="Times New Roman" w:eastAsia="Times New Roman" w:hAnsi="Times New Roman" w:cs="Times New Roman"/>
          <w:b/>
          <w:sz w:val="20"/>
          <w:highlight w:val="white"/>
          <w:u w:val="single"/>
        </w:rPr>
        <w:t>Tamil</w:t>
      </w:r>
      <w:r>
        <w:rPr>
          <w:rFonts w:ascii="Times New Roman" w:eastAsia="Times New Roman" w:hAnsi="Times New Roman" w:cs="Times New Roman"/>
          <w:sz w:val="20"/>
          <w:highlight w:val="white"/>
        </w:rPr>
        <w:t xml:space="preserve">s; or </w:t>
      </w:r>
      <w:proofErr w:type="spellStart"/>
      <w:r>
        <w:rPr>
          <w:rFonts w:ascii="Times New Roman" w:eastAsia="Times New Roman" w:hAnsi="Times New Roman" w:cs="Times New Roman"/>
          <w:b/>
          <w:sz w:val="20"/>
          <w:highlight w:val="white"/>
          <w:u w:val="single"/>
        </w:rPr>
        <w:t>Tamilar</w:t>
      </w:r>
      <w:r>
        <w:rPr>
          <w:rFonts w:ascii="Times New Roman" w:eastAsia="Times New Roman" w:hAnsi="Times New Roman" w:cs="Times New Roman"/>
          <w:sz w:val="20"/>
          <w:highlight w:val="white"/>
        </w:rPr>
        <w:t>kal</w:t>
      </w:r>
      <w:proofErr w:type="spellEnd"/>
      <w:r>
        <w:rPr>
          <w:rFonts w:ascii="Times New Roman" w:eastAsia="Times New Roman" w:hAnsi="Times New Roman" w:cs="Times New Roman"/>
          <w:sz w:val="20"/>
          <w:highlight w:val="white"/>
        </w:rPr>
        <w:t>]</w:t>
      </w:r>
    </w:p>
    <w:p w:rsidR="00CE6A66" w:rsidRDefault="00634834">
      <w:pPr>
        <w:widowControl w:val="0"/>
      </w:pPr>
      <w:r>
        <w:rPr>
          <w:rFonts w:ascii="Times New Roman" w:eastAsia="Times New Roman" w:hAnsi="Times New Roman" w:cs="Times New Roman"/>
          <w:sz w:val="20"/>
          <w:highlight w:val="white"/>
        </w:rPr>
        <w:t xml:space="preserve">[10] This body of water is separated from the Gulf of </w:t>
      </w:r>
      <w:proofErr w:type="spellStart"/>
      <w:r>
        <w:rPr>
          <w:rFonts w:ascii="Times New Roman" w:eastAsia="Times New Roman" w:hAnsi="Times New Roman" w:cs="Times New Roman"/>
          <w:sz w:val="20"/>
          <w:highlight w:val="white"/>
        </w:rPr>
        <w:t>Mannar</w:t>
      </w:r>
      <w:proofErr w:type="spellEnd"/>
      <w:r>
        <w:rPr>
          <w:rFonts w:ascii="Times New Roman" w:eastAsia="Times New Roman" w:hAnsi="Times New Roman" w:cs="Times New Roman"/>
          <w:sz w:val="20"/>
          <w:highlight w:val="white"/>
        </w:rPr>
        <w:t xml:space="preserve"> by Adam’s Bridge. Abutting the Bay of Bengal and the port of Jaffna, this channel divides northern Sri Lanka from India.</w:t>
      </w:r>
    </w:p>
    <w:p w:rsidR="00CE6A66" w:rsidRDefault="00634834">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Palk</w:t>
      </w:r>
      <w:r>
        <w:rPr>
          <w:rFonts w:ascii="Times New Roman" w:eastAsia="Times New Roman" w:hAnsi="Times New Roman" w:cs="Times New Roman"/>
          <w:sz w:val="20"/>
          <w:highlight w:val="white"/>
        </w:rPr>
        <w:t xml:space="preserve"> Strait [or </w:t>
      </w:r>
      <w:r>
        <w:rPr>
          <w:rFonts w:ascii="Times New Roman" w:eastAsia="Times New Roman" w:hAnsi="Times New Roman" w:cs="Times New Roman"/>
          <w:b/>
          <w:sz w:val="20"/>
          <w:highlight w:val="white"/>
          <w:u w:val="single"/>
        </w:rPr>
        <w:t>Palk</w:t>
      </w:r>
      <w:r>
        <w:rPr>
          <w:rFonts w:ascii="Times New Roman" w:eastAsia="Times New Roman" w:hAnsi="Times New Roman" w:cs="Times New Roman"/>
          <w:sz w:val="20"/>
          <w:highlight w:val="white"/>
        </w:rPr>
        <w:t xml:space="preserve"> Bay; or </w:t>
      </w:r>
      <w:proofErr w:type="spellStart"/>
      <w:r>
        <w:rPr>
          <w:rFonts w:ascii="Times New Roman" w:eastAsia="Times New Roman" w:hAnsi="Times New Roman" w:cs="Times New Roman"/>
          <w:b/>
          <w:sz w:val="20"/>
          <w:highlight w:val="white"/>
          <w:u w:val="single"/>
        </w:rPr>
        <w:t>Paka</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Jalaaamarumadhya</w:t>
      </w:r>
      <w:proofErr w:type="spellEnd"/>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Pakku</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Nirinai</w:t>
      </w:r>
      <w:proofErr w:type="spellEnd"/>
      <w:r>
        <w:rPr>
          <w:rFonts w:ascii="Times New Roman" w:eastAsia="Times New Roman" w:hAnsi="Times New Roman" w:cs="Times New Roman"/>
          <w:sz w:val="20"/>
          <w:highlight w:val="white"/>
        </w:rPr>
        <w:t>] &lt;JW&gt;</w:t>
      </w:r>
    </w:p>
    <w:p w:rsidR="00CE6A66" w:rsidRDefault="00CE6A66">
      <w:pPr>
        <w:widowControl w:val="0"/>
      </w:pPr>
    </w:p>
    <w:p w:rsidR="00927891" w:rsidRDefault="00927891">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CE6A66" w:rsidRDefault="00634834">
      <w:pPr>
        <w:widowControl w:val="0"/>
      </w:pPr>
      <w:r>
        <w:rPr>
          <w:rFonts w:ascii="Times New Roman" w:eastAsia="Times New Roman" w:hAnsi="Times New Roman" w:cs="Times New Roman"/>
          <w:sz w:val="20"/>
          <w:highlight w:val="white"/>
        </w:rPr>
        <w:lastRenderedPageBreak/>
        <w:t xml:space="preserve">5. </w:t>
      </w:r>
      <w:r>
        <w:rPr>
          <w:rFonts w:ascii="Times New Roman" w:eastAsia="Times New Roman" w:hAnsi="Times New Roman" w:cs="Times New Roman"/>
          <w:sz w:val="20"/>
        </w:rPr>
        <w:t>Answer these questions about American rural life during the Reconstruction era, for 10 points each.</w:t>
      </w:r>
    </w:p>
    <w:p w:rsidR="00CE6A66" w:rsidRDefault="00634834">
      <w:pPr>
        <w:widowControl w:val="0"/>
      </w:pPr>
      <w:r>
        <w:rPr>
          <w:rFonts w:ascii="Times New Roman" w:eastAsia="Times New Roman" w:hAnsi="Times New Roman" w:cs="Times New Roman"/>
          <w:sz w:val="20"/>
        </w:rPr>
        <w:t>[10] This farming practice reached its zenith in the postwar South. In this practice, a landowner gets farmers to work their land by paying them a portion of the farmer’s yield.</w:t>
      </w:r>
    </w:p>
    <w:p w:rsidR="00CE6A66" w:rsidRDefault="00634834">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sharecrop</w:t>
      </w:r>
      <w:r>
        <w:rPr>
          <w:rFonts w:ascii="Times New Roman" w:eastAsia="Times New Roman" w:hAnsi="Times New Roman" w:cs="Times New Roman"/>
          <w:sz w:val="20"/>
        </w:rPr>
        <w:t xml:space="preserve">ping [or being a </w:t>
      </w:r>
      <w:r>
        <w:rPr>
          <w:rFonts w:ascii="Times New Roman" w:eastAsia="Times New Roman" w:hAnsi="Times New Roman" w:cs="Times New Roman"/>
          <w:b/>
          <w:sz w:val="20"/>
          <w:u w:val="single"/>
        </w:rPr>
        <w:t>sharecropper</w:t>
      </w:r>
      <w:r>
        <w:rPr>
          <w:rFonts w:ascii="Times New Roman" w:eastAsia="Times New Roman" w:hAnsi="Times New Roman" w:cs="Times New Roman"/>
          <w:sz w:val="20"/>
        </w:rPr>
        <w:t>]</w:t>
      </w:r>
    </w:p>
    <w:p w:rsidR="00CE6A66" w:rsidRDefault="00634834">
      <w:pPr>
        <w:widowControl w:val="0"/>
      </w:pPr>
      <w:r>
        <w:rPr>
          <w:rFonts w:ascii="Times New Roman" w:eastAsia="Times New Roman" w:hAnsi="Times New Roman" w:cs="Times New Roman"/>
          <w:sz w:val="20"/>
        </w:rPr>
        <w:t xml:space="preserve">[10] Oliver Kelley organized this farmer’s organization in 1867. It lobbied for greater public support for farmers, including Rural Free Delivery of mail and the regulation of grain warehouses in </w:t>
      </w:r>
      <w:r>
        <w:rPr>
          <w:rFonts w:ascii="Times New Roman" w:eastAsia="Times New Roman" w:hAnsi="Times New Roman" w:cs="Times New Roman"/>
          <w:i/>
          <w:sz w:val="20"/>
        </w:rPr>
        <w:t>Munn v. Illinois</w:t>
      </w:r>
      <w:r>
        <w:rPr>
          <w:rFonts w:ascii="Times New Roman" w:eastAsia="Times New Roman" w:hAnsi="Times New Roman" w:cs="Times New Roman"/>
          <w:sz w:val="20"/>
        </w:rPr>
        <w:t>.</w:t>
      </w:r>
    </w:p>
    <w:p w:rsidR="00CE6A66" w:rsidRDefault="00634834">
      <w:pPr>
        <w:widowControl w:val="0"/>
      </w:pPr>
      <w:r>
        <w:rPr>
          <w:rFonts w:ascii="Times New Roman" w:eastAsia="Times New Roman" w:hAnsi="Times New Roman" w:cs="Times New Roman"/>
          <w:sz w:val="20"/>
        </w:rPr>
        <w:t xml:space="preserve">ANSWER: National </w:t>
      </w:r>
      <w:r>
        <w:rPr>
          <w:rFonts w:ascii="Times New Roman" w:eastAsia="Times New Roman" w:hAnsi="Times New Roman" w:cs="Times New Roman"/>
          <w:b/>
          <w:sz w:val="20"/>
          <w:u w:val="single"/>
        </w:rPr>
        <w:t>Grange</w:t>
      </w:r>
      <w:r>
        <w:rPr>
          <w:rFonts w:ascii="Times New Roman" w:eastAsia="Times New Roman" w:hAnsi="Times New Roman" w:cs="Times New Roman"/>
          <w:sz w:val="20"/>
        </w:rPr>
        <w:t xml:space="preserve"> of the Order of Patrons of Husbandry</w:t>
      </w:r>
    </w:p>
    <w:p w:rsidR="00CE6A66" w:rsidRDefault="00634834">
      <w:pPr>
        <w:widowControl w:val="0"/>
      </w:pPr>
      <w:r>
        <w:rPr>
          <w:rFonts w:ascii="Times New Roman" w:eastAsia="Times New Roman" w:hAnsi="Times New Roman" w:cs="Times New Roman"/>
          <w:sz w:val="20"/>
        </w:rPr>
        <w:t>[10] These large movements of livestock to market greatly increased during postwar Texas. Often ending in Kansas, they made use of specific trails such as the Chisholm, Goodnight-Loving, and Shawnee.</w:t>
      </w:r>
    </w:p>
    <w:p w:rsidR="00CE6A66" w:rsidRDefault="00634834">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cattle drive</w:t>
      </w:r>
      <w:r>
        <w:rPr>
          <w:rFonts w:ascii="Times New Roman" w:eastAsia="Times New Roman" w:hAnsi="Times New Roman" w:cs="Times New Roman"/>
          <w:sz w:val="20"/>
        </w:rPr>
        <w:t>s &lt;MW&gt;</w:t>
      </w:r>
    </w:p>
    <w:p w:rsidR="00CE6A66" w:rsidRDefault="00CE6A66">
      <w:pPr>
        <w:widowControl w:val="0"/>
      </w:pPr>
    </w:p>
    <w:p w:rsidR="00CE6A66" w:rsidRDefault="00634834">
      <w:pPr>
        <w:widowControl w:val="0"/>
      </w:pPr>
      <w:r>
        <w:rPr>
          <w:rFonts w:ascii="Times New Roman" w:eastAsia="Times New Roman" w:hAnsi="Times New Roman" w:cs="Times New Roman"/>
          <w:sz w:val="20"/>
          <w:highlight w:val="white"/>
        </w:rPr>
        <w:t xml:space="preserve">6. This religious observance, which literally means "fit" or "suitable," has a Muslim analogue called </w:t>
      </w:r>
      <w:r>
        <w:rPr>
          <w:rFonts w:ascii="Times New Roman" w:eastAsia="Times New Roman" w:hAnsi="Times New Roman" w:cs="Times New Roman"/>
          <w:i/>
          <w:sz w:val="20"/>
          <w:highlight w:val="white"/>
        </w:rPr>
        <w:t xml:space="preserve">halal. </w:t>
      </w:r>
      <w:r>
        <w:rPr>
          <w:rFonts w:ascii="Times New Roman" w:eastAsia="Times New Roman" w:hAnsi="Times New Roman" w:cs="Times New Roman"/>
          <w:sz w:val="20"/>
          <w:highlight w:val="white"/>
        </w:rPr>
        <w:t>For 10 points each:</w:t>
      </w:r>
    </w:p>
    <w:p w:rsidR="00CE6A66" w:rsidRDefault="00634834">
      <w:pPr>
        <w:widowControl w:val="0"/>
      </w:pPr>
      <w:r>
        <w:rPr>
          <w:rFonts w:ascii="Times New Roman" w:eastAsia="Times New Roman" w:hAnsi="Times New Roman" w:cs="Times New Roman"/>
          <w:sz w:val="20"/>
          <w:highlight w:val="white"/>
        </w:rPr>
        <w:t>[10] Name these Biblically-ordained restrictions on the foods that Jews may eat.</w:t>
      </w:r>
    </w:p>
    <w:p w:rsidR="00CE6A66" w:rsidRDefault="00634834">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kosher</w:t>
      </w:r>
      <w:r>
        <w:rPr>
          <w:rFonts w:ascii="Times New Roman" w:eastAsia="Times New Roman" w:hAnsi="Times New Roman" w:cs="Times New Roman"/>
          <w:sz w:val="20"/>
          <w:highlight w:val="white"/>
        </w:rPr>
        <w:t xml:space="preserve"> laws [or </w:t>
      </w:r>
      <w:r>
        <w:rPr>
          <w:rFonts w:ascii="Times New Roman" w:eastAsia="Times New Roman" w:hAnsi="Times New Roman" w:cs="Times New Roman"/>
          <w:b/>
          <w:sz w:val="20"/>
          <w:highlight w:val="white"/>
          <w:u w:val="single"/>
        </w:rPr>
        <w:t>kashrut</w:t>
      </w:r>
      <w:r>
        <w:rPr>
          <w:rFonts w:ascii="Times New Roman" w:eastAsia="Times New Roman" w:hAnsi="Times New Roman" w:cs="Times New Roman"/>
          <w:sz w:val="20"/>
          <w:highlight w:val="white"/>
        </w:rPr>
        <w:t>]</w:t>
      </w:r>
    </w:p>
    <w:p w:rsidR="00CE6A66" w:rsidRDefault="00634834">
      <w:pPr>
        <w:widowControl w:val="0"/>
      </w:pPr>
      <w:r>
        <w:rPr>
          <w:rFonts w:ascii="Times New Roman" w:eastAsia="Times New Roman" w:hAnsi="Times New Roman" w:cs="Times New Roman"/>
          <w:sz w:val="20"/>
          <w:highlight w:val="white"/>
        </w:rPr>
        <w:t xml:space="preserve">[10] Orthodox Jews may not eat this class of foods at the same meal as meat, or even serve them on the same plates. Foods with no ingredients of this type and no meat are known as </w:t>
      </w:r>
      <w:proofErr w:type="spellStart"/>
      <w:r>
        <w:rPr>
          <w:rFonts w:ascii="Times New Roman" w:eastAsia="Times New Roman" w:hAnsi="Times New Roman" w:cs="Times New Roman"/>
          <w:i/>
          <w:sz w:val="20"/>
          <w:highlight w:val="white"/>
        </w:rPr>
        <w:t>parve</w:t>
      </w:r>
      <w:proofErr w:type="spellEnd"/>
      <w:r>
        <w:rPr>
          <w:rFonts w:ascii="Times New Roman" w:eastAsia="Times New Roman" w:hAnsi="Times New Roman" w:cs="Times New Roman"/>
          <w:sz w:val="20"/>
          <w:highlight w:val="white"/>
        </w:rPr>
        <w:t>.</w:t>
      </w:r>
    </w:p>
    <w:p w:rsidR="00CE6A66" w:rsidRDefault="00634834">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dairy</w:t>
      </w:r>
      <w:r>
        <w:rPr>
          <w:rFonts w:ascii="Times New Roman" w:eastAsia="Times New Roman" w:hAnsi="Times New Roman" w:cs="Times New Roman"/>
          <w:sz w:val="20"/>
          <w:highlight w:val="white"/>
        </w:rPr>
        <w:t xml:space="preserve"> products [or </w:t>
      </w:r>
      <w:r>
        <w:rPr>
          <w:rFonts w:ascii="Times New Roman" w:eastAsia="Times New Roman" w:hAnsi="Times New Roman" w:cs="Times New Roman"/>
          <w:b/>
          <w:sz w:val="20"/>
          <w:highlight w:val="white"/>
          <w:u w:val="single"/>
        </w:rPr>
        <w:t>milk</w:t>
      </w:r>
      <w:r>
        <w:rPr>
          <w:rFonts w:ascii="Times New Roman" w:eastAsia="Times New Roman" w:hAnsi="Times New Roman" w:cs="Times New Roman"/>
          <w:sz w:val="20"/>
          <w:highlight w:val="white"/>
        </w:rPr>
        <w:t xml:space="preserve"> products; or </w:t>
      </w:r>
      <w:proofErr w:type="spellStart"/>
      <w:r>
        <w:rPr>
          <w:rFonts w:ascii="Times New Roman" w:eastAsia="Times New Roman" w:hAnsi="Times New Roman" w:cs="Times New Roman"/>
          <w:b/>
          <w:sz w:val="20"/>
          <w:highlight w:val="white"/>
          <w:u w:val="single"/>
        </w:rPr>
        <w:t>milchik</w:t>
      </w:r>
      <w:proofErr w:type="spellEnd"/>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chalav</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Yisrael</w:t>
      </w:r>
      <w:proofErr w:type="spellEnd"/>
      <w:r>
        <w:rPr>
          <w:rFonts w:ascii="Times New Roman" w:eastAsia="Times New Roman" w:hAnsi="Times New Roman" w:cs="Times New Roman"/>
          <w:sz w:val="20"/>
          <w:highlight w:val="white"/>
        </w:rPr>
        <w:t xml:space="preserve">; accept specific examples of dairy products such as </w:t>
      </w:r>
      <w:r>
        <w:rPr>
          <w:rFonts w:ascii="Times New Roman" w:eastAsia="Times New Roman" w:hAnsi="Times New Roman" w:cs="Times New Roman"/>
          <w:b/>
          <w:sz w:val="20"/>
          <w:highlight w:val="white"/>
          <w:u w:val="single"/>
        </w:rPr>
        <w:t>cheese</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butter</w:t>
      </w:r>
      <w:r>
        <w:rPr>
          <w:rFonts w:ascii="Times New Roman" w:eastAsia="Times New Roman" w:hAnsi="Times New Roman" w:cs="Times New Roman"/>
          <w:sz w:val="20"/>
          <w:highlight w:val="white"/>
        </w:rPr>
        <w:t>]</w:t>
      </w:r>
    </w:p>
    <w:p w:rsidR="00CE6A66" w:rsidRDefault="00634834">
      <w:pPr>
        <w:widowControl w:val="0"/>
      </w:pPr>
      <w:r>
        <w:rPr>
          <w:rFonts w:ascii="Times New Roman" w:eastAsia="Times New Roman" w:hAnsi="Times New Roman" w:cs="Times New Roman"/>
          <w:sz w:val="20"/>
          <w:highlight w:val="white"/>
        </w:rPr>
        <w:t>[10] These two physical features must be present in a sea-dwelling creature for it to be kosher. Name both.</w:t>
      </w:r>
    </w:p>
    <w:p w:rsidR="00CE6A66" w:rsidRDefault="00634834">
      <w:pPr>
        <w:widowControl w:val="0"/>
      </w:pPr>
      <w:r>
        <w:rPr>
          <w:rFonts w:ascii="Times New Roman" w:eastAsia="Times New Roman" w:hAnsi="Times New Roman" w:cs="Times New Roman"/>
          <w:sz w:val="20"/>
          <w:highlight w:val="white"/>
        </w:rPr>
        <w:t xml:space="preserve">ANSWER: it has </w:t>
      </w:r>
      <w:r>
        <w:rPr>
          <w:rFonts w:ascii="Times New Roman" w:eastAsia="Times New Roman" w:hAnsi="Times New Roman" w:cs="Times New Roman"/>
          <w:b/>
          <w:sz w:val="20"/>
          <w:highlight w:val="white"/>
          <w:u w:val="single"/>
        </w:rPr>
        <w:t>fin</w:t>
      </w:r>
      <w:r>
        <w:rPr>
          <w:rFonts w:ascii="Times New Roman" w:eastAsia="Times New Roman" w:hAnsi="Times New Roman" w:cs="Times New Roman"/>
          <w:sz w:val="20"/>
          <w:highlight w:val="white"/>
        </w:rPr>
        <w:t xml:space="preserve">s AND </w:t>
      </w:r>
      <w:r>
        <w:rPr>
          <w:rFonts w:ascii="Times New Roman" w:eastAsia="Times New Roman" w:hAnsi="Times New Roman" w:cs="Times New Roman"/>
          <w:b/>
          <w:sz w:val="20"/>
          <w:highlight w:val="white"/>
          <w:u w:val="single"/>
        </w:rPr>
        <w:t>scale</w:t>
      </w:r>
      <w:r>
        <w:rPr>
          <w:rFonts w:ascii="Times New Roman" w:eastAsia="Times New Roman" w:hAnsi="Times New Roman" w:cs="Times New Roman"/>
          <w:sz w:val="20"/>
          <w:highlight w:val="white"/>
        </w:rPr>
        <w:t>s &lt;MJ&gt;</w:t>
      </w:r>
    </w:p>
    <w:p w:rsidR="00CE6A66" w:rsidRDefault="00CE6A66">
      <w:pPr>
        <w:widowControl w:val="0"/>
      </w:pPr>
    </w:p>
    <w:p w:rsidR="00CE6A66" w:rsidRDefault="00634834">
      <w:pPr>
        <w:widowControl w:val="0"/>
      </w:pPr>
      <w:r>
        <w:rPr>
          <w:rFonts w:ascii="Times New Roman" w:eastAsia="Times New Roman" w:hAnsi="Times New Roman" w:cs="Times New Roman"/>
          <w:sz w:val="20"/>
          <w:highlight w:val="white"/>
        </w:rPr>
        <w:t>7. The ideology behind this man’s namesake reforms is also known as the Six Arrows. For 10 points each:</w:t>
      </w:r>
    </w:p>
    <w:p w:rsidR="00CE6A66" w:rsidRDefault="00634834">
      <w:pPr>
        <w:widowControl w:val="0"/>
      </w:pPr>
      <w:r>
        <w:rPr>
          <w:rFonts w:ascii="Times New Roman" w:eastAsia="Times New Roman" w:hAnsi="Times New Roman" w:cs="Times New Roman"/>
          <w:sz w:val="20"/>
          <w:highlight w:val="white"/>
        </w:rPr>
        <w:t>[10] Name this reformer, who adopted the use of the Latin alphabet over Arabic script for his country’s language, and had the fez replaced with Western European hats. This man ended the occupation of Smyrna in 1922.</w:t>
      </w:r>
    </w:p>
    <w:p w:rsidR="00CE6A66" w:rsidRDefault="00634834">
      <w:pPr>
        <w:widowControl w:val="0"/>
      </w:pPr>
      <w:r>
        <w:rPr>
          <w:rFonts w:ascii="Times New Roman" w:eastAsia="Times New Roman" w:hAnsi="Times New Roman" w:cs="Times New Roman"/>
          <w:sz w:val="20"/>
          <w:highlight w:val="white"/>
        </w:rPr>
        <w:t xml:space="preserve">ANSWER: Mustafa </w:t>
      </w:r>
      <w:r>
        <w:rPr>
          <w:rFonts w:ascii="Times New Roman" w:eastAsia="Times New Roman" w:hAnsi="Times New Roman" w:cs="Times New Roman"/>
          <w:b/>
          <w:sz w:val="20"/>
          <w:highlight w:val="white"/>
          <w:u w:val="single"/>
        </w:rPr>
        <w:t>Kemal</w:t>
      </w:r>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highlight w:val="white"/>
          <w:u w:val="single"/>
        </w:rPr>
        <w:t>Atatürk</w:t>
      </w:r>
      <w:r>
        <w:rPr>
          <w:rFonts w:ascii="Times New Roman" w:eastAsia="Times New Roman" w:hAnsi="Times New Roman" w:cs="Times New Roman"/>
          <w:sz w:val="20"/>
          <w:highlight w:val="white"/>
        </w:rPr>
        <w:t xml:space="preserve"> [accept either underlined part]</w:t>
      </w:r>
    </w:p>
    <w:p w:rsidR="00CE6A66" w:rsidRDefault="00634834">
      <w:pPr>
        <w:widowControl w:val="0"/>
      </w:pPr>
      <w:r>
        <w:rPr>
          <w:rFonts w:ascii="Times New Roman" w:eastAsia="Times New Roman" w:hAnsi="Times New Roman" w:cs="Times New Roman"/>
          <w:sz w:val="20"/>
          <w:highlight w:val="white"/>
        </w:rPr>
        <w:t xml:space="preserve">[10] This empire collapsed and got reformatted as the Republic of Turkey as Ataturk made his reforms. Its sultans included Suleiman the </w:t>
      </w:r>
      <w:proofErr w:type="spellStart"/>
      <w:r>
        <w:rPr>
          <w:rFonts w:ascii="Times New Roman" w:eastAsia="Times New Roman" w:hAnsi="Times New Roman" w:cs="Times New Roman"/>
          <w:sz w:val="20"/>
          <w:highlight w:val="white"/>
        </w:rPr>
        <w:t>Magnificant</w:t>
      </w:r>
      <w:proofErr w:type="spellEnd"/>
      <w:r>
        <w:rPr>
          <w:rFonts w:ascii="Times New Roman" w:eastAsia="Times New Roman" w:hAnsi="Times New Roman" w:cs="Times New Roman"/>
          <w:sz w:val="20"/>
          <w:highlight w:val="white"/>
        </w:rPr>
        <w:t>.</w:t>
      </w:r>
    </w:p>
    <w:p w:rsidR="00CE6A66" w:rsidRDefault="00634834">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Ottoman</w:t>
      </w:r>
      <w:r>
        <w:rPr>
          <w:rFonts w:ascii="Times New Roman" w:eastAsia="Times New Roman" w:hAnsi="Times New Roman" w:cs="Times New Roman"/>
          <w:sz w:val="20"/>
          <w:highlight w:val="white"/>
        </w:rPr>
        <w:t xml:space="preserve"> Empire [or </w:t>
      </w:r>
      <w:r>
        <w:rPr>
          <w:rFonts w:ascii="Times New Roman" w:eastAsia="Times New Roman" w:hAnsi="Times New Roman" w:cs="Times New Roman"/>
          <w:b/>
          <w:sz w:val="20"/>
          <w:highlight w:val="white"/>
          <w:u w:val="single"/>
        </w:rPr>
        <w:t>Ottoman</w:t>
      </w:r>
      <w:r>
        <w:rPr>
          <w:rFonts w:ascii="Times New Roman" w:eastAsia="Times New Roman" w:hAnsi="Times New Roman" w:cs="Times New Roman"/>
          <w:sz w:val="20"/>
          <w:highlight w:val="white"/>
        </w:rPr>
        <w:t xml:space="preserve"> state; or </w:t>
      </w:r>
      <w:proofErr w:type="spellStart"/>
      <w:r>
        <w:rPr>
          <w:rFonts w:ascii="Times New Roman" w:eastAsia="Times New Roman" w:hAnsi="Times New Roman" w:cs="Times New Roman"/>
          <w:b/>
          <w:sz w:val="20"/>
          <w:highlight w:val="white"/>
          <w:u w:val="single"/>
        </w:rPr>
        <w:t>Osmanlı</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İmparatorluğu</w:t>
      </w:r>
      <w:proofErr w:type="spellEnd"/>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sz w:val="20"/>
          <w:highlight w:val="white"/>
        </w:rPr>
        <w:t>Develet</w:t>
      </w:r>
      <w:proofErr w:type="spellEnd"/>
      <w:r>
        <w:rPr>
          <w:rFonts w:ascii="Times New Roman" w:eastAsia="Times New Roman" w:hAnsi="Times New Roman" w:cs="Times New Roman"/>
          <w:sz w:val="20"/>
          <w:highlight w:val="white"/>
        </w:rPr>
        <w:t xml:space="preserve">-y </w:t>
      </w:r>
      <w:proofErr w:type="spellStart"/>
      <w:r>
        <w:rPr>
          <w:rFonts w:ascii="Times New Roman" w:eastAsia="Times New Roman" w:hAnsi="Times New Roman" w:cs="Times New Roman"/>
          <w:b/>
          <w:sz w:val="20"/>
          <w:highlight w:val="white"/>
          <w:u w:val="single"/>
        </w:rPr>
        <w:t>Osmaniyyeh</w:t>
      </w:r>
      <w:proofErr w:type="spellEnd"/>
      <w:r>
        <w:rPr>
          <w:rFonts w:ascii="Times New Roman" w:eastAsia="Times New Roman" w:hAnsi="Times New Roman" w:cs="Times New Roman"/>
          <w:sz w:val="20"/>
          <w:highlight w:val="white"/>
        </w:rPr>
        <w:t>]</w:t>
      </w:r>
    </w:p>
    <w:p w:rsidR="00CE6A66" w:rsidRDefault="00634834">
      <w:pPr>
        <w:widowControl w:val="0"/>
      </w:pPr>
      <w:r>
        <w:rPr>
          <w:rFonts w:ascii="Times New Roman" w:eastAsia="Times New Roman" w:hAnsi="Times New Roman" w:cs="Times New Roman"/>
          <w:sz w:val="20"/>
          <w:highlight w:val="white"/>
        </w:rPr>
        <w:t>[10] A few years prior, this reformist faction effectively supplanted the sultans by rising against Abdul Hamid II in 1909. It merged with the Committee of Union and Progress.</w:t>
      </w:r>
    </w:p>
    <w:p w:rsidR="00CE6A66" w:rsidRDefault="00634834">
      <w:pPr>
        <w:widowControl w:val="0"/>
      </w:pPr>
      <w:r>
        <w:rPr>
          <w:rFonts w:ascii="Times New Roman" w:eastAsia="Times New Roman" w:hAnsi="Times New Roman" w:cs="Times New Roman"/>
          <w:sz w:val="20"/>
          <w:highlight w:val="white"/>
        </w:rPr>
        <w:t xml:space="preserve">ANSWER: the </w:t>
      </w:r>
      <w:r>
        <w:rPr>
          <w:rFonts w:ascii="Times New Roman" w:eastAsia="Times New Roman" w:hAnsi="Times New Roman" w:cs="Times New Roman"/>
          <w:b/>
          <w:sz w:val="20"/>
          <w:highlight w:val="white"/>
          <w:u w:val="single"/>
        </w:rPr>
        <w:t>Young Turks</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i/>
          <w:sz w:val="20"/>
          <w:highlight w:val="white"/>
          <w:u w:val="single"/>
        </w:rPr>
        <w:t>Jön</w:t>
      </w:r>
      <w:proofErr w:type="spellEnd"/>
      <w:r>
        <w:rPr>
          <w:rFonts w:ascii="Times New Roman" w:eastAsia="Times New Roman" w:hAnsi="Times New Roman" w:cs="Times New Roman"/>
          <w:b/>
          <w:i/>
          <w:sz w:val="20"/>
          <w:highlight w:val="white"/>
          <w:u w:val="single"/>
        </w:rPr>
        <w:t xml:space="preserve"> </w:t>
      </w:r>
      <w:proofErr w:type="spellStart"/>
      <w:r>
        <w:rPr>
          <w:rFonts w:ascii="Times New Roman" w:eastAsia="Times New Roman" w:hAnsi="Times New Roman" w:cs="Times New Roman"/>
          <w:b/>
          <w:i/>
          <w:sz w:val="20"/>
          <w:highlight w:val="white"/>
          <w:u w:val="single"/>
        </w:rPr>
        <w:t>Türkler</w:t>
      </w:r>
      <w:proofErr w:type="spellEnd"/>
      <w:r>
        <w:rPr>
          <w:rFonts w:ascii="Times New Roman" w:eastAsia="Times New Roman" w:hAnsi="Times New Roman" w:cs="Times New Roman"/>
          <w:sz w:val="20"/>
          <w:highlight w:val="white"/>
        </w:rPr>
        <w:t xml:space="preserve">; or </w:t>
      </w:r>
      <w:r>
        <w:rPr>
          <w:rFonts w:ascii="Times New Roman" w:eastAsia="Times New Roman" w:hAnsi="Times New Roman" w:cs="Times New Roman"/>
          <w:i/>
          <w:sz w:val="20"/>
          <w:highlight w:val="white"/>
        </w:rPr>
        <w:t xml:space="preserve">Les </w:t>
      </w:r>
      <w:proofErr w:type="spellStart"/>
      <w:r>
        <w:rPr>
          <w:rFonts w:ascii="Times New Roman" w:eastAsia="Times New Roman" w:hAnsi="Times New Roman" w:cs="Times New Roman"/>
          <w:b/>
          <w:i/>
          <w:sz w:val="20"/>
          <w:highlight w:val="white"/>
          <w:u w:val="single"/>
        </w:rPr>
        <w:t>Jeunes</w:t>
      </w:r>
      <w:proofErr w:type="spellEnd"/>
      <w:r>
        <w:rPr>
          <w:rFonts w:ascii="Times New Roman" w:eastAsia="Times New Roman" w:hAnsi="Times New Roman" w:cs="Times New Roman"/>
          <w:b/>
          <w:i/>
          <w:sz w:val="20"/>
          <w:highlight w:val="white"/>
          <w:u w:val="single"/>
        </w:rPr>
        <w:t xml:space="preserve"> </w:t>
      </w:r>
      <w:proofErr w:type="spellStart"/>
      <w:r>
        <w:rPr>
          <w:rFonts w:ascii="Times New Roman" w:eastAsia="Times New Roman" w:hAnsi="Times New Roman" w:cs="Times New Roman"/>
          <w:b/>
          <w:i/>
          <w:sz w:val="20"/>
          <w:highlight w:val="white"/>
          <w:u w:val="single"/>
        </w:rPr>
        <w:t>Turc</w:t>
      </w:r>
      <w:r>
        <w:rPr>
          <w:rFonts w:ascii="Times New Roman" w:eastAsia="Times New Roman" w:hAnsi="Times New Roman" w:cs="Times New Roman"/>
          <w:i/>
          <w:sz w:val="20"/>
          <w:highlight w:val="white"/>
        </w:rPr>
        <w:t>s</w:t>
      </w:r>
      <w:proofErr w:type="spellEnd"/>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i/>
          <w:sz w:val="20"/>
          <w:highlight w:val="white"/>
          <w:u w:val="single"/>
        </w:rPr>
        <w:t>Genç</w:t>
      </w:r>
      <w:proofErr w:type="spellEnd"/>
      <w:r>
        <w:rPr>
          <w:rFonts w:ascii="Times New Roman" w:eastAsia="Times New Roman" w:hAnsi="Times New Roman" w:cs="Times New Roman"/>
          <w:b/>
          <w:i/>
          <w:sz w:val="20"/>
          <w:highlight w:val="white"/>
          <w:u w:val="single"/>
        </w:rPr>
        <w:t xml:space="preserve"> </w:t>
      </w:r>
      <w:proofErr w:type="spellStart"/>
      <w:r>
        <w:rPr>
          <w:rFonts w:ascii="Times New Roman" w:eastAsia="Times New Roman" w:hAnsi="Times New Roman" w:cs="Times New Roman"/>
          <w:b/>
          <w:i/>
          <w:sz w:val="20"/>
          <w:highlight w:val="white"/>
          <w:u w:val="single"/>
        </w:rPr>
        <w:t>Türkler</w:t>
      </w:r>
      <w:proofErr w:type="spellEnd"/>
      <w:r>
        <w:rPr>
          <w:rFonts w:ascii="Times New Roman" w:eastAsia="Times New Roman" w:hAnsi="Times New Roman" w:cs="Times New Roman"/>
          <w:sz w:val="20"/>
          <w:highlight w:val="white"/>
        </w:rPr>
        <w:t>] &lt;JR&gt;</w:t>
      </w:r>
    </w:p>
    <w:p w:rsidR="00CE6A66" w:rsidRDefault="00CE6A66">
      <w:pPr>
        <w:widowControl w:val="0"/>
      </w:pPr>
    </w:p>
    <w:p w:rsidR="00CE6A66" w:rsidRDefault="00634834">
      <w:pPr>
        <w:widowControl w:val="0"/>
      </w:pPr>
      <w:r>
        <w:rPr>
          <w:rFonts w:ascii="Times New Roman" w:eastAsia="Times New Roman" w:hAnsi="Times New Roman" w:cs="Times New Roman"/>
          <w:sz w:val="20"/>
          <w:highlight w:val="white"/>
        </w:rPr>
        <w:t xml:space="preserve">8. </w:t>
      </w:r>
      <w:r>
        <w:rPr>
          <w:rFonts w:ascii="Times New Roman" w:eastAsia="Times New Roman" w:hAnsi="Times New Roman" w:cs="Times New Roman"/>
          <w:sz w:val="20"/>
        </w:rPr>
        <w:t xml:space="preserve">This vehicle was the second and more successful designed by </w:t>
      </w:r>
      <w:proofErr w:type="spellStart"/>
      <w:r>
        <w:rPr>
          <w:rFonts w:ascii="Times New Roman" w:eastAsia="Times New Roman" w:hAnsi="Times New Roman" w:cs="Times New Roman"/>
          <w:sz w:val="20"/>
        </w:rPr>
        <w:t>Jiro</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Horikoshi</w:t>
      </w:r>
      <w:proofErr w:type="spellEnd"/>
      <w:r>
        <w:rPr>
          <w:rFonts w:ascii="Times New Roman" w:eastAsia="Times New Roman" w:hAnsi="Times New Roman" w:cs="Times New Roman"/>
          <w:sz w:val="20"/>
        </w:rPr>
        <w:t>, whose desire to make it extremely light led him to neglect armor around the pilot or self-sealing fuel tanks. For 10 points each:</w:t>
      </w:r>
    </w:p>
    <w:p w:rsidR="00CE6A66" w:rsidRDefault="00634834">
      <w:pPr>
        <w:widowControl w:val="0"/>
      </w:pPr>
      <w:r>
        <w:rPr>
          <w:rFonts w:ascii="Times New Roman" w:eastAsia="Times New Roman" w:hAnsi="Times New Roman" w:cs="Times New Roman"/>
          <w:sz w:val="20"/>
        </w:rPr>
        <w:t>[10] Name this long-range fighter plane with rounded wings, the primary fighter used by the Japanese in World War II.</w:t>
      </w:r>
    </w:p>
    <w:p w:rsidR="00CE6A66" w:rsidRDefault="00634834">
      <w:pPr>
        <w:widowControl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Mitsubushi</w:t>
      </w:r>
      <w:proofErr w:type="spellEnd"/>
      <w:r>
        <w:rPr>
          <w:rFonts w:ascii="Times New Roman" w:eastAsia="Times New Roman" w:hAnsi="Times New Roman" w:cs="Times New Roman"/>
          <w:sz w:val="20"/>
        </w:rPr>
        <w:t xml:space="preserve"> A6M "</w:t>
      </w:r>
      <w:r>
        <w:rPr>
          <w:rFonts w:ascii="Times New Roman" w:eastAsia="Times New Roman" w:hAnsi="Times New Roman" w:cs="Times New Roman"/>
          <w:b/>
          <w:sz w:val="20"/>
          <w:u w:val="single"/>
        </w:rPr>
        <w:t>Zero</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Mitsubishi A6M</w:t>
      </w:r>
      <w:r>
        <w:rPr>
          <w:rFonts w:ascii="Times New Roman" w:eastAsia="Times New Roman" w:hAnsi="Times New Roman" w:cs="Times New Roman"/>
          <w:sz w:val="20"/>
        </w:rPr>
        <w:t>]</w:t>
      </w:r>
    </w:p>
    <w:p w:rsidR="00CE6A66" w:rsidRDefault="00634834">
      <w:pPr>
        <w:widowControl w:val="0"/>
      </w:pPr>
      <w:r>
        <w:rPr>
          <w:rFonts w:ascii="Times New Roman" w:eastAsia="Times New Roman" w:hAnsi="Times New Roman" w:cs="Times New Roman"/>
          <w:sz w:val="20"/>
        </w:rPr>
        <w:t xml:space="preserve">[10] Before it denoted Zero fighters, the number zero was used in this Mesoamerican civilization's Long Count calendar. They built Tikal and </w:t>
      </w:r>
      <w:proofErr w:type="spellStart"/>
      <w:r>
        <w:rPr>
          <w:rFonts w:ascii="Times New Roman" w:eastAsia="Times New Roman" w:hAnsi="Times New Roman" w:cs="Times New Roman"/>
          <w:sz w:val="20"/>
        </w:rPr>
        <w:t>Chichen</w:t>
      </w:r>
      <w:proofErr w:type="spellEnd"/>
      <w:r>
        <w:rPr>
          <w:rFonts w:ascii="Times New Roman" w:eastAsia="Times New Roman" w:hAnsi="Times New Roman" w:cs="Times New Roman"/>
          <w:sz w:val="20"/>
        </w:rPr>
        <w:t xml:space="preserve"> Itza.</w:t>
      </w:r>
    </w:p>
    <w:p w:rsidR="00CE6A66" w:rsidRDefault="00634834">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Maya</w:t>
      </w:r>
      <w:r>
        <w:rPr>
          <w:rFonts w:ascii="Times New Roman" w:eastAsia="Times New Roman" w:hAnsi="Times New Roman" w:cs="Times New Roman"/>
          <w:sz w:val="20"/>
        </w:rPr>
        <w:t>ns</w:t>
      </w:r>
    </w:p>
    <w:p w:rsidR="00CE6A66" w:rsidRDefault="00634834">
      <w:pPr>
        <w:widowControl w:val="0"/>
      </w:pPr>
      <w:r>
        <w:rPr>
          <w:rFonts w:ascii="Times New Roman" w:eastAsia="Times New Roman" w:hAnsi="Times New Roman" w:cs="Times New Roman"/>
          <w:sz w:val="20"/>
        </w:rPr>
        <w:t>[10] When using these data structures with constant-time lookup, zero-based indexing can cause "off by one errors." Entries in these data structures are stored sequentially in memory, and can be accessed using square brackets in Java.</w:t>
      </w:r>
    </w:p>
    <w:p w:rsidR="00CE6A66" w:rsidRDefault="00634834">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array</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vector</w:t>
      </w:r>
      <w:r>
        <w:rPr>
          <w:rFonts w:ascii="Times New Roman" w:eastAsia="Times New Roman" w:hAnsi="Times New Roman" w:cs="Times New Roman"/>
          <w:sz w:val="20"/>
        </w:rPr>
        <w:t>s] &lt;MJ&gt;</w:t>
      </w:r>
    </w:p>
    <w:p w:rsidR="00CE6A66" w:rsidRDefault="00CE6A66">
      <w:pPr>
        <w:widowControl w:val="0"/>
      </w:pPr>
    </w:p>
    <w:p w:rsidR="00927891" w:rsidRDefault="00927891">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CE6A66" w:rsidRDefault="00634834">
      <w:pPr>
        <w:widowControl w:val="0"/>
      </w:pPr>
      <w:r>
        <w:rPr>
          <w:rFonts w:ascii="Times New Roman" w:eastAsia="Times New Roman" w:hAnsi="Times New Roman" w:cs="Times New Roman"/>
          <w:sz w:val="20"/>
          <w:highlight w:val="white"/>
        </w:rPr>
        <w:lastRenderedPageBreak/>
        <w:t xml:space="preserve">9. </w:t>
      </w:r>
      <w:r>
        <w:rPr>
          <w:rFonts w:ascii="Times New Roman" w:eastAsia="Times New Roman" w:hAnsi="Times New Roman" w:cs="Times New Roman"/>
          <w:sz w:val="20"/>
        </w:rPr>
        <w:t>These schematics are more detailed than reaction schemes. For 10 points each:</w:t>
      </w:r>
    </w:p>
    <w:p w:rsidR="00CE6A66" w:rsidRDefault="00634834">
      <w:pPr>
        <w:widowControl w:val="0"/>
      </w:pPr>
      <w:r>
        <w:rPr>
          <w:rFonts w:ascii="Times New Roman" w:eastAsia="Times New Roman" w:hAnsi="Times New Roman" w:cs="Times New Roman"/>
          <w:sz w:val="20"/>
        </w:rPr>
        <w:t>[10] Name these schematics that indicate each elementary step a reaction goes through from start to finish. They often feature arrows to indicate exactly how electrons move.</w:t>
      </w:r>
    </w:p>
    <w:p w:rsidR="00CE6A66" w:rsidRDefault="00634834">
      <w:pPr>
        <w:widowControl w:val="0"/>
      </w:pPr>
      <w:r>
        <w:rPr>
          <w:rFonts w:ascii="Times New Roman" w:eastAsia="Times New Roman" w:hAnsi="Times New Roman" w:cs="Times New Roman"/>
          <w:sz w:val="20"/>
        </w:rPr>
        <w:t xml:space="preserve">ANSWER: reaction </w:t>
      </w:r>
      <w:r>
        <w:rPr>
          <w:rFonts w:ascii="Times New Roman" w:eastAsia="Times New Roman" w:hAnsi="Times New Roman" w:cs="Times New Roman"/>
          <w:b/>
          <w:sz w:val="20"/>
          <w:u w:val="single"/>
        </w:rPr>
        <w:t>mechanism</w:t>
      </w:r>
      <w:r>
        <w:rPr>
          <w:rFonts w:ascii="Times New Roman" w:eastAsia="Times New Roman" w:hAnsi="Times New Roman" w:cs="Times New Roman"/>
          <w:sz w:val="20"/>
        </w:rPr>
        <w:t>s</w:t>
      </w:r>
    </w:p>
    <w:p w:rsidR="00CE6A66" w:rsidRDefault="00634834">
      <w:pPr>
        <w:widowControl w:val="0"/>
      </w:pPr>
      <w:r>
        <w:rPr>
          <w:rFonts w:ascii="Times New Roman" w:eastAsia="Times New Roman" w:hAnsi="Times New Roman" w:cs="Times New Roman"/>
          <w:sz w:val="20"/>
        </w:rPr>
        <w:t>[10] An elementary step is generally considered to consist of at most this number of reactants interacting. According to collision theory, collisions involving more than this number of molecules are vanishingly unlikely.</w:t>
      </w:r>
    </w:p>
    <w:p w:rsidR="00CE6A66" w:rsidRDefault="00634834">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two</w:t>
      </w:r>
    </w:p>
    <w:p w:rsidR="00CE6A66" w:rsidRDefault="00634834">
      <w:pPr>
        <w:widowControl w:val="0"/>
      </w:pPr>
      <w:r>
        <w:rPr>
          <w:rFonts w:ascii="Times New Roman" w:eastAsia="Times New Roman" w:hAnsi="Times New Roman" w:cs="Times New Roman"/>
          <w:sz w:val="20"/>
        </w:rPr>
        <w:t xml:space="preserve">[10] In this class of reactions, two ionic compounds exchange members, often resulting in the formation of a solid. Schematically, these reactions are of the form "AB plus CD yields AD plus BC". </w:t>
      </w:r>
    </w:p>
    <w:p w:rsidR="00CE6A66" w:rsidRDefault="00634834">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double replacement</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double displacement</w:t>
      </w:r>
      <w:r>
        <w:rPr>
          <w:rFonts w:ascii="Times New Roman" w:eastAsia="Times New Roman" w:hAnsi="Times New Roman" w:cs="Times New Roman"/>
          <w:sz w:val="20"/>
        </w:rPr>
        <w:t xml:space="preserve">; or salt </w:t>
      </w:r>
      <w:r>
        <w:rPr>
          <w:rFonts w:ascii="Times New Roman" w:eastAsia="Times New Roman" w:hAnsi="Times New Roman" w:cs="Times New Roman"/>
          <w:b/>
          <w:sz w:val="20"/>
          <w:u w:val="single"/>
        </w:rPr>
        <w:t>metathesis</w:t>
      </w:r>
      <w:r>
        <w:rPr>
          <w:rFonts w:ascii="Times New Roman" w:eastAsia="Times New Roman" w:hAnsi="Times New Roman" w:cs="Times New Roman"/>
          <w:sz w:val="20"/>
        </w:rPr>
        <w:t>; prompt on "replacement"; prompt on "displacement"] &lt;AS&gt;</w:t>
      </w:r>
    </w:p>
    <w:p w:rsidR="00CE6A66" w:rsidRDefault="00CE6A66">
      <w:pPr>
        <w:widowControl w:val="0"/>
      </w:pPr>
    </w:p>
    <w:p w:rsidR="00CE6A66" w:rsidRDefault="00634834">
      <w:pPr>
        <w:widowControl w:val="0"/>
      </w:pPr>
      <w:r>
        <w:rPr>
          <w:rFonts w:ascii="Times New Roman" w:eastAsia="Times New Roman" w:hAnsi="Times New Roman" w:cs="Times New Roman"/>
          <w:sz w:val="20"/>
          <w:highlight w:val="white"/>
        </w:rPr>
        <w:t xml:space="preserve">10. This man discovers that old pagan poets and </w:t>
      </w:r>
      <w:proofErr w:type="spellStart"/>
      <w:r>
        <w:rPr>
          <w:rFonts w:ascii="Times New Roman" w:eastAsia="Times New Roman" w:hAnsi="Times New Roman" w:cs="Times New Roman"/>
          <w:sz w:val="20"/>
          <w:highlight w:val="white"/>
        </w:rPr>
        <w:t>unbaptised</w:t>
      </w:r>
      <w:proofErr w:type="spellEnd"/>
      <w:r>
        <w:rPr>
          <w:rFonts w:ascii="Times New Roman" w:eastAsia="Times New Roman" w:hAnsi="Times New Roman" w:cs="Times New Roman"/>
          <w:sz w:val="20"/>
          <w:highlight w:val="white"/>
        </w:rPr>
        <w:t xml:space="preserve"> babies both end up in the same place; a few dozen cantos later, he meets St. Thomas Aquinas on the Sun. For 10 points each:</w:t>
      </w:r>
    </w:p>
    <w:p w:rsidR="00CE6A66" w:rsidRDefault="00634834">
      <w:pPr>
        <w:widowControl w:val="0"/>
      </w:pPr>
      <w:r>
        <w:rPr>
          <w:rFonts w:ascii="Times New Roman" w:eastAsia="Times New Roman" w:hAnsi="Times New Roman" w:cs="Times New Roman"/>
          <w:sz w:val="20"/>
          <w:highlight w:val="white"/>
        </w:rPr>
        <w:t xml:space="preserve">[10] Identify this pre-Renaissance Italian poet who moons over Beatrice in both his </w:t>
      </w:r>
      <w:r>
        <w:rPr>
          <w:rFonts w:ascii="Times New Roman" w:eastAsia="Times New Roman" w:hAnsi="Times New Roman" w:cs="Times New Roman"/>
          <w:i/>
          <w:sz w:val="20"/>
          <w:highlight w:val="white"/>
        </w:rPr>
        <w:t xml:space="preserve">La Vita </w:t>
      </w:r>
      <w:proofErr w:type="spellStart"/>
      <w:r>
        <w:rPr>
          <w:rFonts w:ascii="Times New Roman" w:eastAsia="Times New Roman" w:hAnsi="Times New Roman" w:cs="Times New Roman"/>
          <w:i/>
          <w:sz w:val="20"/>
          <w:highlight w:val="white"/>
        </w:rPr>
        <w:t>Nuova</w:t>
      </w:r>
      <w:proofErr w:type="spellEnd"/>
      <w:r>
        <w:rPr>
          <w:rFonts w:ascii="Times New Roman" w:eastAsia="Times New Roman" w:hAnsi="Times New Roman" w:cs="Times New Roman"/>
          <w:sz w:val="20"/>
          <w:highlight w:val="white"/>
        </w:rPr>
        <w:t xml:space="preserve"> and in the garden of Earthly Paradise.</w:t>
      </w:r>
    </w:p>
    <w:p w:rsidR="00CE6A66" w:rsidRDefault="00634834">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Dante</w:t>
      </w:r>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highlight w:val="white"/>
          <w:u w:val="single"/>
        </w:rPr>
        <w:t>Alighieri</w:t>
      </w:r>
      <w:r>
        <w:rPr>
          <w:rFonts w:ascii="Times New Roman" w:eastAsia="Times New Roman" w:hAnsi="Times New Roman" w:cs="Times New Roman"/>
          <w:sz w:val="20"/>
          <w:highlight w:val="white"/>
        </w:rPr>
        <w:t xml:space="preserve"> [accept either underlined part]</w:t>
      </w:r>
    </w:p>
    <w:p w:rsidR="00CE6A66" w:rsidRDefault="00634834">
      <w:pPr>
        <w:widowControl w:val="0"/>
      </w:pPr>
      <w:r>
        <w:rPr>
          <w:rFonts w:ascii="Times New Roman" w:eastAsia="Times New Roman" w:hAnsi="Times New Roman" w:cs="Times New Roman"/>
          <w:sz w:val="20"/>
          <w:highlight w:val="white"/>
        </w:rPr>
        <w:t xml:space="preserve">[10] In this first segment of Dante’s </w:t>
      </w:r>
      <w:r>
        <w:rPr>
          <w:rFonts w:ascii="Times New Roman" w:eastAsia="Times New Roman" w:hAnsi="Times New Roman" w:cs="Times New Roman"/>
          <w:i/>
          <w:sz w:val="20"/>
          <w:highlight w:val="white"/>
        </w:rPr>
        <w:t xml:space="preserve">Divine Comedy, </w:t>
      </w:r>
      <w:r>
        <w:rPr>
          <w:rFonts w:ascii="Times New Roman" w:eastAsia="Times New Roman" w:hAnsi="Times New Roman" w:cs="Times New Roman"/>
          <w:sz w:val="20"/>
          <w:highlight w:val="white"/>
        </w:rPr>
        <w:t>Dante sees Satan trapped in ice after he journeys through the nine circles of Hell with Virgil’s guidance.</w:t>
      </w:r>
    </w:p>
    <w:p w:rsidR="00CE6A66" w:rsidRDefault="00634834">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i/>
          <w:sz w:val="20"/>
          <w:highlight w:val="white"/>
          <w:u w:val="single"/>
        </w:rPr>
        <w:t>Inferno</w:t>
      </w:r>
    </w:p>
    <w:p w:rsidR="00CE6A66" w:rsidRDefault="00634834">
      <w:pPr>
        <w:widowControl w:val="0"/>
      </w:pPr>
      <w:r>
        <w:rPr>
          <w:rFonts w:ascii="Times New Roman" w:eastAsia="Times New Roman" w:hAnsi="Times New Roman" w:cs="Times New Roman"/>
          <w:sz w:val="20"/>
          <w:highlight w:val="white"/>
        </w:rPr>
        <w:t xml:space="preserve">[10] According to Dante, Hell lies below this city, which marks the location where Satan fell to Earth. This city was </w:t>
      </w:r>
      <w:proofErr w:type="gramStart"/>
      <w:r>
        <w:rPr>
          <w:rFonts w:ascii="Times New Roman" w:eastAsia="Times New Roman" w:hAnsi="Times New Roman" w:cs="Times New Roman"/>
          <w:i/>
          <w:sz w:val="20"/>
          <w:highlight w:val="white"/>
        </w:rPr>
        <w:t>Delivered</w:t>
      </w:r>
      <w:proofErr w:type="gramEnd"/>
      <w:r>
        <w:rPr>
          <w:rFonts w:ascii="Times New Roman" w:eastAsia="Times New Roman" w:hAnsi="Times New Roman" w:cs="Times New Roman"/>
          <w:sz w:val="20"/>
          <w:highlight w:val="white"/>
        </w:rPr>
        <w:t xml:space="preserve"> by </w:t>
      </w:r>
      <w:proofErr w:type="spellStart"/>
      <w:r>
        <w:rPr>
          <w:rFonts w:ascii="Times New Roman" w:eastAsia="Times New Roman" w:hAnsi="Times New Roman" w:cs="Times New Roman"/>
          <w:sz w:val="20"/>
          <w:highlight w:val="white"/>
        </w:rPr>
        <w:t>Rinaldo</w:t>
      </w:r>
      <w:proofErr w:type="spellEnd"/>
      <w:r>
        <w:rPr>
          <w:rFonts w:ascii="Times New Roman" w:eastAsia="Times New Roman" w:hAnsi="Times New Roman" w:cs="Times New Roman"/>
          <w:sz w:val="20"/>
          <w:highlight w:val="white"/>
        </w:rPr>
        <w:t xml:space="preserve"> and Tancred in a 16</w:t>
      </w:r>
      <w:r>
        <w:rPr>
          <w:rFonts w:ascii="Times New Roman" w:eastAsia="Times New Roman" w:hAnsi="Times New Roman" w:cs="Times New Roman"/>
          <w:sz w:val="20"/>
          <w:highlight w:val="white"/>
          <w:vertAlign w:val="superscript"/>
        </w:rPr>
        <w:t>th</w:t>
      </w:r>
      <w:r>
        <w:rPr>
          <w:rFonts w:ascii="Times New Roman" w:eastAsia="Times New Roman" w:hAnsi="Times New Roman" w:cs="Times New Roman"/>
          <w:sz w:val="20"/>
          <w:highlight w:val="white"/>
        </w:rPr>
        <w:t xml:space="preserve"> century epic by </w:t>
      </w:r>
      <w:proofErr w:type="spellStart"/>
      <w:r>
        <w:rPr>
          <w:rFonts w:ascii="Times New Roman" w:eastAsia="Times New Roman" w:hAnsi="Times New Roman" w:cs="Times New Roman"/>
          <w:sz w:val="20"/>
          <w:highlight w:val="white"/>
        </w:rPr>
        <w:t>Torquato</w:t>
      </w:r>
      <w:proofErr w:type="spellEnd"/>
      <w:r>
        <w:rPr>
          <w:rFonts w:ascii="Times New Roman" w:eastAsia="Times New Roman" w:hAnsi="Times New Roman" w:cs="Times New Roman"/>
          <w:sz w:val="20"/>
          <w:highlight w:val="white"/>
        </w:rPr>
        <w:t xml:space="preserve"> Tasso.</w:t>
      </w:r>
    </w:p>
    <w:p w:rsidR="00CE6A66" w:rsidRDefault="00634834">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Jerusalem</w:t>
      </w:r>
      <w:r>
        <w:rPr>
          <w:rFonts w:ascii="Times New Roman" w:eastAsia="Times New Roman" w:hAnsi="Times New Roman" w:cs="Times New Roman"/>
          <w:sz w:val="20"/>
          <w:highlight w:val="white"/>
        </w:rPr>
        <w:t xml:space="preserve"> &lt;GL&gt;</w:t>
      </w:r>
    </w:p>
    <w:p w:rsidR="00CE6A66" w:rsidRDefault="00CE6A66">
      <w:pPr>
        <w:widowControl w:val="0"/>
      </w:pPr>
    </w:p>
    <w:p w:rsidR="00CE6A66" w:rsidRDefault="00634834">
      <w:pPr>
        <w:widowControl w:val="0"/>
      </w:pPr>
      <w:r>
        <w:rPr>
          <w:rFonts w:ascii="Times New Roman" w:eastAsia="Times New Roman" w:hAnsi="Times New Roman" w:cs="Times New Roman"/>
          <w:sz w:val="20"/>
          <w:highlight w:val="white"/>
        </w:rPr>
        <w:t xml:space="preserve">11. </w:t>
      </w:r>
      <w:r>
        <w:rPr>
          <w:rFonts w:ascii="Times New Roman" w:eastAsia="Times New Roman" w:hAnsi="Times New Roman" w:cs="Times New Roman"/>
          <w:sz w:val="20"/>
        </w:rPr>
        <w:t>Answer these questions about dangerous baths in Greek mythology, for 10 points each:</w:t>
      </w:r>
    </w:p>
    <w:p w:rsidR="00CE6A66" w:rsidRDefault="00634834">
      <w:pPr>
        <w:widowControl w:val="0"/>
      </w:pPr>
      <w:r>
        <w:rPr>
          <w:rFonts w:ascii="Times New Roman" w:eastAsia="Times New Roman" w:hAnsi="Times New Roman" w:cs="Times New Roman"/>
          <w:sz w:val="20"/>
        </w:rPr>
        <w:t xml:space="preserve">[10] This goddess turned </w:t>
      </w:r>
      <w:proofErr w:type="spellStart"/>
      <w:r>
        <w:rPr>
          <w:rFonts w:ascii="Times New Roman" w:eastAsia="Times New Roman" w:hAnsi="Times New Roman" w:cs="Times New Roman"/>
          <w:sz w:val="20"/>
        </w:rPr>
        <w:t>Actaeon</w:t>
      </w:r>
      <w:proofErr w:type="spellEnd"/>
      <w:r>
        <w:rPr>
          <w:rFonts w:ascii="Times New Roman" w:eastAsia="Times New Roman" w:hAnsi="Times New Roman" w:cs="Times New Roman"/>
          <w:sz w:val="20"/>
        </w:rPr>
        <w:t xml:space="preserve"> into a stag and had him ripped apart by dogs for watching her bathe. This goddess of the hunt and the moon was Apollo's twin sister.</w:t>
      </w:r>
    </w:p>
    <w:p w:rsidR="00CE6A66" w:rsidRDefault="00634834">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Artemis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Diana</w:t>
      </w:r>
      <w:r>
        <w:rPr>
          <w:rFonts w:ascii="Times New Roman" w:eastAsia="Times New Roman" w:hAnsi="Times New Roman" w:cs="Times New Roman"/>
          <w:sz w:val="20"/>
        </w:rPr>
        <w:t>]</w:t>
      </w:r>
    </w:p>
    <w:p w:rsidR="00CE6A66" w:rsidRDefault="00634834">
      <w:pPr>
        <w:widowControl w:val="0"/>
      </w:pPr>
      <w:r>
        <w:rPr>
          <w:rFonts w:ascii="Times New Roman" w:eastAsia="Times New Roman" w:hAnsi="Times New Roman" w:cs="Times New Roman"/>
          <w:sz w:val="20"/>
        </w:rPr>
        <w:t>[10] This ruler was boiled to death in an overheated bath during his chase after Daedalus. This husband of Pasiphae ordered the construction of the Labyrinth.</w:t>
      </w:r>
    </w:p>
    <w:p w:rsidR="00CE6A66" w:rsidRDefault="00634834">
      <w:pPr>
        <w:widowControl w:val="0"/>
      </w:pPr>
      <w:r>
        <w:rPr>
          <w:rFonts w:ascii="Times New Roman" w:eastAsia="Times New Roman" w:hAnsi="Times New Roman" w:cs="Times New Roman"/>
          <w:sz w:val="20"/>
        </w:rPr>
        <w:t xml:space="preserve">ANSWER: King </w:t>
      </w:r>
      <w:r>
        <w:rPr>
          <w:rFonts w:ascii="Times New Roman" w:eastAsia="Times New Roman" w:hAnsi="Times New Roman" w:cs="Times New Roman"/>
          <w:b/>
          <w:sz w:val="20"/>
          <w:u w:val="single"/>
        </w:rPr>
        <w:t>Minos</w:t>
      </w:r>
      <w:r>
        <w:rPr>
          <w:rFonts w:ascii="Times New Roman" w:eastAsia="Times New Roman" w:hAnsi="Times New Roman" w:cs="Times New Roman"/>
          <w:sz w:val="20"/>
        </w:rPr>
        <w:t xml:space="preserve"> of Crete</w:t>
      </w:r>
    </w:p>
    <w:p w:rsidR="00CE6A66" w:rsidRDefault="00634834">
      <w:pPr>
        <w:widowControl w:val="0"/>
      </w:pPr>
      <w:r>
        <w:rPr>
          <w:rFonts w:ascii="Times New Roman" w:eastAsia="Times New Roman" w:hAnsi="Times New Roman" w:cs="Times New Roman"/>
          <w:sz w:val="20"/>
        </w:rPr>
        <w:t>[10] Minos's fatal bath occurred on this island, where the six-headed Scylla also looks out over some cliffs towards the mainland.</w:t>
      </w:r>
    </w:p>
    <w:p w:rsidR="00CE6A66" w:rsidRDefault="00634834">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Sicily</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Sicilia</w:t>
      </w:r>
      <w:r>
        <w:rPr>
          <w:rFonts w:ascii="Times New Roman" w:eastAsia="Times New Roman" w:hAnsi="Times New Roman" w:cs="Times New Roman"/>
          <w:sz w:val="20"/>
        </w:rPr>
        <w:t>] &lt;MJ&gt;</w:t>
      </w:r>
    </w:p>
    <w:p w:rsidR="00CE6A66" w:rsidRDefault="00CE6A66">
      <w:pPr>
        <w:widowControl w:val="0"/>
      </w:pPr>
    </w:p>
    <w:p w:rsidR="00CE6A66" w:rsidRDefault="00634834">
      <w:pPr>
        <w:widowControl w:val="0"/>
      </w:pPr>
      <w:r>
        <w:rPr>
          <w:rFonts w:ascii="Times New Roman" w:eastAsia="Times New Roman" w:hAnsi="Times New Roman" w:cs="Times New Roman"/>
          <w:sz w:val="20"/>
          <w:highlight w:val="white"/>
        </w:rPr>
        <w:t xml:space="preserve">12. </w:t>
      </w:r>
      <w:r>
        <w:rPr>
          <w:rFonts w:ascii="Times New Roman" w:eastAsia="Times New Roman" w:hAnsi="Times New Roman" w:cs="Times New Roman"/>
          <w:sz w:val="20"/>
        </w:rPr>
        <w:t>Vincenzo Bellini composed an opera based on this play that changes the final scene so that the two protagonists see each other and sing a duet together before dying. For 10 points each:</w:t>
      </w:r>
    </w:p>
    <w:p w:rsidR="00CE6A66" w:rsidRDefault="00634834">
      <w:pPr>
        <w:widowControl w:val="0"/>
      </w:pPr>
      <w:r>
        <w:rPr>
          <w:rFonts w:ascii="Times New Roman" w:eastAsia="Times New Roman" w:hAnsi="Times New Roman" w:cs="Times New Roman"/>
          <w:sz w:val="20"/>
        </w:rPr>
        <w:t xml:space="preserve">[10] Name this play that also served as the basis for a "Fantasy-Overture" by Tchaikovsky, a choral symphony by Berlioz, and an opera by Gounod. Nino Rota wrote the song "What Is a Youth" for Franco </w:t>
      </w:r>
      <w:proofErr w:type="spellStart"/>
      <w:r>
        <w:rPr>
          <w:rFonts w:ascii="Times New Roman" w:eastAsia="Times New Roman" w:hAnsi="Times New Roman" w:cs="Times New Roman"/>
          <w:sz w:val="20"/>
        </w:rPr>
        <w:t>Zeffirelli’s</w:t>
      </w:r>
      <w:proofErr w:type="spellEnd"/>
      <w:r>
        <w:rPr>
          <w:rFonts w:ascii="Times New Roman" w:eastAsia="Times New Roman" w:hAnsi="Times New Roman" w:cs="Times New Roman"/>
          <w:sz w:val="20"/>
        </w:rPr>
        <w:t xml:space="preserve"> film version of it.</w:t>
      </w:r>
    </w:p>
    <w:p w:rsidR="00CE6A66" w:rsidRDefault="00634834">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Romeo and Juliet</w:t>
      </w:r>
    </w:p>
    <w:p w:rsidR="00CE6A66" w:rsidRDefault="00634834">
      <w:pPr>
        <w:widowControl w:val="0"/>
      </w:pPr>
      <w:r>
        <w:rPr>
          <w:rFonts w:ascii="Times New Roman" w:eastAsia="Times New Roman" w:hAnsi="Times New Roman" w:cs="Times New Roman"/>
          <w:sz w:val="20"/>
        </w:rPr>
        <w:t xml:space="preserve">[10] This Russian composer included the "Dance of the Knights" in his ballet </w:t>
      </w:r>
      <w:r>
        <w:rPr>
          <w:rFonts w:ascii="Times New Roman" w:eastAsia="Times New Roman" w:hAnsi="Times New Roman" w:cs="Times New Roman"/>
          <w:i/>
          <w:sz w:val="20"/>
        </w:rPr>
        <w:t>Romeo and Juliet</w:t>
      </w:r>
      <w:r>
        <w:rPr>
          <w:rFonts w:ascii="Times New Roman" w:eastAsia="Times New Roman" w:hAnsi="Times New Roman" w:cs="Times New Roman"/>
          <w:sz w:val="20"/>
        </w:rPr>
        <w:t xml:space="preserve">. He also wrote the "Classical" symphony, the </w:t>
      </w:r>
      <w:r>
        <w:rPr>
          <w:rFonts w:ascii="Times New Roman" w:eastAsia="Times New Roman" w:hAnsi="Times New Roman" w:cs="Times New Roman"/>
          <w:i/>
          <w:sz w:val="20"/>
        </w:rPr>
        <w:t xml:space="preserve">Lieutenant </w:t>
      </w:r>
      <w:proofErr w:type="spellStart"/>
      <w:r>
        <w:rPr>
          <w:rFonts w:ascii="Times New Roman" w:eastAsia="Times New Roman" w:hAnsi="Times New Roman" w:cs="Times New Roman"/>
          <w:i/>
          <w:sz w:val="20"/>
        </w:rPr>
        <w:t>Kij</w:t>
      </w:r>
      <w:hyperlink r:id="rId4">
        <w:r>
          <w:rPr>
            <w:rFonts w:ascii="Times New Roman" w:eastAsia="Times New Roman" w:hAnsi="Times New Roman" w:cs="Times New Roman"/>
            <w:i/>
            <w:sz w:val="20"/>
          </w:rPr>
          <w:t>é</w:t>
        </w:r>
        <w:proofErr w:type="spellEnd"/>
      </w:hyperlink>
      <w:r>
        <w:rPr>
          <w:rFonts w:ascii="Times New Roman" w:eastAsia="Times New Roman" w:hAnsi="Times New Roman" w:cs="Times New Roman"/>
          <w:sz w:val="20"/>
        </w:rPr>
        <w:t xml:space="preserve"> suite, and </w:t>
      </w:r>
      <w:r>
        <w:rPr>
          <w:rFonts w:ascii="Times New Roman" w:eastAsia="Times New Roman" w:hAnsi="Times New Roman" w:cs="Times New Roman"/>
          <w:i/>
          <w:sz w:val="20"/>
        </w:rPr>
        <w:t>Peter and the Wolf</w:t>
      </w:r>
      <w:r>
        <w:rPr>
          <w:rFonts w:ascii="Times New Roman" w:eastAsia="Times New Roman" w:hAnsi="Times New Roman" w:cs="Times New Roman"/>
          <w:sz w:val="20"/>
        </w:rPr>
        <w:t>.</w:t>
      </w:r>
    </w:p>
    <w:p w:rsidR="00CE6A66" w:rsidRDefault="00634834">
      <w:pPr>
        <w:widowControl w:val="0"/>
      </w:pPr>
      <w:r>
        <w:rPr>
          <w:rFonts w:ascii="Times New Roman" w:eastAsia="Times New Roman" w:hAnsi="Times New Roman" w:cs="Times New Roman"/>
          <w:sz w:val="20"/>
        </w:rPr>
        <w:t xml:space="preserve">ANSWER: Sergei </w:t>
      </w:r>
      <w:proofErr w:type="spellStart"/>
      <w:r>
        <w:rPr>
          <w:rFonts w:ascii="Times New Roman" w:eastAsia="Times New Roman" w:hAnsi="Times New Roman" w:cs="Times New Roman"/>
          <w:sz w:val="20"/>
        </w:rPr>
        <w:t>Sergeyevich</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Prokofiev</w:t>
      </w:r>
    </w:p>
    <w:p w:rsidR="00CE6A66" w:rsidRDefault="00634834">
      <w:pPr>
        <w:widowControl w:val="0"/>
      </w:pPr>
      <w:r>
        <w:rPr>
          <w:rFonts w:ascii="Times New Roman" w:eastAsia="Times New Roman" w:hAnsi="Times New Roman" w:cs="Times New Roman"/>
          <w:sz w:val="20"/>
        </w:rPr>
        <w:t xml:space="preserve">[10] This jazz musician used tenor and alto saxophones to represent Romeo and Juliet in his track "The Star-Crossed Lovers." His collaborator Billy </w:t>
      </w:r>
      <w:proofErr w:type="spellStart"/>
      <w:r>
        <w:rPr>
          <w:rFonts w:ascii="Times New Roman" w:eastAsia="Times New Roman" w:hAnsi="Times New Roman" w:cs="Times New Roman"/>
          <w:sz w:val="20"/>
        </w:rPr>
        <w:t>Strayhorn</w:t>
      </w:r>
      <w:proofErr w:type="spellEnd"/>
      <w:r>
        <w:rPr>
          <w:rFonts w:ascii="Times New Roman" w:eastAsia="Times New Roman" w:hAnsi="Times New Roman" w:cs="Times New Roman"/>
          <w:sz w:val="20"/>
        </w:rPr>
        <w:t xml:space="preserve"> wrote one of his signature tunes, "Take the ‘A’ Train."</w:t>
      </w:r>
    </w:p>
    <w:p w:rsidR="00CE6A66" w:rsidRDefault="00634834">
      <w:pPr>
        <w:widowControl w:val="0"/>
      </w:pPr>
      <w:r>
        <w:rPr>
          <w:rFonts w:ascii="Times New Roman" w:eastAsia="Times New Roman" w:hAnsi="Times New Roman" w:cs="Times New Roman"/>
          <w:sz w:val="20"/>
        </w:rPr>
        <w:t xml:space="preserve">ANSWER: Edward Kennedy "Duke" </w:t>
      </w:r>
      <w:r>
        <w:rPr>
          <w:rFonts w:ascii="Times New Roman" w:eastAsia="Times New Roman" w:hAnsi="Times New Roman" w:cs="Times New Roman"/>
          <w:b/>
          <w:sz w:val="20"/>
          <w:u w:val="single"/>
        </w:rPr>
        <w:t>Ellington</w:t>
      </w:r>
      <w:r>
        <w:rPr>
          <w:rFonts w:ascii="Times New Roman" w:eastAsia="Times New Roman" w:hAnsi="Times New Roman" w:cs="Times New Roman"/>
          <w:sz w:val="20"/>
        </w:rPr>
        <w:t xml:space="preserve"> &lt;KK&gt;</w:t>
      </w:r>
    </w:p>
    <w:p w:rsidR="00CE6A66" w:rsidRDefault="00CE6A66">
      <w:pPr>
        <w:widowControl w:val="0"/>
      </w:pPr>
    </w:p>
    <w:p w:rsidR="00CE6A66" w:rsidRDefault="00634834">
      <w:pPr>
        <w:widowControl w:val="0"/>
      </w:pPr>
      <w:r>
        <w:rPr>
          <w:rFonts w:ascii="Times New Roman" w:eastAsia="Times New Roman" w:hAnsi="Times New Roman" w:cs="Times New Roman"/>
          <w:sz w:val="20"/>
          <w:highlight w:val="white"/>
        </w:rPr>
        <w:lastRenderedPageBreak/>
        <w:t xml:space="preserve">13. </w:t>
      </w:r>
      <w:r>
        <w:rPr>
          <w:rFonts w:ascii="Times New Roman" w:eastAsia="Times New Roman" w:hAnsi="Times New Roman" w:cs="Times New Roman"/>
          <w:sz w:val="20"/>
        </w:rPr>
        <w:t>Consider a block on a ramp, for 10 points each.</w:t>
      </w:r>
    </w:p>
    <w:p w:rsidR="00CE6A66" w:rsidRDefault="00634834">
      <w:pPr>
        <w:widowControl w:val="0"/>
      </w:pPr>
      <w:r>
        <w:rPr>
          <w:rFonts w:ascii="Times New Roman" w:eastAsia="Times New Roman" w:hAnsi="Times New Roman" w:cs="Times New Roman"/>
          <w:sz w:val="20"/>
        </w:rPr>
        <w:t>[10] If the static variety of this force is strong enough, the block may be held stationary. The strength of this force turns out to be independent of the velocity of the block relative to the ramp.</w:t>
      </w:r>
    </w:p>
    <w:p w:rsidR="00CE6A66" w:rsidRDefault="00634834">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friction</w:t>
      </w:r>
    </w:p>
    <w:p w:rsidR="00CE6A66" w:rsidRDefault="00634834">
      <w:pPr>
        <w:widowControl w:val="0"/>
      </w:pPr>
      <w:r>
        <w:rPr>
          <w:rFonts w:ascii="Times New Roman" w:eastAsia="Times New Roman" w:hAnsi="Times New Roman" w:cs="Times New Roman"/>
          <w:sz w:val="20"/>
        </w:rPr>
        <w:t>[10] Suppose that the ramp is tilted at an angle of 45 degrees. What is the minimum coefficient of static friction necessary for the block to remain stationary?</w:t>
      </w:r>
    </w:p>
    <w:p w:rsidR="00CE6A66" w:rsidRDefault="00634834">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one</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tan</w:t>
      </w:r>
      <w:r>
        <w:rPr>
          <w:rFonts w:ascii="Times New Roman" w:eastAsia="Times New Roman" w:hAnsi="Times New Roman" w:cs="Times New Roman"/>
          <w:sz w:val="20"/>
        </w:rPr>
        <w:t xml:space="preserve">gent of </w:t>
      </w:r>
      <w:r>
        <w:rPr>
          <w:rFonts w:ascii="Times New Roman" w:eastAsia="Times New Roman" w:hAnsi="Times New Roman" w:cs="Times New Roman"/>
          <w:b/>
          <w:sz w:val="20"/>
          <w:u w:val="single"/>
        </w:rPr>
        <w:t>45</w:t>
      </w:r>
      <w:r>
        <w:rPr>
          <w:rFonts w:ascii="Times New Roman" w:eastAsia="Times New Roman" w:hAnsi="Times New Roman" w:cs="Times New Roman"/>
          <w:sz w:val="20"/>
        </w:rPr>
        <w:t xml:space="preserve"> degrees]</w:t>
      </w:r>
    </w:p>
    <w:p w:rsidR="00CE6A66" w:rsidRDefault="00634834">
      <w:pPr>
        <w:widowControl w:val="0"/>
      </w:pPr>
      <w:r>
        <w:rPr>
          <w:rFonts w:ascii="Times New Roman" w:eastAsia="Times New Roman" w:hAnsi="Times New Roman" w:cs="Times New Roman"/>
          <w:sz w:val="20"/>
        </w:rPr>
        <w:t xml:space="preserve">[10] If we take the block off the ramp and put it into a viscous, non-turbulent fluid instead, we find that the viscous drag force </w:t>
      </w:r>
      <w:r>
        <w:rPr>
          <w:rFonts w:ascii="Times New Roman" w:eastAsia="Times New Roman" w:hAnsi="Times New Roman" w:cs="Times New Roman"/>
          <w:i/>
          <w:sz w:val="20"/>
        </w:rPr>
        <w:t xml:space="preserve">is </w:t>
      </w:r>
      <w:r>
        <w:rPr>
          <w:rFonts w:ascii="Times New Roman" w:eastAsia="Times New Roman" w:hAnsi="Times New Roman" w:cs="Times New Roman"/>
          <w:sz w:val="20"/>
        </w:rPr>
        <w:t xml:space="preserve">velocity-dependent. If the block has velocity </w:t>
      </w:r>
      <w:r>
        <w:rPr>
          <w:rFonts w:ascii="Times New Roman" w:eastAsia="Times New Roman" w:hAnsi="Times New Roman" w:cs="Times New Roman"/>
          <w:i/>
          <w:sz w:val="20"/>
        </w:rPr>
        <w:t>v</w:t>
      </w:r>
      <w:r>
        <w:rPr>
          <w:rFonts w:ascii="Times New Roman" w:eastAsia="Times New Roman" w:hAnsi="Times New Roman" w:cs="Times New Roman"/>
          <w:sz w:val="20"/>
        </w:rPr>
        <w:t xml:space="preserve">, what function of </w:t>
      </w:r>
      <w:r>
        <w:rPr>
          <w:rFonts w:ascii="Times New Roman" w:eastAsia="Times New Roman" w:hAnsi="Times New Roman" w:cs="Times New Roman"/>
          <w:i/>
          <w:sz w:val="20"/>
        </w:rPr>
        <w:t>v</w:t>
      </w:r>
      <w:r>
        <w:rPr>
          <w:rFonts w:ascii="Times New Roman" w:eastAsia="Times New Roman" w:hAnsi="Times New Roman" w:cs="Times New Roman"/>
          <w:sz w:val="20"/>
        </w:rPr>
        <w:t xml:space="preserve"> is the drag force proportional to?</w:t>
      </w:r>
    </w:p>
    <w:p w:rsidR="00CE6A66" w:rsidRDefault="00634834">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v</w:t>
      </w:r>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v</w:t>
      </w:r>
      <w:r>
        <w:rPr>
          <w:rFonts w:ascii="Times New Roman" w:eastAsia="Times New Roman" w:hAnsi="Times New Roman" w:cs="Times New Roman"/>
          <w:b/>
          <w:sz w:val="20"/>
          <w:u w:val="single"/>
        </w:rPr>
        <w:t xml:space="preserve"> to the first power</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 xml:space="preserve">just </w:t>
      </w:r>
      <w:r>
        <w:rPr>
          <w:rFonts w:ascii="Times New Roman" w:eastAsia="Times New Roman" w:hAnsi="Times New Roman" w:cs="Times New Roman"/>
          <w:b/>
          <w:i/>
          <w:sz w:val="20"/>
          <w:u w:val="single"/>
        </w:rPr>
        <w:t>v</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linear</w:t>
      </w:r>
      <w:r>
        <w:rPr>
          <w:rFonts w:ascii="Times New Roman" w:eastAsia="Times New Roman" w:hAnsi="Times New Roman" w:cs="Times New Roman"/>
          <w:sz w:val="20"/>
        </w:rPr>
        <w:t xml:space="preserve">ly related to </w:t>
      </w:r>
      <w:r>
        <w:rPr>
          <w:rFonts w:ascii="Times New Roman" w:eastAsia="Times New Roman" w:hAnsi="Times New Roman" w:cs="Times New Roman"/>
          <w:i/>
          <w:sz w:val="20"/>
        </w:rPr>
        <w:t>v</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directly</w:t>
      </w:r>
      <w:r>
        <w:rPr>
          <w:rFonts w:ascii="Times New Roman" w:eastAsia="Times New Roman" w:hAnsi="Times New Roman" w:cs="Times New Roman"/>
          <w:sz w:val="20"/>
        </w:rPr>
        <w:t xml:space="preserve"> proportional to</w:t>
      </w:r>
      <w:r>
        <w:rPr>
          <w:rFonts w:ascii="Times New Roman" w:eastAsia="Times New Roman" w:hAnsi="Times New Roman" w:cs="Times New Roman"/>
          <w:i/>
          <w:sz w:val="20"/>
        </w:rPr>
        <w:t xml:space="preserve"> v</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directly</w:t>
      </w:r>
      <w:r>
        <w:rPr>
          <w:rFonts w:ascii="Times New Roman" w:eastAsia="Times New Roman" w:hAnsi="Times New Roman" w:cs="Times New Roman"/>
          <w:sz w:val="20"/>
        </w:rPr>
        <w:t xml:space="preserve"> related to </w:t>
      </w:r>
      <w:r>
        <w:rPr>
          <w:rFonts w:ascii="Times New Roman" w:eastAsia="Times New Roman" w:hAnsi="Times New Roman" w:cs="Times New Roman"/>
          <w:i/>
          <w:sz w:val="20"/>
        </w:rPr>
        <w:t>v</w:t>
      </w:r>
      <w:r>
        <w:rPr>
          <w:rFonts w:ascii="Times New Roman" w:eastAsia="Times New Roman" w:hAnsi="Times New Roman" w:cs="Times New Roman"/>
          <w:sz w:val="20"/>
        </w:rPr>
        <w:t>] &lt;AS&gt;</w:t>
      </w:r>
    </w:p>
    <w:p w:rsidR="00CE6A66" w:rsidRDefault="00CE6A66">
      <w:pPr>
        <w:widowControl w:val="0"/>
      </w:pPr>
    </w:p>
    <w:p w:rsidR="00CE6A66" w:rsidRDefault="00634834">
      <w:pPr>
        <w:widowControl w:val="0"/>
      </w:pPr>
      <w:r>
        <w:rPr>
          <w:rFonts w:ascii="Times New Roman" w:eastAsia="Times New Roman" w:hAnsi="Times New Roman" w:cs="Times New Roman"/>
          <w:sz w:val="20"/>
          <w:highlight w:val="white"/>
        </w:rPr>
        <w:t>14. Answer some questions about funny people and their short fiction, for 10 points each.</w:t>
      </w:r>
    </w:p>
    <w:p w:rsidR="00CE6A66" w:rsidRDefault="00634834">
      <w:pPr>
        <w:widowControl w:val="0"/>
      </w:pPr>
      <w:r>
        <w:rPr>
          <w:rFonts w:ascii="Times New Roman" w:eastAsia="Times New Roman" w:hAnsi="Times New Roman" w:cs="Times New Roman"/>
          <w:sz w:val="20"/>
          <w:highlight w:val="white"/>
        </w:rPr>
        <w:t>[10] This valet and the utterly useless young gentleman Bertie Wooster were chronicled by P.G. Wodehouse. This valet rescues Bertie from entanglements with ladies and makes magical hangover cures.</w:t>
      </w:r>
    </w:p>
    <w:p w:rsidR="00CE6A66" w:rsidRDefault="00634834">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Reginald</w:t>
      </w:r>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highlight w:val="white"/>
          <w:u w:val="single"/>
        </w:rPr>
        <w:t>Jeeves</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Reggie</w:t>
      </w:r>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highlight w:val="white"/>
          <w:u w:val="single"/>
        </w:rPr>
        <w:t>Jeeves</w:t>
      </w:r>
      <w:r>
        <w:rPr>
          <w:rFonts w:ascii="Times New Roman" w:eastAsia="Times New Roman" w:hAnsi="Times New Roman" w:cs="Times New Roman"/>
          <w:sz w:val="20"/>
          <w:highlight w:val="white"/>
        </w:rPr>
        <w:t>; accept any underlined part]</w:t>
      </w:r>
    </w:p>
    <w:p w:rsidR="00CE6A66" w:rsidRDefault="00634834">
      <w:pPr>
        <w:widowControl w:val="0"/>
      </w:pPr>
      <w:r>
        <w:rPr>
          <w:rFonts w:ascii="Times New Roman" w:eastAsia="Times New Roman" w:hAnsi="Times New Roman" w:cs="Times New Roman"/>
          <w:sz w:val="20"/>
          <w:highlight w:val="white"/>
        </w:rPr>
        <w:t>[10] This children’s author also penned adult short stories such as "The Landlady." He depicted Mary killing her husband with a haunch of meat, which she then feeds to detectives in "Lamb to the Slaughter."</w:t>
      </w:r>
    </w:p>
    <w:p w:rsidR="00CE6A66" w:rsidRDefault="00634834">
      <w:pPr>
        <w:widowControl w:val="0"/>
      </w:pPr>
      <w:r>
        <w:rPr>
          <w:rFonts w:ascii="Times New Roman" w:eastAsia="Times New Roman" w:hAnsi="Times New Roman" w:cs="Times New Roman"/>
          <w:sz w:val="20"/>
          <w:highlight w:val="white"/>
        </w:rPr>
        <w:t xml:space="preserve">ANSWER: Roald </w:t>
      </w:r>
      <w:r>
        <w:rPr>
          <w:rFonts w:ascii="Times New Roman" w:eastAsia="Times New Roman" w:hAnsi="Times New Roman" w:cs="Times New Roman"/>
          <w:b/>
          <w:sz w:val="20"/>
          <w:highlight w:val="white"/>
          <w:u w:val="single"/>
        </w:rPr>
        <w:t>Dahl</w:t>
      </w:r>
    </w:p>
    <w:p w:rsidR="00CE6A66" w:rsidRDefault="00634834">
      <w:pPr>
        <w:widowControl w:val="0"/>
      </w:pPr>
      <w:r>
        <w:rPr>
          <w:rFonts w:ascii="Times New Roman" w:eastAsia="Times New Roman" w:hAnsi="Times New Roman" w:cs="Times New Roman"/>
          <w:sz w:val="20"/>
          <w:highlight w:val="white"/>
        </w:rPr>
        <w:t>[10] Like Saki, who described a girl whose specialty is “romance at short notice” in “The Open Window,” P.G. Wodehouse and Roald Dahl hail from this country.</w:t>
      </w:r>
    </w:p>
    <w:p w:rsidR="00CE6A66" w:rsidRDefault="00634834">
      <w:pPr>
        <w:widowControl w:val="0"/>
      </w:pPr>
      <w:r>
        <w:rPr>
          <w:rFonts w:ascii="Times New Roman" w:eastAsia="Times New Roman" w:hAnsi="Times New Roman" w:cs="Times New Roman"/>
          <w:sz w:val="20"/>
          <w:highlight w:val="white"/>
        </w:rPr>
        <w:t xml:space="preserve">ANSWER: the </w:t>
      </w:r>
      <w:r>
        <w:rPr>
          <w:rFonts w:ascii="Times New Roman" w:eastAsia="Times New Roman" w:hAnsi="Times New Roman" w:cs="Times New Roman"/>
          <w:b/>
          <w:sz w:val="20"/>
          <w:highlight w:val="white"/>
          <w:u w:val="single"/>
        </w:rPr>
        <w:t>U</w:t>
      </w:r>
      <w:r>
        <w:rPr>
          <w:rFonts w:ascii="Times New Roman" w:eastAsia="Times New Roman" w:hAnsi="Times New Roman" w:cs="Times New Roman"/>
          <w:sz w:val="20"/>
          <w:highlight w:val="white"/>
        </w:rPr>
        <w:t xml:space="preserve">nited </w:t>
      </w:r>
      <w:r>
        <w:rPr>
          <w:rFonts w:ascii="Times New Roman" w:eastAsia="Times New Roman" w:hAnsi="Times New Roman" w:cs="Times New Roman"/>
          <w:b/>
          <w:sz w:val="20"/>
          <w:highlight w:val="white"/>
          <w:u w:val="single"/>
        </w:rPr>
        <w:t>K</w:t>
      </w:r>
      <w:r>
        <w:rPr>
          <w:rFonts w:ascii="Times New Roman" w:eastAsia="Times New Roman" w:hAnsi="Times New Roman" w:cs="Times New Roman"/>
          <w:sz w:val="20"/>
          <w:highlight w:val="white"/>
        </w:rPr>
        <w:t xml:space="preserve">ingdom [or Great </w:t>
      </w:r>
      <w:r>
        <w:rPr>
          <w:rFonts w:ascii="Times New Roman" w:eastAsia="Times New Roman" w:hAnsi="Times New Roman" w:cs="Times New Roman"/>
          <w:b/>
          <w:sz w:val="20"/>
          <w:highlight w:val="white"/>
          <w:u w:val="single"/>
        </w:rPr>
        <w:t>Britain</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England</w:t>
      </w:r>
      <w:r>
        <w:rPr>
          <w:rFonts w:ascii="Times New Roman" w:eastAsia="Times New Roman" w:hAnsi="Times New Roman" w:cs="Times New Roman"/>
          <w:sz w:val="20"/>
          <w:highlight w:val="white"/>
        </w:rPr>
        <w:t>] &lt;GL&gt;</w:t>
      </w:r>
    </w:p>
    <w:p w:rsidR="00CE6A66" w:rsidRDefault="00CE6A66">
      <w:pPr>
        <w:widowControl w:val="0"/>
      </w:pPr>
    </w:p>
    <w:p w:rsidR="00CE6A66" w:rsidRDefault="00634834">
      <w:r>
        <w:rPr>
          <w:rFonts w:ascii="Times New Roman" w:eastAsia="Times New Roman" w:hAnsi="Times New Roman" w:cs="Times New Roman"/>
          <w:sz w:val="20"/>
          <w:highlight w:val="white"/>
        </w:rPr>
        <w:t xml:space="preserve">15. </w:t>
      </w:r>
      <w:r>
        <w:rPr>
          <w:rFonts w:ascii="Times New Roman" w:eastAsia="Times New Roman" w:hAnsi="Times New Roman" w:cs="Times New Roman"/>
          <w:sz w:val="20"/>
        </w:rPr>
        <w:t xml:space="preserve">This ruler’s lovers included </w:t>
      </w:r>
      <w:proofErr w:type="spellStart"/>
      <w:r>
        <w:rPr>
          <w:rFonts w:ascii="Times New Roman" w:eastAsia="Times New Roman" w:hAnsi="Times New Roman" w:cs="Times New Roman"/>
          <w:sz w:val="20"/>
        </w:rPr>
        <w:t>Grigory</w:t>
      </w:r>
      <w:proofErr w:type="spellEnd"/>
      <w:r>
        <w:rPr>
          <w:rFonts w:ascii="Times New Roman" w:eastAsia="Times New Roman" w:hAnsi="Times New Roman" w:cs="Times New Roman"/>
          <w:sz w:val="20"/>
        </w:rPr>
        <w:t xml:space="preserve"> Potemkin. For 10 points each:</w:t>
      </w:r>
    </w:p>
    <w:p w:rsidR="00CE6A66" w:rsidRDefault="00634834">
      <w:r>
        <w:rPr>
          <w:rFonts w:ascii="Times New Roman" w:eastAsia="Times New Roman" w:hAnsi="Times New Roman" w:cs="Times New Roman"/>
          <w:sz w:val="20"/>
        </w:rPr>
        <w:t xml:space="preserve">[10] Name this Enlightenment-era empress of Russia, who became tsarina after her lover </w:t>
      </w:r>
      <w:proofErr w:type="spellStart"/>
      <w:r>
        <w:rPr>
          <w:rFonts w:ascii="Times New Roman" w:eastAsia="Times New Roman" w:hAnsi="Times New Roman" w:cs="Times New Roman"/>
          <w:sz w:val="20"/>
        </w:rPr>
        <w:t>Grigory</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Orlov</w:t>
      </w:r>
      <w:proofErr w:type="spellEnd"/>
      <w:r>
        <w:rPr>
          <w:rFonts w:ascii="Times New Roman" w:eastAsia="Times New Roman" w:hAnsi="Times New Roman" w:cs="Times New Roman"/>
          <w:sz w:val="20"/>
        </w:rPr>
        <w:t xml:space="preserve"> murdered her husband, Peter III.</w:t>
      </w:r>
    </w:p>
    <w:p w:rsidR="00CE6A66" w:rsidRDefault="00634834">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Catherine the Great</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Catherine II</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Yekaterina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Alexeevna</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Sophia</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Friederike</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Auguste</w:t>
      </w:r>
      <w:proofErr w:type="spellEnd"/>
      <w:r>
        <w:rPr>
          <w:rFonts w:ascii="Times New Roman" w:eastAsia="Times New Roman" w:hAnsi="Times New Roman" w:cs="Times New Roman"/>
          <w:sz w:val="20"/>
        </w:rPr>
        <w:t xml:space="preserve"> von </w:t>
      </w:r>
      <w:proofErr w:type="spellStart"/>
      <w:r>
        <w:rPr>
          <w:rFonts w:ascii="Times New Roman" w:eastAsia="Times New Roman" w:hAnsi="Times New Roman" w:cs="Times New Roman"/>
          <w:sz w:val="20"/>
        </w:rPr>
        <w:t>Anhalt-Zerbst-Dornburg</w:t>
      </w:r>
      <w:proofErr w:type="spellEnd"/>
      <w:r>
        <w:rPr>
          <w:rFonts w:ascii="Times New Roman" w:eastAsia="Times New Roman" w:hAnsi="Times New Roman" w:cs="Times New Roman"/>
          <w:sz w:val="20"/>
        </w:rPr>
        <w:t>; prompt on "Catherine"]</w:t>
      </w:r>
    </w:p>
    <w:p w:rsidR="00CE6A66" w:rsidRDefault="00634834">
      <w:r>
        <w:rPr>
          <w:rFonts w:ascii="Times New Roman" w:eastAsia="Times New Roman" w:hAnsi="Times New Roman" w:cs="Times New Roman"/>
          <w:sz w:val="20"/>
        </w:rPr>
        <w:t xml:space="preserve">[10] Catherine suppressed a Cossack rebellion led by this man. Though this man’s forces won at the Battle of Kazan, he was defeated at </w:t>
      </w:r>
      <w:proofErr w:type="spellStart"/>
      <w:r>
        <w:rPr>
          <w:rFonts w:ascii="Times New Roman" w:eastAsia="Times New Roman" w:hAnsi="Times New Roman" w:cs="Times New Roman"/>
          <w:sz w:val="20"/>
        </w:rPr>
        <w:t>Tsaritsyn</w:t>
      </w:r>
      <w:proofErr w:type="spellEnd"/>
      <w:r>
        <w:rPr>
          <w:rFonts w:ascii="Times New Roman" w:eastAsia="Times New Roman" w:hAnsi="Times New Roman" w:cs="Times New Roman"/>
          <w:sz w:val="20"/>
        </w:rPr>
        <w:t>.</w:t>
      </w:r>
    </w:p>
    <w:p w:rsidR="00CE6A66" w:rsidRDefault="00634834">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Yemelyan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Ivanovich</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Pugachev</w:t>
      </w:r>
      <w:proofErr w:type="spellEnd"/>
    </w:p>
    <w:p w:rsidR="00CE6A66" w:rsidRDefault="00634834">
      <w:r>
        <w:rPr>
          <w:rFonts w:ascii="Times New Roman" w:eastAsia="Times New Roman" w:hAnsi="Times New Roman" w:cs="Times New Roman"/>
          <w:sz w:val="20"/>
        </w:rPr>
        <w:t>[10] This Pole led a namesake uprising against Catherine’s Russia between the second and third partitions of Poland. He had previously been a colonel in the American Revolution.</w:t>
      </w:r>
    </w:p>
    <w:p w:rsidR="00CE6A66" w:rsidRDefault="00634834">
      <w:r>
        <w:rPr>
          <w:rFonts w:ascii="Times New Roman" w:eastAsia="Times New Roman" w:hAnsi="Times New Roman" w:cs="Times New Roman"/>
          <w:sz w:val="20"/>
        </w:rPr>
        <w:t xml:space="preserve">ANSWER: Andrzej Tadeusz </w:t>
      </w:r>
      <w:proofErr w:type="spellStart"/>
      <w:r>
        <w:rPr>
          <w:rFonts w:ascii="Times New Roman" w:eastAsia="Times New Roman" w:hAnsi="Times New Roman" w:cs="Times New Roman"/>
          <w:sz w:val="20"/>
        </w:rPr>
        <w:t>Bonawentura</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Kosciuszko</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kuh</w:t>
      </w:r>
      <w:proofErr w:type="spellEnd"/>
      <w:r>
        <w:rPr>
          <w:rFonts w:ascii="Times New Roman" w:eastAsia="Times New Roman" w:hAnsi="Times New Roman" w:cs="Times New Roman"/>
          <w:sz w:val="20"/>
        </w:rPr>
        <w:t>-SHOO-</w:t>
      </w:r>
      <w:proofErr w:type="spellStart"/>
      <w:r>
        <w:rPr>
          <w:rFonts w:ascii="Times New Roman" w:eastAsia="Times New Roman" w:hAnsi="Times New Roman" w:cs="Times New Roman"/>
          <w:sz w:val="20"/>
        </w:rPr>
        <w:t>sko</w:t>
      </w:r>
      <w:proofErr w:type="spellEnd"/>
      <w:r>
        <w:rPr>
          <w:rFonts w:ascii="Times New Roman" w:eastAsia="Times New Roman" w:hAnsi="Times New Roman" w:cs="Times New Roman"/>
          <w:sz w:val="20"/>
        </w:rPr>
        <w:t>") &lt;JR&gt;</w:t>
      </w:r>
    </w:p>
    <w:p w:rsidR="00CE6A66" w:rsidRDefault="00CE6A66">
      <w:pPr>
        <w:widowControl w:val="0"/>
      </w:pPr>
    </w:p>
    <w:p w:rsidR="00CE6A66" w:rsidRDefault="00634834">
      <w:pPr>
        <w:widowControl w:val="0"/>
      </w:pPr>
      <w:r>
        <w:rPr>
          <w:rFonts w:ascii="Times New Roman" w:eastAsia="Times New Roman" w:hAnsi="Times New Roman" w:cs="Times New Roman"/>
          <w:sz w:val="20"/>
          <w:highlight w:val="white"/>
        </w:rPr>
        <w:t>16. These four bodies all have ring systems, some of which are more splendorous than others. For 10 points each:</w:t>
      </w:r>
    </w:p>
    <w:p w:rsidR="00CE6A66" w:rsidRDefault="00634834">
      <w:pPr>
        <w:widowControl w:val="0"/>
      </w:pPr>
      <w:r>
        <w:rPr>
          <w:rFonts w:ascii="Times New Roman" w:eastAsia="Times New Roman" w:hAnsi="Times New Roman" w:cs="Times New Roman"/>
          <w:sz w:val="20"/>
          <w:highlight w:val="white"/>
        </w:rPr>
        <w:t>[10] Name these solar system bodies that have very thick atmospheres consisting mostly of hydrogen and helium. They are found beyond the asteroid belt.</w:t>
      </w:r>
    </w:p>
    <w:p w:rsidR="00CE6A66" w:rsidRDefault="00634834">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gas giant</w:t>
      </w:r>
      <w:r>
        <w:rPr>
          <w:rFonts w:ascii="Times New Roman" w:eastAsia="Times New Roman" w:hAnsi="Times New Roman" w:cs="Times New Roman"/>
          <w:sz w:val="20"/>
          <w:highlight w:val="white"/>
        </w:rPr>
        <w:t xml:space="preserve">s [or </w:t>
      </w:r>
      <w:r>
        <w:rPr>
          <w:rFonts w:ascii="Times New Roman" w:eastAsia="Times New Roman" w:hAnsi="Times New Roman" w:cs="Times New Roman"/>
          <w:b/>
          <w:sz w:val="20"/>
          <w:highlight w:val="white"/>
          <w:u w:val="single"/>
        </w:rPr>
        <w:t>Jovian planet</w:t>
      </w:r>
      <w:r>
        <w:rPr>
          <w:rFonts w:ascii="Times New Roman" w:eastAsia="Times New Roman" w:hAnsi="Times New Roman" w:cs="Times New Roman"/>
          <w:sz w:val="20"/>
          <w:highlight w:val="white"/>
        </w:rPr>
        <w:t xml:space="preserve">s; or </w:t>
      </w:r>
      <w:r>
        <w:rPr>
          <w:rFonts w:ascii="Times New Roman" w:eastAsia="Times New Roman" w:hAnsi="Times New Roman" w:cs="Times New Roman"/>
          <w:b/>
          <w:sz w:val="20"/>
          <w:highlight w:val="white"/>
          <w:u w:val="single"/>
        </w:rPr>
        <w:t>giant planet</w:t>
      </w:r>
      <w:r>
        <w:rPr>
          <w:rFonts w:ascii="Times New Roman" w:eastAsia="Times New Roman" w:hAnsi="Times New Roman" w:cs="Times New Roman"/>
          <w:sz w:val="20"/>
          <w:highlight w:val="white"/>
        </w:rPr>
        <w:t xml:space="preserve">s; or </w:t>
      </w:r>
      <w:r>
        <w:rPr>
          <w:rFonts w:ascii="Times New Roman" w:eastAsia="Times New Roman" w:hAnsi="Times New Roman" w:cs="Times New Roman"/>
          <w:b/>
          <w:sz w:val="20"/>
          <w:highlight w:val="white"/>
          <w:u w:val="single"/>
        </w:rPr>
        <w:t>outer planet</w:t>
      </w:r>
      <w:r>
        <w:rPr>
          <w:rFonts w:ascii="Times New Roman" w:eastAsia="Times New Roman" w:hAnsi="Times New Roman" w:cs="Times New Roman"/>
          <w:sz w:val="20"/>
          <w:highlight w:val="white"/>
        </w:rPr>
        <w:t xml:space="preserve">s; accept </w:t>
      </w:r>
      <w:r>
        <w:rPr>
          <w:rFonts w:ascii="Times New Roman" w:eastAsia="Times New Roman" w:hAnsi="Times New Roman" w:cs="Times New Roman"/>
          <w:b/>
          <w:sz w:val="20"/>
          <w:highlight w:val="white"/>
          <w:u w:val="single"/>
        </w:rPr>
        <w:t>Jupiter, Saturn, Uranus, Neptune</w:t>
      </w:r>
      <w:r>
        <w:rPr>
          <w:rFonts w:ascii="Times New Roman" w:eastAsia="Times New Roman" w:hAnsi="Times New Roman" w:cs="Times New Roman"/>
          <w:sz w:val="20"/>
          <w:highlight w:val="white"/>
        </w:rPr>
        <w:t xml:space="preserve"> in any order]</w:t>
      </w:r>
    </w:p>
    <w:p w:rsidR="00CE6A66" w:rsidRDefault="00634834">
      <w:pPr>
        <w:widowControl w:val="0"/>
      </w:pPr>
      <w:r>
        <w:rPr>
          <w:rFonts w:ascii="Times New Roman" w:eastAsia="Times New Roman" w:hAnsi="Times New Roman" w:cs="Times New Roman"/>
          <w:sz w:val="20"/>
          <w:highlight w:val="white"/>
        </w:rPr>
        <w:t>[10] Extrasolar gas giants that are found very close to their stars are given this name because of their temperature and their similarity to one of our own gas giants.</w:t>
      </w:r>
    </w:p>
    <w:p w:rsidR="00CE6A66" w:rsidRDefault="00634834">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 xml:space="preserve">Hot </w:t>
      </w:r>
      <w:proofErr w:type="spellStart"/>
      <w:r>
        <w:rPr>
          <w:rFonts w:ascii="Times New Roman" w:eastAsia="Times New Roman" w:hAnsi="Times New Roman" w:cs="Times New Roman"/>
          <w:b/>
          <w:sz w:val="20"/>
          <w:highlight w:val="white"/>
          <w:u w:val="single"/>
        </w:rPr>
        <w:t>Jupiter</w:t>
      </w:r>
      <w:r>
        <w:rPr>
          <w:rFonts w:ascii="Times New Roman" w:eastAsia="Times New Roman" w:hAnsi="Times New Roman" w:cs="Times New Roman"/>
          <w:sz w:val="20"/>
          <w:highlight w:val="white"/>
        </w:rPr>
        <w:t>s</w:t>
      </w:r>
      <w:proofErr w:type="spellEnd"/>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roaster</w:t>
      </w:r>
      <w:r>
        <w:rPr>
          <w:rFonts w:ascii="Times New Roman" w:eastAsia="Times New Roman" w:hAnsi="Times New Roman" w:cs="Times New Roman"/>
          <w:sz w:val="20"/>
          <w:highlight w:val="white"/>
        </w:rPr>
        <w:t xml:space="preserve"> planets; or </w:t>
      </w:r>
      <w:proofErr w:type="spellStart"/>
      <w:r>
        <w:rPr>
          <w:rFonts w:ascii="Times New Roman" w:eastAsia="Times New Roman" w:hAnsi="Times New Roman" w:cs="Times New Roman"/>
          <w:b/>
          <w:sz w:val="20"/>
          <w:highlight w:val="white"/>
          <w:u w:val="single"/>
        </w:rPr>
        <w:t>epistellar</w:t>
      </w:r>
      <w:proofErr w:type="spellEnd"/>
      <w:r>
        <w:rPr>
          <w:rFonts w:ascii="Times New Roman" w:eastAsia="Times New Roman" w:hAnsi="Times New Roman" w:cs="Times New Roman"/>
          <w:b/>
          <w:sz w:val="20"/>
          <w:highlight w:val="white"/>
          <w:u w:val="single"/>
        </w:rPr>
        <w:t xml:space="preserve"> </w:t>
      </w:r>
      <w:proofErr w:type="spellStart"/>
      <w:r>
        <w:rPr>
          <w:rFonts w:ascii="Times New Roman" w:eastAsia="Times New Roman" w:hAnsi="Times New Roman" w:cs="Times New Roman"/>
          <w:b/>
          <w:sz w:val="20"/>
          <w:highlight w:val="white"/>
          <w:u w:val="single"/>
        </w:rPr>
        <w:t>Jovian</w:t>
      </w:r>
      <w:r>
        <w:rPr>
          <w:rFonts w:ascii="Times New Roman" w:eastAsia="Times New Roman" w:hAnsi="Times New Roman" w:cs="Times New Roman"/>
          <w:sz w:val="20"/>
          <w:highlight w:val="white"/>
        </w:rPr>
        <w:t>s</w:t>
      </w:r>
      <w:proofErr w:type="spellEnd"/>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pegasid</w:t>
      </w:r>
      <w:r>
        <w:rPr>
          <w:rFonts w:ascii="Times New Roman" w:eastAsia="Times New Roman" w:hAnsi="Times New Roman" w:cs="Times New Roman"/>
          <w:sz w:val="20"/>
          <w:highlight w:val="white"/>
        </w:rPr>
        <w:t>s</w:t>
      </w:r>
      <w:proofErr w:type="spellEnd"/>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pegasean</w:t>
      </w:r>
      <w:proofErr w:type="spellEnd"/>
      <w:r>
        <w:rPr>
          <w:rFonts w:ascii="Times New Roman" w:eastAsia="Times New Roman" w:hAnsi="Times New Roman" w:cs="Times New Roman"/>
          <w:sz w:val="20"/>
          <w:highlight w:val="white"/>
        </w:rPr>
        <w:t xml:space="preserve"> planets]</w:t>
      </w:r>
    </w:p>
    <w:p w:rsidR="00CE6A66" w:rsidRDefault="00634834">
      <w:pPr>
        <w:widowControl w:val="0"/>
      </w:pPr>
      <w:r>
        <w:rPr>
          <w:rFonts w:ascii="Times New Roman" w:eastAsia="Times New Roman" w:hAnsi="Times New Roman" w:cs="Times New Roman"/>
          <w:sz w:val="20"/>
          <w:highlight w:val="white"/>
        </w:rPr>
        <w:t>[10] If Jupiter were about 50 percent more massive, it could have become one of these ultra-cool stars that fuse deuterium but not hydrogen-1.</w:t>
      </w:r>
    </w:p>
    <w:p w:rsidR="00CE6A66" w:rsidRDefault="00634834">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brown dwarf</w:t>
      </w:r>
      <w:r>
        <w:rPr>
          <w:rFonts w:ascii="Times New Roman" w:eastAsia="Times New Roman" w:hAnsi="Times New Roman" w:cs="Times New Roman"/>
          <w:sz w:val="20"/>
          <w:highlight w:val="white"/>
        </w:rPr>
        <w:t>s [prompt on "dwarf (star)"] &lt;AS&gt;</w:t>
      </w:r>
    </w:p>
    <w:p w:rsidR="00CE6A66" w:rsidRDefault="00CE6A66">
      <w:pPr>
        <w:widowControl w:val="0"/>
      </w:pPr>
    </w:p>
    <w:p w:rsidR="00927891" w:rsidRDefault="00927891">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CE6A66" w:rsidRDefault="00634834">
      <w:pPr>
        <w:widowControl w:val="0"/>
      </w:pPr>
      <w:r>
        <w:rPr>
          <w:rFonts w:ascii="Times New Roman" w:eastAsia="Times New Roman" w:hAnsi="Times New Roman" w:cs="Times New Roman"/>
          <w:sz w:val="20"/>
          <w:highlight w:val="white"/>
        </w:rPr>
        <w:lastRenderedPageBreak/>
        <w:t xml:space="preserve">17. </w:t>
      </w:r>
      <w:r>
        <w:rPr>
          <w:rFonts w:ascii="Times New Roman" w:eastAsia="Times New Roman" w:hAnsi="Times New Roman" w:cs="Times New Roman"/>
          <w:sz w:val="20"/>
        </w:rPr>
        <w:t xml:space="preserve">This man depicted a seated figure in a yellow dress facing left in </w:t>
      </w:r>
      <w:r>
        <w:rPr>
          <w:rFonts w:ascii="Times New Roman" w:eastAsia="Times New Roman" w:hAnsi="Times New Roman" w:cs="Times New Roman"/>
          <w:i/>
          <w:sz w:val="20"/>
        </w:rPr>
        <w:t>Young Girl Reading</w:t>
      </w:r>
      <w:r>
        <w:rPr>
          <w:rFonts w:ascii="Times New Roman" w:eastAsia="Times New Roman" w:hAnsi="Times New Roman" w:cs="Times New Roman"/>
          <w:sz w:val="20"/>
        </w:rPr>
        <w:t xml:space="preserve">, and a dramatic scene of a woman swooning onto a man who awkwardly reaches for the door in </w:t>
      </w:r>
      <w:r>
        <w:rPr>
          <w:rFonts w:ascii="Times New Roman" w:eastAsia="Times New Roman" w:hAnsi="Times New Roman" w:cs="Times New Roman"/>
          <w:i/>
          <w:sz w:val="20"/>
        </w:rPr>
        <w:t>The Bolt.</w:t>
      </w:r>
      <w:r>
        <w:rPr>
          <w:rFonts w:ascii="Times New Roman" w:eastAsia="Times New Roman" w:hAnsi="Times New Roman" w:cs="Times New Roman"/>
          <w:sz w:val="20"/>
        </w:rPr>
        <w:t xml:space="preserve"> For 10 points each:</w:t>
      </w:r>
    </w:p>
    <w:p w:rsidR="00CE6A66" w:rsidRDefault="00634834">
      <w:pPr>
        <w:widowControl w:val="0"/>
      </w:pPr>
      <w:r>
        <w:rPr>
          <w:rFonts w:ascii="Times New Roman" w:eastAsia="Times New Roman" w:hAnsi="Times New Roman" w:cs="Times New Roman"/>
          <w:sz w:val="20"/>
        </w:rPr>
        <w:t xml:space="preserve">[10] Name this French painter who showed a blindfolded woman at play in </w:t>
      </w:r>
      <w:proofErr w:type="spellStart"/>
      <w:r>
        <w:rPr>
          <w:rFonts w:ascii="Times New Roman" w:eastAsia="Times New Roman" w:hAnsi="Times New Roman" w:cs="Times New Roman"/>
          <w:i/>
          <w:sz w:val="20"/>
        </w:rPr>
        <w:t>Blindman's</w:t>
      </w:r>
      <w:proofErr w:type="spellEnd"/>
      <w:r>
        <w:rPr>
          <w:rFonts w:ascii="Times New Roman" w:eastAsia="Times New Roman" w:hAnsi="Times New Roman" w:cs="Times New Roman"/>
          <w:i/>
          <w:sz w:val="20"/>
        </w:rPr>
        <w:t xml:space="preserve"> Bluff.</w:t>
      </w:r>
    </w:p>
    <w:p w:rsidR="00CE6A66" w:rsidRDefault="00634834">
      <w:pPr>
        <w:widowControl w:val="0"/>
      </w:pPr>
      <w:r>
        <w:rPr>
          <w:rFonts w:ascii="Times New Roman" w:eastAsia="Times New Roman" w:hAnsi="Times New Roman" w:cs="Times New Roman"/>
          <w:sz w:val="20"/>
        </w:rPr>
        <w:t>ANSWER: Jean-</w:t>
      </w:r>
      <w:proofErr w:type="spellStart"/>
      <w:r>
        <w:rPr>
          <w:rFonts w:ascii="Times New Roman" w:eastAsia="Times New Roman" w:hAnsi="Times New Roman" w:cs="Times New Roman"/>
          <w:sz w:val="20"/>
        </w:rPr>
        <w:t>Honoré</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Fragonard</w:t>
      </w:r>
    </w:p>
    <w:p w:rsidR="00CE6A66" w:rsidRDefault="00634834">
      <w:pPr>
        <w:widowControl w:val="0"/>
      </w:pPr>
      <w:r>
        <w:rPr>
          <w:rFonts w:ascii="Times New Roman" w:eastAsia="Times New Roman" w:hAnsi="Times New Roman" w:cs="Times New Roman"/>
          <w:sz w:val="20"/>
        </w:rPr>
        <w:t xml:space="preserve">[10] Fragonard showed statues of these beings in the background of his celebrated painting </w:t>
      </w:r>
      <w:r>
        <w:rPr>
          <w:rFonts w:ascii="Times New Roman" w:eastAsia="Times New Roman" w:hAnsi="Times New Roman" w:cs="Times New Roman"/>
          <w:i/>
          <w:sz w:val="20"/>
        </w:rPr>
        <w:t>The Swing.</w:t>
      </w:r>
      <w:r>
        <w:rPr>
          <w:rFonts w:ascii="Times New Roman" w:eastAsia="Times New Roman" w:hAnsi="Times New Roman" w:cs="Times New Roman"/>
          <w:sz w:val="20"/>
        </w:rPr>
        <w:t xml:space="preserve"> Two of them look bored in Raphael's </w:t>
      </w:r>
      <w:r>
        <w:rPr>
          <w:rFonts w:ascii="Times New Roman" w:eastAsia="Times New Roman" w:hAnsi="Times New Roman" w:cs="Times New Roman"/>
          <w:i/>
          <w:sz w:val="20"/>
        </w:rPr>
        <w:t xml:space="preserve">Sistine Madonna, </w:t>
      </w:r>
      <w:r>
        <w:rPr>
          <w:rFonts w:ascii="Times New Roman" w:eastAsia="Times New Roman" w:hAnsi="Times New Roman" w:cs="Times New Roman"/>
          <w:sz w:val="20"/>
        </w:rPr>
        <w:t xml:space="preserve">and they circle a ship's mast in Watteau's </w:t>
      </w:r>
      <w:r>
        <w:rPr>
          <w:rFonts w:ascii="Times New Roman" w:eastAsia="Times New Roman" w:hAnsi="Times New Roman" w:cs="Times New Roman"/>
          <w:i/>
          <w:sz w:val="20"/>
        </w:rPr>
        <w:t>Embarkation for Cythera.</w:t>
      </w:r>
    </w:p>
    <w:p w:rsidR="00CE6A66" w:rsidRDefault="00634834">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cherub</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putti</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putto</w:t>
      </w:r>
      <w:r>
        <w:rPr>
          <w:rFonts w:ascii="Times New Roman" w:eastAsia="Times New Roman" w:hAnsi="Times New Roman" w:cs="Times New Roman"/>
          <w:sz w:val="20"/>
        </w:rPr>
        <w:t>es</w:t>
      </w:r>
      <w:proofErr w:type="spellEnd"/>
      <w:r>
        <w:rPr>
          <w:rFonts w:ascii="Times New Roman" w:eastAsia="Times New Roman" w:hAnsi="Times New Roman" w:cs="Times New Roman"/>
          <w:sz w:val="20"/>
        </w:rPr>
        <w:t>; or "</w:t>
      </w:r>
      <w:r>
        <w:rPr>
          <w:rFonts w:ascii="Times New Roman" w:eastAsia="Times New Roman" w:hAnsi="Times New Roman" w:cs="Times New Roman"/>
          <w:b/>
          <w:sz w:val="20"/>
          <w:u w:val="single"/>
        </w:rPr>
        <w:t>cupid</w:t>
      </w:r>
      <w:r>
        <w:rPr>
          <w:rFonts w:ascii="Times New Roman" w:eastAsia="Times New Roman" w:hAnsi="Times New Roman" w:cs="Times New Roman"/>
          <w:sz w:val="20"/>
        </w:rPr>
        <w:t>s;" prompt on "angels"]</w:t>
      </w:r>
    </w:p>
    <w:p w:rsidR="00CE6A66" w:rsidRDefault="00634834">
      <w:pPr>
        <w:widowControl w:val="0"/>
      </w:pPr>
      <w:r>
        <w:rPr>
          <w:rFonts w:ascii="Times New Roman" w:eastAsia="Times New Roman" w:hAnsi="Times New Roman" w:cs="Times New Roman"/>
          <w:sz w:val="20"/>
        </w:rPr>
        <w:t>[10] Fragonard and Watteau belonged to this 18</w:t>
      </w:r>
      <w:r>
        <w:rPr>
          <w:rFonts w:ascii="Times New Roman" w:eastAsia="Times New Roman" w:hAnsi="Times New Roman" w:cs="Times New Roman"/>
          <w:sz w:val="20"/>
          <w:vertAlign w:val="superscript"/>
        </w:rPr>
        <w:t>th</w:t>
      </w:r>
      <w:r>
        <w:rPr>
          <w:rFonts w:ascii="Times New Roman" w:eastAsia="Times New Roman" w:hAnsi="Times New Roman" w:cs="Times New Roman"/>
          <w:sz w:val="20"/>
        </w:rPr>
        <w:t>-century art style, which expanded on the frills and frivolousness of late Baroque painting.</w:t>
      </w:r>
    </w:p>
    <w:p w:rsidR="00CE6A66" w:rsidRDefault="00634834">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rococo</w:t>
      </w:r>
      <w:r>
        <w:rPr>
          <w:rFonts w:ascii="Times New Roman" w:eastAsia="Times New Roman" w:hAnsi="Times New Roman" w:cs="Times New Roman"/>
          <w:sz w:val="20"/>
        </w:rPr>
        <w:t xml:space="preserve"> &lt;MJ&gt;</w:t>
      </w:r>
    </w:p>
    <w:p w:rsidR="00CE6A66" w:rsidRDefault="00CE6A66">
      <w:pPr>
        <w:widowControl w:val="0"/>
      </w:pPr>
    </w:p>
    <w:p w:rsidR="00CE6A66" w:rsidRDefault="00634834">
      <w:pPr>
        <w:widowControl w:val="0"/>
      </w:pPr>
      <w:r>
        <w:rPr>
          <w:rFonts w:ascii="Times New Roman" w:eastAsia="Times New Roman" w:hAnsi="Times New Roman" w:cs="Times New Roman"/>
          <w:sz w:val="20"/>
          <w:highlight w:val="white"/>
        </w:rPr>
        <w:t xml:space="preserve">18. </w:t>
      </w:r>
      <w:r>
        <w:rPr>
          <w:rFonts w:ascii="Times New Roman" w:eastAsia="Times New Roman" w:hAnsi="Times New Roman" w:cs="Times New Roman"/>
          <w:sz w:val="20"/>
        </w:rPr>
        <w:t>St. Jerome wrote that this man was driven mad by a love potion. For 10 points each:</w:t>
      </w:r>
    </w:p>
    <w:p w:rsidR="00CE6A66" w:rsidRDefault="00634834">
      <w:pPr>
        <w:widowControl w:val="0"/>
      </w:pPr>
      <w:r>
        <w:rPr>
          <w:rFonts w:ascii="Times New Roman" w:eastAsia="Times New Roman" w:hAnsi="Times New Roman" w:cs="Times New Roman"/>
          <w:sz w:val="20"/>
        </w:rPr>
        <w:t xml:space="preserve">[10] Name this Roman thinker who wrote on </w:t>
      </w:r>
      <w:proofErr w:type="spellStart"/>
      <w:r>
        <w:rPr>
          <w:rFonts w:ascii="Times New Roman" w:eastAsia="Times New Roman" w:hAnsi="Times New Roman" w:cs="Times New Roman"/>
          <w:i/>
          <w:sz w:val="20"/>
        </w:rPr>
        <w:t>clinamen</w:t>
      </w:r>
      <w:proofErr w:type="spellEnd"/>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or "the swerve," in his poetic philosophy text </w:t>
      </w:r>
      <w:r>
        <w:rPr>
          <w:rFonts w:ascii="Times New Roman" w:eastAsia="Times New Roman" w:hAnsi="Times New Roman" w:cs="Times New Roman"/>
          <w:i/>
          <w:sz w:val="20"/>
        </w:rPr>
        <w:t xml:space="preserve">De </w:t>
      </w:r>
      <w:proofErr w:type="spellStart"/>
      <w:r>
        <w:rPr>
          <w:rFonts w:ascii="Times New Roman" w:eastAsia="Times New Roman" w:hAnsi="Times New Roman" w:cs="Times New Roman"/>
          <w:i/>
          <w:sz w:val="20"/>
        </w:rPr>
        <w:t>Rerum</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Natura</w:t>
      </w:r>
      <w:proofErr w:type="spellEnd"/>
      <w:r>
        <w:rPr>
          <w:rFonts w:ascii="Times New Roman" w:eastAsia="Times New Roman" w:hAnsi="Times New Roman" w:cs="Times New Roman"/>
          <w:sz w:val="20"/>
        </w:rPr>
        <w:t>, which was rediscovered by Italian Renaissance humanists.</w:t>
      </w:r>
    </w:p>
    <w:p w:rsidR="00CE6A66" w:rsidRDefault="00634834">
      <w:pPr>
        <w:widowControl w:val="0"/>
      </w:pPr>
      <w:r>
        <w:rPr>
          <w:rFonts w:ascii="Times New Roman" w:eastAsia="Times New Roman" w:hAnsi="Times New Roman" w:cs="Times New Roman"/>
          <w:sz w:val="20"/>
        </w:rPr>
        <w:t xml:space="preserve">ANSWER: Titus </w:t>
      </w:r>
      <w:r>
        <w:rPr>
          <w:rFonts w:ascii="Times New Roman" w:eastAsia="Times New Roman" w:hAnsi="Times New Roman" w:cs="Times New Roman"/>
          <w:b/>
          <w:sz w:val="20"/>
          <w:u w:val="single"/>
        </w:rPr>
        <w:t>Lucretius</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Carus</w:t>
      </w:r>
      <w:proofErr w:type="spellEnd"/>
    </w:p>
    <w:p w:rsidR="00CE6A66" w:rsidRDefault="00634834">
      <w:pPr>
        <w:widowControl w:val="0"/>
      </w:pPr>
      <w:r>
        <w:rPr>
          <w:rFonts w:ascii="Times New Roman" w:eastAsia="Times New Roman" w:hAnsi="Times New Roman" w:cs="Times New Roman"/>
          <w:sz w:val="20"/>
        </w:rPr>
        <w:t xml:space="preserve">[10] Lucretius adhered to this ancient philosophical school, which believed in pleasure as the only good and the absence of pain as the highest pleasure. This rival of Stoicism was often mistaken for hedonism. </w:t>
      </w:r>
    </w:p>
    <w:p w:rsidR="00CE6A66" w:rsidRDefault="00634834">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Epicurean</w:t>
      </w:r>
      <w:r>
        <w:rPr>
          <w:rFonts w:ascii="Times New Roman" w:eastAsia="Times New Roman" w:hAnsi="Times New Roman" w:cs="Times New Roman"/>
          <w:sz w:val="20"/>
        </w:rPr>
        <w:t xml:space="preserve">ism [or the </w:t>
      </w:r>
      <w:r>
        <w:rPr>
          <w:rFonts w:ascii="Times New Roman" w:eastAsia="Times New Roman" w:hAnsi="Times New Roman" w:cs="Times New Roman"/>
          <w:b/>
          <w:sz w:val="20"/>
          <w:u w:val="single"/>
        </w:rPr>
        <w:t>school</w:t>
      </w:r>
      <w:r>
        <w:rPr>
          <w:rFonts w:ascii="Times New Roman" w:eastAsia="Times New Roman" w:hAnsi="Times New Roman" w:cs="Times New Roman"/>
          <w:sz w:val="20"/>
        </w:rPr>
        <w:t xml:space="preserve"> of </w:t>
      </w:r>
      <w:r>
        <w:rPr>
          <w:rFonts w:ascii="Times New Roman" w:eastAsia="Times New Roman" w:hAnsi="Times New Roman" w:cs="Times New Roman"/>
          <w:b/>
          <w:sz w:val="20"/>
          <w:u w:val="single"/>
        </w:rPr>
        <w:t>Epicurus</w:t>
      </w:r>
      <w:r>
        <w:rPr>
          <w:rFonts w:ascii="Times New Roman" w:eastAsia="Times New Roman" w:hAnsi="Times New Roman" w:cs="Times New Roman"/>
          <w:sz w:val="20"/>
        </w:rPr>
        <w:t>]</w:t>
      </w:r>
    </w:p>
    <w:p w:rsidR="00CE6A66" w:rsidRDefault="00634834">
      <w:pPr>
        <w:widowControl w:val="0"/>
      </w:pPr>
      <w:r>
        <w:rPr>
          <w:rFonts w:ascii="Times New Roman" w:eastAsia="Times New Roman" w:hAnsi="Times New Roman" w:cs="Times New Roman"/>
          <w:sz w:val="20"/>
        </w:rPr>
        <w:t xml:space="preserve">[10] Epicurus believed that these tiny, indivisible particles made up the universe, a belief upheld by Leucippus and later by Lucretius. </w:t>
      </w:r>
    </w:p>
    <w:p w:rsidR="00CE6A66" w:rsidRDefault="00634834">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atom</w:t>
      </w:r>
      <w:r>
        <w:rPr>
          <w:rFonts w:ascii="Times New Roman" w:eastAsia="Times New Roman" w:hAnsi="Times New Roman" w:cs="Times New Roman"/>
          <w:sz w:val="20"/>
        </w:rPr>
        <w:t xml:space="preserve">s [or </w:t>
      </w:r>
      <w:proofErr w:type="spellStart"/>
      <w:r>
        <w:rPr>
          <w:rFonts w:ascii="Times New Roman" w:eastAsia="Times New Roman" w:hAnsi="Times New Roman" w:cs="Times New Roman"/>
          <w:b/>
          <w:sz w:val="20"/>
          <w:u w:val="single"/>
        </w:rPr>
        <w:t>atom</w:t>
      </w:r>
      <w:r>
        <w:rPr>
          <w:rFonts w:ascii="Times New Roman" w:eastAsia="Times New Roman" w:hAnsi="Times New Roman" w:cs="Times New Roman"/>
          <w:sz w:val="20"/>
        </w:rPr>
        <w:t>oi</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atom</w:t>
      </w:r>
      <w:r>
        <w:rPr>
          <w:rFonts w:ascii="Times New Roman" w:eastAsia="Times New Roman" w:hAnsi="Times New Roman" w:cs="Times New Roman"/>
          <w:sz w:val="20"/>
        </w:rPr>
        <w:t>os</w:t>
      </w:r>
      <w:proofErr w:type="spellEnd"/>
      <w:r>
        <w:rPr>
          <w:rFonts w:ascii="Times New Roman" w:eastAsia="Times New Roman" w:hAnsi="Times New Roman" w:cs="Times New Roman"/>
          <w:sz w:val="20"/>
        </w:rPr>
        <w:t>] &lt;FM&gt;</w:t>
      </w:r>
    </w:p>
    <w:p w:rsidR="00CE6A66" w:rsidRDefault="00CE6A66">
      <w:pPr>
        <w:widowControl w:val="0"/>
      </w:pPr>
    </w:p>
    <w:p w:rsidR="00CE6A66" w:rsidRDefault="00634834">
      <w:pPr>
        <w:widowControl w:val="0"/>
      </w:pPr>
      <w:r>
        <w:rPr>
          <w:rFonts w:ascii="Times New Roman" w:eastAsia="Times New Roman" w:hAnsi="Times New Roman" w:cs="Times New Roman"/>
          <w:sz w:val="20"/>
          <w:highlight w:val="white"/>
        </w:rPr>
        <w:t xml:space="preserve">19. </w:t>
      </w:r>
      <w:r>
        <w:rPr>
          <w:rFonts w:ascii="Times New Roman" w:eastAsia="Times New Roman" w:hAnsi="Times New Roman" w:cs="Times New Roman"/>
          <w:sz w:val="20"/>
        </w:rPr>
        <w:t xml:space="preserve">This garment, whose female analogue was called the </w:t>
      </w:r>
      <w:proofErr w:type="spellStart"/>
      <w:r>
        <w:rPr>
          <w:rFonts w:ascii="Times New Roman" w:eastAsia="Times New Roman" w:hAnsi="Times New Roman" w:cs="Times New Roman"/>
          <w:i/>
          <w:sz w:val="20"/>
        </w:rPr>
        <w:t>stola</w:t>
      </w:r>
      <w:proofErr w:type="spellEnd"/>
      <w:r>
        <w:rPr>
          <w:rFonts w:ascii="Times New Roman" w:eastAsia="Times New Roman" w:hAnsi="Times New Roman" w:cs="Times New Roman"/>
          <w:sz w:val="20"/>
        </w:rPr>
        <w:t>, was generally worn over a linen tunic</w:t>
      </w:r>
      <w:r>
        <w:rPr>
          <w:rFonts w:ascii="Times New Roman" w:eastAsia="Times New Roman" w:hAnsi="Times New Roman" w:cs="Times New Roman"/>
          <w:i/>
          <w:sz w:val="20"/>
        </w:rPr>
        <w:t xml:space="preserve">. </w:t>
      </w:r>
      <w:r>
        <w:rPr>
          <w:rFonts w:ascii="Times New Roman" w:eastAsia="Times New Roman" w:hAnsi="Times New Roman" w:cs="Times New Roman"/>
          <w:sz w:val="20"/>
        </w:rPr>
        <w:t>For 10 points each:</w:t>
      </w:r>
    </w:p>
    <w:p w:rsidR="00CE6A66" w:rsidRDefault="00634834">
      <w:pPr>
        <w:widowControl w:val="0"/>
      </w:pPr>
      <w:r>
        <w:rPr>
          <w:rFonts w:ascii="Times New Roman" w:eastAsia="Times New Roman" w:hAnsi="Times New Roman" w:cs="Times New Roman"/>
          <w:sz w:val="20"/>
        </w:rPr>
        <w:t xml:space="preserve">[10] Name this garment created by wrapping a 20-foot-long woolen sheet over the left arm and shoulder. It was worn by Roman male citizens.  </w:t>
      </w:r>
    </w:p>
    <w:p w:rsidR="00CE6A66" w:rsidRDefault="00634834">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toga</w:t>
      </w:r>
      <w:r>
        <w:rPr>
          <w:rFonts w:ascii="Times New Roman" w:eastAsia="Times New Roman" w:hAnsi="Times New Roman" w:cs="Times New Roman"/>
          <w:sz w:val="20"/>
        </w:rPr>
        <w:t xml:space="preserve">s [or </w:t>
      </w:r>
      <w:proofErr w:type="spellStart"/>
      <w:r>
        <w:rPr>
          <w:rFonts w:ascii="Times New Roman" w:eastAsia="Times New Roman" w:hAnsi="Times New Roman" w:cs="Times New Roman"/>
          <w:b/>
          <w:sz w:val="20"/>
          <w:u w:val="single"/>
        </w:rPr>
        <w:t>toga</w:t>
      </w:r>
      <w:r>
        <w:rPr>
          <w:rFonts w:ascii="Times New Roman" w:eastAsia="Times New Roman" w:hAnsi="Times New Roman" w:cs="Times New Roman"/>
          <w:sz w:val="20"/>
        </w:rPr>
        <w:t>e</w:t>
      </w:r>
      <w:proofErr w:type="spellEnd"/>
      <w:r>
        <w:rPr>
          <w:rFonts w:ascii="Times New Roman" w:eastAsia="Times New Roman" w:hAnsi="Times New Roman" w:cs="Times New Roman"/>
          <w:sz w:val="20"/>
        </w:rPr>
        <w:t>]</w:t>
      </w:r>
    </w:p>
    <w:p w:rsidR="00CE6A66" w:rsidRDefault="00634834">
      <w:pPr>
        <w:widowControl w:val="0"/>
      </w:pPr>
      <w:r>
        <w:rPr>
          <w:rFonts w:ascii="Times New Roman" w:eastAsia="Times New Roman" w:hAnsi="Times New Roman" w:cs="Times New Roman"/>
          <w:sz w:val="20"/>
        </w:rPr>
        <w:t xml:space="preserve">[10] A stripe of this color lined one edge of the </w:t>
      </w:r>
      <w:r>
        <w:rPr>
          <w:rFonts w:ascii="Times New Roman" w:eastAsia="Times New Roman" w:hAnsi="Times New Roman" w:cs="Times New Roman"/>
          <w:i/>
          <w:sz w:val="20"/>
        </w:rPr>
        <w:t xml:space="preserve">toga </w:t>
      </w:r>
      <w:proofErr w:type="spellStart"/>
      <w:r>
        <w:rPr>
          <w:rFonts w:ascii="Times New Roman" w:eastAsia="Times New Roman" w:hAnsi="Times New Roman" w:cs="Times New Roman"/>
          <w:i/>
          <w:sz w:val="20"/>
        </w:rPr>
        <w:t>praetexta</w:t>
      </w:r>
      <w:proofErr w:type="spellEnd"/>
      <w:r>
        <w:rPr>
          <w:rFonts w:ascii="Times New Roman" w:eastAsia="Times New Roman" w:hAnsi="Times New Roman" w:cs="Times New Roman"/>
          <w:sz w:val="20"/>
        </w:rPr>
        <w:t xml:space="preserve"> worn by high-ranking magistrates. An expensive ancient dye of this color was made from the murex sea slug on </w:t>
      </w:r>
      <w:proofErr w:type="spellStart"/>
      <w:r>
        <w:rPr>
          <w:rFonts w:ascii="Times New Roman" w:eastAsia="Times New Roman" w:hAnsi="Times New Roman" w:cs="Times New Roman"/>
          <w:sz w:val="20"/>
        </w:rPr>
        <w:t>Tyre</w:t>
      </w:r>
      <w:proofErr w:type="spellEnd"/>
      <w:r>
        <w:rPr>
          <w:rFonts w:ascii="Times New Roman" w:eastAsia="Times New Roman" w:hAnsi="Times New Roman" w:cs="Times New Roman"/>
          <w:sz w:val="20"/>
        </w:rPr>
        <w:t>.</w:t>
      </w:r>
    </w:p>
    <w:p w:rsidR="00CE6A66" w:rsidRDefault="00634834">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purple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violet</w:t>
      </w:r>
      <w:r>
        <w:rPr>
          <w:rFonts w:ascii="Times New Roman" w:eastAsia="Times New Roman" w:hAnsi="Times New Roman" w:cs="Times New Roman"/>
          <w:sz w:val="20"/>
        </w:rPr>
        <w:t>]</w:t>
      </w:r>
    </w:p>
    <w:p w:rsidR="00CE6A66" w:rsidRDefault="00634834">
      <w:pPr>
        <w:widowControl w:val="0"/>
      </w:pPr>
      <w:r>
        <w:rPr>
          <w:rFonts w:ascii="Times New Roman" w:eastAsia="Times New Roman" w:hAnsi="Times New Roman" w:cs="Times New Roman"/>
          <w:sz w:val="20"/>
        </w:rPr>
        <w:t xml:space="preserve">[10] This symbol of Roman </w:t>
      </w:r>
      <w:r>
        <w:rPr>
          <w:rFonts w:ascii="Times New Roman" w:eastAsia="Times New Roman" w:hAnsi="Times New Roman" w:cs="Times New Roman"/>
          <w:i/>
          <w:sz w:val="20"/>
        </w:rPr>
        <w:t>imperium</w:t>
      </w:r>
      <w:r>
        <w:rPr>
          <w:rFonts w:ascii="Times New Roman" w:eastAsia="Times New Roman" w:hAnsi="Times New Roman" w:cs="Times New Roman"/>
          <w:sz w:val="20"/>
        </w:rPr>
        <w:t xml:space="preserve">, a bundle of sticks that sometimes surrounded an </w:t>
      </w:r>
      <w:proofErr w:type="spellStart"/>
      <w:r>
        <w:rPr>
          <w:rFonts w:ascii="Times New Roman" w:eastAsia="Times New Roman" w:hAnsi="Times New Roman" w:cs="Times New Roman"/>
          <w:sz w:val="20"/>
        </w:rPr>
        <w:t>axehead</w:t>
      </w:r>
      <w:proofErr w:type="spellEnd"/>
      <w:r>
        <w:rPr>
          <w:rFonts w:ascii="Times New Roman" w:eastAsia="Times New Roman" w:hAnsi="Times New Roman" w:cs="Times New Roman"/>
          <w:sz w:val="20"/>
        </w:rPr>
        <w:t xml:space="preserve">, was carried by bodyguards called </w:t>
      </w:r>
      <w:proofErr w:type="spellStart"/>
      <w:r>
        <w:rPr>
          <w:rFonts w:ascii="Times New Roman" w:eastAsia="Times New Roman" w:hAnsi="Times New Roman" w:cs="Times New Roman"/>
          <w:sz w:val="20"/>
        </w:rPr>
        <w:t>lictors</w:t>
      </w:r>
      <w:proofErr w:type="spellEnd"/>
      <w:r>
        <w:rPr>
          <w:rFonts w:ascii="Times New Roman" w:eastAsia="Times New Roman" w:hAnsi="Times New Roman" w:cs="Times New Roman"/>
          <w:sz w:val="20"/>
        </w:rPr>
        <w:t xml:space="preserve"> who walked with high-ranking magistrates.</w:t>
      </w:r>
    </w:p>
    <w:p w:rsidR="00CE6A66" w:rsidRDefault="00634834">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fasces</w:t>
      </w:r>
      <w:r>
        <w:rPr>
          <w:rFonts w:ascii="Times New Roman" w:eastAsia="Times New Roman" w:hAnsi="Times New Roman" w:cs="Times New Roman"/>
          <w:sz w:val="20"/>
        </w:rPr>
        <w:t xml:space="preserve"> ("FAHS-</w:t>
      </w:r>
      <w:proofErr w:type="spellStart"/>
      <w:r>
        <w:rPr>
          <w:rFonts w:ascii="Times New Roman" w:eastAsia="Times New Roman" w:hAnsi="Times New Roman" w:cs="Times New Roman"/>
          <w:sz w:val="20"/>
        </w:rPr>
        <w:t>kase</w:t>
      </w:r>
      <w:proofErr w:type="spellEnd"/>
      <w:r>
        <w:rPr>
          <w:rFonts w:ascii="Times New Roman" w:eastAsia="Times New Roman" w:hAnsi="Times New Roman" w:cs="Times New Roman"/>
          <w:sz w:val="20"/>
        </w:rPr>
        <w:t>") &lt;MJ&gt;</w:t>
      </w:r>
    </w:p>
    <w:p w:rsidR="00CE6A66" w:rsidRDefault="00CE6A66">
      <w:pPr>
        <w:widowControl w:val="0"/>
      </w:pPr>
    </w:p>
    <w:p w:rsidR="00CE6A66" w:rsidRDefault="00634834">
      <w:pPr>
        <w:widowControl w:val="0"/>
      </w:pPr>
      <w:r>
        <w:rPr>
          <w:rFonts w:ascii="Times New Roman" w:eastAsia="Times New Roman" w:hAnsi="Times New Roman" w:cs="Times New Roman"/>
          <w:sz w:val="20"/>
          <w:highlight w:val="white"/>
        </w:rPr>
        <w:t xml:space="preserve">20. This author included "There Will Come Soft Rains" in his </w:t>
      </w:r>
      <w:r>
        <w:rPr>
          <w:rFonts w:ascii="Times New Roman" w:eastAsia="Times New Roman" w:hAnsi="Times New Roman" w:cs="Times New Roman"/>
          <w:i/>
          <w:sz w:val="20"/>
          <w:highlight w:val="white"/>
        </w:rPr>
        <w:t>The Martian Chronicles.</w:t>
      </w:r>
      <w:r>
        <w:rPr>
          <w:rFonts w:ascii="Times New Roman" w:eastAsia="Times New Roman" w:hAnsi="Times New Roman" w:cs="Times New Roman"/>
          <w:sz w:val="20"/>
          <w:highlight w:val="white"/>
        </w:rPr>
        <w:t xml:space="preserve"> For 10 points each:</w:t>
      </w:r>
    </w:p>
    <w:p w:rsidR="00CE6A66" w:rsidRDefault="00634834">
      <w:pPr>
        <w:widowControl w:val="0"/>
      </w:pPr>
      <w:r>
        <w:rPr>
          <w:rFonts w:ascii="Times New Roman" w:eastAsia="Times New Roman" w:hAnsi="Times New Roman" w:cs="Times New Roman"/>
          <w:sz w:val="20"/>
          <w:highlight w:val="white"/>
        </w:rPr>
        <w:t xml:space="preserve">[10] Name this author who roamed a public library for seven years instead of going to college. He wrote about a book-burning dystopia in </w:t>
      </w:r>
      <w:r>
        <w:rPr>
          <w:rFonts w:ascii="Times New Roman" w:eastAsia="Times New Roman" w:hAnsi="Times New Roman" w:cs="Times New Roman"/>
          <w:i/>
          <w:sz w:val="20"/>
          <w:highlight w:val="white"/>
        </w:rPr>
        <w:t>Fahrenheit 451.</w:t>
      </w:r>
    </w:p>
    <w:p w:rsidR="00CE6A66" w:rsidRDefault="00634834">
      <w:pPr>
        <w:widowControl w:val="0"/>
      </w:pPr>
      <w:r>
        <w:rPr>
          <w:rFonts w:ascii="Times New Roman" w:eastAsia="Times New Roman" w:hAnsi="Times New Roman" w:cs="Times New Roman"/>
          <w:sz w:val="20"/>
          <w:highlight w:val="white"/>
        </w:rPr>
        <w:t xml:space="preserve">ANSWER: Ray Douglas </w:t>
      </w:r>
      <w:r>
        <w:rPr>
          <w:rFonts w:ascii="Times New Roman" w:eastAsia="Times New Roman" w:hAnsi="Times New Roman" w:cs="Times New Roman"/>
          <w:b/>
          <w:sz w:val="20"/>
          <w:highlight w:val="white"/>
          <w:u w:val="single"/>
        </w:rPr>
        <w:t>Bradbury</w:t>
      </w:r>
    </w:p>
    <w:p w:rsidR="00CE6A66" w:rsidRDefault="00634834">
      <w:pPr>
        <w:widowControl w:val="0"/>
      </w:pPr>
      <w:r>
        <w:rPr>
          <w:rFonts w:ascii="Times New Roman" w:eastAsia="Times New Roman" w:hAnsi="Times New Roman" w:cs="Times New Roman"/>
          <w:sz w:val="20"/>
          <w:highlight w:val="white"/>
        </w:rPr>
        <w:t>[10] This protagonist of Fahrenheit 451 is a "fireman" who burns his boss Beatty to death and escapes from a Mechanical Hound.</w:t>
      </w:r>
    </w:p>
    <w:p w:rsidR="00CE6A66" w:rsidRDefault="00634834">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Guy</w:t>
      </w:r>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highlight w:val="white"/>
          <w:u w:val="single"/>
        </w:rPr>
        <w:t>Montag</w:t>
      </w:r>
      <w:r>
        <w:rPr>
          <w:rFonts w:ascii="Times New Roman" w:eastAsia="Times New Roman" w:hAnsi="Times New Roman" w:cs="Times New Roman"/>
          <w:sz w:val="20"/>
          <w:highlight w:val="white"/>
        </w:rPr>
        <w:t xml:space="preserve"> [accept either underlined part]</w:t>
      </w:r>
    </w:p>
    <w:p w:rsidR="00CE6A66" w:rsidRDefault="00634834">
      <w:pPr>
        <w:widowControl w:val="0"/>
      </w:pPr>
      <w:r>
        <w:rPr>
          <w:rFonts w:ascii="Times New Roman" w:eastAsia="Times New Roman" w:hAnsi="Times New Roman" w:cs="Times New Roman"/>
          <w:sz w:val="20"/>
          <w:highlight w:val="white"/>
        </w:rPr>
        <w:t>[10] In this Bradbury short story, George and his wife Lydia are eaten by lions after they try to get their children Peter and Wendy to give up a virtual reality generator called the "nursery."</w:t>
      </w:r>
    </w:p>
    <w:p w:rsidR="00CE6A66" w:rsidRDefault="00634834">
      <w:pPr>
        <w:widowControl w:val="0"/>
      </w:pPr>
      <w:r>
        <w:rPr>
          <w:rFonts w:ascii="Times New Roman" w:eastAsia="Times New Roman" w:hAnsi="Times New Roman" w:cs="Times New Roman"/>
          <w:sz w:val="20"/>
          <w:highlight w:val="white"/>
        </w:rPr>
        <w:t xml:space="preserve">ANSWER: "The </w:t>
      </w:r>
      <w:r>
        <w:rPr>
          <w:rFonts w:ascii="Times New Roman" w:eastAsia="Times New Roman" w:hAnsi="Times New Roman" w:cs="Times New Roman"/>
          <w:b/>
          <w:sz w:val="20"/>
          <w:highlight w:val="white"/>
          <w:u w:val="single"/>
        </w:rPr>
        <w:t>Veldt</w:t>
      </w:r>
      <w:r>
        <w:rPr>
          <w:rFonts w:ascii="Times New Roman" w:eastAsia="Times New Roman" w:hAnsi="Times New Roman" w:cs="Times New Roman"/>
          <w:sz w:val="20"/>
          <w:highlight w:val="white"/>
        </w:rPr>
        <w:t>" &lt;NW&gt;</w:t>
      </w:r>
    </w:p>
    <w:p w:rsidR="00CE6A66" w:rsidRDefault="00CE6A66">
      <w:pPr>
        <w:widowControl w:val="0"/>
      </w:pPr>
    </w:p>
    <w:p w:rsidR="00927891" w:rsidRDefault="00927891">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CE6A66" w:rsidRDefault="00634834">
      <w:pPr>
        <w:widowControl w:val="0"/>
      </w:pPr>
      <w:r>
        <w:rPr>
          <w:rFonts w:ascii="Times New Roman" w:eastAsia="Times New Roman" w:hAnsi="Times New Roman" w:cs="Times New Roman"/>
          <w:sz w:val="20"/>
          <w:highlight w:val="white"/>
        </w:rPr>
        <w:lastRenderedPageBreak/>
        <w:t xml:space="preserve">21. Simone de Beauvoir wrote that "one is not born, but rather becomes," this type of person at the start of </w:t>
      </w:r>
      <w:r>
        <w:rPr>
          <w:rFonts w:ascii="Times New Roman" w:eastAsia="Times New Roman" w:hAnsi="Times New Roman" w:cs="Times New Roman"/>
          <w:i/>
          <w:sz w:val="20"/>
          <w:highlight w:val="white"/>
        </w:rPr>
        <w:t>The Second Sex</w:t>
      </w:r>
      <w:r>
        <w:rPr>
          <w:rFonts w:ascii="Times New Roman" w:eastAsia="Times New Roman" w:hAnsi="Times New Roman" w:cs="Times New Roman"/>
          <w:sz w:val="20"/>
          <w:highlight w:val="white"/>
        </w:rPr>
        <w:t>. For 10 points each:</w:t>
      </w:r>
    </w:p>
    <w:p w:rsidR="00CE6A66" w:rsidRDefault="00634834">
      <w:pPr>
        <w:widowControl w:val="0"/>
      </w:pPr>
      <w:r>
        <w:rPr>
          <w:rFonts w:ascii="Times New Roman" w:eastAsia="Times New Roman" w:hAnsi="Times New Roman" w:cs="Times New Roman"/>
          <w:sz w:val="20"/>
          <w:highlight w:val="white"/>
        </w:rPr>
        <w:t xml:space="preserve">[10] Name this adult gender identity </w:t>
      </w:r>
      <w:proofErr w:type="gramStart"/>
      <w:r>
        <w:rPr>
          <w:rFonts w:ascii="Times New Roman" w:eastAsia="Times New Roman" w:hAnsi="Times New Roman" w:cs="Times New Roman"/>
          <w:sz w:val="20"/>
          <w:highlight w:val="white"/>
        </w:rPr>
        <w:t>whose</w:t>
      </w:r>
      <w:proofErr w:type="gramEnd"/>
      <w:r>
        <w:rPr>
          <w:rFonts w:ascii="Times New Roman" w:eastAsia="Times New Roman" w:hAnsi="Times New Roman" w:cs="Times New Roman"/>
          <w:sz w:val="20"/>
          <w:highlight w:val="white"/>
        </w:rPr>
        <w:t xml:space="preserve"> </w:t>
      </w:r>
      <w:r>
        <w:rPr>
          <w:rFonts w:ascii="Times New Roman" w:eastAsia="Times New Roman" w:hAnsi="Times New Roman" w:cs="Times New Roman"/>
          <w:i/>
          <w:sz w:val="20"/>
          <w:highlight w:val="white"/>
        </w:rPr>
        <w:t xml:space="preserve">Subjection </w:t>
      </w:r>
      <w:r>
        <w:rPr>
          <w:rFonts w:ascii="Times New Roman" w:eastAsia="Times New Roman" w:hAnsi="Times New Roman" w:cs="Times New Roman"/>
          <w:sz w:val="20"/>
          <w:highlight w:val="white"/>
        </w:rPr>
        <w:t xml:space="preserve">was written about by Harriet Taylor and her husband, John Stuart Mill. Mary Wollstonecraft's second </w:t>
      </w:r>
      <w:r>
        <w:rPr>
          <w:rFonts w:ascii="Times New Roman" w:eastAsia="Times New Roman" w:hAnsi="Times New Roman" w:cs="Times New Roman"/>
          <w:i/>
          <w:sz w:val="20"/>
          <w:highlight w:val="white"/>
        </w:rPr>
        <w:t>Vindication</w:t>
      </w:r>
      <w:r>
        <w:rPr>
          <w:rFonts w:ascii="Times New Roman" w:eastAsia="Times New Roman" w:hAnsi="Times New Roman" w:cs="Times New Roman"/>
          <w:sz w:val="20"/>
          <w:highlight w:val="white"/>
        </w:rPr>
        <w:t xml:space="preserve"> was about these people, such as herself.</w:t>
      </w:r>
    </w:p>
    <w:p w:rsidR="00CE6A66" w:rsidRDefault="00634834">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women</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woman</w:t>
      </w:r>
      <w:r>
        <w:rPr>
          <w:rFonts w:ascii="Times New Roman" w:eastAsia="Times New Roman" w:hAnsi="Times New Roman" w:cs="Times New Roman"/>
          <w:sz w:val="20"/>
          <w:highlight w:val="white"/>
        </w:rPr>
        <w:t>]</w:t>
      </w:r>
    </w:p>
    <w:p w:rsidR="00CE6A66" w:rsidRDefault="00634834">
      <w:pPr>
        <w:widowControl w:val="0"/>
      </w:pPr>
      <w:r>
        <w:rPr>
          <w:rFonts w:ascii="Times New Roman" w:eastAsia="Times New Roman" w:hAnsi="Times New Roman" w:cs="Times New Roman"/>
          <w:sz w:val="20"/>
          <w:highlight w:val="white"/>
        </w:rPr>
        <w:t xml:space="preserve">[10] This American Smith College graduate wrote about suburban women who felt "the problem that has no name" in </w:t>
      </w:r>
      <w:r>
        <w:rPr>
          <w:rFonts w:ascii="Times New Roman" w:eastAsia="Times New Roman" w:hAnsi="Times New Roman" w:cs="Times New Roman"/>
          <w:i/>
          <w:sz w:val="20"/>
          <w:highlight w:val="white"/>
        </w:rPr>
        <w:t>The Feminine Mystique.</w:t>
      </w:r>
    </w:p>
    <w:p w:rsidR="00CE6A66" w:rsidRDefault="00634834">
      <w:pPr>
        <w:widowControl w:val="0"/>
      </w:pPr>
      <w:r>
        <w:rPr>
          <w:rFonts w:ascii="Times New Roman" w:eastAsia="Times New Roman" w:hAnsi="Times New Roman" w:cs="Times New Roman"/>
          <w:sz w:val="20"/>
          <w:highlight w:val="white"/>
        </w:rPr>
        <w:t xml:space="preserve">ANSWER: Betty </w:t>
      </w:r>
      <w:r>
        <w:rPr>
          <w:rFonts w:ascii="Times New Roman" w:eastAsia="Times New Roman" w:hAnsi="Times New Roman" w:cs="Times New Roman"/>
          <w:b/>
          <w:sz w:val="20"/>
          <w:highlight w:val="white"/>
          <w:u w:val="single"/>
        </w:rPr>
        <w:t>Friedan</w:t>
      </w:r>
      <w:r>
        <w:rPr>
          <w:rFonts w:ascii="Times New Roman" w:eastAsia="Times New Roman" w:hAnsi="Times New Roman" w:cs="Times New Roman"/>
          <w:sz w:val="20"/>
          <w:highlight w:val="white"/>
        </w:rPr>
        <w:t xml:space="preserve"> [or Bettye Naomi </w:t>
      </w:r>
      <w:r>
        <w:rPr>
          <w:rFonts w:ascii="Times New Roman" w:eastAsia="Times New Roman" w:hAnsi="Times New Roman" w:cs="Times New Roman"/>
          <w:b/>
          <w:sz w:val="20"/>
          <w:highlight w:val="white"/>
          <w:u w:val="single"/>
        </w:rPr>
        <w:t>Goldstein</w:t>
      </w:r>
      <w:r>
        <w:rPr>
          <w:rFonts w:ascii="Times New Roman" w:eastAsia="Times New Roman" w:hAnsi="Times New Roman" w:cs="Times New Roman"/>
          <w:sz w:val="20"/>
          <w:highlight w:val="white"/>
        </w:rPr>
        <w:t>]</w:t>
      </w:r>
    </w:p>
    <w:p w:rsidR="00CE6A66" w:rsidRDefault="00634834">
      <w:pPr>
        <w:widowControl w:val="0"/>
      </w:pPr>
      <w:r>
        <w:rPr>
          <w:rFonts w:ascii="Times New Roman" w:eastAsia="Times New Roman" w:hAnsi="Times New Roman" w:cs="Times New Roman"/>
          <w:sz w:val="20"/>
          <w:highlight w:val="white"/>
        </w:rPr>
        <w:t xml:space="preserve">[10] This noun denotes three time periods of Anglo-American feminisms. The second of these groupings, which lasted until the late 80s, includes Catherine McKinnon and Andrea </w:t>
      </w:r>
      <w:proofErr w:type="spellStart"/>
      <w:r>
        <w:rPr>
          <w:rFonts w:ascii="Times New Roman" w:eastAsia="Times New Roman" w:hAnsi="Times New Roman" w:cs="Times New Roman"/>
          <w:sz w:val="20"/>
          <w:highlight w:val="white"/>
        </w:rPr>
        <w:t>Dworkin</w:t>
      </w:r>
      <w:proofErr w:type="spellEnd"/>
      <w:r>
        <w:rPr>
          <w:rFonts w:ascii="Times New Roman" w:eastAsia="Times New Roman" w:hAnsi="Times New Roman" w:cs="Times New Roman"/>
          <w:sz w:val="20"/>
          <w:highlight w:val="white"/>
        </w:rPr>
        <w:t>.</w:t>
      </w:r>
    </w:p>
    <w:p w:rsidR="00CE6A66" w:rsidRDefault="00634834">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wave</w:t>
      </w:r>
      <w:r>
        <w:rPr>
          <w:rFonts w:ascii="Times New Roman" w:eastAsia="Times New Roman" w:hAnsi="Times New Roman" w:cs="Times New Roman"/>
          <w:sz w:val="20"/>
          <w:highlight w:val="white"/>
        </w:rPr>
        <w:t xml:space="preserve">s [or </w:t>
      </w:r>
      <w:r>
        <w:rPr>
          <w:rFonts w:ascii="Times New Roman" w:eastAsia="Times New Roman" w:hAnsi="Times New Roman" w:cs="Times New Roman"/>
          <w:b/>
          <w:sz w:val="20"/>
          <w:highlight w:val="white"/>
          <w:u w:val="single"/>
        </w:rPr>
        <w:t>first wave</w:t>
      </w:r>
      <w:r>
        <w:rPr>
          <w:rFonts w:ascii="Times New Roman" w:eastAsia="Times New Roman" w:hAnsi="Times New Roman" w:cs="Times New Roman"/>
          <w:sz w:val="20"/>
          <w:highlight w:val="white"/>
        </w:rPr>
        <w:t xml:space="preserve"> feminism; or </w:t>
      </w:r>
      <w:r>
        <w:rPr>
          <w:rFonts w:ascii="Times New Roman" w:eastAsia="Times New Roman" w:hAnsi="Times New Roman" w:cs="Times New Roman"/>
          <w:b/>
          <w:sz w:val="20"/>
          <w:highlight w:val="white"/>
          <w:u w:val="single"/>
        </w:rPr>
        <w:t>second wave</w:t>
      </w:r>
      <w:r>
        <w:rPr>
          <w:rFonts w:ascii="Times New Roman" w:eastAsia="Times New Roman" w:hAnsi="Times New Roman" w:cs="Times New Roman"/>
          <w:sz w:val="20"/>
          <w:highlight w:val="white"/>
        </w:rPr>
        <w:t xml:space="preserve"> feminism; or </w:t>
      </w:r>
      <w:r>
        <w:rPr>
          <w:rFonts w:ascii="Times New Roman" w:eastAsia="Times New Roman" w:hAnsi="Times New Roman" w:cs="Times New Roman"/>
          <w:b/>
          <w:sz w:val="20"/>
          <w:highlight w:val="white"/>
          <w:u w:val="single"/>
        </w:rPr>
        <w:t>third wave</w:t>
      </w:r>
      <w:r>
        <w:rPr>
          <w:rFonts w:ascii="Times New Roman" w:eastAsia="Times New Roman" w:hAnsi="Times New Roman" w:cs="Times New Roman"/>
          <w:sz w:val="20"/>
          <w:highlight w:val="white"/>
        </w:rPr>
        <w:t xml:space="preserve"> feminism] &lt;MJ&gt;</w:t>
      </w:r>
    </w:p>
    <w:p w:rsidR="00CE6A66" w:rsidRDefault="00CE6A66">
      <w:pPr>
        <w:widowControl w:val="0"/>
      </w:pPr>
    </w:p>
    <w:sectPr w:rsidR="00CE6A6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CE6A66"/>
    <w:rsid w:val="00634834"/>
    <w:rsid w:val="00927891"/>
    <w:rsid w:val="00950E86"/>
    <w:rsid w:val="00B73EE9"/>
    <w:rsid w:val="00CE6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B133A0-16BE-493E-A313-1B88C253D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n.wikipedia.org/wiki/Lieutenant_Kij%C3%A9_(Prokofi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4967</Words>
  <Characters>28317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BHSAT 2014 Round 6.docx</vt:lpstr>
    </vt:vector>
  </TitlesOfParts>
  <Company/>
  <LinksUpToDate>false</LinksUpToDate>
  <CharactersWithSpaces>33218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BHSAT 2014 Round 6.docx</dc:title>
  <dc:creator>Grace</dc:creator>
  <cp:lastModifiedBy>GraceL</cp:lastModifiedBy>
  <cp:revision>6</cp:revision>
  <dcterms:created xsi:type="dcterms:W3CDTF">2014-04-16T17:54:00Z</dcterms:created>
  <dcterms:modified xsi:type="dcterms:W3CDTF">2014-04-22T00:59:00Z</dcterms:modified>
</cp:coreProperties>
</file>