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52D3A" w:rsidRDefault="00E45907" w:rsidP="00462839">
      <w:pPr>
        <w:contextualSpacing w:val="0"/>
        <w:jc w:val="center"/>
      </w:pPr>
      <w:r>
        <w:rPr>
          <w:rFonts w:ascii="Times New Roman" w:eastAsia="Times New Roman" w:hAnsi="Times New Roman" w:cs="Times New Roman"/>
          <w:b/>
          <w:sz w:val="24"/>
          <w:u w:val="single"/>
        </w:rPr>
        <w:t>Ladue Invitational Spring Tournament IV</w:t>
      </w:r>
    </w:p>
    <w:p w:rsidR="00652D3A" w:rsidRDefault="00E45907" w:rsidP="00462839">
      <w:pPr>
        <w:contextualSpacing w:val="0"/>
        <w:jc w:val="center"/>
      </w:pPr>
      <w:r>
        <w:rPr>
          <w:rFonts w:ascii="Times New Roman" w:eastAsia="Times New Roman" w:hAnsi="Times New Roman" w:cs="Times New Roman"/>
          <w:sz w:val="20"/>
        </w:rPr>
        <w:t xml:space="preserve">Written and edited by Ben Zhang, </w:t>
      </w:r>
      <w:proofErr w:type="spellStart"/>
      <w:r>
        <w:rPr>
          <w:rFonts w:ascii="Times New Roman" w:eastAsia="Times New Roman" w:hAnsi="Times New Roman" w:cs="Times New Roman"/>
          <w:sz w:val="20"/>
        </w:rPr>
        <w:t>Jialin</w:t>
      </w:r>
      <w:proofErr w:type="spellEnd"/>
      <w:r>
        <w:rPr>
          <w:rFonts w:ascii="Times New Roman" w:eastAsia="Times New Roman" w:hAnsi="Times New Roman" w:cs="Times New Roman"/>
          <w:sz w:val="20"/>
        </w:rPr>
        <w:t xml:space="preserve"> Ding, </w:t>
      </w:r>
      <w:proofErr w:type="spellStart"/>
      <w:r>
        <w:rPr>
          <w:rFonts w:ascii="Times New Roman" w:eastAsia="Times New Roman" w:hAnsi="Times New Roman" w:cs="Times New Roman"/>
          <w:sz w:val="20"/>
        </w:rPr>
        <w:t>Kisan</w:t>
      </w:r>
      <w:proofErr w:type="spellEnd"/>
      <w:r>
        <w:rPr>
          <w:rFonts w:ascii="Times New Roman" w:eastAsia="Times New Roman" w:hAnsi="Times New Roman" w:cs="Times New Roman"/>
          <w:sz w:val="20"/>
        </w:rPr>
        <w:t xml:space="preserve"> Thakkar, </w:t>
      </w:r>
      <w:proofErr w:type="spellStart"/>
      <w:r>
        <w:rPr>
          <w:rFonts w:ascii="Times New Roman" w:eastAsia="Times New Roman" w:hAnsi="Times New Roman" w:cs="Times New Roman"/>
          <w:sz w:val="20"/>
        </w:rPr>
        <w:t>Enze</w:t>
      </w:r>
      <w:proofErr w:type="spellEnd"/>
      <w:r>
        <w:rPr>
          <w:rFonts w:ascii="Times New Roman" w:eastAsia="Times New Roman" w:hAnsi="Times New Roman" w:cs="Times New Roman"/>
          <w:sz w:val="20"/>
        </w:rPr>
        <w:t xml:space="preserve"> Chen, Michael </w:t>
      </w:r>
      <w:proofErr w:type="spellStart"/>
      <w:r>
        <w:rPr>
          <w:rFonts w:ascii="Times New Roman" w:eastAsia="Times New Roman" w:hAnsi="Times New Roman" w:cs="Times New Roman"/>
          <w:sz w:val="20"/>
        </w:rPr>
        <w:t>Prablek</w:t>
      </w:r>
      <w:proofErr w:type="spellEnd"/>
      <w:r>
        <w:rPr>
          <w:rFonts w:ascii="Times New Roman" w:eastAsia="Times New Roman" w:hAnsi="Times New Roman" w:cs="Times New Roman"/>
          <w:sz w:val="20"/>
        </w:rPr>
        <w:t>, and Sam Crowder</w:t>
      </w:r>
    </w:p>
    <w:p w:rsidR="00652D3A" w:rsidRDefault="00652D3A" w:rsidP="00462839">
      <w:pPr>
        <w:contextualSpacing w:val="0"/>
      </w:pPr>
    </w:p>
    <w:p w:rsidR="00652D3A" w:rsidRDefault="00E45907" w:rsidP="00462839">
      <w:pPr>
        <w:contextualSpacing w:val="0"/>
        <w:jc w:val="center"/>
      </w:pPr>
      <w:r>
        <w:rPr>
          <w:rFonts w:ascii="Times New Roman" w:eastAsia="Times New Roman" w:hAnsi="Times New Roman" w:cs="Times New Roman"/>
          <w:b/>
          <w:u w:val="single"/>
        </w:rPr>
        <w:t>Round 11</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b/>
          <w:u w:val="single"/>
        </w:rPr>
        <w:t>Tossups</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b/>
          <w:sz w:val="20"/>
        </w:rPr>
        <w:t xml:space="preserve">1. This man received shelter after he embraced the legs of Queen </w:t>
      </w:r>
      <w:proofErr w:type="spellStart"/>
      <w:r>
        <w:rPr>
          <w:rFonts w:ascii="Times New Roman" w:eastAsia="Times New Roman" w:hAnsi="Times New Roman" w:cs="Times New Roman"/>
          <w:b/>
          <w:sz w:val="20"/>
        </w:rPr>
        <w:t>Arete</w:t>
      </w:r>
      <w:proofErr w:type="spellEnd"/>
      <w:r>
        <w:rPr>
          <w:rFonts w:ascii="Times New Roman" w:eastAsia="Times New Roman" w:hAnsi="Times New Roman" w:cs="Times New Roman"/>
          <w:b/>
          <w:sz w:val="20"/>
        </w:rPr>
        <w:t xml:space="preserve"> of </w:t>
      </w:r>
      <w:proofErr w:type="spellStart"/>
      <w:r>
        <w:rPr>
          <w:rFonts w:ascii="Times New Roman" w:eastAsia="Times New Roman" w:hAnsi="Times New Roman" w:cs="Times New Roman"/>
          <w:b/>
          <w:sz w:val="20"/>
        </w:rPr>
        <w:t>Scheria</w:t>
      </w:r>
      <w:proofErr w:type="spellEnd"/>
      <w:r>
        <w:rPr>
          <w:rFonts w:ascii="Times New Roman" w:eastAsia="Times New Roman" w:hAnsi="Times New Roman" w:cs="Times New Roman"/>
          <w:b/>
          <w:sz w:val="20"/>
        </w:rPr>
        <w:t xml:space="preserve">, the wife of King </w:t>
      </w:r>
      <w:proofErr w:type="spellStart"/>
      <w:r>
        <w:rPr>
          <w:rFonts w:ascii="Times New Roman" w:eastAsia="Times New Roman" w:hAnsi="Times New Roman" w:cs="Times New Roman"/>
          <w:b/>
          <w:sz w:val="20"/>
        </w:rPr>
        <w:t>Alcinous</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Eurymachus</w:t>
      </w:r>
      <w:proofErr w:type="spellEnd"/>
      <w:r>
        <w:rPr>
          <w:rFonts w:ascii="Times New Roman" w:eastAsia="Times New Roman" w:hAnsi="Times New Roman" w:cs="Times New Roman"/>
          <w:b/>
          <w:sz w:val="20"/>
        </w:rPr>
        <w:t xml:space="preserve"> attempted to hit this man with a chair after he defeated the beggar </w:t>
      </w:r>
      <w:proofErr w:type="spellStart"/>
      <w:r>
        <w:rPr>
          <w:rFonts w:ascii="Times New Roman" w:eastAsia="Times New Roman" w:hAnsi="Times New Roman" w:cs="Times New Roman"/>
          <w:b/>
          <w:sz w:val="20"/>
        </w:rPr>
        <w:t>Irus</w:t>
      </w:r>
      <w:proofErr w:type="spellEnd"/>
      <w:r>
        <w:rPr>
          <w:rFonts w:ascii="Times New Roman" w:eastAsia="Times New Roman" w:hAnsi="Times New Roman" w:cs="Times New Roman"/>
          <w:b/>
          <w:sz w:val="20"/>
        </w:rPr>
        <w:t>. His men were killed after they ate the cattle of Helios, and the rest of his ships had earlier been destroyed by the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Laestrygonians</w:t>
      </w:r>
      <w:proofErr w:type="spellEnd"/>
      <w:r>
        <w:rPr>
          <w:rFonts w:ascii="Times New Roman" w:eastAsia="Times New Roman" w:hAnsi="Times New Roman" w:cs="Times New Roman"/>
          <w:sz w:val="20"/>
        </w:rPr>
        <w:t xml:space="preserve">. After this man arrived at </w:t>
      </w:r>
      <w:proofErr w:type="spellStart"/>
      <w:r>
        <w:rPr>
          <w:rFonts w:ascii="Times New Roman" w:eastAsia="Times New Roman" w:hAnsi="Times New Roman" w:cs="Times New Roman"/>
          <w:sz w:val="20"/>
        </w:rPr>
        <w:t>Aeaea</w:t>
      </w:r>
      <w:proofErr w:type="spellEnd"/>
      <w:r>
        <w:rPr>
          <w:rFonts w:ascii="Times New Roman" w:eastAsia="Times New Roman" w:hAnsi="Times New Roman" w:cs="Times New Roman"/>
          <w:sz w:val="20"/>
        </w:rPr>
        <w:t>, Hermes gave him moly to help him ward off the magic of the witch Circe. This man was held captive by Calypso before coming home and killing his wife’s 108 suitors with his son Telemachus. For ten points, name this king of Ithaca who spent ten years trying to return to his wife Penelope after the Trojan War.</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Odysseus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Ulysses</w:t>
      </w:r>
      <w:r>
        <w:rPr>
          <w:rFonts w:ascii="Times New Roman" w:eastAsia="Times New Roman" w:hAnsi="Times New Roman" w:cs="Times New Roman"/>
          <w:sz w:val="20"/>
        </w:rPr>
        <w:t>]</w:t>
      </w:r>
      <w:r>
        <w:rPr>
          <w:rFonts w:ascii="Times New Roman" w:eastAsia="Times New Roman" w:hAnsi="Times New Roman" w:cs="Times New Roman"/>
          <w:sz w:val="20"/>
        </w:rPr>
        <w:br/>
        <w:t xml:space="preserve"> &lt;BZ&gt;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b/>
          <w:sz w:val="20"/>
        </w:rPr>
        <w:t>2. One type of these devices is capable of producing Bessel beams</w:t>
      </w:r>
      <w:r w:rsidR="00922A80">
        <w:rPr>
          <w:rFonts w:ascii="Times New Roman" w:eastAsia="Times New Roman" w:hAnsi="Times New Roman" w:cs="Times New Roman"/>
          <w:b/>
          <w:sz w:val="20"/>
        </w:rPr>
        <w:t xml:space="preserve"> with minimal diffraction. </w:t>
      </w:r>
      <w:proofErr w:type="gramStart"/>
      <w:r w:rsidR="00922A80">
        <w:rPr>
          <w:rFonts w:ascii="Times New Roman" w:eastAsia="Times New Roman" w:hAnsi="Times New Roman" w:cs="Times New Roman"/>
          <w:b/>
          <w:sz w:val="20"/>
        </w:rPr>
        <w:t>A</w:t>
      </w:r>
      <w:r>
        <w:rPr>
          <w:rFonts w:ascii="Times New Roman" w:eastAsia="Times New Roman" w:hAnsi="Times New Roman" w:cs="Times New Roman"/>
          <w:b/>
          <w:sz w:val="20"/>
        </w:rPr>
        <w:t>nother</w:t>
      </w:r>
      <w:proofErr w:type="gramEnd"/>
      <w:r w:rsidR="00922A80">
        <w:rPr>
          <w:rFonts w:ascii="Times New Roman" w:eastAsia="Times New Roman" w:hAnsi="Times New Roman" w:cs="Times New Roman"/>
          <w:b/>
          <w:sz w:val="20"/>
        </w:rPr>
        <w:t xml:space="preserve"> types of these devices</w:t>
      </w:r>
      <w:r>
        <w:rPr>
          <w:rFonts w:ascii="Times New Roman" w:eastAsia="Times New Roman" w:hAnsi="Times New Roman" w:cs="Times New Roman"/>
          <w:b/>
          <w:sz w:val="20"/>
        </w:rPr>
        <w:t xml:space="preserve"> is created by layering a set of concentric annular sections. Their </w:t>
      </w:r>
      <w:proofErr w:type="spellStart"/>
      <w:r>
        <w:rPr>
          <w:rFonts w:ascii="Times New Roman" w:eastAsia="Times New Roman" w:hAnsi="Times New Roman" w:cs="Times New Roman"/>
          <w:b/>
          <w:sz w:val="20"/>
        </w:rPr>
        <w:t>bestform</w:t>
      </w:r>
      <w:proofErr w:type="spellEnd"/>
      <w:r>
        <w:rPr>
          <w:rFonts w:ascii="Times New Roman" w:eastAsia="Times New Roman" w:hAnsi="Times New Roman" w:cs="Times New Roman"/>
          <w:b/>
          <w:sz w:val="20"/>
        </w:rPr>
        <w:t xml:space="preserve"> </w:t>
      </w:r>
      <w:proofErr w:type="gramStart"/>
      <w:r>
        <w:rPr>
          <w:rFonts w:ascii="Times New Roman" w:eastAsia="Times New Roman" w:hAnsi="Times New Roman" w:cs="Times New Roman"/>
          <w:b/>
          <w:sz w:val="20"/>
        </w:rPr>
        <w:t>type minimize</w:t>
      </w:r>
      <w:proofErr w:type="gramEnd"/>
      <w:r>
        <w:rPr>
          <w:rFonts w:ascii="Times New Roman" w:eastAsia="Times New Roman" w:hAnsi="Times New Roman" w:cs="Times New Roman"/>
          <w:b/>
          <w:sz w:val="20"/>
        </w:rPr>
        <w:t xml:space="preserve"> comas formed from deviations from the optical axis. One formula sets the difference between inverse radii proportional to their power, which is measured in (*) </w:t>
      </w:r>
      <w:r>
        <w:rPr>
          <w:rFonts w:ascii="Times New Roman" w:eastAsia="Times New Roman" w:hAnsi="Times New Roman" w:cs="Times New Roman"/>
          <w:sz w:val="20"/>
        </w:rPr>
        <w:t>diopters and is equal to the inverse of focal length. A larger, virtual image appears behind the observer if he is standing closer than the focal length of the convex type. For ten points, identify these optical devices contrasted with mirrors, which are curved and found in microscopes and glasses.</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lens</w:t>
      </w:r>
      <w:r>
        <w:rPr>
          <w:rFonts w:ascii="Times New Roman" w:eastAsia="Times New Roman" w:hAnsi="Times New Roman" w:cs="Times New Roman"/>
          <w:sz w:val="20"/>
        </w:rPr>
        <w:t xml:space="preserve">es [accept specifics like </w:t>
      </w:r>
      <w:r>
        <w:rPr>
          <w:rFonts w:ascii="Times New Roman" w:eastAsia="Times New Roman" w:hAnsi="Times New Roman" w:cs="Times New Roman"/>
          <w:b/>
          <w:sz w:val="20"/>
          <w:u w:val="single"/>
        </w:rPr>
        <w:t>concave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convex lens</w:t>
      </w:r>
      <w:r>
        <w:rPr>
          <w:rFonts w:ascii="Times New Roman" w:eastAsia="Times New Roman" w:hAnsi="Times New Roman" w:cs="Times New Roman"/>
          <w:sz w:val="20"/>
        </w:rPr>
        <w:t>es]</w:t>
      </w:r>
    </w:p>
    <w:p w:rsidR="00652D3A" w:rsidRDefault="00E45907" w:rsidP="00462839">
      <w:pPr>
        <w:contextualSpacing w:val="0"/>
      </w:pPr>
      <w:r>
        <w:rPr>
          <w:rFonts w:ascii="Times New Roman" w:eastAsia="Times New Roman" w:hAnsi="Times New Roman" w:cs="Times New Roman"/>
          <w:sz w:val="20"/>
        </w:rPr>
        <w:t>&lt;EC&gt;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b/>
          <w:sz w:val="20"/>
        </w:rPr>
        <w:t xml:space="preserve">3. This author wrote a short story in which Mrs. </w:t>
      </w:r>
      <w:proofErr w:type="spellStart"/>
      <w:r>
        <w:rPr>
          <w:rFonts w:ascii="Times New Roman" w:eastAsia="Times New Roman" w:hAnsi="Times New Roman" w:cs="Times New Roman"/>
          <w:b/>
          <w:sz w:val="20"/>
        </w:rPr>
        <w:t>Sommers</w:t>
      </w:r>
      <w:proofErr w:type="spellEnd"/>
      <w:r>
        <w:rPr>
          <w:rFonts w:ascii="Times New Roman" w:eastAsia="Times New Roman" w:hAnsi="Times New Roman" w:cs="Times New Roman"/>
          <w:b/>
          <w:sz w:val="20"/>
        </w:rPr>
        <w:t xml:space="preserve"> pays a dollar and ninety-eight cents for an eight-and-a-half sized item. In addition writing “A Pair of Silk Stockings,” this author wrote a story in which Louise repeats the word “free” after Josephine tells her </w:t>
      </w:r>
      <w:r w:rsidR="00721891">
        <w:rPr>
          <w:rFonts w:ascii="Times New Roman" w:eastAsia="Times New Roman" w:hAnsi="Times New Roman" w:cs="Times New Roman"/>
          <w:b/>
          <w:sz w:val="20"/>
        </w:rPr>
        <w:t xml:space="preserve">that </w:t>
      </w:r>
      <w:proofErr w:type="spellStart"/>
      <w:r>
        <w:rPr>
          <w:rFonts w:ascii="Times New Roman" w:eastAsia="Times New Roman" w:hAnsi="Times New Roman" w:cs="Times New Roman"/>
          <w:b/>
          <w:sz w:val="20"/>
        </w:rPr>
        <w:t>Brently</w:t>
      </w:r>
      <w:proofErr w:type="spellEnd"/>
      <w:r>
        <w:rPr>
          <w:rFonts w:ascii="Times New Roman" w:eastAsia="Times New Roman" w:hAnsi="Times New Roman" w:cs="Times New Roman"/>
          <w:b/>
          <w:sz w:val="20"/>
        </w:rPr>
        <w:t xml:space="preserve"> Mallard died from a railroad accident. The protagonist from this author’s most famous novel </w:t>
      </w:r>
      <w:r w:rsidR="00721891">
        <w:rPr>
          <w:rFonts w:ascii="Times New Roman" w:eastAsia="Times New Roman" w:hAnsi="Times New Roman" w:cs="Times New Roman"/>
          <w:b/>
          <w:sz w:val="20"/>
        </w:rPr>
        <w:t>bursts</w:t>
      </w:r>
      <w:r>
        <w:rPr>
          <w:rFonts w:ascii="Times New Roman" w:eastAsia="Times New Roman" w:hAnsi="Times New Roman" w:cs="Times New Roman"/>
          <w:b/>
          <w:sz w:val="20"/>
        </w:rPr>
        <w:t xml:space="preserve"> into tears at (*) </w:t>
      </w:r>
      <w:r>
        <w:rPr>
          <w:rFonts w:ascii="Times New Roman" w:eastAsia="Times New Roman" w:hAnsi="Times New Roman" w:cs="Times New Roman"/>
          <w:sz w:val="20"/>
        </w:rPr>
        <w:t xml:space="preserve">Mademoiselle </w:t>
      </w:r>
      <w:proofErr w:type="spellStart"/>
      <w:r>
        <w:rPr>
          <w:rFonts w:ascii="Times New Roman" w:eastAsia="Times New Roman" w:hAnsi="Times New Roman" w:cs="Times New Roman"/>
          <w:sz w:val="20"/>
        </w:rPr>
        <w:t>Reisz’s</w:t>
      </w:r>
      <w:proofErr w:type="spellEnd"/>
      <w:r>
        <w:rPr>
          <w:rFonts w:ascii="Times New Roman" w:eastAsia="Times New Roman" w:hAnsi="Times New Roman" w:cs="Times New Roman"/>
          <w:sz w:val="20"/>
        </w:rPr>
        <w:t xml:space="preserve"> piano recital</w:t>
      </w:r>
      <w:r w:rsidR="00721891">
        <w:rPr>
          <w:rFonts w:ascii="Times New Roman" w:eastAsia="Times New Roman" w:hAnsi="Times New Roman" w:cs="Times New Roman"/>
          <w:sz w:val="20"/>
        </w:rPr>
        <w:t xml:space="preserve"> before returning</w:t>
      </w:r>
      <w:r>
        <w:rPr>
          <w:rFonts w:ascii="Times New Roman" w:eastAsia="Times New Roman" w:hAnsi="Times New Roman" w:cs="Times New Roman"/>
          <w:sz w:val="20"/>
        </w:rPr>
        <w:t xml:space="preserve"> to Grand Isle</w:t>
      </w:r>
      <w:r w:rsidR="00721891">
        <w:rPr>
          <w:rFonts w:ascii="Times New Roman" w:eastAsia="Times New Roman" w:hAnsi="Times New Roman" w:cs="Times New Roman"/>
          <w:sz w:val="20"/>
        </w:rPr>
        <w:t>,</w:t>
      </w:r>
      <w:r>
        <w:rPr>
          <w:rFonts w:ascii="Times New Roman" w:eastAsia="Times New Roman" w:hAnsi="Times New Roman" w:cs="Times New Roman"/>
          <w:sz w:val="20"/>
        </w:rPr>
        <w:t xml:space="preserve"> where she had met Robert Lebrun</w:t>
      </w:r>
      <w:r w:rsidR="00721891">
        <w:rPr>
          <w:rFonts w:ascii="Times New Roman" w:eastAsia="Times New Roman" w:hAnsi="Times New Roman" w:cs="Times New Roman"/>
          <w:sz w:val="20"/>
        </w:rPr>
        <w:t>, and drowning</w:t>
      </w:r>
      <w:r>
        <w:rPr>
          <w:rFonts w:ascii="Times New Roman" w:eastAsia="Times New Roman" w:hAnsi="Times New Roman" w:cs="Times New Roman"/>
          <w:sz w:val="20"/>
        </w:rPr>
        <w:t xml:space="preserve"> herself in the Gulf of Mexico. For ten points, identify this American author of “The Story of an Hour” who wrote about Edna </w:t>
      </w:r>
      <w:proofErr w:type="spellStart"/>
      <w:r>
        <w:rPr>
          <w:rFonts w:ascii="Times New Roman" w:eastAsia="Times New Roman" w:hAnsi="Times New Roman" w:cs="Times New Roman"/>
          <w:sz w:val="20"/>
        </w:rPr>
        <w:t>Pontellier</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The Awakening</w:t>
      </w:r>
      <w:r>
        <w:rPr>
          <w:rFonts w:ascii="Times New Roman" w:eastAsia="Times New Roman" w:hAnsi="Times New Roman" w:cs="Times New Roman"/>
          <w:sz w:val="20"/>
        </w:rPr>
        <w:t>.</w:t>
      </w:r>
    </w:p>
    <w:p w:rsidR="00652D3A" w:rsidRDefault="00E45907" w:rsidP="00986BEC">
      <w:pPr>
        <w:contextualSpacing w:val="0"/>
      </w:pPr>
      <w:r>
        <w:rPr>
          <w:rFonts w:ascii="Times New Roman" w:eastAsia="Times New Roman" w:hAnsi="Times New Roman" w:cs="Times New Roman"/>
          <w:sz w:val="20"/>
        </w:rPr>
        <w:t xml:space="preserve">ANSWER: Kate </w:t>
      </w:r>
      <w:r>
        <w:rPr>
          <w:rFonts w:ascii="Times New Roman" w:eastAsia="Times New Roman" w:hAnsi="Times New Roman" w:cs="Times New Roman"/>
          <w:b/>
          <w:sz w:val="20"/>
          <w:u w:val="single"/>
        </w:rPr>
        <w:t>Chopin</w:t>
      </w:r>
    </w:p>
    <w:p w:rsidR="00652D3A" w:rsidRDefault="00E45907" w:rsidP="00986BEC">
      <w:pPr>
        <w:contextualSpacing w:val="0"/>
      </w:pPr>
      <w:r>
        <w:rPr>
          <w:rFonts w:ascii="Times New Roman" w:eastAsia="Times New Roman" w:hAnsi="Times New Roman" w:cs="Times New Roman"/>
          <w:sz w:val="20"/>
        </w:rPr>
        <w:t>&lt;KT&gt;</w:t>
      </w:r>
    </w:p>
    <w:p w:rsidR="00652D3A" w:rsidRDefault="00652D3A" w:rsidP="00986BEC">
      <w:pPr>
        <w:contextualSpacing w:val="0"/>
      </w:pPr>
    </w:p>
    <w:p w:rsidR="00986BEC" w:rsidRPr="00986BEC" w:rsidRDefault="00986BEC" w:rsidP="00986BEC">
      <w:pPr>
        <w:contextualSpacing w:val="0"/>
        <w:rPr>
          <w:rFonts w:ascii="Times New Roman" w:eastAsia="Times New Roman" w:hAnsi="Times New Roman" w:cs="Times New Roman"/>
          <w:color w:val="auto"/>
          <w:sz w:val="24"/>
          <w:szCs w:val="24"/>
          <w:lang w:eastAsia="zh-CN"/>
        </w:rPr>
      </w:pPr>
      <w:r w:rsidRPr="00986BEC">
        <w:rPr>
          <w:rFonts w:ascii="Times New Roman" w:eastAsia="Times New Roman" w:hAnsi="Times New Roman" w:cs="Times New Roman"/>
          <w:b/>
          <w:bCs/>
          <w:sz w:val="20"/>
          <w:szCs w:val="20"/>
          <w:lang w:eastAsia="zh-CN"/>
        </w:rPr>
        <w:t xml:space="preserve">4. This man names a hierarchy with </w:t>
      </w:r>
      <w:proofErr w:type="spellStart"/>
      <w:r w:rsidRPr="00986BEC">
        <w:rPr>
          <w:rFonts w:ascii="Times New Roman" w:eastAsia="Times New Roman" w:hAnsi="Times New Roman" w:cs="Times New Roman"/>
          <w:b/>
          <w:bCs/>
          <w:sz w:val="20"/>
          <w:szCs w:val="20"/>
          <w:lang w:eastAsia="zh-CN"/>
        </w:rPr>
        <w:t>Schützenberger</w:t>
      </w:r>
      <w:proofErr w:type="spellEnd"/>
      <w:r w:rsidRPr="00986BEC">
        <w:rPr>
          <w:rFonts w:ascii="Times New Roman" w:eastAsia="Times New Roman" w:hAnsi="Times New Roman" w:cs="Times New Roman"/>
          <w:b/>
          <w:bCs/>
          <w:sz w:val="20"/>
          <w:szCs w:val="20"/>
          <w:lang w:eastAsia="zh-CN"/>
        </w:rPr>
        <w:t xml:space="preserve"> whose Type-1 level can be interpreted with a linear bounded automaton. In one work, this thinker defined the terms “competence” and “performance.” This man criticized Skinner’s belief that children are conditioned to develop a (*)</w:t>
      </w:r>
      <w:r w:rsidRPr="00986BEC">
        <w:rPr>
          <w:rFonts w:ascii="Times New Roman" w:eastAsia="Times New Roman" w:hAnsi="Times New Roman" w:cs="Times New Roman"/>
          <w:sz w:val="20"/>
          <w:szCs w:val="20"/>
          <w:lang w:eastAsia="zh-CN"/>
        </w:rPr>
        <w:t xml:space="preserve"> verbal behavior, and instead proposed an </w:t>
      </w:r>
      <w:r w:rsidR="00721891">
        <w:rPr>
          <w:rFonts w:ascii="Times New Roman" w:eastAsia="Times New Roman" w:hAnsi="Times New Roman" w:cs="Times New Roman"/>
          <w:sz w:val="20"/>
          <w:szCs w:val="20"/>
          <w:lang w:eastAsia="zh-CN"/>
        </w:rPr>
        <w:t>inherent acquisition device. This pioneer of</w:t>
      </w:r>
      <w:r w:rsidRPr="00986BEC">
        <w:rPr>
          <w:rFonts w:ascii="Times New Roman" w:eastAsia="Times New Roman" w:hAnsi="Times New Roman" w:cs="Times New Roman"/>
          <w:sz w:val="20"/>
          <w:szCs w:val="20"/>
          <w:lang w:eastAsia="zh-CN"/>
        </w:rPr>
        <w:t xml:space="preserve"> the concept of trans</w:t>
      </w:r>
      <w:r w:rsidR="00721891">
        <w:rPr>
          <w:rFonts w:ascii="Times New Roman" w:eastAsia="Times New Roman" w:hAnsi="Times New Roman" w:cs="Times New Roman"/>
          <w:sz w:val="20"/>
          <w:szCs w:val="20"/>
          <w:lang w:eastAsia="zh-CN"/>
        </w:rPr>
        <w:t xml:space="preserve">formational-generative grammar </w:t>
      </w:r>
      <w:r w:rsidRPr="00986BEC">
        <w:rPr>
          <w:rFonts w:ascii="Times New Roman" w:eastAsia="Times New Roman" w:hAnsi="Times New Roman" w:cs="Times New Roman"/>
          <w:sz w:val="20"/>
          <w:szCs w:val="20"/>
          <w:lang w:eastAsia="zh-CN"/>
        </w:rPr>
        <w:t xml:space="preserve">used the sentence “Colorless green ideas sleep furiously” to demonstrate that a meaningless sentence can be grammatically correct. </w:t>
      </w:r>
      <w:r w:rsidRPr="00986BEC">
        <w:rPr>
          <w:rFonts w:ascii="Times New Roman" w:eastAsia="Times New Roman" w:hAnsi="Times New Roman" w:cs="Times New Roman"/>
          <w:i/>
          <w:iCs/>
          <w:sz w:val="20"/>
          <w:szCs w:val="20"/>
          <w:lang w:eastAsia="zh-CN"/>
        </w:rPr>
        <w:t>Syntactic Structures</w:t>
      </w:r>
      <w:r w:rsidRPr="00986BEC">
        <w:rPr>
          <w:rFonts w:ascii="Times New Roman" w:eastAsia="Times New Roman" w:hAnsi="Times New Roman" w:cs="Times New Roman"/>
          <w:sz w:val="20"/>
          <w:szCs w:val="20"/>
          <w:lang w:eastAsia="zh-CN"/>
        </w:rPr>
        <w:t xml:space="preserve"> was written by, for ten points, what MIT linguist?</w:t>
      </w:r>
    </w:p>
    <w:p w:rsidR="00986BEC" w:rsidRPr="00986BEC" w:rsidRDefault="00986BEC" w:rsidP="00986BEC">
      <w:pPr>
        <w:contextualSpacing w:val="0"/>
        <w:rPr>
          <w:rFonts w:ascii="Times New Roman" w:eastAsia="Times New Roman" w:hAnsi="Times New Roman" w:cs="Times New Roman"/>
          <w:color w:val="auto"/>
          <w:sz w:val="24"/>
          <w:szCs w:val="24"/>
          <w:lang w:eastAsia="zh-CN"/>
        </w:rPr>
      </w:pPr>
      <w:r w:rsidRPr="00986BEC">
        <w:rPr>
          <w:rFonts w:ascii="Times New Roman" w:eastAsia="Times New Roman" w:hAnsi="Times New Roman" w:cs="Times New Roman"/>
          <w:sz w:val="20"/>
          <w:szCs w:val="20"/>
          <w:lang w:eastAsia="zh-CN"/>
        </w:rPr>
        <w:t xml:space="preserve">ANSWER: Noam </w:t>
      </w:r>
      <w:r w:rsidRPr="00986BEC">
        <w:rPr>
          <w:rFonts w:ascii="Times New Roman" w:eastAsia="Times New Roman" w:hAnsi="Times New Roman" w:cs="Times New Roman"/>
          <w:b/>
          <w:bCs/>
          <w:sz w:val="20"/>
          <w:szCs w:val="20"/>
          <w:u w:val="single"/>
          <w:lang w:eastAsia="zh-CN"/>
        </w:rPr>
        <w:t>Chomsky</w:t>
      </w:r>
    </w:p>
    <w:p w:rsidR="00986BEC" w:rsidRPr="00986BEC" w:rsidRDefault="00986BEC" w:rsidP="00986BEC">
      <w:pPr>
        <w:contextualSpacing w:val="0"/>
        <w:rPr>
          <w:rFonts w:ascii="Times New Roman" w:eastAsia="Times New Roman" w:hAnsi="Times New Roman" w:cs="Times New Roman"/>
          <w:color w:val="auto"/>
          <w:sz w:val="24"/>
          <w:szCs w:val="24"/>
          <w:lang w:eastAsia="zh-CN"/>
        </w:rPr>
      </w:pPr>
      <w:r w:rsidRPr="00986BEC">
        <w:rPr>
          <w:rFonts w:ascii="Times New Roman" w:eastAsia="Times New Roman" w:hAnsi="Times New Roman" w:cs="Times New Roman"/>
          <w:sz w:val="20"/>
          <w:szCs w:val="20"/>
          <w:lang w:eastAsia="zh-CN"/>
        </w:rPr>
        <w:t>&lt;KT&gt;</w:t>
      </w:r>
    </w:p>
    <w:p w:rsidR="00652D3A" w:rsidRDefault="00652D3A" w:rsidP="00986BEC">
      <w:pPr>
        <w:contextualSpacing w:val="0"/>
      </w:pPr>
    </w:p>
    <w:p w:rsidR="00B8692B" w:rsidRDefault="00B8692B" w:rsidP="00986BEC">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652D3A" w:rsidRDefault="00E45907" w:rsidP="00462839">
      <w:pPr>
        <w:contextualSpacing w:val="0"/>
      </w:pPr>
      <w:r>
        <w:rPr>
          <w:rFonts w:ascii="Times New Roman" w:eastAsia="Times New Roman" w:hAnsi="Times New Roman" w:cs="Times New Roman"/>
          <w:b/>
          <w:sz w:val="20"/>
        </w:rPr>
        <w:lastRenderedPageBreak/>
        <w:t xml:space="preserve">5. In one painting, this artist depicted water streaming out of the breasts of a statue of Venus at his wedding to Helene </w:t>
      </w:r>
      <w:proofErr w:type="spellStart"/>
      <w:r>
        <w:rPr>
          <w:rFonts w:ascii="Times New Roman" w:eastAsia="Times New Roman" w:hAnsi="Times New Roman" w:cs="Times New Roman"/>
          <w:b/>
          <w:sz w:val="20"/>
        </w:rPr>
        <w:t>Fourment</w:t>
      </w:r>
      <w:proofErr w:type="spellEnd"/>
      <w:r>
        <w:rPr>
          <w:rFonts w:ascii="Times New Roman" w:eastAsia="Times New Roman" w:hAnsi="Times New Roman" w:cs="Times New Roman"/>
          <w:b/>
          <w:sz w:val="20"/>
        </w:rPr>
        <w:t xml:space="preserve">. This artist of </w:t>
      </w:r>
      <w:r>
        <w:rPr>
          <w:rFonts w:ascii="Times New Roman" w:eastAsia="Times New Roman" w:hAnsi="Times New Roman" w:cs="Times New Roman"/>
          <w:b/>
          <w:i/>
          <w:sz w:val="20"/>
        </w:rPr>
        <w:t>The Garden of Love</w:t>
      </w:r>
      <w:r>
        <w:rPr>
          <w:rFonts w:ascii="Times New Roman" w:eastAsia="Times New Roman" w:hAnsi="Times New Roman" w:cs="Times New Roman"/>
          <w:b/>
          <w:sz w:val="20"/>
        </w:rPr>
        <w:t xml:space="preserve"> depicted three men on horseback attacking the title creature, which stands on top of a crocodile, in his </w:t>
      </w:r>
      <w:r>
        <w:rPr>
          <w:rFonts w:ascii="Times New Roman" w:eastAsia="Times New Roman" w:hAnsi="Times New Roman" w:cs="Times New Roman"/>
          <w:b/>
          <w:i/>
          <w:sz w:val="20"/>
        </w:rPr>
        <w:t>The Hippopotamus Hunt</w:t>
      </w:r>
      <w:r>
        <w:rPr>
          <w:rFonts w:ascii="Times New Roman" w:eastAsia="Times New Roman" w:hAnsi="Times New Roman" w:cs="Times New Roman"/>
          <w:b/>
          <w:sz w:val="20"/>
        </w:rPr>
        <w:t xml:space="preserve">. </w:t>
      </w:r>
      <w:r>
        <w:rPr>
          <w:rFonts w:ascii="Times New Roman" w:eastAsia="Times New Roman" w:hAnsi="Times New Roman" w:cs="Times New Roman"/>
          <w:b/>
          <w:i/>
          <w:sz w:val="20"/>
        </w:rPr>
        <w:t>The Coronation in Saint-Denis</w:t>
      </w:r>
      <w:r>
        <w:rPr>
          <w:rFonts w:ascii="Times New Roman" w:eastAsia="Times New Roman" w:hAnsi="Times New Roman" w:cs="Times New Roman"/>
          <w:b/>
          <w:sz w:val="20"/>
        </w:rPr>
        <w:t xml:space="preserve"> and </w:t>
      </w:r>
      <w:proofErr w:type="gramStart"/>
      <w:r>
        <w:rPr>
          <w:rFonts w:ascii="Times New Roman" w:eastAsia="Times New Roman" w:hAnsi="Times New Roman" w:cs="Times New Roman"/>
          <w:b/>
          <w:i/>
          <w:sz w:val="20"/>
        </w:rPr>
        <w:t>The</w:t>
      </w:r>
      <w:proofErr w:type="gramEnd"/>
      <w:r>
        <w:rPr>
          <w:rFonts w:ascii="Times New Roman" w:eastAsia="Times New Roman" w:hAnsi="Times New Roman" w:cs="Times New Roman"/>
          <w:b/>
          <w:i/>
          <w:sz w:val="20"/>
        </w:rPr>
        <w:t xml:space="preserve"> </w:t>
      </w:r>
      <w:r>
        <w:rPr>
          <w:rFonts w:ascii="Times New Roman" w:eastAsia="Times New Roman" w:hAnsi="Times New Roman" w:cs="Times New Roman"/>
          <w:b/>
          <w:sz w:val="20"/>
        </w:rPr>
        <w:t>(*)</w:t>
      </w:r>
      <w:r>
        <w:rPr>
          <w:rFonts w:ascii="Times New Roman" w:eastAsia="Times New Roman" w:hAnsi="Times New Roman" w:cs="Times New Roman"/>
          <w:i/>
          <w:sz w:val="20"/>
        </w:rPr>
        <w:t xml:space="preserve"> Disembarkation at Marseilles</w:t>
      </w:r>
      <w:r>
        <w:rPr>
          <w:rFonts w:ascii="Times New Roman" w:eastAsia="Times New Roman" w:hAnsi="Times New Roman" w:cs="Times New Roman"/>
          <w:sz w:val="20"/>
        </w:rPr>
        <w:t xml:space="preserve"> are parts of a cycle by this artist, who also created a triptych that depicts Christ being taken down after the crucifixion. For ten points, identify this Flemish painter of the Marie de Medici cycle and </w:t>
      </w:r>
      <w:r>
        <w:rPr>
          <w:rFonts w:ascii="Times New Roman" w:eastAsia="Times New Roman" w:hAnsi="Times New Roman" w:cs="Times New Roman"/>
          <w:i/>
          <w:sz w:val="20"/>
        </w:rPr>
        <w:t>The Descent from the Cross</w:t>
      </w:r>
      <w:r>
        <w:rPr>
          <w:rFonts w:ascii="Times New Roman" w:eastAsia="Times New Roman" w:hAnsi="Times New Roman" w:cs="Times New Roman"/>
          <w:sz w:val="20"/>
        </w:rPr>
        <w:t xml:space="preserve"> who is known for his fleshy nudes.</w:t>
      </w:r>
    </w:p>
    <w:p w:rsidR="00652D3A" w:rsidRPr="00B8692B" w:rsidRDefault="00E45907" w:rsidP="00462839">
      <w:pPr>
        <w:contextualSpacing w:val="0"/>
        <w:rPr>
          <w:lang w:val="de-DE"/>
        </w:rPr>
      </w:pPr>
      <w:r w:rsidRPr="00B8692B">
        <w:rPr>
          <w:rFonts w:ascii="Times New Roman" w:eastAsia="Times New Roman" w:hAnsi="Times New Roman" w:cs="Times New Roman"/>
          <w:sz w:val="20"/>
          <w:lang w:val="de-DE"/>
        </w:rPr>
        <w:t xml:space="preserve">ANSWER: Peter Paul </w:t>
      </w:r>
      <w:r w:rsidRPr="00B8692B">
        <w:rPr>
          <w:rFonts w:ascii="Times New Roman" w:eastAsia="Times New Roman" w:hAnsi="Times New Roman" w:cs="Times New Roman"/>
          <w:b/>
          <w:sz w:val="20"/>
          <w:u w:val="single"/>
          <w:lang w:val="de-DE"/>
        </w:rPr>
        <w:t>Rubens</w:t>
      </w:r>
    </w:p>
    <w:p w:rsidR="00652D3A" w:rsidRPr="00B8692B" w:rsidRDefault="00E45907" w:rsidP="00462839">
      <w:pPr>
        <w:contextualSpacing w:val="0"/>
        <w:rPr>
          <w:lang w:val="de-DE"/>
        </w:rPr>
      </w:pPr>
      <w:r w:rsidRPr="00B8692B">
        <w:rPr>
          <w:rFonts w:ascii="Times New Roman" w:eastAsia="Times New Roman" w:hAnsi="Times New Roman" w:cs="Times New Roman"/>
          <w:sz w:val="20"/>
          <w:lang w:val="de-DE"/>
        </w:rPr>
        <w:t>&lt;JD&gt;</w:t>
      </w:r>
    </w:p>
    <w:p w:rsidR="00652D3A" w:rsidRPr="00B8692B" w:rsidRDefault="00652D3A" w:rsidP="00462839">
      <w:pPr>
        <w:contextualSpacing w:val="0"/>
        <w:rPr>
          <w:lang w:val="de-DE"/>
        </w:rPr>
      </w:pPr>
    </w:p>
    <w:p w:rsidR="00652D3A" w:rsidRDefault="00E45907" w:rsidP="00462839">
      <w:pPr>
        <w:contextualSpacing w:val="0"/>
      </w:pPr>
      <w:r>
        <w:rPr>
          <w:rFonts w:ascii="Times New Roman" w:eastAsia="Times New Roman" w:hAnsi="Times New Roman" w:cs="Times New Roman"/>
          <w:b/>
          <w:sz w:val="20"/>
        </w:rPr>
        <w:t xml:space="preserve">6. One estimate for this quantity, equal to 10.5 times the ideal gas constant, breaks down for liquids with strong intermolecular forces, thus deviating from </w:t>
      </w:r>
      <w:proofErr w:type="spellStart"/>
      <w:r>
        <w:rPr>
          <w:rFonts w:ascii="Times New Roman" w:eastAsia="Times New Roman" w:hAnsi="Times New Roman" w:cs="Times New Roman"/>
          <w:b/>
          <w:sz w:val="20"/>
        </w:rPr>
        <w:t>Trouton’s</w:t>
      </w:r>
      <w:proofErr w:type="spellEnd"/>
      <w:r>
        <w:rPr>
          <w:rFonts w:ascii="Times New Roman" w:eastAsia="Times New Roman" w:hAnsi="Times New Roman" w:cs="Times New Roman"/>
          <w:b/>
          <w:sz w:val="20"/>
        </w:rPr>
        <w:t xml:space="preserve"> rule. In one formulation, this quantity is proportional to the sum of the products of microstate probabilities and thei</w:t>
      </w:r>
      <w:r w:rsidR="00721891">
        <w:rPr>
          <w:rFonts w:ascii="Times New Roman" w:eastAsia="Times New Roman" w:hAnsi="Times New Roman" w:cs="Times New Roman"/>
          <w:b/>
          <w:sz w:val="20"/>
        </w:rPr>
        <w:t>r respective natural logs. The</w:t>
      </w:r>
      <w:r>
        <w:rPr>
          <w:rFonts w:ascii="Times New Roman" w:eastAsia="Times New Roman" w:hAnsi="Times New Roman" w:cs="Times New Roman"/>
          <w:b/>
          <w:sz w:val="20"/>
        </w:rPr>
        <w:t xml:space="preserve"> change</w:t>
      </w:r>
      <w:r w:rsidR="00721891">
        <w:rPr>
          <w:rFonts w:ascii="Times New Roman" w:eastAsia="Times New Roman" w:hAnsi="Times New Roman" w:cs="Times New Roman"/>
          <w:b/>
          <w:sz w:val="20"/>
        </w:rPr>
        <w:t xml:space="preserve"> in this quantity</w:t>
      </w:r>
      <w:r>
        <w:rPr>
          <w:rFonts w:ascii="Times New Roman" w:eastAsia="Times New Roman" w:hAnsi="Times New Roman" w:cs="Times New Roman"/>
          <w:b/>
          <w:sz w:val="20"/>
        </w:rPr>
        <w:t xml:space="preserve"> can also be calculated as change in (*)</w:t>
      </w:r>
      <w:r>
        <w:rPr>
          <w:rFonts w:ascii="Times New Roman" w:eastAsia="Times New Roman" w:hAnsi="Times New Roman" w:cs="Times New Roman"/>
          <w:sz w:val="20"/>
        </w:rPr>
        <w:t xml:space="preserve"> heat divided by temperature. For an isolated system, this never-decreasing property has been challenged by Maxwell’s Demon, but otherwise holds true according to the Second Law of Thermodynamics. For ten points, name this property that measures the disorder in a system.</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entropy</w:t>
      </w:r>
      <w:r>
        <w:rPr>
          <w:rFonts w:ascii="Times New Roman" w:eastAsia="Times New Roman" w:hAnsi="Times New Roman" w:cs="Times New Roman"/>
          <w:sz w:val="20"/>
        </w:rPr>
        <w:t xml:space="preserve"> </w:t>
      </w:r>
    </w:p>
    <w:p w:rsidR="00652D3A" w:rsidRDefault="00E45907" w:rsidP="00462839">
      <w:pPr>
        <w:contextualSpacing w:val="0"/>
      </w:pPr>
      <w:r>
        <w:rPr>
          <w:rFonts w:ascii="Times New Roman" w:eastAsia="Times New Roman" w:hAnsi="Times New Roman" w:cs="Times New Roman"/>
          <w:sz w:val="20"/>
        </w:rPr>
        <w:t>&lt;EC&gt;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b/>
          <w:sz w:val="20"/>
        </w:rPr>
        <w:t>7. Jesus and Mary allegedly presented this man with a copy of the Gospels and an omophorion after he was imprisoned for slapping Arius across the face at the First Council of Nicaea. In one story, he gave bags of gold to three poor girls who could not afford a dowry. This patron saint of sailors and fishermen also served as a Bishop of  (*)</w:t>
      </w:r>
      <w:r>
        <w:rPr>
          <w:rFonts w:ascii="Times New Roman" w:eastAsia="Times New Roman" w:hAnsi="Times New Roman" w:cs="Times New Roman"/>
          <w:sz w:val="20"/>
        </w:rPr>
        <w:t xml:space="preserve"> Myra, and his namesake day is celebrated on December 6 and involves a tradition derived from his habit of donating coins in shoes and other gift-giving acts. For ten points, name this saint who provided the inspiration for the legend of Santa Claus.</w:t>
      </w:r>
    </w:p>
    <w:p w:rsidR="00652D3A" w:rsidRDefault="00E45907" w:rsidP="00462839">
      <w:pPr>
        <w:contextualSpacing w:val="0"/>
      </w:pPr>
      <w:r>
        <w:rPr>
          <w:rFonts w:ascii="Times New Roman" w:eastAsia="Times New Roman" w:hAnsi="Times New Roman" w:cs="Times New Roman"/>
          <w:sz w:val="20"/>
        </w:rPr>
        <w:t xml:space="preserve">ANSWER: St. </w:t>
      </w:r>
      <w:r>
        <w:rPr>
          <w:rFonts w:ascii="Times New Roman" w:eastAsia="Times New Roman" w:hAnsi="Times New Roman" w:cs="Times New Roman"/>
          <w:b/>
          <w:sz w:val="20"/>
          <w:u w:val="single"/>
        </w:rPr>
        <w:t>Nicholas</w:t>
      </w:r>
      <w:r>
        <w:rPr>
          <w:rFonts w:ascii="Times New Roman" w:eastAsia="Times New Roman" w:hAnsi="Times New Roman" w:cs="Times New Roman"/>
          <w:sz w:val="20"/>
        </w:rPr>
        <w:t xml:space="preserve"> of Myra [</w:t>
      </w:r>
      <w:proofErr w:type="gramStart"/>
      <w:r>
        <w:rPr>
          <w:rFonts w:ascii="Times New Roman" w:eastAsia="Times New Roman" w:hAnsi="Times New Roman" w:cs="Times New Roman"/>
          <w:sz w:val="20"/>
        </w:rPr>
        <w:t>accept</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Santa Claus</w:t>
      </w:r>
      <w:r>
        <w:rPr>
          <w:rFonts w:ascii="Times New Roman" w:eastAsia="Times New Roman" w:hAnsi="Times New Roman" w:cs="Times New Roman"/>
          <w:sz w:val="20"/>
        </w:rPr>
        <w:t xml:space="preserve"> before the end; accept </w:t>
      </w:r>
      <w:r>
        <w:rPr>
          <w:rFonts w:ascii="Times New Roman" w:eastAsia="Times New Roman" w:hAnsi="Times New Roman" w:cs="Times New Roman"/>
          <w:b/>
          <w:sz w:val="20"/>
          <w:u w:val="single"/>
        </w:rPr>
        <w:t>Bishop of Myra</w:t>
      </w:r>
      <w:r>
        <w:rPr>
          <w:rFonts w:ascii="Times New Roman" w:eastAsia="Times New Roman" w:hAnsi="Times New Roman" w:cs="Times New Roman"/>
          <w:sz w:val="20"/>
        </w:rPr>
        <w:t xml:space="preserve"> before mention]</w:t>
      </w:r>
    </w:p>
    <w:p w:rsidR="00652D3A" w:rsidRDefault="00E45907" w:rsidP="00462839">
      <w:pPr>
        <w:contextualSpacing w:val="0"/>
      </w:pPr>
      <w:r>
        <w:rPr>
          <w:rFonts w:ascii="Times New Roman" w:eastAsia="Times New Roman" w:hAnsi="Times New Roman" w:cs="Times New Roman"/>
          <w:sz w:val="20"/>
        </w:rPr>
        <w:t>&lt;BZ&gt;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b/>
          <w:sz w:val="20"/>
        </w:rPr>
        <w:t xml:space="preserve">8. One character in this novel imagines the author Jonathan Swift climbing a pole to avoid the mass. That character later composes a poem on a scrap torn from </w:t>
      </w:r>
      <w:proofErr w:type="spellStart"/>
      <w:r>
        <w:rPr>
          <w:rFonts w:ascii="Times New Roman" w:eastAsia="Times New Roman" w:hAnsi="Times New Roman" w:cs="Times New Roman"/>
          <w:b/>
          <w:sz w:val="20"/>
        </w:rPr>
        <w:t>Deasy’s</w:t>
      </w:r>
      <w:proofErr w:type="spellEnd"/>
      <w:r>
        <w:rPr>
          <w:rFonts w:ascii="Times New Roman" w:eastAsia="Times New Roman" w:hAnsi="Times New Roman" w:cs="Times New Roman"/>
          <w:b/>
          <w:sz w:val="20"/>
        </w:rPr>
        <w:t xml:space="preserve"> letter about cattle disease. The protagonist of this work runs into Bantam Lyons after receiving a letter from Martha Clifford addressed to his pseudonym, Henry Flower. (*)</w:t>
      </w:r>
      <w:r>
        <w:rPr>
          <w:rFonts w:ascii="Times New Roman" w:eastAsia="Times New Roman" w:hAnsi="Times New Roman" w:cs="Times New Roman"/>
          <w:sz w:val="20"/>
        </w:rPr>
        <w:t xml:space="preserve"> Blazes </w:t>
      </w:r>
      <w:proofErr w:type="spellStart"/>
      <w:r>
        <w:rPr>
          <w:rFonts w:ascii="Times New Roman" w:eastAsia="Times New Roman" w:hAnsi="Times New Roman" w:cs="Times New Roman"/>
          <w:sz w:val="20"/>
        </w:rPr>
        <w:t>Boylan</w:t>
      </w:r>
      <w:proofErr w:type="spellEnd"/>
      <w:r>
        <w:rPr>
          <w:rFonts w:ascii="Times New Roman" w:eastAsia="Times New Roman" w:hAnsi="Times New Roman" w:cs="Times New Roman"/>
          <w:sz w:val="20"/>
        </w:rPr>
        <w:t xml:space="preserve"> has an affair with the central character’s wife, Molly, whose soliloquy concludes with the statement “yes I will yes.” Buck Mulligan has an argument with Stephen </w:t>
      </w:r>
      <w:proofErr w:type="spellStart"/>
      <w:r>
        <w:rPr>
          <w:rFonts w:ascii="Times New Roman" w:eastAsia="Times New Roman" w:hAnsi="Times New Roman" w:cs="Times New Roman"/>
          <w:sz w:val="20"/>
        </w:rPr>
        <w:t>Dedalus</w:t>
      </w:r>
      <w:proofErr w:type="spellEnd"/>
      <w:r>
        <w:rPr>
          <w:rFonts w:ascii="Times New Roman" w:eastAsia="Times New Roman" w:hAnsi="Times New Roman" w:cs="Times New Roman"/>
          <w:sz w:val="20"/>
        </w:rPr>
        <w:t xml:space="preserve"> in, for ten points, what stream-of-consciousness novel about a day in Leopold Bloom’s life, written by James Joyce?</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Ulysses</w:t>
      </w:r>
    </w:p>
    <w:p w:rsidR="00652D3A" w:rsidRDefault="00E45907" w:rsidP="00462839">
      <w:pPr>
        <w:contextualSpacing w:val="0"/>
      </w:pPr>
      <w:r>
        <w:rPr>
          <w:rFonts w:ascii="Times New Roman" w:eastAsia="Times New Roman" w:hAnsi="Times New Roman" w:cs="Times New Roman"/>
          <w:sz w:val="20"/>
        </w:rPr>
        <w:t>&lt;KT&gt;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b/>
          <w:sz w:val="20"/>
        </w:rPr>
        <w:t>9. In one of this composer’s pieces, Pales sings the aria, “Sheep May Safely Graze.” He used trumpets and five voices to conclude the “</w:t>
      </w:r>
      <w:proofErr w:type="spellStart"/>
      <w:r>
        <w:rPr>
          <w:rFonts w:ascii="Times New Roman" w:eastAsia="Times New Roman" w:hAnsi="Times New Roman" w:cs="Times New Roman"/>
          <w:b/>
          <w:sz w:val="20"/>
        </w:rPr>
        <w:t>Symbolum</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Nicenum</w:t>
      </w:r>
      <w:proofErr w:type="spellEnd"/>
      <w:r>
        <w:rPr>
          <w:rFonts w:ascii="Times New Roman" w:eastAsia="Times New Roman" w:hAnsi="Times New Roman" w:cs="Times New Roman"/>
          <w:b/>
          <w:sz w:val="20"/>
        </w:rPr>
        <w:t xml:space="preserve">” section of another work. </w:t>
      </w:r>
      <w:r w:rsidR="00B923BF">
        <w:rPr>
          <w:rFonts w:ascii="Times New Roman" w:eastAsia="Times New Roman" w:hAnsi="Times New Roman" w:cs="Times New Roman"/>
          <w:b/>
          <w:sz w:val="20"/>
        </w:rPr>
        <w:t>This composer of</w:t>
      </w:r>
      <w:r>
        <w:rPr>
          <w:rFonts w:ascii="Times New Roman" w:eastAsia="Times New Roman" w:hAnsi="Times New Roman" w:cs="Times New Roman"/>
          <w:b/>
          <w:sz w:val="20"/>
        </w:rPr>
        <w:t xml:space="preserve"> </w:t>
      </w:r>
      <w:r>
        <w:rPr>
          <w:rFonts w:ascii="Times New Roman" w:eastAsia="Times New Roman" w:hAnsi="Times New Roman" w:cs="Times New Roman"/>
          <w:b/>
          <w:i/>
          <w:sz w:val="20"/>
        </w:rPr>
        <w:t>Hunting Cantata</w:t>
      </w:r>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Mass in B minor</w:t>
      </w:r>
      <w:r>
        <w:rPr>
          <w:rFonts w:ascii="Times New Roman" w:eastAsia="Times New Roman" w:hAnsi="Times New Roman" w:cs="Times New Roman"/>
          <w:b/>
          <w:sz w:val="20"/>
        </w:rPr>
        <w:t xml:space="preserve"> </w:t>
      </w:r>
      <w:r w:rsidR="00B923BF">
        <w:rPr>
          <w:rFonts w:ascii="Times New Roman" w:eastAsia="Times New Roman" w:hAnsi="Times New Roman" w:cs="Times New Roman"/>
          <w:b/>
          <w:sz w:val="20"/>
        </w:rPr>
        <w:t xml:space="preserve">based </w:t>
      </w:r>
      <w:r>
        <w:rPr>
          <w:rFonts w:ascii="Times New Roman" w:eastAsia="Times New Roman" w:hAnsi="Times New Roman" w:cs="Times New Roman"/>
          <w:b/>
          <w:sz w:val="20"/>
        </w:rPr>
        <w:t xml:space="preserve">another of </w:t>
      </w:r>
      <w:r w:rsidR="00B923BF">
        <w:rPr>
          <w:rFonts w:ascii="Times New Roman" w:eastAsia="Times New Roman" w:hAnsi="Times New Roman" w:cs="Times New Roman"/>
          <w:b/>
          <w:sz w:val="20"/>
        </w:rPr>
        <w:t xml:space="preserve">his works </w:t>
      </w:r>
      <w:r>
        <w:rPr>
          <w:rFonts w:ascii="Times New Roman" w:eastAsia="Times New Roman" w:hAnsi="Times New Roman" w:cs="Times New Roman"/>
          <w:b/>
          <w:sz w:val="20"/>
        </w:rPr>
        <w:t>on a theme given by Frederick the Great. He wrote (*)</w:t>
      </w:r>
      <w:r>
        <w:rPr>
          <w:rFonts w:ascii="Times New Roman" w:eastAsia="Times New Roman" w:hAnsi="Times New Roman" w:cs="Times New Roman"/>
          <w:sz w:val="20"/>
        </w:rPr>
        <w:t xml:space="preserve"> 24 preludes and fugues in every key in a work named after a tuning system. This composer of </w:t>
      </w:r>
      <w:r>
        <w:rPr>
          <w:rFonts w:ascii="Times New Roman" w:eastAsia="Times New Roman" w:hAnsi="Times New Roman" w:cs="Times New Roman"/>
          <w:i/>
          <w:sz w:val="20"/>
        </w:rPr>
        <w:t>The Musical Offering</w:t>
      </w:r>
      <w:r>
        <w:rPr>
          <w:rFonts w:ascii="Times New Roman" w:eastAsia="Times New Roman" w:hAnsi="Times New Roman" w:cs="Times New Roman"/>
          <w:sz w:val="20"/>
        </w:rPr>
        <w:t xml:space="preserve"> produced a work </w:t>
      </w:r>
      <w:r w:rsidR="00B923BF">
        <w:rPr>
          <w:rFonts w:ascii="Times New Roman" w:eastAsia="Times New Roman" w:hAnsi="Times New Roman" w:cs="Times New Roman"/>
          <w:sz w:val="20"/>
        </w:rPr>
        <w:t>dedicated to Christian Ludwig that was comprised of</w:t>
      </w:r>
      <w:r>
        <w:rPr>
          <w:rFonts w:ascii="Times New Roman" w:eastAsia="Times New Roman" w:hAnsi="Times New Roman" w:cs="Times New Roman"/>
          <w:sz w:val="20"/>
        </w:rPr>
        <w:t xml:space="preserve"> a set of six musical pieces. For ten points, name this German composer of </w:t>
      </w:r>
      <w:r>
        <w:rPr>
          <w:rFonts w:ascii="Times New Roman" w:eastAsia="Times New Roman" w:hAnsi="Times New Roman" w:cs="Times New Roman"/>
          <w:i/>
          <w:sz w:val="20"/>
        </w:rPr>
        <w:t>The Well-Tempered Clavier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Brandenburg Concertos</w:t>
      </w:r>
      <w:r>
        <w:rPr>
          <w:rFonts w:ascii="Times New Roman" w:eastAsia="Times New Roman" w:hAnsi="Times New Roman" w:cs="Times New Roman"/>
          <w:sz w:val="20"/>
        </w:rPr>
        <w:t>.</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w:t>
      </w:r>
      <w:r>
        <w:rPr>
          <w:rFonts w:ascii="Times New Roman" w:eastAsia="Times New Roman" w:hAnsi="Times New Roman" w:cs="Times New Roman"/>
          <w:sz w:val="20"/>
        </w:rPr>
        <w:t xml:space="preserve">ohann </w:t>
      </w:r>
      <w:r>
        <w:rPr>
          <w:rFonts w:ascii="Times New Roman" w:eastAsia="Times New Roman" w:hAnsi="Times New Roman" w:cs="Times New Roman"/>
          <w:b/>
          <w:sz w:val="20"/>
          <w:u w:val="single"/>
        </w:rPr>
        <w:t>S</w:t>
      </w:r>
      <w:r>
        <w:rPr>
          <w:rFonts w:ascii="Times New Roman" w:eastAsia="Times New Roman" w:hAnsi="Times New Roman" w:cs="Times New Roman"/>
          <w:sz w:val="20"/>
        </w:rPr>
        <w:t xml:space="preserve">ebastian </w:t>
      </w:r>
      <w:r>
        <w:rPr>
          <w:rFonts w:ascii="Times New Roman" w:eastAsia="Times New Roman" w:hAnsi="Times New Roman" w:cs="Times New Roman"/>
          <w:b/>
          <w:sz w:val="20"/>
          <w:u w:val="single"/>
        </w:rPr>
        <w:t>Bach</w:t>
      </w:r>
      <w:r>
        <w:rPr>
          <w:rFonts w:ascii="Times New Roman" w:eastAsia="Times New Roman" w:hAnsi="Times New Roman" w:cs="Times New Roman"/>
          <w:sz w:val="20"/>
        </w:rPr>
        <w:t xml:space="preserve"> [prompt on “Bach”]</w:t>
      </w:r>
    </w:p>
    <w:p w:rsidR="00652D3A" w:rsidRDefault="00E45907" w:rsidP="00462839">
      <w:pPr>
        <w:contextualSpacing w:val="0"/>
      </w:pPr>
      <w:r>
        <w:rPr>
          <w:rFonts w:ascii="Times New Roman" w:eastAsia="Times New Roman" w:hAnsi="Times New Roman" w:cs="Times New Roman"/>
          <w:sz w:val="20"/>
        </w:rPr>
        <w:t>&lt;KT&gt;</w:t>
      </w:r>
    </w:p>
    <w:p w:rsidR="00652D3A" w:rsidRDefault="00652D3A" w:rsidP="00462839">
      <w:pPr>
        <w:contextualSpacing w:val="0"/>
      </w:pPr>
    </w:p>
    <w:p w:rsidR="00B8692B" w:rsidRDefault="00B8692B" w:rsidP="00462839">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652D3A" w:rsidRDefault="00E45907" w:rsidP="00462839">
      <w:pPr>
        <w:contextualSpacing w:val="0"/>
      </w:pPr>
      <w:r>
        <w:rPr>
          <w:rFonts w:ascii="Times New Roman" w:eastAsia="Times New Roman" w:hAnsi="Times New Roman" w:cs="Times New Roman"/>
          <w:b/>
          <w:sz w:val="20"/>
        </w:rPr>
        <w:lastRenderedPageBreak/>
        <w:t xml:space="preserve">10. Removing these numbers from Pascal’s triangle results in the formation of </w:t>
      </w:r>
      <w:proofErr w:type="spellStart"/>
      <w:r>
        <w:rPr>
          <w:rFonts w:ascii="Times New Roman" w:eastAsia="Times New Roman" w:hAnsi="Times New Roman" w:cs="Times New Roman"/>
          <w:b/>
          <w:sz w:val="20"/>
        </w:rPr>
        <w:t>Sierpinski’s</w:t>
      </w:r>
      <w:proofErr w:type="spellEnd"/>
      <w:r>
        <w:rPr>
          <w:rFonts w:ascii="Times New Roman" w:eastAsia="Times New Roman" w:hAnsi="Times New Roman" w:cs="Times New Roman"/>
          <w:b/>
          <w:sz w:val="20"/>
        </w:rPr>
        <w:t xml:space="preserve"> triangle. This property is possessed by the degrees of all the vertices in an </w:t>
      </w:r>
      <w:proofErr w:type="spellStart"/>
      <w:r>
        <w:rPr>
          <w:rFonts w:ascii="Times New Roman" w:eastAsia="Times New Roman" w:hAnsi="Times New Roman" w:cs="Times New Roman"/>
          <w:b/>
          <w:sz w:val="20"/>
        </w:rPr>
        <w:t>Eulerian</w:t>
      </w:r>
      <w:proofErr w:type="spellEnd"/>
      <w:r>
        <w:rPr>
          <w:rFonts w:ascii="Times New Roman" w:eastAsia="Times New Roman" w:hAnsi="Times New Roman" w:cs="Times New Roman"/>
          <w:b/>
          <w:sz w:val="20"/>
        </w:rPr>
        <w:t xml:space="preserve"> graph. It is hypothesized that all perfect numbers also satisfy this condition, and these types of numbers can be expressed as the sum of two (*) </w:t>
      </w:r>
      <w:r>
        <w:rPr>
          <w:rFonts w:ascii="Times New Roman" w:eastAsia="Times New Roman" w:hAnsi="Times New Roman" w:cs="Times New Roman"/>
          <w:sz w:val="20"/>
        </w:rPr>
        <w:t xml:space="preserve">prime numbers according to </w:t>
      </w:r>
      <w:proofErr w:type="spellStart"/>
      <w:r>
        <w:rPr>
          <w:rFonts w:ascii="Times New Roman" w:eastAsia="Times New Roman" w:hAnsi="Times New Roman" w:cs="Times New Roman"/>
          <w:sz w:val="20"/>
        </w:rPr>
        <w:t>Goldbach’s</w:t>
      </w:r>
      <w:proofErr w:type="spellEnd"/>
      <w:r>
        <w:rPr>
          <w:rFonts w:ascii="Times New Roman" w:eastAsia="Times New Roman" w:hAnsi="Times New Roman" w:cs="Times New Roman"/>
          <w:sz w:val="20"/>
        </w:rPr>
        <w:t xml:space="preserve"> Conjecture. This property applies to functions such as </w:t>
      </w:r>
      <w:r>
        <w:rPr>
          <w:rFonts w:ascii="Times New Roman" w:eastAsia="Times New Roman" w:hAnsi="Times New Roman" w:cs="Times New Roman"/>
          <w:i/>
          <w:sz w:val="20"/>
        </w:rPr>
        <w:t>x</w:t>
      </w:r>
      <w:r>
        <w:rPr>
          <w:rFonts w:ascii="Times New Roman" w:eastAsia="Times New Roman" w:hAnsi="Times New Roman" w:cs="Times New Roman"/>
          <w:sz w:val="20"/>
        </w:rPr>
        <w:t xml:space="preserve"> squared and cosine because those functions are symmetrical about the y-axis. In binary, these numbers have an end digit of zero because they are all multiples of two. For ten points, identify </w:t>
      </w:r>
      <w:r w:rsidR="00B923BF">
        <w:rPr>
          <w:rFonts w:ascii="Times New Roman" w:eastAsia="Times New Roman" w:hAnsi="Times New Roman" w:cs="Times New Roman"/>
          <w:sz w:val="20"/>
        </w:rPr>
        <w:t xml:space="preserve">this </w:t>
      </w:r>
      <w:r>
        <w:rPr>
          <w:rFonts w:ascii="Times New Roman" w:eastAsia="Times New Roman" w:hAnsi="Times New Roman" w:cs="Times New Roman"/>
          <w:sz w:val="20"/>
        </w:rPr>
        <w:t>property possessed by numbers which are not odd.</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even</w:t>
      </w:r>
    </w:p>
    <w:p w:rsidR="00652D3A" w:rsidRDefault="00E45907" w:rsidP="00462839">
      <w:pPr>
        <w:contextualSpacing w:val="0"/>
      </w:pPr>
      <w:r>
        <w:rPr>
          <w:rFonts w:ascii="Times New Roman" w:eastAsia="Times New Roman" w:hAnsi="Times New Roman" w:cs="Times New Roman"/>
          <w:sz w:val="20"/>
        </w:rPr>
        <w:t>&lt;EC&gt;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b/>
          <w:sz w:val="20"/>
        </w:rPr>
        <w:t xml:space="preserve">11. These people were defeated by the </w:t>
      </w:r>
      <w:proofErr w:type="spellStart"/>
      <w:r>
        <w:rPr>
          <w:rFonts w:ascii="Times New Roman" w:eastAsia="Times New Roman" w:hAnsi="Times New Roman" w:cs="Times New Roman"/>
          <w:b/>
          <w:sz w:val="20"/>
        </w:rPr>
        <w:t>Gepids</w:t>
      </w:r>
      <w:proofErr w:type="spellEnd"/>
      <w:r>
        <w:rPr>
          <w:rFonts w:ascii="Times New Roman" w:eastAsia="Times New Roman" w:hAnsi="Times New Roman" w:cs="Times New Roman"/>
          <w:b/>
          <w:sz w:val="20"/>
        </w:rPr>
        <w:t xml:space="preserve"> at the Battle of </w:t>
      </w:r>
      <w:proofErr w:type="spellStart"/>
      <w:r>
        <w:rPr>
          <w:rFonts w:ascii="Times New Roman" w:eastAsia="Times New Roman" w:hAnsi="Times New Roman" w:cs="Times New Roman"/>
          <w:b/>
          <w:sz w:val="20"/>
        </w:rPr>
        <w:t>Nedao</w:t>
      </w:r>
      <w:proofErr w:type="spellEnd"/>
      <w:r>
        <w:rPr>
          <w:rFonts w:ascii="Times New Roman" w:eastAsia="Times New Roman" w:hAnsi="Times New Roman" w:cs="Times New Roman"/>
          <w:b/>
          <w:sz w:val="20"/>
        </w:rPr>
        <w:t xml:space="preserve">. One colorfully named successor state of these people was alternatively known as the </w:t>
      </w:r>
      <w:proofErr w:type="spellStart"/>
      <w:r>
        <w:rPr>
          <w:rFonts w:ascii="Times New Roman" w:eastAsia="Times New Roman" w:hAnsi="Times New Roman" w:cs="Times New Roman"/>
          <w:b/>
          <w:sz w:val="20"/>
        </w:rPr>
        <w:t>Hephthalites</w:t>
      </w:r>
      <w:proofErr w:type="spellEnd"/>
      <w:r>
        <w:rPr>
          <w:rFonts w:ascii="Times New Roman" w:eastAsia="Times New Roman" w:hAnsi="Times New Roman" w:cs="Times New Roman"/>
          <w:b/>
          <w:sz w:val="20"/>
        </w:rPr>
        <w:t xml:space="preserve"> and overthrew the Gupta Empire. These people, who are often linked with the </w:t>
      </w:r>
      <w:proofErr w:type="spellStart"/>
      <w:r>
        <w:rPr>
          <w:rFonts w:ascii="Times New Roman" w:eastAsia="Times New Roman" w:hAnsi="Times New Roman" w:cs="Times New Roman"/>
          <w:b/>
          <w:sz w:val="20"/>
        </w:rPr>
        <w:t>Xiongnu</w:t>
      </w:r>
      <w:proofErr w:type="spellEnd"/>
      <w:r>
        <w:rPr>
          <w:rFonts w:ascii="Times New Roman" w:eastAsia="Times New Roman" w:hAnsi="Times New Roman" w:cs="Times New Roman"/>
          <w:b/>
          <w:sz w:val="20"/>
        </w:rPr>
        <w:t xml:space="preserve"> Confederation, were led after the death of </w:t>
      </w:r>
      <w:proofErr w:type="spellStart"/>
      <w:r>
        <w:rPr>
          <w:rFonts w:ascii="Times New Roman" w:eastAsia="Times New Roman" w:hAnsi="Times New Roman" w:cs="Times New Roman"/>
          <w:b/>
          <w:sz w:val="20"/>
        </w:rPr>
        <w:t>Rugila</w:t>
      </w:r>
      <w:proofErr w:type="spellEnd"/>
      <w:r>
        <w:rPr>
          <w:rFonts w:ascii="Times New Roman" w:eastAsia="Times New Roman" w:hAnsi="Times New Roman" w:cs="Times New Roman"/>
          <w:b/>
          <w:sz w:val="20"/>
        </w:rPr>
        <w:t xml:space="preserve"> by two brothers, one of whom demanded half of Rome as (*)</w:t>
      </w:r>
      <w:r>
        <w:rPr>
          <w:rFonts w:ascii="Times New Roman" w:eastAsia="Times New Roman" w:hAnsi="Times New Roman" w:cs="Times New Roman"/>
          <w:sz w:val="20"/>
        </w:rPr>
        <w:t xml:space="preserve"> dowry for his marriage to </w:t>
      </w:r>
      <w:proofErr w:type="spellStart"/>
      <w:r>
        <w:rPr>
          <w:rFonts w:ascii="Times New Roman" w:eastAsia="Times New Roman" w:hAnsi="Times New Roman" w:cs="Times New Roman"/>
          <w:sz w:val="20"/>
        </w:rPr>
        <w:t>Honoria</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 xml:space="preserve">These people, who caused the Great Migration and had a “white” subdivision, were defeated by Flavius </w:t>
      </w:r>
      <w:proofErr w:type="spellStart"/>
      <w:r>
        <w:rPr>
          <w:rFonts w:ascii="Times New Roman" w:eastAsia="Times New Roman" w:hAnsi="Times New Roman" w:cs="Times New Roman"/>
          <w:sz w:val="20"/>
        </w:rPr>
        <w:t>Aetius</w:t>
      </w:r>
      <w:proofErr w:type="spellEnd"/>
      <w:r>
        <w:rPr>
          <w:rFonts w:ascii="Times New Roman" w:eastAsia="Times New Roman" w:hAnsi="Times New Roman" w:cs="Times New Roman"/>
          <w:sz w:val="20"/>
        </w:rPr>
        <w:t xml:space="preserve"> and Theodoric I at the Battle of </w:t>
      </w:r>
      <w:proofErr w:type="spellStart"/>
      <w:r>
        <w:rPr>
          <w:rFonts w:ascii="Times New Roman" w:eastAsia="Times New Roman" w:hAnsi="Times New Roman" w:cs="Times New Roman"/>
          <w:sz w:val="20"/>
        </w:rPr>
        <w:t>Chalons</w:t>
      </w:r>
      <w:proofErr w:type="spellEnd"/>
      <w:r>
        <w:rPr>
          <w:rFonts w:ascii="Times New Roman" w:eastAsia="Times New Roman" w:hAnsi="Times New Roman" w:cs="Times New Roman"/>
          <w:sz w:val="20"/>
        </w:rPr>
        <w:t xml:space="preserve"> wh</w:t>
      </w:r>
      <w:r w:rsidR="00B923BF">
        <w:rPr>
          <w:rFonts w:ascii="Times New Roman" w:eastAsia="Times New Roman" w:hAnsi="Times New Roman" w:cs="Times New Roman"/>
          <w:sz w:val="20"/>
        </w:rPr>
        <w:t>ile led by the “Scourge of God.”</w:t>
      </w:r>
      <w:proofErr w:type="gramEnd"/>
      <w:r>
        <w:rPr>
          <w:rFonts w:ascii="Times New Roman" w:eastAsia="Times New Roman" w:hAnsi="Times New Roman" w:cs="Times New Roman"/>
          <w:sz w:val="20"/>
        </w:rPr>
        <w:t xml:space="preserve"> For ten points, name this violent nomadic tribe that swept into Europe under the leadership of Attila.</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Hun</w:t>
      </w:r>
      <w:r>
        <w:rPr>
          <w:rFonts w:ascii="Times New Roman" w:eastAsia="Times New Roman" w:hAnsi="Times New Roman" w:cs="Times New Roman"/>
          <w:sz w:val="20"/>
        </w:rPr>
        <w:t>s</w:t>
      </w:r>
    </w:p>
    <w:p w:rsidR="00652D3A" w:rsidRDefault="00E45907" w:rsidP="00462839">
      <w:pPr>
        <w:contextualSpacing w:val="0"/>
      </w:pPr>
      <w:r>
        <w:rPr>
          <w:rFonts w:ascii="Times New Roman" w:eastAsia="Times New Roman" w:hAnsi="Times New Roman" w:cs="Times New Roman"/>
          <w:sz w:val="20"/>
        </w:rPr>
        <w:t>&lt;JD&gt;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b/>
          <w:sz w:val="20"/>
        </w:rPr>
        <w:t xml:space="preserve">12. This man appointed Konrad </w:t>
      </w:r>
      <w:proofErr w:type="spellStart"/>
      <w:r>
        <w:rPr>
          <w:rFonts w:ascii="Times New Roman" w:eastAsia="Times New Roman" w:hAnsi="Times New Roman" w:cs="Times New Roman"/>
          <w:b/>
          <w:sz w:val="20"/>
        </w:rPr>
        <w:t>Krajewski</w:t>
      </w:r>
      <w:proofErr w:type="spellEnd"/>
      <w:r>
        <w:rPr>
          <w:rFonts w:ascii="Times New Roman" w:eastAsia="Times New Roman" w:hAnsi="Times New Roman" w:cs="Times New Roman"/>
          <w:b/>
          <w:sz w:val="20"/>
        </w:rPr>
        <w:t xml:space="preserve"> to an office funded by sales of this man’s photos on parchment. When asked his opinion of homosexuals, this man responded, “Who am I to judge?” During the 2013 World Youth Day celebrations, this former chemical technician and nightclub bouncer was met by 3 million people on Copacabana Beach in (*) </w:t>
      </w:r>
      <w:r>
        <w:rPr>
          <w:rFonts w:ascii="Times New Roman" w:eastAsia="Times New Roman" w:hAnsi="Times New Roman" w:cs="Times New Roman"/>
          <w:sz w:val="20"/>
        </w:rPr>
        <w:t>Rio de Janeiro. This figure chose his official name based on his concern for the poor, which he has demonstrated through such actions as washing the feet of juvenile inmates and renouncing the regal clothing of his predecessor. For ten points, identify this successor of Benedict XVI, the current pope.</w:t>
      </w:r>
    </w:p>
    <w:p w:rsidR="00652D3A" w:rsidRDefault="00E45907" w:rsidP="00462839">
      <w:pPr>
        <w:contextualSpacing w:val="0"/>
      </w:pPr>
      <w:r>
        <w:rPr>
          <w:rFonts w:ascii="Times New Roman" w:eastAsia="Times New Roman" w:hAnsi="Times New Roman" w:cs="Times New Roman"/>
          <w:sz w:val="20"/>
        </w:rPr>
        <w:t xml:space="preserve">ANSWER: Pope </w:t>
      </w:r>
      <w:r>
        <w:rPr>
          <w:rFonts w:ascii="Times New Roman" w:eastAsia="Times New Roman" w:hAnsi="Times New Roman" w:cs="Times New Roman"/>
          <w:b/>
          <w:sz w:val="20"/>
          <w:u w:val="single"/>
        </w:rPr>
        <w:t>Francis</w:t>
      </w:r>
      <w:r>
        <w:rPr>
          <w:rFonts w:ascii="Times New Roman" w:eastAsia="Times New Roman" w:hAnsi="Times New Roman" w:cs="Times New Roman"/>
          <w:sz w:val="20"/>
        </w:rPr>
        <w:t xml:space="preserve"> [or Jorge Mario </w:t>
      </w:r>
      <w:proofErr w:type="spellStart"/>
      <w:r>
        <w:rPr>
          <w:rFonts w:ascii="Times New Roman" w:eastAsia="Times New Roman" w:hAnsi="Times New Roman" w:cs="Times New Roman"/>
          <w:b/>
          <w:sz w:val="20"/>
          <w:u w:val="single"/>
        </w:rPr>
        <w:t>Bergoglio</w:t>
      </w:r>
      <w:proofErr w:type="spellEnd"/>
      <w:r>
        <w:rPr>
          <w:rFonts w:ascii="Times New Roman" w:eastAsia="Times New Roman" w:hAnsi="Times New Roman" w:cs="Times New Roman"/>
          <w:sz w:val="20"/>
        </w:rPr>
        <w:t>]</w:t>
      </w:r>
    </w:p>
    <w:p w:rsidR="00652D3A" w:rsidRDefault="00E45907" w:rsidP="00462839">
      <w:pPr>
        <w:contextualSpacing w:val="0"/>
      </w:pPr>
      <w:r>
        <w:rPr>
          <w:rFonts w:ascii="Times New Roman" w:eastAsia="Times New Roman" w:hAnsi="Times New Roman" w:cs="Times New Roman"/>
          <w:sz w:val="20"/>
        </w:rPr>
        <w:t>&lt;JD&gt;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b/>
          <w:sz w:val="20"/>
        </w:rPr>
        <w:t xml:space="preserve">13. The </w:t>
      </w:r>
      <w:proofErr w:type="spellStart"/>
      <w:r>
        <w:rPr>
          <w:rFonts w:ascii="Times New Roman" w:eastAsia="Times New Roman" w:hAnsi="Times New Roman" w:cs="Times New Roman"/>
          <w:b/>
          <w:sz w:val="20"/>
        </w:rPr>
        <w:t>Kibō</w:t>
      </w:r>
      <w:proofErr w:type="spellEnd"/>
      <w:r>
        <w:rPr>
          <w:rFonts w:ascii="Times New Roman" w:eastAsia="Times New Roman" w:hAnsi="Times New Roman" w:cs="Times New Roman"/>
          <w:b/>
          <w:sz w:val="20"/>
        </w:rPr>
        <w:t xml:space="preserve"> module located here was the first to detect the moment a star was swallowed by a black hole. The search for dark matter is carried out by AMS-02, a spectrometer located on this object, which has seen visits from Cygnus and Dragon </w:t>
      </w:r>
      <w:proofErr w:type="spellStart"/>
      <w:r>
        <w:rPr>
          <w:rFonts w:ascii="Times New Roman" w:eastAsia="Times New Roman" w:hAnsi="Times New Roman" w:cs="Times New Roman"/>
          <w:b/>
          <w:sz w:val="20"/>
        </w:rPr>
        <w:t>spacecrafts</w:t>
      </w:r>
      <w:proofErr w:type="spellEnd"/>
      <w:r>
        <w:rPr>
          <w:rFonts w:ascii="Times New Roman" w:eastAsia="Times New Roman" w:hAnsi="Times New Roman" w:cs="Times New Roman"/>
          <w:b/>
          <w:sz w:val="20"/>
        </w:rPr>
        <w:t>. Expedition 38, the most recent mission to this object, seeks to understand protein crystal and plant (*)</w:t>
      </w:r>
      <w:r>
        <w:rPr>
          <w:rFonts w:ascii="Times New Roman" w:eastAsia="Times New Roman" w:hAnsi="Times New Roman" w:cs="Times New Roman"/>
          <w:sz w:val="20"/>
        </w:rPr>
        <w:t xml:space="preserve"> growth in preparation for a one-year long mis</w:t>
      </w:r>
      <w:r w:rsidR="00683B32">
        <w:rPr>
          <w:rFonts w:ascii="Times New Roman" w:eastAsia="Times New Roman" w:hAnsi="Times New Roman" w:cs="Times New Roman"/>
          <w:sz w:val="20"/>
        </w:rPr>
        <w:t>sion to this location in 2015. This</w:t>
      </w:r>
      <w:r>
        <w:rPr>
          <w:rFonts w:ascii="Times New Roman" w:eastAsia="Times New Roman" w:hAnsi="Times New Roman" w:cs="Times New Roman"/>
          <w:sz w:val="20"/>
        </w:rPr>
        <w:t xml:space="preserve"> collaborative effort between five ag</w:t>
      </w:r>
      <w:r w:rsidR="00683B32">
        <w:rPr>
          <w:rFonts w:ascii="Times New Roman" w:eastAsia="Times New Roman" w:hAnsi="Times New Roman" w:cs="Times New Roman"/>
          <w:sz w:val="20"/>
        </w:rPr>
        <w:t>encies and multiple countries</w:t>
      </w:r>
      <w:r>
        <w:rPr>
          <w:rFonts w:ascii="Times New Roman" w:eastAsia="Times New Roman" w:hAnsi="Times New Roman" w:cs="Times New Roman"/>
          <w:sz w:val="20"/>
        </w:rPr>
        <w:t xml:space="preserve"> is the most expensive object ever constructed. For ten points, name this artificial satellite orbiting earth that allows astronauts to conduct research in space.</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w:t>
      </w:r>
      <w:r>
        <w:rPr>
          <w:rFonts w:ascii="Times New Roman" w:eastAsia="Times New Roman" w:hAnsi="Times New Roman" w:cs="Times New Roman"/>
          <w:sz w:val="20"/>
        </w:rPr>
        <w:t xml:space="preserve">nternational </w:t>
      </w:r>
      <w:r>
        <w:rPr>
          <w:rFonts w:ascii="Times New Roman" w:eastAsia="Times New Roman" w:hAnsi="Times New Roman" w:cs="Times New Roman"/>
          <w:b/>
          <w:sz w:val="20"/>
          <w:u w:val="single"/>
        </w:rPr>
        <w:t>S</w:t>
      </w:r>
      <w:r>
        <w:rPr>
          <w:rFonts w:ascii="Times New Roman" w:eastAsia="Times New Roman" w:hAnsi="Times New Roman" w:cs="Times New Roman"/>
          <w:sz w:val="20"/>
        </w:rPr>
        <w:t xml:space="preserve">pace </w:t>
      </w:r>
      <w:r>
        <w:rPr>
          <w:rFonts w:ascii="Times New Roman" w:eastAsia="Times New Roman" w:hAnsi="Times New Roman" w:cs="Times New Roman"/>
          <w:b/>
          <w:sz w:val="20"/>
          <w:u w:val="single"/>
        </w:rPr>
        <w:t>S</w:t>
      </w:r>
      <w:r>
        <w:rPr>
          <w:rFonts w:ascii="Times New Roman" w:eastAsia="Times New Roman" w:hAnsi="Times New Roman" w:cs="Times New Roman"/>
          <w:sz w:val="20"/>
        </w:rPr>
        <w:t>tation</w:t>
      </w:r>
    </w:p>
    <w:p w:rsidR="00652D3A" w:rsidRDefault="00E45907" w:rsidP="00462839">
      <w:pPr>
        <w:contextualSpacing w:val="0"/>
      </w:pPr>
      <w:r>
        <w:rPr>
          <w:rFonts w:ascii="Times New Roman" w:eastAsia="Times New Roman" w:hAnsi="Times New Roman" w:cs="Times New Roman"/>
          <w:sz w:val="20"/>
        </w:rPr>
        <w:t>&lt;EC&gt;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b/>
          <w:sz w:val="20"/>
        </w:rPr>
        <w:t xml:space="preserve">14. This figure’s return from exile to </w:t>
      </w:r>
      <w:proofErr w:type="spellStart"/>
      <w:r>
        <w:rPr>
          <w:rFonts w:ascii="Times New Roman" w:eastAsia="Times New Roman" w:hAnsi="Times New Roman" w:cs="Times New Roman"/>
          <w:b/>
          <w:sz w:val="20"/>
        </w:rPr>
        <w:t>Ezeiza</w:t>
      </w:r>
      <w:proofErr w:type="spellEnd"/>
      <w:r>
        <w:rPr>
          <w:rFonts w:ascii="Times New Roman" w:eastAsia="Times New Roman" w:hAnsi="Times New Roman" w:cs="Times New Roman"/>
          <w:b/>
          <w:sz w:val="20"/>
        </w:rPr>
        <w:t xml:space="preserve"> Airport was marred by a massacre of his left-wing supporters, the </w:t>
      </w:r>
      <w:proofErr w:type="spellStart"/>
      <w:r>
        <w:rPr>
          <w:rFonts w:ascii="Times New Roman" w:eastAsia="Times New Roman" w:hAnsi="Times New Roman" w:cs="Times New Roman"/>
          <w:b/>
          <w:sz w:val="20"/>
        </w:rPr>
        <w:t>Montoneros</w:t>
      </w:r>
      <w:proofErr w:type="spellEnd"/>
      <w:r>
        <w:rPr>
          <w:rFonts w:ascii="Times New Roman" w:eastAsia="Times New Roman" w:hAnsi="Times New Roman" w:cs="Times New Roman"/>
          <w:b/>
          <w:sz w:val="20"/>
        </w:rPr>
        <w:t xml:space="preserve">. This man, whose wife went on a “Rainbow Tour” of Europe, first </w:t>
      </w:r>
      <w:proofErr w:type="gramStart"/>
      <w:r>
        <w:rPr>
          <w:rFonts w:ascii="Times New Roman" w:eastAsia="Times New Roman" w:hAnsi="Times New Roman" w:cs="Times New Roman"/>
          <w:b/>
          <w:sz w:val="20"/>
        </w:rPr>
        <w:t>rose</w:t>
      </w:r>
      <w:proofErr w:type="gramEnd"/>
      <w:r>
        <w:rPr>
          <w:rFonts w:ascii="Times New Roman" w:eastAsia="Times New Roman" w:hAnsi="Times New Roman" w:cs="Times New Roman"/>
          <w:b/>
          <w:sz w:val="20"/>
        </w:rPr>
        <w:t xml:space="preserve"> to power by backing a coup of Ram</w:t>
      </w:r>
      <w:r>
        <w:rPr>
          <w:rFonts w:ascii="Times New Roman" w:eastAsia="Times New Roman" w:hAnsi="Times New Roman" w:cs="Times New Roman"/>
          <w:b/>
          <w:sz w:val="20"/>
          <w:highlight w:val="white"/>
        </w:rPr>
        <w:t>ó</w:t>
      </w:r>
      <w:r>
        <w:rPr>
          <w:rFonts w:ascii="Times New Roman" w:eastAsia="Times New Roman" w:hAnsi="Times New Roman" w:cs="Times New Roman"/>
          <w:b/>
          <w:sz w:val="20"/>
        </w:rPr>
        <w:t xml:space="preserve">n Castillo that end his country’s Infamous Decade. He was excommunicated by Pius XII after trying to legalize prostitution, which led to a bombing of his presidential palace, the (*) </w:t>
      </w:r>
      <w:r>
        <w:rPr>
          <w:rFonts w:ascii="Times New Roman" w:eastAsia="Times New Roman" w:hAnsi="Times New Roman" w:cs="Times New Roman"/>
          <w:sz w:val="20"/>
        </w:rPr>
        <w:t xml:space="preserve">Plaza de Mayo. His supporters were known as the </w:t>
      </w:r>
      <w:proofErr w:type="spellStart"/>
      <w:r>
        <w:rPr>
          <w:rFonts w:ascii="Times New Roman" w:eastAsia="Times New Roman" w:hAnsi="Times New Roman" w:cs="Times New Roman"/>
          <w:i/>
          <w:sz w:val="20"/>
        </w:rPr>
        <w:t>descamisados</w:t>
      </w:r>
      <w:proofErr w:type="spellEnd"/>
      <w:r>
        <w:rPr>
          <w:rFonts w:ascii="Times New Roman" w:eastAsia="Times New Roman" w:hAnsi="Times New Roman" w:cs="Times New Roman"/>
          <w:sz w:val="20"/>
        </w:rPr>
        <w:t xml:space="preserve">, or the “shirtless ones.” He was succeeded by his third wife Isabel, </w:t>
      </w:r>
      <w:r w:rsidR="00683B32">
        <w:rPr>
          <w:rFonts w:ascii="Times New Roman" w:eastAsia="Times New Roman" w:hAnsi="Times New Roman" w:cs="Times New Roman"/>
          <w:sz w:val="20"/>
        </w:rPr>
        <w:t xml:space="preserve">and </w:t>
      </w:r>
      <w:r>
        <w:rPr>
          <w:rFonts w:ascii="Times New Roman" w:eastAsia="Times New Roman" w:hAnsi="Times New Roman" w:cs="Times New Roman"/>
          <w:sz w:val="20"/>
        </w:rPr>
        <w:t xml:space="preserve">his second wife was former actress who gained popularity with the masses. For ten points, identify this leader of Argentina and husband of </w:t>
      </w:r>
      <w:proofErr w:type="spellStart"/>
      <w:r>
        <w:rPr>
          <w:rFonts w:ascii="Times New Roman" w:eastAsia="Times New Roman" w:hAnsi="Times New Roman" w:cs="Times New Roman"/>
          <w:sz w:val="20"/>
        </w:rPr>
        <w:t>Evita</w:t>
      </w:r>
      <w:proofErr w:type="spellEnd"/>
      <w:r>
        <w:rPr>
          <w:rFonts w:ascii="Times New Roman" w:eastAsia="Times New Roman" w:hAnsi="Times New Roman" w:cs="Times New Roman"/>
          <w:sz w:val="20"/>
        </w:rPr>
        <w:t>.</w:t>
      </w:r>
    </w:p>
    <w:p w:rsidR="00652D3A" w:rsidRDefault="00E45907" w:rsidP="00462839">
      <w:pPr>
        <w:contextualSpacing w:val="0"/>
      </w:pPr>
      <w:r>
        <w:rPr>
          <w:rFonts w:ascii="Times New Roman" w:eastAsia="Times New Roman" w:hAnsi="Times New Roman" w:cs="Times New Roman"/>
          <w:sz w:val="20"/>
        </w:rPr>
        <w:t xml:space="preserve">ANSWER: Juan </w:t>
      </w:r>
      <w:r>
        <w:rPr>
          <w:rFonts w:ascii="Times New Roman" w:eastAsia="Times New Roman" w:hAnsi="Times New Roman" w:cs="Times New Roman"/>
          <w:sz w:val="20"/>
          <w:highlight w:val="white"/>
        </w:rPr>
        <w:t xml:space="preserve">Domingo </w:t>
      </w:r>
      <w:proofErr w:type="spellStart"/>
      <w:r>
        <w:rPr>
          <w:rFonts w:ascii="Times New Roman" w:eastAsia="Times New Roman" w:hAnsi="Times New Roman" w:cs="Times New Roman"/>
          <w:b/>
          <w:sz w:val="20"/>
          <w:highlight w:val="white"/>
          <w:u w:val="single"/>
        </w:rPr>
        <w:t>Perón</w:t>
      </w:r>
      <w:proofErr w:type="spellEnd"/>
    </w:p>
    <w:p w:rsidR="00652D3A" w:rsidRDefault="00E45907" w:rsidP="00462839">
      <w:pPr>
        <w:contextualSpacing w:val="0"/>
      </w:pPr>
      <w:r>
        <w:rPr>
          <w:rFonts w:ascii="Times New Roman" w:eastAsia="Times New Roman" w:hAnsi="Times New Roman" w:cs="Times New Roman"/>
          <w:sz w:val="20"/>
        </w:rPr>
        <w:t>&lt;JD&gt;</w:t>
      </w:r>
    </w:p>
    <w:p w:rsidR="00652D3A" w:rsidRDefault="00652D3A" w:rsidP="00462839">
      <w:pPr>
        <w:contextualSpacing w:val="0"/>
      </w:pPr>
    </w:p>
    <w:p w:rsidR="00B8692B" w:rsidRDefault="00B8692B" w:rsidP="00462839">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462839" w:rsidRDefault="00462839" w:rsidP="00462839">
      <w:pPr>
        <w:pStyle w:val="NormalWeb"/>
        <w:spacing w:before="0" w:beforeAutospacing="0" w:after="0" w:afterAutospacing="0" w:line="276" w:lineRule="auto"/>
      </w:pPr>
      <w:r>
        <w:rPr>
          <w:b/>
          <w:bCs/>
          <w:color w:val="000000"/>
          <w:sz w:val="20"/>
          <w:szCs w:val="20"/>
        </w:rPr>
        <w:lastRenderedPageBreak/>
        <w:t xml:space="preserve">15. The speaker of one of this author’s poems comments that “such gaudy Tulips [are] </w:t>
      </w:r>
      <w:proofErr w:type="spellStart"/>
      <w:r>
        <w:rPr>
          <w:b/>
          <w:bCs/>
          <w:color w:val="000000"/>
          <w:sz w:val="20"/>
          <w:szCs w:val="20"/>
        </w:rPr>
        <w:t>rais'd</w:t>
      </w:r>
      <w:proofErr w:type="spellEnd"/>
      <w:r>
        <w:rPr>
          <w:b/>
          <w:bCs/>
          <w:color w:val="000000"/>
          <w:sz w:val="20"/>
          <w:szCs w:val="20"/>
        </w:rPr>
        <w:t xml:space="preserve"> from Dung” after entering the dressing room of Celia. This author included the allegory of a spider and a bee in a prolegomenon to a work in which Peter, Jack, and Martin, who each symbolize a branch in Christianity, ultimately split up. This author of </w:t>
      </w:r>
      <w:r>
        <w:rPr>
          <w:b/>
          <w:bCs/>
          <w:i/>
          <w:iCs/>
          <w:color w:val="000000"/>
          <w:sz w:val="20"/>
          <w:szCs w:val="20"/>
        </w:rPr>
        <w:t>The Battle of the Books</w:t>
      </w:r>
      <w:r>
        <w:rPr>
          <w:b/>
          <w:bCs/>
          <w:color w:val="000000"/>
          <w:sz w:val="20"/>
          <w:szCs w:val="20"/>
        </w:rPr>
        <w:t xml:space="preserve"> and (*) </w:t>
      </w:r>
      <w:r>
        <w:rPr>
          <w:i/>
          <w:iCs/>
          <w:color w:val="000000"/>
          <w:sz w:val="20"/>
          <w:szCs w:val="20"/>
        </w:rPr>
        <w:t>A Tale of a Tub</w:t>
      </w:r>
      <w:r>
        <w:rPr>
          <w:color w:val="000000"/>
          <w:sz w:val="20"/>
          <w:szCs w:val="20"/>
        </w:rPr>
        <w:t xml:space="preserve"> also wrote an essay which suggests </w:t>
      </w:r>
      <w:r w:rsidR="00683B32">
        <w:rPr>
          <w:color w:val="000000"/>
          <w:sz w:val="20"/>
          <w:szCs w:val="20"/>
        </w:rPr>
        <w:t>the usage of</w:t>
      </w:r>
      <w:r>
        <w:rPr>
          <w:color w:val="000000"/>
          <w:sz w:val="20"/>
          <w:szCs w:val="20"/>
        </w:rPr>
        <w:t xml:space="preserve"> children as a rich source of food. The protagonist of his most famous novel meets the </w:t>
      </w:r>
      <w:proofErr w:type="spellStart"/>
      <w:r>
        <w:rPr>
          <w:color w:val="000000"/>
          <w:sz w:val="20"/>
          <w:szCs w:val="20"/>
        </w:rPr>
        <w:t>Houyhnhnms</w:t>
      </w:r>
      <w:proofErr w:type="spellEnd"/>
      <w:r>
        <w:rPr>
          <w:color w:val="000000"/>
          <w:sz w:val="20"/>
          <w:szCs w:val="20"/>
        </w:rPr>
        <w:t xml:space="preserve">, Yahoos, and the tiny inhabitants of Lilliput. For ten points, name this satirical author of </w:t>
      </w:r>
      <w:r>
        <w:rPr>
          <w:i/>
          <w:iCs/>
          <w:color w:val="000000"/>
          <w:sz w:val="20"/>
          <w:szCs w:val="20"/>
        </w:rPr>
        <w:t>A Modest Proposal</w:t>
      </w:r>
      <w:r>
        <w:rPr>
          <w:color w:val="000000"/>
          <w:sz w:val="20"/>
          <w:szCs w:val="20"/>
        </w:rPr>
        <w:t xml:space="preserve"> and </w:t>
      </w:r>
      <w:r>
        <w:rPr>
          <w:i/>
          <w:iCs/>
          <w:color w:val="000000"/>
          <w:sz w:val="20"/>
          <w:szCs w:val="20"/>
        </w:rPr>
        <w:t>Gulliver’s Travels</w:t>
      </w:r>
      <w:r>
        <w:rPr>
          <w:color w:val="000000"/>
          <w:sz w:val="20"/>
          <w:szCs w:val="20"/>
        </w:rPr>
        <w:t>.</w:t>
      </w:r>
    </w:p>
    <w:p w:rsidR="00462839" w:rsidRDefault="00462839" w:rsidP="00462839">
      <w:pPr>
        <w:pStyle w:val="NormalWeb"/>
        <w:spacing w:before="0" w:beforeAutospacing="0" w:after="0" w:afterAutospacing="0" w:line="276" w:lineRule="auto"/>
      </w:pPr>
      <w:r>
        <w:rPr>
          <w:color w:val="000000"/>
          <w:sz w:val="20"/>
          <w:szCs w:val="20"/>
        </w:rPr>
        <w:t xml:space="preserve">ANSWER: Jonathan </w:t>
      </w:r>
      <w:r>
        <w:rPr>
          <w:b/>
          <w:bCs/>
          <w:color w:val="000000"/>
          <w:sz w:val="20"/>
          <w:szCs w:val="20"/>
          <w:u w:val="single"/>
        </w:rPr>
        <w:t>Swift</w:t>
      </w:r>
    </w:p>
    <w:p w:rsidR="00462839" w:rsidRDefault="00462839" w:rsidP="00462839">
      <w:pPr>
        <w:pStyle w:val="NormalWeb"/>
        <w:spacing w:before="0" w:beforeAutospacing="0" w:after="0" w:afterAutospacing="0" w:line="276" w:lineRule="auto"/>
      </w:pPr>
      <w:r>
        <w:rPr>
          <w:color w:val="000000"/>
          <w:sz w:val="20"/>
          <w:szCs w:val="20"/>
        </w:rPr>
        <w:t>&lt;KT&gt;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b/>
          <w:sz w:val="20"/>
        </w:rPr>
        <w:t xml:space="preserve">16. The Grand Ditch diverts water from the headwaters of this river </w:t>
      </w:r>
      <w:r w:rsidR="00683B32">
        <w:rPr>
          <w:rFonts w:ascii="Times New Roman" w:eastAsia="Times New Roman" w:hAnsi="Times New Roman" w:cs="Times New Roman"/>
          <w:b/>
          <w:sz w:val="20"/>
        </w:rPr>
        <w:t>in</w:t>
      </w:r>
      <w:r>
        <w:rPr>
          <w:rFonts w:ascii="Times New Roman" w:eastAsia="Times New Roman" w:hAnsi="Times New Roman" w:cs="Times New Roman"/>
          <w:b/>
          <w:sz w:val="20"/>
        </w:rPr>
        <w:t xml:space="preserve"> the Never Summer M</w:t>
      </w:r>
      <w:r w:rsidR="00683B32">
        <w:rPr>
          <w:rFonts w:ascii="Times New Roman" w:eastAsia="Times New Roman" w:hAnsi="Times New Roman" w:cs="Times New Roman"/>
          <w:b/>
          <w:sz w:val="20"/>
        </w:rPr>
        <w:t xml:space="preserve">ountains </w:t>
      </w:r>
      <w:r>
        <w:rPr>
          <w:rFonts w:ascii="Times New Roman" w:eastAsia="Times New Roman" w:hAnsi="Times New Roman" w:cs="Times New Roman"/>
          <w:b/>
          <w:sz w:val="20"/>
        </w:rPr>
        <w:t xml:space="preserve">to the Front Range Urban Corridor. The All-American Canal, which replaced the original Alamo Canal, provides irrigated water from this river to the Imperial Valley. The Salton Sea was originally created by floodwaters from this river. (*) </w:t>
      </w:r>
      <w:r>
        <w:rPr>
          <w:rFonts w:ascii="Times New Roman" w:eastAsia="Times New Roman" w:hAnsi="Times New Roman" w:cs="Times New Roman"/>
          <w:sz w:val="20"/>
        </w:rPr>
        <w:t xml:space="preserve">John Wesley Powell explored this river’s most visited feature. This river flows through Lake Mead, which is created by an arch-gravity dam constructed during the </w:t>
      </w:r>
      <w:r w:rsidR="002F1A05">
        <w:rPr>
          <w:rFonts w:ascii="Times New Roman" w:eastAsia="Times New Roman" w:hAnsi="Times New Roman" w:cs="Times New Roman"/>
          <w:sz w:val="20"/>
        </w:rPr>
        <w:t xml:space="preserve">Great </w:t>
      </w:r>
      <w:r>
        <w:rPr>
          <w:rFonts w:ascii="Times New Roman" w:eastAsia="Times New Roman" w:hAnsi="Times New Roman" w:cs="Times New Roman"/>
          <w:sz w:val="20"/>
        </w:rPr>
        <w:t>Depression. For ten points, identify this river which flows through Hoover Dam after cutting through the Grand Canyon.</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Colorado</w:t>
      </w:r>
      <w:r>
        <w:rPr>
          <w:rFonts w:ascii="Times New Roman" w:eastAsia="Times New Roman" w:hAnsi="Times New Roman" w:cs="Times New Roman"/>
          <w:sz w:val="20"/>
        </w:rPr>
        <w:t xml:space="preserve"> River</w:t>
      </w:r>
    </w:p>
    <w:p w:rsidR="00652D3A" w:rsidRDefault="00E45907" w:rsidP="00462839">
      <w:pPr>
        <w:contextualSpacing w:val="0"/>
      </w:pPr>
      <w:r>
        <w:rPr>
          <w:rFonts w:ascii="Times New Roman" w:eastAsia="Times New Roman" w:hAnsi="Times New Roman" w:cs="Times New Roman"/>
          <w:sz w:val="20"/>
        </w:rPr>
        <w:t>&lt;JD&gt;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b/>
          <w:sz w:val="20"/>
        </w:rPr>
        <w:t xml:space="preserve">17. </w:t>
      </w:r>
      <w:proofErr w:type="spellStart"/>
      <w:r>
        <w:rPr>
          <w:rFonts w:ascii="Times New Roman" w:eastAsia="Times New Roman" w:hAnsi="Times New Roman" w:cs="Times New Roman"/>
          <w:b/>
          <w:sz w:val="20"/>
        </w:rPr>
        <w:t>Goatsbeard</w:t>
      </w:r>
      <w:proofErr w:type="spellEnd"/>
      <w:r>
        <w:rPr>
          <w:rFonts w:ascii="Times New Roman" w:eastAsia="Times New Roman" w:hAnsi="Times New Roman" w:cs="Times New Roman"/>
          <w:b/>
          <w:sz w:val="20"/>
        </w:rPr>
        <w:t xml:space="preserve"> plants of the genus </w:t>
      </w:r>
      <w:proofErr w:type="spellStart"/>
      <w:r>
        <w:rPr>
          <w:rFonts w:ascii="Times New Roman" w:eastAsia="Times New Roman" w:hAnsi="Times New Roman" w:cs="Times New Roman"/>
          <w:b/>
          <w:i/>
          <w:sz w:val="20"/>
        </w:rPr>
        <w:t>Tragopogon</w:t>
      </w:r>
      <w:proofErr w:type="spellEnd"/>
      <w:r>
        <w:rPr>
          <w:rFonts w:ascii="Times New Roman" w:eastAsia="Times New Roman" w:hAnsi="Times New Roman" w:cs="Times New Roman"/>
          <w:b/>
          <w:sz w:val="20"/>
        </w:rPr>
        <w:t xml:space="preserve"> are a model for one form of this process, which involves the formation of autopolyploid and allopolyploid organisms. </w:t>
      </w:r>
      <w:proofErr w:type="spellStart"/>
      <w:r>
        <w:rPr>
          <w:rFonts w:ascii="Times New Roman" w:eastAsia="Times New Roman" w:hAnsi="Times New Roman" w:cs="Times New Roman"/>
          <w:b/>
          <w:sz w:val="20"/>
        </w:rPr>
        <w:t>Prezygotic</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postzygotic</w:t>
      </w:r>
      <w:proofErr w:type="spellEnd"/>
      <w:r>
        <w:rPr>
          <w:rFonts w:ascii="Times New Roman" w:eastAsia="Times New Roman" w:hAnsi="Times New Roman" w:cs="Times New Roman"/>
          <w:b/>
          <w:sz w:val="20"/>
        </w:rPr>
        <w:t xml:space="preserve"> barriers facilitate this process, one theory of which involves </w:t>
      </w:r>
      <w:proofErr w:type="spellStart"/>
      <w:r>
        <w:rPr>
          <w:rFonts w:ascii="Times New Roman" w:eastAsia="Times New Roman" w:hAnsi="Times New Roman" w:cs="Times New Roman"/>
          <w:b/>
          <w:sz w:val="20"/>
        </w:rPr>
        <w:t>cladogenesis</w:t>
      </w:r>
      <w:proofErr w:type="spellEnd"/>
      <w:r>
        <w:rPr>
          <w:rFonts w:ascii="Times New Roman" w:eastAsia="Times New Roman" w:hAnsi="Times New Roman" w:cs="Times New Roman"/>
          <w:b/>
          <w:sz w:val="20"/>
        </w:rPr>
        <w:t xml:space="preserve"> and is contrasted with phyletic (*) </w:t>
      </w:r>
      <w:r>
        <w:rPr>
          <w:rFonts w:ascii="Times New Roman" w:eastAsia="Times New Roman" w:hAnsi="Times New Roman" w:cs="Times New Roman"/>
          <w:sz w:val="20"/>
        </w:rPr>
        <w:t>gradualism; Stephen Jay Gould helped develop that theory, called punctuated equilibrium. The sympatric and allopatric types of this phenomenon differ based on whether geographic barriers contribute to reproductive isolation. For ten points, name this process which results in the formation of new species.</w:t>
      </w:r>
    </w:p>
    <w:p w:rsidR="00652D3A" w:rsidRDefault="00E45907" w:rsidP="00462839">
      <w:pPr>
        <w:contextualSpacing w:val="0"/>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speciation</w:t>
      </w:r>
      <w:r>
        <w:rPr>
          <w:rFonts w:ascii="Times New Roman" w:eastAsia="Times New Roman" w:hAnsi="Times New Roman" w:cs="Times New Roman"/>
          <w:sz w:val="20"/>
        </w:rPr>
        <w:t xml:space="preserve"> [accept</w:t>
      </w:r>
      <w:proofErr w:type="gramEnd"/>
      <w:r>
        <w:rPr>
          <w:rFonts w:ascii="Times New Roman" w:eastAsia="Times New Roman" w:hAnsi="Times New Roman" w:cs="Times New Roman"/>
          <w:sz w:val="20"/>
        </w:rPr>
        <w:t xml:space="preserve"> specific types, such as </w:t>
      </w:r>
      <w:r>
        <w:rPr>
          <w:rFonts w:ascii="Times New Roman" w:eastAsia="Times New Roman" w:hAnsi="Times New Roman" w:cs="Times New Roman"/>
          <w:b/>
          <w:sz w:val="20"/>
          <w:u w:val="single"/>
        </w:rPr>
        <w:t>allopatric</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peripatric</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sympatric</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parapatric</w:t>
      </w:r>
      <w:proofErr w:type="spellEnd"/>
      <w:r>
        <w:rPr>
          <w:rFonts w:ascii="Times New Roman" w:eastAsia="Times New Roman" w:hAnsi="Times New Roman" w:cs="Times New Roman"/>
          <w:b/>
          <w:sz w:val="20"/>
          <w:u w:val="single"/>
        </w:rPr>
        <w:t xml:space="preserve"> speciation</w:t>
      </w:r>
      <w:r>
        <w:rPr>
          <w:rFonts w:ascii="Times New Roman" w:eastAsia="Times New Roman" w:hAnsi="Times New Roman" w:cs="Times New Roman"/>
          <w:sz w:val="20"/>
        </w:rPr>
        <w:t>; prompt on “evolution”]</w:t>
      </w:r>
    </w:p>
    <w:p w:rsidR="00652D3A" w:rsidRDefault="00E45907" w:rsidP="00462839">
      <w:pPr>
        <w:contextualSpacing w:val="0"/>
      </w:pPr>
      <w:r>
        <w:rPr>
          <w:rFonts w:ascii="Times New Roman" w:eastAsia="Times New Roman" w:hAnsi="Times New Roman" w:cs="Times New Roman"/>
          <w:sz w:val="20"/>
        </w:rPr>
        <w:t>&lt;BZ&gt;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b/>
          <w:sz w:val="20"/>
        </w:rPr>
        <w:t xml:space="preserve">18. The Battle of </w:t>
      </w:r>
      <w:proofErr w:type="spellStart"/>
      <w:r>
        <w:rPr>
          <w:rFonts w:ascii="Times New Roman" w:eastAsia="Times New Roman" w:hAnsi="Times New Roman" w:cs="Times New Roman"/>
          <w:b/>
          <w:sz w:val="20"/>
        </w:rPr>
        <w:t>Vitkov</w:t>
      </w:r>
      <w:proofErr w:type="spellEnd"/>
      <w:r>
        <w:rPr>
          <w:rFonts w:ascii="Times New Roman" w:eastAsia="Times New Roman" w:hAnsi="Times New Roman" w:cs="Times New Roman"/>
          <w:b/>
          <w:sz w:val="20"/>
        </w:rPr>
        <w:t xml:space="preserve"> Hill occurred near this city during a war that was partly set in motion due to </w:t>
      </w:r>
      <w:proofErr w:type="spellStart"/>
      <w:r>
        <w:rPr>
          <w:rFonts w:ascii="Times New Roman" w:eastAsia="Times New Roman" w:hAnsi="Times New Roman" w:cs="Times New Roman"/>
          <w:b/>
          <w:sz w:val="20"/>
        </w:rPr>
        <w:t>Utraquist</w:t>
      </w:r>
      <w:proofErr w:type="spellEnd"/>
      <w:r>
        <w:rPr>
          <w:rFonts w:ascii="Times New Roman" w:eastAsia="Times New Roman" w:hAnsi="Times New Roman" w:cs="Times New Roman"/>
          <w:b/>
          <w:sz w:val="20"/>
        </w:rPr>
        <w:t xml:space="preserve"> beliefs developed here. In the sixteenth century, a rabbi called the </w:t>
      </w:r>
      <w:proofErr w:type="spellStart"/>
      <w:r>
        <w:rPr>
          <w:rFonts w:ascii="Times New Roman" w:eastAsia="Times New Roman" w:hAnsi="Times New Roman" w:cs="Times New Roman"/>
          <w:b/>
          <w:sz w:val="20"/>
        </w:rPr>
        <w:t>Maharal</w:t>
      </w:r>
      <w:proofErr w:type="spellEnd"/>
      <w:r>
        <w:rPr>
          <w:rFonts w:ascii="Times New Roman" w:eastAsia="Times New Roman" w:hAnsi="Times New Roman" w:cs="Times New Roman"/>
          <w:b/>
          <w:sz w:val="20"/>
        </w:rPr>
        <w:t xml:space="preserve"> allegedly used a </w:t>
      </w:r>
      <w:proofErr w:type="spellStart"/>
      <w:proofErr w:type="gramStart"/>
      <w:r>
        <w:rPr>
          <w:rFonts w:ascii="Times New Roman" w:eastAsia="Times New Roman" w:hAnsi="Times New Roman" w:cs="Times New Roman"/>
          <w:b/>
          <w:i/>
          <w:sz w:val="20"/>
        </w:rPr>
        <w:t>shem</w:t>
      </w:r>
      <w:proofErr w:type="spellEnd"/>
      <w:proofErr w:type="gramEnd"/>
      <w:r>
        <w:rPr>
          <w:rFonts w:ascii="Times New Roman" w:eastAsia="Times New Roman" w:hAnsi="Times New Roman" w:cs="Times New Roman"/>
          <w:b/>
          <w:sz w:val="20"/>
        </w:rPr>
        <w:t xml:space="preserve"> to create a golem in this city. In 1635, Ferdinand II signed a peace settlement with the Holy Roman Empire in this city which partially ended a war that was sparked when four Catholic regents were (*)</w:t>
      </w:r>
      <w:r>
        <w:rPr>
          <w:rFonts w:ascii="Times New Roman" w:eastAsia="Times New Roman" w:hAnsi="Times New Roman" w:cs="Times New Roman"/>
          <w:sz w:val="20"/>
        </w:rPr>
        <w:t xml:space="preserve"> thrown into manure in the Second Defenestration of this city. In 1968, Alexander Dubcek [“DOOB-check”] attempted to implement “socialism with a human face” in a “spring” name for this city. For ten points, name this largest city and capital of what is now the Czech Republic.</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Prague</w:t>
      </w:r>
    </w:p>
    <w:p w:rsidR="00652D3A" w:rsidRDefault="00E45907" w:rsidP="00462839">
      <w:pPr>
        <w:contextualSpacing w:val="0"/>
      </w:pPr>
      <w:r>
        <w:rPr>
          <w:rFonts w:ascii="Times New Roman" w:eastAsia="Times New Roman" w:hAnsi="Times New Roman" w:cs="Times New Roman"/>
          <w:sz w:val="20"/>
        </w:rPr>
        <w:t>&lt;BZ&gt;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b/>
          <w:sz w:val="20"/>
        </w:rPr>
        <w:t xml:space="preserve">19. </w:t>
      </w:r>
      <w:r>
        <w:rPr>
          <w:rFonts w:ascii="Times New Roman" w:eastAsia="Times New Roman" w:hAnsi="Times New Roman" w:cs="Times New Roman"/>
          <w:b/>
          <w:color w:val="00000A"/>
          <w:sz w:val="20"/>
        </w:rPr>
        <w:t xml:space="preserve">In one film, Yao is asked to retrieve this object while supporting two metal plates, while in another, Bard possesses a black one of these objects passed down from </w:t>
      </w:r>
      <w:proofErr w:type="spellStart"/>
      <w:r>
        <w:rPr>
          <w:rFonts w:ascii="Times New Roman" w:eastAsia="Times New Roman" w:hAnsi="Times New Roman" w:cs="Times New Roman"/>
          <w:b/>
          <w:color w:val="00000A"/>
          <w:sz w:val="20"/>
        </w:rPr>
        <w:t>Girion</w:t>
      </w:r>
      <w:proofErr w:type="spellEnd"/>
      <w:r>
        <w:rPr>
          <w:rFonts w:ascii="Times New Roman" w:eastAsia="Times New Roman" w:hAnsi="Times New Roman" w:cs="Times New Roman"/>
          <w:b/>
          <w:color w:val="00000A"/>
          <w:sz w:val="20"/>
        </w:rPr>
        <w:t xml:space="preserve">. Princess Merida requires only three of these objects to win her challenge, unlike her suitors in the movie </w:t>
      </w:r>
      <w:r>
        <w:rPr>
          <w:rFonts w:ascii="Times New Roman" w:eastAsia="Times New Roman" w:hAnsi="Times New Roman" w:cs="Times New Roman"/>
          <w:b/>
          <w:i/>
          <w:color w:val="00000A"/>
          <w:sz w:val="20"/>
        </w:rPr>
        <w:t>Brave</w:t>
      </w:r>
      <w:r>
        <w:rPr>
          <w:rFonts w:ascii="Times New Roman" w:eastAsia="Times New Roman" w:hAnsi="Times New Roman" w:cs="Times New Roman"/>
          <w:b/>
          <w:color w:val="00000A"/>
          <w:sz w:val="20"/>
        </w:rPr>
        <w:t xml:space="preserve">, and in another film, a tethered one of these objects causes an explosion after entering a (*) </w:t>
      </w:r>
      <w:r>
        <w:rPr>
          <w:rFonts w:ascii="Times New Roman" w:eastAsia="Times New Roman" w:hAnsi="Times New Roman" w:cs="Times New Roman"/>
          <w:color w:val="00000A"/>
          <w:sz w:val="20"/>
        </w:rPr>
        <w:t xml:space="preserve">thunderstorm. Fletching uses feathers to stabilize these objects, one of which is present in the beak of the </w:t>
      </w:r>
      <w:proofErr w:type="spellStart"/>
      <w:r>
        <w:rPr>
          <w:rFonts w:ascii="Times New Roman" w:eastAsia="Times New Roman" w:hAnsi="Times New Roman" w:cs="Times New Roman"/>
          <w:color w:val="00000A"/>
          <w:sz w:val="20"/>
        </w:rPr>
        <w:t>mockingjay</w:t>
      </w:r>
      <w:proofErr w:type="spellEnd"/>
      <w:r>
        <w:rPr>
          <w:rFonts w:ascii="Times New Roman" w:eastAsia="Times New Roman" w:hAnsi="Times New Roman" w:cs="Times New Roman"/>
          <w:color w:val="00000A"/>
          <w:sz w:val="20"/>
        </w:rPr>
        <w:t xml:space="preserve"> symbol. For ten points, identify these projectile weapons used by </w:t>
      </w:r>
      <w:proofErr w:type="spellStart"/>
      <w:r>
        <w:rPr>
          <w:rFonts w:ascii="Times New Roman" w:eastAsia="Times New Roman" w:hAnsi="Times New Roman" w:cs="Times New Roman"/>
          <w:color w:val="00000A"/>
          <w:sz w:val="20"/>
        </w:rPr>
        <w:t>Katniss</w:t>
      </w:r>
      <w:proofErr w:type="spellEnd"/>
      <w:r>
        <w:rPr>
          <w:rFonts w:ascii="Times New Roman" w:eastAsia="Times New Roman" w:hAnsi="Times New Roman" w:cs="Times New Roman"/>
          <w:color w:val="00000A"/>
          <w:sz w:val="20"/>
        </w:rPr>
        <w:t xml:space="preserve"> </w:t>
      </w:r>
      <w:proofErr w:type="spellStart"/>
      <w:r>
        <w:rPr>
          <w:rFonts w:ascii="Times New Roman" w:eastAsia="Times New Roman" w:hAnsi="Times New Roman" w:cs="Times New Roman"/>
          <w:color w:val="00000A"/>
          <w:sz w:val="20"/>
        </w:rPr>
        <w:t>Everdeen</w:t>
      </w:r>
      <w:proofErr w:type="spellEnd"/>
      <w:r>
        <w:rPr>
          <w:rFonts w:ascii="Times New Roman" w:eastAsia="Times New Roman" w:hAnsi="Times New Roman" w:cs="Times New Roman"/>
          <w:color w:val="00000A"/>
          <w:sz w:val="20"/>
        </w:rPr>
        <w:t xml:space="preserve"> and fired from bows.</w:t>
      </w:r>
    </w:p>
    <w:p w:rsidR="00652D3A" w:rsidRDefault="00E45907" w:rsidP="00462839">
      <w:pPr>
        <w:contextualSpacing w:val="0"/>
      </w:pPr>
      <w:r>
        <w:rPr>
          <w:rFonts w:ascii="Times New Roman" w:eastAsia="Times New Roman" w:hAnsi="Times New Roman" w:cs="Times New Roman"/>
          <w:color w:val="00000A"/>
          <w:sz w:val="20"/>
        </w:rPr>
        <w:t xml:space="preserve">ANSWER: </w:t>
      </w:r>
      <w:r>
        <w:rPr>
          <w:rFonts w:ascii="Times New Roman" w:eastAsia="Times New Roman" w:hAnsi="Times New Roman" w:cs="Times New Roman"/>
          <w:b/>
          <w:color w:val="00000A"/>
          <w:sz w:val="20"/>
          <w:u w:val="single"/>
        </w:rPr>
        <w:t>arrow</w:t>
      </w:r>
      <w:r>
        <w:rPr>
          <w:rFonts w:ascii="Times New Roman" w:eastAsia="Times New Roman" w:hAnsi="Times New Roman" w:cs="Times New Roman"/>
          <w:color w:val="00000A"/>
          <w:sz w:val="20"/>
        </w:rPr>
        <w:t xml:space="preserve">s [do NOT prompt or accept “bow” or “bow and arrow”] [the first line references </w:t>
      </w:r>
      <w:proofErr w:type="spellStart"/>
      <w:r w:rsidR="002F1A05">
        <w:rPr>
          <w:rFonts w:ascii="Times New Roman" w:eastAsia="Times New Roman" w:hAnsi="Times New Roman" w:cs="Times New Roman"/>
          <w:i/>
          <w:color w:val="00000A"/>
          <w:sz w:val="20"/>
        </w:rPr>
        <w:t>Mulan</w:t>
      </w:r>
      <w:proofErr w:type="spellEnd"/>
      <w:r w:rsidR="002F1A05">
        <w:rPr>
          <w:rFonts w:ascii="Times New Roman" w:eastAsia="Times New Roman" w:hAnsi="Times New Roman" w:cs="Times New Roman"/>
          <w:i/>
          <w:color w:val="00000A"/>
          <w:sz w:val="20"/>
        </w:rPr>
        <w:t xml:space="preserve"> </w:t>
      </w:r>
      <w:r w:rsidR="002F1A05">
        <w:rPr>
          <w:rFonts w:ascii="Times New Roman" w:eastAsia="Times New Roman" w:hAnsi="Times New Roman" w:cs="Times New Roman"/>
          <w:color w:val="00000A"/>
          <w:sz w:val="20"/>
        </w:rPr>
        <w:t xml:space="preserve">and </w:t>
      </w:r>
      <w:r>
        <w:rPr>
          <w:rFonts w:ascii="Times New Roman" w:eastAsia="Times New Roman" w:hAnsi="Times New Roman" w:cs="Times New Roman"/>
          <w:i/>
          <w:color w:val="00000A"/>
          <w:sz w:val="20"/>
        </w:rPr>
        <w:t>The</w:t>
      </w:r>
      <w:r w:rsidR="002F1A05">
        <w:rPr>
          <w:rFonts w:ascii="Times New Roman" w:eastAsia="Times New Roman" w:hAnsi="Times New Roman" w:cs="Times New Roman"/>
          <w:i/>
          <w:color w:val="00000A"/>
          <w:sz w:val="20"/>
        </w:rPr>
        <w:t xml:space="preserve"> Hobbit: The Desolation of </w:t>
      </w:r>
      <w:proofErr w:type="spellStart"/>
      <w:r w:rsidR="002F1A05">
        <w:rPr>
          <w:rFonts w:ascii="Times New Roman" w:eastAsia="Times New Roman" w:hAnsi="Times New Roman" w:cs="Times New Roman"/>
          <w:i/>
          <w:color w:val="00000A"/>
          <w:sz w:val="20"/>
        </w:rPr>
        <w:t>Smaug</w:t>
      </w:r>
      <w:proofErr w:type="spellEnd"/>
      <w:r>
        <w:rPr>
          <w:rFonts w:ascii="Times New Roman" w:eastAsia="Times New Roman" w:hAnsi="Times New Roman" w:cs="Times New Roman"/>
          <w:color w:val="00000A"/>
          <w:sz w:val="20"/>
        </w:rPr>
        <w:t>]</w:t>
      </w:r>
    </w:p>
    <w:p w:rsidR="00652D3A" w:rsidRDefault="00E45907" w:rsidP="00462839">
      <w:pPr>
        <w:contextualSpacing w:val="0"/>
      </w:pPr>
      <w:r>
        <w:rPr>
          <w:rFonts w:ascii="Times New Roman" w:eastAsia="Times New Roman" w:hAnsi="Times New Roman" w:cs="Times New Roman"/>
          <w:color w:val="00000A"/>
          <w:sz w:val="20"/>
        </w:rPr>
        <w:t>&lt;EC&gt;</w:t>
      </w:r>
    </w:p>
    <w:p w:rsidR="00652D3A" w:rsidRDefault="00652D3A" w:rsidP="00462839">
      <w:pPr>
        <w:contextualSpacing w:val="0"/>
      </w:pPr>
    </w:p>
    <w:p w:rsidR="00B8692B" w:rsidRDefault="00B8692B" w:rsidP="00462839">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652D3A" w:rsidRDefault="00E45907" w:rsidP="00462839">
      <w:pPr>
        <w:contextualSpacing w:val="0"/>
      </w:pPr>
      <w:r>
        <w:rPr>
          <w:rFonts w:ascii="Times New Roman" w:eastAsia="Times New Roman" w:hAnsi="Times New Roman" w:cs="Times New Roman"/>
          <w:b/>
          <w:sz w:val="20"/>
        </w:rPr>
        <w:lastRenderedPageBreak/>
        <w:t>20. In this work, one criminal being persecuted at the Wall wears a bag with blood seeping through that resembles a red smile. Two characters in this novel learn that Janine’s child was a “shredder” while attending a “</w:t>
      </w:r>
      <w:proofErr w:type="spellStart"/>
      <w:r>
        <w:rPr>
          <w:rFonts w:ascii="Times New Roman" w:eastAsia="Times New Roman" w:hAnsi="Times New Roman" w:cs="Times New Roman"/>
          <w:b/>
          <w:sz w:val="20"/>
        </w:rPr>
        <w:t>Prayvaganza</w:t>
      </w:r>
      <w:proofErr w:type="spellEnd"/>
      <w:r>
        <w:rPr>
          <w:rFonts w:ascii="Times New Roman" w:eastAsia="Times New Roman" w:hAnsi="Times New Roman" w:cs="Times New Roman"/>
          <w:b/>
          <w:sz w:val="20"/>
        </w:rPr>
        <w:t xml:space="preserve">.” Professor </w:t>
      </w:r>
      <w:proofErr w:type="spellStart"/>
      <w:r>
        <w:rPr>
          <w:rFonts w:ascii="Times New Roman" w:eastAsia="Times New Roman" w:hAnsi="Times New Roman" w:cs="Times New Roman"/>
          <w:b/>
          <w:sz w:val="20"/>
        </w:rPr>
        <w:t>Pieixoto</w:t>
      </w:r>
      <w:proofErr w:type="spellEnd"/>
      <w:r>
        <w:rPr>
          <w:rFonts w:ascii="Times New Roman" w:eastAsia="Times New Roman" w:hAnsi="Times New Roman" w:cs="Times New Roman"/>
          <w:b/>
          <w:sz w:val="20"/>
        </w:rPr>
        <w:t xml:space="preserve"> describes how this novel’s story was presented in the form of thirty cassette tapes. After playing a game of (*) </w:t>
      </w:r>
      <w:r>
        <w:rPr>
          <w:rFonts w:ascii="Times New Roman" w:eastAsia="Times New Roman" w:hAnsi="Times New Roman" w:cs="Times New Roman"/>
          <w:sz w:val="20"/>
        </w:rPr>
        <w:t xml:space="preserve">Scrabble, the protagonist of this work learns the phrase, “Don’t let the bastards grind you down.” That character sleeps with Nick, who tells her to trust the Eyes in the Mayday resistance, and serves Serena Joy and a Commander. For ten points, name this novel concerning </w:t>
      </w:r>
      <w:proofErr w:type="spellStart"/>
      <w:r>
        <w:rPr>
          <w:rFonts w:ascii="Times New Roman" w:eastAsia="Times New Roman" w:hAnsi="Times New Roman" w:cs="Times New Roman"/>
          <w:sz w:val="20"/>
        </w:rPr>
        <w:t>Offred</w:t>
      </w:r>
      <w:proofErr w:type="spellEnd"/>
      <w:r>
        <w:rPr>
          <w:rFonts w:ascii="Times New Roman" w:eastAsia="Times New Roman" w:hAnsi="Times New Roman" w:cs="Times New Roman"/>
          <w:sz w:val="20"/>
        </w:rPr>
        <w:t>, written by Margaret Atwood.</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Handmaid’s Tale</w:t>
      </w:r>
    </w:p>
    <w:p w:rsidR="00652D3A" w:rsidRDefault="00E45907" w:rsidP="00462839">
      <w:pPr>
        <w:contextualSpacing w:val="0"/>
      </w:pPr>
      <w:r>
        <w:rPr>
          <w:rFonts w:ascii="Times New Roman" w:eastAsia="Times New Roman" w:hAnsi="Times New Roman" w:cs="Times New Roman"/>
          <w:sz w:val="20"/>
        </w:rPr>
        <w:t>&lt;KT&gt;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b/>
          <w:sz w:val="20"/>
        </w:rPr>
        <w:t xml:space="preserve">21. A statute passed in the wake of this movement was held to not violate the Fourteenth Amendment in the Supreme Court case </w:t>
      </w:r>
      <w:proofErr w:type="spellStart"/>
      <w:r>
        <w:rPr>
          <w:rFonts w:ascii="Times New Roman" w:eastAsia="Times New Roman" w:hAnsi="Times New Roman" w:cs="Times New Roman"/>
          <w:b/>
          <w:i/>
          <w:sz w:val="20"/>
        </w:rPr>
        <w:t>Mugler</w:t>
      </w:r>
      <w:proofErr w:type="spellEnd"/>
      <w:r>
        <w:rPr>
          <w:rFonts w:ascii="Times New Roman" w:eastAsia="Times New Roman" w:hAnsi="Times New Roman" w:cs="Times New Roman"/>
          <w:b/>
          <w:i/>
          <w:sz w:val="20"/>
        </w:rPr>
        <w:t xml:space="preserve"> v. Kansas</w:t>
      </w:r>
      <w:r>
        <w:rPr>
          <w:rFonts w:ascii="Times New Roman" w:eastAsia="Times New Roman" w:hAnsi="Times New Roman" w:cs="Times New Roman"/>
          <w:b/>
          <w:sz w:val="20"/>
        </w:rPr>
        <w:t xml:space="preserve">. The goals of this movement were enforced by statewide “Maine Laws” and by the particularly ineffective Volstead Act. A violent campaigner for this goal who utilized a hatchet was (*) </w:t>
      </w:r>
      <w:r>
        <w:rPr>
          <w:rFonts w:ascii="Times New Roman" w:eastAsia="Times New Roman" w:hAnsi="Times New Roman" w:cs="Times New Roman"/>
          <w:sz w:val="20"/>
        </w:rPr>
        <w:t>Carrie Nation. Frances Willard established one organization that promoted this movement, the WCTU, though it was supplanted by the Anti-Saloon League. For ten points, name this movement whose goals were achieved when alcohol was banned by the Eighteenth Amendment.</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temperance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Prohibition</w:t>
      </w:r>
      <w:r>
        <w:rPr>
          <w:rFonts w:ascii="Times New Roman" w:eastAsia="Times New Roman" w:hAnsi="Times New Roman" w:cs="Times New Roman"/>
          <w:sz w:val="20"/>
        </w:rPr>
        <w:t xml:space="preserve"> [accept any answer that references being against alcohol]</w:t>
      </w:r>
    </w:p>
    <w:p w:rsidR="00652D3A" w:rsidRDefault="00E45907" w:rsidP="00462839">
      <w:pPr>
        <w:contextualSpacing w:val="0"/>
      </w:pPr>
      <w:r>
        <w:rPr>
          <w:rFonts w:ascii="Times New Roman" w:eastAsia="Times New Roman" w:hAnsi="Times New Roman" w:cs="Times New Roman"/>
          <w:sz w:val="20"/>
        </w:rPr>
        <w:t>&lt;BZ&gt;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b/>
          <w:sz w:val="20"/>
        </w:rPr>
        <w:t xml:space="preserve">22. The concentration of this substance in the blood is measured in BUN levels. It’s not a pyrimidine, but </w:t>
      </w:r>
      <w:proofErr w:type="spellStart"/>
      <w:r>
        <w:rPr>
          <w:rFonts w:ascii="Times New Roman" w:eastAsia="Times New Roman" w:hAnsi="Times New Roman" w:cs="Times New Roman"/>
          <w:b/>
          <w:sz w:val="20"/>
        </w:rPr>
        <w:t>carbamoyl</w:t>
      </w:r>
      <w:proofErr w:type="spellEnd"/>
      <w:r>
        <w:rPr>
          <w:rFonts w:ascii="Times New Roman" w:eastAsia="Times New Roman" w:hAnsi="Times New Roman" w:cs="Times New Roman"/>
          <w:b/>
          <w:sz w:val="20"/>
        </w:rPr>
        <w:t xml:space="preserve"> phosphate is produced in the beginning of a reaction that results in this compound. The enzyme </w:t>
      </w:r>
      <w:proofErr w:type="spellStart"/>
      <w:r>
        <w:rPr>
          <w:rFonts w:ascii="Times New Roman" w:eastAsia="Times New Roman" w:hAnsi="Times New Roman" w:cs="Times New Roman"/>
          <w:b/>
          <w:sz w:val="20"/>
        </w:rPr>
        <w:t>arginase</w:t>
      </w:r>
      <w:proofErr w:type="spellEnd"/>
      <w:r>
        <w:rPr>
          <w:rFonts w:ascii="Times New Roman" w:eastAsia="Times New Roman" w:hAnsi="Times New Roman" w:cs="Times New Roman"/>
          <w:b/>
          <w:sz w:val="20"/>
        </w:rPr>
        <w:t xml:space="preserve"> produces the amino acid ornithine in addition to this compound when it acts on arginine. Silver </w:t>
      </w:r>
      <w:proofErr w:type="spellStart"/>
      <w:r>
        <w:rPr>
          <w:rFonts w:ascii="Times New Roman" w:eastAsia="Times New Roman" w:hAnsi="Times New Roman" w:cs="Times New Roman"/>
          <w:b/>
          <w:sz w:val="20"/>
        </w:rPr>
        <w:t>cyanate</w:t>
      </w:r>
      <w:proofErr w:type="spellEnd"/>
      <w:r>
        <w:rPr>
          <w:rFonts w:ascii="Times New Roman" w:eastAsia="Times New Roman" w:hAnsi="Times New Roman" w:cs="Times New Roman"/>
          <w:b/>
          <w:sz w:val="20"/>
        </w:rPr>
        <w:t xml:space="preserve"> was reacted with ammonium chloride in an experiment by (*) </w:t>
      </w:r>
      <w:r>
        <w:rPr>
          <w:rFonts w:ascii="Times New Roman" w:eastAsia="Times New Roman" w:hAnsi="Times New Roman" w:cs="Times New Roman"/>
          <w:sz w:val="20"/>
        </w:rPr>
        <w:t xml:space="preserve">Friedrich </w:t>
      </w:r>
      <w:proofErr w:type="spellStart"/>
      <w:r>
        <w:rPr>
          <w:rFonts w:ascii="Times New Roman" w:eastAsia="Times New Roman" w:hAnsi="Times New Roman" w:cs="Times New Roman"/>
          <w:sz w:val="20"/>
        </w:rPr>
        <w:t>Woehler</w:t>
      </w:r>
      <w:proofErr w:type="spellEnd"/>
      <w:r>
        <w:rPr>
          <w:rFonts w:ascii="Times New Roman" w:eastAsia="Times New Roman" w:hAnsi="Times New Roman" w:cs="Times New Roman"/>
          <w:sz w:val="20"/>
        </w:rPr>
        <w:t>, which produced this compound from inorganic reactants. Humans produce this compound because ammonia is too toxic to excrete. For ten points, name this nitrogenous compound which is found in mammalian urine.</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urea</w:t>
      </w:r>
    </w:p>
    <w:p w:rsidR="00652D3A" w:rsidRDefault="00E45907" w:rsidP="00462839">
      <w:pPr>
        <w:contextualSpacing w:val="0"/>
      </w:pPr>
      <w:r>
        <w:rPr>
          <w:rFonts w:ascii="Times New Roman" w:eastAsia="Times New Roman" w:hAnsi="Times New Roman" w:cs="Times New Roman"/>
          <w:sz w:val="20"/>
        </w:rPr>
        <w:t>&lt;BZ&gt;</w:t>
      </w:r>
    </w:p>
    <w:p w:rsidR="00652D3A" w:rsidRDefault="00652D3A" w:rsidP="00462839">
      <w:pPr>
        <w:contextualSpacing w:val="0"/>
      </w:pPr>
    </w:p>
    <w:p w:rsidR="00652D3A" w:rsidRDefault="00E45907" w:rsidP="00462839">
      <w:r>
        <w:br w:type="page"/>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b/>
          <w:u w:val="single"/>
        </w:rPr>
        <w:t>Bonuses</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sz w:val="20"/>
        </w:rPr>
        <w:t>1. Bonus: For ten points each, answer the following about European rulers who were defeated by the Ottoman Empire:</w:t>
      </w:r>
    </w:p>
    <w:p w:rsidR="00652D3A" w:rsidRDefault="00E45907" w:rsidP="00462839">
      <w:pPr>
        <w:contextualSpacing w:val="0"/>
      </w:pPr>
      <w:r>
        <w:rPr>
          <w:rFonts w:ascii="Times New Roman" w:eastAsia="Times New Roman" w:hAnsi="Times New Roman" w:cs="Times New Roman"/>
          <w:sz w:val="20"/>
        </w:rPr>
        <w:t>[10] Mehmed II initiated a siege that led to the downfall of the Byzantine Empire during the reign of one man with this name. Another emperor of this name ended the persecution of Christians in the Roman Empire.</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Constantine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Constantine XI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Constantine 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Constantine the Great</w:t>
      </w:r>
      <w:r>
        <w:rPr>
          <w:rFonts w:ascii="Times New Roman" w:eastAsia="Times New Roman" w:hAnsi="Times New Roman" w:cs="Times New Roman"/>
          <w:sz w:val="20"/>
        </w:rPr>
        <w:t>]</w:t>
      </w:r>
    </w:p>
    <w:p w:rsidR="00652D3A" w:rsidRDefault="00E45907" w:rsidP="00462839">
      <w:pPr>
        <w:contextualSpacing w:val="0"/>
      </w:pPr>
      <w:r>
        <w:rPr>
          <w:rFonts w:ascii="Times New Roman" w:eastAsia="Times New Roman" w:hAnsi="Times New Roman" w:cs="Times New Roman"/>
          <w:sz w:val="20"/>
        </w:rPr>
        <w:t>[10] Louis II of Hungary died while trying to retreat across a river after this battle, where he had been defeated by Suleiman the Magnificent.</w:t>
      </w:r>
    </w:p>
    <w:p w:rsidR="00652D3A" w:rsidRDefault="00E45907" w:rsidP="00462839">
      <w:pPr>
        <w:contextualSpacing w:val="0"/>
      </w:pPr>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Mohacs</w:t>
      </w:r>
      <w:r>
        <w:rPr>
          <w:rFonts w:ascii="Times New Roman" w:eastAsia="Times New Roman" w:hAnsi="Times New Roman" w:cs="Times New Roman"/>
          <w:sz w:val="20"/>
        </w:rPr>
        <w:t xml:space="preserve"> [“MO-hash”]</w:t>
      </w:r>
    </w:p>
    <w:p w:rsidR="00652D3A" w:rsidRDefault="00E45907" w:rsidP="00462839">
      <w:pPr>
        <w:contextualSpacing w:val="0"/>
      </w:pPr>
      <w:r>
        <w:rPr>
          <w:rFonts w:ascii="Times New Roman" w:eastAsia="Times New Roman" w:hAnsi="Times New Roman" w:cs="Times New Roman"/>
          <w:sz w:val="20"/>
        </w:rPr>
        <w:t xml:space="preserve">[10] Philippe Villiers de </w:t>
      </w:r>
      <w:proofErr w:type="spellStart"/>
      <w:r>
        <w:rPr>
          <w:rFonts w:ascii="Times New Roman" w:eastAsia="Times New Roman" w:hAnsi="Times New Roman" w:cs="Times New Roman"/>
          <w:sz w:val="20"/>
        </w:rPr>
        <w:t>L’Isle</w:t>
      </w:r>
      <w:proofErr w:type="spellEnd"/>
      <w:r>
        <w:rPr>
          <w:rFonts w:ascii="Times New Roman" w:eastAsia="Times New Roman" w:hAnsi="Times New Roman" w:cs="Times New Roman"/>
          <w:sz w:val="20"/>
        </w:rPr>
        <w:t xml:space="preserve">-Adam, Grand Master of the Knights </w:t>
      </w:r>
      <w:proofErr w:type="spellStart"/>
      <w:r>
        <w:rPr>
          <w:rFonts w:ascii="Times New Roman" w:eastAsia="Times New Roman" w:hAnsi="Times New Roman" w:cs="Times New Roman"/>
          <w:sz w:val="20"/>
        </w:rPr>
        <w:t>Hospitaller</w:t>
      </w:r>
      <w:proofErr w:type="spellEnd"/>
      <w:r>
        <w:rPr>
          <w:rFonts w:ascii="Times New Roman" w:eastAsia="Times New Roman" w:hAnsi="Times New Roman" w:cs="Times New Roman"/>
          <w:sz w:val="20"/>
        </w:rPr>
        <w:t>, was unable to fend off an Ottoman attack on this island. One of the Wonders of the Ancient World, the Colossus of this island, was scrapped in 653.</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Rhodes</w:t>
      </w:r>
    </w:p>
    <w:p w:rsidR="00652D3A" w:rsidRDefault="00E45907" w:rsidP="00462839">
      <w:pPr>
        <w:contextualSpacing w:val="0"/>
      </w:pPr>
      <w:r>
        <w:rPr>
          <w:rFonts w:ascii="Times New Roman" w:eastAsia="Times New Roman" w:hAnsi="Times New Roman" w:cs="Times New Roman"/>
          <w:sz w:val="20"/>
        </w:rPr>
        <w:t>&lt;BZ&gt;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sz w:val="20"/>
        </w:rPr>
        <w:t>2. Bonus: Its third section “Blue in Green” may have been written by the pianist Bill Evans. For ten points each:</w:t>
      </w:r>
    </w:p>
    <w:p w:rsidR="00652D3A" w:rsidRDefault="00E45907" w:rsidP="00462839">
      <w:pPr>
        <w:contextualSpacing w:val="0"/>
      </w:pPr>
      <w:r>
        <w:rPr>
          <w:rFonts w:ascii="Times New Roman" w:eastAsia="Times New Roman" w:hAnsi="Times New Roman" w:cs="Times New Roman"/>
          <w:sz w:val="20"/>
        </w:rPr>
        <w:t>[10] Name this jazz album that includes tracks like “So What,” “Freddie Freeloader,” and “Flamenco Sketches.” It features the drummer Jimmy Cobb and the saxophonist John Coltrane.</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Kind of Blue</w:t>
      </w:r>
    </w:p>
    <w:p w:rsidR="00652D3A" w:rsidRDefault="00E45907" w:rsidP="00462839">
      <w:pPr>
        <w:contextualSpacing w:val="0"/>
      </w:pPr>
      <w:r>
        <w:rPr>
          <w:rFonts w:ascii="Times New Roman" w:eastAsia="Times New Roman" w:hAnsi="Times New Roman" w:cs="Times New Roman"/>
          <w:sz w:val="20"/>
        </w:rPr>
        <w:t xml:space="preserve">[10] </w:t>
      </w:r>
      <w:r>
        <w:rPr>
          <w:rFonts w:ascii="Times New Roman" w:eastAsia="Times New Roman" w:hAnsi="Times New Roman" w:cs="Times New Roman"/>
          <w:i/>
          <w:sz w:val="20"/>
        </w:rPr>
        <w:t>Kind of Blue</w:t>
      </w:r>
      <w:r>
        <w:rPr>
          <w:rFonts w:ascii="Times New Roman" w:eastAsia="Times New Roman" w:hAnsi="Times New Roman" w:cs="Times New Roman"/>
          <w:sz w:val="20"/>
        </w:rPr>
        <w:t xml:space="preserve"> was composed by this jazz trumpeter who also created </w:t>
      </w:r>
      <w:r>
        <w:rPr>
          <w:rFonts w:ascii="Times New Roman" w:eastAsia="Times New Roman" w:hAnsi="Times New Roman" w:cs="Times New Roman"/>
          <w:i/>
          <w:sz w:val="20"/>
        </w:rPr>
        <w:t>Birth of the Cool</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Bitches Brew</w:t>
      </w:r>
      <w:r>
        <w:rPr>
          <w:rFonts w:ascii="Times New Roman" w:eastAsia="Times New Roman" w:hAnsi="Times New Roman" w:cs="Times New Roman"/>
          <w:sz w:val="20"/>
        </w:rPr>
        <w:t>.</w:t>
      </w:r>
    </w:p>
    <w:p w:rsidR="00652D3A" w:rsidRDefault="00E45907" w:rsidP="00462839">
      <w:pPr>
        <w:contextualSpacing w:val="0"/>
      </w:pPr>
      <w:r>
        <w:rPr>
          <w:rFonts w:ascii="Times New Roman" w:eastAsia="Times New Roman" w:hAnsi="Times New Roman" w:cs="Times New Roman"/>
          <w:sz w:val="20"/>
        </w:rPr>
        <w:t xml:space="preserve">ANSWER: Miles Dewey </w:t>
      </w:r>
      <w:r>
        <w:rPr>
          <w:rFonts w:ascii="Times New Roman" w:eastAsia="Times New Roman" w:hAnsi="Times New Roman" w:cs="Times New Roman"/>
          <w:b/>
          <w:sz w:val="20"/>
          <w:u w:val="single"/>
        </w:rPr>
        <w:t>Davis</w:t>
      </w:r>
      <w:r>
        <w:rPr>
          <w:rFonts w:ascii="Times New Roman" w:eastAsia="Times New Roman" w:hAnsi="Times New Roman" w:cs="Times New Roman"/>
          <w:sz w:val="20"/>
        </w:rPr>
        <w:t xml:space="preserve"> III</w:t>
      </w:r>
    </w:p>
    <w:p w:rsidR="00652D3A" w:rsidRDefault="00E45907" w:rsidP="00462839">
      <w:pPr>
        <w:contextualSpacing w:val="0"/>
      </w:pPr>
      <w:r>
        <w:rPr>
          <w:rFonts w:ascii="Times New Roman" w:eastAsia="Times New Roman" w:hAnsi="Times New Roman" w:cs="Times New Roman"/>
          <w:sz w:val="20"/>
        </w:rPr>
        <w:t xml:space="preserve">[10] Miles Davis wrote an album titled after the </w:t>
      </w:r>
      <w:r>
        <w:rPr>
          <w:rFonts w:ascii="Times New Roman" w:eastAsia="Times New Roman" w:hAnsi="Times New Roman" w:cs="Times New Roman"/>
          <w:i/>
          <w:sz w:val="20"/>
        </w:rPr>
        <w:t>Sketches of</w:t>
      </w:r>
      <w:r>
        <w:rPr>
          <w:rFonts w:ascii="Times New Roman" w:eastAsia="Times New Roman" w:hAnsi="Times New Roman" w:cs="Times New Roman"/>
          <w:sz w:val="20"/>
        </w:rPr>
        <w:t xml:space="preserve"> this nation, borrowing the music of Joaquin Rodrigo and Manuel de </w:t>
      </w:r>
      <w:proofErr w:type="spellStart"/>
      <w:r>
        <w:rPr>
          <w:rFonts w:ascii="Times New Roman" w:eastAsia="Times New Roman" w:hAnsi="Times New Roman" w:cs="Times New Roman"/>
          <w:sz w:val="20"/>
        </w:rPr>
        <w:t>Falla</w:t>
      </w:r>
      <w:proofErr w:type="spellEnd"/>
      <w:r>
        <w:rPr>
          <w:rFonts w:ascii="Times New Roman" w:eastAsia="Times New Roman" w:hAnsi="Times New Roman" w:cs="Times New Roman"/>
          <w:sz w:val="20"/>
        </w:rPr>
        <w:t xml:space="preserve">. </w:t>
      </w:r>
    </w:p>
    <w:p w:rsidR="00652D3A" w:rsidRDefault="00E45907" w:rsidP="00462839">
      <w:pPr>
        <w:contextualSpacing w:val="0"/>
      </w:pPr>
      <w:r>
        <w:rPr>
          <w:rFonts w:ascii="Times New Roman" w:eastAsia="Times New Roman" w:hAnsi="Times New Roman" w:cs="Times New Roman"/>
          <w:sz w:val="20"/>
        </w:rPr>
        <w:t xml:space="preserve">ANSWER: Kingdom of </w:t>
      </w:r>
      <w:r>
        <w:rPr>
          <w:rFonts w:ascii="Times New Roman" w:eastAsia="Times New Roman" w:hAnsi="Times New Roman" w:cs="Times New Roman"/>
          <w:b/>
          <w:sz w:val="20"/>
          <w:u w:val="single"/>
        </w:rPr>
        <w:t>Spain</w:t>
      </w:r>
    </w:p>
    <w:p w:rsidR="00652D3A" w:rsidRDefault="00E45907" w:rsidP="00462839">
      <w:pPr>
        <w:contextualSpacing w:val="0"/>
      </w:pPr>
      <w:r>
        <w:rPr>
          <w:rFonts w:ascii="Times New Roman" w:eastAsia="Times New Roman" w:hAnsi="Times New Roman" w:cs="Times New Roman"/>
          <w:sz w:val="20"/>
        </w:rPr>
        <w:t>&lt;KT&gt;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sz w:val="20"/>
        </w:rPr>
        <w:t>3. Bonus: Diseases affecting this organ include emphysema and silicosis. For ten points each:</w:t>
      </w:r>
    </w:p>
    <w:p w:rsidR="00652D3A" w:rsidRDefault="00E45907" w:rsidP="00462839">
      <w:pPr>
        <w:contextualSpacing w:val="0"/>
      </w:pPr>
      <w:r>
        <w:rPr>
          <w:rFonts w:ascii="Times New Roman" w:eastAsia="Times New Roman" w:hAnsi="Times New Roman" w:cs="Times New Roman"/>
          <w:sz w:val="20"/>
        </w:rPr>
        <w:t>[10] Name these respiratory organs, which contain tiny sacs called alveoli that are the site of gas exchange.</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lung</w:t>
      </w:r>
      <w:r>
        <w:rPr>
          <w:rFonts w:ascii="Times New Roman" w:eastAsia="Times New Roman" w:hAnsi="Times New Roman" w:cs="Times New Roman"/>
          <w:sz w:val="20"/>
        </w:rPr>
        <w:t>s</w:t>
      </w:r>
    </w:p>
    <w:p w:rsidR="00652D3A" w:rsidRDefault="00E45907" w:rsidP="00462839">
      <w:pPr>
        <w:contextualSpacing w:val="0"/>
      </w:pPr>
      <w:r>
        <w:rPr>
          <w:rFonts w:ascii="Times New Roman" w:eastAsia="Times New Roman" w:hAnsi="Times New Roman" w:cs="Times New Roman"/>
          <w:sz w:val="20"/>
        </w:rPr>
        <w:t>[10] The trachea branches off into these two tubes, one for each lung. They are Generation 1 on the respiratory tree and name a disease that results from the inflammation of the lower respiratory tract.</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bronchi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bronchus</w:t>
      </w:r>
    </w:p>
    <w:p w:rsidR="00652D3A" w:rsidRDefault="00E45907" w:rsidP="00462839">
      <w:pPr>
        <w:contextualSpacing w:val="0"/>
      </w:pPr>
      <w:r>
        <w:rPr>
          <w:rFonts w:ascii="Times New Roman" w:eastAsia="Times New Roman" w:hAnsi="Times New Roman" w:cs="Times New Roman"/>
          <w:sz w:val="20"/>
        </w:rPr>
        <w:t>[10] The lungs are surrounded by two of these structures. When the thoracic cavity expands or contracts, the surface tension that holds these two membranes together causes the lungs to expand or contract as well.</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pleural</w:t>
      </w:r>
      <w:r>
        <w:rPr>
          <w:rFonts w:ascii="Times New Roman" w:eastAsia="Times New Roman" w:hAnsi="Times New Roman" w:cs="Times New Roman"/>
          <w:sz w:val="20"/>
        </w:rPr>
        <w:t xml:space="preserve"> membranes or </w:t>
      </w:r>
      <w:r>
        <w:rPr>
          <w:rFonts w:ascii="Times New Roman" w:eastAsia="Times New Roman" w:hAnsi="Times New Roman" w:cs="Times New Roman"/>
          <w:b/>
          <w:sz w:val="20"/>
          <w:u w:val="single"/>
        </w:rPr>
        <w:t>pleura</w:t>
      </w:r>
    </w:p>
    <w:p w:rsidR="00652D3A" w:rsidRDefault="00E45907" w:rsidP="00462839">
      <w:pPr>
        <w:contextualSpacing w:val="0"/>
      </w:pPr>
      <w:r>
        <w:rPr>
          <w:rFonts w:ascii="Times New Roman" w:eastAsia="Times New Roman" w:hAnsi="Times New Roman" w:cs="Times New Roman"/>
          <w:sz w:val="20"/>
        </w:rPr>
        <w:t>&lt;BZ&gt;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sz w:val="20"/>
        </w:rPr>
        <w:t>4. Bonus: With his father Increase, he actively supported smallpox inoculation. For ten points each:</w:t>
      </w:r>
    </w:p>
    <w:p w:rsidR="00652D3A" w:rsidRDefault="00E45907" w:rsidP="00462839">
      <w:pPr>
        <w:contextualSpacing w:val="0"/>
      </w:pPr>
      <w:r>
        <w:rPr>
          <w:rFonts w:ascii="Times New Roman" w:eastAsia="Times New Roman" w:hAnsi="Times New Roman" w:cs="Times New Roman"/>
          <w:sz w:val="20"/>
        </w:rPr>
        <w:t>[10] Name this Puritan minister of the Old North Church, who claimed that “spectral evidence” was permissible during a series of 1692 events.</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w:t>
      </w:r>
      <w:r>
        <w:rPr>
          <w:rFonts w:ascii="Times New Roman" w:eastAsia="Times New Roman" w:hAnsi="Times New Roman" w:cs="Times New Roman"/>
          <w:sz w:val="20"/>
        </w:rPr>
        <w:t xml:space="preserve">otton </w:t>
      </w:r>
      <w:r>
        <w:rPr>
          <w:rFonts w:ascii="Times New Roman" w:eastAsia="Times New Roman" w:hAnsi="Times New Roman" w:cs="Times New Roman"/>
          <w:b/>
          <w:sz w:val="20"/>
          <w:u w:val="single"/>
        </w:rPr>
        <w:t>Mather</w:t>
      </w:r>
      <w:r>
        <w:rPr>
          <w:rFonts w:ascii="Times New Roman" w:eastAsia="Times New Roman" w:hAnsi="Times New Roman" w:cs="Times New Roman"/>
          <w:sz w:val="20"/>
        </w:rPr>
        <w:t xml:space="preserve"> [prompt on “Mather”]</w:t>
      </w:r>
    </w:p>
    <w:p w:rsidR="00652D3A" w:rsidRDefault="00E45907" w:rsidP="00462839">
      <w:pPr>
        <w:contextualSpacing w:val="0"/>
      </w:pPr>
      <w:r>
        <w:rPr>
          <w:rFonts w:ascii="Times New Roman" w:eastAsia="Times New Roman" w:hAnsi="Times New Roman" w:cs="Times New Roman"/>
          <w:sz w:val="20"/>
        </w:rPr>
        <w:t>[10] Cotton Mather played a pivotal role in the witchcraft trials of this New England town.</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Salem</w:t>
      </w:r>
    </w:p>
    <w:p w:rsidR="00652D3A" w:rsidRDefault="00E45907" w:rsidP="00462839">
      <w:pPr>
        <w:contextualSpacing w:val="0"/>
      </w:pPr>
      <w:r>
        <w:rPr>
          <w:rFonts w:ascii="Times New Roman" w:eastAsia="Times New Roman" w:hAnsi="Times New Roman" w:cs="Times New Roman"/>
          <w:sz w:val="20"/>
        </w:rPr>
        <w:t>[10] The Salem witch trials occurred in this colony. After arriving here, John Winthrop proclaimed a “city upon a hill”.</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Massachusetts</w:t>
      </w:r>
      <w:r>
        <w:rPr>
          <w:rFonts w:ascii="Times New Roman" w:eastAsia="Times New Roman" w:hAnsi="Times New Roman" w:cs="Times New Roman"/>
          <w:sz w:val="20"/>
        </w:rPr>
        <w:t xml:space="preserve"> Bay </w:t>
      </w:r>
      <w:proofErr w:type="gramStart"/>
      <w:r>
        <w:rPr>
          <w:rFonts w:ascii="Times New Roman" w:eastAsia="Times New Roman" w:hAnsi="Times New Roman" w:cs="Times New Roman"/>
          <w:sz w:val="20"/>
        </w:rPr>
        <w:t>Colony  [</w:t>
      </w:r>
      <w:proofErr w:type="gramEnd"/>
      <w:r>
        <w:rPr>
          <w:rFonts w:ascii="Times New Roman" w:eastAsia="Times New Roman" w:hAnsi="Times New Roman" w:cs="Times New Roman"/>
          <w:sz w:val="20"/>
        </w:rPr>
        <w:t xml:space="preserve">or Province of </w:t>
      </w:r>
      <w:r>
        <w:rPr>
          <w:rFonts w:ascii="Times New Roman" w:eastAsia="Times New Roman" w:hAnsi="Times New Roman" w:cs="Times New Roman"/>
          <w:b/>
          <w:sz w:val="20"/>
          <w:u w:val="single"/>
        </w:rPr>
        <w:t>Massachusetts</w:t>
      </w:r>
      <w:r>
        <w:rPr>
          <w:rFonts w:ascii="Times New Roman" w:eastAsia="Times New Roman" w:hAnsi="Times New Roman" w:cs="Times New Roman"/>
          <w:sz w:val="20"/>
        </w:rPr>
        <w:t xml:space="preserve"> Bay]</w:t>
      </w:r>
    </w:p>
    <w:p w:rsidR="00652D3A" w:rsidRDefault="00E45907" w:rsidP="00462839">
      <w:pPr>
        <w:contextualSpacing w:val="0"/>
      </w:pPr>
      <w:r>
        <w:rPr>
          <w:rFonts w:ascii="Times New Roman" w:eastAsia="Times New Roman" w:hAnsi="Times New Roman" w:cs="Times New Roman"/>
          <w:sz w:val="20"/>
        </w:rPr>
        <w:t>&lt;BZ&gt;</w:t>
      </w:r>
    </w:p>
    <w:p w:rsidR="00652D3A" w:rsidRDefault="00652D3A" w:rsidP="00462839">
      <w:pPr>
        <w:contextualSpacing w:val="0"/>
      </w:pPr>
    </w:p>
    <w:p w:rsidR="00B8692B" w:rsidRDefault="00B8692B" w:rsidP="00462839">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462839" w:rsidRDefault="00462839" w:rsidP="00462839">
      <w:pPr>
        <w:pStyle w:val="NormalWeb"/>
        <w:spacing w:before="0" w:beforeAutospacing="0" w:after="0" w:afterAutospacing="0" w:line="276" w:lineRule="auto"/>
      </w:pPr>
      <w:r>
        <w:rPr>
          <w:color w:val="000000"/>
          <w:sz w:val="20"/>
          <w:szCs w:val="20"/>
        </w:rPr>
        <w:lastRenderedPageBreak/>
        <w:t xml:space="preserve">5. Bonus: Identify some paintings by </w:t>
      </w:r>
      <w:proofErr w:type="spellStart"/>
      <w:r>
        <w:rPr>
          <w:color w:val="000000"/>
          <w:sz w:val="20"/>
          <w:szCs w:val="20"/>
        </w:rPr>
        <w:t>Sandro</w:t>
      </w:r>
      <w:proofErr w:type="spellEnd"/>
      <w:r>
        <w:rPr>
          <w:color w:val="000000"/>
          <w:sz w:val="20"/>
          <w:szCs w:val="20"/>
        </w:rPr>
        <w:t xml:space="preserve"> Botticelli, for ten points each:</w:t>
      </w:r>
    </w:p>
    <w:p w:rsidR="00462839" w:rsidRDefault="00462839" w:rsidP="00462839">
      <w:pPr>
        <w:pStyle w:val="NormalWeb"/>
        <w:spacing w:before="0" w:beforeAutospacing="0" w:after="0" w:afterAutospacing="0" w:line="276" w:lineRule="auto"/>
      </w:pPr>
      <w:r>
        <w:rPr>
          <w:color w:val="000000"/>
          <w:sz w:val="20"/>
          <w:szCs w:val="20"/>
        </w:rPr>
        <w:t>[10] A handmaid offers a pink cloak to the title figure of this Botticelli painting, which depicts the nude title Roman goddess emerging from the sea while standing on a seashell.</w:t>
      </w:r>
    </w:p>
    <w:p w:rsidR="00462839" w:rsidRDefault="00462839" w:rsidP="00462839">
      <w:pPr>
        <w:pStyle w:val="NormalWeb"/>
        <w:spacing w:before="0" w:beforeAutospacing="0" w:after="0" w:afterAutospacing="0" w:line="276" w:lineRule="auto"/>
      </w:pPr>
      <w:r>
        <w:rPr>
          <w:color w:val="000000"/>
          <w:sz w:val="20"/>
          <w:szCs w:val="20"/>
        </w:rPr>
        <w:t xml:space="preserve">ANSWER: </w:t>
      </w:r>
      <w:r>
        <w:rPr>
          <w:i/>
          <w:iCs/>
          <w:color w:val="000000"/>
          <w:sz w:val="20"/>
          <w:szCs w:val="20"/>
        </w:rPr>
        <w:t xml:space="preserve">The </w:t>
      </w:r>
      <w:r>
        <w:rPr>
          <w:b/>
          <w:bCs/>
          <w:i/>
          <w:iCs/>
          <w:color w:val="000000"/>
          <w:sz w:val="20"/>
          <w:szCs w:val="20"/>
          <w:u w:val="single"/>
        </w:rPr>
        <w:t>Birth of Venus</w:t>
      </w:r>
      <w:r>
        <w:rPr>
          <w:color w:val="000000"/>
          <w:sz w:val="20"/>
          <w:szCs w:val="20"/>
        </w:rPr>
        <w:t xml:space="preserve"> [or </w:t>
      </w:r>
      <w:proofErr w:type="spellStart"/>
      <w:r>
        <w:rPr>
          <w:b/>
          <w:bCs/>
          <w:i/>
          <w:iCs/>
          <w:color w:val="000000"/>
          <w:sz w:val="20"/>
          <w:szCs w:val="20"/>
          <w:u w:val="single"/>
        </w:rPr>
        <w:t>Nascita</w:t>
      </w:r>
      <w:proofErr w:type="spellEnd"/>
      <w:r>
        <w:rPr>
          <w:b/>
          <w:bCs/>
          <w:i/>
          <w:iCs/>
          <w:color w:val="000000"/>
          <w:sz w:val="20"/>
          <w:szCs w:val="20"/>
          <w:u w:val="single"/>
        </w:rPr>
        <w:t xml:space="preserve"> di </w:t>
      </w:r>
      <w:proofErr w:type="spellStart"/>
      <w:r>
        <w:rPr>
          <w:b/>
          <w:bCs/>
          <w:i/>
          <w:iCs/>
          <w:color w:val="000000"/>
          <w:sz w:val="20"/>
          <w:szCs w:val="20"/>
          <w:u w:val="single"/>
        </w:rPr>
        <w:t>Venere</w:t>
      </w:r>
      <w:proofErr w:type="spellEnd"/>
      <w:r>
        <w:rPr>
          <w:color w:val="000000"/>
          <w:sz w:val="20"/>
          <w:szCs w:val="20"/>
        </w:rPr>
        <w:t>]</w:t>
      </w:r>
    </w:p>
    <w:p w:rsidR="00462839" w:rsidRDefault="00462839" w:rsidP="00462839">
      <w:pPr>
        <w:pStyle w:val="NormalWeb"/>
        <w:spacing w:before="0" w:beforeAutospacing="0" w:after="0" w:afterAutospacing="0" w:line="276" w:lineRule="auto"/>
      </w:pPr>
      <w:r>
        <w:rPr>
          <w:color w:val="000000"/>
          <w:sz w:val="20"/>
          <w:szCs w:val="20"/>
        </w:rPr>
        <w:t xml:space="preserve">[10] This Botticelli painting depicts the nymph </w:t>
      </w:r>
      <w:proofErr w:type="spellStart"/>
      <w:r>
        <w:rPr>
          <w:color w:val="000000"/>
          <w:sz w:val="20"/>
          <w:szCs w:val="20"/>
        </w:rPr>
        <w:t>Chloris</w:t>
      </w:r>
      <w:proofErr w:type="spellEnd"/>
      <w:r>
        <w:rPr>
          <w:color w:val="000000"/>
          <w:sz w:val="20"/>
          <w:szCs w:val="20"/>
        </w:rPr>
        <w:t xml:space="preserve"> being abducted on the right and Hermes raising a rod towards the sky on the left side while the Three Graces dance in a grove.</w:t>
      </w:r>
    </w:p>
    <w:p w:rsidR="00462839" w:rsidRDefault="00462839" w:rsidP="00462839">
      <w:pPr>
        <w:pStyle w:val="NormalWeb"/>
        <w:spacing w:before="0" w:beforeAutospacing="0" w:after="0" w:afterAutospacing="0" w:line="276" w:lineRule="auto"/>
      </w:pPr>
      <w:r>
        <w:rPr>
          <w:color w:val="000000"/>
          <w:sz w:val="20"/>
          <w:szCs w:val="20"/>
        </w:rPr>
        <w:t xml:space="preserve">ANSWER: </w:t>
      </w:r>
      <w:r>
        <w:rPr>
          <w:b/>
          <w:bCs/>
          <w:i/>
          <w:iCs/>
          <w:color w:val="000000"/>
          <w:sz w:val="20"/>
          <w:szCs w:val="20"/>
          <w:u w:val="single"/>
        </w:rPr>
        <w:t>Primavera</w:t>
      </w:r>
      <w:r>
        <w:rPr>
          <w:color w:val="000000"/>
          <w:sz w:val="20"/>
          <w:szCs w:val="20"/>
        </w:rPr>
        <w:t xml:space="preserve"> [or </w:t>
      </w:r>
      <w:r>
        <w:rPr>
          <w:b/>
          <w:bCs/>
          <w:i/>
          <w:iCs/>
          <w:color w:val="000000"/>
          <w:sz w:val="20"/>
          <w:szCs w:val="20"/>
          <w:u w:val="single"/>
        </w:rPr>
        <w:t xml:space="preserve">Allegory of </w:t>
      </w:r>
      <w:proofErr w:type="gramStart"/>
      <w:r>
        <w:rPr>
          <w:b/>
          <w:bCs/>
          <w:i/>
          <w:iCs/>
          <w:color w:val="000000"/>
          <w:sz w:val="20"/>
          <w:szCs w:val="20"/>
          <w:u w:val="single"/>
        </w:rPr>
        <w:t>Spring</w:t>
      </w:r>
      <w:proofErr w:type="gramEnd"/>
      <w:r>
        <w:rPr>
          <w:color w:val="000000"/>
          <w:sz w:val="20"/>
          <w:szCs w:val="20"/>
        </w:rPr>
        <w:t>]</w:t>
      </w:r>
    </w:p>
    <w:p w:rsidR="00462839" w:rsidRDefault="00462839" w:rsidP="00462839">
      <w:pPr>
        <w:pStyle w:val="NormalWeb"/>
        <w:spacing w:before="0" w:beforeAutospacing="0" w:after="0" w:afterAutospacing="0" w:line="276" w:lineRule="auto"/>
      </w:pPr>
      <w:r>
        <w:rPr>
          <w:color w:val="000000"/>
          <w:sz w:val="20"/>
          <w:szCs w:val="20"/>
        </w:rPr>
        <w:t>[10] Twelve angels dance in the sky at the top of this Botticelli painting, which depicts the Virgin Mary and a newborn Jesus in a cave.</w:t>
      </w:r>
    </w:p>
    <w:p w:rsidR="00462839" w:rsidRDefault="00462839" w:rsidP="00462839">
      <w:pPr>
        <w:pStyle w:val="NormalWeb"/>
        <w:spacing w:before="0" w:beforeAutospacing="0" w:after="0" w:afterAutospacing="0" w:line="276" w:lineRule="auto"/>
      </w:pPr>
      <w:r>
        <w:rPr>
          <w:color w:val="000000"/>
          <w:sz w:val="20"/>
          <w:szCs w:val="20"/>
        </w:rPr>
        <w:t xml:space="preserve">ANSWER: </w:t>
      </w:r>
      <w:r>
        <w:rPr>
          <w:i/>
          <w:iCs/>
          <w:color w:val="000000"/>
          <w:sz w:val="20"/>
          <w:szCs w:val="20"/>
        </w:rPr>
        <w:t xml:space="preserve">The </w:t>
      </w:r>
      <w:r>
        <w:rPr>
          <w:b/>
          <w:bCs/>
          <w:i/>
          <w:iCs/>
          <w:color w:val="000000"/>
          <w:sz w:val="20"/>
          <w:szCs w:val="20"/>
          <w:u w:val="single"/>
        </w:rPr>
        <w:t>Mystical Nativity</w:t>
      </w:r>
    </w:p>
    <w:p w:rsidR="00462839" w:rsidRDefault="00462839" w:rsidP="00462839">
      <w:pPr>
        <w:pStyle w:val="NormalWeb"/>
        <w:spacing w:before="0" w:beforeAutospacing="0" w:after="0" w:afterAutospacing="0" w:line="276" w:lineRule="auto"/>
      </w:pPr>
      <w:r>
        <w:rPr>
          <w:color w:val="000000"/>
          <w:sz w:val="20"/>
          <w:szCs w:val="20"/>
        </w:rPr>
        <w:t>&lt;JD&gt;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sz w:val="20"/>
        </w:rPr>
        <w:t>6. Bonus: She opposed the FDA’s recommendation to make the morning after pill available over the counter. For ten points each:</w:t>
      </w:r>
    </w:p>
    <w:p w:rsidR="00652D3A" w:rsidRDefault="00E45907" w:rsidP="00462839">
      <w:pPr>
        <w:contextualSpacing w:val="0"/>
      </w:pPr>
      <w:r>
        <w:rPr>
          <w:rFonts w:ascii="Times New Roman" w:eastAsia="Times New Roman" w:hAnsi="Times New Roman" w:cs="Times New Roman"/>
          <w:sz w:val="20"/>
        </w:rPr>
        <w:t>[10] Name this current Secretary of Health and Human Services.</w:t>
      </w:r>
    </w:p>
    <w:p w:rsidR="00652D3A" w:rsidRDefault="00E45907" w:rsidP="00462839">
      <w:pPr>
        <w:contextualSpacing w:val="0"/>
      </w:pPr>
      <w:r>
        <w:rPr>
          <w:rFonts w:ascii="Times New Roman" w:eastAsia="Times New Roman" w:hAnsi="Times New Roman" w:cs="Times New Roman"/>
          <w:sz w:val="20"/>
        </w:rPr>
        <w:t xml:space="preserve">ANSWER: Kathleen </w:t>
      </w:r>
      <w:proofErr w:type="spellStart"/>
      <w:r>
        <w:rPr>
          <w:rFonts w:ascii="Times New Roman" w:eastAsia="Times New Roman" w:hAnsi="Times New Roman" w:cs="Times New Roman"/>
          <w:b/>
          <w:sz w:val="20"/>
          <w:u w:val="single"/>
        </w:rPr>
        <w:t>Sebelius</w:t>
      </w:r>
      <w:proofErr w:type="spellEnd"/>
    </w:p>
    <w:p w:rsidR="00652D3A" w:rsidRDefault="00E45907" w:rsidP="00462839">
      <w:pPr>
        <w:contextualSpacing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Sebelius</w:t>
      </w:r>
      <w:proofErr w:type="spellEnd"/>
      <w:r>
        <w:rPr>
          <w:rFonts w:ascii="Times New Roman" w:eastAsia="Times New Roman" w:hAnsi="Times New Roman" w:cs="Times New Roman"/>
          <w:sz w:val="20"/>
        </w:rPr>
        <w:t xml:space="preserve"> testified about the failures of a website created to implement this law, which included an individual mandate to buy health insurance.</w:t>
      </w:r>
    </w:p>
    <w:p w:rsidR="00652D3A" w:rsidRDefault="00E45907" w:rsidP="00462839">
      <w:pPr>
        <w:contextualSpacing w:val="0"/>
      </w:pPr>
      <w:r>
        <w:rPr>
          <w:rFonts w:ascii="Times New Roman" w:eastAsia="Times New Roman" w:hAnsi="Times New Roman" w:cs="Times New Roman"/>
          <w:sz w:val="20"/>
        </w:rPr>
        <w:t xml:space="preserve">ANSWER: Patient Protection and </w:t>
      </w:r>
      <w:r>
        <w:rPr>
          <w:rFonts w:ascii="Times New Roman" w:eastAsia="Times New Roman" w:hAnsi="Times New Roman" w:cs="Times New Roman"/>
          <w:b/>
          <w:sz w:val="20"/>
          <w:u w:val="single"/>
        </w:rPr>
        <w:t>Affordable Care Act</w:t>
      </w:r>
      <w:r>
        <w:rPr>
          <w:rFonts w:ascii="Times New Roman" w:eastAsia="Times New Roman" w:hAnsi="Times New Roman" w:cs="Times New Roman"/>
          <w:sz w:val="20"/>
        </w:rPr>
        <w:t xml:space="preserve"> [or PP</w:t>
      </w:r>
      <w:r>
        <w:rPr>
          <w:rFonts w:ascii="Times New Roman" w:eastAsia="Times New Roman" w:hAnsi="Times New Roman" w:cs="Times New Roman"/>
          <w:b/>
          <w:sz w:val="20"/>
          <w:u w:val="single"/>
        </w:rPr>
        <w:t>ACA</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Obamacare</w:t>
      </w:r>
      <w:proofErr w:type="spellEnd"/>
      <w:r>
        <w:rPr>
          <w:rFonts w:ascii="Times New Roman" w:eastAsia="Times New Roman" w:hAnsi="Times New Roman" w:cs="Times New Roman"/>
          <w:sz w:val="20"/>
        </w:rPr>
        <w:t>]</w:t>
      </w:r>
    </w:p>
    <w:p w:rsidR="00652D3A" w:rsidRDefault="00E45907" w:rsidP="00462839">
      <w:pPr>
        <w:contextualSpacing w:val="0"/>
      </w:pPr>
      <w:r>
        <w:rPr>
          <w:rFonts w:ascii="Times New Roman" w:eastAsia="Times New Roman" w:hAnsi="Times New Roman" w:cs="Times New Roman"/>
          <w:sz w:val="20"/>
        </w:rPr>
        <w:t xml:space="preserve">[10] Unlike similar healthcare measures in Canada and the United Kingdom, the Affordable Care Act did not set up one of these systems, in which the government is the sole provider of insurance. </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single-payer</w:t>
      </w:r>
      <w:r>
        <w:rPr>
          <w:rFonts w:ascii="Times New Roman" w:eastAsia="Times New Roman" w:hAnsi="Times New Roman" w:cs="Times New Roman"/>
          <w:sz w:val="20"/>
        </w:rPr>
        <w:t xml:space="preserve"> system</w:t>
      </w:r>
    </w:p>
    <w:p w:rsidR="00652D3A" w:rsidRDefault="00E45907" w:rsidP="00462839">
      <w:pPr>
        <w:contextualSpacing w:val="0"/>
      </w:pPr>
      <w:r>
        <w:rPr>
          <w:rFonts w:ascii="Times New Roman" w:eastAsia="Times New Roman" w:hAnsi="Times New Roman" w:cs="Times New Roman"/>
          <w:sz w:val="20"/>
        </w:rPr>
        <w:t>&lt;BZ&gt;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sz w:val="20"/>
        </w:rPr>
        <w:t>7. Bonus: It was ruled exclusively by the Keita Dynasty. For ten points each:</w:t>
      </w:r>
    </w:p>
    <w:p w:rsidR="00652D3A" w:rsidRDefault="00E45907" w:rsidP="00462839">
      <w:pPr>
        <w:contextualSpacing w:val="0"/>
      </w:pPr>
      <w:r>
        <w:rPr>
          <w:rFonts w:ascii="Times New Roman" w:eastAsia="Times New Roman" w:hAnsi="Times New Roman" w:cs="Times New Roman"/>
          <w:sz w:val="20"/>
        </w:rPr>
        <w:t xml:space="preserve">[10] Identify this West African empire which began under the rule of </w:t>
      </w:r>
      <w:proofErr w:type="spellStart"/>
      <w:r>
        <w:rPr>
          <w:rFonts w:ascii="Times New Roman" w:eastAsia="Times New Roman" w:hAnsi="Times New Roman" w:cs="Times New Roman"/>
          <w:sz w:val="20"/>
        </w:rPr>
        <w:t>Sundiata</w:t>
      </w:r>
      <w:proofErr w:type="spellEnd"/>
      <w:r>
        <w:rPr>
          <w:rFonts w:ascii="Times New Roman" w:eastAsia="Times New Roman" w:hAnsi="Times New Roman" w:cs="Times New Roman"/>
          <w:sz w:val="20"/>
        </w:rPr>
        <w:t xml:space="preserve"> and fell after the rise of Songhai. Its scholarly city of Timbuktu still plays an important role in its namesake modern-day country.</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Mali</w:t>
      </w:r>
      <w:r>
        <w:rPr>
          <w:rFonts w:ascii="Times New Roman" w:eastAsia="Times New Roman" w:hAnsi="Times New Roman" w:cs="Times New Roman"/>
          <w:sz w:val="20"/>
        </w:rPr>
        <w:t xml:space="preserve"> Empire</w:t>
      </w:r>
    </w:p>
    <w:p w:rsidR="00652D3A" w:rsidRDefault="00E45907" w:rsidP="00462839">
      <w:pPr>
        <w:contextualSpacing w:val="0"/>
      </w:pPr>
      <w:r>
        <w:rPr>
          <w:rFonts w:ascii="Times New Roman" w:eastAsia="Times New Roman" w:hAnsi="Times New Roman" w:cs="Times New Roman"/>
          <w:sz w:val="20"/>
        </w:rPr>
        <w:t xml:space="preserve">[10] The University of </w:t>
      </w:r>
      <w:proofErr w:type="spellStart"/>
      <w:r>
        <w:rPr>
          <w:rFonts w:ascii="Times New Roman" w:eastAsia="Times New Roman" w:hAnsi="Times New Roman" w:cs="Times New Roman"/>
          <w:sz w:val="20"/>
        </w:rPr>
        <w:t>Sankore</w:t>
      </w:r>
      <w:proofErr w:type="spellEnd"/>
      <w:r>
        <w:rPr>
          <w:rFonts w:ascii="Times New Roman" w:eastAsia="Times New Roman" w:hAnsi="Times New Roman" w:cs="Times New Roman"/>
          <w:sz w:val="20"/>
        </w:rPr>
        <w:t xml:space="preserve">, located in Timbuktu, was built under this ruler of the Mali Empire, though he is better known for inadvertently devaluing the price of gold in Cairo during his pilgrimage to Mecca. </w:t>
      </w:r>
    </w:p>
    <w:p w:rsidR="00652D3A" w:rsidRDefault="00E45907" w:rsidP="00462839">
      <w:pPr>
        <w:contextualSpacing w:val="0"/>
      </w:pPr>
      <w:r>
        <w:rPr>
          <w:rFonts w:ascii="Times New Roman" w:eastAsia="Times New Roman" w:hAnsi="Times New Roman" w:cs="Times New Roman"/>
          <w:sz w:val="20"/>
        </w:rPr>
        <w:t xml:space="preserve">ANSWER: Mansa </w:t>
      </w:r>
      <w:r>
        <w:rPr>
          <w:rFonts w:ascii="Times New Roman" w:eastAsia="Times New Roman" w:hAnsi="Times New Roman" w:cs="Times New Roman"/>
          <w:b/>
          <w:sz w:val="20"/>
          <w:u w:val="single"/>
        </w:rPr>
        <w:t>Musa</w:t>
      </w:r>
      <w:r>
        <w:rPr>
          <w:rFonts w:ascii="Times New Roman" w:eastAsia="Times New Roman" w:hAnsi="Times New Roman" w:cs="Times New Roman"/>
          <w:sz w:val="20"/>
        </w:rPr>
        <w:t xml:space="preserve"> I</w:t>
      </w:r>
    </w:p>
    <w:p w:rsidR="00652D3A" w:rsidRDefault="00E45907" w:rsidP="00462839">
      <w:pPr>
        <w:contextualSpacing w:val="0"/>
      </w:pPr>
      <w:r>
        <w:rPr>
          <w:rFonts w:ascii="Times New Roman" w:eastAsia="Times New Roman" w:hAnsi="Times New Roman" w:cs="Times New Roman"/>
          <w:sz w:val="20"/>
        </w:rPr>
        <w:t xml:space="preserve">[10] The later Mali ruler </w:t>
      </w:r>
      <w:proofErr w:type="spellStart"/>
      <w:r>
        <w:rPr>
          <w:rFonts w:ascii="Times New Roman" w:eastAsia="Times New Roman" w:hAnsi="Times New Roman" w:cs="Times New Roman"/>
          <w:sz w:val="20"/>
        </w:rPr>
        <w:t>Suleyman</w:t>
      </w:r>
      <w:proofErr w:type="spellEnd"/>
      <w:r>
        <w:rPr>
          <w:rFonts w:ascii="Times New Roman" w:eastAsia="Times New Roman" w:hAnsi="Times New Roman" w:cs="Times New Roman"/>
          <w:sz w:val="20"/>
        </w:rPr>
        <w:t xml:space="preserve"> was visited by this illustrious Moroccan traveler who explored most of the Islamic world, in addition to </w:t>
      </w:r>
      <w:proofErr w:type="gramStart"/>
      <w:r>
        <w:rPr>
          <w:rFonts w:ascii="Times New Roman" w:eastAsia="Times New Roman" w:hAnsi="Times New Roman" w:cs="Times New Roman"/>
          <w:sz w:val="20"/>
        </w:rPr>
        <w:t>eastern</w:t>
      </w:r>
      <w:proofErr w:type="gramEnd"/>
      <w:r>
        <w:rPr>
          <w:rFonts w:ascii="Times New Roman" w:eastAsia="Times New Roman" w:hAnsi="Times New Roman" w:cs="Times New Roman"/>
          <w:sz w:val="20"/>
        </w:rPr>
        <w:t xml:space="preserve"> Europe and China.</w:t>
      </w:r>
    </w:p>
    <w:p w:rsidR="00652D3A" w:rsidRDefault="00E45907" w:rsidP="00462839">
      <w:pPr>
        <w:contextualSpacing w:val="0"/>
      </w:pPr>
      <w:r>
        <w:rPr>
          <w:rFonts w:ascii="Times New Roman" w:eastAsia="Times New Roman" w:hAnsi="Times New Roman" w:cs="Times New Roman"/>
          <w:sz w:val="20"/>
        </w:rPr>
        <w:t xml:space="preserve">ANSWER: Abu Abdullah Muhammad </w:t>
      </w:r>
      <w:r>
        <w:rPr>
          <w:rFonts w:ascii="Times New Roman" w:eastAsia="Times New Roman" w:hAnsi="Times New Roman" w:cs="Times New Roman"/>
          <w:b/>
          <w:sz w:val="20"/>
          <w:u w:val="single"/>
        </w:rPr>
        <w:t>Ibn Battuta</w:t>
      </w:r>
    </w:p>
    <w:p w:rsidR="00652D3A" w:rsidRDefault="00E45907" w:rsidP="00462839">
      <w:pPr>
        <w:contextualSpacing w:val="0"/>
      </w:pPr>
      <w:r>
        <w:rPr>
          <w:rFonts w:ascii="Times New Roman" w:eastAsia="Times New Roman" w:hAnsi="Times New Roman" w:cs="Times New Roman"/>
          <w:sz w:val="20"/>
        </w:rPr>
        <w:t>&lt;JD&gt;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sz w:val="20"/>
        </w:rPr>
        <w:t>8. Bonus: It describes men who are “drunk with fatigue” and how “all went lame” and “blind”. For ten points each:</w:t>
      </w:r>
    </w:p>
    <w:p w:rsidR="00652D3A" w:rsidRDefault="00E45907" w:rsidP="00462839">
      <w:pPr>
        <w:contextualSpacing w:val="0"/>
      </w:pPr>
      <w:r>
        <w:rPr>
          <w:rFonts w:ascii="Times New Roman" w:eastAsia="Times New Roman" w:hAnsi="Times New Roman" w:cs="Times New Roman"/>
          <w:sz w:val="20"/>
        </w:rPr>
        <w:t xml:space="preserve">[10] Name this poem which states that “My friend, you will not tell” the title “old lie” to “children ardent for some desperate glory”. </w:t>
      </w:r>
    </w:p>
    <w:p w:rsidR="00652D3A" w:rsidRDefault="00E45907" w:rsidP="00462839">
      <w:pPr>
        <w:contextualSpacing w:v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Dulce et Decorum Est</w:t>
      </w:r>
      <w:r>
        <w:rPr>
          <w:rFonts w:ascii="Times New Roman" w:eastAsia="Times New Roman" w:hAnsi="Times New Roman" w:cs="Times New Roman"/>
          <w:sz w:val="20"/>
        </w:rPr>
        <w:t>”</w:t>
      </w:r>
    </w:p>
    <w:p w:rsidR="00652D3A" w:rsidRDefault="00E45907" w:rsidP="00462839">
      <w:pPr>
        <w:contextualSpacing w:val="0"/>
      </w:pPr>
      <w:r>
        <w:rPr>
          <w:rFonts w:ascii="Times New Roman" w:eastAsia="Times New Roman" w:hAnsi="Times New Roman" w:cs="Times New Roman"/>
          <w:sz w:val="20"/>
        </w:rPr>
        <w:t>[10] “Dulce et Decorum Est” was written by this English poet who also asked “What passing-bells for these who die as cattle?” in his poem, “Anthem for Doomed Youth.”</w:t>
      </w:r>
    </w:p>
    <w:p w:rsidR="00652D3A" w:rsidRDefault="00E45907" w:rsidP="00462839">
      <w:pPr>
        <w:contextualSpacing w:val="0"/>
      </w:pPr>
      <w:r>
        <w:rPr>
          <w:rFonts w:ascii="Times New Roman" w:eastAsia="Times New Roman" w:hAnsi="Times New Roman" w:cs="Times New Roman"/>
          <w:sz w:val="20"/>
        </w:rPr>
        <w:t xml:space="preserve">ANSWER: Wilfred Edward Salter </w:t>
      </w:r>
      <w:r>
        <w:rPr>
          <w:rFonts w:ascii="Times New Roman" w:eastAsia="Times New Roman" w:hAnsi="Times New Roman" w:cs="Times New Roman"/>
          <w:b/>
          <w:sz w:val="20"/>
          <w:u w:val="single"/>
        </w:rPr>
        <w:t>Owen</w:t>
      </w:r>
    </w:p>
    <w:p w:rsidR="00652D3A" w:rsidRDefault="00E45907" w:rsidP="00462839">
      <w:pPr>
        <w:contextualSpacing w:val="0"/>
      </w:pPr>
      <w:r>
        <w:rPr>
          <w:rFonts w:ascii="Times New Roman" w:eastAsia="Times New Roman" w:hAnsi="Times New Roman" w:cs="Times New Roman"/>
          <w:sz w:val="20"/>
        </w:rPr>
        <w:t xml:space="preserve">[10] Wilfred Owen’s “Dulce et Decorum Est” reflected the horrors of trench warfare during this conflict. Another leading poet during this war was Siegfried Sassoon. </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First World War</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accept</w:t>
      </w:r>
      <w:proofErr w:type="gramEnd"/>
      <w:r>
        <w:rPr>
          <w:rFonts w:ascii="Times New Roman" w:eastAsia="Times New Roman" w:hAnsi="Times New Roman" w:cs="Times New Roman"/>
          <w:sz w:val="20"/>
        </w:rPr>
        <w:t xml:space="preserve"> equivalents like </w:t>
      </w:r>
      <w:r>
        <w:rPr>
          <w:rFonts w:ascii="Times New Roman" w:eastAsia="Times New Roman" w:hAnsi="Times New Roman" w:cs="Times New Roman"/>
          <w:b/>
          <w:sz w:val="20"/>
          <w:u w:val="single"/>
        </w:rPr>
        <w:t>World War One</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WW1</w:t>
      </w:r>
      <w:r>
        <w:rPr>
          <w:rFonts w:ascii="Times New Roman" w:eastAsia="Times New Roman" w:hAnsi="Times New Roman" w:cs="Times New Roman"/>
          <w:sz w:val="20"/>
        </w:rPr>
        <w:t xml:space="preserve">, and the </w:t>
      </w:r>
      <w:r>
        <w:rPr>
          <w:rFonts w:ascii="Times New Roman" w:eastAsia="Times New Roman" w:hAnsi="Times New Roman" w:cs="Times New Roman"/>
          <w:b/>
          <w:sz w:val="20"/>
          <w:u w:val="single"/>
        </w:rPr>
        <w:t>Great War</w:t>
      </w:r>
      <w:r>
        <w:rPr>
          <w:rFonts w:ascii="Times New Roman" w:eastAsia="Times New Roman" w:hAnsi="Times New Roman" w:cs="Times New Roman"/>
          <w:sz w:val="20"/>
        </w:rPr>
        <w:t>; prompt on “World War”]</w:t>
      </w:r>
    </w:p>
    <w:p w:rsidR="00652D3A" w:rsidRDefault="00E45907" w:rsidP="00462839">
      <w:pPr>
        <w:contextualSpacing w:val="0"/>
      </w:pPr>
      <w:r>
        <w:rPr>
          <w:rFonts w:ascii="Times New Roman" w:eastAsia="Times New Roman" w:hAnsi="Times New Roman" w:cs="Times New Roman"/>
          <w:sz w:val="20"/>
        </w:rPr>
        <w:t>&lt;KT&gt;</w:t>
      </w:r>
    </w:p>
    <w:p w:rsidR="00652D3A" w:rsidRDefault="00652D3A" w:rsidP="00462839">
      <w:pPr>
        <w:contextualSpacing w:val="0"/>
      </w:pPr>
    </w:p>
    <w:p w:rsidR="00B8692B" w:rsidRDefault="00B8692B" w:rsidP="00462839">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652D3A" w:rsidRDefault="00E45907" w:rsidP="00462839">
      <w:pPr>
        <w:contextualSpacing w:val="0"/>
      </w:pPr>
      <w:r>
        <w:rPr>
          <w:rFonts w:ascii="Times New Roman" w:eastAsia="Times New Roman" w:hAnsi="Times New Roman" w:cs="Times New Roman"/>
          <w:sz w:val="20"/>
        </w:rPr>
        <w:lastRenderedPageBreak/>
        <w:t>9. Bonus: The value of a good produced in the US by a French firm counts towards it. For ten points each:</w:t>
      </w:r>
    </w:p>
    <w:p w:rsidR="00652D3A" w:rsidRDefault="00E45907" w:rsidP="00462839">
      <w:pPr>
        <w:contextualSpacing w:val="0"/>
      </w:pPr>
      <w:r>
        <w:rPr>
          <w:rFonts w:ascii="Times New Roman" w:eastAsia="Times New Roman" w:hAnsi="Times New Roman" w:cs="Times New Roman"/>
          <w:sz w:val="20"/>
        </w:rPr>
        <w:t>[10] Name this quantity calculated by adding up the value of all final goods and services produced in a given country. Unlike the gross national product, ownership does not matter.</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Gross Domestic Product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GDP</w:t>
      </w:r>
      <w:r>
        <w:rPr>
          <w:rFonts w:ascii="Times New Roman" w:eastAsia="Times New Roman" w:hAnsi="Times New Roman" w:cs="Times New Roman"/>
          <w:sz w:val="20"/>
        </w:rPr>
        <w:t xml:space="preserve"> </w:t>
      </w:r>
    </w:p>
    <w:p w:rsidR="00652D3A" w:rsidRDefault="00E45907" w:rsidP="00462839">
      <w:pPr>
        <w:contextualSpacing w:val="0"/>
      </w:pPr>
      <w:r>
        <w:rPr>
          <w:rFonts w:ascii="Times New Roman" w:eastAsia="Times New Roman" w:hAnsi="Times New Roman" w:cs="Times New Roman"/>
          <w:sz w:val="20"/>
        </w:rPr>
        <w:t>[10] Real GDP constitutes the X-axis of a model that graphs this quantity and its counterpart. The long-run curve of this quantity is vertical, and cost-push inflation is caused by a leftward shift of this.</w:t>
      </w:r>
    </w:p>
    <w:p w:rsidR="00652D3A" w:rsidRDefault="00E45907" w:rsidP="00462839">
      <w:pPr>
        <w:contextualSpacing w:val="0"/>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aggregate supply</w:t>
      </w:r>
      <w:r>
        <w:rPr>
          <w:rFonts w:ascii="Times New Roman" w:eastAsia="Times New Roman" w:hAnsi="Times New Roman" w:cs="Times New Roman"/>
          <w:sz w:val="20"/>
        </w:rPr>
        <w:t xml:space="preserve"> [do</w:t>
      </w:r>
      <w:proofErr w:type="gramEnd"/>
      <w:r>
        <w:rPr>
          <w:rFonts w:ascii="Times New Roman" w:eastAsia="Times New Roman" w:hAnsi="Times New Roman" w:cs="Times New Roman"/>
          <w:sz w:val="20"/>
        </w:rPr>
        <w:t xml:space="preserve"> not accept or prompt on “supply”]</w:t>
      </w:r>
    </w:p>
    <w:p w:rsidR="00652D3A" w:rsidRDefault="00E45907" w:rsidP="00462839">
      <w:pPr>
        <w:contextualSpacing w:val="0"/>
      </w:pPr>
      <w:r>
        <w:rPr>
          <w:rFonts w:ascii="Times New Roman" w:eastAsia="Times New Roman" w:hAnsi="Times New Roman" w:cs="Times New Roman"/>
          <w:sz w:val="20"/>
        </w:rPr>
        <w:t>[10] Because the population of a country affects its GDP, dividing GDP by the population of the country is a more accurate indicator of its economic health. That value is denoted by this Latin term.</w:t>
      </w:r>
    </w:p>
    <w:p w:rsidR="00652D3A" w:rsidRDefault="00E45907" w:rsidP="00462839">
      <w:pPr>
        <w:contextualSpacing w:val="0"/>
      </w:pPr>
      <w:r>
        <w:rPr>
          <w:rFonts w:ascii="Times New Roman" w:eastAsia="Times New Roman" w:hAnsi="Times New Roman" w:cs="Times New Roman"/>
          <w:sz w:val="20"/>
        </w:rPr>
        <w:t xml:space="preserve">ANSWER: GDP </w:t>
      </w:r>
      <w:r>
        <w:rPr>
          <w:rFonts w:ascii="Times New Roman" w:eastAsia="Times New Roman" w:hAnsi="Times New Roman" w:cs="Times New Roman"/>
          <w:b/>
          <w:sz w:val="20"/>
          <w:u w:val="single"/>
        </w:rPr>
        <w:t>per capita</w:t>
      </w:r>
    </w:p>
    <w:p w:rsidR="00652D3A" w:rsidRDefault="00E45907" w:rsidP="00462839">
      <w:pPr>
        <w:contextualSpacing w:val="0"/>
      </w:pPr>
      <w:r>
        <w:rPr>
          <w:rFonts w:ascii="Times New Roman" w:eastAsia="Times New Roman" w:hAnsi="Times New Roman" w:cs="Times New Roman"/>
          <w:sz w:val="20"/>
        </w:rPr>
        <w:t>&lt;BZ&gt;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sz w:val="20"/>
        </w:rPr>
        <w:t>10. Bonus: The Romans have often run into trouble in the Middle East. For ten points each:</w:t>
      </w:r>
    </w:p>
    <w:p w:rsidR="00652D3A" w:rsidRDefault="00E45907" w:rsidP="00462839">
      <w:pPr>
        <w:contextualSpacing w:val="0"/>
      </w:pPr>
      <w:r>
        <w:rPr>
          <w:rFonts w:ascii="Times New Roman" w:eastAsia="Times New Roman" w:hAnsi="Times New Roman" w:cs="Times New Roman"/>
          <w:sz w:val="20"/>
        </w:rPr>
        <w:t xml:space="preserve">[10] The Roman Empire faced three separate rebellions by these people. The first rebellion by these people saw the destruction of the Second Temple and the siege of Masada, while the third one was led by Simon bar </w:t>
      </w:r>
      <w:proofErr w:type="spellStart"/>
      <w:r>
        <w:rPr>
          <w:rFonts w:ascii="Times New Roman" w:eastAsia="Times New Roman" w:hAnsi="Times New Roman" w:cs="Times New Roman"/>
          <w:sz w:val="20"/>
        </w:rPr>
        <w:t>Kokhba</w:t>
      </w:r>
      <w:proofErr w:type="spellEnd"/>
      <w:r>
        <w:rPr>
          <w:rFonts w:ascii="Times New Roman" w:eastAsia="Times New Roman" w:hAnsi="Times New Roman" w:cs="Times New Roman"/>
          <w:sz w:val="20"/>
        </w:rPr>
        <w:t>.</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Jew</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Jewish</w:t>
      </w:r>
      <w:r>
        <w:rPr>
          <w:rFonts w:ascii="Times New Roman" w:eastAsia="Times New Roman" w:hAnsi="Times New Roman" w:cs="Times New Roman"/>
          <w:sz w:val="20"/>
        </w:rPr>
        <w:t xml:space="preserve"> people]</w:t>
      </w:r>
    </w:p>
    <w:p w:rsidR="00652D3A" w:rsidRDefault="00E45907" w:rsidP="00462839">
      <w:pPr>
        <w:contextualSpacing w:val="0"/>
      </w:pPr>
      <w:r>
        <w:rPr>
          <w:rFonts w:ascii="Times New Roman" w:eastAsia="Times New Roman" w:hAnsi="Times New Roman" w:cs="Times New Roman"/>
          <w:sz w:val="20"/>
        </w:rPr>
        <w:t xml:space="preserve">[10] This Roman general’s campaign against the Parthians ended with his death at the Battle of </w:t>
      </w:r>
      <w:proofErr w:type="spellStart"/>
      <w:r>
        <w:rPr>
          <w:rFonts w:ascii="Times New Roman" w:eastAsia="Times New Roman" w:hAnsi="Times New Roman" w:cs="Times New Roman"/>
          <w:sz w:val="20"/>
        </w:rPr>
        <w:t>Carrhae</w:t>
      </w:r>
      <w:proofErr w:type="spellEnd"/>
      <w:r>
        <w:rPr>
          <w:rFonts w:ascii="Times New Roman" w:eastAsia="Times New Roman" w:hAnsi="Times New Roman" w:cs="Times New Roman"/>
          <w:sz w:val="20"/>
        </w:rPr>
        <w:t>, after which molten gold was poured down the mouth of his corpse. This member of the First Triumvirate may have been the richest man in history.</w:t>
      </w:r>
    </w:p>
    <w:p w:rsidR="00652D3A" w:rsidRDefault="00E45907" w:rsidP="00462839">
      <w:pPr>
        <w:contextualSpacing w:val="0"/>
      </w:pPr>
      <w:r>
        <w:rPr>
          <w:rFonts w:ascii="Times New Roman" w:eastAsia="Times New Roman" w:hAnsi="Times New Roman" w:cs="Times New Roman"/>
          <w:sz w:val="20"/>
        </w:rPr>
        <w:t xml:space="preserve">ANSWER: Marcus </w:t>
      </w:r>
      <w:proofErr w:type="spellStart"/>
      <w:r>
        <w:rPr>
          <w:rFonts w:ascii="Times New Roman" w:eastAsia="Times New Roman" w:hAnsi="Times New Roman" w:cs="Times New Roman"/>
          <w:sz w:val="20"/>
        </w:rPr>
        <w:t>Licinius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Crassus</w:t>
      </w:r>
    </w:p>
    <w:p w:rsidR="00652D3A" w:rsidRDefault="00E45907" w:rsidP="00462839">
      <w:pPr>
        <w:contextualSpacing w:val="0"/>
      </w:pPr>
      <w:r>
        <w:rPr>
          <w:rFonts w:ascii="Times New Roman" w:eastAsia="Times New Roman" w:hAnsi="Times New Roman" w:cs="Times New Roman"/>
          <w:sz w:val="20"/>
        </w:rPr>
        <w:t xml:space="preserve">[10] This Syrian queen managed to seize Egypt from the Romans but was eventually subdued by Aurelian, thereby bringing an end to the short-lived </w:t>
      </w:r>
      <w:proofErr w:type="spellStart"/>
      <w:r>
        <w:rPr>
          <w:rFonts w:ascii="Times New Roman" w:eastAsia="Times New Roman" w:hAnsi="Times New Roman" w:cs="Times New Roman"/>
          <w:sz w:val="20"/>
        </w:rPr>
        <w:t>Palmyrene</w:t>
      </w:r>
      <w:proofErr w:type="spellEnd"/>
      <w:r>
        <w:rPr>
          <w:rFonts w:ascii="Times New Roman" w:eastAsia="Times New Roman" w:hAnsi="Times New Roman" w:cs="Times New Roman"/>
          <w:sz w:val="20"/>
        </w:rPr>
        <w:t xml:space="preserve"> Empire.</w:t>
      </w:r>
    </w:p>
    <w:p w:rsidR="00652D3A" w:rsidRDefault="00E45907" w:rsidP="00462839">
      <w:pPr>
        <w:contextualSpacing w:val="0"/>
      </w:pPr>
      <w:r>
        <w:rPr>
          <w:rFonts w:ascii="Times New Roman" w:eastAsia="Times New Roman" w:hAnsi="Times New Roman" w:cs="Times New Roman"/>
          <w:sz w:val="20"/>
        </w:rPr>
        <w:t xml:space="preserve">ANSWER: Julia Aurelia </w:t>
      </w:r>
      <w:proofErr w:type="spellStart"/>
      <w:r>
        <w:rPr>
          <w:rFonts w:ascii="Times New Roman" w:eastAsia="Times New Roman" w:hAnsi="Times New Roman" w:cs="Times New Roman"/>
          <w:b/>
          <w:sz w:val="20"/>
          <w:u w:val="single"/>
        </w:rPr>
        <w:t>Zenobia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Septimia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Zenobia</w:t>
      </w:r>
      <w:proofErr w:type="spellEnd"/>
      <w:r>
        <w:rPr>
          <w:rFonts w:ascii="Times New Roman" w:eastAsia="Times New Roman" w:hAnsi="Times New Roman" w:cs="Times New Roman"/>
          <w:sz w:val="20"/>
        </w:rPr>
        <w:t>; or Bat-</w:t>
      </w:r>
      <w:proofErr w:type="spellStart"/>
      <w:r>
        <w:rPr>
          <w:rFonts w:ascii="Times New Roman" w:eastAsia="Times New Roman" w:hAnsi="Times New Roman" w:cs="Times New Roman"/>
          <w:b/>
          <w:sz w:val="20"/>
          <w:u w:val="single"/>
        </w:rPr>
        <w:t>Zabbai</w:t>
      </w:r>
      <w:proofErr w:type="spellEnd"/>
      <w:r>
        <w:rPr>
          <w:rFonts w:ascii="Times New Roman" w:eastAsia="Times New Roman" w:hAnsi="Times New Roman" w:cs="Times New Roman"/>
          <w:sz w:val="20"/>
        </w:rPr>
        <w:t>; or al-</w:t>
      </w:r>
      <w:proofErr w:type="spellStart"/>
      <w:r>
        <w:rPr>
          <w:rFonts w:ascii="Times New Roman" w:eastAsia="Times New Roman" w:hAnsi="Times New Roman" w:cs="Times New Roman"/>
          <w:b/>
          <w:sz w:val="20"/>
          <w:u w:val="single"/>
        </w:rPr>
        <w:t>Zabba</w:t>
      </w:r>
      <w:proofErr w:type="spellEnd"/>
      <w:r>
        <w:rPr>
          <w:rFonts w:ascii="Times New Roman" w:eastAsia="Times New Roman" w:hAnsi="Times New Roman" w:cs="Times New Roman"/>
          <w:sz w:val="20"/>
        </w:rPr>
        <w:t>]</w:t>
      </w:r>
    </w:p>
    <w:p w:rsidR="00652D3A" w:rsidRDefault="00E45907" w:rsidP="00462839">
      <w:pPr>
        <w:contextualSpacing w:val="0"/>
      </w:pPr>
      <w:r>
        <w:rPr>
          <w:rFonts w:ascii="Times New Roman" w:eastAsia="Times New Roman" w:hAnsi="Times New Roman" w:cs="Times New Roman"/>
          <w:sz w:val="20"/>
        </w:rPr>
        <w:t>&lt;JD&gt;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sz w:val="20"/>
        </w:rPr>
        <w:t>11. Bonus: Ice core measurements can show the progressive fluctuations of these compounds, which include carbon dioxide and nitrous oxides. For ten points each,</w:t>
      </w:r>
    </w:p>
    <w:p w:rsidR="00652D3A" w:rsidRDefault="00E500C2" w:rsidP="00462839">
      <w:pPr>
        <w:contextualSpacing w:val="0"/>
      </w:pPr>
      <w:r>
        <w:rPr>
          <w:rFonts w:ascii="Times New Roman" w:eastAsia="Times New Roman" w:hAnsi="Times New Roman" w:cs="Times New Roman"/>
          <w:sz w:val="20"/>
        </w:rPr>
        <w:t>[10]</w:t>
      </w:r>
      <w:r w:rsidR="00E45907">
        <w:rPr>
          <w:rFonts w:ascii="Times New Roman" w:eastAsia="Times New Roman" w:hAnsi="Times New Roman" w:cs="Times New Roman"/>
          <w:sz w:val="20"/>
        </w:rPr>
        <w:t xml:space="preserve"> Identify these substances that a</w:t>
      </w:r>
      <w:r w:rsidR="00EC412C">
        <w:rPr>
          <w:rFonts w:ascii="Times New Roman" w:eastAsia="Times New Roman" w:hAnsi="Times New Roman" w:cs="Times New Roman"/>
          <w:sz w:val="20"/>
        </w:rPr>
        <w:t>bsorb thermal radiation and are</w:t>
      </w:r>
      <w:r w:rsidR="00E45907">
        <w:rPr>
          <w:rFonts w:ascii="Times New Roman" w:eastAsia="Times New Roman" w:hAnsi="Times New Roman" w:cs="Times New Roman"/>
          <w:sz w:val="20"/>
        </w:rPr>
        <w:t xml:space="preserve"> responsible for their namesake effect that contributes to global warming.</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greenhouse gas</w:t>
      </w:r>
      <w:r>
        <w:rPr>
          <w:rFonts w:ascii="Times New Roman" w:eastAsia="Times New Roman" w:hAnsi="Times New Roman" w:cs="Times New Roman"/>
          <w:sz w:val="20"/>
        </w:rPr>
        <w:t>es</w:t>
      </w:r>
    </w:p>
    <w:p w:rsidR="00652D3A" w:rsidRDefault="00E500C2" w:rsidP="00462839">
      <w:pPr>
        <w:contextualSpacing w:val="0"/>
      </w:pPr>
      <w:r>
        <w:rPr>
          <w:rFonts w:ascii="Times New Roman" w:eastAsia="Times New Roman" w:hAnsi="Times New Roman" w:cs="Times New Roman"/>
          <w:sz w:val="20"/>
        </w:rPr>
        <w:t>[10]</w:t>
      </w:r>
      <w:r w:rsidR="00E45907">
        <w:rPr>
          <w:rFonts w:ascii="Times New Roman" w:eastAsia="Times New Roman" w:hAnsi="Times New Roman" w:cs="Times New Roman"/>
          <w:sz w:val="20"/>
        </w:rPr>
        <w:t xml:space="preserve"> This 1997 international treaty sets obligations for industrialized countries to reduce greenhouse gas emission, which the US signed but did not ratify. The second commitment of this treaty begins in 2013 and extends until 2020.</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Kyoto Protocol</w:t>
      </w:r>
      <w:r>
        <w:rPr>
          <w:rFonts w:ascii="Times New Roman" w:eastAsia="Times New Roman" w:hAnsi="Times New Roman" w:cs="Times New Roman"/>
          <w:sz w:val="20"/>
        </w:rPr>
        <w:t xml:space="preserve"> to the United Nations Framework Convention on Climate Change</w:t>
      </w:r>
    </w:p>
    <w:p w:rsidR="00652D3A" w:rsidRDefault="00E500C2" w:rsidP="00462839">
      <w:pPr>
        <w:contextualSpacing w:val="0"/>
      </w:pPr>
      <w:r>
        <w:rPr>
          <w:rFonts w:ascii="Times New Roman" w:eastAsia="Times New Roman" w:hAnsi="Times New Roman" w:cs="Times New Roman"/>
          <w:sz w:val="20"/>
        </w:rPr>
        <w:t>[10]</w:t>
      </w:r>
      <w:r w:rsidR="00E45907">
        <w:rPr>
          <w:rFonts w:ascii="Times New Roman" w:eastAsia="Times New Roman" w:hAnsi="Times New Roman" w:cs="Times New Roman"/>
          <w:sz w:val="20"/>
        </w:rPr>
        <w:t xml:space="preserve"> This other greenhouse gas is trapped in </w:t>
      </w:r>
      <w:proofErr w:type="spellStart"/>
      <w:r w:rsidR="00E45907">
        <w:rPr>
          <w:rFonts w:ascii="Times New Roman" w:eastAsia="Times New Roman" w:hAnsi="Times New Roman" w:cs="Times New Roman"/>
          <w:sz w:val="20"/>
        </w:rPr>
        <w:t>clathrates</w:t>
      </w:r>
      <w:proofErr w:type="spellEnd"/>
      <w:r w:rsidR="00E45907">
        <w:rPr>
          <w:rFonts w:ascii="Times New Roman" w:eastAsia="Times New Roman" w:hAnsi="Times New Roman" w:cs="Times New Roman"/>
          <w:sz w:val="20"/>
        </w:rPr>
        <w:t xml:space="preserve"> and released when arctic ice melts, forming a positive feedback cycle.</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methane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CH4</w:t>
      </w:r>
      <w:r>
        <w:rPr>
          <w:rFonts w:ascii="Times New Roman" w:eastAsia="Times New Roman" w:hAnsi="Times New Roman" w:cs="Times New Roman"/>
          <w:sz w:val="20"/>
        </w:rPr>
        <w:t>]</w:t>
      </w:r>
    </w:p>
    <w:p w:rsidR="00652D3A" w:rsidRDefault="00E45907" w:rsidP="00462839">
      <w:pPr>
        <w:contextualSpacing w:val="0"/>
      </w:pPr>
      <w:r>
        <w:rPr>
          <w:rFonts w:ascii="Times New Roman" w:eastAsia="Times New Roman" w:hAnsi="Times New Roman" w:cs="Times New Roman"/>
          <w:sz w:val="20"/>
        </w:rPr>
        <w:t>&lt;EC&gt;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sz w:val="20"/>
        </w:rPr>
        <w:t xml:space="preserve">12. Bonus: In this work, </w:t>
      </w:r>
      <w:proofErr w:type="spellStart"/>
      <w:r>
        <w:rPr>
          <w:rFonts w:ascii="Times New Roman" w:eastAsia="Times New Roman" w:hAnsi="Times New Roman" w:cs="Times New Roman"/>
          <w:sz w:val="20"/>
        </w:rPr>
        <w:t>Azazello</w:t>
      </w:r>
      <w:proofErr w:type="spellEnd"/>
      <w:r>
        <w:rPr>
          <w:rFonts w:ascii="Times New Roman" w:eastAsia="Times New Roman" w:hAnsi="Times New Roman" w:cs="Times New Roman"/>
          <w:sz w:val="20"/>
        </w:rPr>
        <w:t xml:space="preserve"> observes the metaphorical death of two characters after they drink poisoned wine. For ten points each:</w:t>
      </w:r>
    </w:p>
    <w:p w:rsidR="00652D3A" w:rsidRDefault="00E45907" w:rsidP="00462839">
      <w:pPr>
        <w:contextualSpacing w:val="0"/>
      </w:pPr>
      <w:r>
        <w:rPr>
          <w:rFonts w:ascii="Times New Roman" w:eastAsia="Times New Roman" w:hAnsi="Times New Roman" w:cs="Times New Roman"/>
          <w:sz w:val="20"/>
        </w:rPr>
        <w:t xml:space="preserve">[10] Name this novel in which Professor </w:t>
      </w:r>
      <w:proofErr w:type="spellStart"/>
      <w:r>
        <w:rPr>
          <w:rFonts w:ascii="Times New Roman" w:eastAsia="Times New Roman" w:hAnsi="Times New Roman" w:cs="Times New Roman"/>
          <w:sz w:val="20"/>
        </w:rPr>
        <w:t>Woland</w:t>
      </w:r>
      <w:proofErr w:type="spellEnd"/>
      <w:r>
        <w:rPr>
          <w:rFonts w:ascii="Times New Roman" w:eastAsia="Times New Roman" w:hAnsi="Times New Roman" w:cs="Times New Roman"/>
          <w:sz w:val="20"/>
        </w:rPr>
        <w:t xml:space="preserve">, the cat Behemoth, and other characters wreak havoc in Moscow. </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Master and Margarita</w:t>
      </w:r>
    </w:p>
    <w:p w:rsidR="00652D3A" w:rsidRDefault="00E45907" w:rsidP="00462839">
      <w:pPr>
        <w:contextualSpacing w:val="0"/>
      </w:pPr>
      <w:r>
        <w:rPr>
          <w:rFonts w:ascii="Times New Roman" w:eastAsia="Times New Roman" w:hAnsi="Times New Roman" w:cs="Times New Roman"/>
          <w:sz w:val="20"/>
        </w:rPr>
        <w:t xml:space="preserve">[10] This Russian author wrote </w:t>
      </w:r>
      <w:r>
        <w:rPr>
          <w:rFonts w:ascii="Times New Roman" w:eastAsia="Times New Roman" w:hAnsi="Times New Roman" w:cs="Times New Roman"/>
          <w:i/>
          <w:sz w:val="20"/>
        </w:rPr>
        <w:t>The Master and Margarita</w:t>
      </w:r>
      <w:r>
        <w:rPr>
          <w:rFonts w:ascii="Times New Roman" w:eastAsia="Times New Roman" w:hAnsi="Times New Roman" w:cs="Times New Roman"/>
          <w:sz w:val="20"/>
        </w:rPr>
        <w:t xml:space="preserve"> and wrote about the </w:t>
      </w:r>
      <w:proofErr w:type="spellStart"/>
      <w:r>
        <w:rPr>
          <w:rFonts w:ascii="Times New Roman" w:eastAsia="Times New Roman" w:hAnsi="Times New Roman" w:cs="Times New Roman"/>
          <w:sz w:val="20"/>
        </w:rPr>
        <w:t>Turbin</w:t>
      </w:r>
      <w:proofErr w:type="spellEnd"/>
      <w:r>
        <w:rPr>
          <w:rFonts w:ascii="Times New Roman" w:eastAsia="Times New Roman" w:hAnsi="Times New Roman" w:cs="Times New Roman"/>
          <w:sz w:val="20"/>
        </w:rPr>
        <w:t xml:space="preserve"> family in his novel </w:t>
      </w:r>
      <w:r>
        <w:rPr>
          <w:rFonts w:ascii="Times New Roman" w:eastAsia="Times New Roman" w:hAnsi="Times New Roman" w:cs="Times New Roman"/>
          <w:i/>
          <w:sz w:val="20"/>
        </w:rPr>
        <w:t>The White Guard</w:t>
      </w:r>
      <w:r>
        <w:rPr>
          <w:rFonts w:ascii="Times New Roman" w:eastAsia="Times New Roman" w:hAnsi="Times New Roman" w:cs="Times New Roman"/>
          <w:sz w:val="20"/>
        </w:rPr>
        <w:t>.</w:t>
      </w:r>
    </w:p>
    <w:p w:rsidR="00652D3A" w:rsidRDefault="00E45907" w:rsidP="00462839">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Mikhaíl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Afanasyevich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Bulgakov</w:t>
      </w:r>
      <w:proofErr w:type="spellEnd"/>
    </w:p>
    <w:p w:rsidR="00652D3A" w:rsidRDefault="00E45907" w:rsidP="00462839">
      <w:pPr>
        <w:contextualSpacing w:val="0"/>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Master and Margarita</w:t>
      </w:r>
      <w:r>
        <w:rPr>
          <w:rFonts w:ascii="Times New Roman" w:eastAsia="Times New Roman" w:hAnsi="Times New Roman" w:cs="Times New Roman"/>
          <w:sz w:val="20"/>
        </w:rPr>
        <w:t xml:space="preserve">, the Master writes a book about this Roman Prefect's trial of </w:t>
      </w:r>
      <w:proofErr w:type="spellStart"/>
      <w:r>
        <w:rPr>
          <w:rFonts w:ascii="Times New Roman" w:eastAsia="Times New Roman" w:hAnsi="Times New Roman" w:cs="Times New Roman"/>
          <w:sz w:val="20"/>
        </w:rPr>
        <w:t>Yeshua</w:t>
      </w:r>
      <w:proofErr w:type="spellEnd"/>
      <w:r>
        <w:rPr>
          <w:rFonts w:ascii="Times New Roman" w:eastAsia="Times New Roman" w:hAnsi="Times New Roman" w:cs="Times New Roman"/>
          <w:sz w:val="20"/>
        </w:rPr>
        <w:t>. In the end of the novel, the Master finally allows this character to travel a moonbeam path.</w:t>
      </w:r>
    </w:p>
    <w:p w:rsidR="00652D3A" w:rsidRDefault="00E45907" w:rsidP="00462839">
      <w:pPr>
        <w:contextualSpacing w:val="0"/>
      </w:pPr>
      <w:r>
        <w:rPr>
          <w:rFonts w:ascii="Times New Roman" w:eastAsia="Times New Roman" w:hAnsi="Times New Roman" w:cs="Times New Roman"/>
          <w:sz w:val="20"/>
        </w:rPr>
        <w:t xml:space="preserve">ANSWER: Pontius </w:t>
      </w:r>
      <w:r>
        <w:rPr>
          <w:rFonts w:ascii="Times New Roman" w:eastAsia="Times New Roman" w:hAnsi="Times New Roman" w:cs="Times New Roman"/>
          <w:b/>
          <w:sz w:val="20"/>
          <w:u w:val="single"/>
        </w:rPr>
        <w:t>Pilate</w:t>
      </w:r>
      <w:r>
        <w:rPr>
          <w:rFonts w:ascii="Times New Roman" w:eastAsia="Times New Roman" w:hAnsi="Times New Roman" w:cs="Times New Roman"/>
          <w:sz w:val="20"/>
        </w:rPr>
        <w:t xml:space="preserve"> [or Pontius </w:t>
      </w:r>
      <w:r>
        <w:rPr>
          <w:rFonts w:ascii="Times New Roman" w:eastAsia="Times New Roman" w:hAnsi="Times New Roman" w:cs="Times New Roman"/>
          <w:b/>
          <w:sz w:val="20"/>
          <w:u w:val="single"/>
        </w:rPr>
        <w:t>Pilatus</w:t>
      </w:r>
      <w:r>
        <w:rPr>
          <w:rFonts w:ascii="Times New Roman" w:eastAsia="Times New Roman" w:hAnsi="Times New Roman" w:cs="Times New Roman"/>
          <w:sz w:val="20"/>
        </w:rPr>
        <w:t>]</w:t>
      </w:r>
    </w:p>
    <w:p w:rsidR="00652D3A" w:rsidRDefault="00E45907" w:rsidP="00462839">
      <w:pPr>
        <w:contextualSpacing w:val="0"/>
      </w:pPr>
      <w:r>
        <w:rPr>
          <w:rFonts w:ascii="Times New Roman" w:eastAsia="Times New Roman" w:hAnsi="Times New Roman" w:cs="Times New Roman"/>
          <w:sz w:val="20"/>
        </w:rPr>
        <w:t>&lt;KT&gt;</w:t>
      </w:r>
    </w:p>
    <w:p w:rsidR="00652D3A" w:rsidRDefault="00652D3A" w:rsidP="00462839">
      <w:pPr>
        <w:contextualSpacing w:val="0"/>
      </w:pPr>
    </w:p>
    <w:p w:rsidR="00B8692B" w:rsidRDefault="00B8692B" w:rsidP="00462839">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652D3A" w:rsidRDefault="00E45907" w:rsidP="00462839">
      <w:pPr>
        <w:contextualSpacing w:val="0"/>
      </w:pPr>
      <w:r>
        <w:rPr>
          <w:rFonts w:ascii="Times New Roman" w:eastAsia="Times New Roman" w:hAnsi="Times New Roman" w:cs="Times New Roman"/>
          <w:sz w:val="20"/>
        </w:rPr>
        <w:lastRenderedPageBreak/>
        <w:t xml:space="preserve">13. Bonus: In 1982, this island temporarily seceded from the United States to form the Conch Republic. For ten points each: </w:t>
      </w:r>
    </w:p>
    <w:p w:rsidR="00652D3A" w:rsidRDefault="00E45907" w:rsidP="00462839">
      <w:pPr>
        <w:contextualSpacing w:val="0"/>
      </w:pPr>
      <w:r>
        <w:rPr>
          <w:rFonts w:ascii="Times New Roman" w:eastAsia="Times New Roman" w:hAnsi="Times New Roman" w:cs="Times New Roman"/>
          <w:sz w:val="20"/>
        </w:rPr>
        <w:t>[10] Identify this island at the end of US Highway 1 that contains the southernmost point in the continental United States.</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Key West</w:t>
      </w:r>
    </w:p>
    <w:p w:rsidR="00652D3A" w:rsidRDefault="00E45907" w:rsidP="00462839">
      <w:pPr>
        <w:contextualSpacing w:val="0"/>
      </w:pPr>
      <w:r>
        <w:rPr>
          <w:rFonts w:ascii="Times New Roman" w:eastAsia="Times New Roman" w:hAnsi="Times New Roman" w:cs="Times New Roman"/>
          <w:sz w:val="20"/>
        </w:rPr>
        <w:t>[10] Key West is an island in this state, which also contains the Everglades and cities like Tampa and Miami.</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Florida</w:t>
      </w:r>
    </w:p>
    <w:p w:rsidR="00652D3A" w:rsidRDefault="00E45907" w:rsidP="00462839">
      <w:pPr>
        <w:contextualSpacing w:val="0"/>
      </w:pPr>
      <w:r>
        <w:rPr>
          <w:rFonts w:ascii="Times New Roman" w:eastAsia="Times New Roman" w:hAnsi="Times New Roman" w:cs="Times New Roman"/>
          <w:sz w:val="20"/>
        </w:rPr>
        <w:t>[10] Even further west from Key West is this group of islands at the very end of the Florida Keys. Its namesake national park features the unfinished coastal fortress of Fort Jefferson.</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Dry Tortugas</w:t>
      </w:r>
    </w:p>
    <w:p w:rsidR="00652D3A" w:rsidRDefault="00E45907" w:rsidP="00462839">
      <w:pPr>
        <w:contextualSpacing w:val="0"/>
      </w:pPr>
      <w:r>
        <w:rPr>
          <w:rFonts w:ascii="Times New Roman" w:eastAsia="Times New Roman" w:hAnsi="Times New Roman" w:cs="Times New Roman"/>
          <w:sz w:val="20"/>
        </w:rPr>
        <w:t>&lt;JD&gt;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sz w:val="20"/>
        </w:rPr>
        <w:t>14. Bonus: Leon Foucault used one of these devices to demonstrate the rotation of the earth. For ten points each,</w:t>
      </w:r>
    </w:p>
    <w:p w:rsidR="00652D3A" w:rsidRDefault="00E500C2" w:rsidP="00462839">
      <w:pPr>
        <w:contextualSpacing w:val="0"/>
      </w:pPr>
      <w:r>
        <w:rPr>
          <w:rFonts w:ascii="Times New Roman" w:eastAsia="Times New Roman" w:hAnsi="Times New Roman" w:cs="Times New Roman"/>
          <w:sz w:val="20"/>
        </w:rPr>
        <w:t>[10]</w:t>
      </w:r>
      <w:r w:rsidR="00E45907">
        <w:rPr>
          <w:rFonts w:ascii="Times New Roman" w:eastAsia="Times New Roman" w:hAnsi="Times New Roman" w:cs="Times New Roman"/>
          <w:sz w:val="20"/>
        </w:rPr>
        <w:t xml:space="preserve"> Name these objects consisting of a bob attached to a pivot that can swing freely under the influence of gravity. </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pendulum</w:t>
      </w:r>
    </w:p>
    <w:p w:rsidR="00652D3A" w:rsidRDefault="00E500C2" w:rsidP="00462839">
      <w:pPr>
        <w:contextualSpacing w:val="0"/>
      </w:pPr>
      <w:r>
        <w:rPr>
          <w:rFonts w:ascii="Times New Roman" w:eastAsia="Times New Roman" w:hAnsi="Times New Roman" w:cs="Times New Roman"/>
          <w:sz w:val="20"/>
        </w:rPr>
        <w:t>[10]</w:t>
      </w:r>
      <w:r w:rsidR="00E45907">
        <w:rPr>
          <w:rFonts w:ascii="Times New Roman" w:eastAsia="Times New Roman" w:hAnsi="Times New Roman" w:cs="Times New Roman"/>
          <w:sz w:val="20"/>
        </w:rPr>
        <w:t xml:space="preserve"> This property for a simple pendulum is equal to “2 pi times the square root of length divided by gravitational acceleration.” It is notably independent of the bob’s mass, and also independent of amplitude for small angles.</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period</w:t>
      </w:r>
    </w:p>
    <w:p w:rsidR="00652D3A" w:rsidRDefault="00E45907" w:rsidP="00462839">
      <w:pPr>
        <w:contextualSpacing w:val="0"/>
      </w:pPr>
      <w:r>
        <w:rPr>
          <w:rFonts w:ascii="Times New Roman" w:eastAsia="Times New Roman" w:hAnsi="Times New Roman" w:cs="Times New Roman"/>
          <w:sz w:val="20"/>
        </w:rPr>
        <w:t>[10]: This parameter measures a harmonic oscillator’s resistance to disturbances in its oscillation period, or the rate at which the device loses energy to damping.</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w:t>
      </w:r>
      <w:r>
        <w:rPr>
          <w:rFonts w:ascii="Times New Roman" w:eastAsia="Times New Roman" w:hAnsi="Times New Roman" w:cs="Times New Roman"/>
          <w:sz w:val="20"/>
        </w:rPr>
        <w:t xml:space="preserve">uality </w:t>
      </w:r>
      <w:r>
        <w:rPr>
          <w:rFonts w:ascii="Times New Roman" w:eastAsia="Times New Roman" w:hAnsi="Times New Roman" w:cs="Times New Roman"/>
          <w:b/>
          <w:sz w:val="20"/>
          <w:u w:val="single"/>
        </w:rPr>
        <w:t>factor</w:t>
      </w:r>
    </w:p>
    <w:p w:rsidR="00652D3A" w:rsidRDefault="00E45907" w:rsidP="00462839">
      <w:pPr>
        <w:contextualSpacing w:val="0"/>
      </w:pPr>
      <w:r>
        <w:rPr>
          <w:rFonts w:ascii="Times New Roman" w:eastAsia="Times New Roman" w:hAnsi="Times New Roman" w:cs="Times New Roman"/>
          <w:sz w:val="20"/>
        </w:rPr>
        <w:t>&lt;EC&gt;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sz w:val="20"/>
        </w:rPr>
        <w:t xml:space="preserve">15. </w:t>
      </w:r>
      <w:r>
        <w:rPr>
          <w:rFonts w:ascii="Times New Roman" w:eastAsia="Times New Roman" w:hAnsi="Times New Roman" w:cs="Times New Roman"/>
          <w:color w:val="00000A"/>
          <w:sz w:val="20"/>
        </w:rPr>
        <w:t xml:space="preserve">Bonus: In this novel, Mrs. </w:t>
      </w:r>
      <w:proofErr w:type="spellStart"/>
      <w:r>
        <w:rPr>
          <w:rFonts w:ascii="Times New Roman" w:eastAsia="Times New Roman" w:hAnsi="Times New Roman" w:cs="Times New Roman"/>
          <w:color w:val="00000A"/>
          <w:sz w:val="20"/>
        </w:rPr>
        <w:t>Schächter</w:t>
      </w:r>
      <w:proofErr w:type="spellEnd"/>
      <w:r>
        <w:rPr>
          <w:rFonts w:ascii="Times New Roman" w:eastAsia="Times New Roman" w:hAnsi="Times New Roman" w:cs="Times New Roman"/>
          <w:color w:val="00000A"/>
          <w:sz w:val="20"/>
        </w:rPr>
        <w:t xml:space="preserve"> repeatedly screams “Fire!” to foreshadow the crematoria in Auschwitz. For ten points each,</w:t>
      </w:r>
    </w:p>
    <w:p w:rsidR="00652D3A" w:rsidRDefault="00E45907" w:rsidP="00462839">
      <w:pPr>
        <w:contextualSpacing w:val="0"/>
      </w:pPr>
      <w:r>
        <w:rPr>
          <w:rFonts w:ascii="Times New Roman" w:eastAsia="Times New Roman" w:hAnsi="Times New Roman" w:cs="Times New Roman"/>
          <w:color w:val="00000A"/>
          <w:sz w:val="20"/>
        </w:rPr>
        <w:t>[10] Identify this novel in which the narrator is deported to Auschwitz and sent to work in Buna. He survives, but loses his father a few weeks before Americans liberate the camp.</w:t>
      </w:r>
    </w:p>
    <w:p w:rsidR="00652D3A" w:rsidRDefault="00E45907" w:rsidP="00462839">
      <w:pPr>
        <w:contextualSpacing w:val="0"/>
      </w:pPr>
      <w:r>
        <w:rPr>
          <w:rFonts w:ascii="Times New Roman" w:eastAsia="Times New Roman" w:hAnsi="Times New Roman" w:cs="Times New Roman"/>
          <w:color w:val="00000A"/>
          <w:sz w:val="20"/>
        </w:rPr>
        <w:t xml:space="preserve">ANSWER: </w:t>
      </w:r>
      <w:r>
        <w:rPr>
          <w:rFonts w:ascii="Times New Roman" w:eastAsia="Times New Roman" w:hAnsi="Times New Roman" w:cs="Times New Roman"/>
          <w:b/>
          <w:i/>
          <w:color w:val="00000A"/>
          <w:sz w:val="20"/>
          <w:u w:val="single"/>
        </w:rPr>
        <w:t>Night</w:t>
      </w:r>
      <w:r>
        <w:rPr>
          <w:rFonts w:ascii="Times New Roman" w:eastAsia="Times New Roman" w:hAnsi="Times New Roman" w:cs="Times New Roman"/>
          <w:color w:val="00000A"/>
          <w:sz w:val="20"/>
        </w:rPr>
        <w:t xml:space="preserve"> [accept </w:t>
      </w:r>
      <w:r>
        <w:rPr>
          <w:rFonts w:ascii="Times New Roman" w:eastAsia="Times New Roman" w:hAnsi="Times New Roman" w:cs="Times New Roman"/>
          <w:b/>
          <w:i/>
          <w:color w:val="00000A"/>
          <w:sz w:val="20"/>
          <w:u w:val="single"/>
        </w:rPr>
        <w:t xml:space="preserve">La </w:t>
      </w:r>
      <w:proofErr w:type="spellStart"/>
      <w:r>
        <w:rPr>
          <w:rFonts w:ascii="Times New Roman" w:eastAsia="Times New Roman" w:hAnsi="Times New Roman" w:cs="Times New Roman"/>
          <w:b/>
          <w:i/>
          <w:color w:val="00000A"/>
          <w:sz w:val="20"/>
          <w:u w:val="single"/>
        </w:rPr>
        <w:t>Nuit</w:t>
      </w:r>
      <w:proofErr w:type="spellEnd"/>
      <w:r>
        <w:rPr>
          <w:rFonts w:ascii="Times New Roman" w:eastAsia="Times New Roman" w:hAnsi="Times New Roman" w:cs="Times New Roman"/>
          <w:color w:val="00000A"/>
          <w:sz w:val="20"/>
        </w:rPr>
        <w:t xml:space="preserve"> or </w:t>
      </w:r>
      <w:proofErr w:type="gramStart"/>
      <w:r>
        <w:rPr>
          <w:rFonts w:ascii="Times New Roman" w:eastAsia="Times New Roman" w:hAnsi="Times New Roman" w:cs="Times New Roman"/>
          <w:b/>
          <w:i/>
          <w:color w:val="00000A"/>
          <w:sz w:val="20"/>
          <w:u w:val="single"/>
          <w:shd w:val="clear" w:color="auto" w:fill="F9F9F9"/>
        </w:rPr>
        <w:t>Un</w:t>
      </w:r>
      <w:proofErr w:type="gramEnd"/>
      <w:r>
        <w:rPr>
          <w:rFonts w:ascii="Times New Roman" w:eastAsia="Times New Roman" w:hAnsi="Times New Roman" w:cs="Times New Roman"/>
          <w:b/>
          <w:i/>
          <w:color w:val="00000A"/>
          <w:sz w:val="20"/>
          <w:u w:val="single"/>
          <w:shd w:val="clear" w:color="auto" w:fill="F9F9F9"/>
        </w:rPr>
        <w:t xml:space="preserve"> di </w:t>
      </w:r>
      <w:proofErr w:type="spellStart"/>
      <w:r>
        <w:rPr>
          <w:rFonts w:ascii="Times New Roman" w:eastAsia="Times New Roman" w:hAnsi="Times New Roman" w:cs="Times New Roman"/>
          <w:b/>
          <w:i/>
          <w:color w:val="00000A"/>
          <w:sz w:val="20"/>
          <w:u w:val="single"/>
          <w:shd w:val="clear" w:color="auto" w:fill="F9F9F9"/>
        </w:rPr>
        <w:t>Velt</w:t>
      </w:r>
      <w:proofErr w:type="spellEnd"/>
      <w:r>
        <w:rPr>
          <w:rFonts w:ascii="Times New Roman" w:eastAsia="Times New Roman" w:hAnsi="Times New Roman" w:cs="Times New Roman"/>
          <w:b/>
          <w:i/>
          <w:color w:val="00000A"/>
          <w:sz w:val="20"/>
          <w:u w:val="single"/>
          <w:shd w:val="clear" w:color="auto" w:fill="F9F9F9"/>
        </w:rPr>
        <w:t xml:space="preserve"> Hot </w:t>
      </w:r>
      <w:proofErr w:type="spellStart"/>
      <w:r>
        <w:rPr>
          <w:rFonts w:ascii="Times New Roman" w:eastAsia="Times New Roman" w:hAnsi="Times New Roman" w:cs="Times New Roman"/>
          <w:b/>
          <w:i/>
          <w:color w:val="00000A"/>
          <w:sz w:val="20"/>
          <w:u w:val="single"/>
          <w:shd w:val="clear" w:color="auto" w:fill="F9F9F9"/>
        </w:rPr>
        <w:t>Geshvign</w:t>
      </w:r>
      <w:proofErr w:type="spellEnd"/>
      <w:r>
        <w:rPr>
          <w:rFonts w:ascii="Times New Roman" w:eastAsia="Times New Roman" w:hAnsi="Times New Roman" w:cs="Times New Roman"/>
          <w:color w:val="00000A"/>
          <w:sz w:val="20"/>
          <w:shd w:val="clear" w:color="auto" w:fill="F9F9F9"/>
        </w:rPr>
        <w:t>]</w:t>
      </w:r>
    </w:p>
    <w:p w:rsidR="00652D3A" w:rsidRDefault="00E45907" w:rsidP="00462839">
      <w:pPr>
        <w:contextualSpacing w:val="0"/>
      </w:pPr>
      <w:r>
        <w:rPr>
          <w:rFonts w:ascii="Times New Roman" w:eastAsia="Times New Roman" w:hAnsi="Times New Roman" w:cs="Times New Roman"/>
          <w:color w:val="00000A"/>
          <w:sz w:val="20"/>
        </w:rPr>
        <w:t xml:space="preserve">[10] This Holocaust survivor, the winner of the 1986 Nobel Peace Prize, wrote </w:t>
      </w:r>
      <w:r>
        <w:rPr>
          <w:rFonts w:ascii="Times New Roman" w:eastAsia="Times New Roman" w:hAnsi="Times New Roman" w:cs="Times New Roman"/>
          <w:i/>
          <w:color w:val="00000A"/>
          <w:sz w:val="20"/>
        </w:rPr>
        <w:t>Night</w:t>
      </w:r>
      <w:r>
        <w:rPr>
          <w:rFonts w:ascii="Times New Roman" w:eastAsia="Times New Roman" w:hAnsi="Times New Roman" w:cs="Times New Roman"/>
          <w:color w:val="00000A"/>
          <w:sz w:val="20"/>
        </w:rPr>
        <w:t xml:space="preserve"> as part of a trilogy with </w:t>
      </w:r>
      <w:r>
        <w:rPr>
          <w:rFonts w:ascii="Times New Roman" w:eastAsia="Times New Roman" w:hAnsi="Times New Roman" w:cs="Times New Roman"/>
          <w:i/>
          <w:color w:val="00000A"/>
          <w:sz w:val="20"/>
        </w:rPr>
        <w:t>Dawn</w:t>
      </w:r>
      <w:r>
        <w:rPr>
          <w:rFonts w:ascii="Times New Roman" w:eastAsia="Times New Roman" w:hAnsi="Times New Roman" w:cs="Times New Roman"/>
          <w:color w:val="00000A"/>
          <w:sz w:val="20"/>
        </w:rPr>
        <w:t xml:space="preserve"> and </w:t>
      </w:r>
      <w:r>
        <w:rPr>
          <w:rFonts w:ascii="Times New Roman" w:eastAsia="Times New Roman" w:hAnsi="Times New Roman" w:cs="Times New Roman"/>
          <w:i/>
          <w:color w:val="00000A"/>
          <w:sz w:val="20"/>
        </w:rPr>
        <w:t>Day</w:t>
      </w:r>
      <w:r>
        <w:rPr>
          <w:rFonts w:ascii="Times New Roman" w:eastAsia="Times New Roman" w:hAnsi="Times New Roman" w:cs="Times New Roman"/>
          <w:color w:val="00000A"/>
          <w:sz w:val="20"/>
        </w:rPr>
        <w:t>.</w:t>
      </w:r>
    </w:p>
    <w:p w:rsidR="00652D3A" w:rsidRDefault="00E45907" w:rsidP="00462839">
      <w:pPr>
        <w:contextualSpacing w:val="0"/>
      </w:pPr>
      <w:r>
        <w:rPr>
          <w:rFonts w:ascii="Times New Roman" w:eastAsia="Times New Roman" w:hAnsi="Times New Roman" w:cs="Times New Roman"/>
          <w:color w:val="00000A"/>
          <w:sz w:val="20"/>
        </w:rPr>
        <w:t>ANSWER: Eliezer “</w:t>
      </w:r>
      <w:proofErr w:type="spellStart"/>
      <w:r>
        <w:rPr>
          <w:rFonts w:ascii="Times New Roman" w:eastAsia="Times New Roman" w:hAnsi="Times New Roman" w:cs="Times New Roman"/>
          <w:color w:val="00000A"/>
          <w:sz w:val="20"/>
        </w:rPr>
        <w:t>Elie</w:t>
      </w:r>
      <w:proofErr w:type="spellEnd"/>
      <w:r>
        <w:rPr>
          <w:rFonts w:ascii="Times New Roman" w:eastAsia="Times New Roman" w:hAnsi="Times New Roman" w:cs="Times New Roman"/>
          <w:color w:val="00000A"/>
          <w:sz w:val="20"/>
        </w:rPr>
        <w:t xml:space="preserve">” </w:t>
      </w:r>
      <w:r>
        <w:rPr>
          <w:rFonts w:ascii="Times New Roman" w:eastAsia="Times New Roman" w:hAnsi="Times New Roman" w:cs="Times New Roman"/>
          <w:b/>
          <w:color w:val="00000A"/>
          <w:sz w:val="20"/>
          <w:u w:val="single"/>
        </w:rPr>
        <w:t>Wiesel</w:t>
      </w:r>
    </w:p>
    <w:p w:rsidR="00652D3A" w:rsidRDefault="00E45907" w:rsidP="00462839">
      <w:pPr>
        <w:contextualSpacing w:val="0"/>
      </w:pPr>
      <w:r>
        <w:rPr>
          <w:rFonts w:ascii="Times New Roman" w:eastAsia="Times New Roman" w:hAnsi="Times New Roman" w:cs="Times New Roman"/>
          <w:color w:val="00000A"/>
          <w:sz w:val="20"/>
        </w:rPr>
        <w:t xml:space="preserve">[10] In </w:t>
      </w:r>
      <w:r>
        <w:rPr>
          <w:rFonts w:ascii="Times New Roman" w:eastAsia="Times New Roman" w:hAnsi="Times New Roman" w:cs="Times New Roman"/>
          <w:i/>
          <w:color w:val="00000A"/>
          <w:sz w:val="20"/>
        </w:rPr>
        <w:t>Night</w:t>
      </w:r>
      <w:r>
        <w:rPr>
          <w:rFonts w:ascii="Times New Roman" w:eastAsia="Times New Roman" w:hAnsi="Times New Roman" w:cs="Times New Roman"/>
          <w:color w:val="00000A"/>
          <w:sz w:val="20"/>
        </w:rPr>
        <w:t>, this character teaches Eliezer about the Kabbalah. After escaping from deportation, this man relays the horrors of the Gestapo to the villagers, although no one, not even Eliezer, believes him.</w:t>
      </w:r>
    </w:p>
    <w:p w:rsidR="00652D3A" w:rsidRDefault="00E45907" w:rsidP="00462839">
      <w:pPr>
        <w:contextualSpacing w:val="0"/>
      </w:pPr>
      <w:r>
        <w:rPr>
          <w:rFonts w:ascii="Times New Roman" w:eastAsia="Times New Roman" w:hAnsi="Times New Roman" w:cs="Times New Roman"/>
          <w:color w:val="00000A"/>
          <w:sz w:val="20"/>
        </w:rPr>
        <w:t xml:space="preserve">ANSWER: </w:t>
      </w:r>
      <w:proofErr w:type="spellStart"/>
      <w:r>
        <w:rPr>
          <w:rFonts w:ascii="Times New Roman" w:eastAsia="Times New Roman" w:hAnsi="Times New Roman" w:cs="Times New Roman"/>
          <w:b/>
          <w:color w:val="00000A"/>
          <w:sz w:val="20"/>
          <w:u w:val="single"/>
        </w:rPr>
        <w:t>Moishe</w:t>
      </w:r>
      <w:proofErr w:type="spellEnd"/>
      <w:r>
        <w:rPr>
          <w:rFonts w:ascii="Times New Roman" w:eastAsia="Times New Roman" w:hAnsi="Times New Roman" w:cs="Times New Roman"/>
          <w:color w:val="00000A"/>
          <w:sz w:val="20"/>
        </w:rPr>
        <w:t xml:space="preserve"> the Beadle [or </w:t>
      </w:r>
      <w:r>
        <w:rPr>
          <w:rFonts w:ascii="Times New Roman" w:eastAsia="Times New Roman" w:hAnsi="Times New Roman" w:cs="Times New Roman"/>
          <w:b/>
          <w:color w:val="00000A"/>
          <w:sz w:val="20"/>
          <w:u w:val="single"/>
        </w:rPr>
        <w:t>Moshe</w:t>
      </w:r>
      <w:r>
        <w:rPr>
          <w:rFonts w:ascii="Times New Roman" w:eastAsia="Times New Roman" w:hAnsi="Times New Roman" w:cs="Times New Roman"/>
          <w:color w:val="00000A"/>
          <w:sz w:val="20"/>
        </w:rPr>
        <w:t xml:space="preserve"> the Beadle]</w:t>
      </w:r>
    </w:p>
    <w:p w:rsidR="00652D3A" w:rsidRDefault="00E45907" w:rsidP="00462839">
      <w:pPr>
        <w:contextualSpacing w:val="0"/>
      </w:pPr>
      <w:r>
        <w:rPr>
          <w:rFonts w:ascii="Times New Roman" w:eastAsia="Times New Roman" w:hAnsi="Times New Roman" w:cs="Times New Roman"/>
          <w:color w:val="00000A"/>
          <w:sz w:val="20"/>
        </w:rPr>
        <w:t>&lt;EC&gt;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sz w:val="20"/>
        </w:rPr>
        <w:t>16. Bonus: She was originally the wife of a king of Pisa named Tantalus. For ten points each:</w:t>
      </w:r>
    </w:p>
    <w:p w:rsidR="00652D3A" w:rsidRDefault="00E45907" w:rsidP="00462839">
      <w:pPr>
        <w:contextualSpacing w:val="0"/>
      </w:pPr>
      <w:r>
        <w:rPr>
          <w:rFonts w:ascii="Times New Roman" w:eastAsia="Times New Roman" w:hAnsi="Times New Roman" w:cs="Times New Roman"/>
          <w:sz w:val="20"/>
        </w:rPr>
        <w:t xml:space="preserve">[10] Name this daughter of </w:t>
      </w:r>
      <w:proofErr w:type="spellStart"/>
      <w:r>
        <w:rPr>
          <w:rFonts w:ascii="Times New Roman" w:eastAsia="Times New Roman" w:hAnsi="Times New Roman" w:cs="Times New Roman"/>
          <w:sz w:val="20"/>
        </w:rPr>
        <w:t>Tyndareus</w:t>
      </w:r>
      <w:proofErr w:type="spellEnd"/>
      <w:r>
        <w:rPr>
          <w:rFonts w:ascii="Times New Roman" w:eastAsia="Times New Roman" w:hAnsi="Times New Roman" w:cs="Times New Roman"/>
          <w:sz w:val="20"/>
        </w:rPr>
        <w:t xml:space="preserve"> and Leda who conducted an affair with </w:t>
      </w:r>
      <w:proofErr w:type="spellStart"/>
      <w:r>
        <w:rPr>
          <w:rFonts w:ascii="Times New Roman" w:eastAsia="Times New Roman" w:hAnsi="Times New Roman" w:cs="Times New Roman"/>
          <w:sz w:val="20"/>
        </w:rPr>
        <w:t>Aegisthus</w:t>
      </w:r>
      <w:proofErr w:type="spellEnd"/>
      <w:r>
        <w:rPr>
          <w:rFonts w:ascii="Times New Roman" w:eastAsia="Times New Roman" w:hAnsi="Times New Roman" w:cs="Times New Roman"/>
          <w:sz w:val="20"/>
        </w:rPr>
        <w:t xml:space="preserve"> after she learned that her daughter Iphigenia was sacrificed. </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Clytemnestra</w:t>
      </w:r>
    </w:p>
    <w:p w:rsidR="00652D3A" w:rsidRDefault="00E45907" w:rsidP="00462839">
      <w:pPr>
        <w:contextualSpacing w:val="0"/>
      </w:pPr>
      <w:r>
        <w:rPr>
          <w:rFonts w:ascii="Times New Roman" w:eastAsia="Times New Roman" w:hAnsi="Times New Roman" w:cs="Times New Roman"/>
          <w:sz w:val="20"/>
        </w:rPr>
        <w:t xml:space="preserve">[10] After Orestes avenged his father Agamemnon by killing Clytemnestra, this trio of goddesses pursued him for committing matricide. They were renamed the </w:t>
      </w:r>
      <w:proofErr w:type="spellStart"/>
      <w:r>
        <w:rPr>
          <w:rFonts w:ascii="Times New Roman" w:eastAsia="Times New Roman" w:hAnsi="Times New Roman" w:cs="Times New Roman"/>
          <w:sz w:val="20"/>
        </w:rPr>
        <w:t>Eumenides</w:t>
      </w:r>
      <w:proofErr w:type="spellEnd"/>
      <w:r>
        <w:rPr>
          <w:rFonts w:ascii="Times New Roman" w:eastAsia="Times New Roman" w:hAnsi="Times New Roman" w:cs="Times New Roman"/>
          <w:sz w:val="20"/>
        </w:rPr>
        <w:t>, or Kindly Ones, after they agreed to stop chasing Orestes.</w:t>
      </w:r>
    </w:p>
    <w:p w:rsidR="00652D3A" w:rsidRDefault="00E45907" w:rsidP="00462839">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Erinyes</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Furies</w:t>
      </w:r>
      <w:r>
        <w:rPr>
          <w:rFonts w:ascii="Times New Roman" w:eastAsia="Times New Roman" w:hAnsi="Times New Roman" w:cs="Times New Roman"/>
          <w:sz w:val="20"/>
        </w:rPr>
        <w:t>]</w:t>
      </w:r>
    </w:p>
    <w:p w:rsidR="00652D3A" w:rsidRDefault="00E45907" w:rsidP="00462839">
      <w:pPr>
        <w:contextualSpacing w:val="0"/>
      </w:pPr>
      <w:r>
        <w:rPr>
          <w:rFonts w:ascii="Times New Roman" w:eastAsia="Times New Roman" w:hAnsi="Times New Roman" w:cs="Times New Roman"/>
          <w:sz w:val="20"/>
        </w:rPr>
        <w:t xml:space="preserve">[10] In some stories, Orestes reunites with his sister Iphigenia because this goddess whisked her away at the last second as she was about to be sacrificed. This virgin huntress and protector of the wilderness is a daughter of </w:t>
      </w:r>
      <w:proofErr w:type="spellStart"/>
      <w:r>
        <w:rPr>
          <w:rFonts w:ascii="Times New Roman" w:eastAsia="Times New Roman" w:hAnsi="Times New Roman" w:cs="Times New Roman"/>
          <w:sz w:val="20"/>
        </w:rPr>
        <w:t>Leto</w:t>
      </w:r>
      <w:proofErr w:type="spellEnd"/>
      <w:r>
        <w:rPr>
          <w:rFonts w:ascii="Times New Roman" w:eastAsia="Times New Roman" w:hAnsi="Times New Roman" w:cs="Times New Roman"/>
          <w:sz w:val="20"/>
        </w:rPr>
        <w:t>.</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Artemis</w:t>
      </w:r>
    </w:p>
    <w:p w:rsidR="00652D3A" w:rsidRDefault="00E45907" w:rsidP="00462839">
      <w:pPr>
        <w:contextualSpacing w:val="0"/>
      </w:pPr>
      <w:r>
        <w:rPr>
          <w:rFonts w:ascii="Times New Roman" w:eastAsia="Times New Roman" w:hAnsi="Times New Roman" w:cs="Times New Roman"/>
          <w:sz w:val="20"/>
        </w:rPr>
        <w:t>&lt;BZ&gt;</w:t>
      </w:r>
    </w:p>
    <w:p w:rsidR="00652D3A" w:rsidRDefault="00652D3A" w:rsidP="00462839">
      <w:pPr>
        <w:contextualSpacing w:val="0"/>
      </w:pPr>
    </w:p>
    <w:p w:rsidR="00B8692B" w:rsidRDefault="00B8692B" w:rsidP="00462839">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652D3A" w:rsidRDefault="00E45907" w:rsidP="00462839">
      <w:pPr>
        <w:contextualSpacing w:val="0"/>
      </w:pPr>
      <w:r>
        <w:rPr>
          <w:rFonts w:ascii="Times New Roman" w:eastAsia="Times New Roman" w:hAnsi="Times New Roman" w:cs="Times New Roman"/>
          <w:sz w:val="20"/>
        </w:rPr>
        <w:lastRenderedPageBreak/>
        <w:t xml:space="preserve">17. Bonus: Using these devices, Grover’s algorithm can search through databases in </w:t>
      </w:r>
      <w:proofErr w:type="spellStart"/>
      <w:r>
        <w:rPr>
          <w:rFonts w:ascii="Times New Roman" w:eastAsia="Times New Roman" w:hAnsi="Times New Roman" w:cs="Times New Roman"/>
          <w:sz w:val="20"/>
        </w:rPr>
        <w:t>sublinear</w:t>
      </w:r>
      <w:proofErr w:type="spellEnd"/>
      <w:r>
        <w:rPr>
          <w:rFonts w:ascii="Times New Roman" w:eastAsia="Times New Roman" w:hAnsi="Times New Roman" w:cs="Times New Roman"/>
          <w:sz w:val="20"/>
        </w:rPr>
        <w:t xml:space="preserve"> time. For ten points each,</w:t>
      </w:r>
    </w:p>
    <w:p w:rsidR="00652D3A" w:rsidRDefault="00E45907" w:rsidP="00462839">
      <w:pPr>
        <w:contextualSpacing w:val="0"/>
      </w:pPr>
      <w:r>
        <w:rPr>
          <w:rFonts w:ascii="Times New Roman" w:eastAsia="Times New Roman" w:hAnsi="Times New Roman" w:cs="Times New Roman"/>
          <w:sz w:val="20"/>
        </w:rPr>
        <w:t>[10] Name these novel devices which use the principle of superposition and entanglement to perform operations on data.</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quantum</w:t>
      </w:r>
      <w:r>
        <w:rPr>
          <w:rFonts w:ascii="Times New Roman" w:eastAsia="Times New Roman" w:hAnsi="Times New Roman" w:cs="Times New Roman"/>
          <w:sz w:val="20"/>
        </w:rPr>
        <w:t xml:space="preserve"> super</w:t>
      </w:r>
      <w:r>
        <w:rPr>
          <w:rFonts w:ascii="Times New Roman" w:eastAsia="Times New Roman" w:hAnsi="Times New Roman" w:cs="Times New Roman"/>
          <w:b/>
          <w:sz w:val="20"/>
          <w:u w:val="single"/>
        </w:rPr>
        <w:t>computer</w:t>
      </w:r>
      <w:r>
        <w:rPr>
          <w:rFonts w:ascii="Times New Roman" w:eastAsia="Times New Roman" w:hAnsi="Times New Roman" w:cs="Times New Roman"/>
          <w:sz w:val="20"/>
        </w:rPr>
        <w:t>s [prompt on partial]</w:t>
      </w:r>
    </w:p>
    <w:p w:rsidR="00652D3A" w:rsidRDefault="00E45907" w:rsidP="00462839">
      <w:pPr>
        <w:contextualSpacing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Shor’s</w:t>
      </w:r>
      <w:proofErr w:type="spellEnd"/>
      <w:r>
        <w:rPr>
          <w:rFonts w:ascii="Times New Roman" w:eastAsia="Times New Roman" w:hAnsi="Times New Roman" w:cs="Times New Roman"/>
          <w:sz w:val="20"/>
        </w:rPr>
        <w:t xml:space="preserve"> algorithm performs this operation on a given integer in polynomial time, which means it could be used to break RSA cryptography. </w:t>
      </w:r>
      <w:proofErr w:type="gramStart"/>
      <w:r>
        <w:rPr>
          <w:rFonts w:ascii="Times New Roman" w:eastAsia="Times New Roman" w:hAnsi="Times New Roman" w:cs="Times New Roman"/>
          <w:sz w:val="20"/>
        </w:rPr>
        <w:t>Doing this to 21 returns 3 and 7.</w:t>
      </w:r>
      <w:proofErr w:type="gramEnd"/>
    </w:p>
    <w:p w:rsidR="00652D3A" w:rsidRDefault="00E45907" w:rsidP="00462839">
      <w:pPr>
        <w:contextualSpacing w:val="0"/>
      </w:pPr>
      <w:r>
        <w:rPr>
          <w:rFonts w:ascii="Times New Roman" w:eastAsia="Times New Roman" w:hAnsi="Times New Roman" w:cs="Times New Roman"/>
          <w:sz w:val="20"/>
        </w:rPr>
        <w:t xml:space="preserve">ANSWER: prime </w:t>
      </w:r>
      <w:r>
        <w:rPr>
          <w:rFonts w:ascii="Times New Roman" w:eastAsia="Times New Roman" w:hAnsi="Times New Roman" w:cs="Times New Roman"/>
          <w:b/>
          <w:sz w:val="20"/>
          <w:u w:val="single"/>
        </w:rPr>
        <w:t>factor</w:t>
      </w:r>
      <w:r>
        <w:rPr>
          <w:rFonts w:ascii="Times New Roman" w:eastAsia="Times New Roman" w:hAnsi="Times New Roman" w:cs="Times New Roman"/>
          <w:sz w:val="20"/>
        </w:rPr>
        <w:t>ization [accept words forms and clear-knowledge equivalents]</w:t>
      </w:r>
    </w:p>
    <w:p w:rsidR="00652D3A" w:rsidRDefault="00E45907" w:rsidP="00462839">
      <w:pPr>
        <w:contextualSpacing w:val="0"/>
      </w:pPr>
      <w:r>
        <w:rPr>
          <w:rFonts w:ascii="Times New Roman" w:eastAsia="Times New Roman" w:hAnsi="Times New Roman" w:cs="Times New Roman"/>
          <w:sz w:val="20"/>
        </w:rPr>
        <w:t>[10] Quantum computers operate using these pieces of information that can exist in a superposition of two states, unlike their normal counterpart, and are visualized on a Bloch sphere.</w:t>
      </w:r>
    </w:p>
    <w:p w:rsidR="00652D3A" w:rsidRDefault="00E45907" w:rsidP="00462839">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qubit</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[do NOT accept “bit”]</w:t>
      </w:r>
    </w:p>
    <w:p w:rsidR="00652D3A" w:rsidRDefault="00E45907" w:rsidP="00462839">
      <w:pPr>
        <w:contextualSpacing w:val="0"/>
      </w:pPr>
      <w:r>
        <w:rPr>
          <w:rFonts w:ascii="Times New Roman" w:eastAsia="Times New Roman" w:hAnsi="Times New Roman" w:cs="Times New Roman"/>
          <w:sz w:val="20"/>
        </w:rPr>
        <w:t>&lt;EC&gt;</w:t>
      </w:r>
    </w:p>
    <w:p w:rsidR="00652D3A" w:rsidRPr="00462839" w:rsidRDefault="00652D3A" w:rsidP="00462839">
      <w:pPr>
        <w:contextualSpacing w:val="0"/>
        <w:rPr>
          <w:rFonts w:ascii="Times New Roman" w:hAnsi="Times New Roman" w:cs="Times New Roman"/>
          <w:sz w:val="20"/>
          <w:szCs w:val="20"/>
        </w:rPr>
      </w:pPr>
    </w:p>
    <w:p w:rsidR="00462839" w:rsidRPr="00462839" w:rsidRDefault="00E45907" w:rsidP="00462839">
      <w:pPr>
        <w:pStyle w:val="NoSpacing"/>
        <w:spacing w:line="276" w:lineRule="auto"/>
        <w:rPr>
          <w:rFonts w:ascii="Times New Roman" w:hAnsi="Times New Roman" w:cs="Times New Roman"/>
          <w:sz w:val="20"/>
          <w:szCs w:val="20"/>
        </w:rPr>
      </w:pPr>
      <w:r w:rsidRPr="00462839">
        <w:rPr>
          <w:rFonts w:ascii="Times New Roman" w:hAnsi="Times New Roman" w:cs="Times New Roman"/>
          <w:sz w:val="20"/>
          <w:szCs w:val="20"/>
        </w:rPr>
        <w:t xml:space="preserve">18. Bonus: Despite having to travel over 1000 miles in wind chill of negative 100 </w:t>
      </w:r>
      <w:proofErr w:type="spellStart"/>
      <w:r w:rsidRPr="00462839">
        <w:rPr>
          <w:rFonts w:ascii="Times New Roman" w:hAnsi="Times New Roman" w:cs="Times New Roman"/>
          <w:sz w:val="20"/>
          <w:szCs w:val="20"/>
          <w:vertAlign w:val="superscript"/>
        </w:rPr>
        <w:t>o</w:t>
      </w:r>
      <w:r w:rsidRPr="00462839">
        <w:rPr>
          <w:rFonts w:ascii="Times New Roman" w:hAnsi="Times New Roman" w:cs="Times New Roman"/>
          <w:sz w:val="20"/>
          <w:szCs w:val="20"/>
        </w:rPr>
        <w:t>F</w:t>
      </w:r>
      <w:proofErr w:type="spellEnd"/>
      <w:r w:rsidRPr="00462839">
        <w:rPr>
          <w:rFonts w:ascii="Times New Roman" w:hAnsi="Times New Roman" w:cs="Times New Roman"/>
          <w:sz w:val="20"/>
          <w:szCs w:val="20"/>
        </w:rPr>
        <w:t>, over fifty competitors enter this competition each year. For ten points each,</w:t>
      </w:r>
    </w:p>
    <w:p w:rsidR="00652D3A" w:rsidRPr="00462839" w:rsidRDefault="00E45907" w:rsidP="00462839">
      <w:pPr>
        <w:pStyle w:val="NoSpacing"/>
        <w:spacing w:line="276" w:lineRule="auto"/>
        <w:rPr>
          <w:rFonts w:ascii="Times New Roman" w:hAnsi="Times New Roman" w:cs="Times New Roman"/>
          <w:sz w:val="20"/>
          <w:szCs w:val="20"/>
        </w:rPr>
      </w:pPr>
      <w:r w:rsidRPr="00462839">
        <w:rPr>
          <w:rFonts w:ascii="Times New Roman" w:hAnsi="Times New Roman" w:cs="Times New Roman"/>
          <w:sz w:val="20"/>
          <w:szCs w:val="20"/>
        </w:rPr>
        <w:t>[10] Name this annual race across Alaska that features mushers and their team of sled dogs.</w:t>
      </w:r>
    </w:p>
    <w:p w:rsidR="00652D3A" w:rsidRPr="00462839" w:rsidRDefault="00E45907" w:rsidP="00462839">
      <w:pPr>
        <w:pStyle w:val="NoSpacing"/>
        <w:spacing w:line="276" w:lineRule="auto"/>
        <w:rPr>
          <w:rFonts w:ascii="Times New Roman" w:hAnsi="Times New Roman" w:cs="Times New Roman"/>
          <w:sz w:val="20"/>
          <w:szCs w:val="20"/>
        </w:rPr>
      </w:pPr>
      <w:r w:rsidRPr="00462839">
        <w:rPr>
          <w:rFonts w:ascii="Times New Roman" w:hAnsi="Times New Roman" w:cs="Times New Roman"/>
          <w:sz w:val="20"/>
          <w:szCs w:val="20"/>
        </w:rPr>
        <w:t xml:space="preserve">ANSWER: </w:t>
      </w:r>
      <w:r w:rsidRPr="00462839">
        <w:rPr>
          <w:rFonts w:ascii="Times New Roman" w:hAnsi="Times New Roman" w:cs="Times New Roman"/>
          <w:b/>
          <w:sz w:val="20"/>
          <w:szCs w:val="20"/>
          <w:u w:val="single"/>
        </w:rPr>
        <w:t>Iditarod</w:t>
      </w:r>
      <w:r w:rsidRPr="00462839">
        <w:rPr>
          <w:rFonts w:ascii="Times New Roman" w:hAnsi="Times New Roman" w:cs="Times New Roman"/>
          <w:sz w:val="20"/>
          <w:szCs w:val="20"/>
        </w:rPr>
        <w:t xml:space="preserve"> Trail Sled Dog Race</w:t>
      </w:r>
    </w:p>
    <w:p w:rsidR="00652D3A" w:rsidRPr="00462839" w:rsidRDefault="00E45907" w:rsidP="00462839">
      <w:pPr>
        <w:contextualSpacing w:val="0"/>
        <w:rPr>
          <w:rFonts w:ascii="Times New Roman" w:hAnsi="Times New Roman" w:cs="Times New Roman"/>
          <w:sz w:val="20"/>
          <w:szCs w:val="20"/>
        </w:rPr>
      </w:pPr>
      <w:r w:rsidRPr="00462839">
        <w:rPr>
          <w:rFonts w:ascii="Times New Roman" w:eastAsia="Times New Roman" w:hAnsi="Times New Roman" w:cs="Times New Roman"/>
          <w:sz w:val="20"/>
          <w:szCs w:val="20"/>
        </w:rPr>
        <w:t>[10] The Iditarod officially runs from Willow to Nome, but the ceremonial start is in this city along Alaska’s southern coast, the state’s most populous.</w:t>
      </w:r>
    </w:p>
    <w:p w:rsidR="00652D3A" w:rsidRPr="00462839" w:rsidRDefault="00E45907" w:rsidP="00462839">
      <w:pPr>
        <w:contextualSpacing w:val="0"/>
        <w:rPr>
          <w:rFonts w:ascii="Times New Roman" w:hAnsi="Times New Roman" w:cs="Times New Roman"/>
          <w:sz w:val="20"/>
          <w:szCs w:val="20"/>
        </w:rPr>
      </w:pPr>
      <w:r w:rsidRPr="00462839">
        <w:rPr>
          <w:rFonts w:ascii="Times New Roman" w:eastAsia="Times New Roman" w:hAnsi="Times New Roman" w:cs="Times New Roman"/>
          <w:sz w:val="20"/>
          <w:szCs w:val="20"/>
        </w:rPr>
        <w:t xml:space="preserve">ANSWER: Municipality of </w:t>
      </w:r>
      <w:r w:rsidRPr="00462839">
        <w:rPr>
          <w:rFonts w:ascii="Times New Roman" w:eastAsia="Times New Roman" w:hAnsi="Times New Roman" w:cs="Times New Roman"/>
          <w:b/>
          <w:sz w:val="20"/>
          <w:szCs w:val="20"/>
          <w:u w:val="single"/>
        </w:rPr>
        <w:t>Anchorage</w:t>
      </w:r>
    </w:p>
    <w:p w:rsidR="00652D3A" w:rsidRDefault="00E45907" w:rsidP="00462839">
      <w:pPr>
        <w:contextualSpacing w:val="0"/>
      </w:pPr>
      <w:r w:rsidRPr="00462839">
        <w:rPr>
          <w:rFonts w:ascii="Times New Roman" w:eastAsia="Times New Roman" w:hAnsi="Times New Roman" w:cs="Times New Roman"/>
          <w:sz w:val="20"/>
          <w:szCs w:val="20"/>
        </w:rPr>
        <w:t xml:space="preserve">[10] Among this family of Iditarod racers </w:t>
      </w:r>
      <w:r>
        <w:rPr>
          <w:rFonts w:ascii="Times New Roman" w:eastAsia="Times New Roman" w:hAnsi="Times New Roman" w:cs="Times New Roman"/>
          <w:sz w:val="20"/>
        </w:rPr>
        <w:t>is Mitch, the 2012 and oldest ever race winner, as well as his son Dan, the 2013 and youngest ever race winner.</w:t>
      </w:r>
    </w:p>
    <w:p w:rsidR="00652D3A" w:rsidRDefault="00E45907" w:rsidP="00462839">
      <w:pPr>
        <w:contextualSpacing w:val="0"/>
      </w:pPr>
      <w:r>
        <w:rPr>
          <w:rFonts w:ascii="Times New Roman" w:eastAsia="Times New Roman" w:hAnsi="Times New Roman" w:cs="Times New Roman"/>
          <w:sz w:val="20"/>
        </w:rPr>
        <w:t xml:space="preserve">ANSWER: the </w:t>
      </w:r>
      <w:proofErr w:type="spellStart"/>
      <w:r>
        <w:rPr>
          <w:rFonts w:ascii="Times New Roman" w:eastAsia="Times New Roman" w:hAnsi="Times New Roman" w:cs="Times New Roman"/>
          <w:b/>
          <w:sz w:val="20"/>
          <w:u w:val="single"/>
        </w:rPr>
        <w:t>Seavey</w:t>
      </w:r>
      <w:proofErr w:type="spellEnd"/>
      <w:r>
        <w:rPr>
          <w:rFonts w:ascii="Times New Roman" w:eastAsia="Times New Roman" w:hAnsi="Times New Roman" w:cs="Times New Roman"/>
          <w:sz w:val="20"/>
        </w:rPr>
        <w:t xml:space="preserve"> family [accept Dan </w:t>
      </w:r>
      <w:proofErr w:type="spellStart"/>
      <w:r>
        <w:rPr>
          <w:rFonts w:ascii="Times New Roman" w:eastAsia="Times New Roman" w:hAnsi="Times New Roman" w:cs="Times New Roman"/>
          <w:b/>
          <w:sz w:val="20"/>
          <w:u w:val="single"/>
        </w:rPr>
        <w:t>Seavey</w:t>
      </w:r>
      <w:proofErr w:type="spellEnd"/>
      <w:r>
        <w:rPr>
          <w:rFonts w:ascii="Times New Roman" w:eastAsia="Times New Roman" w:hAnsi="Times New Roman" w:cs="Times New Roman"/>
          <w:sz w:val="20"/>
        </w:rPr>
        <w:t xml:space="preserve">, Mitch </w:t>
      </w:r>
      <w:proofErr w:type="spellStart"/>
      <w:r>
        <w:rPr>
          <w:rFonts w:ascii="Times New Roman" w:eastAsia="Times New Roman" w:hAnsi="Times New Roman" w:cs="Times New Roman"/>
          <w:b/>
          <w:sz w:val="20"/>
          <w:u w:val="single"/>
        </w:rPr>
        <w:t>Seavey</w:t>
      </w:r>
      <w:proofErr w:type="spellEnd"/>
      <w:r>
        <w:rPr>
          <w:rFonts w:ascii="Times New Roman" w:eastAsia="Times New Roman" w:hAnsi="Times New Roman" w:cs="Times New Roman"/>
          <w:sz w:val="20"/>
        </w:rPr>
        <w:t xml:space="preserve">, and/or Dallas </w:t>
      </w:r>
      <w:proofErr w:type="spellStart"/>
      <w:r>
        <w:rPr>
          <w:rFonts w:ascii="Times New Roman" w:eastAsia="Times New Roman" w:hAnsi="Times New Roman" w:cs="Times New Roman"/>
          <w:b/>
          <w:sz w:val="20"/>
          <w:u w:val="single"/>
        </w:rPr>
        <w:t>Seavey</w:t>
      </w:r>
      <w:proofErr w:type="spellEnd"/>
      <w:r>
        <w:rPr>
          <w:rFonts w:ascii="Times New Roman" w:eastAsia="Times New Roman" w:hAnsi="Times New Roman" w:cs="Times New Roman"/>
          <w:sz w:val="20"/>
        </w:rPr>
        <w:t>]</w:t>
      </w:r>
    </w:p>
    <w:p w:rsidR="00652D3A" w:rsidRDefault="00E45907" w:rsidP="00462839">
      <w:pPr>
        <w:contextualSpacing w:val="0"/>
      </w:pPr>
      <w:r>
        <w:rPr>
          <w:rFonts w:ascii="Times New Roman" w:eastAsia="Times New Roman" w:hAnsi="Times New Roman" w:cs="Times New Roman"/>
          <w:sz w:val="20"/>
        </w:rPr>
        <w:t>&lt;EC&gt;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sz w:val="20"/>
        </w:rPr>
        <w:t>19. Bonus: This book’s protagonist climbs over trapped women to escape a burning tent. For ten points each:</w:t>
      </w:r>
    </w:p>
    <w:p w:rsidR="00652D3A" w:rsidRDefault="00E45907" w:rsidP="00462839">
      <w:pPr>
        <w:contextualSpacing w:val="0"/>
      </w:pPr>
      <w:r>
        <w:rPr>
          <w:rFonts w:ascii="Times New Roman" w:eastAsia="Times New Roman" w:hAnsi="Times New Roman" w:cs="Times New Roman"/>
          <w:sz w:val="20"/>
        </w:rPr>
        <w:t xml:space="preserve">[10] Name this novel whose title hypocritical preacher has affairs with women like the evangelist Sharon Falconer and Lulu </w:t>
      </w:r>
      <w:proofErr w:type="spellStart"/>
      <w:r>
        <w:rPr>
          <w:rFonts w:ascii="Times New Roman" w:eastAsia="Times New Roman" w:hAnsi="Times New Roman" w:cs="Times New Roman"/>
          <w:sz w:val="20"/>
        </w:rPr>
        <w:t>Bains</w:t>
      </w:r>
      <w:proofErr w:type="spellEnd"/>
      <w:r>
        <w:rPr>
          <w:rFonts w:ascii="Times New Roman" w:eastAsia="Times New Roman" w:hAnsi="Times New Roman" w:cs="Times New Roman"/>
          <w:sz w:val="20"/>
        </w:rPr>
        <w:t xml:space="preserve"> before becoming one of the most powerful men in Zenith.</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Elmer Gantry</w:t>
      </w:r>
    </w:p>
    <w:p w:rsidR="00652D3A" w:rsidRDefault="00E45907" w:rsidP="00462839">
      <w:pPr>
        <w:contextualSpacing w:val="0"/>
      </w:pPr>
      <w:r>
        <w:rPr>
          <w:rFonts w:ascii="Times New Roman" w:eastAsia="Times New Roman" w:hAnsi="Times New Roman" w:cs="Times New Roman"/>
          <w:sz w:val="20"/>
        </w:rPr>
        <w:t xml:space="preserve">[10] In this novel by the author of </w:t>
      </w:r>
      <w:r>
        <w:rPr>
          <w:rFonts w:ascii="Times New Roman" w:eastAsia="Times New Roman" w:hAnsi="Times New Roman" w:cs="Times New Roman"/>
          <w:i/>
          <w:sz w:val="20"/>
        </w:rPr>
        <w:t>Elmer Gantry</w:t>
      </w:r>
      <w:r>
        <w:rPr>
          <w:rFonts w:ascii="Times New Roman" w:eastAsia="Times New Roman" w:hAnsi="Times New Roman" w:cs="Times New Roman"/>
          <w:sz w:val="20"/>
        </w:rPr>
        <w:t xml:space="preserve">, Carol </w:t>
      </w:r>
      <w:proofErr w:type="spellStart"/>
      <w:r>
        <w:rPr>
          <w:rFonts w:ascii="Times New Roman" w:eastAsia="Times New Roman" w:hAnsi="Times New Roman" w:cs="Times New Roman"/>
          <w:sz w:val="20"/>
        </w:rPr>
        <w:t>Kennicott</w:t>
      </w:r>
      <w:proofErr w:type="spellEnd"/>
      <w:r>
        <w:rPr>
          <w:rFonts w:ascii="Times New Roman" w:eastAsia="Times New Roman" w:hAnsi="Times New Roman" w:cs="Times New Roman"/>
          <w:sz w:val="20"/>
        </w:rPr>
        <w:t xml:space="preserve"> eventually returns back home with her husband Will to the small town of Gopher Prairie. </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Main Street</w:t>
      </w:r>
    </w:p>
    <w:p w:rsidR="00652D3A" w:rsidRDefault="00E45907" w:rsidP="00462839">
      <w:pPr>
        <w:contextualSpacing w:val="0"/>
      </w:pPr>
      <w:r>
        <w:rPr>
          <w:rFonts w:ascii="Times New Roman" w:eastAsia="Times New Roman" w:hAnsi="Times New Roman" w:cs="Times New Roman"/>
          <w:sz w:val="20"/>
        </w:rPr>
        <w:t xml:space="preserve">[10] This author, who was the first American to receive the Nobel Prize in Literature, wrote </w:t>
      </w:r>
      <w:r>
        <w:rPr>
          <w:rFonts w:ascii="Times New Roman" w:eastAsia="Times New Roman" w:hAnsi="Times New Roman" w:cs="Times New Roman"/>
          <w:i/>
          <w:sz w:val="20"/>
        </w:rPr>
        <w:t>Elmer Gantry</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Main Street</w:t>
      </w:r>
      <w:r>
        <w:rPr>
          <w:rFonts w:ascii="Times New Roman" w:eastAsia="Times New Roman" w:hAnsi="Times New Roman" w:cs="Times New Roman"/>
          <w:sz w:val="20"/>
        </w:rPr>
        <w:t>.</w:t>
      </w:r>
    </w:p>
    <w:p w:rsidR="00652D3A" w:rsidRDefault="00E45907" w:rsidP="00462839">
      <w:pPr>
        <w:contextualSpacing w:val="0"/>
      </w:pPr>
      <w:r>
        <w:rPr>
          <w:rFonts w:ascii="Times New Roman" w:eastAsia="Times New Roman" w:hAnsi="Times New Roman" w:cs="Times New Roman"/>
          <w:sz w:val="20"/>
        </w:rPr>
        <w:t xml:space="preserve">ANSWER: Harry Sinclair </w:t>
      </w:r>
      <w:r>
        <w:rPr>
          <w:rFonts w:ascii="Times New Roman" w:eastAsia="Times New Roman" w:hAnsi="Times New Roman" w:cs="Times New Roman"/>
          <w:b/>
          <w:sz w:val="20"/>
          <w:u w:val="single"/>
        </w:rPr>
        <w:t>Lewis</w:t>
      </w:r>
    </w:p>
    <w:p w:rsidR="00652D3A" w:rsidRDefault="00E45907" w:rsidP="00462839">
      <w:pPr>
        <w:contextualSpacing w:val="0"/>
      </w:pPr>
      <w:r>
        <w:rPr>
          <w:rFonts w:ascii="Times New Roman" w:eastAsia="Times New Roman" w:hAnsi="Times New Roman" w:cs="Times New Roman"/>
          <w:sz w:val="20"/>
        </w:rPr>
        <w:t>&lt;KT&gt;</w:t>
      </w:r>
    </w:p>
    <w:p w:rsidR="00652D3A" w:rsidRDefault="00652D3A" w:rsidP="00462839">
      <w:pPr>
        <w:contextualSpacing w:val="0"/>
      </w:pPr>
    </w:p>
    <w:p w:rsidR="00652D3A" w:rsidRDefault="00E45907" w:rsidP="00462839">
      <w:pPr>
        <w:contextualSpacing w:val="0"/>
      </w:pPr>
      <w:r>
        <w:rPr>
          <w:rFonts w:ascii="Times New Roman" w:eastAsia="Times New Roman" w:hAnsi="Times New Roman" w:cs="Times New Roman"/>
          <w:sz w:val="20"/>
        </w:rPr>
        <w:t>20. Bonus: For ten points each, answer some questions about the interesting properties of cyclic quadrilaterals.</w:t>
      </w:r>
    </w:p>
    <w:p w:rsidR="00652D3A" w:rsidRDefault="00E45907" w:rsidP="00462839">
      <w:pPr>
        <w:contextualSpacing w:val="0"/>
      </w:pPr>
      <w:r>
        <w:rPr>
          <w:rFonts w:ascii="Times New Roman" w:eastAsia="Times New Roman" w:hAnsi="Times New Roman" w:cs="Times New Roman"/>
          <w:sz w:val="20"/>
        </w:rPr>
        <w:t>[10] Because two pairs of adjacent sides subtend two arcs that add up to form a circle, opposite angles satisfy this property where they sum to 180 degrees.</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supplement</w:t>
      </w:r>
      <w:r>
        <w:rPr>
          <w:rFonts w:ascii="Times New Roman" w:eastAsia="Times New Roman" w:hAnsi="Times New Roman" w:cs="Times New Roman"/>
          <w:sz w:val="20"/>
        </w:rPr>
        <w:t>ary angles</w:t>
      </w:r>
    </w:p>
    <w:p w:rsidR="00652D3A" w:rsidRDefault="00E45907" w:rsidP="00462839">
      <w:pPr>
        <w:contextualSpacing w:val="0"/>
      </w:pPr>
      <w:r>
        <w:rPr>
          <w:rFonts w:ascii="Times New Roman" w:eastAsia="Times New Roman" w:hAnsi="Times New Roman" w:cs="Times New Roman"/>
          <w:sz w:val="20"/>
        </w:rPr>
        <w:t>[10] Ptolemy’s theorem equates the product of these two constructs with the sum of the products of opposite sides. In a rectangle these structures form diameters of the circumscribed circle.</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diagonal</w:t>
      </w:r>
      <w:r>
        <w:rPr>
          <w:rFonts w:ascii="Times New Roman" w:eastAsia="Times New Roman" w:hAnsi="Times New Roman" w:cs="Times New Roman"/>
          <w:sz w:val="20"/>
        </w:rPr>
        <w:t>s</w:t>
      </w:r>
    </w:p>
    <w:p w:rsidR="00652D3A" w:rsidRDefault="00E45907" w:rsidP="00462839">
      <w:pPr>
        <w:contextualSpacing w:val="0"/>
      </w:pPr>
      <w:r>
        <w:rPr>
          <w:rFonts w:ascii="Times New Roman" w:eastAsia="Times New Roman" w:hAnsi="Times New Roman" w:cs="Times New Roman"/>
          <w:sz w:val="20"/>
        </w:rPr>
        <w:t xml:space="preserve">[10] This formula computes the area of a cyclic quadrilateral as the square root of the products of the difference between the </w:t>
      </w:r>
      <w:proofErr w:type="spellStart"/>
      <w:r>
        <w:rPr>
          <w:rFonts w:ascii="Times New Roman" w:eastAsia="Times New Roman" w:hAnsi="Times New Roman" w:cs="Times New Roman"/>
          <w:sz w:val="20"/>
        </w:rPr>
        <w:t>semiperimeter</w:t>
      </w:r>
      <w:proofErr w:type="spellEnd"/>
      <w:r>
        <w:rPr>
          <w:rFonts w:ascii="Times New Roman" w:eastAsia="Times New Roman" w:hAnsi="Times New Roman" w:cs="Times New Roman"/>
          <w:sz w:val="20"/>
        </w:rPr>
        <w:t xml:space="preserve"> and each side. It is a corollary of </w:t>
      </w:r>
      <w:proofErr w:type="spellStart"/>
      <w:r>
        <w:rPr>
          <w:rFonts w:ascii="Times New Roman" w:eastAsia="Times New Roman" w:hAnsi="Times New Roman" w:cs="Times New Roman"/>
          <w:sz w:val="20"/>
        </w:rPr>
        <w:t>Bretschneider’s</w:t>
      </w:r>
      <w:proofErr w:type="spellEnd"/>
      <w:r>
        <w:rPr>
          <w:rFonts w:ascii="Times New Roman" w:eastAsia="Times New Roman" w:hAnsi="Times New Roman" w:cs="Times New Roman"/>
          <w:sz w:val="20"/>
        </w:rPr>
        <w:t xml:space="preserve"> formula.</w:t>
      </w:r>
    </w:p>
    <w:p w:rsidR="00652D3A" w:rsidRDefault="00E45907" w:rsidP="00462839">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Brahmagupta</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formula</w:t>
      </w:r>
    </w:p>
    <w:p w:rsidR="00652D3A" w:rsidRDefault="00E45907" w:rsidP="00462839">
      <w:pPr>
        <w:contextualSpacing w:val="0"/>
      </w:pPr>
      <w:r>
        <w:rPr>
          <w:rFonts w:ascii="Times New Roman" w:eastAsia="Times New Roman" w:hAnsi="Times New Roman" w:cs="Times New Roman"/>
          <w:sz w:val="20"/>
        </w:rPr>
        <w:t>&lt;EC&gt;</w:t>
      </w:r>
    </w:p>
    <w:p w:rsidR="00652D3A" w:rsidRDefault="00652D3A" w:rsidP="00462839">
      <w:pPr>
        <w:contextualSpacing w:val="0"/>
      </w:pPr>
    </w:p>
    <w:p w:rsidR="00462839" w:rsidRDefault="00462839" w:rsidP="00462839">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652D3A" w:rsidRDefault="00E45907" w:rsidP="00462839">
      <w:pPr>
        <w:contextualSpacing w:val="0"/>
      </w:pPr>
      <w:r>
        <w:rPr>
          <w:rFonts w:ascii="Times New Roman" w:eastAsia="Times New Roman" w:hAnsi="Times New Roman" w:cs="Times New Roman"/>
          <w:sz w:val="20"/>
        </w:rPr>
        <w:lastRenderedPageBreak/>
        <w:t>21. Bonus: This work was commissioned at the Hampton Court Conference. For ten points each:</w:t>
      </w:r>
    </w:p>
    <w:p w:rsidR="00652D3A" w:rsidRDefault="00E45907" w:rsidP="00462839">
      <w:pPr>
        <w:contextualSpacing w:val="0"/>
      </w:pPr>
      <w:r>
        <w:rPr>
          <w:rFonts w:ascii="Times New Roman" w:eastAsia="Times New Roman" w:hAnsi="Times New Roman" w:cs="Times New Roman"/>
          <w:sz w:val="20"/>
        </w:rPr>
        <w:t>[10] Identify this version of the bible that was translated by 47 scholars from the Church of England. It is named after the English monarch during whose reign it was created.</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King James</w:t>
      </w:r>
      <w:r>
        <w:rPr>
          <w:rFonts w:ascii="Times New Roman" w:eastAsia="Times New Roman" w:hAnsi="Times New Roman" w:cs="Times New Roman"/>
          <w:sz w:val="20"/>
        </w:rPr>
        <w:t xml:space="preserve"> Bible [or </w:t>
      </w:r>
      <w:r>
        <w:rPr>
          <w:rFonts w:ascii="Times New Roman" w:eastAsia="Times New Roman" w:hAnsi="Times New Roman" w:cs="Times New Roman"/>
          <w:b/>
          <w:sz w:val="20"/>
          <w:u w:val="single"/>
        </w:rPr>
        <w:t>KJB</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King James</w:t>
      </w:r>
      <w:r>
        <w:rPr>
          <w:rFonts w:ascii="Times New Roman" w:eastAsia="Times New Roman" w:hAnsi="Times New Roman" w:cs="Times New Roman"/>
          <w:sz w:val="20"/>
        </w:rPr>
        <w:t xml:space="preserve"> Version or </w:t>
      </w:r>
      <w:r>
        <w:rPr>
          <w:rFonts w:ascii="Times New Roman" w:eastAsia="Times New Roman" w:hAnsi="Times New Roman" w:cs="Times New Roman"/>
          <w:b/>
          <w:sz w:val="20"/>
          <w:u w:val="single"/>
        </w:rPr>
        <w:t>KJV</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Authorized Version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AV</w:t>
      </w:r>
      <w:r>
        <w:rPr>
          <w:rFonts w:ascii="Times New Roman" w:eastAsia="Times New Roman" w:hAnsi="Times New Roman" w:cs="Times New Roman"/>
          <w:sz w:val="20"/>
        </w:rPr>
        <w:t>]</w:t>
      </w:r>
    </w:p>
    <w:p w:rsidR="00652D3A" w:rsidRDefault="00E45907" w:rsidP="00462839">
      <w:pPr>
        <w:contextualSpacing w:val="0"/>
      </w:pPr>
      <w:r>
        <w:rPr>
          <w:rFonts w:ascii="Times New Roman" w:eastAsia="Times New Roman" w:hAnsi="Times New Roman" w:cs="Times New Roman"/>
          <w:sz w:val="20"/>
        </w:rPr>
        <w:t>[10] As the King James Bible grew in popularity, it replaced this earlier Latin version of the Bible, which was translated by St. Jerome in the 4th century.</w:t>
      </w:r>
    </w:p>
    <w:p w:rsidR="00652D3A" w:rsidRDefault="00E45907" w:rsidP="0046283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Vulgate</w:t>
      </w:r>
      <w:r>
        <w:rPr>
          <w:rFonts w:ascii="Times New Roman" w:eastAsia="Times New Roman" w:hAnsi="Times New Roman" w:cs="Times New Roman"/>
          <w:sz w:val="20"/>
        </w:rPr>
        <w:t xml:space="preserve"> Bible</w:t>
      </w:r>
    </w:p>
    <w:p w:rsidR="00652D3A" w:rsidRDefault="00E45907" w:rsidP="00A77589">
      <w:pPr>
        <w:contextualSpacing w:val="0"/>
      </w:pPr>
      <w:r>
        <w:rPr>
          <w:rFonts w:ascii="Times New Roman" w:eastAsia="Times New Roman" w:hAnsi="Times New Roman" w:cs="Times New Roman"/>
          <w:sz w:val="20"/>
        </w:rPr>
        <w:t>[10] An even earlier translation of Christian texts was the Septuagint, which was translation of the Hebrew Bible into this language. The New Testament was originally written in this language.</w:t>
      </w:r>
    </w:p>
    <w:p w:rsidR="00652D3A" w:rsidRDefault="00E45907" w:rsidP="00A7758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Greek</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Koine</w:t>
      </w:r>
      <w:proofErr w:type="spellEnd"/>
      <w:r>
        <w:rPr>
          <w:rFonts w:ascii="Times New Roman" w:eastAsia="Times New Roman" w:hAnsi="Times New Roman" w:cs="Times New Roman"/>
          <w:sz w:val="20"/>
        </w:rPr>
        <w:t xml:space="preserve"> Greek]</w:t>
      </w:r>
    </w:p>
    <w:p w:rsidR="00652D3A" w:rsidRDefault="00E45907" w:rsidP="00A77589">
      <w:pPr>
        <w:contextualSpacing w:val="0"/>
      </w:pPr>
      <w:r>
        <w:rPr>
          <w:rFonts w:ascii="Times New Roman" w:eastAsia="Times New Roman" w:hAnsi="Times New Roman" w:cs="Times New Roman"/>
          <w:sz w:val="20"/>
        </w:rPr>
        <w:t>&lt;JD&gt;</w:t>
      </w:r>
    </w:p>
    <w:p w:rsidR="00652D3A" w:rsidRDefault="00652D3A" w:rsidP="00A77589">
      <w:pPr>
        <w:contextualSpacing w:val="0"/>
      </w:pPr>
    </w:p>
    <w:p w:rsidR="00A77589" w:rsidRDefault="00E45907" w:rsidP="00A77589">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t>22. Bonus: In this novel, Paul D is described as having a “tobacco tin buried in his chest.” For ten points each:</w:t>
      </w:r>
    </w:p>
    <w:p w:rsidR="00652D3A" w:rsidRPr="00A77589" w:rsidRDefault="00E45907" w:rsidP="00A77589">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t xml:space="preserve">[10] Identify this novel in which the title ghost reappears to haunt the runaway slave </w:t>
      </w:r>
      <w:proofErr w:type="spellStart"/>
      <w:r>
        <w:rPr>
          <w:rFonts w:ascii="Times New Roman" w:eastAsia="Times New Roman" w:hAnsi="Times New Roman" w:cs="Times New Roman"/>
          <w:sz w:val="20"/>
        </w:rPr>
        <w:t>Sethe</w:t>
      </w:r>
      <w:proofErr w:type="spellEnd"/>
      <w:r>
        <w:rPr>
          <w:rFonts w:ascii="Times New Roman" w:eastAsia="Times New Roman" w:hAnsi="Times New Roman" w:cs="Times New Roman"/>
          <w:sz w:val="20"/>
        </w:rPr>
        <w:t xml:space="preserve"> in 124 Bluestone Road.</w:t>
      </w:r>
    </w:p>
    <w:p w:rsidR="00652D3A" w:rsidRDefault="00E45907" w:rsidP="00A7758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Beloved</w:t>
      </w:r>
    </w:p>
    <w:p w:rsidR="00652D3A" w:rsidRDefault="00E45907" w:rsidP="00A77589">
      <w:pPr>
        <w:contextualSpacing w:val="0"/>
      </w:pPr>
      <w:r>
        <w:rPr>
          <w:rFonts w:ascii="Times New Roman" w:eastAsia="Times New Roman" w:hAnsi="Times New Roman" w:cs="Times New Roman"/>
          <w:sz w:val="20"/>
        </w:rPr>
        <w:t xml:space="preserve">[10] This American author </w:t>
      </w:r>
      <w:r w:rsidR="00A77589">
        <w:rPr>
          <w:rFonts w:ascii="Times New Roman" w:eastAsia="Times New Roman" w:hAnsi="Times New Roman" w:cs="Times New Roman"/>
          <w:sz w:val="20"/>
        </w:rPr>
        <w:t>of</w:t>
      </w:r>
      <w:r>
        <w:rPr>
          <w:rFonts w:ascii="Times New Roman" w:eastAsia="Times New Roman" w:hAnsi="Times New Roman" w:cs="Times New Roman"/>
          <w:sz w:val="20"/>
        </w:rPr>
        <w:t xml:space="preserve"> </w:t>
      </w:r>
      <w:r>
        <w:rPr>
          <w:rFonts w:ascii="Times New Roman" w:eastAsia="Times New Roman" w:hAnsi="Times New Roman" w:cs="Times New Roman"/>
          <w:i/>
          <w:sz w:val="20"/>
        </w:rPr>
        <w:t>Beloved</w:t>
      </w:r>
      <w:r w:rsidR="00A77589">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also wrote about a community called the Bottom which white people plan to </w:t>
      </w:r>
      <w:r w:rsidR="00A77589">
        <w:rPr>
          <w:rFonts w:ascii="Times New Roman" w:eastAsia="Times New Roman" w:hAnsi="Times New Roman" w:cs="Times New Roman"/>
          <w:sz w:val="20"/>
        </w:rPr>
        <w:t>transform into a golf cour</w:t>
      </w:r>
      <w:bookmarkStart w:id="0" w:name="_GoBack"/>
      <w:bookmarkEnd w:id="0"/>
      <w:r w:rsidR="00A77589">
        <w:rPr>
          <w:rFonts w:ascii="Times New Roman" w:eastAsia="Times New Roman" w:hAnsi="Times New Roman" w:cs="Times New Roman"/>
          <w:sz w:val="20"/>
        </w:rPr>
        <w:t>se in her novel</w:t>
      </w:r>
      <w:r>
        <w:rPr>
          <w:rFonts w:ascii="Times New Roman" w:eastAsia="Times New Roman" w:hAnsi="Times New Roman" w:cs="Times New Roman"/>
          <w:sz w:val="20"/>
        </w:rPr>
        <w:t xml:space="preserve"> </w:t>
      </w:r>
      <w:r>
        <w:rPr>
          <w:rFonts w:ascii="Times New Roman" w:eastAsia="Times New Roman" w:hAnsi="Times New Roman" w:cs="Times New Roman"/>
          <w:i/>
          <w:sz w:val="20"/>
        </w:rPr>
        <w:t>Sula</w:t>
      </w:r>
      <w:r>
        <w:rPr>
          <w:rFonts w:ascii="Times New Roman" w:eastAsia="Times New Roman" w:hAnsi="Times New Roman" w:cs="Times New Roman"/>
          <w:sz w:val="20"/>
        </w:rPr>
        <w:t>.</w:t>
      </w:r>
    </w:p>
    <w:p w:rsidR="00652D3A" w:rsidRDefault="00E45907" w:rsidP="00A77589">
      <w:pPr>
        <w:contextualSpacing w:val="0"/>
      </w:pPr>
      <w:r>
        <w:rPr>
          <w:rFonts w:ascii="Times New Roman" w:eastAsia="Times New Roman" w:hAnsi="Times New Roman" w:cs="Times New Roman"/>
          <w:sz w:val="20"/>
        </w:rPr>
        <w:t xml:space="preserve">ANSWER: Toni </w:t>
      </w:r>
      <w:r>
        <w:rPr>
          <w:rFonts w:ascii="Times New Roman" w:eastAsia="Times New Roman" w:hAnsi="Times New Roman" w:cs="Times New Roman"/>
          <w:b/>
          <w:sz w:val="20"/>
          <w:u w:val="single"/>
        </w:rPr>
        <w:t>Morrison</w:t>
      </w:r>
      <w:r>
        <w:rPr>
          <w:rFonts w:ascii="Times New Roman" w:eastAsia="Times New Roman" w:hAnsi="Times New Roman" w:cs="Times New Roman"/>
          <w:sz w:val="20"/>
        </w:rPr>
        <w:t xml:space="preserve"> [or Chloe </w:t>
      </w:r>
      <w:proofErr w:type="spellStart"/>
      <w:r>
        <w:rPr>
          <w:rFonts w:ascii="Times New Roman" w:eastAsia="Times New Roman" w:hAnsi="Times New Roman" w:cs="Times New Roman"/>
          <w:sz w:val="20"/>
        </w:rPr>
        <w:t>Ardelia</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Wofford</w:t>
      </w:r>
      <w:r>
        <w:rPr>
          <w:rFonts w:ascii="Times New Roman" w:eastAsia="Times New Roman" w:hAnsi="Times New Roman" w:cs="Times New Roman"/>
          <w:sz w:val="20"/>
        </w:rPr>
        <w:t>]</w:t>
      </w:r>
    </w:p>
    <w:p w:rsidR="00652D3A" w:rsidRDefault="00E45907" w:rsidP="00A77589">
      <w:pPr>
        <w:contextualSpacing w:val="0"/>
      </w:pPr>
      <w:r>
        <w:rPr>
          <w:rFonts w:ascii="Times New Roman" w:eastAsia="Times New Roman" w:hAnsi="Times New Roman" w:cs="Times New Roman"/>
          <w:sz w:val="20"/>
        </w:rPr>
        <w:t xml:space="preserve">[10] In this novel by Toni Morrison, </w:t>
      </w:r>
      <w:proofErr w:type="spellStart"/>
      <w:r>
        <w:rPr>
          <w:rFonts w:ascii="Times New Roman" w:eastAsia="Times New Roman" w:hAnsi="Times New Roman" w:cs="Times New Roman"/>
          <w:sz w:val="20"/>
        </w:rPr>
        <w:t>Pecola</w:t>
      </w:r>
      <w:proofErr w:type="spellEnd"/>
      <w:r>
        <w:rPr>
          <w:rFonts w:ascii="Times New Roman" w:eastAsia="Times New Roman" w:hAnsi="Times New Roman" w:cs="Times New Roman"/>
          <w:sz w:val="20"/>
        </w:rPr>
        <w:t xml:space="preserve"> Breedlove, a woman who desires the title trait, is impregnated by her father </w:t>
      </w:r>
      <w:proofErr w:type="spellStart"/>
      <w:r>
        <w:rPr>
          <w:rFonts w:ascii="Times New Roman" w:eastAsia="Times New Roman" w:hAnsi="Times New Roman" w:cs="Times New Roman"/>
          <w:sz w:val="20"/>
        </w:rPr>
        <w:t>Cholly</w:t>
      </w:r>
      <w:proofErr w:type="spellEnd"/>
      <w:r>
        <w:rPr>
          <w:rFonts w:ascii="Times New Roman" w:eastAsia="Times New Roman" w:hAnsi="Times New Roman" w:cs="Times New Roman"/>
          <w:sz w:val="20"/>
        </w:rPr>
        <w:t xml:space="preserve">. This work is partially narrated by Claudia </w:t>
      </w:r>
      <w:proofErr w:type="spellStart"/>
      <w:r>
        <w:rPr>
          <w:rFonts w:ascii="Times New Roman" w:eastAsia="Times New Roman" w:hAnsi="Times New Roman" w:cs="Times New Roman"/>
          <w:sz w:val="20"/>
        </w:rPr>
        <w:t>MacTeer</w:t>
      </w:r>
      <w:proofErr w:type="spellEnd"/>
      <w:r>
        <w:rPr>
          <w:rFonts w:ascii="Times New Roman" w:eastAsia="Times New Roman" w:hAnsi="Times New Roman" w:cs="Times New Roman"/>
          <w:sz w:val="20"/>
        </w:rPr>
        <w:t>.</w:t>
      </w:r>
    </w:p>
    <w:p w:rsidR="00652D3A" w:rsidRDefault="00E45907" w:rsidP="00A77589">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Bluest Eye</w:t>
      </w:r>
    </w:p>
    <w:p w:rsidR="00652D3A" w:rsidRDefault="00E45907" w:rsidP="00462839">
      <w:pPr>
        <w:contextualSpacing w:val="0"/>
      </w:pPr>
      <w:r>
        <w:rPr>
          <w:rFonts w:ascii="Times New Roman" w:eastAsia="Times New Roman" w:hAnsi="Times New Roman" w:cs="Times New Roman"/>
          <w:sz w:val="20"/>
        </w:rPr>
        <w:t>&lt;KT&gt;</w:t>
      </w:r>
    </w:p>
    <w:p w:rsidR="00652D3A" w:rsidRDefault="00652D3A" w:rsidP="00462839">
      <w:pPr>
        <w:contextualSpacing w:val="0"/>
      </w:pPr>
    </w:p>
    <w:sectPr w:rsidR="00652D3A">
      <w:headerReference w:type="default" r:id="rId7"/>
      <w:footerReference w:type="default" r:id="rId8"/>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BA8" w:rsidRDefault="00640BA8">
      <w:pPr>
        <w:spacing w:line="240" w:lineRule="auto"/>
      </w:pPr>
      <w:r>
        <w:separator/>
      </w:r>
    </w:p>
  </w:endnote>
  <w:endnote w:type="continuationSeparator" w:id="0">
    <w:p w:rsidR="00640BA8" w:rsidRDefault="00640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D3A" w:rsidRDefault="00E45907">
    <w:pPr>
      <w:contextualSpacing w:val="0"/>
      <w:jc w:val="right"/>
    </w:pPr>
    <w:r>
      <w:fldChar w:fldCharType="begin"/>
    </w:r>
    <w:r>
      <w:instrText>PAGE</w:instrText>
    </w:r>
    <w:r>
      <w:fldChar w:fldCharType="separate"/>
    </w:r>
    <w:r w:rsidR="00A77589">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BA8" w:rsidRDefault="00640BA8">
      <w:pPr>
        <w:spacing w:line="240" w:lineRule="auto"/>
      </w:pPr>
      <w:r>
        <w:separator/>
      </w:r>
    </w:p>
  </w:footnote>
  <w:footnote w:type="continuationSeparator" w:id="0">
    <w:p w:rsidR="00640BA8" w:rsidRDefault="00640B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D3A" w:rsidRDefault="00E45907">
    <w:pPr>
      <w:contextualSpacing w:val="0"/>
    </w:pPr>
    <w:r>
      <w:rPr>
        <w:rFonts w:ascii="Times New Roman" w:eastAsia="Times New Roman" w:hAnsi="Times New Roman" w:cs="Times New Roman"/>
        <w:sz w:val="20"/>
      </w:rPr>
      <w:t xml:space="preserve">Round 11 </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LIST IV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52D3A"/>
    <w:rsid w:val="00237F20"/>
    <w:rsid w:val="002F1A05"/>
    <w:rsid w:val="00462839"/>
    <w:rsid w:val="00640BA8"/>
    <w:rsid w:val="00652D3A"/>
    <w:rsid w:val="00683B32"/>
    <w:rsid w:val="00691339"/>
    <w:rsid w:val="00721891"/>
    <w:rsid w:val="00922A80"/>
    <w:rsid w:val="00986BEC"/>
    <w:rsid w:val="00A77589"/>
    <w:rsid w:val="00B8692B"/>
    <w:rsid w:val="00B923BF"/>
    <w:rsid w:val="00E45907"/>
    <w:rsid w:val="00E500C2"/>
    <w:rsid w:val="00EC4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69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92B"/>
    <w:rPr>
      <w:rFonts w:ascii="Tahoma" w:eastAsia="Arial" w:hAnsi="Tahoma" w:cs="Tahoma"/>
      <w:color w:val="000000"/>
      <w:sz w:val="16"/>
      <w:szCs w:val="16"/>
    </w:rPr>
  </w:style>
  <w:style w:type="paragraph" w:styleId="NormalWeb">
    <w:name w:val="Normal (Web)"/>
    <w:basedOn w:val="Normal"/>
    <w:uiPriority w:val="99"/>
    <w:semiHidden/>
    <w:unhideWhenUsed/>
    <w:rsid w:val="00462839"/>
    <w:pPr>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 w:type="paragraph" w:styleId="NoSpacing">
    <w:name w:val="No Spacing"/>
    <w:uiPriority w:val="1"/>
    <w:qFormat/>
    <w:rsid w:val="00462839"/>
    <w:pPr>
      <w:spacing w:after="0" w:line="240" w:lineRule="auto"/>
      <w:contextualSpacing/>
    </w:pPr>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69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92B"/>
    <w:rPr>
      <w:rFonts w:ascii="Tahoma" w:eastAsia="Arial" w:hAnsi="Tahoma" w:cs="Tahoma"/>
      <w:color w:val="000000"/>
      <w:sz w:val="16"/>
      <w:szCs w:val="16"/>
    </w:rPr>
  </w:style>
  <w:style w:type="paragraph" w:styleId="NormalWeb">
    <w:name w:val="Normal (Web)"/>
    <w:basedOn w:val="Normal"/>
    <w:uiPriority w:val="99"/>
    <w:semiHidden/>
    <w:unhideWhenUsed/>
    <w:rsid w:val="00462839"/>
    <w:pPr>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 w:type="paragraph" w:styleId="NoSpacing">
    <w:name w:val="No Spacing"/>
    <w:uiPriority w:val="1"/>
    <w:qFormat/>
    <w:rsid w:val="00462839"/>
    <w:pPr>
      <w:spacing w:after="0" w:line="240" w:lineRule="auto"/>
      <w:contextualSpacing/>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68316">
      <w:bodyDiv w:val="1"/>
      <w:marLeft w:val="0"/>
      <w:marRight w:val="0"/>
      <w:marTop w:val="0"/>
      <w:marBottom w:val="0"/>
      <w:divBdr>
        <w:top w:val="none" w:sz="0" w:space="0" w:color="auto"/>
        <w:left w:val="none" w:sz="0" w:space="0" w:color="auto"/>
        <w:bottom w:val="none" w:sz="0" w:space="0" w:color="auto"/>
        <w:right w:val="none" w:sz="0" w:space="0" w:color="auto"/>
      </w:divBdr>
    </w:div>
    <w:div w:id="801382614">
      <w:bodyDiv w:val="1"/>
      <w:marLeft w:val="0"/>
      <w:marRight w:val="0"/>
      <w:marTop w:val="0"/>
      <w:marBottom w:val="0"/>
      <w:divBdr>
        <w:top w:val="none" w:sz="0" w:space="0" w:color="auto"/>
        <w:left w:val="none" w:sz="0" w:space="0" w:color="auto"/>
        <w:bottom w:val="none" w:sz="0" w:space="0" w:color="auto"/>
        <w:right w:val="none" w:sz="0" w:space="0" w:color="auto"/>
      </w:divBdr>
    </w:div>
    <w:div w:id="1317883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Pages>
  <Words>4700</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Packet 11.docx</vt:lpstr>
    </vt:vector>
  </TitlesOfParts>
  <Company/>
  <LinksUpToDate>false</LinksUpToDate>
  <CharactersWithSpaces>31434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11.docx</dc:title>
  <cp:lastModifiedBy>GrandMaster</cp:lastModifiedBy>
  <cp:revision>9</cp:revision>
  <dcterms:created xsi:type="dcterms:W3CDTF">2014-01-10T10:46:00Z</dcterms:created>
  <dcterms:modified xsi:type="dcterms:W3CDTF">2014-02-15T00:03:00Z</dcterms:modified>
</cp:coreProperties>
</file>