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5F9D" w:rsidRPr="0000508C" w:rsidRDefault="00F977F5" w:rsidP="0000508C">
      <w:pPr>
        <w:pStyle w:val="Normal1"/>
        <w:spacing w:line="240" w:lineRule="auto"/>
        <w:rPr>
          <w:rFonts w:ascii="Times New Roman" w:hAnsi="Times New Roman" w:cs="Times New Roman"/>
          <w:sz w:val="24"/>
          <w:szCs w:val="24"/>
        </w:rPr>
      </w:pPr>
      <w:r w:rsidRPr="0000508C">
        <w:rPr>
          <w:rFonts w:ascii="Times New Roman" w:eastAsia="Times New Roman" w:hAnsi="Times New Roman" w:cs="Times New Roman"/>
          <w:sz w:val="24"/>
          <w:szCs w:val="24"/>
        </w:rPr>
        <w:t>Toss-ups</w:t>
      </w:r>
    </w:p>
    <w:p w:rsidR="009B5F9D" w:rsidRPr="0000508C" w:rsidRDefault="009B5F9D" w:rsidP="0000508C">
      <w:pPr>
        <w:pStyle w:val="Normal1"/>
        <w:spacing w:line="240" w:lineRule="auto"/>
        <w:rPr>
          <w:rFonts w:ascii="Times New Roman" w:hAnsi="Times New Roman" w:cs="Times New Roman"/>
          <w:sz w:val="24"/>
          <w:szCs w:val="24"/>
        </w:rPr>
      </w:pPr>
    </w:p>
    <w:p w:rsidR="00E03019" w:rsidRPr="00E03019" w:rsidRDefault="00F977F5" w:rsidP="00E03019">
      <w:pPr>
        <w:pStyle w:val="NormalWeb"/>
        <w:spacing w:before="0" w:beforeAutospacing="0" w:after="0" w:afterAutospacing="0"/>
        <w:rPr>
          <w:lang w:eastAsia="en-US"/>
        </w:rPr>
      </w:pPr>
      <w:r w:rsidRPr="0000508C">
        <w:t xml:space="preserve">1. </w:t>
      </w:r>
      <w:r w:rsidR="00E03019" w:rsidRPr="00E03019">
        <w:rPr>
          <w:color w:val="000000"/>
          <w:lang w:eastAsia="en-US"/>
        </w:rPr>
        <w:t xml:space="preserve">At the right of this painting, a nun appears conversing with a bodyguard, while a figure in the foreground harasses a resting mastiff.  On the back wall in this painting, scenes of Ovid’s </w:t>
      </w:r>
      <w:r w:rsidR="00E03019" w:rsidRPr="00E03019">
        <w:rPr>
          <w:i/>
          <w:iCs/>
          <w:color w:val="000000"/>
          <w:lang w:eastAsia="en-US"/>
        </w:rPr>
        <w:t>Metamorphoses</w:t>
      </w:r>
      <w:r w:rsidR="00E03019" w:rsidRPr="00E03019">
        <w:rPr>
          <w:color w:val="000000"/>
          <w:lang w:eastAsia="en-US"/>
        </w:rPr>
        <w:t xml:space="preserve"> hang above a mirror that reflects the artist’s patrons. A man standing on two different steps appears in a doorway on the back wall, while the artist appears dressed in black with a red cross on the left of this painting.  Two dwarves appear to the right of the central figure. For 10 points, name this painting that depicts the </w:t>
      </w:r>
      <w:proofErr w:type="spellStart"/>
      <w:r w:rsidR="00E03019" w:rsidRPr="00E03019">
        <w:rPr>
          <w:i/>
          <w:iCs/>
          <w:color w:val="000000"/>
          <w:lang w:eastAsia="en-US"/>
        </w:rPr>
        <w:t>infante</w:t>
      </w:r>
      <w:proofErr w:type="spellEnd"/>
      <w:r w:rsidR="00E03019" w:rsidRPr="00E03019">
        <w:rPr>
          <w:i/>
          <w:iCs/>
          <w:color w:val="000000"/>
          <w:lang w:eastAsia="en-US"/>
        </w:rPr>
        <w:t xml:space="preserve"> </w:t>
      </w:r>
      <w:r w:rsidR="00E03019" w:rsidRPr="00E03019">
        <w:rPr>
          <w:color w:val="000000"/>
          <w:lang w:eastAsia="en-US"/>
        </w:rPr>
        <w:t>Maria Theresa attended by servants, a work by Diego Velazquez.</w:t>
      </w:r>
    </w:p>
    <w:p w:rsidR="009B5F9D" w:rsidRPr="0000508C" w:rsidRDefault="00E03019" w:rsidP="00E03019">
      <w:pPr>
        <w:pStyle w:val="NormalWeb"/>
        <w:spacing w:before="0" w:beforeAutospacing="0" w:after="0" w:afterAutospacing="0"/>
        <w:rPr>
          <w:shd w:val="clear" w:color="auto" w:fill="FFFFFF"/>
        </w:rPr>
      </w:pPr>
      <w:r w:rsidRPr="00E03019">
        <w:rPr>
          <w:color w:val="000000"/>
          <w:lang w:eastAsia="en-US"/>
        </w:rPr>
        <w:t xml:space="preserve">ANSWER: </w:t>
      </w:r>
      <w:r w:rsidRPr="00E03019">
        <w:rPr>
          <w:b/>
          <w:bCs/>
          <w:i/>
          <w:iCs/>
          <w:color w:val="000000"/>
          <w:u w:val="single"/>
          <w:lang w:eastAsia="en-US"/>
        </w:rPr>
        <w:t xml:space="preserve">Las </w:t>
      </w:r>
      <w:proofErr w:type="spellStart"/>
      <w:r w:rsidRPr="00E03019">
        <w:rPr>
          <w:b/>
          <w:bCs/>
          <w:i/>
          <w:iCs/>
          <w:color w:val="000000"/>
          <w:u w:val="single"/>
          <w:lang w:eastAsia="en-US"/>
        </w:rPr>
        <w:t>Meninas</w:t>
      </w:r>
      <w:proofErr w:type="spellEnd"/>
      <w:r w:rsidRPr="00E03019">
        <w:rPr>
          <w:color w:val="000000"/>
          <w:lang w:eastAsia="en-US"/>
        </w:rPr>
        <w:t xml:space="preserve"> [accept “</w:t>
      </w:r>
      <w:r w:rsidRPr="00E03019">
        <w:rPr>
          <w:b/>
          <w:bCs/>
          <w:i/>
          <w:iCs/>
          <w:color w:val="000000"/>
          <w:u w:val="single"/>
          <w:lang w:eastAsia="en-US"/>
        </w:rPr>
        <w:t>The Maids of Honor</w:t>
      </w:r>
      <w:r w:rsidRPr="00E03019">
        <w:rPr>
          <w:color w:val="000000"/>
          <w:lang w:eastAsia="en-US"/>
        </w:rPr>
        <w:t>”]</w:t>
      </w:r>
    </w:p>
    <w:p w:rsidR="004A64EC" w:rsidRPr="0000508C" w:rsidRDefault="004A64EC" w:rsidP="0000508C">
      <w:pPr>
        <w:pStyle w:val="Normal1"/>
        <w:spacing w:line="240" w:lineRule="auto"/>
        <w:rPr>
          <w:rFonts w:ascii="Times New Roman" w:hAnsi="Times New Roman" w:cs="Times New Roman"/>
          <w:sz w:val="24"/>
          <w:szCs w:val="24"/>
        </w:rPr>
      </w:pPr>
    </w:p>
    <w:p w:rsidR="00CA27A9" w:rsidRDefault="00F977F5" w:rsidP="00CA27A9">
      <w:pPr>
        <w:pStyle w:val="NormalWeb"/>
        <w:spacing w:before="0" w:beforeAutospacing="0" w:after="0" w:afterAutospacing="0"/>
      </w:pPr>
      <w:r w:rsidRPr="0000508C">
        <w:t xml:space="preserve">2. </w:t>
      </w:r>
      <w:r w:rsidR="00CA27A9">
        <w:rPr>
          <w:color w:val="000000"/>
        </w:rPr>
        <w:t xml:space="preserve">This man wrote a novel whose title character boards the steamboat </w:t>
      </w:r>
      <w:proofErr w:type="spellStart"/>
      <w:r w:rsidR="00CA27A9">
        <w:rPr>
          <w:i/>
          <w:iCs/>
          <w:color w:val="000000"/>
        </w:rPr>
        <w:t>Fidele</w:t>
      </w:r>
      <w:proofErr w:type="spellEnd"/>
      <w:r w:rsidR="00CA27A9">
        <w:rPr>
          <w:i/>
          <w:iCs/>
          <w:color w:val="000000"/>
        </w:rPr>
        <w:t xml:space="preserve"> </w:t>
      </w:r>
      <w:r w:rsidR="00CA27A9">
        <w:rPr>
          <w:color w:val="000000"/>
        </w:rPr>
        <w:t xml:space="preserve">and attempts to deceive its passengers while sailing the Mississippi.  The unnamed narrator of a short story by this author employs Nippers and Turkey to copy legal documents. A work by him includes Aunt Charity, who gives a copy of Watts to the cast of characters. In that book, the turban-wearing </w:t>
      </w:r>
      <w:proofErr w:type="spellStart"/>
      <w:r w:rsidR="00CA27A9">
        <w:rPr>
          <w:color w:val="000000"/>
        </w:rPr>
        <w:t>Fedallah</w:t>
      </w:r>
      <w:proofErr w:type="spellEnd"/>
      <w:r w:rsidR="00CA27A9">
        <w:rPr>
          <w:color w:val="000000"/>
        </w:rPr>
        <w:t xml:space="preserve"> makes eerie predictions. </w:t>
      </w:r>
      <w:proofErr w:type="spellStart"/>
      <w:r w:rsidR="00CA27A9">
        <w:rPr>
          <w:color w:val="000000"/>
        </w:rPr>
        <w:t>Bildad</w:t>
      </w:r>
      <w:proofErr w:type="spellEnd"/>
      <w:r w:rsidR="00CA27A9">
        <w:rPr>
          <w:color w:val="000000"/>
        </w:rPr>
        <w:t xml:space="preserve"> and Peleg are two Quaker characters in one of this man’s works, whose protagonist demands “call me Ishmael.” For 10 points, name this man who wrote of </w:t>
      </w:r>
      <w:proofErr w:type="spellStart"/>
      <w:r w:rsidR="00CA27A9">
        <w:rPr>
          <w:color w:val="000000"/>
        </w:rPr>
        <w:t>Queequeg</w:t>
      </w:r>
      <w:proofErr w:type="spellEnd"/>
      <w:r w:rsidR="00CA27A9">
        <w:rPr>
          <w:color w:val="000000"/>
        </w:rPr>
        <w:t xml:space="preserve"> and Captain Ahab in </w:t>
      </w:r>
      <w:r w:rsidR="00CA27A9">
        <w:rPr>
          <w:i/>
          <w:iCs/>
          <w:color w:val="000000"/>
        </w:rPr>
        <w:t>Moby Dick</w:t>
      </w:r>
      <w:r w:rsidR="00CA27A9">
        <w:rPr>
          <w:color w:val="000000"/>
        </w:rPr>
        <w:t>.</w:t>
      </w:r>
    </w:p>
    <w:p w:rsidR="004A64EC" w:rsidRDefault="00CA27A9" w:rsidP="00CA27A9">
      <w:pPr>
        <w:pStyle w:val="NormalWeb"/>
        <w:spacing w:before="0" w:beforeAutospacing="0" w:after="0" w:afterAutospacing="0"/>
        <w:rPr>
          <w:b/>
          <w:bCs/>
          <w:color w:val="000000"/>
          <w:u w:val="single"/>
        </w:rPr>
      </w:pPr>
      <w:r>
        <w:rPr>
          <w:color w:val="000000"/>
        </w:rPr>
        <w:t xml:space="preserve">ANSWER: Herman </w:t>
      </w:r>
      <w:r>
        <w:rPr>
          <w:b/>
          <w:bCs/>
          <w:color w:val="000000"/>
          <w:u w:val="single"/>
        </w:rPr>
        <w:t>Melville</w:t>
      </w:r>
    </w:p>
    <w:p w:rsidR="000A4E3B" w:rsidRPr="0000508C" w:rsidRDefault="000A4E3B" w:rsidP="00CA27A9">
      <w:pPr>
        <w:pStyle w:val="NormalWeb"/>
        <w:spacing w:before="0" w:beforeAutospacing="0" w:after="0" w:afterAutospacing="0"/>
      </w:pPr>
    </w:p>
    <w:p w:rsidR="009C7C80" w:rsidRPr="009C7C80" w:rsidRDefault="00F977F5" w:rsidP="009C7C80">
      <w:pPr>
        <w:pStyle w:val="NormalWeb"/>
        <w:spacing w:before="0" w:beforeAutospacing="0" w:after="0" w:afterAutospacing="0"/>
        <w:rPr>
          <w:color w:val="000000"/>
        </w:rPr>
      </w:pPr>
      <w:r w:rsidRPr="0000508C">
        <w:t xml:space="preserve">3. </w:t>
      </w:r>
      <w:r w:rsidR="009C7C80" w:rsidRPr="009C7C80">
        <w:rPr>
          <w:color w:val="000000"/>
        </w:rPr>
        <w:t xml:space="preserve">They’re not </w:t>
      </w:r>
      <w:proofErr w:type="spellStart"/>
      <w:r w:rsidR="009C7C80" w:rsidRPr="009C7C80">
        <w:rPr>
          <w:color w:val="000000"/>
        </w:rPr>
        <w:t>helminths</w:t>
      </w:r>
      <w:proofErr w:type="spellEnd"/>
      <w:r w:rsidR="009C7C80" w:rsidRPr="009C7C80">
        <w:rPr>
          <w:color w:val="000000"/>
        </w:rPr>
        <w:t xml:space="preserve">, but members of this phylum undergo strobilation to produce mature adults with a fully developed coelenteron surrounded by a </w:t>
      </w:r>
      <w:proofErr w:type="spellStart"/>
      <w:r w:rsidR="009C7C80" w:rsidRPr="009C7C80">
        <w:rPr>
          <w:color w:val="000000"/>
        </w:rPr>
        <w:t>gastrodermis</w:t>
      </w:r>
      <w:proofErr w:type="spellEnd"/>
      <w:r w:rsidR="009C7C80" w:rsidRPr="009C7C80">
        <w:rPr>
          <w:color w:val="000000"/>
        </w:rPr>
        <w:t xml:space="preserve">. </w:t>
      </w:r>
      <w:proofErr w:type="spellStart"/>
      <w:r w:rsidR="009C7C80" w:rsidRPr="009C7C80">
        <w:rPr>
          <w:color w:val="000000"/>
        </w:rPr>
        <w:t>Nectosomes</w:t>
      </w:r>
      <w:proofErr w:type="spellEnd"/>
      <w:r w:rsidR="009C7C80" w:rsidRPr="009C7C80">
        <w:rPr>
          <w:color w:val="000000"/>
        </w:rPr>
        <w:t xml:space="preserve"> are used as flotation devices by members of this phylum’s order </w:t>
      </w:r>
      <w:proofErr w:type="spellStart"/>
      <w:r w:rsidR="009C7C80" w:rsidRPr="009C7C80">
        <w:rPr>
          <w:color w:val="000000"/>
        </w:rPr>
        <w:t>Siphonophorae</w:t>
      </w:r>
      <w:proofErr w:type="spellEnd"/>
      <w:r w:rsidR="009C7C80" w:rsidRPr="009C7C80">
        <w:rPr>
          <w:color w:val="000000"/>
        </w:rPr>
        <w:t>, which includes the Portuguese man-</w:t>
      </w:r>
      <w:proofErr w:type="spellStart"/>
      <w:r w:rsidR="009C7C80" w:rsidRPr="009C7C80">
        <w:rPr>
          <w:color w:val="000000"/>
        </w:rPr>
        <w:t>o’war</w:t>
      </w:r>
      <w:proofErr w:type="spellEnd"/>
      <w:r w:rsidR="009C7C80" w:rsidRPr="009C7C80">
        <w:rPr>
          <w:color w:val="000000"/>
        </w:rPr>
        <w:t>. Some members of this phylum alternate between medusa and polyp forms, and many use their nematocysts to sting. For 10 points, name this phylum of radially symmetric organisms like corals, hydras, and jellyfish.</w:t>
      </w:r>
    </w:p>
    <w:p w:rsidR="00EF2A94" w:rsidRDefault="009C7C80" w:rsidP="009C7C80">
      <w:pPr>
        <w:pStyle w:val="NormalWeb"/>
        <w:spacing w:before="0" w:beforeAutospacing="0" w:after="0" w:afterAutospacing="0"/>
        <w:rPr>
          <w:color w:val="000000"/>
        </w:rPr>
      </w:pPr>
      <w:r w:rsidRPr="009C7C80">
        <w:rPr>
          <w:color w:val="000000"/>
        </w:rPr>
        <w:t xml:space="preserve">ANSWER: </w:t>
      </w:r>
      <w:proofErr w:type="spellStart"/>
      <w:r w:rsidRPr="009C7C80">
        <w:rPr>
          <w:b/>
          <w:bCs/>
          <w:color w:val="000000"/>
          <w:u w:val="single"/>
        </w:rPr>
        <w:t>Cnidaria</w:t>
      </w:r>
      <w:proofErr w:type="spellEnd"/>
      <w:r w:rsidRPr="009C7C80">
        <w:rPr>
          <w:b/>
          <w:bCs/>
          <w:color w:val="000000"/>
        </w:rPr>
        <w:t xml:space="preserve"> </w:t>
      </w:r>
      <w:r w:rsidRPr="009C7C80">
        <w:rPr>
          <w:color w:val="000000"/>
        </w:rPr>
        <w:t>[accept “</w:t>
      </w:r>
      <w:r w:rsidRPr="009C7C80">
        <w:rPr>
          <w:b/>
          <w:bCs/>
          <w:color w:val="000000"/>
          <w:u w:val="single"/>
        </w:rPr>
        <w:t>cnidarians</w:t>
      </w:r>
      <w:r w:rsidRPr="009C7C80">
        <w:rPr>
          <w:color w:val="000000"/>
        </w:rPr>
        <w:t>”]</w:t>
      </w:r>
    </w:p>
    <w:p w:rsidR="009C7C80" w:rsidRPr="0000508C" w:rsidRDefault="009C7C80" w:rsidP="009C7C80">
      <w:pPr>
        <w:pStyle w:val="NormalWeb"/>
        <w:spacing w:before="0" w:beforeAutospacing="0" w:after="0" w:afterAutospacing="0"/>
      </w:pPr>
    </w:p>
    <w:p w:rsidR="00EF2A94" w:rsidRDefault="00F977F5" w:rsidP="00EF2A94">
      <w:pPr>
        <w:pStyle w:val="NormalWeb"/>
        <w:spacing w:before="0" w:beforeAutospacing="0" w:after="0" w:afterAutospacing="0"/>
      </w:pPr>
      <w:r w:rsidRPr="0000508C">
        <w:t xml:space="preserve">4. </w:t>
      </w:r>
      <w:r w:rsidR="00EF2A94">
        <w:rPr>
          <w:color w:val="000000"/>
        </w:rPr>
        <w:t>The centum-</w:t>
      </w:r>
      <w:proofErr w:type="spellStart"/>
      <w:r w:rsidR="00EF2A94">
        <w:rPr>
          <w:color w:val="000000"/>
        </w:rPr>
        <w:t>satem</w:t>
      </w:r>
      <w:proofErr w:type="spellEnd"/>
      <w:r w:rsidR="00EF2A94">
        <w:rPr>
          <w:color w:val="000000"/>
        </w:rPr>
        <w:t xml:space="preserve"> distinction separates some groups of these entities, which can be divided by isoglosses. The Kurgan hypothesis concerns the spread of a group defined by one of these entities, which are called “isolates” when they have no relation to others. </w:t>
      </w:r>
      <w:proofErr w:type="spellStart"/>
      <w:r w:rsidR="00EF2A94">
        <w:rPr>
          <w:color w:val="000000"/>
        </w:rPr>
        <w:t>Sprachbunds</w:t>
      </w:r>
      <w:proofErr w:type="spellEnd"/>
      <w:r w:rsidR="00EF2A94">
        <w:rPr>
          <w:color w:val="000000"/>
        </w:rPr>
        <w:t xml:space="preserve"> are geographical groups of these entities, “constructed” examples of which include </w:t>
      </w:r>
      <w:proofErr w:type="spellStart"/>
      <w:r w:rsidR="00EF2A94">
        <w:rPr>
          <w:color w:val="000000"/>
        </w:rPr>
        <w:t>Dothraki</w:t>
      </w:r>
      <w:proofErr w:type="spellEnd"/>
      <w:r w:rsidR="00EF2A94">
        <w:rPr>
          <w:color w:val="000000"/>
        </w:rPr>
        <w:t xml:space="preserve"> and </w:t>
      </w:r>
      <w:proofErr w:type="spellStart"/>
      <w:r w:rsidR="00EF2A94">
        <w:rPr>
          <w:color w:val="000000"/>
        </w:rPr>
        <w:t>Quenya</w:t>
      </w:r>
      <w:proofErr w:type="spellEnd"/>
      <w:r w:rsidR="00EF2A94">
        <w:rPr>
          <w:color w:val="000000"/>
        </w:rPr>
        <w:t xml:space="preserve">. Human use of these entities is governed by </w:t>
      </w:r>
      <w:proofErr w:type="spellStart"/>
      <w:r w:rsidR="00EF2A94">
        <w:rPr>
          <w:color w:val="000000"/>
        </w:rPr>
        <w:t>Broca’s</w:t>
      </w:r>
      <w:proofErr w:type="spellEnd"/>
      <w:r w:rsidR="00EF2A94">
        <w:rPr>
          <w:color w:val="000000"/>
        </w:rPr>
        <w:t xml:space="preserve"> and Wernicke’s Areas, and their families include Altaic and Indo-European. For 10 points, name these entities that often have writing systems and facilitate spoken communication.</w:t>
      </w:r>
    </w:p>
    <w:p w:rsidR="00B1104E" w:rsidRDefault="00EF2A94" w:rsidP="00EF2A94">
      <w:pPr>
        <w:pStyle w:val="NormalWeb"/>
        <w:spacing w:before="0" w:beforeAutospacing="0" w:after="0" w:afterAutospacing="0"/>
        <w:rPr>
          <w:color w:val="000000"/>
        </w:rPr>
      </w:pPr>
      <w:r>
        <w:rPr>
          <w:color w:val="000000"/>
        </w:rPr>
        <w:t xml:space="preserve">ANSWER: </w:t>
      </w:r>
      <w:r>
        <w:rPr>
          <w:b/>
          <w:bCs/>
          <w:color w:val="000000"/>
          <w:u w:val="single"/>
        </w:rPr>
        <w:t>language</w:t>
      </w:r>
      <w:r>
        <w:rPr>
          <w:color w:val="000000"/>
        </w:rPr>
        <w:t xml:space="preserve">s [accept “Indo-European </w:t>
      </w:r>
      <w:r>
        <w:rPr>
          <w:b/>
          <w:bCs/>
          <w:color w:val="000000"/>
          <w:u w:val="single"/>
        </w:rPr>
        <w:t>languages</w:t>
      </w:r>
      <w:r>
        <w:rPr>
          <w:color w:val="000000"/>
        </w:rPr>
        <w:t>” before “isolates”]</w:t>
      </w:r>
    </w:p>
    <w:p w:rsidR="00EF2A94" w:rsidRPr="00B1104E" w:rsidRDefault="00EF2A94" w:rsidP="00EF2A94">
      <w:pPr>
        <w:pStyle w:val="NormalWeb"/>
        <w:spacing w:before="0" w:beforeAutospacing="0" w:after="0" w:afterAutospacing="0"/>
      </w:pPr>
    </w:p>
    <w:p w:rsidR="004A64EC" w:rsidRPr="0000508C" w:rsidRDefault="00F977F5" w:rsidP="00EF2A94">
      <w:pPr>
        <w:pStyle w:val="NormalWeb"/>
        <w:spacing w:before="0" w:beforeAutospacing="0" w:after="0" w:afterAutospacing="0"/>
      </w:pPr>
      <w:r w:rsidRPr="0000508C">
        <w:t xml:space="preserve">5. </w:t>
      </w:r>
      <w:r w:rsidR="00EF2A94">
        <w:rPr>
          <w:color w:val="000000"/>
        </w:rPr>
        <w:t>Despite never having set foot in Sweden, this man was the first American minister there, and he appeared before the Privy Council for his role in the Hutchinson Letters Affair. He wrote a satire against slavery titled “</w:t>
      </w:r>
      <w:proofErr w:type="spellStart"/>
      <w:r w:rsidR="00EF2A94">
        <w:rPr>
          <w:color w:val="000000"/>
        </w:rPr>
        <w:t>Sidi</w:t>
      </w:r>
      <w:proofErr w:type="spellEnd"/>
      <w:r w:rsidR="00EF2A94">
        <w:rPr>
          <w:color w:val="000000"/>
        </w:rPr>
        <w:t xml:space="preserve"> </w:t>
      </w:r>
      <w:proofErr w:type="spellStart"/>
      <w:r w:rsidR="00EF2A94">
        <w:rPr>
          <w:color w:val="000000"/>
        </w:rPr>
        <w:t>Mehemet</w:t>
      </w:r>
      <w:proofErr w:type="spellEnd"/>
      <w:r w:rsidR="00EF2A94">
        <w:rPr>
          <w:color w:val="000000"/>
        </w:rPr>
        <w:t xml:space="preserve"> Ibrahim on the Slave Trade”, and published a cartoon after the Albany Congress that depicted a dismembered snake above the words “Join, or Die.” This man signed some letters “Silence </w:t>
      </w:r>
      <w:proofErr w:type="spellStart"/>
      <w:r w:rsidR="00EF2A94">
        <w:rPr>
          <w:color w:val="000000"/>
        </w:rPr>
        <w:t>Dogood</w:t>
      </w:r>
      <w:proofErr w:type="spellEnd"/>
      <w:r w:rsidR="00EF2A94">
        <w:rPr>
          <w:color w:val="000000"/>
        </w:rPr>
        <w:t xml:space="preserve">,” and became popular in France as Ambassador there during the American Revolution. For 10 points, name this Founding Father and inventor who published </w:t>
      </w:r>
      <w:r w:rsidR="00EF2A94">
        <w:rPr>
          <w:i/>
          <w:iCs/>
          <w:color w:val="000000"/>
        </w:rPr>
        <w:t xml:space="preserve">Poor Richard’s </w:t>
      </w:r>
      <w:proofErr w:type="spellStart"/>
      <w:r w:rsidR="00EF2A94">
        <w:rPr>
          <w:i/>
          <w:iCs/>
          <w:color w:val="000000"/>
        </w:rPr>
        <w:t>Almanack</w:t>
      </w:r>
      <w:proofErr w:type="spellEnd"/>
      <w:r w:rsidR="00EF2A94">
        <w:rPr>
          <w:color w:val="000000"/>
        </w:rPr>
        <w:t xml:space="preserve">. </w:t>
      </w:r>
      <w:r w:rsidR="00EF2A94">
        <w:rPr>
          <w:color w:val="000000"/>
        </w:rPr>
        <w:br/>
        <w:t xml:space="preserve">ANSWER: Benjamin </w:t>
      </w:r>
      <w:r w:rsidR="00EF2A94">
        <w:rPr>
          <w:b/>
          <w:bCs/>
          <w:color w:val="000000"/>
          <w:u w:val="single"/>
        </w:rPr>
        <w:t>Franklin</w:t>
      </w:r>
    </w:p>
    <w:p w:rsidR="00F77BB4" w:rsidRDefault="00F977F5" w:rsidP="00F77BB4">
      <w:pPr>
        <w:pStyle w:val="NormalWeb"/>
        <w:spacing w:before="0" w:beforeAutospacing="0" w:after="0" w:afterAutospacing="0"/>
      </w:pPr>
      <w:r w:rsidRPr="0000508C">
        <w:lastRenderedPageBreak/>
        <w:t xml:space="preserve">6. </w:t>
      </w:r>
      <w:r w:rsidR="00F77BB4">
        <w:rPr>
          <w:color w:val="000000"/>
        </w:rPr>
        <w:t xml:space="preserve">One Supreme Court case cited this constitutional amendment in order to strike down a California law limiting welfare benefits for recently-arrived residents. In another case, this amendment was invoked to condemn differing standards of vote tabulation in the state of Florida. Former Confederate states were required to ratify this amendment in order to secure re-admittance to the Union, and it contains provisions for incorporating the Bill of Rights. For 10 points, name this Amendment referenced in </w:t>
      </w:r>
      <w:r w:rsidR="00F77BB4">
        <w:rPr>
          <w:i/>
          <w:iCs/>
          <w:color w:val="000000"/>
        </w:rPr>
        <w:t>Saenz v. Roe</w:t>
      </w:r>
      <w:r w:rsidR="00F77BB4">
        <w:rPr>
          <w:color w:val="000000"/>
        </w:rPr>
        <w:t xml:space="preserve"> and </w:t>
      </w:r>
      <w:r w:rsidR="00F77BB4">
        <w:rPr>
          <w:i/>
          <w:iCs/>
          <w:color w:val="000000"/>
        </w:rPr>
        <w:t>Bush v. Gore</w:t>
      </w:r>
      <w:r w:rsidR="00F77BB4">
        <w:rPr>
          <w:color w:val="000000"/>
        </w:rPr>
        <w:t>, which contains clauses that guarantee due process and equal protection.</w:t>
      </w:r>
    </w:p>
    <w:p w:rsidR="004A64EC" w:rsidRDefault="00F77BB4" w:rsidP="00F77BB4">
      <w:pPr>
        <w:pStyle w:val="NormalWeb"/>
        <w:spacing w:before="0" w:beforeAutospacing="0" w:after="0" w:afterAutospacing="0"/>
        <w:rPr>
          <w:color w:val="000000"/>
        </w:rPr>
      </w:pPr>
      <w:r>
        <w:rPr>
          <w:color w:val="000000"/>
        </w:rPr>
        <w:t xml:space="preserve">ANSWER: </w:t>
      </w:r>
      <w:r>
        <w:rPr>
          <w:b/>
          <w:bCs/>
          <w:color w:val="000000"/>
          <w:u w:val="single"/>
        </w:rPr>
        <w:t>Fourteenth</w:t>
      </w:r>
      <w:r>
        <w:rPr>
          <w:color w:val="000000"/>
        </w:rPr>
        <w:t xml:space="preserve"> Amendment to the Constitution of the United States</w:t>
      </w:r>
    </w:p>
    <w:p w:rsidR="00A54093" w:rsidRPr="0000508C" w:rsidRDefault="00A54093" w:rsidP="00F77BB4">
      <w:pPr>
        <w:pStyle w:val="NormalWeb"/>
        <w:spacing w:before="0" w:beforeAutospacing="0" w:after="0" w:afterAutospacing="0"/>
      </w:pPr>
    </w:p>
    <w:p w:rsidR="00A54093" w:rsidRDefault="00F977F5" w:rsidP="00A54093">
      <w:pPr>
        <w:pStyle w:val="NormalWeb"/>
        <w:spacing w:before="0" w:beforeAutospacing="0" w:after="0" w:afterAutospacing="0"/>
      </w:pPr>
      <w:r w:rsidRPr="0000508C">
        <w:t xml:space="preserve">7. </w:t>
      </w:r>
      <w:r w:rsidR="00A54093">
        <w:rPr>
          <w:color w:val="000000"/>
        </w:rPr>
        <w:t xml:space="preserve">One form of this process, sometimes named for Richard Feynman, requires the existence of a </w:t>
      </w:r>
      <w:proofErr w:type="spellStart"/>
      <w:r w:rsidR="00A54093">
        <w:rPr>
          <w:color w:val="000000"/>
        </w:rPr>
        <w:t>Lebesgue</w:t>
      </w:r>
      <w:proofErr w:type="spellEnd"/>
      <w:r w:rsidR="00A54093">
        <w:rPr>
          <w:color w:val="000000"/>
        </w:rPr>
        <w:t xml:space="preserve"> measure. Performing one type of this process on the function 1/z gives 2 pi times </w:t>
      </w:r>
      <w:proofErr w:type="spellStart"/>
      <w:r w:rsidR="00A54093">
        <w:rPr>
          <w:color w:val="000000"/>
        </w:rPr>
        <w:t>i</w:t>
      </w:r>
      <w:proofErr w:type="spellEnd"/>
      <w:r w:rsidR="00A54093">
        <w:rPr>
          <w:color w:val="000000"/>
        </w:rPr>
        <w:t xml:space="preserve">. In addition to that “contour” form of this process, it also comes in a “line” variety. </w:t>
      </w:r>
      <w:proofErr w:type="spellStart"/>
      <w:r w:rsidR="00A54093">
        <w:rPr>
          <w:color w:val="000000"/>
        </w:rPr>
        <w:t>Fubini’s</w:t>
      </w:r>
      <w:proofErr w:type="spellEnd"/>
      <w:r w:rsidR="00A54093">
        <w:rPr>
          <w:color w:val="000000"/>
        </w:rPr>
        <w:t xml:space="preserve"> theorem allows for the triple and double forms of this operation to be performed in any order. This operation can be done “by parts.” and is approximated using Riemann sums. For 10 points, name this operation that finds the area under a curve, the opposite of a derivative.</w:t>
      </w:r>
    </w:p>
    <w:p w:rsidR="004A64EC" w:rsidRDefault="00A54093" w:rsidP="00A54093">
      <w:pPr>
        <w:pStyle w:val="NormalWeb"/>
        <w:spacing w:before="0" w:beforeAutospacing="0" w:after="0" w:afterAutospacing="0"/>
        <w:rPr>
          <w:color w:val="000000"/>
        </w:rPr>
      </w:pPr>
      <w:r>
        <w:rPr>
          <w:color w:val="000000"/>
        </w:rPr>
        <w:t xml:space="preserve">ANSWER: </w:t>
      </w:r>
      <w:r>
        <w:rPr>
          <w:b/>
          <w:bCs/>
          <w:color w:val="000000"/>
          <w:u w:val="single"/>
        </w:rPr>
        <w:t>integration</w:t>
      </w:r>
      <w:r>
        <w:rPr>
          <w:color w:val="000000"/>
        </w:rPr>
        <w:t xml:space="preserve"> [accept word forms like “</w:t>
      </w:r>
      <w:r>
        <w:rPr>
          <w:b/>
          <w:bCs/>
          <w:color w:val="000000"/>
          <w:u w:val="single"/>
        </w:rPr>
        <w:t>integral</w:t>
      </w:r>
      <w:r>
        <w:rPr>
          <w:color w:val="000000"/>
        </w:rPr>
        <w:t>”]</w:t>
      </w:r>
    </w:p>
    <w:p w:rsidR="00A54093" w:rsidRPr="0000508C" w:rsidRDefault="00A54093" w:rsidP="00A54093">
      <w:pPr>
        <w:pStyle w:val="NormalWeb"/>
        <w:spacing w:before="0" w:beforeAutospacing="0" w:after="0" w:afterAutospacing="0"/>
      </w:pPr>
    </w:p>
    <w:p w:rsidR="00114CFD" w:rsidRDefault="00F977F5" w:rsidP="00114CFD">
      <w:pPr>
        <w:pStyle w:val="NormalWeb"/>
        <w:spacing w:before="0" w:beforeAutospacing="0" w:after="0" w:afterAutospacing="0"/>
      </w:pPr>
      <w:r w:rsidRPr="0000508C">
        <w:t xml:space="preserve">8. </w:t>
      </w:r>
      <w:r w:rsidR="00114CFD">
        <w:rPr>
          <w:color w:val="000000"/>
        </w:rPr>
        <w:t xml:space="preserve">During this period, a policy of “alternative attendance” mandated that noblemen leave their families as hostages in the capital city. Sailor William Adams became the advisor of this period’s first ruler. Because of the </w:t>
      </w:r>
      <w:proofErr w:type="spellStart"/>
      <w:r w:rsidR="00114CFD">
        <w:rPr>
          <w:color w:val="000000"/>
        </w:rPr>
        <w:t>Shimbara</w:t>
      </w:r>
      <w:proofErr w:type="spellEnd"/>
      <w:r w:rsidR="00114CFD">
        <w:rPr>
          <w:color w:val="000000"/>
        </w:rPr>
        <w:t xml:space="preserve"> rebellion, this period’s government increased its proscription of Christians. The Battle of </w:t>
      </w:r>
      <w:proofErr w:type="spellStart"/>
      <w:r w:rsidR="00114CFD">
        <w:rPr>
          <w:color w:val="000000"/>
        </w:rPr>
        <w:t>Sekigahara</w:t>
      </w:r>
      <w:proofErr w:type="spellEnd"/>
      <w:r w:rsidR="00114CFD">
        <w:rPr>
          <w:color w:val="000000"/>
        </w:rPr>
        <w:t xml:space="preserve"> enabled </w:t>
      </w:r>
      <w:proofErr w:type="spellStart"/>
      <w:r w:rsidR="00114CFD">
        <w:rPr>
          <w:color w:val="000000"/>
        </w:rPr>
        <w:t>Ieyasu</w:t>
      </w:r>
      <w:proofErr w:type="spellEnd"/>
      <w:r w:rsidR="00114CFD">
        <w:rPr>
          <w:color w:val="000000"/>
        </w:rPr>
        <w:t xml:space="preserve"> to defeat </w:t>
      </w:r>
      <w:proofErr w:type="spellStart"/>
      <w:r w:rsidR="00114CFD">
        <w:rPr>
          <w:color w:val="000000"/>
        </w:rPr>
        <w:t>Toyotomi</w:t>
      </w:r>
      <w:proofErr w:type="spellEnd"/>
      <w:r w:rsidR="00114CFD">
        <w:rPr>
          <w:color w:val="000000"/>
        </w:rPr>
        <w:t xml:space="preserve"> </w:t>
      </w:r>
      <w:proofErr w:type="spellStart"/>
      <w:r w:rsidR="00114CFD">
        <w:rPr>
          <w:color w:val="000000"/>
        </w:rPr>
        <w:t>Hideyoshi’s</w:t>
      </w:r>
      <w:proofErr w:type="spellEnd"/>
      <w:r w:rsidR="00114CFD">
        <w:rPr>
          <w:color w:val="000000"/>
        </w:rPr>
        <w:t xml:space="preserve"> successors, beginning this era that saw the rule of </w:t>
      </w:r>
      <w:proofErr w:type="spellStart"/>
      <w:r w:rsidR="00114CFD">
        <w:rPr>
          <w:color w:val="000000"/>
        </w:rPr>
        <w:t>Yoshinobu</w:t>
      </w:r>
      <w:proofErr w:type="spellEnd"/>
      <w:r w:rsidR="00114CFD">
        <w:rPr>
          <w:color w:val="000000"/>
        </w:rPr>
        <w:t xml:space="preserve"> and the arrival of Matthew Perry in Japan. For 10 points, name this period that followed the Sengoku period and preceded the Meiji restoration.</w:t>
      </w:r>
    </w:p>
    <w:p w:rsidR="009B5F9D" w:rsidRPr="0000508C" w:rsidRDefault="00114CFD" w:rsidP="00114CFD">
      <w:pPr>
        <w:pStyle w:val="NormalWeb"/>
        <w:spacing w:before="0" w:beforeAutospacing="0" w:after="0" w:afterAutospacing="0"/>
        <w:rPr>
          <w:bCs/>
        </w:rPr>
      </w:pPr>
      <w:r>
        <w:rPr>
          <w:color w:val="000000"/>
        </w:rPr>
        <w:t xml:space="preserve">ANSWER: </w:t>
      </w:r>
      <w:r>
        <w:rPr>
          <w:b/>
          <w:bCs/>
          <w:color w:val="000000"/>
          <w:u w:val="single"/>
        </w:rPr>
        <w:t>Tokugawa</w:t>
      </w:r>
      <w:r>
        <w:rPr>
          <w:color w:val="000000"/>
        </w:rPr>
        <w:t xml:space="preserve"> </w:t>
      </w:r>
      <w:proofErr w:type="spellStart"/>
      <w:r>
        <w:rPr>
          <w:color w:val="000000"/>
        </w:rPr>
        <w:t>shogunate</w:t>
      </w:r>
      <w:proofErr w:type="spellEnd"/>
      <w:r>
        <w:rPr>
          <w:color w:val="000000"/>
        </w:rPr>
        <w:t xml:space="preserve"> [accept “</w:t>
      </w:r>
      <w:r>
        <w:rPr>
          <w:b/>
          <w:bCs/>
          <w:color w:val="000000"/>
          <w:u w:val="single"/>
        </w:rPr>
        <w:t>Tokugawa</w:t>
      </w:r>
      <w:r>
        <w:rPr>
          <w:color w:val="000000"/>
        </w:rPr>
        <w:t xml:space="preserve"> period” or “</w:t>
      </w:r>
      <w:r>
        <w:rPr>
          <w:b/>
          <w:bCs/>
          <w:color w:val="000000"/>
          <w:u w:val="single"/>
        </w:rPr>
        <w:t>Edo</w:t>
      </w:r>
      <w:r>
        <w:rPr>
          <w:color w:val="000000"/>
        </w:rPr>
        <w:t xml:space="preserve"> period” and equivalents for “period”, or “</w:t>
      </w:r>
      <w:r>
        <w:rPr>
          <w:b/>
          <w:bCs/>
          <w:color w:val="000000"/>
          <w:u w:val="single"/>
        </w:rPr>
        <w:t xml:space="preserve">Tokugawa </w:t>
      </w:r>
      <w:proofErr w:type="spellStart"/>
      <w:r>
        <w:rPr>
          <w:color w:val="000000"/>
        </w:rPr>
        <w:t>bakufu</w:t>
      </w:r>
      <w:proofErr w:type="spellEnd"/>
      <w:r>
        <w:rPr>
          <w:color w:val="000000"/>
        </w:rPr>
        <w:t>”]</w:t>
      </w:r>
    </w:p>
    <w:p w:rsidR="004A64EC" w:rsidRPr="0000508C" w:rsidRDefault="004A64EC" w:rsidP="0000508C">
      <w:pPr>
        <w:pStyle w:val="Normal1"/>
        <w:spacing w:line="240" w:lineRule="auto"/>
        <w:ind w:left="0" w:right="0" w:firstLine="0"/>
        <w:rPr>
          <w:rFonts w:ascii="Times New Roman" w:hAnsi="Times New Roman" w:cs="Times New Roman"/>
          <w:sz w:val="24"/>
          <w:szCs w:val="24"/>
        </w:rPr>
      </w:pPr>
    </w:p>
    <w:p w:rsidR="00E968E4" w:rsidRDefault="00F977F5" w:rsidP="00E968E4">
      <w:pPr>
        <w:pStyle w:val="NormalWeb"/>
        <w:spacing w:before="0" w:beforeAutospacing="0" w:after="0" w:afterAutospacing="0"/>
      </w:pPr>
      <w:r w:rsidRPr="0000508C">
        <w:t xml:space="preserve">9. </w:t>
      </w:r>
      <w:r w:rsidR="00E968E4">
        <w:rPr>
          <w:color w:val="000000"/>
        </w:rPr>
        <w:t xml:space="preserve">The protagonist of this work has affairs with General </w:t>
      </w:r>
      <w:proofErr w:type="spellStart"/>
      <w:r w:rsidR="00E968E4">
        <w:rPr>
          <w:color w:val="000000"/>
        </w:rPr>
        <w:t>Tufto</w:t>
      </w:r>
      <w:proofErr w:type="spellEnd"/>
      <w:r w:rsidR="00E968E4">
        <w:rPr>
          <w:color w:val="000000"/>
        </w:rPr>
        <w:t xml:space="preserve"> and Lord </w:t>
      </w:r>
      <w:proofErr w:type="spellStart"/>
      <w:r w:rsidR="00E968E4">
        <w:rPr>
          <w:color w:val="000000"/>
        </w:rPr>
        <w:t>Steyne</w:t>
      </w:r>
      <w:proofErr w:type="spellEnd"/>
      <w:r w:rsidR="00E968E4">
        <w:rPr>
          <w:color w:val="000000"/>
        </w:rPr>
        <w:t xml:space="preserve">, who appoints her husband as governor of Coventry Island. The elder Sir Pitt receives a controversial inheritance in this work, whose protagonist bankrupts Briggs and </w:t>
      </w:r>
      <w:proofErr w:type="spellStart"/>
      <w:r w:rsidR="00E968E4">
        <w:rPr>
          <w:color w:val="000000"/>
        </w:rPr>
        <w:t>Raggles</w:t>
      </w:r>
      <w:proofErr w:type="spellEnd"/>
      <w:r w:rsidR="00E968E4">
        <w:rPr>
          <w:color w:val="000000"/>
        </w:rPr>
        <w:t xml:space="preserve">. One character in this work is compared to Clytemnestra, having played her in charades, when Jos dies mysteriously in Aix-la-Chapelle. His life insurance money goes to that wife of </w:t>
      </w:r>
      <w:proofErr w:type="spellStart"/>
      <w:r w:rsidR="00E968E4">
        <w:rPr>
          <w:color w:val="000000"/>
        </w:rPr>
        <w:t>Rawdon</w:t>
      </w:r>
      <w:proofErr w:type="spellEnd"/>
      <w:r w:rsidR="00E968E4">
        <w:rPr>
          <w:color w:val="000000"/>
        </w:rPr>
        <w:t xml:space="preserve">, who throws away a dictionary she received at Miss Pinkerton’s Academy for Girls. For 10 points, name this novel that features Amelia </w:t>
      </w:r>
      <w:proofErr w:type="spellStart"/>
      <w:r w:rsidR="00E968E4">
        <w:rPr>
          <w:color w:val="000000"/>
        </w:rPr>
        <w:t>Sedley</w:t>
      </w:r>
      <w:proofErr w:type="spellEnd"/>
      <w:r w:rsidR="00E968E4">
        <w:rPr>
          <w:color w:val="000000"/>
        </w:rPr>
        <w:t xml:space="preserve"> and Becky Sharp, a work by William Thackeray.</w:t>
      </w:r>
    </w:p>
    <w:p w:rsidR="00E25BCA" w:rsidRDefault="00E968E4" w:rsidP="00E968E4">
      <w:pPr>
        <w:pStyle w:val="NormalWeb"/>
        <w:spacing w:before="0" w:beforeAutospacing="0" w:after="0" w:afterAutospacing="0"/>
        <w:rPr>
          <w:i/>
          <w:iCs/>
          <w:color w:val="000000"/>
        </w:rPr>
      </w:pPr>
      <w:r>
        <w:rPr>
          <w:color w:val="000000"/>
        </w:rPr>
        <w:t xml:space="preserve">ANSWER: </w:t>
      </w:r>
      <w:r>
        <w:rPr>
          <w:b/>
          <w:bCs/>
          <w:i/>
          <w:iCs/>
          <w:color w:val="000000"/>
          <w:u w:val="single"/>
        </w:rPr>
        <w:t>Vanity Fair</w:t>
      </w:r>
      <w:r>
        <w:rPr>
          <w:i/>
          <w:iCs/>
          <w:color w:val="000000"/>
        </w:rPr>
        <w:t>: A Novel without a Hero</w:t>
      </w:r>
    </w:p>
    <w:p w:rsidR="00E968E4" w:rsidRPr="00692197" w:rsidRDefault="00E968E4" w:rsidP="00E968E4">
      <w:pPr>
        <w:pStyle w:val="NormalWeb"/>
        <w:spacing w:before="0" w:beforeAutospacing="0" w:after="0" w:afterAutospacing="0"/>
      </w:pPr>
    </w:p>
    <w:p w:rsidR="00692197" w:rsidRDefault="00F977F5" w:rsidP="00692197">
      <w:pPr>
        <w:pStyle w:val="NormalWeb"/>
        <w:spacing w:before="0" w:beforeAutospacing="0" w:after="0" w:afterAutospacing="0"/>
      </w:pPr>
      <w:r w:rsidRPr="0000508C">
        <w:t xml:space="preserve">10. </w:t>
      </w:r>
      <w:r w:rsidR="00692197">
        <w:rPr>
          <w:color w:val="000000"/>
        </w:rPr>
        <w:t xml:space="preserve">This man’s son </w:t>
      </w:r>
      <w:proofErr w:type="spellStart"/>
      <w:r w:rsidR="00692197">
        <w:rPr>
          <w:color w:val="000000"/>
        </w:rPr>
        <w:t>Rāhula</w:t>
      </w:r>
      <w:proofErr w:type="spellEnd"/>
      <w:r w:rsidR="00692197">
        <w:rPr>
          <w:color w:val="000000"/>
        </w:rPr>
        <w:t xml:space="preserve"> asked him for his inheritance and was named for being a “fetter” that bound this man to his wife </w:t>
      </w:r>
      <w:proofErr w:type="spellStart"/>
      <w:r w:rsidR="00692197">
        <w:rPr>
          <w:color w:val="000000"/>
        </w:rPr>
        <w:t>Yasodharā</w:t>
      </w:r>
      <w:proofErr w:type="spellEnd"/>
      <w:r w:rsidR="00692197">
        <w:rPr>
          <w:color w:val="000000"/>
        </w:rPr>
        <w:t xml:space="preserve">, who emulated his behavior when he left with </w:t>
      </w:r>
      <w:proofErr w:type="spellStart"/>
      <w:r w:rsidR="00692197">
        <w:rPr>
          <w:color w:val="000000"/>
        </w:rPr>
        <w:t>Kanthaka</w:t>
      </w:r>
      <w:proofErr w:type="spellEnd"/>
      <w:r w:rsidR="00692197">
        <w:rPr>
          <w:color w:val="000000"/>
        </w:rPr>
        <w:t xml:space="preserve"> and </w:t>
      </w:r>
      <w:proofErr w:type="spellStart"/>
      <w:r w:rsidR="00692197">
        <w:rPr>
          <w:color w:val="000000"/>
        </w:rPr>
        <w:t>Channa</w:t>
      </w:r>
      <w:proofErr w:type="spellEnd"/>
      <w:r w:rsidR="00692197">
        <w:rPr>
          <w:color w:val="000000"/>
        </w:rPr>
        <w:t xml:space="preserve">. This man refused to answer fourteen questions but taught that the five </w:t>
      </w:r>
      <w:proofErr w:type="spellStart"/>
      <w:r w:rsidR="00692197">
        <w:rPr>
          <w:color w:val="000000"/>
        </w:rPr>
        <w:t>Skandhas</w:t>
      </w:r>
      <w:proofErr w:type="spellEnd"/>
      <w:r w:rsidR="00692197">
        <w:rPr>
          <w:color w:val="000000"/>
        </w:rPr>
        <w:t xml:space="preserve"> do not exist. This leader of the first </w:t>
      </w:r>
      <w:proofErr w:type="spellStart"/>
      <w:r w:rsidR="00692197">
        <w:rPr>
          <w:color w:val="000000"/>
        </w:rPr>
        <w:t>bhikkus</w:t>
      </w:r>
      <w:proofErr w:type="spellEnd"/>
      <w:r w:rsidR="00692197">
        <w:rPr>
          <w:color w:val="000000"/>
        </w:rPr>
        <w:t xml:space="preserve"> delivered his first teachings in the Deer Park of </w:t>
      </w:r>
      <w:proofErr w:type="spellStart"/>
      <w:r w:rsidR="00692197">
        <w:rPr>
          <w:color w:val="000000"/>
        </w:rPr>
        <w:t>Sarnath</w:t>
      </w:r>
      <w:proofErr w:type="spellEnd"/>
      <w:r w:rsidR="00692197">
        <w:rPr>
          <w:color w:val="000000"/>
        </w:rPr>
        <w:t>, and resisted the temptations of the demon Mara before attaining enlightenment under the Bodhi tree. For 10 points, name this creator of the Four Noble Truths and the Eightfold Path.</w:t>
      </w:r>
    </w:p>
    <w:p w:rsidR="008A47E5" w:rsidRPr="00615D54" w:rsidRDefault="00692197" w:rsidP="00692197">
      <w:pPr>
        <w:pStyle w:val="NormalWeb"/>
        <w:spacing w:before="0" w:beforeAutospacing="0" w:after="0" w:afterAutospacing="0"/>
        <w:rPr>
          <w:bCs/>
          <w:color w:val="000000"/>
        </w:rPr>
      </w:pPr>
      <w:r>
        <w:rPr>
          <w:color w:val="000000"/>
        </w:rPr>
        <w:t xml:space="preserve">ANSWER: </w:t>
      </w:r>
      <w:r w:rsidR="00615D54">
        <w:rPr>
          <w:color w:val="000000"/>
        </w:rPr>
        <w:t xml:space="preserve">Gautama </w:t>
      </w:r>
      <w:r>
        <w:rPr>
          <w:b/>
          <w:bCs/>
          <w:color w:val="000000"/>
          <w:u w:val="single"/>
        </w:rPr>
        <w:t>Buddha</w:t>
      </w:r>
      <w:r w:rsidR="00615D54">
        <w:rPr>
          <w:bCs/>
          <w:color w:val="000000"/>
        </w:rPr>
        <w:t xml:space="preserve"> [accept “Siddhartha </w:t>
      </w:r>
      <w:r w:rsidR="00615D54">
        <w:rPr>
          <w:b/>
          <w:bCs/>
          <w:color w:val="000000"/>
          <w:u w:val="single"/>
        </w:rPr>
        <w:t>Gautama</w:t>
      </w:r>
      <w:r w:rsidR="00615D54">
        <w:rPr>
          <w:bCs/>
          <w:color w:val="000000"/>
        </w:rPr>
        <w:t>”]</w:t>
      </w:r>
    </w:p>
    <w:p w:rsidR="008A47E5" w:rsidRDefault="008A47E5">
      <w:pPr>
        <w:rPr>
          <w:rFonts w:ascii="Times New Roman" w:eastAsia="Times New Roman" w:hAnsi="Times New Roman" w:cs="Times New Roman"/>
          <w:b/>
          <w:bCs/>
          <w:color w:val="000000"/>
          <w:sz w:val="24"/>
          <w:szCs w:val="24"/>
          <w:u w:val="single"/>
          <w:lang w:eastAsia="ja-JP"/>
        </w:rPr>
      </w:pPr>
      <w:r>
        <w:rPr>
          <w:b/>
          <w:bCs/>
          <w:color w:val="000000"/>
          <w:u w:val="single"/>
        </w:rPr>
        <w:br w:type="page"/>
      </w:r>
    </w:p>
    <w:p w:rsidR="008D1A55" w:rsidRDefault="00F977F5" w:rsidP="008D1A55">
      <w:pPr>
        <w:pStyle w:val="NormalWeb"/>
        <w:spacing w:before="0" w:beforeAutospacing="0" w:after="0" w:afterAutospacing="0"/>
      </w:pPr>
      <w:r w:rsidRPr="0000508C">
        <w:lastRenderedPageBreak/>
        <w:t xml:space="preserve">11. </w:t>
      </w:r>
      <w:r w:rsidR="008D1A55">
        <w:rPr>
          <w:color w:val="000000"/>
        </w:rPr>
        <w:t xml:space="preserve">This man was commissioned by the Second Spanish Republic to create a fountain of mercury, a commemoration of the siege of </w:t>
      </w:r>
      <w:proofErr w:type="spellStart"/>
      <w:r w:rsidR="008D1A55">
        <w:rPr>
          <w:color w:val="000000"/>
        </w:rPr>
        <w:t>Almadén</w:t>
      </w:r>
      <w:proofErr w:type="spellEnd"/>
      <w:r w:rsidR="008D1A55">
        <w:rPr>
          <w:color w:val="000000"/>
        </w:rPr>
        <w:t xml:space="preserve">. In his namesake cirque displayed at the Whitney Museum, he depicted sword eaters and lion tamers using wire and wood. He created the sculpture “.125” for the JFK airport and “La </w:t>
      </w:r>
      <w:proofErr w:type="spellStart"/>
      <w:r w:rsidR="008D1A55">
        <w:rPr>
          <w:color w:val="000000"/>
        </w:rPr>
        <w:t>Spirale</w:t>
      </w:r>
      <w:proofErr w:type="spellEnd"/>
      <w:r w:rsidR="008D1A55">
        <w:rPr>
          <w:color w:val="000000"/>
        </w:rPr>
        <w:t>” for UNESCO. One of this man’s works features seven black fins suspended from wires connected to a yellow object. For 10 points, name this American artist best known for his kinetic art, including mobiles like “Lobster Trap and Fish Tail.”</w:t>
      </w:r>
    </w:p>
    <w:p w:rsidR="004A64EC" w:rsidRDefault="008D1A55" w:rsidP="008D1A55">
      <w:pPr>
        <w:pStyle w:val="NormalWeb"/>
        <w:spacing w:before="0" w:beforeAutospacing="0" w:after="0" w:afterAutospacing="0"/>
        <w:rPr>
          <w:b/>
          <w:bCs/>
          <w:color w:val="000000"/>
          <w:u w:val="single"/>
        </w:rPr>
      </w:pPr>
      <w:r>
        <w:rPr>
          <w:color w:val="000000"/>
        </w:rPr>
        <w:t xml:space="preserve">ANSWER: Alexander “Sandy” </w:t>
      </w:r>
      <w:r>
        <w:rPr>
          <w:b/>
          <w:bCs/>
          <w:color w:val="000000"/>
          <w:u w:val="single"/>
        </w:rPr>
        <w:t>Calder</w:t>
      </w:r>
    </w:p>
    <w:p w:rsidR="008D1A55" w:rsidRPr="0000508C" w:rsidRDefault="008D1A55" w:rsidP="008D1A55">
      <w:pPr>
        <w:pStyle w:val="NormalWeb"/>
        <w:spacing w:before="0" w:beforeAutospacing="0" w:after="0" w:afterAutospacing="0"/>
      </w:pPr>
    </w:p>
    <w:p w:rsidR="00C750AB" w:rsidRDefault="00F977F5" w:rsidP="00C750AB">
      <w:pPr>
        <w:pStyle w:val="NormalWeb"/>
        <w:spacing w:before="0" w:beforeAutospacing="0" w:after="0" w:afterAutospacing="0"/>
      </w:pPr>
      <w:r w:rsidRPr="0000508C">
        <w:t xml:space="preserve">12. </w:t>
      </w:r>
      <w:r w:rsidR="00C750AB">
        <w:rPr>
          <w:color w:val="000000"/>
        </w:rPr>
        <w:t xml:space="preserve">This quantity appears divided by the speed of light in the first column and first row of an </w:t>
      </w:r>
      <w:proofErr w:type="spellStart"/>
      <w:r w:rsidR="00C750AB">
        <w:rPr>
          <w:color w:val="000000"/>
        </w:rPr>
        <w:t>antisymmetric</w:t>
      </w:r>
      <w:proofErr w:type="spellEnd"/>
      <w:r w:rsidR="00C750AB">
        <w:rPr>
          <w:color w:val="000000"/>
        </w:rPr>
        <w:t xml:space="preserve"> rank-2 tensor labeled “F.” The cross product of this quantity with the magnetic field gives the </w:t>
      </w:r>
      <w:proofErr w:type="spellStart"/>
      <w:r w:rsidR="00C750AB">
        <w:rPr>
          <w:color w:val="000000"/>
        </w:rPr>
        <w:t>Poynting</w:t>
      </w:r>
      <w:proofErr w:type="spellEnd"/>
      <w:r w:rsidR="00C750AB">
        <w:rPr>
          <w:color w:val="000000"/>
        </w:rPr>
        <w:t xml:space="preserve"> vector, and the refractive index of materials change due to the presence of this entity in the Kerr effect. This quantity is the gradient of the electric potential, and it is equal to the force on a point divided by its charge. For 10 points, name this quantity measured in newtons per coulomb and symbolized E. </w:t>
      </w:r>
    </w:p>
    <w:p w:rsidR="004A64EC" w:rsidRDefault="00C750AB" w:rsidP="00C750AB">
      <w:pPr>
        <w:pStyle w:val="NormalWeb"/>
        <w:spacing w:before="0" w:beforeAutospacing="0" w:after="0" w:afterAutospacing="0"/>
        <w:rPr>
          <w:color w:val="000000"/>
        </w:rPr>
      </w:pPr>
      <w:r>
        <w:rPr>
          <w:color w:val="000000"/>
        </w:rPr>
        <w:t xml:space="preserve">ANSWER: </w:t>
      </w:r>
      <w:r>
        <w:rPr>
          <w:b/>
          <w:bCs/>
          <w:color w:val="000000"/>
          <w:u w:val="single"/>
        </w:rPr>
        <w:t>electric field</w:t>
      </w:r>
      <w:r>
        <w:rPr>
          <w:color w:val="000000"/>
        </w:rPr>
        <w:t xml:space="preserve"> [prompt on “</w:t>
      </w:r>
      <w:r>
        <w:rPr>
          <w:b/>
          <w:bCs/>
          <w:color w:val="000000"/>
          <w:u w:val="single"/>
        </w:rPr>
        <w:t>E</w:t>
      </w:r>
      <w:r>
        <w:rPr>
          <w:color w:val="000000"/>
        </w:rPr>
        <w:t>” before mentioned]</w:t>
      </w:r>
    </w:p>
    <w:p w:rsidR="00FC1726" w:rsidRPr="0000508C" w:rsidRDefault="00FC1726" w:rsidP="00C750AB">
      <w:pPr>
        <w:pStyle w:val="NormalWeb"/>
        <w:spacing w:before="0" w:beforeAutospacing="0" w:after="0" w:afterAutospacing="0"/>
      </w:pPr>
    </w:p>
    <w:p w:rsidR="00FC1726" w:rsidRDefault="00F977F5" w:rsidP="00FC1726">
      <w:pPr>
        <w:pStyle w:val="NormalWeb"/>
        <w:spacing w:before="0" w:beforeAutospacing="0" w:after="0" w:afterAutospacing="0"/>
      </w:pPr>
      <w:r w:rsidRPr="0000508C">
        <w:t xml:space="preserve">13. </w:t>
      </w:r>
      <w:proofErr w:type="spellStart"/>
      <w:r w:rsidR="00FC1726">
        <w:rPr>
          <w:color w:val="000000"/>
        </w:rPr>
        <w:t>Neith’s</w:t>
      </w:r>
      <w:proofErr w:type="spellEnd"/>
      <w:r w:rsidR="00FC1726">
        <w:rPr>
          <w:color w:val="000000"/>
        </w:rPr>
        <w:t xml:space="preserve"> decision gave this god the foreign goddesses </w:t>
      </w:r>
      <w:proofErr w:type="spellStart"/>
      <w:r w:rsidR="00FC1726">
        <w:rPr>
          <w:color w:val="000000"/>
        </w:rPr>
        <w:t>Anat</w:t>
      </w:r>
      <w:proofErr w:type="spellEnd"/>
      <w:r w:rsidR="00FC1726">
        <w:rPr>
          <w:color w:val="000000"/>
        </w:rPr>
        <w:t xml:space="preserve"> and Astarte as concubines. The Hyksos king </w:t>
      </w:r>
      <w:proofErr w:type="spellStart"/>
      <w:r w:rsidR="00FC1726">
        <w:rPr>
          <w:color w:val="000000"/>
        </w:rPr>
        <w:t>Apepi</w:t>
      </w:r>
      <w:proofErr w:type="spellEnd"/>
      <w:r w:rsidR="00FC1726">
        <w:rPr>
          <w:color w:val="000000"/>
        </w:rPr>
        <w:t xml:space="preserve"> worshipped this god at </w:t>
      </w:r>
      <w:proofErr w:type="spellStart"/>
      <w:r w:rsidR="00FC1726">
        <w:rPr>
          <w:color w:val="000000"/>
        </w:rPr>
        <w:t>Avaris</w:t>
      </w:r>
      <w:proofErr w:type="spellEnd"/>
      <w:r w:rsidR="00FC1726">
        <w:rPr>
          <w:color w:val="000000"/>
        </w:rPr>
        <w:t xml:space="preserve">, resulting in a ban on hippopotamus hunting. This husband of </w:t>
      </w:r>
      <w:proofErr w:type="spellStart"/>
      <w:r w:rsidR="00FC1726">
        <w:rPr>
          <w:color w:val="000000"/>
        </w:rPr>
        <w:t>Nephthys</w:t>
      </w:r>
      <w:proofErr w:type="spellEnd"/>
      <w:r w:rsidR="00FC1726">
        <w:rPr>
          <w:color w:val="000000"/>
        </w:rPr>
        <w:t xml:space="preserve"> unknowingly ate inseminated lettuce, and tried to race his nephew in a stone boat, but the boat sank and he lost. This god committed fratricide by tearing his brother into fourteen pieces and scattering them across Egypt. For 10 points, name this brother of Osiris and Isis, the Egyptian god of chaos and the desert.</w:t>
      </w:r>
    </w:p>
    <w:p w:rsidR="004A64EC" w:rsidRDefault="00FC1726" w:rsidP="00FC1726">
      <w:pPr>
        <w:pStyle w:val="NormalWeb"/>
        <w:spacing w:before="0" w:beforeAutospacing="0" w:after="0" w:afterAutospacing="0"/>
        <w:rPr>
          <w:color w:val="000000"/>
        </w:rPr>
      </w:pPr>
      <w:r>
        <w:rPr>
          <w:color w:val="000000"/>
        </w:rPr>
        <w:t xml:space="preserve">ANSWER: </w:t>
      </w:r>
      <w:r>
        <w:rPr>
          <w:b/>
          <w:bCs/>
          <w:color w:val="000000"/>
          <w:u w:val="single"/>
        </w:rPr>
        <w:t>Set</w:t>
      </w:r>
      <w:r>
        <w:rPr>
          <w:color w:val="000000"/>
        </w:rPr>
        <w:t xml:space="preserve"> [accept </w:t>
      </w:r>
      <w:r w:rsidR="008F4D95">
        <w:rPr>
          <w:color w:val="000000"/>
        </w:rPr>
        <w:t>“</w:t>
      </w:r>
      <w:r>
        <w:rPr>
          <w:b/>
          <w:bCs/>
          <w:color w:val="000000"/>
          <w:u w:val="single"/>
        </w:rPr>
        <w:t>Seth</w:t>
      </w:r>
      <w:r w:rsidR="008F4D95" w:rsidRPr="008F4D95">
        <w:rPr>
          <w:bCs/>
          <w:color w:val="000000"/>
        </w:rPr>
        <w:t>”</w:t>
      </w:r>
      <w:r>
        <w:rPr>
          <w:color w:val="000000"/>
        </w:rPr>
        <w:t xml:space="preserve">, </w:t>
      </w:r>
      <w:r w:rsidR="008F4D95">
        <w:rPr>
          <w:color w:val="000000"/>
        </w:rPr>
        <w:t>“</w:t>
      </w:r>
      <w:proofErr w:type="spellStart"/>
      <w:r>
        <w:rPr>
          <w:b/>
          <w:bCs/>
          <w:color w:val="000000"/>
          <w:u w:val="single"/>
        </w:rPr>
        <w:t>Setekh</w:t>
      </w:r>
      <w:proofErr w:type="spellEnd"/>
      <w:r w:rsidR="008F4D95" w:rsidRPr="008F4D95">
        <w:rPr>
          <w:bCs/>
          <w:color w:val="000000"/>
        </w:rPr>
        <w:t>”</w:t>
      </w:r>
      <w:r>
        <w:rPr>
          <w:color w:val="000000"/>
        </w:rPr>
        <w:t>,</w:t>
      </w:r>
      <w:r>
        <w:rPr>
          <w:b/>
          <w:bCs/>
          <w:color w:val="000000"/>
        </w:rPr>
        <w:t xml:space="preserve"> </w:t>
      </w:r>
      <w:r w:rsidR="008F4D95">
        <w:rPr>
          <w:b/>
          <w:bCs/>
          <w:color w:val="000000"/>
        </w:rPr>
        <w:t>“</w:t>
      </w:r>
      <w:proofErr w:type="spellStart"/>
      <w:r>
        <w:rPr>
          <w:b/>
          <w:bCs/>
          <w:color w:val="000000"/>
          <w:u w:val="single"/>
        </w:rPr>
        <w:t>Sut</w:t>
      </w:r>
      <w:proofErr w:type="spellEnd"/>
      <w:r w:rsidR="008F4D95" w:rsidRPr="008F4D95">
        <w:rPr>
          <w:bCs/>
          <w:color w:val="000000"/>
        </w:rPr>
        <w:t>”</w:t>
      </w:r>
      <w:r>
        <w:rPr>
          <w:color w:val="000000"/>
        </w:rPr>
        <w:t>,</w:t>
      </w:r>
      <w:r>
        <w:rPr>
          <w:b/>
          <w:bCs/>
          <w:color w:val="000000"/>
        </w:rPr>
        <w:t xml:space="preserve"> </w:t>
      </w:r>
      <w:r w:rsidR="008F4D95">
        <w:rPr>
          <w:b/>
          <w:bCs/>
          <w:color w:val="000000"/>
        </w:rPr>
        <w:t>“</w:t>
      </w:r>
      <w:proofErr w:type="spellStart"/>
      <w:r>
        <w:rPr>
          <w:b/>
          <w:bCs/>
          <w:color w:val="000000"/>
          <w:u w:val="single"/>
        </w:rPr>
        <w:t>Sutekh</w:t>
      </w:r>
      <w:proofErr w:type="spellEnd"/>
      <w:r w:rsidR="008F4D95" w:rsidRPr="008F4D95">
        <w:rPr>
          <w:bCs/>
          <w:color w:val="000000"/>
        </w:rPr>
        <w:t>”</w:t>
      </w:r>
      <w:r>
        <w:rPr>
          <w:color w:val="000000"/>
        </w:rPr>
        <w:t>,</w:t>
      </w:r>
      <w:r>
        <w:rPr>
          <w:b/>
          <w:bCs/>
          <w:color w:val="000000"/>
        </w:rPr>
        <w:t xml:space="preserve"> </w:t>
      </w:r>
      <w:r w:rsidR="008F4D95">
        <w:rPr>
          <w:color w:val="000000"/>
        </w:rPr>
        <w:t>or</w:t>
      </w:r>
      <w:r>
        <w:rPr>
          <w:color w:val="000000"/>
        </w:rPr>
        <w:t xml:space="preserve"> </w:t>
      </w:r>
      <w:r w:rsidR="008F4D95">
        <w:rPr>
          <w:color w:val="000000"/>
        </w:rPr>
        <w:t>“</w:t>
      </w:r>
      <w:proofErr w:type="spellStart"/>
      <w:r>
        <w:rPr>
          <w:b/>
          <w:bCs/>
          <w:color w:val="000000"/>
          <w:u w:val="single"/>
        </w:rPr>
        <w:t>Sety</w:t>
      </w:r>
      <w:proofErr w:type="spellEnd"/>
      <w:r w:rsidR="008F4D95" w:rsidRPr="008F4D95">
        <w:rPr>
          <w:bCs/>
          <w:color w:val="000000"/>
        </w:rPr>
        <w:t>”</w:t>
      </w:r>
      <w:r>
        <w:rPr>
          <w:color w:val="000000"/>
        </w:rPr>
        <w:t>]</w:t>
      </w:r>
    </w:p>
    <w:p w:rsidR="00FC1726" w:rsidRPr="0000508C" w:rsidRDefault="00FC1726" w:rsidP="00FC1726">
      <w:pPr>
        <w:pStyle w:val="NormalWeb"/>
        <w:spacing w:before="0" w:beforeAutospacing="0" w:after="0" w:afterAutospacing="0"/>
      </w:pPr>
    </w:p>
    <w:p w:rsidR="008044FF" w:rsidRDefault="00F977F5" w:rsidP="008044FF">
      <w:pPr>
        <w:pStyle w:val="NormalWeb"/>
        <w:spacing w:before="0" w:beforeAutospacing="0" w:after="0" w:afterAutospacing="0"/>
      </w:pPr>
      <w:r w:rsidRPr="0000508C">
        <w:t xml:space="preserve">14. </w:t>
      </w:r>
      <w:r w:rsidR="008044FF">
        <w:rPr>
          <w:color w:val="000000"/>
        </w:rPr>
        <w:t xml:space="preserve">A work by this author features Marina, who tells the title character “Hour by hour danger becomes more dangerous.” In that same work, </w:t>
      </w:r>
      <w:proofErr w:type="spellStart"/>
      <w:r w:rsidR="008044FF">
        <w:rPr>
          <w:color w:val="000000"/>
        </w:rPr>
        <w:t>Varlaam</w:t>
      </w:r>
      <w:proofErr w:type="spellEnd"/>
      <w:r w:rsidR="008044FF">
        <w:rPr>
          <w:color w:val="000000"/>
        </w:rPr>
        <w:t xml:space="preserve"> the wandering friar asks a </w:t>
      </w:r>
      <w:proofErr w:type="gramStart"/>
      <w:r w:rsidR="008044FF">
        <w:rPr>
          <w:color w:val="000000"/>
        </w:rPr>
        <w:t>character  “</w:t>
      </w:r>
      <w:proofErr w:type="gramEnd"/>
      <w:r w:rsidR="008044FF">
        <w:rPr>
          <w:color w:val="000000"/>
        </w:rPr>
        <w:t xml:space="preserve">What makes you so fond of Lithuania?” This author wrote a novel in which </w:t>
      </w:r>
      <w:proofErr w:type="spellStart"/>
      <w:r w:rsidR="008044FF">
        <w:rPr>
          <w:color w:val="000000"/>
        </w:rPr>
        <w:t>Pyotr</w:t>
      </w:r>
      <w:proofErr w:type="spellEnd"/>
      <w:r w:rsidR="008044FF">
        <w:rPr>
          <w:color w:val="000000"/>
        </w:rPr>
        <w:t xml:space="preserve"> is lost in a blizzard, and afterward gives a coat to the man who saves him. That novel is </w:t>
      </w:r>
      <w:r w:rsidR="008044FF">
        <w:rPr>
          <w:i/>
          <w:iCs/>
          <w:color w:val="000000"/>
        </w:rPr>
        <w:t>The Captain’s Daughter</w:t>
      </w:r>
      <w:r w:rsidR="008044FF">
        <w:rPr>
          <w:color w:val="000000"/>
        </w:rPr>
        <w:t xml:space="preserve">. This author wrote a poem that describes a place “where wretched Finns for shelter crowded.” In that poem, </w:t>
      </w:r>
      <w:proofErr w:type="spellStart"/>
      <w:r w:rsidR="008044FF">
        <w:rPr>
          <w:color w:val="000000"/>
        </w:rPr>
        <w:t>Evgeny</w:t>
      </w:r>
      <w:proofErr w:type="spellEnd"/>
      <w:r w:rsidR="008044FF">
        <w:rPr>
          <w:color w:val="000000"/>
        </w:rPr>
        <w:t xml:space="preserve"> goes insane after the death of his beloved </w:t>
      </w:r>
      <w:proofErr w:type="spellStart"/>
      <w:r w:rsidR="008044FF">
        <w:rPr>
          <w:color w:val="000000"/>
        </w:rPr>
        <w:t>Parasha</w:t>
      </w:r>
      <w:proofErr w:type="spellEnd"/>
      <w:r w:rsidR="008044FF">
        <w:rPr>
          <w:color w:val="000000"/>
        </w:rPr>
        <w:t xml:space="preserve">. For 10 points, name this Russian author who penned “The Bronze Horseman” and </w:t>
      </w:r>
      <w:r w:rsidR="008044FF">
        <w:rPr>
          <w:i/>
          <w:iCs/>
          <w:color w:val="000000"/>
        </w:rPr>
        <w:t xml:space="preserve">Eugene </w:t>
      </w:r>
      <w:proofErr w:type="spellStart"/>
      <w:r w:rsidR="008044FF">
        <w:rPr>
          <w:i/>
          <w:iCs/>
          <w:color w:val="000000"/>
        </w:rPr>
        <w:t>Onegin</w:t>
      </w:r>
      <w:proofErr w:type="spellEnd"/>
      <w:r w:rsidR="008044FF">
        <w:rPr>
          <w:color w:val="000000"/>
        </w:rPr>
        <w:t>.</w:t>
      </w:r>
    </w:p>
    <w:p w:rsidR="004A64EC" w:rsidRDefault="008044FF" w:rsidP="008044FF">
      <w:pPr>
        <w:pStyle w:val="NormalWeb"/>
        <w:spacing w:before="0" w:beforeAutospacing="0" w:after="0" w:afterAutospacing="0"/>
        <w:rPr>
          <w:b/>
          <w:bCs/>
          <w:color w:val="000000"/>
          <w:u w:val="single"/>
        </w:rPr>
      </w:pPr>
      <w:r>
        <w:rPr>
          <w:color w:val="000000"/>
        </w:rPr>
        <w:t xml:space="preserve">ANSWER: Alexander </w:t>
      </w:r>
      <w:proofErr w:type="spellStart"/>
      <w:r>
        <w:rPr>
          <w:color w:val="000000"/>
        </w:rPr>
        <w:t>Sergeyevich</w:t>
      </w:r>
      <w:proofErr w:type="spellEnd"/>
      <w:r>
        <w:rPr>
          <w:color w:val="000000"/>
        </w:rPr>
        <w:t xml:space="preserve"> </w:t>
      </w:r>
      <w:r>
        <w:rPr>
          <w:b/>
          <w:bCs/>
          <w:color w:val="000000"/>
          <w:u w:val="single"/>
        </w:rPr>
        <w:t>Pushkin</w:t>
      </w:r>
    </w:p>
    <w:p w:rsidR="00915B19" w:rsidRPr="0000508C" w:rsidRDefault="00915B19" w:rsidP="008044FF">
      <w:pPr>
        <w:pStyle w:val="NormalWeb"/>
        <w:spacing w:before="0" w:beforeAutospacing="0" w:after="0" w:afterAutospacing="0"/>
      </w:pPr>
    </w:p>
    <w:p w:rsidR="00915B19" w:rsidRDefault="00F977F5" w:rsidP="00915B19">
      <w:pPr>
        <w:pStyle w:val="NormalWeb"/>
        <w:spacing w:before="0" w:beforeAutospacing="0" w:after="0" w:afterAutospacing="0"/>
      </w:pPr>
      <w:r w:rsidRPr="0000508C">
        <w:t xml:space="preserve">15. </w:t>
      </w:r>
      <w:r w:rsidR="00915B19">
        <w:rPr>
          <w:color w:val="000000"/>
        </w:rPr>
        <w:t xml:space="preserve">This city purchased the island of Corfu from King </w:t>
      </w:r>
      <w:proofErr w:type="spellStart"/>
      <w:r w:rsidR="00915B19">
        <w:rPr>
          <w:color w:val="000000"/>
        </w:rPr>
        <w:t>Ladislaus</w:t>
      </w:r>
      <w:proofErr w:type="spellEnd"/>
      <w:r w:rsidR="00915B19">
        <w:rPr>
          <w:color w:val="000000"/>
        </w:rPr>
        <w:t xml:space="preserve"> of Naples. </w:t>
      </w:r>
      <w:proofErr w:type="spellStart"/>
      <w:r w:rsidR="00915B19">
        <w:rPr>
          <w:color w:val="000000"/>
        </w:rPr>
        <w:t>Vettor</w:t>
      </w:r>
      <w:proofErr w:type="spellEnd"/>
      <w:r w:rsidR="00915B19">
        <w:rPr>
          <w:color w:val="000000"/>
        </w:rPr>
        <w:t xml:space="preserve"> </w:t>
      </w:r>
      <w:proofErr w:type="spellStart"/>
      <w:r w:rsidR="00915B19">
        <w:rPr>
          <w:color w:val="000000"/>
        </w:rPr>
        <w:t>Pisani</w:t>
      </w:r>
      <w:proofErr w:type="spellEnd"/>
      <w:r w:rsidR="00915B19">
        <w:rPr>
          <w:color w:val="000000"/>
        </w:rPr>
        <w:t xml:space="preserve"> won a great victory for this city at the Battle of Chioggia during this city’s war against Genoa. This city was the main opponent of the League of </w:t>
      </w:r>
      <w:proofErr w:type="spellStart"/>
      <w:r w:rsidR="00915B19">
        <w:rPr>
          <w:color w:val="000000"/>
        </w:rPr>
        <w:t>Cambrai</w:t>
      </w:r>
      <w:proofErr w:type="spellEnd"/>
      <w:r w:rsidR="00915B19">
        <w:rPr>
          <w:color w:val="000000"/>
        </w:rPr>
        <w:t xml:space="preserve">. Four bronze horses originally from the Hippodrome were brought to this city, where they were installed in this city’s Basilica of St. Mark. The Fourth Crusade sacked Constantinople after being co-opted by this city’s Doge Enrico </w:t>
      </w:r>
      <w:proofErr w:type="spellStart"/>
      <w:r w:rsidR="00915B19">
        <w:rPr>
          <w:color w:val="000000"/>
        </w:rPr>
        <w:t>Dandolo</w:t>
      </w:r>
      <w:proofErr w:type="spellEnd"/>
      <w:r w:rsidR="00915B19">
        <w:rPr>
          <w:color w:val="000000"/>
        </w:rPr>
        <w:t>. For 10 points, name this Serene Republic located on the Adriatic Sea.</w:t>
      </w:r>
    </w:p>
    <w:p w:rsidR="0001547B" w:rsidRDefault="00915B19" w:rsidP="0000508C">
      <w:pPr>
        <w:pStyle w:val="NormalWeb"/>
        <w:spacing w:before="0" w:beforeAutospacing="0" w:after="0" w:afterAutospacing="0"/>
        <w:rPr>
          <w:b/>
          <w:bCs/>
          <w:color w:val="000000"/>
          <w:u w:val="single"/>
        </w:rPr>
      </w:pPr>
      <w:r>
        <w:rPr>
          <w:color w:val="000000"/>
        </w:rPr>
        <w:t xml:space="preserve">ANSWER: </w:t>
      </w:r>
      <w:r>
        <w:rPr>
          <w:b/>
          <w:bCs/>
          <w:color w:val="000000"/>
          <w:u w:val="single"/>
        </w:rPr>
        <w:t>Venice</w:t>
      </w:r>
    </w:p>
    <w:p w:rsidR="0001547B" w:rsidRDefault="0001547B">
      <w:pPr>
        <w:rPr>
          <w:rFonts w:ascii="Times New Roman" w:eastAsia="Times New Roman" w:hAnsi="Times New Roman" w:cs="Times New Roman"/>
          <w:b/>
          <w:bCs/>
          <w:color w:val="000000"/>
          <w:sz w:val="24"/>
          <w:szCs w:val="24"/>
          <w:u w:val="single"/>
          <w:lang w:eastAsia="ja-JP"/>
        </w:rPr>
      </w:pPr>
      <w:r>
        <w:rPr>
          <w:b/>
          <w:bCs/>
          <w:color w:val="000000"/>
          <w:u w:val="single"/>
        </w:rPr>
        <w:br w:type="page"/>
      </w:r>
    </w:p>
    <w:p w:rsidR="006F72D0" w:rsidRDefault="00F977F5" w:rsidP="006F72D0">
      <w:pPr>
        <w:pStyle w:val="NormalWeb"/>
        <w:spacing w:before="0" w:beforeAutospacing="0" w:after="0" w:afterAutospacing="0"/>
      </w:pPr>
      <w:r w:rsidRPr="0000508C">
        <w:lastRenderedPageBreak/>
        <w:t xml:space="preserve">16. </w:t>
      </w:r>
      <w:r w:rsidR="006F72D0">
        <w:rPr>
          <w:color w:val="000000"/>
        </w:rPr>
        <w:t>In the fifth movement of this work, a soprano solo sings “You now have sorrow, but I will see you again” before the chorus enters with “I will comfort you”. This work’s second movement begins with two-note slurs in the bassoons and triplets on the timpani before the chorus proclaims “Then all flesh is as the grass”, and its first movement notably lacks violins. This work opens with Beatitudes like “Blessed are they that bear sorrow”, and makes no reference to Jesus despite its genre. For 10 points, name this choral work with text from the Luther Bible, composed by Johannes Brahms.</w:t>
      </w:r>
    </w:p>
    <w:p w:rsidR="009B5F9D" w:rsidRPr="0000508C" w:rsidRDefault="006F72D0" w:rsidP="006F72D0">
      <w:pPr>
        <w:pStyle w:val="NormalWeb"/>
        <w:spacing w:before="0" w:beforeAutospacing="0" w:after="0" w:afterAutospacing="0"/>
      </w:pPr>
      <w:r>
        <w:rPr>
          <w:color w:val="000000"/>
        </w:rPr>
        <w:t xml:space="preserve">ANSWER: </w:t>
      </w:r>
      <w:r>
        <w:rPr>
          <w:i/>
          <w:iCs/>
          <w:color w:val="000000"/>
        </w:rPr>
        <w:t xml:space="preserve">A </w:t>
      </w:r>
      <w:r>
        <w:rPr>
          <w:b/>
          <w:bCs/>
          <w:i/>
          <w:iCs/>
          <w:color w:val="000000"/>
          <w:u w:val="single"/>
        </w:rPr>
        <w:t>German Requiem</w:t>
      </w:r>
      <w:r>
        <w:rPr>
          <w:color w:val="000000"/>
        </w:rPr>
        <w:t xml:space="preserve"> [accept “</w:t>
      </w:r>
      <w:proofErr w:type="spellStart"/>
      <w:r>
        <w:rPr>
          <w:i/>
          <w:iCs/>
          <w:color w:val="000000"/>
        </w:rPr>
        <w:t>Ein</w:t>
      </w:r>
      <w:proofErr w:type="spellEnd"/>
      <w:r>
        <w:rPr>
          <w:i/>
          <w:iCs/>
          <w:color w:val="000000"/>
        </w:rPr>
        <w:t xml:space="preserve"> </w:t>
      </w:r>
      <w:proofErr w:type="spellStart"/>
      <w:r>
        <w:rPr>
          <w:b/>
          <w:bCs/>
          <w:i/>
          <w:iCs/>
          <w:color w:val="000000"/>
          <w:u w:val="single"/>
        </w:rPr>
        <w:t>Deutsches</w:t>
      </w:r>
      <w:proofErr w:type="spellEnd"/>
      <w:r>
        <w:rPr>
          <w:b/>
          <w:bCs/>
          <w:i/>
          <w:iCs/>
          <w:color w:val="000000"/>
          <w:u w:val="single"/>
        </w:rPr>
        <w:t xml:space="preserve"> Requiem</w:t>
      </w:r>
      <w:r>
        <w:rPr>
          <w:color w:val="000000"/>
        </w:rPr>
        <w:t>”]</w:t>
      </w:r>
      <w:r w:rsidR="004A64EC" w:rsidRPr="0000508C">
        <w:br/>
      </w:r>
    </w:p>
    <w:p w:rsidR="002967CF" w:rsidRDefault="00F977F5" w:rsidP="002967CF">
      <w:pPr>
        <w:pStyle w:val="NormalWeb"/>
        <w:spacing w:before="0" w:beforeAutospacing="0" w:after="0" w:afterAutospacing="0"/>
      </w:pPr>
      <w:r w:rsidRPr="0000508C">
        <w:t xml:space="preserve">17. </w:t>
      </w:r>
      <w:r w:rsidR="002967CF">
        <w:rPr>
          <w:color w:val="000000"/>
        </w:rPr>
        <w:t xml:space="preserve">This story’s protagonist observes “several volumes of the Lost Encyclopedia” next to a </w:t>
      </w:r>
      <w:proofErr w:type="spellStart"/>
      <w:r w:rsidR="002967CF">
        <w:rPr>
          <w:i/>
          <w:iCs/>
          <w:color w:val="000000"/>
        </w:rPr>
        <w:t>famille</w:t>
      </w:r>
      <w:proofErr w:type="spellEnd"/>
      <w:r w:rsidR="002967CF">
        <w:rPr>
          <w:i/>
          <w:iCs/>
          <w:color w:val="000000"/>
        </w:rPr>
        <w:t xml:space="preserve"> rose</w:t>
      </w:r>
      <w:r w:rsidR="002967CF">
        <w:rPr>
          <w:color w:val="000000"/>
        </w:rPr>
        <w:t xml:space="preserve"> vase, and replies that “chess” is the only word prohibited in a riddle about chess. A “shapeless mass of contradictory rough drafts” was written </w:t>
      </w:r>
      <w:proofErr w:type="spellStart"/>
      <w:r w:rsidR="002967CF">
        <w:rPr>
          <w:color w:val="000000"/>
        </w:rPr>
        <w:t>Ts'ui</w:t>
      </w:r>
      <w:proofErr w:type="spellEnd"/>
      <w:r w:rsidR="002967CF">
        <w:rPr>
          <w:color w:val="000000"/>
        </w:rPr>
        <w:t xml:space="preserve"> </w:t>
      </w:r>
      <w:proofErr w:type="spellStart"/>
      <w:r w:rsidR="002967CF">
        <w:rPr>
          <w:color w:val="000000"/>
        </w:rPr>
        <w:t>Pên</w:t>
      </w:r>
      <w:proofErr w:type="spellEnd"/>
      <w:r w:rsidR="002967CF">
        <w:rPr>
          <w:color w:val="000000"/>
        </w:rPr>
        <w:t xml:space="preserve">, an ancestor of this story’s protagonist, and left “to the various futures” in a letter. The protagonist is arrested for shooting Dr. Stephen Albert to indicate to the Chief where his German employers should attack. For 10 points, name this story about the German spy Dr. Yu </w:t>
      </w:r>
      <w:proofErr w:type="spellStart"/>
      <w:r w:rsidR="002967CF">
        <w:rPr>
          <w:color w:val="000000"/>
        </w:rPr>
        <w:t>Tsun</w:t>
      </w:r>
      <w:proofErr w:type="spellEnd"/>
      <w:r w:rsidR="002967CF">
        <w:rPr>
          <w:color w:val="000000"/>
        </w:rPr>
        <w:t>, a work by Jorge Luis Borges.</w:t>
      </w:r>
    </w:p>
    <w:p w:rsidR="004A64EC" w:rsidRDefault="002967CF" w:rsidP="002967CF">
      <w:pPr>
        <w:pStyle w:val="NormalWeb"/>
        <w:spacing w:before="0" w:beforeAutospacing="0" w:after="0" w:afterAutospacing="0"/>
        <w:rPr>
          <w:color w:val="000000"/>
        </w:rPr>
      </w:pPr>
      <w:r>
        <w:rPr>
          <w:color w:val="000000"/>
        </w:rPr>
        <w:t xml:space="preserve">ANSWER: “The </w:t>
      </w:r>
      <w:r>
        <w:rPr>
          <w:b/>
          <w:bCs/>
          <w:color w:val="000000"/>
          <w:u w:val="single"/>
        </w:rPr>
        <w:t>Garden of Forking Paths</w:t>
      </w:r>
      <w:r>
        <w:rPr>
          <w:color w:val="000000"/>
        </w:rPr>
        <w:t xml:space="preserve">” [accept “El </w:t>
      </w:r>
      <w:proofErr w:type="spellStart"/>
      <w:r>
        <w:rPr>
          <w:b/>
          <w:bCs/>
          <w:color w:val="000000"/>
          <w:u w:val="single"/>
        </w:rPr>
        <w:t>Jardín</w:t>
      </w:r>
      <w:proofErr w:type="spellEnd"/>
      <w:r>
        <w:rPr>
          <w:b/>
          <w:bCs/>
          <w:color w:val="000000"/>
          <w:u w:val="single"/>
        </w:rPr>
        <w:t xml:space="preserve"> de </w:t>
      </w:r>
      <w:proofErr w:type="spellStart"/>
      <w:r>
        <w:rPr>
          <w:b/>
          <w:bCs/>
          <w:color w:val="000000"/>
          <w:u w:val="single"/>
        </w:rPr>
        <w:t>senderos</w:t>
      </w:r>
      <w:proofErr w:type="spellEnd"/>
      <w:r>
        <w:rPr>
          <w:b/>
          <w:bCs/>
          <w:color w:val="000000"/>
          <w:u w:val="single"/>
        </w:rPr>
        <w:t xml:space="preserve"> </w:t>
      </w:r>
      <w:proofErr w:type="spellStart"/>
      <w:r>
        <w:rPr>
          <w:b/>
          <w:bCs/>
          <w:color w:val="000000"/>
          <w:u w:val="single"/>
        </w:rPr>
        <w:t>que</w:t>
      </w:r>
      <w:proofErr w:type="spellEnd"/>
      <w:r>
        <w:rPr>
          <w:b/>
          <w:bCs/>
          <w:color w:val="000000"/>
          <w:u w:val="single"/>
        </w:rPr>
        <w:t xml:space="preserve"> se </w:t>
      </w:r>
      <w:proofErr w:type="spellStart"/>
      <w:r>
        <w:rPr>
          <w:b/>
          <w:bCs/>
          <w:color w:val="000000"/>
          <w:u w:val="single"/>
        </w:rPr>
        <w:t>bifurcan</w:t>
      </w:r>
      <w:proofErr w:type="spellEnd"/>
      <w:r>
        <w:rPr>
          <w:color w:val="000000"/>
        </w:rPr>
        <w:t>”]</w:t>
      </w:r>
    </w:p>
    <w:p w:rsidR="004741F2" w:rsidRPr="0000508C" w:rsidRDefault="004741F2" w:rsidP="002967CF">
      <w:pPr>
        <w:pStyle w:val="NormalWeb"/>
        <w:spacing w:before="0" w:beforeAutospacing="0" w:after="0" w:afterAutospacing="0"/>
      </w:pPr>
    </w:p>
    <w:p w:rsidR="004741F2" w:rsidRDefault="00F977F5" w:rsidP="004741F2">
      <w:pPr>
        <w:pStyle w:val="NormalWeb"/>
        <w:spacing w:before="0" w:beforeAutospacing="0" w:after="0" w:afterAutospacing="0"/>
      </w:pPr>
      <w:r w:rsidRPr="0000508C">
        <w:t xml:space="preserve">18. </w:t>
      </w:r>
      <w:r w:rsidR="004741F2">
        <w:rPr>
          <w:color w:val="000000"/>
        </w:rPr>
        <w:t>During one of these events, Isaac Newton proposed a problem whose solution turned out to be the imaginary number. In one of these conflicts, Thomas Edison admitted to tricking his rival out of $50,000, and in a large one, Joseph Stalin called himself the “pride of Lenin.” Bill Gates claimed he gave away Steve Jobs’ net worth to AIDS research during one of these events. In another one of these, Adolf Hitler offered a trip on one of his trains to Darth Vader. For 10 points, name these conflicts on YouTube, whose participants are usually historical.  </w:t>
      </w:r>
    </w:p>
    <w:p w:rsidR="004A64EC" w:rsidRDefault="004741F2" w:rsidP="004741F2">
      <w:pPr>
        <w:pStyle w:val="NormalWeb"/>
        <w:spacing w:before="0" w:beforeAutospacing="0" w:after="0" w:afterAutospacing="0"/>
        <w:rPr>
          <w:color w:val="000000"/>
        </w:rPr>
      </w:pPr>
      <w:r>
        <w:rPr>
          <w:color w:val="000000"/>
        </w:rPr>
        <w:t xml:space="preserve">ANSWER: </w:t>
      </w:r>
      <w:r>
        <w:rPr>
          <w:b/>
          <w:bCs/>
          <w:color w:val="000000"/>
          <w:u w:val="single"/>
        </w:rPr>
        <w:t>Epic Rap Battles</w:t>
      </w:r>
      <w:r>
        <w:rPr>
          <w:color w:val="000000"/>
        </w:rPr>
        <w:t xml:space="preserve"> of History [prompt on “</w:t>
      </w:r>
      <w:r>
        <w:rPr>
          <w:b/>
          <w:bCs/>
          <w:color w:val="000000"/>
          <w:u w:val="single"/>
        </w:rPr>
        <w:t>rap battles</w:t>
      </w:r>
      <w:r>
        <w:rPr>
          <w:color w:val="000000"/>
        </w:rPr>
        <w:t>”]</w:t>
      </w:r>
    </w:p>
    <w:p w:rsidR="004741F2" w:rsidRPr="0000508C" w:rsidRDefault="004741F2" w:rsidP="004741F2">
      <w:pPr>
        <w:pStyle w:val="NormalWeb"/>
        <w:spacing w:before="0" w:beforeAutospacing="0" w:after="0" w:afterAutospacing="0"/>
      </w:pPr>
    </w:p>
    <w:p w:rsidR="004741F2" w:rsidRDefault="00F977F5" w:rsidP="004741F2">
      <w:pPr>
        <w:pStyle w:val="NormalWeb"/>
        <w:spacing w:before="0" w:beforeAutospacing="0" w:after="0" w:afterAutospacing="0"/>
      </w:pPr>
      <w:r w:rsidRPr="0000508C">
        <w:t xml:space="preserve">19. </w:t>
      </w:r>
      <w:r w:rsidR="004741F2">
        <w:rPr>
          <w:color w:val="000000"/>
        </w:rPr>
        <w:t xml:space="preserve">A 1966 coup in this country resulted in a 194-day regime whose president issued the Constitution Suspension and Amendment Decree. That president’s successor helped draft the </w:t>
      </w:r>
      <w:proofErr w:type="spellStart"/>
      <w:r w:rsidR="004741F2">
        <w:rPr>
          <w:color w:val="000000"/>
        </w:rPr>
        <w:t>Aburi</w:t>
      </w:r>
      <w:proofErr w:type="spellEnd"/>
      <w:r w:rsidR="004741F2">
        <w:rPr>
          <w:color w:val="000000"/>
        </w:rPr>
        <w:t xml:space="preserve"> Accord, whose failure led to a secessionist crisis during which Benjamin </w:t>
      </w:r>
      <w:proofErr w:type="spellStart"/>
      <w:r w:rsidR="004741F2">
        <w:rPr>
          <w:color w:val="000000"/>
        </w:rPr>
        <w:t>Adekunle</w:t>
      </w:r>
      <w:proofErr w:type="spellEnd"/>
      <w:r w:rsidR="004741F2">
        <w:rPr>
          <w:color w:val="000000"/>
        </w:rPr>
        <w:t xml:space="preserve"> led forces from this country against rebels from Biafra in Operation Tiger Claw. This country’s 33-year military rule was ended by the election of Olusegun Obasanjo, and </w:t>
      </w:r>
      <w:proofErr w:type="spellStart"/>
      <w:r w:rsidR="004741F2">
        <w:rPr>
          <w:color w:val="000000"/>
        </w:rPr>
        <w:t>Goodluck</w:t>
      </w:r>
      <w:proofErr w:type="spellEnd"/>
      <w:r w:rsidR="004741F2">
        <w:rPr>
          <w:color w:val="000000"/>
        </w:rPr>
        <w:t xml:space="preserve"> Jonathan is its current president. For 10 points, name this West African country where </w:t>
      </w:r>
      <w:proofErr w:type="spellStart"/>
      <w:r w:rsidR="004741F2">
        <w:rPr>
          <w:color w:val="000000"/>
        </w:rPr>
        <w:t>Boko</w:t>
      </w:r>
      <w:proofErr w:type="spellEnd"/>
      <w:r w:rsidR="004741F2">
        <w:rPr>
          <w:color w:val="000000"/>
        </w:rPr>
        <w:t xml:space="preserve"> Haram is most active in districts far from Abuja and Lagos.</w:t>
      </w:r>
    </w:p>
    <w:p w:rsidR="004A64EC" w:rsidRDefault="004741F2" w:rsidP="004741F2">
      <w:pPr>
        <w:pStyle w:val="NormalWeb"/>
        <w:spacing w:before="0" w:beforeAutospacing="0" w:after="0" w:afterAutospacing="0"/>
        <w:rPr>
          <w:b/>
          <w:bCs/>
          <w:color w:val="000000"/>
          <w:u w:val="single"/>
        </w:rPr>
      </w:pPr>
      <w:r>
        <w:rPr>
          <w:color w:val="000000"/>
        </w:rPr>
        <w:t xml:space="preserve">ANSWER: Federal Republic of </w:t>
      </w:r>
      <w:r>
        <w:rPr>
          <w:b/>
          <w:bCs/>
          <w:color w:val="000000"/>
          <w:u w:val="single"/>
        </w:rPr>
        <w:t>Nigeria</w:t>
      </w:r>
    </w:p>
    <w:p w:rsidR="004741F2" w:rsidRPr="0000508C" w:rsidRDefault="004741F2" w:rsidP="004741F2">
      <w:pPr>
        <w:pStyle w:val="NormalWeb"/>
        <w:spacing w:before="0" w:beforeAutospacing="0" w:after="0" w:afterAutospacing="0"/>
      </w:pPr>
    </w:p>
    <w:p w:rsidR="00F73C24" w:rsidRDefault="00F977F5" w:rsidP="00F73C24">
      <w:pPr>
        <w:pStyle w:val="NormalWeb"/>
        <w:spacing w:before="0" w:beforeAutospacing="0" w:after="0" w:afterAutospacing="0"/>
      </w:pPr>
      <w:r w:rsidRPr="0000508C">
        <w:t xml:space="preserve">20. </w:t>
      </w:r>
      <w:r w:rsidR="00F73C24">
        <w:rPr>
          <w:color w:val="000000"/>
        </w:rPr>
        <w:t xml:space="preserve">Along with a reactive gas, </w:t>
      </w:r>
      <w:proofErr w:type="spellStart"/>
      <w:r w:rsidR="00F73C24">
        <w:rPr>
          <w:color w:val="000000"/>
        </w:rPr>
        <w:t>excimer</w:t>
      </w:r>
      <w:proofErr w:type="spellEnd"/>
      <w:r w:rsidR="00F73C24">
        <w:rPr>
          <w:color w:val="000000"/>
        </w:rPr>
        <w:t xml:space="preserve"> lasers use this class of elements for high-precision imaging. Van der Waals forces between atoms of elements in this group are isotropic, and the </w:t>
      </w:r>
      <w:proofErr w:type="spellStart"/>
      <w:r w:rsidR="00F73C24">
        <w:rPr>
          <w:color w:val="000000"/>
        </w:rPr>
        <w:t>Lennard</w:t>
      </w:r>
      <w:proofErr w:type="spellEnd"/>
      <w:r w:rsidR="00F73C24">
        <w:rPr>
          <w:color w:val="000000"/>
        </w:rPr>
        <w:t xml:space="preserve">-Jones potential is most accurate when modeling interactions between atoms of this group. The only element to exhibit </w:t>
      </w:r>
      <w:proofErr w:type="spellStart"/>
      <w:r w:rsidR="00F73C24">
        <w:rPr>
          <w:color w:val="000000"/>
        </w:rPr>
        <w:t>superfluidity</w:t>
      </w:r>
      <w:proofErr w:type="spellEnd"/>
      <w:r w:rsidR="00F73C24">
        <w:rPr>
          <w:color w:val="000000"/>
        </w:rPr>
        <w:t xml:space="preserve"> is in this group, and these elements have the highest ionization energies due to their completed valence shells. For 10 points, name this group of highly unreactive elements that includes neon, radon and xenon.</w:t>
      </w:r>
    </w:p>
    <w:p w:rsidR="00D9383C" w:rsidRDefault="00F73C24" w:rsidP="009C7C80">
      <w:pPr>
        <w:pStyle w:val="NormalWeb"/>
        <w:spacing w:before="0" w:beforeAutospacing="0" w:after="0" w:afterAutospacing="0"/>
        <w:rPr>
          <w:color w:val="000000"/>
        </w:rPr>
      </w:pPr>
      <w:r>
        <w:rPr>
          <w:color w:val="000000"/>
        </w:rPr>
        <w:t xml:space="preserve">ANSWER: </w:t>
      </w:r>
      <w:r>
        <w:rPr>
          <w:b/>
          <w:bCs/>
          <w:color w:val="000000"/>
          <w:u w:val="single"/>
        </w:rPr>
        <w:t>noble gases</w:t>
      </w:r>
      <w:r>
        <w:rPr>
          <w:color w:val="000000"/>
        </w:rPr>
        <w:t xml:space="preserve"> [accept “</w:t>
      </w:r>
      <w:r>
        <w:rPr>
          <w:b/>
          <w:bCs/>
          <w:color w:val="000000"/>
          <w:u w:val="single"/>
        </w:rPr>
        <w:t>Group 18</w:t>
      </w:r>
      <w:r>
        <w:rPr>
          <w:color w:val="000000"/>
        </w:rPr>
        <w:t>”]</w:t>
      </w:r>
    </w:p>
    <w:p w:rsidR="009C7C80" w:rsidRPr="009C7C80" w:rsidRDefault="00F40B0E" w:rsidP="009C7C80">
      <w:pPr>
        <w:pStyle w:val="NormalWeb"/>
        <w:spacing w:before="0" w:beforeAutospacing="0" w:after="0" w:afterAutospacing="0"/>
        <w:rPr>
          <w:rFonts w:eastAsia="MS Mincho"/>
        </w:rPr>
      </w:pPr>
      <w:r>
        <w:rPr>
          <w:color w:val="000000"/>
        </w:rPr>
        <w:br w:type="page"/>
      </w:r>
      <w:r w:rsidR="009C7C80" w:rsidRPr="009C7C80">
        <w:rPr>
          <w:rFonts w:eastAsia="MS Mincho"/>
        </w:rPr>
        <w:lastRenderedPageBreak/>
        <w:t>TB. This book begins with a genealogy of Jesus starting with Abraham, and traces his descent through Solomon. This book’s version of the Lord’s Prayer includes a request to “deliver us from evil,” and this gospel quotes Jesus as saying “blessed are the peacemakers” and “blessed are the meek” among the Beatitudes offered during the Sermon on the Mount. This gospel and the Gospel of Luke share passages that may have come from the hypothetical Q source. For 10 points, name this first of the Synoptic Gospels.</w:t>
      </w:r>
    </w:p>
    <w:p w:rsidR="009C7C80" w:rsidRPr="009C7C80" w:rsidRDefault="009C7C80" w:rsidP="009C7C80">
      <w:pPr>
        <w:spacing w:after="0" w:line="240" w:lineRule="auto"/>
        <w:rPr>
          <w:rFonts w:ascii="Times New Roman" w:eastAsia="MS Mincho" w:hAnsi="Times New Roman" w:cs="Times New Roman"/>
          <w:sz w:val="24"/>
          <w:szCs w:val="24"/>
        </w:rPr>
        <w:sectPr w:rsidR="009C7C80" w:rsidRPr="009C7C80" w:rsidSect="008E4451">
          <w:headerReference w:type="default" r:id="rId7"/>
          <w:pgSz w:w="12240" w:h="15840"/>
          <w:pgMar w:top="1440" w:right="1440" w:bottom="1440" w:left="1440" w:header="720" w:footer="720" w:gutter="0"/>
          <w:cols w:space="720"/>
          <w:docGrid w:linePitch="360"/>
        </w:sectPr>
      </w:pPr>
      <w:r w:rsidRPr="009C7C80">
        <w:rPr>
          <w:rFonts w:ascii="Times New Roman" w:eastAsia="MS Mincho" w:hAnsi="Times New Roman" w:cs="Times New Roman"/>
          <w:color w:val="000000"/>
          <w:sz w:val="24"/>
          <w:szCs w:val="24"/>
        </w:rPr>
        <w:t xml:space="preserve">ANSWER: Gospel of </w:t>
      </w:r>
      <w:r>
        <w:rPr>
          <w:rFonts w:ascii="Times New Roman" w:eastAsia="MS Mincho" w:hAnsi="Times New Roman" w:cs="Times New Roman"/>
          <w:b/>
          <w:bCs/>
          <w:color w:val="000000"/>
          <w:sz w:val="24"/>
          <w:szCs w:val="24"/>
          <w:u w:val="single"/>
        </w:rPr>
        <w:t xml:space="preserve">Matthew    </w:t>
      </w:r>
    </w:p>
    <w:p w:rsidR="009B5F9D" w:rsidRPr="0000508C" w:rsidRDefault="00F977F5" w:rsidP="00F40B0E">
      <w:pPr>
        <w:pStyle w:val="NormalWeb"/>
        <w:spacing w:before="0" w:beforeAutospacing="0" w:after="0" w:afterAutospacing="0"/>
      </w:pPr>
      <w:r w:rsidRPr="0000508C">
        <w:lastRenderedPageBreak/>
        <w:t>Bonuses</w:t>
      </w:r>
    </w:p>
    <w:p w:rsidR="009B5F9D" w:rsidRPr="0000508C" w:rsidRDefault="009B5F9D" w:rsidP="0000508C">
      <w:pPr>
        <w:pStyle w:val="Normal1"/>
        <w:spacing w:line="240" w:lineRule="auto"/>
        <w:rPr>
          <w:rFonts w:ascii="Times New Roman" w:hAnsi="Times New Roman" w:cs="Times New Roman"/>
          <w:szCs w:val="24"/>
        </w:rPr>
      </w:pPr>
      <w:bookmarkStart w:id="0" w:name="_GoBack"/>
      <w:bookmarkEnd w:id="0"/>
    </w:p>
    <w:p w:rsidR="00D32F3B" w:rsidRDefault="00F977F5" w:rsidP="00D32F3B">
      <w:pPr>
        <w:pStyle w:val="NormalWeb"/>
        <w:spacing w:before="0" w:beforeAutospacing="0" w:after="0" w:afterAutospacing="0"/>
      </w:pPr>
      <w:r w:rsidRPr="0000508C">
        <w:t>1.</w:t>
      </w:r>
      <w:r w:rsidR="0000508C" w:rsidRPr="0000508C">
        <w:t xml:space="preserve"> </w:t>
      </w:r>
      <w:r w:rsidR="00D32F3B">
        <w:rPr>
          <w:color w:val="000000"/>
        </w:rPr>
        <w:t>A beam of atoms of this element was sent through an inhomogeneous magnetic field in the Stern-</w:t>
      </w:r>
      <w:proofErr w:type="spellStart"/>
      <w:r w:rsidR="00D32F3B">
        <w:rPr>
          <w:color w:val="000000"/>
        </w:rPr>
        <w:t>Gerlach</w:t>
      </w:r>
      <w:proofErr w:type="spellEnd"/>
      <w:r w:rsidR="00D32F3B">
        <w:rPr>
          <w:color w:val="000000"/>
        </w:rPr>
        <w:t xml:space="preserve"> experiment. For 10 points each:</w:t>
      </w:r>
    </w:p>
    <w:p w:rsidR="00D32F3B" w:rsidRDefault="00D32F3B" w:rsidP="00D32F3B">
      <w:pPr>
        <w:pStyle w:val="NormalWeb"/>
        <w:spacing w:before="0" w:beforeAutospacing="0" w:after="0" w:afterAutospacing="0"/>
      </w:pPr>
      <w:r>
        <w:rPr>
          <w:color w:val="000000"/>
        </w:rPr>
        <w:t>[10] Name this highly reflective element, which has the highest conductivity of all metals.</w:t>
      </w:r>
    </w:p>
    <w:p w:rsidR="00D32F3B" w:rsidRDefault="00D32F3B" w:rsidP="00D32F3B">
      <w:pPr>
        <w:pStyle w:val="NormalWeb"/>
        <w:spacing w:before="0" w:beforeAutospacing="0" w:after="0" w:afterAutospacing="0"/>
      </w:pPr>
      <w:r>
        <w:rPr>
          <w:color w:val="000000"/>
        </w:rPr>
        <w:t xml:space="preserve">ANSWER: </w:t>
      </w:r>
      <w:r>
        <w:rPr>
          <w:b/>
          <w:bCs/>
          <w:color w:val="000000"/>
          <w:u w:val="single"/>
        </w:rPr>
        <w:t>silver</w:t>
      </w:r>
      <w:r>
        <w:rPr>
          <w:color w:val="000000"/>
        </w:rPr>
        <w:t xml:space="preserve"> [accept “</w:t>
      </w:r>
      <w:r>
        <w:rPr>
          <w:b/>
          <w:bCs/>
          <w:color w:val="000000"/>
          <w:u w:val="single"/>
        </w:rPr>
        <w:t>Ag</w:t>
      </w:r>
      <w:r>
        <w:rPr>
          <w:color w:val="000000"/>
        </w:rPr>
        <w:t>”]</w:t>
      </w:r>
    </w:p>
    <w:p w:rsidR="00D32F3B" w:rsidRDefault="00D32F3B" w:rsidP="00D32F3B">
      <w:pPr>
        <w:pStyle w:val="NormalWeb"/>
        <w:spacing w:before="0" w:beforeAutospacing="0" w:after="0" w:afterAutospacing="0"/>
      </w:pPr>
      <w:r>
        <w:rPr>
          <w:color w:val="000000"/>
        </w:rPr>
        <w:t>[10] The Stern-</w:t>
      </w:r>
      <w:proofErr w:type="spellStart"/>
      <w:r>
        <w:rPr>
          <w:color w:val="000000"/>
        </w:rPr>
        <w:t>Gerlach</w:t>
      </w:r>
      <w:proofErr w:type="spellEnd"/>
      <w:r>
        <w:rPr>
          <w:color w:val="000000"/>
        </w:rPr>
        <w:t xml:space="preserve"> experiment discovered the existence of this intrinsic property of particles. This property for a fermion is equal to one half, while for a boson it equals one. </w:t>
      </w:r>
    </w:p>
    <w:p w:rsidR="00D32F3B" w:rsidRDefault="00D32F3B" w:rsidP="00D32F3B">
      <w:pPr>
        <w:pStyle w:val="NormalWeb"/>
        <w:spacing w:before="0" w:beforeAutospacing="0" w:after="0" w:afterAutospacing="0"/>
      </w:pPr>
      <w:r>
        <w:rPr>
          <w:color w:val="000000"/>
        </w:rPr>
        <w:t xml:space="preserve">ANSWER: </w:t>
      </w:r>
      <w:r>
        <w:rPr>
          <w:b/>
          <w:bCs/>
          <w:color w:val="000000"/>
          <w:u w:val="single"/>
        </w:rPr>
        <w:t>spin</w:t>
      </w:r>
    </w:p>
    <w:p w:rsidR="00542238" w:rsidRPr="00542238" w:rsidRDefault="00D32F3B" w:rsidP="00D32F3B">
      <w:pPr>
        <w:pStyle w:val="NormalWeb"/>
        <w:spacing w:before="0" w:beforeAutospacing="0" w:after="0" w:afterAutospacing="0"/>
        <w:rPr>
          <w:color w:val="000000"/>
        </w:rPr>
      </w:pPr>
      <w:r>
        <w:rPr>
          <w:color w:val="000000"/>
        </w:rPr>
        <w:t xml:space="preserve">[10] This set of three two-by-two matrices is used to describe spin. They all contain either 1, negative 1, 0, </w:t>
      </w:r>
      <w:proofErr w:type="spellStart"/>
      <w:r>
        <w:rPr>
          <w:color w:val="000000"/>
        </w:rPr>
        <w:t>i</w:t>
      </w:r>
      <w:proofErr w:type="spellEnd"/>
      <w:r>
        <w:rPr>
          <w:color w:val="000000"/>
        </w:rPr>
        <w:t xml:space="preserve">, or negative </w:t>
      </w:r>
      <w:proofErr w:type="spellStart"/>
      <w:r>
        <w:rPr>
          <w:color w:val="000000"/>
        </w:rPr>
        <w:t>i</w:t>
      </w:r>
      <w:proofErr w:type="spellEnd"/>
      <w:r>
        <w:rPr>
          <w:color w:val="000000"/>
        </w:rPr>
        <w:t xml:space="preserve">. </w:t>
      </w:r>
      <w:r>
        <w:rPr>
          <w:color w:val="000000"/>
        </w:rPr>
        <w:br/>
        <w:t xml:space="preserve">ANSWER: </w:t>
      </w:r>
      <w:r>
        <w:rPr>
          <w:b/>
          <w:bCs/>
          <w:color w:val="000000"/>
          <w:u w:val="single"/>
        </w:rPr>
        <w:t>Pauli</w:t>
      </w:r>
      <w:r>
        <w:rPr>
          <w:color w:val="000000"/>
        </w:rPr>
        <w:t xml:space="preserve"> matrices</w:t>
      </w:r>
    </w:p>
    <w:p w:rsidR="0000508C" w:rsidRPr="0000508C" w:rsidRDefault="0000508C" w:rsidP="0000508C">
      <w:pPr>
        <w:pStyle w:val="Normal1"/>
        <w:spacing w:line="240" w:lineRule="auto"/>
        <w:rPr>
          <w:rFonts w:ascii="Times New Roman" w:hAnsi="Times New Roman" w:cs="Times New Roman"/>
          <w:sz w:val="24"/>
          <w:szCs w:val="24"/>
        </w:rPr>
      </w:pPr>
    </w:p>
    <w:p w:rsidR="00272858" w:rsidRDefault="00F977F5" w:rsidP="00272858">
      <w:pPr>
        <w:pStyle w:val="NormalWeb"/>
        <w:spacing w:before="0" w:beforeAutospacing="0" w:after="0" w:afterAutospacing="0"/>
      </w:pPr>
      <w:r w:rsidRPr="0000508C">
        <w:t xml:space="preserve">2. </w:t>
      </w:r>
      <w:r w:rsidR="00272858">
        <w:rPr>
          <w:color w:val="000000"/>
        </w:rPr>
        <w:t>This composer’s madrigals are less notable than his opera about a figure who rescues Eurydice. For 10 points each:</w:t>
      </w:r>
    </w:p>
    <w:p w:rsidR="00272858" w:rsidRDefault="00272858" w:rsidP="00272858">
      <w:pPr>
        <w:pStyle w:val="NormalWeb"/>
        <w:spacing w:before="0" w:beforeAutospacing="0" w:after="0" w:afterAutospacing="0"/>
      </w:pPr>
      <w:r>
        <w:rPr>
          <w:color w:val="000000"/>
        </w:rPr>
        <w:t>[10] Name this composer from Cremona of one of the earliest surviving operas.</w:t>
      </w:r>
    </w:p>
    <w:p w:rsidR="00272858" w:rsidRDefault="00272858" w:rsidP="00272858">
      <w:pPr>
        <w:pStyle w:val="NormalWeb"/>
        <w:spacing w:before="0" w:beforeAutospacing="0" w:after="0" w:afterAutospacing="0"/>
      </w:pPr>
      <w:r>
        <w:rPr>
          <w:color w:val="000000"/>
        </w:rPr>
        <w:t xml:space="preserve">ANSWER: Claudio Giovanni Antonio </w:t>
      </w:r>
      <w:r>
        <w:rPr>
          <w:b/>
          <w:bCs/>
          <w:color w:val="000000"/>
          <w:u w:val="single"/>
        </w:rPr>
        <w:t>Monteverdi</w:t>
      </w:r>
    </w:p>
    <w:p w:rsidR="00272858" w:rsidRDefault="00272858" w:rsidP="00272858">
      <w:pPr>
        <w:pStyle w:val="NormalWeb"/>
        <w:spacing w:before="0" w:beforeAutospacing="0" w:after="0" w:afterAutospacing="0"/>
      </w:pPr>
      <w:r>
        <w:rPr>
          <w:color w:val="000000"/>
        </w:rPr>
        <w:t>[10] Monteverdi’s famous opera was about this musician from Greek mythology, who leads a can-can in the underworld in an operetta by Jacques Offenbach.</w:t>
      </w:r>
    </w:p>
    <w:p w:rsidR="00272858" w:rsidRDefault="00272858" w:rsidP="00272858">
      <w:pPr>
        <w:pStyle w:val="NormalWeb"/>
        <w:spacing w:before="0" w:beforeAutospacing="0" w:after="0" w:afterAutospacing="0"/>
      </w:pPr>
      <w:r>
        <w:rPr>
          <w:color w:val="000000"/>
        </w:rPr>
        <w:t xml:space="preserve">ANSWER: </w:t>
      </w:r>
      <w:r>
        <w:rPr>
          <w:b/>
          <w:bCs/>
          <w:color w:val="000000"/>
          <w:u w:val="single"/>
        </w:rPr>
        <w:t>Orpheus</w:t>
      </w:r>
    </w:p>
    <w:p w:rsidR="00272858" w:rsidRDefault="00272858" w:rsidP="00272858">
      <w:pPr>
        <w:pStyle w:val="NormalWeb"/>
        <w:spacing w:before="0" w:beforeAutospacing="0" w:after="0" w:afterAutospacing="0"/>
      </w:pPr>
      <w:r>
        <w:rPr>
          <w:color w:val="000000"/>
        </w:rPr>
        <w:t xml:space="preserve">[10] </w:t>
      </w:r>
      <w:r>
        <w:rPr>
          <w:i/>
          <w:iCs/>
          <w:color w:val="000000"/>
        </w:rPr>
        <w:t>Orpheus in the Underworld</w:t>
      </w:r>
      <w:r>
        <w:rPr>
          <w:color w:val="000000"/>
        </w:rPr>
        <w:t xml:space="preserve"> is a parody of this German classical composer’s </w:t>
      </w:r>
      <w:proofErr w:type="spellStart"/>
      <w:r>
        <w:rPr>
          <w:i/>
          <w:iCs/>
          <w:color w:val="000000"/>
        </w:rPr>
        <w:t>Orfeo</w:t>
      </w:r>
      <w:proofErr w:type="spellEnd"/>
      <w:r>
        <w:rPr>
          <w:i/>
          <w:iCs/>
          <w:color w:val="000000"/>
        </w:rPr>
        <w:t xml:space="preserve"> </w:t>
      </w:r>
      <w:proofErr w:type="spellStart"/>
      <w:proofErr w:type="gramStart"/>
      <w:r>
        <w:rPr>
          <w:i/>
          <w:iCs/>
          <w:color w:val="000000"/>
        </w:rPr>
        <w:t>ed</w:t>
      </w:r>
      <w:proofErr w:type="spellEnd"/>
      <w:proofErr w:type="gramEnd"/>
      <w:r>
        <w:rPr>
          <w:i/>
          <w:iCs/>
          <w:color w:val="000000"/>
        </w:rPr>
        <w:t xml:space="preserve"> </w:t>
      </w:r>
      <w:proofErr w:type="spellStart"/>
      <w:r>
        <w:rPr>
          <w:i/>
          <w:iCs/>
          <w:color w:val="000000"/>
        </w:rPr>
        <w:t>Euridice</w:t>
      </w:r>
      <w:proofErr w:type="spellEnd"/>
      <w:r>
        <w:rPr>
          <w:color w:val="000000"/>
        </w:rPr>
        <w:t xml:space="preserve">. This man also wrote the operas </w:t>
      </w:r>
      <w:r>
        <w:rPr>
          <w:i/>
          <w:iCs/>
          <w:color w:val="000000"/>
        </w:rPr>
        <w:t>Iphigenia in Aulis</w:t>
      </w:r>
      <w:r>
        <w:rPr>
          <w:color w:val="000000"/>
        </w:rPr>
        <w:t xml:space="preserve"> and the failed </w:t>
      </w:r>
      <w:r>
        <w:rPr>
          <w:i/>
          <w:iCs/>
          <w:color w:val="000000"/>
        </w:rPr>
        <w:t>Echo and Narcissus.</w:t>
      </w:r>
    </w:p>
    <w:p w:rsidR="0000508C" w:rsidRDefault="00272858" w:rsidP="00272858">
      <w:pPr>
        <w:pStyle w:val="NormalWeb"/>
        <w:spacing w:before="0" w:beforeAutospacing="0" w:after="0" w:afterAutospacing="0"/>
        <w:rPr>
          <w:b/>
          <w:bCs/>
          <w:color w:val="000000"/>
          <w:u w:val="single"/>
        </w:rPr>
      </w:pPr>
      <w:r>
        <w:rPr>
          <w:color w:val="000000"/>
        </w:rPr>
        <w:t xml:space="preserve">ANSWER: </w:t>
      </w:r>
      <w:proofErr w:type="spellStart"/>
      <w:r>
        <w:rPr>
          <w:color w:val="000000"/>
        </w:rPr>
        <w:t>Christoph</w:t>
      </w:r>
      <w:proofErr w:type="spellEnd"/>
      <w:r>
        <w:rPr>
          <w:color w:val="000000"/>
        </w:rPr>
        <w:t xml:space="preserve"> Willibald von </w:t>
      </w:r>
      <w:r>
        <w:rPr>
          <w:b/>
          <w:bCs/>
          <w:color w:val="000000"/>
          <w:u w:val="single"/>
        </w:rPr>
        <w:t>Gluck</w:t>
      </w:r>
    </w:p>
    <w:p w:rsidR="00321BB2" w:rsidRPr="0000508C" w:rsidRDefault="00321BB2" w:rsidP="00272858">
      <w:pPr>
        <w:pStyle w:val="NormalWeb"/>
        <w:spacing w:before="0" w:beforeAutospacing="0" w:after="0" w:afterAutospacing="0"/>
      </w:pPr>
    </w:p>
    <w:p w:rsidR="00321BB2" w:rsidRDefault="00F977F5" w:rsidP="00321BB2">
      <w:pPr>
        <w:pStyle w:val="NormalWeb"/>
        <w:spacing w:before="0" w:beforeAutospacing="0" w:after="0" w:afterAutospacing="0"/>
      </w:pPr>
      <w:r w:rsidRPr="0000508C">
        <w:t xml:space="preserve">3. </w:t>
      </w:r>
      <w:r w:rsidR="00321BB2">
        <w:rPr>
          <w:color w:val="000000"/>
        </w:rPr>
        <w:t xml:space="preserve">For 10 points each, name some </w:t>
      </w:r>
      <w:proofErr w:type="spellStart"/>
      <w:r w:rsidR="00321BB2">
        <w:rPr>
          <w:color w:val="000000"/>
        </w:rPr>
        <w:t>Hufflepuffs</w:t>
      </w:r>
      <w:proofErr w:type="spellEnd"/>
      <w:r w:rsidR="00321BB2">
        <w:rPr>
          <w:color w:val="000000"/>
        </w:rPr>
        <w:t>.</w:t>
      </w:r>
    </w:p>
    <w:p w:rsidR="00321BB2" w:rsidRDefault="00321BB2" w:rsidP="00321BB2">
      <w:pPr>
        <w:pStyle w:val="NormalWeb"/>
        <w:spacing w:before="0" w:beforeAutospacing="0" w:after="0" w:afterAutospacing="0"/>
      </w:pPr>
      <w:r>
        <w:rPr>
          <w:color w:val="000000"/>
        </w:rPr>
        <w:t xml:space="preserve">[10] This former boyfriend of Cho Chang was killed by </w:t>
      </w:r>
      <w:proofErr w:type="spellStart"/>
      <w:r>
        <w:rPr>
          <w:color w:val="000000"/>
        </w:rPr>
        <w:t>Wormtail</w:t>
      </w:r>
      <w:proofErr w:type="spellEnd"/>
      <w:r>
        <w:rPr>
          <w:color w:val="000000"/>
        </w:rPr>
        <w:t xml:space="preserve"> on Voldemort’s orders. His “echo” requested that Harry bring his body back to his parents.</w:t>
      </w:r>
    </w:p>
    <w:p w:rsidR="00321BB2" w:rsidRDefault="00321BB2" w:rsidP="00321BB2">
      <w:pPr>
        <w:pStyle w:val="NormalWeb"/>
        <w:spacing w:before="0" w:beforeAutospacing="0" w:after="0" w:afterAutospacing="0"/>
      </w:pPr>
      <w:r>
        <w:rPr>
          <w:color w:val="000000"/>
        </w:rPr>
        <w:t xml:space="preserve">ANSWER: </w:t>
      </w:r>
      <w:r>
        <w:rPr>
          <w:b/>
          <w:bCs/>
          <w:color w:val="000000"/>
          <w:u w:val="single"/>
        </w:rPr>
        <w:t>Cedric</w:t>
      </w:r>
      <w:r>
        <w:rPr>
          <w:color w:val="000000"/>
        </w:rPr>
        <w:t xml:space="preserve"> </w:t>
      </w:r>
      <w:proofErr w:type="spellStart"/>
      <w:r>
        <w:rPr>
          <w:b/>
          <w:bCs/>
          <w:color w:val="000000"/>
          <w:u w:val="single"/>
        </w:rPr>
        <w:t>Diggory</w:t>
      </w:r>
      <w:proofErr w:type="spellEnd"/>
      <w:r>
        <w:rPr>
          <w:color w:val="000000"/>
        </w:rPr>
        <w:t xml:space="preserve"> [accept either]</w:t>
      </w:r>
    </w:p>
    <w:p w:rsidR="00321BB2" w:rsidRDefault="00321BB2" w:rsidP="00321BB2">
      <w:pPr>
        <w:pStyle w:val="NormalWeb"/>
        <w:spacing w:before="0" w:beforeAutospacing="0" w:after="0" w:afterAutospacing="0"/>
      </w:pPr>
      <w:r>
        <w:rPr>
          <w:color w:val="000000"/>
        </w:rPr>
        <w:t xml:space="preserve">[10] The mother of this pigtail-wearing </w:t>
      </w:r>
      <w:proofErr w:type="spellStart"/>
      <w:r>
        <w:rPr>
          <w:color w:val="000000"/>
        </w:rPr>
        <w:t>Hufflepuff</w:t>
      </w:r>
      <w:proofErr w:type="spellEnd"/>
      <w:r>
        <w:rPr>
          <w:color w:val="000000"/>
        </w:rPr>
        <w:t xml:space="preserve"> was murdered in her sixth year. She married Neville </w:t>
      </w:r>
      <w:proofErr w:type="spellStart"/>
      <w:r>
        <w:rPr>
          <w:color w:val="000000"/>
        </w:rPr>
        <w:t>Longbottom</w:t>
      </w:r>
      <w:proofErr w:type="spellEnd"/>
      <w:r>
        <w:rPr>
          <w:color w:val="000000"/>
        </w:rPr>
        <w:t xml:space="preserve"> and became landlady of the Leaky Cauldron, according to J.K. Rowling.</w:t>
      </w:r>
    </w:p>
    <w:p w:rsidR="00321BB2" w:rsidRDefault="00321BB2" w:rsidP="00321BB2">
      <w:pPr>
        <w:pStyle w:val="NormalWeb"/>
        <w:spacing w:before="0" w:beforeAutospacing="0" w:after="0" w:afterAutospacing="0"/>
      </w:pPr>
      <w:r>
        <w:rPr>
          <w:color w:val="000000"/>
        </w:rPr>
        <w:t xml:space="preserve">ANSWER: </w:t>
      </w:r>
      <w:r>
        <w:rPr>
          <w:b/>
          <w:bCs/>
          <w:color w:val="000000"/>
          <w:u w:val="single"/>
        </w:rPr>
        <w:t>Hannah</w:t>
      </w:r>
      <w:r>
        <w:rPr>
          <w:color w:val="000000"/>
        </w:rPr>
        <w:t xml:space="preserve"> </w:t>
      </w:r>
      <w:r>
        <w:rPr>
          <w:b/>
          <w:bCs/>
          <w:color w:val="000000"/>
          <w:u w:val="single"/>
        </w:rPr>
        <w:t>Abbott</w:t>
      </w:r>
      <w:r>
        <w:rPr>
          <w:color w:val="000000"/>
        </w:rPr>
        <w:t xml:space="preserve"> [accept either]</w:t>
      </w:r>
    </w:p>
    <w:p w:rsidR="00321BB2" w:rsidRDefault="00321BB2" w:rsidP="00321BB2">
      <w:pPr>
        <w:pStyle w:val="NormalWeb"/>
        <w:spacing w:before="0" w:beforeAutospacing="0" w:after="0" w:afterAutospacing="0"/>
      </w:pPr>
      <w:r>
        <w:rPr>
          <w:color w:val="000000"/>
        </w:rPr>
        <w:t xml:space="preserve">[10] This friend of Ernie Macmillan was originally slated for Eton. He was petrified alongside Nearly Headless Nick after Harry appeared to encourage a snake to attack him in </w:t>
      </w:r>
      <w:proofErr w:type="spellStart"/>
      <w:r>
        <w:rPr>
          <w:color w:val="000000"/>
        </w:rPr>
        <w:t>Duelling</w:t>
      </w:r>
      <w:proofErr w:type="spellEnd"/>
      <w:r>
        <w:rPr>
          <w:color w:val="000000"/>
        </w:rPr>
        <w:t xml:space="preserve"> Club.</w:t>
      </w:r>
    </w:p>
    <w:p w:rsidR="0000508C" w:rsidRDefault="00321BB2" w:rsidP="00321BB2">
      <w:pPr>
        <w:pStyle w:val="NormalWeb"/>
        <w:spacing w:before="0" w:beforeAutospacing="0" w:after="0" w:afterAutospacing="0"/>
        <w:rPr>
          <w:color w:val="000000"/>
        </w:rPr>
      </w:pPr>
      <w:r>
        <w:rPr>
          <w:color w:val="000000"/>
        </w:rPr>
        <w:t xml:space="preserve">ANSWER: </w:t>
      </w:r>
      <w:r>
        <w:rPr>
          <w:b/>
          <w:bCs/>
          <w:color w:val="000000"/>
          <w:u w:val="single"/>
        </w:rPr>
        <w:t>Justin</w:t>
      </w:r>
      <w:r>
        <w:rPr>
          <w:color w:val="000000"/>
        </w:rPr>
        <w:t xml:space="preserve"> </w:t>
      </w:r>
      <w:r>
        <w:rPr>
          <w:b/>
          <w:bCs/>
          <w:color w:val="000000"/>
          <w:u w:val="single"/>
        </w:rPr>
        <w:t>Finch-</w:t>
      </w:r>
      <w:proofErr w:type="spellStart"/>
      <w:r>
        <w:rPr>
          <w:b/>
          <w:bCs/>
          <w:color w:val="000000"/>
          <w:u w:val="single"/>
        </w:rPr>
        <w:t>Fletchley</w:t>
      </w:r>
      <w:proofErr w:type="spellEnd"/>
      <w:r>
        <w:rPr>
          <w:color w:val="000000"/>
        </w:rPr>
        <w:t xml:space="preserve"> [accept either]</w:t>
      </w:r>
    </w:p>
    <w:p w:rsidR="000F3925" w:rsidRPr="0000508C" w:rsidRDefault="000F3925" w:rsidP="00321BB2">
      <w:pPr>
        <w:pStyle w:val="NormalWeb"/>
        <w:spacing w:before="0" w:beforeAutospacing="0" w:after="0" w:afterAutospacing="0"/>
      </w:pPr>
    </w:p>
    <w:p w:rsidR="00E97042" w:rsidRDefault="00F977F5" w:rsidP="00E97042">
      <w:pPr>
        <w:pStyle w:val="NormalWeb"/>
        <w:spacing w:before="0" w:beforeAutospacing="0" w:after="0" w:afterAutospacing="0"/>
      </w:pPr>
      <w:r w:rsidRPr="0000508C">
        <w:t xml:space="preserve">4. </w:t>
      </w:r>
      <w:r w:rsidR="00E97042">
        <w:rPr>
          <w:color w:val="000000"/>
        </w:rPr>
        <w:t xml:space="preserve">The euphemism </w:t>
      </w:r>
      <w:proofErr w:type="spellStart"/>
      <w:r w:rsidR="00E97042">
        <w:rPr>
          <w:i/>
          <w:iCs/>
          <w:color w:val="000000"/>
        </w:rPr>
        <w:t>harijan</w:t>
      </w:r>
      <w:proofErr w:type="spellEnd"/>
      <w:r w:rsidR="00E97042">
        <w:rPr>
          <w:color w:val="000000"/>
        </w:rPr>
        <w:t>, or “Children of God”, referred to these people but is now deprecated. For 10 points each:</w:t>
      </w:r>
    </w:p>
    <w:p w:rsidR="00E97042" w:rsidRDefault="00E97042" w:rsidP="00E97042">
      <w:pPr>
        <w:pStyle w:val="NormalWeb"/>
        <w:spacing w:before="0" w:beforeAutospacing="0" w:after="0" w:afterAutospacing="0"/>
      </w:pPr>
      <w:r>
        <w:rPr>
          <w:color w:val="000000"/>
        </w:rPr>
        <w:t>[10] Name these people excluded from a certain system, for which reason they have traditionally been butchers and tanners.</w:t>
      </w:r>
    </w:p>
    <w:p w:rsidR="00E97042" w:rsidRDefault="00E97042" w:rsidP="00E97042">
      <w:pPr>
        <w:pStyle w:val="NormalWeb"/>
        <w:spacing w:before="0" w:beforeAutospacing="0" w:after="0" w:afterAutospacing="0"/>
      </w:pPr>
      <w:r>
        <w:rPr>
          <w:color w:val="000000"/>
        </w:rPr>
        <w:t xml:space="preserve">ANSWER: </w:t>
      </w:r>
      <w:proofErr w:type="spellStart"/>
      <w:r>
        <w:rPr>
          <w:b/>
          <w:bCs/>
          <w:color w:val="000000"/>
          <w:u w:val="single"/>
        </w:rPr>
        <w:t>Dalit</w:t>
      </w:r>
      <w:r>
        <w:rPr>
          <w:color w:val="000000"/>
        </w:rPr>
        <w:t>s</w:t>
      </w:r>
      <w:proofErr w:type="spellEnd"/>
      <w:r>
        <w:rPr>
          <w:color w:val="000000"/>
        </w:rPr>
        <w:t xml:space="preserve"> [accept “</w:t>
      </w:r>
      <w:r>
        <w:rPr>
          <w:b/>
          <w:bCs/>
          <w:color w:val="000000"/>
          <w:u w:val="single"/>
        </w:rPr>
        <w:t>Untouchable</w:t>
      </w:r>
      <w:r>
        <w:rPr>
          <w:color w:val="000000"/>
        </w:rPr>
        <w:t>s”]</w:t>
      </w:r>
    </w:p>
    <w:p w:rsidR="00E97042" w:rsidRDefault="00E97042" w:rsidP="00E97042">
      <w:pPr>
        <w:pStyle w:val="NormalWeb"/>
        <w:spacing w:before="0" w:beforeAutospacing="0" w:after="0" w:afterAutospacing="0"/>
      </w:pPr>
      <w:r>
        <w:rPr>
          <w:color w:val="000000"/>
        </w:rPr>
        <w:t xml:space="preserve">[10] The </w:t>
      </w:r>
      <w:proofErr w:type="spellStart"/>
      <w:r>
        <w:rPr>
          <w:color w:val="000000"/>
        </w:rPr>
        <w:t>Dalits</w:t>
      </w:r>
      <w:proofErr w:type="spellEnd"/>
      <w:r>
        <w:rPr>
          <w:color w:val="000000"/>
        </w:rPr>
        <w:t xml:space="preserve"> are excluded from this system in India, which organizes people into classes like Brahmins and </w:t>
      </w:r>
      <w:proofErr w:type="spellStart"/>
      <w:r>
        <w:rPr>
          <w:color w:val="000000"/>
        </w:rPr>
        <w:t>Shudras</w:t>
      </w:r>
      <w:proofErr w:type="spellEnd"/>
      <w:r>
        <w:rPr>
          <w:color w:val="000000"/>
        </w:rPr>
        <w:t xml:space="preserve"> by birth.</w:t>
      </w:r>
    </w:p>
    <w:p w:rsidR="00E97042" w:rsidRDefault="00E97042" w:rsidP="00E97042">
      <w:pPr>
        <w:pStyle w:val="NormalWeb"/>
        <w:spacing w:before="0" w:beforeAutospacing="0" w:after="0" w:afterAutospacing="0"/>
      </w:pPr>
      <w:r>
        <w:rPr>
          <w:color w:val="000000"/>
        </w:rPr>
        <w:t xml:space="preserve">ANSWER: </w:t>
      </w:r>
      <w:r>
        <w:rPr>
          <w:b/>
          <w:bCs/>
          <w:color w:val="000000"/>
          <w:u w:val="single"/>
        </w:rPr>
        <w:t>caste</w:t>
      </w:r>
      <w:r>
        <w:rPr>
          <w:color w:val="000000"/>
        </w:rPr>
        <w:t xml:space="preserve"> system</w:t>
      </w:r>
    </w:p>
    <w:p w:rsidR="00E97042" w:rsidRDefault="00E97042" w:rsidP="00E97042">
      <w:pPr>
        <w:pStyle w:val="NormalWeb"/>
        <w:spacing w:before="0" w:beforeAutospacing="0" w:after="0" w:afterAutospacing="0"/>
      </w:pPr>
      <w:r>
        <w:rPr>
          <w:color w:val="000000"/>
        </w:rPr>
        <w:t>[10] The bone rank caste system was used in an ancient kingdom in this region. Its top “sacred” rank died out, so the next-highest “true” rank became the rulers of Silla.</w:t>
      </w:r>
    </w:p>
    <w:p w:rsidR="00191BA3" w:rsidRDefault="00E97042" w:rsidP="00E97042">
      <w:pPr>
        <w:pStyle w:val="NormalWeb"/>
        <w:spacing w:before="0" w:beforeAutospacing="0" w:after="0" w:afterAutospacing="0"/>
        <w:rPr>
          <w:color w:val="000000"/>
        </w:rPr>
      </w:pPr>
      <w:r>
        <w:rPr>
          <w:color w:val="000000"/>
        </w:rPr>
        <w:t xml:space="preserve">ANSWER: </w:t>
      </w:r>
      <w:r>
        <w:rPr>
          <w:b/>
          <w:bCs/>
          <w:color w:val="000000"/>
          <w:u w:val="single"/>
        </w:rPr>
        <w:t>Korea</w:t>
      </w:r>
      <w:r>
        <w:rPr>
          <w:color w:val="000000"/>
        </w:rPr>
        <w:t>n Peninsula</w:t>
      </w:r>
    </w:p>
    <w:p w:rsidR="00191BA3" w:rsidRDefault="00191BA3">
      <w:pPr>
        <w:rPr>
          <w:rFonts w:ascii="Times New Roman" w:eastAsia="Times New Roman" w:hAnsi="Times New Roman" w:cs="Times New Roman"/>
          <w:color w:val="000000"/>
          <w:sz w:val="24"/>
          <w:szCs w:val="24"/>
          <w:lang w:eastAsia="ja-JP"/>
        </w:rPr>
      </w:pPr>
      <w:r>
        <w:rPr>
          <w:color w:val="000000"/>
        </w:rPr>
        <w:br w:type="page"/>
      </w:r>
    </w:p>
    <w:p w:rsidR="00B91C21" w:rsidRDefault="00F977F5" w:rsidP="00B91C21">
      <w:pPr>
        <w:pStyle w:val="NormalWeb"/>
        <w:spacing w:before="0" w:beforeAutospacing="0" w:after="0" w:afterAutospacing="0"/>
      </w:pPr>
      <w:r w:rsidRPr="0000508C">
        <w:lastRenderedPageBreak/>
        <w:t xml:space="preserve">5. </w:t>
      </w:r>
      <w:r w:rsidR="00B91C21">
        <w:rPr>
          <w:color w:val="000000"/>
        </w:rPr>
        <w:t>One character in this short story likes to “take a dig at the Germans whenever there was a chance.” For 10 points each:</w:t>
      </w:r>
    </w:p>
    <w:p w:rsidR="00B91C21" w:rsidRDefault="00B91C21" w:rsidP="00B91C21">
      <w:pPr>
        <w:pStyle w:val="NormalWeb"/>
        <w:spacing w:before="0" w:beforeAutospacing="0" w:after="0" w:afterAutospacing="0"/>
      </w:pPr>
      <w:r>
        <w:rPr>
          <w:color w:val="000000"/>
        </w:rPr>
        <w:t xml:space="preserve">[10] Name this short story in which </w:t>
      </w:r>
      <w:proofErr w:type="spellStart"/>
      <w:r>
        <w:rPr>
          <w:color w:val="000000"/>
        </w:rPr>
        <w:t>Akaky</w:t>
      </w:r>
      <w:proofErr w:type="spellEnd"/>
      <w:r>
        <w:rPr>
          <w:color w:val="000000"/>
        </w:rPr>
        <w:t xml:space="preserve"> </w:t>
      </w:r>
      <w:proofErr w:type="spellStart"/>
      <w:r>
        <w:rPr>
          <w:color w:val="000000"/>
        </w:rPr>
        <w:t>Akakievitch</w:t>
      </w:r>
      <w:proofErr w:type="spellEnd"/>
      <w:r>
        <w:rPr>
          <w:color w:val="000000"/>
        </w:rPr>
        <w:t xml:space="preserve"> saves money for </w:t>
      </w:r>
      <w:r w:rsidR="008F4D95">
        <w:rPr>
          <w:color w:val="000000"/>
        </w:rPr>
        <w:t>the</w:t>
      </w:r>
      <w:r>
        <w:rPr>
          <w:color w:val="000000"/>
        </w:rPr>
        <w:t xml:space="preserve"> title garment.</w:t>
      </w:r>
    </w:p>
    <w:p w:rsidR="00B91C21" w:rsidRDefault="00B91C21" w:rsidP="00B91C21">
      <w:pPr>
        <w:pStyle w:val="NormalWeb"/>
        <w:spacing w:before="0" w:beforeAutospacing="0" w:after="0" w:afterAutospacing="0"/>
      </w:pPr>
      <w:r>
        <w:rPr>
          <w:color w:val="000000"/>
        </w:rPr>
        <w:t>ANSWER: “</w:t>
      </w:r>
      <w:r>
        <w:rPr>
          <w:b/>
          <w:bCs/>
          <w:color w:val="000000"/>
          <w:u w:val="single"/>
        </w:rPr>
        <w:t>The Overcoat</w:t>
      </w:r>
      <w:r>
        <w:rPr>
          <w:color w:val="000000"/>
        </w:rPr>
        <w:t>” [accept “</w:t>
      </w:r>
      <w:r>
        <w:rPr>
          <w:b/>
          <w:bCs/>
          <w:color w:val="000000"/>
          <w:u w:val="single"/>
        </w:rPr>
        <w:t>The Cloak</w:t>
      </w:r>
      <w:r>
        <w:rPr>
          <w:color w:val="000000"/>
        </w:rPr>
        <w:t>” or “</w:t>
      </w:r>
      <w:proofErr w:type="spellStart"/>
      <w:r>
        <w:rPr>
          <w:b/>
          <w:bCs/>
          <w:color w:val="000000"/>
          <w:u w:val="single"/>
        </w:rPr>
        <w:t>Shinel</w:t>
      </w:r>
      <w:proofErr w:type="spellEnd"/>
      <w:r>
        <w:rPr>
          <w:b/>
          <w:bCs/>
          <w:color w:val="000000"/>
          <w:u w:val="single"/>
        </w:rPr>
        <w:t>’</w:t>
      </w:r>
      <w:r>
        <w:rPr>
          <w:color w:val="000000"/>
        </w:rPr>
        <w:t>”]</w:t>
      </w:r>
      <w:r>
        <w:rPr>
          <w:b/>
          <w:bCs/>
          <w:color w:val="000000"/>
          <w:u w:val="single"/>
        </w:rPr>
        <w:t xml:space="preserve"> </w:t>
      </w:r>
      <w:r>
        <w:rPr>
          <w:color w:val="000000"/>
        </w:rPr>
        <w:t> </w:t>
      </w:r>
    </w:p>
    <w:p w:rsidR="00B91C21" w:rsidRDefault="00B91C21" w:rsidP="00B91C21">
      <w:pPr>
        <w:pStyle w:val="NormalWeb"/>
        <w:spacing w:before="0" w:beforeAutospacing="0" w:after="0" w:afterAutospacing="0"/>
      </w:pPr>
      <w:r>
        <w:rPr>
          <w:color w:val="000000"/>
        </w:rPr>
        <w:t xml:space="preserve">[10] This Russian author wrote “The Overcoat” as well as the novel </w:t>
      </w:r>
      <w:r>
        <w:rPr>
          <w:i/>
          <w:iCs/>
          <w:color w:val="000000"/>
        </w:rPr>
        <w:t>Dead Souls</w:t>
      </w:r>
      <w:r>
        <w:rPr>
          <w:color w:val="000000"/>
        </w:rPr>
        <w:t xml:space="preserve">, in which </w:t>
      </w:r>
      <w:proofErr w:type="spellStart"/>
      <w:r>
        <w:rPr>
          <w:color w:val="000000"/>
        </w:rPr>
        <w:t>Chichikov</w:t>
      </w:r>
      <w:proofErr w:type="spellEnd"/>
      <w:r>
        <w:rPr>
          <w:color w:val="000000"/>
        </w:rPr>
        <w:t xml:space="preserve"> collects the rights to deceased serfs.</w:t>
      </w:r>
    </w:p>
    <w:p w:rsidR="00B91C21" w:rsidRDefault="00B91C21" w:rsidP="00B91C21">
      <w:pPr>
        <w:pStyle w:val="NormalWeb"/>
        <w:spacing w:before="0" w:beforeAutospacing="0" w:after="0" w:afterAutospacing="0"/>
      </w:pPr>
      <w:r>
        <w:rPr>
          <w:color w:val="000000"/>
        </w:rPr>
        <w:t xml:space="preserve">ANSWER: Nikolai </w:t>
      </w:r>
      <w:r>
        <w:rPr>
          <w:b/>
          <w:bCs/>
          <w:color w:val="000000"/>
          <w:u w:val="single"/>
        </w:rPr>
        <w:t>Gogol</w:t>
      </w:r>
    </w:p>
    <w:p w:rsidR="00B91C21" w:rsidRDefault="00B91C21" w:rsidP="00B91C21">
      <w:pPr>
        <w:pStyle w:val="NormalWeb"/>
        <w:spacing w:before="0" w:beforeAutospacing="0" w:after="0" w:afterAutospacing="0"/>
      </w:pPr>
      <w:r>
        <w:rPr>
          <w:color w:val="000000"/>
        </w:rPr>
        <w:t xml:space="preserve">[10] This Gogol short story is about Major </w:t>
      </w:r>
      <w:proofErr w:type="spellStart"/>
      <w:r>
        <w:rPr>
          <w:color w:val="000000"/>
        </w:rPr>
        <w:t>Kovalyov</w:t>
      </w:r>
      <w:proofErr w:type="spellEnd"/>
      <w:r>
        <w:rPr>
          <w:color w:val="000000"/>
        </w:rPr>
        <w:t xml:space="preserve">, who writes to Madam </w:t>
      </w:r>
      <w:proofErr w:type="spellStart"/>
      <w:r>
        <w:rPr>
          <w:color w:val="000000"/>
        </w:rPr>
        <w:t>Podtochina</w:t>
      </w:r>
      <w:proofErr w:type="spellEnd"/>
      <w:r>
        <w:rPr>
          <w:color w:val="000000"/>
        </w:rPr>
        <w:t xml:space="preserve"> </w:t>
      </w:r>
      <w:proofErr w:type="spellStart"/>
      <w:r>
        <w:rPr>
          <w:color w:val="000000"/>
        </w:rPr>
        <w:t>Grigorievna</w:t>
      </w:r>
      <w:proofErr w:type="spellEnd"/>
      <w:r>
        <w:rPr>
          <w:color w:val="000000"/>
        </w:rPr>
        <w:t>, accusing her of stealing the title body part.</w:t>
      </w:r>
    </w:p>
    <w:p w:rsidR="0000508C" w:rsidRDefault="00B91C21" w:rsidP="00B91C21">
      <w:pPr>
        <w:pStyle w:val="NormalWeb"/>
        <w:spacing w:before="0" w:beforeAutospacing="0" w:after="0" w:afterAutospacing="0"/>
        <w:rPr>
          <w:color w:val="000000"/>
        </w:rPr>
      </w:pPr>
      <w:r>
        <w:rPr>
          <w:color w:val="000000"/>
        </w:rPr>
        <w:t>ANSWER: “</w:t>
      </w:r>
      <w:r>
        <w:rPr>
          <w:b/>
          <w:bCs/>
          <w:color w:val="000000"/>
          <w:u w:val="single"/>
        </w:rPr>
        <w:t>The Nose</w:t>
      </w:r>
      <w:r>
        <w:rPr>
          <w:color w:val="000000"/>
        </w:rPr>
        <w:t>” [accept “</w:t>
      </w:r>
      <w:proofErr w:type="spellStart"/>
      <w:r>
        <w:rPr>
          <w:b/>
          <w:bCs/>
          <w:color w:val="000000"/>
          <w:u w:val="single"/>
        </w:rPr>
        <w:t>Nos</w:t>
      </w:r>
      <w:proofErr w:type="spellEnd"/>
      <w:r>
        <w:rPr>
          <w:color w:val="000000"/>
        </w:rPr>
        <w:t>”]</w:t>
      </w:r>
    </w:p>
    <w:p w:rsidR="002F75BC" w:rsidRPr="0000508C" w:rsidRDefault="002F75BC" w:rsidP="00B91C21">
      <w:pPr>
        <w:pStyle w:val="NormalWeb"/>
        <w:spacing w:before="0" w:beforeAutospacing="0" w:after="0" w:afterAutospacing="0"/>
      </w:pPr>
    </w:p>
    <w:p w:rsidR="002F75BC" w:rsidRDefault="00F977F5" w:rsidP="002F75BC">
      <w:pPr>
        <w:pStyle w:val="NormalWeb"/>
        <w:spacing w:before="0" w:beforeAutospacing="0" w:after="0" w:afterAutospacing="0"/>
      </w:pPr>
      <w:r w:rsidRPr="0000508C">
        <w:t xml:space="preserve">6. </w:t>
      </w:r>
      <w:r w:rsidR="002F75BC">
        <w:rPr>
          <w:color w:val="000000"/>
        </w:rPr>
        <w:t xml:space="preserve">The </w:t>
      </w:r>
      <w:proofErr w:type="gramStart"/>
      <w:r w:rsidR="002F75BC">
        <w:rPr>
          <w:color w:val="000000"/>
        </w:rPr>
        <w:t>van ’t</w:t>
      </w:r>
      <w:proofErr w:type="gramEnd"/>
      <w:r w:rsidR="002F75BC">
        <w:rPr>
          <w:color w:val="000000"/>
        </w:rPr>
        <w:t xml:space="preserve"> Hoff factor is often used in calculations concerning these properties. For 10 points each:</w:t>
      </w:r>
    </w:p>
    <w:p w:rsidR="002F75BC" w:rsidRDefault="002F75BC" w:rsidP="002F75BC">
      <w:pPr>
        <w:pStyle w:val="NormalWeb"/>
        <w:spacing w:before="0" w:beforeAutospacing="0" w:after="0" w:afterAutospacing="0"/>
      </w:pPr>
      <w:r>
        <w:rPr>
          <w:color w:val="000000"/>
        </w:rPr>
        <w:t xml:space="preserve">[10] Name these properties that depend only on the number of solute particles in a solution. </w:t>
      </w:r>
    </w:p>
    <w:p w:rsidR="002F75BC" w:rsidRDefault="002F75BC" w:rsidP="002F75BC">
      <w:pPr>
        <w:pStyle w:val="NormalWeb"/>
        <w:spacing w:before="0" w:beforeAutospacing="0" w:after="0" w:afterAutospacing="0"/>
      </w:pPr>
      <w:r>
        <w:rPr>
          <w:color w:val="000000"/>
        </w:rPr>
        <w:t xml:space="preserve">ANSWER: </w:t>
      </w:r>
      <w:r>
        <w:rPr>
          <w:b/>
          <w:bCs/>
          <w:color w:val="000000"/>
          <w:u w:val="single"/>
        </w:rPr>
        <w:t>colligative</w:t>
      </w:r>
      <w:r>
        <w:rPr>
          <w:color w:val="000000"/>
        </w:rPr>
        <w:t xml:space="preserve"> properties </w:t>
      </w:r>
    </w:p>
    <w:p w:rsidR="002F75BC" w:rsidRDefault="002F75BC" w:rsidP="002F75BC">
      <w:pPr>
        <w:pStyle w:val="NormalWeb"/>
        <w:spacing w:before="0" w:beforeAutospacing="0" w:after="0" w:afterAutospacing="0"/>
      </w:pPr>
      <w:r>
        <w:rPr>
          <w:color w:val="000000"/>
        </w:rPr>
        <w:t xml:space="preserve">[10] This colligative property is the decrease in a certain temperature caused by adding more of a </w:t>
      </w:r>
      <w:proofErr w:type="spellStart"/>
      <w:r>
        <w:rPr>
          <w:color w:val="000000"/>
        </w:rPr>
        <w:t>solute</w:t>
      </w:r>
      <w:proofErr w:type="spellEnd"/>
      <w:r>
        <w:rPr>
          <w:color w:val="000000"/>
        </w:rPr>
        <w:t xml:space="preserve"> to a solvent. It’s the reason that salts are used to make snow melt faster. </w:t>
      </w:r>
    </w:p>
    <w:p w:rsidR="002F75BC" w:rsidRDefault="002F75BC" w:rsidP="002F75BC">
      <w:pPr>
        <w:pStyle w:val="NormalWeb"/>
        <w:spacing w:before="0" w:beforeAutospacing="0" w:after="0" w:afterAutospacing="0"/>
      </w:pPr>
      <w:r>
        <w:rPr>
          <w:color w:val="000000"/>
        </w:rPr>
        <w:t xml:space="preserve">ANSWER: </w:t>
      </w:r>
      <w:r>
        <w:rPr>
          <w:b/>
          <w:bCs/>
          <w:color w:val="000000"/>
          <w:u w:val="single"/>
        </w:rPr>
        <w:t>freezing-point depression</w:t>
      </w:r>
    </w:p>
    <w:p w:rsidR="002F75BC" w:rsidRDefault="002F75BC" w:rsidP="002F75BC">
      <w:pPr>
        <w:pStyle w:val="NormalWeb"/>
        <w:spacing w:before="0" w:beforeAutospacing="0" w:after="0" w:afterAutospacing="0"/>
      </w:pPr>
      <w:r>
        <w:rPr>
          <w:color w:val="000000"/>
        </w:rPr>
        <w:t xml:space="preserve">[10] Freezing point depression is calculated by multiplying the </w:t>
      </w:r>
      <w:proofErr w:type="spellStart"/>
      <w:r>
        <w:rPr>
          <w:color w:val="000000"/>
        </w:rPr>
        <w:t>cryoscopic</w:t>
      </w:r>
      <w:proofErr w:type="spellEnd"/>
      <w:r>
        <w:rPr>
          <w:color w:val="000000"/>
        </w:rPr>
        <w:t xml:space="preserve"> constant and the </w:t>
      </w:r>
      <w:proofErr w:type="gramStart"/>
      <w:r>
        <w:rPr>
          <w:color w:val="000000"/>
        </w:rPr>
        <w:t>van ’t</w:t>
      </w:r>
      <w:proofErr w:type="gramEnd"/>
      <w:r>
        <w:rPr>
          <w:color w:val="000000"/>
        </w:rPr>
        <w:t xml:space="preserve"> Hoff factor by this quantity. </w:t>
      </w:r>
    </w:p>
    <w:p w:rsidR="0000508C" w:rsidRDefault="002F75BC" w:rsidP="002F75BC">
      <w:pPr>
        <w:pStyle w:val="NormalWeb"/>
        <w:spacing w:before="0" w:beforeAutospacing="0" w:after="0" w:afterAutospacing="0"/>
        <w:rPr>
          <w:b/>
          <w:bCs/>
          <w:color w:val="000000"/>
          <w:u w:val="single"/>
        </w:rPr>
      </w:pPr>
      <w:r>
        <w:rPr>
          <w:color w:val="000000"/>
        </w:rPr>
        <w:t xml:space="preserve">ANSWER: </w:t>
      </w:r>
      <w:r>
        <w:rPr>
          <w:b/>
          <w:bCs/>
          <w:color w:val="000000"/>
          <w:u w:val="single"/>
        </w:rPr>
        <w:t>molality</w:t>
      </w:r>
    </w:p>
    <w:p w:rsidR="002F75BC" w:rsidRPr="0000508C" w:rsidRDefault="002F75BC" w:rsidP="002F75BC">
      <w:pPr>
        <w:pStyle w:val="NormalWeb"/>
        <w:spacing w:before="0" w:beforeAutospacing="0" w:after="0" w:afterAutospacing="0"/>
      </w:pPr>
    </w:p>
    <w:p w:rsidR="00BD5367" w:rsidRDefault="00F977F5" w:rsidP="00BD5367">
      <w:pPr>
        <w:pStyle w:val="NormalWeb"/>
        <w:spacing w:before="0" w:beforeAutospacing="0" w:after="0" w:afterAutospacing="0"/>
      </w:pPr>
      <w:r w:rsidRPr="0000508C">
        <w:t xml:space="preserve">7. </w:t>
      </w:r>
      <w:r w:rsidR="00BD5367">
        <w:rPr>
          <w:color w:val="000000"/>
        </w:rPr>
        <w:t xml:space="preserve">This philosophical argument was discussed in the work </w:t>
      </w:r>
      <w:proofErr w:type="spellStart"/>
      <w:r w:rsidR="00BD5367">
        <w:rPr>
          <w:i/>
          <w:iCs/>
          <w:color w:val="000000"/>
        </w:rPr>
        <w:t>Pensées</w:t>
      </w:r>
      <w:proofErr w:type="spellEnd"/>
      <w:r w:rsidR="00BD5367">
        <w:rPr>
          <w:color w:val="000000"/>
        </w:rPr>
        <w:t>. For 10 points each:</w:t>
      </w:r>
    </w:p>
    <w:p w:rsidR="00BD5367" w:rsidRDefault="00BD5367" w:rsidP="00BD5367">
      <w:pPr>
        <w:pStyle w:val="NormalWeb"/>
        <w:spacing w:before="0" w:beforeAutospacing="0" w:after="0" w:afterAutospacing="0"/>
      </w:pPr>
      <w:r>
        <w:rPr>
          <w:color w:val="000000"/>
        </w:rPr>
        <w:t>[10] Name this ontological argument, which discusses a “wager” all humans must make, the effects of which, according to its namesake, can include eternal life or damnation.</w:t>
      </w:r>
    </w:p>
    <w:p w:rsidR="00BD5367" w:rsidRDefault="00BD5367" w:rsidP="00BD5367">
      <w:pPr>
        <w:pStyle w:val="NormalWeb"/>
        <w:spacing w:before="0" w:beforeAutospacing="0" w:after="0" w:afterAutospacing="0"/>
      </w:pPr>
      <w:r>
        <w:rPr>
          <w:color w:val="000000"/>
        </w:rPr>
        <w:t xml:space="preserve">ANSWER: </w:t>
      </w:r>
      <w:r>
        <w:rPr>
          <w:b/>
          <w:bCs/>
          <w:color w:val="000000"/>
          <w:u w:val="single"/>
        </w:rPr>
        <w:t>Pascal’s Wager</w:t>
      </w:r>
    </w:p>
    <w:p w:rsidR="00BD5367" w:rsidRDefault="00BD5367" w:rsidP="00BD5367">
      <w:pPr>
        <w:pStyle w:val="NormalWeb"/>
        <w:spacing w:before="0" w:beforeAutospacing="0" w:after="0" w:afterAutospacing="0"/>
      </w:pPr>
      <w:r>
        <w:rPr>
          <w:color w:val="000000"/>
        </w:rPr>
        <w:t>[10] Pascal’s Wager is a bet regarding this question. Teleological and ontological arguments concern this question, whose affirmative is defended by theologians.</w:t>
      </w:r>
    </w:p>
    <w:p w:rsidR="00BD5367" w:rsidRDefault="00BD5367" w:rsidP="00BD5367">
      <w:pPr>
        <w:pStyle w:val="NormalWeb"/>
        <w:spacing w:before="0" w:beforeAutospacing="0" w:after="0" w:afterAutospacing="0"/>
      </w:pPr>
      <w:r>
        <w:rPr>
          <w:color w:val="000000"/>
        </w:rPr>
        <w:t xml:space="preserve">ANSWER: </w:t>
      </w:r>
      <w:r>
        <w:rPr>
          <w:b/>
          <w:bCs/>
          <w:color w:val="000000"/>
          <w:u w:val="single"/>
        </w:rPr>
        <w:t>existence of God</w:t>
      </w:r>
      <w:r>
        <w:rPr>
          <w:color w:val="000000"/>
        </w:rPr>
        <w:t xml:space="preserve"> [accept obvious equivalents like “</w:t>
      </w:r>
      <w:r>
        <w:rPr>
          <w:b/>
          <w:bCs/>
          <w:color w:val="000000"/>
          <w:u w:val="single"/>
        </w:rPr>
        <w:t>whether God exists</w:t>
      </w:r>
      <w:r>
        <w:rPr>
          <w:color w:val="000000"/>
        </w:rPr>
        <w:t>”]</w:t>
      </w:r>
    </w:p>
    <w:p w:rsidR="00BD5367" w:rsidRDefault="00BD5367" w:rsidP="00BD5367">
      <w:pPr>
        <w:pStyle w:val="NormalWeb"/>
        <w:spacing w:before="0" w:beforeAutospacing="0" w:after="0" w:afterAutospacing="0"/>
      </w:pPr>
      <w:r>
        <w:rPr>
          <w:color w:val="000000"/>
        </w:rPr>
        <w:t xml:space="preserve">[10] This Benedictine monk and Archbishop of Canterbury developed the first known ontological argument in his </w:t>
      </w:r>
      <w:proofErr w:type="spellStart"/>
      <w:r>
        <w:rPr>
          <w:i/>
          <w:iCs/>
          <w:color w:val="000000"/>
        </w:rPr>
        <w:t>Proslogion</w:t>
      </w:r>
      <w:proofErr w:type="spellEnd"/>
      <w:r>
        <w:rPr>
          <w:color w:val="000000"/>
        </w:rPr>
        <w:t>.</w:t>
      </w:r>
    </w:p>
    <w:p w:rsidR="0000508C" w:rsidRDefault="00BD5367" w:rsidP="00BD5367">
      <w:pPr>
        <w:pStyle w:val="NormalWeb"/>
        <w:spacing w:before="0" w:beforeAutospacing="0" w:after="0" w:afterAutospacing="0"/>
        <w:rPr>
          <w:color w:val="000000"/>
        </w:rPr>
      </w:pPr>
      <w:r>
        <w:rPr>
          <w:color w:val="000000"/>
        </w:rPr>
        <w:t xml:space="preserve">ANSWER: Saint </w:t>
      </w:r>
      <w:r>
        <w:rPr>
          <w:b/>
          <w:bCs/>
          <w:color w:val="000000"/>
          <w:u w:val="single"/>
        </w:rPr>
        <w:t>Anselm</w:t>
      </w:r>
      <w:r>
        <w:rPr>
          <w:color w:val="000000"/>
        </w:rPr>
        <w:t xml:space="preserve"> of Canterbury [accept “</w:t>
      </w:r>
      <w:r>
        <w:rPr>
          <w:b/>
          <w:bCs/>
          <w:color w:val="000000"/>
          <w:u w:val="single"/>
        </w:rPr>
        <w:t>Anselm</w:t>
      </w:r>
      <w:r>
        <w:rPr>
          <w:color w:val="000000"/>
        </w:rPr>
        <w:t xml:space="preserve"> of </w:t>
      </w:r>
      <w:proofErr w:type="spellStart"/>
      <w:r>
        <w:rPr>
          <w:color w:val="000000"/>
        </w:rPr>
        <w:t>Aosta</w:t>
      </w:r>
      <w:proofErr w:type="spellEnd"/>
      <w:r>
        <w:rPr>
          <w:color w:val="000000"/>
        </w:rPr>
        <w:t>” or “</w:t>
      </w:r>
      <w:r>
        <w:rPr>
          <w:b/>
          <w:bCs/>
          <w:color w:val="000000"/>
          <w:u w:val="single"/>
        </w:rPr>
        <w:t>Anselm</w:t>
      </w:r>
      <w:r>
        <w:rPr>
          <w:color w:val="000000"/>
        </w:rPr>
        <w:t xml:space="preserve"> of </w:t>
      </w:r>
      <w:proofErr w:type="spellStart"/>
      <w:r>
        <w:rPr>
          <w:color w:val="000000"/>
        </w:rPr>
        <w:t>Bec</w:t>
      </w:r>
      <w:proofErr w:type="spellEnd"/>
      <w:r>
        <w:rPr>
          <w:color w:val="000000"/>
        </w:rPr>
        <w:t>”]</w:t>
      </w:r>
    </w:p>
    <w:p w:rsidR="00BD5367" w:rsidRPr="0000508C" w:rsidRDefault="00BD5367" w:rsidP="00BD5367">
      <w:pPr>
        <w:pStyle w:val="NormalWeb"/>
        <w:spacing w:before="0" w:beforeAutospacing="0" w:after="0" w:afterAutospacing="0"/>
      </w:pPr>
    </w:p>
    <w:p w:rsidR="00273C93" w:rsidRDefault="00F977F5" w:rsidP="00273C93">
      <w:pPr>
        <w:pStyle w:val="NormalWeb"/>
        <w:spacing w:before="0" w:beforeAutospacing="0" w:after="0" w:afterAutospacing="0"/>
      </w:pPr>
      <w:r w:rsidRPr="0000508C">
        <w:t xml:space="preserve">8. </w:t>
      </w:r>
      <w:r w:rsidR="00273C93">
        <w:rPr>
          <w:color w:val="000000"/>
        </w:rPr>
        <w:t xml:space="preserve">This novel’s protagonist falls into a canal trying to retrieve a bird belonging to Sophia Western, whom the protagonist fights over with Master </w:t>
      </w:r>
      <w:proofErr w:type="spellStart"/>
      <w:r w:rsidR="00273C93">
        <w:rPr>
          <w:color w:val="000000"/>
        </w:rPr>
        <w:t>Bilfil</w:t>
      </w:r>
      <w:proofErr w:type="spellEnd"/>
      <w:r w:rsidR="00273C93">
        <w:rPr>
          <w:color w:val="000000"/>
        </w:rPr>
        <w:t>. For 10 points each:</w:t>
      </w:r>
    </w:p>
    <w:p w:rsidR="00273C93" w:rsidRDefault="00273C93" w:rsidP="00273C93">
      <w:pPr>
        <w:pStyle w:val="NormalWeb"/>
        <w:spacing w:before="0" w:beforeAutospacing="0" w:after="0" w:afterAutospacing="0"/>
      </w:pPr>
      <w:r>
        <w:rPr>
          <w:color w:val="000000"/>
        </w:rPr>
        <w:t xml:space="preserve">[10] Name this novel, whose title foundling, raised by Squire </w:t>
      </w:r>
      <w:proofErr w:type="spellStart"/>
      <w:r>
        <w:rPr>
          <w:color w:val="000000"/>
        </w:rPr>
        <w:t>Allworthy</w:t>
      </w:r>
      <w:proofErr w:type="spellEnd"/>
      <w:r>
        <w:rPr>
          <w:color w:val="000000"/>
        </w:rPr>
        <w:t xml:space="preserve">, discovers that his real mother is Bridget </w:t>
      </w:r>
      <w:proofErr w:type="spellStart"/>
      <w:r>
        <w:rPr>
          <w:color w:val="000000"/>
        </w:rPr>
        <w:t>Allworthy</w:t>
      </w:r>
      <w:proofErr w:type="spellEnd"/>
      <w:r>
        <w:rPr>
          <w:color w:val="000000"/>
        </w:rPr>
        <w:t xml:space="preserve"> instead of the servant Jenny.</w:t>
      </w:r>
    </w:p>
    <w:p w:rsidR="00273C93" w:rsidRDefault="00273C93" w:rsidP="00273C93">
      <w:pPr>
        <w:pStyle w:val="NormalWeb"/>
        <w:spacing w:before="0" w:beforeAutospacing="0" w:after="0" w:afterAutospacing="0"/>
      </w:pPr>
      <w:r>
        <w:rPr>
          <w:color w:val="000000"/>
        </w:rPr>
        <w:t xml:space="preserve">ANSWER: </w:t>
      </w:r>
      <w:r>
        <w:rPr>
          <w:i/>
          <w:iCs/>
          <w:color w:val="000000"/>
        </w:rPr>
        <w:t>The History of</w:t>
      </w:r>
      <w:r>
        <w:rPr>
          <w:color w:val="000000"/>
        </w:rPr>
        <w:t xml:space="preserve"> </w:t>
      </w:r>
      <w:r>
        <w:rPr>
          <w:b/>
          <w:bCs/>
          <w:i/>
          <w:iCs/>
          <w:color w:val="000000"/>
          <w:u w:val="single"/>
        </w:rPr>
        <w:t>Tom Jones</w:t>
      </w:r>
      <w:r>
        <w:rPr>
          <w:i/>
          <w:iCs/>
          <w:color w:val="000000"/>
        </w:rPr>
        <w:t>, a Foundling</w:t>
      </w:r>
    </w:p>
    <w:p w:rsidR="00273C93" w:rsidRDefault="00273C93" w:rsidP="00273C93">
      <w:pPr>
        <w:pStyle w:val="NormalWeb"/>
        <w:spacing w:before="0" w:beforeAutospacing="0" w:after="0" w:afterAutospacing="0"/>
      </w:pPr>
      <w:r>
        <w:rPr>
          <w:color w:val="000000"/>
        </w:rPr>
        <w:t xml:space="preserve">[10] </w:t>
      </w:r>
      <w:r>
        <w:rPr>
          <w:i/>
          <w:iCs/>
          <w:color w:val="000000"/>
        </w:rPr>
        <w:t>Tom Jones</w:t>
      </w:r>
      <w:r>
        <w:rPr>
          <w:color w:val="000000"/>
        </w:rPr>
        <w:t xml:space="preserve"> is a work of this author who wrote of Lady Booby’s attempts to seduce the title character in </w:t>
      </w:r>
      <w:r>
        <w:rPr>
          <w:i/>
          <w:iCs/>
          <w:color w:val="000000"/>
        </w:rPr>
        <w:t>Joseph Andrews</w:t>
      </w:r>
      <w:r>
        <w:rPr>
          <w:color w:val="000000"/>
        </w:rPr>
        <w:t>.</w:t>
      </w:r>
    </w:p>
    <w:p w:rsidR="00273C93" w:rsidRDefault="00273C93" w:rsidP="00273C93">
      <w:pPr>
        <w:pStyle w:val="NormalWeb"/>
        <w:spacing w:before="0" w:beforeAutospacing="0" w:after="0" w:afterAutospacing="0"/>
      </w:pPr>
      <w:r>
        <w:rPr>
          <w:color w:val="000000"/>
        </w:rPr>
        <w:t xml:space="preserve">ANSWER: Henry </w:t>
      </w:r>
      <w:r>
        <w:rPr>
          <w:b/>
          <w:bCs/>
          <w:color w:val="000000"/>
          <w:u w:val="single"/>
        </w:rPr>
        <w:t>Fielding</w:t>
      </w:r>
    </w:p>
    <w:p w:rsidR="00273C93" w:rsidRDefault="00273C93" w:rsidP="00273C93">
      <w:pPr>
        <w:pStyle w:val="NormalWeb"/>
        <w:spacing w:before="0" w:beforeAutospacing="0" w:after="0" w:afterAutospacing="0"/>
      </w:pPr>
      <w:r>
        <w:rPr>
          <w:color w:val="000000"/>
        </w:rPr>
        <w:t xml:space="preserve">[10] Fielding wrote a play about the life and death of this character in </w:t>
      </w:r>
      <w:r>
        <w:rPr>
          <w:i/>
          <w:iCs/>
          <w:color w:val="000000"/>
        </w:rPr>
        <w:t>The Tragedy of Tragedies</w:t>
      </w:r>
      <w:r>
        <w:rPr>
          <w:color w:val="000000"/>
        </w:rPr>
        <w:t>. He wrote an earlier play titled for this figure killed by Grizzle after gaining King Arthur’s favor.</w:t>
      </w:r>
    </w:p>
    <w:p w:rsidR="00DF2F7F" w:rsidRDefault="00273C93" w:rsidP="0000508C">
      <w:pPr>
        <w:pStyle w:val="NormalWeb"/>
        <w:spacing w:before="0" w:beforeAutospacing="0" w:after="0" w:afterAutospacing="0"/>
        <w:rPr>
          <w:b/>
          <w:bCs/>
          <w:color w:val="000000"/>
          <w:u w:val="single"/>
        </w:rPr>
      </w:pPr>
      <w:r>
        <w:rPr>
          <w:color w:val="000000"/>
        </w:rPr>
        <w:t xml:space="preserve">ANSWER: Tom </w:t>
      </w:r>
      <w:r>
        <w:rPr>
          <w:b/>
          <w:bCs/>
          <w:color w:val="000000"/>
          <w:u w:val="single"/>
        </w:rPr>
        <w:t>Thumb</w:t>
      </w:r>
    </w:p>
    <w:p w:rsidR="00DF2F7F" w:rsidRDefault="00DF2F7F">
      <w:pPr>
        <w:rPr>
          <w:rFonts w:ascii="Times New Roman" w:eastAsia="Times New Roman" w:hAnsi="Times New Roman" w:cs="Times New Roman"/>
          <w:b/>
          <w:bCs/>
          <w:color w:val="000000"/>
          <w:sz w:val="24"/>
          <w:szCs w:val="24"/>
          <w:u w:val="single"/>
          <w:lang w:eastAsia="ja-JP"/>
        </w:rPr>
      </w:pPr>
      <w:r>
        <w:rPr>
          <w:b/>
          <w:bCs/>
          <w:color w:val="000000"/>
          <w:u w:val="single"/>
        </w:rPr>
        <w:br w:type="page"/>
      </w:r>
    </w:p>
    <w:p w:rsidR="00500BA6" w:rsidRDefault="00F977F5" w:rsidP="00500BA6">
      <w:pPr>
        <w:pStyle w:val="NormalWeb"/>
        <w:spacing w:before="0" w:beforeAutospacing="0" w:after="0" w:afterAutospacing="0"/>
      </w:pPr>
      <w:r w:rsidRPr="0000508C">
        <w:lastRenderedPageBreak/>
        <w:t xml:space="preserve">9. </w:t>
      </w:r>
      <w:r w:rsidR="00500BA6">
        <w:rPr>
          <w:color w:val="000000"/>
        </w:rPr>
        <w:t>A sign in this country’s capital reading "</w:t>
      </w:r>
      <w:proofErr w:type="spellStart"/>
      <w:r w:rsidR="00500BA6">
        <w:rPr>
          <w:color w:val="000000"/>
        </w:rPr>
        <w:t>Pazi</w:t>
      </w:r>
      <w:proofErr w:type="spellEnd"/>
      <w:r w:rsidR="00500BA6">
        <w:rPr>
          <w:color w:val="000000"/>
        </w:rPr>
        <w:t xml:space="preserve">- </w:t>
      </w:r>
      <w:proofErr w:type="spellStart"/>
      <w:r w:rsidR="00500BA6">
        <w:rPr>
          <w:color w:val="000000"/>
        </w:rPr>
        <w:t>Snajper</w:t>
      </w:r>
      <w:proofErr w:type="spellEnd"/>
      <w:r w:rsidR="00500BA6">
        <w:rPr>
          <w:color w:val="000000"/>
        </w:rPr>
        <w:t>!” warned civilians of a dangerous boulevard. For 10 points each:</w:t>
      </w:r>
    </w:p>
    <w:p w:rsidR="00500BA6" w:rsidRDefault="00500BA6" w:rsidP="00500BA6">
      <w:pPr>
        <w:pStyle w:val="NormalWeb"/>
        <w:spacing w:before="0" w:beforeAutospacing="0" w:after="0" w:afterAutospacing="0"/>
      </w:pPr>
      <w:r>
        <w:rPr>
          <w:color w:val="000000"/>
        </w:rPr>
        <w:t>[10] Name this country that suffered the Srebrenica Massacre and whose capital Sarajevo survived an almost four year siege. This country is often named with Herzegovina.</w:t>
      </w:r>
    </w:p>
    <w:p w:rsidR="00500BA6" w:rsidRDefault="00500BA6" w:rsidP="00500BA6">
      <w:pPr>
        <w:pStyle w:val="NormalWeb"/>
        <w:spacing w:before="0" w:beforeAutospacing="0" w:after="0" w:afterAutospacing="0"/>
      </w:pPr>
      <w:r>
        <w:rPr>
          <w:color w:val="000000"/>
        </w:rPr>
        <w:t xml:space="preserve">ANSWER: </w:t>
      </w:r>
      <w:r>
        <w:rPr>
          <w:b/>
          <w:bCs/>
          <w:color w:val="000000"/>
          <w:u w:val="single"/>
        </w:rPr>
        <w:t>Bosnia</w:t>
      </w:r>
      <w:r>
        <w:rPr>
          <w:color w:val="000000"/>
        </w:rPr>
        <w:t xml:space="preserve"> [accept “</w:t>
      </w:r>
      <w:r>
        <w:rPr>
          <w:b/>
          <w:bCs/>
          <w:color w:val="000000"/>
          <w:u w:val="single"/>
        </w:rPr>
        <w:t>Bosna</w:t>
      </w:r>
      <w:r>
        <w:rPr>
          <w:color w:val="000000"/>
        </w:rPr>
        <w:t>”]</w:t>
      </w:r>
    </w:p>
    <w:p w:rsidR="00500BA6" w:rsidRDefault="00500BA6" w:rsidP="00500BA6">
      <w:pPr>
        <w:pStyle w:val="NormalWeb"/>
        <w:spacing w:before="0" w:beforeAutospacing="0" w:after="0" w:afterAutospacing="0"/>
      </w:pPr>
      <w:r>
        <w:rPr>
          <w:color w:val="000000"/>
        </w:rPr>
        <w:t>[10] Joe Biden told this man, “I think you’re a damn war criminal and you should be tried as one.” This man led Serbia and Yugoslavia during the Yugoslav Wars.</w:t>
      </w:r>
    </w:p>
    <w:p w:rsidR="00500BA6" w:rsidRDefault="00500BA6" w:rsidP="00500BA6">
      <w:pPr>
        <w:pStyle w:val="NormalWeb"/>
        <w:spacing w:before="0" w:beforeAutospacing="0" w:after="0" w:afterAutospacing="0"/>
      </w:pPr>
      <w:r>
        <w:rPr>
          <w:color w:val="000000"/>
        </w:rPr>
        <w:t xml:space="preserve">ANSWER: Slobodan </w:t>
      </w:r>
      <w:proofErr w:type="spellStart"/>
      <w:r>
        <w:rPr>
          <w:b/>
          <w:bCs/>
          <w:color w:val="000000"/>
          <w:u w:val="single"/>
        </w:rPr>
        <w:t>Milošević</w:t>
      </w:r>
      <w:proofErr w:type="spellEnd"/>
    </w:p>
    <w:p w:rsidR="00500BA6" w:rsidRDefault="00500BA6" w:rsidP="00500BA6">
      <w:pPr>
        <w:pStyle w:val="NormalWeb"/>
        <w:spacing w:before="0" w:beforeAutospacing="0" w:after="0" w:afterAutospacing="0"/>
      </w:pPr>
      <w:r>
        <w:rPr>
          <w:color w:val="000000"/>
        </w:rPr>
        <w:t>[10] The United Nations established a tribunal in this city to prosecute war criminals from former Yugoslavia. It is home to the International Court of Justice.</w:t>
      </w:r>
    </w:p>
    <w:p w:rsidR="0000508C" w:rsidRDefault="00500BA6" w:rsidP="00500BA6">
      <w:pPr>
        <w:pStyle w:val="NormalWeb"/>
        <w:spacing w:before="0" w:beforeAutospacing="0" w:after="0" w:afterAutospacing="0"/>
        <w:rPr>
          <w:color w:val="000000"/>
        </w:rPr>
      </w:pPr>
      <w:r>
        <w:rPr>
          <w:color w:val="000000"/>
        </w:rPr>
        <w:t xml:space="preserve">ANSWER: The </w:t>
      </w:r>
      <w:r>
        <w:rPr>
          <w:b/>
          <w:bCs/>
          <w:color w:val="000000"/>
          <w:u w:val="single"/>
        </w:rPr>
        <w:t>Hague</w:t>
      </w:r>
      <w:r>
        <w:rPr>
          <w:color w:val="000000"/>
        </w:rPr>
        <w:t xml:space="preserve"> [accept “Den </w:t>
      </w:r>
      <w:r>
        <w:rPr>
          <w:b/>
          <w:bCs/>
          <w:color w:val="000000"/>
          <w:u w:val="single"/>
        </w:rPr>
        <w:t>Haag</w:t>
      </w:r>
      <w:r>
        <w:rPr>
          <w:color w:val="000000"/>
        </w:rPr>
        <w:t>”]</w:t>
      </w:r>
    </w:p>
    <w:p w:rsidR="00500BA6" w:rsidRPr="0000508C" w:rsidRDefault="00500BA6" w:rsidP="00500BA6">
      <w:pPr>
        <w:pStyle w:val="NormalWeb"/>
        <w:spacing w:before="0" w:beforeAutospacing="0" w:after="0" w:afterAutospacing="0"/>
      </w:pPr>
    </w:p>
    <w:p w:rsidR="00604928" w:rsidRDefault="00F977F5" w:rsidP="00604928">
      <w:pPr>
        <w:pStyle w:val="NormalWeb"/>
        <w:spacing w:before="0" w:beforeAutospacing="0" w:after="0" w:afterAutospacing="0"/>
      </w:pPr>
      <w:r w:rsidRPr="0000508C">
        <w:t xml:space="preserve">10. </w:t>
      </w:r>
      <w:r w:rsidR="00604928">
        <w:rPr>
          <w:color w:val="000000"/>
        </w:rPr>
        <w:t>A “Ferris wheel” was designed to simulate artificial gravity in this film in which astronauts investigate a black monolith on the moon. For 10 points each:</w:t>
      </w:r>
    </w:p>
    <w:p w:rsidR="00604928" w:rsidRDefault="00604928" w:rsidP="00604928">
      <w:pPr>
        <w:pStyle w:val="NormalWeb"/>
        <w:spacing w:before="0" w:beforeAutospacing="0" w:after="0" w:afterAutospacing="0"/>
      </w:pPr>
      <w:r>
        <w:rPr>
          <w:color w:val="000000"/>
        </w:rPr>
        <w:t>[10] Name this film about the crew of the spaceship Discovery One and the AI “Hal”.</w:t>
      </w:r>
    </w:p>
    <w:p w:rsidR="00604928" w:rsidRDefault="00604928" w:rsidP="00604928">
      <w:pPr>
        <w:pStyle w:val="NormalWeb"/>
        <w:spacing w:before="0" w:beforeAutospacing="0" w:after="0" w:afterAutospacing="0"/>
      </w:pPr>
      <w:r>
        <w:rPr>
          <w:color w:val="000000"/>
        </w:rPr>
        <w:t xml:space="preserve">ANSWER: </w:t>
      </w:r>
      <w:r>
        <w:rPr>
          <w:b/>
          <w:bCs/>
          <w:i/>
          <w:iCs/>
          <w:color w:val="000000"/>
          <w:u w:val="single"/>
        </w:rPr>
        <w:t>2001: A Space Odyssey</w:t>
      </w:r>
    </w:p>
    <w:p w:rsidR="00604928" w:rsidRDefault="00604928" w:rsidP="00604928">
      <w:pPr>
        <w:pStyle w:val="NormalWeb"/>
        <w:spacing w:before="0" w:beforeAutospacing="0" w:after="0" w:afterAutospacing="0"/>
      </w:pPr>
      <w:r>
        <w:rPr>
          <w:color w:val="000000"/>
        </w:rPr>
        <w:t xml:space="preserve">[10] This director of </w:t>
      </w:r>
      <w:r>
        <w:rPr>
          <w:i/>
          <w:iCs/>
          <w:color w:val="000000"/>
        </w:rPr>
        <w:t>2001: A Space Odyssey</w:t>
      </w:r>
      <w:r>
        <w:rPr>
          <w:color w:val="000000"/>
        </w:rPr>
        <w:t xml:space="preserve"> also directed </w:t>
      </w:r>
      <w:r>
        <w:rPr>
          <w:i/>
          <w:iCs/>
          <w:color w:val="000000"/>
        </w:rPr>
        <w:t xml:space="preserve">The Shining </w:t>
      </w:r>
      <w:r>
        <w:rPr>
          <w:color w:val="000000"/>
        </w:rPr>
        <w:t xml:space="preserve">and </w:t>
      </w:r>
      <w:r>
        <w:rPr>
          <w:i/>
          <w:iCs/>
          <w:color w:val="000000"/>
        </w:rPr>
        <w:t>Dr. Strangelove</w:t>
      </w:r>
      <w:r>
        <w:rPr>
          <w:color w:val="000000"/>
        </w:rPr>
        <w:t>.</w:t>
      </w:r>
    </w:p>
    <w:p w:rsidR="00604928" w:rsidRDefault="00604928" w:rsidP="00604928">
      <w:pPr>
        <w:pStyle w:val="NormalWeb"/>
        <w:spacing w:before="0" w:beforeAutospacing="0" w:after="0" w:afterAutospacing="0"/>
      </w:pPr>
      <w:r>
        <w:rPr>
          <w:color w:val="000000"/>
        </w:rPr>
        <w:t xml:space="preserve">ANSWER: Stanley </w:t>
      </w:r>
      <w:r>
        <w:rPr>
          <w:b/>
          <w:bCs/>
          <w:color w:val="000000"/>
          <w:u w:val="single"/>
        </w:rPr>
        <w:t>Kubrick</w:t>
      </w:r>
    </w:p>
    <w:p w:rsidR="00604928" w:rsidRDefault="00604928" w:rsidP="00604928">
      <w:pPr>
        <w:pStyle w:val="NormalWeb"/>
        <w:spacing w:before="0" w:beforeAutospacing="0" w:after="0" w:afterAutospacing="0"/>
      </w:pPr>
      <w:r>
        <w:rPr>
          <w:color w:val="000000"/>
        </w:rPr>
        <w:t xml:space="preserve">[10] This Hungarian composer’s </w:t>
      </w:r>
      <w:r>
        <w:rPr>
          <w:i/>
          <w:iCs/>
          <w:color w:val="000000"/>
        </w:rPr>
        <w:t>Atmospheres</w:t>
      </w:r>
      <w:r>
        <w:rPr>
          <w:color w:val="000000"/>
        </w:rPr>
        <w:t xml:space="preserve"> and </w:t>
      </w:r>
      <w:r>
        <w:rPr>
          <w:i/>
          <w:iCs/>
          <w:color w:val="000000"/>
        </w:rPr>
        <w:t xml:space="preserve">Lux </w:t>
      </w:r>
      <w:proofErr w:type="spellStart"/>
      <w:r>
        <w:rPr>
          <w:i/>
          <w:iCs/>
          <w:color w:val="000000"/>
        </w:rPr>
        <w:t>Aeterna</w:t>
      </w:r>
      <w:proofErr w:type="spellEnd"/>
      <w:r>
        <w:rPr>
          <w:color w:val="000000"/>
        </w:rPr>
        <w:t xml:space="preserve"> appeared in </w:t>
      </w:r>
      <w:r>
        <w:rPr>
          <w:i/>
          <w:iCs/>
          <w:color w:val="000000"/>
        </w:rPr>
        <w:t>2001: A Space Odyssey</w:t>
      </w:r>
      <w:r>
        <w:rPr>
          <w:color w:val="000000"/>
        </w:rPr>
        <w:t xml:space="preserve">. He also wrote the opera </w:t>
      </w:r>
      <w:r>
        <w:rPr>
          <w:i/>
          <w:iCs/>
          <w:color w:val="000000"/>
        </w:rPr>
        <w:t>Le Grand Macabre</w:t>
      </w:r>
      <w:r>
        <w:rPr>
          <w:color w:val="000000"/>
        </w:rPr>
        <w:t xml:space="preserve"> and a droning, </w:t>
      </w:r>
      <w:proofErr w:type="spellStart"/>
      <w:r>
        <w:rPr>
          <w:color w:val="000000"/>
        </w:rPr>
        <w:t>micropolyphonic</w:t>
      </w:r>
      <w:proofErr w:type="spellEnd"/>
      <w:r>
        <w:rPr>
          <w:color w:val="000000"/>
        </w:rPr>
        <w:t xml:space="preserve"> </w:t>
      </w:r>
      <w:r>
        <w:rPr>
          <w:i/>
          <w:iCs/>
          <w:color w:val="000000"/>
        </w:rPr>
        <w:t>Requiem</w:t>
      </w:r>
      <w:r>
        <w:rPr>
          <w:color w:val="000000"/>
        </w:rPr>
        <w:t>.</w:t>
      </w:r>
    </w:p>
    <w:p w:rsidR="009B5F9D" w:rsidRPr="0000508C" w:rsidRDefault="00604928" w:rsidP="00604928">
      <w:pPr>
        <w:pStyle w:val="NormalWeb"/>
        <w:spacing w:before="0" w:beforeAutospacing="0" w:after="0" w:afterAutospacing="0"/>
        <w:rPr>
          <w:b/>
          <w:bCs/>
          <w:u w:val="single"/>
        </w:rPr>
      </w:pPr>
      <w:r>
        <w:rPr>
          <w:color w:val="000000"/>
        </w:rPr>
        <w:t xml:space="preserve">ANSWER: </w:t>
      </w:r>
      <w:proofErr w:type="spellStart"/>
      <w:r>
        <w:rPr>
          <w:color w:val="000000"/>
        </w:rPr>
        <w:t>György</w:t>
      </w:r>
      <w:proofErr w:type="spellEnd"/>
      <w:r>
        <w:rPr>
          <w:color w:val="000000"/>
        </w:rPr>
        <w:t xml:space="preserve"> </w:t>
      </w:r>
      <w:proofErr w:type="spellStart"/>
      <w:r>
        <w:rPr>
          <w:color w:val="000000"/>
        </w:rPr>
        <w:t>Sándor</w:t>
      </w:r>
      <w:proofErr w:type="spellEnd"/>
      <w:r>
        <w:rPr>
          <w:color w:val="000000"/>
        </w:rPr>
        <w:t xml:space="preserve"> </w:t>
      </w:r>
      <w:proofErr w:type="spellStart"/>
      <w:r>
        <w:rPr>
          <w:b/>
          <w:bCs/>
          <w:color w:val="000000"/>
          <w:u w:val="single"/>
        </w:rPr>
        <w:t>Ligeti</w:t>
      </w:r>
      <w:proofErr w:type="spellEnd"/>
    </w:p>
    <w:p w:rsidR="0000508C" w:rsidRPr="0000508C" w:rsidRDefault="0000508C" w:rsidP="0000508C">
      <w:pPr>
        <w:pStyle w:val="Normal1"/>
        <w:spacing w:line="240" w:lineRule="auto"/>
        <w:rPr>
          <w:rFonts w:ascii="Times New Roman" w:hAnsi="Times New Roman" w:cs="Times New Roman"/>
          <w:color w:val="auto"/>
          <w:sz w:val="24"/>
          <w:szCs w:val="24"/>
        </w:rPr>
      </w:pPr>
    </w:p>
    <w:p w:rsidR="00E34ABB" w:rsidRDefault="0000508C" w:rsidP="00E34ABB">
      <w:pPr>
        <w:pStyle w:val="NormalWeb"/>
        <w:spacing w:before="0" w:beforeAutospacing="0" w:after="0" w:afterAutospacing="0"/>
      </w:pPr>
      <w:r w:rsidRPr="0000508C">
        <w:t xml:space="preserve">11. </w:t>
      </w:r>
      <w:r w:rsidR="00E34ABB">
        <w:rPr>
          <w:color w:val="000000"/>
        </w:rPr>
        <w:t>This poem’s narrator claims that “Since then ‘tis centuries; but each feels shorter than the day I first surmised the horses’ heads were towards eternity”. For 10 points each:</w:t>
      </w:r>
    </w:p>
    <w:p w:rsidR="00E34ABB" w:rsidRDefault="00E34ABB" w:rsidP="00E34ABB">
      <w:pPr>
        <w:pStyle w:val="NormalWeb"/>
        <w:spacing w:before="0" w:beforeAutospacing="0" w:after="0" w:afterAutospacing="0"/>
      </w:pPr>
      <w:r>
        <w:rPr>
          <w:color w:val="000000"/>
        </w:rPr>
        <w:t>[10] Name this poem whose narrator rides in a carriage with the title figure and Immortality after “He kindly stopped for me” since she could not perform the title action.</w:t>
      </w:r>
    </w:p>
    <w:p w:rsidR="00E34ABB" w:rsidRDefault="00E34ABB" w:rsidP="00E34ABB">
      <w:pPr>
        <w:pStyle w:val="NormalWeb"/>
        <w:spacing w:before="0" w:beforeAutospacing="0" w:after="0" w:afterAutospacing="0"/>
      </w:pPr>
      <w:r>
        <w:rPr>
          <w:color w:val="000000"/>
        </w:rPr>
        <w:t>ANSWER: “</w:t>
      </w:r>
      <w:r>
        <w:rPr>
          <w:b/>
          <w:bCs/>
          <w:color w:val="000000"/>
          <w:u w:val="single"/>
        </w:rPr>
        <w:t>Because I could not stop for Death</w:t>
      </w:r>
      <w:r>
        <w:rPr>
          <w:color w:val="000000"/>
        </w:rPr>
        <w:t>”</w:t>
      </w:r>
    </w:p>
    <w:p w:rsidR="00E34ABB" w:rsidRDefault="00E34ABB" w:rsidP="00E34ABB">
      <w:pPr>
        <w:pStyle w:val="NormalWeb"/>
        <w:spacing w:before="0" w:beforeAutospacing="0" w:after="0" w:afterAutospacing="0"/>
      </w:pPr>
      <w:r>
        <w:rPr>
          <w:color w:val="000000"/>
        </w:rPr>
        <w:t>[10] “Because I could not stop for Death” is a poem by this eccentric Belle of Amherst whose poems were mostly unpublished till after her death.</w:t>
      </w:r>
    </w:p>
    <w:p w:rsidR="00E34ABB" w:rsidRDefault="00E34ABB" w:rsidP="00E34ABB">
      <w:pPr>
        <w:pStyle w:val="NormalWeb"/>
        <w:spacing w:before="0" w:beforeAutospacing="0" w:after="0" w:afterAutospacing="0"/>
      </w:pPr>
      <w:r>
        <w:rPr>
          <w:color w:val="000000"/>
        </w:rPr>
        <w:t xml:space="preserve">ANSWER: Emily Elizabeth </w:t>
      </w:r>
      <w:r>
        <w:rPr>
          <w:b/>
          <w:bCs/>
          <w:color w:val="000000"/>
          <w:u w:val="single"/>
        </w:rPr>
        <w:t>Dickinson</w:t>
      </w:r>
    </w:p>
    <w:p w:rsidR="00E34ABB" w:rsidRDefault="00E34ABB" w:rsidP="00E34ABB">
      <w:pPr>
        <w:pStyle w:val="NormalWeb"/>
        <w:spacing w:before="0" w:beforeAutospacing="0" w:after="0" w:afterAutospacing="0"/>
      </w:pPr>
      <w:r>
        <w:rPr>
          <w:color w:val="000000"/>
        </w:rPr>
        <w:t>[10] Dickinson describes this creature “With blue, uncertain, stumbling buzz” in a poem in which she “could not see to see” and claims to have heard this creature buzz when she died.</w:t>
      </w:r>
    </w:p>
    <w:p w:rsidR="009B5F9D" w:rsidRDefault="00E34ABB" w:rsidP="00E34ABB">
      <w:pPr>
        <w:pStyle w:val="NormalWeb"/>
        <w:spacing w:before="0" w:beforeAutospacing="0" w:after="0" w:afterAutospacing="0"/>
        <w:rPr>
          <w:b/>
          <w:bCs/>
          <w:color w:val="000000"/>
          <w:u w:val="single"/>
        </w:rPr>
      </w:pPr>
      <w:r>
        <w:rPr>
          <w:color w:val="000000"/>
        </w:rPr>
        <w:t xml:space="preserve">ANSWER: </w:t>
      </w:r>
      <w:r>
        <w:rPr>
          <w:b/>
          <w:bCs/>
          <w:color w:val="000000"/>
          <w:u w:val="single"/>
        </w:rPr>
        <w:t>fly</w:t>
      </w:r>
    </w:p>
    <w:p w:rsidR="00C32F44" w:rsidRPr="0000508C" w:rsidRDefault="00C32F44" w:rsidP="00E34ABB">
      <w:pPr>
        <w:pStyle w:val="NormalWeb"/>
        <w:spacing w:before="0" w:beforeAutospacing="0" w:after="0" w:afterAutospacing="0"/>
      </w:pPr>
    </w:p>
    <w:p w:rsidR="007E02D3" w:rsidRDefault="00F977F5" w:rsidP="007E02D3">
      <w:pPr>
        <w:pStyle w:val="NormalWeb"/>
        <w:spacing w:before="0" w:beforeAutospacing="0" w:after="0" w:afterAutospacing="0"/>
      </w:pPr>
      <w:r w:rsidRPr="0000508C">
        <w:t xml:space="preserve">12. </w:t>
      </w:r>
      <w:r w:rsidR="007E02D3">
        <w:rPr>
          <w:color w:val="000000"/>
        </w:rPr>
        <w:t>Name some European mountain ranges, for 10 points each:</w:t>
      </w:r>
    </w:p>
    <w:p w:rsidR="007E02D3" w:rsidRDefault="007E02D3" w:rsidP="007E02D3">
      <w:pPr>
        <w:pStyle w:val="NormalWeb"/>
        <w:spacing w:before="0" w:beforeAutospacing="0" w:after="0" w:afterAutospacing="0"/>
      </w:pPr>
      <w:r>
        <w:rPr>
          <w:color w:val="000000"/>
        </w:rPr>
        <w:t>[10] Famous peaks in this range include the Matterhorn and Mont Blanc. A hospice in its St. Bernard Pass once rescued travelers lost in this range.</w:t>
      </w:r>
    </w:p>
    <w:p w:rsidR="007E02D3" w:rsidRDefault="007E02D3" w:rsidP="007E02D3">
      <w:pPr>
        <w:pStyle w:val="NormalWeb"/>
        <w:spacing w:before="0" w:beforeAutospacing="0" w:after="0" w:afterAutospacing="0"/>
      </w:pPr>
      <w:r>
        <w:rPr>
          <w:color w:val="000000"/>
        </w:rPr>
        <w:t xml:space="preserve">ANSWER: </w:t>
      </w:r>
      <w:r>
        <w:rPr>
          <w:b/>
          <w:bCs/>
          <w:color w:val="000000"/>
          <w:u w:val="single"/>
        </w:rPr>
        <w:t>Alps</w:t>
      </w:r>
    </w:p>
    <w:p w:rsidR="007E02D3" w:rsidRDefault="007E02D3" w:rsidP="007E02D3">
      <w:pPr>
        <w:pStyle w:val="NormalWeb"/>
        <w:spacing w:before="0" w:beforeAutospacing="0" w:after="0" w:afterAutospacing="0"/>
      </w:pPr>
      <w:r>
        <w:rPr>
          <w:color w:val="000000"/>
        </w:rPr>
        <w:t xml:space="preserve">[10] The highest peak in this Russian range is Mt. </w:t>
      </w:r>
      <w:proofErr w:type="spellStart"/>
      <w:r>
        <w:rPr>
          <w:color w:val="000000"/>
        </w:rPr>
        <w:t>Narodnaya</w:t>
      </w:r>
      <w:proofErr w:type="spellEnd"/>
      <w:r>
        <w:rPr>
          <w:color w:val="000000"/>
        </w:rPr>
        <w:t>. The eastern side of these mountains is traditionally considered the boundary between Europe and Asia.</w:t>
      </w:r>
    </w:p>
    <w:p w:rsidR="007E02D3" w:rsidRDefault="007E02D3" w:rsidP="007E02D3">
      <w:pPr>
        <w:pStyle w:val="NormalWeb"/>
        <w:spacing w:before="0" w:beforeAutospacing="0" w:after="0" w:afterAutospacing="0"/>
      </w:pPr>
      <w:r>
        <w:rPr>
          <w:color w:val="000000"/>
        </w:rPr>
        <w:t xml:space="preserve">ANSWER: </w:t>
      </w:r>
      <w:r>
        <w:rPr>
          <w:b/>
          <w:bCs/>
          <w:color w:val="000000"/>
          <w:u w:val="single"/>
        </w:rPr>
        <w:t>Ural</w:t>
      </w:r>
      <w:r>
        <w:rPr>
          <w:color w:val="000000"/>
        </w:rPr>
        <w:t xml:space="preserve"> Mountains</w:t>
      </w:r>
    </w:p>
    <w:p w:rsidR="007E02D3" w:rsidRDefault="007E02D3" w:rsidP="007E02D3">
      <w:pPr>
        <w:pStyle w:val="NormalWeb"/>
        <w:spacing w:before="0" w:beforeAutospacing="0" w:after="0" w:afterAutospacing="0"/>
      </w:pPr>
      <w:r>
        <w:rPr>
          <w:color w:val="000000"/>
        </w:rPr>
        <w:t>[10] This Central European mountain range is bounded at the south by the Danube River and the Iron Gates. Krakow and Bratislava are located in these mountains.</w:t>
      </w:r>
    </w:p>
    <w:p w:rsidR="00853FD0" w:rsidRDefault="007E02D3" w:rsidP="0000508C">
      <w:pPr>
        <w:pStyle w:val="NormalWeb"/>
        <w:spacing w:before="0" w:beforeAutospacing="0" w:after="0" w:afterAutospacing="0"/>
        <w:rPr>
          <w:color w:val="000000"/>
        </w:rPr>
      </w:pPr>
      <w:r>
        <w:rPr>
          <w:color w:val="000000"/>
        </w:rPr>
        <w:t xml:space="preserve">ANSWER: </w:t>
      </w:r>
      <w:r>
        <w:rPr>
          <w:b/>
          <w:bCs/>
          <w:color w:val="000000"/>
          <w:u w:val="single"/>
        </w:rPr>
        <w:t>Carpathian</w:t>
      </w:r>
      <w:r>
        <w:rPr>
          <w:color w:val="000000"/>
        </w:rPr>
        <w:t xml:space="preserve"> Mountains</w:t>
      </w:r>
    </w:p>
    <w:p w:rsidR="00853FD0" w:rsidRDefault="00853FD0">
      <w:pPr>
        <w:rPr>
          <w:rFonts w:ascii="Times New Roman" w:eastAsia="Times New Roman" w:hAnsi="Times New Roman" w:cs="Times New Roman"/>
          <w:color w:val="000000"/>
          <w:sz w:val="24"/>
          <w:szCs w:val="24"/>
          <w:lang w:eastAsia="ja-JP"/>
        </w:rPr>
      </w:pPr>
      <w:r>
        <w:rPr>
          <w:color w:val="000000"/>
        </w:rPr>
        <w:br w:type="page"/>
      </w:r>
    </w:p>
    <w:p w:rsidR="00853FD0" w:rsidRDefault="00F977F5" w:rsidP="00853FD0">
      <w:pPr>
        <w:pStyle w:val="NormalWeb"/>
        <w:spacing w:before="0" w:beforeAutospacing="0" w:after="0" w:afterAutospacing="0"/>
      </w:pPr>
      <w:r w:rsidRPr="0000508C">
        <w:lastRenderedPageBreak/>
        <w:t xml:space="preserve">13. </w:t>
      </w:r>
      <w:r w:rsidR="00853FD0">
        <w:rPr>
          <w:color w:val="000000"/>
        </w:rPr>
        <w:t>REM and non-REM are stages in this phenomenon. For 10 points each:</w:t>
      </w:r>
    </w:p>
    <w:p w:rsidR="00853FD0" w:rsidRDefault="00853FD0" w:rsidP="00853FD0">
      <w:pPr>
        <w:pStyle w:val="NormalWeb"/>
        <w:spacing w:before="0" w:beforeAutospacing="0" w:after="0" w:afterAutospacing="0"/>
      </w:pPr>
      <w:r>
        <w:rPr>
          <w:color w:val="000000"/>
        </w:rPr>
        <w:t>[10] Name this phenomenon that often includes dreams.</w:t>
      </w:r>
    </w:p>
    <w:p w:rsidR="00853FD0" w:rsidRDefault="00853FD0" w:rsidP="00853FD0">
      <w:pPr>
        <w:pStyle w:val="NormalWeb"/>
        <w:spacing w:before="0" w:beforeAutospacing="0" w:after="0" w:afterAutospacing="0"/>
      </w:pPr>
      <w:r>
        <w:rPr>
          <w:color w:val="000000"/>
        </w:rPr>
        <w:t xml:space="preserve">ANSWER: </w:t>
      </w:r>
      <w:r>
        <w:rPr>
          <w:b/>
          <w:bCs/>
          <w:color w:val="000000"/>
          <w:u w:val="single"/>
        </w:rPr>
        <w:t>sleep</w:t>
      </w:r>
    </w:p>
    <w:p w:rsidR="00853FD0" w:rsidRDefault="00853FD0" w:rsidP="00853FD0">
      <w:pPr>
        <w:pStyle w:val="NormalWeb"/>
        <w:spacing w:before="0" w:beforeAutospacing="0" w:after="0" w:afterAutospacing="0"/>
      </w:pPr>
      <w:r>
        <w:rPr>
          <w:color w:val="000000"/>
        </w:rPr>
        <w:t>[10] This phenomenon occurs when a person becomes aware of his or her dreams or controls them.</w:t>
      </w:r>
    </w:p>
    <w:p w:rsidR="00853FD0" w:rsidRDefault="00853FD0" w:rsidP="00853FD0">
      <w:pPr>
        <w:pStyle w:val="NormalWeb"/>
        <w:spacing w:before="0" w:beforeAutospacing="0" w:after="0" w:afterAutospacing="0"/>
      </w:pPr>
      <w:r>
        <w:rPr>
          <w:color w:val="000000"/>
        </w:rPr>
        <w:t xml:space="preserve">ANSWER: </w:t>
      </w:r>
      <w:r>
        <w:rPr>
          <w:b/>
          <w:bCs/>
          <w:color w:val="000000"/>
          <w:u w:val="single"/>
        </w:rPr>
        <w:t>lucid dream</w:t>
      </w:r>
      <w:r>
        <w:rPr>
          <w:color w:val="000000"/>
        </w:rPr>
        <w:t>ing</w:t>
      </w:r>
    </w:p>
    <w:p w:rsidR="00853FD0" w:rsidRDefault="00853FD0" w:rsidP="00853FD0">
      <w:pPr>
        <w:pStyle w:val="NormalWeb"/>
        <w:spacing w:before="0" w:beforeAutospacing="0" w:after="0" w:afterAutospacing="0"/>
      </w:pPr>
      <w:r>
        <w:rPr>
          <w:color w:val="000000"/>
        </w:rPr>
        <w:t>[10] This disorder, which is either obstructive or central, occurs when there are gaps in breathing. Snoring is a mild form of this sleep disorder.</w:t>
      </w:r>
    </w:p>
    <w:p w:rsidR="009B5F9D" w:rsidRPr="0000508C" w:rsidRDefault="00853FD0" w:rsidP="00853FD0">
      <w:pPr>
        <w:pStyle w:val="NormalWeb"/>
        <w:spacing w:before="0" w:beforeAutospacing="0" w:after="0" w:afterAutospacing="0"/>
      </w:pPr>
      <w:r>
        <w:rPr>
          <w:color w:val="000000"/>
        </w:rPr>
        <w:t xml:space="preserve">ANSWER: sleep </w:t>
      </w:r>
      <w:r>
        <w:rPr>
          <w:b/>
          <w:bCs/>
          <w:color w:val="000000"/>
          <w:u w:val="single"/>
        </w:rPr>
        <w:t>apnea</w:t>
      </w:r>
    </w:p>
    <w:p w:rsidR="0000508C" w:rsidRPr="0000508C" w:rsidRDefault="0000508C" w:rsidP="0000508C">
      <w:pPr>
        <w:pStyle w:val="Normal1"/>
        <w:spacing w:line="240" w:lineRule="auto"/>
        <w:rPr>
          <w:rFonts w:ascii="Times New Roman" w:hAnsi="Times New Roman" w:cs="Times New Roman"/>
          <w:sz w:val="24"/>
          <w:szCs w:val="24"/>
        </w:rPr>
      </w:pPr>
    </w:p>
    <w:p w:rsidR="00DD4ABC" w:rsidRDefault="00F977F5" w:rsidP="00DD4ABC">
      <w:pPr>
        <w:pStyle w:val="NormalWeb"/>
        <w:spacing w:before="0" w:beforeAutospacing="0" w:after="0" w:afterAutospacing="0"/>
      </w:pPr>
      <w:r w:rsidRPr="0000508C">
        <w:t xml:space="preserve">14. </w:t>
      </w:r>
      <w:r w:rsidR="00DD4ABC">
        <w:rPr>
          <w:color w:val="000000"/>
        </w:rPr>
        <w:t xml:space="preserve">[10] Name these units of infantry composed of former Christians converted to Islam by the </w:t>
      </w:r>
      <w:r w:rsidR="00DD4ABC">
        <w:rPr>
          <w:i/>
          <w:iCs/>
          <w:color w:val="000000"/>
        </w:rPr>
        <w:t xml:space="preserve">devşirme </w:t>
      </w:r>
      <w:r w:rsidR="00DD4ABC">
        <w:rPr>
          <w:color w:val="000000"/>
        </w:rPr>
        <w:t>system.</w:t>
      </w:r>
    </w:p>
    <w:p w:rsidR="00DD4ABC" w:rsidRDefault="00DD4ABC" w:rsidP="00DD4ABC">
      <w:pPr>
        <w:pStyle w:val="NormalWeb"/>
        <w:spacing w:before="0" w:beforeAutospacing="0" w:after="0" w:afterAutospacing="0"/>
      </w:pPr>
      <w:r>
        <w:rPr>
          <w:color w:val="000000"/>
        </w:rPr>
        <w:t xml:space="preserve">ANSWER: </w:t>
      </w:r>
      <w:r>
        <w:rPr>
          <w:b/>
          <w:bCs/>
          <w:color w:val="000000"/>
          <w:u w:val="single"/>
        </w:rPr>
        <w:t>janissaries</w:t>
      </w:r>
    </w:p>
    <w:p w:rsidR="00DD4ABC" w:rsidRDefault="00DD4ABC" w:rsidP="00DD4ABC">
      <w:pPr>
        <w:pStyle w:val="NormalWeb"/>
        <w:spacing w:before="0" w:beforeAutospacing="0" w:after="0" w:afterAutospacing="0"/>
      </w:pPr>
      <w:r>
        <w:rPr>
          <w:color w:val="000000"/>
        </w:rPr>
        <w:t>[10] The janissaries served this empire’s sultans like Suleiman the Magnificent. The Young Turks reformed this empire’s absolute monarchy.</w:t>
      </w:r>
    </w:p>
    <w:p w:rsidR="00DD4ABC" w:rsidRDefault="00DD4ABC" w:rsidP="00DD4ABC">
      <w:pPr>
        <w:pStyle w:val="NormalWeb"/>
        <w:spacing w:before="0" w:beforeAutospacing="0" w:after="0" w:afterAutospacing="0"/>
      </w:pPr>
      <w:r>
        <w:rPr>
          <w:color w:val="000000"/>
        </w:rPr>
        <w:t xml:space="preserve">ANSWER: </w:t>
      </w:r>
      <w:r>
        <w:rPr>
          <w:b/>
          <w:bCs/>
          <w:color w:val="000000"/>
          <w:u w:val="single"/>
        </w:rPr>
        <w:t>Ottoman</w:t>
      </w:r>
      <w:r>
        <w:rPr>
          <w:color w:val="000000"/>
        </w:rPr>
        <w:t xml:space="preserve"> Empire</w:t>
      </w:r>
    </w:p>
    <w:p w:rsidR="00DD4ABC" w:rsidRDefault="00DD4ABC" w:rsidP="00DD4ABC">
      <w:pPr>
        <w:pStyle w:val="NormalWeb"/>
        <w:spacing w:before="0" w:beforeAutospacing="0" w:after="0" w:afterAutospacing="0"/>
      </w:pPr>
      <w:r>
        <w:rPr>
          <w:color w:val="000000"/>
        </w:rPr>
        <w:t xml:space="preserve">[10] This series of reforms in the late Ottoman empire, begun by Mahmud II, restructured taxation and abolished slavery and the </w:t>
      </w:r>
      <w:r>
        <w:rPr>
          <w:i/>
          <w:iCs/>
          <w:color w:val="000000"/>
        </w:rPr>
        <w:t xml:space="preserve">millet </w:t>
      </w:r>
      <w:r>
        <w:rPr>
          <w:color w:val="000000"/>
        </w:rPr>
        <w:t>system with the Rescript of the Rose Chamber.</w:t>
      </w:r>
    </w:p>
    <w:p w:rsidR="0000508C" w:rsidRDefault="00DD4ABC" w:rsidP="00DD4ABC">
      <w:pPr>
        <w:pStyle w:val="NormalWeb"/>
        <w:spacing w:before="0" w:beforeAutospacing="0" w:after="0" w:afterAutospacing="0"/>
        <w:rPr>
          <w:color w:val="000000"/>
        </w:rPr>
      </w:pPr>
      <w:r>
        <w:rPr>
          <w:color w:val="000000"/>
        </w:rPr>
        <w:t xml:space="preserve">ANSWER: </w:t>
      </w:r>
      <w:proofErr w:type="spellStart"/>
      <w:r>
        <w:rPr>
          <w:b/>
          <w:bCs/>
          <w:color w:val="000000"/>
          <w:u w:val="single"/>
        </w:rPr>
        <w:t>Tanzimât</w:t>
      </w:r>
      <w:proofErr w:type="spellEnd"/>
      <w:r>
        <w:rPr>
          <w:color w:val="000000"/>
        </w:rPr>
        <w:t xml:space="preserve"> reforms</w:t>
      </w:r>
    </w:p>
    <w:p w:rsidR="00DD4ABC" w:rsidRPr="0000508C" w:rsidRDefault="00DD4ABC" w:rsidP="00DD4ABC">
      <w:pPr>
        <w:pStyle w:val="NormalWeb"/>
        <w:spacing w:before="0" w:beforeAutospacing="0" w:after="0" w:afterAutospacing="0"/>
      </w:pPr>
    </w:p>
    <w:p w:rsidR="00232017" w:rsidRDefault="00F977F5" w:rsidP="00232017">
      <w:pPr>
        <w:pStyle w:val="NormalWeb"/>
        <w:spacing w:before="0" w:beforeAutospacing="0" w:after="0" w:afterAutospacing="0"/>
      </w:pPr>
      <w:r w:rsidRPr="0000508C">
        <w:t xml:space="preserve">15. </w:t>
      </w:r>
      <w:r w:rsidR="00232017">
        <w:rPr>
          <w:color w:val="000000"/>
        </w:rPr>
        <w:t xml:space="preserve">In the center of a painting by this artist, a boy and a nude woman watch as </w:t>
      </w:r>
      <w:r w:rsidR="009C7C80">
        <w:rPr>
          <w:color w:val="000000"/>
        </w:rPr>
        <w:t>he</w:t>
      </w:r>
      <w:r w:rsidR="00232017">
        <w:rPr>
          <w:color w:val="000000"/>
        </w:rPr>
        <w:t xml:space="preserve"> works on a landscape, while others, including his friend, Proudhon, crowd around them. For 10 points each:</w:t>
      </w:r>
    </w:p>
    <w:p w:rsidR="00232017" w:rsidRDefault="00232017" w:rsidP="00232017">
      <w:pPr>
        <w:pStyle w:val="NormalWeb"/>
        <w:spacing w:before="0" w:beforeAutospacing="0" w:after="0" w:afterAutospacing="0"/>
      </w:pPr>
      <w:r>
        <w:rPr>
          <w:color w:val="000000"/>
        </w:rPr>
        <w:t xml:space="preserve">[10] Identify this artist of </w:t>
      </w:r>
      <w:r>
        <w:rPr>
          <w:i/>
          <w:iCs/>
          <w:color w:val="000000"/>
        </w:rPr>
        <w:t>The Painter’s Studio</w:t>
      </w:r>
      <w:r>
        <w:rPr>
          <w:color w:val="000000"/>
        </w:rPr>
        <w:t xml:space="preserve">, who depicted tools lying around as two men in tattered clothing work in his now-destroyed painting, </w:t>
      </w:r>
      <w:r>
        <w:rPr>
          <w:i/>
          <w:iCs/>
          <w:color w:val="000000"/>
        </w:rPr>
        <w:t>The Stone Breakers</w:t>
      </w:r>
      <w:r>
        <w:rPr>
          <w:color w:val="000000"/>
        </w:rPr>
        <w:t>.</w:t>
      </w:r>
    </w:p>
    <w:p w:rsidR="00232017" w:rsidRDefault="00232017" w:rsidP="00232017">
      <w:pPr>
        <w:pStyle w:val="NormalWeb"/>
        <w:spacing w:before="0" w:beforeAutospacing="0" w:after="0" w:afterAutospacing="0"/>
      </w:pPr>
      <w:r>
        <w:rPr>
          <w:color w:val="000000"/>
        </w:rPr>
        <w:t xml:space="preserve">ANSWER: Gustave </w:t>
      </w:r>
      <w:r>
        <w:rPr>
          <w:b/>
          <w:bCs/>
          <w:color w:val="000000"/>
          <w:u w:val="single"/>
        </w:rPr>
        <w:t>Courbet</w:t>
      </w:r>
    </w:p>
    <w:p w:rsidR="00232017" w:rsidRDefault="00232017" w:rsidP="00232017">
      <w:pPr>
        <w:pStyle w:val="NormalWeb"/>
        <w:spacing w:before="0" w:beforeAutospacing="0" w:after="0" w:afterAutospacing="0"/>
      </w:pPr>
      <w:r>
        <w:rPr>
          <w:color w:val="000000"/>
        </w:rPr>
        <w:t xml:space="preserve">[10] Courbet was a member of this art movement that attempted to depict ordinary life. Its members included </w:t>
      </w:r>
      <w:proofErr w:type="spellStart"/>
      <w:r>
        <w:rPr>
          <w:color w:val="000000"/>
        </w:rPr>
        <w:t>Honore</w:t>
      </w:r>
      <w:proofErr w:type="spellEnd"/>
      <w:r>
        <w:rPr>
          <w:color w:val="000000"/>
        </w:rPr>
        <w:t xml:space="preserve"> Daumier and the painter of </w:t>
      </w:r>
      <w:r>
        <w:rPr>
          <w:i/>
          <w:iCs/>
          <w:color w:val="000000"/>
        </w:rPr>
        <w:t>The Gleaners</w:t>
      </w:r>
      <w:r>
        <w:rPr>
          <w:color w:val="000000"/>
        </w:rPr>
        <w:t>, Jean Francois Millet.</w:t>
      </w:r>
    </w:p>
    <w:p w:rsidR="00232017" w:rsidRDefault="00232017" w:rsidP="00232017">
      <w:pPr>
        <w:pStyle w:val="NormalWeb"/>
        <w:spacing w:before="0" w:beforeAutospacing="0" w:after="0" w:afterAutospacing="0"/>
      </w:pPr>
      <w:r>
        <w:rPr>
          <w:color w:val="000000"/>
        </w:rPr>
        <w:t xml:space="preserve">ANSWER: </w:t>
      </w:r>
      <w:r>
        <w:rPr>
          <w:b/>
          <w:bCs/>
          <w:color w:val="000000"/>
          <w:u w:val="single"/>
        </w:rPr>
        <w:t>Realism</w:t>
      </w:r>
      <w:r>
        <w:rPr>
          <w:color w:val="000000"/>
        </w:rPr>
        <w:t xml:space="preserve"> [accept word forms]</w:t>
      </w:r>
    </w:p>
    <w:p w:rsidR="00232017" w:rsidRDefault="00232017" w:rsidP="00232017">
      <w:pPr>
        <w:pStyle w:val="NormalWeb"/>
        <w:spacing w:before="0" w:beforeAutospacing="0" w:after="0" w:afterAutospacing="0"/>
      </w:pPr>
      <w:r>
        <w:rPr>
          <w:color w:val="000000"/>
        </w:rPr>
        <w:t>[10] This other painting by Courbet features a young boy holding a censer and a coffin draped with a sheet marked by a black X in its depiction of an ordinary funeral.</w:t>
      </w:r>
    </w:p>
    <w:p w:rsidR="0000508C" w:rsidRDefault="00232017" w:rsidP="00232017">
      <w:pPr>
        <w:pStyle w:val="NormalWeb"/>
        <w:spacing w:before="0" w:beforeAutospacing="0" w:after="0" w:afterAutospacing="0"/>
        <w:rPr>
          <w:color w:val="000000"/>
        </w:rPr>
      </w:pPr>
      <w:r>
        <w:rPr>
          <w:color w:val="000000"/>
        </w:rPr>
        <w:t xml:space="preserve">ANSWER: </w:t>
      </w:r>
      <w:r>
        <w:rPr>
          <w:i/>
          <w:iCs/>
          <w:color w:val="000000"/>
        </w:rPr>
        <w:t xml:space="preserve">A </w:t>
      </w:r>
      <w:r>
        <w:rPr>
          <w:b/>
          <w:bCs/>
          <w:i/>
          <w:iCs/>
          <w:color w:val="000000"/>
          <w:u w:val="single"/>
        </w:rPr>
        <w:t xml:space="preserve">Burial </w:t>
      </w:r>
      <w:proofErr w:type="gramStart"/>
      <w:r>
        <w:rPr>
          <w:b/>
          <w:bCs/>
          <w:i/>
          <w:iCs/>
          <w:color w:val="000000"/>
          <w:u w:val="single"/>
        </w:rPr>
        <w:t>At</w:t>
      </w:r>
      <w:proofErr w:type="gramEnd"/>
      <w:r>
        <w:rPr>
          <w:b/>
          <w:bCs/>
          <w:i/>
          <w:iCs/>
          <w:color w:val="000000"/>
          <w:u w:val="single"/>
        </w:rPr>
        <w:t xml:space="preserve"> </w:t>
      </w:r>
      <w:proofErr w:type="spellStart"/>
      <w:r>
        <w:rPr>
          <w:b/>
          <w:bCs/>
          <w:i/>
          <w:iCs/>
          <w:color w:val="000000"/>
          <w:u w:val="single"/>
        </w:rPr>
        <w:t>Ornans</w:t>
      </w:r>
      <w:proofErr w:type="spellEnd"/>
      <w:r>
        <w:rPr>
          <w:color w:val="000000"/>
        </w:rPr>
        <w:t xml:space="preserve"> [accept “</w:t>
      </w:r>
      <w:r>
        <w:rPr>
          <w:i/>
          <w:iCs/>
          <w:color w:val="000000"/>
        </w:rPr>
        <w:t xml:space="preserve">Un </w:t>
      </w:r>
      <w:proofErr w:type="spellStart"/>
      <w:r>
        <w:rPr>
          <w:b/>
          <w:bCs/>
          <w:i/>
          <w:iCs/>
          <w:color w:val="000000"/>
          <w:u w:val="single"/>
        </w:rPr>
        <w:t>enterrement</w:t>
      </w:r>
      <w:proofErr w:type="spellEnd"/>
      <w:r>
        <w:rPr>
          <w:b/>
          <w:bCs/>
          <w:i/>
          <w:iCs/>
          <w:color w:val="000000"/>
          <w:u w:val="single"/>
        </w:rPr>
        <w:t xml:space="preserve"> à </w:t>
      </w:r>
      <w:proofErr w:type="spellStart"/>
      <w:r>
        <w:rPr>
          <w:b/>
          <w:bCs/>
          <w:i/>
          <w:iCs/>
          <w:color w:val="000000"/>
          <w:u w:val="single"/>
        </w:rPr>
        <w:t>Ornans</w:t>
      </w:r>
      <w:proofErr w:type="spellEnd"/>
      <w:r>
        <w:rPr>
          <w:color w:val="000000"/>
        </w:rPr>
        <w:t>”]</w:t>
      </w:r>
    </w:p>
    <w:p w:rsidR="00232017" w:rsidRPr="0000508C" w:rsidRDefault="00232017" w:rsidP="00232017">
      <w:pPr>
        <w:pStyle w:val="NormalWeb"/>
        <w:spacing w:before="0" w:beforeAutospacing="0" w:after="0" w:afterAutospacing="0"/>
      </w:pPr>
    </w:p>
    <w:p w:rsidR="0047368C" w:rsidRDefault="00F977F5" w:rsidP="0047368C">
      <w:pPr>
        <w:pStyle w:val="NormalWeb"/>
        <w:spacing w:before="0" w:beforeAutospacing="0" w:after="0" w:afterAutospacing="0"/>
      </w:pPr>
      <w:r w:rsidRPr="0000508C">
        <w:t xml:space="preserve">16. </w:t>
      </w:r>
      <w:r w:rsidR="0047368C">
        <w:rPr>
          <w:color w:val="000000"/>
        </w:rPr>
        <w:t>This man solved a riddle involving threading a seashell by coaxing an ant with honey. For 10 points each:</w:t>
      </w:r>
    </w:p>
    <w:p w:rsidR="0047368C" w:rsidRDefault="0047368C" w:rsidP="0047368C">
      <w:pPr>
        <w:pStyle w:val="NormalWeb"/>
        <w:spacing w:before="0" w:beforeAutospacing="0" w:after="0" w:afterAutospacing="0"/>
      </w:pPr>
      <w:r>
        <w:rPr>
          <w:color w:val="000000"/>
        </w:rPr>
        <w:t xml:space="preserve">[10] Name this man hunted by King Minos. He also constructed a prison for </w:t>
      </w:r>
      <w:proofErr w:type="spellStart"/>
      <w:r>
        <w:rPr>
          <w:color w:val="000000"/>
        </w:rPr>
        <w:t>Pasiph</w:t>
      </w:r>
      <w:r>
        <w:rPr>
          <w:color w:val="252525"/>
        </w:rPr>
        <w:t>aë’s</w:t>
      </w:r>
      <w:proofErr w:type="spellEnd"/>
      <w:r>
        <w:rPr>
          <w:color w:val="252525"/>
        </w:rPr>
        <w:t xml:space="preserve"> son</w:t>
      </w:r>
      <w:r>
        <w:rPr>
          <w:color w:val="000000"/>
        </w:rPr>
        <w:t>.</w:t>
      </w:r>
    </w:p>
    <w:p w:rsidR="0047368C" w:rsidRDefault="0047368C" w:rsidP="0047368C">
      <w:pPr>
        <w:pStyle w:val="NormalWeb"/>
        <w:spacing w:before="0" w:beforeAutospacing="0" w:after="0" w:afterAutospacing="0"/>
      </w:pPr>
      <w:r>
        <w:rPr>
          <w:color w:val="000000"/>
        </w:rPr>
        <w:t xml:space="preserve">ANSWER: </w:t>
      </w:r>
      <w:r>
        <w:rPr>
          <w:b/>
          <w:bCs/>
          <w:color w:val="000000"/>
          <w:u w:val="single"/>
        </w:rPr>
        <w:t>Daedalus</w:t>
      </w:r>
    </w:p>
    <w:p w:rsidR="0047368C" w:rsidRDefault="0047368C" w:rsidP="0047368C">
      <w:pPr>
        <w:pStyle w:val="NormalWeb"/>
        <w:spacing w:before="0" w:beforeAutospacing="0" w:after="0" w:afterAutospacing="0"/>
      </w:pPr>
      <w:r>
        <w:rPr>
          <w:color w:val="000000"/>
        </w:rPr>
        <w:t>[10] In order to escape Crete, Daedalus made wings out of feathers fixed with wax. This son of Daedalus flew too close to the sun, melting the wax and resulting in his demise.</w:t>
      </w:r>
    </w:p>
    <w:p w:rsidR="0047368C" w:rsidRDefault="0047368C" w:rsidP="0047368C">
      <w:pPr>
        <w:pStyle w:val="NormalWeb"/>
        <w:spacing w:before="0" w:beforeAutospacing="0" w:after="0" w:afterAutospacing="0"/>
      </w:pPr>
      <w:r>
        <w:rPr>
          <w:color w:val="000000"/>
        </w:rPr>
        <w:t xml:space="preserve">ANSWER: </w:t>
      </w:r>
      <w:r>
        <w:rPr>
          <w:b/>
          <w:bCs/>
          <w:color w:val="000000"/>
          <w:u w:val="single"/>
        </w:rPr>
        <w:t>Icarus</w:t>
      </w:r>
    </w:p>
    <w:p w:rsidR="0047368C" w:rsidRDefault="0047368C" w:rsidP="0047368C">
      <w:pPr>
        <w:pStyle w:val="NormalWeb"/>
        <w:spacing w:before="0" w:beforeAutospacing="0" w:after="0" w:afterAutospacing="0"/>
      </w:pPr>
      <w:r>
        <w:rPr>
          <w:color w:val="000000"/>
        </w:rPr>
        <w:t>[10] Daedalus pushing this inventive nephew of his off a tower out of jealousy. Athena saved this man by changing him into a partridge, a type of bird that avoids heights.</w:t>
      </w:r>
    </w:p>
    <w:p w:rsidR="004F75BE" w:rsidRDefault="0047368C" w:rsidP="0000508C">
      <w:pPr>
        <w:pStyle w:val="NormalWeb"/>
        <w:spacing w:before="0" w:beforeAutospacing="0" w:after="0" w:afterAutospacing="0"/>
        <w:rPr>
          <w:b/>
          <w:bCs/>
          <w:color w:val="000000"/>
          <w:u w:val="single"/>
        </w:rPr>
      </w:pPr>
      <w:r>
        <w:rPr>
          <w:color w:val="000000"/>
        </w:rPr>
        <w:t xml:space="preserve">ANSWER: </w:t>
      </w:r>
      <w:proofErr w:type="spellStart"/>
      <w:r>
        <w:rPr>
          <w:b/>
          <w:bCs/>
          <w:color w:val="000000"/>
          <w:u w:val="single"/>
        </w:rPr>
        <w:t>Perdix</w:t>
      </w:r>
      <w:proofErr w:type="spellEnd"/>
    </w:p>
    <w:p w:rsidR="004F75BE" w:rsidRDefault="004F75BE">
      <w:pPr>
        <w:rPr>
          <w:rFonts w:ascii="Times New Roman" w:eastAsia="Times New Roman" w:hAnsi="Times New Roman" w:cs="Times New Roman"/>
          <w:b/>
          <w:bCs/>
          <w:color w:val="000000"/>
          <w:sz w:val="24"/>
          <w:szCs w:val="24"/>
          <w:u w:val="single"/>
          <w:lang w:eastAsia="ja-JP"/>
        </w:rPr>
      </w:pPr>
      <w:r>
        <w:rPr>
          <w:b/>
          <w:bCs/>
          <w:color w:val="000000"/>
          <w:u w:val="single"/>
        </w:rPr>
        <w:br w:type="page"/>
      </w:r>
    </w:p>
    <w:p w:rsidR="0005220D" w:rsidRDefault="00F977F5" w:rsidP="0005220D">
      <w:pPr>
        <w:pStyle w:val="NormalWeb"/>
        <w:spacing w:before="0" w:beforeAutospacing="0" w:after="0" w:afterAutospacing="0"/>
      </w:pPr>
      <w:r w:rsidRPr="0000508C">
        <w:lastRenderedPageBreak/>
        <w:t xml:space="preserve">17. </w:t>
      </w:r>
      <w:r w:rsidR="0005220D">
        <w:rPr>
          <w:color w:val="000000"/>
        </w:rPr>
        <w:t xml:space="preserve">These mathematical objects all have a </w:t>
      </w:r>
      <w:proofErr w:type="spellStart"/>
      <w:r w:rsidR="0005220D">
        <w:rPr>
          <w:color w:val="000000"/>
        </w:rPr>
        <w:t>Hausdorff</w:t>
      </w:r>
      <w:proofErr w:type="spellEnd"/>
      <w:r w:rsidR="0005220D">
        <w:rPr>
          <w:color w:val="000000"/>
        </w:rPr>
        <w:t xml:space="preserve"> dimension greater than their topological dimension. For 10 points each:</w:t>
      </w:r>
    </w:p>
    <w:p w:rsidR="0005220D" w:rsidRDefault="0005220D" w:rsidP="0005220D">
      <w:pPr>
        <w:pStyle w:val="NormalWeb"/>
        <w:spacing w:before="0" w:beforeAutospacing="0" w:after="0" w:afterAutospacing="0"/>
      </w:pPr>
      <w:r>
        <w:rPr>
          <w:color w:val="000000"/>
        </w:rPr>
        <w:t xml:space="preserve">[10] Name these objects characterized by self-similarity. They are exemplified by the Julia and Cantor sets. </w:t>
      </w:r>
    </w:p>
    <w:p w:rsidR="0005220D" w:rsidRDefault="0005220D" w:rsidP="0005220D">
      <w:pPr>
        <w:pStyle w:val="NormalWeb"/>
        <w:spacing w:before="0" w:beforeAutospacing="0" w:after="0" w:afterAutospacing="0"/>
      </w:pPr>
      <w:r>
        <w:rPr>
          <w:color w:val="000000"/>
        </w:rPr>
        <w:t xml:space="preserve">ANSWER: </w:t>
      </w:r>
      <w:r>
        <w:rPr>
          <w:b/>
          <w:bCs/>
          <w:color w:val="000000"/>
          <w:u w:val="single"/>
        </w:rPr>
        <w:t>fractal</w:t>
      </w:r>
      <w:r>
        <w:rPr>
          <w:color w:val="000000"/>
        </w:rPr>
        <w:t>s</w:t>
      </w:r>
    </w:p>
    <w:p w:rsidR="0005220D" w:rsidRDefault="0005220D" w:rsidP="0005220D">
      <w:pPr>
        <w:pStyle w:val="NormalWeb"/>
        <w:spacing w:before="0" w:beforeAutospacing="0" w:after="0" w:afterAutospacing="0"/>
      </w:pPr>
      <w:r>
        <w:rPr>
          <w:color w:val="000000"/>
        </w:rPr>
        <w:t xml:space="preserve">[10] This fractal named for the coiner of the word “fractal” is the set of all points in the complex plane such that the next term in a sequence equals the preceding term squared plus a constant. </w:t>
      </w:r>
    </w:p>
    <w:p w:rsidR="0005220D" w:rsidRDefault="0005220D" w:rsidP="0005220D">
      <w:pPr>
        <w:pStyle w:val="NormalWeb"/>
        <w:spacing w:before="0" w:beforeAutospacing="0" w:after="0" w:afterAutospacing="0"/>
      </w:pPr>
      <w:r>
        <w:rPr>
          <w:color w:val="000000"/>
        </w:rPr>
        <w:t xml:space="preserve">ANSWER: </w:t>
      </w:r>
      <w:r>
        <w:rPr>
          <w:b/>
          <w:bCs/>
          <w:color w:val="000000"/>
          <w:u w:val="single"/>
        </w:rPr>
        <w:t>Mandelbrot</w:t>
      </w:r>
      <w:r>
        <w:rPr>
          <w:color w:val="000000"/>
        </w:rPr>
        <w:t xml:space="preserve"> set</w:t>
      </w:r>
    </w:p>
    <w:p w:rsidR="0005220D" w:rsidRDefault="0005220D" w:rsidP="0005220D">
      <w:pPr>
        <w:pStyle w:val="NormalWeb"/>
        <w:spacing w:before="0" w:beforeAutospacing="0" w:after="0" w:afterAutospacing="0"/>
      </w:pPr>
      <w:r>
        <w:rPr>
          <w:color w:val="000000"/>
        </w:rPr>
        <w:t xml:space="preserve">[10] These mathematical objects are types of attractors that have a fractal structure and are often chaotic. The Lorenz attractor is an example of them. </w:t>
      </w:r>
    </w:p>
    <w:p w:rsidR="0000508C" w:rsidRDefault="0005220D" w:rsidP="0005220D">
      <w:pPr>
        <w:pStyle w:val="NormalWeb"/>
        <w:spacing w:before="0" w:beforeAutospacing="0" w:after="0" w:afterAutospacing="0"/>
        <w:rPr>
          <w:color w:val="000000"/>
        </w:rPr>
      </w:pPr>
      <w:r>
        <w:rPr>
          <w:color w:val="000000"/>
        </w:rPr>
        <w:t xml:space="preserve">ANSWER: </w:t>
      </w:r>
      <w:r>
        <w:rPr>
          <w:b/>
          <w:bCs/>
          <w:color w:val="000000"/>
          <w:u w:val="single"/>
        </w:rPr>
        <w:t>strange</w:t>
      </w:r>
      <w:r>
        <w:rPr>
          <w:color w:val="000000"/>
        </w:rPr>
        <w:t xml:space="preserve"> attractors</w:t>
      </w:r>
    </w:p>
    <w:p w:rsidR="0005220D" w:rsidRPr="0000508C" w:rsidRDefault="0005220D" w:rsidP="0005220D">
      <w:pPr>
        <w:pStyle w:val="NormalWeb"/>
        <w:spacing w:before="0" w:beforeAutospacing="0" w:after="0" w:afterAutospacing="0"/>
      </w:pPr>
    </w:p>
    <w:p w:rsidR="00991A72" w:rsidRDefault="00F977F5" w:rsidP="00991A72">
      <w:pPr>
        <w:pStyle w:val="NormalWeb"/>
        <w:spacing w:before="0" w:beforeAutospacing="0" w:after="0" w:afterAutospacing="0"/>
      </w:pPr>
      <w:r w:rsidRPr="0000508C">
        <w:t xml:space="preserve">18. </w:t>
      </w:r>
      <w:r w:rsidR="00991A72">
        <w:rPr>
          <w:color w:val="000000"/>
        </w:rPr>
        <w:t>For 10 points each, name some American presidents who were also generals.</w:t>
      </w:r>
    </w:p>
    <w:p w:rsidR="00991A72" w:rsidRDefault="00991A72" w:rsidP="00991A72">
      <w:pPr>
        <w:pStyle w:val="NormalWeb"/>
        <w:spacing w:before="0" w:beforeAutospacing="0" w:after="0" w:afterAutospacing="0"/>
      </w:pPr>
      <w:r>
        <w:rPr>
          <w:color w:val="000000"/>
        </w:rPr>
        <w:t>[10] This Republican was the Supreme Commander of the Allied Forces in Europe during the Second World War. He sent the 101</w:t>
      </w:r>
      <w:r>
        <w:rPr>
          <w:color w:val="000000"/>
          <w:sz w:val="15"/>
          <w:szCs w:val="15"/>
          <w:vertAlign w:val="superscript"/>
        </w:rPr>
        <w:t>st</w:t>
      </w:r>
      <w:r>
        <w:rPr>
          <w:color w:val="000000"/>
        </w:rPr>
        <w:t xml:space="preserve"> Airborne Division to protect the Little Rock Nine.</w:t>
      </w:r>
    </w:p>
    <w:p w:rsidR="00991A72" w:rsidRDefault="00991A72" w:rsidP="00991A72">
      <w:pPr>
        <w:pStyle w:val="NormalWeb"/>
        <w:spacing w:before="0" w:beforeAutospacing="0" w:after="0" w:afterAutospacing="0"/>
      </w:pPr>
      <w:r>
        <w:rPr>
          <w:color w:val="000000"/>
        </w:rPr>
        <w:t xml:space="preserve">ANSWER: Dwight David </w:t>
      </w:r>
      <w:r>
        <w:rPr>
          <w:b/>
          <w:bCs/>
          <w:color w:val="000000"/>
          <w:u w:val="single"/>
        </w:rPr>
        <w:t>Eisenhower</w:t>
      </w:r>
    </w:p>
    <w:p w:rsidR="00991A72" w:rsidRDefault="00991A72" w:rsidP="00991A72">
      <w:pPr>
        <w:pStyle w:val="NormalWeb"/>
        <w:spacing w:before="0" w:beforeAutospacing="0" w:after="0" w:afterAutospacing="0"/>
      </w:pPr>
      <w:r>
        <w:rPr>
          <w:color w:val="000000"/>
        </w:rPr>
        <w:t>[10] This twelfth president had no political experience but was called “Old Rough and Ready” for his service in the Seminole War. When he died in office, Millard Fillmore succeeded him.</w:t>
      </w:r>
    </w:p>
    <w:p w:rsidR="00991A72" w:rsidRDefault="00991A72" w:rsidP="00991A72">
      <w:pPr>
        <w:pStyle w:val="NormalWeb"/>
        <w:spacing w:before="0" w:beforeAutospacing="0" w:after="0" w:afterAutospacing="0"/>
      </w:pPr>
      <w:r>
        <w:rPr>
          <w:color w:val="000000"/>
        </w:rPr>
        <w:t xml:space="preserve">ANSWER: Zachary </w:t>
      </w:r>
      <w:r>
        <w:rPr>
          <w:b/>
          <w:bCs/>
          <w:color w:val="000000"/>
          <w:u w:val="single"/>
        </w:rPr>
        <w:t>Taylor</w:t>
      </w:r>
    </w:p>
    <w:p w:rsidR="00991A72" w:rsidRDefault="00991A72" w:rsidP="00991A72">
      <w:pPr>
        <w:pStyle w:val="NormalWeb"/>
        <w:spacing w:before="0" w:beforeAutospacing="0" w:after="0" w:afterAutospacing="0"/>
      </w:pPr>
      <w:r>
        <w:rPr>
          <w:color w:val="000000"/>
        </w:rPr>
        <w:t>[10] This New Hampshire Democrat, Fillmore’s successor, commanded a brigade in the Mexican-American War. He failed to control the sectionalism that led to the Civil War.</w:t>
      </w:r>
    </w:p>
    <w:p w:rsidR="0000508C" w:rsidRDefault="00991A72" w:rsidP="00991A72">
      <w:pPr>
        <w:pStyle w:val="NormalWeb"/>
        <w:spacing w:before="0" w:beforeAutospacing="0" w:after="0" w:afterAutospacing="0"/>
        <w:rPr>
          <w:b/>
          <w:bCs/>
          <w:color w:val="000000"/>
          <w:u w:val="single"/>
        </w:rPr>
      </w:pPr>
      <w:r>
        <w:rPr>
          <w:color w:val="000000"/>
        </w:rPr>
        <w:t xml:space="preserve">ANSWER: Franklin </w:t>
      </w:r>
      <w:r>
        <w:rPr>
          <w:b/>
          <w:bCs/>
          <w:color w:val="000000"/>
          <w:u w:val="single"/>
        </w:rPr>
        <w:t>Pierce</w:t>
      </w:r>
    </w:p>
    <w:p w:rsidR="00991A72" w:rsidRPr="0000508C" w:rsidRDefault="00991A72" w:rsidP="00991A72">
      <w:pPr>
        <w:pStyle w:val="NormalWeb"/>
        <w:spacing w:before="0" w:beforeAutospacing="0" w:after="0" w:afterAutospacing="0"/>
      </w:pPr>
    </w:p>
    <w:p w:rsidR="008B3514" w:rsidRDefault="00F977F5" w:rsidP="008B3514">
      <w:pPr>
        <w:pStyle w:val="NormalWeb"/>
        <w:spacing w:before="0" w:beforeAutospacing="0" w:after="0" w:afterAutospacing="0"/>
      </w:pPr>
      <w:r w:rsidRPr="0000508C">
        <w:t xml:space="preserve">19. </w:t>
      </w:r>
      <w:r w:rsidR="008B3514">
        <w:rPr>
          <w:color w:val="000000"/>
        </w:rPr>
        <w:t xml:space="preserve">In this novel, Zhu </w:t>
      </w:r>
      <w:proofErr w:type="spellStart"/>
      <w:r w:rsidR="008B3514">
        <w:rPr>
          <w:color w:val="000000"/>
        </w:rPr>
        <w:t>Baijie</w:t>
      </w:r>
      <w:proofErr w:type="spellEnd"/>
      <w:r w:rsidR="008B3514">
        <w:rPr>
          <w:color w:val="000000"/>
        </w:rPr>
        <w:t xml:space="preserve"> carries a nine-toothed rake on the title voyage. For 10 points each:</w:t>
      </w:r>
    </w:p>
    <w:p w:rsidR="008B3514" w:rsidRDefault="008B3514" w:rsidP="008B3514">
      <w:pPr>
        <w:pStyle w:val="NormalWeb"/>
        <w:spacing w:before="0" w:beforeAutospacing="0" w:after="0" w:afterAutospacing="0"/>
      </w:pPr>
      <w:r>
        <w:rPr>
          <w:color w:val="000000"/>
        </w:rPr>
        <w:t xml:space="preserve">[10] Name this Chinese novel written by Wu </w:t>
      </w:r>
      <w:proofErr w:type="spellStart"/>
      <w:r>
        <w:rPr>
          <w:color w:val="000000"/>
        </w:rPr>
        <w:t>Cheng’en</w:t>
      </w:r>
      <w:proofErr w:type="spellEnd"/>
      <w:r>
        <w:rPr>
          <w:color w:val="000000"/>
        </w:rPr>
        <w:t xml:space="preserve"> about a Buddhist monk’s companions traveling to retrieve some holy texts from India.</w:t>
      </w:r>
    </w:p>
    <w:p w:rsidR="008B3514" w:rsidRDefault="008B3514" w:rsidP="008B3514">
      <w:pPr>
        <w:pStyle w:val="NormalWeb"/>
        <w:spacing w:before="0" w:beforeAutospacing="0" w:after="0" w:afterAutospacing="0"/>
      </w:pPr>
      <w:r>
        <w:rPr>
          <w:color w:val="000000"/>
        </w:rPr>
        <w:t xml:space="preserve">ANSWER: </w:t>
      </w:r>
      <w:r>
        <w:rPr>
          <w:b/>
          <w:bCs/>
          <w:i/>
          <w:iCs/>
          <w:color w:val="000000"/>
          <w:u w:val="single"/>
        </w:rPr>
        <w:t>Journey to the West</w:t>
      </w:r>
      <w:r>
        <w:rPr>
          <w:color w:val="000000"/>
        </w:rPr>
        <w:t xml:space="preserve"> [accept </w:t>
      </w:r>
      <w:proofErr w:type="spellStart"/>
      <w:r>
        <w:rPr>
          <w:b/>
          <w:bCs/>
          <w:i/>
          <w:iCs/>
          <w:color w:val="000000"/>
          <w:u w:val="single"/>
        </w:rPr>
        <w:t>Xī</w:t>
      </w:r>
      <w:proofErr w:type="spellEnd"/>
      <w:r>
        <w:rPr>
          <w:b/>
          <w:bCs/>
          <w:i/>
          <w:iCs/>
          <w:color w:val="000000"/>
          <w:u w:val="single"/>
        </w:rPr>
        <w:t xml:space="preserve"> </w:t>
      </w:r>
      <w:proofErr w:type="spellStart"/>
      <w:r>
        <w:rPr>
          <w:b/>
          <w:bCs/>
          <w:i/>
          <w:iCs/>
          <w:color w:val="000000"/>
          <w:u w:val="single"/>
        </w:rPr>
        <w:t>Yóu</w:t>
      </w:r>
      <w:proofErr w:type="spellEnd"/>
      <w:r>
        <w:rPr>
          <w:b/>
          <w:bCs/>
          <w:i/>
          <w:iCs/>
          <w:color w:val="000000"/>
          <w:u w:val="single"/>
        </w:rPr>
        <w:t xml:space="preserve"> </w:t>
      </w:r>
      <w:proofErr w:type="spellStart"/>
      <w:r>
        <w:rPr>
          <w:b/>
          <w:bCs/>
          <w:i/>
          <w:iCs/>
          <w:color w:val="000000"/>
          <w:u w:val="single"/>
        </w:rPr>
        <w:t>Jì</w:t>
      </w:r>
      <w:proofErr w:type="spellEnd"/>
      <w:r>
        <w:rPr>
          <w:color w:val="000000"/>
        </w:rPr>
        <w:t>]</w:t>
      </w:r>
    </w:p>
    <w:p w:rsidR="008B3514" w:rsidRDefault="008B3514" w:rsidP="008B3514">
      <w:pPr>
        <w:pStyle w:val="NormalWeb"/>
        <w:spacing w:before="0" w:beforeAutospacing="0" w:after="0" w:afterAutospacing="0"/>
      </w:pPr>
      <w:r>
        <w:rPr>
          <w:color w:val="000000"/>
        </w:rPr>
        <w:t>[10] This Buddhist monk was chosen by Guanyin to receive the scriptures from Buddha at Vulture Peak. He is based on a historical monk of the same name who lived in the Tang period.</w:t>
      </w:r>
    </w:p>
    <w:p w:rsidR="008B3514" w:rsidRDefault="008B3514" w:rsidP="008B3514">
      <w:pPr>
        <w:pStyle w:val="NormalWeb"/>
        <w:spacing w:before="0" w:beforeAutospacing="0" w:after="0" w:afterAutospacing="0"/>
      </w:pPr>
      <w:r>
        <w:rPr>
          <w:color w:val="000000"/>
        </w:rPr>
        <w:t xml:space="preserve">ANSWER: </w:t>
      </w:r>
      <w:proofErr w:type="spellStart"/>
      <w:r>
        <w:rPr>
          <w:b/>
          <w:bCs/>
          <w:color w:val="000000"/>
          <w:u w:val="single"/>
        </w:rPr>
        <w:t>Xuanzang</w:t>
      </w:r>
      <w:proofErr w:type="spellEnd"/>
      <w:r>
        <w:rPr>
          <w:color w:val="000000"/>
        </w:rPr>
        <w:t xml:space="preserve"> [accept “</w:t>
      </w:r>
      <w:proofErr w:type="spellStart"/>
      <w:r>
        <w:rPr>
          <w:b/>
          <w:bCs/>
          <w:color w:val="000000"/>
          <w:u w:val="single"/>
        </w:rPr>
        <w:t>Tritipaka</w:t>
      </w:r>
      <w:proofErr w:type="spellEnd"/>
      <w:r>
        <w:rPr>
          <w:color w:val="000000"/>
        </w:rPr>
        <w:t>” or “</w:t>
      </w:r>
      <w:r>
        <w:rPr>
          <w:b/>
          <w:bCs/>
          <w:color w:val="000000"/>
          <w:u w:val="single"/>
        </w:rPr>
        <w:t xml:space="preserve">Tang </w:t>
      </w:r>
      <w:proofErr w:type="spellStart"/>
      <w:r>
        <w:rPr>
          <w:b/>
          <w:bCs/>
          <w:color w:val="000000"/>
          <w:u w:val="single"/>
        </w:rPr>
        <w:t>Sanzang</w:t>
      </w:r>
      <w:proofErr w:type="spellEnd"/>
      <w:r>
        <w:rPr>
          <w:color w:val="000000"/>
        </w:rPr>
        <w:t>”]</w:t>
      </w:r>
    </w:p>
    <w:p w:rsidR="008B3514" w:rsidRDefault="008B3514" w:rsidP="008B3514">
      <w:pPr>
        <w:pStyle w:val="NormalWeb"/>
        <w:spacing w:before="0" w:beforeAutospacing="0" w:after="0" w:afterAutospacing="0"/>
      </w:pPr>
      <w:r>
        <w:rPr>
          <w:color w:val="000000"/>
        </w:rPr>
        <w:t xml:space="preserve">[10] In </w:t>
      </w:r>
      <w:r>
        <w:rPr>
          <w:i/>
          <w:iCs/>
          <w:color w:val="000000"/>
        </w:rPr>
        <w:t>Journey to the West</w:t>
      </w:r>
      <w:r>
        <w:rPr>
          <w:color w:val="000000"/>
        </w:rPr>
        <w:t xml:space="preserve">, </w:t>
      </w:r>
      <w:proofErr w:type="spellStart"/>
      <w:r>
        <w:rPr>
          <w:color w:val="000000"/>
        </w:rPr>
        <w:t>Xuanzang’s</w:t>
      </w:r>
      <w:proofErr w:type="spellEnd"/>
      <w:r>
        <w:rPr>
          <w:color w:val="000000"/>
        </w:rPr>
        <w:t xml:space="preserve"> companion Sun </w:t>
      </w:r>
      <w:proofErr w:type="spellStart"/>
      <w:r>
        <w:rPr>
          <w:color w:val="000000"/>
        </w:rPr>
        <w:t>Wukong</w:t>
      </w:r>
      <w:proofErr w:type="spellEnd"/>
      <w:r>
        <w:rPr>
          <w:color w:val="000000"/>
        </w:rPr>
        <w:t xml:space="preserve"> is one of these animals. Another fictional one of these animals is Curious George.</w:t>
      </w:r>
    </w:p>
    <w:p w:rsidR="0000508C" w:rsidRDefault="008B3514" w:rsidP="008B3514">
      <w:pPr>
        <w:pStyle w:val="NormalWeb"/>
        <w:spacing w:before="0" w:beforeAutospacing="0" w:after="0" w:afterAutospacing="0"/>
        <w:rPr>
          <w:b/>
          <w:bCs/>
          <w:color w:val="000000"/>
          <w:u w:val="single"/>
        </w:rPr>
      </w:pPr>
      <w:r>
        <w:rPr>
          <w:color w:val="000000"/>
        </w:rPr>
        <w:t xml:space="preserve">ANSWER: </w:t>
      </w:r>
      <w:r>
        <w:rPr>
          <w:b/>
          <w:bCs/>
          <w:color w:val="000000"/>
          <w:u w:val="single"/>
        </w:rPr>
        <w:t>monkey</w:t>
      </w:r>
    </w:p>
    <w:p w:rsidR="008B3514" w:rsidRPr="0000508C" w:rsidRDefault="008B3514" w:rsidP="008B3514">
      <w:pPr>
        <w:pStyle w:val="NormalWeb"/>
        <w:spacing w:before="0" w:beforeAutospacing="0" w:after="0" w:afterAutospacing="0"/>
      </w:pPr>
    </w:p>
    <w:p w:rsidR="00822182" w:rsidRDefault="00F977F5" w:rsidP="00822182">
      <w:pPr>
        <w:pStyle w:val="NormalWeb"/>
        <w:spacing w:before="0" w:beforeAutospacing="0" w:after="0" w:afterAutospacing="0"/>
      </w:pPr>
      <w:r w:rsidRPr="0000508C">
        <w:t xml:space="preserve">20. </w:t>
      </w:r>
      <w:r w:rsidR="00822182">
        <w:rPr>
          <w:color w:val="000000"/>
        </w:rPr>
        <w:t>This man embroidered his robes with an idol so that anyone who bowed to him bowed to it. For 10 points each:</w:t>
      </w:r>
    </w:p>
    <w:p w:rsidR="00822182" w:rsidRDefault="00822182" w:rsidP="00822182">
      <w:pPr>
        <w:pStyle w:val="NormalWeb"/>
        <w:spacing w:before="0" w:beforeAutospacing="0" w:after="0" w:afterAutospacing="0"/>
      </w:pPr>
      <w:r>
        <w:rPr>
          <w:color w:val="000000"/>
        </w:rPr>
        <w:t xml:space="preserve">[10] Name this </w:t>
      </w:r>
      <w:proofErr w:type="spellStart"/>
      <w:r>
        <w:rPr>
          <w:color w:val="000000"/>
        </w:rPr>
        <w:t>Agagite</w:t>
      </w:r>
      <w:proofErr w:type="spellEnd"/>
      <w:r>
        <w:rPr>
          <w:color w:val="000000"/>
        </w:rPr>
        <w:t xml:space="preserve"> whose wife </w:t>
      </w:r>
      <w:proofErr w:type="spellStart"/>
      <w:r>
        <w:rPr>
          <w:color w:val="000000"/>
        </w:rPr>
        <w:t>Zeresh</w:t>
      </w:r>
      <w:proofErr w:type="spellEnd"/>
      <w:r>
        <w:rPr>
          <w:color w:val="000000"/>
        </w:rPr>
        <w:t xml:space="preserve"> encouraged him to build a gallows of fifty cubits.</w:t>
      </w:r>
    </w:p>
    <w:p w:rsidR="00822182" w:rsidRDefault="00822182" w:rsidP="00822182">
      <w:pPr>
        <w:pStyle w:val="NormalWeb"/>
        <w:spacing w:before="0" w:beforeAutospacing="0" w:after="0" w:afterAutospacing="0"/>
      </w:pPr>
      <w:r>
        <w:rPr>
          <w:color w:val="000000"/>
        </w:rPr>
        <w:t xml:space="preserve">ANSWER: </w:t>
      </w:r>
      <w:r>
        <w:rPr>
          <w:b/>
          <w:bCs/>
          <w:color w:val="000000"/>
          <w:u w:val="single"/>
        </w:rPr>
        <w:t>Haman</w:t>
      </w:r>
    </w:p>
    <w:p w:rsidR="00822182" w:rsidRDefault="00822182" w:rsidP="00822182">
      <w:pPr>
        <w:pStyle w:val="NormalWeb"/>
        <w:spacing w:before="0" w:beforeAutospacing="0" w:after="0" w:afterAutospacing="0"/>
      </w:pPr>
      <w:r>
        <w:rPr>
          <w:color w:val="000000"/>
        </w:rPr>
        <w:t>[10] Haman was replaced by Mordecai, the cousin of this Jewish queen of Ahasuerus. Her namesake book is the only book of the Bible that does not mention God.</w:t>
      </w:r>
    </w:p>
    <w:p w:rsidR="00822182" w:rsidRDefault="00822182" w:rsidP="00822182">
      <w:pPr>
        <w:pStyle w:val="NormalWeb"/>
        <w:spacing w:before="0" w:beforeAutospacing="0" w:after="0" w:afterAutospacing="0"/>
      </w:pPr>
      <w:r>
        <w:rPr>
          <w:color w:val="000000"/>
        </w:rPr>
        <w:t xml:space="preserve">ANSWER: </w:t>
      </w:r>
      <w:r>
        <w:rPr>
          <w:b/>
          <w:bCs/>
          <w:color w:val="000000"/>
          <w:u w:val="single"/>
        </w:rPr>
        <w:t>Esther</w:t>
      </w:r>
    </w:p>
    <w:p w:rsidR="00822182" w:rsidRDefault="00822182" w:rsidP="00822182">
      <w:pPr>
        <w:pStyle w:val="NormalWeb"/>
        <w:spacing w:before="0" w:beforeAutospacing="0" w:after="0" w:afterAutospacing="0"/>
      </w:pPr>
      <w:r>
        <w:rPr>
          <w:color w:val="000000"/>
        </w:rPr>
        <w:t xml:space="preserve">[10] Esther’s saving the Jews is celebrated with this festival in the month of Adar. Charity is practiced during this holiday, during which Haman’s name is obscured by ratchets or </w:t>
      </w:r>
      <w:proofErr w:type="spellStart"/>
      <w:r>
        <w:rPr>
          <w:i/>
          <w:iCs/>
          <w:color w:val="000000"/>
        </w:rPr>
        <w:t>gragger</w:t>
      </w:r>
      <w:proofErr w:type="spellEnd"/>
      <w:r>
        <w:rPr>
          <w:color w:val="000000"/>
        </w:rPr>
        <w:t>.</w:t>
      </w:r>
    </w:p>
    <w:p w:rsidR="00822182" w:rsidRDefault="00822182" w:rsidP="0000508C">
      <w:pPr>
        <w:pStyle w:val="NormalWeb"/>
        <w:spacing w:before="0" w:beforeAutospacing="0" w:after="0" w:afterAutospacing="0"/>
        <w:rPr>
          <w:b/>
          <w:bCs/>
          <w:color w:val="000000"/>
          <w:u w:val="single"/>
        </w:rPr>
      </w:pPr>
      <w:r>
        <w:rPr>
          <w:color w:val="000000"/>
        </w:rPr>
        <w:t xml:space="preserve">ANSWER: </w:t>
      </w:r>
      <w:r>
        <w:rPr>
          <w:b/>
          <w:bCs/>
          <w:color w:val="000000"/>
          <w:u w:val="single"/>
        </w:rPr>
        <w:t>Purim</w:t>
      </w:r>
    </w:p>
    <w:p w:rsidR="00822182" w:rsidRDefault="00822182">
      <w:pPr>
        <w:rPr>
          <w:rFonts w:ascii="Times New Roman" w:eastAsia="Times New Roman" w:hAnsi="Times New Roman" w:cs="Times New Roman"/>
          <w:b/>
          <w:bCs/>
          <w:color w:val="000000"/>
          <w:sz w:val="24"/>
          <w:szCs w:val="24"/>
          <w:u w:val="single"/>
          <w:lang w:eastAsia="ja-JP"/>
        </w:rPr>
      </w:pPr>
      <w:r>
        <w:rPr>
          <w:b/>
          <w:bCs/>
          <w:color w:val="000000"/>
          <w:u w:val="single"/>
        </w:rPr>
        <w:br w:type="page"/>
      </w:r>
    </w:p>
    <w:p w:rsidR="00056052" w:rsidRDefault="00F977F5" w:rsidP="00056052">
      <w:pPr>
        <w:pStyle w:val="NormalWeb"/>
        <w:spacing w:before="0" w:beforeAutospacing="0" w:after="0" w:afterAutospacing="0"/>
      </w:pPr>
      <w:r w:rsidRPr="0000508C">
        <w:lastRenderedPageBreak/>
        <w:t xml:space="preserve">TB. </w:t>
      </w:r>
      <w:r w:rsidR="00056052">
        <w:rPr>
          <w:color w:val="000000"/>
          <w:shd w:val="clear" w:color="auto" w:fill="FFFFFF"/>
        </w:rPr>
        <w:t>Name some assassins who killed famous Americans, for 10 points each:</w:t>
      </w:r>
    </w:p>
    <w:p w:rsidR="00056052" w:rsidRDefault="00056052" w:rsidP="00056052">
      <w:pPr>
        <w:pStyle w:val="NormalWeb"/>
        <w:spacing w:before="0" w:beforeAutospacing="0" w:after="0" w:afterAutospacing="0"/>
      </w:pPr>
      <w:r>
        <w:rPr>
          <w:color w:val="000000"/>
          <w:shd w:val="clear" w:color="auto" w:fill="FFFFFF"/>
        </w:rPr>
        <w:t xml:space="preserve">[10] This man was refused a diplomatic job many times, which spurred him to kill President James Garfield. The Pendleton Act ended the patronage system that he tried to enter. </w:t>
      </w:r>
    </w:p>
    <w:p w:rsidR="00056052" w:rsidRDefault="00056052" w:rsidP="00056052">
      <w:pPr>
        <w:pStyle w:val="NormalWeb"/>
        <w:spacing w:before="0" w:beforeAutospacing="0" w:after="0" w:afterAutospacing="0"/>
      </w:pPr>
      <w:r>
        <w:rPr>
          <w:color w:val="000000"/>
          <w:shd w:val="clear" w:color="auto" w:fill="FFFFFF"/>
        </w:rPr>
        <w:t xml:space="preserve">ANSWER: Charles Julius </w:t>
      </w:r>
      <w:proofErr w:type="spellStart"/>
      <w:r>
        <w:rPr>
          <w:b/>
          <w:bCs/>
          <w:color w:val="000000"/>
          <w:u w:val="single"/>
          <w:shd w:val="clear" w:color="auto" w:fill="FFFFFF"/>
        </w:rPr>
        <w:t>Guiteau</w:t>
      </w:r>
      <w:proofErr w:type="spellEnd"/>
    </w:p>
    <w:p w:rsidR="00056052" w:rsidRDefault="00056052" w:rsidP="00056052">
      <w:pPr>
        <w:pStyle w:val="NormalWeb"/>
        <w:spacing w:before="0" w:beforeAutospacing="0" w:after="0" w:afterAutospacing="0"/>
      </w:pPr>
      <w:r>
        <w:rPr>
          <w:color w:val="000000"/>
          <w:shd w:val="clear" w:color="auto" w:fill="FFFFFF"/>
        </w:rPr>
        <w:t>[10] This other assassin, a Jordanian national, assassinated Robert F. Kennedy while the latter was walking through the kitchen of the Ambassador Hotel.</w:t>
      </w:r>
    </w:p>
    <w:p w:rsidR="00056052" w:rsidRDefault="00056052" w:rsidP="00056052">
      <w:pPr>
        <w:pStyle w:val="NormalWeb"/>
        <w:spacing w:before="0" w:beforeAutospacing="0" w:after="0" w:afterAutospacing="0"/>
      </w:pPr>
      <w:r>
        <w:rPr>
          <w:color w:val="000000"/>
          <w:shd w:val="clear" w:color="auto" w:fill="FFFFFF"/>
        </w:rPr>
        <w:t xml:space="preserve">ANSWER: </w:t>
      </w:r>
      <w:proofErr w:type="spellStart"/>
      <w:r>
        <w:rPr>
          <w:color w:val="000000"/>
          <w:shd w:val="clear" w:color="auto" w:fill="FFFFFF"/>
        </w:rPr>
        <w:t>Sirhan</w:t>
      </w:r>
      <w:proofErr w:type="spellEnd"/>
      <w:r>
        <w:rPr>
          <w:color w:val="000000"/>
          <w:shd w:val="clear" w:color="auto" w:fill="FFFFFF"/>
        </w:rPr>
        <w:t xml:space="preserve"> </w:t>
      </w:r>
      <w:proofErr w:type="spellStart"/>
      <w:r>
        <w:rPr>
          <w:b/>
          <w:bCs/>
          <w:color w:val="000000"/>
          <w:u w:val="single"/>
          <w:shd w:val="clear" w:color="auto" w:fill="FFFFFF"/>
        </w:rPr>
        <w:t>Sirhan</w:t>
      </w:r>
      <w:proofErr w:type="spellEnd"/>
    </w:p>
    <w:p w:rsidR="00056052" w:rsidRDefault="00056052" w:rsidP="00056052">
      <w:pPr>
        <w:pStyle w:val="NormalWeb"/>
        <w:spacing w:before="0" w:beforeAutospacing="0" w:after="0" w:afterAutospacing="0"/>
      </w:pPr>
      <w:r>
        <w:rPr>
          <w:color w:val="000000"/>
          <w:shd w:val="clear" w:color="auto" w:fill="FFFFFF"/>
        </w:rPr>
        <w:t xml:space="preserve">[10] This actor who assassinated Abraham Lincoln uttered Virginia’s state motto, </w:t>
      </w:r>
      <w:r>
        <w:rPr>
          <w:i/>
          <w:iCs/>
          <w:color w:val="000000"/>
          <w:shd w:val="clear" w:color="auto" w:fill="FFFFFF"/>
        </w:rPr>
        <w:t xml:space="preserve">sic semper </w:t>
      </w:r>
      <w:proofErr w:type="spellStart"/>
      <w:r>
        <w:rPr>
          <w:i/>
          <w:iCs/>
          <w:color w:val="000000"/>
          <w:shd w:val="clear" w:color="auto" w:fill="FFFFFF"/>
        </w:rPr>
        <w:t>tyrannis</w:t>
      </w:r>
      <w:proofErr w:type="spellEnd"/>
      <w:r>
        <w:rPr>
          <w:color w:val="000000"/>
          <w:shd w:val="clear" w:color="auto" w:fill="FFFFFF"/>
        </w:rPr>
        <w:t xml:space="preserve">, as he fled Ford’s Theatre. </w:t>
      </w:r>
    </w:p>
    <w:p w:rsidR="009B5F9D" w:rsidRPr="0000508C" w:rsidRDefault="00056052" w:rsidP="00056052">
      <w:pPr>
        <w:pStyle w:val="NormalWeb"/>
        <w:spacing w:before="0" w:beforeAutospacing="0" w:after="0" w:afterAutospacing="0"/>
      </w:pPr>
      <w:r>
        <w:rPr>
          <w:color w:val="000000"/>
          <w:shd w:val="clear" w:color="auto" w:fill="FFFFFF"/>
        </w:rPr>
        <w:t xml:space="preserve">ANSWER: John Wilkes </w:t>
      </w:r>
      <w:r>
        <w:rPr>
          <w:b/>
          <w:bCs/>
          <w:color w:val="000000"/>
          <w:u w:val="single"/>
          <w:shd w:val="clear" w:color="auto" w:fill="FFFFFF"/>
        </w:rPr>
        <w:t>Booth</w:t>
      </w:r>
    </w:p>
    <w:sectPr w:rsidR="009B5F9D" w:rsidRPr="0000508C" w:rsidSect="009B5F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F06" w:rsidRDefault="00927F06" w:rsidP="009B5F9D">
      <w:pPr>
        <w:spacing w:after="0" w:line="240" w:lineRule="auto"/>
      </w:pPr>
      <w:r>
        <w:separator/>
      </w:r>
    </w:p>
  </w:endnote>
  <w:endnote w:type="continuationSeparator" w:id="0">
    <w:p w:rsidR="00927F06" w:rsidRDefault="00927F06" w:rsidP="009B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FFA" w:rsidRDefault="00523F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FFA" w:rsidRDefault="00523F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FFA" w:rsidRDefault="00523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F06" w:rsidRDefault="00927F06" w:rsidP="009B5F9D">
      <w:pPr>
        <w:spacing w:after="0" w:line="240" w:lineRule="auto"/>
      </w:pPr>
      <w:r>
        <w:separator/>
      </w:r>
    </w:p>
  </w:footnote>
  <w:footnote w:type="continuationSeparator" w:id="0">
    <w:p w:rsidR="00927F06" w:rsidRDefault="00927F06" w:rsidP="009B5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C80" w:rsidRPr="008E4451" w:rsidRDefault="009C7C80" w:rsidP="008E4451">
    <w:pPr>
      <w:pStyle w:val="Header"/>
      <w:rPr>
        <w:rFonts w:ascii="Times New Roman" w:hAnsi="Times New Roman" w:cs="Times New Roman"/>
      </w:rPr>
    </w:pPr>
    <w:r w:rsidRPr="008E4451">
      <w:rPr>
        <w:rFonts w:ascii="Times New Roman" w:hAnsi="Times New Roman" w:cs="Times New Roman"/>
      </w:rPr>
      <w:t>GSAC XXII</w:t>
    </w:r>
    <w:r>
      <w:rPr>
        <w:rFonts w:ascii="Times New Roman" w:hAnsi="Times New Roman" w:cs="Times New Roman"/>
      </w:rPr>
      <w:tab/>
    </w:r>
    <w:r>
      <w:rPr>
        <w:rFonts w:ascii="Times New Roman" w:hAnsi="Times New Roman" w:cs="Times New Roman"/>
      </w:rPr>
      <w:tab/>
      <w:t xml:space="preserve">Round </w:t>
    </w:r>
    <w:r w:rsidR="00A671C6">
      <w:rPr>
        <w:rFonts w:ascii="Times New Roman" w:hAnsi="Times New Roman" w:cs="Times New Roman"/>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FFA" w:rsidRDefault="00523F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D" w:rsidRDefault="00F977F5">
    <w:pPr>
      <w:pStyle w:val="Normal1"/>
      <w:spacing w:line="240" w:lineRule="auto"/>
    </w:pPr>
    <w:r>
      <w:rPr>
        <w:rFonts w:ascii="Times New Roman" w:eastAsia="Times New Roman" w:hAnsi="Times New Roman" w:cs="Times New Roman"/>
        <w:sz w:val="24"/>
      </w:rPr>
      <w:t>GSAC XX</w:t>
    </w:r>
    <w:r w:rsidR="00523FFA">
      <w:rPr>
        <w:rFonts w:ascii="Times New Roman" w:eastAsia="Times New Roman" w:hAnsi="Times New Roman" w:cs="Times New Roman"/>
        <w:sz w:val="24"/>
      </w:rPr>
      <w:t>I</w:t>
    </w:r>
    <w:r w:rsidR="00A671C6">
      <w:rPr>
        <w:rFonts w:ascii="Times New Roman" w:eastAsia="Times New Roman" w:hAnsi="Times New Roman" w:cs="Times New Roman"/>
        <w:sz w:val="24"/>
      </w:rPr>
      <w:t>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523FFA">
      <w:rPr>
        <w:rFonts w:ascii="Times New Roman" w:eastAsia="Times New Roman" w:hAnsi="Times New Roman" w:cs="Times New Roman"/>
        <w:sz w:val="24"/>
      </w:rPr>
      <w:t xml:space="preserve">          Round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FFA" w:rsidRDefault="00523F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9D"/>
    <w:rsid w:val="0000508C"/>
    <w:rsid w:val="0001547B"/>
    <w:rsid w:val="000278A0"/>
    <w:rsid w:val="000303D6"/>
    <w:rsid w:val="0005220D"/>
    <w:rsid w:val="00056052"/>
    <w:rsid w:val="00063783"/>
    <w:rsid w:val="00066266"/>
    <w:rsid w:val="00071AD1"/>
    <w:rsid w:val="0008529C"/>
    <w:rsid w:val="000A4E3B"/>
    <w:rsid w:val="000B0F95"/>
    <w:rsid w:val="000D5852"/>
    <w:rsid w:val="000F3925"/>
    <w:rsid w:val="00100D04"/>
    <w:rsid w:val="001045BE"/>
    <w:rsid w:val="00114CFD"/>
    <w:rsid w:val="001342C6"/>
    <w:rsid w:val="001369D1"/>
    <w:rsid w:val="0013794F"/>
    <w:rsid w:val="00163447"/>
    <w:rsid w:val="00174041"/>
    <w:rsid w:val="0018447E"/>
    <w:rsid w:val="00191335"/>
    <w:rsid w:val="00191BA3"/>
    <w:rsid w:val="001C53D1"/>
    <w:rsid w:val="001E5CC2"/>
    <w:rsid w:val="001F6917"/>
    <w:rsid w:val="00214580"/>
    <w:rsid w:val="00216C40"/>
    <w:rsid w:val="002272BE"/>
    <w:rsid w:val="00232017"/>
    <w:rsid w:val="00233849"/>
    <w:rsid w:val="002644C2"/>
    <w:rsid w:val="00272584"/>
    <w:rsid w:val="00272858"/>
    <w:rsid w:val="00273C93"/>
    <w:rsid w:val="002967CF"/>
    <w:rsid w:val="002C369F"/>
    <w:rsid w:val="002D42BD"/>
    <w:rsid w:val="002F75BC"/>
    <w:rsid w:val="00321BB2"/>
    <w:rsid w:val="00325C0E"/>
    <w:rsid w:val="00336119"/>
    <w:rsid w:val="00344DBA"/>
    <w:rsid w:val="00345DB0"/>
    <w:rsid w:val="003519C7"/>
    <w:rsid w:val="003D2898"/>
    <w:rsid w:val="003D76D5"/>
    <w:rsid w:val="003E76E6"/>
    <w:rsid w:val="004116B2"/>
    <w:rsid w:val="0044604B"/>
    <w:rsid w:val="00461553"/>
    <w:rsid w:val="004625AF"/>
    <w:rsid w:val="004659B9"/>
    <w:rsid w:val="0047368C"/>
    <w:rsid w:val="004741F2"/>
    <w:rsid w:val="00485995"/>
    <w:rsid w:val="004A64EC"/>
    <w:rsid w:val="004B1B1F"/>
    <w:rsid w:val="004B331F"/>
    <w:rsid w:val="004B4CE1"/>
    <w:rsid w:val="004C7EE5"/>
    <w:rsid w:val="004F75BE"/>
    <w:rsid w:val="00500BA6"/>
    <w:rsid w:val="005208F9"/>
    <w:rsid w:val="00523FFA"/>
    <w:rsid w:val="00542238"/>
    <w:rsid w:val="0054710C"/>
    <w:rsid w:val="00572EB5"/>
    <w:rsid w:val="0057637E"/>
    <w:rsid w:val="005820D2"/>
    <w:rsid w:val="005A33EA"/>
    <w:rsid w:val="005B4170"/>
    <w:rsid w:val="005C2F5D"/>
    <w:rsid w:val="005F419E"/>
    <w:rsid w:val="00601336"/>
    <w:rsid w:val="00604928"/>
    <w:rsid w:val="006108C1"/>
    <w:rsid w:val="00615D54"/>
    <w:rsid w:val="006234B6"/>
    <w:rsid w:val="00624BAC"/>
    <w:rsid w:val="00644EEF"/>
    <w:rsid w:val="00661511"/>
    <w:rsid w:val="0066303C"/>
    <w:rsid w:val="00692197"/>
    <w:rsid w:val="0069516B"/>
    <w:rsid w:val="006975F2"/>
    <w:rsid w:val="006A3851"/>
    <w:rsid w:val="006C41B2"/>
    <w:rsid w:val="006F0E37"/>
    <w:rsid w:val="006F5107"/>
    <w:rsid w:val="006F72D0"/>
    <w:rsid w:val="00720878"/>
    <w:rsid w:val="00755054"/>
    <w:rsid w:val="007B0FFE"/>
    <w:rsid w:val="007C7040"/>
    <w:rsid w:val="007D1C75"/>
    <w:rsid w:val="007D44A8"/>
    <w:rsid w:val="007D4694"/>
    <w:rsid w:val="007E02D3"/>
    <w:rsid w:val="008044FF"/>
    <w:rsid w:val="00807971"/>
    <w:rsid w:val="00822182"/>
    <w:rsid w:val="00826F0F"/>
    <w:rsid w:val="008431FA"/>
    <w:rsid w:val="00853FD0"/>
    <w:rsid w:val="008705B8"/>
    <w:rsid w:val="00894FB1"/>
    <w:rsid w:val="008A47E5"/>
    <w:rsid w:val="008B3514"/>
    <w:rsid w:val="008D1A55"/>
    <w:rsid w:val="008E1E80"/>
    <w:rsid w:val="008F25C0"/>
    <w:rsid w:val="008F4D95"/>
    <w:rsid w:val="00915B19"/>
    <w:rsid w:val="009251EB"/>
    <w:rsid w:val="00927F06"/>
    <w:rsid w:val="00983B1D"/>
    <w:rsid w:val="00991A72"/>
    <w:rsid w:val="009B5F9D"/>
    <w:rsid w:val="009C302F"/>
    <w:rsid w:val="009C7C80"/>
    <w:rsid w:val="00A160D2"/>
    <w:rsid w:val="00A419A4"/>
    <w:rsid w:val="00A466FA"/>
    <w:rsid w:val="00A50F57"/>
    <w:rsid w:val="00A54093"/>
    <w:rsid w:val="00A671C6"/>
    <w:rsid w:val="00AA45D9"/>
    <w:rsid w:val="00AE1B6C"/>
    <w:rsid w:val="00AE4C3B"/>
    <w:rsid w:val="00AF25F3"/>
    <w:rsid w:val="00B04C27"/>
    <w:rsid w:val="00B1104E"/>
    <w:rsid w:val="00B16BD7"/>
    <w:rsid w:val="00B24C87"/>
    <w:rsid w:val="00B51C53"/>
    <w:rsid w:val="00B8416D"/>
    <w:rsid w:val="00B8782A"/>
    <w:rsid w:val="00B91C21"/>
    <w:rsid w:val="00BA064B"/>
    <w:rsid w:val="00BA66CD"/>
    <w:rsid w:val="00BB16E4"/>
    <w:rsid w:val="00BD4EBE"/>
    <w:rsid w:val="00BD5367"/>
    <w:rsid w:val="00BE700B"/>
    <w:rsid w:val="00BF1F29"/>
    <w:rsid w:val="00BF42CF"/>
    <w:rsid w:val="00BF784C"/>
    <w:rsid w:val="00C10571"/>
    <w:rsid w:val="00C23470"/>
    <w:rsid w:val="00C30CF0"/>
    <w:rsid w:val="00C32F44"/>
    <w:rsid w:val="00C37807"/>
    <w:rsid w:val="00C4176A"/>
    <w:rsid w:val="00C445A3"/>
    <w:rsid w:val="00C750AB"/>
    <w:rsid w:val="00C874EB"/>
    <w:rsid w:val="00CA27A9"/>
    <w:rsid w:val="00CD62EE"/>
    <w:rsid w:val="00CE101E"/>
    <w:rsid w:val="00D13C1C"/>
    <w:rsid w:val="00D32F3B"/>
    <w:rsid w:val="00D458E6"/>
    <w:rsid w:val="00D45CF1"/>
    <w:rsid w:val="00D46555"/>
    <w:rsid w:val="00D5328F"/>
    <w:rsid w:val="00D744D3"/>
    <w:rsid w:val="00D909A9"/>
    <w:rsid w:val="00D9383C"/>
    <w:rsid w:val="00DB6E86"/>
    <w:rsid w:val="00DD3A1C"/>
    <w:rsid w:val="00DD3BF9"/>
    <w:rsid w:val="00DD4ABC"/>
    <w:rsid w:val="00DD7259"/>
    <w:rsid w:val="00DF2F7F"/>
    <w:rsid w:val="00E03019"/>
    <w:rsid w:val="00E143F3"/>
    <w:rsid w:val="00E25BCA"/>
    <w:rsid w:val="00E346CF"/>
    <w:rsid w:val="00E34ABB"/>
    <w:rsid w:val="00E60999"/>
    <w:rsid w:val="00E76BA2"/>
    <w:rsid w:val="00E76E1F"/>
    <w:rsid w:val="00E778FA"/>
    <w:rsid w:val="00E81BDC"/>
    <w:rsid w:val="00E844D6"/>
    <w:rsid w:val="00E968E4"/>
    <w:rsid w:val="00E97042"/>
    <w:rsid w:val="00EA0E39"/>
    <w:rsid w:val="00EA150D"/>
    <w:rsid w:val="00EA2342"/>
    <w:rsid w:val="00EE21F8"/>
    <w:rsid w:val="00EE5EF4"/>
    <w:rsid w:val="00EF2A94"/>
    <w:rsid w:val="00F40B0E"/>
    <w:rsid w:val="00F4285C"/>
    <w:rsid w:val="00F704D6"/>
    <w:rsid w:val="00F72C0E"/>
    <w:rsid w:val="00F73A2D"/>
    <w:rsid w:val="00F73C24"/>
    <w:rsid w:val="00F77BB4"/>
    <w:rsid w:val="00F977F5"/>
    <w:rsid w:val="00FC1726"/>
    <w:rsid w:val="00FD3738"/>
    <w:rsid w:val="00FD4407"/>
    <w:rsid w:val="00FF2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BF609-B0D1-49C3-A758-4FFC700F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C0E"/>
  </w:style>
  <w:style w:type="paragraph" w:styleId="Heading1">
    <w:name w:val="heading 1"/>
    <w:basedOn w:val="Normal1"/>
    <w:next w:val="Normal1"/>
    <w:rsid w:val="009B5F9D"/>
    <w:pPr>
      <w:spacing w:before="480" w:after="120" w:line="240" w:lineRule="auto"/>
      <w:outlineLvl w:val="0"/>
    </w:pPr>
    <w:rPr>
      <w:b/>
      <w:sz w:val="48"/>
    </w:rPr>
  </w:style>
  <w:style w:type="paragraph" w:styleId="Heading2">
    <w:name w:val="heading 2"/>
    <w:basedOn w:val="Normal1"/>
    <w:next w:val="Normal1"/>
    <w:rsid w:val="009B5F9D"/>
    <w:pPr>
      <w:spacing w:before="360" w:after="80" w:line="240" w:lineRule="auto"/>
      <w:outlineLvl w:val="1"/>
    </w:pPr>
    <w:rPr>
      <w:b/>
      <w:sz w:val="36"/>
    </w:rPr>
  </w:style>
  <w:style w:type="paragraph" w:styleId="Heading3">
    <w:name w:val="heading 3"/>
    <w:basedOn w:val="Normal1"/>
    <w:next w:val="Normal1"/>
    <w:rsid w:val="009B5F9D"/>
    <w:pPr>
      <w:spacing w:before="280" w:after="80" w:line="240" w:lineRule="auto"/>
      <w:outlineLvl w:val="2"/>
    </w:pPr>
    <w:rPr>
      <w:b/>
      <w:sz w:val="28"/>
    </w:rPr>
  </w:style>
  <w:style w:type="paragraph" w:styleId="Heading4">
    <w:name w:val="heading 4"/>
    <w:basedOn w:val="Normal1"/>
    <w:next w:val="Normal1"/>
    <w:rsid w:val="009B5F9D"/>
    <w:pPr>
      <w:spacing w:before="240" w:after="40" w:line="240" w:lineRule="auto"/>
      <w:outlineLvl w:val="3"/>
    </w:pPr>
    <w:rPr>
      <w:b/>
      <w:sz w:val="24"/>
    </w:rPr>
  </w:style>
  <w:style w:type="paragraph" w:styleId="Heading5">
    <w:name w:val="heading 5"/>
    <w:basedOn w:val="Normal1"/>
    <w:next w:val="Normal1"/>
    <w:rsid w:val="009B5F9D"/>
    <w:pPr>
      <w:spacing w:before="220" w:after="40" w:line="240" w:lineRule="auto"/>
      <w:outlineLvl w:val="4"/>
    </w:pPr>
    <w:rPr>
      <w:b/>
    </w:rPr>
  </w:style>
  <w:style w:type="paragraph" w:styleId="Heading6">
    <w:name w:val="heading 6"/>
    <w:basedOn w:val="Normal1"/>
    <w:next w:val="Normal1"/>
    <w:rsid w:val="009B5F9D"/>
    <w:pPr>
      <w:spacing w:before="200" w:after="40" w:line="240" w:lineRule="auto"/>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5F9D"/>
    <w:pPr>
      <w:spacing w:after="0"/>
      <w:ind w:left="-1" w:right="-1" w:hanging="1"/>
    </w:pPr>
    <w:rPr>
      <w:rFonts w:ascii="Arial" w:eastAsia="Arial" w:hAnsi="Arial" w:cs="Arial"/>
      <w:color w:val="000000"/>
    </w:rPr>
  </w:style>
  <w:style w:type="paragraph" w:styleId="Title">
    <w:name w:val="Title"/>
    <w:basedOn w:val="Normal1"/>
    <w:next w:val="Normal1"/>
    <w:rsid w:val="009B5F9D"/>
    <w:pPr>
      <w:spacing w:before="480" w:after="120"/>
    </w:pPr>
    <w:rPr>
      <w:b/>
      <w:sz w:val="72"/>
    </w:rPr>
  </w:style>
  <w:style w:type="paragraph" w:styleId="Subtitle">
    <w:name w:val="Subtitle"/>
    <w:basedOn w:val="Normal1"/>
    <w:next w:val="Normal1"/>
    <w:rsid w:val="009B5F9D"/>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523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FA"/>
  </w:style>
  <w:style w:type="paragraph" w:styleId="Footer">
    <w:name w:val="footer"/>
    <w:basedOn w:val="Normal"/>
    <w:link w:val="FooterChar"/>
    <w:uiPriority w:val="99"/>
    <w:unhideWhenUsed/>
    <w:rsid w:val="00523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FA"/>
  </w:style>
  <w:style w:type="paragraph" w:styleId="NormalWeb">
    <w:name w:val="Normal (Web)"/>
    <w:basedOn w:val="Normal"/>
    <w:uiPriority w:val="99"/>
    <w:unhideWhenUsed/>
    <w:rsid w:val="004A64EC"/>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084">
      <w:bodyDiv w:val="1"/>
      <w:marLeft w:val="0"/>
      <w:marRight w:val="0"/>
      <w:marTop w:val="0"/>
      <w:marBottom w:val="0"/>
      <w:divBdr>
        <w:top w:val="none" w:sz="0" w:space="0" w:color="auto"/>
        <w:left w:val="none" w:sz="0" w:space="0" w:color="auto"/>
        <w:bottom w:val="none" w:sz="0" w:space="0" w:color="auto"/>
        <w:right w:val="none" w:sz="0" w:space="0" w:color="auto"/>
      </w:divBdr>
    </w:div>
    <w:div w:id="72318594">
      <w:bodyDiv w:val="1"/>
      <w:marLeft w:val="0"/>
      <w:marRight w:val="0"/>
      <w:marTop w:val="0"/>
      <w:marBottom w:val="0"/>
      <w:divBdr>
        <w:top w:val="none" w:sz="0" w:space="0" w:color="auto"/>
        <w:left w:val="none" w:sz="0" w:space="0" w:color="auto"/>
        <w:bottom w:val="none" w:sz="0" w:space="0" w:color="auto"/>
        <w:right w:val="none" w:sz="0" w:space="0" w:color="auto"/>
      </w:divBdr>
    </w:div>
    <w:div w:id="79564571">
      <w:bodyDiv w:val="1"/>
      <w:marLeft w:val="0"/>
      <w:marRight w:val="0"/>
      <w:marTop w:val="0"/>
      <w:marBottom w:val="0"/>
      <w:divBdr>
        <w:top w:val="none" w:sz="0" w:space="0" w:color="auto"/>
        <w:left w:val="none" w:sz="0" w:space="0" w:color="auto"/>
        <w:bottom w:val="none" w:sz="0" w:space="0" w:color="auto"/>
        <w:right w:val="none" w:sz="0" w:space="0" w:color="auto"/>
      </w:divBdr>
    </w:div>
    <w:div w:id="91751784">
      <w:bodyDiv w:val="1"/>
      <w:marLeft w:val="0"/>
      <w:marRight w:val="0"/>
      <w:marTop w:val="0"/>
      <w:marBottom w:val="0"/>
      <w:divBdr>
        <w:top w:val="none" w:sz="0" w:space="0" w:color="auto"/>
        <w:left w:val="none" w:sz="0" w:space="0" w:color="auto"/>
        <w:bottom w:val="none" w:sz="0" w:space="0" w:color="auto"/>
        <w:right w:val="none" w:sz="0" w:space="0" w:color="auto"/>
      </w:divBdr>
    </w:div>
    <w:div w:id="103618206">
      <w:bodyDiv w:val="1"/>
      <w:marLeft w:val="0"/>
      <w:marRight w:val="0"/>
      <w:marTop w:val="0"/>
      <w:marBottom w:val="0"/>
      <w:divBdr>
        <w:top w:val="none" w:sz="0" w:space="0" w:color="auto"/>
        <w:left w:val="none" w:sz="0" w:space="0" w:color="auto"/>
        <w:bottom w:val="none" w:sz="0" w:space="0" w:color="auto"/>
        <w:right w:val="none" w:sz="0" w:space="0" w:color="auto"/>
      </w:divBdr>
    </w:div>
    <w:div w:id="115025003">
      <w:bodyDiv w:val="1"/>
      <w:marLeft w:val="0"/>
      <w:marRight w:val="0"/>
      <w:marTop w:val="0"/>
      <w:marBottom w:val="0"/>
      <w:divBdr>
        <w:top w:val="none" w:sz="0" w:space="0" w:color="auto"/>
        <w:left w:val="none" w:sz="0" w:space="0" w:color="auto"/>
        <w:bottom w:val="none" w:sz="0" w:space="0" w:color="auto"/>
        <w:right w:val="none" w:sz="0" w:space="0" w:color="auto"/>
      </w:divBdr>
    </w:div>
    <w:div w:id="211579099">
      <w:bodyDiv w:val="1"/>
      <w:marLeft w:val="0"/>
      <w:marRight w:val="0"/>
      <w:marTop w:val="0"/>
      <w:marBottom w:val="0"/>
      <w:divBdr>
        <w:top w:val="none" w:sz="0" w:space="0" w:color="auto"/>
        <w:left w:val="none" w:sz="0" w:space="0" w:color="auto"/>
        <w:bottom w:val="none" w:sz="0" w:space="0" w:color="auto"/>
        <w:right w:val="none" w:sz="0" w:space="0" w:color="auto"/>
      </w:divBdr>
    </w:div>
    <w:div w:id="247933640">
      <w:bodyDiv w:val="1"/>
      <w:marLeft w:val="0"/>
      <w:marRight w:val="0"/>
      <w:marTop w:val="0"/>
      <w:marBottom w:val="0"/>
      <w:divBdr>
        <w:top w:val="none" w:sz="0" w:space="0" w:color="auto"/>
        <w:left w:val="none" w:sz="0" w:space="0" w:color="auto"/>
        <w:bottom w:val="none" w:sz="0" w:space="0" w:color="auto"/>
        <w:right w:val="none" w:sz="0" w:space="0" w:color="auto"/>
      </w:divBdr>
    </w:div>
    <w:div w:id="269316580">
      <w:bodyDiv w:val="1"/>
      <w:marLeft w:val="0"/>
      <w:marRight w:val="0"/>
      <w:marTop w:val="0"/>
      <w:marBottom w:val="0"/>
      <w:divBdr>
        <w:top w:val="none" w:sz="0" w:space="0" w:color="auto"/>
        <w:left w:val="none" w:sz="0" w:space="0" w:color="auto"/>
        <w:bottom w:val="none" w:sz="0" w:space="0" w:color="auto"/>
        <w:right w:val="none" w:sz="0" w:space="0" w:color="auto"/>
      </w:divBdr>
    </w:div>
    <w:div w:id="283736466">
      <w:bodyDiv w:val="1"/>
      <w:marLeft w:val="0"/>
      <w:marRight w:val="0"/>
      <w:marTop w:val="0"/>
      <w:marBottom w:val="0"/>
      <w:divBdr>
        <w:top w:val="none" w:sz="0" w:space="0" w:color="auto"/>
        <w:left w:val="none" w:sz="0" w:space="0" w:color="auto"/>
        <w:bottom w:val="none" w:sz="0" w:space="0" w:color="auto"/>
        <w:right w:val="none" w:sz="0" w:space="0" w:color="auto"/>
      </w:divBdr>
    </w:div>
    <w:div w:id="285082111">
      <w:bodyDiv w:val="1"/>
      <w:marLeft w:val="0"/>
      <w:marRight w:val="0"/>
      <w:marTop w:val="0"/>
      <w:marBottom w:val="0"/>
      <w:divBdr>
        <w:top w:val="none" w:sz="0" w:space="0" w:color="auto"/>
        <w:left w:val="none" w:sz="0" w:space="0" w:color="auto"/>
        <w:bottom w:val="none" w:sz="0" w:space="0" w:color="auto"/>
        <w:right w:val="none" w:sz="0" w:space="0" w:color="auto"/>
      </w:divBdr>
    </w:div>
    <w:div w:id="330915091">
      <w:bodyDiv w:val="1"/>
      <w:marLeft w:val="0"/>
      <w:marRight w:val="0"/>
      <w:marTop w:val="0"/>
      <w:marBottom w:val="0"/>
      <w:divBdr>
        <w:top w:val="none" w:sz="0" w:space="0" w:color="auto"/>
        <w:left w:val="none" w:sz="0" w:space="0" w:color="auto"/>
        <w:bottom w:val="none" w:sz="0" w:space="0" w:color="auto"/>
        <w:right w:val="none" w:sz="0" w:space="0" w:color="auto"/>
      </w:divBdr>
    </w:div>
    <w:div w:id="360211197">
      <w:bodyDiv w:val="1"/>
      <w:marLeft w:val="0"/>
      <w:marRight w:val="0"/>
      <w:marTop w:val="0"/>
      <w:marBottom w:val="0"/>
      <w:divBdr>
        <w:top w:val="none" w:sz="0" w:space="0" w:color="auto"/>
        <w:left w:val="none" w:sz="0" w:space="0" w:color="auto"/>
        <w:bottom w:val="none" w:sz="0" w:space="0" w:color="auto"/>
        <w:right w:val="none" w:sz="0" w:space="0" w:color="auto"/>
      </w:divBdr>
    </w:div>
    <w:div w:id="373358879">
      <w:bodyDiv w:val="1"/>
      <w:marLeft w:val="0"/>
      <w:marRight w:val="0"/>
      <w:marTop w:val="0"/>
      <w:marBottom w:val="0"/>
      <w:divBdr>
        <w:top w:val="none" w:sz="0" w:space="0" w:color="auto"/>
        <w:left w:val="none" w:sz="0" w:space="0" w:color="auto"/>
        <w:bottom w:val="none" w:sz="0" w:space="0" w:color="auto"/>
        <w:right w:val="none" w:sz="0" w:space="0" w:color="auto"/>
      </w:divBdr>
    </w:div>
    <w:div w:id="406608612">
      <w:bodyDiv w:val="1"/>
      <w:marLeft w:val="0"/>
      <w:marRight w:val="0"/>
      <w:marTop w:val="0"/>
      <w:marBottom w:val="0"/>
      <w:divBdr>
        <w:top w:val="none" w:sz="0" w:space="0" w:color="auto"/>
        <w:left w:val="none" w:sz="0" w:space="0" w:color="auto"/>
        <w:bottom w:val="none" w:sz="0" w:space="0" w:color="auto"/>
        <w:right w:val="none" w:sz="0" w:space="0" w:color="auto"/>
      </w:divBdr>
    </w:div>
    <w:div w:id="410079570">
      <w:bodyDiv w:val="1"/>
      <w:marLeft w:val="0"/>
      <w:marRight w:val="0"/>
      <w:marTop w:val="0"/>
      <w:marBottom w:val="0"/>
      <w:divBdr>
        <w:top w:val="none" w:sz="0" w:space="0" w:color="auto"/>
        <w:left w:val="none" w:sz="0" w:space="0" w:color="auto"/>
        <w:bottom w:val="none" w:sz="0" w:space="0" w:color="auto"/>
        <w:right w:val="none" w:sz="0" w:space="0" w:color="auto"/>
      </w:divBdr>
    </w:div>
    <w:div w:id="506678757">
      <w:bodyDiv w:val="1"/>
      <w:marLeft w:val="0"/>
      <w:marRight w:val="0"/>
      <w:marTop w:val="0"/>
      <w:marBottom w:val="0"/>
      <w:divBdr>
        <w:top w:val="none" w:sz="0" w:space="0" w:color="auto"/>
        <w:left w:val="none" w:sz="0" w:space="0" w:color="auto"/>
        <w:bottom w:val="none" w:sz="0" w:space="0" w:color="auto"/>
        <w:right w:val="none" w:sz="0" w:space="0" w:color="auto"/>
      </w:divBdr>
    </w:div>
    <w:div w:id="517238679">
      <w:bodyDiv w:val="1"/>
      <w:marLeft w:val="0"/>
      <w:marRight w:val="0"/>
      <w:marTop w:val="0"/>
      <w:marBottom w:val="0"/>
      <w:divBdr>
        <w:top w:val="none" w:sz="0" w:space="0" w:color="auto"/>
        <w:left w:val="none" w:sz="0" w:space="0" w:color="auto"/>
        <w:bottom w:val="none" w:sz="0" w:space="0" w:color="auto"/>
        <w:right w:val="none" w:sz="0" w:space="0" w:color="auto"/>
      </w:divBdr>
    </w:div>
    <w:div w:id="518929862">
      <w:bodyDiv w:val="1"/>
      <w:marLeft w:val="0"/>
      <w:marRight w:val="0"/>
      <w:marTop w:val="0"/>
      <w:marBottom w:val="0"/>
      <w:divBdr>
        <w:top w:val="none" w:sz="0" w:space="0" w:color="auto"/>
        <w:left w:val="none" w:sz="0" w:space="0" w:color="auto"/>
        <w:bottom w:val="none" w:sz="0" w:space="0" w:color="auto"/>
        <w:right w:val="none" w:sz="0" w:space="0" w:color="auto"/>
      </w:divBdr>
    </w:div>
    <w:div w:id="525489360">
      <w:bodyDiv w:val="1"/>
      <w:marLeft w:val="0"/>
      <w:marRight w:val="0"/>
      <w:marTop w:val="0"/>
      <w:marBottom w:val="0"/>
      <w:divBdr>
        <w:top w:val="none" w:sz="0" w:space="0" w:color="auto"/>
        <w:left w:val="none" w:sz="0" w:space="0" w:color="auto"/>
        <w:bottom w:val="none" w:sz="0" w:space="0" w:color="auto"/>
        <w:right w:val="none" w:sz="0" w:space="0" w:color="auto"/>
      </w:divBdr>
    </w:div>
    <w:div w:id="554702411">
      <w:bodyDiv w:val="1"/>
      <w:marLeft w:val="0"/>
      <w:marRight w:val="0"/>
      <w:marTop w:val="0"/>
      <w:marBottom w:val="0"/>
      <w:divBdr>
        <w:top w:val="none" w:sz="0" w:space="0" w:color="auto"/>
        <w:left w:val="none" w:sz="0" w:space="0" w:color="auto"/>
        <w:bottom w:val="none" w:sz="0" w:space="0" w:color="auto"/>
        <w:right w:val="none" w:sz="0" w:space="0" w:color="auto"/>
      </w:divBdr>
    </w:div>
    <w:div w:id="618797736">
      <w:bodyDiv w:val="1"/>
      <w:marLeft w:val="0"/>
      <w:marRight w:val="0"/>
      <w:marTop w:val="0"/>
      <w:marBottom w:val="0"/>
      <w:divBdr>
        <w:top w:val="none" w:sz="0" w:space="0" w:color="auto"/>
        <w:left w:val="none" w:sz="0" w:space="0" w:color="auto"/>
        <w:bottom w:val="none" w:sz="0" w:space="0" w:color="auto"/>
        <w:right w:val="none" w:sz="0" w:space="0" w:color="auto"/>
      </w:divBdr>
    </w:div>
    <w:div w:id="716926928">
      <w:bodyDiv w:val="1"/>
      <w:marLeft w:val="0"/>
      <w:marRight w:val="0"/>
      <w:marTop w:val="0"/>
      <w:marBottom w:val="0"/>
      <w:divBdr>
        <w:top w:val="none" w:sz="0" w:space="0" w:color="auto"/>
        <w:left w:val="none" w:sz="0" w:space="0" w:color="auto"/>
        <w:bottom w:val="none" w:sz="0" w:space="0" w:color="auto"/>
        <w:right w:val="none" w:sz="0" w:space="0" w:color="auto"/>
      </w:divBdr>
    </w:div>
    <w:div w:id="729184236">
      <w:bodyDiv w:val="1"/>
      <w:marLeft w:val="0"/>
      <w:marRight w:val="0"/>
      <w:marTop w:val="0"/>
      <w:marBottom w:val="0"/>
      <w:divBdr>
        <w:top w:val="none" w:sz="0" w:space="0" w:color="auto"/>
        <w:left w:val="none" w:sz="0" w:space="0" w:color="auto"/>
        <w:bottom w:val="none" w:sz="0" w:space="0" w:color="auto"/>
        <w:right w:val="none" w:sz="0" w:space="0" w:color="auto"/>
      </w:divBdr>
    </w:div>
    <w:div w:id="755827616">
      <w:bodyDiv w:val="1"/>
      <w:marLeft w:val="0"/>
      <w:marRight w:val="0"/>
      <w:marTop w:val="0"/>
      <w:marBottom w:val="0"/>
      <w:divBdr>
        <w:top w:val="none" w:sz="0" w:space="0" w:color="auto"/>
        <w:left w:val="none" w:sz="0" w:space="0" w:color="auto"/>
        <w:bottom w:val="none" w:sz="0" w:space="0" w:color="auto"/>
        <w:right w:val="none" w:sz="0" w:space="0" w:color="auto"/>
      </w:divBdr>
    </w:div>
    <w:div w:id="802042565">
      <w:bodyDiv w:val="1"/>
      <w:marLeft w:val="0"/>
      <w:marRight w:val="0"/>
      <w:marTop w:val="0"/>
      <w:marBottom w:val="0"/>
      <w:divBdr>
        <w:top w:val="none" w:sz="0" w:space="0" w:color="auto"/>
        <w:left w:val="none" w:sz="0" w:space="0" w:color="auto"/>
        <w:bottom w:val="none" w:sz="0" w:space="0" w:color="auto"/>
        <w:right w:val="none" w:sz="0" w:space="0" w:color="auto"/>
      </w:divBdr>
    </w:div>
    <w:div w:id="804203795">
      <w:bodyDiv w:val="1"/>
      <w:marLeft w:val="0"/>
      <w:marRight w:val="0"/>
      <w:marTop w:val="0"/>
      <w:marBottom w:val="0"/>
      <w:divBdr>
        <w:top w:val="none" w:sz="0" w:space="0" w:color="auto"/>
        <w:left w:val="none" w:sz="0" w:space="0" w:color="auto"/>
        <w:bottom w:val="none" w:sz="0" w:space="0" w:color="auto"/>
        <w:right w:val="none" w:sz="0" w:space="0" w:color="auto"/>
      </w:divBdr>
    </w:div>
    <w:div w:id="821778936">
      <w:bodyDiv w:val="1"/>
      <w:marLeft w:val="0"/>
      <w:marRight w:val="0"/>
      <w:marTop w:val="0"/>
      <w:marBottom w:val="0"/>
      <w:divBdr>
        <w:top w:val="none" w:sz="0" w:space="0" w:color="auto"/>
        <w:left w:val="none" w:sz="0" w:space="0" w:color="auto"/>
        <w:bottom w:val="none" w:sz="0" w:space="0" w:color="auto"/>
        <w:right w:val="none" w:sz="0" w:space="0" w:color="auto"/>
      </w:divBdr>
    </w:div>
    <w:div w:id="856775945">
      <w:bodyDiv w:val="1"/>
      <w:marLeft w:val="0"/>
      <w:marRight w:val="0"/>
      <w:marTop w:val="0"/>
      <w:marBottom w:val="0"/>
      <w:divBdr>
        <w:top w:val="none" w:sz="0" w:space="0" w:color="auto"/>
        <w:left w:val="none" w:sz="0" w:space="0" w:color="auto"/>
        <w:bottom w:val="none" w:sz="0" w:space="0" w:color="auto"/>
        <w:right w:val="none" w:sz="0" w:space="0" w:color="auto"/>
      </w:divBdr>
    </w:div>
    <w:div w:id="857809939">
      <w:bodyDiv w:val="1"/>
      <w:marLeft w:val="0"/>
      <w:marRight w:val="0"/>
      <w:marTop w:val="0"/>
      <w:marBottom w:val="0"/>
      <w:divBdr>
        <w:top w:val="none" w:sz="0" w:space="0" w:color="auto"/>
        <w:left w:val="none" w:sz="0" w:space="0" w:color="auto"/>
        <w:bottom w:val="none" w:sz="0" w:space="0" w:color="auto"/>
        <w:right w:val="none" w:sz="0" w:space="0" w:color="auto"/>
      </w:divBdr>
    </w:div>
    <w:div w:id="903874154">
      <w:bodyDiv w:val="1"/>
      <w:marLeft w:val="0"/>
      <w:marRight w:val="0"/>
      <w:marTop w:val="0"/>
      <w:marBottom w:val="0"/>
      <w:divBdr>
        <w:top w:val="none" w:sz="0" w:space="0" w:color="auto"/>
        <w:left w:val="none" w:sz="0" w:space="0" w:color="auto"/>
        <w:bottom w:val="none" w:sz="0" w:space="0" w:color="auto"/>
        <w:right w:val="none" w:sz="0" w:space="0" w:color="auto"/>
      </w:divBdr>
    </w:div>
    <w:div w:id="920138108">
      <w:bodyDiv w:val="1"/>
      <w:marLeft w:val="0"/>
      <w:marRight w:val="0"/>
      <w:marTop w:val="0"/>
      <w:marBottom w:val="0"/>
      <w:divBdr>
        <w:top w:val="none" w:sz="0" w:space="0" w:color="auto"/>
        <w:left w:val="none" w:sz="0" w:space="0" w:color="auto"/>
        <w:bottom w:val="none" w:sz="0" w:space="0" w:color="auto"/>
        <w:right w:val="none" w:sz="0" w:space="0" w:color="auto"/>
      </w:divBdr>
    </w:div>
    <w:div w:id="956906906">
      <w:bodyDiv w:val="1"/>
      <w:marLeft w:val="0"/>
      <w:marRight w:val="0"/>
      <w:marTop w:val="0"/>
      <w:marBottom w:val="0"/>
      <w:divBdr>
        <w:top w:val="none" w:sz="0" w:space="0" w:color="auto"/>
        <w:left w:val="none" w:sz="0" w:space="0" w:color="auto"/>
        <w:bottom w:val="none" w:sz="0" w:space="0" w:color="auto"/>
        <w:right w:val="none" w:sz="0" w:space="0" w:color="auto"/>
      </w:divBdr>
    </w:div>
    <w:div w:id="1017148299">
      <w:bodyDiv w:val="1"/>
      <w:marLeft w:val="0"/>
      <w:marRight w:val="0"/>
      <w:marTop w:val="0"/>
      <w:marBottom w:val="0"/>
      <w:divBdr>
        <w:top w:val="none" w:sz="0" w:space="0" w:color="auto"/>
        <w:left w:val="none" w:sz="0" w:space="0" w:color="auto"/>
        <w:bottom w:val="none" w:sz="0" w:space="0" w:color="auto"/>
        <w:right w:val="none" w:sz="0" w:space="0" w:color="auto"/>
      </w:divBdr>
    </w:div>
    <w:div w:id="1055007895">
      <w:bodyDiv w:val="1"/>
      <w:marLeft w:val="0"/>
      <w:marRight w:val="0"/>
      <w:marTop w:val="0"/>
      <w:marBottom w:val="0"/>
      <w:divBdr>
        <w:top w:val="none" w:sz="0" w:space="0" w:color="auto"/>
        <w:left w:val="none" w:sz="0" w:space="0" w:color="auto"/>
        <w:bottom w:val="none" w:sz="0" w:space="0" w:color="auto"/>
        <w:right w:val="none" w:sz="0" w:space="0" w:color="auto"/>
      </w:divBdr>
    </w:div>
    <w:div w:id="1072579066">
      <w:bodyDiv w:val="1"/>
      <w:marLeft w:val="0"/>
      <w:marRight w:val="0"/>
      <w:marTop w:val="0"/>
      <w:marBottom w:val="0"/>
      <w:divBdr>
        <w:top w:val="none" w:sz="0" w:space="0" w:color="auto"/>
        <w:left w:val="none" w:sz="0" w:space="0" w:color="auto"/>
        <w:bottom w:val="none" w:sz="0" w:space="0" w:color="auto"/>
        <w:right w:val="none" w:sz="0" w:space="0" w:color="auto"/>
      </w:divBdr>
    </w:div>
    <w:div w:id="1166088061">
      <w:bodyDiv w:val="1"/>
      <w:marLeft w:val="0"/>
      <w:marRight w:val="0"/>
      <w:marTop w:val="0"/>
      <w:marBottom w:val="0"/>
      <w:divBdr>
        <w:top w:val="none" w:sz="0" w:space="0" w:color="auto"/>
        <w:left w:val="none" w:sz="0" w:space="0" w:color="auto"/>
        <w:bottom w:val="none" w:sz="0" w:space="0" w:color="auto"/>
        <w:right w:val="none" w:sz="0" w:space="0" w:color="auto"/>
      </w:divBdr>
    </w:div>
    <w:div w:id="1179392598">
      <w:bodyDiv w:val="1"/>
      <w:marLeft w:val="0"/>
      <w:marRight w:val="0"/>
      <w:marTop w:val="0"/>
      <w:marBottom w:val="0"/>
      <w:divBdr>
        <w:top w:val="none" w:sz="0" w:space="0" w:color="auto"/>
        <w:left w:val="none" w:sz="0" w:space="0" w:color="auto"/>
        <w:bottom w:val="none" w:sz="0" w:space="0" w:color="auto"/>
        <w:right w:val="none" w:sz="0" w:space="0" w:color="auto"/>
      </w:divBdr>
    </w:div>
    <w:div w:id="1226603480">
      <w:bodyDiv w:val="1"/>
      <w:marLeft w:val="0"/>
      <w:marRight w:val="0"/>
      <w:marTop w:val="0"/>
      <w:marBottom w:val="0"/>
      <w:divBdr>
        <w:top w:val="none" w:sz="0" w:space="0" w:color="auto"/>
        <w:left w:val="none" w:sz="0" w:space="0" w:color="auto"/>
        <w:bottom w:val="none" w:sz="0" w:space="0" w:color="auto"/>
        <w:right w:val="none" w:sz="0" w:space="0" w:color="auto"/>
      </w:divBdr>
    </w:div>
    <w:div w:id="1268779048">
      <w:bodyDiv w:val="1"/>
      <w:marLeft w:val="0"/>
      <w:marRight w:val="0"/>
      <w:marTop w:val="0"/>
      <w:marBottom w:val="0"/>
      <w:divBdr>
        <w:top w:val="none" w:sz="0" w:space="0" w:color="auto"/>
        <w:left w:val="none" w:sz="0" w:space="0" w:color="auto"/>
        <w:bottom w:val="none" w:sz="0" w:space="0" w:color="auto"/>
        <w:right w:val="none" w:sz="0" w:space="0" w:color="auto"/>
      </w:divBdr>
    </w:div>
    <w:div w:id="1288311744">
      <w:bodyDiv w:val="1"/>
      <w:marLeft w:val="0"/>
      <w:marRight w:val="0"/>
      <w:marTop w:val="0"/>
      <w:marBottom w:val="0"/>
      <w:divBdr>
        <w:top w:val="none" w:sz="0" w:space="0" w:color="auto"/>
        <w:left w:val="none" w:sz="0" w:space="0" w:color="auto"/>
        <w:bottom w:val="none" w:sz="0" w:space="0" w:color="auto"/>
        <w:right w:val="none" w:sz="0" w:space="0" w:color="auto"/>
      </w:divBdr>
    </w:div>
    <w:div w:id="1355110626">
      <w:bodyDiv w:val="1"/>
      <w:marLeft w:val="0"/>
      <w:marRight w:val="0"/>
      <w:marTop w:val="0"/>
      <w:marBottom w:val="0"/>
      <w:divBdr>
        <w:top w:val="none" w:sz="0" w:space="0" w:color="auto"/>
        <w:left w:val="none" w:sz="0" w:space="0" w:color="auto"/>
        <w:bottom w:val="none" w:sz="0" w:space="0" w:color="auto"/>
        <w:right w:val="none" w:sz="0" w:space="0" w:color="auto"/>
      </w:divBdr>
    </w:div>
    <w:div w:id="1413627577">
      <w:bodyDiv w:val="1"/>
      <w:marLeft w:val="0"/>
      <w:marRight w:val="0"/>
      <w:marTop w:val="0"/>
      <w:marBottom w:val="0"/>
      <w:divBdr>
        <w:top w:val="none" w:sz="0" w:space="0" w:color="auto"/>
        <w:left w:val="none" w:sz="0" w:space="0" w:color="auto"/>
        <w:bottom w:val="none" w:sz="0" w:space="0" w:color="auto"/>
        <w:right w:val="none" w:sz="0" w:space="0" w:color="auto"/>
      </w:divBdr>
    </w:div>
    <w:div w:id="1420758223">
      <w:bodyDiv w:val="1"/>
      <w:marLeft w:val="0"/>
      <w:marRight w:val="0"/>
      <w:marTop w:val="0"/>
      <w:marBottom w:val="0"/>
      <w:divBdr>
        <w:top w:val="none" w:sz="0" w:space="0" w:color="auto"/>
        <w:left w:val="none" w:sz="0" w:space="0" w:color="auto"/>
        <w:bottom w:val="none" w:sz="0" w:space="0" w:color="auto"/>
        <w:right w:val="none" w:sz="0" w:space="0" w:color="auto"/>
      </w:divBdr>
    </w:div>
    <w:div w:id="1431241164">
      <w:bodyDiv w:val="1"/>
      <w:marLeft w:val="0"/>
      <w:marRight w:val="0"/>
      <w:marTop w:val="0"/>
      <w:marBottom w:val="0"/>
      <w:divBdr>
        <w:top w:val="none" w:sz="0" w:space="0" w:color="auto"/>
        <w:left w:val="none" w:sz="0" w:space="0" w:color="auto"/>
        <w:bottom w:val="none" w:sz="0" w:space="0" w:color="auto"/>
        <w:right w:val="none" w:sz="0" w:space="0" w:color="auto"/>
      </w:divBdr>
    </w:div>
    <w:div w:id="1466004213">
      <w:bodyDiv w:val="1"/>
      <w:marLeft w:val="0"/>
      <w:marRight w:val="0"/>
      <w:marTop w:val="0"/>
      <w:marBottom w:val="0"/>
      <w:divBdr>
        <w:top w:val="none" w:sz="0" w:space="0" w:color="auto"/>
        <w:left w:val="none" w:sz="0" w:space="0" w:color="auto"/>
        <w:bottom w:val="none" w:sz="0" w:space="0" w:color="auto"/>
        <w:right w:val="none" w:sz="0" w:space="0" w:color="auto"/>
      </w:divBdr>
    </w:div>
    <w:div w:id="1466393652">
      <w:bodyDiv w:val="1"/>
      <w:marLeft w:val="0"/>
      <w:marRight w:val="0"/>
      <w:marTop w:val="0"/>
      <w:marBottom w:val="0"/>
      <w:divBdr>
        <w:top w:val="none" w:sz="0" w:space="0" w:color="auto"/>
        <w:left w:val="none" w:sz="0" w:space="0" w:color="auto"/>
        <w:bottom w:val="none" w:sz="0" w:space="0" w:color="auto"/>
        <w:right w:val="none" w:sz="0" w:space="0" w:color="auto"/>
      </w:divBdr>
    </w:div>
    <w:div w:id="1470243004">
      <w:bodyDiv w:val="1"/>
      <w:marLeft w:val="0"/>
      <w:marRight w:val="0"/>
      <w:marTop w:val="0"/>
      <w:marBottom w:val="0"/>
      <w:divBdr>
        <w:top w:val="none" w:sz="0" w:space="0" w:color="auto"/>
        <w:left w:val="none" w:sz="0" w:space="0" w:color="auto"/>
        <w:bottom w:val="none" w:sz="0" w:space="0" w:color="auto"/>
        <w:right w:val="none" w:sz="0" w:space="0" w:color="auto"/>
      </w:divBdr>
    </w:div>
    <w:div w:id="1483739538">
      <w:bodyDiv w:val="1"/>
      <w:marLeft w:val="0"/>
      <w:marRight w:val="0"/>
      <w:marTop w:val="0"/>
      <w:marBottom w:val="0"/>
      <w:divBdr>
        <w:top w:val="none" w:sz="0" w:space="0" w:color="auto"/>
        <w:left w:val="none" w:sz="0" w:space="0" w:color="auto"/>
        <w:bottom w:val="none" w:sz="0" w:space="0" w:color="auto"/>
        <w:right w:val="none" w:sz="0" w:space="0" w:color="auto"/>
      </w:divBdr>
    </w:div>
    <w:div w:id="1511021859">
      <w:bodyDiv w:val="1"/>
      <w:marLeft w:val="0"/>
      <w:marRight w:val="0"/>
      <w:marTop w:val="0"/>
      <w:marBottom w:val="0"/>
      <w:divBdr>
        <w:top w:val="none" w:sz="0" w:space="0" w:color="auto"/>
        <w:left w:val="none" w:sz="0" w:space="0" w:color="auto"/>
        <w:bottom w:val="none" w:sz="0" w:space="0" w:color="auto"/>
        <w:right w:val="none" w:sz="0" w:space="0" w:color="auto"/>
      </w:divBdr>
    </w:div>
    <w:div w:id="1515144595">
      <w:bodyDiv w:val="1"/>
      <w:marLeft w:val="0"/>
      <w:marRight w:val="0"/>
      <w:marTop w:val="0"/>
      <w:marBottom w:val="0"/>
      <w:divBdr>
        <w:top w:val="none" w:sz="0" w:space="0" w:color="auto"/>
        <w:left w:val="none" w:sz="0" w:space="0" w:color="auto"/>
        <w:bottom w:val="none" w:sz="0" w:space="0" w:color="auto"/>
        <w:right w:val="none" w:sz="0" w:space="0" w:color="auto"/>
      </w:divBdr>
    </w:div>
    <w:div w:id="1519660817">
      <w:bodyDiv w:val="1"/>
      <w:marLeft w:val="0"/>
      <w:marRight w:val="0"/>
      <w:marTop w:val="0"/>
      <w:marBottom w:val="0"/>
      <w:divBdr>
        <w:top w:val="none" w:sz="0" w:space="0" w:color="auto"/>
        <w:left w:val="none" w:sz="0" w:space="0" w:color="auto"/>
        <w:bottom w:val="none" w:sz="0" w:space="0" w:color="auto"/>
        <w:right w:val="none" w:sz="0" w:space="0" w:color="auto"/>
      </w:divBdr>
    </w:div>
    <w:div w:id="1548105925">
      <w:bodyDiv w:val="1"/>
      <w:marLeft w:val="0"/>
      <w:marRight w:val="0"/>
      <w:marTop w:val="0"/>
      <w:marBottom w:val="0"/>
      <w:divBdr>
        <w:top w:val="none" w:sz="0" w:space="0" w:color="auto"/>
        <w:left w:val="none" w:sz="0" w:space="0" w:color="auto"/>
        <w:bottom w:val="none" w:sz="0" w:space="0" w:color="auto"/>
        <w:right w:val="none" w:sz="0" w:space="0" w:color="auto"/>
      </w:divBdr>
    </w:div>
    <w:div w:id="1551191986">
      <w:bodyDiv w:val="1"/>
      <w:marLeft w:val="0"/>
      <w:marRight w:val="0"/>
      <w:marTop w:val="0"/>
      <w:marBottom w:val="0"/>
      <w:divBdr>
        <w:top w:val="none" w:sz="0" w:space="0" w:color="auto"/>
        <w:left w:val="none" w:sz="0" w:space="0" w:color="auto"/>
        <w:bottom w:val="none" w:sz="0" w:space="0" w:color="auto"/>
        <w:right w:val="none" w:sz="0" w:space="0" w:color="auto"/>
      </w:divBdr>
    </w:div>
    <w:div w:id="1558317449">
      <w:bodyDiv w:val="1"/>
      <w:marLeft w:val="0"/>
      <w:marRight w:val="0"/>
      <w:marTop w:val="0"/>
      <w:marBottom w:val="0"/>
      <w:divBdr>
        <w:top w:val="none" w:sz="0" w:space="0" w:color="auto"/>
        <w:left w:val="none" w:sz="0" w:space="0" w:color="auto"/>
        <w:bottom w:val="none" w:sz="0" w:space="0" w:color="auto"/>
        <w:right w:val="none" w:sz="0" w:space="0" w:color="auto"/>
      </w:divBdr>
    </w:div>
    <w:div w:id="1571109795">
      <w:bodyDiv w:val="1"/>
      <w:marLeft w:val="0"/>
      <w:marRight w:val="0"/>
      <w:marTop w:val="0"/>
      <w:marBottom w:val="0"/>
      <w:divBdr>
        <w:top w:val="none" w:sz="0" w:space="0" w:color="auto"/>
        <w:left w:val="none" w:sz="0" w:space="0" w:color="auto"/>
        <w:bottom w:val="none" w:sz="0" w:space="0" w:color="auto"/>
        <w:right w:val="none" w:sz="0" w:space="0" w:color="auto"/>
      </w:divBdr>
    </w:div>
    <w:div w:id="1585604501">
      <w:bodyDiv w:val="1"/>
      <w:marLeft w:val="0"/>
      <w:marRight w:val="0"/>
      <w:marTop w:val="0"/>
      <w:marBottom w:val="0"/>
      <w:divBdr>
        <w:top w:val="none" w:sz="0" w:space="0" w:color="auto"/>
        <w:left w:val="none" w:sz="0" w:space="0" w:color="auto"/>
        <w:bottom w:val="none" w:sz="0" w:space="0" w:color="auto"/>
        <w:right w:val="none" w:sz="0" w:space="0" w:color="auto"/>
      </w:divBdr>
    </w:div>
    <w:div w:id="1587349479">
      <w:bodyDiv w:val="1"/>
      <w:marLeft w:val="0"/>
      <w:marRight w:val="0"/>
      <w:marTop w:val="0"/>
      <w:marBottom w:val="0"/>
      <w:divBdr>
        <w:top w:val="none" w:sz="0" w:space="0" w:color="auto"/>
        <w:left w:val="none" w:sz="0" w:space="0" w:color="auto"/>
        <w:bottom w:val="none" w:sz="0" w:space="0" w:color="auto"/>
        <w:right w:val="none" w:sz="0" w:space="0" w:color="auto"/>
      </w:divBdr>
    </w:div>
    <w:div w:id="1598248598">
      <w:bodyDiv w:val="1"/>
      <w:marLeft w:val="0"/>
      <w:marRight w:val="0"/>
      <w:marTop w:val="0"/>
      <w:marBottom w:val="0"/>
      <w:divBdr>
        <w:top w:val="none" w:sz="0" w:space="0" w:color="auto"/>
        <w:left w:val="none" w:sz="0" w:space="0" w:color="auto"/>
        <w:bottom w:val="none" w:sz="0" w:space="0" w:color="auto"/>
        <w:right w:val="none" w:sz="0" w:space="0" w:color="auto"/>
      </w:divBdr>
    </w:div>
    <w:div w:id="1602295034">
      <w:bodyDiv w:val="1"/>
      <w:marLeft w:val="0"/>
      <w:marRight w:val="0"/>
      <w:marTop w:val="0"/>
      <w:marBottom w:val="0"/>
      <w:divBdr>
        <w:top w:val="none" w:sz="0" w:space="0" w:color="auto"/>
        <w:left w:val="none" w:sz="0" w:space="0" w:color="auto"/>
        <w:bottom w:val="none" w:sz="0" w:space="0" w:color="auto"/>
        <w:right w:val="none" w:sz="0" w:space="0" w:color="auto"/>
      </w:divBdr>
    </w:div>
    <w:div w:id="1612057066">
      <w:bodyDiv w:val="1"/>
      <w:marLeft w:val="0"/>
      <w:marRight w:val="0"/>
      <w:marTop w:val="0"/>
      <w:marBottom w:val="0"/>
      <w:divBdr>
        <w:top w:val="none" w:sz="0" w:space="0" w:color="auto"/>
        <w:left w:val="none" w:sz="0" w:space="0" w:color="auto"/>
        <w:bottom w:val="none" w:sz="0" w:space="0" w:color="auto"/>
        <w:right w:val="none" w:sz="0" w:space="0" w:color="auto"/>
      </w:divBdr>
    </w:div>
    <w:div w:id="1613828747">
      <w:bodyDiv w:val="1"/>
      <w:marLeft w:val="0"/>
      <w:marRight w:val="0"/>
      <w:marTop w:val="0"/>
      <w:marBottom w:val="0"/>
      <w:divBdr>
        <w:top w:val="none" w:sz="0" w:space="0" w:color="auto"/>
        <w:left w:val="none" w:sz="0" w:space="0" w:color="auto"/>
        <w:bottom w:val="none" w:sz="0" w:space="0" w:color="auto"/>
        <w:right w:val="none" w:sz="0" w:space="0" w:color="auto"/>
      </w:divBdr>
    </w:div>
    <w:div w:id="1633712976">
      <w:bodyDiv w:val="1"/>
      <w:marLeft w:val="0"/>
      <w:marRight w:val="0"/>
      <w:marTop w:val="0"/>
      <w:marBottom w:val="0"/>
      <w:divBdr>
        <w:top w:val="none" w:sz="0" w:space="0" w:color="auto"/>
        <w:left w:val="none" w:sz="0" w:space="0" w:color="auto"/>
        <w:bottom w:val="none" w:sz="0" w:space="0" w:color="auto"/>
        <w:right w:val="none" w:sz="0" w:space="0" w:color="auto"/>
      </w:divBdr>
    </w:div>
    <w:div w:id="1642923230">
      <w:bodyDiv w:val="1"/>
      <w:marLeft w:val="0"/>
      <w:marRight w:val="0"/>
      <w:marTop w:val="0"/>
      <w:marBottom w:val="0"/>
      <w:divBdr>
        <w:top w:val="none" w:sz="0" w:space="0" w:color="auto"/>
        <w:left w:val="none" w:sz="0" w:space="0" w:color="auto"/>
        <w:bottom w:val="none" w:sz="0" w:space="0" w:color="auto"/>
        <w:right w:val="none" w:sz="0" w:space="0" w:color="auto"/>
      </w:divBdr>
    </w:div>
    <w:div w:id="1654328950">
      <w:bodyDiv w:val="1"/>
      <w:marLeft w:val="0"/>
      <w:marRight w:val="0"/>
      <w:marTop w:val="0"/>
      <w:marBottom w:val="0"/>
      <w:divBdr>
        <w:top w:val="none" w:sz="0" w:space="0" w:color="auto"/>
        <w:left w:val="none" w:sz="0" w:space="0" w:color="auto"/>
        <w:bottom w:val="none" w:sz="0" w:space="0" w:color="auto"/>
        <w:right w:val="none" w:sz="0" w:space="0" w:color="auto"/>
      </w:divBdr>
    </w:div>
    <w:div w:id="1707371415">
      <w:bodyDiv w:val="1"/>
      <w:marLeft w:val="0"/>
      <w:marRight w:val="0"/>
      <w:marTop w:val="0"/>
      <w:marBottom w:val="0"/>
      <w:divBdr>
        <w:top w:val="none" w:sz="0" w:space="0" w:color="auto"/>
        <w:left w:val="none" w:sz="0" w:space="0" w:color="auto"/>
        <w:bottom w:val="none" w:sz="0" w:space="0" w:color="auto"/>
        <w:right w:val="none" w:sz="0" w:space="0" w:color="auto"/>
      </w:divBdr>
    </w:div>
    <w:div w:id="1755667406">
      <w:bodyDiv w:val="1"/>
      <w:marLeft w:val="0"/>
      <w:marRight w:val="0"/>
      <w:marTop w:val="0"/>
      <w:marBottom w:val="0"/>
      <w:divBdr>
        <w:top w:val="none" w:sz="0" w:space="0" w:color="auto"/>
        <w:left w:val="none" w:sz="0" w:space="0" w:color="auto"/>
        <w:bottom w:val="none" w:sz="0" w:space="0" w:color="auto"/>
        <w:right w:val="none" w:sz="0" w:space="0" w:color="auto"/>
      </w:divBdr>
    </w:div>
    <w:div w:id="1761565716">
      <w:bodyDiv w:val="1"/>
      <w:marLeft w:val="0"/>
      <w:marRight w:val="0"/>
      <w:marTop w:val="0"/>
      <w:marBottom w:val="0"/>
      <w:divBdr>
        <w:top w:val="none" w:sz="0" w:space="0" w:color="auto"/>
        <w:left w:val="none" w:sz="0" w:space="0" w:color="auto"/>
        <w:bottom w:val="none" w:sz="0" w:space="0" w:color="auto"/>
        <w:right w:val="none" w:sz="0" w:space="0" w:color="auto"/>
      </w:divBdr>
    </w:div>
    <w:div w:id="1777090206">
      <w:bodyDiv w:val="1"/>
      <w:marLeft w:val="0"/>
      <w:marRight w:val="0"/>
      <w:marTop w:val="0"/>
      <w:marBottom w:val="0"/>
      <w:divBdr>
        <w:top w:val="none" w:sz="0" w:space="0" w:color="auto"/>
        <w:left w:val="none" w:sz="0" w:space="0" w:color="auto"/>
        <w:bottom w:val="none" w:sz="0" w:space="0" w:color="auto"/>
        <w:right w:val="none" w:sz="0" w:space="0" w:color="auto"/>
      </w:divBdr>
    </w:div>
    <w:div w:id="1778215443">
      <w:bodyDiv w:val="1"/>
      <w:marLeft w:val="0"/>
      <w:marRight w:val="0"/>
      <w:marTop w:val="0"/>
      <w:marBottom w:val="0"/>
      <w:divBdr>
        <w:top w:val="none" w:sz="0" w:space="0" w:color="auto"/>
        <w:left w:val="none" w:sz="0" w:space="0" w:color="auto"/>
        <w:bottom w:val="none" w:sz="0" w:space="0" w:color="auto"/>
        <w:right w:val="none" w:sz="0" w:space="0" w:color="auto"/>
      </w:divBdr>
    </w:div>
    <w:div w:id="1860773149">
      <w:bodyDiv w:val="1"/>
      <w:marLeft w:val="0"/>
      <w:marRight w:val="0"/>
      <w:marTop w:val="0"/>
      <w:marBottom w:val="0"/>
      <w:divBdr>
        <w:top w:val="none" w:sz="0" w:space="0" w:color="auto"/>
        <w:left w:val="none" w:sz="0" w:space="0" w:color="auto"/>
        <w:bottom w:val="none" w:sz="0" w:space="0" w:color="auto"/>
        <w:right w:val="none" w:sz="0" w:space="0" w:color="auto"/>
      </w:divBdr>
    </w:div>
    <w:div w:id="1861621125">
      <w:bodyDiv w:val="1"/>
      <w:marLeft w:val="0"/>
      <w:marRight w:val="0"/>
      <w:marTop w:val="0"/>
      <w:marBottom w:val="0"/>
      <w:divBdr>
        <w:top w:val="none" w:sz="0" w:space="0" w:color="auto"/>
        <w:left w:val="none" w:sz="0" w:space="0" w:color="auto"/>
        <w:bottom w:val="none" w:sz="0" w:space="0" w:color="auto"/>
        <w:right w:val="none" w:sz="0" w:space="0" w:color="auto"/>
      </w:divBdr>
    </w:div>
    <w:div w:id="1876313530">
      <w:bodyDiv w:val="1"/>
      <w:marLeft w:val="0"/>
      <w:marRight w:val="0"/>
      <w:marTop w:val="0"/>
      <w:marBottom w:val="0"/>
      <w:divBdr>
        <w:top w:val="none" w:sz="0" w:space="0" w:color="auto"/>
        <w:left w:val="none" w:sz="0" w:space="0" w:color="auto"/>
        <w:bottom w:val="none" w:sz="0" w:space="0" w:color="auto"/>
        <w:right w:val="none" w:sz="0" w:space="0" w:color="auto"/>
      </w:divBdr>
    </w:div>
    <w:div w:id="1881891892">
      <w:bodyDiv w:val="1"/>
      <w:marLeft w:val="0"/>
      <w:marRight w:val="0"/>
      <w:marTop w:val="0"/>
      <w:marBottom w:val="0"/>
      <w:divBdr>
        <w:top w:val="none" w:sz="0" w:space="0" w:color="auto"/>
        <w:left w:val="none" w:sz="0" w:space="0" w:color="auto"/>
        <w:bottom w:val="none" w:sz="0" w:space="0" w:color="auto"/>
        <w:right w:val="none" w:sz="0" w:space="0" w:color="auto"/>
      </w:divBdr>
    </w:div>
    <w:div w:id="1943219710">
      <w:bodyDiv w:val="1"/>
      <w:marLeft w:val="0"/>
      <w:marRight w:val="0"/>
      <w:marTop w:val="0"/>
      <w:marBottom w:val="0"/>
      <w:divBdr>
        <w:top w:val="none" w:sz="0" w:space="0" w:color="auto"/>
        <w:left w:val="none" w:sz="0" w:space="0" w:color="auto"/>
        <w:bottom w:val="none" w:sz="0" w:space="0" w:color="auto"/>
        <w:right w:val="none" w:sz="0" w:space="0" w:color="auto"/>
      </w:divBdr>
    </w:div>
    <w:div w:id="1953777277">
      <w:bodyDiv w:val="1"/>
      <w:marLeft w:val="0"/>
      <w:marRight w:val="0"/>
      <w:marTop w:val="0"/>
      <w:marBottom w:val="0"/>
      <w:divBdr>
        <w:top w:val="none" w:sz="0" w:space="0" w:color="auto"/>
        <w:left w:val="none" w:sz="0" w:space="0" w:color="auto"/>
        <w:bottom w:val="none" w:sz="0" w:space="0" w:color="auto"/>
        <w:right w:val="none" w:sz="0" w:space="0" w:color="auto"/>
      </w:divBdr>
    </w:div>
    <w:div w:id="1967392458">
      <w:bodyDiv w:val="1"/>
      <w:marLeft w:val="0"/>
      <w:marRight w:val="0"/>
      <w:marTop w:val="0"/>
      <w:marBottom w:val="0"/>
      <w:divBdr>
        <w:top w:val="none" w:sz="0" w:space="0" w:color="auto"/>
        <w:left w:val="none" w:sz="0" w:space="0" w:color="auto"/>
        <w:bottom w:val="none" w:sz="0" w:space="0" w:color="auto"/>
        <w:right w:val="none" w:sz="0" w:space="0" w:color="auto"/>
      </w:divBdr>
    </w:div>
    <w:div w:id="1996445113">
      <w:bodyDiv w:val="1"/>
      <w:marLeft w:val="0"/>
      <w:marRight w:val="0"/>
      <w:marTop w:val="0"/>
      <w:marBottom w:val="0"/>
      <w:divBdr>
        <w:top w:val="none" w:sz="0" w:space="0" w:color="auto"/>
        <w:left w:val="none" w:sz="0" w:space="0" w:color="auto"/>
        <w:bottom w:val="none" w:sz="0" w:space="0" w:color="auto"/>
        <w:right w:val="none" w:sz="0" w:space="0" w:color="auto"/>
      </w:divBdr>
    </w:div>
    <w:div w:id="1999844171">
      <w:bodyDiv w:val="1"/>
      <w:marLeft w:val="0"/>
      <w:marRight w:val="0"/>
      <w:marTop w:val="0"/>
      <w:marBottom w:val="0"/>
      <w:divBdr>
        <w:top w:val="none" w:sz="0" w:space="0" w:color="auto"/>
        <w:left w:val="none" w:sz="0" w:space="0" w:color="auto"/>
        <w:bottom w:val="none" w:sz="0" w:space="0" w:color="auto"/>
        <w:right w:val="none" w:sz="0" w:space="0" w:color="auto"/>
      </w:divBdr>
    </w:div>
    <w:div w:id="2002611691">
      <w:bodyDiv w:val="1"/>
      <w:marLeft w:val="0"/>
      <w:marRight w:val="0"/>
      <w:marTop w:val="0"/>
      <w:marBottom w:val="0"/>
      <w:divBdr>
        <w:top w:val="none" w:sz="0" w:space="0" w:color="auto"/>
        <w:left w:val="none" w:sz="0" w:space="0" w:color="auto"/>
        <w:bottom w:val="none" w:sz="0" w:space="0" w:color="auto"/>
        <w:right w:val="none" w:sz="0" w:space="0" w:color="auto"/>
      </w:divBdr>
    </w:div>
    <w:div w:id="2011717287">
      <w:bodyDiv w:val="1"/>
      <w:marLeft w:val="0"/>
      <w:marRight w:val="0"/>
      <w:marTop w:val="0"/>
      <w:marBottom w:val="0"/>
      <w:divBdr>
        <w:top w:val="none" w:sz="0" w:space="0" w:color="auto"/>
        <w:left w:val="none" w:sz="0" w:space="0" w:color="auto"/>
        <w:bottom w:val="none" w:sz="0" w:space="0" w:color="auto"/>
        <w:right w:val="none" w:sz="0" w:space="0" w:color="auto"/>
      </w:divBdr>
    </w:div>
    <w:div w:id="2014867475">
      <w:bodyDiv w:val="1"/>
      <w:marLeft w:val="0"/>
      <w:marRight w:val="0"/>
      <w:marTop w:val="0"/>
      <w:marBottom w:val="0"/>
      <w:divBdr>
        <w:top w:val="none" w:sz="0" w:space="0" w:color="auto"/>
        <w:left w:val="none" w:sz="0" w:space="0" w:color="auto"/>
        <w:bottom w:val="none" w:sz="0" w:space="0" w:color="auto"/>
        <w:right w:val="none" w:sz="0" w:space="0" w:color="auto"/>
      </w:divBdr>
    </w:div>
    <w:div w:id="2021423941">
      <w:bodyDiv w:val="1"/>
      <w:marLeft w:val="0"/>
      <w:marRight w:val="0"/>
      <w:marTop w:val="0"/>
      <w:marBottom w:val="0"/>
      <w:divBdr>
        <w:top w:val="none" w:sz="0" w:space="0" w:color="auto"/>
        <w:left w:val="none" w:sz="0" w:space="0" w:color="auto"/>
        <w:bottom w:val="none" w:sz="0" w:space="0" w:color="auto"/>
        <w:right w:val="none" w:sz="0" w:space="0" w:color="auto"/>
      </w:divBdr>
    </w:div>
    <w:div w:id="2040423640">
      <w:bodyDiv w:val="1"/>
      <w:marLeft w:val="0"/>
      <w:marRight w:val="0"/>
      <w:marTop w:val="0"/>
      <w:marBottom w:val="0"/>
      <w:divBdr>
        <w:top w:val="none" w:sz="0" w:space="0" w:color="auto"/>
        <w:left w:val="none" w:sz="0" w:space="0" w:color="auto"/>
        <w:bottom w:val="none" w:sz="0" w:space="0" w:color="auto"/>
        <w:right w:val="none" w:sz="0" w:space="0" w:color="auto"/>
      </w:divBdr>
    </w:div>
    <w:div w:id="2046522165">
      <w:bodyDiv w:val="1"/>
      <w:marLeft w:val="0"/>
      <w:marRight w:val="0"/>
      <w:marTop w:val="0"/>
      <w:marBottom w:val="0"/>
      <w:divBdr>
        <w:top w:val="none" w:sz="0" w:space="0" w:color="auto"/>
        <w:left w:val="none" w:sz="0" w:space="0" w:color="auto"/>
        <w:bottom w:val="none" w:sz="0" w:space="0" w:color="auto"/>
        <w:right w:val="none" w:sz="0" w:space="0" w:color="auto"/>
      </w:divBdr>
    </w:div>
    <w:div w:id="2058428610">
      <w:bodyDiv w:val="1"/>
      <w:marLeft w:val="0"/>
      <w:marRight w:val="0"/>
      <w:marTop w:val="0"/>
      <w:marBottom w:val="0"/>
      <w:divBdr>
        <w:top w:val="none" w:sz="0" w:space="0" w:color="auto"/>
        <w:left w:val="none" w:sz="0" w:space="0" w:color="auto"/>
        <w:bottom w:val="none" w:sz="0" w:space="0" w:color="auto"/>
        <w:right w:val="none" w:sz="0" w:space="0" w:color="auto"/>
      </w:divBdr>
    </w:div>
    <w:div w:id="2119786328">
      <w:bodyDiv w:val="1"/>
      <w:marLeft w:val="0"/>
      <w:marRight w:val="0"/>
      <w:marTop w:val="0"/>
      <w:marBottom w:val="0"/>
      <w:divBdr>
        <w:top w:val="none" w:sz="0" w:space="0" w:color="auto"/>
        <w:left w:val="none" w:sz="0" w:space="0" w:color="auto"/>
        <w:bottom w:val="none" w:sz="0" w:space="0" w:color="auto"/>
        <w:right w:val="none" w:sz="0" w:space="0" w:color="auto"/>
      </w:divBdr>
    </w:div>
    <w:div w:id="2142529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D91D7-5DCE-4F6F-A797-13A07907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3979</Words>
  <Characters>22682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GSAC XXI Round 4.docx</vt:lpstr>
    </vt:vector>
  </TitlesOfParts>
  <Company/>
  <LinksUpToDate>false</LinksUpToDate>
  <CharactersWithSpaces>26608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GSAC XXI Round 4.docx</dc:title>
  <dc:creator>GSAC</dc:creator>
  <cp:lastModifiedBy>Terri Purcell</cp:lastModifiedBy>
  <cp:revision>57</cp:revision>
  <dcterms:created xsi:type="dcterms:W3CDTF">2014-11-29T00:31:00Z</dcterms:created>
  <dcterms:modified xsi:type="dcterms:W3CDTF">2014-12-16T02:51:00Z</dcterms:modified>
</cp:coreProperties>
</file>